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B00" w:rsidRPr="000B36BF" w:rsidRDefault="000B36BF" w:rsidP="000B36BF">
      <w:pPr>
        <w:pStyle w:val="a3"/>
        <w:rPr>
          <w:sz w:val="28"/>
          <w:szCs w:val="28"/>
        </w:rPr>
      </w:pPr>
      <w:r w:rsidRPr="000B36BF">
        <w:rPr>
          <w:sz w:val="28"/>
          <w:szCs w:val="28"/>
        </w:rPr>
        <w:t>КОТИРОВОЧНАЯ ЗАЯВКА</w:t>
      </w:r>
    </w:p>
    <w:p w:rsidR="00DD5B00" w:rsidRDefault="00F31A34" w:rsidP="00DD5B00">
      <w:pPr>
        <w:pStyle w:val="1"/>
        <w:jc w:val="center"/>
        <w:rPr>
          <w:b/>
          <w:i/>
          <w:sz w:val="24"/>
          <w:szCs w:val="24"/>
        </w:rPr>
      </w:pPr>
      <w:r>
        <w:rPr>
          <w:b/>
          <w:i/>
          <w:sz w:val="24"/>
          <w:szCs w:val="24"/>
        </w:rPr>
        <w:t>№ извещения ________________________________________ № лота ________________</w:t>
      </w:r>
    </w:p>
    <w:p w:rsidR="00AD315A" w:rsidRDefault="00AD315A" w:rsidP="00DD5B00">
      <w:pPr>
        <w:pStyle w:val="1"/>
        <w:jc w:val="center"/>
        <w:rPr>
          <w:sz w:val="24"/>
        </w:rPr>
      </w:pPr>
    </w:p>
    <w:p w:rsidR="00F31A34" w:rsidRPr="000B36BF" w:rsidRDefault="000B36BF" w:rsidP="00DD5B00">
      <w:pPr>
        <w:pStyle w:val="1"/>
        <w:jc w:val="center"/>
        <w:rPr>
          <w:sz w:val="24"/>
        </w:rPr>
      </w:pPr>
      <w:r>
        <w:rPr>
          <w:sz w:val="24"/>
        </w:rPr>
        <w:t xml:space="preserve">г. </w:t>
      </w:r>
      <w:r w:rsidR="00BE53D7">
        <w:rPr>
          <w:b/>
          <w:sz w:val="24"/>
        </w:rPr>
        <w:t>Тюмень</w:t>
      </w:r>
      <w:r w:rsidRPr="000B36BF">
        <w:rPr>
          <w:b/>
          <w:sz w:val="24"/>
        </w:rPr>
        <w:t xml:space="preserve">                                                                                     [число, месяц, год]</w:t>
      </w:r>
    </w:p>
    <w:p w:rsidR="006B7CE8" w:rsidRDefault="000B36BF" w:rsidP="000B36BF">
      <w:pPr>
        <w:pStyle w:val="1"/>
        <w:spacing w:before="120"/>
      </w:pPr>
      <w:r>
        <w:rPr>
          <w:sz w:val="24"/>
        </w:rPr>
        <w:t>Заявитель</w:t>
      </w:r>
      <w:r>
        <w:t xml:space="preserve">  </w:t>
      </w:r>
    </w:p>
    <w:tbl>
      <w:tblPr>
        <w:tblStyle w:val="ab"/>
        <w:tblW w:w="0" w:type="auto"/>
        <w:tblLook w:val="04A0" w:firstRow="1" w:lastRow="0" w:firstColumn="1" w:lastColumn="0" w:noHBand="0" w:noVBand="1"/>
      </w:tblPr>
      <w:tblGrid>
        <w:gridCol w:w="3114"/>
        <w:gridCol w:w="6231"/>
      </w:tblGrid>
      <w:tr w:rsidR="006B7CE8" w:rsidTr="009644CF">
        <w:tc>
          <w:tcPr>
            <w:tcW w:w="3114" w:type="dxa"/>
          </w:tcPr>
          <w:p w:rsidR="006B7CE8" w:rsidRDefault="006B7CE8" w:rsidP="009644CF">
            <w:r>
              <w:t xml:space="preserve">Краткое </w:t>
            </w:r>
            <w:proofErr w:type="spellStart"/>
            <w:r>
              <w:t>нименование</w:t>
            </w:r>
            <w:proofErr w:type="spellEnd"/>
            <w:r>
              <w:t xml:space="preserve"> организации</w:t>
            </w:r>
          </w:p>
        </w:tc>
        <w:tc>
          <w:tcPr>
            <w:tcW w:w="6231" w:type="dxa"/>
          </w:tcPr>
          <w:p w:rsidR="006B7CE8" w:rsidRDefault="006B7CE8" w:rsidP="009644CF"/>
        </w:tc>
      </w:tr>
      <w:tr w:rsidR="006B7CE8" w:rsidTr="009644CF">
        <w:tc>
          <w:tcPr>
            <w:tcW w:w="3114" w:type="dxa"/>
          </w:tcPr>
          <w:p w:rsidR="006B7CE8" w:rsidRDefault="006B7CE8" w:rsidP="009644CF">
            <w:r>
              <w:t>Полное наименование организации</w:t>
            </w:r>
          </w:p>
        </w:tc>
        <w:tc>
          <w:tcPr>
            <w:tcW w:w="6231" w:type="dxa"/>
          </w:tcPr>
          <w:p w:rsidR="006B7CE8" w:rsidRDefault="006B7CE8" w:rsidP="009644CF"/>
        </w:tc>
      </w:tr>
      <w:tr w:rsidR="006B7CE8" w:rsidTr="009644CF">
        <w:tc>
          <w:tcPr>
            <w:tcW w:w="3114" w:type="dxa"/>
          </w:tcPr>
          <w:p w:rsidR="006B7CE8" w:rsidRDefault="006B7CE8" w:rsidP="009644CF">
            <w:r>
              <w:t>ИНН</w:t>
            </w:r>
          </w:p>
        </w:tc>
        <w:tc>
          <w:tcPr>
            <w:tcW w:w="6231" w:type="dxa"/>
          </w:tcPr>
          <w:p w:rsidR="006B7CE8" w:rsidRDefault="006B7CE8" w:rsidP="009644CF"/>
        </w:tc>
      </w:tr>
      <w:tr w:rsidR="006B7CE8" w:rsidTr="009644CF">
        <w:tc>
          <w:tcPr>
            <w:tcW w:w="3114" w:type="dxa"/>
          </w:tcPr>
          <w:p w:rsidR="006B7CE8" w:rsidRDefault="006B7CE8" w:rsidP="009644CF">
            <w:r>
              <w:t>КПП</w:t>
            </w:r>
          </w:p>
        </w:tc>
        <w:tc>
          <w:tcPr>
            <w:tcW w:w="6231" w:type="dxa"/>
          </w:tcPr>
          <w:p w:rsidR="006B7CE8" w:rsidRDefault="006B7CE8" w:rsidP="009644CF"/>
        </w:tc>
      </w:tr>
      <w:tr w:rsidR="006B7CE8" w:rsidTr="009644CF">
        <w:tc>
          <w:tcPr>
            <w:tcW w:w="3114" w:type="dxa"/>
          </w:tcPr>
          <w:p w:rsidR="006B7CE8" w:rsidRDefault="006B7CE8" w:rsidP="009644CF">
            <w:r>
              <w:t>Статус (является ли субъектом малого или среднего предпринимательства, учреждением уголовно-исполнительной системы, общероссийской общественной организацией инвалидов)</w:t>
            </w:r>
          </w:p>
        </w:tc>
        <w:tc>
          <w:tcPr>
            <w:tcW w:w="6231" w:type="dxa"/>
          </w:tcPr>
          <w:p w:rsidR="006B7CE8" w:rsidRDefault="006B7CE8" w:rsidP="009644CF"/>
        </w:tc>
      </w:tr>
      <w:tr w:rsidR="006B7CE8" w:rsidTr="009644CF">
        <w:tc>
          <w:tcPr>
            <w:tcW w:w="3114" w:type="dxa"/>
          </w:tcPr>
          <w:p w:rsidR="006B7CE8" w:rsidRDefault="006B7CE8" w:rsidP="009644CF">
            <w:r>
              <w:t>Юридический адрес</w:t>
            </w:r>
          </w:p>
        </w:tc>
        <w:tc>
          <w:tcPr>
            <w:tcW w:w="6231" w:type="dxa"/>
          </w:tcPr>
          <w:p w:rsidR="006B7CE8" w:rsidRDefault="006B7CE8" w:rsidP="009644CF"/>
        </w:tc>
      </w:tr>
      <w:tr w:rsidR="006B7CE8" w:rsidTr="009644CF">
        <w:tc>
          <w:tcPr>
            <w:tcW w:w="3114" w:type="dxa"/>
          </w:tcPr>
          <w:p w:rsidR="006B7CE8" w:rsidRDefault="006B7CE8" w:rsidP="009644CF">
            <w:r>
              <w:t>Фактический адрес</w:t>
            </w:r>
          </w:p>
        </w:tc>
        <w:tc>
          <w:tcPr>
            <w:tcW w:w="6231" w:type="dxa"/>
          </w:tcPr>
          <w:p w:rsidR="006B7CE8" w:rsidRDefault="006B7CE8" w:rsidP="009644CF"/>
        </w:tc>
      </w:tr>
      <w:tr w:rsidR="006B7CE8" w:rsidTr="009644CF">
        <w:tc>
          <w:tcPr>
            <w:tcW w:w="3114" w:type="dxa"/>
          </w:tcPr>
          <w:p w:rsidR="006B7CE8" w:rsidRDefault="006B7CE8" w:rsidP="009644CF">
            <w:r>
              <w:t>Почтовый адрес</w:t>
            </w:r>
          </w:p>
        </w:tc>
        <w:tc>
          <w:tcPr>
            <w:tcW w:w="6231" w:type="dxa"/>
          </w:tcPr>
          <w:p w:rsidR="006B7CE8" w:rsidRDefault="006B7CE8" w:rsidP="009644CF"/>
        </w:tc>
      </w:tr>
      <w:tr w:rsidR="006B7CE8" w:rsidTr="009644CF">
        <w:tc>
          <w:tcPr>
            <w:tcW w:w="3114" w:type="dxa"/>
          </w:tcPr>
          <w:p w:rsidR="006B7CE8" w:rsidRDefault="006B7CE8" w:rsidP="009644CF">
            <w:r>
              <w:t>Дата постановки на учет в налоговом органе</w:t>
            </w:r>
          </w:p>
        </w:tc>
        <w:tc>
          <w:tcPr>
            <w:tcW w:w="6231" w:type="dxa"/>
          </w:tcPr>
          <w:p w:rsidR="006B7CE8" w:rsidRDefault="006B7CE8" w:rsidP="009644CF"/>
        </w:tc>
      </w:tr>
      <w:tr w:rsidR="006B7CE8" w:rsidTr="009644CF">
        <w:tc>
          <w:tcPr>
            <w:tcW w:w="3114" w:type="dxa"/>
          </w:tcPr>
          <w:p w:rsidR="006B7CE8" w:rsidRDefault="006B7CE8" w:rsidP="009644CF">
            <w:r>
              <w:t>ОКТМО</w:t>
            </w:r>
          </w:p>
        </w:tc>
        <w:tc>
          <w:tcPr>
            <w:tcW w:w="6231" w:type="dxa"/>
          </w:tcPr>
          <w:p w:rsidR="006B7CE8" w:rsidRDefault="006B7CE8" w:rsidP="009644CF"/>
        </w:tc>
      </w:tr>
      <w:tr w:rsidR="006B7CE8" w:rsidTr="009644CF">
        <w:tc>
          <w:tcPr>
            <w:tcW w:w="3114" w:type="dxa"/>
          </w:tcPr>
          <w:p w:rsidR="006B7CE8" w:rsidRDefault="006B7CE8" w:rsidP="009644CF">
            <w:r>
              <w:t>ОГРН</w:t>
            </w:r>
          </w:p>
        </w:tc>
        <w:tc>
          <w:tcPr>
            <w:tcW w:w="6231" w:type="dxa"/>
          </w:tcPr>
          <w:p w:rsidR="006B7CE8" w:rsidRDefault="006B7CE8" w:rsidP="009644CF"/>
        </w:tc>
      </w:tr>
      <w:tr w:rsidR="006B7CE8" w:rsidTr="009644CF">
        <w:tc>
          <w:tcPr>
            <w:tcW w:w="3114" w:type="dxa"/>
          </w:tcPr>
          <w:p w:rsidR="006B7CE8" w:rsidRDefault="006B7CE8" w:rsidP="009644CF">
            <w:r>
              <w:t>ОКПО</w:t>
            </w:r>
          </w:p>
        </w:tc>
        <w:tc>
          <w:tcPr>
            <w:tcW w:w="6231" w:type="dxa"/>
          </w:tcPr>
          <w:p w:rsidR="006B7CE8" w:rsidRDefault="006B7CE8" w:rsidP="009644CF"/>
        </w:tc>
      </w:tr>
      <w:tr w:rsidR="006B7CE8" w:rsidTr="009644CF">
        <w:tc>
          <w:tcPr>
            <w:tcW w:w="3114" w:type="dxa"/>
          </w:tcPr>
          <w:p w:rsidR="006B7CE8" w:rsidRDefault="006B7CE8" w:rsidP="009644CF">
            <w:r>
              <w:t>ОКПО</w:t>
            </w:r>
          </w:p>
        </w:tc>
        <w:tc>
          <w:tcPr>
            <w:tcW w:w="6231" w:type="dxa"/>
          </w:tcPr>
          <w:p w:rsidR="006B7CE8" w:rsidRDefault="006B7CE8" w:rsidP="009644CF"/>
        </w:tc>
      </w:tr>
      <w:tr w:rsidR="006B7CE8" w:rsidTr="009644CF">
        <w:tc>
          <w:tcPr>
            <w:tcW w:w="3114" w:type="dxa"/>
          </w:tcPr>
          <w:p w:rsidR="006B7CE8" w:rsidRDefault="006B7CE8" w:rsidP="009644CF">
            <w:r>
              <w:t>ОКФС</w:t>
            </w:r>
          </w:p>
        </w:tc>
        <w:tc>
          <w:tcPr>
            <w:tcW w:w="6231" w:type="dxa"/>
          </w:tcPr>
          <w:p w:rsidR="006B7CE8" w:rsidRDefault="006B7CE8" w:rsidP="009644CF"/>
        </w:tc>
      </w:tr>
      <w:tr w:rsidR="006B7CE8" w:rsidTr="009644CF">
        <w:tc>
          <w:tcPr>
            <w:tcW w:w="3114" w:type="dxa"/>
          </w:tcPr>
          <w:p w:rsidR="006B7CE8" w:rsidRDefault="006B7CE8" w:rsidP="009644CF">
            <w:r>
              <w:t>ОКВЭД</w:t>
            </w:r>
          </w:p>
        </w:tc>
        <w:tc>
          <w:tcPr>
            <w:tcW w:w="6231" w:type="dxa"/>
          </w:tcPr>
          <w:p w:rsidR="006B7CE8" w:rsidRDefault="006B7CE8" w:rsidP="009644CF"/>
        </w:tc>
      </w:tr>
      <w:tr w:rsidR="006B7CE8" w:rsidTr="009644CF">
        <w:tc>
          <w:tcPr>
            <w:tcW w:w="3114" w:type="dxa"/>
          </w:tcPr>
          <w:p w:rsidR="006B7CE8" w:rsidRDefault="006B7CE8" w:rsidP="009644CF">
            <w:r>
              <w:t>Расчетный счет</w:t>
            </w:r>
          </w:p>
        </w:tc>
        <w:tc>
          <w:tcPr>
            <w:tcW w:w="6231" w:type="dxa"/>
          </w:tcPr>
          <w:p w:rsidR="006B7CE8" w:rsidRDefault="006B7CE8" w:rsidP="009644CF"/>
        </w:tc>
      </w:tr>
      <w:tr w:rsidR="006B7CE8" w:rsidTr="009644CF">
        <w:tc>
          <w:tcPr>
            <w:tcW w:w="3114" w:type="dxa"/>
          </w:tcPr>
          <w:p w:rsidR="006B7CE8" w:rsidRDefault="006B7CE8" w:rsidP="009644CF">
            <w:r>
              <w:t>Лицевой счет</w:t>
            </w:r>
          </w:p>
        </w:tc>
        <w:tc>
          <w:tcPr>
            <w:tcW w:w="6231" w:type="dxa"/>
          </w:tcPr>
          <w:p w:rsidR="006B7CE8" w:rsidRDefault="006B7CE8" w:rsidP="009644CF"/>
        </w:tc>
      </w:tr>
      <w:tr w:rsidR="006B7CE8" w:rsidTr="009644CF">
        <w:tc>
          <w:tcPr>
            <w:tcW w:w="3114" w:type="dxa"/>
          </w:tcPr>
          <w:p w:rsidR="006B7CE8" w:rsidRDefault="006B7CE8" w:rsidP="009644CF">
            <w:r>
              <w:t>БИК</w:t>
            </w:r>
          </w:p>
        </w:tc>
        <w:tc>
          <w:tcPr>
            <w:tcW w:w="6231" w:type="dxa"/>
          </w:tcPr>
          <w:p w:rsidR="006B7CE8" w:rsidRDefault="006B7CE8" w:rsidP="009644CF"/>
        </w:tc>
      </w:tr>
      <w:tr w:rsidR="006B7CE8" w:rsidTr="009644CF">
        <w:tc>
          <w:tcPr>
            <w:tcW w:w="3114" w:type="dxa"/>
          </w:tcPr>
          <w:p w:rsidR="006B7CE8" w:rsidRDefault="006B7CE8" w:rsidP="009644CF">
            <w:r>
              <w:t>Кредитная организация, наименование</w:t>
            </w:r>
          </w:p>
        </w:tc>
        <w:tc>
          <w:tcPr>
            <w:tcW w:w="6231" w:type="dxa"/>
          </w:tcPr>
          <w:p w:rsidR="006B7CE8" w:rsidRDefault="006B7CE8" w:rsidP="009644CF"/>
        </w:tc>
      </w:tr>
      <w:tr w:rsidR="006B7CE8" w:rsidTr="009644CF">
        <w:tc>
          <w:tcPr>
            <w:tcW w:w="3114" w:type="dxa"/>
          </w:tcPr>
          <w:p w:rsidR="006B7CE8" w:rsidRDefault="006B7CE8" w:rsidP="009644CF">
            <w:r>
              <w:t>Кредитная организация, адрес</w:t>
            </w:r>
          </w:p>
        </w:tc>
        <w:tc>
          <w:tcPr>
            <w:tcW w:w="6231" w:type="dxa"/>
          </w:tcPr>
          <w:p w:rsidR="006B7CE8" w:rsidRDefault="006B7CE8" w:rsidP="009644CF"/>
        </w:tc>
      </w:tr>
      <w:tr w:rsidR="006B7CE8" w:rsidTr="009644CF">
        <w:tc>
          <w:tcPr>
            <w:tcW w:w="3114" w:type="dxa"/>
          </w:tcPr>
          <w:p w:rsidR="006B7CE8" w:rsidRDefault="006B7CE8" w:rsidP="009644CF">
            <w:r>
              <w:t xml:space="preserve">Кредитная организация, </w:t>
            </w:r>
            <w:proofErr w:type="spellStart"/>
            <w:r>
              <w:t>корр</w:t>
            </w:r>
            <w:proofErr w:type="spellEnd"/>
            <w:r>
              <w:t>/счет №</w:t>
            </w:r>
          </w:p>
        </w:tc>
        <w:tc>
          <w:tcPr>
            <w:tcW w:w="6231" w:type="dxa"/>
          </w:tcPr>
          <w:p w:rsidR="006B7CE8" w:rsidRDefault="006B7CE8" w:rsidP="009644CF"/>
        </w:tc>
      </w:tr>
      <w:tr w:rsidR="006B7CE8" w:rsidTr="009644CF">
        <w:tc>
          <w:tcPr>
            <w:tcW w:w="3114" w:type="dxa"/>
          </w:tcPr>
          <w:p w:rsidR="006B7CE8" w:rsidRDefault="006B7CE8" w:rsidP="009644CF">
            <w:r>
              <w:t>Руководитель (должность)</w:t>
            </w:r>
          </w:p>
        </w:tc>
        <w:tc>
          <w:tcPr>
            <w:tcW w:w="6231" w:type="dxa"/>
          </w:tcPr>
          <w:p w:rsidR="006B7CE8" w:rsidRDefault="006B7CE8" w:rsidP="009644CF"/>
        </w:tc>
      </w:tr>
      <w:tr w:rsidR="006B7CE8" w:rsidTr="009644CF">
        <w:tc>
          <w:tcPr>
            <w:tcW w:w="3114" w:type="dxa"/>
          </w:tcPr>
          <w:p w:rsidR="006B7CE8" w:rsidRDefault="006B7CE8" w:rsidP="009644CF">
            <w:r>
              <w:t>Фамилия Имя Отчество руководителя</w:t>
            </w:r>
          </w:p>
        </w:tc>
        <w:tc>
          <w:tcPr>
            <w:tcW w:w="6231" w:type="dxa"/>
          </w:tcPr>
          <w:p w:rsidR="006B7CE8" w:rsidRDefault="006B7CE8" w:rsidP="009644CF"/>
        </w:tc>
      </w:tr>
      <w:tr w:rsidR="006B7CE8" w:rsidTr="009644CF">
        <w:tc>
          <w:tcPr>
            <w:tcW w:w="3114" w:type="dxa"/>
          </w:tcPr>
          <w:p w:rsidR="006B7CE8" w:rsidRDefault="006B7CE8" w:rsidP="009644CF">
            <w:r>
              <w:t>Действует на основании:</w:t>
            </w:r>
          </w:p>
        </w:tc>
        <w:tc>
          <w:tcPr>
            <w:tcW w:w="6231" w:type="dxa"/>
          </w:tcPr>
          <w:p w:rsidR="006B7CE8" w:rsidRDefault="006B7CE8" w:rsidP="009644CF"/>
        </w:tc>
      </w:tr>
      <w:tr w:rsidR="006B7CE8" w:rsidTr="009644CF">
        <w:tc>
          <w:tcPr>
            <w:tcW w:w="3114" w:type="dxa"/>
          </w:tcPr>
          <w:p w:rsidR="006B7CE8" w:rsidRDefault="006B7CE8" w:rsidP="009644CF">
            <w:r>
              <w:t>Телефон</w:t>
            </w:r>
          </w:p>
        </w:tc>
        <w:tc>
          <w:tcPr>
            <w:tcW w:w="6231" w:type="dxa"/>
          </w:tcPr>
          <w:p w:rsidR="006B7CE8" w:rsidRDefault="006B7CE8" w:rsidP="009644CF"/>
        </w:tc>
      </w:tr>
      <w:tr w:rsidR="006B7CE8" w:rsidTr="009644CF">
        <w:tc>
          <w:tcPr>
            <w:tcW w:w="3114" w:type="dxa"/>
          </w:tcPr>
          <w:p w:rsidR="006B7CE8" w:rsidRDefault="006B7CE8" w:rsidP="009644CF">
            <w:r>
              <w:t>Факс</w:t>
            </w:r>
          </w:p>
        </w:tc>
        <w:tc>
          <w:tcPr>
            <w:tcW w:w="6231" w:type="dxa"/>
          </w:tcPr>
          <w:p w:rsidR="006B7CE8" w:rsidRDefault="006B7CE8" w:rsidP="009644CF"/>
        </w:tc>
      </w:tr>
      <w:tr w:rsidR="006B7CE8" w:rsidTr="009644CF">
        <w:tc>
          <w:tcPr>
            <w:tcW w:w="3114" w:type="dxa"/>
          </w:tcPr>
          <w:p w:rsidR="006B7CE8" w:rsidRPr="00C03BE8" w:rsidRDefault="006B7CE8" w:rsidP="009644CF">
            <w:pPr>
              <w:rPr>
                <w:lang w:val="en-US"/>
              </w:rPr>
            </w:pPr>
            <w:r>
              <w:rPr>
                <w:lang w:val="en-US"/>
              </w:rPr>
              <w:t>e-mail</w:t>
            </w:r>
          </w:p>
        </w:tc>
        <w:tc>
          <w:tcPr>
            <w:tcW w:w="6231" w:type="dxa"/>
          </w:tcPr>
          <w:p w:rsidR="006B7CE8" w:rsidRDefault="006B7CE8" w:rsidP="009644CF"/>
        </w:tc>
      </w:tr>
      <w:tr w:rsidR="006B7CE8" w:rsidTr="009644CF">
        <w:tc>
          <w:tcPr>
            <w:tcW w:w="3114" w:type="dxa"/>
          </w:tcPr>
          <w:p w:rsidR="006B7CE8" w:rsidRPr="006B7CE8" w:rsidRDefault="006B7CE8" w:rsidP="006B7CE8">
            <w:r>
              <w:t xml:space="preserve">Контактное лицо (Ф.И.О., № телефона, </w:t>
            </w:r>
            <w:proofErr w:type="gramStart"/>
            <w:r>
              <w:t>факса,</w:t>
            </w:r>
            <w:r>
              <w:rPr>
                <w:lang w:val="en-US"/>
              </w:rPr>
              <w:t>e</w:t>
            </w:r>
            <w:r w:rsidRPr="006B7CE8">
              <w:t>-</w:t>
            </w:r>
            <w:r>
              <w:rPr>
                <w:lang w:val="en-US"/>
              </w:rPr>
              <w:t>mail</w:t>
            </w:r>
            <w:proofErr w:type="gramEnd"/>
            <w:r>
              <w:t>)</w:t>
            </w:r>
          </w:p>
        </w:tc>
        <w:tc>
          <w:tcPr>
            <w:tcW w:w="6231" w:type="dxa"/>
          </w:tcPr>
          <w:p w:rsidR="006B7CE8" w:rsidRDefault="006B7CE8" w:rsidP="009644CF"/>
        </w:tc>
      </w:tr>
    </w:tbl>
    <w:p w:rsidR="00A06B94" w:rsidRPr="00A06B94" w:rsidRDefault="000B36BF" w:rsidP="000B36BF">
      <w:pPr>
        <w:pStyle w:val="1"/>
        <w:spacing w:before="120"/>
        <w:rPr>
          <w:b/>
          <w:sz w:val="24"/>
          <w:szCs w:val="24"/>
        </w:rPr>
      </w:pPr>
      <w:r w:rsidRPr="000B36BF">
        <w:rPr>
          <w:sz w:val="22"/>
          <w:szCs w:val="22"/>
        </w:rPr>
        <w:t>изучив содержание</w:t>
      </w:r>
      <w:r>
        <w:rPr>
          <w:sz w:val="22"/>
          <w:szCs w:val="22"/>
        </w:rPr>
        <w:t xml:space="preserve"> извещения о проведении запроса котировок, размещенного на официальном сайте </w:t>
      </w:r>
      <w:hyperlink r:id="rId6" w:history="1">
        <w:proofErr w:type="gramStart"/>
        <w:r w:rsidR="00A06B94" w:rsidRPr="00F22FE5">
          <w:rPr>
            <w:rStyle w:val="aa"/>
            <w:sz w:val="22"/>
            <w:szCs w:val="22"/>
            <w:lang w:val="en-US"/>
          </w:rPr>
          <w:t>http</w:t>
        </w:r>
        <w:r w:rsidR="00A06B94" w:rsidRPr="00F22FE5">
          <w:rPr>
            <w:rStyle w:val="aa"/>
            <w:sz w:val="22"/>
            <w:szCs w:val="22"/>
          </w:rPr>
          <w:t>://</w:t>
        </w:r>
        <w:proofErr w:type="spellStart"/>
        <w:r w:rsidR="00A06B94" w:rsidRPr="00F22FE5">
          <w:rPr>
            <w:rStyle w:val="aa"/>
            <w:sz w:val="22"/>
            <w:szCs w:val="22"/>
            <w:lang w:val="en-US"/>
          </w:rPr>
          <w:t>zakupki</w:t>
        </w:r>
        <w:proofErr w:type="spellEnd"/>
        <w:r w:rsidR="00A06B94" w:rsidRPr="00F22FE5">
          <w:rPr>
            <w:rStyle w:val="aa"/>
            <w:sz w:val="22"/>
            <w:szCs w:val="22"/>
          </w:rPr>
          <w:t>.</w:t>
        </w:r>
        <w:proofErr w:type="spellStart"/>
        <w:r w:rsidR="00A06B94" w:rsidRPr="00F22FE5">
          <w:rPr>
            <w:rStyle w:val="aa"/>
            <w:sz w:val="22"/>
            <w:szCs w:val="22"/>
            <w:lang w:val="en-US"/>
          </w:rPr>
          <w:t>gov</w:t>
        </w:r>
        <w:proofErr w:type="spellEnd"/>
        <w:r w:rsidR="00A06B94" w:rsidRPr="00F22FE5">
          <w:rPr>
            <w:rStyle w:val="aa"/>
            <w:sz w:val="22"/>
            <w:szCs w:val="22"/>
          </w:rPr>
          <w:t>.</w:t>
        </w:r>
        <w:proofErr w:type="spellStart"/>
        <w:r w:rsidR="00A06B94" w:rsidRPr="00F22FE5">
          <w:rPr>
            <w:rStyle w:val="aa"/>
            <w:sz w:val="22"/>
            <w:szCs w:val="22"/>
            <w:lang w:val="en-US"/>
          </w:rPr>
          <w:t>ru</w:t>
        </w:r>
        <w:proofErr w:type="spellEnd"/>
      </w:hyperlink>
      <w:r w:rsidR="00A06B94" w:rsidRPr="00A06B94">
        <w:rPr>
          <w:sz w:val="22"/>
          <w:szCs w:val="22"/>
        </w:rPr>
        <w:t xml:space="preserve"> </w:t>
      </w:r>
      <w:r w:rsidR="00A06B94">
        <w:rPr>
          <w:sz w:val="22"/>
          <w:szCs w:val="22"/>
        </w:rPr>
        <w:t>,</w:t>
      </w:r>
      <w:proofErr w:type="gramEnd"/>
      <w:r w:rsidR="00A06B94">
        <w:rPr>
          <w:sz w:val="22"/>
          <w:szCs w:val="22"/>
        </w:rPr>
        <w:t xml:space="preserve"> предлагает осуществить </w:t>
      </w:r>
      <w:r w:rsidR="00A06B94" w:rsidRPr="00A06B94">
        <w:rPr>
          <w:b/>
          <w:sz w:val="22"/>
          <w:szCs w:val="22"/>
        </w:rPr>
        <w:t>[поставку товаров, выполнение работ, оказание услуг для нужд заказчика]</w:t>
      </w:r>
      <w:r w:rsidR="00A06B94" w:rsidRPr="00A06B94">
        <w:rPr>
          <w:sz w:val="22"/>
          <w:szCs w:val="22"/>
        </w:rPr>
        <w:t xml:space="preserve"> на </w:t>
      </w:r>
      <w:r w:rsidR="00A06B94">
        <w:rPr>
          <w:sz w:val="22"/>
          <w:szCs w:val="22"/>
        </w:rPr>
        <w:t>следующих условиях:</w:t>
      </w:r>
    </w:p>
    <w:p w:rsidR="00A06B94" w:rsidRDefault="00A06B94" w:rsidP="003D1530">
      <w:pPr>
        <w:rPr>
          <w:b/>
          <w:sz w:val="24"/>
          <w:szCs w:val="24"/>
        </w:rPr>
      </w:pPr>
      <w:r w:rsidRPr="00A06B94">
        <w:rPr>
          <w:b/>
          <w:sz w:val="24"/>
          <w:szCs w:val="24"/>
        </w:rPr>
        <w:t>[</w:t>
      </w:r>
      <w:r>
        <w:rPr>
          <w:b/>
          <w:sz w:val="24"/>
          <w:szCs w:val="24"/>
        </w:rPr>
        <w:t xml:space="preserve">наименование и характеристика поставляемых товаров в случае проведения запроса котировок цен товаров, на поставку которых размещается заказ; </w:t>
      </w:r>
    </w:p>
    <w:p w:rsidR="00A06B94" w:rsidRPr="00A06B94" w:rsidRDefault="00A06B94" w:rsidP="003D1530">
      <w:pPr>
        <w:rPr>
          <w:b/>
          <w:sz w:val="24"/>
          <w:szCs w:val="24"/>
        </w:rPr>
      </w:pPr>
      <w:r>
        <w:rPr>
          <w:b/>
          <w:sz w:val="24"/>
          <w:szCs w:val="24"/>
        </w:rPr>
        <w:t>цена товара, работы, услуги с указанием сведений о включенных или не включенных в неё расходах (расходы на перевозку, страхование, уплату таможенных пошлин, налогов, сборов и другие обязательные платежи)</w:t>
      </w:r>
      <w:r w:rsidRPr="00A06B94">
        <w:rPr>
          <w:b/>
          <w:sz w:val="24"/>
          <w:szCs w:val="24"/>
        </w:rPr>
        <w:t>]</w:t>
      </w:r>
    </w:p>
    <w:p w:rsidR="00A06B94" w:rsidRDefault="00A06B94" w:rsidP="003D1530">
      <w:pPr>
        <w:rPr>
          <w:b/>
          <w:sz w:val="24"/>
          <w:szCs w:val="24"/>
        </w:rPr>
      </w:pPr>
    </w:p>
    <w:tbl>
      <w:tblPr>
        <w:tblStyle w:val="ab"/>
        <w:tblW w:w="0" w:type="auto"/>
        <w:tblLook w:val="04A0" w:firstRow="1" w:lastRow="0" w:firstColumn="1" w:lastColumn="0" w:noHBand="0" w:noVBand="1"/>
      </w:tblPr>
      <w:tblGrid>
        <w:gridCol w:w="533"/>
        <w:gridCol w:w="1174"/>
        <w:gridCol w:w="1002"/>
        <w:gridCol w:w="3544"/>
        <w:gridCol w:w="973"/>
        <w:gridCol w:w="894"/>
        <w:gridCol w:w="685"/>
        <w:gridCol w:w="1050"/>
      </w:tblGrid>
      <w:tr w:rsidR="00143AB0" w:rsidRPr="00143AB0" w:rsidTr="00FF2F8C">
        <w:trPr>
          <w:trHeight w:val="600"/>
        </w:trPr>
        <w:tc>
          <w:tcPr>
            <w:tcW w:w="720" w:type="dxa"/>
            <w:noWrap/>
            <w:hideMark/>
          </w:tcPr>
          <w:p w:rsidR="00143AB0" w:rsidRPr="00143AB0" w:rsidRDefault="00143AB0" w:rsidP="00143AB0">
            <w:pPr>
              <w:rPr>
                <w:sz w:val="24"/>
                <w:szCs w:val="24"/>
              </w:rPr>
            </w:pPr>
            <w:r w:rsidRPr="00143AB0">
              <w:rPr>
                <w:sz w:val="24"/>
                <w:szCs w:val="24"/>
              </w:rPr>
              <w:t>№ п/</w:t>
            </w:r>
            <w:r w:rsidRPr="00143AB0">
              <w:rPr>
                <w:sz w:val="24"/>
                <w:szCs w:val="24"/>
              </w:rPr>
              <w:lastRenderedPageBreak/>
              <w:t>п</w:t>
            </w:r>
          </w:p>
        </w:tc>
        <w:tc>
          <w:tcPr>
            <w:tcW w:w="1720" w:type="dxa"/>
            <w:noWrap/>
            <w:hideMark/>
          </w:tcPr>
          <w:p w:rsidR="00143AB0" w:rsidRPr="00143AB0" w:rsidRDefault="00143AB0" w:rsidP="00143AB0">
            <w:pPr>
              <w:rPr>
                <w:bCs/>
                <w:sz w:val="24"/>
                <w:szCs w:val="24"/>
              </w:rPr>
            </w:pPr>
            <w:r w:rsidRPr="00143AB0">
              <w:rPr>
                <w:bCs/>
                <w:sz w:val="24"/>
                <w:szCs w:val="24"/>
              </w:rPr>
              <w:lastRenderedPageBreak/>
              <w:t>Наименование</w:t>
            </w:r>
          </w:p>
        </w:tc>
        <w:tc>
          <w:tcPr>
            <w:tcW w:w="1289" w:type="dxa"/>
            <w:hideMark/>
          </w:tcPr>
          <w:p w:rsidR="00143AB0" w:rsidRPr="00143AB0" w:rsidRDefault="00143AB0" w:rsidP="00143AB0">
            <w:pPr>
              <w:rPr>
                <w:sz w:val="24"/>
                <w:szCs w:val="24"/>
              </w:rPr>
            </w:pPr>
            <w:r w:rsidRPr="00143AB0">
              <w:rPr>
                <w:sz w:val="24"/>
                <w:szCs w:val="24"/>
              </w:rPr>
              <w:t>размер</w:t>
            </w:r>
          </w:p>
        </w:tc>
        <w:tc>
          <w:tcPr>
            <w:tcW w:w="5500" w:type="dxa"/>
            <w:noWrap/>
            <w:hideMark/>
          </w:tcPr>
          <w:p w:rsidR="00143AB0" w:rsidRPr="00143AB0" w:rsidRDefault="00143AB0" w:rsidP="00143AB0">
            <w:pPr>
              <w:rPr>
                <w:sz w:val="24"/>
                <w:szCs w:val="24"/>
              </w:rPr>
            </w:pPr>
            <w:r w:rsidRPr="00143AB0">
              <w:rPr>
                <w:sz w:val="24"/>
                <w:szCs w:val="24"/>
              </w:rPr>
              <w:t>Характеристика</w:t>
            </w:r>
          </w:p>
        </w:tc>
        <w:tc>
          <w:tcPr>
            <w:tcW w:w="1180" w:type="dxa"/>
            <w:noWrap/>
            <w:hideMark/>
          </w:tcPr>
          <w:p w:rsidR="00143AB0" w:rsidRPr="00143AB0" w:rsidRDefault="00143AB0" w:rsidP="00143AB0">
            <w:pPr>
              <w:rPr>
                <w:bCs/>
                <w:sz w:val="24"/>
                <w:szCs w:val="24"/>
              </w:rPr>
            </w:pPr>
            <w:r w:rsidRPr="00143AB0">
              <w:rPr>
                <w:bCs/>
                <w:sz w:val="24"/>
                <w:szCs w:val="24"/>
              </w:rPr>
              <w:t>Количество</w:t>
            </w:r>
          </w:p>
        </w:tc>
        <w:tc>
          <w:tcPr>
            <w:tcW w:w="1067" w:type="dxa"/>
            <w:hideMark/>
          </w:tcPr>
          <w:p w:rsidR="00143AB0" w:rsidRPr="00143AB0" w:rsidRDefault="00143AB0" w:rsidP="00143AB0">
            <w:pPr>
              <w:rPr>
                <w:sz w:val="24"/>
                <w:szCs w:val="24"/>
              </w:rPr>
            </w:pPr>
            <w:r w:rsidRPr="00143AB0">
              <w:rPr>
                <w:sz w:val="24"/>
                <w:szCs w:val="24"/>
              </w:rPr>
              <w:t xml:space="preserve">Единицы </w:t>
            </w:r>
            <w:r w:rsidRPr="00143AB0">
              <w:rPr>
                <w:sz w:val="24"/>
                <w:szCs w:val="24"/>
              </w:rPr>
              <w:lastRenderedPageBreak/>
              <w:t>измерения</w:t>
            </w:r>
          </w:p>
        </w:tc>
        <w:tc>
          <w:tcPr>
            <w:tcW w:w="960" w:type="dxa"/>
            <w:noWrap/>
            <w:hideMark/>
          </w:tcPr>
          <w:p w:rsidR="00143AB0" w:rsidRPr="00143AB0" w:rsidRDefault="00143AB0" w:rsidP="00143AB0">
            <w:pPr>
              <w:rPr>
                <w:bCs/>
                <w:sz w:val="24"/>
                <w:szCs w:val="24"/>
              </w:rPr>
            </w:pPr>
            <w:r w:rsidRPr="00143AB0">
              <w:rPr>
                <w:bCs/>
                <w:sz w:val="24"/>
                <w:szCs w:val="24"/>
              </w:rPr>
              <w:lastRenderedPageBreak/>
              <w:t>Цена</w:t>
            </w:r>
          </w:p>
        </w:tc>
        <w:tc>
          <w:tcPr>
            <w:tcW w:w="1540" w:type="dxa"/>
            <w:noWrap/>
            <w:hideMark/>
          </w:tcPr>
          <w:p w:rsidR="00143AB0" w:rsidRPr="00143AB0" w:rsidRDefault="00143AB0" w:rsidP="00143AB0">
            <w:pPr>
              <w:rPr>
                <w:bCs/>
                <w:sz w:val="24"/>
                <w:szCs w:val="24"/>
              </w:rPr>
            </w:pPr>
            <w:r w:rsidRPr="00143AB0">
              <w:rPr>
                <w:bCs/>
                <w:sz w:val="24"/>
                <w:szCs w:val="24"/>
              </w:rPr>
              <w:t>Сумма</w:t>
            </w:r>
          </w:p>
        </w:tc>
      </w:tr>
      <w:tr w:rsidR="00143AB0" w:rsidRPr="00143AB0" w:rsidTr="00FF2F8C">
        <w:trPr>
          <w:trHeight w:val="2115"/>
        </w:trPr>
        <w:tc>
          <w:tcPr>
            <w:tcW w:w="720" w:type="dxa"/>
            <w:hideMark/>
          </w:tcPr>
          <w:p w:rsidR="00143AB0" w:rsidRPr="00143AB0" w:rsidRDefault="00143AB0" w:rsidP="00143AB0">
            <w:pPr>
              <w:rPr>
                <w:sz w:val="24"/>
                <w:szCs w:val="24"/>
              </w:rPr>
            </w:pPr>
            <w:r w:rsidRPr="00143AB0">
              <w:rPr>
                <w:sz w:val="24"/>
                <w:szCs w:val="24"/>
              </w:rPr>
              <w:lastRenderedPageBreak/>
              <w:t>1.</w:t>
            </w:r>
          </w:p>
        </w:tc>
        <w:tc>
          <w:tcPr>
            <w:tcW w:w="1720" w:type="dxa"/>
            <w:hideMark/>
          </w:tcPr>
          <w:p w:rsidR="00143AB0" w:rsidRPr="00143AB0" w:rsidRDefault="00143AB0" w:rsidP="00143AB0">
            <w:pPr>
              <w:rPr>
                <w:sz w:val="24"/>
                <w:szCs w:val="24"/>
              </w:rPr>
            </w:pPr>
            <w:r w:rsidRPr="00143AB0">
              <w:rPr>
                <w:sz w:val="24"/>
                <w:szCs w:val="24"/>
              </w:rPr>
              <w:t xml:space="preserve">Печатки </w:t>
            </w:r>
            <w:proofErr w:type="gramStart"/>
            <w:r w:rsidRPr="00143AB0">
              <w:rPr>
                <w:sz w:val="24"/>
                <w:szCs w:val="24"/>
              </w:rPr>
              <w:t xml:space="preserve">хирургические  </w:t>
            </w:r>
            <w:proofErr w:type="spellStart"/>
            <w:r w:rsidRPr="00143AB0">
              <w:rPr>
                <w:sz w:val="24"/>
                <w:szCs w:val="24"/>
              </w:rPr>
              <w:t>Benovy</w:t>
            </w:r>
            <w:proofErr w:type="spellEnd"/>
            <w:proofErr w:type="gramEnd"/>
            <w:r w:rsidRPr="00143AB0">
              <w:rPr>
                <w:sz w:val="24"/>
                <w:szCs w:val="24"/>
              </w:rPr>
              <w:t xml:space="preserve">, </w:t>
            </w:r>
          </w:p>
        </w:tc>
        <w:tc>
          <w:tcPr>
            <w:tcW w:w="1289" w:type="dxa"/>
            <w:hideMark/>
          </w:tcPr>
          <w:p w:rsidR="00143AB0" w:rsidRPr="00143AB0" w:rsidRDefault="00143AB0" w:rsidP="00143AB0">
            <w:pPr>
              <w:rPr>
                <w:sz w:val="24"/>
                <w:szCs w:val="24"/>
              </w:rPr>
            </w:pPr>
            <w:r w:rsidRPr="00143AB0">
              <w:rPr>
                <w:sz w:val="24"/>
                <w:szCs w:val="24"/>
              </w:rPr>
              <w:t>размер указывается при подаче заявки</w:t>
            </w:r>
          </w:p>
        </w:tc>
        <w:tc>
          <w:tcPr>
            <w:tcW w:w="5500" w:type="dxa"/>
            <w:hideMark/>
          </w:tcPr>
          <w:p w:rsidR="00143AB0" w:rsidRPr="00143AB0" w:rsidRDefault="00143AB0" w:rsidP="00143AB0">
            <w:pPr>
              <w:rPr>
                <w:sz w:val="24"/>
                <w:szCs w:val="24"/>
              </w:rPr>
            </w:pPr>
            <w:r w:rsidRPr="00143AB0">
              <w:rPr>
                <w:sz w:val="24"/>
                <w:szCs w:val="24"/>
              </w:rPr>
              <w:t xml:space="preserve">Перчатки хирургические из натурального латекса, стерильные, неопудренные.  </w:t>
            </w:r>
            <w:proofErr w:type="gramStart"/>
            <w:r w:rsidRPr="00143AB0">
              <w:rPr>
                <w:sz w:val="24"/>
                <w:szCs w:val="24"/>
              </w:rPr>
              <w:t>Внешняя поверхность</w:t>
            </w:r>
            <w:proofErr w:type="gramEnd"/>
            <w:r w:rsidRPr="00143AB0">
              <w:rPr>
                <w:sz w:val="24"/>
                <w:szCs w:val="24"/>
              </w:rPr>
              <w:t xml:space="preserve"> текстурированная. Одинарная толщина: средний палец не менее 0,20мм. Длина перчатки не менее 280 мм для защиты предплечья. Класс потенциального риска применения не ниже 2а в соответствии с Регистрационным удостоверением.</w:t>
            </w:r>
          </w:p>
        </w:tc>
        <w:tc>
          <w:tcPr>
            <w:tcW w:w="1180" w:type="dxa"/>
            <w:noWrap/>
            <w:hideMark/>
          </w:tcPr>
          <w:p w:rsidR="00143AB0" w:rsidRPr="00143AB0" w:rsidRDefault="00143AB0" w:rsidP="00143AB0">
            <w:pPr>
              <w:rPr>
                <w:sz w:val="24"/>
                <w:szCs w:val="24"/>
              </w:rPr>
            </w:pPr>
            <w:r w:rsidRPr="00143AB0">
              <w:rPr>
                <w:sz w:val="24"/>
                <w:szCs w:val="24"/>
              </w:rPr>
              <w:t>3000</w:t>
            </w:r>
          </w:p>
        </w:tc>
        <w:tc>
          <w:tcPr>
            <w:tcW w:w="1067" w:type="dxa"/>
            <w:hideMark/>
          </w:tcPr>
          <w:p w:rsidR="00143AB0" w:rsidRPr="00143AB0" w:rsidRDefault="00143AB0" w:rsidP="00143AB0">
            <w:pPr>
              <w:rPr>
                <w:sz w:val="24"/>
                <w:szCs w:val="24"/>
              </w:rPr>
            </w:pPr>
            <w:r w:rsidRPr="00143AB0">
              <w:rPr>
                <w:sz w:val="24"/>
                <w:szCs w:val="24"/>
              </w:rPr>
              <w:t>пара</w:t>
            </w:r>
          </w:p>
        </w:tc>
        <w:tc>
          <w:tcPr>
            <w:tcW w:w="960" w:type="dxa"/>
            <w:noWrap/>
            <w:hideMark/>
          </w:tcPr>
          <w:p w:rsidR="00143AB0" w:rsidRPr="00143AB0" w:rsidRDefault="00143AB0" w:rsidP="00143AB0">
            <w:pPr>
              <w:rPr>
                <w:sz w:val="24"/>
                <w:szCs w:val="24"/>
              </w:rPr>
            </w:pPr>
            <w:r w:rsidRPr="00143AB0">
              <w:rPr>
                <w:sz w:val="24"/>
                <w:szCs w:val="24"/>
              </w:rPr>
              <w:t> </w:t>
            </w:r>
          </w:p>
        </w:tc>
        <w:tc>
          <w:tcPr>
            <w:tcW w:w="1540" w:type="dxa"/>
            <w:hideMark/>
          </w:tcPr>
          <w:p w:rsidR="00143AB0" w:rsidRPr="00143AB0" w:rsidRDefault="00143AB0" w:rsidP="00143AB0">
            <w:pPr>
              <w:rPr>
                <w:sz w:val="24"/>
                <w:szCs w:val="24"/>
              </w:rPr>
            </w:pPr>
          </w:p>
        </w:tc>
      </w:tr>
      <w:tr w:rsidR="00143AB0" w:rsidRPr="00143AB0" w:rsidTr="00FF2F8C">
        <w:trPr>
          <w:trHeight w:val="3615"/>
        </w:trPr>
        <w:tc>
          <w:tcPr>
            <w:tcW w:w="720" w:type="dxa"/>
            <w:hideMark/>
          </w:tcPr>
          <w:p w:rsidR="00143AB0" w:rsidRPr="00143AB0" w:rsidRDefault="00143AB0" w:rsidP="00143AB0">
            <w:pPr>
              <w:rPr>
                <w:sz w:val="24"/>
                <w:szCs w:val="24"/>
              </w:rPr>
            </w:pPr>
            <w:r w:rsidRPr="00143AB0">
              <w:rPr>
                <w:sz w:val="24"/>
                <w:szCs w:val="24"/>
              </w:rPr>
              <w:t>2.</w:t>
            </w:r>
          </w:p>
        </w:tc>
        <w:tc>
          <w:tcPr>
            <w:tcW w:w="1720" w:type="dxa"/>
            <w:hideMark/>
          </w:tcPr>
          <w:p w:rsidR="00143AB0" w:rsidRPr="00143AB0" w:rsidRDefault="00143AB0" w:rsidP="00143AB0">
            <w:pPr>
              <w:rPr>
                <w:sz w:val="24"/>
                <w:szCs w:val="24"/>
              </w:rPr>
            </w:pPr>
            <w:r w:rsidRPr="00143AB0">
              <w:rPr>
                <w:sz w:val="24"/>
                <w:szCs w:val="24"/>
              </w:rPr>
              <w:t xml:space="preserve">Перчатки смотровые латексные неопудренные </w:t>
            </w:r>
            <w:proofErr w:type="spellStart"/>
            <w:r w:rsidRPr="00143AB0">
              <w:rPr>
                <w:sz w:val="24"/>
                <w:szCs w:val="24"/>
              </w:rPr>
              <w:t>Benovy</w:t>
            </w:r>
            <w:proofErr w:type="spellEnd"/>
            <w:r w:rsidRPr="00143AB0">
              <w:rPr>
                <w:sz w:val="24"/>
                <w:szCs w:val="24"/>
              </w:rPr>
              <w:t xml:space="preserve">, </w:t>
            </w:r>
          </w:p>
        </w:tc>
        <w:tc>
          <w:tcPr>
            <w:tcW w:w="1289" w:type="dxa"/>
            <w:hideMark/>
          </w:tcPr>
          <w:p w:rsidR="00143AB0" w:rsidRPr="00143AB0" w:rsidRDefault="00143AB0" w:rsidP="00143AB0">
            <w:pPr>
              <w:rPr>
                <w:sz w:val="24"/>
                <w:szCs w:val="24"/>
              </w:rPr>
            </w:pPr>
            <w:r w:rsidRPr="00143AB0">
              <w:rPr>
                <w:sz w:val="24"/>
                <w:szCs w:val="24"/>
              </w:rPr>
              <w:t>размер указывается при подаче заявки</w:t>
            </w:r>
          </w:p>
        </w:tc>
        <w:tc>
          <w:tcPr>
            <w:tcW w:w="5500" w:type="dxa"/>
            <w:hideMark/>
          </w:tcPr>
          <w:p w:rsidR="00143AB0" w:rsidRPr="00143AB0" w:rsidRDefault="00143AB0" w:rsidP="00143AB0">
            <w:pPr>
              <w:rPr>
                <w:sz w:val="24"/>
                <w:szCs w:val="24"/>
              </w:rPr>
            </w:pPr>
            <w:r w:rsidRPr="00143AB0">
              <w:rPr>
                <w:sz w:val="24"/>
                <w:szCs w:val="24"/>
              </w:rPr>
              <w:t xml:space="preserve">Перчатки диагностические для проведения медицинских исследований, диагностических и терапевтических процедур. Материал изготовления – натуральный каучуковый латекс без опудривания с внутренним покрытием из полиуретана. Маркировка на упаковке материалов изготовления (в том числе материалов изготовления внутреннего покрытия/слоя). Универсальной формы, длиной не менее 240 мм, манжета с валиком. Полностью текстурированные для улучшенного захвата инструмента во влажной среде. Толщина текстурированных участков перчатки на пальцах не менее 0,15 мм, на ладони не менее 0,12 мм. </w:t>
            </w:r>
          </w:p>
        </w:tc>
        <w:tc>
          <w:tcPr>
            <w:tcW w:w="1180" w:type="dxa"/>
            <w:noWrap/>
            <w:hideMark/>
          </w:tcPr>
          <w:p w:rsidR="00143AB0" w:rsidRPr="00143AB0" w:rsidRDefault="00143AB0" w:rsidP="00143AB0">
            <w:pPr>
              <w:rPr>
                <w:sz w:val="24"/>
                <w:szCs w:val="24"/>
              </w:rPr>
            </w:pPr>
            <w:r w:rsidRPr="00143AB0">
              <w:rPr>
                <w:sz w:val="24"/>
                <w:szCs w:val="24"/>
              </w:rPr>
              <w:t>3000</w:t>
            </w:r>
          </w:p>
        </w:tc>
        <w:tc>
          <w:tcPr>
            <w:tcW w:w="1067" w:type="dxa"/>
            <w:hideMark/>
          </w:tcPr>
          <w:p w:rsidR="00143AB0" w:rsidRPr="00143AB0" w:rsidRDefault="00143AB0" w:rsidP="00143AB0">
            <w:pPr>
              <w:rPr>
                <w:sz w:val="24"/>
                <w:szCs w:val="24"/>
              </w:rPr>
            </w:pPr>
            <w:r w:rsidRPr="00143AB0">
              <w:rPr>
                <w:sz w:val="24"/>
                <w:szCs w:val="24"/>
              </w:rPr>
              <w:t>пара</w:t>
            </w:r>
          </w:p>
        </w:tc>
        <w:tc>
          <w:tcPr>
            <w:tcW w:w="960" w:type="dxa"/>
            <w:noWrap/>
            <w:hideMark/>
          </w:tcPr>
          <w:p w:rsidR="00143AB0" w:rsidRPr="00143AB0" w:rsidRDefault="00143AB0" w:rsidP="00143AB0">
            <w:pPr>
              <w:rPr>
                <w:sz w:val="24"/>
                <w:szCs w:val="24"/>
              </w:rPr>
            </w:pPr>
            <w:r w:rsidRPr="00143AB0">
              <w:rPr>
                <w:sz w:val="24"/>
                <w:szCs w:val="24"/>
              </w:rPr>
              <w:t> </w:t>
            </w:r>
          </w:p>
        </w:tc>
        <w:tc>
          <w:tcPr>
            <w:tcW w:w="1540" w:type="dxa"/>
            <w:hideMark/>
          </w:tcPr>
          <w:p w:rsidR="00143AB0" w:rsidRPr="00143AB0" w:rsidRDefault="00143AB0" w:rsidP="00143AB0">
            <w:pPr>
              <w:rPr>
                <w:sz w:val="24"/>
                <w:szCs w:val="24"/>
              </w:rPr>
            </w:pPr>
          </w:p>
        </w:tc>
      </w:tr>
      <w:tr w:rsidR="00143AB0" w:rsidRPr="00143AB0" w:rsidTr="00FF2F8C">
        <w:trPr>
          <w:trHeight w:val="4815"/>
        </w:trPr>
        <w:tc>
          <w:tcPr>
            <w:tcW w:w="720" w:type="dxa"/>
            <w:hideMark/>
          </w:tcPr>
          <w:p w:rsidR="00143AB0" w:rsidRPr="00143AB0" w:rsidRDefault="00143AB0" w:rsidP="00143AB0">
            <w:pPr>
              <w:rPr>
                <w:sz w:val="24"/>
                <w:szCs w:val="24"/>
              </w:rPr>
            </w:pPr>
            <w:r w:rsidRPr="00143AB0">
              <w:rPr>
                <w:sz w:val="24"/>
                <w:szCs w:val="24"/>
              </w:rPr>
              <w:lastRenderedPageBreak/>
              <w:t>3</w:t>
            </w:r>
          </w:p>
        </w:tc>
        <w:tc>
          <w:tcPr>
            <w:tcW w:w="1720" w:type="dxa"/>
            <w:hideMark/>
          </w:tcPr>
          <w:p w:rsidR="00143AB0" w:rsidRPr="00143AB0" w:rsidRDefault="00143AB0" w:rsidP="00143AB0">
            <w:pPr>
              <w:rPr>
                <w:sz w:val="24"/>
                <w:szCs w:val="24"/>
              </w:rPr>
            </w:pPr>
            <w:r w:rsidRPr="00143AB0">
              <w:rPr>
                <w:sz w:val="24"/>
                <w:szCs w:val="24"/>
              </w:rPr>
              <w:t xml:space="preserve">Перчатки смотровые латексные повышенной прочности </w:t>
            </w:r>
            <w:proofErr w:type="spellStart"/>
            <w:r w:rsidRPr="00143AB0">
              <w:rPr>
                <w:sz w:val="24"/>
                <w:szCs w:val="24"/>
              </w:rPr>
              <w:t>Ambulance</w:t>
            </w:r>
            <w:proofErr w:type="spellEnd"/>
            <w:r w:rsidRPr="00143AB0">
              <w:rPr>
                <w:sz w:val="24"/>
                <w:szCs w:val="24"/>
              </w:rPr>
              <w:t xml:space="preserve"> PF, </w:t>
            </w:r>
            <w:proofErr w:type="spellStart"/>
            <w:r w:rsidRPr="00143AB0">
              <w:rPr>
                <w:sz w:val="24"/>
                <w:szCs w:val="24"/>
              </w:rPr>
              <w:t>Mercator</w:t>
            </w:r>
            <w:proofErr w:type="spellEnd"/>
            <w:r w:rsidRPr="00143AB0">
              <w:rPr>
                <w:sz w:val="24"/>
                <w:szCs w:val="24"/>
              </w:rPr>
              <w:t xml:space="preserve"> </w:t>
            </w:r>
            <w:proofErr w:type="spellStart"/>
            <w:r w:rsidRPr="00143AB0">
              <w:rPr>
                <w:sz w:val="24"/>
                <w:szCs w:val="24"/>
              </w:rPr>
              <w:t>Medical</w:t>
            </w:r>
            <w:proofErr w:type="spellEnd"/>
            <w:r w:rsidRPr="00143AB0">
              <w:rPr>
                <w:sz w:val="24"/>
                <w:szCs w:val="24"/>
              </w:rPr>
              <w:t xml:space="preserve">, </w:t>
            </w:r>
          </w:p>
        </w:tc>
        <w:tc>
          <w:tcPr>
            <w:tcW w:w="1289" w:type="dxa"/>
            <w:hideMark/>
          </w:tcPr>
          <w:p w:rsidR="00143AB0" w:rsidRPr="00143AB0" w:rsidRDefault="00143AB0" w:rsidP="00143AB0">
            <w:pPr>
              <w:rPr>
                <w:sz w:val="24"/>
                <w:szCs w:val="24"/>
              </w:rPr>
            </w:pPr>
            <w:r w:rsidRPr="00143AB0">
              <w:rPr>
                <w:sz w:val="24"/>
                <w:szCs w:val="24"/>
              </w:rPr>
              <w:t>размер указывается при подаче заявки</w:t>
            </w:r>
          </w:p>
        </w:tc>
        <w:tc>
          <w:tcPr>
            <w:tcW w:w="5500" w:type="dxa"/>
            <w:hideMark/>
          </w:tcPr>
          <w:p w:rsidR="00143AB0" w:rsidRPr="00143AB0" w:rsidRDefault="00143AB0" w:rsidP="00143AB0">
            <w:pPr>
              <w:rPr>
                <w:sz w:val="24"/>
                <w:szCs w:val="24"/>
              </w:rPr>
            </w:pPr>
            <w:r w:rsidRPr="00143AB0">
              <w:rPr>
                <w:sz w:val="24"/>
                <w:szCs w:val="24"/>
              </w:rPr>
              <w:t>Перчатки диагностические для проведения медицинских исследований, диагностических и терапевтических процедур, повышенной прочности. Материал изготовления – натуральный каучуковый латекс без опудривания с внутренним покрытием из полиуретана. Без хлоринации. Универсальной формы, длиной не менее 300 мм, манжета с валиком. Текстурированные по всей рабочей поверхности для улучшенного захвата инструмента во влажной среде. Толщина текстурированных участков перчатки на пальцах не менее 0,35 мм, на ладони не менее 0,34 мм для обеспечения устойчивости к механическим повреждениям и высокого уровня защиты от воздействия химически агрессивных сред. Класс потенциального риска применения не ниже 2а в соответствии с Регистрационным удостоверением.</w:t>
            </w:r>
          </w:p>
        </w:tc>
        <w:tc>
          <w:tcPr>
            <w:tcW w:w="1180" w:type="dxa"/>
            <w:noWrap/>
            <w:hideMark/>
          </w:tcPr>
          <w:p w:rsidR="00143AB0" w:rsidRPr="00143AB0" w:rsidRDefault="00143AB0" w:rsidP="00143AB0">
            <w:pPr>
              <w:rPr>
                <w:sz w:val="24"/>
                <w:szCs w:val="24"/>
              </w:rPr>
            </w:pPr>
            <w:r w:rsidRPr="00143AB0">
              <w:rPr>
                <w:sz w:val="24"/>
                <w:szCs w:val="24"/>
              </w:rPr>
              <w:t>500</w:t>
            </w:r>
          </w:p>
        </w:tc>
        <w:tc>
          <w:tcPr>
            <w:tcW w:w="1067" w:type="dxa"/>
            <w:hideMark/>
          </w:tcPr>
          <w:p w:rsidR="00143AB0" w:rsidRPr="00143AB0" w:rsidRDefault="00143AB0" w:rsidP="00143AB0">
            <w:pPr>
              <w:rPr>
                <w:sz w:val="24"/>
                <w:szCs w:val="24"/>
              </w:rPr>
            </w:pPr>
            <w:r w:rsidRPr="00143AB0">
              <w:rPr>
                <w:sz w:val="24"/>
                <w:szCs w:val="24"/>
              </w:rPr>
              <w:t>пара</w:t>
            </w:r>
          </w:p>
        </w:tc>
        <w:tc>
          <w:tcPr>
            <w:tcW w:w="960" w:type="dxa"/>
            <w:noWrap/>
            <w:hideMark/>
          </w:tcPr>
          <w:p w:rsidR="00143AB0" w:rsidRPr="00143AB0" w:rsidRDefault="00143AB0" w:rsidP="00143AB0">
            <w:pPr>
              <w:rPr>
                <w:sz w:val="24"/>
                <w:szCs w:val="24"/>
              </w:rPr>
            </w:pPr>
            <w:r w:rsidRPr="00143AB0">
              <w:rPr>
                <w:sz w:val="24"/>
                <w:szCs w:val="24"/>
              </w:rPr>
              <w:t> </w:t>
            </w:r>
          </w:p>
        </w:tc>
        <w:tc>
          <w:tcPr>
            <w:tcW w:w="1540" w:type="dxa"/>
          </w:tcPr>
          <w:p w:rsidR="00143AB0" w:rsidRPr="00143AB0" w:rsidRDefault="00143AB0" w:rsidP="00143AB0">
            <w:pPr>
              <w:rPr>
                <w:sz w:val="24"/>
                <w:szCs w:val="24"/>
              </w:rPr>
            </w:pPr>
          </w:p>
        </w:tc>
      </w:tr>
      <w:tr w:rsidR="00143AB0" w:rsidRPr="00143AB0" w:rsidTr="00FF2F8C">
        <w:trPr>
          <w:trHeight w:val="3615"/>
        </w:trPr>
        <w:tc>
          <w:tcPr>
            <w:tcW w:w="720" w:type="dxa"/>
            <w:hideMark/>
          </w:tcPr>
          <w:p w:rsidR="00143AB0" w:rsidRPr="00143AB0" w:rsidRDefault="00143AB0" w:rsidP="00143AB0">
            <w:pPr>
              <w:rPr>
                <w:sz w:val="24"/>
                <w:szCs w:val="24"/>
              </w:rPr>
            </w:pPr>
            <w:r w:rsidRPr="00143AB0">
              <w:rPr>
                <w:sz w:val="24"/>
                <w:szCs w:val="24"/>
              </w:rPr>
              <w:t>4</w:t>
            </w:r>
          </w:p>
        </w:tc>
        <w:tc>
          <w:tcPr>
            <w:tcW w:w="1720" w:type="dxa"/>
            <w:hideMark/>
          </w:tcPr>
          <w:p w:rsidR="00143AB0" w:rsidRPr="00143AB0" w:rsidRDefault="00143AB0" w:rsidP="00143AB0">
            <w:pPr>
              <w:rPr>
                <w:sz w:val="24"/>
                <w:szCs w:val="24"/>
              </w:rPr>
            </w:pPr>
            <w:r w:rsidRPr="00143AB0">
              <w:rPr>
                <w:sz w:val="24"/>
                <w:szCs w:val="24"/>
              </w:rPr>
              <w:t xml:space="preserve">Перчатки смотровые нитриловые </w:t>
            </w:r>
            <w:proofErr w:type="spellStart"/>
            <w:r w:rsidRPr="00143AB0">
              <w:rPr>
                <w:sz w:val="24"/>
                <w:szCs w:val="24"/>
              </w:rPr>
              <w:t>Peha-soft</w:t>
            </w:r>
            <w:proofErr w:type="spellEnd"/>
            <w:r w:rsidRPr="00143AB0">
              <w:rPr>
                <w:sz w:val="24"/>
                <w:szCs w:val="24"/>
              </w:rPr>
              <w:t xml:space="preserve"> </w:t>
            </w:r>
            <w:proofErr w:type="spellStart"/>
            <w:r w:rsidRPr="00143AB0">
              <w:rPr>
                <w:sz w:val="24"/>
                <w:szCs w:val="24"/>
              </w:rPr>
              <w:t>nitrile</w:t>
            </w:r>
            <w:proofErr w:type="spellEnd"/>
            <w:r w:rsidRPr="00143AB0">
              <w:rPr>
                <w:sz w:val="24"/>
                <w:szCs w:val="24"/>
              </w:rPr>
              <w:t xml:space="preserve"> </w:t>
            </w:r>
            <w:proofErr w:type="spellStart"/>
            <w:r w:rsidRPr="00143AB0">
              <w:rPr>
                <w:sz w:val="24"/>
                <w:szCs w:val="24"/>
              </w:rPr>
              <w:t>white</w:t>
            </w:r>
            <w:proofErr w:type="spellEnd"/>
            <w:r w:rsidRPr="00143AB0">
              <w:rPr>
                <w:sz w:val="24"/>
                <w:szCs w:val="24"/>
              </w:rPr>
              <w:t xml:space="preserve">, </w:t>
            </w:r>
          </w:p>
        </w:tc>
        <w:tc>
          <w:tcPr>
            <w:tcW w:w="1289" w:type="dxa"/>
            <w:hideMark/>
          </w:tcPr>
          <w:p w:rsidR="00143AB0" w:rsidRPr="00143AB0" w:rsidRDefault="00143AB0" w:rsidP="00143AB0">
            <w:pPr>
              <w:rPr>
                <w:sz w:val="24"/>
                <w:szCs w:val="24"/>
              </w:rPr>
            </w:pPr>
            <w:r w:rsidRPr="00143AB0">
              <w:rPr>
                <w:sz w:val="24"/>
                <w:szCs w:val="24"/>
              </w:rPr>
              <w:t>размер указывается при подаче заявки</w:t>
            </w:r>
          </w:p>
        </w:tc>
        <w:tc>
          <w:tcPr>
            <w:tcW w:w="5500" w:type="dxa"/>
            <w:hideMark/>
          </w:tcPr>
          <w:p w:rsidR="00143AB0" w:rsidRPr="00143AB0" w:rsidRDefault="00143AB0" w:rsidP="00143AB0">
            <w:pPr>
              <w:rPr>
                <w:sz w:val="24"/>
                <w:szCs w:val="24"/>
              </w:rPr>
            </w:pPr>
            <w:r w:rsidRPr="00143AB0">
              <w:rPr>
                <w:sz w:val="24"/>
                <w:szCs w:val="24"/>
              </w:rPr>
              <w:t xml:space="preserve">Перчатки смотровые, нитриловые, неопудренные, нестерильные. Предназначены для всех видов обследований, диагностики и ухода за больными. Рекомендованы для персонала с аллергией на натуральный латекс. Химически устойчивы к действию слабых щелочей и кислот. </w:t>
            </w:r>
            <w:proofErr w:type="gramStart"/>
            <w:r w:rsidRPr="00143AB0">
              <w:rPr>
                <w:sz w:val="24"/>
                <w:szCs w:val="24"/>
              </w:rPr>
              <w:t>Внешняя поверхность</w:t>
            </w:r>
            <w:proofErr w:type="gramEnd"/>
            <w:r w:rsidRPr="00143AB0">
              <w:rPr>
                <w:sz w:val="24"/>
                <w:szCs w:val="24"/>
              </w:rPr>
              <w:t xml:space="preserve"> текстурированная для лучшего захвата инструментов (в сухой и влажной среде). Одинарная толщина (средний </w:t>
            </w:r>
            <w:proofErr w:type="gramStart"/>
            <w:r w:rsidRPr="00143AB0">
              <w:rPr>
                <w:sz w:val="24"/>
                <w:szCs w:val="24"/>
              </w:rPr>
              <w:t>палец)  0</w:t>
            </w:r>
            <w:proofErr w:type="gramEnd"/>
            <w:r w:rsidRPr="00143AB0">
              <w:rPr>
                <w:sz w:val="24"/>
                <w:szCs w:val="24"/>
              </w:rPr>
              <w:t>,09 мм +/-0,01мм. Уменьшение толщины перчаток позволяет проводить процедуры, при которых требуется повышенная чувствительность. Длина перчатки не менее 240 мм.</w:t>
            </w:r>
          </w:p>
        </w:tc>
        <w:tc>
          <w:tcPr>
            <w:tcW w:w="1180" w:type="dxa"/>
            <w:noWrap/>
            <w:hideMark/>
          </w:tcPr>
          <w:p w:rsidR="00143AB0" w:rsidRPr="00143AB0" w:rsidRDefault="00143AB0" w:rsidP="00143AB0">
            <w:pPr>
              <w:rPr>
                <w:sz w:val="24"/>
                <w:szCs w:val="24"/>
              </w:rPr>
            </w:pPr>
            <w:r w:rsidRPr="00143AB0">
              <w:rPr>
                <w:sz w:val="24"/>
                <w:szCs w:val="24"/>
              </w:rPr>
              <w:t>91000</w:t>
            </w:r>
          </w:p>
        </w:tc>
        <w:tc>
          <w:tcPr>
            <w:tcW w:w="1067" w:type="dxa"/>
            <w:hideMark/>
          </w:tcPr>
          <w:p w:rsidR="00143AB0" w:rsidRPr="00143AB0" w:rsidRDefault="00143AB0" w:rsidP="00143AB0">
            <w:pPr>
              <w:rPr>
                <w:sz w:val="24"/>
                <w:szCs w:val="24"/>
              </w:rPr>
            </w:pPr>
            <w:r w:rsidRPr="00143AB0">
              <w:rPr>
                <w:sz w:val="24"/>
                <w:szCs w:val="24"/>
              </w:rPr>
              <w:t>пара</w:t>
            </w:r>
          </w:p>
        </w:tc>
        <w:tc>
          <w:tcPr>
            <w:tcW w:w="960" w:type="dxa"/>
            <w:noWrap/>
            <w:hideMark/>
          </w:tcPr>
          <w:p w:rsidR="00143AB0" w:rsidRPr="00143AB0" w:rsidRDefault="00143AB0" w:rsidP="00143AB0">
            <w:pPr>
              <w:rPr>
                <w:sz w:val="24"/>
                <w:szCs w:val="24"/>
              </w:rPr>
            </w:pPr>
            <w:r w:rsidRPr="00143AB0">
              <w:rPr>
                <w:sz w:val="24"/>
                <w:szCs w:val="24"/>
              </w:rPr>
              <w:t> </w:t>
            </w:r>
          </w:p>
        </w:tc>
        <w:tc>
          <w:tcPr>
            <w:tcW w:w="1540" w:type="dxa"/>
          </w:tcPr>
          <w:p w:rsidR="00143AB0" w:rsidRPr="00143AB0" w:rsidRDefault="00143AB0" w:rsidP="00143AB0">
            <w:pPr>
              <w:rPr>
                <w:sz w:val="24"/>
                <w:szCs w:val="24"/>
              </w:rPr>
            </w:pPr>
          </w:p>
        </w:tc>
      </w:tr>
      <w:tr w:rsidR="00143AB0" w:rsidRPr="00143AB0" w:rsidTr="00FF2F8C">
        <w:trPr>
          <w:trHeight w:val="6615"/>
        </w:trPr>
        <w:tc>
          <w:tcPr>
            <w:tcW w:w="720" w:type="dxa"/>
            <w:hideMark/>
          </w:tcPr>
          <w:p w:rsidR="00143AB0" w:rsidRPr="00143AB0" w:rsidRDefault="00143AB0" w:rsidP="00143AB0">
            <w:pPr>
              <w:rPr>
                <w:sz w:val="24"/>
                <w:szCs w:val="24"/>
              </w:rPr>
            </w:pPr>
            <w:r w:rsidRPr="00143AB0">
              <w:rPr>
                <w:sz w:val="24"/>
                <w:szCs w:val="24"/>
              </w:rPr>
              <w:lastRenderedPageBreak/>
              <w:t>5</w:t>
            </w:r>
          </w:p>
        </w:tc>
        <w:tc>
          <w:tcPr>
            <w:tcW w:w="1720" w:type="dxa"/>
            <w:hideMark/>
          </w:tcPr>
          <w:p w:rsidR="00143AB0" w:rsidRPr="00143AB0" w:rsidRDefault="00143AB0" w:rsidP="00143AB0">
            <w:pPr>
              <w:rPr>
                <w:sz w:val="24"/>
                <w:szCs w:val="24"/>
              </w:rPr>
            </w:pPr>
            <w:r w:rsidRPr="00143AB0">
              <w:rPr>
                <w:sz w:val="24"/>
                <w:szCs w:val="24"/>
              </w:rPr>
              <w:t xml:space="preserve">Перчатки хирургические </w:t>
            </w:r>
            <w:proofErr w:type="spellStart"/>
            <w:r w:rsidRPr="00143AB0">
              <w:rPr>
                <w:sz w:val="24"/>
                <w:szCs w:val="24"/>
              </w:rPr>
              <w:t>Protexis</w:t>
            </w:r>
            <w:proofErr w:type="spellEnd"/>
            <w:r w:rsidRPr="00143AB0">
              <w:rPr>
                <w:sz w:val="24"/>
                <w:szCs w:val="24"/>
              </w:rPr>
              <w:t xml:space="preserve"> </w:t>
            </w:r>
            <w:proofErr w:type="spellStart"/>
            <w:r w:rsidRPr="00143AB0">
              <w:rPr>
                <w:sz w:val="24"/>
                <w:szCs w:val="24"/>
              </w:rPr>
              <w:t>Latex</w:t>
            </w:r>
            <w:proofErr w:type="spellEnd"/>
            <w:r w:rsidRPr="00143AB0">
              <w:rPr>
                <w:sz w:val="24"/>
                <w:szCs w:val="24"/>
              </w:rPr>
              <w:t xml:space="preserve">, </w:t>
            </w:r>
          </w:p>
        </w:tc>
        <w:tc>
          <w:tcPr>
            <w:tcW w:w="1289" w:type="dxa"/>
            <w:hideMark/>
          </w:tcPr>
          <w:p w:rsidR="00143AB0" w:rsidRPr="00143AB0" w:rsidRDefault="00143AB0" w:rsidP="00143AB0">
            <w:pPr>
              <w:rPr>
                <w:sz w:val="24"/>
                <w:szCs w:val="24"/>
              </w:rPr>
            </w:pPr>
            <w:r w:rsidRPr="00143AB0">
              <w:rPr>
                <w:sz w:val="24"/>
                <w:szCs w:val="24"/>
              </w:rPr>
              <w:t>размер указывается при подаче заявки</w:t>
            </w:r>
          </w:p>
        </w:tc>
        <w:tc>
          <w:tcPr>
            <w:tcW w:w="5500" w:type="dxa"/>
            <w:hideMark/>
          </w:tcPr>
          <w:p w:rsidR="00143AB0" w:rsidRPr="00143AB0" w:rsidRDefault="00143AB0" w:rsidP="00143AB0">
            <w:pPr>
              <w:rPr>
                <w:sz w:val="24"/>
                <w:szCs w:val="24"/>
              </w:rPr>
            </w:pPr>
            <w:r w:rsidRPr="00143AB0">
              <w:rPr>
                <w:sz w:val="24"/>
                <w:szCs w:val="24"/>
              </w:rPr>
              <w:t xml:space="preserve">Перчатки хирургические стерильные </w:t>
            </w:r>
            <w:proofErr w:type="gramStart"/>
            <w:r w:rsidRPr="00143AB0">
              <w:rPr>
                <w:sz w:val="24"/>
                <w:szCs w:val="24"/>
              </w:rPr>
              <w:t>одноразовые  неопудренные</w:t>
            </w:r>
            <w:proofErr w:type="gramEnd"/>
            <w:r w:rsidRPr="00143AB0">
              <w:rPr>
                <w:sz w:val="24"/>
                <w:szCs w:val="24"/>
              </w:rPr>
              <w:t xml:space="preserve"> многослойные, предназначены для защиты рук во время  работы с ВИЧ инфицированными пациентами. В перчатках должен быть промежуточный слой, содержащий дезинфицирующий состав на основе </w:t>
            </w:r>
            <w:proofErr w:type="spellStart"/>
            <w:r w:rsidRPr="00143AB0">
              <w:rPr>
                <w:sz w:val="24"/>
                <w:szCs w:val="24"/>
              </w:rPr>
              <w:t>хлоргексидина</w:t>
            </w:r>
            <w:proofErr w:type="spellEnd"/>
            <w:r w:rsidRPr="00143AB0">
              <w:rPr>
                <w:sz w:val="24"/>
                <w:szCs w:val="24"/>
              </w:rPr>
              <w:t xml:space="preserve">, либо слой из смеси нитрила и латекса в равных пропорциях. Внешний слой перчаток должен быть выполнен </w:t>
            </w:r>
            <w:proofErr w:type="gramStart"/>
            <w:r w:rsidRPr="00143AB0">
              <w:rPr>
                <w:sz w:val="24"/>
                <w:szCs w:val="24"/>
              </w:rPr>
              <w:t>из  высокоэластичного</w:t>
            </w:r>
            <w:proofErr w:type="gramEnd"/>
            <w:r w:rsidRPr="00143AB0">
              <w:rPr>
                <w:sz w:val="24"/>
                <w:szCs w:val="24"/>
              </w:rPr>
              <w:t xml:space="preserve"> натурального латекса,  внутренний слой перчаток должен состоять из 100% нитрила, либо представлять собой полимерный слой с гидрофильными и гидрофобными компонентами. Внешняя поверхность должна быть микрошероховатая, либо гладкая с противоскользящим эффектом. Манжета должна быть "армированная" - повышенной прочности и эластичности (чередование продольных уплотненных /утонченных слоев латекса) с </w:t>
            </w:r>
            <w:proofErr w:type="gramStart"/>
            <w:r w:rsidRPr="00143AB0">
              <w:rPr>
                <w:sz w:val="24"/>
                <w:szCs w:val="24"/>
              </w:rPr>
              <w:t>венчиком,  либо</w:t>
            </w:r>
            <w:proofErr w:type="gramEnd"/>
            <w:r w:rsidRPr="00143AB0">
              <w:rPr>
                <w:sz w:val="24"/>
                <w:szCs w:val="24"/>
              </w:rPr>
              <w:t xml:space="preserve"> без венчика с фиксирующей  адгезивной полосой. Прочность на разрыв не менее 20 Н (Ньютон). Толщина (одинарная стенка): средний палец не менее 0,20. Длина перчатки не менее 290 мм.  Класс потенциального риска применения не ниже 2а.</w:t>
            </w:r>
          </w:p>
        </w:tc>
        <w:tc>
          <w:tcPr>
            <w:tcW w:w="1180" w:type="dxa"/>
            <w:noWrap/>
            <w:hideMark/>
          </w:tcPr>
          <w:p w:rsidR="00143AB0" w:rsidRPr="00143AB0" w:rsidRDefault="00143AB0" w:rsidP="00143AB0">
            <w:pPr>
              <w:rPr>
                <w:sz w:val="24"/>
                <w:szCs w:val="24"/>
              </w:rPr>
            </w:pPr>
            <w:r w:rsidRPr="00143AB0">
              <w:rPr>
                <w:sz w:val="24"/>
                <w:szCs w:val="24"/>
              </w:rPr>
              <w:t>200</w:t>
            </w:r>
          </w:p>
        </w:tc>
        <w:tc>
          <w:tcPr>
            <w:tcW w:w="1067" w:type="dxa"/>
            <w:hideMark/>
          </w:tcPr>
          <w:p w:rsidR="00143AB0" w:rsidRPr="00143AB0" w:rsidRDefault="00143AB0" w:rsidP="00143AB0">
            <w:pPr>
              <w:rPr>
                <w:sz w:val="24"/>
                <w:szCs w:val="24"/>
              </w:rPr>
            </w:pPr>
            <w:r w:rsidRPr="00143AB0">
              <w:rPr>
                <w:sz w:val="24"/>
                <w:szCs w:val="24"/>
              </w:rPr>
              <w:t>пара</w:t>
            </w:r>
          </w:p>
        </w:tc>
        <w:tc>
          <w:tcPr>
            <w:tcW w:w="960" w:type="dxa"/>
            <w:noWrap/>
            <w:hideMark/>
          </w:tcPr>
          <w:p w:rsidR="00143AB0" w:rsidRPr="00143AB0" w:rsidRDefault="00143AB0" w:rsidP="00143AB0">
            <w:pPr>
              <w:rPr>
                <w:sz w:val="24"/>
                <w:szCs w:val="24"/>
              </w:rPr>
            </w:pPr>
            <w:r w:rsidRPr="00143AB0">
              <w:rPr>
                <w:sz w:val="24"/>
                <w:szCs w:val="24"/>
              </w:rPr>
              <w:t> </w:t>
            </w:r>
          </w:p>
        </w:tc>
        <w:tc>
          <w:tcPr>
            <w:tcW w:w="1540" w:type="dxa"/>
            <w:hideMark/>
          </w:tcPr>
          <w:p w:rsidR="00143AB0" w:rsidRPr="00143AB0" w:rsidRDefault="00143AB0" w:rsidP="00143AB0">
            <w:pPr>
              <w:rPr>
                <w:sz w:val="24"/>
                <w:szCs w:val="24"/>
              </w:rPr>
            </w:pPr>
          </w:p>
        </w:tc>
      </w:tr>
      <w:tr w:rsidR="00143AB0" w:rsidRPr="00143AB0" w:rsidTr="00FF2F8C">
        <w:trPr>
          <w:trHeight w:val="2115"/>
        </w:trPr>
        <w:tc>
          <w:tcPr>
            <w:tcW w:w="720" w:type="dxa"/>
            <w:hideMark/>
          </w:tcPr>
          <w:p w:rsidR="00143AB0" w:rsidRPr="00143AB0" w:rsidRDefault="00143AB0" w:rsidP="00143AB0">
            <w:pPr>
              <w:rPr>
                <w:sz w:val="24"/>
                <w:szCs w:val="24"/>
              </w:rPr>
            </w:pPr>
            <w:r w:rsidRPr="00143AB0">
              <w:rPr>
                <w:sz w:val="24"/>
                <w:szCs w:val="24"/>
              </w:rPr>
              <w:t>6</w:t>
            </w:r>
          </w:p>
        </w:tc>
        <w:tc>
          <w:tcPr>
            <w:tcW w:w="1720" w:type="dxa"/>
            <w:hideMark/>
          </w:tcPr>
          <w:p w:rsidR="00143AB0" w:rsidRPr="00143AB0" w:rsidRDefault="00143AB0" w:rsidP="00143AB0">
            <w:pPr>
              <w:rPr>
                <w:sz w:val="24"/>
                <w:szCs w:val="24"/>
              </w:rPr>
            </w:pPr>
            <w:r w:rsidRPr="00143AB0">
              <w:rPr>
                <w:sz w:val="24"/>
                <w:szCs w:val="24"/>
              </w:rPr>
              <w:t xml:space="preserve">Презервативы для УЗИ №1 без смазки. </w:t>
            </w:r>
            <w:proofErr w:type="spellStart"/>
            <w:r w:rsidRPr="00143AB0">
              <w:rPr>
                <w:sz w:val="24"/>
                <w:szCs w:val="24"/>
              </w:rPr>
              <w:t>Армавирский</w:t>
            </w:r>
            <w:proofErr w:type="spellEnd"/>
            <w:r w:rsidRPr="00143AB0">
              <w:rPr>
                <w:sz w:val="24"/>
                <w:szCs w:val="24"/>
              </w:rPr>
              <w:t xml:space="preserve"> завод резиновых </w:t>
            </w:r>
            <w:proofErr w:type="gramStart"/>
            <w:r w:rsidRPr="00143AB0">
              <w:rPr>
                <w:sz w:val="24"/>
                <w:szCs w:val="24"/>
              </w:rPr>
              <w:t xml:space="preserve">изделий.   </w:t>
            </w:r>
            <w:proofErr w:type="gramEnd"/>
            <w:r w:rsidRPr="00143AB0">
              <w:rPr>
                <w:sz w:val="24"/>
                <w:szCs w:val="24"/>
              </w:rPr>
              <w:t xml:space="preserve">  </w:t>
            </w:r>
          </w:p>
        </w:tc>
        <w:tc>
          <w:tcPr>
            <w:tcW w:w="1289" w:type="dxa"/>
            <w:hideMark/>
          </w:tcPr>
          <w:p w:rsidR="00143AB0" w:rsidRPr="00143AB0" w:rsidRDefault="00143AB0" w:rsidP="00143AB0">
            <w:pPr>
              <w:rPr>
                <w:sz w:val="24"/>
                <w:szCs w:val="24"/>
              </w:rPr>
            </w:pPr>
            <w:r w:rsidRPr="00143AB0">
              <w:rPr>
                <w:sz w:val="24"/>
                <w:szCs w:val="24"/>
              </w:rPr>
              <w:t> </w:t>
            </w:r>
          </w:p>
        </w:tc>
        <w:tc>
          <w:tcPr>
            <w:tcW w:w="5500" w:type="dxa"/>
            <w:hideMark/>
          </w:tcPr>
          <w:p w:rsidR="00143AB0" w:rsidRPr="00143AB0" w:rsidRDefault="00143AB0" w:rsidP="00934B15">
            <w:pPr>
              <w:rPr>
                <w:sz w:val="24"/>
                <w:szCs w:val="24"/>
              </w:rPr>
            </w:pPr>
            <w:r w:rsidRPr="00143AB0">
              <w:rPr>
                <w:sz w:val="24"/>
                <w:szCs w:val="24"/>
              </w:rPr>
              <w:t xml:space="preserve"> Изготовлены из натурального прозрачного латекса, с гладкой поверхностью, без смазки, без накопителя. Д</w:t>
            </w:r>
            <w:bookmarkStart w:id="0" w:name="_GoBack"/>
            <w:bookmarkEnd w:id="0"/>
            <w:r w:rsidRPr="00143AB0">
              <w:rPr>
                <w:sz w:val="24"/>
                <w:szCs w:val="24"/>
              </w:rPr>
              <w:t>иаметр – не менее 28 мм,  в точности соответствует датчику аппарата УЗИ;</w:t>
            </w:r>
            <w:r w:rsidRPr="00143AB0">
              <w:rPr>
                <w:sz w:val="24"/>
                <w:szCs w:val="24"/>
              </w:rPr>
              <w:br/>
              <w:t>длина - не менее 190 мм;</w:t>
            </w:r>
            <w:r w:rsidRPr="00143AB0">
              <w:rPr>
                <w:sz w:val="24"/>
                <w:szCs w:val="24"/>
              </w:rPr>
              <w:br/>
              <w:t xml:space="preserve">толщина - 0,05-0,09 мм. </w:t>
            </w:r>
          </w:p>
        </w:tc>
        <w:tc>
          <w:tcPr>
            <w:tcW w:w="1180" w:type="dxa"/>
            <w:noWrap/>
            <w:hideMark/>
          </w:tcPr>
          <w:p w:rsidR="00143AB0" w:rsidRPr="00143AB0" w:rsidRDefault="00143AB0" w:rsidP="00143AB0">
            <w:pPr>
              <w:rPr>
                <w:sz w:val="24"/>
                <w:szCs w:val="24"/>
              </w:rPr>
            </w:pPr>
            <w:r w:rsidRPr="00143AB0">
              <w:rPr>
                <w:sz w:val="24"/>
                <w:szCs w:val="24"/>
              </w:rPr>
              <w:t>10000</w:t>
            </w:r>
          </w:p>
        </w:tc>
        <w:tc>
          <w:tcPr>
            <w:tcW w:w="1067" w:type="dxa"/>
            <w:hideMark/>
          </w:tcPr>
          <w:p w:rsidR="00143AB0" w:rsidRPr="00143AB0" w:rsidRDefault="00143AB0" w:rsidP="00143AB0">
            <w:pPr>
              <w:rPr>
                <w:sz w:val="24"/>
                <w:szCs w:val="24"/>
              </w:rPr>
            </w:pPr>
            <w:r w:rsidRPr="00143AB0">
              <w:rPr>
                <w:sz w:val="24"/>
                <w:szCs w:val="24"/>
              </w:rPr>
              <w:t>штук</w:t>
            </w:r>
          </w:p>
        </w:tc>
        <w:tc>
          <w:tcPr>
            <w:tcW w:w="960" w:type="dxa"/>
            <w:noWrap/>
            <w:hideMark/>
          </w:tcPr>
          <w:p w:rsidR="00143AB0" w:rsidRPr="00143AB0" w:rsidRDefault="00143AB0" w:rsidP="00143AB0">
            <w:pPr>
              <w:rPr>
                <w:sz w:val="24"/>
                <w:szCs w:val="24"/>
              </w:rPr>
            </w:pPr>
            <w:r w:rsidRPr="00143AB0">
              <w:rPr>
                <w:sz w:val="24"/>
                <w:szCs w:val="24"/>
              </w:rPr>
              <w:t> </w:t>
            </w:r>
          </w:p>
        </w:tc>
        <w:tc>
          <w:tcPr>
            <w:tcW w:w="1540" w:type="dxa"/>
            <w:hideMark/>
          </w:tcPr>
          <w:p w:rsidR="00143AB0" w:rsidRPr="00143AB0" w:rsidRDefault="00143AB0" w:rsidP="00143AB0">
            <w:pPr>
              <w:rPr>
                <w:sz w:val="24"/>
                <w:szCs w:val="24"/>
              </w:rPr>
            </w:pPr>
          </w:p>
        </w:tc>
      </w:tr>
      <w:tr w:rsidR="00143AB0" w:rsidRPr="00143AB0" w:rsidTr="00FF2F8C">
        <w:trPr>
          <w:trHeight w:val="2115"/>
        </w:trPr>
        <w:tc>
          <w:tcPr>
            <w:tcW w:w="720" w:type="dxa"/>
            <w:hideMark/>
          </w:tcPr>
          <w:p w:rsidR="00143AB0" w:rsidRPr="00143AB0" w:rsidRDefault="00143AB0" w:rsidP="00143AB0">
            <w:pPr>
              <w:rPr>
                <w:sz w:val="24"/>
                <w:szCs w:val="24"/>
              </w:rPr>
            </w:pPr>
            <w:r w:rsidRPr="00143AB0">
              <w:rPr>
                <w:sz w:val="24"/>
                <w:szCs w:val="24"/>
              </w:rPr>
              <w:lastRenderedPageBreak/>
              <w:t>7</w:t>
            </w:r>
          </w:p>
        </w:tc>
        <w:tc>
          <w:tcPr>
            <w:tcW w:w="1720" w:type="dxa"/>
            <w:hideMark/>
          </w:tcPr>
          <w:p w:rsidR="00143AB0" w:rsidRPr="00143AB0" w:rsidRDefault="00143AB0" w:rsidP="00143AB0">
            <w:pPr>
              <w:rPr>
                <w:sz w:val="24"/>
                <w:szCs w:val="24"/>
              </w:rPr>
            </w:pPr>
            <w:r w:rsidRPr="00143AB0">
              <w:rPr>
                <w:sz w:val="24"/>
                <w:szCs w:val="24"/>
              </w:rPr>
              <w:t xml:space="preserve">Жгут одноразовый, </w:t>
            </w:r>
            <w:proofErr w:type="spellStart"/>
            <w:proofErr w:type="gramStart"/>
            <w:r w:rsidRPr="00143AB0">
              <w:rPr>
                <w:sz w:val="24"/>
                <w:szCs w:val="24"/>
              </w:rPr>
              <w:t>безлатексный</w:t>
            </w:r>
            <w:proofErr w:type="spellEnd"/>
            <w:r w:rsidRPr="00143AB0">
              <w:rPr>
                <w:sz w:val="24"/>
                <w:szCs w:val="24"/>
              </w:rPr>
              <w:t>,  венозный</w:t>
            </w:r>
            <w:proofErr w:type="gramEnd"/>
            <w:r w:rsidRPr="00143AB0">
              <w:rPr>
                <w:sz w:val="24"/>
                <w:szCs w:val="24"/>
              </w:rPr>
              <w:t xml:space="preserve"> SARSTEDT (</w:t>
            </w:r>
            <w:proofErr w:type="spellStart"/>
            <w:r w:rsidRPr="00143AB0">
              <w:rPr>
                <w:sz w:val="24"/>
                <w:szCs w:val="24"/>
              </w:rPr>
              <w:t>Сарштедт</w:t>
            </w:r>
            <w:proofErr w:type="spellEnd"/>
            <w:r w:rsidRPr="00143AB0">
              <w:rPr>
                <w:sz w:val="24"/>
                <w:szCs w:val="24"/>
              </w:rPr>
              <w:t>, .</w:t>
            </w:r>
          </w:p>
        </w:tc>
        <w:tc>
          <w:tcPr>
            <w:tcW w:w="1289" w:type="dxa"/>
            <w:hideMark/>
          </w:tcPr>
          <w:p w:rsidR="00143AB0" w:rsidRPr="00143AB0" w:rsidRDefault="00143AB0" w:rsidP="00143AB0">
            <w:pPr>
              <w:rPr>
                <w:sz w:val="24"/>
                <w:szCs w:val="24"/>
              </w:rPr>
            </w:pPr>
            <w:r w:rsidRPr="00143AB0">
              <w:rPr>
                <w:sz w:val="24"/>
                <w:szCs w:val="24"/>
              </w:rPr>
              <w:t> </w:t>
            </w:r>
          </w:p>
        </w:tc>
        <w:tc>
          <w:tcPr>
            <w:tcW w:w="5500" w:type="dxa"/>
            <w:hideMark/>
          </w:tcPr>
          <w:p w:rsidR="00143AB0" w:rsidRPr="00143AB0" w:rsidRDefault="00143AB0" w:rsidP="00143AB0">
            <w:pPr>
              <w:rPr>
                <w:sz w:val="24"/>
                <w:szCs w:val="24"/>
              </w:rPr>
            </w:pPr>
            <w:r w:rsidRPr="00143AB0">
              <w:rPr>
                <w:sz w:val="24"/>
                <w:szCs w:val="24"/>
              </w:rPr>
              <w:t xml:space="preserve">Назначение: для прижатия вены и выделения места венепункции. Жгут одноразовый. Выполнен из специального композитного материала (бумага/пластик), не содержит латекса. Упаковка в коробке в рулоне по 200 штук. Каждый жгут отделен от другого </w:t>
            </w:r>
            <w:r w:rsidR="00934B15" w:rsidRPr="00143AB0">
              <w:rPr>
                <w:sz w:val="24"/>
                <w:szCs w:val="24"/>
              </w:rPr>
              <w:t>перфорационной</w:t>
            </w:r>
            <w:r w:rsidRPr="00143AB0">
              <w:rPr>
                <w:sz w:val="24"/>
                <w:szCs w:val="24"/>
              </w:rPr>
              <w:t xml:space="preserve"> лентой. </w:t>
            </w:r>
          </w:p>
        </w:tc>
        <w:tc>
          <w:tcPr>
            <w:tcW w:w="1180" w:type="dxa"/>
            <w:noWrap/>
            <w:hideMark/>
          </w:tcPr>
          <w:p w:rsidR="00143AB0" w:rsidRPr="00143AB0" w:rsidRDefault="00143AB0" w:rsidP="00143AB0">
            <w:pPr>
              <w:rPr>
                <w:sz w:val="24"/>
                <w:szCs w:val="24"/>
              </w:rPr>
            </w:pPr>
            <w:r w:rsidRPr="00143AB0">
              <w:rPr>
                <w:sz w:val="24"/>
                <w:szCs w:val="24"/>
              </w:rPr>
              <w:t>3000</w:t>
            </w:r>
          </w:p>
        </w:tc>
        <w:tc>
          <w:tcPr>
            <w:tcW w:w="1067" w:type="dxa"/>
            <w:hideMark/>
          </w:tcPr>
          <w:p w:rsidR="00143AB0" w:rsidRPr="00143AB0" w:rsidRDefault="00143AB0" w:rsidP="00143AB0">
            <w:pPr>
              <w:rPr>
                <w:sz w:val="24"/>
                <w:szCs w:val="24"/>
              </w:rPr>
            </w:pPr>
            <w:r w:rsidRPr="00143AB0">
              <w:rPr>
                <w:sz w:val="24"/>
                <w:szCs w:val="24"/>
              </w:rPr>
              <w:t>штук</w:t>
            </w:r>
          </w:p>
        </w:tc>
        <w:tc>
          <w:tcPr>
            <w:tcW w:w="960" w:type="dxa"/>
            <w:noWrap/>
            <w:hideMark/>
          </w:tcPr>
          <w:p w:rsidR="00143AB0" w:rsidRPr="00143AB0" w:rsidRDefault="00143AB0" w:rsidP="00143AB0">
            <w:pPr>
              <w:rPr>
                <w:sz w:val="24"/>
                <w:szCs w:val="24"/>
              </w:rPr>
            </w:pPr>
            <w:r w:rsidRPr="00143AB0">
              <w:rPr>
                <w:sz w:val="24"/>
                <w:szCs w:val="24"/>
              </w:rPr>
              <w:t> </w:t>
            </w:r>
          </w:p>
        </w:tc>
        <w:tc>
          <w:tcPr>
            <w:tcW w:w="1540" w:type="dxa"/>
            <w:hideMark/>
          </w:tcPr>
          <w:p w:rsidR="00143AB0" w:rsidRPr="00143AB0" w:rsidRDefault="00143AB0" w:rsidP="00143AB0">
            <w:pPr>
              <w:rPr>
                <w:sz w:val="24"/>
                <w:szCs w:val="24"/>
              </w:rPr>
            </w:pPr>
          </w:p>
        </w:tc>
      </w:tr>
    </w:tbl>
    <w:p w:rsidR="00DF760F" w:rsidRDefault="00DF760F" w:rsidP="003D1530">
      <w:pPr>
        <w:rPr>
          <w:b/>
          <w:sz w:val="24"/>
          <w:szCs w:val="24"/>
        </w:rPr>
      </w:pPr>
    </w:p>
    <w:p w:rsidR="00D3634F" w:rsidRDefault="00D3634F" w:rsidP="003D1530">
      <w:pPr>
        <w:rPr>
          <w:b/>
          <w:sz w:val="24"/>
          <w:szCs w:val="24"/>
        </w:rPr>
      </w:pPr>
      <w:r>
        <w:rPr>
          <w:b/>
          <w:sz w:val="24"/>
          <w:szCs w:val="24"/>
        </w:rPr>
        <w:t>ИТОГО:</w:t>
      </w:r>
      <w:r w:rsidR="001E5920">
        <w:rPr>
          <w:b/>
          <w:sz w:val="24"/>
          <w:szCs w:val="24"/>
        </w:rPr>
        <w:t xml:space="preserve"> __________ (руб.)</w:t>
      </w:r>
    </w:p>
    <w:p w:rsidR="00A06B94" w:rsidRDefault="00A06B94" w:rsidP="003D1530">
      <w:pPr>
        <w:rPr>
          <w:b/>
          <w:sz w:val="24"/>
          <w:szCs w:val="24"/>
        </w:rPr>
      </w:pPr>
    </w:p>
    <w:p w:rsidR="00DD5B00" w:rsidRPr="002C3128" w:rsidRDefault="00A06B94" w:rsidP="004B7703">
      <w:pPr>
        <w:rPr>
          <w:b/>
          <w:i/>
          <w:iCs/>
          <w:sz w:val="24"/>
          <w:szCs w:val="24"/>
        </w:rPr>
      </w:pPr>
      <w:r w:rsidRPr="00A06B94">
        <w:rPr>
          <w:sz w:val="24"/>
          <w:szCs w:val="24"/>
        </w:rPr>
        <w:t>В случае</w:t>
      </w:r>
      <w:r>
        <w:rPr>
          <w:sz w:val="24"/>
          <w:szCs w:val="24"/>
        </w:rPr>
        <w:t xml:space="preserve"> принятия нашей котировки цен мы обязуемся осуществить </w:t>
      </w:r>
      <w:r w:rsidR="004B7703" w:rsidRPr="00A06B94">
        <w:rPr>
          <w:b/>
          <w:sz w:val="22"/>
          <w:szCs w:val="22"/>
        </w:rPr>
        <w:t>[поставку товаров, выполнение работ, оказание услуг для нужд заказчика]</w:t>
      </w:r>
      <w:r w:rsidR="004B7703">
        <w:rPr>
          <w:b/>
          <w:sz w:val="22"/>
          <w:szCs w:val="22"/>
        </w:rPr>
        <w:t xml:space="preserve"> </w:t>
      </w:r>
      <w:r w:rsidR="004B7703" w:rsidRPr="004B7703">
        <w:rPr>
          <w:sz w:val="22"/>
          <w:szCs w:val="22"/>
        </w:rPr>
        <w:t>на указанных выше условиях</w:t>
      </w:r>
    </w:p>
    <w:p w:rsidR="004B7703" w:rsidRDefault="004B7703" w:rsidP="00DD5B00">
      <w:pPr>
        <w:widowControl w:val="0"/>
        <w:ind w:right="37" w:firstLine="244"/>
        <w:rPr>
          <w:b/>
          <w:iCs/>
          <w:sz w:val="24"/>
          <w:szCs w:val="24"/>
        </w:rPr>
      </w:pPr>
    </w:p>
    <w:p w:rsidR="0053522C" w:rsidRPr="00BE53D7" w:rsidRDefault="0053522C" w:rsidP="0053522C">
      <w:pPr>
        <w:ind w:right="454" w:firstLine="709"/>
        <w:jc w:val="both"/>
        <w:rPr>
          <w:sz w:val="22"/>
          <w:szCs w:val="22"/>
        </w:rPr>
      </w:pPr>
      <w:r w:rsidRPr="00BE53D7">
        <w:rPr>
          <w:sz w:val="22"/>
          <w:szCs w:val="22"/>
        </w:rPr>
        <w:t xml:space="preserve">  ____________________________ (наименование участника закупки) сообщает о согласии исполнить условия, определённые проектом договора, указанные в извещении и документации о прямой закупке, также декларирует о своем соответствии требованиям, установленным в  </w:t>
      </w:r>
      <w:proofErr w:type="spellStart"/>
      <w:r w:rsidRPr="00BE53D7">
        <w:rPr>
          <w:sz w:val="22"/>
          <w:szCs w:val="22"/>
        </w:rPr>
        <w:t>п.п</w:t>
      </w:r>
      <w:proofErr w:type="spellEnd"/>
      <w:r w:rsidRPr="00BE53D7">
        <w:rPr>
          <w:sz w:val="22"/>
          <w:szCs w:val="22"/>
        </w:rPr>
        <w:t>. 1.2.2-1.2.7 п. 1.2  Раздела 1  документации о прямой закупке и подтверждает что:</w:t>
      </w:r>
    </w:p>
    <w:p w:rsidR="0053522C" w:rsidRPr="00BE53D7" w:rsidRDefault="0053522C" w:rsidP="0053522C">
      <w:pPr>
        <w:ind w:right="454" w:firstLine="709"/>
        <w:jc w:val="both"/>
        <w:rPr>
          <w:sz w:val="22"/>
          <w:szCs w:val="22"/>
        </w:rPr>
      </w:pPr>
      <w:r w:rsidRPr="00BE53D7">
        <w:rPr>
          <w:sz w:val="22"/>
          <w:szCs w:val="22"/>
        </w:rPr>
        <w:t>1. В отношении_________ (наименование участника закупки) не проводится ликвидация и отсутствуют решения арбитражного суда о признании несостоятельным (банкротом) и об открытии конкурсного производства;</w:t>
      </w:r>
    </w:p>
    <w:p w:rsidR="0053522C" w:rsidRPr="00BE53D7" w:rsidRDefault="0053522C" w:rsidP="0053522C">
      <w:pPr>
        <w:ind w:right="454" w:firstLine="709"/>
        <w:jc w:val="both"/>
        <w:rPr>
          <w:sz w:val="22"/>
          <w:szCs w:val="22"/>
        </w:rPr>
      </w:pPr>
      <w:r w:rsidRPr="00BE53D7">
        <w:rPr>
          <w:sz w:val="22"/>
          <w:szCs w:val="22"/>
        </w:rPr>
        <w:t>2. Деятельность ____________________ (наименование участника закупки) не приостановлена в порядке, установленном Кодексом Российской Федерации об административных правонарушениях, на дату подачи настоящей декларации;</w:t>
      </w:r>
    </w:p>
    <w:p w:rsidR="0053522C" w:rsidRPr="00BE53D7" w:rsidRDefault="0053522C" w:rsidP="0053522C">
      <w:pPr>
        <w:ind w:right="454" w:firstLine="709"/>
        <w:jc w:val="both"/>
        <w:rPr>
          <w:sz w:val="22"/>
          <w:szCs w:val="22"/>
        </w:rPr>
      </w:pPr>
      <w:r w:rsidRPr="00BE53D7">
        <w:rPr>
          <w:sz w:val="22"/>
          <w:szCs w:val="22"/>
        </w:rPr>
        <w:t xml:space="preserve">3. У _______________________ (наименование участника закупки)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________________ (наименование участника закупки), по данным бухгалтерской отчетности за последний отчетный период. </w:t>
      </w:r>
    </w:p>
    <w:p w:rsidR="0053522C" w:rsidRPr="00BE53D7" w:rsidRDefault="0053522C" w:rsidP="0053522C">
      <w:pPr>
        <w:ind w:right="454" w:firstLine="709"/>
        <w:jc w:val="both"/>
        <w:rPr>
          <w:sz w:val="22"/>
          <w:szCs w:val="22"/>
        </w:rPr>
      </w:pPr>
      <w:r w:rsidRPr="00BE53D7">
        <w:rPr>
          <w:sz w:val="22"/>
          <w:szCs w:val="22"/>
        </w:rPr>
        <w:t>4. У ___________________________(участника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применено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3522C" w:rsidRPr="00BE53D7" w:rsidRDefault="0053522C" w:rsidP="0053522C">
      <w:pPr>
        <w:ind w:right="454" w:firstLine="709"/>
        <w:jc w:val="both"/>
        <w:rPr>
          <w:sz w:val="22"/>
          <w:szCs w:val="22"/>
        </w:rPr>
      </w:pPr>
      <w:r w:rsidRPr="00BE53D7">
        <w:rPr>
          <w:sz w:val="22"/>
          <w:szCs w:val="22"/>
        </w:rPr>
        <w:t>5. В отношении ____________________ (наименование участника закупки) отсутствуют сведения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 (далее – Закон № 223-ФЗ).</w:t>
      </w:r>
      <w:r w:rsidR="00143AB0">
        <w:rPr>
          <w:sz w:val="22"/>
          <w:szCs w:val="22"/>
        </w:rPr>
        <w:t xml:space="preserve"> Отсутствуют</w:t>
      </w:r>
      <w:r w:rsidR="00143AB0" w:rsidRPr="00143AB0">
        <w:rPr>
          <w:sz w:val="22"/>
          <w:szCs w:val="22"/>
        </w:rPr>
        <w:t xml:space="preserve"> документально оформленны</w:t>
      </w:r>
      <w:r w:rsidR="00143AB0">
        <w:rPr>
          <w:sz w:val="22"/>
          <w:szCs w:val="22"/>
        </w:rPr>
        <w:t>е</w:t>
      </w:r>
      <w:r w:rsidR="00143AB0" w:rsidRPr="00143AB0">
        <w:rPr>
          <w:sz w:val="22"/>
          <w:szCs w:val="22"/>
        </w:rPr>
        <w:t xml:space="preserve"> претензий по исполнению договоров с муниципальными медицинскими учреждениями города Тюмени.</w:t>
      </w:r>
    </w:p>
    <w:p w:rsidR="0053522C" w:rsidRPr="00BE53D7" w:rsidRDefault="0053522C" w:rsidP="0053522C">
      <w:pPr>
        <w:ind w:right="454" w:firstLine="709"/>
        <w:jc w:val="both"/>
        <w:rPr>
          <w:sz w:val="22"/>
          <w:szCs w:val="22"/>
        </w:rPr>
      </w:pPr>
      <w:r w:rsidRPr="00BE53D7">
        <w:rPr>
          <w:sz w:val="22"/>
          <w:szCs w:val="22"/>
        </w:rPr>
        <w:t xml:space="preserve">6. В отношении ___________________ (наименование участника закупки)  отсутствуют сведения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w:t>
      </w:r>
      <w:r w:rsidRPr="00BE53D7">
        <w:rPr>
          <w:sz w:val="22"/>
          <w:szCs w:val="22"/>
        </w:rPr>
        <w:lastRenderedPageBreak/>
        <w:t>обеспечения государственных и муниципальных нужд» (далее – Закон о контрактной системе),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p w:rsidR="0053522C" w:rsidRPr="00AA3A84" w:rsidRDefault="0053522C" w:rsidP="0053522C">
      <w:pPr>
        <w:ind w:right="454" w:firstLine="709"/>
        <w:jc w:val="both"/>
      </w:pPr>
      <w:r w:rsidRPr="00BE53D7">
        <w:rPr>
          <w:sz w:val="22"/>
          <w:szCs w:val="22"/>
        </w:rPr>
        <w:t>7. _______________________ (наименование участника закупки) обязуется предоставить заказчику подписанный договор в течение 5 дней с момента размещения протокола прямой закупки на официальном сайте: www.zakupki.gov.ru</w:t>
      </w:r>
      <w:r w:rsidRPr="00AA3A84">
        <w:t>"</w:t>
      </w:r>
    </w:p>
    <w:p w:rsidR="0053522C" w:rsidRDefault="0053522C" w:rsidP="00DD5B00">
      <w:pPr>
        <w:widowControl w:val="0"/>
        <w:ind w:right="37" w:firstLine="244"/>
        <w:rPr>
          <w:b/>
          <w:iCs/>
          <w:sz w:val="24"/>
          <w:szCs w:val="24"/>
        </w:rPr>
      </w:pPr>
    </w:p>
    <w:p w:rsidR="00BE53D7" w:rsidRDefault="00BE53D7" w:rsidP="00DD5B00">
      <w:pPr>
        <w:widowControl w:val="0"/>
        <w:ind w:right="37" w:firstLine="244"/>
        <w:rPr>
          <w:iCs/>
          <w:sz w:val="24"/>
          <w:szCs w:val="24"/>
        </w:rPr>
      </w:pPr>
    </w:p>
    <w:p w:rsidR="004B7703" w:rsidRDefault="001E5920" w:rsidP="00DD5B00">
      <w:pPr>
        <w:widowControl w:val="0"/>
        <w:ind w:right="37" w:firstLine="244"/>
        <w:rPr>
          <w:iCs/>
          <w:sz w:val="24"/>
          <w:szCs w:val="24"/>
        </w:rPr>
      </w:pPr>
      <w:r w:rsidRPr="004B7703">
        <w:rPr>
          <w:iCs/>
          <w:sz w:val="24"/>
          <w:szCs w:val="24"/>
        </w:rPr>
        <w:t xml:space="preserve"> </w:t>
      </w:r>
      <w:r w:rsidR="004B7703" w:rsidRPr="004B7703">
        <w:rPr>
          <w:iCs/>
          <w:sz w:val="24"/>
          <w:szCs w:val="24"/>
        </w:rPr>
        <w:t>[</w:t>
      </w:r>
      <w:r w:rsidR="004B7703">
        <w:rPr>
          <w:iCs/>
          <w:sz w:val="24"/>
          <w:szCs w:val="24"/>
        </w:rPr>
        <w:t>наименование должности лица подписавшего заявку</w:t>
      </w:r>
      <w:r w:rsidR="004B7703" w:rsidRPr="004B7703">
        <w:rPr>
          <w:iCs/>
          <w:sz w:val="24"/>
          <w:szCs w:val="24"/>
        </w:rPr>
        <w:t>]</w:t>
      </w:r>
      <w:r w:rsidR="004B7703">
        <w:rPr>
          <w:iCs/>
          <w:sz w:val="24"/>
          <w:szCs w:val="24"/>
        </w:rPr>
        <w:t xml:space="preserve"> </w:t>
      </w:r>
      <w:r w:rsidR="004B7703" w:rsidRPr="004B7703">
        <w:rPr>
          <w:iCs/>
          <w:sz w:val="24"/>
          <w:szCs w:val="24"/>
        </w:rPr>
        <w:t>[</w:t>
      </w:r>
      <w:r w:rsidR="004B7703">
        <w:rPr>
          <w:iCs/>
          <w:sz w:val="24"/>
          <w:szCs w:val="24"/>
        </w:rPr>
        <w:t>подпись</w:t>
      </w:r>
      <w:r w:rsidR="004B7703" w:rsidRPr="004B7703">
        <w:rPr>
          <w:iCs/>
          <w:sz w:val="24"/>
          <w:szCs w:val="24"/>
        </w:rPr>
        <w:t>]</w:t>
      </w:r>
      <w:r w:rsidR="004B7703">
        <w:rPr>
          <w:iCs/>
          <w:sz w:val="24"/>
          <w:szCs w:val="24"/>
        </w:rPr>
        <w:t xml:space="preserve">        </w:t>
      </w:r>
      <w:r w:rsidR="004B7703" w:rsidRPr="004B7703">
        <w:rPr>
          <w:iCs/>
          <w:sz w:val="24"/>
          <w:szCs w:val="24"/>
        </w:rPr>
        <w:t>[</w:t>
      </w:r>
      <w:r w:rsidR="004B7703">
        <w:rPr>
          <w:iCs/>
          <w:sz w:val="24"/>
          <w:szCs w:val="24"/>
        </w:rPr>
        <w:t>Ф.И.О.</w:t>
      </w:r>
      <w:r w:rsidR="004B7703" w:rsidRPr="004B7703">
        <w:rPr>
          <w:iCs/>
          <w:sz w:val="24"/>
          <w:szCs w:val="24"/>
        </w:rPr>
        <w:t>]</w:t>
      </w:r>
    </w:p>
    <w:p w:rsidR="004B7703" w:rsidRDefault="004B7703" w:rsidP="00DD5B00">
      <w:pPr>
        <w:widowControl w:val="0"/>
        <w:ind w:right="37" w:firstLine="244"/>
        <w:rPr>
          <w:iCs/>
          <w:sz w:val="24"/>
          <w:szCs w:val="24"/>
        </w:rPr>
      </w:pPr>
    </w:p>
    <w:p w:rsidR="004B7703" w:rsidRPr="004B7703" w:rsidRDefault="004B7703" w:rsidP="00DD5B00">
      <w:pPr>
        <w:widowControl w:val="0"/>
        <w:ind w:right="37" w:firstLine="244"/>
        <w:rPr>
          <w:iCs/>
          <w:sz w:val="24"/>
          <w:szCs w:val="24"/>
        </w:rPr>
      </w:pPr>
      <w:r>
        <w:rPr>
          <w:iCs/>
          <w:sz w:val="24"/>
          <w:szCs w:val="24"/>
        </w:rPr>
        <w:t>М. П.</w:t>
      </w:r>
    </w:p>
    <w:sectPr w:rsidR="004B7703" w:rsidRPr="004B7703" w:rsidSect="000B36BF">
      <w:headerReference w:type="default" r:id="rId7"/>
      <w:pgSz w:w="11906" w:h="16838"/>
      <w:pgMar w:top="956" w:right="566" w:bottom="1134"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60F" w:rsidRDefault="00DF760F" w:rsidP="000B36BF">
      <w:r>
        <w:separator/>
      </w:r>
    </w:p>
  </w:endnote>
  <w:endnote w:type="continuationSeparator" w:id="0">
    <w:p w:rsidR="00DF760F" w:rsidRDefault="00DF760F" w:rsidP="000B3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60F" w:rsidRDefault="00DF760F" w:rsidP="000B36BF">
      <w:r>
        <w:separator/>
      </w:r>
    </w:p>
  </w:footnote>
  <w:footnote w:type="continuationSeparator" w:id="0">
    <w:p w:rsidR="00DF760F" w:rsidRDefault="00DF760F" w:rsidP="000B36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60F" w:rsidRPr="000B36BF" w:rsidRDefault="00DF760F">
    <w:pPr>
      <w:pStyle w:val="a6"/>
      <w:rPr>
        <w:b/>
      </w:rPr>
    </w:pPr>
    <w:r w:rsidRPr="000B36BF">
      <w:rPr>
        <w:b/>
      </w:rPr>
      <w:t>Муниципальное медицинское автономное  учреждение «ГОРОДСКАЯ ПОЛИКЛИНИКА №3» г. Тюмень</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B00"/>
    <w:rsid w:val="0000178D"/>
    <w:rsid w:val="00074598"/>
    <w:rsid w:val="000B36BF"/>
    <w:rsid w:val="000C255A"/>
    <w:rsid w:val="00143AB0"/>
    <w:rsid w:val="001473BC"/>
    <w:rsid w:val="00184463"/>
    <w:rsid w:val="001E5920"/>
    <w:rsid w:val="002026E4"/>
    <w:rsid w:val="002B19D0"/>
    <w:rsid w:val="003C6577"/>
    <w:rsid w:val="003D1530"/>
    <w:rsid w:val="00407B03"/>
    <w:rsid w:val="0042562A"/>
    <w:rsid w:val="004B7703"/>
    <w:rsid w:val="004D2FAA"/>
    <w:rsid w:val="0053522C"/>
    <w:rsid w:val="00551F33"/>
    <w:rsid w:val="00554DC9"/>
    <w:rsid w:val="00555B87"/>
    <w:rsid w:val="00572240"/>
    <w:rsid w:val="00585DA5"/>
    <w:rsid w:val="005A6AAB"/>
    <w:rsid w:val="005B77C8"/>
    <w:rsid w:val="00675796"/>
    <w:rsid w:val="006B7CE8"/>
    <w:rsid w:val="00756B49"/>
    <w:rsid w:val="007C487B"/>
    <w:rsid w:val="007D3816"/>
    <w:rsid w:val="007E717B"/>
    <w:rsid w:val="007F3765"/>
    <w:rsid w:val="00815AC2"/>
    <w:rsid w:val="00824897"/>
    <w:rsid w:val="00833CDD"/>
    <w:rsid w:val="0090155F"/>
    <w:rsid w:val="00934B15"/>
    <w:rsid w:val="00951D7D"/>
    <w:rsid w:val="00965437"/>
    <w:rsid w:val="009657DB"/>
    <w:rsid w:val="0099408E"/>
    <w:rsid w:val="00A06B94"/>
    <w:rsid w:val="00A211D6"/>
    <w:rsid w:val="00A36A74"/>
    <w:rsid w:val="00A6007E"/>
    <w:rsid w:val="00AA6F4D"/>
    <w:rsid w:val="00AC19B1"/>
    <w:rsid w:val="00AD315A"/>
    <w:rsid w:val="00AE3FCE"/>
    <w:rsid w:val="00B23165"/>
    <w:rsid w:val="00B36013"/>
    <w:rsid w:val="00B53E26"/>
    <w:rsid w:val="00BA6608"/>
    <w:rsid w:val="00BE53D7"/>
    <w:rsid w:val="00BF53D0"/>
    <w:rsid w:val="00CB7F13"/>
    <w:rsid w:val="00D24177"/>
    <w:rsid w:val="00D3634F"/>
    <w:rsid w:val="00DD5B00"/>
    <w:rsid w:val="00DF760F"/>
    <w:rsid w:val="00E47894"/>
    <w:rsid w:val="00E87349"/>
    <w:rsid w:val="00EB1439"/>
    <w:rsid w:val="00EC2439"/>
    <w:rsid w:val="00ED2777"/>
    <w:rsid w:val="00F31A34"/>
    <w:rsid w:val="00FA1D02"/>
    <w:rsid w:val="00FA3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F8DAA3-5323-4BCC-A83C-8E554E8D8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B00"/>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DD5B00"/>
  </w:style>
  <w:style w:type="paragraph" w:styleId="a3">
    <w:name w:val="Title"/>
    <w:basedOn w:val="a"/>
    <w:next w:val="a"/>
    <w:link w:val="a4"/>
    <w:qFormat/>
    <w:rsid w:val="00BF53D0"/>
    <w:pPr>
      <w:spacing w:before="240" w:after="60"/>
      <w:jc w:val="center"/>
      <w:outlineLvl w:val="0"/>
    </w:pPr>
    <w:rPr>
      <w:rFonts w:ascii="Cambria" w:hAnsi="Cambria"/>
      <w:b/>
      <w:bCs/>
      <w:kern w:val="28"/>
      <w:sz w:val="32"/>
      <w:szCs w:val="32"/>
    </w:rPr>
  </w:style>
  <w:style w:type="character" w:customStyle="1" w:styleId="a4">
    <w:name w:val="Название Знак"/>
    <w:link w:val="a3"/>
    <w:rsid w:val="00BF53D0"/>
    <w:rPr>
      <w:rFonts w:ascii="Cambria" w:eastAsia="Times New Roman" w:hAnsi="Cambria" w:cs="Times New Roman"/>
      <w:b/>
      <w:bCs/>
      <w:kern w:val="28"/>
      <w:sz w:val="32"/>
      <w:szCs w:val="32"/>
    </w:rPr>
  </w:style>
  <w:style w:type="paragraph" w:styleId="a5">
    <w:name w:val="Balloon Text"/>
    <w:basedOn w:val="a"/>
    <w:semiHidden/>
    <w:rsid w:val="00AC19B1"/>
    <w:rPr>
      <w:rFonts w:ascii="Tahoma" w:hAnsi="Tahoma" w:cs="Tahoma"/>
      <w:sz w:val="16"/>
      <w:szCs w:val="16"/>
    </w:rPr>
  </w:style>
  <w:style w:type="paragraph" w:styleId="a6">
    <w:name w:val="header"/>
    <w:basedOn w:val="a"/>
    <w:link w:val="a7"/>
    <w:rsid w:val="000B36BF"/>
    <w:pPr>
      <w:tabs>
        <w:tab w:val="center" w:pos="4677"/>
        <w:tab w:val="right" w:pos="9355"/>
      </w:tabs>
    </w:pPr>
  </w:style>
  <w:style w:type="character" w:customStyle="1" w:styleId="a7">
    <w:name w:val="Верхний колонтитул Знак"/>
    <w:basedOn w:val="a0"/>
    <w:link w:val="a6"/>
    <w:rsid w:val="000B36BF"/>
  </w:style>
  <w:style w:type="paragraph" w:styleId="a8">
    <w:name w:val="footer"/>
    <w:basedOn w:val="a"/>
    <w:link w:val="a9"/>
    <w:rsid w:val="000B36BF"/>
    <w:pPr>
      <w:tabs>
        <w:tab w:val="center" w:pos="4677"/>
        <w:tab w:val="right" w:pos="9355"/>
      </w:tabs>
    </w:pPr>
  </w:style>
  <w:style w:type="character" w:customStyle="1" w:styleId="a9">
    <w:name w:val="Нижний колонтитул Знак"/>
    <w:basedOn w:val="a0"/>
    <w:link w:val="a8"/>
    <w:rsid w:val="000B36BF"/>
  </w:style>
  <w:style w:type="character" w:styleId="aa">
    <w:name w:val="Hyperlink"/>
    <w:rsid w:val="00A06B94"/>
    <w:rPr>
      <w:color w:val="0000FF"/>
      <w:u w:val="single"/>
    </w:rPr>
  </w:style>
  <w:style w:type="table" w:styleId="ab">
    <w:name w:val="Table Grid"/>
    <w:basedOn w:val="a1"/>
    <w:uiPriority w:val="39"/>
    <w:rsid w:val="00D363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04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upki.gov.r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6</Pages>
  <Words>1465</Words>
  <Characters>8357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КОТИРОВОЧНАЯ ЗАЯВКА</vt:lpstr>
    </vt:vector>
  </TitlesOfParts>
  <Company>1</Company>
  <LinksUpToDate>false</LinksUpToDate>
  <CharactersWithSpaces>9803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КОТИРОВОЧНАЯ ЗАЯВКА</dc:title>
  <dc:subject/>
  <dc:creator>NoName</dc:creator>
  <cp:keywords/>
  <dc:description/>
  <cp:lastModifiedBy>Шаманский Владислав</cp:lastModifiedBy>
  <cp:revision>31</cp:revision>
  <cp:lastPrinted>2013-12-10T04:53:00Z</cp:lastPrinted>
  <dcterms:created xsi:type="dcterms:W3CDTF">2014-04-17T09:30:00Z</dcterms:created>
  <dcterms:modified xsi:type="dcterms:W3CDTF">2018-04-12T13:13:00Z</dcterms:modified>
</cp:coreProperties>
</file>