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50E3" w:rsidRPr="00033C7B" w:rsidRDefault="003250E3">
      <w:pPr>
        <w:widowControl w:val="0"/>
        <w:tabs>
          <w:tab w:val="left" w:pos="1695"/>
        </w:tabs>
        <w:autoSpaceDE w:val="0"/>
        <w:autoSpaceDN w:val="0"/>
        <w:adjustRightInd w:val="0"/>
        <w:jc w:val="right"/>
      </w:pPr>
    </w:p>
    <w:p w:rsidR="00FD3ADD" w:rsidRPr="00FD3ADD" w:rsidRDefault="00FD3ADD" w:rsidP="00FD3ADD">
      <w:pPr>
        <w:widowControl w:val="0"/>
        <w:tabs>
          <w:tab w:val="left" w:pos="1695"/>
        </w:tabs>
        <w:autoSpaceDE w:val="0"/>
        <w:autoSpaceDN w:val="0"/>
        <w:adjustRightInd w:val="0"/>
        <w:jc w:val="center"/>
        <w:rPr>
          <w:b/>
          <w:bCs/>
          <w:iCs/>
        </w:rPr>
      </w:pPr>
      <w:r w:rsidRPr="00FD3ADD">
        <w:rPr>
          <w:b/>
          <w:bCs/>
          <w:iCs/>
        </w:rPr>
        <w:t>ДОГОВОР №</w:t>
      </w:r>
    </w:p>
    <w:p w:rsidR="00FD3ADD" w:rsidRPr="00FD3ADD" w:rsidRDefault="00FD3ADD" w:rsidP="00FD3ADD">
      <w:pPr>
        <w:widowControl w:val="0"/>
        <w:autoSpaceDE w:val="0"/>
        <w:autoSpaceDN w:val="0"/>
        <w:adjustRightInd w:val="0"/>
        <w:jc w:val="center"/>
        <w:rPr>
          <w:b/>
          <w:bCs/>
        </w:rPr>
      </w:pPr>
      <w:r w:rsidRPr="00FD3ADD">
        <w:rPr>
          <w:b/>
          <w:bCs/>
        </w:rPr>
        <w:t xml:space="preserve">на поставку медицинских расходных материалов </w:t>
      </w:r>
    </w:p>
    <w:p w:rsidR="00FD3ADD" w:rsidRPr="00FD3ADD" w:rsidRDefault="00FD3ADD" w:rsidP="00FD3ADD">
      <w:pPr>
        <w:widowControl w:val="0"/>
        <w:autoSpaceDE w:val="0"/>
        <w:autoSpaceDN w:val="0"/>
        <w:adjustRightInd w:val="0"/>
        <w:jc w:val="center"/>
        <w:rPr>
          <w:b/>
          <w:bCs/>
          <w:i/>
          <w:iCs/>
          <w:sz w:val="20"/>
          <w:szCs w:val="20"/>
        </w:rPr>
      </w:pPr>
    </w:p>
    <w:p w:rsidR="00FD3ADD" w:rsidRPr="00FD3ADD" w:rsidRDefault="00FD3ADD" w:rsidP="00FD3ADD">
      <w:pPr>
        <w:widowControl w:val="0"/>
        <w:autoSpaceDE w:val="0"/>
        <w:autoSpaceDN w:val="0"/>
        <w:adjustRightInd w:val="0"/>
        <w:jc w:val="both"/>
        <w:rPr>
          <w:sz w:val="20"/>
          <w:szCs w:val="20"/>
        </w:rPr>
      </w:pPr>
      <w:r w:rsidRPr="00FD3ADD">
        <w:rPr>
          <w:sz w:val="20"/>
          <w:szCs w:val="20"/>
        </w:rPr>
        <w:t xml:space="preserve">     г. Тюмень </w:t>
      </w:r>
      <w:r w:rsidRPr="00FD3ADD">
        <w:rPr>
          <w:sz w:val="20"/>
          <w:szCs w:val="20"/>
        </w:rPr>
        <w:tab/>
      </w:r>
      <w:r w:rsidRPr="00FD3ADD">
        <w:rPr>
          <w:sz w:val="20"/>
          <w:szCs w:val="20"/>
        </w:rPr>
        <w:tab/>
      </w:r>
      <w:r w:rsidRPr="00FD3ADD">
        <w:rPr>
          <w:sz w:val="20"/>
          <w:szCs w:val="20"/>
        </w:rPr>
        <w:tab/>
      </w:r>
      <w:r w:rsidRPr="00FD3ADD">
        <w:rPr>
          <w:sz w:val="20"/>
          <w:szCs w:val="20"/>
        </w:rPr>
        <w:tab/>
      </w:r>
      <w:r w:rsidRPr="00FD3ADD">
        <w:rPr>
          <w:sz w:val="20"/>
          <w:szCs w:val="20"/>
        </w:rPr>
        <w:tab/>
        <w:t xml:space="preserve">              </w:t>
      </w:r>
      <w:r w:rsidRPr="00FD3ADD">
        <w:rPr>
          <w:sz w:val="20"/>
          <w:szCs w:val="20"/>
        </w:rPr>
        <w:tab/>
      </w:r>
      <w:r w:rsidRPr="00FD3ADD">
        <w:rPr>
          <w:sz w:val="20"/>
          <w:szCs w:val="20"/>
        </w:rPr>
        <w:tab/>
        <w:t xml:space="preserve">                                                                    </w:t>
      </w:r>
      <w:r w:rsidR="007B64C3">
        <w:rPr>
          <w:sz w:val="20"/>
          <w:szCs w:val="20"/>
        </w:rPr>
        <w:t>апреля</w:t>
      </w:r>
      <w:r w:rsidRPr="00FD3ADD">
        <w:rPr>
          <w:sz w:val="20"/>
          <w:szCs w:val="20"/>
        </w:rPr>
        <w:t xml:space="preserve"> </w:t>
      </w:r>
      <w:r w:rsidRPr="00FD3ADD">
        <w:rPr>
          <w:color w:val="FF0000"/>
          <w:sz w:val="20"/>
          <w:szCs w:val="20"/>
        </w:rPr>
        <w:t>201</w:t>
      </w:r>
      <w:r w:rsidR="007B64C3">
        <w:rPr>
          <w:color w:val="FF0000"/>
          <w:sz w:val="20"/>
          <w:szCs w:val="20"/>
        </w:rPr>
        <w:t>8</w:t>
      </w:r>
      <w:r w:rsidRPr="00FD3ADD">
        <w:rPr>
          <w:color w:val="FF0000"/>
          <w:sz w:val="20"/>
          <w:szCs w:val="20"/>
        </w:rPr>
        <w:t xml:space="preserve"> г.</w:t>
      </w:r>
    </w:p>
    <w:p w:rsidR="00FD3ADD" w:rsidRPr="00FD3ADD" w:rsidRDefault="00FD3ADD" w:rsidP="00FD3ADD">
      <w:pPr>
        <w:widowControl w:val="0"/>
        <w:autoSpaceDE w:val="0"/>
        <w:autoSpaceDN w:val="0"/>
        <w:adjustRightInd w:val="0"/>
        <w:jc w:val="both"/>
        <w:rPr>
          <w:sz w:val="20"/>
          <w:szCs w:val="20"/>
        </w:rPr>
      </w:pPr>
    </w:p>
    <w:p w:rsidR="00FD3ADD" w:rsidRPr="00FD3ADD" w:rsidRDefault="00FD3ADD" w:rsidP="00FD3ADD">
      <w:pPr>
        <w:autoSpaceDE w:val="0"/>
        <w:autoSpaceDN w:val="0"/>
        <w:adjustRightInd w:val="0"/>
        <w:spacing w:before="108" w:after="108"/>
        <w:jc w:val="both"/>
        <w:outlineLvl w:val="0"/>
        <w:rPr>
          <w:bCs/>
          <w:color w:val="26282F"/>
          <w:sz w:val="20"/>
          <w:szCs w:val="20"/>
        </w:rPr>
      </w:pPr>
      <w:r w:rsidRPr="00FD3ADD">
        <w:rPr>
          <w:bCs/>
          <w:color w:val="26282F"/>
          <w:sz w:val="20"/>
          <w:szCs w:val="20"/>
        </w:rPr>
        <w:tab/>
      </w:r>
      <w:r w:rsidRPr="00FD3ADD">
        <w:rPr>
          <w:b/>
          <w:bCs/>
          <w:color w:val="26282F"/>
          <w:sz w:val="20"/>
          <w:szCs w:val="20"/>
        </w:rPr>
        <w:t>Муниципальное медицинское автономное  учреждение «Городская поликлиника №3»</w:t>
      </w:r>
      <w:r w:rsidRPr="00FD3ADD">
        <w:rPr>
          <w:color w:val="26282F"/>
          <w:sz w:val="20"/>
          <w:szCs w:val="20"/>
        </w:rPr>
        <w:t>,</w:t>
      </w:r>
      <w:r w:rsidRPr="00FD3ADD">
        <w:rPr>
          <w:bCs/>
          <w:color w:val="26282F"/>
          <w:sz w:val="20"/>
          <w:szCs w:val="20"/>
        </w:rPr>
        <w:t xml:space="preserve"> именуемый в дальнейшем </w:t>
      </w:r>
      <w:r w:rsidRPr="00FD3ADD">
        <w:rPr>
          <w:b/>
          <w:bCs/>
          <w:color w:val="26282F"/>
          <w:sz w:val="20"/>
          <w:szCs w:val="20"/>
        </w:rPr>
        <w:t>«</w:t>
      </w:r>
      <w:r w:rsidRPr="00FD3ADD">
        <w:rPr>
          <w:b/>
          <w:color w:val="26282F"/>
          <w:sz w:val="20"/>
          <w:szCs w:val="20"/>
        </w:rPr>
        <w:t>Заказчик</w:t>
      </w:r>
      <w:r w:rsidRPr="00FD3ADD">
        <w:rPr>
          <w:b/>
          <w:bCs/>
          <w:color w:val="26282F"/>
          <w:sz w:val="20"/>
          <w:szCs w:val="20"/>
        </w:rPr>
        <w:t>»</w:t>
      </w:r>
      <w:r w:rsidRPr="00FD3ADD">
        <w:rPr>
          <w:bCs/>
          <w:color w:val="26282F"/>
          <w:sz w:val="20"/>
          <w:szCs w:val="20"/>
        </w:rPr>
        <w:t xml:space="preserve">, в лице Главного врача </w:t>
      </w:r>
      <w:r w:rsidRPr="00FD3ADD">
        <w:rPr>
          <w:b/>
          <w:bCs/>
          <w:color w:val="26282F"/>
          <w:sz w:val="20"/>
          <w:szCs w:val="20"/>
        </w:rPr>
        <w:t>Нагибина Сергея Игоревича</w:t>
      </w:r>
      <w:r w:rsidRPr="00FD3ADD">
        <w:rPr>
          <w:bCs/>
          <w:color w:val="26282F"/>
          <w:sz w:val="20"/>
          <w:szCs w:val="20"/>
        </w:rPr>
        <w:t xml:space="preserve"> действующий на основании Устава. с одной Стороны, и именуемое в дальнейшем «</w:t>
      </w:r>
      <w:r w:rsidRPr="00FD3ADD">
        <w:rPr>
          <w:b/>
          <w:color w:val="26282F"/>
          <w:sz w:val="20"/>
          <w:szCs w:val="20"/>
        </w:rPr>
        <w:t>Поставщик</w:t>
      </w:r>
      <w:r w:rsidRPr="00FD3ADD">
        <w:rPr>
          <w:bCs/>
          <w:color w:val="26282F"/>
          <w:sz w:val="20"/>
          <w:szCs w:val="20"/>
        </w:rPr>
        <w:t xml:space="preserve">», в лице __________________, действующего на основании ______________, с другой Стороны, вместе именуемые «Стороны»,  с соблюдением требований Федерального закона от 18 июля 2011 г. N 223-ФЗ "О закупках товаров, работ, услуг отдельными видами юридических лиц" по результатам определения  поставщика способом запроса </w:t>
      </w:r>
      <w:r>
        <w:rPr>
          <w:bCs/>
          <w:color w:val="26282F"/>
          <w:sz w:val="20"/>
          <w:szCs w:val="20"/>
        </w:rPr>
        <w:t>котировок</w:t>
      </w:r>
      <w:r w:rsidRPr="00FD3ADD">
        <w:rPr>
          <w:bCs/>
          <w:color w:val="26282F"/>
          <w:sz w:val="20"/>
          <w:szCs w:val="20"/>
        </w:rPr>
        <w:t xml:space="preserve"> (Извещение на </w:t>
      </w:r>
      <w:hyperlink r:id="rId8" w:history="1">
        <w:r w:rsidRPr="00FD3ADD">
          <w:rPr>
            <w:bCs/>
            <w:color w:val="0000FF"/>
            <w:sz w:val="20"/>
            <w:szCs w:val="20"/>
            <w:u w:val="single"/>
          </w:rPr>
          <w:t>http://zakupki.gov.ru</w:t>
        </w:r>
      </w:hyperlink>
      <w:r w:rsidRPr="00FD3ADD">
        <w:rPr>
          <w:bCs/>
          <w:color w:val="26282F"/>
          <w:sz w:val="20"/>
          <w:szCs w:val="20"/>
        </w:rPr>
        <w:t xml:space="preserve"> № _______________ от _________201</w:t>
      </w:r>
      <w:r w:rsidR="00F352D0">
        <w:rPr>
          <w:bCs/>
          <w:color w:val="26282F"/>
          <w:sz w:val="20"/>
          <w:szCs w:val="20"/>
        </w:rPr>
        <w:t>8</w:t>
      </w:r>
      <w:r w:rsidRPr="00FD3ADD">
        <w:rPr>
          <w:bCs/>
          <w:color w:val="26282F"/>
          <w:sz w:val="20"/>
          <w:szCs w:val="20"/>
        </w:rPr>
        <w:t>г., протокол № _________________ от ________ 201</w:t>
      </w:r>
      <w:r w:rsidR="00F352D0">
        <w:rPr>
          <w:bCs/>
          <w:color w:val="26282F"/>
          <w:sz w:val="20"/>
          <w:szCs w:val="20"/>
        </w:rPr>
        <w:t>8</w:t>
      </w:r>
      <w:r w:rsidRPr="00FD3ADD">
        <w:rPr>
          <w:bCs/>
          <w:color w:val="26282F"/>
          <w:sz w:val="20"/>
          <w:szCs w:val="20"/>
        </w:rPr>
        <w:t xml:space="preserve"> г.) заключили настоящий Договор на поставку материалов </w:t>
      </w:r>
      <w:r w:rsidRPr="00FD3ADD">
        <w:rPr>
          <w:b/>
          <w:bCs/>
          <w:color w:val="26282F"/>
          <w:sz w:val="20"/>
          <w:szCs w:val="20"/>
        </w:rPr>
        <w:t>для нужд ММАУ «Городская поликлиника № 3» г. Тюмень</w:t>
      </w:r>
      <w:r w:rsidRPr="00FD3ADD">
        <w:rPr>
          <w:bCs/>
          <w:color w:val="26282F"/>
          <w:sz w:val="20"/>
          <w:szCs w:val="20"/>
        </w:rPr>
        <w:t xml:space="preserve"> (далее – Договор) о нижеследующем:</w:t>
      </w:r>
    </w:p>
    <w:p w:rsidR="00FD3ADD" w:rsidRPr="00FD3ADD" w:rsidRDefault="00FD3ADD" w:rsidP="00FD3ADD">
      <w:pPr>
        <w:widowControl w:val="0"/>
        <w:autoSpaceDE w:val="0"/>
        <w:autoSpaceDN w:val="0"/>
        <w:adjustRightInd w:val="0"/>
        <w:ind w:firstLine="708"/>
        <w:jc w:val="both"/>
        <w:rPr>
          <w:sz w:val="20"/>
          <w:szCs w:val="20"/>
        </w:rPr>
      </w:pPr>
    </w:p>
    <w:p w:rsidR="00FD3ADD" w:rsidRPr="00FD3ADD" w:rsidRDefault="00FD3ADD" w:rsidP="00FD3ADD">
      <w:pPr>
        <w:widowControl w:val="0"/>
        <w:autoSpaceDE w:val="0"/>
        <w:autoSpaceDN w:val="0"/>
        <w:adjustRightInd w:val="0"/>
        <w:jc w:val="center"/>
        <w:rPr>
          <w:b/>
          <w:bCs/>
          <w:sz w:val="20"/>
          <w:szCs w:val="20"/>
        </w:rPr>
      </w:pPr>
      <w:r w:rsidRPr="00FD3ADD">
        <w:rPr>
          <w:b/>
          <w:bCs/>
          <w:sz w:val="20"/>
          <w:szCs w:val="20"/>
        </w:rPr>
        <w:t>1. ПРЕДМЕТ ДОГОВОРА</w:t>
      </w:r>
    </w:p>
    <w:p w:rsidR="00FD3ADD" w:rsidRPr="00FD3ADD" w:rsidRDefault="00FD3ADD" w:rsidP="00FD3ADD">
      <w:pPr>
        <w:widowControl w:val="0"/>
        <w:autoSpaceDE w:val="0"/>
        <w:autoSpaceDN w:val="0"/>
        <w:adjustRightInd w:val="0"/>
        <w:ind w:firstLine="720"/>
        <w:jc w:val="both"/>
        <w:rPr>
          <w:sz w:val="20"/>
          <w:szCs w:val="20"/>
        </w:rPr>
      </w:pPr>
      <w:r w:rsidRPr="00FD3ADD">
        <w:rPr>
          <w:sz w:val="20"/>
          <w:szCs w:val="20"/>
        </w:rPr>
        <w:t xml:space="preserve">1.1. Настоящий Договор заключен в соответствии с условиями  </w:t>
      </w:r>
      <w:r w:rsidRPr="00FD3ADD">
        <w:rPr>
          <w:iCs/>
          <w:sz w:val="20"/>
          <w:szCs w:val="20"/>
        </w:rPr>
        <w:t>извещения о закупке</w:t>
      </w:r>
      <w:r w:rsidRPr="00FD3ADD">
        <w:rPr>
          <w:i/>
          <w:iCs/>
          <w:sz w:val="20"/>
          <w:szCs w:val="20"/>
        </w:rPr>
        <w:t xml:space="preserve"> </w:t>
      </w:r>
      <w:r w:rsidRPr="00FD3ADD">
        <w:rPr>
          <w:sz w:val="20"/>
          <w:szCs w:val="20"/>
        </w:rPr>
        <w:t xml:space="preserve"> и по цене, установленной по результатам отбора Поставщика. </w:t>
      </w:r>
    </w:p>
    <w:p w:rsidR="00FD3ADD" w:rsidRPr="00FD3ADD" w:rsidRDefault="00FD3ADD" w:rsidP="00FD3ADD">
      <w:pPr>
        <w:widowControl w:val="0"/>
        <w:autoSpaceDE w:val="0"/>
        <w:autoSpaceDN w:val="0"/>
        <w:adjustRightInd w:val="0"/>
        <w:ind w:firstLine="708"/>
        <w:jc w:val="both"/>
        <w:rPr>
          <w:sz w:val="20"/>
          <w:szCs w:val="20"/>
        </w:rPr>
      </w:pPr>
      <w:r w:rsidRPr="00FD3ADD">
        <w:rPr>
          <w:sz w:val="20"/>
          <w:szCs w:val="20"/>
        </w:rPr>
        <w:t xml:space="preserve">1.2. Заказчик поручает, а Поставщик принимает на себя обязанности по поставке и передаче в собственность Заказчику медицинские </w:t>
      </w:r>
      <w:r>
        <w:rPr>
          <w:sz w:val="20"/>
          <w:szCs w:val="20"/>
        </w:rPr>
        <w:t>перчатки и защитные маски</w:t>
      </w:r>
      <w:r w:rsidRPr="00FD3ADD">
        <w:rPr>
          <w:sz w:val="20"/>
          <w:szCs w:val="20"/>
        </w:rPr>
        <w:t xml:space="preserve"> (далее по тексту – Товар), согласно спецификации, являющейся неотъемлемой частью настоящего Договора (Приложение №1 к Договору), а Заказчик обязуется, в свою очередь, принять и оплатить Товар в соответствии с условиями настоящего Договора. </w:t>
      </w:r>
    </w:p>
    <w:p w:rsidR="00FD3ADD" w:rsidRPr="00FD3ADD" w:rsidRDefault="00FD3ADD" w:rsidP="00FD3ADD">
      <w:pPr>
        <w:widowControl w:val="0"/>
        <w:autoSpaceDE w:val="0"/>
        <w:autoSpaceDN w:val="0"/>
        <w:adjustRightInd w:val="0"/>
        <w:ind w:firstLine="720"/>
        <w:jc w:val="both"/>
        <w:rPr>
          <w:sz w:val="20"/>
          <w:szCs w:val="20"/>
        </w:rPr>
      </w:pPr>
      <w:r w:rsidRPr="00FD3ADD">
        <w:rPr>
          <w:sz w:val="20"/>
          <w:szCs w:val="20"/>
        </w:rPr>
        <w:t>1.3. Наименование, количество, комплектация (характеристики) и цена Товара указаны в спецификации (Приложение №1 к Договору).</w:t>
      </w:r>
    </w:p>
    <w:p w:rsidR="00FD3ADD" w:rsidRPr="00FD3ADD" w:rsidRDefault="00FD3ADD" w:rsidP="00FD3ADD">
      <w:pPr>
        <w:widowControl w:val="0"/>
        <w:tabs>
          <w:tab w:val="left" w:pos="1695"/>
        </w:tabs>
        <w:autoSpaceDE w:val="0"/>
        <w:autoSpaceDN w:val="0"/>
        <w:adjustRightInd w:val="0"/>
        <w:ind w:firstLine="720"/>
        <w:jc w:val="both"/>
        <w:rPr>
          <w:sz w:val="20"/>
          <w:szCs w:val="20"/>
        </w:rPr>
      </w:pPr>
      <w:r w:rsidRPr="00FD3ADD">
        <w:rPr>
          <w:sz w:val="20"/>
          <w:szCs w:val="20"/>
        </w:rPr>
        <w:t>1.4. При исполнении настоящего Договора не допускается перемена Поставщика, за исключением случая, если новый Поставщик является правопреемником Поставщика вследствие реорганизации юридического лица в форме преобразования, слияния или присоединения.</w:t>
      </w:r>
    </w:p>
    <w:p w:rsidR="00FD3ADD" w:rsidRPr="00FD3ADD" w:rsidRDefault="00FD3ADD" w:rsidP="00FD3ADD">
      <w:pPr>
        <w:widowControl w:val="0"/>
        <w:tabs>
          <w:tab w:val="left" w:pos="1695"/>
        </w:tabs>
        <w:autoSpaceDE w:val="0"/>
        <w:autoSpaceDN w:val="0"/>
        <w:adjustRightInd w:val="0"/>
        <w:ind w:firstLine="720"/>
        <w:jc w:val="both"/>
        <w:rPr>
          <w:sz w:val="20"/>
          <w:szCs w:val="20"/>
        </w:rPr>
      </w:pPr>
    </w:p>
    <w:p w:rsidR="00FD3ADD" w:rsidRPr="00FD3ADD" w:rsidRDefault="00FD3ADD" w:rsidP="00FD3ADD">
      <w:pPr>
        <w:widowControl w:val="0"/>
        <w:autoSpaceDE w:val="0"/>
        <w:autoSpaceDN w:val="0"/>
        <w:adjustRightInd w:val="0"/>
        <w:jc w:val="center"/>
        <w:rPr>
          <w:b/>
          <w:bCs/>
          <w:sz w:val="20"/>
          <w:szCs w:val="20"/>
        </w:rPr>
      </w:pPr>
      <w:r w:rsidRPr="00FD3ADD">
        <w:rPr>
          <w:b/>
          <w:bCs/>
          <w:sz w:val="20"/>
          <w:szCs w:val="20"/>
        </w:rPr>
        <w:t>2. ЦЕНА ДОГОВОРА И ПОРЯДОК РАСЧЕТОВ</w:t>
      </w:r>
    </w:p>
    <w:p w:rsidR="00FD3ADD" w:rsidRPr="00FD3ADD" w:rsidRDefault="00FD3ADD" w:rsidP="00FD3ADD">
      <w:pPr>
        <w:widowControl w:val="0"/>
        <w:autoSpaceDE w:val="0"/>
        <w:autoSpaceDN w:val="0"/>
        <w:adjustRightInd w:val="0"/>
        <w:jc w:val="both"/>
        <w:rPr>
          <w:i/>
          <w:sz w:val="20"/>
          <w:szCs w:val="20"/>
        </w:rPr>
      </w:pPr>
      <w:r w:rsidRPr="00FD3ADD">
        <w:rPr>
          <w:sz w:val="20"/>
          <w:szCs w:val="20"/>
        </w:rPr>
        <w:tab/>
        <w:t xml:space="preserve">2.1. </w:t>
      </w:r>
      <w:r w:rsidRPr="00FD3ADD">
        <w:rPr>
          <w:i/>
          <w:sz w:val="20"/>
          <w:szCs w:val="20"/>
        </w:rPr>
        <w:t>Цена настоящего Договора составляет ___________</w:t>
      </w:r>
      <w:r w:rsidRPr="00FD3ADD">
        <w:rPr>
          <w:b/>
          <w:i/>
          <w:sz w:val="20"/>
          <w:szCs w:val="20"/>
        </w:rPr>
        <w:t>(__________________________) рублей ___ копейка, в том числе НДС/без НДС (и включает в себя стоимость Товара, стоимость доставки Товара до места назначения и прочее.</w:t>
      </w:r>
    </w:p>
    <w:p w:rsidR="00FD3ADD" w:rsidRPr="00FD3ADD" w:rsidRDefault="00FD3ADD" w:rsidP="00FD3ADD">
      <w:pPr>
        <w:autoSpaceDE w:val="0"/>
        <w:autoSpaceDN w:val="0"/>
        <w:adjustRightInd w:val="0"/>
        <w:ind w:firstLine="709"/>
        <w:jc w:val="both"/>
        <w:rPr>
          <w:i/>
          <w:sz w:val="20"/>
          <w:szCs w:val="20"/>
        </w:rPr>
      </w:pPr>
      <w:r w:rsidRPr="00FD3ADD">
        <w:rPr>
          <w:sz w:val="20"/>
          <w:szCs w:val="20"/>
        </w:rPr>
        <w:t xml:space="preserve">2.2. </w:t>
      </w:r>
      <w:r w:rsidRPr="00FD3ADD">
        <w:rPr>
          <w:i/>
          <w:sz w:val="20"/>
          <w:szCs w:val="20"/>
        </w:rPr>
        <w:t>Цена настоящего Договора является твердой и определяется на весь срок исполнения Договора, за исключением случаев предусмотренных пунктом 10.6 Договора (указывается при использовании формулировки абзаца первого пункта 2.1 Договора).</w:t>
      </w:r>
    </w:p>
    <w:p w:rsidR="00FD3ADD" w:rsidRPr="00FD3ADD" w:rsidRDefault="00FD3ADD" w:rsidP="00FD3ADD">
      <w:pPr>
        <w:widowControl w:val="0"/>
        <w:tabs>
          <w:tab w:val="left" w:pos="1260"/>
          <w:tab w:val="left" w:pos="1695"/>
        </w:tabs>
        <w:autoSpaceDE w:val="0"/>
        <w:autoSpaceDN w:val="0"/>
        <w:adjustRightInd w:val="0"/>
        <w:ind w:firstLine="709"/>
        <w:jc w:val="both"/>
        <w:rPr>
          <w:sz w:val="20"/>
          <w:szCs w:val="20"/>
        </w:rPr>
      </w:pPr>
      <w:r w:rsidRPr="00FD3ADD">
        <w:rPr>
          <w:sz w:val="20"/>
          <w:szCs w:val="20"/>
        </w:rPr>
        <w:t xml:space="preserve">2.3. Порядок расчетов: </w:t>
      </w:r>
    </w:p>
    <w:p w:rsidR="00FD3ADD" w:rsidRPr="00FD3ADD" w:rsidRDefault="00FD3ADD" w:rsidP="00FD3ADD">
      <w:pPr>
        <w:widowControl w:val="0"/>
        <w:tabs>
          <w:tab w:val="left" w:pos="1260"/>
          <w:tab w:val="left" w:pos="1695"/>
        </w:tabs>
        <w:autoSpaceDE w:val="0"/>
        <w:autoSpaceDN w:val="0"/>
        <w:adjustRightInd w:val="0"/>
        <w:ind w:firstLine="709"/>
        <w:jc w:val="both"/>
        <w:rPr>
          <w:sz w:val="20"/>
          <w:szCs w:val="20"/>
        </w:rPr>
      </w:pPr>
      <w:r w:rsidRPr="00FD3ADD">
        <w:rPr>
          <w:sz w:val="20"/>
          <w:szCs w:val="20"/>
        </w:rPr>
        <w:t xml:space="preserve">Оплата Товара осуществляется Заказчиком в рублях Российской Федерации по факту поставки Товара и после подписания Сторонами акта приема-передачи Товара, с учетом особенностей, установленных пунктом 2.6 настоящего Договора. </w:t>
      </w:r>
    </w:p>
    <w:p w:rsidR="00FD3ADD" w:rsidRPr="00FD3ADD" w:rsidRDefault="00FD3ADD" w:rsidP="00FD3ADD">
      <w:pPr>
        <w:ind w:firstLine="709"/>
        <w:jc w:val="both"/>
        <w:rPr>
          <w:sz w:val="20"/>
          <w:szCs w:val="20"/>
        </w:rPr>
      </w:pPr>
      <w:r w:rsidRPr="00FD3ADD">
        <w:rPr>
          <w:sz w:val="20"/>
          <w:szCs w:val="20"/>
        </w:rPr>
        <w:t>2.4. Обязательства Заказчика по оплате считаются надлежащим образом исполненными с момента списания денежных средств с расчетного счета Заказчика.</w:t>
      </w:r>
    </w:p>
    <w:p w:rsidR="00FD3ADD" w:rsidRPr="00FD3ADD" w:rsidRDefault="00FD3ADD" w:rsidP="00FD3ADD">
      <w:pPr>
        <w:ind w:firstLine="709"/>
        <w:jc w:val="both"/>
        <w:rPr>
          <w:sz w:val="20"/>
          <w:szCs w:val="20"/>
        </w:rPr>
      </w:pPr>
      <w:r w:rsidRPr="00FD3ADD">
        <w:rPr>
          <w:sz w:val="20"/>
          <w:szCs w:val="20"/>
        </w:rPr>
        <w:t xml:space="preserve">2.5. Оплата Товара, поставляемого в соответствии с настоящим Договором, осуществляется путем перечисления Заказчиком денежных средств на расчетный счет Поставщика в течении </w:t>
      </w:r>
      <w:r w:rsidR="0079068E">
        <w:rPr>
          <w:sz w:val="20"/>
          <w:szCs w:val="20"/>
        </w:rPr>
        <w:t>30</w:t>
      </w:r>
      <w:r w:rsidRPr="00FD3ADD">
        <w:rPr>
          <w:sz w:val="20"/>
          <w:szCs w:val="20"/>
        </w:rPr>
        <w:t xml:space="preserve"> дней с момента подписания сторонами сопроводительных документов.</w:t>
      </w:r>
    </w:p>
    <w:p w:rsidR="00FD3ADD" w:rsidRPr="00FD3ADD" w:rsidRDefault="00FD3ADD" w:rsidP="00FD3ADD">
      <w:pPr>
        <w:autoSpaceDE w:val="0"/>
        <w:autoSpaceDN w:val="0"/>
        <w:adjustRightInd w:val="0"/>
        <w:ind w:firstLine="709"/>
        <w:jc w:val="both"/>
        <w:rPr>
          <w:sz w:val="20"/>
          <w:szCs w:val="20"/>
        </w:rPr>
      </w:pPr>
      <w:r w:rsidRPr="00FD3ADD">
        <w:rPr>
          <w:sz w:val="20"/>
          <w:szCs w:val="20"/>
        </w:rPr>
        <w:t xml:space="preserve">2.6. При наступлении ответственности Поставщика в соответствии с пунктом 9.3 настоящего Договора, Заказчик удерживает сумму неустойки (штрафа, пени) из суммы подлежащей оплате за поставленный Товар. </w:t>
      </w:r>
    </w:p>
    <w:p w:rsidR="00FD3ADD" w:rsidRPr="00FD3ADD" w:rsidRDefault="00FD3ADD" w:rsidP="00FD3ADD">
      <w:pPr>
        <w:autoSpaceDE w:val="0"/>
        <w:autoSpaceDN w:val="0"/>
        <w:adjustRightInd w:val="0"/>
        <w:ind w:firstLine="708"/>
        <w:jc w:val="both"/>
        <w:rPr>
          <w:i/>
          <w:sz w:val="20"/>
          <w:szCs w:val="20"/>
        </w:rPr>
      </w:pPr>
    </w:p>
    <w:p w:rsidR="00FD3ADD" w:rsidRPr="00FD3ADD" w:rsidRDefault="00FD3ADD" w:rsidP="00FD3ADD">
      <w:pPr>
        <w:widowControl w:val="0"/>
        <w:tabs>
          <w:tab w:val="left" w:pos="1080"/>
        </w:tabs>
        <w:autoSpaceDE w:val="0"/>
        <w:autoSpaceDN w:val="0"/>
        <w:adjustRightInd w:val="0"/>
        <w:jc w:val="center"/>
        <w:rPr>
          <w:b/>
          <w:bCs/>
          <w:sz w:val="20"/>
          <w:szCs w:val="20"/>
        </w:rPr>
      </w:pPr>
      <w:r w:rsidRPr="00FD3ADD">
        <w:rPr>
          <w:b/>
          <w:bCs/>
          <w:sz w:val="20"/>
          <w:szCs w:val="20"/>
        </w:rPr>
        <w:t>3.СРОКИ, МЕСТО И УСЛОВИЯ ПОСТАВКИ ТОВАРА</w:t>
      </w:r>
    </w:p>
    <w:p w:rsidR="00FD3ADD" w:rsidRPr="00FD3ADD" w:rsidRDefault="00FD3ADD" w:rsidP="00FD3ADD">
      <w:pPr>
        <w:widowControl w:val="0"/>
        <w:autoSpaceDE w:val="0"/>
        <w:autoSpaceDN w:val="0"/>
        <w:adjustRightInd w:val="0"/>
        <w:ind w:firstLine="708"/>
        <w:jc w:val="both"/>
        <w:rPr>
          <w:i/>
          <w:iCs/>
          <w:sz w:val="20"/>
          <w:szCs w:val="20"/>
        </w:rPr>
      </w:pPr>
      <w:r w:rsidRPr="00FD3ADD">
        <w:rPr>
          <w:sz w:val="20"/>
          <w:szCs w:val="20"/>
        </w:rPr>
        <w:t xml:space="preserve">3.1. Срок поставки Товара: </w:t>
      </w:r>
    </w:p>
    <w:p w:rsidR="00F352D0" w:rsidRDefault="00FD3ADD" w:rsidP="00F352D0">
      <w:pPr>
        <w:widowControl w:val="0"/>
        <w:autoSpaceDE w:val="0"/>
        <w:autoSpaceDN w:val="0"/>
        <w:adjustRightInd w:val="0"/>
        <w:ind w:firstLine="720"/>
        <w:jc w:val="both"/>
        <w:rPr>
          <w:i/>
          <w:iCs/>
          <w:sz w:val="20"/>
          <w:szCs w:val="20"/>
        </w:rPr>
      </w:pPr>
      <w:r w:rsidRPr="00FD3ADD">
        <w:rPr>
          <w:i/>
          <w:iCs/>
          <w:sz w:val="20"/>
          <w:szCs w:val="20"/>
        </w:rPr>
        <w:t xml:space="preserve">Поставщик обязуется осуществлять поставку Товара в соответствии с </w:t>
      </w:r>
      <w:r w:rsidR="0079068E">
        <w:rPr>
          <w:i/>
          <w:iCs/>
          <w:sz w:val="20"/>
          <w:szCs w:val="20"/>
        </w:rPr>
        <w:t xml:space="preserve">заявками Заказчика </w:t>
      </w:r>
    </w:p>
    <w:p w:rsidR="0079068E" w:rsidRDefault="0079068E" w:rsidP="00FD3ADD">
      <w:pPr>
        <w:widowControl w:val="0"/>
        <w:autoSpaceDE w:val="0"/>
        <w:autoSpaceDN w:val="0"/>
        <w:adjustRightInd w:val="0"/>
        <w:ind w:firstLine="720"/>
        <w:jc w:val="both"/>
        <w:rPr>
          <w:i/>
          <w:iCs/>
          <w:sz w:val="20"/>
          <w:szCs w:val="20"/>
        </w:rPr>
      </w:pPr>
      <w:r>
        <w:rPr>
          <w:i/>
          <w:iCs/>
          <w:sz w:val="20"/>
          <w:szCs w:val="20"/>
        </w:rPr>
        <w:t xml:space="preserve">с </w:t>
      </w:r>
      <w:r w:rsidR="00F352D0">
        <w:rPr>
          <w:i/>
          <w:iCs/>
          <w:sz w:val="20"/>
          <w:szCs w:val="20"/>
        </w:rPr>
        <w:t xml:space="preserve">даты подписания договора </w:t>
      </w:r>
      <w:r>
        <w:rPr>
          <w:i/>
          <w:iCs/>
          <w:sz w:val="20"/>
          <w:szCs w:val="20"/>
        </w:rPr>
        <w:t xml:space="preserve">по </w:t>
      </w:r>
      <w:r w:rsidR="00F352D0">
        <w:rPr>
          <w:i/>
          <w:iCs/>
          <w:sz w:val="20"/>
          <w:szCs w:val="20"/>
        </w:rPr>
        <w:t>16</w:t>
      </w:r>
      <w:r>
        <w:rPr>
          <w:i/>
          <w:iCs/>
          <w:sz w:val="20"/>
          <w:szCs w:val="20"/>
        </w:rPr>
        <w:t>.</w:t>
      </w:r>
      <w:r w:rsidR="00F352D0">
        <w:rPr>
          <w:i/>
          <w:iCs/>
          <w:sz w:val="20"/>
          <w:szCs w:val="20"/>
        </w:rPr>
        <w:t>09</w:t>
      </w:r>
      <w:r>
        <w:rPr>
          <w:i/>
          <w:iCs/>
          <w:sz w:val="20"/>
          <w:szCs w:val="20"/>
        </w:rPr>
        <w:t>.2018г.</w:t>
      </w:r>
    </w:p>
    <w:p w:rsidR="007B64C3" w:rsidRPr="00FD3ADD" w:rsidRDefault="007B64C3" w:rsidP="00FD3ADD">
      <w:pPr>
        <w:widowControl w:val="0"/>
        <w:autoSpaceDE w:val="0"/>
        <w:autoSpaceDN w:val="0"/>
        <w:adjustRightInd w:val="0"/>
        <w:ind w:firstLine="720"/>
        <w:jc w:val="both"/>
        <w:rPr>
          <w:i/>
          <w:iCs/>
          <w:sz w:val="20"/>
          <w:szCs w:val="20"/>
        </w:rPr>
      </w:pPr>
      <w:r w:rsidRPr="007B64C3">
        <w:rPr>
          <w:i/>
          <w:iCs/>
          <w:sz w:val="20"/>
          <w:szCs w:val="20"/>
        </w:rPr>
        <w:t>Заявка осуществляется по телефону, факсу, электронной почте.</w:t>
      </w:r>
    </w:p>
    <w:p w:rsidR="00FD3ADD" w:rsidRPr="00FD3ADD" w:rsidRDefault="00FD3ADD" w:rsidP="00FD3ADD">
      <w:pPr>
        <w:widowControl w:val="0"/>
        <w:autoSpaceDE w:val="0"/>
        <w:autoSpaceDN w:val="0"/>
        <w:adjustRightInd w:val="0"/>
        <w:ind w:left="708" w:firstLine="12"/>
        <w:jc w:val="both"/>
        <w:rPr>
          <w:sz w:val="20"/>
          <w:szCs w:val="20"/>
        </w:rPr>
      </w:pPr>
      <w:r w:rsidRPr="00FD3ADD">
        <w:rPr>
          <w:sz w:val="20"/>
          <w:szCs w:val="20"/>
        </w:rPr>
        <w:t xml:space="preserve">3.2. </w:t>
      </w:r>
      <w:r w:rsidR="0079068E">
        <w:rPr>
          <w:sz w:val="20"/>
          <w:szCs w:val="20"/>
        </w:rPr>
        <w:t xml:space="preserve">Срок поставки товара с момента получения заявки – не более </w:t>
      </w:r>
      <w:r w:rsidR="00F352D0">
        <w:rPr>
          <w:sz w:val="20"/>
          <w:szCs w:val="20"/>
        </w:rPr>
        <w:t>5</w:t>
      </w:r>
      <w:r w:rsidR="0079068E">
        <w:rPr>
          <w:sz w:val="20"/>
          <w:szCs w:val="20"/>
        </w:rPr>
        <w:t xml:space="preserve"> </w:t>
      </w:r>
      <w:r w:rsidR="007B416C">
        <w:rPr>
          <w:sz w:val="20"/>
          <w:szCs w:val="20"/>
        </w:rPr>
        <w:t xml:space="preserve">календарных </w:t>
      </w:r>
      <w:r w:rsidR="0079068E">
        <w:rPr>
          <w:sz w:val="20"/>
          <w:szCs w:val="20"/>
        </w:rPr>
        <w:t xml:space="preserve">дней. </w:t>
      </w:r>
      <w:r w:rsidRPr="00FD3ADD">
        <w:rPr>
          <w:sz w:val="20"/>
          <w:szCs w:val="20"/>
        </w:rPr>
        <w:t xml:space="preserve">Досрочная поставка Товара возможна только по согласованию с Заказчиком.  </w:t>
      </w:r>
    </w:p>
    <w:p w:rsidR="00FD3ADD" w:rsidRPr="00FD3ADD" w:rsidRDefault="00FD3ADD" w:rsidP="00FD3ADD">
      <w:pPr>
        <w:widowControl w:val="0"/>
        <w:autoSpaceDE w:val="0"/>
        <w:autoSpaceDN w:val="0"/>
        <w:adjustRightInd w:val="0"/>
        <w:spacing w:line="240" w:lineRule="atLeast"/>
        <w:ind w:firstLine="540"/>
        <w:jc w:val="both"/>
        <w:rPr>
          <w:sz w:val="20"/>
          <w:szCs w:val="20"/>
        </w:rPr>
      </w:pPr>
      <w:r w:rsidRPr="00FD3ADD">
        <w:rPr>
          <w:sz w:val="20"/>
          <w:szCs w:val="20"/>
        </w:rPr>
        <w:t xml:space="preserve">  </w:t>
      </w:r>
      <w:r w:rsidRPr="00FD3ADD">
        <w:rPr>
          <w:sz w:val="20"/>
          <w:szCs w:val="20"/>
        </w:rPr>
        <w:tab/>
        <w:t>3.3. Если Поставщиком допущена просрочка поставки Товара, Заказчик вправе, уведомив Поставщика, отказаться от принятия Товара, поставка которого просрочена. В этом случае Поставщик обязан возместить Заказчику все понесенные последним расходы. Если Заказчик отказывается от переданного Поставщиком Товара, он обязан обеспечить сохранность этого Товара (ответственное хранение) и незамедлительно уведомить об этом Поставщика.</w:t>
      </w:r>
    </w:p>
    <w:p w:rsidR="00FD3ADD" w:rsidRPr="00FD3ADD" w:rsidRDefault="00FD3ADD" w:rsidP="00FD3ADD">
      <w:pPr>
        <w:widowControl w:val="0"/>
        <w:autoSpaceDE w:val="0"/>
        <w:autoSpaceDN w:val="0"/>
        <w:adjustRightInd w:val="0"/>
        <w:jc w:val="both"/>
        <w:rPr>
          <w:sz w:val="20"/>
          <w:szCs w:val="20"/>
        </w:rPr>
      </w:pPr>
      <w:r w:rsidRPr="00FD3ADD">
        <w:rPr>
          <w:sz w:val="20"/>
          <w:szCs w:val="20"/>
        </w:rPr>
        <w:tab/>
        <w:t xml:space="preserve">3.4. Дата поставки Товара является исходной для определения имущественных санкций в случаях нарушения </w:t>
      </w:r>
      <w:r w:rsidRPr="00FD3ADD">
        <w:rPr>
          <w:sz w:val="20"/>
          <w:szCs w:val="20"/>
        </w:rPr>
        <w:lastRenderedPageBreak/>
        <w:t>сроков поставки Товара.</w:t>
      </w:r>
    </w:p>
    <w:p w:rsidR="007B416C" w:rsidRDefault="00FD3ADD" w:rsidP="007B416C">
      <w:pPr>
        <w:widowControl w:val="0"/>
        <w:autoSpaceDE w:val="0"/>
        <w:autoSpaceDN w:val="0"/>
        <w:adjustRightInd w:val="0"/>
        <w:ind w:firstLine="708"/>
        <w:jc w:val="both"/>
        <w:rPr>
          <w:sz w:val="20"/>
          <w:szCs w:val="20"/>
        </w:rPr>
      </w:pPr>
      <w:r w:rsidRPr="00FD3ADD">
        <w:rPr>
          <w:sz w:val="20"/>
          <w:szCs w:val="20"/>
        </w:rPr>
        <w:t>3.5. Место поставки Товара по адрес</w:t>
      </w:r>
      <w:r w:rsidR="007B416C">
        <w:rPr>
          <w:sz w:val="20"/>
          <w:szCs w:val="20"/>
        </w:rPr>
        <w:t>ам</w:t>
      </w:r>
      <w:r w:rsidRPr="00FD3ADD">
        <w:rPr>
          <w:sz w:val="20"/>
          <w:szCs w:val="20"/>
        </w:rPr>
        <w:t>:</w:t>
      </w:r>
    </w:p>
    <w:p w:rsidR="007B416C" w:rsidRPr="007B416C" w:rsidRDefault="007B416C" w:rsidP="007B416C">
      <w:pPr>
        <w:widowControl w:val="0"/>
        <w:autoSpaceDE w:val="0"/>
        <w:autoSpaceDN w:val="0"/>
        <w:adjustRightInd w:val="0"/>
        <w:ind w:firstLine="708"/>
        <w:jc w:val="both"/>
        <w:rPr>
          <w:sz w:val="20"/>
          <w:szCs w:val="20"/>
        </w:rPr>
      </w:pPr>
      <w:r w:rsidRPr="007B416C">
        <w:rPr>
          <w:rFonts w:asciiTheme="minorHAnsi" w:eastAsiaTheme="minorHAnsi" w:hAnsiTheme="minorHAnsi" w:cstheme="minorBidi"/>
          <w:sz w:val="22"/>
          <w:szCs w:val="22"/>
          <w:lang w:eastAsia="en-US"/>
        </w:rPr>
        <w:t xml:space="preserve"> </w:t>
      </w:r>
      <w:r w:rsidRPr="007B416C">
        <w:rPr>
          <w:sz w:val="20"/>
          <w:szCs w:val="20"/>
        </w:rPr>
        <w:t>Г. Тюмень, ул. Ленина, д. 23 ст. 1 (прием товара с 8.30 до 11.00 и с 13.00 до 16.00 – пон-пт.)</w:t>
      </w:r>
    </w:p>
    <w:p w:rsidR="007B416C" w:rsidRPr="007B416C" w:rsidRDefault="007B416C" w:rsidP="007B416C">
      <w:pPr>
        <w:widowControl w:val="0"/>
        <w:autoSpaceDE w:val="0"/>
        <w:autoSpaceDN w:val="0"/>
        <w:adjustRightInd w:val="0"/>
        <w:ind w:firstLine="708"/>
        <w:jc w:val="both"/>
        <w:rPr>
          <w:sz w:val="20"/>
          <w:szCs w:val="20"/>
        </w:rPr>
      </w:pPr>
      <w:r w:rsidRPr="007B416C">
        <w:rPr>
          <w:sz w:val="20"/>
          <w:szCs w:val="20"/>
        </w:rPr>
        <w:t>Г. Тюмень, ул. Садовая, д 135а (прием товара с 8.30 до 16.00 – пон-пт.)</w:t>
      </w:r>
    </w:p>
    <w:p w:rsidR="007B416C" w:rsidRPr="007B416C" w:rsidRDefault="007B416C" w:rsidP="007B416C">
      <w:pPr>
        <w:widowControl w:val="0"/>
        <w:autoSpaceDE w:val="0"/>
        <w:autoSpaceDN w:val="0"/>
        <w:adjustRightInd w:val="0"/>
        <w:ind w:firstLine="708"/>
        <w:jc w:val="both"/>
        <w:rPr>
          <w:sz w:val="20"/>
          <w:szCs w:val="20"/>
        </w:rPr>
      </w:pPr>
      <w:r w:rsidRPr="007B416C">
        <w:rPr>
          <w:sz w:val="20"/>
          <w:szCs w:val="20"/>
        </w:rPr>
        <w:t>Г. Тюмень, ул. Ямская, д 114 (прием товара с 8.30 до 16.00 – пон-пт.)</w:t>
      </w:r>
    </w:p>
    <w:p w:rsidR="007B416C" w:rsidRPr="007B416C" w:rsidRDefault="007B416C" w:rsidP="007B416C">
      <w:pPr>
        <w:widowControl w:val="0"/>
        <w:autoSpaceDE w:val="0"/>
        <w:autoSpaceDN w:val="0"/>
        <w:adjustRightInd w:val="0"/>
        <w:ind w:firstLine="708"/>
        <w:jc w:val="both"/>
        <w:rPr>
          <w:sz w:val="20"/>
          <w:szCs w:val="20"/>
        </w:rPr>
      </w:pPr>
      <w:r w:rsidRPr="007B416C">
        <w:rPr>
          <w:sz w:val="20"/>
          <w:szCs w:val="20"/>
        </w:rPr>
        <w:t>Г. Тюмень, ул. Луначарского, д. 38 (прием товара с 8.30 до 16.00 – пон-пт.)</w:t>
      </w:r>
    </w:p>
    <w:p w:rsidR="007B416C" w:rsidRPr="007B416C" w:rsidRDefault="007B416C" w:rsidP="007B416C">
      <w:pPr>
        <w:widowControl w:val="0"/>
        <w:autoSpaceDE w:val="0"/>
        <w:autoSpaceDN w:val="0"/>
        <w:adjustRightInd w:val="0"/>
        <w:ind w:firstLine="708"/>
        <w:jc w:val="both"/>
        <w:rPr>
          <w:sz w:val="20"/>
          <w:szCs w:val="20"/>
        </w:rPr>
      </w:pPr>
      <w:r w:rsidRPr="007B416C">
        <w:rPr>
          <w:sz w:val="20"/>
          <w:szCs w:val="20"/>
        </w:rPr>
        <w:t>Г. Тюмень, ул. Полевая 36 (прием товара с 8.30 до 16.00 – пон-пт.)</w:t>
      </w:r>
    </w:p>
    <w:p w:rsidR="007B416C" w:rsidRPr="007B416C" w:rsidRDefault="007B416C" w:rsidP="007B416C">
      <w:pPr>
        <w:widowControl w:val="0"/>
        <w:autoSpaceDE w:val="0"/>
        <w:autoSpaceDN w:val="0"/>
        <w:adjustRightInd w:val="0"/>
        <w:ind w:firstLine="708"/>
        <w:jc w:val="both"/>
        <w:rPr>
          <w:sz w:val="20"/>
          <w:szCs w:val="20"/>
        </w:rPr>
      </w:pPr>
      <w:r w:rsidRPr="007B416C">
        <w:rPr>
          <w:sz w:val="20"/>
          <w:szCs w:val="20"/>
        </w:rPr>
        <w:t>Г. Тюмень, ул. Ямская, д 96 (прием товара с 8.30 до 16.00 – пон-пт.)</w:t>
      </w:r>
    </w:p>
    <w:p w:rsidR="00FD3ADD" w:rsidRPr="00FD3ADD" w:rsidRDefault="00FD3ADD" w:rsidP="00FD3ADD">
      <w:pPr>
        <w:spacing w:line="240" w:lineRule="atLeast"/>
        <w:ind w:firstLine="540"/>
        <w:jc w:val="both"/>
        <w:rPr>
          <w:i/>
          <w:iCs/>
          <w:sz w:val="20"/>
          <w:szCs w:val="20"/>
        </w:rPr>
      </w:pPr>
      <w:r w:rsidRPr="00FD3ADD">
        <w:rPr>
          <w:i/>
          <w:iCs/>
          <w:sz w:val="20"/>
          <w:szCs w:val="20"/>
        </w:rPr>
        <w:t xml:space="preserve">  </w:t>
      </w:r>
    </w:p>
    <w:p w:rsidR="00FD3ADD" w:rsidRPr="00FD3ADD" w:rsidRDefault="00FD3ADD" w:rsidP="00FD3ADD">
      <w:pPr>
        <w:widowControl w:val="0"/>
        <w:tabs>
          <w:tab w:val="left" w:pos="1080"/>
        </w:tabs>
        <w:autoSpaceDE w:val="0"/>
        <w:autoSpaceDN w:val="0"/>
        <w:adjustRightInd w:val="0"/>
        <w:jc w:val="center"/>
        <w:rPr>
          <w:b/>
          <w:bCs/>
          <w:sz w:val="20"/>
          <w:szCs w:val="20"/>
        </w:rPr>
      </w:pPr>
      <w:r w:rsidRPr="00FD3ADD">
        <w:rPr>
          <w:b/>
          <w:bCs/>
          <w:sz w:val="20"/>
          <w:szCs w:val="20"/>
        </w:rPr>
        <w:t>4. ПОРЯДОК СДАЧИ-ПРИЕМКИ ТОВАРА</w:t>
      </w:r>
    </w:p>
    <w:p w:rsidR="00FD3ADD" w:rsidRPr="00FD3ADD" w:rsidRDefault="00FD3ADD" w:rsidP="00FD3ADD">
      <w:pPr>
        <w:ind w:firstLine="708"/>
        <w:jc w:val="both"/>
        <w:rPr>
          <w:sz w:val="20"/>
          <w:szCs w:val="20"/>
        </w:rPr>
      </w:pPr>
      <w:r w:rsidRPr="00FD3ADD">
        <w:rPr>
          <w:sz w:val="20"/>
          <w:szCs w:val="20"/>
        </w:rPr>
        <w:t>4.1. Поставщик обязуется поставить Товар по указанн</w:t>
      </w:r>
      <w:r w:rsidR="007B416C">
        <w:rPr>
          <w:sz w:val="20"/>
          <w:szCs w:val="20"/>
        </w:rPr>
        <w:t>ы</w:t>
      </w:r>
      <w:r w:rsidRPr="00FD3ADD">
        <w:rPr>
          <w:sz w:val="20"/>
          <w:szCs w:val="20"/>
        </w:rPr>
        <w:t>м в Договоре адрес</w:t>
      </w:r>
      <w:r w:rsidR="007B416C">
        <w:rPr>
          <w:sz w:val="20"/>
          <w:szCs w:val="20"/>
        </w:rPr>
        <w:t>ам</w:t>
      </w:r>
      <w:r w:rsidRPr="00FD3ADD">
        <w:rPr>
          <w:sz w:val="20"/>
          <w:szCs w:val="20"/>
        </w:rPr>
        <w:t xml:space="preserve"> в количестве, комплектности и сроки, </w:t>
      </w:r>
      <w:r w:rsidR="007B416C">
        <w:rPr>
          <w:sz w:val="20"/>
          <w:szCs w:val="20"/>
        </w:rPr>
        <w:t xml:space="preserve">указываемые в заявке Заказчика и </w:t>
      </w:r>
      <w:r w:rsidRPr="00FD3ADD">
        <w:rPr>
          <w:sz w:val="20"/>
          <w:szCs w:val="20"/>
        </w:rPr>
        <w:t>предусмотренные Договором.</w:t>
      </w:r>
    </w:p>
    <w:p w:rsidR="00FD3ADD" w:rsidRDefault="00FD3ADD" w:rsidP="00FD3ADD">
      <w:pPr>
        <w:tabs>
          <w:tab w:val="left" w:pos="540"/>
        </w:tabs>
        <w:ind w:firstLine="709"/>
        <w:jc w:val="both"/>
        <w:rPr>
          <w:sz w:val="20"/>
          <w:szCs w:val="20"/>
        </w:rPr>
      </w:pPr>
      <w:r w:rsidRPr="00FD3ADD">
        <w:rPr>
          <w:sz w:val="20"/>
          <w:szCs w:val="20"/>
        </w:rPr>
        <w:t xml:space="preserve">4.2. Не позднее, чем за </w:t>
      </w:r>
      <w:r w:rsidRPr="00FD3ADD">
        <w:rPr>
          <w:color w:val="FF0000"/>
          <w:sz w:val="20"/>
          <w:szCs w:val="20"/>
        </w:rPr>
        <w:t>1 рабочий день</w:t>
      </w:r>
      <w:r w:rsidRPr="00FD3ADD">
        <w:rPr>
          <w:sz w:val="20"/>
          <w:szCs w:val="20"/>
        </w:rPr>
        <w:t xml:space="preserve"> до фактической доставки Товара Поставщик уведомляет Заказчика о намерении осуществить поставку Товара, а также о времени такой поставки, с тем, чтобы Заказчик смог совершить необходимые действия, обеспечивающие приемку Товара.</w:t>
      </w:r>
    </w:p>
    <w:p w:rsidR="007B416C" w:rsidRDefault="007B416C" w:rsidP="00FD3ADD">
      <w:pPr>
        <w:tabs>
          <w:tab w:val="left" w:pos="540"/>
        </w:tabs>
        <w:ind w:firstLine="709"/>
        <w:jc w:val="both"/>
        <w:rPr>
          <w:sz w:val="20"/>
          <w:szCs w:val="20"/>
        </w:rPr>
      </w:pPr>
      <w:r>
        <w:rPr>
          <w:sz w:val="20"/>
          <w:szCs w:val="20"/>
        </w:rPr>
        <w:t xml:space="preserve">Перечень </w:t>
      </w:r>
      <w:r w:rsidR="007B64C3">
        <w:rPr>
          <w:sz w:val="20"/>
          <w:szCs w:val="20"/>
        </w:rPr>
        <w:t>ответственных лиц,</w:t>
      </w:r>
      <w:r>
        <w:rPr>
          <w:sz w:val="20"/>
          <w:szCs w:val="20"/>
        </w:rPr>
        <w:t xml:space="preserve"> осуществляющих приемку товара</w:t>
      </w:r>
      <w:r w:rsidR="007B64C3">
        <w:rPr>
          <w:sz w:val="20"/>
          <w:szCs w:val="20"/>
        </w:rPr>
        <w:t>, по адресу, указанному в заявке</w:t>
      </w:r>
      <w:r>
        <w:rPr>
          <w:sz w:val="20"/>
          <w:szCs w:val="20"/>
        </w:rPr>
        <w:t>:</w:t>
      </w:r>
    </w:p>
    <w:p w:rsidR="007B416C" w:rsidRDefault="007B416C" w:rsidP="00FD3ADD">
      <w:pPr>
        <w:tabs>
          <w:tab w:val="left" w:pos="540"/>
        </w:tabs>
        <w:ind w:firstLine="709"/>
        <w:jc w:val="both"/>
        <w:rPr>
          <w:sz w:val="20"/>
          <w:szCs w:val="20"/>
        </w:rPr>
      </w:pPr>
    </w:p>
    <w:tbl>
      <w:tblPr>
        <w:tblW w:w="5000"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020"/>
        <w:gridCol w:w="2380"/>
        <w:gridCol w:w="4426"/>
        <w:gridCol w:w="1732"/>
      </w:tblGrid>
      <w:tr w:rsidR="007B64C3" w:rsidRPr="007B64C3" w:rsidTr="009644CF">
        <w:trPr>
          <w:trHeight w:val="300"/>
          <w:tblCellSpacing w:w="0" w:type="dxa"/>
        </w:trPr>
        <w:tc>
          <w:tcPr>
            <w:tcW w:w="957" w:type="pct"/>
            <w:vMerge w:val="restart"/>
            <w:vAlign w:val="center"/>
          </w:tcPr>
          <w:p w:rsidR="007B64C3" w:rsidRPr="007B64C3" w:rsidRDefault="007B64C3" w:rsidP="007B64C3">
            <w:r w:rsidRPr="007B64C3">
              <w:t>Ленина 23 ст1</w:t>
            </w:r>
          </w:p>
        </w:tc>
        <w:tc>
          <w:tcPr>
            <w:tcW w:w="1127" w:type="pct"/>
            <w:vAlign w:val="center"/>
          </w:tcPr>
          <w:p w:rsidR="007B64C3" w:rsidRPr="007B64C3" w:rsidRDefault="007B64C3" w:rsidP="007B64C3">
            <w:r w:rsidRPr="007B64C3">
              <w:rPr>
                <w:b/>
              </w:rPr>
              <w:t>главная</w:t>
            </w:r>
            <w:r w:rsidRPr="007B64C3">
              <w:t xml:space="preserve"> медсестра</w:t>
            </w:r>
          </w:p>
        </w:tc>
        <w:tc>
          <w:tcPr>
            <w:tcW w:w="2096" w:type="pct"/>
            <w:vAlign w:val="center"/>
          </w:tcPr>
          <w:p w:rsidR="007B64C3" w:rsidRPr="007B64C3" w:rsidRDefault="007B64C3" w:rsidP="007B64C3"/>
        </w:tc>
        <w:tc>
          <w:tcPr>
            <w:tcW w:w="820" w:type="pct"/>
            <w:vAlign w:val="center"/>
          </w:tcPr>
          <w:p w:rsidR="007B64C3" w:rsidRPr="007B64C3" w:rsidRDefault="007B64C3" w:rsidP="007B64C3">
            <w:pPr>
              <w:jc w:val="right"/>
            </w:pPr>
          </w:p>
        </w:tc>
      </w:tr>
      <w:tr w:rsidR="007B64C3" w:rsidRPr="007B64C3" w:rsidTr="009644CF">
        <w:trPr>
          <w:trHeight w:val="300"/>
          <w:tblCellSpacing w:w="0" w:type="dxa"/>
        </w:trPr>
        <w:tc>
          <w:tcPr>
            <w:tcW w:w="957" w:type="pct"/>
            <w:vMerge/>
            <w:vAlign w:val="center"/>
          </w:tcPr>
          <w:p w:rsidR="007B64C3" w:rsidRPr="007B64C3" w:rsidRDefault="007B64C3" w:rsidP="007B64C3"/>
        </w:tc>
        <w:tc>
          <w:tcPr>
            <w:tcW w:w="1127" w:type="pct"/>
            <w:vAlign w:val="center"/>
          </w:tcPr>
          <w:p w:rsidR="007B64C3" w:rsidRPr="007B64C3" w:rsidRDefault="007B64C3" w:rsidP="007B64C3">
            <w:r w:rsidRPr="007B64C3">
              <w:t>старшая медсестра</w:t>
            </w:r>
          </w:p>
        </w:tc>
        <w:tc>
          <w:tcPr>
            <w:tcW w:w="2096" w:type="pct"/>
            <w:vAlign w:val="center"/>
          </w:tcPr>
          <w:p w:rsidR="007B64C3" w:rsidRPr="007B64C3" w:rsidRDefault="007B64C3" w:rsidP="007B64C3"/>
        </w:tc>
        <w:tc>
          <w:tcPr>
            <w:tcW w:w="820" w:type="pct"/>
            <w:vAlign w:val="center"/>
          </w:tcPr>
          <w:p w:rsidR="007B64C3" w:rsidRPr="007B64C3" w:rsidRDefault="007B64C3" w:rsidP="007B64C3">
            <w:pPr>
              <w:jc w:val="right"/>
            </w:pPr>
          </w:p>
        </w:tc>
      </w:tr>
      <w:tr w:rsidR="007B64C3" w:rsidRPr="007B64C3" w:rsidTr="009644CF">
        <w:trPr>
          <w:trHeight w:val="300"/>
          <w:tblCellSpacing w:w="0" w:type="dxa"/>
        </w:trPr>
        <w:tc>
          <w:tcPr>
            <w:tcW w:w="957" w:type="pct"/>
            <w:vMerge/>
            <w:vAlign w:val="center"/>
          </w:tcPr>
          <w:p w:rsidR="007B64C3" w:rsidRPr="007B64C3" w:rsidRDefault="007B64C3" w:rsidP="007B64C3"/>
        </w:tc>
        <w:tc>
          <w:tcPr>
            <w:tcW w:w="1127" w:type="pct"/>
            <w:vAlign w:val="center"/>
          </w:tcPr>
          <w:p w:rsidR="007B64C3" w:rsidRPr="007B64C3" w:rsidRDefault="007B64C3" w:rsidP="007B64C3">
            <w:r w:rsidRPr="007B64C3">
              <w:t>старшая медсестра</w:t>
            </w:r>
          </w:p>
        </w:tc>
        <w:tc>
          <w:tcPr>
            <w:tcW w:w="2096" w:type="pct"/>
            <w:vAlign w:val="center"/>
          </w:tcPr>
          <w:p w:rsidR="007B64C3" w:rsidRPr="007B64C3" w:rsidRDefault="007B64C3" w:rsidP="007B64C3"/>
        </w:tc>
        <w:tc>
          <w:tcPr>
            <w:tcW w:w="820" w:type="pct"/>
            <w:vAlign w:val="center"/>
          </w:tcPr>
          <w:p w:rsidR="007B64C3" w:rsidRPr="007B64C3" w:rsidRDefault="007B64C3" w:rsidP="007B64C3">
            <w:pPr>
              <w:jc w:val="right"/>
            </w:pPr>
          </w:p>
        </w:tc>
      </w:tr>
      <w:tr w:rsidR="007B64C3" w:rsidRPr="007B64C3" w:rsidTr="009644CF">
        <w:trPr>
          <w:trHeight w:val="300"/>
          <w:tblCellSpacing w:w="0" w:type="dxa"/>
        </w:trPr>
        <w:tc>
          <w:tcPr>
            <w:tcW w:w="957" w:type="pct"/>
            <w:vAlign w:val="center"/>
          </w:tcPr>
          <w:p w:rsidR="007B64C3" w:rsidRPr="007B64C3" w:rsidRDefault="007B64C3" w:rsidP="007B64C3">
            <w:r w:rsidRPr="007B64C3">
              <w:t>Садовая 135а</w:t>
            </w:r>
          </w:p>
        </w:tc>
        <w:tc>
          <w:tcPr>
            <w:tcW w:w="1127" w:type="pct"/>
            <w:vAlign w:val="center"/>
          </w:tcPr>
          <w:p w:rsidR="007B64C3" w:rsidRPr="007B64C3" w:rsidRDefault="007B64C3" w:rsidP="007B64C3">
            <w:r w:rsidRPr="007B64C3">
              <w:t>старшая медсестра</w:t>
            </w:r>
          </w:p>
        </w:tc>
        <w:tc>
          <w:tcPr>
            <w:tcW w:w="2096" w:type="pct"/>
            <w:vAlign w:val="center"/>
          </w:tcPr>
          <w:p w:rsidR="007B64C3" w:rsidRPr="007B64C3" w:rsidRDefault="007B64C3" w:rsidP="007B64C3"/>
        </w:tc>
        <w:tc>
          <w:tcPr>
            <w:tcW w:w="820" w:type="pct"/>
            <w:vAlign w:val="center"/>
          </w:tcPr>
          <w:p w:rsidR="007B64C3" w:rsidRPr="007B64C3" w:rsidRDefault="007B64C3" w:rsidP="007B64C3">
            <w:pPr>
              <w:jc w:val="right"/>
            </w:pPr>
          </w:p>
        </w:tc>
      </w:tr>
      <w:tr w:rsidR="007B64C3" w:rsidRPr="007B64C3" w:rsidTr="007B64C3">
        <w:trPr>
          <w:trHeight w:val="300"/>
          <w:tblCellSpacing w:w="0" w:type="dxa"/>
        </w:trPr>
        <w:tc>
          <w:tcPr>
            <w:tcW w:w="957" w:type="pct"/>
            <w:vAlign w:val="center"/>
            <w:hideMark/>
          </w:tcPr>
          <w:p w:rsidR="007B64C3" w:rsidRPr="007B64C3" w:rsidRDefault="007B64C3" w:rsidP="007B64C3">
            <w:r w:rsidRPr="007B64C3">
              <w:t>Луначарского 38</w:t>
            </w:r>
          </w:p>
        </w:tc>
        <w:tc>
          <w:tcPr>
            <w:tcW w:w="1127" w:type="pct"/>
            <w:vAlign w:val="center"/>
            <w:hideMark/>
          </w:tcPr>
          <w:p w:rsidR="007B64C3" w:rsidRPr="007B64C3" w:rsidRDefault="007B64C3" w:rsidP="007B64C3">
            <w:r w:rsidRPr="007B64C3">
              <w:t>старшая акушерка</w:t>
            </w:r>
          </w:p>
        </w:tc>
        <w:tc>
          <w:tcPr>
            <w:tcW w:w="2096" w:type="pct"/>
            <w:vAlign w:val="center"/>
          </w:tcPr>
          <w:p w:rsidR="007B64C3" w:rsidRPr="007B64C3" w:rsidRDefault="007B64C3" w:rsidP="007B64C3"/>
        </w:tc>
        <w:tc>
          <w:tcPr>
            <w:tcW w:w="820" w:type="pct"/>
            <w:vAlign w:val="center"/>
          </w:tcPr>
          <w:p w:rsidR="007B64C3" w:rsidRPr="007B64C3" w:rsidRDefault="007B64C3" w:rsidP="007B64C3">
            <w:pPr>
              <w:jc w:val="right"/>
            </w:pPr>
          </w:p>
        </w:tc>
      </w:tr>
      <w:tr w:rsidR="007B64C3" w:rsidRPr="007B64C3" w:rsidTr="007B64C3">
        <w:trPr>
          <w:trHeight w:val="300"/>
          <w:tblCellSpacing w:w="0" w:type="dxa"/>
        </w:trPr>
        <w:tc>
          <w:tcPr>
            <w:tcW w:w="957" w:type="pct"/>
            <w:vAlign w:val="center"/>
            <w:hideMark/>
          </w:tcPr>
          <w:p w:rsidR="007B64C3" w:rsidRPr="007B64C3" w:rsidRDefault="007B64C3" w:rsidP="007B64C3">
            <w:r w:rsidRPr="007B64C3">
              <w:t>Полевая 36</w:t>
            </w:r>
          </w:p>
        </w:tc>
        <w:tc>
          <w:tcPr>
            <w:tcW w:w="1127" w:type="pct"/>
            <w:vAlign w:val="center"/>
            <w:hideMark/>
          </w:tcPr>
          <w:p w:rsidR="007B64C3" w:rsidRPr="007B64C3" w:rsidRDefault="007B64C3" w:rsidP="007B64C3">
            <w:r w:rsidRPr="007B64C3">
              <w:t>старшая медсестра</w:t>
            </w:r>
          </w:p>
        </w:tc>
        <w:tc>
          <w:tcPr>
            <w:tcW w:w="2096" w:type="pct"/>
            <w:vAlign w:val="center"/>
          </w:tcPr>
          <w:p w:rsidR="007B64C3" w:rsidRPr="007B64C3" w:rsidRDefault="007B64C3" w:rsidP="007B64C3"/>
        </w:tc>
        <w:tc>
          <w:tcPr>
            <w:tcW w:w="820" w:type="pct"/>
            <w:vAlign w:val="center"/>
          </w:tcPr>
          <w:p w:rsidR="007B64C3" w:rsidRPr="007B64C3" w:rsidRDefault="007B64C3" w:rsidP="007B64C3">
            <w:pPr>
              <w:jc w:val="right"/>
            </w:pPr>
          </w:p>
        </w:tc>
      </w:tr>
      <w:tr w:rsidR="007B64C3" w:rsidRPr="007B64C3" w:rsidTr="007B64C3">
        <w:trPr>
          <w:trHeight w:val="300"/>
          <w:tblCellSpacing w:w="0" w:type="dxa"/>
        </w:trPr>
        <w:tc>
          <w:tcPr>
            <w:tcW w:w="957" w:type="pct"/>
            <w:vAlign w:val="center"/>
            <w:hideMark/>
          </w:tcPr>
          <w:p w:rsidR="007B64C3" w:rsidRPr="007B64C3" w:rsidRDefault="007B64C3" w:rsidP="007B64C3">
            <w:r w:rsidRPr="007B64C3">
              <w:t>Ямская 96</w:t>
            </w:r>
          </w:p>
        </w:tc>
        <w:tc>
          <w:tcPr>
            <w:tcW w:w="1127" w:type="pct"/>
            <w:vAlign w:val="center"/>
            <w:hideMark/>
          </w:tcPr>
          <w:p w:rsidR="007B64C3" w:rsidRPr="007B64C3" w:rsidRDefault="007B64C3" w:rsidP="007B64C3">
            <w:r w:rsidRPr="007B64C3">
              <w:t>старшая медсестра</w:t>
            </w:r>
          </w:p>
        </w:tc>
        <w:tc>
          <w:tcPr>
            <w:tcW w:w="2096" w:type="pct"/>
            <w:vAlign w:val="center"/>
          </w:tcPr>
          <w:p w:rsidR="007B64C3" w:rsidRPr="007B64C3" w:rsidRDefault="007B64C3" w:rsidP="007B64C3"/>
        </w:tc>
        <w:tc>
          <w:tcPr>
            <w:tcW w:w="820" w:type="pct"/>
            <w:vAlign w:val="center"/>
          </w:tcPr>
          <w:p w:rsidR="007B64C3" w:rsidRPr="007B64C3" w:rsidRDefault="007B64C3" w:rsidP="007B64C3">
            <w:pPr>
              <w:jc w:val="right"/>
            </w:pPr>
          </w:p>
        </w:tc>
      </w:tr>
      <w:tr w:rsidR="007B64C3" w:rsidRPr="007B64C3" w:rsidTr="009644CF">
        <w:trPr>
          <w:trHeight w:val="300"/>
          <w:tblCellSpacing w:w="0" w:type="dxa"/>
        </w:trPr>
        <w:tc>
          <w:tcPr>
            <w:tcW w:w="957" w:type="pct"/>
            <w:vAlign w:val="center"/>
          </w:tcPr>
          <w:p w:rsidR="007B64C3" w:rsidRPr="007B64C3" w:rsidRDefault="007B64C3" w:rsidP="007B64C3">
            <w:r w:rsidRPr="007B64C3">
              <w:t>Ямская 114</w:t>
            </w:r>
          </w:p>
        </w:tc>
        <w:tc>
          <w:tcPr>
            <w:tcW w:w="1127" w:type="pct"/>
            <w:vAlign w:val="center"/>
          </w:tcPr>
          <w:p w:rsidR="007B64C3" w:rsidRPr="007B64C3" w:rsidRDefault="007B64C3" w:rsidP="007B64C3">
            <w:r w:rsidRPr="007B64C3">
              <w:t>старшая медсестра</w:t>
            </w:r>
          </w:p>
        </w:tc>
        <w:tc>
          <w:tcPr>
            <w:tcW w:w="2096" w:type="pct"/>
            <w:vAlign w:val="center"/>
          </w:tcPr>
          <w:p w:rsidR="007B64C3" w:rsidRPr="007B64C3" w:rsidRDefault="007B64C3" w:rsidP="007B64C3"/>
        </w:tc>
        <w:tc>
          <w:tcPr>
            <w:tcW w:w="820" w:type="pct"/>
            <w:vAlign w:val="center"/>
          </w:tcPr>
          <w:p w:rsidR="007B64C3" w:rsidRPr="007B64C3" w:rsidRDefault="007B64C3" w:rsidP="007B64C3">
            <w:pPr>
              <w:jc w:val="right"/>
            </w:pPr>
          </w:p>
        </w:tc>
      </w:tr>
    </w:tbl>
    <w:p w:rsidR="007B416C" w:rsidRPr="00FD3ADD" w:rsidRDefault="007B416C" w:rsidP="00FD3ADD">
      <w:pPr>
        <w:tabs>
          <w:tab w:val="left" w:pos="540"/>
        </w:tabs>
        <w:ind w:firstLine="709"/>
        <w:jc w:val="both"/>
        <w:rPr>
          <w:sz w:val="20"/>
          <w:szCs w:val="20"/>
        </w:rPr>
      </w:pPr>
    </w:p>
    <w:p w:rsidR="007B416C" w:rsidRPr="00FD3ADD" w:rsidRDefault="00FD3ADD" w:rsidP="007B416C">
      <w:pPr>
        <w:tabs>
          <w:tab w:val="left" w:pos="540"/>
        </w:tabs>
        <w:ind w:firstLine="709"/>
        <w:jc w:val="both"/>
        <w:rPr>
          <w:sz w:val="20"/>
          <w:szCs w:val="20"/>
        </w:rPr>
      </w:pPr>
      <w:r w:rsidRPr="00FD3ADD">
        <w:rPr>
          <w:sz w:val="20"/>
          <w:szCs w:val="20"/>
        </w:rPr>
        <w:t>4.3. При готовности Заказчика принять Товар, он подтверждает дату, время и место поставки. После чего производится поставка Товара Поставщиком.</w:t>
      </w:r>
    </w:p>
    <w:p w:rsidR="00FD3ADD" w:rsidRPr="00FD3ADD" w:rsidRDefault="00FD3ADD" w:rsidP="00FD3ADD">
      <w:pPr>
        <w:tabs>
          <w:tab w:val="left" w:pos="540"/>
        </w:tabs>
        <w:ind w:firstLine="709"/>
        <w:jc w:val="both"/>
        <w:rPr>
          <w:sz w:val="20"/>
          <w:szCs w:val="20"/>
          <w:u w:val="single"/>
        </w:rPr>
      </w:pPr>
      <w:r w:rsidRPr="00FD3ADD">
        <w:rPr>
          <w:sz w:val="20"/>
          <w:szCs w:val="20"/>
        </w:rPr>
        <w:t xml:space="preserve">4.4. Поставщик осуществляет поставку Товара Заказчику за счет собственных средств. Разгрузка Товара </w:t>
      </w:r>
      <w:r w:rsidRPr="00FD3ADD">
        <w:rPr>
          <w:sz w:val="20"/>
          <w:szCs w:val="20"/>
          <w:u w:val="single"/>
        </w:rPr>
        <w:t xml:space="preserve">осуществляется по месту поставки, </w:t>
      </w:r>
      <w:r w:rsidR="007B64C3">
        <w:rPr>
          <w:sz w:val="20"/>
          <w:szCs w:val="20"/>
          <w:u w:val="single"/>
        </w:rPr>
        <w:t xml:space="preserve">с доставкой до места складирования, </w:t>
      </w:r>
      <w:r w:rsidRPr="00FD3ADD">
        <w:rPr>
          <w:sz w:val="20"/>
          <w:szCs w:val="20"/>
          <w:u w:val="single"/>
        </w:rPr>
        <w:t>в том числе доставка на 3й этаж поликлиники.</w:t>
      </w:r>
    </w:p>
    <w:p w:rsidR="00FD3ADD" w:rsidRPr="00FD3ADD" w:rsidRDefault="00FD3ADD" w:rsidP="00FD3ADD">
      <w:pPr>
        <w:tabs>
          <w:tab w:val="left" w:pos="540"/>
        </w:tabs>
        <w:ind w:firstLine="709"/>
        <w:jc w:val="both"/>
        <w:rPr>
          <w:sz w:val="20"/>
          <w:szCs w:val="20"/>
        </w:rPr>
      </w:pPr>
      <w:r w:rsidRPr="00FD3ADD">
        <w:rPr>
          <w:sz w:val="20"/>
          <w:szCs w:val="20"/>
          <w:u w:val="single"/>
        </w:rPr>
        <w:t>Все виды погрузо-разгрузочных работ, включая работы с применением грузоподъемных средств, осуществляются Поставщиком собственными средствами и за свой счет</w:t>
      </w:r>
      <w:r w:rsidRPr="00FD3ADD">
        <w:rPr>
          <w:sz w:val="20"/>
          <w:szCs w:val="20"/>
        </w:rPr>
        <w:t>.</w:t>
      </w:r>
    </w:p>
    <w:p w:rsidR="00FD3ADD" w:rsidRPr="00FD3ADD" w:rsidRDefault="00FD3ADD" w:rsidP="00FD3ADD">
      <w:pPr>
        <w:ind w:firstLine="709"/>
        <w:jc w:val="both"/>
        <w:rPr>
          <w:sz w:val="20"/>
          <w:szCs w:val="20"/>
        </w:rPr>
      </w:pPr>
      <w:r w:rsidRPr="00FD3ADD">
        <w:rPr>
          <w:sz w:val="20"/>
          <w:szCs w:val="20"/>
        </w:rPr>
        <w:t>4.5. Товар должен отгружаться в упаковке, соответствующей характеру поставляемого Товара и способу транспортировки. Упаковка должна предохранять Товар от всякого рода повреждений, утраты товарного вида с учетом возможных перегрузок в пути и длительного хранения.</w:t>
      </w:r>
    </w:p>
    <w:p w:rsidR="00FD3ADD" w:rsidRPr="00FD3ADD" w:rsidRDefault="00FD3ADD" w:rsidP="00FD3ADD">
      <w:pPr>
        <w:ind w:firstLine="709"/>
        <w:jc w:val="both"/>
        <w:rPr>
          <w:sz w:val="20"/>
          <w:szCs w:val="20"/>
        </w:rPr>
      </w:pPr>
      <w:r w:rsidRPr="00FD3ADD">
        <w:rPr>
          <w:sz w:val="20"/>
          <w:szCs w:val="20"/>
        </w:rPr>
        <w:t>4.6.Поставщик несет ответственность за убытки, связанные с повреждением Товара и отправлением его не по адресу места поставки</w:t>
      </w:r>
      <w:r w:rsidRPr="00FD3ADD" w:rsidDel="00207AB3">
        <w:rPr>
          <w:sz w:val="20"/>
          <w:szCs w:val="20"/>
        </w:rPr>
        <w:t xml:space="preserve"> </w:t>
      </w:r>
      <w:r w:rsidRPr="00FD3ADD">
        <w:rPr>
          <w:sz w:val="20"/>
          <w:szCs w:val="20"/>
        </w:rPr>
        <w:t xml:space="preserve">. </w:t>
      </w:r>
    </w:p>
    <w:p w:rsidR="00FD3ADD" w:rsidRPr="00FD3ADD" w:rsidRDefault="00FD3ADD" w:rsidP="00FD3ADD">
      <w:pPr>
        <w:tabs>
          <w:tab w:val="left" w:pos="540"/>
        </w:tabs>
        <w:ind w:firstLine="709"/>
        <w:jc w:val="both"/>
        <w:rPr>
          <w:sz w:val="20"/>
          <w:szCs w:val="20"/>
        </w:rPr>
      </w:pPr>
      <w:r w:rsidRPr="00FD3ADD">
        <w:rPr>
          <w:sz w:val="20"/>
          <w:szCs w:val="20"/>
        </w:rPr>
        <w:t xml:space="preserve">4.7. В день поставки Товара Поставщик обязан передать Заказчику с сопроводительным письмом следующие документы: оригиналы транспортных и/или сопроводительных документов на Товар (счета-фактуры, спецификации, описи, товарные накладные) в двух экземплярах, сертификаты, обязательные для данного Товара, и иные документы, подтверждающие качество Товара, оформленные в соответствии с законодательством Российской Федерации. </w:t>
      </w:r>
    </w:p>
    <w:p w:rsidR="00FD3ADD" w:rsidRPr="00FD3ADD" w:rsidRDefault="00FD3ADD" w:rsidP="00FD3ADD">
      <w:pPr>
        <w:ind w:firstLine="708"/>
        <w:jc w:val="both"/>
        <w:rPr>
          <w:sz w:val="20"/>
          <w:szCs w:val="20"/>
        </w:rPr>
      </w:pPr>
      <w:r w:rsidRPr="00FD3ADD">
        <w:rPr>
          <w:sz w:val="20"/>
          <w:szCs w:val="20"/>
        </w:rPr>
        <w:t xml:space="preserve">При наличии замечаний к представленным  документам  Заказчик в течение 2 дней возвращает их Поставщику для устранения замечаний. </w:t>
      </w:r>
    </w:p>
    <w:p w:rsidR="00FD3ADD" w:rsidRPr="00FD3ADD" w:rsidRDefault="00FD3ADD" w:rsidP="00FD3ADD">
      <w:pPr>
        <w:ind w:firstLine="708"/>
        <w:jc w:val="both"/>
        <w:rPr>
          <w:sz w:val="20"/>
          <w:szCs w:val="20"/>
        </w:rPr>
      </w:pPr>
      <w:r w:rsidRPr="00FD3ADD">
        <w:rPr>
          <w:sz w:val="20"/>
          <w:szCs w:val="20"/>
        </w:rPr>
        <w:t>4.8. При приемке Товара Заказчик должен осмотреть, произвести проверку поставленного Товара, экспертизу в течение 10 дней со дня поставки на предмет соответствия его условиям настоящего Договора, представленной документации и/или заявленным требованиям.</w:t>
      </w:r>
    </w:p>
    <w:p w:rsidR="00FD3ADD" w:rsidRPr="00FD3ADD" w:rsidRDefault="00FD3ADD" w:rsidP="00FD3ADD">
      <w:pPr>
        <w:ind w:firstLine="708"/>
        <w:jc w:val="both"/>
        <w:rPr>
          <w:sz w:val="20"/>
          <w:szCs w:val="20"/>
        </w:rPr>
      </w:pPr>
      <w:r w:rsidRPr="00FD3ADD">
        <w:rPr>
          <w:sz w:val="20"/>
          <w:szCs w:val="20"/>
        </w:rPr>
        <w:t>При отсутствии замечаний и претензий к поставленному Товару Заказчик подписывает акт приема-передачи в пределах срока, установленного абзацем 1 настоящего пункта, и направляет указанный акт Поставщику.</w:t>
      </w:r>
    </w:p>
    <w:p w:rsidR="00FD3ADD" w:rsidRPr="00FD3ADD" w:rsidRDefault="00FD3ADD" w:rsidP="00FD3ADD">
      <w:pPr>
        <w:ind w:firstLine="720"/>
        <w:jc w:val="both"/>
        <w:rPr>
          <w:bCs/>
          <w:color w:val="000000"/>
          <w:sz w:val="20"/>
          <w:szCs w:val="20"/>
        </w:rPr>
      </w:pPr>
      <w:r w:rsidRPr="00FD3ADD">
        <w:rPr>
          <w:bCs/>
          <w:color w:val="000000"/>
          <w:sz w:val="20"/>
          <w:szCs w:val="20"/>
        </w:rPr>
        <w:t xml:space="preserve">При наступлении ответственности Поставщика в соответствии с пунктом 9.3 настоящего Договора, Заказчик при подписании акта приема-передачи указывает в нем дополнительно следующую информацию: </w:t>
      </w:r>
      <w:r w:rsidRPr="00FD3ADD">
        <w:rPr>
          <w:sz w:val="20"/>
          <w:szCs w:val="20"/>
        </w:rPr>
        <w:t xml:space="preserve">о сумме начисленной неустойки (штрафа, пени) в соответствии с разделом 9 настоящего Договора; об итоговой сумме, подлежащей оплате, с учетом произведенного вычета (удержания) суммы начисленной неустойки (штрафа, пени). </w:t>
      </w:r>
    </w:p>
    <w:p w:rsidR="00FD3ADD" w:rsidRPr="00FD3ADD" w:rsidRDefault="00FD3ADD" w:rsidP="00FD3ADD">
      <w:pPr>
        <w:ind w:firstLine="720"/>
        <w:jc w:val="both"/>
        <w:rPr>
          <w:sz w:val="20"/>
          <w:szCs w:val="20"/>
        </w:rPr>
      </w:pPr>
      <w:r w:rsidRPr="00FD3ADD">
        <w:rPr>
          <w:sz w:val="20"/>
          <w:szCs w:val="20"/>
        </w:rPr>
        <w:t xml:space="preserve">К акту приема-передачи Заказчик прикладывает расчет суммы начисленной неустойки (штрафа, пени), с указанием оснований  применения неустойки (штрафа, пени). </w:t>
      </w:r>
    </w:p>
    <w:p w:rsidR="00FD3ADD" w:rsidRPr="00FD3ADD" w:rsidRDefault="00FD3ADD" w:rsidP="00FD3ADD">
      <w:pPr>
        <w:ind w:firstLine="708"/>
        <w:jc w:val="both"/>
        <w:rPr>
          <w:sz w:val="20"/>
          <w:szCs w:val="20"/>
        </w:rPr>
      </w:pPr>
      <w:r w:rsidRPr="00FD3ADD">
        <w:rPr>
          <w:sz w:val="20"/>
          <w:szCs w:val="20"/>
        </w:rPr>
        <w:t xml:space="preserve">4.9. Если Товар, подвергшийся проверке, не будет соответствовать требованиям Договора, Заказчик вправе требовать от Поставщика устранения недостатков в поставленном Товаре, а Поставщик должен будет совершить все необходимые действия по замене Товара ненадлежащего качества на Товар, соответствующий условиям Договора по </w:t>
      </w:r>
      <w:r w:rsidRPr="00FD3ADD">
        <w:rPr>
          <w:sz w:val="20"/>
          <w:szCs w:val="20"/>
        </w:rPr>
        <w:lastRenderedPageBreak/>
        <w:t xml:space="preserve">качеству, по поставке Товара, соответствующего по качеству, количеству, комплектации, ассортименту условиям Договора, без каких-либо дополнительных затрат со Стороны Заказчика в течение 7 дней со дня предъявления соответствующей претензии Заказчиком. Претензия направляется в пределах срока, предусмотренного п. 4.8 настоящего Договора с приложением акта </w:t>
      </w:r>
      <w:r w:rsidRPr="00FD3ADD">
        <w:rPr>
          <w:i/>
          <w:sz w:val="20"/>
          <w:szCs w:val="20"/>
        </w:rPr>
        <w:t>(заключения),</w:t>
      </w:r>
      <w:r w:rsidRPr="00FD3ADD">
        <w:rPr>
          <w:sz w:val="20"/>
          <w:szCs w:val="20"/>
        </w:rPr>
        <w:t xml:space="preserve"> отражающего все недостатки и дефекты в поставленном Товаре. </w:t>
      </w:r>
    </w:p>
    <w:p w:rsidR="00FD3ADD" w:rsidRPr="00FD3ADD" w:rsidRDefault="00FD3ADD" w:rsidP="00FD3ADD">
      <w:pPr>
        <w:ind w:firstLine="708"/>
        <w:jc w:val="both"/>
        <w:rPr>
          <w:sz w:val="20"/>
          <w:szCs w:val="20"/>
        </w:rPr>
      </w:pPr>
      <w:r w:rsidRPr="00FD3ADD">
        <w:rPr>
          <w:sz w:val="20"/>
          <w:szCs w:val="20"/>
        </w:rPr>
        <w:t>Указанный акт составляется в присутствии Поставщика, подписывается обеими Сторонами. В случае отсутствия Поставщика либо отказа подписать акт со стороны Поставщика, в акте делается отметка с указанием причин.</w:t>
      </w:r>
    </w:p>
    <w:p w:rsidR="00FD3ADD" w:rsidRPr="00FD3ADD" w:rsidRDefault="00FD3ADD" w:rsidP="00FD3ADD">
      <w:pPr>
        <w:autoSpaceDE w:val="0"/>
        <w:autoSpaceDN w:val="0"/>
        <w:adjustRightInd w:val="0"/>
        <w:ind w:firstLine="540"/>
        <w:jc w:val="both"/>
        <w:outlineLvl w:val="3"/>
        <w:rPr>
          <w:sz w:val="20"/>
          <w:szCs w:val="20"/>
        </w:rPr>
      </w:pPr>
      <w:r w:rsidRPr="00FD3ADD">
        <w:rPr>
          <w:sz w:val="20"/>
          <w:szCs w:val="20"/>
        </w:rPr>
        <w:t xml:space="preserve"> Если Поставщик в срок, определенный абзацем 1 настоящего пункта, не выполнил требования о доукомплектовании Товара, требование о поставке Товара, соответствующего условиям настоящего Договора по количеству и ассортименту, а также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отказаться от переданного Поставщиком Товара. При этом, Заказчик обязан обеспечить сохранность этого Товара (ответственное хранение) и незамедлительно уведомить Поставщика.</w:t>
      </w:r>
    </w:p>
    <w:p w:rsidR="00FD3ADD" w:rsidRPr="00FD3ADD" w:rsidRDefault="00FD3ADD" w:rsidP="00FD3ADD">
      <w:pPr>
        <w:autoSpaceDE w:val="0"/>
        <w:autoSpaceDN w:val="0"/>
        <w:adjustRightInd w:val="0"/>
        <w:ind w:firstLine="540"/>
        <w:jc w:val="both"/>
        <w:rPr>
          <w:sz w:val="20"/>
          <w:szCs w:val="20"/>
        </w:rPr>
      </w:pPr>
      <w:r w:rsidRPr="00FD3ADD">
        <w:rPr>
          <w:sz w:val="20"/>
          <w:szCs w:val="20"/>
        </w:rPr>
        <w:t xml:space="preserve">Акт приема-передачи подписывается Заказчиком после устранения Поставщиком всех недостатков и дефектов в поставленном Товаре. </w:t>
      </w:r>
    </w:p>
    <w:p w:rsidR="00FD3ADD" w:rsidRPr="00FD3ADD" w:rsidRDefault="00FD3ADD" w:rsidP="00FD3ADD">
      <w:pPr>
        <w:autoSpaceDE w:val="0"/>
        <w:autoSpaceDN w:val="0"/>
        <w:adjustRightInd w:val="0"/>
        <w:ind w:firstLine="540"/>
        <w:jc w:val="both"/>
        <w:rPr>
          <w:sz w:val="20"/>
          <w:szCs w:val="20"/>
        </w:rPr>
      </w:pPr>
      <w:r w:rsidRPr="00FD3ADD">
        <w:rPr>
          <w:sz w:val="20"/>
          <w:szCs w:val="20"/>
        </w:rPr>
        <w:t>4.10. Датой поставки Товара является дата</w:t>
      </w:r>
      <w:r w:rsidRPr="00FD3ADD">
        <w:rPr>
          <w:b/>
          <w:sz w:val="20"/>
          <w:szCs w:val="20"/>
        </w:rPr>
        <w:t xml:space="preserve"> </w:t>
      </w:r>
      <w:r w:rsidRPr="00FD3ADD">
        <w:rPr>
          <w:sz w:val="20"/>
          <w:szCs w:val="20"/>
        </w:rPr>
        <w:t xml:space="preserve">подписания Заказчиком акта приема-передачи. Поставка Товара считается завершенной. </w:t>
      </w:r>
    </w:p>
    <w:p w:rsidR="00FD3ADD" w:rsidRPr="00FD3ADD" w:rsidRDefault="00FD3ADD" w:rsidP="00FD3ADD">
      <w:pPr>
        <w:autoSpaceDE w:val="0"/>
        <w:autoSpaceDN w:val="0"/>
        <w:adjustRightInd w:val="0"/>
        <w:ind w:firstLine="540"/>
        <w:jc w:val="both"/>
        <w:rPr>
          <w:sz w:val="20"/>
          <w:szCs w:val="20"/>
        </w:rPr>
      </w:pPr>
      <w:r w:rsidRPr="00FD3ADD">
        <w:rPr>
          <w:sz w:val="20"/>
          <w:szCs w:val="20"/>
        </w:rPr>
        <w:t>4.11. Во всех иных вопросах приема-передачи Товара, неурегулированных настоящим разделом Договора, Стороны руководствуются действующим законодательством Российской Федерации</w:t>
      </w:r>
      <w:r w:rsidRPr="00FD3ADD" w:rsidDel="00467234">
        <w:rPr>
          <w:sz w:val="20"/>
          <w:szCs w:val="20"/>
        </w:rPr>
        <w:t xml:space="preserve"> </w:t>
      </w:r>
      <w:r w:rsidRPr="00FD3ADD">
        <w:rPr>
          <w:sz w:val="20"/>
          <w:szCs w:val="20"/>
        </w:rPr>
        <w:t>с особенностями, предусмотренными настоящим Договором.</w:t>
      </w:r>
    </w:p>
    <w:p w:rsidR="00FD3ADD" w:rsidRPr="00FD3ADD" w:rsidRDefault="00FD3ADD" w:rsidP="00FD3ADD">
      <w:pPr>
        <w:widowControl w:val="0"/>
        <w:autoSpaceDE w:val="0"/>
        <w:autoSpaceDN w:val="0"/>
        <w:adjustRightInd w:val="0"/>
        <w:jc w:val="center"/>
        <w:rPr>
          <w:b/>
          <w:bCs/>
          <w:sz w:val="20"/>
          <w:szCs w:val="20"/>
        </w:rPr>
      </w:pPr>
      <w:r w:rsidRPr="00FD3ADD">
        <w:rPr>
          <w:b/>
          <w:bCs/>
          <w:sz w:val="20"/>
          <w:szCs w:val="20"/>
        </w:rPr>
        <w:t>5. КАЧЕСТВО И КОМПЛЕКТНОСТЬ ТОВАРА</w:t>
      </w:r>
    </w:p>
    <w:p w:rsidR="00FD3ADD" w:rsidRPr="00FD3ADD" w:rsidRDefault="00FD3ADD" w:rsidP="00FD3ADD">
      <w:pPr>
        <w:widowControl w:val="0"/>
        <w:autoSpaceDE w:val="0"/>
        <w:autoSpaceDN w:val="0"/>
        <w:adjustRightInd w:val="0"/>
        <w:ind w:firstLine="708"/>
        <w:jc w:val="both"/>
        <w:rPr>
          <w:sz w:val="20"/>
          <w:szCs w:val="20"/>
        </w:rPr>
      </w:pPr>
      <w:r w:rsidRPr="00FD3ADD">
        <w:rPr>
          <w:sz w:val="20"/>
          <w:szCs w:val="20"/>
        </w:rPr>
        <w:t>5.1. Товар, поставляемый по настоящему Договору, должен соответствовать ГОСТам, стандартам изготовителя и другим нормативно-технологическим требованиям.</w:t>
      </w:r>
    </w:p>
    <w:p w:rsidR="00FD3ADD" w:rsidRPr="00FD3ADD" w:rsidRDefault="00FD3ADD" w:rsidP="00FD3ADD">
      <w:pPr>
        <w:widowControl w:val="0"/>
        <w:autoSpaceDE w:val="0"/>
        <w:autoSpaceDN w:val="0"/>
        <w:adjustRightInd w:val="0"/>
        <w:ind w:firstLine="708"/>
        <w:jc w:val="both"/>
        <w:rPr>
          <w:sz w:val="20"/>
          <w:szCs w:val="20"/>
        </w:rPr>
      </w:pPr>
      <w:r w:rsidRPr="00FD3ADD">
        <w:rPr>
          <w:sz w:val="20"/>
          <w:szCs w:val="20"/>
        </w:rPr>
        <w:t>5.2. Товар, поставляемый Поставщиком во исполнение условий Договора, должен иметь сертификат качества, иные документы, подтверждающие соответствие качества поставляемого Товара установленным стандартам.</w:t>
      </w:r>
    </w:p>
    <w:p w:rsidR="00FD3ADD" w:rsidRPr="00FD3ADD" w:rsidRDefault="00FD3ADD" w:rsidP="00FD3ADD">
      <w:pPr>
        <w:widowControl w:val="0"/>
        <w:autoSpaceDE w:val="0"/>
        <w:autoSpaceDN w:val="0"/>
        <w:adjustRightInd w:val="0"/>
        <w:ind w:firstLine="708"/>
        <w:jc w:val="both"/>
        <w:rPr>
          <w:sz w:val="20"/>
          <w:szCs w:val="20"/>
        </w:rPr>
      </w:pPr>
      <w:r w:rsidRPr="00FD3ADD">
        <w:rPr>
          <w:sz w:val="20"/>
          <w:szCs w:val="20"/>
        </w:rPr>
        <w:t>5.3. Товар должен отгружаться в стандартной упаковке с учетом необходимых маркировок, в соответствии с санитарными и гигиеническими нормами и требованиями действующего законодательства Российской Федерации, а также с учетом заявок Заказчика.</w:t>
      </w:r>
    </w:p>
    <w:p w:rsidR="00FD3ADD" w:rsidRPr="00FD3ADD" w:rsidRDefault="00FD3ADD" w:rsidP="00FD3ADD">
      <w:pPr>
        <w:ind w:firstLine="709"/>
        <w:jc w:val="both"/>
        <w:rPr>
          <w:i/>
          <w:sz w:val="20"/>
          <w:szCs w:val="20"/>
        </w:rPr>
      </w:pPr>
      <w:r w:rsidRPr="00FD3ADD">
        <w:rPr>
          <w:sz w:val="20"/>
          <w:szCs w:val="20"/>
        </w:rPr>
        <w:t xml:space="preserve">5.4. </w:t>
      </w:r>
      <w:r w:rsidRPr="00FD3ADD">
        <w:rPr>
          <w:i/>
          <w:sz w:val="20"/>
          <w:szCs w:val="20"/>
        </w:rPr>
        <w:t>Поставляемый Товар должен быть новым Товаром (Товаром, который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w:t>
      </w:r>
    </w:p>
    <w:p w:rsidR="00FD3ADD" w:rsidRPr="00FD3ADD" w:rsidRDefault="00FD3ADD" w:rsidP="00FD3ADD">
      <w:pPr>
        <w:widowControl w:val="0"/>
        <w:autoSpaceDE w:val="0"/>
        <w:autoSpaceDN w:val="0"/>
        <w:adjustRightInd w:val="0"/>
        <w:ind w:firstLine="708"/>
        <w:jc w:val="both"/>
        <w:rPr>
          <w:sz w:val="20"/>
          <w:szCs w:val="20"/>
        </w:rPr>
      </w:pPr>
    </w:p>
    <w:p w:rsidR="00FD3ADD" w:rsidRPr="00FD3ADD" w:rsidRDefault="00FD3ADD" w:rsidP="00FD3ADD">
      <w:pPr>
        <w:widowControl w:val="0"/>
        <w:autoSpaceDE w:val="0"/>
        <w:autoSpaceDN w:val="0"/>
        <w:adjustRightInd w:val="0"/>
        <w:jc w:val="center"/>
        <w:rPr>
          <w:b/>
          <w:bCs/>
          <w:sz w:val="20"/>
          <w:szCs w:val="20"/>
        </w:rPr>
      </w:pPr>
      <w:r w:rsidRPr="00FD3ADD">
        <w:rPr>
          <w:b/>
          <w:bCs/>
          <w:sz w:val="20"/>
          <w:szCs w:val="20"/>
        </w:rPr>
        <w:t>6. ГАРАНТИИ</w:t>
      </w:r>
    </w:p>
    <w:p w:rsidR="00FD3ADD" w:rsidRPr="00FD3ADD" w:rsidRDefault="00FD3ADD" w:rsidP="00FD3ADD">
      <w:pPr>
        <w:widowControl w:val="0"/>
        <w:autoSpaceDE w:val="0"/>
        <w:autoSpaceDN w:val="0"/>
        <w:adjustRightInd w:val="0"/>
        <w:ind w:firstLine="708"/>
        <w:jc w:val="both"/>
        <w:rPr>
          <w:sz w:val="20"/>
          <w:szCs w:val="20"/>
        </w:rPr>
      </w:pPr>
      <w:r w:rsidRPr="00FD3ADD">
        <w:rPr>
          <w:sz w:val="20"/>
          <w:szCs w:val="20"/>
        </w:rPr>
        <w:t>6.1. Поставщик гарантирует, что поставленный по настоящему Договору Товар полностью соответствует стандартам и требованиям, заявленным в настоящем Договоре, и спецификации на поставку Товара.</w:t>
      </w:r>
    </w:p>
    <w:p w:rsidR="00FD3ADD" w:rsidRPr="00FD3ADD" w:rsidRDefault="00FD3ADD" w:rsidP="00FD3ADD">
      <w:pPr>
        <w:widowControl w:val="0"/>
        <w:autoSpaceDE w:val="0"/>
        <w:autoSpaceDN w:val="0"/>
        <w:adjustRightInd w:val="0"/>
        <w:ind w:firstLine="708"/>
        <w:jc w:val="both"/>
        <w:rPr>
          <w:sz w:val="20"/>
          <w:szCs w:val="20"/>
        </w:rPr>
      </w:pPr>
      <w:r w:rsidRPr="00FD3ADD">
        <w:rPr>
          <w:sz w:val="20"/>
          <w:szCs w:val="20"/>
        </w:rPr>
        <w:t>6.2. Поставщик гарантирует соответствие качества поставляемого Товара заявленным в настоящем Договоре требованиям в течение всего гарантийного срока.</w:t>
      </w:r>
    </w:p>
    <w:p w:rsidR="00FD3ADD" w:rsidRPr="00FD3ADD" w:rsidRDefault="00FD3ADD" w:rsidP="00FD3ADD">
      <w:pPr>
        <w:autoSpaceDE w:val="0"/>
        <w:autoSpaceDN w:val="0"/>
        <w:adjustRightInd w:val="0"/>
        <w:ind w:firstLine="708"/>
        <w:jc w:val="both"/>
        <w:rPr>
          <w:b/>
          <w:bCs/>
          <w:i/>
          <w:sz w:val="20"/>
          <w:szCs w:val="20"/>
        </w:rPr>
      </w:pPr>
      <w:r w:rsidRPr="00FD3ADD">
        <w:rPr>
          <w:sz w:val="20"/>
          <w:szCs w:val="20"/>
        </w:rPr>
        <w:t xml:space="preserve">6.3. В случае выявления поставки некачественного Товара в период течения гарантийного срока Поставщик обязуется произвести замену данного Товара на доброкачественный Товар либо устранить недостатки Товара в течение 5 рабочих дней с момента предъявления Заказчиком соответствующей письменной претензии с указанием недостатков. </w:t>
      </w:r>
      <w:r w:rsidRPr="00FD3ADD">
        <w:rPr>
          <w:i/>
          <w:iCs/>
          <w:sz w:val="20"/>
          <w:szCs w:val="20"/>
        </w:rPr>
        <w:t>(</w:t>
      </w:r>
      <w:r w:rsidRPr="00FD3ADD">
        <w:rPr>
          <w:bCs/>
          <w:i/>
          <w:sz w:val="20"/>
          <w:szCs w:val="20"/>
        </w:rPr>
        <w:t>при поставке машин и оборудования указываются требования к гарантийному сроку Товара и (или) к объему предоставления гарантий его качества, к гарантийному обслуживанию Товара, к расходам на обслуживание Товара в течение гарантийного срока, а также к осуществлению монтажа и наладки Товара, если это предусмотрено технической документацией на Товар. При поставке новых машин и оборудования устанавливается в требование к предоставлению гарантии производителя и (или) Поставщика данного Товара и к сроку действия такой гарантии. Предоставление такой гарантии осуществляется вместе с данным Товаром.</w:t>
      </w:r>
    </w:p>
    <w:p w:rsidR="00FD3ADD" w:rsidRPr="00FD3ADD" w:rsidRDefault="00FD3ADD" w:rsidP="00FD3ADD">
      <w:pPr>
        <w:widowControl w:val="0"/>
        <w:autoSpaceDE w:val="0"/>
        <w:autoSpaceDN w:val="0"/>
        <w:adjustRightInd w:val="0"/>
        <w:jc w:val="both"/>
        <w:rPr>
          <w:sz w:val="20"/>
          <w:szCs w:val="20"/>
        </w:rPr>
      </w:pPr>
    </w:p>
    <w:p w:rsidR="00FD3ADD" w:rsidRPr="00FD3ADD" w:rsidRDefault="00FD3ADD" w:rsidP="00FD3ADD">
      <w:pPr>
        <w:widowControl w:val="0"/>
        <w:autoSpaceDE w:val="0"/>
        <w:autoSpaceDN w:val="0"/>
        <w:adjustRightInd w:val="0"/>
        <w:jc w:val="center"/>
        <w:rPr>
          <w:b/>
          <w:bCs/>
          <w:sz w:val="20"/>
          <w:szCs w:val="20"/>
        </w:rPr>
      </w:pPr>
      <w:r w:rsidRPr="00FD3ADD">
        <w:rPr>
          <w:b/>
          <w:bCs/>
          <w:sz w:val="20"/>
          <w:szCs w:val="20"/>
        </w:rPr>
        <w:t>7. ПЕРЕХОД ПРАВА СОБСТВЕННОСТИ</w:t>
      </w:r>
    </w:p>
    <w:p w:rsidR="00FD3ADD" w:rsidRPr="00FD3ADD" w:rsidRDefault="00FD3ADD" w:rsidP="00FD3ADD">
      <w:pPr>
        <w:widowControl w:val="0"/>
        <w:autoSpaceDE w:val="0"/>
        <w:autoSpaceDN w:val="0"/>
        <w:adjustRightInd w:val="0"/>
        <w:ind w:firstLine="708"/>
        <w:jc w:val="both"/>
        <w:rPr>
          <w:i/>
          <w:iCs/>
          <w:sz w:val="20"/>
          <w:szCs w:val="20"/>
        </w:rPr>
      </w:pPr>
      <w:r w:rsidRPr="00FD3ADD">
        <w:rPr>
          <w:sz w:val="20"/>
          <w:szCs w:val="20"/>
        </w:rPr>
        <w:t>7.1. Право собственности на поставляемый Товар переходит от Поставщика Заказчику в момент подписания Заказчиком акта приема-передачи Товара.</w:t>
      </w:r>
    </w:p>
    <w:p w:rsidR="00FD3ADD" w:rsidRPr="00FD3ADD" w:rsidRDefault="00FD3ADD" w:rsidP="00FD3ADD">
      <w:pPr>
        <w:widowControl w:val="0"/>
        <w:autoSpaceDE w:val="0"/>
        <w:autoSpaceDN w:val="0"/>
        <w:adjustRightInd w:val="0"/>
        <w:ind w:firstLine="708"/>
        <w:jc w:val="both"/>
        <w:rPr>
          <w:sz w:val="20"/>
          <w:szCs w:val="20"/>
        </w:rPr>
      </w:pPr>
      <w:r w:rsidRPr="00FD3ADD">
        <w:rPr>
          <w:sz w:val="20"/>
          <w:szCs w:val="20"/>
        </w:rPr>
        <w:t>7.2. Момент перехода риска случайной гибели или случайного повреждения Товара переходит от Поставщика Заказчику одновременно с переходом права собственности на данный Товар в соответствии с п.7.1 настоящего Договора.</w:t>
      </w:r>
    </w:p>
    <w:p w:rsidR="00FD3ADD" w:rsidRPr="00FD3ADD" w:rsidRDefault="00FD3ADD" w:rsidP="00FD3ADD">
      <w:pPr>
        <w:widowControl w:val="0"/>
        <w:autoSpaceDE w:val="0"/>
        <w:autoSpaceDN w:val="0"/>
        <w:adjustRightInd w:val="0"/>
        <w:jc w:val="center"/>
        <w:rPr>
          <w:b/>
          <w:bCs/>
          <w:sz w:val="20"/>
          <w:szCs w:val="20"/>
        </w:rPr>
      </w:pPr>
      <w:r w:rsidRPr="00FD3ADD">
        <w:rPr>
          <w:b/>
          <w:bCs/>
          <w:sz w:val="20"/>
          <w:szCs w:val="20"/>
        </w:rPr>
        <w:t>8. ПРАВА И ОБЯЗАННОСТИ СТОРОН</w:t>
      </w:r>
    </w:p>
    <w:p w:rsidR="00FD3ADD" w:rsidRPr="00FD3ADD" w:rsidRDefault="00FD3ADD" w:rsidP="00FD3ADD">
      <w:pPr>
        <w:widowControl w:val="0"/>
        <w:autoSpaceDE w:val="0"/>
        <w:autoSpaceDN w:val="0"/>
        <w:adjustRightInd w:val="0"/>
        <w:rPr>
          <w:sz w:val="20"/>
          <w:szCs w:val="20"/>
        </w:rPr>
      </w:pPr>
      <w:r w:rsidRPr="00FD3ADD">
        <w:rPr>
          <w:sz w:val="20"/>
          <w:szCs w:val="20"/>
        </w:rPr>
        <w:tab/>
        <w:t>8.1. Заказчик вправе:</w:t>
      </w:r>
    </w:p>
    <w:p w:rsidR="00FD3ADD" w:rsidRPr="00FD3ADD" w:rsidRDefault="00FD3ADD" w:rsidP="00FD3ADD">
      <w:pPr>
        <w:widowControl w:val="0"/>
        <w:autoSpaceDE w:val="0"/>
        <w:autoSpaceDN w:val="0"/>
        <w:adjustRightInd w:val="0"/>
        <w:ind w:firstLine="708"/>
        <w:jc w:val="both"/>
        <w:rPr>
          <w:sz w:val="20"/>
          <w:szCs w:val="20"/>
        </w:rPr>
      </w:pPr>
      <w:r w:rsidRPr="00FD3ADD">
        <w:rPr>
          <w:sz w:val="20"/>
          <w:szCs w:val="20"/>
        </w:rPr>
        <w:t>8.1.1. Осуществлять контроль и надзор за ходом исполнения настоящего Договора со Стороны Поставщика.</w:t>
      </w:r>
    </w:p>
    <w:p w:rsidR="00FD3ADD" w:rsidRPr="00FD3ADD" w:rsidRDefault="00FD3ADD" w:rsidP="00FD3ADD">
      <w:pPr>
        <w:widowControl w:val="0"/>
        <w:autoSpaceDE w:val="0"/>
        <w:autoSpaceDN w:val="0"/>
        <w:adjustRightInd w:val="0"/>
        <w:ind w:firstLine="708"/>
        <w:jc w:val="both"/>
        <w:rPr>
          <w:sz w:val="20"/>
          <w:szCs w:val="20"/>
        </w:rPr>
      </w:pPr>
      <w:r w:rsidRPr="00FD3ADD">
        <w:rPr>
          <w:sz w:val="20"/>
          <w:szCs w:val="20"/>
        </w:rPr>
        <w:t>Заказчик, в случае обнаружения при осуществлении контроля и надзора за исполнением настоящего Договора отступлений от условий настоящего Договора или иных недостатков, обязан немедленно заявить об этом Поставщику.</w:t>
      </w:r>
    </w:p>
    <w:p w:rsidR="00FD3ADD" w:rsidRPr="00FD3ADD" w:rsidRDefault="00FD3ADD" w:rsidP="00FD3ADD">
      <w:pPr>
        <w:widowControl w:val="0"/>
        <w:autoSpaceDE w:val="0"/>
        <w:autoSpaceDN w:val="0"/>
        <w:adjustRightInd w:val="0"/>
        <w:ind w:firstLine="708"/>
        <w:jc w:val="both"/>
        <w:rPr>
          <w:sz w:val="20"/>
          <w:szCs w:val="20"/>
        </w:rPr>
      </w:pPr>
      <w:r w:rsidRPr="00FD3ADD">
        <w:rPr>
          <w:sz w:val="20"/>
          <w:szCs w:val="20"/>
        </w:rPr>
        <w:t xml:space="preserve">При обнаружении несоответствия Товара условиям настоящего Договора Заказчик составляет соответствующий акт с указанием замечаний и вправе требовать от Поставщика исполнения обязанности, предусмотренной Договором, по замене Товара, не соответствующего условиям Договора. </w:t>
      </w:r>
    </w:p>
    <w:p w:rsidR="00FD3ADD" w:rsidRPr="00FD3ADD" w:rsidRDefault="00FD3ADD" w:rsidP="00FD3ADD">
      <w:pPr>
        <w:ind w:firstLine="708"/>
        <w:jc w:val="both"/>
        <w:rPr>
          <w:sz w:val="20"/>
          <w:szCs w:val="20"/>
        </w:rPr>
      </w:pPr>
      <w:r w:rsidRPr="00FD3ADD">
        <w:rPr>
          <w:sz w:val="20"/>
          <w:szCs w:val="20"/>
        </w:rPr>
        <w:lastRenderedPageBreak/>
        <w:t>8.1.2. В ходе исполнения настоящего Договора вести учет допущенных Поставщиком нарушений обязательств по настоящему Договору, учитывать количество, степень тяжести и причины нарушений, соблюдение сроков и своевременность принятия мер по устранению нарушений.</w:t>
      </w:r>
    </w:p>
    <w:p w:rsidR="00FD3ADD" w:rsidRPr="00FD3ADD" w:rsidRDefault="00FD3ADD" w:rsidP="00FD3ADD">
      <w:pPr>
        <w:ind w:firstLine="708"/>
        <w:jc w:val="both"/>
        <w:rPr>
          <w:sz w:val="20"/>
          <w:szCs w:val="20"/>
        </w:rPr>
      </w:pPr>
      <w:r w:rsidRPr="00FD3ADD">
        <w:rPr>
          <w:sz w:val="20"/>
          <w:szCs w:val="20"/>
        </w:rPr>
        <w:t xml:space="preserve">8.1.3. Требовать от Поставщика всю необходимую документацию, связанную с исполнением настоящего Договора. Поставщик обязан предоставить соответствующую документацию в течение 3 дней со дня получения требования Заказчика. </w:t>
      </w:r>
    </w:p>
    <w:p w:rsidR="00FD3ADD" w:rsidRPr="00FD3ADD" w:rsidRDefault="00FD3ADD" w:rsidP="00FD3ADD">
      <w:pPr>
        <w:ind w:firstLine="708"/>
        <w:jc w:val="both"/>
        <w:rPr>
          <w:sz w:val="20"/>
          <w:szCs w:val="20"/>
        </w:rPr>
      </w:pPr>
      <w:r w:rsidRPr="00FD3ADD">
        <w:rPr>
          <w:sz w:val="20"/>
          <w:szCs w:val="20"/>
        </w:rPr>
        <w:t>8.1.4. Реализовывать меры ответственности по отношению к Поставщику за нарушение им условий настоящего Договора в соответствии с действующим законодательством Российской Федерации.</w:t>
      </w:r>
    </w:p>
    <w:p w:rsidR="00FD3ADD" w:rsidRPr="00FD3ADD" w:rsidRDefault="00FD3ADD" w:rsidP="00FD3ADD">
      <w:pPr>
        <w:autoSpaceDE w:val="0"/>
        <w:autoSpaceDN w:val="0"/>
        <w:adjustRightInd w:val="0"/>
        <w:ind w:firstLine="540"/>
        <w:jc w:val="both"/>
        <w:rPr>
          <w:b/>
          <w:bCs/>
          <w:sz w:val="20"/>
          <w:szCs w:val="20"/>
        </w:rPr>
      </w:pPr>
      <w:r w:rsidRPr="00FD3ADD">
        <w:rPr>
          <w:i/>
          <w:sz w:val="20"/>
          <w:szCs w:val="20"/>
        </w:rPr>
        <w:t>8.1.5. Принять решение об одностороннем отказе от исполнения Договора в соответствии с п. 10.2. Договора.</w:t>
      </w:r>
      <w:r w:rsidRPr="00FD3ADD">
        <w:rPr>
          <w:b/>
          <w:bCs/>
          <w:sz w:val="20"/>
          <w:szCs w:val="20"/>
        </w:rPr>
        <w:t xml:space="preserve"> </w:t>
      </w:r>
    </w:p>
    <w:p w:rsidR="00FD3ADD" w:rsidRPr="00FD3ADD" w:rsidRDefault="00FD3ADD" w:rsidP="00FD3ADD">
      <w:pPr>
        <w:ind w:firstLine="708"/>
        <w:jc w:val="both"/>
        <w:rPr>
          <w:sz w:val="20"/>
          <w:szCs w:val="20"/>
        </w:rPr>
      </w:pPr>
      <w:r w:rsidRPr="00FD3ADD">
        <w:rPr>
          <w:sz w:val="20"/>
          <w:szCs w:val="20"/>
        </w:rPr>
        <w:t>8.2. Заказчик обязан:</w:t>
      </w:r>
    </w:p>
    <w:p w:rsidR="00FD3ADD" w:rsidRPr="00FD3ADD" w:rsidRDefault="00FD3ADD" w:rsidP="00FD3ADD">
      <w:pPr>
        <w:widowControl w:val="0"/>
        <w:shd w:val="clear" w:color="auto" w:fill="FFFFFF"/>
        <w:tabs>
          <w:tab w:val="left" w:pos="0"/>
        </w:tabs>
        <w:autoSpaceDE w:val="0"/>
        <w:autoSpaceDN w:val="0"/>
        <w:adjustRightInd w:val="0"/>
        <w:ind w:firstLine="709"/>
        <w:jc w:val="both"/>
        <w:rPr>
          <w:sz w:val="20"/>
          <w:szCs w:val="20"/>
        </w:rPr>
      </w:pPr>
      <w:r w:rsidRPr="00FD3ADD">
        <w:rPr>
          <w:sz w:val="20"/>
          <w:szCs w:val="20"/>
        </w:rPr>
        <w:t>8.2.1. Производить оплату Товара в порядке, на условиях и в сроки, установленные разделом 2 настоящего Договора.</w:t>
      </w:r>
    </w:p>
    <w:p w:rsidR="00FD3ADD" w:rsidRPr="00FD3ADD" w:rsidRDefault="00FD3ADD" w:rsidP="00FD3ADD">
      <w:pPr>
        <w:widowControl w:val="0"/>
        <w:shd w:val="clear" w:color="auto" w:fill="FFFFFF"/>
        <w:tabs>
          <w:tab w:val="left" w:pos="0"/>
        </w:tabs>
        <w:autoSpaceDE w:val="0"/>
        <w:autoSpaceDN w:val="0"/>
        <w:adjustRightInd w:val="0"/>
        <w:ind w:firstLine="709"/>
        <w:jc w:val="both"/>
        <w:rPr>
          <w:sz w:val="20"/>
          <w:szCs w:val="20"/>
        </w:rPr>
      </w:pPr>
      <w:r w:rsidRPr="00FD3ADD">
        <w:rPr>
          <w:sz w:val="20"/>
          <w:szCs w:val="20"/>
        </w:rPr>
        <w:t>8.2.2. Осуществлять приемку Товара от Поставщика по месту поставки.</w:t>
      </w:r>
    </w:p>
    <w:p w:rsidR="00FD3ADD" w:rsidRPr="00FD3ADD" w:rsidRDefault="00FD3ADD" w:rsidP="00FD3ADD">
      <w:pPr>
        <w:shd w:val="clear" w:color="auto" w:fill="FFFFFF"/>
        <w:tabs>
          <w:tab w:val="left" w:pos="1276"/>
        </w:tabs>
        <w:ind w:right="-6" w:firstLine="708"/>
        <w:jc w:val="both"/>
        <w:rPr>
          <w:sz w:val="20"/>
          <w:szCs w:val="20"/>
        </w:rPr>
      </w:pPr>
      <w:r w:rsidRPr="00FD3ADD">
        <w:rPr>
          <w:sz w:val="20"/>
          <w:szCs w:val="20"/>
        </w:rPr>
        <w:t>8.2.3. В случае если Поставщик просрочил исполнение обязательств, предусмотренных настоящим Договором, в том числе нарушил срок поставки Товара, Заказчик в</w:t>
      </w:r>
      <w:r w:rsidRPr="00FD3ADD">
        <w:rPr>
          <w:i/>
          <w:sz w:val="20"/>
          <w:szCs w:val="20"/>
        </w:rPr>
        <w:t xml:space="preserve"> </w:t>
      </w:r>
      <w:r w:rsidRPr="00FD3ADD">
        <w:rPr>
          <w:sz w:val="20"/>
          <w:szCs w:val="20"/>
        </w:rPr>
        <w:t>течение 5 рабочих</w:t>
      </w:r>
      <w:r w:rsidRPr="00FD3ADD">
        <w:rPr>
          <w:b/>
          <w:sz w:val="20"/>
          <w:szCs w:val="20"/>
        </w:rPr>
        <w:t xml:space="preserve"> </w:t>
      </w:r>
      <w:r w:rsidRPr="00FD3ADD">
        <w:rPr>
          <w:sz w:val="20"/>
          <w:szCs w:val="20"/>
        </w:rPr>
        <w:t xml:space="preserve">дней после наступления срока исполнения обязательства направляет Поставщику уведомление о нарушении условий настоящего Договора, об ответственности Поставщика в соответствии с пунктом 9.3 настоящего Договора, о последующем удержании суммы неустойки (штрафа, пени) при осуществлении расчета по Договору. </w:t>
      </w:r>
    </w:p>
    <w:p w:rsidR="00FD3ADD" w:rsidRPr="00FD3ADD" w:rsidRDefault="00FD3ADD" w:rsidP="00FD3ADD">
      <w:pPr>
        <w:shd w:val="clear" w:color="auto" w:fill="FFFFFF"/>
        <w:tabs>
          <w:tab w:val="left" w:pos="1276"/>
        </w:tabs>
        <w:ind w:right="-6" w:firstLine="708"/>
        <w:jc w:val="both"/>
        <w:rPr>
          <w:sz w:val="20"/>
          <w:szCs w:val="20"/>
        </w:rPr>
      </w:pPr>
      <w:r w:rsidRPr="00FD3ADD">
        <w:rPr>
          <w:sz w:val="20"/>
          <w:szCs w:val="20"/>
        </w:rPr>
        <w:t>8.2.4.Заказчик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среди других участников закупки.</w:t>
      </w:r>
    </w:p>
    <w:p w:rsidR="00FD3ADD" w:rsidRPr="00FD3ADD" w:rsidRDefault="00FD3ADD" w:rsidP="00FD3ADD">
      <w:pPr>
        <w:shd w:val="clear" w:color="auto" w:fill="FFFFFF"/>
        <w:tabs>
          <w:tab w:val="left" w:pos="1276"/>
        </w:tabs>
        <w:ind w:right="-6" w:firstLine="708"/>
        <w:jc w:val="both"/>
        <w:rPr>
          <w:sz w:val="20"/>
          <w:szCs w:val="20"/>
        </w:rPr>
      </w:pPr>
      <w:r w:rsidRPr="00FD3ADD">
        <w:rPr>
          <w:sz w:val="20"/>
          <w:szCs w:val="20"/>
        </w:rPr>
        <w:t>8.2.5</w:t>
      </w:r>
      <w:r w:rsidRPr="00FD3ADD">
        <w:rPr>
          <w:i/>
          <w:sz w:val="20"/>
          <w:szCs w:val="20"/>
        </w:rPr>
        <w:t>.Отменить не вступившее в силу решение об одностороннем отказе от исполнения Договора, принятое в соответствии с п. 10.2. Договора, если в течение десятидневного срока с даты надлежащего уведомления Поставщика о принятом решении об одностороннем отказе от исполнения Договора устранено нарушение условий Договора, послужившее основанием для принятия указанного решения, а также Заказчику компенсированы затраты на проведение экспертизы в соответствии с абзацем 4 п. 8.2.8 Договора.</w:t>
      </w:r>
      <w:r w:rsidRPr="00FD3ADD">
        <w:rPr>
          <w:i/>
          <w:iCs/>
          <w:sz w:val="20"/>
          <w:szCs w:val="20"/>
        </w:rPr>
        <w:t xml:space="preserve"> </w:t>
      </w:r>
    </w:p>
    <w:p w:rsidR="00FD3ADD" w:rsidRPr="00FD3ADD" w:rsidRDefault="00FD3ADD" w:rsidP="00FD3ADD">
      <w:pPr>
        <w:shd w:val="clear" w:color="auto" w:fill="FFFFFF"/>
        <w:tabs>
          <w:tab w:val="left" w:pos="1276"/>
          <w:tab w:val="num" w:pos="2235"/>
        </w:tabs>
        <w:ind w:right="-6" w:firstLine="709"/>
        <w:jc w:val="both"/>
        <w:rPr>
          <w:i/>
          <w:sz w:val="20"/>
          <w:szCs w:val="20"/>
        </w:rPr>
      </w:pPr>
      <w:r w:rsidRPr="00FD3ADD">
        <w:rPr>
          <w:i/>
          <w:sz w:val="20"/>
          <w:szCs w:val="20"/>
        </w:rPr>
        <w:t>(пункты 8.1.5, 8.2.5, абзац 4 пункта 8.2.8 Договора указываются в случае, если в Извещении, техническом задании Заказчиком предусмотрена возможность одностороннего отказа от исполнения Договора).</w:t>
      </w:r>
    </w:p>
    <w:p w:rsidR="00FD3ADD" w:rsidRPr="00FD3ADD" w:rsidRDefault="00FD3ADD" w:rsidP="00FD3ADD">
      <w:pPr>
        <w:widowControl w:val="0"/>
        <w:shd w:val="clear" w:color="auto" w:fill="FFFFFF"/>
        <w:tabs>
          <w:tab w:val="left" w:pos="1440"/>
        </w:tabs>
        <w:autoSpaceDE w:val="0"/>
        <w:autoSpaceDN w:val="0"/>
        <w:adjustRightInd w:val="0"/>
        <w:ind w:right="-6" w:firstLine="720"/>
        <w:jc w:val="both"/>
        <w:rPr>
          <w:sz w:val="20"/>
          <w:szCs w:val="20"/>
        </w:rPr>
      </w:pPr>
      <w:r w:rsidRPr="00FD3ADD">
        <w:rPr>
          <w:sz w:val="20"/>
          <w:szCs w:val="20"/>
        </w:rPr>
        <w:t>8.2.6. Выполнять иные обязательства, предусмотренные настоящим Договором и действующим законодательством Российской Федерации.</w:t>
      </w:r>
    </w:p>
    <w:p w:rsidR="00FD3ADD" w:rsidRPr="00FD3ADD" w:rsidRDefault="00FD3ADD" w:rsidP="00FD3ADD">
      <w:pPr>
        <w:shd w:val="clear" w:color="auto" w:fill="FFFFFF"/>
        <w:tabs>
          <w:tab w:val="left" w:pos="1276"/>
          <w:tab w:val="num" w:pos="2235"/>
        </w:tabs>
        <w:ind w:right="-6" w:firstLine="709"/>
        <w:jc w:val="both"/>
        <w:rPr>
          <w:sz w:val="20"/>
          <w:szCs w:val="20"/>
        </w:rPr>
      </w:pPr>
      <w:r w:rsidRPr="00FD3ADD">
        <w:rPr>
          <w:sz w:val="20"/>
          <w:szCs w:val="20"/>
        </w:rPr>
        <w:t>8.2.7</w:t>
      </w:r>
      <w:r w:rsidRPr="00FD3ADD">
        <w:rPr>
          <w:i/>
          <w:sz w:val="20"/>
          <w:szCs w:val="20"/>
        </w:rPr>
        <w:t xml:space="preserve">. </w:t>
      </w:r>
      <w:r w:rsidRPr="00FD3ADD">
        <w:rPr>
          <w:sz w:val="20"/>
          <w:szCs w:val="20"/>
        </w:rPr>
        <w:t>Провести экспертизу поставленного Товара на соответствии требованиям настоящего Договора и действующего законодательства своими силами либо с привлечением экспертов, экспертных организаций.</w:t>
      </w:r>
    </w:p>
    <w:p w:rsidR="00FD3ADD" w:rsidRPr="00FD3ADD" w:rsidRDefault="00FD3ADD" w:rsidP="00FD3ADD">
      <w:pPr>
        <w:shd w:val="clear" w:color="auto" w:fill="FFFFFF"/>
        <w:tabs>
          <w:tab w:val="left" w:pos="1276"/>
          <w:tab w:val="num" w:pos="2235"/>
        </w:tabs>
        <w:ind w:right="-6" w:firstLine="709"/>
        <w:jc w:val="both"/>
        <w:rPr>
          <w:sz w:val="20"/>
          <w:szCs w:val="20"/>
        </w:rPr>
      </w:pPr>
      <w:r w:rsidRPr="00FD3ADD">
        <w:rPr>
          <w:sz w:val="20"/>
          <w:szCs w:val="20"/>
        </w:rPr>
        <w:t xml:space="preserve">8.2.8.   Провести экспертизу поставленного Товара с привлечением экспертов, экспертных организаций, если: </w:t>
      </w:r>
    </w:p>
    <w:p w:rsidR="00FD3ADD" w:rsidRPr="00FD3ADD" w:rsidRDefault="00FD3ADD" w:rsidP="00FD3ADD">
      <w:pPr>
        <w:shd w:val="clear" w:color="auto" w:fill="FFFFFF"/>
        <w:tabs>
          <w:tab w:val="left" w:pos="1276"/>
          <w:tab w:val="num" w:pos="2235"/>
        </w:tabs>
        <w:ind w:right="-6" w:firstLine="709"/>
        <w:jc w:val="both"/>
        <w:rPr>
          <w:sz w:val="20"/>
          <w:szCs w:val="20"/>
        </w:rPr>
      </w:pPr>
      <w:r w:rsidRPr="00FD3ADD">
        <w:rPr>
          <w:sz w:val="20"/>
          <w:szCs w:val="20"/>
        </w:rPr>
        <w:t xml:space="preserve">-  в случаях, установленных  Правительством Российской Федерации, </w:t>
      </w:r>
    </w:p>
    <w:p w:rsidR="00FD3ADD" w:rsidRPr="00FD3ADD" w:rsidRDefault="00FD3ADD" w:rsidP="00FD3ADD">
      <w:pPr>
        <w:shd w:val="clear" w:color="auto" w:fill="FFFFFF"/>
        <w:tabs>
          <w:tab w:val="left" w:pos="1276"/>
          <w:tab w:val="num" w:pos="2235"/>
        </w:tabs>
        <w:ind w:right="-6" w:firstLine="709"/>
        <w:jc w:val="both"/>
        <w:rPr>
          <w:sz w:val="20"/>
          <w:szCs w:val="20"/>
        </w:rPr>
      </w:pPr>
      <w:r w:rsidRPr="00FD3ADD">
        <w:rPr>
          <w:i/>
          <w:sz w:val="20"/>
          <w:szCs w:val="20"/>
        </w:rPr>
        <w:t>-  при одностороннем отказе Заказчика от исполнения настоящего Договора.</w:t>
      </w:r>
    </w:p>
    <w:p w:rsidR="00FD3ADD" w:rsidRPr="00FD3ADD" w:rsidRDefault="00FD3ADD" w:rsidP="00FD3ADD">
      <w:pPr>
        <w:autoSpaceDE w:val="0"/>
        <w:autoSpaceDN w:val="0"/>
        <w:adjustRightInd w:val="0"/>
        <w:ind w:firstLine="540"/>
        <w:jc w:val="both"/>
        <w:rPr>
          <w:sz w:val="20"/>
          <w:szCs w:val="20"/>
        </w:rPr>
      </w:pPr>
      <w:r w:rsidRPr="00FD3ADD">
        <w:rPr>
          <w:sz w:val="20"/>
          <w:szCs w:val="20"/>
        </w:rPr>
        <w:t>8.3.Поставщик обязан:</w:t>
      </w:r>
    </w:p>
    <w:p w:rsidR="00FD3ADD" w:rsidRPr="00FD3ADD" w:rsidRDefault="00FD3ADD" w:rsidP="00FD3ADD">
      <w:pPr>
        <w:widowControl w:val="0"/>
        <w:shd w:val="clear" w:color="auto" w:fill="FFFFFF"/>
        <w:tabs>
          <w:tab w:val="left" w:pos="0"/>
        </w:tabs>
        <w:autoSpaceDE w:val="0"/>
        <w:autoSpaceDN w:val="0"/>
        <w:adjustRightInd w:val="0"/>
        <w:ind w:firstLine="705"/>
        <w:jc w:val="both"/>
        <w:rPr>
          <w:sz w:val="20"/>
          <w:szCs w:val="20"/>
        </w:rPr>
      </w:pPr>
      <w:r w:rsidRPr="00FD3ADD">
        <w:rPr>
          <w:sz w:val="20"/>
          <w:szCs w:val="20"/>
        </w:rPr>
        <w:t>8.3.1. Осуществлять поставку Товара надлежащего качества, в количестве и ассортименте в соответствии с условиями Договора.</w:t>
      </w:r>
    </w:p>
    <w:p w:rsidR="00FD3ADD" w:rsidRPr="00FD3ADD" w:rsidRDefault="00FD3ADD" w:rsidP="00FD3ADD">
      <w:pPr>
        <w:widowControl w:val="0"/>
        <w:shd w:val="clear" w:color="auto" w:fill="FFFFFF"/>
        <w:tabs>
          <w:tab w:val="left" w:pos="0"/>
        </w:tabs>
        <w:autoSpaceDE w:val="0"/>
        <w:autoSpaceDN w:val="0"/>
        <w:adjustRightInd w:val="0"/>
        <w:ind w:firstLine="705"/>
        <w:jc w:val="both"/>
        <w:rPr>
          <w:sz w:val="20"/>
          <w:szCs w:val="20"/>
        </w:rPr>
      </w:pPr>
      <w:r w:rsidRPr="00FD3ADD">
        <w:rPr>
          <w:sz w:val="20"/>
          <w:szCs w:val="20"/>
        </w:rPr>
        <w:t>8.3.2. В целях сохранности Товара и создания условий для своевременной и правильной подготовки его приемки осуществлять подготовительные действия, а также подготовку Товара перед доставкой его Заказчику.</w:t>
      </w:r>
    </w:p>
    <w:p w:rsidR="00FD3ADD" w:rsidRPr="00FD3ADD" w:rsidRDefault="00FD3ADD" w:rsidP="00FD3ADD">
      <w:pPr>
        <w:widowControl w:val="0"/>
        <w:shd w:val="clear" w:color="auto" w:fill="FFFFFF"/>
        <w:tabs>
          <w:tab w:val="left" w:pos="0"/>
        </w:tabs>
        <w:autoSpaceDE w:val="0"/>
        <w:autoSpaceDN w:val="0"/>
        <w:adjustRightInd w:val="0"/>
        <w:ind w:firstLine="705"/>
        <w:jc w:val="both"/>
        <w:rPr>
          <w:sz w:val="20"/>
          <w:szCs w:val="20"/>
        </w:rPr>
      </w:pPr>
      <w:r w:rsidRPr="00FD3ADD">
        <w:rPr>
          <w:sz w:val="20"/>
          <w:szCs w:val="20"/>
        </w:rPr>
        <w:t xml:space="preserve">8.3.3. Передать Заказчику Товар и все необходимые документы, предусмотренные условиями настоящего Договора </w:t>
      </w:r>
      <w:r w:rsidRPr="00FD3ADD">
        <w:rPr>
          <w:i/>
          <w:iCs/>
          <w:sz w:val="20"/>
          <w:szCs w:val="20"/>
        </w:rPr>
        <w:t>(счет, счет-фактуру, товарную накладную, акт приема-передачи и др.).</w:t>
      </w:r>
      <w:r w:rsidRPr="00FD3ADD">
        <w:rPr>
          <w:sz w:val="20"/>
          <w:szCs w:val="20"/>
        </w:rPr>
        <w:t xml:space="preserve"> </w:t>
      </w:r>
    </w:p>
    <w:p w:rsidR="00FD3ADD" w:rsidRPr="00FD3ADD" w:rsidRDefault="00FD3ADD" w:rsidP="00FD3ADD">
      <w:pPr>
        <w:ind w:firstLine="709"/>
        <w:jc w:val="both"/>
        <w:rPr>
          <w:i/>
          <w:iCs/>
          <w:sz w:val="20"/>
          <w:szCs w:val="20"/>
        </w:rPr>
      </w:pPr>
      <w:r w:rsidRPr="00FD3ADD">
        <w:rPr>
          <w:i/>
          <w:iCs/>
          <w:sz w:val="20"/>
          <w:szCs w:val="20"/>
        </w:rPr>
        <w:t xml:space="preserve">8.3.4. При поставке Товара соблюдать требования энергосбережения и повышения энергетической эффективности, предусмотренные действующим законодательством </w:t>
      </w:r>
      <w:r w:rsidRPr="00FD3ADD">
        <w:rPr>
          <w:i/>
          <w:sz w:val="20"/>
          <w:szCs w:val="20"/>
        </w:rPr>
        <w:t>Российской Федерации</w:t>
      </w:r>
      <w:r w:rsidRPr="00FD3ADD">
        <w:rPr>
          <w:i/>
          <w:iCs/>
          <w:sz w:val="20"/>
          <w:szCs w:val="20"/>
        </w:rPr>
        <w:t xml:space="preserve"> (пункт указывается Заказчиком при необходимости).</w:t>
      </w:r>
    </w:p>
    <w:p w:rsidR="00FD3ADD" w:rsidRPr="00FD3ADD" w:rsidRDefault="00FD3ADD" w:rsidP="00FD3ADD">
      <w:pPr>
        <w:tabs>
          <w:tab w:val="num" w:pos="142"/>
        </w:tabs>
        <w:ind w:firstLine="709"/>
        <w:jc w:val="both"/>
        <w:rPr>
          <w:i/>
          <w:sz w:val="20"/>
          <w:szCs w:val="20"/>
        </w:rPr>
      </w:pPr>
      <w:r w:rsidRPr="00FD3ADD">
        <w:rPr>
          <w:i/>
          <w:iCs/>
          <w:sz w:val="20"/>
          <w:szCs w:val="20"/>
        </w:rPr>
        <w:t xml:space="preserve">8.3.5. </w:t>
      </w:r>
      <w:r w:rsidRPr="00FD3ADD">
        <w:rPr>
          <w:i/>
          <w:sz w:val="20"/>
          <w:szCs w:val="20"/>
        </w:rPr>
        <w:t>Отменить не вступившее в силу решение об одностороннем отказе от исполнения Договора, принятое в соответствии с п. 10.2 Договора,  если в течение десятидневного срока с даты надлежащего уведомления Заказчика о принятом решении об одностороннем отказе от исполнения Договора устранены нарушения условий Договора, послужившие основанием для принятия указанного решения.</w:t>
      </w:r>
    </w:p>
    <w:p w:rsidR="00FD3ADD" w:rsidRPr="00FD3ADD" w:rsidRDefault="00FD3ADD" w:rsidP="00FD3ADD">
      <w:pPr>
        <w:widowControl w:val="0"/>
        <w:shd w:val="clear" w:color="auto" w:fill="FFFFFF"/>
        <w:tabs>
          <w:tab w:val="left" w:pos="0"/>
        </w:tabs>
        <w:autoSpaceDE w:val="0"/>
        <w:autoSpaceDN w:val="0"/>
        <w:adjustRightInd w:val="0"/>
        <w:ind w:firstLine="705"/>
        <w:jc w:val="both"/>
        <w:rPr>
          <w:i/>
          <w:sz w:val="20"/>
          <w:szCs w:val="20"/>
        </w:rPr>
      </w:pPr>
      <w:r w:rsidRPr="00FD3ADD">
        <w:rPr>
          <w:i/>
          <w:iCs/>
          <w:sz w:val="20"/>
          <w:szCs w:val="20"/>
        </w:rPr>
        <w:t xml:space="preserve">8.3.6. </w:t>
      </w:r>
      <w:r w:rsidRPr="00FD3ADD">
        <w:rPr>
          <w:i/>
          <w:sz w:val="20"/>
          <w:szCs w:val="20"/>
        </w:rPr>
        <w:t xml:space="preserve">Компенсировать Заказчику затраты на проведение экспертизы  поставленного Товара с привлечением экспертов, экспертных организаций в случае отмены не вступившего в силу решения об одностороннем отказе от исполнения Договора в соответствии со статьей 8.2.5 Договора. </w:t>
      </w:r>
    </w:p>
    <w:p w:rsidR="00FD3ADD" w:rsidRPr="00FD3ADD" w:rsidRDefault="00FD3ADD" w:rsidP="00FD3ADD">
      <w:pPr>
        <w:tabs>
          <w:tab w:val="num" w:pos="142"/>
        </w:tabs>
        <w:ind w:firstLine="709"/>
        <w:jc w:val="both"/>
        <w:rPr>
          <w:i/>
          <w:iCs/>
          <w:sz w:val="20"/>
          <w:szCs w:val="20"/>
        </w:rPr>
      </w:pPr>
      <w:r w:rsidRPr="00FD3ADD">
        <w:rPr>
          <w:i/>
          <w:sz w:val="20"/>
          <w:szCs w:val="20"/>
        </w:rPr>
        <w:t xml:space="preserve">8.3.7. </w:t>
      </w:r>
      <w:r w:rsidRPr="00FD3ADD">
        <w:rPr>
          <w:i/>
          <w:iCs/>
          <w:sz w:val="20"/>
          <w:szCs w:val="20"/>
        </w:rPr>
        <w:t>Предоставить информацию обо всех соисполнителях, субподрядчиках, заключивших договор или договоры с Поставщиком в течение 10 дней с момента заключения им договора с соисполнителем, субподрядчиком, цена которого или общая цена которых составляет более чем 10 процентов цены Договора (в случае, если начальная (максимальная) цена Договора превышает 100 млн. рублей.).</w:t>
      </w:r>
    </w:p>
    <w:p w:rsidR="00FD3ADD" w:rsidRPr="00FD3ADD" w:rsidRDefault="00FD3ADD" w:rsidP="00FD3ADD">
      <w:pPr>
        <w:widowControl w:val="0"/>
        <w:shd w:val="clear" w:color="auto" w:fill="FFFFFF"/>
        <w:tabs>
          <w:tab w:val="left" w:pos="0"/>
        </w:tabs>
        <w:autoSpaceDE w:val="0"/>
        <w:autoSpaceDN w:val="0"/>
        <w:adjustRightInd w:val="0"/>
        <w:ind w:firstLine="705"/>
        <w:jc w:val="both"/>
        <w:rPr>
          <w:sz w:val="20"/>
          <w:szCs w:val="20"/>
        </w:rPr>
      </w:pPr>
      <w:r w:rsidRPr="00FD3ADD">
        <w:rPr>
          <w:i/>
          <w:iCs/>
          <w:sz w:val="20"/>
          <w:szCs w:val="20"/>
        </w:rPr>
        <w:t>8.3.8. Привлечь к исполнению Договора субподрядчиков, соисполнителей из числа субъектов малого предпринимательства, социально ориентированных некоммерческих организаций (в случае если в извещении об осуществлении закупки установлено указанное требование).</w:t>
      </w:r>
    </w:p>
    <w:p w:rsidR="00FD3ADD" w:rsidRPr="00FD3ADD" w:rsidRDefault="00FD3ADD" w:rsidP="00FD3ADD">
      <w:pPr>
        <w:ind w:firstLine="709"/>
        <w:jc w:val="both"/>
        <w:rPr>
          <w:iCs/>
          <w:sz w:val="20"/>
          <w:szCs w:val="20"/>
        </w:rPr>
      </w:pPr>
      <w:r w:rsidRPr="00FD3ADD">
        <w:rPr>
          <w:iCs/>
          <w:sz w:val="20"/>
          <w:szCs w:val="20"/>
        </w:rPr>
        <w:lastRenderedPageBreak/>
        <w:t>8.4. Поставщик вправе:</w:t>
      </w:r>
    </w:p>
    <w:p w:rsidR="00FD3ADD" w:rsidRPr="00FD3ADD" w:rsidRDefault="00FD3ADD" w:rsidP="00FD3ADD">
      <w:pPr>
        <w:autoSpaceDE w:val="0"/>
        <w:autoSpaceDN w:val="0"/>
        <w:adjustRightInd w:val="0"/>
        <w:ind w:firstLine="705"/>
        <w:jc w:val="both"/>
        <w:rPr>
          <w:i/>
          <w:sz w:val="20"/>
          <w:szCs w:val="20"/>
          <w:highlight w:val="yellow"/>
        </w:rPr>
      </w:pPr>
      <w:r w:rsidRPr="00FD3ADD">
        <w:rPr>
          <w:i/>
          <w:iCs/>
          <w:sz w:val="20"/>
          <w:szCs w:val="20"/>
        </w:rPr>
        <w:t>8.4.1.</w:t>
      </w:r>
      <w:r w:rsidRPr="00FD3ADD">
        <w:rPr>
          <w:i/>
          <w:sz w:val="20"/>
          <w:szCs w:val="20"/>
        </w:rPr>
        <w:t xml:space="preserve"> Принять решение об одностороннем отказе от исполнения Договора в соответствии с п.10.2. Договора (пункты  8.3.5, 8.4.1. указываются в случае, если Заказчиком в Извещении, документации о закупке предусмотрена возможность одностороннего отказа от исполнения Договора).</w:t>
      </w:r>
    </w:p>
    <w:p w:rsidR="00FD3ADD" w:rsidRPr="00FD3ADD" w:rsidRDefault="00FD3ADD" w:rsidP="00FD3ADD">
      <w:pPr>
        <w:widowControl w:val="0"/>
        <w:shd w:val="clear" w:color="auto" w:fill="FFFFFF"/>
        <w:tabs>
          <w:tab w:val="left" w:pos="0"/>
        </w:tabs>
        <w:autoSpaceDE w:val="0"/>
        <w:autoSpaceDN w:val="0"/>
        <w:adjustRightInd w:val="0"/>
        <w:ind w:firstLine="705"/>
        <w:jc w:val="both"/>
        <w:rPr>
          <w:sz w:val="20"/>
          <w:szCs w:val="20"/>
        </w:rPr>
      </w:pPr>
      <w:r w:rsidRPr="00FD3ADD">
        <w:rPr>
          <w:sz w:val="20"/>
          <w:szCs w:val="20"/>
        </w:rPr>
        <w:t>8.5. Иные права и обязанности Сторон определяются положениями настоящего Договора и действующим гражданским законодательством РФ.</w:t>
      </w:r>
    </w:p>
    <w:p w:rsidR="00FD3ADD" w:rsidRPr="00FD3ADD" w:rsidRDefault="00FD3ADD" w:rsidP="00FD3ADD">
      <w:pPr>
        <w:widowControl w:val="0"/>
        <w:shd w:val="clear" w:color="auto" w:fill="FFFFFF"/>
        <w:tabs>
          <w:tab w:val="left" w:pos="0"/>
        </w:tabs>
        <w:autoSpaceDE w:val="0"/>
        <w:autoSpaceDN w:val="0"/>
        <w:adjustRightInd w:val="0"/>
        <w:jc w:val="both"/>
        <w:rPr>
          <w:sz w:val="20"/>
          <w:szCs w:val="20"/>
        </w:rPr>
      </w:pPr>
    </w:p>
    <w:p w:rsidR="00FD3ADD" w:rsidRPr="00FD3ADD" w:rsidRDefault="00FD3ADD" w:rsidP="00FD3ADD">
      <w:pPr>
        <w:widowControl w:val="0"/>
        <w:autoSpaceDE w:val="0"/>
        <w:autoSpaceDN w:val="0"/>
        <w:adjustRightInd w:val="0"/>
        <w:jc w:val="center"/>
        <w:rPr>
          <w:b/>
          <w:bCs/>
          <w:sz w:val="20"/>
          <w:szCs w:val="20"/>
        </w:rPr>
      </w:pPr>
      <w:r w:rsidRPr="00FD3ADD">
        <w:rPr>
          <w:b/>
          <w:bCs/>
          <w:sz w:val="20"/>
          <w:szCs w:val="20"/>
        </w:rPr>
        <w:t>9. ОБЕСПЕЧЕНИЕ ИСПОЛНЕНИЯ ОБЯЗАТЕЛЬСТВ И ОТВЕТСТВЕННОСТЬ СТОРОН</w:t>
      </w:r>
    </w:p>
    <w:p w:rsidR="00FD3ADD" w:rsidRPr="00FD3ADD" w:rsidRDefault="00FD3ADD" w:rsidP="00FD3ADD">
      <w:pPr>
        <w:widowControl w:val="0"/>
        <w:autoSpaceDE w:val="0"/>
        <w:autoSpaceDN w:val="0"/>
        <w:adjustRightInd w:val="0"/>
        <w:jc w:val="both"/>
        <w:rPr>
          <w:sz w:val="20"/>
          <w:szCs w:val="20"/>
        </w:rPr>
      </w:pPr>
      <w:r w:rsidRPr="00FD3ADD">
        <w:rPr>
          <w:sz w:val="20"/>
          <w:szCs w:val="20"/>
        </w:rPr>
        <w:tab/>
        <w:t>9.1. За неисполнение или ненадлежащее исполнение обязательств, предусмотренных настоящим Договором, Стороны несут ответственность в соответствии с действующим законодательством Российской Федерации и условиями настоящего Договора.</w:t>
      </w:r>
    </w:p>
    <w:p w:rsidR="00FD3ADD" w:rsidRPr="00FD3ADD" w:rsidRDefault="00FD3ADD" w:rsidP="00FD3ADD">
      <w:pPr>
        <w:widowControl w:val="0"/>
        <w:autoSpaceDE w:val="0"/>
        <w:autoSpaceDN w:val="0"/>
        <w:adjustRightInd w:val="0"/>
        <w:ind w:firstLine="708"/>
        <w:jc w:val="both"/>
        <w:rPr>
          <w:sz w:val="20"/>
          <w:szCs w:val="20"/>
        </w:rPr>
      </w:pPr>
      <w:r w:rsidRPr="00FD3ADD">
        <w:rPr>
          <w:sz w:val="20"/>
          <w:szCs w:val="20"/>
        </w:rPr>
        <w:t>9.2. Поставщик несет ответственность перед Заказчиком за допущенные отступления от условий настоящего Договора.</w:t>
      </w:r>
    </w:p>
    <w:p w:rsidR="00FD3ADD" w:rsidRPr="00FD3ADD" w:rsidRDefault="00FD3ADD" w:rsidP="00FD3ADD">
      <w:pPr>
        <w:widowControl w:val="0"/>
        <w:autoSpaceDE w:val="0"/>
        <w:autoSpaceDN w:val="0"/>
        <w:adjustRightInd w:val="0"/>
        <w:ind w:firstLine="708"/>
        <w:jc w:val="both"/>
        <w:rPr>
          <w:sz w:val="20"/>
          <w:szCs w:val="20"/>
        </w:rPr>
      </w:pPr>
      <w:r w:rsidRPr="00FD3ADD">
        <w:rPr>
          <w:sz w:val="20"/>
          <w:szCs w:val="20"/>
        </w:rPr>
        <w:t>Поставщик несет ответственность за качество поставленного Товара в течение гарантийного срока в соответствии с п. 6.2 Договора и обязан устранить выявленные в течение гарантийного срока дефекты своими силами и за свой счет в течение установленного в п. 6.3 Договора срока.</w:t>
      </w:r>
    </w:p>
    <w:p w:rsidR="00FD3ADD" w:rsidRPr="00FD3ADD" w:rsidRDefault="00FD3ADD" w:rsidP="00FD3ADD">
      <w:pPr>
        <w:autoSpaceDE w:val="0"/>
        <w:autoSpaceDN w:val="0"/>
        <w:adjustRightInd w:val="0"/>
        <w:ind w:firstLine="540"/>
        <w:jc w:val="both"/>
        <w:rPr>
          <w:sz w:val="20"/>
          <w:szCs w:val="20"/>
        </w:rPr>
      </w:pPr>
      <w:r w:rsidRPr="00FD3ADD">
        <w:rPr>
          <w:sz w:val="20"/>
          <w:szCs w:val="20"/>
        </w:rPr>
        <w:tab/>
        <w:t xml:space="preserve">9.3. В случае просрочки исполнения Поставщиком обязательств (в том числе гарантийного обязательства), предусмотренных Договором, а также в иных случаях неисполнения или ненадлежащего исполнения Поставщиком обязательств, предусмотренных Договором, Заказчик направляет Поставщику требование об уплате неустойки (штрафа, пени). </w:t>
      </w:r>
    </w:p>
    <w:p w:rsidR="00FD3ADD" w:rsidRPr="00FD3ADD" w:rsidRDefault="00FD3ADD" w:rsidP="00FD3ADD">
      <w:pPr>
        <w:ind w:firstLine="708"/>
        <w:jc w:val="both"/>
        <w:rPr>
          <w:sz w:val="20"/>
          <w:szCs w:val="20"/>
        </w:rPr>
      </w:pPr>
      <w:r w:rsidRPr="00FD3ADD">
        <w:rPr>
          <w:sz w:val="20"/>
          <w:szCs w:val="20"/>
        </w:rPr>
        <w:t>Неустойка по настоящему Договору выплачивается только на основании обоснованного письменного требования Стороны.</w:t>
      </w:r>
    </w:p>
    <w:p w:rsidR="00FD3ADD" w:rsidRPr="00FD3ADD" w:rsidRDefault="00FD3ADD" w:rsidP="00FD3ADD">
      <w:pPr>
        <w:autoSpaceDE w:val="0"/>
        <w:autoSpaceDN w:val="0"/>
        <w:adjustRightInd w:val="0"/>
        <w:ind w:firstLine="540"/>
        <w:jc w:val="both"/>
        <w:rPr>
          <w:sz w:val="20"/>
          <w:szCs w:val="20"/>
        </w:rPr>
      </w:pPr>
      <w:r w:rsidRPr="00FD3ADD">
        <w:rPr>
          <w:sz w:val="20"/>
          <w:szCs w:val="20"/>
        </w:rPr>
        <w:t xml:space="preserve">Пеня начисляется за каждый день просрочки исполнения Поставщиком обязательства (в том числе гарантийного обязательства), предусмотренного Договором, начиная со дня, следующего после дня истечения установленного Договором срока исполнения обязательства и устанавливается в размере не менее чем одна трехсотая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 </w:t>
      </w:r>
    </w:p>
    <w:p w:rsidR="00FD3ADD" w:rsidRPr="00FD3ADD" w:rsidRDefault="00FD3ADD" w:rsidP="00FD3ADD">
      <w:pPr>
        <w:autoSpaceDE w:val="0"/>
        <w:autoSpaceDN w:val="0"/>
        <w:adjustRightInd w:val="0"/>
        <w:ind w:firstLine="540"/>
        <w:jc w:val="both"/>
        <w:rPr>
          <w:sz w:val="20"/>
          <w:szCs w:val="20"/>
        </w:rPr>
      </w:pPr>
      <w:r w:rsidRPr="00FD3ADD">
        <w:rPr>
          <w:sz w:val="20"/>
          <w:szCs w:val="20"/>
        </w:rPr>
        <w:t xml:space="preserve">Размер пени определяется в </w:t>
      </w:r>
      <w:hyperlink r:id="rId9" w:history="1">
        <w:r w:rsidRPr="00FD3ADD">
          <w:rPr>
            <w:sz w:val="20"/>
            <w:szCs w:val="20"/>
          </w:rPr>
          <w:t>порядке</w:t>
        </w:r>
      </w:hyperlink>
      <w:r w:rsidRPr="00FD3ADD">
        <w:rPr>
          <w:sz w:val="20"/>
          <w:szCs w:val="20"/>
        </w:rPr>
        <w:t>, установленном  действующим законодательством.</w:t>
      </w:r>
    </w:p>
    <w:p w:rsidR="00FD3ADD" w:rsidRPr="00FD3ADD" w:rsidRDefault="00FD3ADD" w:rsidP="00FD3ADD">
      <w:pPr>
        <w:autoSpaceDE w:val="0"/>
        <w:autoSpaceDN w:val="0"/>
        <w:adjustRightInd w:val="0"/>
        <w:ind w:firstLine="540"/>
        <w:jc w:val="both"/>
        <w:rPr>
          <w:sz w:val="20"/>
          <w:szCs w:val="20"/>
        </w:rPr>
      </w:pPr>
      <w:r w:rsidRPr="00FD3ADD">
        <w:rPr>
          <w:sz w:val="20"/>
          <w:szCs w:val="20"/>
        </w:rPr>
        <w:t xml:space="preserve">Штрафы начисляются за неисполнение или ненадлежащее исполнение Поставщиком или Заказчиком обязательств, предусмотренных Договором, за исключением просрочки исполнения Поставщиком обязательств (в том числе гарантийного обязательства) и просрочки исполнения обязательств Заказчиком, предусмотренных Договором. </w:t>
      </w:r>
    </w:p>
    <w:p w:rsidR="00FD3ADD" w:rsidRPr="00FD3ADD" w:rsidRDefault="00FD3ADD" w:rsidP="00FD3ADD">
      <w:pPr>
        <w:autoSpaceDE w:val="0"/>
        <w:autoSpaceDN w:val="0"/>
        <w:adjustRightInd w:val="0"/>
        <w:ind w:firstLine="540"/>
        <w:jc w:val="both"/>
        <w:rPr>
          <w:sz w:val="20"/>
          <w:szCs w:val="20"/>
        </w:rPr>
      </w:pPr>
      <w:r w:rsidRPr="00FD3ADD">
        <w:rPr>
          <w:sz w:val="20"/>
          <w:szCs w:val="20"/>
        </w:rPr>
        <w:t xml:space="preserve">Размер штрафа за неисполнение или ненадлежащее исполнение Поставщиком обязательств, предусмотренных Договором, составляет ___________ руб. </w:t>
      </w:r>
    </w:p>
    <w:p w:rsidR="00FD3ADD" w:rsidRPr="00FD3ADD" w:rsidRDefault="00FD3ADD" w:rsidP="00FD3ADD">
      <w:pPr>
        <w:autoSpaceDE w:val="0"/>
        <w:autoSpaceDN w:val="0"/>
        <w:adjustRightInd w:val="0"/>
        <w:ind w:firstLine="540"/>
        <w:jc w:val="both"/>
        <w:rPr>
          <w:color w:val="FF0000"/>
          <w:sz w:val="20"/>
          <w:szCs w:val="20"/>
        </w:rPr>
      </w:pPr>
      <w:r w:rsidRPr="00FD3ADD">
        <w:rPr>
          <w:i/>
          <w:color w:val="FF0000"/>
          <w:sz w:val="20"/>
          <w:szCs w:val="20"/>
        </w:rPr>
        <w:t>(В случае ненадлежащего исполнения обязательств по Договору Поставщиком штраф устанавливается в виде фиксированной суммы,  определяемой в следующем порядке:</w:t>
      </w:r>
    </w:p>
    <w:p w:rsidR="00FD3ADD" w:rsidRPr="00FD3ADD" w:rsidRDefault="00FD3ADD" w:rsidP="00FD3ADD">
      <w:pPr>
        <w:autoSpaceDE w:val="0"/>
        <w:autoSpaceDN w:val="0"/>
        <w:adjustRightInd w:val="0"/>
        <w:jc w:val="both"/>
        <w:rPr>
          <w:i/>
          <w:color w:val="FF0000"/>
          <w:sz w:val="20"/>
          <w:szCs w:val="20"/>
        </w:rPr>
      </w:pPr>
      <w:r w:rsidRPr="00FD3ADD">
        <w:rPr>
          <w:i/>
          <w:color w:val="FF0000"/>
          <w:sz w:val="20"/>
          <w:szCs w:val="20"/>
        </w:rPr>
        <w:t xml:space="preserve">а) 10 процентов цены Договора </w:t>
      </w:r>
    </w:p>
    <w:p w:rsidR="00FD3ADD" w:rsidRPr="00FD3ADD" w:rsidRDefault="00FD3ADD" w:rsidP="00FD3ADD">
      <w:pPr>
        <w:autoSpaceDE w:val="0"/>
        <w:autoSpaceDN w:val="0"/>
        <w:adjustRightInd w:val="0"/>
        <w:ind w:firstLine="708"/>
        <w:jc w:val="both"/>
        <w:rPr>
          <w:sz w:val="20"/>
          <w:szCs w:val="20"/>
        </w:rPr>
      </w:pPr>
      <w:r w:rsidRPr="00FD3ADD">
        <w:rPr>
          <w:sz w:val="20"/>
          <w:szCs w:val="20"/>
        </w:rPr>
        <w:t>Размер штрафа за неисполнение или ненадлежащее исполнение Заказчиком обязательств, предусмотренных Договором, составляет ___________ руб.</w:t>
      </w:r>
    </w:p>
    <w:p w:rsidR="00FD3ADD" w:rsidRPr="00FD3ADD" w:rsidRDefault="00FD3ADD" w:rsidP="00FD3ADD">
      <w:pPr>
        <w:autoSpaceDE w:val="0"/>
        <w:autoSpaceDN w:val="0"/>
        <w:adjustRightInd w:val="0"/>
        <w:ind w:firstLine="708"/>
        <w:jc w:val="both"/>
        <w:rPr>
          <w:i/>
          <w:color w:val="FF0000"/>
          <w:sz w:val="20"/>
          <w:szCs w:val="20"/>
        </w:rPr>
      </w:pPr>
      <w:r w:rsidRPr="00FD3ADD">
        <w:rPr>
          <w:i/>
          <w:color w:val="FF0000"/>
          <w:sz w:val="20"/>
          <w:szCs w:val="20"/>
        </w:rPr>
        <w:t>(В случае ненадлежащего исполнения обязательств по Договору Заказчиком штраф устанавливается в виде фиксированной суммы,  определяемой в следующем порядке:</w:t>
      </w:r>
    </w:p>
    <w:p w:rsidR="00FD3ADD" w:rsidRPr="00FD3ADD" w:rsidRDefault="00FD3ADD" w:rsidP="00FD3ADD">
      <w:pPr>
        <w:autoSpaceDE w:val="0"/>
        <w:autoSpaceDN w:val="0"/>
        <w:adjustRightInd w:val="0"/>
        <w:jc w:val="both"/>
        <w:rPr>
          <w:i/>
          <w:color w:val="FF0000"/>
          <w:sz w:val="20"/>
          <w:szCs w:val="20"/>
        </w:rPr>
      </w:pPr>
      <w:r w:rsidRPr="00FD3ADD">
        <w:rPr>
          <w:i/>
          <w:color w:val="FF0000"/>
          <w:sz w:val="20"/>
          <w:szCs w:val="20"/>
        </w:rPr>
        <w:t xml:space="preserve">а) 2,5 процента цены Договора </w:t>
      </w:r>
    </w:p>
    <w:p w:rsidR="00FD3ADD" w:rsidRPr="00FD3ADD" w:rsidRDefault="00FD3ADD" w:rsidP="00FD3ADD">
      <w:pPr>
        <w:autoSpaceDE w:val="0"/>
        <w:autoSpaceDN w:val="0"/>
        <w:adjustRightInd w:val="0"/>
        <w:ind w:firstLine="540"/>
        <w:jc w:val="both"/>
        <w:rPr>
          <w:sz w:val="20"/>
          <w:szCs w:val="20"/>
        </w:rPr>
      </w:pPr>
      <w:r w:rsidRPr="00FD3ADD">
        <w:rPr>
          <w:sz w:val="20"/>
          <w:szCs w:val="20"/>
        </w:rPr>
        <w:t xml:space="preserve">9.4. В случае просрочки исполнения Заказчиком обязательств, предусмотренных настоящим Договором, Поставщик вправе потребовать уплату пеней. </w:t>
      </w:r>
    </w:p>
    <w:p w:rsidR="00FD3ADD" w:rsidRPr="00FD3ADD" w:rsidRDefault="00FD3ADD" w:rsidP="00FD3ADD">
      <w:pPr>
        <w:autoSpaceDE w:val="0"/>
        <w:autoSpaceDN w:val="0"/>
        <w:adjustRightInd w:val="0"/>
        <w:ind w:firstLine="540"/>
        <w:jc w:val="both"/>
        <w:rPr>
          <w:sz w:val="20"/>
          <w:szCs w:val="20"/>
        </w:rPr>
      </w:pPr>
      <w:r w:rsidRPr="00FD3ADD">
        <w:rPr>
          <w:sz w:val="20"/>
          <w:szCs w:val="20"/>
        </w:rPr>
        <w:t>Пеня начисляется за каждый день просрочки исполнения обязательства Заказчиком, начиная со дня, следующего после дня истечения установленного Договором срока исполнения обязательства</w:t>
      </w:r>
    </w:p>
    <w:p w:rsidR="00FD3ADD" w:rsidRPr="00FD3ADD" w:rsidRDefault="00FD3ADD" w:rsidP="00FD3ADD">
      <w:pPr>
        <w:autoSpaceDE w:val="0"/>
        <w:autoSpaceDN w:val="0"/>
        <w:adjustRightInd w:val="0"/>
        <w:jc w:val="both"/>
        <w:rPr>
          <w:sz w:val="20"/>
          <w:szCs w:val="20"/>
        </w:rPr>
      </w:pPr>
      <w:r w:rsidRPr="00FD3ADD">
        <w:rPr>
          <w:sz w:val="20"/>
          <w:szCs w:val="20"/>
        </w:rPr>
        <w:t xml:space="preserve"> и устанавливается Договором в размере одной трехсотой действующей на дату уплаты пеней ставки рефинансирования Центрального банка Российской Федерации от не уплаченной в срок суммы. </w:t>
      </w:r>
    </w:p>
    <w:p w:rsidR="00FD3ADD" w:rsidRPr="00FD3ADD" w:rsidRDefault="00FD3ADD" w:rsidP="00FD3ADD">
      <w:pPr>
        <w:autoSpaceDE w:val="0"/>
        <w:autoSpaceDN w:val="0"/>
        <w:adjustRightInd w:val="0"/>
        <w:ind w:firstLine="540"/>
        <w:jc w:val="both"/>
        <w:rPr>
          <w:sz w:val="20"/>
          <w:szCs w:val="20"/>
        </w:rPr>
      </w:pPr>
      <w:r w:rsidRPr="00FD3ADD">
        <w:rPr>
          <w:sz w:val="20"/>
          <w:szCs w:val="20"/>
        </w:rPr>
        <w:t>9.5. В случае расторжения Договора по соглашению Сторон, в судебном порядке в связи с неисполнением или ненадлежащим исполнением Поставщиком своих обязательств последний уплачивает Заказчику штраф в размере установленном законодательством РФ.</w:t>
      </w:r>
    </w:p>
    <w:p w:rsidR="00FD3ADD" w:rsidRPr="00FD3ADD" w:rsidRDefault="00FD3ADD" w:rsidP="00FD3ADD">
      <w:pPr>
        <w:autoSpaceDE w:val="0"/>
        <w:autoSpaceDN w:val="0"/>
        <w:adjustRightInd w:val="0"/>
        <w:ind w:firstLine="540"/>
        <w:jc w:val="both"/>
        <w:rPr>
          <w:i/>
          <w:sz w:val="20"/>
          <w:szCs w:val="20"/>
        </w:rPr>
      </w:pPr>
      <w:r w:rsidRPr="00FD3ADD">
        <w:rPr>
          <w:i/>
          <w:sz w:val="20"/>
          <w:szCs w:val="20"/>
        </w:rPr>
        <w:t>9.6 В случае неисполнения Поставщиком обязательства о привлечении к исполнению Договора субподрядчиков, соисполнителей из числа субъектов малого предпринимательства, социально ориентированных некоммерческих организаций своих обязательств, Поставщик уплачивает Заказчику штраф в виде фиксированной суммы (указывается в случае, если это требование предусмотрено Извещением/документацией о закупке).</w:t>
      </w:r>
    </w:p>
    <w:p w:rsidR="00FD3ADD" w:rsidRPr="00FD3ADD" w:rsidRDefault="00FD3ADD" w:rsidP="00FD3ADD">
      <w:pPr>
        <w:autoSpaceDE w:val="0"/>
        <w:autoSpaceDN w:val="0"/>
        <w:adjustRightInd w:val="0"/>
        <w:ind w:firstLine="540"/>
        <w:jc w:val="both"/>
        <w:rPr>
          <w:sz w:val="20"/>
          <w:szCs w:val="20"/>
        </w:rPr>
      </w:pPr>
      <w:r w:rsidRPr="00FD3ADD">
        <w:rPr>
          <w:sz w:val="20"/>
          <w:szCs w:val="20"/>
        </w:rPr>
        <w:t xml:space="preserve">9.7. Обязательство Поставщика по оплате неустойки (штрафа, пени) прекращается полностью зачетом встречного однородного требования Заказчика об уплате неустойки на основании статьи 410 Гражданского кодекса РФ. Оплата неустойки (штрафа, пени) осуществляется в порядке, установленном пунктом 2.6 настоящего Договора. </w:t>
      </w:r>
    </w:p>
    <w:p w:rsidR="00FD3ADD" w:rsidRPr="00FD3ADD" w:rsidRDefault="00FD3ADD" w:rsidP="00FD3ADD">
      <w:pPr>
        <w:autoSpaceDE w:val="0"/>
        <w:autoSpaceDN w:val="0"/>
        <w:adjustRightInd w:val="0"/>
        <w:ind w:firstLine="540"/>
        <w:jc w:val="both"/>
        <w:rPr>
          <w:i/>
          <w:iCs/>
          <w:sz w:val="20"/>
          <w:szCs w:val="20"/>
        </w:rPr>
      </w:pPr>
      <w:r w:rsidRPr="00FD3ADD">
        <w:rPr>
          <w:sz w:val="20"/>
          <w:szCs w:val="20"/>
        </w:rPr>
        <w:lastRenderedPageBreak/>
        <w:t xml:space="preserve">9.8. В случае если невозможно применить положения пункта 2.6 настоящего Договора об удержании суммы неустойки (штрафа, пени) из суммы подлежащей оплате за поставленный Товар, взыскание неустойки (штрафа, пени) осуществляется в порядке, установленном действующим законодательством. </w:t>
      </w:r>
      <w:r w:rsidRPr="00FD3ADD">
        <w:rPr>
          <w:i/>
          <w:iCs/>
          <w:sz w:val="20"/>
          <w:szCs w:val="20"/>
        </w:rPr>
        <w:t xml:space="preserve"> </w:t>
      </w:r>
    </w:p>
    <w:p w:rsidR="00FD3ADD" w:rsidRPr="00FD3ADD" w:rsidRDefault="00FD3ADD" w:rsidP="00FD3ADD">
      <w:pPr>
        <w:widowControl w:val="0"/>
        <w:autoSpaceDE w:val="0"/>
        <w:autoSpaceDN w:val="0"/>
        <w:adjustRightInd w:val="0"/>
        <w:ind w:firstLine="539"/>
        <w:jc w:val="both"/>
        <w:rPr>
          <w:sz w:val="20"/>
          <w:szCs w:val="20"/>
        </w:rPr>
      </w:pPr>
      <w:r w:rsidRPr="00FD3ADD">
        <w:rPr>
          <w:sz w:val="20"/>
          <w:szCs w:val="20"/>
        </w:rPr>
        <w:t>9.9. Уплата неустойки не освобождает Стороны от выполнения принятых ими обязательств.</w:t>
      </w:r>
    </w:p>
    <w:p w:rsidR="00FD3ADD" w:rsidRPr="00FD3ADD" w:rsidRDefault="00FD3ADD" w:rsidP="00FD3ADD">
      <w:pPr>
        <w:autoSpaceDE w:val="0"/>
        <w:autoSpaceDN w:val="0"/>
        <w:adjustRightInd w:val="0"/>
        <w:ind w:firstLine="540"/>
        <w:jc w:val="both"/>
        <w:rPr>
          <w:sz w:val="20"/>
          <w:szCs w:val="20"/>
        </w:rPr>
      </w:pPr>
      <w:r w:rsidRPr="00FD3ADD">
        <w:rPr>
          <w:sz w:val="20"/>
          <w:szCs w:val="20"/>
        </w:rPr>
        <w:t>9.10. 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rsidR="00FD3ADD" w:rsidRPr="00FD3ADD" w:rsidRDefault="00FD3ADD" w:rsidP="00FD3ADD">
      <w:pPr>
        <w:autoSpaceDE w:val="0"/>
        <w:autoSpaceDN w:val="0"/>
        <w:adjustRightInd w:val="0"/>
        <w:ind w:firstLine="540"/>
        <w:jc w:val="both"/>
        <w:rPr>
          <w:sz w:val="20"/>
          <w:szCs w:val="20"/>
        </w:rPr>
      </w:pPr>
      <w:r w:rsidRPr="00FD3ADD">
        <w:rPr>
          <w:sz w:val="20"/>
          <w:szCs w:val="20"/>
        </w:rPr>
        <w:t>9.11.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1 дня со дня возникновения таких обстоятельств уведомить в письменной форме другую Сторону об их возникновении, виде и возможной продолжительности их действия с приложением возможных доказательств возникновения таких обстоятельств.</w:t>
      </w:r>
    </w:p>
    <w:p w:rsidR="00FD3ADD" w:rsidRPr="00FD3ADD" w:rsidRDefault="00FD3ADD" w:rsidP="00FD3ADD">
      <w:pPr>
        <w:autoSpaceDE w:val="0"/>
        <w:autoSpaceDN w:val="0"/>
        <w:adjustRightInd w:val="0"/>
        <w:ind w:firstLine="540"/>
        <w:jc w:val="both"/>
        <w:rPr>
          <w:sz w:val="20"/>
          <w:szCs w:val="20"/>
        </w:rPr>
      </w:pPr>
      <w:r w:rsidRPr="00FD3ADD">
        <w:rPr>
          <w:sz w:val="20"/>
          <w:szCs w:val="20"/>
        </w:rPr>
        <w:t>9.12. Несвоевременное уведомление об обстоятельствах непреодолимой силы ведет к аннулированию прав соответствующей Стороны ссылаться на них в будущем.</w:t>
      </w:r>
    </w:p>
    <w:p w:rsidR="00FD3ADD" w:rsidRPr="00FD3ADD" w:rsidRDefault="00FD3ADD" w:rsidP="00FD3ADD">
      <w:pPr>
        <w:autoSpaceDE w:val="0"/>
        <w:autoSpaceDN w:val="0"/>
        <w:adjustRightInd w:val="0"/>
        <w:ind w:firstLine="540"/>
        <w:jc w:val="both"/>
        <w:rPr>
          <w:sz w:val="20"/>
          <w:szCs w:val="20"/>
        </w:rPr>
      </w:pPr>
      <w:r w:rsidRPr="00FD3ADD">
        <w:rPr>
          <w:sz w:val="20"/>
          <w:szCs w:val="20"/>
        </w:rPr>
        <w:t>9.13. Если обстоятельства, указанные в п. 9.11 настоящего Договора продолжают действовать более 1 дня Стороны вправе расторгнуть настоящий Договор по взаимному соглашению Сторон. В случае расторжения настоящего Договора ни одна из Сторон не вправе требовать от другой Стороны возмещения неполученных доходов.</w:t>
      </w:r>
    </w:p>
    <w:p w:rsidR="00FD3ADD" w:rsidRPr="00FD3ADD" w:rsidRDefault="00FD3ADD" w:rsidP="00FD3ADD">
      <w:pPr>
        <w:widowControl w:val="0"/>
        <w:autoSpaceDE w:val="0"/>
        <w:autoSpaceDN w:val="0"/>
        <w:adjustRightInd w:val="0"/>
        <w:jc w:val="center"/>
        <w:rPr>
          <w:b/>
          <w:bCs/>
          <w:sz w:val="20"/>
          <w:szCs w:val="20"/>
        </w:rPr>
      </w:pPr>
    </w:p>
    <w:p w:rsidR="00FD3ADD" w:rsidRPr="00FD3ADD" w:rsidRDefault="00FD3ADD" w:rsidP="00FD3ADD">
      <w:pPr>
        <w:widowControl w:val="0"/>
        <w:autoSpaceDE w:val="0"/>
        <w:autoSpaceDN w:val="0"/>
        <w:adjustRightInd w:val="0"/>
        <w:jc w:val="center"/>
        <w:rPr>
          <w:b/>
          <w:bCs/>
          <w:sz w:val="20"/>
          <w:szCs w:val="20"/>
        </w:rPr>
      </w:pPr>
      <w:r w:rsidRPr="00FD3ADD">
        <w:rPr>
          <w:b/>
          <w:bCs/>
          <w:sz w:val="20"/>
          <w:szCs w:val="20"/>
        </w:rPr>
        <w:t>10. СРОК ДЕЙСТВИЯ, ИЗМЕНЕНИЕ И РАСТОРЖЕНИЕ ДОГОВОРА,</w:t>
      </w:r>
    </w:p>
    <w:p w:rsidR="00FD3ADD" w:rsidRPr="00FD3ADD" w:rsidRDefault="00FD3ADD" w:rsidP="00FD3ADD">
      <w:pPr>
        <w:widowControl w:val="0"/>
        <w:autoSpaceDE w:val="0"/>
        <w:autoSpaceDN w:val="0"/>
        <w:adjustRightInd w:val="0"/>
        <w:jc w:val="center"/>
        <w:rPr>
          <w:b/>
          <w:bCs/>
          <w:sz w:val="20"/>
          <w:szCs w:val="20"/>
        </w:rPr>
      </w:pPr>
      <w:r w:rsidRPr="00FD3ADD">
        <w:rPr>
          <w:b/>
          <w:bCs/>
          <w:sz w:val="20"/>
          <w:szCs w:val="20"/>
        </w:rPr>
        <w:t>ПОРЯДОК РАЗРЕШЕНИЯ СПОРОВ</w:t>
      </w:r>
    </w:p>
    <w:p w:rsidR="00FD3ADD" w:rsidRPr="00FD3ADD" w:rsidRDefault="00FD3ADD" w:rsidP="00FD3ADD">
      <w:pPr>
        <w:widowControl w:val="0"/>
        <w:autoSpaceDE w:val="0"/>
        <w:autoSpaceDN w:val="0"/>
        <w:adjustRightInd w:val="0"/>
        <w:jc w:val="center"/>
        <w:rPr>
          <w:b/>
          <w:bCs/>
          <w:sz w:val="20"/>
          <w:szCs w:val="20"/>
        </w:rPr>
      </w:pPr>
    </w:p>
    <w:p w:rsidR="00FD3ADD" w:rsidRPr="00FD3ADD" w:rsidRDefault="00FD3ADD" w:rsidP="00FD3ADD">
      <w:pPr>
        <w:autoSpaceDE w:val="0"/>
        <w:autoSpaceDN w:val="0"/>
        <w:adjustRightInd w:val="0"/>
        <w:ind w:firstLine="540"/>
        <w:jc w:val="both"/>
        <w:rPr>
          <w:i/>
          <w:iCs/>
          <w:sz w:val="20"/>
          <w:szCs w:val="20"/>
        </w:rPr>
      </w:pPr>
      <w:r w:rsidRPr="00FD3ADD">
        <w:rPr>
          <w:i/>
          <w:iCs/>
          <w:sz w:val="20"/>
          <w:szCs w:val="20"/>
        </w:rPr>
        <w:t xml:space="preserve">10.1. Настоящий Договор вступает в силу с момента его заключения и действует до </w:t>
      </w:r>
      <w:r w:rsidR="00F352D0">
        <w:rPr>
          <w:i/>
          <w:iCs/>
          <w:sz w:val="20"/>
          <w:szCs w:val="20"/>
        </w:rPr>
        <w:t>16</w:t>
      </w:r>
      <w:r w:rsidRPr="00FD3ADD">
        <w:rPr>
          <w:i/>
          <w:iCs/>
          <w:sz w:val="20"/>
          <w:szCs w:val="20"/>
        </w:rPr>
        <w:t>.</w:t>
      </w:r>
      <w:r w:rsidR="00F352D0">
        <w:rPr>
          <w:i/>
          <w:iCs/>
          <w:sz w:val="20"/>
          <w:szCs w:val="20"/>
        </w:rPr>
        <w:t>09</w:t>
      </w:r>
      <w:r w:rsidRPr="00FD3ADD">
        <w:rPr>
          <w:i/>
          <w:iCs/>
          <w:sz w:val="20"/>
          <w:szCs w:val="20"/>
        </w:rPr>
        <w:t>.201</w:t>
      </w:r>
      <w:r w:rsidR="007B64C3">
        <w:rPr>
          <w:i/>
          <w:iCs/>
          <w:sz w:val="20"/>
          <w:szCs w:val="20"/>
        </w:rPr>
        <w:t>8</w:t>
      </w:r>
      <w:r w:rsidRPr="00FD3ADD">
        <w:rPr>
          <w:i/>
          <w:iCs/>
          <w:sz w:val="20"/>
          <w:szCs w:val="20"/>
        </w:rPr>
        <w:t xml:space="preserve">г., а в части исполнения, принятых по настоящему Договору обязательств - </w:t>
      </w:r>
      <w:r w:rsidRPr="00FD3ADD">
        <w:rPr>
          <w:i/>
          <w:iCs/>
          <w:sz w:val="20"/>
          <w:szCs w:val="20"/>
          <w:u w:val="single"/>
        </w:rPr>
        <w:t>до полного их выполнения Сторонами.</w:t>
      </w:r>
    </w:p>
    <w:p w:rsidR="00FD3ADD" w:rsidRPr="00FD3ADD" w:rsidRDefault="00FD3ADD" w:rsidP="00FD3ADD">
      <w:pPr>
        <w:widowControl w:val="0"/>
        <w:tabs>
          <w:tab w:val="left" w:pos="360"/>
          <w:tab w:val="left" w:pos="1260"/>
          <w:tab w:val="left" w:pos="1695"/>
        </w:tabs>
        <w:autoSpaceDE w:val="0"/>
        <w:autoSpaceDN w:val="0"/>
        <w:adjustRightInd w:val="0"/>
        <w:ind w:firstLine="720"/>
        <w:jc w:val="both"/>
        <w:rPr>
          <w:i/>
          <w:sz w:val="20"/>
          <w:szCs w:val="20"/>
        </w:rPr>
      </w:pPr>
      <w:r w:rsidRPr="00FD3ADD">
        <w:rPr>
          <w:i/>
          <w:sz w:val="20"/>
          <w:szCs w:val="20"/>
        </w:rPr>
        <w:t>10.2.</w:t>
      </w:r>
      <w:r w:rsidRPr="00FD3ADD">
        <w:rPr>
          <w:sz w:val="20"/>
          <w:szCs w:val="20"/>
        </w:rPr>
        <w:tab/>
      </w:r>
      <w:r w:rsidRPr="00FD3ADD">
        <w:rPr>
          <w:i/>
          <w:sz w:val="20"/>
          <w:szCs w:val="20"/>
        </w:rPr>
        <w:t>Расторжение настоящего Договора допускается по соглашению Сторон или решению суда по основаниям, предусмотренным гражданским законодательством.</w:t>
      </w:r>
    </w:p>
    <w:p w:rsidR="00FD3ADD" w:rsidRPr="00FD3ADD" w:rsidRDefault="00FD3ADD" w:rsidP="00FD3ADD">
      <w:pPr>
        <w:autoSpaceDE w:val="0"/>
        <w:autoSpaceDN w:val="0"/>
        <w:adjustRightInd w:val="0"/>
        <w:ind w:firstLine="540"/>
        <w:jc w:val="both"/>
        <w:rPr>
          <w:i/>
          <w:sz w:val="20"/>
          <w:szCs w:val="20"/>
        </w:rPr>
      </w:pPr>
      <w:r w:rsidRPr="00FD3ADD">
        <w:rPr>
          <w:i/>
          <w:sz w:val="20"/>
          <w:szCs w:val="20"/>
        </w:rPr>
        <w:t xml:space="preserve">10.3. Сторона, принявшая решение об одностороннем отказе от исполнения Договора, в течение 1 рабочего дня, следующего за датой  принятия указанного решения размещает это решение в Единой информационной системе (а </w:t>
      </w:r>
      <w:r w:rsidRPr="00FD3ADD">
        <w:rPr>
          <w:i/>
          <w:iCs/>
          <w:sz w:val="20"/>
          <w:szCs w:val="20"/>
        </w:rPr>
        <w:t>до даты ввода в эксплуатацию единой информационной системы – на официальным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и</w:t>
      </w:r>
      <w:r w:rsidRPr="00FD3ADD">
        <w:rPr>
          <w:i/>
          <w:sz w:val="20"/>
          <w:szCs w:val="20"/>
        </w:rPr>
        <w:t xml:space="preserve"> направляет другой Стороне  указанное решение в порядке, предусмотренном действующим законодательством.</w:t>
      </w:r>
    </w:p>
    <w:p w:rsidR="00FD3ADD" w:rsidRPr="00FD3ADD" w:rsidRDefault="00FD3ADD" w:rsidP="00FD3ADD">
      <w:pPr>
        <w:autoSpaceDE w:val="0"/>
        <w:autoSpaceDN w:val="0"/>
        <w:adjustRightInd w:val="0"/>
        <w:ind w:firstLine="720"/>
        <w:jc w:val="both"/>
        <w:rPr>
          <w:i/>
          <w:sz w:val="20"/>
          <w:szCs w:val="20"/>
        </w:rPr>
      </w:pPr>
      <w:r w:rsidRPr="00FD3ADD">
        <w:rPr>
          <w:i/>
          <w:sz w:val="20"/>
          <w:szCs w:val="20"/>
        </w:rPr>
        <w:t>10.4. Решение об одностороннем отказе от исполнения Договора вступает в силу, и Договор считается расторгнутым через 10 дней с даты надлежащего уведомления одной Стороны другой Стороны об одностороннем отказе от исполнения Договора.</w:t>
      </w:r>
    </w:p>
    <w:p w:rsidR="00FD3ADD" w:rsidRPr="00FD3ADD" w:rsidRDefault="00FD3ADD" w:rsidP="00FD3ADD">
      <w:pPr>
        <w:autoSpaceDE w:val="0"/>
        <w:autoSpaceDN w:val="0"/>
        <w:adjustRightInd w:val="0"/>
        <w:ind w:firstLine="720"/>
        <w:jc w:val="both"/>
        <w:rPr>
          <w:i/>
          <w:sz w:val="20"/>
          <w:szCs w:val="20"/>
        </w:rPr>
      </w:pPr>
      <w:r w:rsidRPr="00FD3ADD">
        <w:rPr>
          <w:i/>
          <w:sz w:val="20"/>
          <w:szCs w:val="20"/>
        </w:rPr>
        <w:t>10.5. При расторжении Договора в связи с односторонним отказом от исполнения Договора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Договора.</w:t>
      </w:r>
    </w:p>
    <w:p w:rsidR="00FD3ADD" w:rsidRPr="00FD3ADD" w:rsidRDefault="00FD3ADD" w:rsidP="00FD3ADD">
      <w:pPr>
        <w:autoSpaceDE w:val="0"/>
        <w:autoSpaceDN w:val="0"/>
        <w:adjustRightInd w:val="0"/>
        <w:ind w:firstLine="720"/>
        <w:jc w:val="both"/>
        <w:rPr>
          <w:i/>
          <w:sz w:val="20"/>
          <w:szCs w:val="20"/>
        </w:rPr>
      </w:pPr>
      <w:r w:rsidRPr="00FD3ADD">
        <w:rPr>
          <w:i/>
          <w:sz w:val="20"/>
          <w:szCs w:val="20"/>
        </w:rPr>
        <w:t>(пункты 10.3-10.5 указываются в случае, если пунктом 10.2 предусмотрена возможность одностороннего отказа от исполнения Договора)</w:t>
      </w:r>
    </w:p>
    <w:p w:rsidR="00FD3ADD" w:rsidRPr="00FD3ADD" w:rsidRDefault="00FD3ADD" w:rsidP="00FD3ADD">
      <w:pPr>
        <w:autoSpaceDE w:val="0"/>
        <w:autoSpaceDN w:val="0"/>
        <w:adjustRightInd w:val="0"/>
        <w:ind w:firstLine="708"/>
        <w:jc w:val="both"/>
        <w:rPr>
          <w:i/>
          <w:iCs/>
          <w:sz w:val="20"/>
          <w:szCs w:val="20"/>
        </w:rPr>
      </w:pPr>
      <w:r w:rsidRPr="00FD3ADD">
        <w:rPr>
          <w:sz w:val="20"/>
          <w:szCs w:val="20"/>
        </w:rPr>
        <w:t xml:space="preserve">10.6. Изменение существенных условий Договора возможно только по соглашению </w:t>
      </w:r>
      <w:r w:rsidRPr="00FD3ADD">
        <w:rPr>
          <w:bCs/>
          <w:sz w:val="20"/>
          <w:szCs w:val="20"/>
        </w:rPr>
        <w:t xml:space="preserve">Сторон в случаях, Федеральным законом </w:t>
      </w:r>
      <w:r w:rsidRPr="00FD3ADD">
        <w:rPr>
          <w:sz w:val="20"/>
          <w:szCs w:val="20"/>
        </w:rPr>
        <w:t>от 18 июля 2011 г. N 223-ФЗ "О закупках товаров, работ, услуг отдельными видами юридических лиц"</w:t>
      </w:r>
      <w:r w:rsidRPr="00FD3ADD">
        <w:rPr>
          <w:i/>
          <w:iCs/>
          <w:sz w:val="20"/>
          <w:szCs w:val="20"/>
        </w:rPr>
        <w:t xml:space="preserve"> Стороны могут прийти к соглашению о (в случае если такая возможность предусмотрена Документацией о закупке и Договором, а в случае закупки у единственного поставщика - Договором):  </w:t>
      </w:r>
    </w:p>
    <w:p w:rsidR="00FD3ADD" w:rsidRPr="00FD3ADD" w:rsidRDefault="00FD3ADD" w:rsidP="00FD3ADD">
      <w:pPr>
        <w:autoSpaceDE w:val="0"/>
        <w:autoSpaceDN w:val="0"/>
        <w:adjustRightInd w:val="0"/>
        <w:ind w:firstLine="540"/>
        <w:jc w:val="both"/>
        <w:rPr>
          <w:i/>
          <w:iCs/>
          <w:sz w:val="20"/>
          <w:szCs w:val="20"/>
        </w:rPr>
      </w:pPr>
      <w:r w:rsidRPr="00FD3ADD">
        <w:rPr>
          <w:i/>
          <w:iCs/>
          <w:sz w:val="20"/>
          <w:szCs w:val="20"/>
        </w:rPr>
        <w:t>1) снижении цены Договора без изменения предусмотренных Договором количества Товара, качества поставляемого Товара и иных условий Договора;</w:t>
      </w:r>
    </w:p>
    <w:p w:rsidR="00FD3ADD" w:rsidRPr="00FD3ADD" w:rsidRDefault="00FD3ADD" w:rsidP="00FD3ADD">
      <w:pPr>
        <w:autoSpaceDE w:val="0"/>
        <w:autoSpaceDN w:val="0"/>
        <w:adjustRightInd w:val="0"/>
        <w:ind w:firstLine="540"/>
        <w:jc w:val="both"/>
        <w:rPr>
          <w:i/>
          <w:iCs/>
          <w:sz w:val="20"/>
          <w:szCs w:val="20"/>
        </w:rPr>
      </w:pPr>
      <w:r w:rsidRPr="00FD3ADD">
        <w:rPr>
          <w:i/>
          <w:sz w:val="20"/>
          <w:szCs w:val="20"/>
        </w:rPr>
        <w:t>2) увеличении предусмотренных Договором количества Товара не более чем на десять процентов или уменьшении предусмотренных Договором количества поставляемого Товара не более чем на десять процентов с (или без) пропорционального изменения цены Договора исходя из установленной в Договоре цены единицы Товара, работы или услуги, но не более чем на десять процентов цены Договора.  (При уменьшении предусмотренных Договором количества Товара, стороны Договора обязаны уменьшить цену Договора исходя из цены единицы Товара. Цена единицы дополнительно поставляемого Товара или цена единицы Товара при уменьшении предусмотренного Договором количества поставляемого Товара должна определяться как частное от деления первоначальной цены Договора на предусмотренное в Договоре количество такого Товара).</w:t>
      </w:r>
    </w:p>
    <w:p w:rsidR="00FD3ADD" w:rsidRPr="00FD3ADD" w:rsidRDefault="00FD3ADD" w:rsidP="00FD3ADD">
      <w:pPr>
        <w:widowControl w:val="0"/>
        <w:tabs>
          <w:tab w:val="left" w:pos="360"/>
          <w:tab w:val="left" w:pos="1260"/>
          <w:tab w:val="left" w:pos="1695"/>
        </w:tabs>
        <w:autoSpaceDE w:val="0"/>
        <w:autoSpaceDN w:val="0"/>
        <w:adjustRightInd w:val="0"/>
        <w:ind w:firstLine="720"/>
        <w:jc w:val="both"/>
        <w:rPr>
          <w:i/>
          <w:iCs/>
          <w:sz w:val="20"/>
          <w:szCs w:val="20"/>
        </w:rPr>
      </w:pPr>
      <w:r w:rsidRPr="00FD3ADD">
        <w:rPr>
          <w:sz w:val="20"/>
          <w:szCs w:val="20"/>
        </w:rPr>
        <w:t xml:space="preserve">Все изменения и дополнения оформляются в письменном виде путем подписания </w:t>
      </w:r>
      <w:r w:rsidRPr="00FD3ADD">
        <w:rPr>
          <w:bCs/>
          <w:sz w:val="20"/>
          <w:szCs w:val="20"/>
        </w:rPr>
        <w:t>Сторонами</w:t>
      </w:r>
      <w:r w:rsidRPr="00FD3ADD">
        <w:rPr>
          <w:b/>
          <w:bCs/>
          <w:sz w:val="20"/>
          <w:szCs w:val="20"/>
        </w:rPr>
        <w:t xml:space="preserve"> </w:t>
      </w:r>
      <w:r w:rsidRPr="00FD3ADD">
        <w:rPr>
          <w:sz w:val="20"/>
          <w:szCs w:val="20"/>
        </w:rPr>
        <w:t>дополнительных соглашений к Договору. Все приложения и дополнительные соглашения являются неотъемлемой частью Договора.</w:t>
      </w:r>
    </w:p>
    <w:p w:rsidR="00FD3ADD" w:rsidRPr="00FD3ADD" w:rsidRDefault="00FD3ADD" w:rsidP="00FD3ADD">
      <w:pPr>
        <w:tabs>
          <w:tab w:val="left" w:pos="0"/>
        </w:tabs>
        <w:autoSpaceDE w:val="0"/>
        <w:autoSpaceDN w:val="0"/>
        <w:adjustRightInd w:val="0"/>
        <w:ind w:firstLine="720"/>
        <w:jc w:val="both"/>
        <w:rPr>
          <w:sz w:val="20"/>
          <w:szCs w:val="20"/>
        </w:rPr>
      </w:pPr>
      <w:r w:rsidRPr="00FD3ADD">
        <w:rPr>
          <w:sz w:val="20"/>
          <w:szCs w:val="20"/>
        </w:rPr>
        <w:t>10.7. В случае изменения банковских реквизитов, стороны обязаны уведомлять друг друга в письменной форме, в срок, не превышающий 3 дней, со дня фактических изменений</w:t>
      </w:r>
      <w:r w:rsidRPr="00FD3ADD">
        <w:rPr>
          <w:bCs/>
          <w:sz w:val="20"/>
          <w:szCs w:val="20"/>
        </w:rPr>
        <w:t>.</w:t>
      </w:r>
    </w:p>
    <w:p w:rsidR="00FD3ADD" w:rsidRPr="00FD3ADD" w:rsidRDefault="00FD3ADD" w:rsidP="00FD3ADD">
      <w:pPr>
        <w:widowControl w:val="0"/>
        <w:tabs>
          <w:tab w:val="left" w:pos="360"/>
          <w:tab w:val="left" w:pos="1260"/>
          <w:tab w:val="left" w:pos="1695"/>
        </w:tabs>
        <w:autoSpaceDE w:val="0"/>
        <w:autoSpaceDN w:val="0"/>
        <w:adjustRightInd w:val="0"/>
        <w:ind w:firstLine="720"/>
        <w:jc w:val="both"/>
        <w:rPr>
          <w:b/>
          <w:i/>
          <w:sz w:val="20"/>
          <w:szCs w:val="20"/>
        </w:rPr>
      </w:pPr>
      <w:r w:rsidRPr="00FD3ADD">
        <w:rPr>
          <w:sz w:val="20"/>
          <w:szCs w:val="20"/>
        </w:rPr>
        <w:t>10.8.</w:t>
      </w:r>
      <w:r w:rsidRPr="00FD3ADD">
        <w:rPr>
          <w:sz w:val="20"/>
          <w:szCs w:val="20"/>
        </w:rPr>
        <w:tab/>
        <w:t>Все споры и разногласия, которые могут возникнуть из настоящего Договора, будут разрешаться Сторонами путем переговоров с соблюдением претензионного порядка, если иное не предусмотрено настоящим Договором.</w:t>
      </w:r>
    </w:p>
    <w:p w:rsidR="00FD3ADD" w:rsidRPr="00FD3ADD" w:rsidRDefault="00FD3ADD" w:rsidP="00FD3ADD">
      <w:pPr>
        <w:ind w:firstLine="705"/>
        <w:jc w:val="both"/>
        <w:rPr>
          <w:sz w:val="20"/>
          <w:szCs w:val="20"/>
        </w:rPr>
      </w:pPr>
      <w:r w:rsidRPr="00FD3ADD">
        <w:rPr>
          <w:sz w:val="20"/>
          <w:szCs w:val="20"/>
        </w:rPr>
        <w:lastRenderedPageBreak/>
        <w:t xml:space="preserve">Претензии в связи с ненадлежащим исполнением и/или неисполнением настоящего Договора предъявляются в письменной форме и подписываются уполномоченным Стороной лицом. </w:t>
      </w:r>
    </w:p>
    <w:p w:rsidR="00FD3ADD" w:rsidRPr="00FD3ADD" w:rsidRDefault="00FD3ADD" w:rsidP="00FD3ADD">
      <w:pPr>
        <w:ind w:firstLine="705"/>
        <w:jc w:val="both"/>
        <w:rPr>
          <w:sz w:val="20"/>
          <w:szCs w:val="20"/>
        </w:rPr>
      </w:pPr>
      <w:r w:rsidRPr="00FD3ADD">
        <w:rPr>
          <w:sz w:val="20"/>
          <w:szCs w:val="20"/>
        </w:rPr>
        <w:t xml:space="preserve">К претензии прилагаются документы, подтверждающие предъявляемые требования. </w:t>
      </w:r>
    </w:p>
    <w:p w:rsidR="00FD3ADD" w:rsidRPr="00FD3ADD" w:rsidRDefault="00FD3ADD" w:rsidP="00FD3ADD">
      <w:pPr>
        <w:widowControl w:val="0"/>
        <w:tabs>
          <w:tab w:val="left" w:pos="360"/>
          <w:tab w:val="left" w:pos="1260"/>
          <w:tab w:val="left" w:pos="1695"/>
        </w:tabs>
        <w:autoSpaceDE w:val="0"/>
        <w:autoSpaceDN w:val="0"/>
        <w:adjustRightInd w:val="0"/>
        <w:ind w:firstLine="720"/>
        <w:jc w:val="both"/>
        <w:rPr>
          <w:sz w:val="20"/>
          <w:szCs w:val="20"/>
        </w:rPr>
      </w:pPr>
      <w:r w:rsidRPr="00FD3ADD">
        <w:rPr>
          <w:sz w:val="20"/>
          <w:szCs w:val="20"/>
        </w:rPr>
        <w:t>10.9.</w:t>
      </w:r>
      <w:r w:rsidRPr="00FD3ADD">
        <w:rPr>
          <w:sz w:val="20"/>
          <w:szCs w:val="20"/>
        </w:rPr>
        <w:tab/>
        <w:t xml:space="preserve"> Ответ на претензию дается в письменной форме. Претензия подлежит рассмотрению и разрешению в течение </w:t>
      </w:r>
      <w:r w:rsidRPr="00FD3ADD">
        <w:rPr>
          <w:i/>
          <w:color w:val="FF0000"/>
          <w:sz w:val="20"/>
          <w:szCs w:val="20"/>
        </w:rPr>
        <w:t>14</w:t>
      </w:r>
      <w:r w:rsidRPr="00FD3ADD">
        <w:rPr>
          <w:i/>
          <w:sz w:val="20"/>
          <w:szCs w:val="20"/>
        </w:rPr>
        <w:t xml:space="preserve"> календарных </w:t>
      </w:r>
      <w:r w:rsidRPr="00FD3ADD">
        <w:rPr>
          <w:sz w:val="20"/>
          <w:szCs w:val="20"/>
        </w:rPr>
        <w:t xml:space="preserve">дней со дня ее получения, если иные сроки рассмотрения не предусмотрены настоящим Договором. </w:t>
      </w:r>
    </w:p>
    <w:p w:rsidR="00FD3ADD" w:rsidRPr="00FD3ADD" w:rsidRDefault="00FD3ADD" w:rsidP="00FD3ADD">
      <w:pPr>
        <w:widowControl w:val="0"/>
        <w:tabs>
          <w:tab w:val="left" w:pos="360"/>
          <w:tab w:val="left" w:pos="1260"/>
          <w:tab w:val="left" w:pos="1695"/>
        </w:tabs>
        <w:autoSpaceDE w:val="0"/>
        <w:autoSpaceDN w:val="0"/>
        <w:adjustRightInd w:val="0"/>
        <w:ind w:firstLine="720"/>
        <w:jc w:val="both"/>
        <w:rPr>
          <w:sz w:val="20"/>
          <w:szCs w:val="20"/>
        </w:rPr>
      </w:pPr>
      <w:r w:rsidRPr="00FD3ADD">
        <w:rPr>
          <w:sz w:val="20"/>
          <w:szCs w:val="20"/>
        </w:rPr>
        <w:t>При недостижении согласия спор рассматривается в Арбитражном суде Тюменской области в соответствии с действующим законодательством Российской Федерации.</w:t>
      </w:r>
    </w:p>
    <w:p w:rsidR="00FD3ADD" w:rsidRPr="00FD3ADD" w:rsidRDefault="00FD3ADD" w:rsidP="00FD3ADD">
      <w:pPr>
        <w:widowControl w:val="0"/>
        <w:tabs>
          <w:tab w:val="left" w:pos="360"/>
          <w:tab w:val="left" w:pos="1260"/>
          <w:tab w:val="left" w:pos="1695"/>
        </w:tabs>
        <w:autoSpaceDE w:val="0"/>
        <w:autoSpaceDN w:val="0"/>
        <w:adjustRightInd w:val="0"/>
        <w:ind w:firstLine="720"/>
        <w:jc w:val="both"/>
        <w:rPr>
          <w:sz w:val="20"/>
          <w:szCs w:val="20"/>
        </w:rPr>
      </w:pPr>
    </w:p>
    <w:p w:rsidR="00FD3ADD" w:rsidRPr="00FD3ADD" w:rsidRDefault="00FD3ADD" w:rsidP="00FD3ADD">
      <w:pPr>
        <w:widowControl w:val="0"/>
        <w:autoSpaceDE w:val="0"/>
        <w:autoSpaceDN w:val="0"/>
        <w:adjustRightInd w:val="0"/>
        <w:jc w:val="center"/>
        <w:rPr>
          <w:b/>
          <w:bCs/>
          <w:sz w:val="20"/>
          <w:szCs w:val="20"/>
        </w:rPr>
      </w:pPr>
      <w:r w:rsidRPr="00FD3ADD">
        <w:rPr>
          <w:b/>
          <w:bCs/>
          <w:sz w:val="20"/>
          <w:szCs w:val="20"/>
        </w:rPr>
        <w:t>11. ЗАКЛЮЧИТЕЛЬНЫЕ ПОЛОЖЕНИЯ</w:t>
      </w:r>
    </w:p>
    <w:p w:rsidR="00FD3ADD" w:rsidRPr="00FD3ADD" w:rsidRDefault="00FD3ADD" w:rsidP="00FD3ADD">
      <w:pPr>
        <w:widowControl w:val="0"/>
        <w:autoSpaceDE w:val="0"/>
        <w:autoSpaceDN w:val="0"/>
        <w:adjustRightInd w:val="0"/>
        <w:jc w:val="both"/>
        <w:rPr>
          <w:sz w:val="20"/>
          <w:szCs w:val="20"/>
        </w:rPr>
      </w:pPr>
      <w:r w:rsidRPr="00FD3ADD">
        <w:rPr>
          <w:sz w:val="20"/>
          <w:szCs w:val="20"/>
        </w:rPr>
        <w:tab/>
        <w:t>11.1. Если при исполнении Сторонами обязанностей, возложенных на них настоящим Договором, обнаруживаются препятствия к надлежащему исполнению данного Договора, каждая из Сторон обязана принять все зависящие от нее разумные меры по устранению таких препятствий. Сторона, не исполнившая этой обязанности, утрачивает право на возмещение убытков, причиненных тем, что соответствующие препятствия не были устранены.</w:t>
      </w:r>
    </w:p>
    <w:p w:rsidR="00FD3ADD" w:rsidRPr="00FD3ADD" w:rsidRDefault="00FD3ADD" w:rsidP="00FD3ADD">
      <w:pPr>
        <w:widowControl w:val="0"/>
        <w:autoSpaceDE w:val="0"/>
        <w:autoSpaceDN w:val="0"/>
        <w:adjustRightInd w:val="0"/>
        <w:ind w:firstLine="708"/>
        <w:jc w:val="both"/>
        <w:rPr>
          <w:sz w:val="20"/>
          <w:szCs w:val="20"/>
        </w:rPr>
      </w:pPr>
      <w:r w:rsidRPr="00FD3ADD">
        <w:rPr>
          <w:sz w:val="20"/>
          <w:szCs w:val="20"/>
        </w:rPr>
        <w:t>11.2. По всем иным вопросам, не урегулированным в настоящем Договоре, Стороны будут руководствоваться нормами действующего законодательства Российской Федерации.</w:t>
      </w:r>
    </w:p>
    <w:p w:rsidR="00FD3ADD" w:rsidRPr="00FD3ADD" w:rsidRDefault="00FD3ADD" w:rsidP="00FD3ADD">
      <w:pPr>
        <w:widowControl w:val="0"/>
        <w:tabs>
          <w:tab w:val="left" w:pos="360"/>
          <w:tab w:val="left" w:pos="1260"/>
          <w:tab w:val="left" w:pos="1695"/>
        </w:tabs>
        <w:autoSpaceDE w:val="0"/>
        <w:autoSpaceDN w:val="0"/>
        <w:adjustRightInd w:val="0"/>
        <w:ind w:firstLine="720"/>
        <w:jc w:val="both"/>
        <w:rPr>
          <w:sz w:val="20"/>
          <w:szCs w:val="20"/>
        </w:rPr>
      </w:pPr>
      <w:r w:rsidRPr="00FD3ADD">
        <w:rPr>
          <w:sz w:val="20"/>
          <w:szCs w:val="20"/>
        </w:rPr>
        <w:t>11.3.</w:t>
      </w:r>
      <w:r w:rsidRPr="00FD3ADD">
        <w:rPr>
          <w:sz w:val="20"/>
          <w:szCs w:val="20"/>
        </w:rPr>
        <w:tab/>
        <w:t xml:space="preserve"> Письма, уведомления, которые одна Сторона направляет другой Стороне в соответствии с настоящим Договором, направляются в письменной форме почтой или факсимильной связью с последующим предоставлением оригинала. </w:t>
      </w:r>
    </w:p>
    <w:p w:rsidR="00FD3ADD" w:rsidRPr="00FD3ADD" w:rsidRDefault="00FD3ADD" w:rsidP="00FD3ADD">
      <w:pPr>
        <w:widowControl w:val="0"/>
        <w:autoSpaceDE w:val="0"/>
        <w:autoSpaceDN w:val="0"/>
        <w:adjustRightInd w:val="0"/>
        <w:jc w:val="both"/>
        <w:rPr>
          <w:i/>
          <w:iCs/>
          <w:sz w:val="20"/>
          <w:szCs w:val="20"/>
        </w:rPr>
      </w:pPr>
      <w:r w:rsidRPr="00FD3ADD">
        <w:rPr>
          <w:sz w:val="20"/>
          <w:szCs w:val="20"/>
        </w:rPr>
        <w:tab/>
        <w:t xml:space="preserve">11.4. </w:t>
      </w:r>
      <w:r w:rsidRPr="00FD3ADD">
        <w:rPr>
          <w:i/>
          <w:iCs/>
          <w:sz w:val="20"/>
          <w:szCs w:val="20"/>
        </w:rPr>
        <w:t xml:space="preserve">Настоящий Договор составлен на </w:t>
      </w:r>
      <w:r w:rsidRPr="00FD3ADD">
        <w:rPr>
          <w:i/>
          <w:iCs/>
          <w:color w:val="FF0000"/>
          <w:sz w:val="20"/>
          <w:szCs w:val="20"/>
        </w:rPr>
        <w:t>1</w:t>
      </w:r>
      <w:r w:rsidR="00F352D0">
        <w:rPr>
          <w:i/>
          <w:iCs/>
          <w:color w:val="FF0000"/>
          <w:sz w:val="20"/>
          <w:szCs w:val="20"/>
        </w:rPr>
        <w:t>0</w:t>
      </w:r>
      <w:bookmarkStart w:id="0" w:name="_GoBack"/>
      <w:bookmarkEnd w:id="0"/>
      <w:r w:rsidRPr="00FD3ADD">
        <w:rPr>
          <w:i/>
          <w:iCs/>
          <w:sz w:val="20"/>
          <w:szCs w:val="20"/>
        </w:rPr>
        <w:t xml:space="preserve"> листах в 2 экземплярах, имеющих равную юридическую силу, по одному для каждой из сторон. </w:t>
      </w:r>
    </w:p>
    <w:p w:rsidR="00FD3ADD" w:rsidRPr="00FD3ADD" w:rsidRDefault="00FD3ADD" w:rsidP="00FD3ADD">
      <w:pPr>
        <w:widowControl w:val="0"/>
        <w:autoSpaceDE w:val="0"/>
        <w:autoSpaceDN w:val="0"/>
        <w:adjustRightInd w:val="0"/>
        <w:ind w:firstLine="708"/>
        <w:jc w:val="both"/>
        <w:rPr>
          <w:sz w:val="20"/>
          <w:szCs w:val="20"/>
        </w:rPr>
      </w:pPr>
      <w:r w:rsidRPr="00FD3ADD">
        <w:rPr>
          <w:sz w:val="20"/>
          <w:szCs w:val="20"/>
        </w:rPr>
        <w:t>11.5. Приложения являются неотъемлемой частью настоящего Договора:</w:t>
      </w:r>
    </w:p>
    <w:p w:rsidR="00FD3ADD" w:rsidRPr="00FD3ADD" w:rsidRDefault="00FD3ADD" w:rsidP="00FD3ADD">
      <w:pPr>
        <w:widowControl w:val="0"/>
        <w:tabs>
          <w:tab w:val="left" w:pos="1068"/>
        </w:tabs>
        <w:autoSpaceDE w:val="0"/>
        <w:autoSpaceDN w:val="0"/>
        <w:adjustRightInd w:val="0"/>
        <w:jc w:val="both"/>
        <w:rPr>
          <w:i/>
          <w:iCs/>
          <w:sz w:val="20"/>
          <w:szCs w:val="20"/>
        </w:rPr>
      </w:pPr>
      <w:r w:rsidRPr="00FD3ADD">
        <w:rPr>
          <w:sz w:val="20"/>
          <w:szCs w:val="20"/>
        </w:rPr>
        <w:tab/>
        <w:t xml:space="preserve">-    </w:t>
      </w:r>
      <w:r w:rsidRPr="00FD3ADD">
        <w:rPr>
          <w:i/>
          <w:iCs/>
          <w:sz w:val="20"/>
          <w:szCs w:val="20"/>
        </w:rPr>
        <w:t xml:space="preserve">Приложение № 1 «Спецификация».  </w:t>
      </w:r>
    </w:p>
    <w:p w:rsidR="00FD3ADD" w:rsidRPr="00FD3ADD" w:rsidRDefault="00FD3ADD" w:rsidP="00FD3ADD">
      <w:pPr>
        <w:widowControl w:val="0"/>
        <w:tabs>
          <w:tab w:val="left" w:pos="1068"/>
        </w:tabs>
        <w:autoSpaceDE w:val="0"/>
        <w:autoSpaceDN w:val="0"/>
        <w:adjustRightInd w:val="0"/>
        <w:ind w:left="708"/>
        <w:jc w:val="both"/>
        <w:rPr>
          <w:b/>
          <w:bCs/>
          <w:sz w:val="20"/>
          <w:szCs w:val="20"/>
        </w:rPr>
      </w:pPr>
      <w:r w:rsidRPr="00FD3ADD">
        <w:rPr>
          <w:sz w:val="20"/>
          <w:szCs w:val="20"/>
        </w:rPr>
        <w:t xml:space="preserve">  </w:t>
      </w:r>
    </w:p>
    <w:p w:rsidR="00FD3ADD" w:rsidRPr="00FD3ADD" w:rsidRDefault="00FD3ADD" w:rsidP="00FD3ADD">
      <w:pPr>
        <w:widowControl w:val="0"/>
        <w:autoSpaceDE w:val="0"/>
        <w:autoSpaceDN w:val="0"/>
        <w:adjustRightInd w:val="0"/>
        <w:jc w:val="center"/>
        <w:rPr>
          <w:b/>
          <w:bCs/>
          <w:sz w:val="20"/>
          <w:szCs w:val="20"/>
        </w:rPr>
      </w:pPr>
      <w:r w:rsidRPr="00FD3ADD">
        <w:rPr>
          <w:b/>
          <w:bCs/>
          <w:sz w:val="20"/>
          <w:szCs w:val="20"/>
        </w:rPr>
        <w:t>12. АДРЕСА И БАНКОВСКИЕ РЕКВИЗИТЫ СТОРОН:</w:t>
      </w:r>
    </w:p>
    <w:p w:rsidR="00FD3ADD" w:rsidRPr="00FD3ADD" w:rsidRDefault="00FD3ADD" w:rsidP="00FD3ADD">
      <w:pPr>
        <w:widowControl w:val="0"/>
        <w:autoSpaceDE w:val="0"/>
        <w:autoSpaceDN w:val="0"/>
        <w:adjustRightInd w:val="0"/>
        <w:jc w:val="center"/>
        <w:rPr>
          <w:b/>
          <w:bCs/>
          <w:sz w:val="20"/>
          <w:szCs w:val="20"/>
        </w:rPr>
      </w:pPr>
    </w:p>
    <w:tbl>
      <w:tblPr>
        <w:tblW w:w="10228" w:type="dxa"/>
        <w:tblLayout w:type="fixed"/>
        <w:tblLook w:val="0000" w:firstRow="0" w:lastRow="0" w:firstColumn="0" w:lastColumn="0" w:noHBand="0" w:noVBand="0"/>
      </w:tblPr>
      <w:tblGrid>
        <w:gridCol w:w="5114"/>
        <w:gridCol w:w="5114"/>
      </w:tblGrid>
      <w:tr w:rsidR="00FD3ADD" w:rsidRPr="00FD3ADD" w:rsidTr="009644CF">
        <w:trPr>
          <w:trHeight w:val="170"/>
        </w:trPr>
        <w:tc>
          <w:tcPr>
            <w:tcW w:w="5114" w:type="dxa"/>
          </w:tcPr>
          <w:p w:rsidR="00FD3ADD" w:rsidRPr="00FD3ADD" w:rsidRDefault="00FD3ADD" w:rsidP="00FD3ADD">
            <w:pPr>
              <w:widowControl w:val="0"/>
              <w:autoSpaceDE w:val="0"/>
              <w:autoSpaceDN w:val="0"/>
              <w:adjustRightInd w:val="0"/>
              <w:jc w:val="center"/>
              <w:rPr>
                <w:b/>
                <w:bCs/>
                <w:sz w:val="20"/>
                <w:szCs w:val="20"/>
              </w:rPr>
            </w:pPr>
            <w:r w:rsidRPr="00FD3ADD">
              <w:rPr>
                <w:b/>
                <w:bCs/>
                <w:sz w:val="20"/>
                <w:szCs w:val="20"/>
              </w:rPr>
              <w:t>Заказчик</w:t>
            </w:r>
          </w:p>
          <w:p w:rsidR="00FD3ADD" w:rsidRPr="00FD3ADD" w:rsidRDefault="00FD3ADD" w:rsidP="00FD3ADD">
            <w:pPr>
              <w:tabs>
                <w:tab w:val="left" w:pos="510"/>
              </w:tabs>
              <w:rPr>
                <w:sz w:val="20"/>
                <w:szCs w:val="20"/>
              </w:rPr>
            </w:pPr>
          </w:p>
        </w:tc>
        <w:tc>
          <w:tcPr>
            <w:tcW w:w="5114" w:type="dxa"/>
          </w:tcPr>
          <w:p w:rsidR="00FD3ADD" w:rsidRPr="00FD3ADD" w:rsidRDefault="00FD3ADD" w:rsidP="00FD3ADD">
            <w:pPr>
              <w:widowControl w:val="0"/>
              <w:autoSpaceDE w:val="0"/>
              <w:autoSpaceDN w:val="0"/>
              <w:adjustRightInd w:val="0"/>
              <w:jc w:val="center"/>
              <w:rPr>
                <w:b/>
                <w:bCs/>
                <w:sz w:val="20"/>
                <w:szCs w:val="20"/>
              </w:rPr>
            </w:pPr>
            <w:r w:rsidRPr="00FD3ADD">
              <w:rPr>
                <w:b/>
                <w:bCs/>
                <w:sz w:val="20"/>
                <w:szCs w:val="20"/>
              </w:rPr>
              <w:t>Поставщик</w:t>
            </w:r>
          </w:p>
        </w:tc>
      </w:tr>
      <w:tr w:rsidR="00FD3ADD" w:rsidRPr="00FD3ADD" w:rsidTr="009644CF">
        <w:trPr>
          <w:trHeight w:val="2534"/>
        </w:trPr>
        <w:tc>
          <w:tcPr>
            <w:tcW w:w="5114" w:type="dxa"/>
          </w:tcPr>
          <w:p w:rsidR="00FD3ADD" w:rsidRPr="00FD3ADD" w:rsidRDefault="00FD3ADD" w:rsidP="00FD3ADD">
            <w:pPr>
              <w:rPr>
                <w:b/>
                <w:sz w:val="20"/>
                <w:szCs w:val="20"/>
              </w:rPr>
            </w:pPr>
            <w:r w:rsidRPr="00FD3ADD">
              <w:rPr>
                <w:b/>
                <w:sz w:val="20"/>
                <w:szCs w:val="20"/>
              </w:rPr>
              <w:t>Муниципальное медицинское автономное  учреждение  «ГОРОДСКАЯ ПОЛИКЛИНИКА №3»</w:t>
            </w:r>
          </w:p>
          <w:p w:rsidR="00FD3ADD" w:rsidRPr="00FD3ADD" w:rsidRDefault="00FD3ADD" w:rsidP="00FD3ADD">
            <w:pPr>
              <w:rPr>
                <w:b/>
                <w:sz w:val="20"/>
                <w:szCs w:val="20"/>
              </w:rPr>
            </w:pPr>
            <w:r w:rsidRPr="00FD3ADD">
              <w:rPr>
                <w:b/>
                <w:sz w:val="20"/>
                <w:szCs w:val="20"/>
              </w:rPr>
              <w:t>ММАУ «Городская поликлиника №3»</w:t>
            </w:r>
          </w:p>
          <w:p w:rsidR="00FD3ADD" w:rsidRPr="00FD3ADD" w:rsidRDefault="00FD3ADD" w:rsidP="00FD3ADD">
            <w:pPr>
              <w:rPr>
                <w:sz w:val="20"/>
                <w:szCs w:val="20"/>
              </w:rPr>
            </w:pPr>
            <w:r w:rsidRPr="00FD3ADD">
              <w:rPr>
                <w:sz w:val="20"/>
                <w:szCs w:val="20"/>
              </w:rPr>
              <w:t>ОГРН 1027200828929</w:t>
            </w:r>
          </w:p>
          <w:p w:rsidR="00FD3ADD" w:rsidRPr="00FD3ADD" w:rsidRDefault="00FD3ADD" w:rsidP="00FD3ADD">
            <w:pPr>
              <w:rPr>
                <w:sz w:val="20"/>
                <w:szCs w:val="20"/>
              </w:rPr>
            </w:pPr>
            <w:r w:rsidRPr="00FD3ADD">
              <w:rPr>
                <w:sz w:val="20"/>
                <w:szCs w:val="20"/>
              </w:rPr>
              <w:t>625003, г. Тюмень, ул. Ленина, д.23</w:t>
            </w:r>
          </w:p>
          <w:p w:rsidR="00FD3ADD" w:rsidRPr="00FD3ADD" w:rsidRDefault="00FD3ADD" w:rsidP="00FD3ADD">
            <w:pPr>
              <w:rPr>
                <w:sz w:val="20"/>
                <w:szCs w:val="20"/>
              </w:rPr>
            </w:pPr>
            <w:r w:rsidRPr="00FD3ADD">
              <w:rPr>
                <w:sz w:val="20"/>
                <w:szCs w:val="20"/>
              </w:rPr>
              <w:t>Тел. (3452) 561-312, 561-300, 561-311</w:t>
            </w:r>
          </w:p>
          <w:p w:rsidR="00FD3ADD" w:rsidRPr="00FD3ADD" w:rsidRDefault="00FD3ADD" w:rsidP="00FD3ADD">
            <w:pPr>
              <w:rPr>
                <w:sz w:val="20"/>
                <w:szCs w:val="20"/>
              </w:rPr>
            </w:pPr>
            <w:r w:rsidRPr="00FD3ADD">
              <w:rPr>
                <w:sz w:val="20"/>
                <w:szCs w:val="20"/>
              </w:rPr>
              <w:t xml:space="preserve">Факс 561-301 </w:t>
            </w:r>
            <w:r w:rsidRPr="00FD3ADD">
              <w:rPr>
                <w:sz w:val="20"/>
                <w:szCs w:val="20"/>
                <w:lang w:val="en-US"/>
              </w:rPr>
              <w:t>E</w:t>
            </w:r>
            <w:r w:rsidRPr="00FD3ADD">
              <w:rPr>
                <w:sz w:val="20"/>
                <w:szCs w:val="20"/>
              </w:rPr>
              <w:t>-</w:t>
            </w:r>
            <w:r w:rsidRPr="00FD3ADD">
              <w:rPr>
                <w:sz w:val="20"/>
                <w:szCs w:val="20"/>
                <w:lang w:val="en-US"/>
              </w:rPr>
              <w:t>mail</w:t>
            </w:r>
            <w:r w:rsidRPr="00FD3ADD">
              <w:rPr>
                <w:sz w:val="20"/>
                <w:szCs w:val="20"/>
              </w:rPr>
              <w:t xml:space="preserve">: </w:t>
            </w:r>
            <w:hyperlink r:id="rId10" w:history="1">
              <w:r w:rsidRPr="00FD3ADD">
                <w:rPr>
                  <w:color w:val="0000FF"/>
                  <w:sz w:val="20"/>
                  <w:szCs w:val="20"/>
                  <w:u w:val="single"/>
                  <w:lang w:val="en-US"/>
                </w:rPr>
                <w:t>mmlpugp</w:t>
              </w:r>
              <w:r w:rsidRPr="00FD3ADD">
                <w:rPr>
                  <w:color w:val="0000FF"/>
                  <w:sz w:val="20"/>
                  <w:szCs w:val="20"/>
                  <w:u w:val="single"/>
                </w:rPr>
                <w:t>3@</w:t>
              </w:r>
              <w:r w:rsidRPr="00FD3ADD">
                <w:rPr>
                  <w:color w:val="0000FF"/>
                  <w:sz w:val="20"/>
                  <w:szCs w:val="20"/>
                  <w:u w:val="single"/>
                  <w:lang w:val="en-US"/>
                </w:rPr>
                <w:t>mail</w:t>
              </w:r>
              <w:r w:rsidRPr="00FD3ADD">
                <w:rPr>
                  <w:color w:val="0000FF"/>
                  <w:sz w:val="20"/>
                  <w:szCs w:val="20"/>
                  <w:u w:val="single"/>
                </w:rPr>
                <w:t>.</w:t>
              </w:r>
              <w:r w:rsidRPr="00FD3ADD">
                <w:rPr>
                  <w:color w:val="0000FF"/>
                  <w:sz w:val="20"/>
                  <w:szCs w:val="20"/>
                  <w:u w:val="single"/>
                  <w:lang w:val="en-US"/>
                </w:rPr>
                <w:t>ru</w:t>
              </w:r>
            </w:hyperlink>
          </w:p>
          <w:p w:rsidR="00FD3ADD" w:rsidRPr="00FD3ADD" w:rsidRDefault="00FD3ADD" w:rsidP="00FD3ADD">
            <w:pPr>
              <w:rPr>
                <w:sz w:val="20"/>
                <w:szCs w:val="20"/>
              </w:rPr>
            </w:pPr>
            <w:r w:rsidRPr="00FD3ADD">
              <w:rPr>
                <w:sz w:val="20"/>
                <w:szCs w:val="20"/>
              </w:rPr>
              <w:t>ИНН 7202100346    КПП 720301001</w:t>
            </w:r>
          </w:p>
          <w:p w:rsidR="00FD3ADD" w:rsidRPr="00FD3ADD" w:rsidRDefault="00FD3ADD" w:rsidP="00FD3ADD">
            <w:pPr>
              <w:rPr>
                <w:sz w:val="20"/>
                <w:szCs w:val="20"/>
              </w:rPr>
            </w:pPr>
            <w:r w:rsidRPr="00FD3ADD">
              <w:rPr>
                <w:sz w:val="20"/>
                <w:szCs w:val="20"/>
              </w:rPr>
              <w:t xml:space="preserve">Департамент финансов и налоговой политики Администрации города Тюмени </w:t>
            </w:r>
            <w:r w:rsidRPr="00FD3ADD">
              <w:rPr>
                <w:sz w:val="20"/>
                <w:szCs w:val="20"/>
              </w:rPr>
              <w:tab/>
              <w:t xml:space="preserve">(ММАУ  «Городская поликлиника №3» л/с </w:t>
            </w:r>
            <w:r w:rsidRPr="00FD3ADD">
              <w:rPr>
                <w:b/>
                <w:sz w:val="20"/>
                <w:szCs w:val="20"/>
              </w:rPr>
              <w:t>0600070028М/07000700280</w:t>
            </w:r>
            <w:r w:rsidRPr="00FD3ADD">
              <w:rPr>
                <w:sz w:val="20"/>
                <w:szCs w:val="20"/>
              </w:rPr>
              <w:t>)</w:t>
            </w:r>
          </w:p>
          <w:p w:rsidR="00FD3ADD" w:rsidRPr="00FD3ADD" w:rsidRDefault="00FD3ADD" w:rsidP="00FD3ADD">
            <w:pPr>
              <w:rPr>
                <w:sz w:val="20"/>
                <w:szCs w:val="20"/>
              </w:rPr>
            </w:pPr>
            <w:r w:rsidRPr="00FD3ADD">
              <w:rPr>
                <w:sz w:val="20"/>
                <w:szCs w:val="20"/>
              </w:rPr>
              <w:t xml:space="preserve">р/с № 40701810600003000002 в Отделение по Тюменской области Уральского главного управления Центрального банка Российской Федерации БИК 047102001 </w:t>
            </w:r>
          </w:p>
          <w:p w:rsidR="00FD3ADD" w:rsidRPr="00FD3ADD" w:rsidRDefault="00FD3ADD" w:rsidP="00FD3ADD">
            <w:pPr>
              <w:rPr>
                <w:sz w:val="20"/>
                <w:szCs w:val="20"/>
              </w:rPr>
            </w:pPr>
            <w:r w:rsidRPr="00FD3ADD">
              <w:rPr>
                <w:sz w:val="20"/>
                <w:szCs w:val="20"/>
              </w:rPr>
              <w:t>ОКФС-14</w:t>
            </w:r>
            <w:r w:rsidRPr="00FD3ADD">
              <w:rPr>
                <w:sz w:val="20"/>
                <w:szCs w:val="20"/>
              </w:rPr>
              <w:tab/>
              <w:t>ОКОГУ-49007</w:t>
            </w:r>
            <w:r w:rsidRPr="00FD3ADD">
              <w:rPr>
                <w:sz w:val="20"/>
                <w:szCs w:val="20"/>
              </w:rPr>
              <w:tab/>
              <w:t xml:space="preserve">ОКВЭД-85.12 </w:t>
            </w:r>
          </w:p>
          <w:p w:rsidR="00FD3ADD" w:rsidRPr="00FD3ADD" w:rsidRDefault="00FD3ADD" w:rsidP="00FD3ADD">
            <w:pPr>
              <w:rPr>
                <w:sz w:val="20"/>
                <w:szCs w:val="20"/>
              </w:rPr>
            </w:pPr>
            <w:r w:rsidRPr="00FD3ADD">
              <w:rPr>
                <w:sz w:val="20"/>
                <w:szCs w:val="20"/>
              </w:rPr>
              <w:t>ОКОПФ-20901</w:t>
            </w:r>
            <w:r w:rsidRPr="00FD3ADD">
              <w:rPr>
                <w:sz w:val="20"/>
                <w:szCs w:val="20"/>
              </w:rPr>
              <w:tab/>
              <w:t>ОКПО-7420319</w:t>
            </w:r>
          </w:p>
          <w:p w:rsidR="00FD3ADD" w:rsidRPr="00FD3ADD" w:rsidRDefault="00FD3ADD" w:rsidP="00FD3ADD">
            <w:pPr>
              <w:rPr>
                <w:sz w:val="20"/>
                <w:szCs w:val="20"/>
              </w:rPr>
            </w:pPr>
          </w:p>
          <w:p w:rsidR="00FD3ADD" w:rsidRPr="00FD3ADD" w:rsidRDefault="00FD3ADD" w:rsidP="00FD3ADD">
            <w:pPr>
              <w:rPr>
                <w:sz w:val="20"/>
                <w:szCs w:val="20"/>
              </w:rPr>
            </w:pPr>
            <w:r w:rsidRPr="00FD3ADD">
              <w:rPr>
                <w:sz w:val="20"/>
                <w:szCs w:val="20"/>
              </w:rPr>
              <w:t>Главный врач Нагибин С.И.</w:t>
            </w:r>
          </w:p>
          <w:p w:rsidR="00FD3ADD" w:rsidRPr="00FD3ADD" w:rsidRDefault="00FD3ADD" w:rsidP="00FD3ADD">
            <w:pPr>
              <w:widowControl w:val="0"/>
              <w:autoSpaceDE w:val="0"/>
              <w:autoSpaceDN w:val="0"/>
              <w:adjustRightInd w:val="0"/>
              <w:rPr>
                <w:sz w:val="20"/>
                <w:szCs w:val="20"/>
              </w:rPr>
            </w:pPr>
            <w:r w:rsidRPr="00FD3ADD">
              <w:rPr>
                <w:sz w:val="20"/>
                <w:szCs w:val="20"/>
              </w:rPr>
              <w:t>_________________</w:t>
            </w:r>
          </w:p>
          <w:p w:rsidR="00FD3ADD" w:rsidRPr="00FD3ADD" w:rsidRDefault="00FD3ADD" w:rsidP="00FD3ADD">
            <w:pPr>
              <w:widowControl w:val="0"/>
              <w:autoSpaceDE w:val="0"/>
              <w:autoSpaceDN w:val="0"/>
              <w:adjustRightInd w:val="0"/>
              <w:rPr>
                <w:sz w:val="20"/>
                <w:szCs w:val="20"/>
              </w:rPr>
            </w:pPr>
            <w:r w:rsidRPr="00FD3ADD">
              <w:rPr>
                <w:sz w:val="20"/>
                <w:szCs w:val="20"/>
              </w:rPr>
              <w:t>(подпись)</w:t>
            </w:r>
          </w:p>
          <w:p w:rsidR="00FD3ADD" w:rsidRPr="00FD3ADD" w:rsidRDefault="00FD3ADD" w:rsidP="00FD3ADD">
            <w:pPr>
              <w:widowControl w:val="0"/>
              <w:autoSpaceDE w:val="0"/>
              <w:autoSpaceDN w:val="0"/>
              <w:adjustRightInd w:val="0"/>
              <w:rPr>
                <w:sz w:val="20"/>
                <w:szCs w:val="20"/>
              </w:rPr>
            </w:pPr>
          </w:p>
          <w:p w:rsidR="00FD3ADD" w:rsidRPr="00FD3ADD" w:rsidRDefault="00FD3ADD" w:rsidP="00FD3ADD">
            <w:pPr>
              <w:widowControl w:val="0"/>
              <w:autoSpaceDE w:val="0"/>
              <w:autoSpaceDN w:val="0"/>
              <w:adjustRightInd w:val="0"/>
              <w:rPr>
                <w:sz w:val="20"/>
                <w:szCs w:val="20"/>
              </w:rPr>
            </w:pPr>
            <w:r w:rsidRPr="00FD3ADD">
              <w:rPr>
                <w:sz w:val="20"/>
                <w:szCs w:val="20"/>
              </w:rPr>
              <w:t>«      »________________ 20   г.</w:t>
            </w:r>
          </w:p>
        </w:tc>
        <w:tc>
          <w:tcPr>
            <w:tcW w:w="5114" w:type="dxa"/>
          </w:tcPr>
          <w:p w:rsidR="00FD3ADD" w:rsidRPr="00FD3ADD" w:rsidRDefault="00FD3ADD" w:rsidP="00FD3ADD">
            <w:pPr>
              <w:widowControl w:val="0"/>
              <w:autoSpaceDE w:val="0"/>
              <w:autoSpaceDN w:val="0"/>
              <w:adjustRightInd w:val="0"/>
              <w:rPr>
                <w:sz w:val="20"/>
                <w:szCs w:val="20"/>
              </w:rPr>
            </w:pPr>
          </w:p>
          <w:p w:rsidR="00FD3ADD" w:rsidRPr="00FD3ADD" w:rsidRDefault="00FD3ADD" w:rsidP="00FD3ADD">
            <w:pPr>
              <w:widowControl w:val="0"/>
              <w:autoSpaceDE w:val="0"/>
              <w:autoSpaceDN w:val="0"/>
              <w:adjustRightInd w:val="0"/>
              <w:rPr>
                <w:sz w:val="20"/>
                <w:szCs w:val="20"/>
              </w:rPr>
            </w:pPr>
          </w:p>
          <w:p w:rsidR="00FD3ADD" w:rsidRPr="00FD3ADD" w:rsidRDefault="00FD3ADD" w:rsidP="00FD3ADD">
            <w:pPr>
              <w:widowControl w:val="0"/>
              <w:autoSpaceDE w:val="0"/>
              <w:autoSpaceDN w:val="0"/>
              <w:adjustRightInd w:val="0"/>
              <w:rPr>
                <w:sz w:val="20"/>
                <w:szCs w:val="20"/>
              </w:rPr>
            </w:pPr>
          </w:p>
          <w:p w:rsidR="00FD3ADD" w:rsidRPr="00FD3ADD" w:rsidRDefault="00FD3ADD" w:rsidP="00FD3ADD">
            <w:pPr>
              <w:widowControl w:val="0"/>
              <w:autoSpaceDE w:val="0"/>
              <w:autoSpaceDN w:val="0"/>
              <w:adjustRightInd w:val="0"/>
              <w:rPr>
                <w:sz w:val="20"/>
                <w:szCs w:val="20"/>
              </w:rPr>
            </w:pPr>
          </w:p>
          <w:p w:rsidR="00FD3ADD" w:rsidRPr="00FD3ADD" w:rsidRDefault="00FD3ADD" w:rsidP="00FD3ADD">
            <w:pPr>
              <w:widowControl w:val="0"/>
              <w:autoSpaceDE w:val="0"/>
              <w:autoSpaceDN w:val="0"/>
              <w:adjustRightInd w:val="0"/>
              <w:rPr>
                <w:sz w:val="20"/>
                <w:szCs w:val="20"/>
              </w:rPr>
            </w:pPr>
          </w:p>
          <w:p w:rsidR="00FD3ADD" w:rsidRPr="00FD3ADD" w:rsidRDefault="00FD3ADD" w:rsidP="00FD3ADD">
            <w:pPr>
              <w:widowControl w:val="0"/>
              <w:autoSpaceDE w:val="0"/>
              <w:autoSpaceDN w:val="0"/>
              <w:adjustRightInd w:val="0"/>
              <w:rPr>
                <w:sz w:val="20"/>
                <w:szCs w:val="20"/>
              </w:rPr>
            </w:pPr>
          </w:p>
          <w:p w:rsidR="00FD3ADD" w:rsidRPr="00FD3ADD" w:rsidRDefault="00FD3ADD" w:rsidP="00FD3ADD">
            <w:pPr>
              <w:widowControl w:val="0"/>
              <w:autoSpaceDE w:val="0"/>
              <w:autoSpaceDN w:val="0"/>
              <w:adjustRightInd w:val="0"/>
              <w:rPr>
                <w:sz w:val="20"/>
                <w:szCs w:val="20"/>
              </w:rPr>
            </w:pPr>
          </w:p>
          <w:p w:rsidR="00FD3ADD" w:rsidRPr="00FD3ADD" w:rsidRDefault="00FD3ADD" w:rsidP="00FD3ADD">
            <w:pPr>
              <w:widowControl w:val="0"/>
              <w:autoSpaceDE w:val="0"/>
              <w:autoSpaceDN w:val="0"/>
              <w:adjustRightInd w:val="0"/>
              <w:rPr>
                <w:sz w:val="20"/>
                <w:szCs w:val="20"/>
              </w:rPr>
            </w:pPr>
          </w:p>
          <w:p w:rsidR="00FD3ADD" w:rsidRPr="00FD3ADD" w:rsidRDefault="00FD3ADD" w:rsidP="00FD3ADD">
            <w:pPr>
              <w:widowControl w:val="0"/>
              <w:autoSpaceDE w:val="0"/>
              <w:autoSpaceDN w:val="0"/>
              <w:adjustRightInd w:val="0"/>
              <w:rPr>
                <w:sz w:val="20"/>
                <w:szCs w:val="20"/>
              </w:rPr>
            </w:pPr>
          </w:p>
          <w:p w:rsidR="00FD3ADD" w:rsidRPr="00FD3ADD" w:rsidRDefault="00FD3ADD" w:rsidP="00FD3ADD">
            <w:pPr>
              <w:widowControl w:val="0"/>
              <w:autoSpaceDE w:val="0"/>
              <w:autoSpaceDN w:val="0"/>
              <w:adjustRightInd w:val="0"/>
              <w:rPr>
                <w:sz w:val="20"/>
                <w:szCs w:val="20"/>
              </w:rPr>
            </w:pPr>
          </w:p>
          <w:p w:rsidR="00FD3ADD" w:rsidRPr="00FD3ADD" w:rsidRDefault="00FD3ADD" w:rsidP="00FD3ADD">
            <w:pPr>
              <w:widowControl w:val="0"/>
              <w:autoSpaceDE w:val="0"/>
              <w:autoSpaceDN w:val="0"/>
              <w:adjustRightInd w:val="0"/>
              <w:rPr>
                <w:sz w:val="20"/>
                <w:szCs w:val="20"/>
              </w:rPr>
            </w:pPr>
          </w:p>
          <w:p w:rsidR="00FD3ADD" w:rsidRPr="00FD3ADD" w:rsidRDefault="00FD3ADD" w:rsidP="00FD3ADD">
            <w:pPr>
              <w:widowControl w:val="0"/>
              <w:autoSpaceDE w:val="0"/>
              <w:autoSpaceDN w:val="0"/>
              <w:adjustRightInd w:val="0"/>
              <w:rPr>
                <w:sz w:val="20"/>
                <w:szCs w:val="20"/>
              </w:rPr>
            </w:pPr>
          </w:p>
          <w:p w:rsidR="00FD3ADD" w:rsidRPr="00FD3ADD" w:rsidRDefault="00FD3ADD" w:rsidP="00FD3ADD">
            <w:pPr>
              <w:widowControl w:val="0"/>
              <w:autoSpaceDE w:val="0"/>
              <w:autoSpaceDN w:val="0"/>
              <w:adjustRightInd w:val="0"/>
              <w:rPr>
                <w:sz w:val="20"/>
                <w:szCs w:val="20"/>
              </w:rPr>
            </w:pPr>
          </w:p>
          <w:p w:rsidR="00FD3ADD" w:rsidRPr="00FD3ADD" w:rsidRDefault="00FD3ADD" w:rsidP="00FD3ADD">
            <w:pPr>
              <w:widowControl w:val="0"/>
              <w:autoSpaceDE w:val="0"/>
              <w:autoSpaceDN w:val="0"/>
              <w:adjustRightInd w:val="0"/>
              <w:rPr>
                <w:sz w:val="20"/>
                <w:szCs w:val="20"/>
              </w:rPr>
            </w:pPr>
          </w:p>
          <w:p w:rsidR="00FD3ADD" w:rsidRPr="00FD3ADD" w:rsidRDefault="00FD3ADD" w:rsidP="00FD3ADD">
            <w:pPr>
              <w:widowControl w:val="0"/>
              <w:autoSpaceDE w:val="0"/>
              <w:autoSpaceDN w:val="0"/>
              <w:adjustRightInd w:val="0"/>
              <w:rPr>
                <w:sz w:val="20"/>
                <w:szCs w:val="20"/>
              </w:rPr>
            </w:pPr>
          </w:p>
          <w:p w:rsidR="00FD3ADD" w:rsidRPr="00FD3ADD" w:rsidRDefault="00FD3ADD" w:rsidP="00FD3ADD">
            <w:pPr>
              <w:widowControl w:val="0"/>
              <w:autoSpaceDE w:val="0"/>
              <w:autoSpaceDN w:val="0"/>
              <w:adjustRightInd w:val="0"/>
              <w:rPr>
                <w:sz w:val="20"/>
                <w:szCs w:val="20"/>
              </w:rPr>
            </w:pPr>
          </w:p>
          <w:p w:rsidR="00FD3ADD" w:rsidRPr="00FD3ADD" w:rsidRDefault="00FD3ADD" w:rsidP="00FD3ADD">
            <w:pPr>
              <w:widowControl w:val="0"/>
              <w:autoSpaceDE w:val="0"/>
              <w:autoSpaceDN w:val="0"/>
              <w:adjustRightInd w:val="0"/>
              <w:rPr>
                <w:sz w:val="20"/>
                <w:szCs w:val="20"/>
              </w:rPr>
            </w:pPr>
          </w:p>
          <w:p w:rsidR="00FD3ADD" w:rsidRPr="00FD3ADD" w:rsidRDefault="00FD3ADD" w:rsidP="00FD3ADD">
            <w:pPr>
              <w:widowControl w:val="0"/>
              <w:autoSpaceDE w:val="0"/>
              <w:autoSpaceDN w:val="0"/>
              <w:adjustRightInd w:val="0"/>
              <w:rPr>
                <w:sz w:val="20"/>
                <w:szCs w:val="20"/>
              </w:rPr>
            </w:pPr>
          </w:p>
          <w:p w:rsidR="00FD3ADD" w:rsidRPr="00FD3ADD" w:rsidRDefault="00FD3ADD" w:rsidP="00FD3ADD">
            <w:pPr>
              <w:widowControl w:val="0"/>
              <w:autoSpaceDE w:val="0"/>
              <w:autoSpaceDN w:val="0"/>
              <w:adjustRightInd w:val="0"/>
              <w:rPr>
                <w:rFonts w:ascii="Times New Roman CYR" w:hAnsi="Times New Roman CYR" w:cs="Times New Roman CYR"/>
                <w:sz w:val="20"/>
                <w:szCs w:val="20"/>
              </w:rPr>
            </w:pPr>
            <w:r w:rsidRPr="00FD3ADD">
              <w:rPr>
                <w:rFonts w:ascii="Times New Roman CYR" w:hAnsi="Times New Roman CYR" w:cs="Times New Roman CYR"/>
                <w:sz w:val="20"/>
                <w:szCs w:val="20"/>
              </w:rPr>
              <w:t>Руководитель (Ф.И.О.)</w:t>
            </w:r>
          </w:p>
          <w:p w:rsidR="00FD3ADD" w:rsidRPr="00FD3ADD" w:rsidRDefault="00FD3ADD" w:rsidP="00FD3ADD">
            <w:pPr>
              <w:widowControl w:val="0"/>
              <w:autoSpaceDE w:val="0"/>
              <w:autoSpaceDN w:val="0"/>
              <w:adjustRightInd w:val="0"/>
              <w:rPr>
                <w:sz w:val="20"/>
                <w:szCs w:val="20"/>
              </w:rPr>
            </w:pPr>
          </w:p>
          <w:p w:rsidR="00FD3ADD" w:rsidRPr="00FD3ADD" w:rsidRDefault="00FD3ADD" w:rsidP="00FD3ADD">
            <w:pPr>
              <w:widowControl w:val="0"/>
              <w:autoSpaceDE w:val="0"/>
              <w:autoSpaceDN w:val="0"/>
              <w:adjustRightInd w:val="0"/>
              <w:rPr>
                <w:sz w:val="20"/>
                <w:szCs w:val="20"/>
              </w:rPr>
            </w:pPr>
            <w:r w:rsidRPr="00FD3ADD">
              <w:rPr>
                <w:sz w:val="20"/>
                <w:szCs w:val="20"/>
              </w:rPr>
              <w:t>_________________</w:t>
            </w:r>
          </w:p>
          <w:p w:rsidR="00FD3ADD" w:rsidRPr="00FD3ADD" w:rsidRDefault="00FD3ADD" w:rsidP="00FD3ADD">
            <w:pPr>
              <w:widowControl w:val="0"/>
              <w:autoSpaceDE w:val="0"/>
              <w:autoSpaceDN w:val="0"/>
              <w:adjustRightInd w:val="0"/>
              <w:rPr>
                <w:sz w:val="20"/>
                <w:szCs w:val="20"/>
              </w:rPr>
            </w:pPr>
            <w:r w:rsidRPr="00FD3ADD">
              <w:rPr>
                <w:sz w:val="20"/>
                <w:szCs w:val="20"/>
              </w:rPr>
              <w:t>(подпись)</w:t>
            </w:r>
          </w:p>
          <w:p w:rsidR="00FD3ADD" w:rsidRPr="00FD3ADD" w:rsidRDefault="00FD3ADD" w:rsidP="00FD3ADD">
            <w:pPr>
              <w:widowControl w:val="0"/>
              <w:autoSpaceDE w:val="0"/>
              <w:autoSpaceDN w:val="0"/>
              <w:adjustRightInd w:val="0"/>
              <w:rPr>
                <w:sz w:val="20"/>
                <w:szCs w:val="20"/>
              </w:rPr>
            </w:pPr>
          </w:p>
          <w:p w:rsidR="00FD3ADD" w:rsidRPr="00FD3ADD" w:rsidRDefault="00FD3ADD" w:rsidP="00FD3ADD">
            <w:pPr>
              <w:widowControl w:val="0"/>
              <w:autoSpaceDE w:val="0"/>
              <w:autoSpaceDN w:val="0"/>
              <w:adjustRightInd w:val="0"/>
              <w:rPr>
                <w:sz w:val="20"/>
                <w:szCs w:val="20"/>
              </w:rPr>
            </w:pPr>
            <w:r w:rsidRPr="00FD3ADD">
              <w:rPr>
                <w:sz w:val="20"/>
                <w:szCs w:val="20"/>
              </w:rPr>
              <w:t>«      »________________ 20   г.</w:t>
            </w:r>
          </w:p>
        </w:tc>
      </w:tr>
      <w:tr w:rsidR="00FD3ADD" w:rsidRPr="00FD3ADD" w:rsidTr="009644CF">
        <w:trPr>
          <w:trHeight w:val="252"/>
        </w:trPr>
        <w:tc>
          <w:tcPr>
            <w:tcW w:w="5114" w:type="dxa"/>
          </w:tcPr>
          <w:p w:rsidR="00FD3ADD" w:rsidRPr="00FD3ADD" w:rsidRDefault="00FD3ADD" w:rsidP="00FD3ADD">
            <w:pPr>
              <w:widowControl w:val="0"/>
              <w:autoSpaceDE w:val="0"/>
              <w:autoSpaceDN w:val="0"/>
              <w:adjustRightInd w:val="0"/>
              <w:rPr>
                <w:sz w:val="20"/>
                <w:szCs w:val="20"/>
              </w:rPr>
            </w:pPr>
            <w:r w:rsidRPr="00FD3ADD">
              <w:rPr>
                <w:sz w:val="20"/>
                <w:szCs w:val="20"/>
              </w:rPr>
              <w:t>м.п.</w:t>
            </w:r>
          </w:p>
        </w:tc>
        <w:tc>
          <w:tcPr>
            <w:tcW w:w="5114" w:type="dxa"/>
          </w:tcPr>
          <w:p w:rsidR="00FD3ADD" w:rsidRPr="00FD3ADD" w:rsidRDefault="00FD3ADD" w:rsidP="00FD3ADD">
            <w:pPr>
              <w:widowControl w:val="0"/>
              <w:autoSpaceDE w:val="0"/>
              <w:autoSpaceDN w:val="0"/>
              <w:adjustRightInd w:val="0"/>
              <w:rPr>
                <w:sz w:val="20"/>
                <w:szCs w:val="20"/>
              </w:rPr>
            </w:pPr>
            <w:r w:rsidRPr="00FD3ADD">
              <w:rPr>
                <w:sz w:val="20"/>
                <w:szCs w:val="20"/>
              </w:rPr>
              <w:t>м.п.</w:t>
            </w:r>
          </w:p>
        </w:tc>
      </w:tr>
    </w:tbl>
    <w:p w:rsidR="007B64C3" w:rsidRDefault="007B64C3" w:rsidP="00FD3ADD">
      <w:pPr>
        <w:widowControl w:val="0"/>
        <w:autoSpaceDE w:val="0"/>
        <w:autoSpaceDN w:val="0"/>
        <w:adjustRightInd w:val="0"/>
        <w:rPr>
          <w:sz w:val="20"/>
          <w:szCs w:val="20"/>
        </w:rPr>
        <w:sectPr w:rsidR="007B64C3" w:rsidSect="00FD3ADD">
          <w:footerReference w:type="default" r:id="rId11"/>
          <w:pgSz w:w="12240" w:h="15840"/>
          <w:pgMar w:top="567" w:right="851" w:bottom="426" w:left="851" w:header="720" w:footer="720" w:gutter="0"/>
          <w:cols w:space="720"/>
          <w:noEndnote/>
        </w:sectPr>
      </w:pPr>
    </w:p>
    <w:p w:rsidR="00FD3ADD" w:rsidRPr="00FD3ADD" w:rsidRDefault="00FD3ADD" w:rsidP="00FD3ADD">
      <w:pPr>
        <w:widowControl w:val="0"/>
        <w:autoSpaceDE w:val="0"/>
        <w:autoSpaceDN w:val="0"/>
        <w:adjustRightInd w:val="0"/>
        <w:rPr>
          <w:sz w:val="20"/>
          <w:szCs w:val="20"/>
        </w:rPr>
      </w:pPr>
    </w:p>
    <w:p w:rsidR="00FD3ADD" w:rsidRPr="00FD3ADD" w:rsidRDefault="00FD3ADD" w:rsidP="00FD3ADD">
      <w:pPr>
        <w:widowControl w:val="0"/>
        <w:autoSpaceDE w:val="0"/>
        <w:autoSpaceDN w:val="0"/>
        <w:adjustRightInd w:val="0"/>
        <w:jc w:val="right"/>
        <w:rPr>
          <w:sz w:val="20"/>
          <w:szCs w:val="20"/>
        </w:rPr>
      </w:pPr>
      <w:r w:rsidRPr="00FD3ADD">
        <w:rPr>
          <w:sz w:val="20"/>
          <w:szCs w:val="20"/>
        </w:rPr>
        <w:t>Приложение №1</w:t>
      </w:r>
    </w:p>
    <w:p w:rsidR="00FD3ADD" w:rsidRPr="00FD3ADD" w:rsidRDefault="00FD3ADD" w:rsidP="00FD3ADD">
      <w:pPr>
        <w:widowControl w:val="0"/>
        <w:autoSpaceDE w:val="0"/>
        <w:autoSpaceDN w:val="0"/>
        <w:adjustRightInd w:val="0"/>
        <w:jc w:val="right"/>
        <w:rPr>
          <w:sz w:val="20"/>
          <w:szCs w:val="20"/>
        </w:rPr>
      </w:pPr>
      <w:r w:rsidRPr="00FD3ADD">
        <w:rPr>
          <w:sz w:val="20"/>
          <w:szCs w:val="20"/>
        </w:rPr>
        <w:t>К договору от «___  » _____________ 201</w:t>
      </w:r>
      <w:r w:rsidR="00F352D0">
        <w:rPr>
          <w:sz w:val="20"/>
          <w:szCs w:val="20"/>
        </w:rPr>
        <w:t>8</w:t>
      </w:r>
    </w:p>
    <w:p w:rsidR="00FD3ADD" w:rsidRPr="00FD3ADD" w:rsidRDefault="00FD3ADD" w:rsidP="00FD3ADD">
      <w:pPr>
        <w:widowControl w:val="0"/>
        <w:autoSpaceDE w:val="0"/>
        <w:autoSpaceDN w:val="0"/>
        <w:adjustRightInd w:val="0"/>
        <w:rPr>
          <w:sz w:val="20"/>
          <w:szCs w:val="20"/>
        </w:rPr>
      </w:pPr>
    </w:p>
    <w:p w:rsidR="00FD3ADD" w:rsidRPr="00FD3ADD" w:rsidRDefault="00FD3ADD" w:rsidP="00FD3ADD">
      <w:pPr>
        <w:widowControl w:val="0"/>
        <w:autoSpaceDE w:val="0"/>
        <w:autoSpaceDN w:val="0"/>
        <w:adjustRightInd w:val="0"/>
        <w:jc w:val="center"/>
        <w:rPr>
          <w:sz w:val="20"/>
          <w:szCs w:val="20"/>
        </w:rPr>
      </w:pPr>
      <w:r w:rsidRPr="00FD3ADD">
        <w:rPr>
          <w:sz w:val="20"/>
          <w:szCs w:val="20"/>
        </w:rPr>
        <w:t xml:space="preserve">Спецификация </w:t>
      </w:r>
    </w:p>
    <w:tbl>
      <w:tblPr>
        <w:tblStyle w:val="ae"/>
        <w:tblW w:w="0" w:type="auto"/>
        <w:tblLook w:val="04A0" w:firstRow="1" w:lastRow="0" w:firstColumn="1" w:lastColumn="0" w:noHBand="0" w:noVBand="1"/>
      </w:tblPr>
      <w:tblGrid>
        <w:gridCol w:w="583"/>
        <w:gridCol w:w="1314"/>
        <w:gridCol w:w="975"/>
        <w:gridCol w:w="4073"/>
        <w:gridCol w:w="997"/>
        <w:gridCol w:w="871"/>
        <w:gridCol w:w="759"/>
        <w:gridCol w:w="1182"/>
      </w:tblGrid>
      <w:tr w:rsidR="00F352D0" w:rsidRPr="00F352D0" w:rsidTr="00FF2F8C">
        <w:trPr>
          <w:trHeight w:val="600"/>
        </w:trPr>
        <w:tc>
          <w:tcPr>
            <w:tcW w:w="720" w:type="dxa"/>
            <w:noWrap/>
            <w:hideMark/>
          </w:tcPr>
          <w:p w:rsidR="00F352D0" w:rsidRPr="00F352D0" w:rsidRDefault="00F352D0" w:rsidP="00F352D0">
            <w:pPr>
              <w:widowControl w:val="0"/>
              <w:autoSpaceDE w:val="0"/>
              <w:autoSpaceDN w:val="0"/>
              <w:adjustRightInd w:val="0"/>
              <w:rPr>
                <w:sz w:val="20"/>
                <w:szCs w:val="20"/>
              </w:rPr>
            </w:pPr>
            <w:r w:rsidRPr="00F352D0">
              <w:rPr>
                <w:sz w:val="20"/>
                <w:szCs w:val="20"/>
              </w:rPr>
              <w:t>№ п/п</w:t>
            </w:r>
          </w:p>
        </w:tc>
        <w:tc>
          <w:tcPr>
            <w:tcW w:w="1720" w:type="dxa"/>
            <w:noWrap/>
            <w:hideMark/>
          </w:tcPr>
          <w:p w:rsidR="00F352D0" w:rsidRPr="00F352D0" w:rsidRDefault="00F352D0" w:rsidP="00F352D0">
            <w:pPr>
              <w:widowControl w:val="0"/>
              <w:autoSpaceDE w:val="0"/>
              <w:autoSpaceDN w:val="0"/>
              <w:adjustRightInd w:val="0"/>
              <w:rPr>
                <w:b/>
                <w:bCs/>
                <w:sz w:val="20"/>
                <w:szCs w:val="20"/>
              </w:rPr>
            </w:pPr>
            <w:r w:rsidRPr="00F352D0">
              <w:rPr>
                <w:b/>
                <w:bCs/>
                <w:sz w:val="20"/>
                <w:szCs w:val="20"/>
              </w:rPr>
              <w:t>Наименование</w:t>
            </w:r>
          </w:p>
        </w:tc>
        <w:tc>
          <w:tcPr>
            <w:tcW w:w="1289" w:type="dxa"/>
            <w:hideMark/>
          </w:tcPr>
          <w:p w:rsidR="00F352D0" w:rsidRPr="00F352D0" w:rsidRDefault="00F352D0" w:rsidP="00F352D0">
            <w:pPr>
              <w:widowControl w:val="0"/>
              <w:autoSpaceDE w:val="0"/>
              <w:autoSpaceDN w:val="0"/>
              <w:adjustRightInd w:val="0"/>
              <w:rPr>
                <w:sz w:val="20"/>
                <w:szCs w:val="20"/>
              </w:rPr>
            </w:pPr>
            <w:r w:rsidRPr="00F352D0">
              <w:rPr>
                <w:sz w:val="20"/>
                <w:szCs w:val="20"/>
              </w:rPr>
              <w:t>размер</w:t>
            </w:r>
          </w:p>
        </w:tc>
        <w:tc>
          <w:tcPr>
            <w:tcW w:w="5500" w:type="dxa"/>
            <w:noWrap/>
            <w:hideMark/>
          </w:tcPr>
          <w:p w:rsidR="00F352D0" w:rsidRPr="00F352D0" w:rsidRDefault="00F352D0" w:rsidP="00F352D0">
            <w:pPr>
              <w:widowControl w:val="0"/>
              <w:autoSpaceDE w:val="0"/>
              <w:autoSpaceDN w:val="0"/>
              <w:adjustRightInd w:val="0"/>
              <w:rPr>
                <w:sz w:val="20"/>
                <w:szCs w:val="20"/>
              </w:rPr>
            </w:pPr>
            <w:r w:rsidRPr="00F352D0">
              <w:rPr>
                <w:sz w:val="20"/>
                <w:szCs w:val="20"/>
              </w:rPr>
              <w:t>Характеристика</w:t>
            </w:r>
          </w:p>
        </w:tc>
        <w:tc>
          <w:tcPr>
            <w:tcW w:w="1180" w:type="dxa"/>
            <w:noWrap/>
            <w:hideMark/>
          </w:tcPr>
          <w:p w:rsidR="00F352D0" w:rsidRPr="00F352D0" w:rsidRDefault="00F352D0" w:rsidP="00F352D0">
            <w:pPr>
              <w:widowControl w:val="0"/>
              <w:autoSpaceDE w:val="0"/>
              <w:autoSpaceDN w:val="0"/>
              <w:adjustRightInd w:val="0"/>
              <w:rPr>
                <w:b/>
                <w:bCs/>
                <w:sz w:val="20"/>
                <w:szCs w:val="20"/>
              </w:rPr>
            </w:pPr>
            <w:r w:rsidRPr="00F352D0">
              <w:rPr>
                <w:b/>
                <w:bCs/>
                <w:sz w:val="20"/>
                <w:szCs w:val="20"/>
              </w:rPr>
              <w:t>Количество</w:t>
            </w:r>
          </w:p>
        </w:tc>
        <w:tc>
          <w:tcPr>
            <w:tcW w:w="1067" w:type="dxa"/>
            <w:hideMark/>
          </w:tcPr>
          <w:p w:rsidR="00F352D0" w:rsidRPr="00F352D0" w:rsidRDefault="00F352D0" w:rsidP="00F352D0">
            <w:pPr>
              <w:widowControl w:val="0"/>
              <w:autoSpaceDE w:val="0"/>
              <w:autoSpaceDN w:val="0"/>
              <w:adjustRightInd w:val="0"/>
              <w:rPr>
                <w:sz w:val="20"/>
                <w:szCs w:val="20"/>
              </w:rPr>
            </w:pPr>
            <w:r w:rsidRPr="00F352D0">
              <w:rPr>
                <w:sz w:val="20"/>
                <w:szCs w:val="20"/>
              </w:rPr>
              <w:t>Единицы измерения</w:t>
            </w:r>
          </w:p>
        </w:tc>
        <w:tc>
          <w:tcPr>
            <w:tcW w:w="960" w:type="dxa"/>
            <w:noWrap/>
            <w:hideMark/>
          </w:tcPr>
          <w:p w:rsidR="00F352D0" w:rsidRPr="00F352D0" w:rsidRDefault="00F352D0" w:rsidP="00F352D0">
            <w:pPr>
              <w:widowControl w:val="0"/>
              <w:autoSpaceDE w:val="0"/>
              <w:autoSpaceDN w:val="0"/>
              <w:adjustRightInd w:val="0"/>
              <w:rPr>
                <w:b/>
                <w:bCs/>
                <w:sz w:val="20"/>
                <w:szCs w:val="20"/>
              </w:rPr>
            </w:pPr>
            <w:r w:rsidRPr="00F352D0">
              <w:rPr>
                <w:b/>
                <w:bCs/>
                <w:sz w:val="20"/>
                <w:szCs w:val="20"/>
              </w:rPr>
              <w:t>Цена</w:t>
            </w:r>
          </w:p>
        </w:tc>
        <w:tc>
          <w:tcPr>
            <w:tcW w:w="1540" w:type="dxa"/>
            <w:noWrap/>
            <w:hideMark/>
          </w:tcPr>
          <w:p w:rsidR="00F352D0" w:rsidRPr="00F352D0" w:rsidRDefault="00F352D0" w:rsidP="00F352D0">
            <w:pPr>
              <w:widowControl w:val="0"/>
              <w:autoSpaceDE w:val="0"/>
              <w:autoSpaceDN w:val="0"/>
              <w:adjustRightInd w:val="0"/>
              <w:rPr>
                <w:b/>
                <w:bCs/>
                <w:sz w:val="20"/>
                <w:szCs w:val="20"/>
              </w:rPr>
            </w:pPr>
            <w:r w:rsidRPr="00F352D0">
              <w:rPr>
                <w:b/>
                <w:bCs/>
                <w:sz w:val="20"/>
                <w:szCs w:val="20"/>
              </w:rPr>
              <w:t>Сумма</w:t>
            </w:r>
          </w:p>
        </w:tc>
      </w:tr>
      <w:tr w:rsidR="00F352D0" w:rsidRPr="00F352D0" w:rsidTr="00FF2F8C">
        <w:trPr>
          <w:trHeight w:val="2115"/>
        </w:trPr>
        <w:tc>
          <w:tcPr>
            <w:tcW w:w="720" w:type="dxa"/>
            <w:hideMark/>
          </w:tcPr>
          <w:p w:rsidR="00F352D0" w:rsidRPr="00F352D0" w:rsidRDefault="00F352D0" w:rsidP="00F352D0">
            <w:pPr>
              <w:widowControl w:val="0"/>
              <w:autoSpaceDE w:val="0"/>
              <w:autoSpaceDN w:val="0"/>
              <w:adjustRightInd w:val="0"/>
              <w:rPr>
                <w:sz w:val="20"/>
                <w:szCs w:val="20"/>
              </w:rPr>
            </w:pPr>
            <w:r w:rsidRPr="00F352D0">
              <w:rPr>
                <w:sz w:val="20"/>
                <w:szCs w:val="20"/>
              </w:rPr>
              <w:t>1.</w:t>
            </w:r>
          </w:p>
        </w:tc>
        <w:tc>
          <w:tcPr>
            <w:tcW w:w="1720" w:type="dxa"/>
            <w:hideMark/>
          </w:tcPr>
          <w:p w:rsidR="00F352D0" w:rsidRPr="00F352D0" w:rsidRDefault="00F352D0" w:rsidP="00F352D0">
            <w:pPr>
              <w:widowControl w:val="0"/>
              <w:autoSpaceDE w:val="0"/>
              <w:autoSpaceDN w:val="0"/>
              <w:adjustRightInd w:val="0"/>
              <w:rPr>
                <w:sz w:val="20"/>
                <w:szCs w:val="20"/>
              </w:rPr>
            </w:pPr>
            <w:r w:rsidRPr="00F352D0">
              <w:rPr>
                <w:sz w:val="20"/>
                <w:szCs w:val="20"/>
              </w:rPr>
              <w:t xml:space="preserve">Печатки хирургические  Benovy, </w:t>
            </w:r>
          </w:p>
        </w:tc>
        <w:tc>
          <w:tcPr>
            <w:tcW w:w="1289" w:type="dxa"/>
            <w:hideMark/>
          </w:tcPr>
          <w:p w:rsidR="00F352D0" w:rsidRPr="00F352D0" w:rsidRDefault="00F352D0" w:rsidP="00F352D0">
            <w:pPr>
              <w:widowControl w:val="0"/>
              <w:autoSpaceDE w:val="0"/>
              <w:autoSpaceDN w:val="0"/>
              <w:adjustRightInd w:val="0"/>
              <w:rPr>
                <w:sz w:val="20"/>
                <w:szCs w:val="20"/>
              </w:rPr>
            </w:pPr>
            <w:r w:rsidRPr="00F352D0">
              <w:rPr>
                <w:sz w:val="20"/>
                <w:szCs w:val="20"/>
              </w:rPr>
              <w:t>размер указывается при подаче заявки</w:t>
            </w:r>
          </w:p>
        </w:tc>
        <w:tc>
          <w:tcPr>
            <w:tcW w:w="5500" w:type="dxa"/>
            <w:hideMark/>
          </w:tcPr>
          <w:p w:rsidR="00F352D0" w:rsidRPr="00F352D0" w:rsidRDefault="00F352D0" w:rsidP="00F352D0">
            <w:pPr>
              <w:widowControl w:val="0"/>
              <w:autoSpaceDE w:val="0"/>
              <w:autoSpaceDN w:val="0"/>
              <w:adjustRightInd w:val="0"/>
              <w:rPr>
                <w:sz w:val="20"/>
                <w:szCs w:val="20"/>
              </w:rPr>
            </w:pPr>
            <w:r w:rsidRPr="00F352D0">
              <w:rPr>
                <w:sz w:val="20"/>
                <w:szCs w:val="20"/>
              </w:rPr>
              <w:t>Перчатки хирургические из натурального латекса, стерильные, неопудренные.  Внешняя поверхность текстурированная. Одинарная толщина: средний палец не менее 0,20мм. Длина перчатки не менее 280 мм для защиты предплечья. Класс потенциального риска применения не ниже 2а в соответствии с Регистрационным удостоверением.</w:t>
            </w:r>
          </w:p>
        </w:tc>
        <w:tc>
          <w:tcPr>
            <w:tcW w:w="1180" w:type="dxa"/>
            <w:noWrap/>
            <w:hideMark/>
          </w:tcPr>
          <w:p w:rsidR="00F352D0" w:rsidRPr="00F352D0" w:rsidRDefault="00F352D0" w:rsidP="00F352D0">
            <w:pPr>
              <w:widowControl w:val="0"/>
              <w:autoSpaceDE w:val="0"/>
              <w:autoSpaceDN w:val="0"/>
              <w:adjustRightInd w:val="0"/>
              <w:rPr>
                <w:sz w:val="20"/>
                <w:szCs w:val="20"/>
              </w:rPr>
            </w:pPr>
            <w:r w:rsidRPr="00F352D0">
              <w:rPr>
                <w:sz w:val="20"/>
                <w:szCs w:val="20"/>
              </w:rPr>
              <w:t>3000</w:t>
            </w:r>
          </w:p>
        </w:tc>
        <w:tc>
          <w:tcPr>
            <w:tcW w:w="1067" w:type="dxa"/>
            <w:hideMark/>
          </w:tcPr>
          <w:p w:rsidR="00F352D0" w:rsidRPr="00F352D0" w:rsidRDefault="00F352D0" w:rsidP="00F352D0">
            <w:pPr>
              <w:widowControl w:val="0"/>
              <w:autoSpaceDE w:val="0"/>
              <w:autoSpaceDN w:val="0"/>
              <w:adjustRightInd w:val="0"/>
              <w:rPr>
                <w:sz w:val="20"/>
                <w:szCs w:val="20"/>
              </w:rPr>
            </w:pPr>
            <w:r w:rsidRPr="00F352D0">
              <w:rPr>
                <w:sz w:val="20"/>
                <w:szCs w:val="20"/>
              </w:rPr>
              <w:t>пара</w:t>
            </w:r>
          </w:p>
        </w:tc>
        <w:tc>
          <w:tcPr>
            <w:tcW w:w="960" w:type="dxa"/>
            <w:noWrap/>
            <w:hideMark/>
          </w:tcPr>
          <w:p w:rsidR="00F352D0" w:rsidRPr="00F352D0" w:rsidRDefault="00F352D0" w:rsidP="00F352D0">
            <w:pPr>
              <w:widowControl w:val="0"/>
              <w:autoSpaceDE w:val="0"/>
              <w:autoSpaceDN w:val="0"/>
              <w:adjustRightInd w:val="0"/>
              <w:rPr>
                <w:sz w:val="20"/>
                <w:szCs w:val="20"/>
              </w:rPr>
            </w:pPr>
            <w:r w:rsidRPr="00F352D0">
              <w:rPr>
                <w:sz w:val="20"/>
                <w:szCs w:val="20"/>
              </w:rPr>
              <w:t> </w:t>
            </w:r>
          </w:p>
        </w:tc>
        <w:tc>
          <w:tcPr>
            <w:tcW w:w="1540" w:type="dxa"/>
            <w:hideMark/>
          </w:tcPr>
          <w:p w:rsidR="00F352D0" w:rsidRPr="00F352D0" w:rsidRDefault="00F352D0" w:rsidP="00F352D0">
            <w:pPr>
              <w:widowControl w:val="0"/>
              <w:autoSpaceDE w:val="0"/>
              <w:autoSpaceDN w:val="0"/>
              <w:adjustRightInd w:val="0"/>
              <w:rPr>
                <w:sz w:val="20"/>
                <w:szCs w:val="20"/>
              </w:rPr>
            </w:pPr>
          </w:p>
        </w:tc>
      </w:tr>
      <w:tr w:rsidR="00F352D0" w:rsidRPr="00F352D0" w:rsidTr="00FF2F8C">
        <w:trPr>
          <w:trHeight w:val="3615"/>
        </w:trPr>
        <w:tc>
          <w:tcPr>
            <w:tcW w:w="720" w:type="dxa"/>
            <w:hideMark/>
          </w:tcPr>
          <w:p w:rsidR="00F352D0" w:rsidRPr="00F352D0" w:rsidRDefault="00F352D0" w:rsidP="00F352D0">
            <w:pPr>
              <w:widowControl w:val="0"/>
              <w:autoSpaceDE w:val="0"/>
              <w:autoSpaceDN w:val="0"/>
              <w:adjustRightInd w:val="0"/>
              <w:rPr>
                <w:sz w:val="20"/>
                <w:szCs w:val="20"/>
              </w:rPr>
            </w:pPr>
            <w:r w:rsidRPr="00F352D0">
              <w:rPr>
                <w:sz w:val="20"/>
                <w:szCs w:val="20"/>
              </w:rPr>
              <w:t>2.</w:t>
            </w:r>
          </w:p>
        </w:tc>
        <w:tc>
          <w:tcPr>
            <w:tcW w:w="1720" w:type="dxa"/>
            <w:hideMark/>
          </w:tcPr>
          <w:p w:rsidR="00F352D0" w:rsidRPr="00F352D0" w:rsidRDefault="00F352D0" w:rsidP="00F352D0">
            <w:pPr>
              <w:widowControl w:val="0"/>
              <w:autoSpaceDE w:val="0"/>
              <w:autoSpaceDN w:val="0"/>
              <w:adjustRightInd w:val="0"/>
              <w:rPr>
                <w:sz w:val="20"/>
                <w:szCs w:val="20"/>
              </w:rPr>
            </w:pPr>
            <w:r w:rsidRPr="00F352D0">
              <w:rPr>
                <w:sz w:val="20"/>
                <w:szCs w:val="20"/>
              </w:rPr>
              <w:t xml:space="preserve">Перчатки смотровые латексные неопудренные Benovy, </w:t>
            </w:r>
          </w:p>
        </w:tc>
        <w:tc>
          <w:tcPr>
            <w:tcW w:w="1289" w:type="dxa"/>
            <w:hideMark/>
          </w:tcPr>
          <w:p w:rsidR="00F352D0" w:rsidRPr="00F352D0" w:rsidRDefault="00F352D0" w:rsidP="00F352D0">
            <w:pPr>
              <w:widowControl w:val="0"/>
              <w:autoSpaceDE w:val="0"/>
              <w:autoSpaceDN w:val="0"/>
              <w:adjustRightInd w:val="0"/>
              <w:rPr>
                <w:sz w:val="20"/>
                <w:szCs w:val="20"/>
              </w:rPr>
            </w:pPr>
            <w:r w:rsidRPr="00F352D0">
              <w:rPr>
                <w:sz w:val="20"/>
                <w:szCs w:val="20"/>
              </w:rPr>
              <w:t>размер указывается при подаче заявки</w:t>
            </w:r>
          </w:p>
        </w:tc>
        <w:tc>
          <w:tcPr>
            <w:tcW w:w="5500" w:type="dxa"/>
            <w:hideMark/>
          </w:tcPr>
          <w:p w:rsidR="00F352D0" w:rsidRPr="00F352D0" w:rsidRDefault="00F352D0" w:rsidP="00F352D0">
            <w:pPr>
              <w:widowControl w:val="0"/>
              <w:autoSpaceDE w:val="0"/>
              <w:autoSpaceDN w:val="0"/>
              <w:adjustRightInd w:val="0"/>
              <w:rPr>
                <w:sz w:val="20"/>
                <w:szCs w:val="20"/>
              </w:rPr>
            </w:pPr>
            <w:r w:rsidRPr="00F352D0">
              <w:rPr>
                <w:sz w:val="20"/>
                <w:szCs w:val="20"/>
              </w:rPr>
              <w:t xml:space="preserve">Перчатки диагностические для проведения медицинских исследований, диагностических и терапевтических процедур. Материал изготовления – натуральный каучуковый латекс без опудривания с внутренним покрытием из полиуретана. Маркировка на упаковке материалов изготовления (в том числе материалов изготовления внутреннего покрытия/слоя). Универсальной формы, длиной не менее 240 мм, манжета с валиком. Полностью текстурированные для улучшенного захвата инструмента во влажной среде. Толщина текстурированных участков перчатки на пальцах не менее 0,15 мм, на ладони не менее 0,12 мм. </w:t>
            </w:r>
          </w:p>
        </w:tc>
        <w:tc>
          <w:tcPr>
            <w:tcW w:w="1180" w:type="dxa"/>
            <w:noWrap/>
            <w:hideMark/>
          </w:tcPr>
          <w:p w:rsidR="00F352D0" w:rsidRPr="00F352D0" w:rsidRDefault="00F352D0" w:rsidP="00F352D0">
            <w:pPr>
              <w:widowControl w:val="0"/>
              <w:autoSpaceDE w:val="0"/>
              <w:autoSpaceDN w:val="0"/>
              <w:adjustRightInd w:val="0"/>
              <w:rPr>
                <w:sz w:val="20"/>
                <w:szCs w:val="20"/>
              </w:rPr>
            </w:pPr>
            <w:r w:rsidRPr="00F352D0">
              <w:rPr>
                <w:sz w:val="20"/>
                <w:szCs w:val="20"/>
              </w:rPr>
              <w:t>3000</w:t>
            </w:r>
          </w:p>
        </w:tc>
        <w:tc>
          <w:tcPr>
            <w:tcW w:w="1067" w:type="dxa"/>
            <w:hideMark/>
          </w:tcPr>
          <w:p w:rsidR="00F352D0" w:rsidRPr="00F352D0" w:rsidRDefault="00F352D0" w:rsidP="00F352D0">
            <w:pPr>
              <w:widowControl w:val="0"/>
              <w:autoSpaceDE w:val="0"/>
              <w:autoSpaceDN w:val="0"/>
              <w:adjustRightInd w:val="0"/>
              <w:rPr>
                <w:sz w:val="20"/>
                <w:szCs w:val="20"/>
              </w:rPr>
            </w:pPr>
            <w:r w:rsidRPr="00F352D0">
              <w:rPr>
                <w:sz w:val="20"/>
                <w:szCs w:val="20"/>
              </w:rPr>
              <w:t>пара</w:t>
            </w:r>
          </w:p>
        </w:tc>
        <w:tc>
          <w:tcPr>
            <w:tcW w:w="960" w:type="dxa"/>
            <w:noWrap/>
            <w:hideMark/>
          </w:tcPr>
          <w:p w:rsidR="00F352D0" w:rsidRPr="00F352D0" w:rsidRDefault="00F352D0" w:rsidP="00F352D0">
            <w:pPr>
              <w:widowControl w:val="0"/>
              <w:autoSpaceDE w:val="0"/>
              <w:autoSpaceDN w:val="0"/>
              <w:adjustRightInd w:val="0"/>
              <w:rPr>
                <w:sz w:val="20"/>
                <w:szCs w:val="20"/>
              </w:rPr>
            </w:pPr>
            <w:r w:rsidRPr="00F352D0">
              <w:rPr>
                <w:sz w:val="20"/>
                <w:szCs w:val="20"/>
              </w:rPr>
              <w:t> </w:t>
            </w:r>
          </w:p>
        </w:tc>
        <w:tc>
          <w:tcPr>
            <w:tcW w:w="1540" w:type="dxa"/>
            <w:hideMark/>
          </w:tcPr>
          <w:p w:rsidR="00F352D0" w:rsidRPr="00F352D0" w:rsidRDefault="00F352D0" w:rsidP="00F352D0">
            <w:pPr>
              <w:widowControl w:val="0"/>
              <w:autoSpaceDE w:val="0"/>
              <w:autoSpaceDN w:val="0"/>
              <w:adjustRightInd w:val="0"/>
              <w:rPr>
                <w:sz w:val="20"/>
                <w:szCs w:val="20"/>
              </w:rPr>
            </w:pPr>
          </w:p>
        </w:tc>
      </w:tr>
      <w:tr w:rsidR="00F352D0" w:rsidRPr="00F352D0" w:rsidTr="00FF2F8C">
        <w:trPr>
          <w:trHeight w:val="4815"/>
        </w:trPr>
        <w:tc>
          <w:tcPr>
            <w:tcW w:w="720" w:type="dxa"/>
            <w:hideMark/>
          </w:tcPr>
          <w:p w:rsidR="00F352D0" w:rsidRPr="00F352D0" w:rsidRDefault="00F352D0" w:rsidP="00F352D0">
            <w:pPr>
              <w:widowControl w:val="0"/>
              <w:autoSpaceDE w:val="0"/>
              <w:autoSpaceDN w:val="0"/>
              <w:adjustRightInd w:val="0"/>
              <w:rPr>
                <w:sz w:val="20"/>
                <w:szCs w:val="20"/>
              </w:rPr>
            </w:pPr>
            <w:r w:rsidRPr="00F352D0">
              <w:rPr>
                <w:sz w:val="20"/>
                <w:szCs w:val="20"/>
              </w:rPr>
              <w:t>3</w:t>
            </w:r>
          </w:p>
        </w:tc>
        <w:tc>
          <w:tcPr>
            <w:tcW w:w="1720" w:type="dxa"/>
            <w:hideMark/>
          </w:tcPr>
          <w:p w:rsidR="00F352D0" w:rsidRPr="00F352D0" w:rsidRDefault="00F352D0" w:rsidP="00F352D0">
            <w:pPr>
              <w:widowControl w:val="0"/>
              <w:autoSpaceDE w:val="0"/>
              <w:autoSpaceDN w:val="0"/>
              <w:adjustRightInd w:val="0"/>
              <w:rPr>
                <w:sz w:val="20"/>
                <w:szCs w:val="20"/>
              </w:rPr>
            </w:pPr>
            <w:r w:rsidRPr="00F352D0">
              <w:rPr>
                <w:sz w:val="20"/>
                <w:szCs w:val="20"/>
              </w:rPr>
              <w:t xml:space="preserve">Перчатки смотровые латексные повышенной прочности Ambulance PF, Mercator Medical, </w:t>
            </w:r>
          </w:p>
        </w:tc>
        <w:tc>
          <w:tcPr>
            <w:tcW w:w="1289" w:type="dxa"/>
            <w:hideMark/>
          </w:tcPr>
          <w:p w:rsidR="00F352D0" w:rsidRPr="00F352D0" w:rsidRDefault="00F352D0" w:rsidP="00F352D0">
            <w:pPr>
              <w:widowControl w:val="0"/>
              <w:autoSpaceDE w:val="0"/>
              <w:autoSpaceDN w:val="0"/>
              <w:adjustRightInd w:val="0"/>
              <w:rPr>
                <w:sz w:val="20"/>
                <w:szCs w:val="20"/>
              </w:rPr>
            </w:pPr>
            <w:r w:rsidRPr="00F352D0">
              <w:rPr>
                <w:sz w:val="20"/>
                <w:szCs w:val="20"/>
              </w:rPr>
              <w:t>размер указывается при подаче заявки</w:t>
            </w:r>
          </w:p>
        </w:tc>
        <w:tc>
          <w:tcPr>
            <w:tcW w:w="5500" w:type="dxa"/>
            <w:hideMark/>
          </w:tcPr>
          <w:p w:rsidR="00F352D0" w:rsidRPr="00F352D0" w:rsidRDefault="00F352D0" w:rsidP="00F352D0">
            <w:pPr>
              <w:widowControl w:val="0"/>
              <w:autoSpaceDE w:val="0"/>
              <w:autoSpaceDN w:val="0"/>
              <w:adjustRightInd w:val="0"/>
              <w:rPr>
                <w:sz w:val="20"/>
                <w:szCs w:val="20"/>
              </w:rPr>
            </w:pPr>
            <w:r w:rsidRPr="00F352D0">
              <w:rPr>
                <w:sz w:val="20"/>
                <w:szCs w:val="20"/>
              </w:rPr>
              <w:t>Перчатки диагностические для проведения медицинских исследований, диагностических и терапевтических процедур, повышенной прочности. Материал изготовления – натуральный каучуковый латекс без опудривания с внутренним покрытием из полиуретана. Без хлоринации. Универсальной формы, длиной не менее 300 мм, манжета с валиком. Текстурированные по всей рабочей поверхности для улучшенного захвата инструмента во влажной среде. Толщина текстурированных участков перчатки на пальцах не менее 0,35 мм, на ладони не менее 0,34 мм для обеспечения устойчивости к механическим повреждениям и высокого уровня защиты от воздействия химически агрессивных сред. Класс потенциального риска применения не ниже 2а в соответствии с Регистрационным удостоверением.</w:t>
            </w:r>
          </w:p>
        </w:tc>
        <w:tc>
          <w:tcPr>
            <w:tcW w:w="1180" w:type="dxa"/>
            <w:noWrap/>
            <w:hideMark/>
          </w:tcPr>
          <w:p w:rsidR="00F352D0" w:rsidRPr="00F352D0" w:rsidRDefault="00F352D0" w:rsidP="00F352D0">
            <w:pPr>
              <w:widowControl w:val="0"/>
              <w:autoSpaceDE w:val="0"/>
              <w:autoSpaceDN w:val="0"/>
              <w:adjustRightInd w:val="0"/>
              <w:rPr>
                <w:sz w:val="20"/>
                <w:szCs w:val="20"/>
              </w:rPr>
            </w:pPr>
            <w:r w:rsidRPr="00F352D0">
              <w:rPr>
                <w:sz w:val="20"/>
                <w:szCs w:val="20"/>
              </w:rPr>
              <w:t>500</w:t>
            </w:r>
          </w:p>
        </w:tc>
        <w:tc>
          <w:tcPr>
            <w:tcW w:w="1067" w:type="dxa"/>
            <w:hideMark/>
          </w:tcPr>
          <w:p w:rsidR="00F352D0" w:rsidRPr="00F352D0" w:rsidRDefault="00F352D0" w:rsidP="00F352D0">
            <w:pPr>
              <w:widowControl w:val="0"/>
              <w:autoSpaceDE w:val="0"/>
              <w:autoSpaceDN w:val="0"/>
              <w:adjustRightInd w:val="0"/>
              <w:rPr>
                <w:sz w:val="20"/>
                <w:szCs w:val="20"/>
              </w:rPr>
            </w:pPr>
            <w:r w:rsidRPr="00F352D0">
              <w:rPr>
                <w:sz w:val="20"/>
                <w:szCs w:val="20"/>
              </w:rPr>
              <w:t>пара</w:t>
            </w:r>
          </w:p>
        </w:tc>
        <w:tc>
          <w:tcPr>
            <w:tcW w:w="960" w:type="dxa"/>
            <w:noWrap/>
            <w:hideMark/>
          </w:tcPr>
          <w:p w:rsidR="00F352D0" w:rsidRPr="00F352D0" w:rsidRDefault="00F352D0" w:rsidP="00F352D0">
            <w:pPr>
              <w:widowControl w:val="0"/>
              <w:autoSpaceDE w:val="0"/>
              <w:autoSpaceDN w:val="0"/>
              <w:adjustRightInd w:val="0"/>
              <w:rPr>
                <w:sz w:val="20"/>
                <w:szCs w:val="20"/>
              </w:rPr>
            </w:pPr>
            <w:r w:rsidRPr="00F352D0">
              <w:rPr>
                <w:sz w:val="20"/>
                <w:szCs w:val="20"/>
              </w:rPr>
              <w:t> </w:t>
            </w:r>
          </w:p>
        </w:tc>
        <w:tc>
          <w:tcPr>
            <w:tcW w:w="1540" w:type="dxa"/>
          </w:tcPr>
          <w:p w:rsidR="00F352D0" w:rsidRPr="00F352D0" w:rsidRDefault="00F352D0" w:rsidP="00F352D0">
            <w:pPr>
              <w:widowControl w:val="0"/>
              <w:autoSpaceDE w:val="0"/>
              <w:autoSpaceDN w:val="0"/>
              <w:adjustRightInd w:val="0"/>
              <w:rPr>
                <w:sz w:val="20"/>
                <w:szCs w:val="20"/>
              </w:rPr>
            </w:pPr>
          </w:p>
        </w:tc>
      </w:tr>
      <w:tr w:rsidR="00F352D0" w:rsidRPr="00F352D0" w:rsidTr="00FF2F8C">
        <w:trPr>
          <w:trHeight w:val="3615"/>
        </w:trPr>
        <w:tc>
          <w:tcPr>
            <w:tcW w:w="720" w:type="dxa"/>
            <w:hideMark/>
          </w:tcPr>
          <w:p w:rsidR="00F352D0" w:rsidRPr="00F352D0" w:rsidRDefault="00F352D0" w:rsidP="00F352D0">
            <w:pPr>
              <w:widowControl w:val="0"/>
              <w:autoSpaceDE w:val="0"/>
              <w:autoSpaceDN w:val="0"/>
              <w:adjustRightInd w:val="0"/>
              <w:rPr>
                <w:sz w:val="20"/>
                <w:szCs w:val="20"/>
              </w:rPr>
            </w:pPr>
            <w:r w:rsidRPr="00F352D0">
              <w:rPr>
                <w:sz w:val="20"/>
                <w:szCs w:val="20"/>
              </w:rPr>
              <w:lastRenderedPageBreak/>
              <w:t>4</w:t>
            </w:r>
          </w:p>
        </w:tc>
        <w:tc>
          <w:tcPr>
            <w:tcW w:w="1720" w:type="dxa"/>
            <w:hideMark/>
          </w:tcPr>
          <w:p w:rsidR="00F352D0" w:rsidRPr="00F352D0" w:rsidRDefault="00F352D0" w:rsidP="00F352D0">
            <w:pPr>
              <w:widowControl w:val="0"/>
              <w:autoSpaceDE w:val="0"/>
              <w:autoSpaceDN w:val="0"/>
              <w:adjustRightInd w:val="0"/>
              <w:rPr>
                <w:sz w:val="20"/>
                <w:szCs w:val="20"/>
              </w:rPr>
            </w:pPr>
            <w:r w:rsidRPr="00F352D0">
              <w:rPr>
                <w:sz w:val="20"/>
                <w:szCs w:val="20"/>
              </w:rPr>
              <w:t xml:space="preserve">Перчатки смотровые нитриловые Peha-soft nitrile white, </w:t>
            </w:r>
          </w:p>
        </w:tc>
        <w:tc>
          <w:tcPr>
            <w:tcW w:w="1289" w:type="dxa"/>
            <w:hideMark/>
          </w:tcPr>
          <w:p w:rsidR="00F352D0" w:rsidRPr="00F352D0" w:rsidRDefault="00F352D0" w:rsidP="00F352D0">
            <w:pPr>
              <w:widowControl w:val="0"/>
              <w:autoSpaceDE w:val="0"/>
              <w:autoSpaceDN w:val="0"/>
              <w:adjustRightInd w:val="0"/>
              <w:rPr>
                <w:sz w:val="20"/>
                <w:szCs w:val="20"/>
              </w:rPr>
            </w:pPr>
            <w:r w:rsidRPr="00F352D0">
              <w:rPr>
                <w:sz w:val="20"/>
                <w:szCs w:val="20"/>
              </w:rPr>
              <w:t>размер указывается при подаче заявки</w:t>
            </w:r>
          </w:p>
        </w:tc>
        <w:tc>
          <w:tcPr>
            <w:tcW w:w="5500" w:type="dxa"/>
            <w:hideMark/>
          </w:tcPr>
          <w:p w:rsidR="00F352D0" w:rsidRPr="00F352D0" w:rsidRDefault="00F352D0" w:rsidP="00F352D0">
            <w:pPr>
              <w:widowControl w:val="0"/>
              <w:autoSpaceDE w:val="0"/>
              <w:autoSpaceDN w:val="0"/>
              <w:adjustRightInd w:val="0"/>
              <w:rPr>
                <w:sz w:val="20"/>
                <w:szCs w:val="20"/>
              </w:rPr>
            </w:pPr>
            <w:r w:rsidRPr="00F352D0">
              <w:rPr>
                <w:sz w:val="20"/>
                <w:szCs w:val="20"/>
              </w:rPr>
              <w:t>Перчатки смотровые, нитриловые, неопудренные, нестерильные. Предназначены для всех видов обследований, диагностики и ухода за больными. Рекомендованы для персонала с аллергией на натуральный латекс. Химически устойчивы к действию слабых щелочей и кислот. Внешняя поверхность текстурированная для лучшего захвата инструментов (в сухой и влажной среде). Одинарная толщина (средний палец)  0,09 мм +/-0,01мм. Уменьшение толщины перчаток позволяет проводить процедуры, при которых требуется повышенная чувствительность. Длина перчатки не менее 240 мм.</w:t>
            </w:r>
          </w:p>
        </w:tc>
        <w:tc>
          <w:tcPr>
            <w:tcW w:w="1180" w:type="dxa"/>
            <w:noWrap/>
            <w:hideMark/>
          </w:tcPr>
          <w:p w:rsidR="00F352D0" w:rsidRPr="00F352D0" w:rsidRDefault="00F352D0" w:rsidP="00F352D0">
            <w:pPr>
              <w:widowControl w:val="0"/>
              <w:autoSpaceDE w:val="0"/>
              <w:autoSpaceDN w:val="0"/>
              <w:adjustRightInd w:val="0"/>
              <w:rPr>
                <w:sz w:val="20"/>
                <w:szCs w:val="20"/>
              </w:rPr>
            </w:pPr>
            <w:r w:rsidRPr="00F352D0">
              <w:rPr>
                <w:sz w:val="20"/>
                <w:szCs w:val="20"/>
              </w:rPr>
              <w:t>91000</w:t>
            </w:r>
          </w:p>
        </w:tc>
        <w:tc>
          <w:tcPr>
            <w:tcW w:w="1067" w:type="dxa"/>
            <w:hideMark/>
          </w:tcPr>
          <w:p w:rsidR="00F352D0" w:rsidRPr="00F352D0" w:rsidRDefault="00F352D0" w:rsidP="00F352D0">
            <w:pPr>
              <w:widowControl w:val="0"/>
              <w:autoSpaceDE w:val="0"/>
              <w:autoSpaceDN w:val="0"/>
              <w:adjustRightInd w:val="0"/>
              <w:rPr>
                <w:sz w:val="20"/>
                <w:szCs w:val="20"/>
              </w:rPr>
            </w:pPr>
            <w:r w:rsidRPr="00F352D0">
              <w:rPr>
                <w:sz w:val="20"/>
                <w:szCs w:val="20"/>
              </w:rPr>
              <w:t>пара</w:t>
            </w:r>
          </w:p>
        </w:tc>
        <w:tc>
          <w:tcPr>
            <w:tcW w:w="960" w:type="dxa"/>
            <w:noWrap/>
            <w:hideMark/>
          </w:tcPr>
          <w:p w:rsidR="00F352D0" w:rsidRPr="00F352D0" w:rsidRDefault="00F352D0" w:rsidP="00F352D0">
            <w:pPr>
              <w:widowControl w:val="0"/>
              <w:autoSpaceDE w:val="0"/>
              <w:autoSpaceDN w:val="0"/>
              <w:adjustRightInd w:val="0"/>
              <w:rPr>
                <w:sz w:val="20"/>
                <w:szCs w:val="20"/>
              </w:rPr>
            </w:pPr>
            <w:r w:rsidRPr="00F352D0">
              <w:rPr>
                <w:sz w:val="20"/>
                <w:szCs w:val="20"/>
              </w:rPr>
              <w:t> </w:t>
            </w:r>
          </w:p>
        </w:tc>
        <w:tc>
          <w:tcPr>
            <w:tcW w:w="1540" w:type="dxa"/>
          </w:tcPr>
          <w:p w:rsidR="00F352D0" w:rsidRPr="00F352D0" w:rsidRDefault="00F352D0" w:rsidP="00F352D0">
            <w:pPr>
              <w:widowControl w:val="0"/>
              <w:autoSpaceDE w:val="0"/>
              <w:autoSpaceDN w:val="0"/>
              <w:adjustRightInd w:val="0"/>
              <w:rPr>
                <w:sz w:val="20"/>
                <w:szCs w:val="20"/>
              </w:rPr>
            </w:pPr>
          </w:p>
        </w:tc>
      </w:tr>
      <w:tr w:rsidR="00F352D0" w:rsidRPr="00F352D0" w:rsidTr="00FF2F8C">
        <w:trPr>
          <w:trHeight w:val="6615"/>
        </w:trPr>
        <w:tc>
          <w:tcPr>
            <w:tcW w:w="720" w:type="dxa"/>
            <w:hideMark/>
          </w:tcPr>
          <w:p w:rsidR="00F352D0" w:rsidRPr="00F352D0" w:rsidRDefault="00F352D0" w:rsidP="00F352D0">
            <w:pPr>
              <w:widowControl w:val="0"/>
              <w:autoSpaceDE w:val="0"/>
              <w:autoSpaceDN w:val="0"/>
              <w:adjustRightInd w:val="0"/>
              <w:rPr>
                <w:sz w:val="20"/>
                <w:szCs w:val="20"/>
              </w:rPr>
            </w:pPr>
            <w:r w:rsidRPr="00F352D0">
              <w:rPr>
                <w:sz w:val="20"/>
                <w:szCs w:val="20"/>
              </w:rPr>
              <w:t>5</w:t>
            </w:r>
          </w:p>
        </w:tc>
        <w:tc>
          <w:tcPr>
            <w:tcW w:w="1720" w:type="dxa"/>
            <w:hideMark/>
          </w:tcPr>
          <w:p w:rsidR="00F352D0" w:rsidRPr="00F352D0" w:rsidRDefault="00F352D0" w:rsidP="00F352D0">
            <w:pPr>
              <w:widowControl w:val="0"/>
              <w:autoSpaceDE w:val="0"/>
              <w:autoSpaceDN w:val="0"/>
              <w:adjustRightInd w:val="0"/>
              <w:rPr>
                <w:sz w:val="20"/>
                <w:szCs w:val="20"/>
              </w:rPr>
            </w:pPr>
            <w:r w:rsidRPr="00F352D0">
              <w:rPr>
                <w:sz w:val="20"/>
                <w:szCs w:val="20"/>
              </w:rPr>
              <w:t xml:space="preserve">Перчатки хирургические Protexis Latex, </w:t>
            </w:r>
          </w:p>
        </w:tc>
        <w:tc>
          <w:tcPr>
            <w:tcW w:w="1289" w:type="dxa"/>
            <w:hideMark/>
          </w:tcPr>
          <w:p w:rsidR="00F352D0" w:rsidRPr="00F352D0" w:rsidRDefault="00F352D0" w:rsidP="00F352D0">
            <w:pPr>
              <w:widowControl w:val="0"/>
              <w:autoSpaceDE w:val="0"/>
              <w:autoSpaceDN w:val="0"/>
              <w:adjustRightInd w:val="0"/>
              <w:rPr>
                <w:sz w:val="20"/>
                <w:szCs w:val="20"/>
              </w:rPr>
            </w:pPr>
            <w:r w:rsidRPr="00F352D0">
              <w:rPr>
                <w:sz w:val="20"/>
                <w:szCs w:val="20"/>
              </w:rPr>
              <w:t>размер указывается при подаче заявки</w:t>
            </w:r>
          </w:p>
        </w:tc>
        <w:tc>
          <w:tcPr>
            <w:tcW w:w="5500" w:type="dxa"/>
            <w:hideMark/>
          </w:tcPr>
          <w:p w:rsidR="00F352D0" w:rsidRPr="00F352D0" w:rsidRDefault="00F352D0" w:rsidP="00F352D0">
            <w:pPr>
              <w:widowControl w:val="0"/>
              <w:autoSpaceDE w:val="0"/>
              <w:autoSpaceDN w:val="0"/>
              <w:adjustRightInd w:val="0"/>
              <w:rPr>
                <w:sz w:val="20"/>
                <w:szCs w:val="20"/>
              </w:rPr>
            </w:pPr>
            <w:r w:rsidRPr="00F352D0">
              <w:rPr>
                <w:sz w:val="20"/>
                <w:szCs w:val="20"/>
              </w:rPr>
              <w:t>Перчатки хирургические стерильные одноразовые  неопудренные многослойные, предназначены для защиты рук во время  работы с ВИЧ инфицированными пациентами. В перчатках должен быть промежуточный слой, содержащий дезинфицирующий состав на основе хлоргексидина, либо слой из смеси нитрила и латекса в равных пропорциях. Внешний слой перчаток должен быть выполнен из  высокоэластичного натурального латекса,  внутренний слой перчаток должен состоять из 100% нитрила, либо представлять собой полимерный слой с гидрофильными и гидрофобными компонентами. Внешняя поверхность должна быть микрошероховатая, либо гладкая с противоскользящим эффектом. Манжета должна быть "армированная" - повышенной прочности и эластичности (чередование продольных уплотненных /утонченных слоев латекса) с венчиком,  либо без венчика с фиксирующей  адгезивной полосой. Прочность на разрыв не менее 20 Н (Ньютон). Толщина (одинарная стенка): средний палец не менее 0,20. Длина перчатки не менее 290 мм.  Класс потенциального риска применения не ниже 2а.</w:t>
            </w:r>
          </w:p>
        </w:tc>
        <w:tc>
          <w:tcPr>
            <w:tcW w:w="1180" w:type="dxa"/>
            <w:noWrap/>
            <w:hideMark/>
          </w:tcPr>
          <w:p w:rsidR="00F352D0" w:rsidRPr="00F352D0" w:rsidRDefault="00F352D0" w:rsidP="00F352D0">
            <w:pPr>
              <w:widowControl w:val="0"/>
              <w:autoSpaceDE w:val="0"/>
              <w:autoSpaceDN w:val="0"/>
              <w:adjustRightInd w:val="0"/>
              <w:rPr>
                <w:sz w:val="20"/>
                <w:szCs w:val="20"/>
              </w:rPr>
            </w:pPr>
            <w:r w:rsidRPr="00F352D0">
              <w:rPr>
                <w:sz w:val="20"/>
                <w:szCs w:val="20"/>
              </w:rPr>
              <w:t>200</w:t>
            </w:r>
          </w:p>
        </w:tc>
        <w:tc>
          <w:tcPr>
            <w:tcW w:w="1067" w:type="dxa"/>
            <w:hideMark/>
          </w:tcPr>
          <w:p w:rsidR="00F352D0" w:rsidRPr="00F352D0" w:rsidRDefault="00F352D0" w:rsidP="00F352D0">
            <w:pPr>
              <w:widowControl w:val="0"/>
              <w:autoSpaceDE w:val="0"/>
              <w:autoSpaceDN w:val="0"/>
              <w:adjustRightInd w:val="0"/>
              <w:rPr>
                <w:sz w:val="20"/>
                <w:szCs w:val="20"/>
              </w:rPr>
            </w:pPr>
            <w:r w:rsidRPr="00F352D0">
              <w:rPr>
                <w:sz w:val="20"/>
                <w:szCs w:val="20"/>
              </w:rPr>
              <w:t>пара</w:t>
            </w:r>
          </w:p>
        </w:tc>
        <w:tc>
          <w:tcPr>
            <w:tcW w:w="960" w:type="dxa"/>
            <w:noWrap/>
            <w:hideMark/>
          </w:tcPr>
          <w:p w:rsidR="00F352D0" w:rsidRPr="00F352D0" w:rsidRDefault="00F352D0" w:rsidP="00F352D0">
            <w:pPr>
              <w:widowControl w:val="0"/>
              <w:autoSpaceDE w:val="0"/>
              <w:autoSpaceDN w:val="0"/>
              <w:adjustRightInd w:val="0"/>
              <w:rPr>
                <w:sz w:val="20"/>
                <w:szCs w:val="20"/>
              </w:rPr>
            </w:pPr>
            <w:r w:rsidRPr="00F352D0">
              <w:rPr>
                <w:sz w:val="20"/>
                <w:szCs w:val="20"/>
              </w:rPr>
              <w:t> </w:t>
            </w:r>
          </w:p>
        </w:tc>
        <w:tc>
          <w:tcPr>
            <w:tcW w:w="1540" w:type="dxa"/>
            <w:hideMark/>
          </w:tcPr>
          <w:p w:rsidR="00F352D0" w:rsidRPr="00F352D0" w:rsidRDefault="00F352D0" w:rsidP="00F352D0">
            <w:pPr>
              <w:widowControl w:val="0"/>
              <w:autoSpaceDE w:val="0"/>
              <w:autoSpaceDN w:val="0"/>
              <w:adjustRightInd w:val="0"/>
              <w:rPr>
                <w:sz w:val="20"/>
                <w:szCs w:val="20"/>
              </w:rPr>
            </w:pPr>
          </w:p>
        </w:tc>
      </w:tr>
      <w:tr w:rsidR="00F352D0" w:rsidRPr="00F352D0" w:rsidTr="00FF2F8C">
        <w:trPr>
          <w:trHeight w:val="2115"/>
        </w:trPr>
        <w:tc>
          <w:tcPr>
            <w:tcW w:w="720" w:type="dxa"/>
            <w:hideMark/>
          </w:tcPr>
          <w:p w:rsidR="00F352D0" w:rsidRPr="00F352D0" w:rsidRDefault="00F352D0" w:rsidP="00F352D0">
            <w:pPr>
              <w:widowControl w:val="0"/>
              <w:autoSpaceDE w:val="0"/>
              <w:autoSpaceDN w:val="0"/>
              <w:adjustRightInd w:val="0"/>
              <w:rPr>
                <w:sz w:val="20"/>
                <w:szCs w:val="20"/>
              </w:rPr>
            </w:pPr>
            <w:r w:rsidRPr="00F352D0">
              <w:rPr>
                <w:sz w:val="20"/>
                <w:szCs w:val="20"/>
              </w:rPr>
              <w:t>6</w:t>
            </w:r>
          </w:p>
        </w:tc>
        <w:tc>
          <w:tcPr>
            <w:tcW w:w="1720" w:type="dxa"/>
            <w:hideMark/>
          </w:tcPr>
          <w:p w:rsidR="00F352D0" w:rsidRPr="00F352D0" w:rsidRDefault="00F352D0" w:rsidP="00F352D0">
            <w:pPr>
              <w:widowControl w:val="0"/>
              <w:autoSpaceDE w:val="0"/>
              <w:autoSpaceDN w:val="0"/>
              <w:adjustRightInd w:val="0"/>
              <w:rPr>
                <w:sz w:val="20"/>
                <w:szCs w:val="20"/>
              </w:rPr>
            </w:pPr>
            <w:r w:rsidRPr="00F352D0">
              <w:rPr>
                <w:sz w:val="20"/>
                <w:szCs w:val="20"/>
              </w:rPr>
              <w:t xml:space="preserve">Презервативы для УЗИ №1 без смазки. Армавирский завод резиновых изделий.        </w:t>
            </w:r>
          </w:p>
        </w:tc>
        <w:tc>
          <w:tcPr>
            <w:tcW w:w="1289" w:type="dxa"/>
            <w:hideMark/>
          </w:tcPr>
          <w:p w:rsidR="00F352D0" w:rsidRPr="00F352D0" w:rsidRDefault="00F352D0" w:rsidP="00F352D0">
            <w:pPr>
              <w:widowControl w:val="0"/>
              <w:autoSpaceDE w:val="0"/>
              <w:autoSpaceDN w:val="0"/>
              <w:adjustRightInd w:val="0"/>
              <w:rPr>
                <w:sz w:val="20"/>
                <w:szCs w:val="20"/>
              </w:rPr>
            </w:pPr>
            <w:r w:rsidRPr="00F352D0">
              <w:rPr>
                <w:sz w:val="20"/>
                <w:szCs w:val="20"/>
              </w:rPr>
              <w:t> </w:t>
            </w:r>
          </w:p>
        </w:tc>
        <w:tc>
          <w:tcPr>
            <w:tcW w:w="5500" w:type="dxa"/>
            <w:hideMark/>
          </w:tcPr>
          <w:p w:rsidR="00F352D0" w:rsidRPr="00F352D0" w:rsidRDefault="00F352D0" w:rsidP="00F352D0">
            <w:pPr>
              <w:widowControl w:val="0"/>
              <w:autoSpaceDE w:val="0"/>
              <w:autoSpaceDN w:val="0"/>
              <w:adjustRightInd w:val="0"/>
              <w:rPr>
                <w:sz w:val="20"/>
                <w:szCs w:val="20"/>
              </w:rPr>
            </w:pPr>
            <w:r w:rsidRPr="00F352D0">
              <w:rPr>
                <w:sz w:val="20"/>
                <w:szCs w:val="20"/>
              </w:rPr>
              <w:t xml:space="preserve"> Изготовлены из натурального прозрачного латекса, с гладкой поверхностью, без смазки, без накопителя. Диаметр – не менее 28 мм,  в точности соответствует датчику аппарата УЗИ;</w:t>
            </w:r>
            <w:r w:rsidRPr="00F352D0">
              <w:rPr>
                <w:sz w:val="20"/>
                <w:szCs w:val="20"/>
              </w:rPr>
              <w:br/>
              <w:t>длина - не менее 190 мм;</w:t>
            </w:r>
            <w:r w:rsidRPr="00F352D0">
              <w:rPr>
                <w:sz w:val="20"/>
                <w:szCs w:val="20"/>
              </w:rPr>
              <w:br/>
              <w:t xml:space="preserve">толщина - 0,05-0,09 мм. </w:t>
            </w:r>
          </w:p>
        </w:tc>
        <w:tc>
          <w:tcPr>
            <w:tcW w:w="1180" w:type="dxa"/>
            <w:noWrap/>
            <w:hideMark/>
          </w:tcPr>
          <w:p w:rsidR="00F352D0" w:rsidRPr="00F352D0" w:rsidRDefault="00F352D0" w:rsidP="00F352D0">
            <w:pPr>
              <w:widowControl w:val="0"/>
              <w:autoSpaceDE w:val="0"/>
              <w:autoSpaceDN w:val="0"/>
              <w:adjustRightInd w:val="0"/>
              <w:rPr>
                <w:sz w:val="20"/>
                <w:szCs w:val="20"/>
              </w:rPr>
            </w:pPr>
            <w:r w:rsidRPr="00F352D0">
              <w:rPr>
                <w:sz w:val="20"/>
                <w:szCs w:val="20"/>
              </w:rPr>
              <w:t>10000</w:t>
            </w:r>
          </w:p>
        </w:tc>
        <w:tc>
          <w:tcPr>
            <w:tcW w:w="1067" w:type="dxa"/>
            <w:hideMark/>
          </w:tcPr>
          <w:p w:rsidR="00F352D0" w:rsidRPr="00F352D0" w:rsidRDefault="00F352D0" w:rsidP="00F352D0">
            <w:pPr>
              <w:widowControl w:val="0"/>
              <w:autoSpaceDE w:val="0"/>
              <w:autoSpaceDN w:val="0"/>
              <w:adjustRightInd w:val="0"/>
              <w:rPr>
                <w:sz w:val="20"/>
                <w:szCs w:val="20"/>
              </w:rPr>
            </w:pPr>
            <w:r w:rsidRPr="00F352D0">
              <w:rPr>
                <w:sz w:val="20"/>
                <w:szCs w:val="20"/>
              </w:rPr>
              <w:t>штук</w:t>
            </w:r>
          </w:p>
        </w:tc>
        <w:tc>
          <w:tcPr>
            <w:tcW w:w="960" w:type="dxa"/>
            <w:noWrap/>
            <w:hideMark/>
          </w:tcPr>
          <w:p w:rsidR="00F352D0" w:rsidRPr="00F352D0" w:rsidRDefault="00F352D0" w:rsidP="00F352D0">
            <w:pPr>
              <w:widowControl w:val="0"/>
              <w:autoSpaceDE w:val="0"/>
              <w:autoSpaceDN w:val="0"/>
              <w:adjustRightInd w:val="0"/>
              <w:rPr>
                <w:sz w:val="20"/>
                <w:szCs w:val="20"/>
              </w:rPr>
            </w:pPr>
            <w:r w:rsidRPr="00F352D0">
              <w:rPr>
                <w:sz w:val="20"/>
                <w:szCs w:val="20"/>
              </w:rPr>
              <w:t> </w:t>
            </w:r>
          </w:p>
        </w:tc>
        <w:tc>
          <w:tcPr>
            <w:tcW w:w="1540" w:type="dxa"/>
            <w:hideMark/>
          </w:tcPr>
          <w:p w:rsidR="00F352D0" w:rsidRPr="00F352D0" w:rsidRDefault="00F352D0" w:rsidP="00F352D0">
            <w:pPr>
              <w:widowControl w:val="0"/>
              <w:autoSpaceDE w:val="0"/>
              <w:autoSpaceDN w:val="0"/>
              <w:adjustRightInd w:val="0"/>
              <w:rPr>
                <w:sz w:val="20"/>
                <w:szCs w:val="20"/>
              </w:rPr>
            </w:pPr>
          </w:p>
        </w:tc>
      </w:tr>
      <w:tr w:rsidR="00F352D0" w:rsidRPr="00F352D0" w:rsidTr="00FF2F8C">
        <w:trPr>
          <w:trHeight w:val="2115"/>
        </w:trPr>
        <w:tc>
          <w:tcPr>
            <w:tcW w:w="720" w:type="dxa"/>
            <w:hideMark/>
          </w:tcPr>
          <w:p w:rsidR="00F352D0" w:rsidRPr="00F352D0" w:rsidRDefault="00F352D0" w:rsidP="00F352D0">
            <w:pPr>
              <w:widowControl w:val="0"/>
              <w:autoSpaceDE w:val="0"/>
              <w:autoSpaceDN w:val="0"/>
              <w:adjustRightInd w:val="0"/>
              <w:rPr>
                <w:sz w:val="20"/>
                <w:szCs w:val="20"/>
              </w:rPr>
            </w:pPr>
            <w:r w:rsidRPr="00F352D0">
              <w:rPr>
                <w:sz w:val="20"/>
                <w:szCs w:val="20"/>
              </w:rPr>
              <w:lastRenderedPageBreak/>
              <w:t>7</w:t>
            </w:r>
          </w:p>
        </w:tc>
        <w:tc>
          <w:tcPr>
            <w:tcW w:w="1720" w:type="dxa"/>
            <w:hideMark/>
          </w:tcPr>
          <w:p w:rsidR="00F352D0" w:rsidRPr="00F352D0" w:rsidRDefault="00F352D0" w:rsidP="00F352D0">
            <w:pPr>
              <w:widowControl w:val="0"/>
              <w:autoSpaceDE w:val="0"/>
              <w:autoSpaceDN w:val="0"/>
              <w:adjustRightInd w:val="0"/>
              <w:rPr>
                <w:sz w:val="20"/>
                <w:szCs w:val="20"/>
              </w:rPr>
            </w:pPr>
            <w:r w:rsidRPr="00F352D0">
              <w:rPr>
                <w:sz w:val="20"/>
                <w:szCs w:val="20"/>
              </w:rPr>
              <w:t>Жгут одноразовый, безлатексный, венозный SARSTEDT (Сарштедт,).</w:t>
            </w:r>
          </w:p>
        </w:tc>
        <w:tc>
          <w:tcPr>
            <w:tcW w:w="1289" w:type="dxa"/>
            <w:hideMark/>
          </w:tcPr>
          <w:p w:rsidR="00F352D0" w:rsidRPr="00F352D0" w:rsidRDefault="00F352D0" w:rsidP="00F352D0">
            <w:pPr>
              <w:widowControl w:val="0"/>
              <w:autoSpaceDE w:val="0"/>
              <w:autoSpaceDN w:val="0"/>
              <w:adjustRightInd w:val="0"/>
              <w:rPr>
                <w:sz w:val="20"/>
                <w:szCs w:val="20"/>
              </w:rPr>
            </w:pPr>
            <w:r w:rsidRPr="00F352D0">
              <w:rPr>
                <w:sz w:val="20"/>
                <w:szCs w:val="20"/>
              </w:rPr>
              <w:t> </w:t>
            </w:r>
          </w:p>
        </w:tc>
        <w:tc>
          <w:tcPr>
            <w:tcW w:w="5500" w:type="dxa"/>
            <w:hideMark/>
          </w:tcPr>
          <w:p w:rsidR="00F352D0" w:rsidRPr="00F352D0" w:rsidRDefault="00F352D0" w:rsidP="00F352D0">
            <w:pPr>
              <w:widowControl w:val="0"/>
              <w:autoSpaceDE w:val="0"/>
              <w:autoSpaceDN w:val="0"/>
              <w:adjustRightInd w:val="0"/>
              <w:rPr>
                <w:sz w:val="20"/>
                <w:szCs w:val="20"/>
              </w:rPr>
            </w:pPr>
            <w:r w:rsidRPr="00F352D0">
              <w:rPr>
                <w:sz w:val="20"/>
                <w:szCs w:val="20"/>
              </w:rPr>
              <w:t xml:space="preserve">Назначение: для прижатия вены и выделения места венепункции. Жгут одноразовый. Выполнен из специального композитного материала (бумага/пластик), не содержит латекса. Упаковка в коробке в рулоне по 200 штук. Каждый жгут отделен от другого перфорационной лентой. </w:t>
            </w:r>
          </w:p>
        </w:tc>
        <w:tc>
          <w:tcPr>
            <w:tcW w:w="1180" w:type="dxa"/>
            <w:noWrap/>
            <w:hideMark/>
          </w:tcPr>
          <w:p w:rsidR="00F352D0" w:rsidRPr="00F352D0" w:rsidRDefault="00F352D0" w:rsidP="00F352D0">
            <w:pPr>
              <w:widowControl w:val="0"/>
              <w:autoSpaceDE w:val="0"/>
              <w:autoSpaceDN w:val="0"/>
              <w:adjustRightInd w:val="0"/>
              <w:rPr>
                <w:sz w:val="20"/>
                <w:szCs w:val="20"/>
              </w:rPr>
            </w:pPr>
            <w:r w:rsidRPr="00F352D0">
              <w:rPr>
                <w:sz w:val="20"/>
                <w:szCs w:val="20"/>
              </w:rPr>
              <w:t>3000</w:t>
            </w:r>
          </w:p>
        </w:tc>
        <w:tc>
          <w:tcPr>
            <w:tcW w:w="1067" w:type="dxa"/>
            <w:hideMark/>
          </w:tcPr>
          <w:p w:rsidR="00F352D0" w:rsidRPr="00F352D0" w:rsidRDefault="00F352D0" w:rsidP="00F352D0">
            <w:pPr>
              <w:widowControl w:val="0"/>
              <w:autoSpaceDE w:val="0"/>
              <w:autoSpaceDN w:val="0"/>
              <w:adjustRightInd w:val="0"/>
              <w:rPr>
                <w:sz w:val="20"/>
                <w:szCs w:val="20"/>
              </w:rPr>
            </w:pPr>
            <w:r w:rsidRPr="00F352D0">
              <w:rPr>
                <w:sz w:val="20"/>
                <w:szCs w:val="20"/>
              </w:rPr>
              <w:t>штук</w:t>
            </w:r>
          </w:p>
        </w:tc>
        <w:tc>
          <w:tcPr>
            <w:tcW w:w="960" w:type="dxa"/>
            <w:noWrap/>
            <w:hideMark/>
          </w:tcPr>
          <w:p w:rsidR="00F352D0" w:rsidRPr="00F352D0" w:rsidRDefault="00F352D0" w:rsidP="00F352D0">
            <w:pPr>
              <w:widowControl w:val="0"/>
              <w:autoSpaceDE w:val="0"/>
              <w:autoSpaceDN w:val="0"/>
              <w:adjustRightInd w:val="0"/>
              <w:rPr>
                <w:sz w:val="20"/>
                <w:szCs w:val="20"/>
              </w:rPr>
            </w:pPr>
            <w:r w:rsidRPr="00F352D0">
              <w:rPr>
                <w:sz w:val="20"/>
                <w:szCs w:val="20"/>
              </w:rPr>
              <w:t> </w:t>
            </w:r>
          </w:p>
        </w:tc>
        <w:tc>
          <w:tcPr>
            <w:tcW w:w="1540" w:type="dxa"/>
            <w:hideMark/>
          </w:tcPr>
          <w:p w:rsidR="00F352D0" w:rsidRPr="00F352D0" w:rsidRDefault="00F352D0" w:rsidP="00F352D0">
            <w:pPr>
              <w:widowControl w:val="0"/>
              <w:autoSpaceDE w:val="0"/>
              <w:autoSpaceDN w:val="0"/>
              <w:adjustRightInd w:val="0"/>
              <w:rPr>
                <w:sz w:val="20"/>
                <w:szCs w:val="20"/>
              </w:rPr>
            </w:pPr>
          </w:p>
        </w:tc>
      </w:tr>
    </w:tbl>
    <w:p w:rsidR="00FD3ADD" w:rsidRPr="00FD3ADD" w:rsidRDefault="00FD3ADD" w:rsidP="00FD3ADD">
      <w:pPr>
        <w:widowControl w:val="0"/>
        <w:autoSpaceDE w:val="0"/>
        <w:autoSpaceDN w:val="0"/>
        <w:adjustRightInd w:val="0"/>
        <w:rPr>
          <w:sz w:val="20"/>
          <w:szCs w:val="20"/>
        </w:rPr>
      </w:pPr>
    </w:p>
    <w:p w:rsidR="00FD3ADD" w:rsidRPr="00FD3ADD" w:rsidRDefault="00FD3ADD" w:rsidP="00FD3ADD">
      <w:pPr>
        <w:widowControl w:val="0"/>
        <w:autoSpaceDE w:val="0"/>
        <w:autoSpaceDN w:val="0"/>
        <w:adjustRightInd w:val="0"/>
        <w:rPr>
          <w:sz w:val="20"/>
          <w:szCs w:val="20"/>
        </w:rPr>
      </w:pPr>
      <w:r w:rsidRPr="00FD3ADD">
        <w:rPr>
          <w:sz w:val="20"/>
          <w:szCs w:val="20"/>
        </w:rPr>
        <w:t xml:space="preserve">ИТОГО: </w:t>
      </w:r>
    </w:p>
    <w:p w:rsidR="00FD3ADD" w:rsidRPr="00FD3ADD" w:rsidRDefault="00FD3ADD" w:rsidP="00FD3ADD">
      <w:pPr>
        <w:widowControl w:val="0"/>
        <w:autoSpaceDE w:val="0"/>
        <w:autoSpaceDN w:val="0"/>
        <w:adjustRightInd w:val="0"/>
        <w:rPr>
          <w:sz w:val="20"/>
          <w:szCs w:val="20"/>
        </w:rPr>
      </w:pPr>
    </w:p>
    <w:tbl>
      <w:tblPr>
        <w:tblW w:w="10228" w:type="dxa"/>
        <w:tblLayout w:type="fixed"/>
        <w:tblLook w:val="0000" w:firstRow="0" w:lastRow="0" w:firstColumn="0" w:lastColumn="0" w:noHBand="0" w:noVBand="0"/>
      </w:tblPr>
      <w:tblGrid>
        <w:gridCol w:w="5114"/>
        <w:gridCol w:w="5114"/>
      </w:tblGrid>
      <w:tr w:rsidR="00FD3ADD" w:rsidRPr="00FD3ADD" w:rsidTr="009644CF">
        <w:trPr>
          <w:trHeight w:val="170"/>
        </w:trPr>
        <w:tc>
          <w:tcPr>
            <w:tcW w:w="5114" w:type="dxa"/>
          </w:tcPr>
          <w:p w:rsidR="00FD3ADD" w:rsidRPr="00FD3ADD" w:rsidRDefault="00FD3ADD" w:rsidP="00FD3ADD">
            <w:pPr>
              <w:widowControl w:val="0"/>
              <w:autoSpaceDE w:val="0"/>
              <w:autoSpaceDN w:val="0"/>
              <w:adjustRightInd w:val="0"/>
              <w:jc w:val="center"/>
              <w:rPr>
                <w:b/>
                <w:bCs/>
                <w:sz w:val="20"/>
                <w:szCs w:val="20"/>
              </w:rPr>
            </w:pPr>
            <w:r w:rsidRPr="00FD3ADD">
              <w:rPr>
                <w:b/>
                <w:bCs/>
                <w:sz w:val="20"/>
                <w:szCs w:val="20"/>
              </w:rPr>
              <w:t>Заказчик</w:t>
            </w:r>
          </w:p>
          <w:p w:rsidR="00FD3ADD" w:rsidRPr="00FD3ADD" w:rsidRDefault="00FD3ADD" w:rsidP="00FD3ADD">
            <w:pPr>
              <w:tabs>
                <w:tab w:val="left" w:pos="510"/>
              </w:tabs>
              <w:rPr>
                <w:sz w:val="20"/>
                <w:szCs w:val="20"/>
              </w:rPr>
            </w:pPr>
          </w:p>
        </w:tc>
        <w:tc>
          <w:tcPr>
            <w:tcW w:w="5114" w:type="dxa"/>
          </w:tcPr>
          <w:p w:rsidR="00FD3ADD" w:rsidRPr="00FD3ADD" w:rsidRDefault="00FD3ADD" w:rsidP="00FD3ADD">
            <w:pPr>
              <w:widowControl w:val="0"/>
              <w:autoSpaceDE w:val="0"/>
              <w:autoSpaceDN w:val="0"/>
              <w:adjustRightInd w:val="0"/>
              <w:jc w:val="center"/>
              <w:rPr>
                <w:b/>
                <w:bCs/>
                <w:sz w:val="20"/>
                <w:szCs w:val="20"/>
              </w:rPr>
            </w:pPr>
            <w:r w:rsidRPr="00FD3ADD">
              <w:rPr>
                <w:b/>
                <w:bCs/>
                <w:sz w:val="20"/>
                <w:szCs w:val="20"/>
              </w:rPr>
              <w:t>Поставщик</w:t>
            </w:r>
          </w:p>
        </w:tc>
      </w:tr>
      <w:tr w:rsidR="00FD3ADD" w:rsidRPr="00FD3ADD" w:rsidTr="009644CF">
        <w:trPr>
          <w:trHeight w:val="2534"/>
        </w:trPr>
        <w:tc>
          <w:tcPr>
            <w:tcW w:w="5114" w:type="dxa"/>
          </w:tcPr>
          <w:p w:rsidR="00FD3ADD" w:rsidRPr="00FD3ADD" w:rsidRDefault="00FD3ADD" w:rsidP="00FD3ADD">
            <w:pPr>
              <w:rPr>
                <w:b/>
                <w:sz w:val="20"/>
                <w:szCs w:val="20"/>
              </w:rPr>
            </w:pPr>
            <w:r w:rsidRPr="00FD3ADD">
              <w:rPr>
                <w:b/>
                <w:sz w:val="20"/>
                <w:szCs w:val="20"/>
              </w:rPr>
              <w:t>Муниципальное медицинское автономное  учреждение  «ГОРОДСКАЯ ПОЛИКЛИНИКА №3»</w:t>
            </w:r>
          </w:p>
          <w:p w:rsidR="00FD3ADD" w:rsidRPr="00FD3ADD" w:rsidRDefault="00FD3ADD" w:rsidP="00FD3ADD">
            <w:pPr>
              <w:rPr>
                <w:b/>
                <w:sz w:val="20"/>
                <w:szCs w:val="20"/>
              </w:rPr>
            </w:pPr>
            <w:r w:rsidRPr="00FD3ADD">
              <w:rPr>
                <w:b/>
                <w:sz w:val="20"/>
                <w:szCs w:val="20"/>
              </w:rPr>
              <w:t>ММАУ «Городская поликлиника №3»</w:t>
            </w:r>
          </w:p>
          <w:p w:rsidR="00FD3ADD" w:rsidRPr="00FD3ADD" w:rsidRDefault="00FD3ADD" w:rsidP="00FD3ADD">
            <w:pPr>
              <w:rPr>
                <w:sz w:val="20"/>
                <w:szCs w:val="20"/>
              </w:rPr>
            </w:pPr>
          </w:p>
          <w:p w:rsidR="00FD3ADD" w:rsidRPr="00FD3ADD" w:rsidRDefault="00FD3ADD" w:rsidP="00FD3ADD">
            <w:pPr>
              <w:rPr>
                <w:sz w:val="20"/>
                <w:szCs w:val="20"/>
              </w:rPr>
            </w:pPr>
            <w:r w:rsidRPr="00FD3ADD">
              <w:rPr>
                <w:sz w:val="20"/>
                <w:szCs w:val="20"/>
              </w:rPr>
              <w:t>Главный врач Нагибин С.И.</w:t>
            </w:r>
          </w:p>
          <w:p w:rsidR="00FD3ADD" w:rsidRPr="00FD3ADD" w:rsidRDefault="00FD3ADD" w:rsidP="00FD3ADD">
            <w:pPr>
              <w:widowControl w:val="0"/>
              <w:autoSpaceDE w:val="0"/>
              <w:autoSpaceDN w:val="0"/>
              <w:adjustRightInd w:val="0"/>
              <w:rPr>
                <w:sz w:val="20"/>
                <w:szCs w:val="20"/>
              </w:rPr>
            </w:pPr>
            <w:r w:rsidRPr="00FD3ADD">
              <w:rPr>
                <w:sz w:val="20"/>
                <w:szCs w:val="20"/>
              </w:rPr>
              <w:t>_________________</w:t>
            </w:r>
          </w:p>
          <w:p w:rsidR="00FD3ADD" w:rsidRPr="00FD3ADD" w:rsidRDefault="00FD3ADD" w:rsidP="00FD3ADD">
            <w:pPr>
              <w:widowControl w:val="0"/>
              <w:autoSpaceDE w:val="0"/>
              <w:autoSpaceDN w:val="0"/>
              <w:adjustRightInd w:val="0"/>
              <w:rPr>
                <w:sz w:val="20"/>
                <w:szCs w:val="20"/>
              </w:rPr>
            </w:pPr>
            <w:r w:rsidRPr="00FD3ADD">
              <w:rPr>
                <w:sz w:val="20"/>
                <w:szCs w:val="20"/>
              </w:rPr>
              <w:t>(подпись)</w:t>
            </w:r>
          </w:p>
          <w:p w:rsidR="00FD3ADD" w:rsidRPr="00FD3ADD" w:rsidRDefault="00FD3ADD" w:rsidP="00FD3ADD">
            <w:pPr>
              <w:widowControl w:val="0"/>
              <w:autoSpaceDE w:val="0"/>
              <w:autoSpaceDN w:val="0"/>
              <w:adjustRightInd w:val="0"/>
              <w:rPr>
                <w:sz w:val="20"/>
                <w:szCs w:val="20"/>
              </w:rPr>
            </w:pPr>
          </w:p>
          <w:p w:rsidR="00FD3ADD" w:rsidRPr="00FD3ADD" w:rsidRDefault="00FD3ADD" w:rsidP="00FD3ADD">
            <w:pPr>
              <w:widowControl w:val="0"/>
              <w:autoSpaceDE w:val="0"/>
              <w:autoSpaceDN w:val="0"/>
              <w:adjustRightInd w:val="0"/>
              <w:rPr>
                <w:sz w:val="20"/>
                <w:szCs w:val="20"/>
              </w:rPr>
            </w:pPr>
            <w:r w:rsidRPr="00FD3ADD">
              <w:rPr>
                <w:sz w:val="20"/>
                <w:szCs w:val="20"/>
              </w:rPr>
              <w:t>«      »________________ 20   г.</w:t>
            </w:r>
          </w:p>
        </w:tc>
        <w:tc>
          <w:tcPr>
            <w:tcW w:w="5114" w:type="dxa"/>
          </w:tcPr>
          <w:p w:rsidR="00FD3ADD" w:rsidRPr="00FD3ADD" w:rsidRDefault="00FD3ADD" w:rsidP="00FD3ADD">
            <w:pPr>
              <w:widowControl w:val="0"/>
              <w:autoSpaceDE w:val="0"/>
              <w:autoSpaceDN w:val="0"/>
              <w:adjustRightInd w:val="0"/>
              <w:rPr>
                <w:sz w:val="20"/>
                <w:szCs w:val="20"/>
              </w:rPr>
            </w:pPr>
          </w:p>
          <w:p w:rsidR="00FD3ADD" w:rsidRPr="00FD3ADD" w:rsidRDefault="00FD3ADD" w:rsidP="00FD3ADD">
            <w:pPr>
              <w:widowControl w:val="0"/>
              <w:autoSpaceDE w:val="0"/>
              <w:autoSpaceDN w:val="0"/>
              <w:adjustRightInd w:val="0"/>
              <w:rPr>
                <w:sz w:val="20"/>
                <w:szCs w:val="20"/>
              </w:rPr>
            </w:pPr>
          </w:p>
          <w:p w:rsidR="00FD3ADD" w:rsidRPr="00FD3ADD" w:rsidRDefault="00FD3ADD" w:rsidP="00FD3ADD">
            <w:pPr>
              <w:widowControl w:val="0"/>
              <w:autoSpaceDE w:val="0"/>
              <w:autoSpaceDN w:val="0"/>
              <w:adjustRightInd w:val="0"/>
              <w:rPr>
                <w:sz w:val="20"/>
                <w:szCs w:val="20"/>
              </w:rPr>
            </w:pPr>
          </w:p>
          <w:p w:rsidR="00FD3ADD" w:rsidRPr="00FD3ADD" w:rsidRDefault="00FD3ADD" w:rsidP="00FD3ADD">
            <w:pPr>
              <w:widowControl w:val="0"/>
              <w:autoSpaceDE w:val="0"/>
              <w:autoSpaceDN w:val="0"/>
              <w:adjustRightInd w:val="0"/>
              <w:rPr>
                <w:sz w:val="20"/>
                <w:szCs w:val="20"/>
              </w:rPr>
            </w:pPr>
          </w:p>
          <w:p w:rsidR="00FD3ADD" w:rsidRPr="00FD3ADD" w:rsidRDefault="00FD3ADD" w:rsidP="00FD3ADD">
            <w:pPr>
              <w:widowControl w:val="0"/>
              <w:autoSpaceDE w:val="0"/>
              <w:autoSpaceDN w:val="0"/>
              <w:adjustRightInd w:val="0"/>
              <w:rPr>
                <w:rFonts w:ascii="Times New Roman CYR" w:hAnsi="Times New Roman CYR" w:cs="Times New Roman CYR"/>
                <w:sz w:val="20"/>
                <w:szCs w:val="20"/>
              </w:rPr>
            </w:pPr>
            <w:r w:rsidRPr="00FD3ADD">
              <w:rPr>
                <w:rFonts w:ascii="Times New Roman CYR" w:hAnsi="Times New Roman CYR" w:cs="Times New Roman CYR"/>
                <w:sz w:val="20"/>
                <w:szCs w:val="20"/>
              </w:rPr>
              <w:t>Руководитель (Ф.И.О.)</w:t>
            </w:r>
          </w:p>
          <w:p w:rsidR="00FD3ADD" w:rsidRPr="00FD3ADD" w:rsidRDefault="00FD3ADD" w:rsidP="00FD3ADD">
            <w:pPr>
              <w:widowControl w:val="0"/>
              <w:autoSpaceDE w:val="0"/>
              <w:autoSpaceDN w:val="0"/>
              <w:adjustRightInd w:val="0"/>
              <w:rPr>
                <w:sz w:val="20"/>
                <w:szCs w:val="20"/>
              </w:rPr>
            </w:pPr>
          </w:p>
          <w:p w:rsidR="00FD3ADD" w:rsidRPr="00FD3ADD" w:rsidRDefault="00FD3ADD" w:rsidP="00FD3ADD">
            <w:pPr>
              <w:widowControl w:val="0"/>
              <w:autoSpaceDE w:val="0"/>
              <w:autoSpaceDN w:val="0"/>
              <w:adjustRightInd w:val="0"/>
              <w:rPr>
                <w:sz w:val="20"/>
                <w:szCs w:val="20"/>
              </w:rPr>
            </w:pPr>
            <w:r w:rsidRPr="00FD3ADD">
              <w:rPr>
                <w:sz w:val="20"/>
                <w:szCs w:val="20"/>
              </w:rPr>
              <w:t>_________________</w:t>
            </w:r>
          </w:p>
          <w:p w:rsidR="00FD3ADD" w:rsidRPr="00FD3ADD" w:rsidRDefault="00FD3ADD" w:rsidP="00FD3ADD">
            <w:pPr>
              <w:widowControl w:val="0"/>
              <w:autoSpaceDE w:val="0"/>
              <w:autoSpaceDN w:val="0"/>
              <w:adjustRightInd w:val="0"/>
              <w:rPr>
                <w:sz w:val="20"/>
                <w:szCs w:val="20"/>
              </w:rPr>
            </w:pPr>
            <w:r w:rsidRPr="00FD3ADD">
              <w:rPr>
                <w:sz w:val="20"/>
                <w:szCs w:val="20"/>
              </w:rPr>
              <w:t>(подпись)</w:t>
            </w:r>
          </w:p>
          <w:p w:rsidR="00FD3ADD" w:rsidRPr="00FD3ADD" w:rsidRDefault="00FD3ADD" w:rsidP="00FD3ADD">
            <w:pPr>
              <w:widowControl w:val="0"/>
              <w:autoSpaceDE w:val="0"/>
              <w:autoSpaceDN w:val="0"/>
              <w:adjustRightInd w:val="0"/>
              <w:rPr>
                <w:sz w:val="20"/>
                <w:szCs w:val="20"/>
              </w:rPr>
            </w:pPr>
          </w:p>
          <w:p w:rsidR="00FD3ADD" w:rsidRPr="00FD3ADD" w:rsidRDefault="00FD3ADD" w:rsidP="00FD3ADD">
            <w:pPr>
              <w:widowControl w:val="0"/>
              <w:autoSpaceDE w:val="0"/>
              <w:autoSpaceDN w:val="0"/>
              <w:adjustRightInd w:val="0"/>
              <w:rPr>
                <w:sz w:val="20"/>
                <w:szCs w:val="20"/>
              </w:rPr>
            </w:pPr>
            <w:r w:rsidRPr="00FD3ADD">
              <w:rPr>
                <w:sz w:val="20"/>
                <w:szCs w:val="20"/>
              </w:rPr>
              <w:t>«      »________________ 20   г.</w:t>
            </w:r>
          </w:p>
        </w:tc>
      </w:tr>
      <w:tr w:rsidR="00FD3ADD" w:rsidRPr="00FD3ADD" w:rsidTr="009644CF">
        <w:trPr>
          <w:trHeight w:val="252"/>
        </w:trPr>
        <w:tc>
          <w:tcPr>
            <w:tcW w:w="5114" w:type="dxa"/>
          </w:tcPr>
          <w:p w:rsidR="00FD3ADD" w:rsidRPr="00FD3ADD" w:rsidRDefault="00FD3ADD" w:rsidP="00FD3ADD">
            <w:pPr>
              <w:widowControl w:val="0"/>
              <w:autoSpaceDE w:val="0"/>
              <w:autoSpaceDN w:val="0"/>
              <w:adjustRightInd w:val="0"/>
              <w:rPr>
                <w:sz w:val="20"/>
                <w:szCs w:val="20"/>
              </w:rPr>
            </w:pPr>
          </w:p>
          <w:p w:rsidR="00FD3ADD" w:rsidRPr="00FD3ADD" w:rsidRDefault="00FD3ADD" w:rsidP="00FD3ADD">
            <w:pPr>
              <w:widowControl w:val="0"/>
              <w:autoSpaceDE w:val="0"/>
              <w:autoSpaceDN w:val="0"/>
              <w:adjustRightInd w:val="0"/>
              <w:rPr>
                <w:sz w:val="20"/>
                <w:szCs w:val="20"/>
              </w:rPr>
            </w:pPr>
            <w:r w:rsidRPr="00FD3ADD">
              <w:rPr>
                <w:sz w:val="20"/>
                <w:szCs w:val="20"/>
              </w:rPr>
              <w:t>м.п.</w:t>
            </w:r>
          </w:p>
        </w:tc>
        <w:tc>
          <w:tcPr>
            <w:tcW w:w="5114" w:type="dxa"/>
          </w:tcPr>
          <w:p w:rsidR="00FD3ADD" w:rsidRPr="00FD3ADD" w:rsidRDefault="00FD3ADD" w:rsidP="00FD3ADD">
            <w:pPr>
              <w:widowControl w:val="0"/>
              <w:autoSpaceDE w:val="0"/>
              <w:autoSpaceDN w:val="0"/>
              <w:adjustRightInd w:val="0"/>
              <w:rPr>
                <w:sz w:val="20"/>
                <w:szCs w:val="20"/>
              </w:rPr>
            </w:pPr>
          </w:p>
          <w:p w:rsidR="00FD3ADD" w:rsidRPr="00FD3ADD" w:rsidRDefault="00FD3ADD" w:rsidP="00FD3ADD">
            <w:pPr>
              <w:widowControl w:val="0"/>
              <w:autoSpaceDE w:val="0"/>
              <w:autoSpaceDN w:val="0"/>
              <w:adjustRightInd w:val="0"/>
              <w:rPr>
                <w:sz w:val="20"/>
                <w:szCs w:val="20"/>
              </w:rPr>
            </w:pPr>
            <w:r w:rsidRPr="00FD3ADD">
              <w:rPr>
                <w:sz w:val="20"/>
                <w:szCs w:val="20"/>
              </w:rPr>
              <w:t>м.п.</w:t>
            </w:r>
          </w:p>
        </w:tc>
      </w:tr>
    </w:tbl>
    <w:p w:rsidR="00FD3ADD" w:rsidRPr="00FD3ADD" w:rsidRDefault="00FD3ADD" w:rsidP="00FD3ADD">
      <w:pPr>
        <w:widowControl w:val="0"/>
        <w:autoSpaceDE w:val="0"/>
        <w:autoSpaceDN w:val="0"/>
        <w:adjustRightInd w:val="0"/>
        <w:rPr>
          <w:sz w:val="20"/>
          <w:szCs w:val="20"/>
        </w:rPr>
      </w:pPr>
    </w:p>
    <w:p w:rsidR="00FD3ADD" w:rsidRPr="00FD3ADD" w:rsidRDefault="00FD3ADD" w:rsidP="00FD3ADD">
      <w:pPr>
        <w:widowControl w:val="0"/>
        <w:autoSpaceDE w:val="0"/>
        <w:autoSpaceDN w:val="0"/>
        <w:adjustRightInd w:val="0"/>
        <w:rPr>
          <w:sz w:val="20"/>
          <w:szCs w:val="20"/>
        </w:rPr>
      </w:pPr>
    </w:p>
    <w:p w:rsidR="00FD3ADD" w:rsidRPr="00FD3ADD" w:rsidRDefault="00FD3ADD" w:rsidP="00FD3ADD">
      <w:pPr>
        <w:widowControl w:val="0"/>
        <w:autoSpaceDE w:val="0"/>
        <w:autoSpaceDN w:val="0"/>
        <w:adjustRightInd w:val="0"/>
        <w:rPr>
          <w:sz w:val="20"/>
          <w:szCs w:val="20"/>
        </w:rPr>
      </w:pPr>
    </w:p>
    <w:p w:rsidR="00FD3ADD" w:rsidRPr="00FD3ADD" w:rsidRDefault="00FD3ADD" w:rsidP="00FD3ADD">
      <w:pPr>
        <w:widowControl w:val="0"/>
        <w:autoSpaceDE w:val="0"/>
        <w:autoSpaceDN w:val="0"/>
        <w:adjustRightInd w:val="0"/>
        <w:rPr>
          <w:sz w:val="20"/>
          <w:szCs w:val="20"/>
        </w:rPr>
      </w:pPr>
    </w:p>
    <w:p w:rsidR="00FD3ADD" w:rsidRPr="00FD3ADD" w:rsidRDefault="00FD3ADD" w:rsidP="00FD3ADD">
      <w:pPr>
        <w:widowControl w:val="0"/>
        <w:autoSpaceDE w:val="0"/>
        <w:autoSpaceDN w:val="0"/>
        <w:adjustRightInd w:val="0"/>
        <w:ind w:left="540"/>
        <w:rPr>
          <w:sz w:val="22"/>
          <w:szCs w:val="22"/>
        </w:rPr>
      </w:pPr>
    </w:p>
    <w:p w:rsidR="00407DE0" w:rsidRPr="00C62D6C" w:rsidRDefault="00407DE0" w:rsidP="00FD3ADD">
      <w:pPr>
        <w:widowControl w:val="0"/>
        <w:tabs>
          <w:tab w:val="left" w:pos="1695"/>
        </w:tabs>
        <w:autoSpaceDE w:val="0"/>
        <w:autoSpaceDN w:val="0"/>
        <w:adjustRightInd w:val="0"/>
        <w:jc w:val="right"/>
        <w:rPr>
          <w:sz w:val="20"/>
          <w:szCs w:val="20"/>
        </w:rPr>
      </w:pPr>
    </w:p>
    <w:sectPr w:rsidR="00407DE0" w:rsidRPr="00C62D6C" w:rsidSect="00FD3ADD">
      <w:pgSz w:w="12240" w:h="15840"/>
      <w:pgMar w:top="567" w:right="851" w:bottom="426" w:left="851"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3650" w:rsidRDefault="00A03650">
      <w:r>
        <w:separator/>
      </w:r>
    </w:p>
  </w:endnote>
  <w:endnote w:type="continuationSeparator" w:id="0">
    <w:p w:rsidR="00A03650" w:rsidRDefault="00A036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4101" w:rsidRDefault="00D66B7A">
    <w:pPr>
      <w:pStyle w:val="a8"/>
      <w:jc w:val="right"/>
    </w:pPr>
    <w:r>
      <w:fldChar w:fldCharType="begin"/>
    </w:r>
    <w:r>
      <w:instrText xml:space="preserve"> PAGE   \* MERGEFORMAT </w:instrText>
    </w:r>
    <w:r>
      <w:fldChar w:fldCharType="separate"/>
    </w:r>
    <w:r w:rsidR="00F352D0">
      <w:rPr>
        <w:noProof/>
      </w:rPr>
      <w:t>6</w:t>
    </w:r>
    <w:r>
      <w:rPr>
        <w:noProof/>
      </w:rPr>
      <w:fldChar w:fldCharType="end"/>
    </w:r>
  </w:p>
  <w:p w:rsidR="00D84101" w:rsidRDefault="00D84101">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3650" w:rsidRDefault="00A03650">
      <w:r>
        <w:separator/>
      </w:r>
    </w:p>
  </w:footnote>
  <w:footnote w:type="continuationSeparator" w:id="0">
    <w:p w:rsidR="00A03650" w:rsidRDefault="00A0365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696A42"/>
    <w:multiLevelType w:val="multilevel"/>
    <w:tmpl w:val="7124DFD6"/>
    <w:lvl w:ilvl="0">
      <w:start w:val="6"/>
      <w:numFmt w:val="decimal"/>
      <w:lvlText w:val="%1."/>
      <w:lvlJc w:val="left"/>
      <w:pPr>
        <w:ind w:left="660" w:hanging="660"/>
      </w:pPr>
      <w:rPr>
        <w:rFonts w:hint="default"/>
      </w:rPr>
    </w:lvl>
    <w:lvl w:ilvl="1">
      <w:start w:val="2"/>
      <w:numFmt w:val="decimal"/>
      <w:lvlText w:val="%1.%2."/>
      <w:lvlJc w:val="left"/>
      <w:pPr>
        <w:ind w:left="1014" w:hanging="660"/>
      </w:pPr>
      <w:rPr>
        <w:rFonts w:hint="default"/>
      </w:rPr>
    </w:lvl>
    <w:lvl w:ilvl="2">
      <w:start w:val="14"/>
      <w:numFmt w:val="decimal"/>
      <w:lvlText w:val="%1.%2.%3."/>
      <w:lvlJc w:val="left"/>
      <w:pPr>
        <w:ind w:left="1430"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
    <w:nsid w:val="691476EC"/>
    <w:multiLevelType w:val="singleLevel"/>
    <w:tmpl w:val="FDBA563A"/>
    <w:lvl w:ilvl="0">
      <w:start w:val="10"/>
      <w:numFmt w:val="decimal"/>
      <w:lvlText w:val="%1"/>
      <w:legacy w:legacy="1" w:legacySpace="0" w:legacyIndent="360"/>
      <w:lvlJc w:val="left"/>
      <w:rPr>
        <w:rFonts w:ascii="Times New Roman CYR" w:hAnsi="Times New Roman CYR" w:cs="Times New Roman CYR" w:hint="default"/>
      </w:rPr>
    </w:lvl>
  </w:abstractNum>
  <w:abstractNum w:abstractNumId="2">
    <w:nsid w:val="716E56BE"/>
    <w:multiLevelType w:val="multilevel"/>
    <w:tmpl w:val="50006680"/>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695"/>
        </w:tabs>
        <w:ind w:left="1695" w:hanging="1155"/>
      </w:pPr>
      <w:rPr>
        <w:rFonts w:cs="Times New Roman" w:hint="default"/>
      </w:rPr>
    </w:lvl>
    <w:lvl w:ilvl="2">
      <w:start w:val="1"/>
      <w:numFmt w:val="decimal"/>
      <w:isLgl/>
      <w:lvlText w:val="%1.%2.%3."/>
      <w:lvlJc w:val="left"/>
      <w:pPr>
        <w:tabs>
          <w:tab w:val="num" w:pos="2235"/>
        </w:tabs>
        <w:ind w:left="2235" w:hanging="1155"/>
      </w:pPr>
      <w:rPr>
        <w:rFonts w:cs="Times New Roman" w:hint="default"/>
      </w:rPr>
    </w:lvl>
    <w:lvl w:ilvl="3">
      <w:start w:val="1"/>
      <w:numFmt w:val="decimal"/>
      <w:isLgl/>
      <w:lvlText w:val="%1.%2.%3.%4."/>
      <w:lvlJc w:val="left"/>
      <w:pPr>
        <w:tabs>
          <w:tab w:val="num" w:pos="2559"/>
        </w:tabs>
        <w:ind w:left="2559" w:hanging="1155"/>
      </w:pPr>
      <w:rPr>
        <w:rFonts w:cs="Times New Roman" w:hint="default"/>
      </w:rPr>
    </w:lvl>
    <w:lvl w:ilvl="4">
      <w:start w:val="1"/>
      <w:numFmt w:val="decimal"/>
      <w:isLgl/>
      <w:lvlText w:val="%1.%2.%3.%4.%5."/>
      <w:lvlJc w:val="left"/>
      <w:pPr>
        <w:tabs>
          <w:tab w:val="num" w:pos="2907"/>
        </w:tabs>
        <w:ind w:left="2907" w:hanging="1155"/>
      </w:pPr>
      <w:rPr>
        <w:rFonts w:cs="Times New Roman" w:hint="default"/>
      </w:rPr>
    </w:lvl>
    <w:lvl w:ilvl="5">
      <w:start w:val="1"/>
      <w:numFmt w:val="decimal"/>
      <w:isLgl/>
      <w:lvlText w:val="%1.%2.%3.%4.%5.%6."/>
      <w:lvlJc w:val="left"/>
      <w:pPr>
        <w:tabs>
          <w:tab w:val="num" w:pos="3255"/>
        </w:tabs>
        <w:ind w:left="3255" w:hanging="1155"/>
      </w:pPr>
      <w:rPr>
        <w:rFonts w:cs="Times New Roman" w:hint="default"/>
      </w:rPr>
    </w:lvl>
    <w:lvl w:ilvl="6">
      <w:start w:val="1"/>
      <w:numFmt w:val="decimal"/>
      <w:isLgl/>
      <w:lvlText w:val="%1.%2.%3.%4.%5.%6.%7."/>
      <w:lvlJc w:val="left"/>
      <w:pPr>
        <w:tabs>
          <w:tab w:val="num" w:pos="3888"/>
        </w:tabs>
        <w:ind w:left="3888" w:hanging="1440"/>
      </w:pPr>
      <w:rPr>
        <w:rFonts w:cs="Times New Roman" w:hint="default"/>
      </w:rPr>
    </w:lvl>
    <w:lvl w:ilvl="7">
      <w:start w:val="1"/>
      <w:numFmt w:val="decimal"/>
      <w:isLgl/>
      <w:lvlText w:val="%1.%2.%3.%4.%5.%6.%7.%8."/>
      <w:lvlJc w:val="left"/>
      <w:pPr>
        <w:tabs>
          <w:tab w:val="num" w:pos="4236"/>
        </w:tabs>
        <w:ind w:left="4236" w:hanging="1440"/>
      </w:pPr>
      <w:rPr>
        <w:rFonts w:cs="Times New Roman" w:hint="default"/>
      </w:rPr>
    </w:lvl>
    <w:lvl w:ilvl="8">
      <w:start w:val="1"/>
      <w:numFmt w:val="decimal"/>
      <w:isLgl/>
      <w:lvlText w:val="%1.%2.%3.%4.%5.%6.%7.%8.%9."/>
      <w:lvlJc w:val="left"/>
      <w:pPr>
        <w:tabs>
          <w:tab w:val="num" w:pos="4944"/>
        </w:tabs>
        <w:ind w:left="4944" w:hanging="1800"/>
      </w:pPr>
      <w:rPr>
        <w:rFonts w:cs="Times New Roman" w:hint="default"/>
      </w:rPr>
    </w:lvl>
  </w:abstractNum>
  <w:num w:numId="1">
    <w:abstractNumId w:val="1"/>
  </w:num>
  <w:num w:numId="2">
    <w:abstractNumId w:val="1"/>
    <w:lvlOverride w:ilvl="0">
      <w:lvl w:ilvl="0">
        <w:start w:val="11"/>
        <w:numFmt w:val="decimal"/>
        <w:lvlText w:val="%1"/>
        <w:legacy w:legacy="1" w:legacySpace="0" w:legacyIndent="360"/>
        <w:lvlJc w:val="left"/>
        <w:rPr>
          <w:rFonts w:ascii="Times New Roman CYR" w:hAnsi="Times New Roman CYR" w:cs="Times New Roman CYR" w:hint="default"/>
        </w:rPr>
      </w:lvl>
    </w:lvlOverride>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08"/>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5EC1"/>
    <w:rsid w:val="0000197E"/>
    <w:rsid w:val="000157CB"/>
    <w:rsid w:val="00015838"/>
    <w:rsid w:val="00017B74"/>
    <w:rsid w:val="00023E1C"/>
    <w:rsid w:val="00024FD5"/>
    <w:rsid w:val="00033C7B"/>
    <w:rsid w:val="00036473"/>
    <w:rsid w:val="000365BC"/>
    <w:rsid w:val="00041DFF"/>
    <w:rsid w:val="00043B1D"/>
    <w:rsid w:val="00043B3E"/>
    <w:rsid w:val="00044B32"/>
    <w:rsid w:val="00046C69"/>
    <w:rsid w:val="00047299"/>
    <w:rsid w:val="000532A3"/>
    <w:rsid w:val="00055FAD"/>
    <w:rsid w:val="000623AF"/>
    <w:rsid w:val="000671D1"/>
    <w:rsid w:val="00071055"/>
    <w:rsid w:val="00075223"/>
    <w:rsid w:val="00076E78"/>
    <w:rsid w:val="00081113"/>
    <w:rsid w:val="00085176"/>
    <w:rsid w:val="00090B03"/>
    <w:rsid w:val="00092F3D"/>
    <w:rsid w:val="0009589F"/>
    <w:rsid w:val="00097450"/>
    <w:rsid w:val="000A0B2E"/>
    <w:rsid w:val="000A14E5"/>
    <w:rsid w:val="000A1E8C"/>
    <w:rsid w:val="000A708C"/>
    <w:rsid w:val="000A723E"/>
    <w:rsid w:val="000C5A06"/>
    <w:rsid w:val="000D0D07"/>
    <w:rsid w:val="000D2409"/>
    <w:rsid w:val="000E07E2"/>
    <w:rsid w:val="000E460E"/>
    <w:rsid w:val="000E4AD0"/>
    <w:rsid w:val="000E6D34"/>
    <w:rsid w:val="000F509D"/>
    <w:rsid w:val="000F6211"/>
    <w:rsid w:val="000F7110"/>
    <w:rsid w:val="000F7743"/>
    <w:rsid w:val="00100425"/>
    <w:rsid w:val="00103F85"/>
    <w:rsid w:val="00104A3A"/>
    <w:rsid w:val="001054FA"/>
    <w:rsid w:val="00105FEB"/>
    <w:rsid w:val="001228AD"/>
    <w:rsid w:val="00126EF6"/>
    <w:rsid w:val="00130943"/>
    <w:rsid w:val="001317BC"/>
    <w:rsid w:val="00132671"/>
    <w:rsid w:val="00143668"/>
    <w:rsid w:val="0014564B"/>
    <w:rsid w:val="00150D2F"/>
    <w:rsid w:val="001565B3"/>
    <w:rsid w:val="00163A1F"/>
    <w:rsid w:val="001661EE"/>
    <w:rsid w:val="001667EE"/>
    <w:rsid w:val="00166EFC"/>
    <w:rsid w:val="001705CC"/>
    <w:rsid w:val="0017282C"/>
    <w:rsid w:val="00173340"/>
    <w:rsid w:val="001741D4"/>
    <w:rsid w:val="001762D1"/>
    <w:rsid w:val="0018031D"/>
    <w:rsid w:val="00181D80"/>
    <w:rsid w:val="00182C5F"/>
    <w:rsid w:val="001875DF"/>
    <w:rsid w:val="00193B8D"/>
    <w:rsid w:val="001951FD"/>
    <w:rsid w:val="001961A3"/>
    <w:rsid w:val="001A1710"/>
    <w:rsid w:val="001A444E"/>
    <w:rsid w:val="001B10CA"/>
    <w:rsid w:val="001B1925"/>
    <w:rsid w:val="001B255A"/>
    <w:rsid w:val="001B47BB"/>
    <w:rsid w:val="001C0E7F"/>
    <w:rsid w:val="001C6338"/>
    <w:rsid w:val="001D20F0"/>
    <w:rsid w:val="001E12E8"/>
    <w:rsid w:val="001E22CD"/>
    <w:rsid w:val="001E4641"/>
    <w:rsid w:val="001E4AA8"/>
    <w:rsid w:val="001E5BC5"/>
    <w:rsid w:val="001E6D15"/>
    <w:rsid w:val="001F2C1C"/>
    <w:rsid w:val="001F4FF3"/>
    <w:rsid w:val="001F61A3"/>
    <w:rsid w:val="002039DB"/>
    <w:rsid w:val="00212524"/>
    <w:rsid w:val="00213649"/>
    <w:rsid w:val="00220F52"/>
    <w:rsid w:val="00222665"/>
    <w:rsid w:val="002237FF"/>
    <w:rsid w:val="00223EEC"/>
    <w:rsid w:val="00225C64"/>
    <w:rsid w:val="00227AED"/>
    <w:rsid w:val="00231457"/>
    <w:rsid w:val="002335EF"/>
    <w:rsid w:val="00237A59"/>
    <w:rsid w:val="00244A0D"/>
    <w:rsid w:val="00247171"/>
    <w:rsid w:val="00256039"/>
    <w:rsid w:val="002712A0"/>
    <w:rsid w:val="00274687"/>
    <w:rsid w:val="00277EE9"/>
    <w:rsid w:val="00280511"/>
    <w:rsid w:val="00280BE0"/>
    <w:rsid w:val="002843F2"/>
    <w:rsid w:val="002912C8"/>
    <w:rsid w:val="002A3BB7"/>
    <w:rsid w:val="002D37DA"/>
    <w:rsid w:val="002D3929"/>
    <w:rsid w:val="002D53E3"/>
    <w:rsid w:val="002D6381"/>
    <w:rsid w:val="002D691D"/>
    <w:rsid w:val="002E1B10"/>
    <w:rsid w:val="002E2678"/>
    <w:rsid w:val="002E38BB"/>
    <w:rsid w:val="002E3A82"/>
    <w:rsid w:val="002E699B"/>
    <w:rsid w:val="002F31FF"/>
    <w:rsid w:val="003006F0"/>
    <w:rsid w:val="0030165B"/>
    <w:rsid w:val="003017C5"/>
    <w:rsid w:val="00302CAC"/>
    <w:rsid w:val="00303B31"/>
    <w:rsid w:val="00306F87"/>
    <w:rsid w:val="00310457"/>
    <w:rsid w:val="003117EA"/>
    <w:rsid w:val="0031626F"/>
    <w:rsid w:val="003250E3"/>
    <w:rsid w:val="00330A1E"/>
    <w:rsid w:val="00337DAB"/>
    <w:rsid w:val="00340CD3"/>
    <w:rsid w:val="00342C94"/>
    <w:rsid w:val="00344F24"/>
    <w:rsid w:val="0035177F"/>
    <w:rsid w:val="00363BD7"/>
    <w:rsid w:val="00363D3E"/>
    <w:rsid w:val="003656C8"/>
    <w:rsid w:val="00365FC9"/>
    <w:rsid w:val="003665AA"/>
    <w:rsid w:val="003669A7"/>
    <w:rsid w:val="00380C70"/>
    <w:rsid w:val="00390F73"/>
    <w:rsid w:val="003934C7"/>
    <w:rsid w:val="003A0550"/>
    <w:rsid w:val="003A098A"/>
    <w:rsid w:val="003A18BA"/>
    <w:rsid w:val="003A1E50"/>
    <w:rsid w:val="003A53C7"/>
    <w:rsid w:val="003B0988"/>
    <w:rsid w:val="003B2A7C"/>
    <w:rsid w:val="003B4439"/>
    <w:rsid w:val="003B5769"/>
    <w:rsid w:val="003C3870"/>
    <w:rsid w:val="003D1B8C"/>
    <w:rsid w:val="003D231B"/>
    <w:rsid w:val="003D6BFB"/>
    <w:rsid w:val="003E3D67"/>
    <w:rsid w:val="003F0C81"/>
    <w:rsid w:val="003F2123"/>
    <w:rsid w:val="003F2472"/>
    <w:rsid w:val="003F561C"/>
    <w:rsid w:val="00407DE0"/>
    <w:rsid w:val="00410EE5"/>
    <w:rsid w:val="00411401"/>
    <w:rsid w:val="00430761"/>
    <w:rsid w:val="00432A65"/>
    <w:rsid w:val="00433169"/>
    <w:rsid w:val="004339F0"/>
    <w:rsid w:val="00441C62"/>
    <w:rsid w:val="00442B1A"/>
    <w:rsid w:val="00444D79"/>
    <w:rsid w:val="00446C89"/>
    <w:rsid w:val="00447657"/>
    <w:rsid w:val="00451140"/>
    <w:rsid w:val="00451922"/>
    <w:rsid w:val="004548D5"/>
    <w:rsid w:val="004576BA"/>
    <w:rsid w:val="00461E8C"/>
    <w:rsid w:val="004641AA"/>
    <w:rsid w:val="00467234"/>
    <w:rsid w:val="004723C8"/>
    <w:rsid w:val="0047274A"/>
    <w:rsid w:val="00472C4A"/>
    <w:rsid w:val="00473535"/>
    <w:rsid w:val="00475061"/>
    <w:rsid w:val="00476446"/>
    <w:rsid w:val="00486DC9"/>
    <w:rsid w:val="00490331"/>
    <w:rsid w:val="004B0142"/>
    <w:rsid w:val="004B0AE5"/>
    <w:rsid w:val="004B2055"/>
    <w:rsid w:val="004B3156"/>
    <w:rsid w:val="004B7544"/>
    <w:rsid w:val="004B77CB"/>
    <w:rsid w:val="004C0798"/>
    <w:rsid w:val="004C1A75"/>
    <w:rsid w:val="004C6496"/>
    <w:rsid w:val="004D1490"/>
    <w:rsid w:val="004D3570"/>
    <w:rsid w:val="004E4E52"/>
    <w:rsid w:val="004E7F45"/>
    <w:rsid w:val="004F2C2A"/>
    <w:rsid w:val="004F5065"/>
    <w:rsid w:val="004F5ABA"/>
    <w:rsid w:val="004F7580"/>
    <w:rsid w:val="00502FC0"/>
    <w:rsid w:val="00504303"/>
    <w:rsid w:val="00510C84"/>
    <w:rsid w:val="00510D6C"/>
    <w:rsid w:val="00512399"/>
    <w:rsid w:val="00513130"/>
    <w:rsid w:val="005170A4"/>
    <w:rsid w:val="00523EAE"/>
    <w:rsid w:val="005358D0"/>
    <w:rsid w:val="00535ED7"/>
    <w:rsid w:val="00536B31"/>
    <w:rsid w:val="00543826"/>
    <w:rsid w:val="00550104"/>
    <w:rsid w:val="005558EE"/>
    <w:rsid w:val="00557789"/>
    <w:rsid w:val="00557A69"/>
    <w:rsid w:val="00561BF7"/>
    <w:rsid w:val="00571617"/>
    <w:rsid w:val="0057262D"/>
    <w:rsid w:val="0057715E"/>
    <w:rsid w:val="005779E7"/>
    <w:rsid w:val="0058253E"/>
    <w:rsid w:val="005846DA"/>
    <w:rsid w:val="00593E1F"/>
    <w:rsid w:val="005955C5"/>
    <w:rsid w:val="005A44C8"/>
    <w:rsid w:val="005A4618"/>
    <w:rsid w:val="005B04C8"/>
    <w:rsid w:val="005B0511"/>
    <w:rsid w:val="005B639A"/>
    <w:rsid w:val="005C0C90"/>
    <w:rsid w:val="005C5465"/>
    <w:rsid w:val="005D5F4D"/>
    <w:rsid w:val="005E5248"/>
    <w:rsid w:val="005E7E05"/>
    <w:rsid w:val="005F3CD2"/>
    <w:rsid w:val="005F5093"/>
    <w:rsid w:val="005F6327"/>
    <w:rsid w:val="00601A9A"/>
    <w:rsid w:val="00602B65"/>
    <w:rsid w:val="00606AA6"/>
    <w:rsid w:val="0061047E"/>
    <w:rsid w:val="00610F8B"/>
    <w:rsid w:val="0061263D"/>
    <w:rsid w:val="006205AF"/>
    <w:rsid w:val="006263E2"/>
    <w:rsid w:val="006316B5"/>
    <w:rsid w:val="00633D87"/>
    <w:rsid w:val="006351FA"/>
    <w:rsid w:val="006444F1"/>
    <w:rsid w:val="006478FF"/>
    <w:rsid w:val="00650E7F"/>
    <w:rsid w:val="0065227F"/>
    <w:rsid w:val="00652703"/>
    <w:rsid w:val="00655DBD"/>
    <w:rsid w:val="0065796B"/>
    <w:rsid w:val="00662843"/>
    <w:rsid w:val="00662D9D"/>
    <w:rsid w:val="00665186"/>
    <w:rsid w:val="006664BE"/>
    <w:rsid w:val="00675A7C"/>
    <w:rsid w:val="00686C67"/>
    <w:rsid w:val="00691BDD"/>
    <w:rsid w:val="006936B3"/>
    <w:rsid w:val="006958AB"/>
    <w:rsid w:val="006A4924"/>
    <w:rsid w:val="006B0190"/>
    <w:rsid w:val="006B3A5F"/>
    <w:rsid w:val="006B692A"/>
    <w:rsid w:val="006C42C3"/>
    <w:rsid w:val="006C51E1"/>
    <w:rsid w:val="006C747B"/>
    <w:rsid w:val="006D0D42"/>
    <w:rsid w:val="006D3C1E"/>
    <w:rsid w:val="006D49E6"/>
    <w:rsid w:val="006D565D"/>
    <w:rsid w:val="006E2890"/>
    <w:rsid w:val="006E2D4B"/>
    <w:rsid w:val="006E4350"/>
    <w:rsid w:val="006E4CB5"/>
    <w:rsid w:val="006E516E"/>
    <w:rsid w:val="006E64B4"/>
    <w:rsid w:val="006E7769"/>
    <w:rsid w:val="006E7E89"/>
    <w:rsid w:val="006F59D4"/>
    <w:rsid w:val="00701454"/>
    <w:rsid w:val="00701C45"/>
    <w:rsid w:val="00704A3C"/>
    <w:rsid w:val="00705EDE"/>
    <w:rsid w:val="0070737A"/>
    <w:rsid w:val="00712162"/>
    <w:rsid w:val="00715115"/>
    <w:rsid w:val="007159EA"/>
    <w:rsid w:val="00717F26"/>
    <w:rsid w:val="00722654"/>
    <w:rsid w:val="00722FCA"/>
    <w:rsid w:val="00726CA1"/>
    <w:rsid w:val="00732BA8"/>
    <w:rsid w:val="00737F35"/>
    <w:rsid w:val="0075627F"/>
    <w:rsid w:val="00757FF7"/>
    <w:rsid w:val="007652BA"/>
    <w:rsid w:val="00767560"/>
    <w:rsid w:val="0076793F"/>
    <w:rsid w:val="00773899"/>
    <w:rsid w:val="00774693"/>
    <w:rsid w:val="007766C1"/>
    <w:rsid w:val="00776A6B"/>
    <w:rsid w:val="00783615"/>
    <w:rsid w:val="0079068E"/>
    <w:rsid w:val="00790A67"/>
    <w:rsid w:val="00791057"/>
    <w:rsid w:val="007A045D"/>
    <w:rsid w:val="007A2C31"/>
    <w:rsid w:val="007A38AD"/>
    <w:rsid w:val="007A4CF0"/>
    <w:rsid w:val="007A5450"/>
    <w:rsid w:val="007B09CB"/>
    <w:rsid w:val="007B0D36"/>
    <w:rsid w:val="007B2072"/>
    <w:rsid w:val="007B3C21"/>
    <w:rsid w:val="007B416C"/>
    <w:rsid w:val="007B4EA6"/>
    <w:rsid w:val="007B64C3"/>
    <w:rsid w:val="007B6853"/>
    <w:rsid w:val="007C2B49"/>
    <w:rsid w:val="007C43FB"/>
    <w:rsid w:val="007C4B8E"/>
    <w:rsid w:val="007C5042"/>
    <w:rsid w:val="007E3D1A"/>
    <w:rsid w:val="007E599D"/>
    <w:rsid w:val="007F2EE7"/>
    <w:rsid w:val="00803113"/>
    <w:rsid w:val="00803368"/>
    <w:rsid w:val="008034DB"/>
    <w:rsid w:val="008062F0"/>
    <w:rsid w:val="008064BC"/>
    <w:rsid w:val="00813BC0"/>
    <w:rsid w:val="008164AD"/>
    <w:rsid w:val="00821788"/>
    <w:rsid w:val="00821CD9"/>
    <w:rsid w:val="008246E2"/>
    <w:rsid w:val="008326D5"/>
    <w:rsid w:val="00835A44"/>
    <w:rsid w:val="00841586"/>
    <w:rsid w:val="00855419"/>
    <w:rsid w:val="00857537"/>
    <w:rsid w:val="008612A8"/>
    <w:rsid w:val="00865554"/>
    <w:rsid w:val="00870658"/>
    <w:rsid w:val="008736B6"/>
    <w:rsid w:val="00874505"/>
    <w:rsid w:val="00880084"/>
    <w:rsid w:val="0088047E"/>
    <w:rsid w:val="008905DB"/>
    <w:rsid w:val="0089129D"/>
    <w:rsid w:val="00893250"/>
    <w:rsid w:val="00893BAB"/>
    <w:rsid w:val="008946DD"/>
    <w:rsid w:val="008951A1"/>
    <w:rsid w:val="00896690"/>
    <w:rsid w:val="008A0989"/>
    <w:rsid w:val="008A2F46"/>
    <w:rsid w:val="008A6E5D"/>
    <w:rsid w:val="008B170F"/>
    <w:rsid w:val="008B4DB4"/>
    <w:rsid w:val="008C431B"/>
    <w:rsid w:val="008E23EB"/>
    <w:rsid w:val="008E52FA"/>
    <w:rsid w:val="008E6E65"/>
    <w:rsid w:val="008F00D1"/>
    <w:rsid w:val="008F21E9"/>
    <w:rsid w:val="008F526B"/>
    <w:rsid w:val="008F6345"/>
    <w:rsid w:val="0090089B"/>
    <w:rsid w:val="009043AC"/>
    <w:rsid w:val="009127CE"/>
    <w:rsid w:val="00913E13"/>
    <w:rsid w:val="009150AA"/>
    <w:rsid w:val="00924152"/>
    <w:rsid w:val="009358D5"/>
    <w:rsid w:val="009375E6"/>
    <w:rsid w:val="00941FA1"/>
    <w:rsid w:val="00942B9A"/>
    <w:rsid w:val="00943AAE"/>
    <w:rsid w:val="0094564B"/>
    <w:rsid w:val="00950F89"/>
    <w:rsid w:val="00952271"/>
    <w:rsid w:val="00966CD9"/>
    <w:rsid w:val="0097373C"/>
    <w:rsid w:val="0097378A"/>
    <w:rsid w:val="00976A4D"/>
    <w:rsid w:val="00976D91"/>
    <w:rsid w:val="00977712"/>
    <w:rsid w:val="00981C88"/>
    <w:rsid w:val="00981E7E"/>
    <w:rsid w:val="00982C85"/>
    <w:rsid w:val="009869A1"/>
    <w:rsid w:val="00991F28"/>
    <w:rsid w:val="00993CEE"/>
    <w:rsid w:val="00994C7C"/>
    <w:rsid w:val="009978F1"/>
    <w:rsid w:val="009B03E8"/>
    <w:rsid w:val="009B3043"/>
    <w:rsid w:val="009B5121"/>
    <w:rsid w:val="009D14A5"/>
    <w:rsid w:val="009D2629"/>
    <w:rsid w:val="009D42DD"/>
    <w:rsid w:val="009E1A78"/>
    <w:rsid w:val="009F1862"/>
    <w:rsid w:val="009F6C0E"/>
    <w:rsid w:val="009F799C"/>
    <w:rsid w:val="00A015DF"/>
    <w:rsid w:val="00A03650"/>
    <w:rsid w:val="00A05808"/>
    <w:rsid w:val="00A10EED"/>
    <w:rsid w:val="00A119B1"/>
    <w:rsid w:val="00A13F62"/>
    <w:rsid w:val="00A14373"/>
    <w:rsid w:val="00A1546E"/>
    <w:rsid w:val="00A16B4B"/>
    <w:rsid w:val="00A16FC6"/>
    <w:rsid w:val="00A20C19"/>
    <w:rsid w:val="00A26476"/>
    <w:rsid w:val="00A37142"/>
    <w:rsid w:val="00A37FF5"/>
    <w:rsid w:val="00A54E8B"/>
    <w:rsid w:val="00A5737A"/>
    <w:rsid w:val="00A6675D"/>
    <w:rsid w:val="00A66C0B"/>
    <w:rsid w:val="00A7362A"/>
    <w:rsid w:val="00A82F06"/>
    <w:rsid w:val="00A847A4"/>
    <w:rsid w:val="00A87339"/>
    <w:rsid w:val="00A90722"/>
    <w:rsid w:val="00A90DFE"/>
    <w:rsid w:val="00A92AC8"/>
    <w:rsid w:val="00A93A9B"/>
    <w:rsid w:val="00AA7B89"/>
    <w:rsid w:val="00AB07EB"/>
    <w:rsid w:val="00AB674C"/>
    <w:rsid w:val="00AC0A02"/>
    <w:rsid w:val="00AC2034"/>
    <w:rsid w:val="00AC2488"/>
    <w:rsid w:val="00AC4012"/>
    <w:rsid w:val="00AC6E05"/>
    <w:rsid w:val="00AD31D4"/>
    <w:rsid w:val="00AD4FF4"/>
    <w:rsid w:val="00AD6FF2"/>
    <w:rsid w:val="00AE437E"/>
    <w:rsid w:val="00AE5E6C"/>
    <w:rsid w:val="00AE7844"/>
    <w:rsid w:val="00AF0FA4"/>
    <w:rsid w:val="00AF4438"/>
    <w:rsid w:val="00AF7387"/>
    <w:rsid w:val="00B14C5F"/>
    <w:rsid w:val="00B1713A"/>
    <w:rsid w:val="00B20694"/>
    <w:rsid w:val="00B251A5"/>
    <w:rsid w:val="00B25A98"/>
    <w:rsid w:val="00B36A65"/>
    <w:rsid w:val="00B40A07"/>
    <w:rsid w:val="00B40A19"/>
    <w:rsid w:val="00B417C7"/>
    <w:rsid w:val="00B453E6"/>
    <w:rsid w:val="00B46725"/>
    <w:rsid w:val="00B525F6"/>
    <w:rsid w:val="00B57C2D"/>
    <w:rsid w:val="00B61AC5"/>
    <w:rsid w:val="00B61E03"/>
    <w:rsid w:val="00B61EB0"/>
    <w:rsid w:val="00B655D1"/>
    <w:rsid w:val="00B65EC1"/>
    <w:rsid w:val="00B70317"/>
    <w:rsid w:val="00B71CBC"/>
    <w:rsid w:val="00B762E8"/>
    <w:rsid w:val="00B819D3"/>
    <w:rsid w:val="00B91B1C"/>
    <w:rsid w:val="00B964ED"/>
    <w:rsid w:val="00BA32D6"/>
    <w:rsid w:val="00BB3387"/>
    <w:rsid w:val="00BB3469"/>
    <w:rsid w:val="00BB5657"/>
    <w:rsid w:val="00BC3387"/>
    <w:rsid w:val="00BD2A82"/>
    <w:rsid w:val="00BD2AD6"/>
    <w:rsid w:val="00BE1782"/>
    <w:rsid w:val="00BE2D04"/>
    <w:rsid w:val="00BE5341"/>
    <w:rsid w:val="00BF3928"/>
    <w:rsid w:val="00BF3DBA"/>
    <w:rsid w:val="00BF5691"/>
    <w:rsid w:val="00BF7F9B"/>
    <w:rsid w:val="00C00749"/>
    <w:rsid w:val="00C05A18"/>
    <w:rsid w:val="00C107CF"/>
    <w:rsid w:val="00C11931"/>
    <w:rsid w:val="00C11AC1"/>
    <w:rsid w:val="00C14EA3"/>
    <w:rsid w:val="00C17038"/>
    <w:rsid w:val="00C17590"/>
    <w:rsid w:val="00C27074"/>
    <w:rsid w:val="00C316A0"/>
    <w:rsid w:val="00C31BFF"/>
    <w:rsid w:val="00C32A4D"/>
    <w:rsid w:val="00C339C1"/>
    <w:rsid w:val="00C47341"/>
    <w:rsid w:val="00C62D6C"/>
    <w:rsid w:val="00C648E9"/>
    <w:rsid w:val="00C7015C"/>
    <w:rsid w:val="00C721D1"/>
    <w:rsid w:val="00C73FB0"/>
    <w:rsid w:val="00C76B90"/>
    <w:rsid w:val="00C90DB1"/>
    <w:rsid w:val="00CA3233"/>
    <w:rsid w:val="00CA4676"/>
    <w:rsid w:val="00CB7FF6"/>
    <w:rsid w:val="00CC2140"/>
    <w:rsid w:val="00CC327F"/>
    <w:rsid w:val="00CC3C5F"/>
    <w:rsid w:val="00CC4211"/>
    <w:rsid w:val="00CC4C24"/>
    <w:rsid w:val="00CD523E"/>
    <w:rsid w:val="00CD7452"/>
    <w:rsid w:val="00CE3203"/>
    <w:rsid w:val="00CE5B06"/>
    <w:rsid w:val="00CE5C0F"/>
    <w:rsid w:val="00CE74FE"/>
    <w:rsid w:val="00D02CF3"/>
    <w:rsid w:val="00D033BE"/>
    <w:rsid w:val="00D04452"/>
    <w:rsid w:val="00D1587A"/>
    <w:rsid w:val="00D23BE2"/>
    <w:rsid w:val="00D24ECC"/>
    <w:rsid w:val="00D27A7F"/>
    <w:rsid w:val="00D31731"/>
    <w:rsid w:val="00D33730"/>
    <w:rsid w:val="00D506C5"/>
    <w:rsid w:val="00D50DCE"/>
    <w:rsid w:val="00D55542"/>
    <w:rsid w:val="00D55C66"/>
    <w:rsid w:val="00D57509"/>
    <w:rsid w:val="00D57BEF"/>
    <w:rsid w:val="00D63A2B"/>
    <w:rsid w:val="00D66B7A"/>
    <w:rsid w:val="00D74F2B"/>
    <w:rsid w:val="00D77D41"/>
    <w:rsid w:val="00D827B6"/>
    <w:rsid w:val="00D84101"/>
    <w:rsid w:val="00D84F33"/>
    <w:rsid w:val="00DA0694"/>
    <w:rsid w:val="00DA53A6"/>
    <w:rsid w:val="00DC0E31"/>
    <w:rsid w:val="00DC1FA1"/>
    <w:rsid w:val="00DC4EA6"/>
    <w:rsid w:val="00DD103B"/>
    <w:rsid w:val="00DD5266"/>
    <w:rsid w:val="00DE058D"/>
    <w:rsid w:val="00DF4527"/>
    <w:rsid w:val="00DF519B"/>
    <w:rsid w:val="00E038AE"/>
    <w:rsid w:val="00E04447"/>
    <w:rsid w:val="00E061BD"/>
    <w:rsid w:val="00E10145"/>
    <w:rsid w:val="00E11640"/>
    <w:rsid w:val="00E13117"/>
    <w:rsid w:val="00E178A4"/>
    <w:rsid w:val="00E17F0B"/>
    <w:rsid w:val="00E27EED"/>
    <w:rsid w:val="00E322D9"/>
    <w:rsid w:val="00E41BC3"/>
    <w:rsid w:val="00E4207A"/>
    <w:rsid w:val="00E4635B"/>
    <w:rsid w:val="00E54693"/>
    <w:rsid w:val="00E55076"/>
    <w:rsid w:val="00E56353"/>
    <w:rsid w:val="00E573D0"/>
    <w:rsid w:val="00E573FD"/>
    <w:rsid w:val="00E63DA9"/>
    <w:rsid w:val="00E63FC1"/>
    <w:rsid w:val="00E65200"/>
    <w:rsid w:val="00E74AF2"/>
    <w:rsid w:val="00E9147E"/>
    <w:rsid w:val="00E91834"/>
    <w:rsid w:val="00EA04D2"/>
    <w:rsid w:val="00EA484A"/>
    <w:rsid w:val="00EB2C6D"/>
    <w:rsid w:val="00EB414A"/>
    <w:rsid w:val="00EB6BB4"/>
    <w:rsid w:val="00EB77AF"/>
    <w:rsid w:val="00EC1F88"/>
    <w:rsid w:val="00ED09D7"/>
    <w:rsid w:val="00ED3941"/>
    <w:rsid w:val="00EE274E"/>
    <w:rsid w:val="00EE29C4"/>
    <w:rsid w:val="00EE5B6B"/>
    <w:rsid w:val="00EF0E67"/>
    <w:rsid w:val="00EF11B4"/>
    <w:rsid w:val="00EF3A19"/>
    <w:rsid w:val="00EF5DAB"/>
    <w:rsid w:val="00EF7BA4"/>
    <w:rsid w:val="00EF7F45"/>
    <w:rsid w:val="00F058D1"/>
    <w:rsid w:val="00F13010"/>
    <w:rsid w:val="00F276FC"/>
    <w:rsid w:val="00F27ABC"/>
    <w:rsid w:val="00F311A0"/>
    <w:rsid w:val="00F31A94"/>
    <w:rsid w:val="00F34B94"/>
    <w:rsid w:val="00F352D0"/>
    <w:rsid w:val="00F35960"/>
    <w:rsid w:val="00F43C8E"/>
    <w:rsid w:val="00F46D7A"/>
    <w:rsid w:val="00F501A8"/>
    <w:rsid w:val="00F54637"/>
    <w:rsid w:val="00F6394D"/>
    <w:rsid w:val="00F71FD1"/>
    <w:rsid w:val="00F91203"/>
    <w:rsid w:val="00F927C3"/>
    <w:rsid w:val="00FA22CA"/>
    <w:rsid w:val="00FB2C96"/>
    <w:rsid w:val="00FC1541"/>
    <w:rsid w:val="00FC1BC1"/>
    <w:rsid w:val="00FD3ADD"/>
    <w:rsid w:val="00FD3FAC"/>
    <w:rsid w:val="00FE1103"/>
    <w:rsid w:val="00FE2ECF"/>
    <w:rsid w:val="00FE31B4"/>
    <w:rsid w:val="00FE3D42"/>
    <w:rsid w:val="00FE5186"/>
    <w:rsid w:val="00FE5A8B"/>
    <w:rsid w:val="00FE7568"/>
    <w:rsid w:val="00FE7FCF"/>
    <w:rsid w:val="00FF0336"/>
    <w:rsid w:val="00FF7B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5:docId w15:val="{B21F5416-5F22-4580-8D8C-0F3DFAEEE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32D6"/>
    <w:rPr>
      <w:sz w:val="24"/>
      <w:szCs w:val="24"/>
    </w:rPr>
  </w:style>
  <w:style w:type="paragraph" w:styleId="1">
    <w:name w:val="heading 1"/>
    <w:basedOn w:val="a"/>
    <w:next w:val="a"/>
    <w:link w:val="10"/>
    <w:uiPriority w:val="99"/>
    <w:qFormat/>
    <w:locked/>
    <w:rsid w:val="008064BC"/>
    <w:pPr>
      <w:autoSpaceDE w:val="0"/>
      <w:autoSpaceDN w:val="0"/>
      <w:adjustRightInd w:val="0"/>
      <w:spacing w:before="108" w:after="108"/>
      <w:jc w:val="center"/>
      <w:outlineLvl w:val="0"/>
    </w:pPr>
    <w:rPr>
      <w:rFonts w:ascii="Arial" w:hAnsi="Arial" w:cs="Arial"/>
      <w:b/>
      <w:bCs/>
      <w:color w:val="26282F"/>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
    <w:basedOn w:val="a"/>
    <w:link w:val="a4"/>
    <w:uiPriority w:val="99"/>
    <w:rsid w:val="00BD2AD6"/>
    <w:pPr>
      <w:jc w:val="both"/>
    </w:pPr>
    <w:rPr>
      <w:sz w:val="28"/>
      <w:szCs w:val="28"/>
    </w:rPr>
  </w:style>
  <w:style w:type="character" w:customStyle="1" w:styleId="a4">
    <w:name w:val="Основной текст Знак"/>
    <w:aliases w:val="Знак Знак"/>
    <w:link w:val="a3"/>
    <w:uiPriority w:val="99"/>
    <w:locked/>
    <w:rsid w:val="00BD2AD6"/>
    <w:rPr>
      <w:rFonts w:cs="Times New Roman"/>
      <w:sz w:val="28"/>
      <w:szCs w:val="28"/>
      <w:lang w:val="ru-RU" w:eastAsia="ru-RU"/>
    </w:rPr>
  </w:style>
  <w:style w:type="paragraph" w:customStyle="1" w:styleId="ConsPlusNormal">
    <w:name w:val="ConsPlusNormal"/>
    <w:rsid w:val="00DC1FA1"/>
    <w:pPr>
      <w:widowControl w:val="0"/>
      <w:autoSpaceDE w:val="0"/>
      <w:autoSpaceDN w:val="0"/>
      <w:adjustRightInd w:val="0"/>
      <w:ind w:firstLine="720"/>
    </w:pPr>
    <w:rPr>
      <w:rFonts w:ascii="Arial" w:hAnsi="Arial" w:cs="Arial"/>
    </w:rPr>
  </w:style>
  <w:style w:type="paragraph" w:customStyle="1" w:styleId="a5">
    <w:name w:val="Знак Знак Знак Знак"/>
    <w:basedOn w:val="a"/>
    <w:uiPriority w:val="99"/>
    <w:rsid w:val="00DC1FA1"/>
    <w:pPr>
      <w:spacing w:before="100" w:beforeAutospacing="1" w:after="100" w:afterAutospacing="1"/>
    </w:pPr>
    <w:rPr>
      <w:rFonts w:ascii="Tahoma" w:hAnsi="Tahoma" w:cs="Tahoma"/>
      <w:sz w:val="20"/>
      <w:szCs w:val="20"/>
      <w:lang w:val="en-US" w:eastAsia="en-US"/>
    </w:rPr>
  </w:style>
  <w:style w:type="paragraph" w:styleId="a6">
    <w:name w:val="header"/>
    <w:basedOn w:val="a"/>
    <w:link w:val="a7"/>
    <w:uiPriority w:val="99"/>
    <w:rsid w:val="00722FCA"/>
    <w:pPr>
      <w:tabs>
        <w:tab w:val="center" w:pos="4677"/>
        <w:tab w:val="right" w:pos="9355"/>
      </w:tabs>
    </w:pPr>
  </w:style>
  <w:style w:type="character" w:customStyle="1" w:styleId="a7">
    <w:name w:val="Верхний колонтитул Знак"/>
    <w:link w:val="a6"/>
    <w:uiPriority w:val="99"/>
    <w:semiHidden/>
    <w:locked/>
    <w:rsid w:val="00BA32D6"/>
    <w:rPr>
      <w:rFonts w:cs="Times New Roman"/>
      <w:sz w:val="24"/>
      <w:szCs w:val="24"/>
    </w:rPr>
  </w:style>
  <w:style w:type="paragraph" w:styleId="a8">
    <w:name w:val="footer"/>
    <w:basedOn w:val="a"/>
    <w:link w:val="a9"/>
    <w:uiPriority w:val="99"/>
    <w:rsid w:val="00722FCA"/>
    <w:pPr>
      <w:tabs>
        <w:tab w:val="center" w:pos="4677"/>
        <w:tab w:val="right" w:pos="9355"/>
      </w:tabs>
    </w:pPr>
  </w:style>
  <w:style w:type="character" w:customStyle="1" w:styleId="a9">
    <w:name w:val="Нижний колонтитул Знак"/>
    <w:link w:val="a8"/>
    <w:uiPriority w:val="99"/>
    <w:locked/>
    <w:rsid w:val="00BA32D6"/>
    <w:rPr>
      <w:rFonts w:cs="Times New Roman"/>
      <w:sz w:val="24"/>
      <w:szCs w:val="24"/>
    </w:rPr>
  </w:style>
  <w:style w:type="paragraph" w:customStyle="1" w:styleId="ConsNormal">
    <w:name w:val="ConsNormal"/>
    <w:rsid w:val="007A38AD"/>
    <w:pPr>
      <w:widowControl w:val="0"/>
      <w:autoSpaceDE w:val="0"/>
      <w:autoSpaceDN w:val="0"/>
      <w:adjustRightInd w:val="0"/>
      <w:ind w:firstLine="720"/>
    </w:pPr>
    <w:rPr>
      <w:rFonts w:ascii="Arial" w:hAnsi="Arial" w:cs="Arial"/>
    </w:rPr>
  </w:style>
  <w:style w:type="paragraph" w:customStyle="1" w:styleId="4">
    <w:name w:val="Знак4"/>
    <w:basedOn w:val="a"/>
    <w:uiPriority w:val="99"/>
    <w:rsid w:val="00ED09D7"/>
    <w:pPr>
      <w:spacing w:before="100" w:beforeAutospacing="1" w:after="100" w:afterAutospacing="1"/>
    </w:pPr>
    <w:rPr>
      <w:rFonts w:ascii="Tahoma" w:hAnsi="Tahoma" w:cs="Tahoma"/>
      <w:sz w:val="20"/>
      <w:szCs w:val="20"/>
      <w:lang w:val="en-US" w:eastAsia="en-US"/>
    </w:rPr>
  </w:style>
  <w:style w:type="paragraph" w:styleId="aa">
    <w:name w:val="Body Text Indent"/>
    <w:basedOn w:val="a"/>
    <w:link w:val="ab"/>
    <w:uiPriority w:val="99"/>
    <w:rsid w:val="00231457"/>
    <w:pPr>
      <w:spacing w:after="120"/>
      <w:ind w:left="283"/>
    </w:pPr>
  </w:style>
  <w:style w:type="character" w:customStyle="1" w:styleId="ab">
    <w:name w:val="Основной текст с отступом Знак"/>
    <w:link w:val="aa"/>
    <w:uiPriority w:val="99"/>
    <w:locked/>
    <w:rsid w:val="00231457"/>
    <w:rPr>
      <w:rFonts w:cs="Times New Roman"/>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410EE5"/>
    <w:pPr>
      <w:spacing w:before="100" w:beforeAutospacing="1" w:after="100" w:afterAutospacing="1"/>
    </w:pPr>
    <w:rPr>
      <w:rFonts w:ascii="Tahoma" w:hAnsi="Tahoma" w:cs="Tahoma"/>
      <w:sz w:val="20"/>
      <w:szCs w:val="20"/>
      <w:lang w:val="en-US" w:eastAsia="en-US"/>
    </w:rPr>
  </w:style>
  <w:style w:type="paragraph" w:customStyle="1" w:styleId="ConsNonformat">
    <w:name w:val="ConsNonformat"/>
    <w:rsid w:val="000F7743"/>
    <w:pPr>
      <w:widowControl w:val="0"/>
      <w:autoSpaceDE w:val="0"/>
      <w:autoSpaceDN w:val="0"/>
      <w:adjustRightInd w:val="0"/>
    </w:pPr>
    <w:rPr>
      <w:rFonts w:ascii="Courier New" w:hAnsi="Courier New" w:cs="Courier New"/>
    </w:rPr>
  </w:style>
  <w:style w:type="paragraph" w:styleId="ac">
    <w:name w:val="Balloon Text"/>
    <w:basedOn w:val="a"/>
    <w:link w:val="ad"/>
    <w:uiPriority w:val="99"/>
    <w:semiHidden/>
    <w:rsid w:val="000F6211"/>
    <w:rPr>
      <w:rFonts w:ascii="Tahoma" w:hAnsi="Tahoma" w:cs="Tahoma"/>
      <w:sz w:val="16"/>
      <w:szCs w:val="16"/>
    </w:rPr>
  </w:style>
  <w:style w:type="character" w:customStyle="1" w:styleId="ad">
    <w:name w:val="Текст выноски Знак"/>
    <w:link w:val="ac"/>
    <w:uiPriority w:val="99"/>
    <w:semiHidden/>
    <w:locked/>
    <w:rsid w:val="00BA32D6"/>
    <w:rPr>
      <w:rFonts w:ascii="Tahoma" w:hAnsi="Tahoma" w:cs="Tahoma"/>
      <w:sz w:val="16"/>
      <w:szCs w:val="16"/>
    </w:rPr>
  </w:style>
  <w:style w:type="table" w:styleId="ae">
    <w:name w:val="Table Grid"/>
    <w:basedOn w:val="a1"/>
    <w:uiPriority w:val="99"/>
    <w:rsid w:val="009375E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List Paragraph"/>
    <w:basedOn w:val="a"/>
    <w:uiPriority w:val="99"/>
    <w:qFormat/>
    <w:rsid w:val="00132671"/>
    <w:pPr>
      <w:spacing w:after="200" w:line="276" w:lineRule="auto"/>
      <w:ind w:left="720"/>
    </w:pPr>
    <w:rPr>
      <w:rFonts w:ascii="Calibri" w:hAnsi="Calibri" w:cs="Calibri"/>
      <w:sz w:val="22"/>
      <w:szCs w:val="22"/>
      <w:lang w:eastAsia="en-US"/>
    </w:rPr>
  </w:style>
  <w:style w:type="character" w:customStyle="1" w:styleId="10">
    <w:name w:val="Заголовок 1 Знак"/>
    <w:link w:val="1"/>
    <w:uiPriority w:val="99"/>
    <w:rsid w:val="008064BC"/>
    <w:rPr>
      <w:rFonts w:ascii="Arial" w:hAnsi="Arial" w:cs="Arial"/>
      <w:b/>
      <w:bCs/>
      <w:color w:val="26282F"/>
      <w:sz w:val="24"/>
      <w:szCs w:val="24"/>
    </w:rPr>
  </w:style>
  <w:style w:type="character" w:styleId="af0">
    <w:name w:val="Hyperlink"/>
    <w:rsid w:val="006C51E1"/>
    <w:rPr>
      <w:color w:val="0000FF"/>
      <w:u w:val="single"/>
    </w:rPr>
  </w:style>
  <w:style w:type="table" w:customStyle="1" w:styleId="11">
    <w:name w:val="Сетка таблицы1"/>
    <w:basedOn w:val="a1"/>
    <w:next w:val="ae"/>
    <w:rsid w:val="00FD3ADD"/>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043194">
      <w:marLeft w:val="0"/>
      <w:marRight w:val="0"/>
      <w:marTop w:val="0"/>
      <w:marBottom w:val="0"/>
      <w:divBdr>
        <w:top w:val="none" w:sz="0" w:space="0" w:color="auto"/>
        <w:left w:val="none" w:sz="0" w:space="0" w:color="auto"/>
        <w:bottom w:val="none" w:sz="0" w:space="0" w:color="auto"/>
        <w:right w:val="none" w:sz="0" w:space="0" w:color="auto"/>
      </w:divBdr>
    </w:div>
    <w:div w:id="137043195">
      <w:marLeft w:val="0"/>
      <w:marRight w:val="0"/>
      <w:marTop w:val="0"/>
      <w:marBottom w:val="0"/>
      <w:divBdr>
        <w:top w:val="none" w:sz="0" w:space="0" w:color="auto"/>
        <w:left w:val="none" w:sz="0" w:space="0" w:color="auto"/>
        <w:bottom w:val="none" w:sz="0" w:space="0" w:color="auto"/>
        <w:right w:val="none" w:sz="0" w:space="0" w:color="auto"/>
      </w:divBdr>
    </w:div>
    <w:div w:id="137043196">
      <w:marLeft w:val="0"/>
      <w:marRight w:val="0"/>
      <w:marTop w:val="0"/>
      <w:marBottom w:val="0"/>
      <w:divBdr>
        <w:top w:val="none" w:sz="0" w:space="0" w:color="auto"/>
        <w:left w:val="none" w:sz="0" w:space="0" w:color="auto"/>
        <w:bottom w:val="none" w:sz="0" w:space="0" w:color="auto"/>
        <w:right w:val="none" w:sz="0" w:space="0" w:color="auto"/>
      </w:divBdr>
    </w:div>
    <w:div w:id="179054245">
      <w:bodyDiv w:val="1"/>
      <w:marLeft w:val="0"/>
      <w:marRight w:val="0"/>
      <w:marTop w:val="0"/>
      <w:marBottom w:val="0"/>
      <w:divBdr>
        <w:top w:val="none" w:sz="0" w:space="0" w:color="auto"/>
        <w:left w:val="none" w:sz="0" w:space="0" w:color="auto"/>
        <w:bottom w:val="none" w:sz="0" w:space="0" w:color="auto"/>
        <w:right w:val="none" w:sz="0" w:space="0" w:color="auto"/>
      </w:divBdr>
    </w:div>
    <w:div w:id="292256356">
      <w:bodyDiv w:val="1"/>
      <w:marLeft w:val="0"/>
      <w:marRight w:val="0"/>
      <w:marTop w:val="0"/>
      <w:marBottom w:val="0"/>
      <w:divBdr>
        <w:top w:val="none" w:sz="0" w:space="0" w:color="auto"/>
        <w:left w:val="none" w:sz="0" w:space="0" w:color="auto"/>
        <w:bottom w:val="none" w:sz="0" w:space="0" w:color="auto"/>
        <w:right w:val="none" w:sz="0" w:space="0" w:color="auto"/>
      </w:divBdr>
    </w:div>
    <w:div w:id="296641387">
      <w:bodyDiv w:val="1"/>
      <w:marLeft w:val="0"/>
      <w:marRight w:val="0"/>
      <w:marTop w:val="0"/>
      <w:marBottom w:val="0"/>
      <w:divBdr>
        <w:top w:val="none" w:sz="0" w:space="0" w:color="auto"/>
        <w:left w:val="none" w:sz="0" w:space="0" w:color="auto"/>
        <w:bottom w:val="none" w:sz="0" w:space="0" w:color="auto"/>
        <w:right w:val="none" w:sz="0" w:space="0" w:color="auto"/>
      </w:divBdr>
    </w:div>
    <w:div w:id="349573514">
      <w:bodyDiv w:val="1"/>
      <w:marLeft w:val="0"/>
      <w:marRight w:val="0"/>
      <w:marTop w:val="0"/>
      <w:marBottom w:val="0"/>
      <w:divBdr>
        <w:top w:val="none" w:sz="0" w:space="0" w:color="auto"/>
        <w:left w:val="none" w:sz="0" w:space="0" w:color="auto"/>
        <w:bottom w:val="none" w:sz="0" w:space="0" w:color="auto"/>
        <w:right w:val="none" w:sz="0" w:space="0" w:color="auto"/>
      </w:divBdr>
    </w:div>
    <w:div w:id="1093862348">
      <w:bodyDiv w:val="1"/>
      <w:marLeft w:val="0"/>
      <w:marRight w:val="0"/>
      <w:marTop w:val="0"/>
      <w:marBottom w:val="0"/>
      <w:divBdr>
        <w:top w:val="none" w:sz="0" w:space="0" w:color="auto"/>
        <w:left w:val="none" w:sz="0" w:space="0" w:color="auto"/>
        <w:bottom w:val="none" w:sz="0" w:space="0" w:color="auto"/>
        <w:right w:val="none" w:sz="0" w:space="0" w:color="auto"/>
      </w:divBdr>
    </w:div>
    <w:div w:id="1199855182">
      <w:bodyDiv w:val="1"/>
      <w:marLeft w:val="0"/>
      <w:marRight w:val="0"/>
      <w:marTop w:val="0"/>
      <w:marBottom w:val="0"/>
      <w:divBdr>
        <w:top w:val="none" w:sz="0" w:space="0" w:color="auto"/>
        <w:left w:val="none" w:sz="0" w:space="0" w:color="auto"/>
        <w:bottom w:val="none" w:sz="0" w:space="0" w:color="auto"/>
        <w:right w:val="none" w:sz="0" w:space="0" w:color="auto"/>
      </w:divBdr>
    </w:div>
    <w:div w:id="1251740922">
      <w:bodyDiv w:val="1"/>
      <w:marLeft w:val="0"/>
      <w:marRight w:val="0"/>
      <w:marTop w:val="0"/>
      <w:marBottom w:val="0"/>
      <w:divBdr>
        <w:top w:val="none" w:sz="0" w:space="0" w:color="auto"/>
        <w:left w:val="none" w:sz="0" w:space="0" w:color="auto"/>
        <w:bottom w:val="none" w:sz="0" w:space="0" w:color="auto"/>
        <w:right w:val="none" w:sz="0" w:space="0" w:color="auto"/>
      </w:divBdr>
    </w:div>
    <w:div w:id="1292591080">
      <w:bodyDiv w:val="1"/>
      <w:marLeft w:val="0"/>
      <w:marRight w:val="0"/>
      <w:marTop w:val="0"/>
      <w:marBottom w:val="0"/>
      <w:divBdr>
        <w:top w:val="none" w:sz="0" w:space="0" w:color="auto"/>
        <w:left w:val="none" w:sz="0" w:space="0" w:color="auto"/>
        <w:bottom w:val="none" w:sz="0" w:space="0" w:color="auto"/>
        <w:right w:val="none" w:sz="0" w:space="0" w:color="auto"/>
      </w:divBdr>
    </w:div>
    <w:div w:id="1856335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upki.gov.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mmlpugp3@mail.ru" TargetMode="External"/><Relationship Id="rId4" Type="http://schemas.openxmlformats.org/officeDocument/2006/relationships/settings" Target="settings.xml"/><Relationship Id="rId9" Type="http://schemas.openxmlformats.org/officeDocument/2006/relationships/hyperlink" Target="consultantplus://offline/ref=104962EC4815F38B7393EEA65ADA4F6323E4CA74C83F62F91E0E16EC14819B784CE59D03611B6109h9E8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6E065D-2F13-420A-9F6F-AE871571D7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10</Pages>
  <Words>5341</Words>
  <Characters>30450</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Типовая форма</vt:lpstr>
    </vt:vector>
  </TitlesOfParts>
  <Company>RePack by SPecialiST</Company>
  <LinksUpToDate>false</LinksUpToDate>
  <CharactersWithSpaces>35720</CharactersWithSpaces>
  <SharedDoc>false</SharedDoc>
  <HLinks>
    <vt:vector size="66" baseType="variant">
      <vt:variant>
        <vt:i4>7536693</vt:i4>
      </vt:variant>
      <vt:variant>
        <vt:i4>30</vt:i4>
      </vt:variant>
      <vt:variant>
        <vt:i4>0</vt:i4>
      </vt:variant>
      <vt:variant>
        <vt:i4>5</vt:i4>
      </vt:variant>
      <vt:variant>
        <vt:lpwstr>consultantplus://offline/ref=104962EC4815F38B7393EEA65ADA4F6323E4CA74C83F62F91E0E16EC14819B784CE59D03611B6109h9E8F</vt:lpwstr>
      </vt:variant>
      <vt:variant>
        <vt:lpwstr/>
      </vt:variant>
      <vt:variant>
        <vt:i4>3473508</vt:i4>
      </vt:variant>
      <vt:variant>
        <vt:i4>27</vt:i4>
      </vt:variant>
      <vt:variant>
        <vt:i4>0</vt:i4>
      </vt:variant>
      <vt:variant>
        <vt:i4>5</vt:i4>
      </vt:variant>
      <vt:variant>
        <vt:lpwstr>consultantplus://offline/ref=0F666F19B37D99A354E6F43AD7E1C55A904BE69C583CF3F51E553808405E1231A691FD20E8E5862EOBYAL</vt:lpwstr>
      </vt:variant>
      <vt:variant>
        <vt:lpwstr/>
      </vt:variant>
      <vt:variant>
        <vt:i4>3473468</vt:i4>
      </vt:variant>
      <vt:variant>
        <vt:i4>24</vt:i4>
      </vt:variant>
      <vt:variant>
        <vt:i4>0</vt:i4>
      </vt:variant>
      <vt:variant>
        <vt:i4>5</vt:i4>
      </vt:variant>
      <vt:variant>
        <vt:lpwstr>consultantplus://offline/ref=0F666F19B37D99A354E6F43AD7E1C55A904BE69C583CF3F51E553808405E1231A691FD20E8E5862EOBY9L</vt:lpwstr>
      </vt:variant>
      <vt:variant>
        <vt:lpwstr/>
      </vt:variant>
      <vt:variant>
        <vt:i4>3473505</vt:i4>
      </vt:variant>
      <vt:variant>
        <vt:i4>21</vt:i4>
      </vt:variant>
      <vt:variant>
        <vt:i4>0</vt:i4>
      </vt:variant>
      <vt:variant>
        <vt:i4>5</vt:i4>
      </vt:variant>
      <vt:variant>
        <vt:lpwstr>consultantplus://offline/ref=0F666F19B37D99A354E6F43AD7E1C55A904BE69C583CF3F51E553808405E1231A691FD20E8E58621OBY0L</vt:lpwstr>
      </vt:variant>
      <vt:variant>
        <vt:lpwstr/>
      </vt:variant>
      <vt:variant>
        <vt:i4>3473458</vt:i4>
      </vt:variant>
      <vt:variant>
        <vt:i4>18</vt:i4>
      </vt:variant>
      <vt:variant>
        <vt:i4>0</vt:i4>
      </vt:variant>
      <vt:variant>
        <vt:i4>5</vt:i4>
      </vt:variant>
      <vt:variant>
        <vt:lpwstr>consultantplus://offline/ref=0F666F19B37D99A354E6F43AD7E1C55A904BE69C583CF3F51E553808405E1231A691FD20E8E58621OBYCL</vt:lpwstr>
      </vt:variant>
      <vt:variant>
        <vt:lpwstr/>
      </vt:variant>
      <vt:variant>
        <vt:i4>3473461</vt:i4>
      </vt:variant>
      <vt:variant>
        <vt:i4>15</vt:i4>
      </vt:variant>
      <vt:variant>
        <vt:i4>0</vt:i4>
      </vt:variant>
      <vt:variant>
        <vt:i4>5</vt:i4>
      </vt:variant>
      <vt:variant>
        <vt:lpwstr>consultantplus://offline/ref=0F666F19B37D99A354E6F43AD7E1C55A904BE69C583CF3F51E553808405E1231A691FD20E8E58621OBYDL</vt:lpwstr>
      </vt:variant>
      <vt:variant>
        <vt:lpwstr/>
      </vt:variant>
      <vt:variant>
        <vt:i4>3473459</vt:i4>
      </vt:variant>
      <vt:variant>
        <vt:i4>12</vt:i4>
      </vt:variant>
      <vt:variant>
        <vt:i4>0</vt:i4>
      </vt:variant>
      <vt:variant>
        <vt:i4>5</vt:i4>
      </vt:variant>
      <vt:variant>
        <vt:lpwstr>consultantplus://offline/ref=0F666F19B37D99A354E6F43AD7E1C55A904BE69C583CF3F51E553808405E1231A691FD20E8E58621OBYBL</vt:lpwstr>
      </vt:variant>
      <vt:variant>
        <vt:lpwstr/>
      </vt:variant>
      <vt:variant>
        <vt:i4>3473459</vt:i4>
      </vt:variant>
      <vt:variant>
        <vt:i4>9</vt:i4>
      </vt:variant>
      <vt:variant>
        <vt:i4>0</vt:i4>
      </vt:variant>
      <vt:variant>
        <vt:i4>5</vt:i4>
      </vt:variant>
      <vt:variant>
        <vt:lpwstr>consultantplus://offline/ref=0F666F19B37D99A354E6F43AD7E1C55A904BE69C583CF3F51E553808405E1231A691FD20E8E58620OBYCL</vt:lpwstr>
      </vt:variant>
      <vt:variant>
        <vt:lpwstr/>
      </vt:variant>
      <vt:variant>
        <vt:i4>3473457</vt:i4>
      </vt:variant>
      <vt:variant>
        <vt:i4>6</vt:i4>
      </vt:variant>
      <vt:variant>
        <vt:i4>0</vt:i4>
      </vt:variant>
      <vt:variant>
        <vt:i4>5</vt:i4>
      </vt:variant>
      <vt:variant>
        <vt:lpwstr>consultantplus://offline/ref=0F666F19B37D99A354E6F43AD7E1C55A904BE69C583CF3F51E553808405E1231A691FD20E8E58620OBYAL</vt:lpwstr>
      </vt:variant>
      <vt:variant>
        <vt:lpwstr/>
      </vt:variant>
      <vt:variant>
        <vt:i4>3473512</vt:i4>
      </vt:variant>
      <vt:variant>
        <vt:i4>3</vt:i4>
      </vt:variant>
      <vt:variant>
        <vt:i4>0</vt:i4>
      </vt:variant>
      <vt:variant>
        <vt:i4>5</vt:i4>
      </vt:variant>
      <vt:variant>
        <vt:lpwstr>consultantplus://offline/ref=0F666F19B37D99A354E6F43AD7E1C55A904BE69C583CF3F51E553808405E1231A691FD20E8E58620OBY8L</vt:lpwstr>
      </vt:variant>
      <vt:variant>
        <vt:lpwstr/>
      </vt:variant>
      <vt:variant>
        <vt:i4>3473506</vt:i4>
      </vt:variant>
      <vt:variant>
        <vt:i4>0</vt:i4>
      </vt:variant>
      <vt:variant>
        <vt:i4>0</vt:i4>
      </vt:variant>
      <vt:variant>
        <vt:i4>5</vt:i4>
      </vt:variant>
      <vt:variant>
        <vt:lpwstr>consultantplus://offline/ref=0F666F19B37D99A354E6F43AD7E1C55A904BE69C583CF3F51E553808405E1231A691FD20E8E58623OBY1L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форма</dc:title>
  <dc:creator>solovevss</dc:creator>
  <cp:lastModifiedBy>Шаманский Владислав</cp:lastModifiedBy>
  <cp:revision>5</cp:revision>
  <cp:lastPrinted>2014-04-17T08:55:00Z</cp:lastPrinted>
  <dcterms:created xsi:type="dcterms:W3CDTF">2016-12-29T14:16:00Z</dcterms:created>
  <dcterms:modified xsi:type="dcterms:W3CDTF">2018-04-12T13:17:00Z</dcterms:modified>
</cp:coreProperties>
</file>