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8B" w:rsidRPr="00F63195" w:rsidRDefault="0030088B" w:rsidP="00F63195">
      <w:pPr>
        <w:pStyle w:val="a5"/>
        <w:jc w:val="right"/>
        <w:rPr>
          <w:rFonts w:ascii="Times New Roman" w:hAnsi="Times New Roman"/>
          <w:b/>
          <w:bCs/>
          <w:i/>
          <w:sz w:val="22"/>
          <w:szCs w:val="22"/>
          <w:lang w:val="ru-RU"/>
        </w:rPr>
      </w:pPr>
      <w:r w:rsidRPr="00F63195">
        <w:rPr>
          <w:b/>
          <w:bCs/>
          <w:lang w:val="ru-RU"/>
        </w:rPr>
        <w:t>Приложение №</w:t>
      </w:r>
      <w:r w:rsidRPr="00F63195">
        <w:rPr>
          <w:rFonts w:asciiTheme="minorHAnsi" w:hAnsiTheme="minorHAnsi"/>
          <w:b/>
          <w:bCs/>
          <w:lang w:val="ru-RU"/>
        </w:rPr>
        <w:t xml:space="preserve">3 </w:t>
      </w:r>
      <w:r w:rsidRPr="00F63195">
        <w:rPr>
          <w:b/>
          <w:bCs/>
          <w:lang w:val="ru-RU"/>
        </w:rPr>
        <w:t xml:space="preserve"> к Документации об аукционе в электронной форме</w:t>
      </w:r>
    </w:p>
    <w:p w:rsidR="00433A8E" w:rsidRPr="00F63195" w:rsidRDefault="00433A8E" w:rsidP="00F63195">
      <w:pPr>
        <w:pStyle w:val="a3"/>
        <w:ind w:right="-81"/>
        <w:jc w:val="right"/>
        <w:rPr>
          <w:iCs/>
          <w:sz w:val="22"/>
          <w:szCs w:val="22"/>
        </w:rPr>
      </w:pPr>
    </w:p>
    <w:p w:rsidR="00B52E2C" w:rsidRPr="00F63195" w:rsidRDefault="00B52E2C" w:rsidP="00F63195">
      <w:pPr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</w:rPr>
      </w:pPr>
    </w:p>
    <w:p w:rsidR="00160A09" w:rsidRPr="00F63195" w:rsidRDefault="00160A09" w:rsidP="00F6319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63195">
        <w:rPr>
          <w:b/>
          <w:sz w:val="28"/>
          <w:szCs w:val="28"/>
        </w:rPr>
        <w:t xml:space="preserve">ОБОСНОВАНИЕ НАЧАЛЬНОЙ (МАКСИМАЛЬНОЙ) ЦЕНЫ КОНТРАКТА </w:t>
      </w:r>
    </w:p>
    <w:p w:rsidR="00160A09" w:rsidRPr="00F63195" w:rsidRDefault="00160A09" w:rsidP="00F6319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60A09" w:rsidRPr="00F63195" w:rsidRDefault="00160A09" w:rsidP="00F6319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"/>
        <w:gridCol w:w="5180"/>
        <w:gridCol w:w="990"/>
        <w:gridCol w:w="3642"/>
        <w:gridCol w:w="3458"/>
        <w:gridCol w:w="1786"/>
      </w:tblGrid>
      <w:tr w:rsidR="00160A09" w:rsidRPr="00F63195" w:rsidTr="00BC506C">
        <w:trPr>
          <w:trHeight w:val="245"/>
          <w:jc w:val="center"/>
        </w:trPr>
        <w:tc>
          <w:tcPr>
            <w:tcW w:w="271" w:type="pct"/>
            <w:vMerge w:val="restart"/>
            <w:shd w:val="clear" w:color="auto" w:fill="auto"/>
            <w:vAlign w:val="center"/>
            <w:hideMark/>
          </w:tcPr>
          <w:p w:rsidR="00160A09" w:rsidRPr="00F63195" w:rsidRDefault="00160A09" w:rsidP="00F63195">
            <w:pPr>
              <w:jc w:val="center"/>
              <w:rPr>
                <w:b/>
                <w:bCs/>
                <w:i/>
                <w:sz w:val="18"/>
                <w:szCs w:val="20"/>
              </w:rPr>
            </w:pPr>
            <w:r w:rsidRPr="00F63195">
              <w:rPr>
                <w:b/>
                <w:bCs/>
                <w:i/>
                <w:sz w:val="18"/>
                <w:szCs w:val="20"/>
              </w:rPr>
              <w:t>№ лота</w:t>
            </w:r>
          </w:p>
        </w:tc>
        <w:tc>
          <w:tcPr>
            <w:tcW w:w="1627" w:type="pct"/>
            <w:vMerge w:val="restart"/>
            <w:shd w:val="clear" w:color="auto" w:fill="auto"/>
            <w:vAlign w:val="center"/>
            <w:hideMark/>
          </w:tcPr>
          <w:p w:rsidR="00160A09" w:rsidRPr="00F63195" w:rsidRDefault="00160A09" w:rsidP="00F63195">
            <w:pPr>
              <w:jc w:val="center"/>
              <w:rPr>
                <w:b/>
                <w:bCs/>
                <w:i/>
                <w:sz w:val="18"/>
                <w:szCs w:val="20"/>
              </w:rPr>
            </w:pPr>
            <w:r w:rsidRPr="00F63195">
              <w:rPr>
                <w:b/>
                <w:bCs/>
                <w:i/>
                <w:sz w:val="18"/>
                <w:szCs w:val="20"/>
              </w:rPr>
              <w:t xml:space="preserve">Наименование </w:t>
            </w:r>
          </w:p>
        </w:tc>
        <w:tc>
          <w:tcPr>
            <w:tcW w:w="311" w:type="pct"/>
            <w:vMerge w:val="restart"/>
            <w:shd w:val="clear" w:color="auto" w:fill="auto"/>
            <w:vAlign w:val="center"/>
            <w:hideMark/>
          </w:tcPr>
          <w:p w:rsidR="00160A09" w:rsidRPr="00F63195" w:rsidRDefault="00160A09" w:rsidP="00F63195">
            <w:pPr>
              <w:jc w:val="center"/>
              <w:rPr>
                <w:b/>
                <w:bCs/>
                <w:i/>
                <w:sz w:val="18"/>
                <w:szCs w:val="20"/>
              </w:rPr>
            </w:pPr>
            <w:r w:rsidRPr="00F63195">
              <w:rPr>
                <w:b/>
                <w:bCs/>
                <w:i/>
                <w:sz w:val="18"/>
                <w:szCs w:val="20"/>
              </w:rPr>
              <w:t>Кол-во (</w:t>
            </w:r>
            <w:proofErr w:type="spellStart"/>
            <w:proofErr w:type="gramStart"/>
            <w:r w:rsidRPr="00F63195">
              <w:rPr>
                <w:b/>
                <w:bCs/>
                <w:i/>
                <w:sz w:val="18"/>
                <w:szCs w:val="20"/>
              </w:rPr>
              <w:t>шт</w:t>
            </w:r>
            <w:proofErr w:type="spellEnd"/>
            <w:proofErr w:type="gramEnd"/>
            <w:r w:rsidRPr="00F63195">
              <w:rPr>
                <w:b/>
                <w:bCs/>
                <w:i/>
                <w:sz w:val="18"/>
                <w:szCs w:val="20"/>
              </w:rPr>
              <w:t xml:space="preserve">)  </w:t>
            </w:r>
          </w:p>
        </w:tc>
        <w:tc>
          <w:tcPr>
            <w:tcW w:w="2230" w:type="pct"/>
            <w:gridSpan w:val="2"/>
            <w:shd w:val="clear" w:color="auto" w:fill="auto"/>
            <w:vAlign w:val="center"/>
          </w:tcPr>
          <w:p w:rsidR="00160A09" w:rsidRPr="00F63195" w:rsidRDefault="00160A09" w:rsidP="00F63195">
            <w:pPr>
              <w:spacing w:line="276" w:lineRule="auto"/>
              <w:jc w:val="center"/>
              <w:rPr>
                <w:b/>
                <w:bCs/>
                <w:i/>
                <w:sz w:val="20"/>
                <w:lang w:eastAsia="en-US"/>
              </w:rPr>
            </w:pPr>
            <w:r w:rsidRPr="00F63195">
              <w:rPr>
                <w:b/>
                <w:bCs/>
                <w:i/>
                <w:sz w:val="20"/>
                <w:lang w:eastAsia="en-US"/>
              </w:rPr>
              <w:t xml:space="preserve">Метод определения и обоснования </w:t>
            </w:r>
          </w:p>
          <w:p w:rsidR="00160A09" w:rsidRPr="00F63195" w:rsidRDefault="00160A09" w:rsidP="00F63195">
            <w:pPr>
              <w:spacing w:line="276" w:lineRule="auto"/>
              <w:jc w:val="center"/>
              <w:rPr>
                <w:b/>
                <w:bCs/>
                <w:i/>
                <w:sz w:val="20"/>
                <w:lang w:eastAsia="en-US"/>
              </w:rPr>
            </w:pPr>
            <w:r w:rsidRPr="00F63195">
              <w:rPr>
                <w:b/>
                <w:bCs/>
                <w:i/>
                <w:sz w:val="20"/>
                <w:lang w:eastAsia="en-US"/>
              </w:rPr>
              <w:t>начальной (максимальной) цены контракта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160A09" w:rsidRPr="00F63195" w:rsidRDefault="00160A09" w:rsidP="00F63195">
            <w:pPr>
              <w:jc w:val="center"/>
              <w:rPr>
                <w:b/>
                <w:bCs/>
                <w:sz w:val="18"/>
                <w:szCs w:val="20"/>
              </w:rPr>
            </w:pPr>
            <w:r w:rsidRPr="00F63195">
              <w:rPr>
                <w:b/>
                <w:bCs/>
                <w:i/>
                <w:sz w:val="18"/>
                <w:szCs w:val="20"/>
              </w:rPr>
              <w:t>Начальная (максимальная) цена контракта (цена лота) (руб.)</w:t>
            </w:r>
          </w:p>
        </w:tc>
      </w:tr>
      <w:tr w:rsidR="00160A09" w:rsidRPr="00F63195" w:rsidTr="00BC506C">
        <w:trPr>
          <w:trHeight w:val="566"/>
          <w:jc w:val="center"/>
        </w:trPr>
        <w:tc>
          <w:tcPr>
            <w:tcW w:w="271" w:type="pct"/>
            <w:vMerge/>
            <w:shd w:val="clear" w:color="auto" w:fill="auto"/>
            <w:vAlign w:val="center"/>
          </w:tcPr>
          <w:p w:rsidR="00160A09" w:rsidRPr="00F63195" w:rsidRDefault="00160A09" w:rsidP="00F63195">
            <w:pPr>
              <w:jc w:val="center"/>
              <w:rPr>
                <w:b/>
                <w:bCs/>
                <w:i/>
                <w:sz w:val="18"/>
                <w:szCs w:val="20"/>
              </w:rPr>
            </w:pPr>
          </w:p>
        </w:tc>
        <w:tc>
          <w:tcPr>
            <w:tcW w:w="1627" w:type="pct"/>
            <w:vMerge/>
            <w:shd w:val="clear" w:color="auto" w:fill="auto"/>
            <w:vAlign w:val="center"/>
          </w:tcPr>
          <w:p w:rsidR="00160A09" w:rsidRPr="00F63195" w:rsidRDefault="00160A09" w:rsidP="00F63195">
            <w:pPr>
              <w:jc w:val="center"/>
              <w:rPr>
                <w:b/>
                <w:bCs/>
                <w:i/>
                <w:sz w:val="18"/>
                <w:szCs w:val="20"/>
              </w:rPr>
            </w:pPr>
          </w:p>
        </w:tc>
        <w:tc>
          <w:tcPr>
            <w:tcW w:w="311" w:type="pct"/>
            <w:vMerge/>
            <w:shd w:val="clear" w:color="auto" w:fill="auto"/>
            <w:vAlign w:val="center"/>
          </w:tcPr>
          <w:p w:rsidR="00160A09" w:rsidRPr="00F63195" w:rsidRDefault="00160A09" w:rsidP="00F63195">
            <w:pPr>
              <w:jc w:val="center"/>
              <w:rPr>
                <w:b/>
                <w:bCs/>
                <w:i/>
                <w:sz w:val="18"/>
                <w:szCs w:val="20"/>
              </w:rPr>
            </w:pPr>
          </w:p>
        </w:tc>
        <w:tc>
          <w:tcPr>
            <w:tcW w:w="1144" w:type="pct"/>
            <w:shd w:val="clear" w:color="auto" w:fill="auto"/>
            <w:vAlign w:val="center"/>
          </w:tcPr>
          <w:p w:rsidR="00160A09" w:rsidRPr="00F63195" w:rsidRDefault="00160A09" w:rsidP="00F631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/>
                <w:sz w:val="20"/>
                <w:lang w:eastAsia="en-US"/>
              </w:rPr>
            </w:pPr>
            <w:r w:rsidRPr="00F63195">
              <w:rPr>
                <w:b/>
                <w:bCs/>
                <w:i/>
                <w:sz w:val="20"/>
                <w:lang w:eastAsia="en-US"/>
              </w:rPr>
              <w:t>Метод сопоставимых рыночных цен (анализ рынка)  (руб.)</w:t>
            </w:r>
          </w:p>
        </w:tc>
        <w:tc>
          <w:tcPr>
            <w:tcW w:w="1086" w:type="pct"/>
            <w:shd w:val="clear" w:color="auto" w:fill="auto"/>
            <w:vAlign w:val="center"/>
          </w:tcPr>
          <w:p w:rsidR="00160A09" w:rsidRPr="00F63195" w:rsidRDefault="00160A09" w:rsidP="00F63195">
            <w:pPr>
              <w:spacing w:line="276" w:lineRule="auto"/>
              <w:jc w:val="center"/>
              <w:rPr>
                <w:b/>
                <w:bCs/>
                <w:i/>
                <w:sz w:val="20"/>
                <w:lang w:eastAsia="en-US"/>
              </w:rPr>
            </w:pPr>
            <w:r w:rsidRPr="00F63195">
              <w:rPr>
                <w:b/>
                <w:bCs/>
                <w:i/>
                <w:sz w:val="20"/>
                <w:lang w:eastAsia="en-US"/>
              </w:rPr>
              <w:t>Источник информации</w:t>
            </w: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160A09" w:rsidRPr="00F63195" w:rsidRDefault="00160A09" w:rsidP="00F63195">
            <w:pPr>
              <w:jc w:val="center"/>
              <w:rPr>
                <w:b/>
                <w:bCs/>
                <w:i/>
                <w:sz w:val="18"/>
                <w:szCs w:val="20"/>
              </w:rPr>
            </w:pPr>
          </w:p>
        </w:tc>
      </w:tr>
      <w:tr w:rsidR="00160A09" w:rsidRPr="00F63195" w:rsidTr="00921EFC">
        <w:trPr>
          <w:trHeight w:val="1048"/>
          <w:jc w:val="center"/>
        </w:trPr>
        <w:tc>
          <w:tcPr>
            <w:tcW w:w="271" w:type="pct"/>
            <w:vMerge w:val="restart"/>
            <w:shd w:val="clear" w:color="auto" w:fill="auto"/>
            <w:vAlign w:val="center"/>
            <w:hideMark/>
          </w:tcPr>
          <w:p w:rsidR="00160A09" w:rsidRPr="00F63195" w:rsidRDefault="00160A09" w:rsidP="00F63195">
            <w:pPr>
              <w:jc w:val="center"/>
              <w:rPr>
                <w:sz w:val="18"/>
                <w:szCs w:val="20"/>
              </w:rPr>
            </w:pPr>
            <w:r w:rsidRPr="00F63195">
              <w:rPr>
                <w:sz w:val="18"/>
                <w:szCs w:val="20"/>
              </w:rPr>
              <w:t>1</w:t>
            </w:r>
          </w:p>
        </w:tc>
        <w:tc>
          <w:tcPr>
            <w:tcW w:w="1627" w:type="pct"/>
            <w:vMerge w:val="restart"/>
            <w:shd w:val="clear" w:color="auto" w:fill="auto"/>
            <w:vAlign w:val="center"/>
            <w:hideMark/>
          </w:tcPr>
          <w:p w:rsidR="00160A09" w:rsidRPr="00F63195" w:rsidRDefault="008E070B" w:rsidP="00F63195">
            <w:pPr>
              <w:jc w:val="center"/>
              <w:rPr>
                <w:sz w:val="18"/>
                <w:szCs w:val="20"/>
              </w:rPr>
            </w:pPr>
            <w:r w:rsidRPr="008E070B">
              <w:rPr>
                <w:iCs/>
              </w:rPr>
              <w:t xml:space="preserve">     Капитальный ремонт кровли здания Муниципального автономного общеобразовательного учреждения Гимназия №111 корпус 2 городского округа город Уфа Республики Башкортостан по адресу </w:t>
            </w:r>
            <w:proofErr w:type="gramStart"/>
            <w:r w:rsidRPr="008E070B">
              <w:rPr>
                <w:iCs/>
              </w:rPr>
              <w:t>:г</w:t>
            </w:r>
            <w:proofErr w:type="gramEnd"/>
            <w:r w:rsidRPr="008E070B">
              <w:rPr>
                <w:iCs/>
              </w:rPr>
              <w:t xml:space="preserve">. Уфа, ул. Коммунаров, 12а </w:t>
            </w:r>
          </w:p>
        </w:tc>
        <w:tc>
          <w:tcPr>
            <w:tcW w:w="311" w:type="pct"/>
            <w:vMerge w:val="restart"/>
            <w:shd w:val="clear" w:color="auto" w:fill="auto"/>
            <w:vAlign w:val="center"/>
            <w:hideMark/>
          </w:tcPr>
          <w:p w:rsidR="00160A09" w:rsidRPr="00F63195" w:rsidRDefault="00160A09" w:rsidP="00F63195">
            <w:pPr>
              <w:jc w:val="center"/>
              <w:rPr>
                <w:sz w:val="18"/>
                <w:szCs w:val="20"/>
              </w:rPr>
            </w:pPr>
            <w:r w:rsidRPr="00F63195">
              <w:rPr>
                <w:sz w:val="18"/>
                <w:szCs w:val="20"/>
              </w:rPr>
              <w:t>1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160A09" w:rsidRPr="00F63195" w:rsidRDefault="00D47C02" w:rsidP="00F631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Cs/>
              </w:rPr>
              <w:t>1 693 321,24</w:t>
            </w:r>
          </w:p>
        </w:tc>
        <w:tc>
          <w:tcPr>
            <w:tcW w:w="1086" w:type="pct"/>
            <w:shd w:val="clear" w:color="auto" w:fill="auto"/>
            <w:vAlign w:val="center"/>
            <w:hideMark/>
          </w:tcPr>
          <w:p w:rsidR="00160A09" w:rsidRPr="00D47C02" w:rsidRDefault="00160A09" w:rsidP="00D47C02">
            <w:pPr>
              <w:spacing w:line="276" w:lineRule="auto"/>
              <w:ind w:left="-108" w:right="-139"/>
              <w:jc w:val="center"/>
              <w:rPr>
                <w:lang w:eastAsia="en-US"/>
              </w:rPr>
            </w:pPr>
            <w:r w:rsidRPr="00D47C02">
              <w:rPr>
                <w:sz w:val="22"/>
                <w:szCs w:val="22"/>
                <w:lang w:eastAsia="en-US"/>
              </w:rPr>
              <w:t xml:space="preserve">Коммерческое предложение, </w:t>
            </w:r>
            <w:r w:rsidRPr="00D47C02">
              <w:rPr>
                <w:sz w:val="22"/>
                <w:szCs w:val="22"/>
                <w:lang w:eastAsia="en-US"/>
              </w:rPr>
              <w:br/>
              <w:t xml:space="preserve">№1 от </w:t>
            </w:r>
            <w:r w:rsidR="00D47C02" w:rsidRPr="00D47C02">
              <w:rPr>
                <w:sz w:val="22"/>
                <w:szCs w:val="22"/>
                <w:lang w:eastAsia="en-US"/>
              </w:rPr>
              <w:t>11.05.2018</w:t>
            </w:r>
            <w:r w:rsidR="00C04B55" w:rsidRPr="00D47C02">
              <w:rPr>
                <w:sz w:val="22"/>
                <w:szCs w:val="22"/>
                <w:lang w:eastAsia="en-US"/>
              </w:rPr>
              <w:t xml:space="preserve"> </w:t>
            </w:r>
            <w:r w:rsidRPr="00D47C02">
              <w:rPr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160A09" w:rsidRPr="00F63195" w:rsidRDefault="00D47C02" w:rsidP="00F63195">
            <w:pPr>
              <w:jc w:val="center"/>
              <w:rPr>
                <w:sz w:val="18"/>
                <w:szCs w:val="20"/>
              </w:rPr>
            </w:pPr>
            <w:r>
              <w:rPr>
                <w:iCs/>
              </w:rPr>
              <w:t>1 693 321,24</w:t>
            </w:r>
          </w:p>
        </w:tc>
      </w:tr>
      <w:tr w:rsidR="005E4D0F" w:rsidRPr="00F63195" w:rsidTr="00921EFC">
        <w:trPr>
          <w:trHeight w:val="836"/>
          <w:jc w:val="center"/>
        </w:trPr>
        <w:tc>
          <w:tcPr>
            <w:tcW w:w="271" w:type="pct"/>
            <w:vMerge/>
            <w:shd w:val="clear" w:color="auto" w:fill="auto"/>
            <w:vAlign w:val="center"/>
            <w:hideMark/>
          </w:tcPr>
          <w:p w:rsidR="005E4D0F" w:rsidRPr="00F63195" w:rsidRDefault="005E4D0F" w:rsidP="00F6319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627" w:type="pct"/>
            <w:vMerge/>
            <w:shd w:val="clear" w:color="auto" w:fill="auto"/>
            <w:hideMark/>
          </w:tcPr>
          <w:p w:rsidR="005E4D0F" w:rsidRPr="00F63195" w:rsidRDefault="005E4D0F" w:rsidP="00F63195">
            <w:pPr>
              <w:jc w:val="center"/>
              <w:rPr>
                <w:rFonts w:eastAsiaTheme="minorHAnsi"/>
                <w:sz w:val="18"/>
                <w:szCs w:val="20"/>
                <w:lang w:eastAsia="en-US"/>
              </w:rPr>
            </w:pPr>
          </w:p>
        </w:tc>
        <w:tc>
          <w:tcPr>
            <w:tcW w:w="311" w:type="pct"/>
            <w:vMerge/>
            <w:shd w:val="clear" w:color="auto" w:fill="auto"/>
            <w:vAlign w:val="center"/>
            <w:hideMark/>
          </w:tcPr>
          <w:p w:rsidR="005E4D0F" w:rsidRPr="00F63195" w:rsidRDefault="005E4D0F" w:rsidP="00F63195">
            <w:pPr>
              <w:jc w:val="center"/>
              <w:rPr>
                <w:b/>
                <w:i/>
                <w:sz w:val="18"/>
                <w:szCs w:val="20"/>
              </w:rPr>
            </w:pP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5E4D0F" w:rsidRPr="00F63195" w:rsidRDefault="00D47C02" w:rsidP="00F63195">
            <w:pPr>
              <w:jc w:val="center"/>
            </w:pPr>
            <w:r>
              <w:rPr>
                <w:iCs/>
              </w:rPr>
              <w:t>1 693 321,24</w:t>
            </w:r>
          </w:p>
        </w:tc>
        <w:tc>
          <w:tcPr>
            <w:tcW w:w="1086" w:type="pct"/>
            <w:shd w:val="clear" w:color="auto" w:fill="auto"/>
            <w:hideMark/>
          </w:tcPr>
          <w:p w:rsidR="005E4D0F" w:rsidRPr="00D47C02" w:rsidRDefault="005E4D0F" w:rsidP="00F63195">
            <w:pPr>
              <w:spacing w:line="276" w:lineRule="auto"/>
              <w:jc w:val="center"/>
              <w:rPr>
                <w:lang w:eastAsia="en-US"/>
              </w:rPr>
            </w:pPr>
            <w:r w:rsidRPr="00D47C02">
              <w:rPr>
                <w:sz w:val="22"/>
                <w:szCs w:val="22"/>
                <w:lang w:eastAsia="en-US"/>
              </w:rPr>
              <w:t xml:space="preserve">Коммерческое предложение, </w:t>
            </w:r>
            <w:r w:rsidRPr="00D47C02">
              <w:rPr>
                <w:sz w:val="22"/>
                <w:szCs w:val="22"/>
                <w:lang w:eastAsia="en-US"/>
              </w:rPr>
              <w:br/>
              <w:t xml:space="preserve">№2 от </w:t>
            </w:r>
            <w:r w:rsidR="00D47C02" w:rsidRPr="00D47C02">
              <w:rPr>
                <w:sz w:val="22"/>
                <w:szCs w:val="22"/>
                <w:lang w:eastAsia="en-US"/>
              </w:rPr>
              <w:t xml:space="preserve">11.05.2018 </w:t>
            </w:r>
            <w:r w:rsidR="00C04B55" w:rsidRPr="00D47C02">
              <w:rPr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561" w:type="pct"/>
            <w:vMerge/>
            <w:shd w:val="clear" w:color="auto" w:fill="auto"/>
            <w:vAlign w:val="center"/>
            <w:hideMark/>
          </w:tcPr>
          <w:p w:rsidR="005E4D0F" w:rsidRPr="00F63195" w:rsidRDefault="005E4D0F" w:rsidP="00F63195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5E4D0F" w:rsidRPr="00F63195" w:rsidTr="00921EFC">
        <w:trPr>
          <w:trHeight w:val="20"/>
          <w:jc w:val="center"/>
        </w:trPr>
        <w:tc>
          <w:tcPr>
            <w:tcW w:w="271" w:type="pct"/>
            <w:vMerge/>
            <w:shd w:val="clear" w:color="auto" w:fill="auto"/>
            <w:vAlign w:val="center"/>
            <w:hideMark/>
          </w:tcPr>
          <w:p w:rsidR="005E4D0F" w:rsidRPr="00F63195" w:rsidRDefault="005E4D0F" w:rsidP="00F63195">
            <w:pPr>
              <w:rPr>
                <w:sz w:val="18"/>
                <w:szCs w:val="20"/>
              </w:rPr>
            </w:pPr>
          </w:p>
        </w:tc>
        <w:tc>
          <w:tcPr>
            <w:tcW w:w="1627" w:type="pct"/>
            <w:vMerge/>
            <w:shd w:val="clear" w:color="auto" w:fill="auto"/>
            <w:hideMark/>
          </w:tcPr>
          <w:p w:rsidR="005E4D0F" w:rsidRPr="00F63195" w:rsidRDefault="005E4D0F" w:rsidP="00F63195">
            <w:pPr>
              <w:rPr>
                <w:sz w:val="18"/>
                <w:szCs w:val="20"/>
              </w:rPr>
            </w:pPr>
          </w:p>
        </w:tc>
        <w:tc>
          <w:tcPr>
            <w:tcW w:w="311" w:type="pct"/>
            <w:vMerge/>
            <w:shd w:val="clear" w:color="auto" w:fill="auto"/>
            <w:vAlign w:val="center"/>
            <w:hideMark/>
          </w:tcPr>
          <w:p w:rsidR="005E4D0F" w:rsidRPr="00F63195" w:rsidRDefault="005E4D0F" w:rsidP="00F63195">
            <w:pPr>
              <w:rPr>
                <w:sz w:val="18"/>
                <w:szCs w:val="20"/>
              </w:rPr>
            </w:pP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5E4D0F" w:rsidRPr="00F63195" w:rsidRDefault="00D47C02" w:rsidP="00F63195">
            <w:pPr>
              <w:jc w:val="center"/>
            </w:pPr>
            <w:r>
              <w:rPr>
                <w:iCs/>
              </w:rPr>
              <w:t>1 693 321,24</w:t>
            </w:r>
          </w:p>
        </w:tc>
        <w:tc>
          <w:tcPr>
            <w:tcW w:w="1086" w:type="pct"/>
            <w:shd w:val="clear" w:color="auto" w:fill="auto"/>
            <w:hideMark/>
          </w:tcPr>
          <w:p w:rsidR="005E4D0F" w:rsidRPr="00D47C02" w:rsidRDefault="005E4D0F" w:rsidP="00F63195">
            <w:pPr>
              <w:spacing w:line="276" w:lineRule="auto"/>
              <w:jc w:val="center"/>
              <w:rPr>
                <w:lang w:eastAsia="en-US"/>
              </w:rPr>
            </w:pPr>
            <w:r w:rsidRPr="00D47C02">
              <w:rPr>
                <w:sz w:val="22"/>
                <w:szCs w:val="22"/>
                <w:lang w:eastAsia="en-US"/>
              </w:rPr>
              <w:t xml:space="preserve">Коммерческое предложение, </w:t>
            </w:r>
            <w:r w:rsidRPr="00D47C02">
              <w:rPr>
                <w:sz w:val="22"/>
                <w:szCs w:val="22"/>
                <w:lang w:eastAsia="en-US"/>
              </w:rPr>
              <w:br/>
              <w:t xml:space="preserve">№3 от </w:t>
            </w:r>
            <w:r w:rsidR="00D47C02" w:rsidRPr="00D47C02">
              <w:rPr>
                <w:sz w:val="22"/>
                <w:szCs w:val="22"/>
                <w:lang w:eastAsia="en-US"/>
              </w:rPr>
              <w:t xml:space="preserve">11.05.2018 </w:t>
            </w:r>
            <w:r w:rsidR="00C04B55" w:rsidRPr="00D47C02">
              <w:rPr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561" w:type="pct"/>
            <w:vMerge/>
            <w:shd w:val="clear" w:color="auto" w:fill="auto"/>
            <w:vAlign w:val="center"/>
            <w:hideMark/>
          </w:tcPr>
          <w:p w:rsidR="005E4D0F" w:rsidRPr="00F63195" w:rsidRDefault="005E4D0F" w:rsidP="00F63195">
            <w:pPr>
              <w:rPr>
                <w:b/>
                <w:sz w:val="18"/>
                <w:szCs w:val="20"/>
              </w:rPr>
            </w:pPr>
          </w:p>
        </w:tc>
      </w:tr>
    </w:tbl>
    <w:p w:rsidR="00160A09" w:rsidRPr="00F63195" w:rsidRDefault="00160A09" w:rsidP="00F6319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160A09" w:rsidRPr="00F63195" w:rsidRDefault="00160A09" w:rsidP="00F63195">
      <w:pPr>
        <w:autoSpaceDE w:val="0"/>
        <w:autoSpaceDN w:val="0"/>
        <w:adjustRightInd w:val="0"/>
        <w:jc w:val="center"/>
        <w:rPr>
          <w:b/>
          <w:iCs/>
          <w:szCs w:val="28"/>
        </w:rPr>
      </w:pPr>
      <w:r w:rsidRPr="00F63195">
        <w:rPr>
          <w:b/>
          <w:iCs/>
          <w:szCs w:val="28"/>
        </w:rPr>
        <w:t>Метод сопоставимых рыночных цен</w:t>
      </w:r>
    </w:p>
    <w:p w:rsidR="00160A09" w:rsidRPr="00F63195" w:rsidRDefault="00160A09" w:rsidP="00F63195">
      <w:pPr>
        <w:tabs>
          <w:tab w:val="center" w:pos="7285"/>
          <w:tab w:val="left" w:pos="8905"/>
        </w:tabs>
        <w:autoSpaceDE w:val="0"/>
        <w:autoSpaceDN w:val="0"/>
        <w:adjustRightInd w:val="0"/>
        <w:rPr>
          <w:b/>
          <w:iCs/>
          <w:szCs w:val="28"/>
        </w:rPr>
      </w:pPr>
      <w:r w:rsidRPr="00F63195">
        <w:rPr>
          <w:b/>
          <w:iCs/>
          <w:szCs w:val="28"/>
        </w:rPr>
        <w:tab/>
      </w:r>
    </w:p>
    <w:p w:rsidR="00160A09" w:rsidRPr="00F63195" w:rsidRDefault="00160A09" w:rsidP="00F63195">
      <w:pPr>
        <w:autoSpaceDE w:val="0"/>
        <w:autoSpaceDN w:val="0"/>
        <w:adjustRightInd w:val="0"/>
        <w:jc w:val="center"/>
        <w:rPr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&lt;ц&gt;=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1 693 321,24</m:t>
              </m:r>
              <m:r>
                <w:rPr>
                  <w:rFonts w:ascii="Cambria Math" w:hAnsi="Cambria Math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1 693 321,24</m:t>
              </m:r>
              <m:r>
                <w:rPr>
                  <w:rFonts w:ascii="Cambria Math" w:hAnsi="Cambria Math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1 693 321,24</m:t>
              </m:r>
            </m:num>
            <m:den>
              <m:r>
                <w:rPr>
                  <w:rFonts w:ascii="Cambria Math" w:hAnsi="Cambria Math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1 693 321,24</m:t>
          </m:r>
        </m:oMath>
      </m:oMathPara>
    </w:p>
    <w:p w:rsidR="00160A09" w:rsidRPr="00F63195" w:rsidRDefault="00160A09" w:rsidP="00F63195">
      <w:pPr>
        <w:autoSpaceDE w:val="0"/>
        <w:autoSpaceDN w:val="0"/>
        <w:adjustRightInd w:val="0"/>
        <w:spacing w:before="240"/>
        <w:jc w:val="center"/>
        <w:rPr>
          <w:iCs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σ=</m:t>
          </m:r>
          <m:rad>
            <m:radPr>
              <m:degHide m:val="on"/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grow m:val="on"/>
                      <m:ctrlPr>
                        <w:rPr>
                          <w:rFonts w:ascii="Cambria Math" w:hAnsi="Cambria Math"/>
                          <w:iCs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Cs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/>
                                  <w:szCs w:val="28"/>
                                </w:rPr>
                                <m:t>ц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/>
                                  <w:szCs w:val="28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-&lt;ц&gt;)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den>
              </m:f>
            </m:e>
          </m:rad>
          <m:r>
            <w:rPr>
              <w:rFonts w:ascii="Cambria Math" w:hAnsi="Cambria Math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1 693 321,24-1 693 321,24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eastAsia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1 693 321,24-1 693 321,24</m:t>
                      </m:r>
                      <m:r>
                        <w:rPr>
                          <w:rFonts w:ascii="Cambria Math" w:hAnsi="Cambria Math"/>
                          <w:szCs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1 693 321,24-1 693 321,24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eastAsia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8"/>
                      <w:lang w:val="en-US"/>
                    </w:rPr>
                    <m:t>3-1</m:t>
                  </m:r>
                </m:den>
              </m:f>
            </m:e>
          </m:rad>
          <m:r>
            <w:rPr>
              <w:rFonts w:ascii="Cambria Math" w:hAnsi="Cambria Math"/>
              <w:szCs w:val="28"/>
            </w:rPr>
            <m:t>=0</m:t>
          </m:r>
        </m:oMath>
      </m:oMathPara>
    </w:p>
    <w:p w:rsidR="00160A09" w:rsidRPr="00F63195" w:rsidRDefault="00160A09" w:rsidP="00F63195">
      <w:pPr>
        <w:autoSpaceDE w:val="0"/>
        <w:autoSpaceDN w:val="0"/>
        <w:adjustRightInd w:val="0"/>
        <w:jc w:val="center"/>
        <w:rPr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σ</m:t>
              </m:r>
            </m:num>
            <m:den>
              <m:r>
                <w:rPr>
                  <w:rFonts w:ascii="Cambria Math" w:hAnsi="Cambria Math"/>
                  <w:szCs w:val="28"/>
                </w:rPr>
                <m:t>&lt;ц&gt;</m:t>
              </m:r>
            </m:den>
          </m:f>
          <m:r>
            <w:rPr>
              <w:rFonts w:ascii="Cambria Math" w:hAnsi="Cambria Math"/>
              <w:szCs w:val="28"/>
            </w:rPr>
            <m:t>*100%=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1 693 321,24</m:t>
              </m:r>
            </m:den>
          </m:f>
          <m:r>
            <w:rPr>
              <w:rFonts w:ascii="Cambria Math" w:hAnsi="Cambria Math"/>
              <w:szCs w:val="28"/>
            </w:rPr>
            <m:t>*100=0%</m:t>
          </m:r>
        </m:oMath>
      </m:oMathPara>
    </w:p>
    <w:p w:rsidR="00921EFC" w:rsidRPr="00F63195" w:rsidRDefault="00921EFC" w:rsidP="00F63195">
      <w:pPr>
        <w:autoSpaceDE w:val="0"/>
        <w:autoSpaceDN w:val="0"/>
        <w:adjustRightInd w:val="0"/>
        <w:jc w:val="center"/>
        <w:rPr>
          <w:iCs/>
          <w:szCs w:val="28"/>
        </w:rPr>
      </w:pPr>
    </w:p>
    <w:p w:rsidR="00B52E2C" w:rsidRPr="00F63195" w:rsidRDefault="00160A09" w:rsidP="00F63195">
      <w:pPr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НМЦК=</m:t>
          </m:r>
          <m:f>
            <m:f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Cs w:val="28"/>
            </w:rPr>
            <m:t>*</m:t>
          </m:r>
          <m:d>
            <m:d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1 693 321,24</m:t>
              </m:r>
              <m:r>
                <w:rPr>
                  <w:rFonts w:ascii="Cambria Math" w:hAnsi="Cambria Math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1 693 321,24</m:t>
              </m:r>
              <m:r>
                <w:rPr>
                  <w:rFonts w:ascii="Cambria Math" w:hAnsi="Cambria Math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1 693 321,24</m:t>
              </m:r>
            </m:e>
          </m:d>
          <m:r>
            <w:rPr>
              <w:rFonts w:ascii="Cambria Math" w:hAnsi="Cambria Math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1 693 321,24</m:t>
          </m:r>
        </m:oMath>
      </m:oMathPara>
    </w:p>
    <w:p w:rsidR="008B2C36" w:rsidRPr="00F63195" w:rsidRDefault="008B2C36" w:rsidP="00F63195">
      <w:pPr>
        <w:tabs>
          <w:tab w:val="left" w:pos="3840"/>
          <w:tab w:val="left" w:pos="5544"/>
        </w:tabs>
        <w:ind w:left="567" w:right="567"/>
        <w:jc w:val="center"/>
        <w:rPr>
          <w:sz w:val="28"/>
          <w:szCs w:val="28"/>
        </w:rPr>
      </w:pPr>
    </w:p>
    <w:p w:rsidR="008B2C36" w:rsidRPr="00F63195" w:rsidRDefault="008B2C36" w:rsidP="00F63195">
      <w:pPr>
        <w:tabs>
          <w:tab w:val="left" w:pos="3840"/>
          <w:tab w:val="left" w:pos="5544"/>
        </w:tabs>
        <w:ind w:left="567" w:right="567"/>
        <w:jc w:val="center"/>
        <w:rPr>
          <w:sz w:val="28"/>
          <w:szCs w:val="28"/>
        </w:rPr>
      </w:pPr>
    </w:p>
    <w:p w:rsidR="008B2C36" w:rsidRDefault="008E070B" w:rsidP="00F63195">
      <w:pPr>
        <w:tabs>
          <w:tab w:val="left" w:pos="3840"/>
          <w:tab w:val="left" w:pos="5544"/>
        </w:tabs>
        <w:ind w:left="567" w:right="567"/>
        <w:jc w:val="center"/>
        <w:rPr>
          <w:szCs w:val="28"/>
        </w:rPr>
      </w:pPr>
      <w:r>
        <w:rPr>
          <w:sz w:val="28"/>
          <w:szCs w:val="28"/>
        </w:rPr>
        <w:t>Директор</w:t>
      </w:r>
      <w:r w:rsidR="00F1259C" w:rsidRPr="00F63195">
        <w:rPr>
          <w:sz w:val="28"/>
          <w:szCs w:val="28"/>
        </w:rPr>
        <w:t xml:space="preserve"> </w:t>
      </w:r>
      <w:r w:rsidRPr="008E070B">
        <w:rPr>
          <w:sz w:val="28"/>
          <w:szCs w:val="28"/>
        </w:rPr>
        <w:t>МАОУ «Гимназия № 111</w:t>
      </w:r>
      <w:r w:rsidR="00F16BEF">
        <w:rPr>
          <w:sz w:val="28"/>
          <w:szCs w:val="28"/>
        </w:rPr>
        <w:t>»</w:t>
      </w:r>
      <w:r w:rsidR="00F1259C" w:rsidRPr="00F63195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>М.П.Чугунова</w:t>
      </w:r>
    </w:p>
    <w:p w:rsidR="00B52E2C" w:rsidRPr="00B52E2C" w:rsidRDefault="00B52E2C" w:rsidP="00F63195">
      <w:pPr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</w:rPr>
      </w:pPr>
    </w:p>
    <w:sectPr w:rsidR="00B52E2C" w:rsidRPr="00B52E2C" w:rsidSect="008B2C36">
      <w:pgSz w:w="16838" w:h="11906" w:orient="landscape" w:code="9"/>
      <w:pgMar w:top="312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3A8E"/>
    <w:rsid w:val="00002D47"/>
    <w:rsid w:val="00031131"/>
    <w:rsid w:val="00061B6E"/>
    <w:rsid w:val="00077E4F"/>
    <w:rsid w:val="00093AF6"/>
    <w:rsid w:val="000E56CD"/>
    <w:rsid w:val="000F4245"/>
    <w:rsid w:val="000F7611"/>
    <w:rsid w:val="00112D69"/>
    <w:rsid w:val="00125EE5"/>
    <w:rsid w:val="00156585"/>
    <w:rsid w:val="00160A09"/>
    <w:rsid w:val="0016687A"/>
    <w:rsid w:val="00177B08"/>
    <w:rsid w:val="001B1FDA"/>
    <w:rsid w:val="001C5DBF"/>
    <w:rsid w:val="001E0BB8"/>
    <w:rsid w:val="001E3F19"/>
    <w:rsid w:val="001E6405"/>
    <w:rsid w:val="001F46FF"/>
    <w:rsid w:val="00217958"/>
    <w:rsid w:val="00241086"/>
    <w:rsid w:val="002C0C72"/>
    <w:rsid w:val="0030088B"/>
    <w:rsid w:val="003014BA"/>
    <w:rsid w:val="00313A92"/>
    <w:rsid w:val="00316FB5"/>
    <w:rsid w:val="003654D7"/>
    <w:rsid w:val="0037704F"/>
    <w:rsid w:val="00383175"/>
    <w:rsid w:val="0039333E"/>
    <w:rsid w:val="003B1B07"/>
    <w:rsid w:val="00412F2B"/>
    <w:rsid w:val="00433A8E"/>
    <w:rsid w:val="00454B13"/>
    <w:rsid w:val="004748E4"/>
    <w:rsid w:val="004B44AC"/>
    <w:rsid w:val="004C625B"/>
    <w:rsid w:val="004D1329"/>
    <w:rsid w:val="004E4AD1"/>
    <w:rsid w:val="004F4C05"/>
    <w:rsid w:val="00565542"/>
    <w:rsid w:val="0057244C"/>
    <w:rsid w:val="005B6553"/>
    <w:rsid w:val="005D33A2"/>
    <w:rsid w:val="005E2FD1"/>
    <w:rsid w:val="005E4D0F"/>
    <w:rsid w:val="00611053"/>
    <w:rsid w:val="00612B51"/>
    <w:rsid w:val="006362E0"/>
    <w:rsid w:val="00673D34"/>
    <w:rsid w:val="00674742"/>
    <w:rsid w:val="00695477"/>
    <w:rsid w:val="006C35F7"/>
    <w:rsid w:val="006C77A3"/>
    <w:rsid w:val="006D57C6"/>
    <w:rsid w:val="006E527A"/>
    <w:rsid w:val="006F310E"/>
    <w:rsid w:val="00741C9E"/>
    <w:rsid w:val="00767267"/>
    <w:rsid w:val="007711A6"/>
    <w:rsid w:val="00774667"/>
    <w:rsid w:val="00783CBD"/>
    <w:rsid w:val="00785353"/>
    <w:rsid w:val="007E0660"/>
    <w:rsid w:val="00830773"/>
    <w:rsid w:val="0085450B"/>
    <w:rsid w:val="008569BD"/>
    <w:rsid w:val="008601E8"/>
    <w:rsid w:val="00884DD9"/>
    <w:rsid w:val="00886FAE"/>
    <w:rsid w:val="008969E6"/>
    <w:rsid w:val="008B2C36"/>
    <w:rsid w:val="008E070B"/>
    <w:rsid w:val="008F25B1"/>
    <w:rsid w:val="008F3148"/>
    <w:rsid w:val="0091563B"/>
    <w:rsid w:val="009158C1"/>
    <w:rsid w:val="00921EFC"/>
    <w:rsid w:val="0095546E"/>
    <w:rsid w:val="00972163"/>
    <w:rsid w:val="00994C10"/>
    <w:rsid w:val="009C029D"/>
    <w:rsid w:val="009C6A66"/>
    <w:rsid w:val="009D6C61"/>
    <w:rsid w:val="009F300F"/>
    <w:rsid w:val="009F604C"/>
    <w:rsid w:val="00A01917"/>
    <w:rsid w:val="00A12583"/>
    <w:rsid w:val="00A151CD"/>
    <w:rsid w:val="00A432B2"/>
    <w:rsid w:val="00A46A3F"/>
    <w:rsid w:val="00A6209D"/>
    <w:rsid w:val="00A74726"/>
    <w:rsid w:val="00A81E64"/>
    <w:rsid w:val="00A87EA8"/>
    <w:rsid w:val="00AA6DB4"/>
    <w:rsid w:val="00AD1AA2"/>
    <w:rsid w:val="00B265E1"/>
    <w:rsid w:val="00B52E2C"/>
    <w:rsid w:val="00B9407A"/>
    <w:rsid w:val="00B943D8"/>
    <w:rsid w:val="00B95C68"/>
    <w:rsid w:val="00BC2586"/>
    <w:rsid w:val="00BC4C83"/>
    <w:rsid w:val="00BC506C"/>
    <w:rsid w:val="00C04B55"/>
    <w:rsid w:val="00C06668"/>
    <w:rsid w:val="00C11563"/>
    <w:rsid w:val="00C36DB7"/>
    <w:rsid w:val="00C750AD"/>
    <w:rsid w:val="00C91AB6"/>
    <w:rsid w:val="00CB1F6F"/>
    <w:rsid w:val="00CB5BFA"/>
    <w:rsid w:val="00CB7821"/>
    <w:rsid w:val="00CC4628"/>
    <w:rsid w:val="00CD7E17"/>
    <w:rsid w:val="00CF0A72"/>
    <w:rsid w:val="00D14C00"/>
    <w:rsid w:val="00D47C02"/>
    <w:rsid w:val="00D56971"/>
    <w:rsid w:val="00D61DA2"/>
    <w:rsid w:val="00D8050C"/>
    <w:rsid w:val="00D849E5"/>
    <w:rsid w:val="00D95CDC"/>
    <w:rsid w:val="00DB7180"/>
    <w:rsid w:val="00DC582D"/>
    <w:rsid w:val="00DF122C"/>
    <w:rsid w:val="00E54BF3"/>
    <w:rsid w:val="00E80E04"/>
    <w:rsid w:val="00ED0165"/>
    <w:rsid w:val="00EE3FA8"/>
    <w:rsid w:val="00EF5D80"/>
    <w:rsid w:val="00F04B54"/>
    <w:rsid w:val="00F1259C"/>
    <w:rsid w:val="00F16BEF"/>
    <w:rsid w:val="00F44059"/>
    <w:rsid w:val="00F46C92"/>
    <w:rsid w:val="00F625D8"/>
    <w:rsid w:val="00F63195"/>
    <w:rsid w:val="00FB21AC"/>
    <w:rsid w:val="00FB442E"/>
    <w:rsid w:val="00FC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3A8E"/>
    <w:pPr>
      <w:ind w:right="-382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33A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текст сноски"/>
    <w:basedOn w:val="a"/>
    <w:rsid w:val="00433A8E"/>
    <w:pPr>
      <w:widowControl w:val="0"/>
    </w:pPr>
    <w:rPr>
      <w:rFonts w:ascii="Gelvetsky 12pt" w:hAnsi="Gelvetsky 12pt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E80E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E0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B52E2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52E2C"/>
    <w:rPr>
      <w:color w:val="800080"/>
      <w:u w:val="single"/>
    </w:rPr>
  </w:style>
  <w:style w:type="paragraph" w:customStyle="1" w:styleId="font5">
    <w:name w:val="font5"/>
    <w:basedOn w:val="a"/>
    <w:rsid w:val="00B52E2C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6">
    <w:name w:val="font6"/>
    <w:basedOn w:val="a"/>
    <w:rsid w:val="00B52E2C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font7">
    <w:name w:val="font7"/>
    <w:basedOn w:val="a"/>
    <w:rsid w:val="00B52E2C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65">
    <w:name w:val="xl65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B52E2C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B52E2C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8">
    <w:name w:val="xl68"/>
    <w:basedOn w:val="a"/>
    <w:rsid w:val="00B52E2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B52E2C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B52E2C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1">
    <w:name w:val="xl71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3">
    <w:name w:val="xl73"/>
    <w:basedOn w:val="a"/>
    <w:rsid w:val="00B52E2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80">
    <w:name w:val="xl80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81">
    <w:name w:val="xl81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82">
    <w:name w:val="xl82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83">
    <w:name w:val="xl83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4"/>
      <w:szCs w:val="14"/>
    </w:rPr>
  </w:style>
  <w:style w:type="paragraph" w:customStyle="1" w:styleId="xl84">
    <w:name w:val="xl84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12"/>
      <w:szCs w:val="12"/>
    </w:rPr>
  </w:style>
  <w:style w:type="paragraph" w:customStyle="1" w:styleId="xl85">
    <w:name w:val="xl85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6">
    <w:name w:val="xl86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87">
    <w:name w:val="xl87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88">
    <w:name w:val="xl88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3">
    <w:name w:val="xl93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94">
    <w:name w:val="xl94"/>
    <w:basedOn w:val="a"/>
    <w:rsid w:val="00B52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tnd_0650</dc:creator>
  <cp:keywords/>
  <dc:description/>
  <cp:lastModifiedBy>TND_2</cp:lastModifiedBy>
  <cp:revision>73</cp:revision>
  <cp:lastPrinted>2017-06-21T11:10:00Z</cp:lastPrinted>
  <dcterms:created xsi:type="dcterms:W3CDTF">2015-07-20T07:56:00Z</dcterms:created>
  <dcterms:modified xsi:type="dcterms:W3CDTF">2018-05-10T10:58:00Z</dcterms:modified>
</cp:coreProperties>
</file>