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3EBF" w:rsidRDefault="00053EBF" w:rsidP="00053EBF">
      <w:pPr>
        <w:jc w:val="center"/>
        <w:rPr>
          <w:b/>
        </w:rPr>
      </w:pPr>
    </w:p>
    <w:p w:rsidR="00053EBF" w:rsidRDefault="00053EBF" w:rsidP="00053EBF">
      <w:pPr>
        <w:jc w:val="center"/>
        <w:rPr>
          <w:b/>
        </w:rPr>
      </w:pPr>
    </w:p>
    <w:p w:rsidR="00053EBF" w:rsidRDefault="00053EBF" w:rsidP="00053EBF">
      <w:pPr>
        <w:jc w:val="center"/>
        <w:rPr>
          <w:b/>
        </w:rPr>
      </w:pPr>
    </w:p>
    <w:p w:rsidR="00053EBF" w:rsidRDefault="00053EBF" w:rsidP="00053EBF">
      <w:pPr>
        <w:jc w:val="center"/>
        <w:rPr>
          <w:b/>
        </w:rPr>
      </w:pPr>
    </w:p>
    <w:p w:rsidR="00053EBF" w:rsidRDefault="00AE6A50" w:rsidP="00053EBF">
      <w:pPr>
        <w:tabs>
          <w:tab w:val="left" w:pos="1515"/>
        </w:tabs>
        <w:jc w:val="center"/>
        <w:rPr>
          <w:sz w:val="26"/>
          <w:szCs w:val="26"/>
        </w:rPr>
      </w:pPr>
      <w:r>
        <w:rPr>
          <w:sz w:val="26"/>
          <w:szCs w:val="26"/>
        </w:rPr>
        <w:t>ООО «</w:t>
      </w:r>
      <w:proofErr w:type="spellStart"/>
      <w:r>
        <w:rPr>
          <w:sz w:val="26"/>
          <w:szCs w:val="26"/>
        </w:rPr>
        <w:t>Горводоканал</w:t>
      </w:r>
      <w:proofErr w:type="spellEnd"/>
      <w:r>
        <w:rPr>
          <w:sz w:val="26"/>
          <w:szCs w:val="26"/>
        </w:rPr>
        <w:t xml:space="preserve">» </w:t>
      </w:r>
    </w:p>
    <w:p w:rsidR="00AE6A50" w:rsidRPr="000E773C" w:rsidRDefault="00AE6A50" w:rsidP="00053EBF">
      <w:pPr>
        <w:tabs>
          <w:tab w:val="left" w:pos="1515"/>
        </w:tabs>
        <w:jc w:val="center"/>
        <w:rPr>
          <w:sz w:val="26"/>
          <w:szCs w:val="26"/>
        </w:rPr>
      </w:pPr>
      <w:r>
        <w:rPr>
          <w:sz w:val="26"/>
          <w:szCs w:val="26"/>
        </w:rPr>
        <w:t xml:space="preserve">г. Гусиноозерск </w:t>
      </w:r>
      <w:proofErr w:type="spellStart"/>
      <w:r>
        <w:rPr>
          <w:sz w:val="26"/>
          <w:szCs w:val="26"/>
        </w:rPr>
        <w:t>Селенгинского</w:t>
      </w:r>
      <w:proofErr w:type="spellEnd"/>
      <w:r>
        <w:rPr>
          <w:sz w:val="26"/>
          <w:szCs w:val="26"/>
        </w:rPr>
        <w:t xml:space="preserve"> района Республика Бурятия</w:t>
      </w:r>
    </w:p>
    <w:p w:rsidR="00053EBF" w:rsidRPr="000E773C" w:rsidRDefault="00053EBF" w:rsidP="00053EBF">
      <w:pPr>
        <w:tabs>
          <w:tab w:val="left" w:pos="1515"/>
        </w:tabs>
        <w:jc w:val="center"/>
        <w:rPr>
          <w:sz w:val="26"/>
          <w:szCs w:val="26"/>
        </w:rPr>
      </w:pPr>
      <w:r w:rsidRPr="000E773C">
        <w:rPr>
          <w:sz w:val="26"/>
          <w:szCs w:val="26"/>
        </w:rPr>
        <w:t xml:space="preserve"> </w:t>
      </w:r>
    </w:p>
    <w:p w:rsidR="00053EBF" w:rsidRPr="00AF2102" w:rsidRDefault="00053EBF" w:rsidP="00053EBF">
      <w:pPr>
        <w:pBdr>
          <w:top w:val="double" w:sz="6" w:space="1" w:color="auto"/>
        </w:pBdr>
        <w:rPr>
          <w:sz w:val="28"/>
        </w:rPr>
      </w:pPr>
    </w:p>
    <w:tbl>
      <w:tblPr>
        <w:tblW w:w="0" w:type="auto"/>
        <w:tblLook w:val="01E0" w:firstRow="1" w:lastRow="1" w:firstColumn="1" w:lastColumn="1" w:noHBand="0" w:noVBand="0"/>
      </w:tblPr>
      <w:tblGrid>
        <w:gridCol w:w="3775"/>
        <w:gridCol w:w="6417"/>
      </w:tblGrid>
      <w:tr w:rsidR="00053EBF" w:rsidRPr="00FE2B93" w:rsidTr="00AE6A50">
        <w:trPr>
          <w:trHeight w:val="1642"/>
        </w:trPr>
        <w:tc>
          <w:tcPr>
            <w:tcW w:w="3775" w:type="dxa"/>
          </w:tcPr>
          <w:p w:rsidR="00053EBF" w:rsidRPr="00AF2102" w:rsidRDefault="00053EBF" w:rsidP="00AE6A50">
            <w:pPr>
              <w:spacing w:before="120"/>
            </w:pPr>
          </w:p>
        </w:tc>
        <w:tc>
          <w:tcPr>
            <w:tcW w:w="6417" w:type="dxa"/>
          </w:tcPr>
          <w:p w:rsidR="00053EBF" w:rsidRPr="00FE2B93" w:rsidRDefault="00053EBF" w:rsidP="00AE6A50">
            <w:pPr>
              <w:jc w:val="right"/>
            </w:pPr>
            <w:r w:rsidRPr="00FE2B93">
              <w:t>Утверждаю</w:t>
            </w:r>
          </w:p>
          <w:p w:rsidR="00053EBF" w:rsidRDefault="00053EBF" w:rsidP="00AE6A50">
            <w:pPr>
              <w:jc w:val="right"/>
            </w:pPr>
            <w:r>
              <w:t>Д</w:t>
            </w:r>
            <w:r w:rsidRPr="00FE2B93">
              <w:t xml:space="preserve">иректор </w:t>
            </w:r>
          </w:p>
          <w:p w:rsidR="00053EBF" w:rsidRPr="00FE2B93" w:rsidRDefault="00AE6A50" w:rsidP="00AE6A50">
            <w:pPr>
              <w:jc w:val="right"/>
            </w:pPr>
            <w:r>
              <w:t xml:space="preserve">ООО « </w:t>
            </w:r>
            <w:proofErr w:type="spellStart"/>
            <w:r>
              <w:t>Горводоканал</w:t>
            </w:r>
            <w:proofErr w:type="spellEnd"/>
            <w:r>
              <w:t>»</w:t>
            </w:r>
            <w:r w:rsidR="00053EBF" w:rsidRPr="00FE2B93">
              <w:t xml:space="preserve"> </w:t>
            </w:r>
          </w:p>
          <w:p w:rsidR="00053EBF" w:rsidRPr="00FE2B93" w:rsidRDefault="00053EBF" w:rsidP="00AE6A50">
            <w:pPr>
              <w:jc w:val="right"/>
            </w:pPr>
            <w:r w:rsidRPr="00FE2B93">
              <w:t>______________</w:t>
            </w:r>
            <w:r w:rsidR="00AE6A50">
              <w:t xml:space="preserve"> Вяткина О.А.</w:t>
            </w:r>
          </w:p>
          <w:p w:rsidR="00053EBF" w:rsidRPr="00FE2B93" w:rsidRDefault="00341DDD" w:rsidP="00AE6A50">
            <w:pPr>
              <w:spacing w:before="120"/>
              <w:jc w:val="right"/>
              <w:rPr>
                <w:sz w:val="20"/>
                <w:szCs w:val="20"/>
              </w:rPr>
            </w:pPr>
            <w:r>
              <w:t>14 мая 2018</w:t>
            </w:r>
            <w:r w:rsidR="00AE6A50">
              <w:t xml:space="preserve"> г</w:t>
            </w:r>
            <w:proofErr w:type="gramStart"/>
            <w:r w:rsidR="00AE6A50">
              <w:t>.</w:t>
            </w:r>
            <w:r w:rsidR="00053EBF">
              <w:t>.</w:t>
            </w:r>
            <w:proofErr w:type="gramEnd"/>
          </w:p>
        </w:tc>
      </w:tr>
    </w:tbl>
    <w:p w:rsidR="00053EBF" w:rsidRDefault="00053EBF" w:rsidP="00053EBF">
      <w:pPr>
        <w:pStyle w:val="120"/>
        <w:spacing w:line="360" w:lineRule="auto"/>
        <w:ind w:firstLine="0"/>
        <w:rPr>
          <w:sz w:val="18"/>
          <w:szCs w:val="18"/>
        </w:rPr>
      </w:pPr>
    </w:p>
    <w:p w:rsidR="00053EBF" w:rsidRDefault="00053EBF" w:rsidP="00053EBF">
      <w:pPr>
        <w:pStyle w:val="120"/>
        <w:spacing w:line="360" w:lineRule="auto"/>
        <w:ind w:firstLine="0"/>
        <w:rPr>
          <w:sz w:val="18"/>
          <w:szCs w:val="18"/>
        </w:rPr>
      </w:pPr>
    </w:p>
    <w:p w:rsidR="00053EBF" w:rsidRDefault="00053EBF" w:rsidP="00053EBF">
      <w:pPr>
        <w:pStyle w:val="120"/>
        <w:spacing w:line="360" w:lineRule="auto"/>
        <w:ind w:firstLine="0"/>
        <w:rPr>
          <w:sz w:val="18"/>
          <w:szCs w:val="18"/>
        </w:rPr>
      </w:pPr>
    </w:p>
    <w:p w:rsidR="00053EBF" w:rsidRDefault="00053EBF" w:rsidP="00053EBF">
      <w:pPr>
        <w:pStyle w:val="120"/>
        <w:spacing w:line="360" w:lineRule="auto"/>
        <w:ind w:firstLine="0"/>
        <w:rPr>
          <w:sz w:val="18"/>
          <w:szCs w:val="18"/>
        </w:rPr>
      </w:pPr>
    </w:p>
    <w:p w:rsidR="00053EBF" w:rsidRDefault="00053EBF" w:rsidP="00053EBF">
      <w:pPr>
        <w:pStyle w:val="120"/>
        <w:spacing w:line="360" w:lineRule="auto"/>
        <w:ind w:firstLine="0"/>
        <w:rPr>
          <w:sz w:val="18"/>
          <w:szCs w:val="18"/>
        </w:rPr>
      </w:pPr>
    </w:p>
    <w:p w:rsidR="00053EBF" w:rsidRDefault="00053EBF" w:rsidP="00053EBF">
      <w:pPr>
        <w:pStyle w:val="120"/>
        <w:spacing w:line="360" w:lineRule="auto"/>
        <w:ind w:firstLine="0"/>
        <w:rPr>
          <w:sz w:val="18"/>
          <w:szCs w:val="18"/>
        </w:rPr>
      </w:pPr>
    </w:p>
    <w:p w:rsidR="00053EBF" w:rsidRDefault="00053EBF" w:rsidP="00053EBF">
      <w:pPr>
        <w:pStyle w:val="120"/>
        <w:spacing w:line="360" w:lineRule="auto"/>
        <w:ind w:firstLine="0"/>
        <w:rPr>
          <w:sz w:val="18"/>
          <w:szCs w:val="18"/>
        </w:rPr>
      </w:pPr>
    </w:p>
    <w:p w:rsidR="00053EBF" w:rsidRDefault="00053EBF" w:rsidP="00053EBF">
      <w:pPr>
        <w:pStyle w:val="120"/>
        <w:spacing w:line="360" w:lineRule="auto"/>
        <w:ind w:firstLine="0"/>
        <w:rPr>
          <w:sz w:val="18"/>
          <w:szCs w:val="18"/>
        </w:rPr>
      </w:pPr>
    </w:p>
    <w:p w:rsidR="00053EBF" w:rsidRPr="000351FD" w:rsidRDefault="00053EBF" w:rsidP="00053EBF">
      <w:pPr>
        <w:pStyle w:val="120"/>
        <w:spacing w:line="360" w:lineRule="auto"/>
        <w:ind w:firstLine="0"/>
        <w:jc w:val="center"/>
        <w:rPr>
          <w:b/>
          <w:bCs/>
          <w:szCs w:val="24"/>
        </w:rPr>
      </w:pPr>
      <w:r w:rsidRPr="000351FD">
        <w:rPr>
          <w:b/>
          <w:bCs/>
          <w:szCs w:val="24"/>
        </w:rPr>
        <w:t>ДОКУМЕНТАЦИЯ О ЗАПРОСЕ КОТИРОВОК</w:t>
      </w:r>
      <w:r>
        <w:rPr>
          <w:b/>
          <w:bCs/>
          <w:szCs w:val="24"/>
        </w:rPr>
        <w:t xml:space="preserve"> В ЭЛЕКТРОННОЙ ФОРМЕ</w:t>
      </w:r>
    </w:p>
    <w:p w:rsidR="00341DDD" w:rsidRPr="00341DDD" w:rsidRDefault="00053EBF" w:rsidP="00053EBF">
      <w:pPr>
        <w:tabs>
          <w:tab w:val="left" w:pos="1515"/>
        </w:tabs>
        <w:jc w:val="center"/>
        <w:rPr>
          <w:b/>
        </w:rPr>
      </w:pPr>
      <w:r>
        <w:rPr>
          <w:b/>
        </w:rPr>
        <w:t>Н</w:t>
      </w:r>
      <w:r w:rsidRPr="004331D7">
        <w:rPr>
          <w:b/>
        </w:rPr>
        <w:t>а поставку</w:t>
      </w:r>
      <w:r>
        <w:rPr>
          <w:b/>
        </w:rPr>
        <w:t xml:space="preserve"> </w:t>
      </w:r>
      <w:r w:rsidR="00341DDD">
        <w:rPr>
          <w:b/>
        </w:rPr>
        <w:t xml:space="preserve">ультразвукового расходомера </w:t>
      </w:r>
      <w:r w:rsidR="00341DDD">
        <w:rPr>
          <w:b/>
          <w:lang w:val="en-US"/>
        </w:rPr>
        <w:t>US</w:t>
      </w:r>
      <w:r w:rsidR="00341DDD" w:rsidRPr="00341DDD">
        <w:rPr>
          <w:b/>
        </w:rPr>
        <w:t>800-</w:t>
      </w:r>
      <w:r w:rsidR="00341DDD">
        <w:rPr>
          <w:b/>
          <w:lang w:val="en-US"/>
        </w:rPr>
        <w:t>M</w:t>
      </w:r>
      <w:r w:rsidR="00341DDD" w:rsidRPr="00341DDD">
        <w:rPr>
          <w:b/>
        </w:rPr>
        <w:t>-21-150/150-</w:t>
      </w:r>
      <w:r w:rsidR="00341DDD">
        <w:rPr>
          <w:b/>
          <w:lang w:val="en-US"/>
        </w:rPr>
        <w:t>G</w:t>
      </w:r>
      <w:r w:rsidR="00341DDD" w:rsidRPr="00341DDD">
        <w:rPr>
          <w:b/>
        </w:rPr>
        <w:t>-100/100-</w:t>
      </w:r>
      <w:r w:rsidR="00341DDD">
        <w:rPr>
          <w:b/>
          <w:lang w:val="en-US"/>
        </w:rPr>
        <w:t>P</w:t>
      </w:r>
      <w:r w:rsidR="00341DDD" w:rsidRPr="00341DDD">
        <w:rPr>
          <w:b/>
        </w:rPr>
        <w:t xml:space="preserve"> - </w:t>
      </w:r>
      <w:r w:rsidR="00341DDD">
        <w:rPr>
          <w:b/>
          <w:lang w:val="en-US"/>
        </w:rPr>
        <w:t>RS</w:t>
      </w:r>
      <w:r w:rsidR="00341DDD" w:rsidRPr="00341DDD">
        <w:rPr>
          <w:b/>
        </w:rPr>
        <w:t>485-</w:t>
      </w:r>
      <w:r w:rsidR="00341DDD">
        <w:rPr>
          <w:b/>
          <w:lang w:val="en-US"/>
        </w:rPr>
        <w:t>A</w:t>
      </w:r>
    </w:p>
    <w:p w:rsidR="00053EBF" w:rsidRDefault="00341DDD" w:rsidP="00053EBF">
      <w:pPr>
        <w:tabs>
          <w:tab w:val="left" w:pos="1515"/>
        </w:tabs>
        <w:jc w:val="center"/>
        <w:rPr>
          <w:b/>
        </w:rPr>
      </w:pPr>
      <w:r w:rsidRPr="00341DDD">
        <w:rPr>
          <w:b/>
        </w:rPr>
        <w:t xml:space="preserve"> ( </w:t>
      </w:r>
      <w:r>
        <w:rPr>
          <w:b/>
        </w:rPr>
        <w:t xml:space="preserve">стоки </w:t>
      </w:r>
      <w:r>
        <w:rPr>
          <w:b/>
          <w:lang w:val="en-US"/>
        </w:rPr>
        <w:t>IP</w:t>
      </w:r>
      <w:r w:rsidRPr="00341DDD">
        <w:rPr>
          <w:b/>
        </w:rPr>
        <w:t>68</w:t>
      </w:r>
      <w:proofErr w:type="gramStart"/>
      <w:r w:rsidRPr="00341DDD">
        <w:rPr>
          <w:b/>
        </w:rPr>
        <w:t xml:space="preserve"> )</w:t>
      </w:r>
      <w:proofErr w:type="gramEnd"/>
      <w:r w:rsidRPr="00341DDD">
        <w:rPr>
          <w:b/>
        </w:rPr>
        <w:t xml:space="preserve"> </w:t>
      </w:r>
      <w:r w:rsidR="00A23392">
        <w:rPr>
          <w:b/>
        </w:rPr>
        <w:t xml:space="preserve"> </w:t>
      </w:r>
      <w:r w:rsidR="00053EBF">
        <w:rPr>
          <w:b/>
        </w:rPr>
        <w:t xml:space="preserve">для нужд </w:t>
      </w:r>
      <w:r w:rsidR="00AE6A50">
        <w:rPr>
          <w:b/>
        </w:rPr>
        <w:t>ООО «</w:t>
      </w:r>
      <w:proofErr w:type="spellStart"/>
      <w:r w:rsidR="00AE6A50">
        <w:rPr>
          <w:b/>
        </w:rPr>
        <w:t>Горводоканал</w:t>
      </w:r>
      <w:proofErr w:type="spellEnd"/>
      <w:r w:rsidR="00AE6A50">
        <w:rPr>
          <w:b/>
        </w:rPr>
        <w:t xml:space="preserve">» </w:t>
      </w:r>
    </w:p>
    <w:p w:rsidR="00AE6A50" w:rsidRPr="00641787" w:rsidRDefault="00AE6A50" w:rsidP="00053EBF">
      <w:pPr>
        <w:tabs>
          <w:tab w:val="left" w:pos="1515"/>
        </w:tabs>
        <w:jc w:val="center"/>
        <w:rPr>
          <w:b/>
        </w:rPr>
      </w:pPr>
      <w:r>
        <w:rPr>
          <w:b/>
        </w:rPr>
        <w:t>г. Гусиноозерска Республики Бурятия</w:t>
      </w:r>
    </w:p>
    <w:p w:rsidR="00053EBF" w:rsidRDefault="00053EBF" w:rsidP="00053EBF">
      <w:pPr>
        <w:spacing w:line="360" w:lineRule="auto"/>
        <w:jc w:val="center"/>
        <w:rPr>
          <w:b/>
        </w:rPr>
      </w:pPr>
    </w:p>
    <w:p w:rsidR="00053EBF" w:rsidRDefault="00053EBF" w:rsidP="00053EBF">
      <w:pPr>
        <w:pStyle w:val="11"/>
        <w:ind w:firstLine="0"/>
        <w:jc w:val="center"/>
        <w:rPr>
          <w:b/>
          <w:szCs w:val="24"/>
        </w:rPr>
      </w:pPr>
    </w:p>
    <w:p w:rsidR="00053EBF" w:rsidRDefault="00053EBF" w:rsidP="00053EBF">
      <w:pPr>
        <w:pStyle w:val="11"/>
        <w:ind w:firstLine="0"/>
        <w:jc w:val="center"/>
        <w:rPr>
          <w:b/>
          <w:szCs w:val="24"/>
        </w:rPr>
      </w:pPr>
    </w:p>
    <w:p w:rsidR="00053EBF" w:rsidRPr="004331D7" w:rsidRDefault="00053EBF" w:rsidP="00053EBF">
      <w:pPr>
        <w:pStyle w:val="11"/>
        <w:ind w:firstLine="0"/>
        <w:jc w:val="center"/>
        <w:rPr>
          <w:szCs w:val="24"/>
        </w:rPr>
      </w:pPr>
    </w:p>
    <w:p w:rsidR="00053EBF" w:rsidRPr="004331D7" w:rsidRDefault="00053EBF" w:rsidP="00053EBF">
      <w:pPr>
        <w:pStyle w:val="120"/>
        <w:ind w:firstLine="0"/>
        <w:rPr>
          <w:szCs w:val="24"/>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8E59EC" w:rsidP="00053EBF">
      <w:pPr>
        <w:pStyle w:val="120"/>
        <w:ind w:firstLine="0"/>
        <w:rPr>
          <w:sz w:val="18"/>
          <w:szCs w:val="18"/>
        </w:rPr>
      </w:pPr>
      <w:r>
        <w:rPr>
          <w:sz w:val="18"/>
          <w:szCs w:val="18"/>
        </w:rPr>
        <w:t xml:space="preserve">                                                                                                                                                                                                                                                                                                                                                                                                                                                                                                                                                           </w:t>
      </w: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053EBF" w:rsidP="00053EBF">
      <w:pPr>
        <w:pStyle w:val="120"/>
        <w:ind w:firstLine="0"/>
        <w:rPr>
          <w:sz w:val="18"/>
          <w:szCs w:val="18"/>
        </w:rPr>
      </w:pPr>
    </w:p>
    <w:p w:rsidR="00053EBF" w:rsidRDefault="00AE6A50" w:rsidP="00053EBF">
      <w:pPr>
        <w:pStyle w:val="120"/>
        <w:spacing w:line="360" w:lineRule="auto"/>
        <w:ind w:firstLine="0"/>
        <w:jc w:val="center"/>
        <w:rPr>
          <w:sz w:val="20"/>
        </w:rPr>
      </w:pPr>
      <w:r>
        <w:rPr>
          <w:sz w:val="20"/>
        </w:rPr>
        <w:t>Республика Бурятия г. Гусиноозерск</w:t>
      </w:r>
    </w:p>
    <w:p w:rsidR="00053EBF" w:rsidRDefault="00341DDD" w:rsidP="00053EBF">
      <w:pPr>
        <w:pStyle w:val="120"/>
        <w:spacing w:line="360" w:lineRule="auto"/>
        <w:ind w:firstLine="0"/>
        <w:jc w:val="center"/>
        <w:rPr>
          <w:sz w:val="20"/>
        </w:rPr>
      </w:pPr>
      <w:r>
        <w:rPr>
          <w:sz w:val="20"/>
        </w:rPr>
        <w:t>2018 год</w:t>
      </w:r>
    </w:p>
    <w:p w:rsidR="00053EBF" w:rsidRDefault="00053EBF" w:rsidP="00053EBF">
      <w:pPr>
        <w:pStyle w:val="120"/>
        <w:spacing w:line="360" w:lineRule="auto"/>
        <w:ind w:firstLine="0"/>
        <w:jc w:val="center"/>
        <w:rPr>
          <w:sz w:val="20"/>
        </w:rPr>
      </w:pPr>
    </w:p>
    <w:p w:rsidR="00053EBF" w:rsidRDefault="00053EBF" w:rsidP="00053EBF">
      <w:pPr>
        <w:pStyle w:val="120"/>
        <w:spacing w:line="360" w:lineRule="auto"/>
        <w:ind w:firstLine="0"/>
        <w:jc w:val="center"/>
        <w:rPr>
          <w:sz w:val="20"/>
        </w:rPr>
      </w:pPr>
    </w:p>
    <w:p w:rsidR="00053EBF" w:rsidRDefault="00053EBF" w:rsidP="00053EBF">
      <w:pPr>
        <w:pStyle w:val="120"/>
        <w:spacing w:line="360" w:lineRule="auto"/>
        <w:ind w:firstLine="0"/>
        <w:jc w:val="center"/>
        <w:rPr>
          <w:sz w:val="20"/>
        </w:rPr>
      </w:pPr>
    </w:p>
    <w:p w:rsidR="00053EBF" w:rsidRPr="001F5D7F" w:rsidRDefault="00053EBF" w:rsidP="00053EBF">
      <w:pPr>
        <w:autoSpaceDE w:val="0"/>
        <w:autoSpaceDN w:val="0"/>
        <w:adjustRightInd w:val="0"/>
        <w:jc w:val="center"/>
        <w:outlineLvl w:val="0"/>
        <w:rPr>
          <w:b/>
          <w:bCs/>
        </w:rPr>
      </w:pPr>
      <w:r w:rsidRPr="001F5D7F">
        <w:rPr>
          <w:b/>
          <w:bCs/>
        </w:rPr>
        <w:t>Содержание документации</w:t>
      </w:r>
      <w:r>
        <w:rPr>
          <w:b/>
          <w:bCs/>
        </w:rPr>
        <w:t xml:space="preserve"> о запросе котировок в электронной форме</w:t>
      </w:r>
    </w:p>
    <w:p w:rsidR="00053EBF" w:rsidRPr="001F5D7F" w:rsidRDefault="00053EBF" w:rsidP="00053EBF">
      <w:pPr>
        <w:autoSpaceDE w:val="0"/>
        <w:autoSpaceDN w:val="0"/>
        <w:adjustRightInd w:val="0"/>
        <w:jc w:val="center"/>
        <w:outlineLvl w:val="0"/>
        <w:rPr>
          <w:bCs/>
        </w:rPr>
      </w:pPr>
    </w:p>
    <w:p w:rsidR="00053EBF" w:rsidRPr="00FA3637" w:rsidRDefault="00053EBF" w:rsidP="00053EBF">
      <w:pPr>
        <w:autoSpaceDE w:val="0"/>
        <w:autoSpaceDN w:val="0"/>
        <w:adjustRightInd w:val="0"/>
        <w:rPr>
          <w:bCs/>
        </w:rPr>
      </w:pPr>
      <w:r w:rsidRPr="00FA3637">
        <w:rPr>
          <w:bCs/>
        </w:rPr>
        <w:t>1.Общие условия проведения запроса котировок.</w:t>
      </w:r>
      <w:r>
        <w:rPr>
          <w:bCs/>
        </w:rPr>
        <w:t>..</w:t>
      </w:r>
      <w:r w:rsidRPr="00FA3637">
        <w:rPr>
          <w:bCs/>
        </w:rPr>
        <w:t>…………………………...…………………......3</w:t>
      </w:r>
    </w:p>
    <w:p w:rsidR="00053EBF" w:rsidRPr="00FA3637" w:rsidRDefault="00053EBF" w:rsidP="00053EBF">
      <w:pPr>
        <w:autoSpaceDE w:val="0"/>
        <w:autoSpaceDN w:val="0"/>
        <w:adjustRightInd w:val="0"/>
        <w:rPr>
          <w:bCs/>
        </w:rPr>
      </w:pPr>
      <w:r w:rsidRPr="00FA3637">
        <w:rPr>
          <w:bCs/>
        </w:rPr>
        <w:t>2.Информационная карта……………………………………...……………………...….……........</w:t>
      </w:r>
      <w:r>
        <w:rPr>
          <w:bCs/>
        </w:rPr>
        <w:t>...</w:t>
      </w:r>
      <w:r w:rsidRPr="00FA3637">
        <w:rPr>
          <w:bCs/>
        </w:rPr>
        <w:t>1</w:t>
      </w:r>
      <w:r>
        <w:rPr>
          <w:bCs/>
        </w:rPr>
        <w:t>3</w:t>
      </w:r>
    </w:p>
    <w:p w:rsidR="00053EBF" w:rsidRPr="00FA3637" w:rsidRDefault="00053EBF" w:rsidP="00053EBF">
      <w:pPr>
        <w:autoSpaceDE w:val="0"/>
        <w:autoSpaceDN w:val="0"/>
        <w:adjustRightInd w:val="0"/>
        <w:rPr>
          <w:bCs/>
        </w:rPr>
      </w:pPr>
      <w:r w:rsidRPr="00FA3637">
        <w:rPr>
          <w:bCs/>
        </w:rPr>
        <w:t>3.Образцы форм и документов для заполнения участниками</w:t>
      </w:r>
      <w:r>
        <w:rPr>
          <w:bCs/>
        </w:rPr>
        <w:t>..</w:t>
      </w:r>
      <w:r w:rsidRPr="00FA3637">
        <w:rPr>
          <w:bCs/>
        </w:rPr>
        <w:t>………………….….……..……....14</w:t>
      </w:r>
    </w:p>
    <w:p w:rsidR="00053EBF" w:rsidRPr="00FA3637" w:rsidRDefault="00053EBF" w:rsidP="00053EBF">
      <w:pPr>
        <w:autoSpaceDE w:val="0"/>
        <w:autoSpaceDN w:val="0"/>
        <w:adjustRightInd w:val="0"/>
        <w:rPr>
          <w:bCs/>
        </w:rPr>
      </w:pPr>
      <w:r w:rsidRPr="00FA3637">
        <w:rPr>
          <w:bCs/>
        </w:rPr>
        <w:t>4.Техническое задание</w:t>
      </w:r>
      <w:r>
        <w:rPr>
          <w:bCs/>
        </w:rPr>
        <w:t>..</w:t>
      </w:r>
      <w:r w:rsidRPr="00FA3637">
        <w:rPr>
          <w:bCs/>
        </w:rPr>
        <w:t>………………..……………….…………………….………………...…….18</w:t>
      </w:r>
    </w:p>
    <w:p w:rsidR="00053EBF" w:rsidRPr="00FE0FB0" w:rsidRDefault="00053EBF" w:rsidP="00053EBF">
      <w:pPr>
        <w:autoSpaceDE w:val="0"/>
        <w:autoSpaceDN w:val="0"/>
        <w:adjustRightInd w:val="0"/>
        <w:rPr>
          <w:bCs/>
        </w:rPr>
      </w:pPr>
      <w:r w:rsidRPr="00FA3637">
        <w:rPr>
          <w:bCs/>
        </w:rPr>
        <w:t>5.Проект договора</w:t>
      </w:r>
      <w:r>
        <w:rPr>
          <w:bCs/>
        </w:rPr>
        <w:t>...</w:t>
      </w:r>
      <w:r w:rsidRPr="00FA3637">
        <w:rPr>
          <w:bCs/>
        </w:rPr>
        <w:t>……………….………………….………..…….…….……….….…...…..….…</w:t>
      </w:r>
      <w:r>
        <w:rPr>
          <w:bCs/>
        </w:rPr>
        <w:t>19</w:t>
      </w:r>
    </w:p>
    <w:p w:rsidR="00053EBF" w:rsidRPr="00B3030F" w:rsidRDefault="00053EBF" w:rsidP="00053EBF">
      <w:pPr>
        <w:autoSpaceDE w:val="0"/>
        <w:autoSpaceDN w:val="0"/>
        <w:adjustRightInd w:val="0"/>
        <w:jc w:val="right"/>
        <w:rPr>
          <w:bCs/>
        </w:rPr>
      </w:pPr>
    </w:p>
    <w:p w:rsidR="00053EBF" w:rsidRPr="00B3030F" w:rsidRDefault="00053EBF" w:rsidP="00053EBF">
      <w:pPr>
        <w:pStyle w:val="120"/>
        <w:ind w:firstLine="0"/>
        <w:jc w:val="right"/>
        <w:rPr>
          <w:sz w:val="20"/>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jc w:val="right"/>
        <w:rPr>
          <w:sz w:val="18"/>
          <w:szCs w:val="18"/>
        </w:rPr>
      </w:pPr>
    </w:p>
    <w:p w:rsidR="00053EBF" w:rsidRDefault="00053EBF" w:rsidP="00053EBF">
      <w:pPr>
        <w:autoSpaceDE w:val="0"/>
        <w:autoSpaceDN w:val="0"/>
        <w:adjustRightInd w:val="0"/>
        <w:rPr>
          <w:sz w:val="18"/>
          <w:szCs w:val="18"/>
        </w:rPr>
      </w:pPr>
    </w:p>
    <w:p w:rsidR="00053EBF" w:rsidRDefault="00053EBF" w:rsidP="00053EBF">
      <w:pPr>
        <w:autoSpaceDE w:val="0"/>
        <w:autoSpaceDN w:val="0"/>
        <w:adjustRightInd w:val="0"/>
        <w:rPr>
          <w:sz w:val="18"/>
          <w:szCs w:val="18"/>
        </w:rPr>
      </w:pPr>
    </w:p>
    <w:p w:rsidR="00053EBF" w:rsidRDefault="00053EBF" w:rsidP="00053EBF">
      <w:pPr>
        <w:autoSpaceDE w:val="0"/>
        <w:autoSpaceDN w:val="0"/>
        <w:adjustRightInd w:val="0"/>
        <w:rPr>
          <w:sz w:val="18"/>
          <w:szCs w:val="18"/>
        </w:rPr>
      </w:pPr>
    </w:p>
    <w:p w:rsidR="00053EBF" w:rsidRDefault="00053EBF" w:rsidP="00053EBF">
      <w:pPr>
        <w:autoSpaceDE w:val="0"/>
        <w:autoSpaceDN w:val="0"/>
        <w:adjustRightInd w:val="0"/>
        <w:rPr>
          <w:sz w:val="18"/>
          <w:szCs w:val="18"/>
        </w:rPr>
      </w:pPr>
    </w:p>
    <w:p w:rsidR="00053EBF" w:rsidRDefault="00053EBF" w:rsidP="00053EBF">
      <w:pPr>
        <w:autoSpaceDE w:val="0"/>
        <w:autoSpaceDN w:val="0"/>
        <w:adjustRightInd w:val="0"/>
        <w:rPr>
          <w:sz w:val="18"/>
          <w:szCs w:val="18"/>
        </w:rPr>
      </w:pPr>
    </w:p>
    <w:p w:rsidR="00053EBF" w:rsidRDefault="00053EBF" w:rsidP="00053EBF">
      <w:pPr>
        <w:autoSpaceDE w:val="0"/>
        <w:autoSpaceDN w:val="0"/>
        <w:adjustRightInd w:val="0"/>
        <w:rPr>
          <w:sz w:val="18"/>
          <w:szCs w:val="18"/>
        </w:rPr>
      </w:pPr>
    </w:p>
    <w:p w:rsidR="00053EBF" w:rsidRDefault="00053EBF" w:rsidP="00053EBF">
      <w:pPr>
        <w:autoSpaceDE w:val="0"/>
        <w:autoSpaceDN w:val="0"/>
        <w:adjustRightInd w:val="0"/>
        <w:rPr>
          <w:sz w:val="18"/>
          <w:szCs w:val="18"/>
        </w:rPr>
      </w:pPr>
    </w:p>
    <w:p w:rsidR="00053EBF" w:rsidRPr="009A6881" w:rsidRDefault="00053EBF" w:rsidP="00053EBF">
      <w:pPr>
        <w:autoSpaceDE w:val="0"/>
        <w:autoSpaceDN w:val="0"/>
        <w:adjustRightInd w:val="0"/>
        <w:rPr>
          <w:b/>
          <w:bCs/>
        </w:rPr>
      </w:pPr>
      <w:r w:rsidRPr="009A6881">
        <w:rPr>
          <w:b/>
          <w:bCs/>
          <w:lang w:val="en-US"/>
        </w:rPr>
        <w:t>I</w:t>
      </w:r>
      <w:r w:rsidRPr="009A6881">
        <w:rPr>
          <w:b/>
          <w:bCs/>
        </w:rPr>
        <w:t>.Общие условия проведения запроса котировок</w:t>
      </w:r>
    </w:p>
    <w:p w:rsidR="00053EBF" w:rsidRPr="009A6881" w:rsidRDefault="00053EBF" w:rsidP="00053EBF">
      <w:pPr>
        <w:autoSpaceDE w:val="0"/>
        <w:autoSpaceDN w:val="0"/>
        <w:adjustRightInd w:val="0"/>
        <w:rPr>
          <w:b/>
          <w:color w:val="000000"/>
          <w:szCs w:val="28"/>
        </w:rPr>
      </w:pPr>
    </w:p>
    <w:p w:rsidR="00053EBF" w:rsidRPr="009A6881" w:rsidRDefault="00053EBF" w:rsidP="00053EBF">
      <w:pPr>
        <w:autoSpaceDE w:val="0"/>
        <w:autoSpaceDN w:val="0"/>
        <w:adjustRightInd w:val="0"/>
        <w:rPr>
          <w:b/>
          <w:color w:val="000000"/>
          <w:szCs w:val="28"/>
        </w:rPr>
      </w:pPr>
      <w:r w:rsidRPr="009A6881">
        <w:rPr>
          <w:b/>
          <w:color w:val="000000"/>
          <w:szCs w:val="28"/>
        </w:rPr>
        <w:t xml:space="preserve">Статья 1. Общие сведения. </w:t>
      </w:r>
    </w:p>
    <w:p w:rsidR="00053EBF" w:rsidRPr="00641787" w:rsidRDefault="00053EBF" w:rsidP="00053EBF">
      <w:pPr>
        <w:tabs>
          <w:tab w:val="left" w:pos="1515"/>
        </w:tabs>
        <w:jc w:val="both"/>
      </w:pPr>
      <w:r>
        <w:rPr>
          <w:szCs w:val="28"/>
        </w:rPr>
        <w:t xml:space="preserve">    </w:t>
      </w:r>
      <w:r w:rsidRPr="009A6881">
        <w:rPr>
          <w:szCs w:val="28"/>
        </w:rPr>
        <w:t>1.</w:t>
      </w:r>
      <w:r>
        <w:rPr>
          <w:szCs w:val="28"/>
        </w:rPr>
        <w:t xml:space="preserve"> </w:t>
      </w:r>
      <w:r w:rsidRPr="009A6881">
        <w:rPr>
          <w:szCs w:val="28"/>
        </w:rPr>
        <w:t xml:space="preserve">Настоящая документация о запросе котировок (далее </w:t>
      </w:r>
      <w:r>
        <w:rPr>
          <w:szCs w:val="28"/>
        </w:rPr>
        <w:t>–</w:t>
      </w:r>
      <w:r w:rsidRPr="009A6881">
        <w:rPr>
          <w:szCs w:val="28"/>
        </w:rPr>
        <w:t xml:space="preserve"> </w:t>
      </w:r>
      <w:r>
        <w:rPr>
          <w:szCs w:val="28"/>
        </w:rPr>
        <w:t>«</w:t>
      </w:r>
      <w:r w:rsidRPr="009A6881">
        <w:rPr>
          <w:szCs w:val="28"/>
        </w:rPr>
        <w:t>документация о закупке</w:t>
      </w:r>
      <w:r>
        <w:rPr>
          <w:szCs w:val="28"/>
        </w:rPr>
        <w:t>»</w:t>
      </w:r>
      <w:r w:rsidRPr="009A6881">
        <w:rPr>
          <w:szCs w:val="28"/>
        </w:rPr>
        <w:t xml:space="preserve">) разработана с учетом Положения о закупках товаров, работ, услуг </w:t>
      </w:r>
      <w:r w:rsidR="00AE6A50">
        <w:rPr>
          <w:szCs w:val="28"/>
        </w:rPr>
        <w:t>ООО «</w:t>
      </w:r>
      <w:proofErr w:type="spellStart"/>
      <w:r w:rsidR="00AE6A50">
        <w:rPr>
          <w:szCs w:val="28"/>
        </w:rPr>
        <w:t>Горводоканал</w:t>
      </w:r>
      <w:proofErr w:type="spellEnd"/>
      <w:r w:rsidR="00AE6A50">
        <w:rPr>
          <w:szCs w:val="28"/>
        </w:rPr>
        <w:t>» г. Гусиноозерска Республики Бурятия</w:t>
      </w:r>
      <w:r>
        <w:t xml:space="preserve">, </w:t>
      </w:r>
      <w:r w:rsidRPr="009A6881">
        <w:rPr>
          <w:szCs w:val="28"/>
        </w:rPr>
        <w:t>принятого в соответствии с Федеральным законом от 18.07.2011г. №223-ФЗ «О закупках товаров, работ, услуг отдельными видами юридических лиц» и нормативно -</w:t>
      </w:r>
      <w:r>
        <w:rPr>
          <w:szCs w:val="28"/>
        </w:rPr>
        <w:t xml:space="preserve"> </w:t>
      </w:r>
      <w:r w:rsidRPr="009A6881">
        <w:rPr>
          <w:szCs w:val="28"/>
        </w:rPr>
        <w:t>правовыми актами Российской Федерации.</w:t>
      </w:r>
    </w:p>
    <w:p w:rsidR="00053EBF" w:rsidRPr="00641787" w:rsidRDefault="00053EBF" w:rsidP="00053EBF">
      <w:pPr>
        <w:tabs>
          <w:tab w:val="left" w:pos="1515"/>
        </w:tabs>
        <w:jc w:val="both"/>
      </w:pPr>
      <w:r>
        <w:rPr>
          <w:szCs w:val="28"/>
        </w:rPr>
        <w:t xml:space="preserve">    </w:t>
      </w:r>
      <w:r w:rsidRPr="009A6881">
        <w:rPr>
          <w:szCs w:val="28"/>
        </w:rPr>
        <w:t xml:space="preserve">2. </w:t>
      </w:r>
      <w:r>
        <w:rPr>
          <w:szCs w:val="28"/>
        </w:rPr>
        <w:t xml:space="preserve"> </w:t>
      </w:r>
      <w:r w:rsidRPr="009A6881">
        <w:rPr>
          <w:szCs w:val="28"/>
        </w:rPr>
        <w:t xml:space="preserve">Заказчиком является </w:t>
      </w:r>
      <w:r w:rsidR="00AE6A50">
        <w:rPr>
          <w:szCs w:val="28"/>
        </w:rPr>
        <w:t xml:space="preserve"> ООО «</w:t>
      </w:r>
      <w:proofErr w:type="spellStart"/>
      <w:r w:rsidR="00AE6A50">
        <w:rPr>
          <w:szCs w:val="28"/>
        </w:rPr>
        <w:t>Горводоканал</w:t>
      </w:r>
      <w:proofErr w:type="spellEnd"/>
      <w:r w:rsidR="00AE6A50">
        <w:rPr>
          <w:szCs w:val="28"/>
        </w:rPr>
        <w:t xml:space="preserve">» </w:t>
      </w:r>
      <w:proofErr w:type="spellStart"/>
      <w:r w:rsidR="00AE6A50">
        <w:rPr>
          <w:szCs w:val="28"/>
        </w:rPr>
        <w:t>г</w:t>
      </w:r>
      <w:proofErr w:type="gramStart"/>
      <w:r w:rsidR="00AE6A50">
        <w:rPr>
          <w:szCs w:val="28"/>
        </w:rPr>
        <w:t>.Г</w:t>
      </w:r>
      <w:proofErr w:type="gramEnd"/>
      <w:r w:rsidR="00AE6A50">
        <w:rPr>
          <w:szCs w:val="28"/>
        </w:rPr>
        <w:t>усиноозерска</w:t>
      </w:r>
      <w:proofErr w:type="spellEnd"/>
      <w:r w:rsidR="00AE6A50">
        <w:rPr>
          <w:szCs w:val="28"/>
        </w:rPr>
        <w:t xml:space="preserve"> Республики Бурятия</w:t>
      </w:r>
      <w:r>
        <w:t xml:space="preserve"> </w:t>
      </w:r>
      <w:r w:rsidRPr="009A6881">
        <w:rPr>
          <w:szCs w:val="28"/>
        </w:rPr>
        <w:t xml:space="preserve">(далее </w:t>
      </w:r>
      <w:r>
        <w:rPr>
          <w:szCs w:val="28"/>
        </w:rPr>
        <w:t>– «З</w:t>
      </w:r>
      <w:r w:rsidRPr="009A6881">
        <w:rPr>
          <w:szCs w:val="28"/>
        </w:rPr>
        <w:t>аказчик</w:t>
      </w:r>
      <w:r>
        <w:rPr>
          <w:szCs w:val="28"/>
        </w:rPr>
        <w:t>»</w:t>
      </w:r>
      <w:r w:rsidRPr="009A6881">
        <w:rPr>
          <w:szCs w:val="28"/>
        </w:rPr>
        <w:t xml:space="preserve">). </w:t>
      </w:r>
    </w:p>
    <w:p w:rsidR="00053EBF" w:rsidRPr="00AF0999" w:rsidRDefault="00053EBF" w:rsidP="00053EBF">
      <w:pPr>
        <w:ind w:firstLine="284"/>
        <w:jc w:val="both"/>
        <w:rPr>
          <w:szCs w:val="28"/>
        </w:rPr>
      </w:pPr>
      <w:r w:rsidRPr="00C8470C">
        <w:t>3. Официальным источником для размещения информации о закупках, а также разъяснений, изменений, касающи</w:t>
      </w:r>
      <w:r>
        <w:t>х</w:t>
      </w:r>
      <w:r w:rsidRPr="00C8470C">
        <w:t>ся настоящей документации является единая</w:t>
      </w:r>
      <w:r>
        <w:t xml:space="preserve"> </w:t>
      </w:r>
      <w:r w:rsidRPr="00C8470C">
        <w:t>информационная</w:t>
      </w:r>
      <w:r>
        <w:t xml:space="preserve"> </w:t>
      </w:r>
      <w:r w:rsidRPr="00C8470C">
        <w:t>система в информационно-телекоммуникационной сети «Интернет» (</w:t>
      </w:r>
      <w:hyperlink r:id="rId9" w:history="1">
        <w:r w:rsidRPr="00C8470C">
          <w:rPr>
            <w:color w:val="0000FF"/>
            <w:u w:val="single"/>
          </w:rPr>
          <w:t>www.zakupki.gov.ru</w:t>
        </w:r>
      </w:hyperlink>
      <w:r>
        <w:t xml:space="preserve">), (далее – «ЕИС») и Электронная торговая площадка «ЕСТП» </w:t>
      </w:r>
      <w:r w:rsidRPr="00C8470C">
        <w:t>(</w:t>
      </w:r>
      <w:hyperlink r:id="rId10" w:history="1">
        <w:r w:rsidRPr="00F85CED">
          <w:rPr>
            <w:rStyle w:val="a7"/>
          </w:rPr>
          <w:t>www.</w:t>
        </w:r>
        <w:r w:rsidRPr="00F85CED">
          <w:rPr>
            <w:rStyle w:val="a7"/>
            <w:lang w:val="en-US"/>
          </w:rPr>
          <w:t>estp</w:t>
        </w:r>
        <w:r w:rsidRPr="00F85CED">
          <w:rPr>
            <w:rStyle w:val="a7"/>
          </w:rPr>
          <w:t>.</w:t>
        </w:r>
        <w:proofErr w:type="spellStart"/>
        <w:r w:rsidRPr="00F85CED">
          <w:rPr>
            <w:rStyle w:val="a7"/>
          </w:rPr>
          <w:t>ru</w:t>
        </w:r>
        <w:proofErr w:type="spellEnd"/>
      </w:hyperlink>
      <w:r w:rsidRPr="00C8470C">
        <w:t>),</w:t>
      </w:r>
      <w:r w:rsidRPr="00AF0999">
        <w:t xml:space="preserve"> </w:t>
      </w:r>
      <w:r>
        <w:t>(далее – «ЭТП»).</w:t>
      </w:r>
    </w:p>
    <w:p w:rsidR="00053EBF" w:rsidRPr="00CB0D47" w:rsidRDefault="00053EBF" w:rsidP="00053EBF">
      <w:pPr>
        <w:ind w:firstLine="284"/>
        <w:jc w:val="both"/>
      </w:pPr>
      <w:r>
        <w:t>4</w:t>
      </w:r>
      <w:r w:rsidRPr="00CB0D47">
        <w:t>. Размещение в ЕИС</w:t>
      </w:r>
      <w:r>
        <w:t xml:space="preserve"> и ЭТП</w:t>
      </w:r>
      <w:r w:rsidRPr="00CB0D47">
        <w:t xml:space="preserve"> информации и документов о закупке производится в соответствии с порядком, установленным Правительством РФ</w:t>
      </w:r>
      <w:r>
        <w:t xml:space="preserve"> и Регламентом работы ЭТП</w:t>
      </w:r>
      <w:r w:rsidRPr="00CB0D47">
        <w:t>.</w:t>
      </w:r>
    </w:p>
    <w:p w:rsidR="00053EBF" w:rsidRPr="00AF0999" w:rsidRDefault="00053EBF" w:rsidP="00053EBF">
      <w:pPr>
        <w:tabs>
          <w:tab w:val="left" w:pos="1515"/>
        </w:tabs>
        <w:jc w:val="both"/>
      </w:pPr>
      <w:r>
        <w:t xml:space="preserve">     5</w:t>
      </w:r>
      <w:r w:rsidRPr="00CB0D47">
        <w:t>. Все, что не определено законодательством Российской Федерации, Положением о закупках товаров, работ, услуг</w:t>
      </w:r>
      <w:r w:rsidRPr="00AF0999">
        <w:rPr>
          <w:sz w:val="26"/>
          <w:szCs w:val="26"/>
        </w:rPr>
        <w:t xml:space="preserve"> </w:t>
      </w:r>
      <w:r w:rsidR="00AE6A50">
        <w:rPr>
          <w:sz w:val="26"/>
          <w:szCs w:val="26"/>
        </w:rPr>
        <w:t>ООО «</w:t>
      </w:r>
      <w:proofErr w:type="spellStart"/>
      <w:r w:rsidR="00AE6A50">
        <w:rPr>
          <w:sz w:val="26"/>
          <w:szCs w:val="26"/>
        </w:rPr>
        <w:t>Горводоканал</w:t>
      </w:r>
      <w:proofErr w:type="spellEnd"/>
      <w:r w:rsidR="00AE6A50">
        <w:rPr>
          <w:sz w:val="26"/>
          <w:szCs w:val="26"/>
        </w:rPr>
        <w:t>» г. Гусиноозерска Республики Бурятия</w:t>
      </w:r>
      <w:r>
        <w:t xml:space="preserve"> и настоящей </w:t>
      </w:r>
      <w:r w:rsidRPr="00CB0D47">
        <w:t>документацией о закупке, осуществляется на основании локального акта Заказчика.</w:t>
      </w:r>
    </w:p>
    <w:p w:rsidR="00053EBF" w:rsidRPr="009A6881" w:rsidRDefault="00053EBF" w:rsidP="00053EBF">
      <w:pPr>
        <w:ind w:firstLine="284"/>
        <w:jc w:val="both"/>
        <w:rPr>
          <w:szCs w:val="28"/>
        </w:rPr>
      </w:pPr>
      <w:r>
        <w:rPr>
          <w:szCs w:val="28"/>
        </w:rPr>
        <w:t>6</w:t>
      </w:r>
      <w:r w:rsidRPr="00CB0D47">
        <w:rPr>
          <w:szCs w:val="28"/>
        </w:rPr>
        <w:t xml:space="preserve">. </w:t>
      </w:r>
      <w:r w:rsidRPr="00CB0D47">
        <w:rPr>
          <w:rFonts w:cs="Courier New"/>
        </w:rPr>
        <w:t>Запрос котировок</w:t>
      </w:r>
      <w:r>
        <w:rPr>
          <w:rFonts w:cs="Courier New"/>
        </w:rPr>
        <w:t xml:space="preserve"> в электронной форме</w:t>
      </w:r>
      <w:r w:rsidRPr="00CB0D47">
        <w:rPr>
          <w:rFonts w:cs="Courier New"/>
          <w:b/>
        </w:rPr>
        <w:t xml:space="preserve"> </w:t>
      </w:r>
      <w:r w:rsidRPr="00CB0D47">
        <w:rPr>
          <w:rFonts w:cs="Courier New"/>
        </w:rPr>
        <w:t>– конкурентный  способ закупки, победителем которого признается участник, предложивший наиболее низкую  цену  договора</w:t>
      </w:r>
      <w:r w:rsidRPr="00CB0D47">
        <w:rPr>
          <w:szCs w:val="28"/>
        </w:rPr>
        <w:t xml:space="preserve">. </w:t>
      </w:r>
      <w:r w:rsidRPr="00CB0D47">
        <w:t>Заказчик осуществляет  закупку данным способом, когда продукцию можно сравнивать только по  ценам.</w:t>
      </w:r>
    </w:p>
    <w:p w:rsidR="00053EBF" w:rsidRPr="009A6881" w:rsidRDefault="00053EBF" w:rsidP="00053EBF">
      <w:pPr>
        <w:ind w:firstLine="284"/>
        <w:jc w:val="both"/>
        <w:rPr>
          <w:szCs w:val="28"/>
        </w:rPr>
      </w:pPr>
      <w:r>
        <w:rPr>
          <w:szCs w:val="28"/>
        </w:rPr>
        <w:t>7</w:t>
      </w:r>
      <w:r w:rsidRPr="00C8470C">
        <w:rPr>
          <w:szCs w:val="28"/>
        </w:rPr>
        <w:t>.</w:t>
      </w:r>
      <w:r w:rsidRPr="009A6881">
        <w:rPr>
          <w:szCs w:val="28"/>
        </w:rPr>
        <w:t xml:space="preserve"> Комиссия по закупкам – коллегиальный орган </w:t>
      </w:r>
      <w:r w:rsidR="00A23392">
        <w:rPr>
          <w:szCs w:val="28"/>
        </w:rPr>
        <w:t>З</w:t>
      </w:r>
      <w:r w:rsidRPr="009A6881">
        <w:rPr>
          <w:szCs w:val="28"/>
        </w:rPr>
        <w:t>аказчика, создается для принятия решений в ходе проведения конкурентных закупочных процедур.</w:t>
      </w:r>
    </w:p>
    <w:p w:rsidR="00053EBF" w:rsidRPr="009A6881" w:rsidRDefault="00053EBF" w:rsidP="00053EBF">
      <w:pPr>
        <w:rPr>
          <w:sz w:val="18"/>
          <w:szCs w:val="18"/>
        </w:rPr>
      </w:pPr>
    </w:p>
    <w:p w:rsidR="00053EBF" w:rsidRPr="009A6881" w:rsidRDefault="00053EBF" w:rsidP="00053EBF">
      <w:pPr>
        <w:autoSpaceDE w:val="0"/>
        <w:autoSpaceDN w:val="0"/>
        <w:adjustRightInd w:val="0"/>
        <w:rPr>
          <w:b/>
          <w:color w:val="000000"/>
        </w:rPr>
      </w:pPr>
      <w:r w:rsidRPr="009A6881">
        <w:rPr>
          <w:b/>
          <w:color w:val="000000"/>
        </w:rPr>
        <w:t>Статья 2. Требования</w:t>
      </w:r>
      <w:r>
        <w:rPr>
          <w:b/>
          <w:color w:val="000000"/>
        </w:rPr>
        <w:t xml:space="preserve"> </w:t>
      </w:r>
      <w:r w:rsidRPr="009A6881">
        <w:rPr>
          <w:b/>
          <w:color w:val="000000"/>
        </w:rPr>
        <w:t>к</w:t>
      </w:r>
      <w:r>
        <w:rPr>
          <w:b/>
          <w:color w:val="000000"/>
        </w:rPr>
        <w:t xml:space="preserve"> </w:t>
      </w:r>
      <w:r w:rsidRPr="009A6881">
        <w:rPr>
          <w:b/>
          <w:color w:val="000000"/>
        </w:rPr>
        <w:t>участникам</w:t>
      </w:r>
      <w:r>
        <w:rPr>
          <w:b/>
          <w:color w:val="000000"/>
        </w:rPr>
        <w:t xml:space="preserve"> </w:t>
      </w:r>
      <w:r w:rsidRPr="009A6881">
        <w:rPr>
          <w:b/>
          <w:color w:val="000000"/>
        </w:rPr>
        <w:t>закупки</w:t>
      </w:r>
    </w:p>
    <w:p w:rsidR="00053EBF" w:rsidRPr="009A6881" w:rsidRDefault="00053EBF" w:rsidP="00053EBF">
      <w:pPr>
        <w:ind w:firstLine="284"/>
        <w:jc w:val="both"/>
      </w:pPr>
      <w:r w:rsidRPr="009A6881">
        <w:t xml:space="preserve">1. </w:t>
      </w:r>
      <w:proofErr w:type="gramStart"/>
      <w:r w:rsidRPr="009A6881">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w:t>
      </w:r>
      <w:proofErr w:type="gramEnd"/>
      <w:r w:rsidRPr="009A6881">
        <w:t xml:space="preserve"> требованиям, установленным заказчиком в настоящей документации о закупке (далее</w:t>
      </w:r>
      <w:r>
        <w:t xml:space="preserve"> </w:t>
      </w:r>
      <w:r w:rsidRPr="009A6881">
        <w:t>- участник закупки).</w:t>
      </w:r>
    </w:p>
    <w:p w:rsidR="00053EBF" w:rsidRPr="009A6881" w:rsidRDefault="00053EBF" w:rsidP="00053EBF">
      <w:pPr>
        <w:ind w:firstLine="284"/>
        <w:jc w:val="both"/>
      </w:pPr>
      <w:r w:rsidRPr="009A6881">
        <w:t>2. В случае если несколько юридических или физических лиц выступают совместно в качестве участника закупки, каждый из таких юридических или физических лиц должен по отдельности соответствовать требованиям, установленным заказчиком в документации о закупке к участникам закупки.</w:t>
      </w:r>
    </w:p>
    <w:p w:rsidR="00053EBF" w:rsidRPr="009A6881" w:rsidRDefault="00053EBF" w:rsidP="00053EBF">
      <w:pPr>
        <w:ind w:firstLine="284"/>
        <w:jc w:val="both"/>
      </w:pPr>
      <w:r w:rsidRPr="009A6881">
        <w:t>3. Требования, предъявляемые к участникам закупки, к закупаемым товарам, работам, услугам, а также к условиям исполнения договора, установленные заказчиком, применяются в равной степени ко всем участникам закупки.</w:t>
      </w:r>
    </w:p>
    <w:p w:rsidR="00053EBF" w:rsidRPr="009A6881" w:rsidRDefault="00053EBF" w:rsidP="00053EBF">
      <w:pPr>
        <w:ind w:firstLine="284"/>
        <w:jc w:val="both"/>
      </w:pPr>
      <w:r w:rsidRPr="009A6881">
        <w:t>4. Участник на день подачи заявки должен соответствовать обязательным требованиям:</w:t>
      </w:r>
    </w:p>
    <w:p w:rsidR="00053EBF" w:rsidRPr="009A6881" w:rsidRDefault="00053EBF" w:rsidP="00053EBF">
      <w:pPr>
        <w:tabs>
          <w:tab w:val="left" w:pos="1276"/>
        </w:tabs>
        <w:ind w:firstLine="567"/>
        <w:jc w:val="both"/>
        <w:rPr>
          <w:snapToGrid w:val="0"/>
        </w:rPr>
      </w:pPr>
      <w:r w:rsidRPr="009A6881">
        <w:rPr>
          <w:snapToGrid w:val="0"/>
        </w:rPr>
        <w:t>а) соответствие участников закупки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закупки;</w:t>
      </w:r>
    </w:p>
    <w:p w:rsidR="00053EBF" w:rsidRPr="009A6881" w:rsidRDefault="00053EBF" w:rsidP="00053EBF">
      <w:pPr>
        <w:tabs>
          <w:tab w:val="left" w:pos="1276"/>
        </w:tabs>
        <w:ind w:firstLine="567"/>
        <w:jc w:val="both"/>
        <w:rPr>
          <w:snapToGrid w:val="0"/>
        </w:rPr>
      </w:pPr>
      <w:r w:rsidRPr="009A6881">
        <w:rPr>
          <w:snapToGrid w:val="0"/>
        </w:rPr>
        <w:t xml:space="preserve">б)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 </w:t>
      </w:r>
    </w:p>
    <w:p w:rsidR="00053EBF" w:rsidRPr="009A6881" w:rsidRDefault="00053EBF" w:rsidP="00053EBF">
      <w:pPr>
        <w:tabs>
          <w:tab w:val="left" w:pos="993"/>
        </w:tabs>
        <w:ind w:firstLine="567"/>
        <w:jc w:val="both"/>
        <w:rPr>
          <w:snapToGrid w:val="0"/>
        </w:rPr>
      </w:pPr>
      <w:r w:rsidRPr="009A6881">
        <w:rPr>
          <w:snapToGrid w:val="0"/>
        </w:rPr>
        <w:t xml:space="preserve">в) не приостановление деятельности участника закупки в порядке, предусмотренном Кодексом Российской Федерации об административных правонарушениях; </w:t>
      </w:r>
    </w:p>
    <w:p w:rsidR="00053EBF" w:rsidRPr="009A6881" w:rsidRDefault="00053EBF" w:rsidP="00053EBF">
      <w:pPr>
        <w:autoSpaceDE w:val="0"/>
        <w:autoSpaceDN w:val="0"/>
        <w:adjustRightInd w:val="0"/>
        <w:ind w:firstLine="567"/>
        <w:jc w:val="both"/>
        <w:rPr>
          <w:color w:val="000000"/>
        </w:rPr>
      </w:pPr>
      <w:proofErr w:type="gramStart"/>
      <w:r w:rsidRPr="009A6881">
        <w:lastRenderedPageBreak/>
        <w:t>г) отсутствие у участника закупки недоимки по налогам, сборам, задолженности и иным обязательным платежам в бюджеты любого уровня или государственные внебюджетные фонды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w:t>
      </w:r>
      <w:proofErr w:type="gramEnd"/>
      <w:r w:rsidRPr="009A6881">
        <w:t xml:space="preserve"> о признании обязанности </w:t>
      </w:r>
      <w:proofErr w:type="gramStart"/>
      <w:r w:rsidRPr="009A6881">
        <w:t>заявителя</w:t>
      </w:r>
      <w:proofErr w:type="gramEnd"/>
      <w:r w:rsidRPr="009A6881">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w:t>
      </w:r>
      <w:r w:rsidRPr="001E5364">
        <w:t>за прошедший календарный год, размер которой превышает 25% балансовой стоимости активов</w:t>
      </w:r>
      <w:r w:rsidRPr="009A6881">
        <w:t xml:space="preserve"> участника закупки по данным бухгалтерской отчетности за последний завершенный отчетный период</w:t>
      </w:r>
      <w:r w:rsidRPr="009A6881">
        <w:rPr>
          <w:color w:val="000000"/>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9A6881">
        <w:rPr>
          <w:color w:val="000000"/>
        </w:rPr>
        <w:t>указанных</w:t>
      </w:r>
      <w:proofErr w:type="gramEnd"/>
      <w:r w:rsidRPr="009A6881">
        <w:rPr>
          <w:color w:val="00000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53EBF" w:rsidRPr="009A6881" w:rsidRDefault="00053EBF" w:rsidP="00053EBF">
      <w:pPr>
        <w:autoSpaceDE w:val="0"/>
        <w:autoSpaceDN w:val="0"/>
        <w:adjustRightInd w:val="0"/>
        <w:ind w:firstLine="567"/>
        <w:jc w:val="both"/>
        <w:rPr>
          <w:color w:val="000000"/>
        </w:rPr>
      </w:pPr>
      <w:r w:rsidRPr="009A6881">
        <w:rPr>
          <w:color w:val="000000"/>
        </w:rPr>
        <w:t xml:space="preserve">д) отсутствие сведений об участнике закупки в реестрах недобросовестных поставщиков, предусмотренном статьей 5 Федерального закона от 18 июля 2011 года №223-ФЗ «О закупках товаров, работ, услуг отдельными видами юридических лиц», </w:t>
      </w:r>
      <w:r w:rsidRPr="006138BA">
        <w:rPr>
          <w:color w:val="000000"/>
        </w:rPr>
        <w:t>№ 44-ФЗ «О контрактной системе в сфере закупок товаров, работ, услуг для государственных и муниципальных нужд».</w:t>
      </w:r>
    </w:p>
    <w:p w:rsidR="00053EBF" w:rsidRPr="009A6881" w:rsidRDefault="00053EBF" w:rsidP="00053EBF">
      <w:pPr>
        <w:ind w:firstLine="284"/>
        <w:jc w:val="both"/>
      </w:pPr>
      <w:r w:rsidRPr="009A6881">
        <w:t>5. Перечень дополнительных требований к участникам закупки устанавливается заказчиком в Информационной карте документации о закупке.</w:t>
      </w:r>
    </w:p>
    <w:p w:rsidR="00053EBF" w:rsidRPr="009A6881" w:rsidRDefault="00053EBF" w:rsidP="00053EBF"/>
    <w:p w:rsidR="00053EBF" w:rsidRPr="009A6881" w:rsidRDefault="00053EBF" w:rsidP="00053EBF">
      <w:pPr>
        <w:rPr>
          <w:b/>
        </w:rPr>
      </w:pPr>
      <w:r w:rsidRPr="009A6881">
        <w:rPr>
          <w:b/>
        </w:rPr>
        <w:t>Статья 3. Разъяснение положений документации о закупке</w:t>
      </w:r>
    </w:p>
    <w:p w:rsidR="00053EBF" w:rsidRPr="00D74F51" w:rsidRDefault="00053EBF" w:rsidP="00053EBF">
      <w:pPr>
        <w:ind w:firstLine="284"/>
        <w:jc w:val="both"/>
      </w:pPr>
      <w:r w:rsidRPr="009A6881">
        <w:t xml:space="preserve">1. </w:t>
      </w:r>
      <w:proofErr w:type="gramStart"/>
      <w:r w:rsidRPr="009A6881">
        <w:t xml:space="preserve">Любое заинтересованное лицо с момента размещения извещения о закупке, документации о закупке </w:t>
      </w:r>
      <w:r w:rsidRPr="00C8470C">
        <w:t>в ЕИС</w:t>
      </w:r>
      <w:r w:rsidRPr="009A6881">
        <w:t xml:space="preserve"> </w:t>
      </w:r>
      <w:r w:rsidRPr="00D74F51">
        <w:t>вправе направить запрос о разъяснении положений такой документации в форме электронного документа на электронный адрес Заказчика, указанный в извещении о закупке и документации о закупке не позднее, чем за 2 (два) рабочих дня до даты окончания подачи заявок на участие в закупке.</w:t>
      </w:r>
      <w:proofErr w:type="gramEnd"/>
    </w:p>
    <w:p w:rsidR="00053EBF" w:rsidRPr="00D74F51" w:rsidRDefault="00053EBF" w:rsidP="00053EBF">
      <w:pPr>
        <w:ind w:firstLine="284"/>
        <w:jc w:val="both"/>
      </w:pPr>
      <w:r w:rsidRPr="00D74F51">
        <w:t>2. Разъяснение положений документации о закупке размещается заказчиком в ЕИС не позднее чем в течение 3 (трех) дней со дня принятия решения о предоставлении указанных разъяснений.</w:t>
      </w:r>
    </w:p>
    <w:p w:rsidR="00053EBF" w:rsidRPr="00D74F51" w:rsidRDefault="00053EBF" w:rsidP="00053EBF"/>
    <w:p w:rsidR="00053EBF" w:rsidRPr="00D74F51" w:rsidRDefault="00053EBF" w:rsidP="00053EBF">
      <w:pPr>
        <w:rPr>
          <w:b/>
        </w:rPr>
      </w:pPr>
      <w:r w:rsidRPr="00D74F51">
        <w:rPr>
          <w:b/>
        </w:rPr>
        <w:t>Статья 4. Внесение изменений в документацию о закупке</w:t>
      </w:r>
    </w:p>
    <w:p w:rsidR="00053EBF" w:rsidRPr="00D74F51" w:rsidRDefault="00053EBF" w:rsidP="00053EBF">
      <w:pPr>
        <w:ind w:firstLine="284"/>
        <w:jc w:val="both"/>
      </w:pPr>
      <w:r w:rsidRPr="00D74F51">
        <w:t xml:space="preserve">1. Заказчик по собственной инициативе или в соответствии с запросом участника вправе принять решение </w:t>
      </w:r>
      <w:proofErr w:type="gramStart"/>
      <w:r w:rsidRPr="00D74F51">
        <w:t>о внесении изменений в документацию о закупке в любое время до истечения</w:t>
      </w:r>
      <w:proofErr w:type="gramEnd"/>
      <w:r w:rsidRPr="00D74F51">
        <w:t xml:space="preserve"> даты окончания подачи заявок на участие в закупке.</w:t>
      </w:r>
    </w:p>
    <w:p w:rsidR="00053EBF" w:rsidRPr="00D74F51" w:rsidRDefault="00053EBF" w:rsidP="00053EBF">
      <w:pPr>
        <w:autoSpaceDE w:val="0"/>
        <w:autoSpaceDN w:val="0"/>
        <w:adjustRightInd w:val="0"/>
        <w:ind w:firstLine="426"/>
        <w:jc w:val="both"/>
      </w:pPr>
      <w:r w:rsidRPr="00D74F51">
        <w:t>2. В случае отсутствия заявок на участие в закупке Заказчик вправе принять решение о внесении изменений в извещение и документацию о закупке на следующий рабочий день после истечения срока окончания подачи заявок.</w:t>
      </w:r>
    </w:p>
    <w:p w:rsidR="00053EBF" w:rsidRPr="00D74F51" w:rsidRDefault="00053EBF" w:rsidP="00053EBF">
      <w:pPr>
        <w:autoSpaceDE w:val="0"/>
        <w:autoSpaceDN w:val="0"/>
        <w:adjustRightInd w:val="0"/>
        <w:ind w:firstLine="426"/>
        <w:jc w:val="both"/>
      </w:pPr>
      <w:r w:rsidRPr="00D74F51">
        <w:t xml:space="preserve">3. Изменения, вносимые в извещение о закупке, документацию о закупке размещаются Заказчиком в ЕИС не позднее чем в течение 3 (трех) дней со дня принятия решения о внесении указанных изменений. </w:t>
      </w:r>
    </w:p>
    <w:p w:rsidR="00053EBF" w:rsidRPr="00D74F51" w:rsidRDefault="00053EBF" w:rsidP="00053EBF">
      <w:pPr>
        <w:ind w:firstLine="284"/>
        <w:jc w:val="both"/>
      </w:pPr>
      <w:r w:rsidRPr="00D74F51">
        <w:t xml:space="preserve">4. </w:t>
      </w:r>
      <w:proofErr w:type="gramStart"/>
      <w:r w:rsidRPr="00D74F51">
        <w:t>Если изменения в документацию о закупке внесены заказчиком позднее, чем за 3 (три) дня до даты окончания подачи заявок на участие в закупке, срок подачи заявок на участие в такой закупке должен быть продлен так, чтобы со дня размещения в ЕИС внесенных в извещение о закупке, документацию о закупке изменений до даты окончания подачи заявок на участие в закупке такой</w:t>
      </w:r>
      <w:proofErr w:type="gramEnd"/>
      <w:r w:rsidRPr="00D74F51">
        <w:t xml:space="preserve"> срок составлял не менее чем 3 (три) дня.</w:t>
      </w:r>
    </w:p>
    <w:p w:rsidR="00053EBF" w:rsidRPr="00D74F51" w:rsidRDefault="00053EBF" w:rsidP="00053EBF">
      <w:pPr>
        <w:ind w:firstLine="284"/>
        <w:jc w:val="both"/>
      </w:pPr>
      <w:r w:rsidRPr="00D74F51">
        <w:t>5. Заказчик не несет обязательств или ответственности перед участниками в случае не ознакомления с изменениями, внесенными в документацию о закупке, размещенными в ЕИС.</w:t>
      </w:r>
    </w:p>
    <w:p w:rsidR="00053EBF" w:rsidRPr="00D74F51" w:rsidRDefault="00053EBF" w:rsidP="00053EBF">
      <w:pPr>
        <w:rPr>
          <w:b/>
        </w:rPr>
      </w:pPr>
      <w:r w:rsidRPr="00D74F51">
        <w:rPr>
          <w:b/>
          <w:bCs/>
        </w:rPr>
        <w:t>Статья 5. Отмена закупки</w:t>
      </w:r>
    </w:p>
    <w:p w:rsidR="00053EBF" w:rsidRPr="00D74F51" w:rsidRDefault="00053EBF" w:rsidP="00053EBF">
      <w:pPr>
        <w:ind w:firstLine="284"/>
        <w:jc w:val="both"/>
      </w:pPr>
      <w:r w:rsidRPr="00D74F51">
        <w:t>1. Заказчик вправе принять решение об отмене закупки до даты окончания срока подачи заявок на участие в закупке.</w:t>
      </w:r>
    </w:p>
    <w:p w:rsidR="00053EBF" w:rsidRPr="00D74F51" w:rsidRDefault="00053EBF" w:rsidP="00053EBF">
      <w:pPr>
        <w:widowControl w:val="0"/>
        <w:ind w:firstLine="284"/>
        <w:jc w:val="both"/>
        <w:rPr>
          <w:snapToGrid w:val="0"/>
        </w:rPr>
      </w:pPr>
      <w:r w:rsidRPr="00D74F51">
        <w:rPr>
          <w:snapToGrid w:val="0"/>
          <w:color w:val="000000"/>
        </w:rPr>
        <w:t xml:space="preserve">2. </w:t>
      </w:r>
      <w:r w:rsidRPr="00D74F51">
        <w:rPr>
          <w:snapToGrid w:val="0"/>
        </w:rPr>
        <w:t>Заказчик размещает извещение об отмене закупки не позднее, чем в течение 3 (трех) дней со дня принятия решения.</w:t>
      </w:r>
    </w:p>
    <w:p w:rsidR="00053EBF" w:rsidRPr="00D74F51" w:rsidRDefault="00053EBF" w:rsidP="00053EBF">
      <w:pPr>
        <w:ind w:firstLine="284"/>
        <w:jc w:val="both"/>
      </w:pPr>
      <w:r w:rsidRPr="00D74F51">
        <w:t>3. Закупка считается отмененной с момента размещения извещения об отмене в ЕИС.</w:t>
      </w:r>
    </w:p>
    <w:p w:rsidR="00053EBF" w:rsidRPr="00D74F51" w:rsidRDefault="00053EBF" w:rsidP="00053EBF">
      <w:pPr>
        <w:ind w:firstLine="284"/>
        <w:jc w:val="both"/>
      </w:pPr>
      <w:r w:rsidRPr="00D74F51">
        <w:t>4. Заказчик не несет обязательств или ответственности в случае не ознакомления участников закупки с извещением об отмене закупки.</w:t>
      </w:r>
    </w:p>
    <w:p w:rsidR="00053EBF" w:rsidRPr="00D74F51" w:rsidRDefault="00053EBF" w:rsidP="00053EBF">
      <w:pPr>
        <w:rPr>
          <w:b/>
        </w:rPr>
      </w:pPr>
    </w:p>
    <w:p w:rsidR="00053EBF" w:rsidRPr="00D74F51" w:rsidRDefault="00053EBF" w:rsidP="00053EBF">
      <w:pPr>
        <w:rPr>
          <w:b/>
        </w:rPr>
      </w:pPr>
      <w:r w:rsidRPr="00D74F51">
        <w:rPr>
          <w:b/>
        </w:rPr>
        <w:t>Статья 6. Порядок подачи заявок на участие в закупке</w:t>
      </w:r>
    </w:p>
    <w:p w:rsidR="00053EBF" w:rsidRPr="00D74F51" w:rsidRDefault="00053EBF" w:rsidP="00053EBF">
      <w:pPr>
        <w:ind w:firstLine="284"/>
        <w:jc w:val="both"/>
      </w:pPr>
      <w:r w:rsidRPr="00D74F51">
        <w:t xml:space="preserve">1. Заявки на участие в закупке предоставляются участниками с момента размещения извещения о закупке в ЕИС и ЭТП и до истечения даты и времени окончания подачи заявок, указанных в извещении о проведении закупки и документации о закупке. </w:t>
      </w:r>
    </w:p>
    <w:p w:rsidR="00053EBF" w:rsidRPr="00D74F51" w:rsidRDefault="00053EBF" w:rsidP="00053EBF">
      <w:pPr>
        <w:ind w:firstLine="284"/>
        <w:jc w:val="both"/>
      </w:pPr>
      <w:r w:rsidRPr="00D74F51">
        <w:t>2. Все документы, входящие в состав заявки на участие в закупке, должны быть составлены на русском языке. Подача документов, входящих в состав заявки на иностранном языке должна сопровождаться нотариально заверенным переводом на русский язык. В случае разночтения между оригиналом и переводом преимущество будет иметь перевод.</w:t>
      </w:r>
    </w:p>
    <w:p w:rsidR="00053EBF" w:rsidRPr="00D74F51" w:rsidRDefault="00053EBF" w:rsidP="00053EBF">
      <w:pPr>
        <w:ind w:firstLine="284"/>
        <w:jc w:val="both"/>
      </w:pPr>
      <w:r w:rsidRPr="00D74F51">
        <w:t>3. Участник несет все расходы, связанные с подготовкой и подачей заявки.</w:t>
      </w:r>
    </w:p>
    <w:p w:rsidR="00053EBF" w:rsidRPr="00D74F51" w:rsidRDefault="00053EBF" w:rsidP="00053EBF">
      <w:pPr>
        <w:ind w:firstLine="284"/>
        <w:jc w:val="both"/>
      </w:pPr>
      <w:r w:rsidRPr="00D74F51">
        <w:t>4. Участники подают заявки в электронной форме, по образцу, предусмотренному Разделом 3 документации о закупке, на ЭТП.</w:t>
      </w:r>
    </w:p>
    <w:p w:rsidR="00053EBF" w:rsidRPr="00D74F51" w:rsidRDefault="00053EBF" w:rsidP="00053EBF">
      <w:pPr>
        <w:ind w:firstLine="284"/>
        <w:jc w:val="both"/>
      </w:pPr>
      <w:r w:rsidRPr="00D74F51">
        <w:t>5. Участник закупки вправе подать только одну заявку в отношении каждого предмета закупки (лота).</w:t>
      </w:r>
    </w:p>
    <w:p w:rsidR="00053EBF" w:rsidRPr="00D74F51" w:rsidRDefault="00053EBF" w:rsidP="00053EBF">
      <w:pPr>
        <w:ind w:firstLine="284"/>
        <w:jc w:val="both"/>
      </w:pPr>
      <w:r w:rsidRPr="00D74F51">
        <w:t xml:space="preserve">6. Участник имеет право при подаче заявок отдельно на каждый лот, не дублировать документы, предусмотренные пунктами «г», «д», «е», «з» части 15 настоящей статьи, включив их в состав заявки на один из поданных лотов. </w:t>
      </w:r>
    </w:p>
    <w:p w:rsidR="00053EBF" w:rsidRPr="00D74F51" w:rsidRDefault="00053EBF" w:rsidP="00053EBF">
      <w:pPr>
        <w:ind w:firstLine="284"/>
        <w:jc w:val="both"/>
      </w:pPr>
      <w:r w:rsidRPr="00D74F51">
        <w:t>7. Заявка на участие в закупке должна быть подписана электронной подписью участником закупки или лицом, уполномоченным участником закупки. Копии документов, представляемых в составе заявки на участие в закупке, должны быть заверены нотариально в случае, если указание на это содержится в документации о закупке.</w:t>
      </w:r>
    </w:p>
    <w:p w:rsidR="00053EBF" w:rsidRPr="00D74F51" w:rsidRDefault="00053EBF" w:rsidP="00053EBF">
      <w:pPr>
        <w:ind w:firstLine="284"/>
        <w:jc w:val="both"/>
      </w:pPr>
      <w:r w:rsidRPr="00D74F51">
        <w:t>8. Прием заявок прекращается с наступлением времени и даты окончания срока подачи заявок на участие в закупке.</w:t>
      </w:r>
    </w:p>
    <w:p w:rsidR="00053EBF" w:rsidRPr="00D74F51" w:rsidRDefault="00053EBF" w:rsidP="00053EBF">
      <w:pPr>
        <w:ind w:firstLine="284"/>
        <w:jc w:val="both"/>
      </w:pPr>
      <w:r w:rsidRPr="00D74F51">
        <w:t>9. Заявка на участие в закупке должна содержать:</w:t>
      </w:r>
    </w:p>
    <w:p w:rsidR="00053EBF" w:rsidRPr="00D74F51" w:rsidRDefault="00053EBF" w:rsidP="00053EBF">
      <w:pPr>
        <w:snapToGrid w:val="0"/>
        <w:ind w:firstLine="284"/>
        <w:jc w:val="both"/>
      </w:pPr>
      <w:r w:rsidRPr="00D74F51">
        <w:t>а) декларацию участника закупки (форма №2);</w:t>
      </w:r>
    </w:p>
    <w:p w:rsidR="00053EBF" w:rsidRPr="00D74F51" w:rsidRDefault="00053EBF" w:rsidP="00053EBF">
      <w:pPr>
        <w:snapToGrid w:val="0"/>
        <w:ind w:firstLine="284"/>
        <w:jc w:val="both"/>
      </w:pPr>
      <w:r w:rsidRPr="00D74F51">
        <w:t>б) предложение (заявку) участника (форма № 3);</w:t>
      </w:r>
    </w:p>
    <w:p w:rsidR="00053EBF" w:rsidRPr="00D74F51" w:rsidRDefault="00053EBF" w:rsidP="00053EBF">
      <w:pPr>
        <w:ind w:firstLine="284"/>
        <w:jc w:val="both"/>
      </w:pPr>
      <w:r w:rsidRPr="00D74F51">
        <w:rPr>
          <w:color w:val="000000"/>
        </w:rPr>
        <w:t>в) копию выписки из единого государственного реестра юридических лиц - (для юридического лица), копию выписки из единого государственного реестра индивидуальных предпринимателе</w:t>
      </w:r>
      <w:proofErr w:type="gramStart"/>
      <w:r w:rsidRPr="00D74F51">
        <w:rPr>
          <w:color w:val="000000"/>
        </w:rPr>
        <w:t>й-</w:t>
      </w:r>
      <w:proofErr w:type="gramEnd"/>
      <w:r w:rsidRPr="00D74F51">
        <w:rPr>
          <w:color w:val="000000"/>
        </w:rPr>
        <w:t xml:space="preserve"> (для индивидуального предпринимателя), которые получены не ранее, чем за 6 (шесть) месяцев до даты размещения в единой информационной системе извещения о проведении закупки, копии документов, удостоверяющих личность (для физического лица и индивидуального предпринимателя),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53EBF" w:rsidRPr="00D74F51" w:rsidRDefault="00053EBF" w:rsidP="00053EBF">
      <w:pPr>
        <w:ind w:firstLine="284"/>
        <w:jc w:val="both"/>
      </w:pPr>
      <w:r w:rsidRPr="00D74F51">
        <w:t>г)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руководитель). В случае если от имени участника закупки действует иное лицо, заявка на участие в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(для юридического лица) или уполномоченным руководителем лицом, либо нотариальном заверенную копию такой доверенности.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rsidR="00053EBF" w:rsidRPr="00D74F51" w:rsidRDefault="00053EBF" w:rsidP="00053EBF">
      <w:pPr>
        <w:ind w:firstLine="284"/>
        <w:jc w:val="both"/>
      </w:pPr>
      <w:r w:rsidRPr="00D74F51">
        <w:t>д) копию учредительного документа участника закупки со всеми изменениями (для юридического лица);</w:t>
      </w:r>
    </w:p>
    <w:p w:rsidR="00053EBF" w:rsidRPr="00D74F51" w:rsidRDefault="00053EBF" w:rsidP="00053EBF">
      <w:pPr>
        <w:ind w:firstLine="284"/>
        <w:jc w:val="both"/>
      </w:pPr>
      <w:proofErr w:type="gramStart"/>
      <w:r w:rsidRPr="00D74F51">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закупки поставка товара, выполнение работы или оказание услуги, являющихся предметом договора, либо внесение денежных средств в качестве обеспечения заявки на участие в закупке</w:t>
      </w:r>
      <w:proofErr w:type="gramEnd"/>
      <w:r w:rsidRPr="00D74F51">
        <w:t>, обеспечения исполнения договора является крупной сделкой;</w:t>
      </w:r>
    </w:p>
    <w:p w:rsidR="00053EBF" w:rsidRPr="00D74F51" w:rsidRDefault="00053EBF" w:rsidP="00053EBF">
      <w:pPr>
        <w:ind w:firstLine="284"/>
        <w:jc w:val="both"/>
      </w:pPr>
      <w:r w:rsidRPr="00D74F51">
        <w:lastRenderedPageBreak/>
        <w:t xml:space="preserve">ж) копии документов, подтверждающие соответствие участника закупки обязательным требованиям, предъявляемым законодательством РФ к лицам, осуществляющим поставку товара, выполнение работы, оказание услуги, являющихся предметом закупки (если это требование установлено в Информационной карте документации о закупке); </w:t>
      </w:r>
    </w:p>
    <w:p w:rsidR="00053EBF" w:rsidRPr="00D74F51" w:rsidRDefault="0085141E" w:rsidP="00053EBF">
      <w:pPr>
        <w:ind w:firstLine="284"/>
        <w:jc w:val="both"/>
      </w:pPr>
      <w:r>
        <w:t>з) документы, подтвержда</w:t>
      </w:r>
      <w:r w:rsidR="00053EBF" w:rsidRPr="00D74F51">
        <w:t>ющие обеспечения заявки на участие в закупке (если это требование установлено в Информационной карте документации о закупке);</w:t>
      </w:r>
    </w:p>
    <w:p w:rsidR="00053EBF" w:rsidRPr="00D74F51" w:rsidRDefault="00053EBF" w:rsidP="00053EBF">
      <w:pPr>
        <w:ind w:firstLine="284"/>
        <w:jc w:val="both"/>
      </w:pPr>
      <w:r w:rsidRPr="00D74F51">
        <w:t>10. Перечень документов и информации, предоставляемых участник</w:t>
      </w:r>
      <w:r w:rsidR="00A76B42">
        <w:t xml:space="preserve">ами в составе заявки, </w:t>
      </w:r>
      <w:r w:rsidRPr="00D74F51">
        <w:t xml:space="preserve"> настоящей статьи может быть расширен Заказчиком.</w:t>
      </w:r>
    </w:p>
    <w:p w:rsidR="00053EBF" w:rsidRPr="00D74F51" w:rsidRDefault="00053EBF" w:rsidP="00053EBF">
      <w:pPr>
        <w:rPr>
          <w:b/>
        </w:rPr>
      </w:pPr>
    </w:p>
    <w:p w:rsidR="00053EBF" w:rsidRPr="00D74F51" w:rsidRDefault="00053EBF" w:rsidP="00053EBF">
      <w:pPr>
        <w:rPr>
          <w:b/>
        </w:rPr>
      </w:pPr>
      <w:r w:rsidRPr="00D74F51">
        <w:rPr>
          <w:b/>
        </w:rPr>
        <w:t>Статья 7. Изменение заявок</w:t>
      </w:r>
    </w:p>
    <w:p w:rsidR="00053EBF" w:rsidRPr="00D74F51" w:rsidRDefault="00053EBF" w:rsidP="00053EBF">
      <w:pPr>
        <w:ind w:firstLine="284"/>
        <w:jc w:val="both"/>
      </w:pPr>
      <w:r w:rsidRPr="00D74F51">
        <w:t xml:space="preserve">1. Участник закупки вправе изменить свою заявку на участие в закупке в любое время до даты окончания срока подачи заявок. </w:t>
      </w:r>
    </w:p>
    <w:p w:rsidR="00053EBF" w:rsidRPr="00D74F51" w:rsidRDefault="00053EBF" w:rsidP="00053EBF">
      <w:pPr>
        <w:ind w:firstLine="284"/>
        <w:jc w:val="both"/>
      </w:pPr>
      <w:r w:rsidRPr="00D74F51">
        <w:t>2. Изменение заявок производится в порядке, установленном для подачи заявок в соответствии со статьей 6 настоящей документации.</w:t>
      </w:r>
    </w:p>
    <w:p w:rsidR="00053EBF" w:rsidRPr="00D74F51" w:rsidRDefault="00053EBF" w:rsidP="00053EBF">
      <w:pPr>
        <w:ind w:firstLine="284"/>
        <w:jc w:val="both"/>
      </w:pPr>
      <w:r w:rsidRPr="00D74F51">
        <w:t>3. Изменения, внесенные в заявку, считаются неотъемлемой частью заявки на участие в закупке, при этом датой и временем подачи заявки считается дата и время подачи первоначальной заявки.</w:t>
      </w:r>
    </w:p>
    <w:p w:rsidR="00053EBF" w:rsidRPr="00D74F51" w:rsidRDefault="00053EBF" w:rsidP="00053EBF">
      <w:pPr>
        <w:ind w:firstLine="284"/>
        <w:jc w:val="both"/>
      </w:pPr>
      <w:r w:rsidRPr="00D74F51">
        <w:t>4. Изменение заявок на участие в закупке после истечения даты и времени срока подачи заявок на участие в закупке, установленного документацией о закупке, не допускается.</w:t>
      </w:r>
    </w:p>
    <w:p w:rsidR="00053EBF" w:rsidRPr="00D74F51" w:rsidRDefault="00053EBF" w:rsidP="00053EBF"/>
    <w:p w:rsidR="00053EBF" w:rsidRPr="00D74F51" w:rsidRDefault="00053EBF" w:rsidP="00053EBF">
      <w:pPr>
        <w:rPr>
          <w:b/>
        </w:rPr>
      </w:pPr>
      <w:r w:rsidRPr="00D74F51">
        <w:rPr>
          <w:b/>
        </w:rPr>
        <w:t xml:space="preserve">Статья 8. Отзыв заявок </w:t>
      </w:r>
    </w:p>
    <w:p w:rsidR="00053EBF" w:rsidRPr="00D74F51" w:rsidRDefault="00053EBF" w:rsidP="00053EBF">
      <w:pPr>
        <w:ind w:firstLine="284"/>
        <w:jc w:val="both"/>
      </w:pPr>
      <w:r w:rsidRPr="00D74F51">
        <w:t>1. Участник закупки вправе отозвать свою заявку на участие в закупке в любое время до даты и времени окончания подачи заявок.</w:t>
      </w:r>
    </w:p>
    <w:p w:rsidR="00053EBF" w:rsidRPr="00D74F51" w:rsidRDefault="00053EBF" w:rsidP="00053EBF">
      <w:pPr>
        <w:rPr>
          <w:b/>
        </w:rPr>
      </w:pPr>
    </w:p>
    <w:p w:rsidR="00053EBF" w:rsidRPr="00D74F51" w:rsidRDefault="00053EBF" w:rsidP="00053EBF">
      <w:pPr>
        <w:rPr>
          <w:b/>
        </w:rPr>
      </w:pPr>
      <w:r w:rsidRPr="00D74F51">
        <w:rPr>
          <w:b/>
        </w:rPr>
        <w:t>Статья 9. Обеспечение заявки</w:t>
      </w:r>
    </w:p>
    <w:p w:rsidR="00053EBF" w:rsidRPr="00D74F51" w:rsidRDefault="00053EBF" w:rsidP="00053EBF">
      <w:pPr>
        <w:ind w:firstLine="426"/>
        <w:jc w:val="both"/>
      </w:pPr>
      <w:r w:rsidRPr="00D74F51">
        <w:t>1. Заказчик вправе установить обеспечение заявки в соответствии с Гражданским законодательством РФ. Требование об обеспечении заявки и его размер устанавливается в Информационной карте документации о закупке.</w:t>
      </w:r>
    </w:p>
    <w:p w:rsidR="00053EBF" w:rsidRPr="00D74F51" w:rsidRDefault="00053EBF" w:rsidP="00053EBF">
      <w:pPr>
        <w:ind w:firstLine="284"/>
        <w:jc w:val="both"/>
      </w:pPr>
      <w:r w:rsidRPr="00D74F51">
        <w:t>2. Требование об обеспечении заявки на участие в закупке в равной степени распространяется на всех участников закупки.</w:t>
      </w:r>
    </w:p>
    <w:p w:rsidR="00053EBF" w:rsidRPr="00D74F51" w:rsidRDefault="00053EBF" w:rsidP="00053EBF">
      <w:pPr>
        <w:ind w:firstLine="284"/>
        <w:jc w:val="both"/>
      </w:pPr>
      <w:r w:rsidRPr="00D74F51">
        <w:t xml:space="preserve">3. </w:t>
      </w:r>
      <w:proofErr w:type="gramStart"/>
      <w:r w:rsidRPr="00D74F51">
        <w:t>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закупке,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w:t>
      </w:r>
      <w:proofErr w:type="gramEnd"/>
      <w:r w:rsidRPr="00D74F51">
        <w:t xml:space="preserve"> не предоставившим обеспечение заявки, что является основанием для отказа в допуске участника закупки к участию в закупке. </w:t>
      </w:r>
    </w:p>
    <w:p w:rsidR="00053EBF" w:rsidRPr="00D74F51" w:rsidRDefault="00053EBF" w:rsidP="00053EBF">
      <w:pPr>
        <w:ind w:firstLine="284"/>
        <w:jc w:val="both"/>
      </w:pPr>
      <w:r w:rsidRPr="00D74F51">
        <w:t xml:space="preserve">4. Денежные средства, внесенные в качестве обеспечения заявки на участие в закупке, возвращаются на счет участника закупки, указанный в заявке такого участника в течение 5 (пяти) рабочих дней </w:t>
      </w:r>
      <w:proofErr w:type="gramStart"/>
      <w:r w:rsidRPr="00D74F51">
        <w:t>с даты наступления</w:t>
      </w:r>
      <w:proofErr w:type="gramEnd"/>
      <w:r w:rsidRPr="00D74F51">
        <w:t xml:space="preserve"> одного из следующих событий:</w:t>
      </w:r>
    </w:p>
    <w:p w:rsidR="00053EBF" w:rsidRPr="00D74F51" w:rsidRDefault="00053EBF" w:rsidP="00053EBF">
      <w:pPr>
        <w:ind w:firstLine="284"/>
        <w:jc w:val="both"/>
      </w:pPr>
      <w:r w:rsidRPr="00D74F51">
        <w:t>а) подписания протокола рассмотрения и оценки заявок возврат осуществляется в отношении всех участников закупки за исключением победителя или единственного участника, которому денежные средства возвращаются после заключения договора;</w:t>
      </w:r>
    </w:p>
    <w:p w:rsidR="00053EBF" w:rsidRPr="00D74F51" w:rsidRDefault="00053EBF" w:rsidP="00053EBF">
      <w:pPr>
        <w:ind w:firstLine="284"/>
        <w:jc w:val="both"/>
      </w:pPr>
      <w:r w:rsidRPr="00D74F51">
        <w:t>б) отмены закупки;</w:t>
      </w:r>
    </w:p>
    <w:p w:rsidR="00053EBF" w:rsidRPr="00D74F51" w:rsidRDefault="00053EBF" w:rsidP="00053EBF">
      <w:pPr>
        <w:ind w:firstLine="284"/>
        <w:jc w:val="both"/>
      </w:pPr>
      <w:r w:rsidRPr="00D74F51">
        <w:t xml:space="preserve">в) отклонения заявки участника; </w:t>
      </w:r>
    </w:p>
    <w:p w:rsidR="00053EBF" w:rsidRPr="00D74F51" w:rsidRDefault="00053EBF" w:rsidP="00053EBF">
      <w:pPr>
        <w:ind w:firstLine="284"/>
        <w:jc w:val="both"/>
      </w:pPr>
      <w:r w:rsidRPr="00D74F51">
        <w:t>г) отзыва заявки участником до окончания срока подачи заявок, в соответствии с уведомлением;</w:t>
      </w:r>
    </w:p>
    <w:p w:rsidR="00053EBF" w:rsidRPr="00D74F51" w:rsidRDefault="00053EBF" w:rsidP="00053EBF">
      <w:pPr>
        <w:ind w:firstLine="284"/>
        <w:jc w:val="both"/>
      </w:pPr>
      <w:r w:rsidRPr="00D74F51">
        <w:t>д) поступления заявки участника после даты окончания подачи заявок.</w:t>
      </w:r>
    </w:p>
    <w:p w:rsidR="00053EBF" w:rsidRPr="00D74F51" w:rsidRDefault="00053EBF" w:rsidP="00053EBF">
      <w:pPr>
        <w:ind w:firstLine="284"/>
      </w:pPr>
      <w:r w:rsidRPr="00D74F51">
        <w:t>е) при получении отказа в согласовании совершения крупной сделки от собственника имущества, учредителя предприятия.</w:t>
      </w:r>
    </w:p>
    <w:p w:rsidR="00053EBF" w:rsidRPr="009A6881" w:rsidRDefault="00053EBF" w:rsidP="00053EBF">
      <w:pPr>
        <w:ind w:firstLine="284"/>
        <w:jc w:val="both"/>
      </w:pPr>
      <w:r w:rsidRPr="00D74F51">
        <w:t xml:space="preserve">5. </w:t>
      </w:r>
      <w:proofErr w:type="gramStart"/>
      <w:r w:rsidRPr="00D74F51">
        <w:t>Заказчик в качестве обеспечения заявок принимает банковские гарантии, выданные банками, включенными в предусмотренный статьей 74.1 Налогового кодекса Российской Федерации</w:t>
      </w:r>
      <w:r w:rsidRPr="009A6881">
        <w:t xml:space="preserve"> перечень банков, отвечающих установленным требованиям для принятия банковских гарантий в целях налогообложения.</w:t>
      </w:r>
      <w:proofErr w:type="gramEnd"/>
    </w:p>
    <w:p w:rsidR="00053EBF" w:rsidRPr="009A6881" w:rsidRDefault="00053EBF" w:rsidP="00053EBF">
      <w:pPr>
        <w:ind w:firstLine="284"/>
        <w:jc w:val="both"/>
      </w:pPr>
      <w:r w:rsidRPr="009A6881">
        <w:lastRenderedPageBreak/>
        <w:t xml:space="preserve">6. Срок действия банковской гарантии, предоставленной в качестве обеспечения заявки, должен составлять не менее чем 2 (два) месяца </w:t>
      </w:r>
      <w:proofErr w:type="gramStart"/>
      <w:r w:rsidRPr="009A6881">
        <w:t>с даты окончания</w:t>
      </w:r>
      <w:proofErr w:type="gramEnd"/>
      <w:r w:rsidRPr="009A6881">
        <w:t xml:space="preserve"> срока подачи заявок.</w:t>
      </w:r>
    </w:p>
    <w:p w:rsidR="00053EBF" w:rsidRPr="009A6881" w:rsidRDefault="00053EBF" w:rsidP="00053EBF">
      <w:pPr>
        <w:ind w:firstLine="284"/>
        <w:jc w:val="both"/>
      </w:pPr>
      <w:r w:rsidRPr="009A6881">
        <w:t xml:space="preserve">7. Банковская гарантия должна быть безотзывной и содержать сумму банковской гарантии, подлежащую уплате гарантом заказчику в случае отказа участника закупки заключить договор. </w:t>
      </w:r>
    </w:p>
    <w:p w:rsidR="00053EBF" w:rsidRPr="009A6881" w:rsidRDefault="00053EBF" w:rsidP="00053EBF">
      <w:pPr>
        <w:ind w:firstLine="284"/>
        <w:jc w:val="both"/>
      </w:pPr>
      <w:r w:rsidRPr="009A6881">
        <w:t>8. Банковская гарантия должна содержать условие, согласно которому исполнением обязательства гаранта по банковской гарантии является фактическое поступление денежных средств на счет заказчика.</w:t>
      </w:r>
    </w:p>
    <w:p w:rsidR="00053EBF" w:rsidRPr="009A6881" w:rsidRDefault="00053EBF" w:rsidP="00053EBF">
      <w:pPr>
        <w:ind w:firstLine="284"/>
        <w:jc w:val="both"/>
      </w:pPr>
      <w:r w:rsidRPr="009A6881">
        <w:t>9. Банковская гарантия должна содержать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53EBF" w:rsidRPr="009A6881" w:rsidRDefault="00053EBF" w:rsidP="00053EBF">
      <w:pPr>
        <w:ind w:firstLine="284"/>
        <w:jc w:val="both"/>
      </w:pPr>
      <w:r w:rsidRPr="009A6881">
        <w:t>10. Основанием для отказа в принятии банковской гарантии заказчиком является, несоблюдение требований, предусмотренных настоящей статьей.</w:t>
      </w:r>
    </w:p>
    <w:p w:rsidR="00053EBF" w:rsidRPr="009A6881" w:rsidRDefault="00053EBF" w:rsidP="00053EBF">
      <w:pPr>
        <w:ind w:firstLine="284"/>
        <w:jc w:val="both"/>
      </w:pPr>
      <w:r w:rsidRPr="009A6881">
        <w:t>11. Возврат банковской гарантии в случаях, указанных в части 4 настоящей статьи, заказчиком предоставившему ее лицу или гаранту не осуществляется, взыскание по ней не производится.</w:t>
      </w:r>
    </w:p>
    <w:p w:rsidR="00053EBF" w:rsidRPr="009A6881" w:rsidRDefault="00053EBF" w:rsidP="00053EBF">
      <w:pPr>
        <w:ind w:firstLine="284"/>
        <w:jc w:val="both"/>
      </w:pPr>
      <w:r w:rsidRPr="009A6881">
        <w:t>12. Возврат денежных средств, внесенных в качестве обеспечения заявок, не осуществляется или осуществляется уплата денежных сумм по банковской гарантии, в случае уклонения или отказа участника закупки заключить договор.</w:t>
      </w:r>
    </w:p>
    <w:p w:rsidR="00053EBF" w:rsidRPr="009A6881" w:rsidRDefault="00053EBF" w:rsidP="00053EBF"/>
    <w:p w:rsidR="00053EBF" w:rsidRPr="009A6881" w:rsidRDefault="00053EBF" w:rsidP="00053EBF">
      <w:pPr>
        <w:rPr>
          <w:b/>
        </w:rPr>
      </w:pPr>
      <w:r w:rsidRPr="009A6881">
        <w:rPr>
          <w:b/>
        </w:rPr>
        <w:t>Статья 10. Обеспечение договора</w:t>
      </w:r>
    </w:p>
    <w:p w:rsidR="00053EBF" w:rsidRPr="009A6881" w:rsidRDefault="00053EBF" w:rsidP="00053EBF">
      <w:pPr>
        <w:ind w:firstLine="426"/>
        <w:jc w:val="both"/>
      </w:pPr>
      <w:r w:rsidRPr="009A6881">
        <w:t>1.Заказчик вправе установить обеспечение договора в соответствии с Гражданским законодательством РФ. Требование об обеспечении договора и его размер устанавливается в Информационной карте документации о закупке.</w:t>
      </w:r>
    </w:p>
    <w:p w:rsidR="00053EBF" w:rsidRPr="009A6881" w:rsidRDefault="00053EBF" w:rsidP="00053EBF">
      <w:pPr>
        <w:ind w:firstLine="426"/>
        <w:jc w:val="both"/>
      </w:pPr>
      <w:r w:rsidRPr="009A6881">
        <w:t>2. Победитель или единственный</w:t>
      </w:r>
      <w:r>
        <w:t xml:space="preserve"> </w:t>
      </w:r>
      <w:r w:rsidRPr="009A6881">
        <w:t>участник должен предоставить обеспечение исполнения договора до заключения договора, на условиях и в срок установленный заказчиком статьей 13 и Информационной картой документации о закупке.</w:t>
      </w:r>
    </w:p>
    <w:p w:rsidR="00053EBF" w:rsidRPr="009A6881" w:rsidRDefault="00053EBF" w:rsidP="00053EBF">
      <w:pPr>
        <w:ind w:firstLine="284"/>
        <w:jc w:val="both"/>
      </w:pPr>
      <w:r w:rsidRPr="009A6881">
        <w:t xml:space="preserve">3. Срок обеспечения исполнения договора должен составлять срок исполнения обязательств по договору поставщиком (подрядчиком, исполнителем). </w:t>
      </w:r>
    </w:p>
    <w:p w:rsidR="00053EBF" w:rsidRPr="009A6881" w:rsidRDefault="00053EBF" w:rsidP="00053EBF">
      <w:pPr>
        <w:ind w:firstLine="284"/>
        <w:jc w:val="both"/>
      </w:pPr>
      <w:r w:rsidRPr="009A6881">
        <w:t>4. Обеспечение договора возвращается после подписания сторонами по договору документа, подтверждающего выполнение обязательств по договору (акта приема-передачи товара, работ, услуг, акта ввода объекта в эксплуатацию, товарно-транспортной накладной и т.п.), в течение 5 (пяти) рабочих дней с даты их подписания.</w:t>
      </w:r>
    </w:p>
    <w:p w:rsidR="00053EBF" w:rsidRDefault="00053EBF" w:rsidP="00053EBF">
      <w:pPr>
        <w:rPr>
          <w:b/>
        </w:rPr>
      </w:pPr>
    </w:p>
    <w:p w:rsidR="00053EBF" w:rsidRPr="009A6881" w:rsidRDefault="00053EBF" w:rsidP="00053EBF">
      <w:pPr>
        <w:rPr>
          <w:b/>
        </w:rPr>
      </w:pPr>
      <w:r w:rsidRPr="009A6881">
        <w:rPr>
          <w:b/>
        </w:rPr>
        <w:t>Статья 11.Рассмотрение и оценка заявок на участие в закупке</w:t>
      </w:r>
    </w:p>
    <w:p w:rsidR="00053EBF" w:rsidRPr="009A6881" w:rsidRDefault="00053EBF" w:rsidP="00053EBF">
      <w:pPr>
        <w:ind w:firstLine="284"/>
        <w:jc w:val="both"/>
      </w:pPr>
      <w:r w:rsidRPr="009A6881">
        <w:t xml:space="preserve">1. Комиссия по закупкам осуществляет рассмотрение и оценку заявок на участие в закупке в дату, время и месте, указанном в извещении о проведении закупки. </w:t>
      </w:r>
    </w:p>
    <w:p w:rsidR="00053EBF" w:rsidRPr="009A6881" w:rsidRDefault="00053EBF" w:rsidP="00053EBF">
      <w:pPr>
        <w:ind w:firstLine="284"/>
        <w:rPr>
          <w:snapToGrid w:val="0"/>
        </w:rPr>
      </w:pPr>
      <w:r w:rsidRPr="009A6881">
        <w:t xml:space="preserve">2. </w:t>
      </w:r>
      <w:r w:rsidRPr="009A6881">
        <w:rPr>
          <w:snapToGrid w:val="0"/>
        </w:rPr>
        <w:t>Заказчик не предусматривает возможность присутствия участников закупки при вскры</w:t>
      </w:r>
      <w:r>
        <w:rPr>
          <w:snapToGrid w:val="0"/>
        </w:rPr>
        <w:t xml:space="preserve">тии заявок на </w:t>
      </w:r>
      <w:r w:rsidRPr="009A6881">
        <w:rPr>
          <w:snapToGrid w:val="0"/>
        </w:rPr>
        <w:t>участие в закупке.</w:t>
      </w:r>
    </w:p>
    <w:p w:rsidR="00053EBF" w:rsidRPr="009A6881" w:rsidRDefault="00053EBF" w:rsidP="00053EBF">
      <w:pPr>
        <w:ind w:firstLine="284"/>
        <w:jc w:val="both"/>
      </w:pPr>
      <w:r w:rsidRPr="009A6881">
        <w:t>3. Комиссия по закупкам вправе запрашивать в государственных органах и иных организациях информацию, подтверждающую представленные участником сведения.</w:t>
      </w:r>
    </w:p>
    <w:p w:rsidR="00053EBF" w:rsidRPr="00BE3031" w:rsidRDefault="00053EBF" w:rsidP="00053EBF">
      <w:pPr>
        <w:widowControl w:val="0"/>
        <w:tabs>
          <w:tab w:val="left" w:pos="0"/>
        </w:tabs>
        <w:ind w:right="23" w:firstLine="284"/>
        <w:jc w:val="both"/>
      </w:pPr>
      <w:r w:rsidRPr="009A6881">
        <w:rPr>
          <w:color w:val="000000"/>
        </w:rPr>
        <w:t>4. При обнаружении, в ходе рассмотрения заявок арифметических, грамматических ошибок, неточностей, нечитаемых документов</w:t>
      </w:r>
      <w:r w:rsidRPr="00BE3031">
        <w:t>, к</w:t>
      </w:r>
      <w:r w:rsidRPr="009A6881">
        <w:t xml:space="preserve">омиссия по </w:t>
      </w:r>
      <w:r w:rsidRPr="00BE3031">
        <w:t>закупкам п</w:t>
      </w:r>
      <w:r w:rsidRPr="009A6881">
        <w:t xml:space="preserve">ринимает буквальное толкование таких документов участников. </w:t>
      </w:r>
    </w:p>
    <w:p w:rsidR="00053EBF" w:rsidRPr="009A6881" w:rsidRDefault="00053EBF" w:rsidP="00053EBF">
      <w:pPr>
        <w:ind w:firstLine="284"/>
        <w:jc w:val="both"/>
      </w:pPr>
      <w:r w:rsidRPr="009A6881">
        <w:t xml:space="preserve">5. </w:t>
      </w:r>
      <w:proofErr w:type="gramStart"/>
      <w:r w:rsidRPr="009A6881">
        <w:t>В случае установления факта подачи одним участником закупки 2 (двух) и более заявок на участие в закупке в отношении одного и того же лота, при условии, что поданные ранее этим участником заявки на участие в закупке не отозваны, все заявки на участие в закупке этого участника, поданные в отношении одного и того же лота, не рассматриваются и возвращаются этому участнику.</w:t>
      </w:r>
      <w:proofErr w:type="gramEnd"/>
    </w:p>
    <w:p w:rsidR="00053EBF" w:rsidRPr="009A6881" w:rsidRDefault="00053EBF" w:rsidP="00053EBF">
      <w:pPr>
        <w:ind w:firstLine="284"/>
        <w:jc w:val="both"/>
      </w:pPr>
      <w:r w:rsidRPr="009A6881">
        <w:t>6. В случае если по окончании срока подачи заявок на участие в закупке подана только одна заявка, в протокол вносится информация о признании закупки несостоявшейся, а единственная заявка рассматривается в соответствии с настоящей статьей.</w:t>
      </w:r>
    </w:p>
    <w:p w:rsidR="00053EBF" w:rsidRPr="009A6881" w:rsidRDefault="00053EBF" w:rsidP="00053EBF">
      <w:pPr>
        <w:ind w:firstLine="284"/>
        <w:jc w:val="both"/>
      </w:pPr>
      <w:r w:rsidRPr="009A6881">
        <w:t>7. Если по результатам рассмотрения заявок на участие в закупке комиссия по закупкам отклонила все такие заявки или только одна такая заявка соответствует требованиям, указанным в документации о закупке, запрос котировок, признается несостоявшимся</w:t>
      </w:r>
      <w:r>
        <w:t>. Заказчик вправе заключить Договор с единственным участником, если он соответствует всем требования</w:t>
      </w:r>
      <w:r w:rsidRPr="009A6881">
        <w:t xml:space="preserve">. Если по </w:t>
      </w:r>
      <w:r w:rsidRPr="009A6881">
        <w:lastRenderedPageBreak/>
        <w:t>окончании срока подачи заявок в запросе котировок, заявок не поступило, запрос котировок признается несостоявшимся.</w:t>
      </w:r>
    </w:p>
    <w:p w:rsidR="00053EBF" w:rsidRPr="009A6881" w:rsidRDefault="00053EBF" w:rsidP="00053EBF">
      <w:pPr>
        <w:ind w:firstLine="284"/>
        <w:jc w:val="both"/>
      </w:pPr>
      <w:r w:rsidRPr="009A6881">
        <w:t>8. Закупка признается не состоявшейся только в отношении тех лотов, по которым подана только одна заявка, допущена только одна заявка или не подано ни одной заявки.</w:t>
      </w:r>
    </w:p>
    <w:p w:rsidR="00053EBF" w:rsidRPr="009A6881" w:rsidRDefault="00053EBF" w:rsidP="00053EBF">
      <w:pPr>
        <w:ind w:firstLine="284"/>
        <w:jc w:val="both"/>
      </w:pPr>
      <w:r w:rsidRPr="009A6881">
        <w:t>9.</w:t>
      </w:r>
      <w:r>
        <w:t xml:space="preserve"> Комиссия </w:t>
      </w:r>
      <w:r w:rsidRPr="009A6881">
        <w:t>по закупкам отклоняет заявку на участие в закупке на основании результатов рассмотрения и оценки заявок если:</w:t>
      </w:r>
    </w:p>
    <w:p w:rsidR="00053EBF" w:rsidRPr="00CB0D47" w:rsidRDefault="00053EBF" w:rsidP="00053EBF">
      <w:pPr>
        <w:ind w:firstLine="426"/>
      </w:pPr>
      <w:r w:rsidRPr="00CB0D47">
        <w:t>- участник не соответствует требованиям, предъявляемым к участнику закупки, указанным в статье 2 настоящей документации о закупке;</w:t>
      </w:r>
    </w:p>
    <w:p w:rsidR="00053EBF" w:rsidRPr="009A6881" w:rsidRDefault="00053EBF" w:rsidP="00053EBF">
      <w:pPr>
        <w:ind w:firstLine="426"/>
        <w:jc w:val="both"/>
      </w:pPr>
      <w:r w:rsidRPr="00CB0D47">
        <w:t>- заявка признана не соответствующей требованиям, предъявляемым к форме, оформлению, составу, содержанию заявки, установленным статьей 6 настоящей документации о закупке;</w:t>
      </w:r>
    </w:p>
    <w:p w:rsidR="00053EBF" w:rsidRPr="009A6881" w:rsidRDefault="00053EBF" w:rsidP="00053EBF">
      <w:pPr>
        <w:ind w:firstLine="284"/>
        <w:jc w:val="both"/>
      </w:pPr>
      <w:r w:rsidRPr="009A6881">
        <w:t xml:space="preserve"> - заявка участника содержит иные встречные условия, не предусмотренные документацией о закупке.</w:t>
      </w:r>
    </w:p>
    <w:p w:rsidR="00053EBF" w:rsidRPr="009A6881" w:rsidRDefault="00053EBF" w:rsidP="00053EBF">
      <w:pPr>
        <w:ind w:firstLine="284"/>
        <w:jc w:val="both"/>
      </w:pPr>
      <w:r w:rsidRPr="009A6881">
        <w:t>10. Комиссия по закупкам осуществляет оценку заявок, которые не были отклонены для выявления победителя путем определения наиболее низкой цены договора.</w:t>
      </w:r>
      <w:r>
        <w:t xml:space="preserve"> </w:t>
      </w:r>
    </w:p>
    <w:p w:rsidR="00053EBF" w:rsidRPr="009A6881" w:rsidRDefault="00053EBF" w:rsidP="00053EBF">
      <w:pPr>
        <w:ind w:firstLine="284"/>
        <w:jc w:val="both"/>
      </w:pPr>
      <w:r w:rsidRPr="009A6881">
        <w:t xml:space="preserve">11. </w:t>
      </w:r>
      <w:proofErr w:type="gramStart"/>
      <w:r w:rsidRPr="009A6881">
        <w:t>При размещении заказов на выполнение работ по строительству, реконструкции, капитальному ремонту объектов капитального строительства, в случае</w:t>
      </w:r>
      <w:r>
        <w:t>,</w:t>
      </w:r>
      <w:r w:rsidRPr="009A6881">
        <w:t xml:space="preserve"> если цена договора, предложенная участником закупки снижена более чем на 50 (пятьдесят) процентов начальной цены договора, установленной в документации о закупке, Заказчик направляет запрос письменно или в электронной форме такому участнику о необходимости предоставления обоснования возможности исполнения договора по цене договора, предложенной таким участником. </w:t>
      </w:r>
      <w:proofErr w:type="gramEnd"/>
    </w:p>
    <w:p w:rsidR="00053EBF" w:rsidRPr="009A6881" w:rsidRDefault="00053EBF" w:rsidP="00053EBF">
      <w:pPr>
        <w:ind w:firstLine="284"/>
        <w:jc w:val="both"/>
      </w:pPr>
      <w:r w:rsidRPr="009A6881">
        <w:t xml:space="preserve">12. Участник обязан направить ответ на запрос заказчика в письменном виде или в виде электронного документа в срок, указанный заказчиком. </w:t>
      </w:r>
    </w:p>
    <w:p w:rsidR="00053EBF" w:rsidRPr="009A6881" w:rsidRDefault="00053EBF" w:rsidP="00053EBF">
      <w:pPr>
        <w:ind w:firstLine="284"/>
        <w:jc w:val="both"/>
      </w:pPr>
      <w:r w:rsidRPr="009A6881">
        <w:t xml:space="preserve">13. Комиссия по закупкам рассматривает такое обоснование и принимает решение о допуске или об отклонении заявки участника. </w:t>
      </w:r>
    </w:p>
    <w:p w:rsidR="00053EBF" w:rsidRPr="009A6881" w:rsidRDefault="00053EBF" w:rsidP="00053EBF">
      <w:pPr>
        <w:ind w:firstLine="284"/>
        <w:jc w:val="both"/>
      </w:pPr>
      <w:r w:rsidRPr="009A6881">
        <w:t>14. В случае, не предоставления участником ответа на запрос в указанный срок заявка на участие в закупке такого участника подлежит отклонению.</w:t>
      </w:r>
    </w:p>
    <w:p w:rsidR="00053EBF" w:rsidRDefault="00053EBF" w:rsidP="00053EBF">
      <w:pPr>
        <w:ind w:firstLine="284"/>
        <w:jc w:val="both"/>
      </w:pPr>
      <w:r w:rsidRPr="009A6881">
        <w:t>15. Заявка участника, признанного победителем, иного участника, сохраняет свое действие до подписания договора с таким участником или до отмены закупки.</w:t>
      </w:r>
    </w:p>
    <w:p w:rsidR="00053EBF" w:rsidRPr="009A6881" w:rsidRDefault="00053EBF" w:rsidP="00053EBF">
      <w:pPr>
        <w:ind w:firstLine="284"/>
        <w:jc w:val="both"/>
      </w:pPr>
    </w:p>
    <w:p w:rsidR="00053EBF" w:rsidRPr="009A6881" w:rsidRDefault="00053EBF" w:rsidP="00053EBF">
      <w:pPr>
        <w:rPr>
          <w:b/>
        </w:rPr>
      </w:pPr>
      <w:r w:rsidRPr="009A6881">
        <w:rPr>
          <w:b/>
        </w:rPr>
        <w:t>Статья 12. Протоколы результатов рассмотрения и оценки</w:t>
      </w:r>
    </w:p>
    <w:p w:rsidR="00053EBF" w:rsidRPr="009A6881" w:rsidRDefault="00053EBF" w:rsidP="00053EBF">
      <w:pPr>
        <w:ind w:firstLine="284"/>
        <w:jc w:val="both"/>
      </w:pPr>
      <w:r w:rsidRPr="009A6881">
        <w:t>1. Результаты рассмотрения и оценки заявок на участие в закупке фиксируются в протоколе рассмотрения и оценки таких заявок, в котором содержится следующая информация:</w:t>
      </w:r>
    </w:p>
    <w:p w:rsidR="00053EBF" w:rsidRPr="009A6881" w:rsidRDefault="00053EBF" w:rsidP="00053EBF">
      <w:pPr>
        <w:ind w:firstLine="284"/>
        <w:jc w:val="both"/>
      </w:pPr>
      <w:r w:rsidRPr="009A6881">
        <w:t>а) место, дата, время проведения рассмотрения и оценки таких заявок;</w:t>
      </w:r>
    </w:p>
    <w:p w:rsidR="00053EBF" w:rsidRPr="009A6881" w:rsidRDefault="00053EBF" w:rsidP="00053EBF">
      <w:pPr>
        <w:ind w:firstLine="284"/>
        <w:jc w:val="both"/>
      </w:pPr>
      <w:r w:rsidRPr="009A6881">
        <w:t>б) информация об участниках закупки, заявки на участие в закупке которых были рассмотрены, а также информация о дате времени поступления таких заявок;</w:t>
      </w:r>
    </w:p>
    <w:p w:rsidR="00053EBF" w:rsidRPr="009A6881" w:rsidRDefault="00053EBF" w:rsidP="00053EBF">
      <w:pPr>
        <w:ind w:firstLine="284"/>
        <w:jc w:val="both"/>
      </w:pPr>
      <w:r w:rsidRPr="009A6881">
        <w:t>в) информация об участниках закупки, заявки на участие в закупке которых были отклонены, с указанием причин их отклонения, с учетом требований документации о закупке, которым не соответствуют такие заявки, предложения, содержащиеся в заявках на участие в закупке;</w:t>
      </w:r>
    </w:p>
    <w:p w:rsidR="00053EBF" w:rsidRPr="009A6881" w:rsidRDefault="00053EBF" w:rsidP="00053EBF">
      <w:pPr>
        <w:ind w:firstLine="284"/>
        <w:jc w:val="both"/>
      </w:pPr>
      <w:r w:rsidRPr="009A6881">
        <w:t>г) принятое на основании результатов оценки заявок на участие в закупке решение о присвоении таким заявкам порядковых номеров;</w:t>
      </w:r>
    </w:p>
    <w:p w:rsidR="00053EBF" w:rsidRPr="00D74F51" w:rsidRDefault="00053EBF" w:rsidP="00053EBF">
      <w:pPr>
        <w:ind w:firstLine="284"/>
        <w:jc w:val="both"/>
      </w:pPr>
      <w:r w:rsidRPr="009A6881">
        <w:t xml:space="preserve">д) наименования (для юридических лиц), фамилии, имена, отчества (при наличии) (для физических лиц), почтовые адреса участников закупки, заявкам на </w:t>
      </w:r>
      <w:r w:rsidRPr="00D74F51">
        <w:t>участие в закупке которых присвоены первый и второй номера.</w:t>
      </w:r>
    </w:p>
    <w:p w:rsidR="00053EBF" w:rsidRPr="00D74F51" w:rsidRDefault="00053EBF" w:rsidP="00053EBF">
      <w:pPr>
        <w:ind w:firstLine="284"/>
        <w:jc w:val="both"/>
      </w:pPr>
      <w:r w:rsidRPr="00D74F51">
        <w:t>е) сведения об объеме, цене закупаемых товаров, работ, услуг, сроке исполнения.</w:t>
      </w:r>
    </w:p>
    <w:p w:rsidR="00053EBF" w:rsidRPr="00D74F51" w:rsidRDefault="00053EBF" w:rsidP="00053EBF">
      <w:pPr>
        <w:ind w:firstLine="284"/>
        <w:jc w:val="both"/>
      </w:pPr>
      <w:r w:rsidRPr="00D74F51">
        <w:rPr>
          <w:color w:val="000000"/>
        </w:rPr>
        <w:t xml:space="preserve">2. </w:t>
      </w:r>
      <w:r w:rsidRPr="00D74F51">
        <w:t xml:space="preserve">Протокол, указанный в части 1 настоящей статьи, составляется в одном экземпляре, подписывается всеми присутствующими членами комиссии по закупкам в течение 2 (двух) </w:t>
      </w:r>
      <w:proofErr w:type="gramStart"/>
      <w:r w:rsidRPr="00D74F51">
        <w:t>рабочих дней, следующих за днем рассмотрения и оценки заявок и размещается</w:t>
      </w:r>
      <w:proofErr w:type="gramEnd"/>
      <w:r w:rsidRPr="00D74F51">
        <w:t xml:space="preserve"> Заказчиком в ЕИС не позднее, чем через 3 (три) дня со дня подписания такого протокола.</w:t>
      </w:r>
    </w:p>
    <w:p w:rsidR="00053EBF" w:rsidRPr="009A6881" w:rsidRDefault="00053EBF" w:rsidP="00053EBF">
      <w:pPr>
        <w:ind w:firstLine="284"/>
        <w:jc w:val="both"/>
      </w:pPr>
      <w:r w:rsidRPr="00D74F51">
        <w:t>3. «Заказчик имеет право до подписания договора внести изменения в протоколы, составленные в ходе осуществления закупки или осуществить отмену таких протоколов по причине обнаружения ошибки на основании решения комиссии по закупкам.</w:t>
      </w:r>
    </w:p>
    <w:p w:rsidR="00053EBF" w:rsidRDefault="00053EBF" w:rsidP="00053EBF">
      <w:pPr>
        <w:rPr>
          <w:color w:val="000000"/>
        </w:rPr>
      </w:pPr>
    </w:p>
    <w:p w:rsidR="00053EBF" w:rsidRPr="009A6881" w:rsidRDefault="00053EBF" w:rsidP="00053EBF">
      <w:pPr>
        <w:rPr>
          <w:color w:val="000000"/>
        </w:rPr>
      </w:pPr>
    </w:p>
    <w:p w:rsidR="00053EBF" w:rsidRPr="009A6881" w:rsidRDefault="00053EBF" w:rsidP="00053EBF">
      <w:pPr>
        <w:rPr>
          <w:b/>
          <w:color w:val="000000"/>
        </w:rPr>
      </w:pPr>
      <w:r w:rsidRPr="009A6881">
        <w:rPr>
          <w:b/>
          <w:color w:val="000000"/>
        </w:rPr>
        <w:t>Статья 13. Заключение договора по результатам закупки</w:t>
      </w:r>
    </w:p>
    <w:p w:rsidR="00053EBF" w:rsidRPr="009A6881" w:rsidRDefault="00053EBF" w:rsidP="00053EBF">
      <w:pPr>
        <w:snapToGrid w:val="0"/>
        <w:ind w:firstLine="284"/>
        <w:jc w:val="both"/>
      </w:pPr>
      <w:r w:rsidRPr="009A6881">
        <w:rPr>
          <w:color w:val="000000"/>
        </w:rPr>
        <w:lastRenderedPageBreak/>
        <w:t xml:space="preserve">1. </w:t>
      </w:r>
      <w:r w:rsidRPr="009A6881">
        <w:t>Договор заключается по результатам закупки с победителем, единственным участником, подавшим заявку, либо участником закупки, заявка которого по результатам рассмотрения была единственной допущенной (далее «иной участник»).</w:t>
      </w:r>
    </w:p>
    <w:p w:rsidR="00053EBF" w:rsidRPr="009A6881" w:rsidRDefault="00053EBF" w:rsidP="00053EBF">
      <w:pPr>
        <w:snapToGrid w:val="0"/>
        <w:ind w:firstLine="284"/>
        <w:jc w:val="both"/>
      </w:pPr>
      <w:r w:rsidRPr="009A6881">
        <w:t>2</w:t>
      </w:r>
      <w:r w:rsidRPr="00CB0D47">
        <w:t>.  Договор заключается на условиях предусмотренных документацией о закупке, по цене, предложенной победителем или иным участником.</w:t>
      </w:r>
    </w:p>
    <w:p w:rsidR="00053EBF" w:rsidRPr="009A6881" w:rsidRDefault="00053EBF" w:rsidP="00053EBF">
      <w:pPr>
        <w:snapToGrid w:val="0"/>
        <w:jc w:val="both"/>
        <w:rPr>
          <w:sz w:val="22"/>
          <w:szCs w:val="22"/>
        </w:rPr>
      </w:pPr>
    </w:p>
    <w:p w:rsidR="00053EBF" w:rsidRPr="009A6881" w:rsidRDefault="00053EBF" w:rsidP="00053EBF">
      <w:pPr>
        <w:rPr>
          <w:b/>
        </w:rPr>
      </w:pPr>
      <w:r w:rsidRPr="009A6881">
        <w:rPr>
          <w:b/>
        </w:rPr>
        <w:t>Статья 14. Изменение, расторжение договора</w:t>
      </w:r>
    </w:p>
    <w:p w:rsidR="00053EBF" w:rsidRPr="009A6881" w:rsidRDefault="00053EBF" w:rsidP="00053EBF">
      <w:pPr>
        <w:jc w:val="both"/>
        <w:rPr>
          <w:color w:val="000000"/>
        </w:rPr>
      </w:pPr>
      <w:r w:rsidRPr="009A6881">
        <w:rPr>
          <w:color w:val="000000"/>
        </w:rPr>
        <w:t>1. Изменение существенных условий договора, которые</w:t>
      </w:r>
      <w:r>
        <w:rPr>
          <w:color w:val="000000"/>
        </w:rPr>
        <w:t xml:space="preserve"> являются </w:t>
      </w:r>
      <w:r w:rsidRPr="009A6881">
        <w:rPr>
          <w:color w:val="000000"/>
        </w:rPr>
        <w:t xml:space="preserve">критериями отбора победителей, не допускается. </w:t>
      </w:r>
    </w:p>
    <w:p w:rsidR="00053EBF" w:rsidRPr="009A6881" w:rsidRDefault="00053EBF" w:rsidP="00053EBF">
      <w:pPr>
        <w:ind w:firstLine="284"/>
        <w:jc w:val="both"/>
        <w:rPr>
          <w:color w:val="000000"/>
        </w:rPr>
      </w:pPr>
      <w:r w:rsidRPr="009A6881">
        <w:rPr>
          <w:color w:val="000000"/>
        </w:rPr>
        <w:t>Изменение условий договора по соглашению с</w:t>
      </w:r>
      <w:r>
        <w:rPr>
          <w:color w:val="000000"/>
        </w:rPr>
        <w:t xml:space="preserve">торон допускается в следующих </w:t>
      </w:r>
      <w:r w:rsidRPr="009A6881">
        <w:rPr>
          <w:color w:val="000000"/>
        </w:rPr>
        <w:t>случаях:</w:t>
      </w:r>
    </w:p>
    <w:p w:rsidR="00053EBF" w:rsidRPr="009A6881" w:rsidRDefault="00053EBF" w:rsidP="00053EBF">
      <w:pPr>
        <w:jc w:val="both"/>
        <w:rPr>
          <w:color w:val="000000"/>
        </w:rPr>
      </w:pPr>
      <w:r w:rsidRPr="009A6881">
        <w:rPr>
          <w:color w:val="000000"/>
        </w:rPr>
        <w:t>а) 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срока, условий поставки, порядка платежей и иных условий;</w:t>
      </w:r>
    </w:p>
    <w:p w:rsidR="00053EBF" w:rsidRPr="009A6881" w:rsidRDefault="00053EBF" w:rsidP="00053EBF">
      <w:pPr>
        <w:jc w:val="both"/>
        <w:rPr>
          <w:color w:val="000000"/>
        </w:rPr>
      </w:pPr>
      <w:proofErr w:type="gramStart"/>
      <w:r w:rsidRPr="009A6881">
        <w:rPr>
          <w:color w:val="000000"/>
        </w:rPr>
        <w:t>б) при изменении потребности в работах, (услугах) на выполнение (оказание) которых заключен договор, или при выявлении потребности в дополнительном объеме работ (услуг), не предусмотренном договором, но связанным с такими работами (услугами) предусмотренными договором, не более чем на 10%, с учетом применения понижающего коэффициента по отношению к начальной максимальной цене и предложению участника;</w:t>
      </w:r>
      <w:proofErr w:type="gramEnd"/>
    </w:p>
    <w:p w:rsidR="00053EBF" w:rsidRPr="00BE3031" w:rsidRDefault="00053EBF" w:rsidP="00053EBF">
      <w:pPr>
        <w:jc w:val="both"/>
      </w:pPr>
      <w:r w:rsidRPr="009A6881">
        <w:rPr>
          <w:color w:val="000000"/>
        </w:rPr>
        <w:t xml:space="preserve">в) увеличения предусмотренного договором количества товара, с сохранением начальных цен за единицу продукции, но не более чем на 10% или уменьшения предусмотренного договором количества поставляемого товара; </w:t>
      </w:r>
    </w:p>
    <w:p w:rsidR="00053EBF" w:rsidRPr="009A6881" w:rsidRDefault="00053EBF" w:rsidP="00053EBF">
      <w:pPr>
        <w:jc w:val="both"/>
        <w:rPr>
          <w:color w:val="000000"/>
        </w:rPr>
      </w:pPr>
      <w:proofErr w:type="gramStart"/>
      <w:r w:rsidRPr="009A6881">
        <w:rPr>
          <w:color w:val="000000"/>
        </w:rPr>
        <w:t>г)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которые обеспечивают такие же качество, технические и функциональные характеристики (потребительские свойства) или являются улучшенными по сравнению с качеством и соответствующими техническими и функциональными характеристиками, указанными в договоре и не ухудшают экономическую эффективность закупки.</w:t>
      </w:r>
      <w:proofErr w:type="gramEnd"/>
    </w:p>
    <w:p w:rsidR="00053EBF" w:rsidRPr="009A6881" w:rsidRDefault="00053EBF" w:rsidP="00053EBF">
      <w:pPr>
        <w:jc w:val="both"/>
        <w:rPr>
          <w:color w:val="000000"/>
        </w:rPr>
      </w:pPr>
      <w:r w:rsidRPr="009A6881">
        <w:rPr>
          <w:color w:val="000000"/>
        </w:rPr>
        <w:t>д)</w:t>
      </w:r>
      <w:r>
        <w:rPr>
          <w:color w:val="000000"/>
        </w:rPr>
        <w:t xml:space="preserve"> при </w:t>
      </w:r>
      <w:r w:rsidRPr="009A6881">
        <w:rPr>
          <w:color w:val="000000"/>
        </w:rPr>
        <w:t>возникновении у Заказчика обстоятельств, препятствующих началу выполнения работ, оказания услуг, поставки повара, при этом срок продлевается на время устранения таких обстоятельств.</w:t>
      </w:r>
    </w:p>
    <w:p w:rsidR="00053EBF" w:rsidRPr="009A6881" w:rsidRDefault="00053EBF" w:rsidP="00053EBF">
      <w:pPr>
        <w:rPr>
          <w:color w:val="000000"/>
        </w:rPr>
      </w:pPr>
      <w:r w:rsidRPr="009A6881">
        <w:rPr>
          <w:color w:val="000000"/>
        </w:rPr>
        <w:t xml:space="preserve">2. Любые изменения оформляются дополнительными соглашениями сторон. </w:t>
      </w:r>
    </w:p>
    <w:p w:rsidR="00053EBF" w:rsidRPr="009A6881" w:rsidRDefault="00053EBF" w:rsidP="00053EBF">
      <w:pPr>
        <w:jc w:val="both"/>
      </w:pPr>
      <w:r w:rsidRPr="009A6881">
        <w:rPr>
          <w:color w:val="000000"/>
        </w:rPr>
        <w:t>3. Расторжение договора допускается</w:t>
      </w:r>
      <w:r w:rsidRPr="009A6881">
        <w:t xml:space="preserve"> по соглашению сторон, по решению суда или в случае одностороннего отказа от исполнения договора</w:t>
      </w:r>
      <w:r>
        <w:t>.</w:t>
      </w: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 w:val="22"/>
          <w:szCs w:val="22"/>
        </w:rPr>
      </w:pPr>
    </w:p>
    <w:p w:rsidR="00053EBF" w:rsidRPr="009A6881" w:rsidRDefault="00053EBF" w:rsidP="00053EBF">
      <w:pPr>
        <w:jc w:val="center"/>
        <w:outlineLvl w:val="0"/>
        <w:rPr>
          <w:b/>
          <w:szCs w:val="20"/>
        </w:rPr>
      </w:pPr>
    </w:p>
    <w:p w:rsidR="00053EBF" w:rsidRPr="009A6881"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Cs w:val="20"/>
        </w:rPr>
      </w:pPr>
    </w:p>
    <w:p w:rsidR="00053EBF" w:rsidRDefault="00053EBF" w:rsidP="00053EBF">
      <w:pPr>
        <w:jc w:val="center"/>
        <w:outlineLvl w:val="0"/>
        <w:rPr>
          <w:b/>
          <w:sz w:val="22"/>
          <w:szCs w:val="22"/>
        </w:rPr>
      </w:pPr>
    </w:p>
    <w:p w:rsidR="00053EBF" w:rsidRPr="009A6881" w:rsidRDefault="00053EBF" w:rsidP="00053EBF">
      <w:pPr>
        <w:jc w:val="center"/>
        <w:outlineLvl w:val="0"/>
        <w:rPr>
          <w:b/>
          <w:sz w:val="22"/>
          <w:szCs w:val="22"/>
        </w:rPr>
      </w:pPr>
      <w:r w:rsidRPr="009A6881">
        <w:rPr>
          <w:b/>
          <w:sz w:val="22"/>
          <w:szCs w:val="22"/>
          <w:lang w:val="en-US"/>
        </w:rPr>
        <w:lastRenderedPageBreak/>
        <w:t>II</w:t>
      </w:r>
      <w:r w:rsidRPr="009A6881">
        <w:rPr>
          <w:b/>
          <w:sz w:val="22"/>
          <w:szCs w:val="22"/>
        </w:rPr>
        <w:t>. ИНФОРМАЦИОННАЯ КАРТА</w:t>
      </w:r>
    </w:p>
    <w:p w:rsidR="00053EBF" w:rsidRPr="009A6881" w:rsidRDefault="00053EBF" w:rsidP="00053EBF">
      <w:pPr>
        <w:jc w:val="center"/>
        <w:outlineLvl w:val="0"/>
        <w:rPr>
          <w:b/>
          <w:sz w:val="22"/>
          <w:szCs w:val="22"/>
        </w:rPr>
      </w:pPr>
    </w:p>
    <w:p w:rsidR="00053EBF" w:rsidRDefault="00053EBF" w:rsidP="00053EBF">
      <w:pPr>
        <w:outlineLvl w:val="0"/>
        <w:rPr>
          <w:b/>
          <w:szCs w:val="20"/>
        </w:rPr>
      </w:pPr>
    </w:p>
    <w:p w:rsidR="00053EBF" w:rsidRDefault="00053EBF" w:rsidP="00053EBF">
      <w:pPr>
        <w:outlineLvl w:val="0"/>
        <w:rPr>
          <w:b/>
          <w:szCs w:val="20"/>
        </w:rPr>
      </w:pPr>
    </w:p>
    <w:p w:rsidR="00053EBF" w:rsidRPr="009A6881" w:rsidRDefault="00053EBF" w:rsidP="00053EBF">
      <w:pPr>
        <w:jc w:val="center"/>
        <w:outlineLvl w:val="0"/>
        <w:rPr>
          <w:b/>
          <w:sz w:val="22"/>
          <w:szCs w:val="22"/>
        </w:rPr>
      </w:pPr>
    </w:p>
    <w:tbl>
      <w:tblPr>
        <w:tblW w:w="106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04"/>
        <w:gridCol w:w="6776"/>
      </w:tblGrid>
      <w:tr w:rsidR="00053EBF" w:rsidRPr="00672095" w:rsidTr="00AE6A50">
        <w:tc>
          <w:tcPr>
            <w:tcW w:w="3904" w:type="dxa"/>
          </w:tcPr>
          <w:p w:rsidR="00053EBF" w:rsidRPr="00CB0D47" w:rsidRDefault="00053EBF" w:rsidP="00AE6A50">
            <w:pPr>
              <w:jc w:val="center"/>
              <w:rPr>
                <w:b/>
                <w:sz w:val="28"/>
                <w:szCs w:val="28"/>
              </w:rPr>
            </w:pPr>
            <w:r w:rsidRPr="00CB0D47">
              <w:rPr>
                <w:b/>
                <w:sz w:val="28"/>
                <w:szCs w:val="28"/>
              </w:rPr>
              <w:t>Наименование пункта</w:t>
            </w:r>
          </w:p>
        </w:tc>
        <w:tc>
          <w:tcPr>
            <w:tcW w:w="6776" w:type="dxa"/>
          </w:tcPr>
          <w:p w:rsidR="00053EBF" w:rsidRPr="00CB0D47" w:rsidRDefault="00053EBF" w:rsidP="00AE6A50">
            <w:pPr>
              <w:jc w:val="center"/>
              <w:rPr>
                <w:b/>
                <w:i/>
                <w:sz w:val="28"/>
                <w:szCs w:val="28"/>
              </w:rPr>
            </w:pPr>
            <w:r w:rsidRPr="00CB0D47">
              <w:rPr>
                <w:b/>
                <w:sz w:val="28"/>
                <w:szCs w:val="28"/>
              </w:rPr>
              <w:t>Содержание</w:t>
            </w:r>
          </w:p>
        </w:tc>
      </w:tr>
      <w:tr w:rsidR="00053EBF" w:rsidRPr="00672095" w:rsidTr="00AE6A50">
        <w:trPr>
          <w:trHeight w:val="400"/>
        </w:trPr>
        <w:tc>
          <w:tcPr>
            <w:tcW w:w="3904" w:type="dxa"/>
          </w:tcPr>
          <w:p w:rsidR="00053EBF" w:rsidRPr="00CB0D47" w:rsidRDefault="00053EBF" w:rsidP="00AE6A50">
            <w:pPr>
              <w:ind w:firstLine="34"/>
            </w:pPr>
            <w:r w:rsidRPr="00CB0D47">
              <w:t xml:space="preserve">1. Предмет и сведения о начальной (максимальной) цене договора (лота) </w:t>
            </w:r>
          </w:p>
        </w:tc>
        <w:tc>
          <w:tcPr>
            <w:tcW w:w="6776" w:type="dxa"/>
          </w:tcPr>
          <w:p w:rsidR="00053EBF" w:rsidRPr="00FA02A6" w:rsidRDefault="00FA02A6" w:rsidP="00AE6A50">
            <w:pPr>
              <w:jc w:val="both"/>
            </w:pPr>
            <w:r>
              <w:t xml:space="preserve">Поставка ультразвукового расходомера </w:t>
            </w:r>
            <w:r>
              <w:rPr>
                <w:lang w:val="en-US"/>
              </w:rPr>
              <w:t>US</w:t>
            </w:r>
            <w:r w:rsidRPr="00FA02A6">
              <w:t>800 –</w:t>
            </w:r>
            <w:r>
              <w:rPr>
                <w:lang w:val="en-US"/>
              </w:rPr>
              <w:t>M</w:t>
            </w:r>
            <w:r w:rsidRPr="00FA02A6">
              <w:t>-21- 150/150-</w:t>
            </w:r>
            <w:r>
              <w:rPr>
                <w:lang w:val="en-US"/>
              </w:rPr>
              <w:t>G</w:t>
            </w:r>
            <w:r w:rsidRPr="00FA02A6">
              <w:t>-100/100 –</w:t>
            </w:r>
            <w:r>
              <w:rPr>
                <w:lang w:val="en-US"/>
              </w:rPr>
              <w:t>P</w:t>
            </w:r>
            <w:r w:rsidRPr="00FA02A6">
              <w:t xml:space="preserve">- </w:t>
            </w:r>
            <w:r>
              <w:rPr>
                <w:lang w:val="en-US"/>
              </w:rPr>
              <w:t>RS</w:t>
            </w:r>
            <w:r w:rsidRPr="00FA02A6">
              <w:t>485-</w:t>
            </w:r>
            <w:r>
              <w:rPr>
                <w:lang w:val="en-US"/>
              </w:rPr>
              <w:t>A</w:t>
            </w:r>
            <w:r w:rsidRPr="00FA02A6">
              <w:t xml:space="preserve"> (</w:t>
            </w:r>
            <w:r>
              <w:t xml:space="preserve">стоки </w:t>
            </w:r>
            <w:r>
              <w:rPr>
                <w:lang w:val="en-US"/>
              </w:rPr>
              <w:t>IP</w:t>
            </w:r>
            <w:r w:rsidRPr="00FA02A6">
              <w:t>68)</w:t>
            </w:r>
          </w:p>
          <w:p w:rsidR="00F06F4A" w:rsidRDefault="00773E49" w:rsidP="00F06F4A">
            <w:pPr>
              <w:ind w:left="360"/>
              <w:jc w:val="both"/>
            </w:pPr>
            <w:r w:rsidRPr="00773E49">
              <w:rPr>
                <w:b/>
              </w:rPr>
              <w:t>184800</w:t>
            </w:r>
            <w:r>
              <w:t xml:space="preserve"> (сто восемьдесят четыре тыс. восемьсот) рублей с НДС.</w:t>
            </w:r>
          </w:p>
          <w:p w:rsidR="005B0D1E" w:rsidRPr="005B0D1E" w:rsidRDefault="005B0D1E" w:rsidP="005B0D1E">
            <w:pPr>
              <w:jc w:val="both"/>
            </w:pPr>
          </w:p>
        </w:tc>
      </w:tr>
      <w:tr w:rsidR="00053EBF" w:rsidRPr="00672095" w:rsidTr="00AE6A50">
        <w:trPr>
          <w:trHeight w:val="697"/>
        </w:trPr>
        <w:tc>
          <w:tcPr>
            <w:tcW w:w="3904" w:type="dxa"/>
          </w:tcPr>
          <w:p w:rsidR="00053EBF" w:rsidRPr="00CB0D47" w:rsidRDefault="00053EBF" w:rsidP="00AE6A50">
            <w:pPr>
              <w:ind w:firstLine="34"/>
            </w:pPr>
            <w:r w:rsidRPr="00CB0D47">
              <w:t>2. Спецификация поставляемого товара (объем выполнения работ, оказания услуг)</w:t>
            </w:r>
          </w:p>
        </w:tc>
        <w:tc>
          <w:tcPr>
            <w:tcW w:w="6776" w:type="dxa"/>
          </w:tcPr>
          <w:p w:rsidR="00053EBF" w:rsidRPr="00CB0D47" w:rsidRDefault="00053EBF" w:rsidP="00AE6A50">
            <w:pPr>
              <w:snapToGrid w:val="0"/>
              <w:jc w:val="both"/>
            </w:pPr>
            <w:r w:rsidRPr="00CB0D47">
              <w:t>В соответствии с Техническим заданием. См. приложение №1 к документации о запросе котировок.</w:t>
            </w:r>
          </w:p>
        </w:tc>
      </w:tr>
      <w:tr w:rsidR="00053EBF" w:rsidRPr="00672095" w:rsidTr="00AE6A50">
        <w:tc>
          <w:tcPr>
            <w:tcW w:w="3904" w:type="dxa"/>
          </w:tcPr>
          <w:p w:rsidR="00053EBF" w:rsidRPr="00CB0D47" w:rsidRDefault="00053EBF" w:rsidP="00AE6A50">
            <w:r w:rsidRPr="00CB0D47">
              <w:t>3. Срок (периоды), условия и место поставки товара (выполнения работ, оказания услуг)</w:t>
            </w:r>
          </w:p>
          <w:p w:rsidR="00053EBF" w:rsidRPr="00CB0D47" w:rsidRDefault="00053EBF" w:rsidP="00AE6A50">
            <w:r w:rsidRPr="00CB0D47">
              <w:t>Форма, сроки и порядок оплаты.</w:t>
            </w:r>
          </w:p>
          <w:p w:rsidR="00053EBF" w:rsidRPr="00CB0D47" w:rsidRDefault="00053EBF" w:rsidP="00AE6A50">
            <w:pPr>
              <w:snapToGrid w:val="0"/>
              <w:jc w:val="both"/>
            </w:pPr>
            <w:r w:rsidRPr="00CB0D47">
              <w:t>Порядок формирования цены договора</w:t>
            </w:r>
          </w:p>
        </w:tc>
        <w:tc>
          <w:tcPr>
            <w:tcW w:w="6776" w:type="dxa"/>
          </w:tcPr>
          <w:p w:rsidR="00053EBF" w:rsidRPr="00CB0D47" w:rsidRDefault="00053EBF" w:rsidP="00AE6A50">
            <w:pPr>
              <w:snapToGrid w:val="0"/>
            </w:pPr>
            <w:r w:rsidRPr="00CB0D47">
              <w:t>В соответствии с договором см. приложение № 2 к документации о запросе котировок.</w:t>
            </w:r>
          </w:p>
          <w:p w:rsidR="00053EBF" w:rsidRPr="00CB0D47" w:rsidRDefault="00053EBF" w:rsidP="00AE6A50">
            <w:pPr>
              <w:tabs>
                <w:tab w:val="left" w:pos="540"/>
              </w:tabs>
              <w:jc w:val="both"/>
            </w:pPr>
            <w:r w:rsidRPr="00CB0D47">
              <w:t>При заключении договора с Участником – плательщиком налога на добавленную стоимость, величина налога на добавленную стоимость, исчисленная от суммы договора, указывается отдельно.</w:t>
            </w:r>
          </w:p>
        </w:tc>
      </w:tr>
      <w:tr w:rsidR="00053EBF" w:rsidRPr="00672095" w:rsidTr="00AE6A50">
        <w:tc>
          <w:tcPr>
            <w:tcW w:w="3904" w:type="dxa"/>
          </w:tcPr>
          <w:p w:rsidR="00053EBF" w:rsidRPr="00CB0D47" w:rsidRDefault="00053EBF" w:rsidP="00AE6A50">
            <w:r w:rsidRPr="00CB0D47">
              <w:t>4. Требования к участникам закупки и перечень документов, предоставляемых участниками закупки для подтверждения их соответствия установленным требованиям</w:t>
            </w:r>
          </w:p>
        </w:tc>
        <w:tc>
          <w:tcPr>
            <w:tcW w:w="6776" w:type="dxa"/>
          </w:tcPr>
          <w:p w:rsidR="00053EBF" w:rsidRDefault="00053EBF" w:rsidP="00AE6A50">
            <w:pPr>
              <w:jc w:val="both"/>
            </w:pPr>
            <w:r w:rsidRPr="00CB0D47">
              <w:t xml:space="preserve">Участник закупки должен соответствовать обязательным требованиям, указанным в части 4,5 статьи 2 и представить </w:t>
            </w:r>
            <w:r w:rsidR="00E23914">
              <w:t>документы в стать</w:t>
            </w:r>
            <w:r w:rsidR="00E23914" w:rsidRPr="00E23914">
              <w:t>е</w:t>
            </w:r>
            <w:r w:rsidRPr="00CB0D47">
              <w:t xml:space="preserve"> 6 настоящей документации.</w:t>
            </w:r>
            <w:r>
              <w:t xml:space="preserve"> </w:t>
            </w:r>
          </w:p>
          <w:p w:rsidR="00053EBF" w:rsidRPr="00CB0D47" w:rsidRDefault="00053EBF" w:rsidP="00AE6A50">
            <w:pPr>
              <w:jc w:val="both"/>
            </w:pPr>
            <w:r>
              <w:t>Участнику закупки</w:t>
            </w:r>
            <w:r w:rsidRPr="00FF10A0">
              <w:t xml:space="preserve"> необходимо предоставить паспорт качества на Товар.</w:t>
            </w:r>
          </w:p>
          <w:p w:rsidR="00053EBF" w:rsidRPr="00CB0D47" w:rsidRDefault="00053EBF" w:rsidP="00AE6A50">
            <w:pPr>
              <w:snapToGrid w:val="0"/>
            </w:pPr>
          </w:p>
        </w:tc>
      </w:tr>
      <w:tr w:rsidR="00053EBF" w:rsidRPr="00D74F51" w:rsidTr="00AE6A50">
        <w:tc>
          <w:tcPr>
            <w:tcW w:w="3904" w:type="dxa"/>
          </w:tcPr>
          <w:p w:rsidR="00053EBF" w:rsidRPr="00CB0D47" w:rsidRDefault="00053EBF" w:rsidP="00AE6A50">
            <w:pPr>
              <w:ind w:firstLine="34"/>
            </w:pPr>
            <w:r w:rsidRPr="00CB0D47">
              <w:t xml:space="preserve">5. Место, дата начала и дата окончания срока подачи заявок на участие в закупке </w:t>
            </w:r>
          </w:p>
        </w:tc>
        <w:tc>
          <w:tcPr>
            <w:tcW w:w="6776" w:type="dxa"/>
          </w:tcPr>
          <w:p w:rsidR="00053EBF" w:rsidRPr="00D74F51" w:rsidRDefault="00053EBF" w:rsidP="00AE6A50">
            <w:pPr>
              <w:jc w:val="both"/>
            </w:pPr>
            <w:r>
              <w:t xml:space="preserve">Электронный адрес электронной площадки: </w:t>
            </w:r>
            <w:hyperlink r:id="rId11" w:history="1">
              <w:r w:rsidRPr="00D74F51">
                <w:rPr>
                  <w:rStyle w:val="a7"/>
                </w:rPr>
                <w:t>http://estp.ru/</w:t>
              </w:r>
            </w:hyperlink>
            <w:r w:rsidRPr="00D74F51">
              <w:t xml:space="preserve"> </w:t>
            </w:r>
            <w:r>
              <w:t xml:space="preserve"> Заявки подаются в электронной форме.</w:t>
            </w:r>
          </w:p>
          <w:p w:rsidR="00053EBF" w:rsidRPr="00D74F51" w:rsidRDefault="00053EBF" w:rsidP="00AE6A50">
            <w:pPr>
              <w:jc w:val="both"/>
            </w:pPr>
            <w:r w:rsidRPr="00D74F51">
              <w:t>С момента опубликования по</w:t>
            </w:r>
            <w:r w:rsidR="00E62E26">
              <w:t xml:space="preserve"> 21</w:t>
            </w:r>
            <w:r w:rsidR="008808C8">
              <w:t>.05.2018</w:t>
            </w:r>
            <w:r w:rsidRPr="00D74F51">
              <w:t xml:space="preserve"> г.</w:t>
            </w:r>
            <w:r w:rsidR="00E62E26">
              <w:t>05 часа 00</w:t>
            </w:r>
            <w:r w:rsidRPr="00D74F51">
              <w:t xml:space="preserve"> минут (по </w:t>
            </w:r>
            <w:proofErr w:type="gramStart"/>
            <w:r w:rsidRPr="00D74F51">
              <w:t>МСК</w:t>
            </w:r>
            <w:proofErr w:type="gramEnd"/>
            <w:r w:rsidRPr="00D74F51">
              <w:t>)</w:t>
            </w:r>
          </w:p>
          <w:p w:rsidR="00053EBF" w:rsidRPr="00D74F51" w:rsidRDefault="00053EBF" w:rsidP="00AE6A50">
            <w:pPr>
              <w:jc w:val="both"/>
            </w:pPr>
          </w:p>
        </w:tc>
      </w:tr>
      <w:tr w:rsidR="00053EBF" w:rsidRPr="00672095" w:rsidTr="00AE6A50">
        <w:tc>
          <w:tcPr>
            <w:tcW w:w="3904" w:type="dxa"/>
          </w:tcPr>
          <w:p w:rsidR="00053EBF" w:rsidRDefault="00053EBF" w:rsidP="00AE6A50">
            <w:pPr>
              <w:ind w:firstLine="34"/>
            </w:pPr>
            <w:r w:rsidRPr="00CB0D47">
              <w:t xml:space="preserve">6. Место и дата рассмотрения предложений участников </w:t>
            </w:r>
          </w:p>
          <w:p w:rsidR="00053EBF" w:rsidRPr="00CB0D47" w:rsidRDefault="00053EBF" w:rsidP="00AE6A50">
            <w:pPr>
              <w:ind w:firstLine="34"/>
            </w:pPr>
            <w:r>
              <w:t xml:space="preserve">Подведение итогов: </w:t>
            </w:r>
          </w:p>
        </w:tc>
        <w:tc>
          <w:tcPr>
            <w:tcW w:w="6776" w:type="dxa"/>
          </w:tcPr>
          <w:p w:rsidR="00053EBF" w:rsidRPr="00D74F51" w:rsidRDefault="00053EBF" w:rsidP="00AE6A50">
            <w:pPr>
              <w:jc w:val="both"/>
            </w:pPr>
            <w:r w:rsidRPr="00D74F51">
              <w:t xml:space="preserve"> </w:t>
            </w:r>
            <w:hyperlink r:id="rId12" w:history="1">
              <w:r w:rsidRPr="00D74F51">
                <w:rPr>
                  <w:rStyle w:val="a7"/>
                </w:rPr>
                <w:t>http://estp.ru/</w:t>
              </w:r>
            </w:hyperlink>
            <w:r w:rsidR="008808C8">
              <w:t xml:space="preserve"> 21.05.2018</w:t>
            </w:r>
            <w:r w:rsidRPr="00D74F51">
              <w:t xml:space="preserve">г. </w:t>
            </w:r>
            <w:r w:rsidR="00E62E26">
              <w:t xml:space="preserve">с </w:t>
            </w:r>
            <w:r w:rsidR="0098617F">
              <w:t>0</w:t>
            </w:r>
            <w:r w:rsidR="00E62E26">
              <w:t>5</w:t>
            </w:r>
            <w:r>
              <w:t xml:space="preserve">-00 </w:t>
            </w:r>
            <w:r w:rsidRPr="00D74F51">
              <w:t>по</w:t>
            </w:r>
            <w:r w:rsidR="00E62E26">
              <w:t xml:space="preserve"> </w:t>
            </w:r>
            <w:r w:rsidR="0098617F">
              <w:t>0</w:t>
            </w:r>
            <w:r w:rsidR="00E62E26">
              <w:t>6</w:t>
            </w:r>
            <w:r w:rsidR="00A025BC">
              <w:t>-00</w:t>
            </w:r>
            <w:r w:rsidRPr="00D74F51">
              <w:t xml:space="preserve"> </w:t>
            </w:r>
            <w:r w:rsidR="008808C8">
              <w:t>21.05</w:t>
            </w:r>
            <w:r w:rsidR="00F06F4A">
              <w:t>.2018</w:t>
            </w:r>
            <w:r w:rsidRPr="00D74F51">
              <w:t xml:space="preserve">г.  (по </w:t>
            </w:r>
            <w:proofErr w:type="gramStart"/>
            <w:r w:rsidRPr="00D74F51">
              <w:t>МСК</w:t>
            </w:r>
            <w:proofErr w:type="gramEnd"/>
            <w:r w:rsidRPr="00D74F51">
              <w:t>)</w:t>
            </w:r>
          </w:p>
          <w:p w:rsidR="00053EBF" w:rsidRPr="00D74F51" w:rsidRDefault="00F06F4A" w:rsidP="00A025BC">
            <w:pPr>
              <w:jc w:val="both"/>
            </w:pPr>
            <w:r>
              <w:t>21.05.2018</w:t>
            </w:r>
            <w:r w:rsidR="00053EBF" w:rsidRPr="00D74F51">
              <w:t>г</w:t>
            </w:r>
            <w:r w:rsidR="00E62E26">
              <w:t xml:space="preserve"> </w:t>
            </w:r>
            <w:r w:rsidR="00053EBF" w:rsidRPr="00D74F51">
              <w:t>.</w:t>
            </w:r>
            <w:r w:rsidR="0098617F">
              <w:t>0</w:t>
            </w:r>
            <w:bookmarkStart w:id="0" w:name="_GoBack"/>
            <w:bookmarkEnd w:id="0"/>
            <w:r w:rsidR="00E62E26">
              <w:t>6</w:t>
            </w:r>
            <w:r w:rsidR="00053EBF" w:rsidRPr="00D74F51">
              <w:t xml:space="preserve"> -0</w:t>
            </w:r>
            <w:r w:rsidR="00053EBF">
              <w:t>1</w:t>
            </w:r>
            <w:r w:rsidR="00053EBF" w:rsidRPr="00D74F51">
              <w:t xml:space="preserve"> (по МСК)</w:t>
            </w:r>
          </w:p>
        </w:tc>
      </w:tr>
      <w:tr w:rsidR="00053EBF" w:rsidRPr="00672095" w:rsidTr="00AE6A50">
        <w:tc>
          <w:tcPr>
            <w:tcW w:w="3904" w:type="dxa"/>
          </w:tcPr>
          <w:p w:rsidR="00053EBF" w:rsidRPr="00CB0D47" w:rsidRDefault="00053EBF" w:rsidP="00AE6A50">
            <w:r w:rsidRPr="00CB0D47">
              <w:t>7. Обеспечение заявки</w:t>
            </w:r>
          </w:p>
          <w:p w:rsidR="00053EBF" w:rsidRPr="00CB0D47" w:rsidRDefault="00053EBF" w:rsidP="00AE6A50">
            <w:pPr>
              <w:snapToGrid w:val="0"/>
              <w:jc w:val="both"/>
            </w:pPr>
            <w:r w:rsidRPr="00CB0D47">
              <w:t xml:space="preserve">Обеспечение исполнения договора </w:t>
            </w:r>
          </w:p>
          <w:p w:rsidR="00053EBF" w:rsidRPr="00CB0D47" w:rsidRDefault="00053EBF" w:rsidP="00AE6A50">
            <w:pPr>
              <w:ind w:firstLine="34"/>
            </w:pPr>
            <w:r w:rsidRPr="00CB0D47">
              <w:t xml:space="preserve">Реквизиты для перечисления </w:t>
            </w:r>
          </w:p>
        </w:tc>
        <w:tc>
          <w:tcPr>
            <w:tcW w:w="6776" w:type="dxa"/>
          </w:tcPr>
          <w:p w:rsidR="00053EBF" w:rsidRPr="00D74F51" w:rsidRDefault="00053EBF" w:rsidP="00AE6A50">
            <w:pPr>
              <w:jc w:val="both"/>
            </w:pPr>
            <w:r w:rsidRPr="00D74F51">
              <w:t>Не установлено</w:t>
            </w:r>
          </w:p>
        </w:tc>
      </w:tr>
      <w:tr w:rsidR="00053EBF" w:rsidRPr="00672095" w:rsidTr="00AE6A50">
        <w:tc>
          <w:tcPr>
            <w:tcW w:w="3904" w:type="dxa"/>
          </w:tcPr>
          <w:p w:rsidR="00053EBF" w:rsidRPr="00CB0D47" w:rsidRDefault="00053EBF" w:rsidP="00AE6A50">
            <w:pPr>
              <w:ind w:firstLine="34"/>
            </w:pPr>
            <w:r w:rsidRPr="00CB0D47">
              <w:t xml:space="preserve">8. Контактное лицо </w:t>
            </w:r>
          </w:p>
        </w:tc>
        <w:tc>
          <w:tcPr>
            <w:tcW w:w="6776" w:type="dxa"/>
          </w:tcPr>
          <w:p w:rsidR="00053EBF" w:rsidRPr="00D25499" w:rsidRDefault="00053EBF" w:rsidP="00AE6A50">
            <w:pPr>
              <w:snapToGrid w:val="0"/>
              <w:jc w:val="both"/>
            </w:pPr>
            <w:r w:rsidRPr="00D25499">
              <w:t xml:space="preserve">По вопросам организации проведения </w:t>
            </w:r>
            <w:proofErr w:type="spellStart"/>
            <w:r w:rsidRPr="00D25499">
              <w:t>закупки</w:t>
            </w:r>
            <w:proofErr w:type="gramStart"/>
            <w:r w:rsidRPr="00D25499">
              <w:t>:</w:t>
            </w:r>
            <w:r w:rsidR="00A025BC">
              <w:t>Р</w:t>
            </w:r>
            <w:proofErr w:type="gramEnd"/>
            <w:r w:rsidR="00A025BC">
              <w:t>инчинова</w:t>
            </w:r>
            <w:proofErr w:type="spellEnd"/>
            <w:r w:rsidR="00A025BC">
              <w:t xml:space="preserve"> Л.К.</w:t>
            </w:r>
          </w:p>
          <w:p w:rsidR="00053EBF" w:rsidRPr="00D25499" w:rsidRDefault="00A025BC" w:rsidP="00AE6A50">
            <w:pPr>
              <w:jc w:val="both"/>
            </w:pPr>
            <w:proofErr w:type="gramStart"/>
            <w:r>
              <w:t>Контактный</w:t>
            </w:r>
            <w:proofErr w:type="gramEnd"/>
            <w:r>
              <w:t xml:space="preserve"> тел. +7(9516353806) </w:t>
            </w:r>
          </w:p>
          <w:p w:rsidR="00053EBF" w:rsidRPr="00D25499" w:rsidRDefault="00053EBF" w:rsidP="00AE6A50">
            <w:pPr>
              <w:jc w:val="both"/>
            </w:pPr>
            <w:r w:rsidRPr="00D25499">
              <w:t>Адрес электронной почты для направления запросов о разъяснении положений документации о закупке</w:t>
            </w:r>
            <w:r w:rsidR="00A025BC">
              <w:t>: в соответствии с регламентом ЭТП.</w:t>
            </w:r>
            <w:r w:rsidRPr="00D25499">
              <w:t xml:space="preserve"> </w:t>
            </w:r>
          </w:p>
          <w:p w:rsidR="00053EBF" w:rsidRPr="00A025BC" w:rsidRDefault="00A025BC" w:rsidP="00AE6A50">
            <w:pPr>
              <w:jc w:val="both"/>
            </w:pPr>
            <w:r w:rsidRPr="00A025BC">
              <w:t>.</w:t>
            </w:r>
          </w:p>
        </w:tc>
      </w:tr>
    </w:tbl>
    <w:p w:rsidR="00053EBF" w:rsidRDefault="00053EBF" w:rsidP="00053EBF">
      <w:pPr>
        <w:outlineLvl w:val="0"/>
        <w:rPr>
          <w:b/>
          <w:szCs w:val="20"/>
        </w:rPr>
      </w:pPr>
    </w:p>
    <w:p w:rsidR="00053EBF" w:rsidRDefault="00053EBF" w:rsidP="00053EBF">
      <w:pPr>
        <w:outlineLvl w:val="0"/>
        <w:rPr>
          <w:b/>
          <w:szCs w:val="20"/>
        </w:rPr>
      </w:pPr>
    </w:p>
    <w:p w:rsidR="00053EBF" w:rsidRDefault="00053EBF" w:rsidP="00053EBF">
      <w:pPr>
        <w:outlineLvl w:val="0"/>
        <w:rPr>
          <w:b/>
          <w:szCs w:val="20"/>
        </w:rPr>
      </w:pPr>
    </w:p>
    <w:p w:rsidR="00053EBF" w:rsidRDefault="00053EBF" w:rsidP="00053EBF">
      <w:pPr>
        <w:outlineLvl w:val="0"/>
        <w:rPr>
          <w:b/>
          <w:szCs w:val="20"/>
        </w:rPr>
      </w:pPr>
    </w:p>
    <w:p w:rsidR="00053EBF" w:rsidRDefault="00053EBF" w:rsidP="00053EBF">
      <w:pPr>
        <w:outlineLvl w:val="0"/>
        <w:rPr>
          <w:b/>
          <w:szCs w:val="20"/>
        </w:rPr>
      </w:pPr>
      <w:r>
        <w:rPr>
          <w:b/>
          <w:szCs w:val="20"/>
        </w:rPr>
        <w:t xml:space="preserve"> </w:t>
      </w:r>
    </w:p>
    <w:p w:rsidR="00053EBF" w:rsidRDefault="00053EBF" w:rsidP="00053EBF">
      <w:pPr>
        <w:outlineLvl w:val="0"/>
        <w:rPr>
          <w:b/>
          <w:szCs w:val="20"/>
        </w:rPr>
      </w:pPr>
    </w:p>
    <w:p w:rsidR="00773E49" w:rsidRDefault="00773E49" w:rsidP="00053EBF">
      <w:pPr>
        <w:outlineLvl w:val="0"/>
        <w:rPr>
          <w:b/>
          <w:szCs w:val="20"/>
        </w:rPr>
      </w:pPr>
    </w:p>
    <w:p w:rsidR="00773E49" w:rsidRDefault="00773E49" w:rsidP="00053EBF">
      <w:pPr>
        <w:outlineLvl w:val="0"/>
        <w:rPr>
          <w:b/>
          <w:szCs w:val="20"/>
        </w:rPr>
      </w:pPr>
    </w:p>
    <w:p w:rsidR="00773E49" w:rsidRDefault="00773E49" w:rsidP="00053EBF">
      <w:pPr>
        <w:outlineLvl w:val="0"/>
        <w:rPr>
          <w:b/>
          <w:szCs w:val="20"/>
        </w:rPr>
      </w:pPr>
    </w:p>
    <w:p w:rsidR="00773E49" w:rsidRDefault="00773E49" w:rsidP="00053EBF">
      <w:pPr>
        <w:outlineLvl w:val="0"/>
        <w:rPr>
          <w:b/>
          <w:szCs w:val="20"/>
        </w:rPr>
      </w:pPr>
    </w:p>
    <w:p w:rsidR="00773E49" w:rsidRDefault="00773E49" w:rsidP="00053EBF">
      <w:pPr>
        <w:outlineLvl w:val="0"/>
        <w:rPr>
          <w:b/>
          <w:szCs w:val="20"/>
        </w:rPr>
      </w:pPr>
    </w:p>
    <w:p w:rsidR="00773E49" w:rsidRDefault="00773E49" w:rsidP="00053EBF">
      <w:pPr>
        <w:outlineLvl w:val="0"/>
        <w:rPr>
          <w:b/>
          <w:szCs w:val="20"/>
        </w:rPr>
      </w:pPr>
    </w:p>
    <w:p w:rsidR="00053EBF" w:rsidRPr="00A025BC" w:rsidRDefault="00053EBF" w:rsidP="00053EBF">
      <w:pPr>
        <w:outlineLvl w:val="0"/>
        <w:rPr>
          <w:b/>
          <w:szCs w:val="20"/>
        </w:rPr>
      </w:pPr>
    </w:p>
    <w:p w:rsidR="00053EBF" w:rsidRDefault="00053EBF" w:rsidP="00053EBF">
      <w:pPr>
        <w:outlineLvl w:val="0"/>
        <w:rPr>
          <w:b/>
          <w:szCs w:val="20"/>
        </w:rPr>
      </w:pPr>
    </w:p>
    <w:p w:rsidR="00053EBF" w:rsidRDefault="00053EBF" w:rsidP="00053EBF">
      <w:pPr>
        <w:outlineLvl w:val="0"/>
        <w:rPr>
          <w:b/>
          <w:szCs w:val="20"/>
        </w:rPr>
      </w:pPr>
    </w:p>
    <w:p w:rsidR="00053EBF" w:rsidRDefault="00053EBF" w:rsidP="00053EBF">
      <w:pPr>
        <w:jc w:val="center"/>
        <w:rPr>
          <w:b/>
          <w:sz w:val="22"/>
          <w:szCs w:val="22"/>
        </w:rPr>
      </w:pPr>
    </w:p>
    <w:p w:rsidR="00053EBF" w:rsidRPr="00376550" w:rsidRDefault="00053EBF" w:rsidP="00053EBF">
      <w:pPr>
        <w:jc w:val="center"/>
        <w:rPr>
          <w:b/>
          <w:sz w:val="22"/>
          <w:szCs w:val="22"/>
        </w:rPr>
      </w:pPr>
      <w:r w:rsidRPr="00431AE7">
        <w:rPr>
          <w:b/>
          <w:sz w:val="22"/>
          <w:szCs w:val="22"/>
          <w:lang w:val="en-US"/>
        </w:rPr>
        <w:t>III</w:t>
      </w:r>
      <w:r w:rsidRPr="00AE28CD">
        <w:rPr>
          <w:b/>
          <w:bCs/>
          <w:sz w:val="22"/>
          <w:szCs w:val="22"/>
        </w:rPr>
        <w:t>.</w:t>
      </w:r>
      <w:r w:rsidRPr="005B6635">
        <w:t xml:space="preserve"> </w:t>
      </w:r>
      <w:r w:rsidRPr="005B6635">
        <w:rPr>
          <w:b/>
          <w:bCs/>
          <w:sz w:val="22"/>
          <w:szCs w:val="22"/>
        </w:rPr>
        <w:t>ОБРАЗЦЫ ФОРМ И ДОКУМЕНТОВ ДЛЯ ЗАПОЛНЕНИЯ</w:t>
      </w:r>
    </w:p>
    <w:p w:rsidR="00053EBF" w:rsidRPr="005B6635" w:rsidRDefault="00053EBF" w:rsidP="00053EBF">
      <w:pPr>
        <w:pStyle w:val="a9"/>
        <w:outlineLvl w:val="0"/>
        <w:rPr>
          <w:sz w:val="22"/>
          <w:szCs w:val="22"/>
        </w:rPr>
      </w:pPr>
      <w:r w:rsidRPr="005B6635">
        <w:rPr>
          <w:sz w:val="22"/>
          <w:szCs w:val="22"/>
        </w:rPr>
        <w:t xml:space="preserve">УЧАСТНИКАМИ </w:t>
      </w:r>
      <w:r>
        <w:rPr>
          <w:sz w:val="22"/>
          <w:szCs w:val="22"/>
        </w:rPr>
        <w:t>ЗАПРОСА КОТИРОВОК</w:t>
      </w:r>
    </w:p>
    <w:p w:rsidR="00053EBF" w:rsidRPr="009507B3" w:rsidRDefault="00053EBF" w:rsidP="00053EBF"/>
    <w:p w:rsidR="00053EBF" w:rsidRPr="009507B3" w:rsidRDefault="00053EBF" w:rsidP="00053EBF">
      <w:pPr>
        <w:keepNext/>
        <w:spacing w:before="240" w:after="60"/>
        <w:ind w:firstLine="709"/>
        <w:jc w:val="right"/>
        <w:outlineLvl w:val="0"/>
        <w:rPr>
          <w:b/>
          <w:bCs/>
          <w:color w:val="000000"/>
          <w:kern w:val="32"/>
          <w:sz w:val="22"/>
          <w:szCs w:val="22"/>
        </w:rPr>
      </w:pPr>
      <w:r w:rsidRPr="009507B3">
        <w:rPr>
          <w:b/>
          <w:bCs/>
          <w:color w:val="000000"/>
          <w:kern w:val="32"/>
          <w:sz w:val="22"/>
          <w:szCs w:val="22"/>
        </w:rPr>
        <w:t>Форма №1</w:t>
      </w:r>
    </w:p>
    <w:p w:rsidR="00053EBF" w:rsidRPr="009507B3" w:rsidRDefault="00053EBF" w:rsidP="00053EBF">
      <w:pPr>
        <w:keepNext/>
        <w:spacing w:before="240" w:after="60"/>
        <w:ind w:firstLine="709"/>
        <w:jc w:val="center"/>
        <w:outlineLvl w:val="0"/>
        <w:rPr>
          <w:b/>
          <w:bCs/>
          <w:color w:val="000000"/>
          <w:kern w:val="32"/>
          <w:sz w:val="22"/>
          <w:szCs w:val="22"/>
        </w:rPr>
      </w:pPr>
      <w:r w:rsidRPr="009507B3">
        <w:rPr>
          <w:b/>
          <w:bCs/>
          <w:color w:val="000000"/>
          <w:kern w:val="32"/>
          <w:sz w:val="22"/>
          <w:szCs w:val="22"/>
        </w:rPr>
        <w:t>ОПИСЬ</w:t>
      </w:r>
      <w:r>
        <w:rPr>
          <w:b/>
          <w:bCs/>
          <w:color w:val="000000"/>
          <w:kern w:val="32"/>
          <w:sz w:val="22"/>
          <w:szCs w:val="22"/>
        </w:rPr>
        <w:t xml:space="preserve"> </w:t>
      </w:r>
      <w:r w:rsidRPr="009507B3">
        <w:rPr>
          <w:b/>
          <w:bCs/>
          <w:color w:val="000000"/>
          <w:kern w:val="32"/>
          <w:sz w:val="22"/>
          <w:szCs w:val="22"/>
        </w:rPr>
        <w:t>ДОКУМЕНТОВ</w:t>
      </w:r>
    </w:p>
    <w:p w:rsidR="00053EBF" w:rsidRPr="009507B3" w:rsidRDefault="00053EBF" w:rsidP="00053EBF">
      <w:pPr>
        <w:ind w:left="397"/>
        <w:jc w:val="center"/>
        <w:rPr>
          <w:b/>
          <w:sz w:val="22"/>
          <w:szCs w:val="22"/>
        </w:rPr>
      </w:pPr>
      <w:r w:rsidRPr="009507B3">
        <w:rPr>
          <w:b/>
          <w:sz w:val="22"/>
          <w:szCs w:val="22"/>
        </w:rPr>
        <w:t>представляемых</w:t>
      </w:r>
      <w:r>
        <w:rPr>
          <w:b/>
          <w:sz w:val="22"/>
          <w:szCs w:val="22"/>
        </w:rPr>
        <w:t xml:space="preserve"> для участия в запросе котировок </w:t>
      </w:r>
      <w:proofErr w:type="gramStart"/>
      <w:r w:rsidRPr="009507B3">
        <w:rPr>
          <w:b/>
          <w:sz w:val="22"/>
          <w:szCs w:val="22"/>
        </w:rPr>
        <w:t>на</w:t>
      </w:r>
      <w:proofErr w:type="gramEnd"/>
    </w:p>
    <w:p w:rsidR="00053EBF" w:rsidRPr="00D341DF" w:rsidRDefault="00053EBF" w:rsidP="00053EBF">
      <w:pPr>
        <w:ind w:left="397"/>
        <w:jc w:val="center"/>
        <w:rPr>
          <w:sz w:val="22"/>
          <w:szCs w:val="22"/>
          <w:u w:val="single"/>
        </w:rPr>
      </w:pPr>
      <w:proofErr w:type="gramStart"/>
      <w:r w:rsidRPr="00934951">
        <w:rPr>
          <w:sz w:val="22"/>
          <w:szCs w:val="22"/>
        </w:rPr>
        <w:t>______</w:t>
      </w:r>
      <w:r w:rsidRPr="00D341DF">
        <w:rPr>
          <w:sz w:val="22"/>
          <w:szCs w:val="22"/>
          <w:u w:val="single"/>
        </w:rPr>
        <w:t>(наименова</w:t>
      </w:r>
      <w:r>
        <w:rPr>
          <w:sz w:val="22"/>
          <w:szCs w:val="22"/>
          <w:u w:val="single"/>
        </w:rPr>
        <w:t>ние предмета запроса котировок</w:t>
      </w:r>
      <w:r w:rsidRPr="00D341DF">
        <w:rPr>
          <w:sz w:val="22"/>
          <w:szCs w:val="22"/>
          <w:u w:val="single"/>
        </w:rPr>
        <w:t xml:space="preserve"> (лота)</w:t>
      </w:r>
      <w:proofErr w:type="gramEnd"/>
    </w:p>
    <w:p w:rsidR="00053EBF" w:rsidRPr="00D341DF" w:rsidRDefault="00053EBF" w:rsidP="00053EBF">
      <w:pPr>
        <w:ind w:left="397"/>
        <w:rPr>
          <w:sz w:val="22"/>
          <w:szCs w:val="22"/>
        </w:rPr>
      </w:pPr>
    </w:p>
    <w:p w:rsidR="00053EBF" w:rsidRPr="00C1436A" w:rsidRDefault="00053EBF" w:rsidP="00053EBF">
      <w:pPr>
        <w:ind w:left="397"/>
        <w:rPr>
          <w:sz w:val="22"/>
          <w:szCs w:val="22"/>
          <w:u w:val="single"/>
        </w:rPr>
      </w:pPr>
      <w:proofErr w:type="gramStart"/>
      <w:r w:rsidRPr="00D341DF">
        <w:rPr>
          <w:sz w:val="22"/>
          <w:szCs w:val="22"/>
        </w:rPr>
        <w:t xml:space="preserve">Участник закупки: </w:t>
      </w:r>
      <w:r w:rsidRPr="00934951">
        <w:rPr>
          <w:sz w:val="22"/>
          <w:szCs w:val="22"/>
        </w:rPr>
        <w:t>_</w:t>
      </w:r>
      <w:r w:rsidRPr="00D341DF">
        <w:rPr>
          <w:sz w:val="22"/>
          <w:szCs w:val="22"/>
          <w:u w:val="single"/>
        </w:rPr>
        <w:t>(наименование Участника закупки для юридического лица; Ф.И.О. для физического лица</w:t>
      </w:r>
      <w:r w:rsidR="00B21571">
        <w:rPr>
          <w:sz w:val="22"/>
          <w:szCs w:val="22"/>
          <w:u w:val="single"/>
        </w:rPr>
        <w:t xml:space="preserve">  </w:t>
      </w:r>
      <w:proofErr w:type="gramEnd"/>
    </w:p>
    <w:p w:rsidR="00053EBF" w:rsidRPr="009507B3" w:rsidRDefault="00053EBF" w:rsidP="00053EBF">
      <w:pPr>
        <w:ind w:left="397"/>
        <w:rPr>
          <w:sz w:val="22"/>
          <w:szCs w:val="22"/>
        </w:rPr>
      </w:pPr>
    </w:p>
    <w:p w:rsidR="00053EBF" w:rsidRPr="009507B3" w:rsidRDefault="00053EBF" w:rsidP="00053EBF">
      <w:pPr>
        <w:ind w:left="397"/>
        <w:rPr>
          <w:sz w:val="22"/>
          <w:szCs w:val="22"/>
        </w:rPr>
      </w:pPr>
      <w:r w:rsidRPr="009507B3">
        <w:rPr>
          <w:sz w:val="22"/>
          <w:szCs w:val="22"/>
        </w:rPr>
        <w:t>направляет нижеперечисленные документы:</w:t>
      </w:r>
    </w:p>
    <w:p w:rsidR="00053EBF" w:rsidRPr="009507B3" w:rsidRDefault="00053EBF" w:rsidP="00053EBF">
      <w:pPr>
        <w:ind w:left="397"/>
        <w:rPr>
          <w:sz w:val="22"/>
          <w:szCs w:val="22"/>
        </w:rPr>
      </w:pPr>
    </w:p>
    <w:tbl>
      <w:tblPr>
        <w:tblW w:w="10297" w:type="dxa"/>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7516"/>
        <w:gridCol w:w="1701"/>
      </w:tblGrid>
      <w:tr w:rsidR="00053EBF" w:rsidRPr="009507B3" w:rsidTr="00AE6A50">
        <w:tc>
          <w:tcPr>
            <w:tcW w:w="1080" w:type="dxa"/>
            <w:shd w:val="pct5" w:color="000000" w:fill="FFFFFF"/>
            <w:vAlign w:val="center"/>
          </w:tcPr>
          <w:p w:rsidR="00053EBF" w:rsidRPr="009507B3" w:rsidRDefault="00053EBF" w:rsidP="00AE6A50">
            <w:pPr>
              <w:spacing w:after="60"/>
              <w:rPr>
                <w:b/>
                <w:color w:val="000000"/>
              </w:rPr>
            </w:pPr>
            <w:r w:rsidRPr="009507B3">
              <w:rPr>
                <w:b/>
                <w:color w:val="000000"/>
                <w:sz w:val="22"/>
                <w:szCs w:val="22"/>
              </w:rPr>
              <w:t xml:space="preserve">№№ </w:t>
            </w:r>
          </w:p>
          <w:p w:rsidR="00053EBF" w:rsidRPr="009507B3" w:rsidRDefault="00053EBF" w:rsidP="00AE6A50">
            <w:pPr>
              <w:spacing w:after="60"/>
              <w:rPr>
                <w:b/>
                <w:color w:val="000000"/>
              </w:rPr>
            </w:pPr>
            <w:r w:rsidRPr="009507B3">
              <w:rPr>
                <w:b/>
                <w:color w:val="000000"/>
                <w:sz w:val="22"/>
                <w:szCs w:val="22"/>
              </w:rPr>
              <w:t>п\</w:t>
            </w:r>
            <w:proofErr w:type="gramStart"/>
            <w:r w:rsidRPr="009507B3">
              <w:rPr>
                <w:b/>
                <w:color w:val="000000"/>
                <w:sz w:val="22"/>
                <w:szCs w:val="22"/>
              </w:rPr>
              <w:t>п</w:t>
            </w:r>
            <w:proofErr w:type="gramEnd"/>
          </w:p>
        </w:tc>
        <w:tc>
          <w:tcPr>
            <w:tcW w:w="7516" w:type="dxa"/>
            <w:shd w:val="pct5" w:color="000000" w:fill="FFFFFF"/>
            <w:vAlign w:val="center"/>
          </w:tcPr>
          <w:p w:rsidR="00053EBF" w:rsidRPr="009507B3" w:rsidRDefault="00053EBF" w:rsidP="00AE6A50">
            <w:pPr>
              <w:spacing w:after="60"/>
              <w:jc w:val="center"/>
              <w:rPr>
                <w:b/>
                <w:color w:val="000000"/>
              </w:rPr>
            </w:pPr>
            <w:r w:rsidRPr="009507B3">
              <w:rPr>
                <w:b/>
                <w:color w:val="000000"/>
                <w:sz w:val="22"/>
                <w:szCs w:val="22"/>
              </w:rPr>
              <w:t>Наименование</w:t>
            </w:r>
          </w:p>
        </w:tc>
        <w:tc>
          <w:tcPr>
            <w:tcW w:w="1701" w:type="dxa"/>
            <w:shd w:val="pct5" w:color="000000" w:fill="FFFFFF"/>
            <w:vAlign w:val="center"/>
          </w:tcPr>
          <w:p w:rsidR="00053EBF" w:rsidRPr="009507B3" w:rsidRDefault="00053EBF" w:rsidP="00AE6A50">
            <w:pPr>
              <w:rPr>
                <w:b/>
                <w:color w:val="000000"/>
              </w:rPr>
            </w:pPr>
            <w:r>
              <w:rPr>
                <w:b/>
                <w:color w:val="000000"/>
                <w:sz w:val="22"/>
                <w:szCs w:val="22"/>
              </w:rPr>
              <w:t>Номер</w:t>
            </w:r>
          </w:p>
          <w:p w:rsidR="00053EBF" w:rsidRPr="009507B3" w:rsidRDefault="00053EBF" w:rsidP="00AE6A50">
            <w:pPr>
              <w:spacing w:after="60"/>
              <w:rPr>
                <w:b/>
                <w:color w:val="000000"/>
              </w:rPr>
            </w:pPr>
            <w:r w:rsidRPr="009507B3">
              <w:rPr>
                <w:b/>
                <w:color w:val="000000"/>
                <w:sz w:val="22"/>
                <w:szCs w:val="22"/>
              </w:rPr>
              <w:t>страниц</w:t>
            </w:r>
            <w:r>
              <w:rPr>
                <w:b/>
                <w:color w:val="000000"/>
                <w:sz w:val="22"/>
                <w:szCs w:val="22"/>
              </w:rPr>
              <w:t>ы</w:t>
            </w: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1</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2</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rPr>
          <w:trHeight w:val="389"/>
        </w:trPr>
        <w:tc>
          <w:tcPr>
            <w:tcW w:w="1080" w:type="dxa"/>
            <w:vAlign w:val="center"/>
          </w:tcPr>
          <w:p w:rsidR="00053EBF" w:rsidRPr="009507B3" w:rsidRDefault="00053EBF" w:rsidP="00AE6A50">
            <w:pPr>
              <w:jc w:val="center"/>
              <w:rPr>
                <w:color w:val="000000"/>
              </w:rPr>
            </w:pPr>
            <w:r w:rsidRPr="009507B3">
              <w:rPr>
                <w:color w:val="000000"/>
                <w:sz w:val="22"/>
                <w:szCs w:val="22"/>
              </w:rPr>
              <w:t>3</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4</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5</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6</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7</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8</w:t>
            </w:r>
          </w:p>
        </w:tc>
        <w:tc>
          <w:tcPr>
            <w:tcW w:w="7516" w:type="dxa"/>
          </w:tcPr>
          <w:p w:rsidR="00053EBF" w:rsidRPr="009507B3" w:rsidRDefault="00053EBF" w:rsidP="00AE6A50">
            <w:pPr>
              <w:spacing w:after="60"/>
              <w:rPr>
                <w:i/>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9</w:t>
            </w:r>
          </w:p>
        </w:tc>
        <w:tc>
          <w:tcPr>
            <w:tcW w:w="7516" w:type="dxa"/>
          </w:tcPr>
          <w:p w:rsidR="00053EBF" w:rsidRPr="009507B3" w:rsidRDefault="00053EBF" w:rsidP="00AE6A50">
            <w:pPr>
              <w:spacing w:after="60"/>
              <w:rPr>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vAlign w:val="center"/>
          </w:tcPr>
          <w:p w:rsidR="00053EBF" w:rsidRPr="009507B3" w:rsidRDefault="00053EBF" w:rsidP="00AE6A50">
            <w:pPr>
              <w:jc w:val="center"/>
              <w:rPr>
                <w:color w:val="000000"/>
              </w:rPr>
            </w:pPr>
            <w:r w:rsidRPr="009507B3">
              <w:rPr>
                <w:color w:val="000000"/>
                <w:sz w:val="22"/>
                <w:szCs w:val="22"/>
              </w:rPr>
              <w:t>10</w:t>
            </w:r>
          </w:p>
        </w:tc>
        <w:tc>
          <w:tcPr>
            <w:tcW w:w="7516" w:type="dxa"/>
          </w:tcPr>
          <w:p w:rsidR="00053EBF" w:rsidRPr="009507B3" w:rsidRDefault="00053EBF" w:rsidP="00AE6A50">
            <w:pPr>
              <w:spacing w:after="60"/>
              <w:rPr>
                <w:i/>
                <w:color w:val="000000"/>
              </w:rPr>
            </w:pPr>
          </w:p>
        </w:tc>
        <w:tc>
          <w:tcPr>
            <w:tcW w:w="1701" w:type="dxa"/>
          </w:tcPr>
          <w:p w:rsidR="00053EBF" w:rsidRPr="009507B3" w:rsidRDefault="00053EBF" w:rsidP="00AE6A50">
            <w:pPr>
              <w:spacing w:after="60"/>
              <w:rPr>
                <w:color w:val="000000"/>
              </w:rPr>
            </w:pPr>
          </w:p>
        </w:tc>
      </w:tr>
      <w:tr w:rsidR="00053EBF" w:rsidRPr="009507B3" w:rsidTr="00AE6A50">
        <w:tc>
          <w:tcPr>
            <w:tcW w:w="1080" w:type="dxa"/>
            <w:tcBorders>
              <w:bottom w:val="single" w:sz="12" w:space="0" w:color="auto"/>
            </w:tcBorders>
            <w:vAlign w:val="center"/>
          </w:tcPr>
          <w:p w:rsidR="00053EBF" w:rsidRPr="009507B3" w:rsidRDefault="00053EBF" w:rsidP="00AE6A50">
            <w:pPr>
              <w:jc w:val="center"/>
              <w:rPr>
                <w:color w:val="000000"/>
              </w:rPr>
            </w:pPr>
            <w:r w:rsidRPr="009507B3">
              <w:rPr>
                <w:color w:val="000000"/>
                <w:sz w:val="22"/>
                <w:szCs w:val="22"/>
              </w:rPr>
              <w:t>…</w:t>
            </w:r>
          </w:p>
        </w:tc>
        <w:tc>
          <w:tcPr>
            <w:tcW w:w="7516" w:type="dxa"/>
            <w:tcBorders>
              <w:bottom w:val="single" w:sz="12" w:space="0" w:color="auto"/>
            </w:tcBorders>
          </w:tcPr>
          <w:p w:rsidR="00053EBF" w:rsidRPr="009507B3" w:rsidRDefault="00053EBF" w:rsidP="00AE6A50">
            <w:pPr>
              <w:spacing w:after="60"/>
              <w:rPr>
                <w:i/>
                <w:color w:val="000000"/>
              </w:rPr>
            </w:pPr>
          </w:p>
        </w:tc>
        <w:tc>
          <w:tcPr>
            <w:tcW w:w="1701" w:type="dxa"/>
            <w:tcBorders>
              <w:bottom w:val="single" w:sz="12" w:space="0" w:color="auto"/>
            </w:tcBorders>
          </w:tcPr>
          <w:p w:rsidR="00053EBF" w:rsidRPr="009507B3" w:rsidRDefault="00053EBF" w:rsidP="00AE6A50">
            <w:pPr>
              <w:spacing w:after="60"/>
              <w:rPr>
                <w:color w:val="000000"/>
              </w:rPr>
            </w:pPr>
          </w:p>
        </w:tc>
      </w:tr>
    </w:tbl>
    <w:p w:rsidR="00053EBF" w:rsidRPr="009507B3" w:rsidRDefault="00053EBF" w:rsidP="00053EBF">
      <w:pPr>
        <w:rPr>
          <w:color w:val="000000"/>
          <w:sz w:val="22"/>
          <w:szCs w:val="22"/>
        </w:rPr>
      </w:pPr>
      <w:r w:rsidRPr="009507B3">
        <w:rPr>
          <w:b/>
          <w:color w:val="000000"/>
          <w:sz w:val="22"/>
          <w:szCs w:val="22"/>
        </w:rPr>
        <w:t>Участник закупки</w:t>
      </w:r>
      <w:r>
        <w:rPr>
          <w:b/>
          <w:color w:val="000000"/>
          <w:sz w:val="22"/>
          <w:szCs w:val="22"/>
        </w:rPr>
        <w:t xml:space="preserve"> </w:t>
      </w:r>
      <w:r w:rsidRPr="009507B3">
        <w:rPr>
          <w:b/>
          <w:color w:val="000000"/>
          <w:sz w:val="22"/>
          <w:szCs w:val="22"/>
        </w:rPr>
        <w:t>(уполномоченный представитель)</w:t>
      </w:r>
    </w:p>
    <w:p w:rsidR="00053EBF" w:rsidRPr="009507B3" w:rsidRDefault="00053EBF" w:rsidP="00053EBF">
      <w:pPr>
        <w:ind w:firstLine="709"/>
        <w:rPr>
          <w:color w:val="000000"/>
          <w:sz w:val="22"/>
          <w:szCs w:val="22"/>
        </w:rPr>
      </w:pPr>
    </w:p>
    <w:p w:rsidR="00053EBF" w:rsidRPr="009507B3" w:rsidRDefault="00053EBF" w:rsidP="00053EBF">
      <w:pPr>
        <w:ind w:firstLine="709"/>
        <w:rPr>
          <w:color w:val="000000"/>
          <w:sz w:val="22"/>
          <w:szCs w:val="22"/>
        </w:rPr>
      </w:pPr>
      <w:r w:rsidRPr="009507B3">
        <w:rPr>
          <w:color w:val="000000"/>
          <w:sz w:val="22"/>
          <w:szCs w:val="22"/>
        </w:rPr>
        <w:t>_____________________________ (</w:t>
      </w:r>
      <w:r w:rsidRPr="009507B3">
        <w:rPr>
          <w:i/>
          <w:color w:val="000000"/>
          <w:sz w:val="22"/>
          <w:szCs w:val="22"/>
        </w:rPr>
        <w:t>должность (для представителя юридического лица)</w:t>
      </w:r>
      <w:proofErr w:type="gramStart"/>
      <w:r w:rsidRPr="009507B3">
        <w:rPr>
          <w:i/>
          <w:color w:val="000000"/>
          <w:sz w:val="22"/>
          <w:szCs w:val="22"/>
        </w:rPr>
        <w:t>,Ф</w:t>
      </w:r>
      <w:proofErr w:type="gramEnd"/>
      <w:r w:rsidRPr="009507B3">
        <w:rPr>
          <w:i/>
          <w:color w:val="000000"/>
          <w:sz w:val="22"/>
          <w:szCs w:val="22"/>
        </w:rPr>
        <w:t>.И.О.)</w:t>
      </w:r>
    </w:p>
    <w:p w:rsidR="00053EBF" w:rsidRPr="009507B3" w:rsidRDefault="00053EBF" w:rsidP="00053EBF">
      <w:pPr>
        <w:ind w:left="1416" w:firstLine="708"/>
        <w:rPr>
          <w:color w:val="000000"/>
          <w:sz w:val="22"/>
          <w:szCs w:val="22"/>
          <w:vertAlign w:val="superscript"/>
        </w:rPr>
      </w:pPr>
      <w:r w:rsidRPr="009507B3">
        <w:rPr>
          <w:i/>
          <w:color w:val="000000"/>
          <w:sz w:val="22"/>
          <w:szCs w:val="22"/>
          <w:vertAlign w:val="superscript"/>
        </w:rPr>
        <w:t>(подпись)</w:t>
      </w:r>
    </w:p>
    <w:p w:rsidR="00053EBF" w:rsidRDefault="00053EBF" w:rsidP="00053EBF">
      <w:pPr>
        <w:ind w:left="1416"/>
        <w:rPr>
          <w:b/>
          <w:color w:val="000000"/>
          <w:sz w:val="22"/>
          <w:szCs w:val="22"/>
        </w:rPr>
      </w:pPr>
      <w:r>
        <w:rPr>
          <w:color w:val="000000"/>
          <w:sz w:val="22"/>
          <w:szCs w:val="22"/>
          <w:vertAlign w:val="superscript"/>
        </w:rPr>
        <w:t>Подписывается ЭЦП</w:t>
      </w: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jc w:val="center"/>
        <w:rPr>
          <w:b/>
          <w:sz w:val="26"/>
          <w:szCs w:val="26"/>
        </w:rPr>
      </w:pPr>
    </w:p>
    <w:p w:rsidR="00053EBF" w:rsidRDefault="00053EBF" w:rsidP="00053EBF">
      <w:pPr>
        <w:rPr>
          <w:i/>
          <w:color w:val="000000"/>
          <w:sz w:val="22"/>
          <w:szCs w:val="22"/>
        </w:rPr>
      </w:pPr>
    </w:p>
    <w:p w:rsidR="00053EBF" w:rsidRPr="009C1EA1" w:rsidRDefault="00053EBF" w:rsidP="00053EBF">
      <w:pPr>
        <w:rPr>
          <w:b/>
          <w:kern w:val="28"/>
        </w:rPr>
      </w:pPr>
      <w:r w:rsidRPr="009507B3">
        <w:rPr>
          <w:b/>
          <w:kern w:val="28"/>
        </w:rPr>
        <w:t>Форма №2</w:t>
      </w:r>
    </w:p>
    <w:p w:rsidR="00053EBF" w:rsidRPr="00E2521F" w:rsidRDefault="00053EBF" w:rsidP="00053EBF">
      <w:pPr>
        <w:ind w:firstLine="709"/>
        <w:jc w:val="center"/>
        <w:rPr>
          <w:b/>
          <w:i/>
          <w:color w:val="000000"/>
          <w:sz w:val="22"/>
          <w:szCs w:val="22"/>
          <w:u w:val="single"/>
        </w:rPr>
      </w:pPr>
      <w:r w:rsidRPr="00E2521F">
        <w:rPr>
          <w:b/>
          <w:i/>
          <w:color w:val="000000"/>
          <w:sz w:val="22"/>
          <w:szCs w:val="22"/>
          <w:u w:val="single"/>
        </w:rPr>
        <w:t>ДЕКЛАРАЦИЯ УЧАСТНИКА ЗАКУПКИ</w:t>
      </w:r>
    </w:p>
    <w:p w:rsidR="00053EBF" w:rsidRDefault="00053EBF" w:rsidP="00053EBF">
      <w:pPr>
        <w:ind w:firstLine="567"/>
        <w:jc w:val="center"/>
        <w:rPr>
          <w:i/>
          <w:sz w:val="22"/>
          <w:szCs w:val="22"/>
          <w:u w:val="single"/>
        </w:rPr>
      </w:pPr>
      <w:r w:rsidRPr="00E2521F">
        <w:rPr>
          <w:sz w:val="22"/>
          <w:szCs w:val="22"/>
        </w:rPr>
        <w:t>_</w:t>
      </w:r>
      <w:r w:rsidRPr="00E2521F">
        <w:rPr>
          <w:i/>
          <w:sz w:val="22"/>
          <w:szCs w:val="22"/>
          <w:u w:val="single"/>
        </w:rPr>
        <w:t>(</w:t>
      </w:r>
      <w:r w:rsidRPr="00E2521F">
        <w:rPr>
          <w:b/>
          <w:i/>
          <w:sz w:val="22"/>
          <w:szCs w:val="22"/>
          <w:u w:val="single"/>
        </w:rPr>
        <w:t>указать полное наименование Участника закупки</w:t>
      </w:r>
      <w:r w:rsidRPr="00E2521F">
        <w:rPr>
          <w:i/>
          <w:sz w:val="22"/>
          <w:szCs w:val="22"/>
          <w:u w:val="single"/>
        </w:rPr>
        <w:t>)</w:t>
      </w:r>
    </w:p>
    <w:p w:rsidR="00053EBF" w:rsidRPr="009C1EA1" w:rsidRDefault="00053EBF" w:rsidP="00053EBF">
      <w:pPr>
        <w:ind w:firstLine="567"/>
        <w:jc w:val="center"/>
        <w:rPr>
          <w:i/>
          <w:sz w:val="22"/>
          <w:szCs w:val="22"/>
          <w:u w:val="single"/>
        </w:rPr>
      </w:pPr>
    </w:p>
    <w:p w:rsidR="00053EBF" w:rsidRPr="004E7941" w:rsidRDefault="00053EBF" w:rsidP="00053EBF">
      <w:pPr>
        <w:ind w:firstLine="567"/>
        <w:jc w:val="both"/>
        <w:rPr>
          <w:rFonts w:eastAsia="MS Mincho"/>
          <w:iCs/>
        </w:rPr>
      </w:pPr>
      <w:r w:rsidRPr="004E7941">
        <w:rPr>
          <w:rFonts w:eastAsia="MS Mincho"/>
          <w:iCs/>
        </w:rPr>
        <w:t xml:space="preserve">выражает свое согласие </w:t>
      </w:r>
      <w:r>
        <w:rPr>
          <w:rFonts w:eastAsia="MS Mincho"/>
          <w:iCs/>
        </w:rPr>
        <w:t>на участие в запросе котировок</w:t>
      </w:r>
      <w:r w:rsidRPr="004E7941">
        <w:rPr>
          <w:rFonts w:eastAsia="MS Mincho"/>
          <w:iCs/>
        </w:rPr>
        <w:t xml:space="preserve"> и гарантирует подлинность и достоверность представленных в составе заявки, согласно описи, документов и сведений. </w:t>
      </w:r>
    </w:p>
    <w:p w:rsidR="00053EBF" w:rsidRPr="004E7941" w:rsidRDefault="00053EBF" w:rsidP="00053EBF">
      <w:pPr>
        <w:tabs>
          <w:tab w:val="left" w:pos="1276"/>
        </w:tabs>
        <w:ind w:firstLine="567"/>
        <w:jc w:val="both"/>
        <w:rPr>
          <w:snapToGrid w:val="0"/>
        </w:rPr>
      </w:pPr>
      <w:r w:rsidRPr="004E7941">
        <w:rPr>
          <w:snapToGrid w:val="0"/>
        </w:rPr>
        <w:t xml:space="preserve">1. Настоящим подтверждаем свое соответствие на день подачи заявки приведенным ниже требованиям: </w:t>
      </w:r>
    </w:p>
    <w:p w:rsidR="00053EBF" w:rsidRPr="004E7941" w:rsidRDefault="00053EBF" w:rsidP="00053EBF">
      <w:pPr>
        <w:tabs>
          <w:tab w:val="left" w:pos="1276"/>
        </w:tabs>
        <w:ind w:firstLine="567"/>
        <w:jc w:val="both"/>
        <w:rPr>
          <w:snapToGrid w:val="0"/>
        </w:rPr>
      </w:pPr>
      <w:r w:rsidRPr="004E7941">
        <w:rPr>
          <w:snapToGrid w:val="0"/>
        </w:rPr>
        <w:t>- против нас не проводится ликвидация, отсутствуют решения арбитражного суда о признании банкротом и об открытии конкурсного производства;</w:t>
      </w:r>
    </w:p>
    <w:p w:rsidR="00053EBF" w:rsidRPr="004E7941" w:rsidRDefault="00053EBF" w:rsidP="00053EBF">
      <w:pPr>
        <w:tabs>
          <w:tab w:val="left" w:pos="993"/>
        </w:tabs>
        <w:ind w:firstLine="567"/>
        <w:jc w:val="both"/>
        <w:rPr>
          <w:snapToGrid w:val="0"/>
        </w:rPr>
      </w:pPr>
      <w:r w:rsidRPr="004E7941">
        <w:rPr>
          <w:snapToGrid w:val="0"/>
        </w:rPr>
        <w:t>- в отношении нас не приостановлена деятельность в порядке, предусмотренном Кодексом Российской Федерации об административных нарушениях;</w:t>
      </w:r>
    </w:p>
    <w:p w:rsidR="00053EBF" w:rsidRPr="004E7941" w:rsidRDefault="00053EBF" w:rsidP="00053EBF">
      <w:pPr>
        <w:autoSpaceDE w:val="0"/>
        <w:autoSpaceDN w:val="0"/>
        <w:adjustRightInd w:val="0"/>
        <w:ind w:firstLine="567"/>
        <w:jc w:val="both"/>
        <w:rPr>
          <w:color w:val="000000"/>
          <w:sz w:val="28"/>
        </w:rPr>
      </w:pPr>
      <w:proofErr w:type="gramStart"/>
      <w:r w:rsidRPr="004E7941">
        <w:t>- у нас отсутствуют недоимки по налогам, сборам, задолженностям и иным обязательным платежам в бюджеты любого уровня или государственные внебюджетные фонды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w:t>
      </w:r>
      <w:r>
        <w:t xml:space="preserve"> </w:t>
      </w:r>
      <w:r w:rsidRPr="004E7941">
        <w:t>имеется вступившее в законную силу решение суда о признании</w:t>
      </w:r>
      <w:proofErr w:type="gramEnd"/>
      <w:r w:rsidRPr="004E7941">
        <w:t xml:space="preserve"> обязанности </w:t>
      </w:r>
      <w:proofErr w:type="gramStart"/>
      <w:r w:rsidRPr="004E7941">
        <w:t>заявителя</w:t>
      </w:r>
      <w:proofErr w:type="gramEnd"/>
      <w:r w:rsidRPr="004E7941">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w:t>
      </w:r>
      <w:r w:rsidRPr="001E5364">
        <w:t>за прошедший календарный год, размер которой превышает 25% балансовой стоимости активов по данным бухгалтерской отчетности за последний завершенный отчетный период</w:t>
      </w:r>
      <w:r w:rsidRPr="001E5364">
        <w:rPr>
          <w:color w:val="000000"/>
        </w:rPr>
        <w:t>.</w:t>
      </w:r>
      <w:r w:rsidRPr="004E7941">
        <w:rPr>
          <w:color w:val="000000"/>
          <w:sz w:val="28"/>
        </w:rPr>
        <w:t xml:space="preserve"> </w:t>
      </w:r>
    </w:p>
    <w:p w:rsidR="00053EBF" w:rsidRPr="004E7941" w:rsidRDefault="00053EBF" w:rsidP="00053EBF">
      <w:pPr>
        <w:autoSpaceDE w:val="0"/>
        <w:autoSpaceDN w:val="0"/>
        <w:adjustRightInd w:val="0"/>
        <w:ind w:firstLine="567"/>
        <w:jc w:val="both"/>
        <w:rPr>
          <w:color w:val="000000"/>
        </w:rPr>
      </w:pPr>
      <w:r w:rsidRPr="004E7941">
        <w:rPr>
          <w:color w:val="000000"/>
        </w:rPr>
        <w:t xml:space="preserve">- в отношении нас отсутствуют сведения в реестрах недобросовестных поставщиков, предусмотренном статьей 5 Федерального закона от 18 июля 2011 года №223-ФЗ «О закупках товаров, работ, услуг отдельными видами юридических лиц», </w:t>
      </w:r>
      <w:r w:rsidRPr="006138BA">
        <w:rPr>
          <w:color w:val="000000"/>
        </w:rPr>
        <w:t>№44-ФЗ «О контрактной системе в сфере закупок товаров, работ, услуг для государственных и муниципальных нужд».</w:t>
      </w:r>
    </w:p>
    <w:p w:rsidR="00053EBF" w:rsidRPr="00841E42" w:rsidRDefault="00053EBF" w:rsidP="00053EBF">
      <w:pPr>
        <w:autoSpaceDE w:val="0"/>
        <w:autoSpaceDN w:val="0"/>
        <w:adjustRightInd w:val="0"/>
        <w:ind w:firstLine="567"/>
        <w:jc w:val="both"/>
      </w:pPr>
      <w:r w:rsidRPr="00841E42">
        <w:t>2.</w:t>
      </w:r>
      <w:r w:rsidRPr="00841E42">
        <w:rPr>
          <w:sz w:val="28"/>
        </w:rPr>
        <w:t xml:space="preserve"> </w:t>
      </w:r>
      <w:r w:rsidRPr="00841E42">
        <w:t>В случае</w:t>
      </w:r>
      <w:proofErr w:type="gramStart"/>
      <w:r w:rsidRPr="00841E42">
        <w:t>,</w:t>
      </w:r>
      <w:proofErr w:type="gramEnd"/>
      <w:r w:rsidRPr="00841E42">
        <w:t xml:space="preserve"> если наше предложение будет признано лучшим или мы будем признаны</w:t>
      </w:r>
      <w:r>
        <w:t xml:space="preserve"> </w:t>
      </w:r>
      <w:r w:rsidRPr="00841E42">
        <w:t>единственным участником, либо</w:t>
      </w:r>
      <w:r>
        <w:t xml:space="preserve"> </w:t>
      </w:r>
      <w:r w:rsidRPr="00841E42">
        <w:t>участником, заявка</w:t>
      </w:r>
      <w:r>
        <w:t xml:space="preserve"> </w:t>
      </w:r>
      <w:r w:rsidRPr="00841E42">
        <w:t>которого</w:t>
      </w:r>
      <w:r>
        <w:t xml:space="preserve"> </w:t>
      </w:r>
      <w:r w:rsidRPr="00841E42">
        <w:t>по результатам рассмотрения</w:t>
      </w:r>
      <w:r>
        <w:t xml:space="preserve"> </w:t>
      </w:r>
      <w:r w:rsidRPr="00841E42">
        <w:t>будет</w:t>
      </w:r>
      <w:r>
        <w:t xml:space="preserve"> </w:t>
      </w:r>
      <w:r w:rsidRPr="00841E42">
        <w:t>единственной допущенной, мы обязуемся на условиях установленных документацией о закупке</w:t>
      </w:r>
      <w:r>
        <w:t xml:space="preserve"> </w:t>
      </w:r>
      <w:r w:rsidRPr="00841E42">
        <w:t>заключить договор. В случае нашего уклонения или отказа от заключения договора мы извещены о включении сведений о нас в реестр недобросовестных поставщиков.</w:t>
      </w:r>
    </w:p>
    <w:p w:rsidR="00053EBF" w:rsidRPr="00841E42" w:rsidRDefault="00053EBF" w:rsidP="00053EBF">
      <w:pPr>
        <w:autoSpaceDE w:val="0"/>
        <w:autoSpaceDN w:val="0"/>
        <w:adjustRightInd w:val="0"/>
        <w:ind w:firstLine="567"/>
        <w:jc w:val="both"/>
      </w:pPr>
      <w:r w:rsidRPr="00841E42">
        <w:t>3. Предоставляем анкетные данные:</w:t>
      </w:r>
    </w:p>
    <w:p w:rsidR="00053EBF" w:rsidRPr="004051CB" w:rsidRDefault="00053EBF" w:rsidP="00053EBF">
      <w:pPr>
        <w:autoSpaceDE w:val="0"/>
        <w:autoSpaceDN w:val="0"/>
        <w:adjustRightInd w:val="0"/>
        <w:ind w:firstLine="567"/>
        <w:rPr>
          <w:highlight w:val="yellow"/>
        </w:rPr>
      </w:pPr>
    </w:p>
    <w:p w:rsidR="00053EBF" w:rsidRPr="00841E42" w:rsidRDefault="00053EBF" w:rsidP="00053EBF">
      <w:pPr>
        <w:autoSpaceDE w:val="0"/>
        <w:autoSpaceDN w:val="0"/>
        <w:adjustRightInd w:val="0"/>
        <w:ind w:firstLine="567"/>
        <w:jc w:val="center"/>
        <w:rPr>
          <w:i/>
        </w:rPr>
      </w:pPr>
      <w:r w:rsidRPr="00841E42">
        <w:rPr>
          <w:i/>
        </w:rPr>
        <w:t>а) Для юридического лица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5670"/>
      </w:tblGrid>
      <w:tr w:rsidR="00053EBF" w:rsidRPr="00841E42" w:rsidTr="00AE6A50">
        <w:trPr>
          <w:trHeight w:val="571"/>
        </w:trPr>
        <w:tc>
          <w:tcPr>
            <w:tcW w:w="4219" w:type="dxa"/>
          </w:tcPr>
          <w:p w:rsidR="00053EBF" w:rsidRPr="00841E42" w:rsidRDefault="00053EBF" w:rsidP="00AE6A50">
            <w:pPr>
              <w:jc w:val="both"/>
              <w:rPr>
                <w:szCs w:val="28"/>
              </w:rPr>
            </w:pPr>
            <w:r w:rsidRPr="00841E42">
              <w:rPr>
                <w:sz w:val="22"/>
                <w:szCs w:val="28"/>
              </w:rPr>
              <w:t>Предыдущие полные и сокращенные наименования организации с указанием даты переименования</w:t>
            </w:r>
          </w:p>
        </w:tc>
        <w:tc>
          <w:tcPr>
            <w:tcW w:w="5670" w:type="dxa"/>
          </w:tcPr>
          <w:p w:rsidR="00053EBF" w:rsidRPr="00841E42" w:rsidRDefault="00053EBF" w:rsidP="00AE6A50">
            <w:pPr>
              <w:jc w:val="both"/>
              <w:rPr>
                <w:i/>
                <w:szCs w:val="28"/>
              </w:rPr>
            </w:pPr>
          </w:p>
        </w:tc>
      </w:tr>
      <w:tr w:rsidR="00053EBF" w:rsidRPr="00841E42" w:rsidTr="00AE6A50">
        <w:trPr>
          <w:trHeight w:val="427"/>
        </w:trPr>
        <w:tc>
          <w:tcPr>
            <w:tcW w:w="4219" w:type="dxa"/>
          </w:tcPr>
          <w:p w:rsidR="00053EBF" w:rsidRPr="00841E42" w:rsidRDefault="00053EBF" w:rsidP="00AE6A50">
            <w:pPr>
              <w:jc w:val="both"/>
              <w:rPr>
                <w:szCs w:val="28"/>
              </w:rPr>
            </w:pPr>
            <w:r w:rsidRPr="00841E42">
              <w:rPr>
                <w:sz w:val="22"/>
                <w:szCs w:val="28"/>
              </w:rPr>
              <w:t>Дата постановки на учет в</w:t>
            </w:r>
            <w:r>
              <w:rPr>
                <w:sz w:val="22"/>
                <w:szCs w:val="28"/>
              </w:rPr>
              <w:t xml:space="preserve"> </w:t>
            </w:r>
            <w:proofErr w:type="gramStart"/>
            <w:r w:rsidRPr="00841E42">
              <w:rPr>
                <w:sz w:val="22"/>
                <w:szCs w:val="28"/>
              </w:rPr>
              <w:t>налоговом</w:t>
            </w:r>
            <w:proofErr w:type="gramEnd"/>
            <w:r w:rsidRPr="00841E42">
              <w:rPr>
                <w:sz w:val="22"/>
                <w:szCs w:val="28"/>
              </w:rPr>
              <w:t xml:space="preserve"> </w:t>
            </w:r>
          </w:p>
          <w:p w:rsidR="00053EBF" w:rsidRPr="00841E42" w:rsidRDefault="00053EBF" w:rsidP="00AE6A50">
            <w:pPr>
              <w:jc w:val="both"/>
              <w:rPr>
                <w:color w:val="000000"/>
                <w:spacing w:val="-7"/>
              </w:rPr>
            </w:pPr>
            <w:proofErr w:type="gramStart"/>
            <w:r w:rsidRPr="00841E42">
              <w:rPr>
                <w:sz w:val="22"/>
                <w:szCs w:val="28"/>
              </w:rPr>
              <w:t>органе</w:t>
            </w:r>
            <w:proofErr w:type="gramEnd"/>
          </w:p>
        </w:tc>
        <w:tc>
          <w:tcPr>
            <w:tcW w:w="5670" w:type="dxa"/>
          </w:tcPr>
          <w:p w:rsidR="00053EBF" w:rsidRPr="00841E42" w:rsidRDefault="00053EBF" w:rsidP="00AE6A50">
            <w:pPr>
              <w:jc w:val="both"/>
              <w:rPr>
                <w:szCs w:val="28"/>
              </w:rPr>
            </w:pPr>
          </w:p>
        </w:tc>
      </w:tr>
      <w:tr w:rsidR="00053EBF" w:rsidRPr="00841E42" w:rsidTr="00AE6A50">
        <w:tc>
          <w:tcPr>
            <w:tcW w:w="4219" w:type="dxa"/>
            <w:vAlign w:val="center"/>
          </w:tcPr>
          <w:p w:rsidR="00053EBF" w:rsidRPr="00841E42" w:rsidRDefault="00053EBF" w:rsidP="00AE6A50">
            <w:pPr>
              <w:jc w:val="both"/>
              <w:rPr>
                <w:b/>
              </w:rPr>
            </w:pPr>
            <w:r w:rsidRPr="00841E42">
              <w:rPr>
                <w:sz w:val="22"/>
                <w:szCs w:val="28"/>
              </w:rPr>
              <w:t>Принадлежность к статусу СМП и СП</w:t>
            </w:r>
          </w:p>
        </w:tc>
        <w:tc>
          <w:tcPr>
            <w:tcW w:w="5670" w:type="dxa"/>
          </w:tcPr>
          <w:p w:rsidR="00053EBF" w:rsidRPr="00841E42" w:rsidRDefault="00053EBF" w:rsidP="00AE6A50">
            <w:pPr>
              <w:jc w:val="both"/>
              <w:rPr>
                <w:i/>
                <w:szCs w:val="28"/>
              </w:rPr>
            </w:pPr>
            <w:r w:rsidRPr="00841E42">
              <w:rPr>
                <w:i/>
                <w:sz w:val="22"/>
                <w:szCs w:val="28"/>
              </w:rPr>
              <w:t>(</w:t>
            </w:r>
            <w:proofErr w:type="gramStart"/>
            <w:r w:rsidRPr="00841E42">
              <w:rPr>
                <w:i/>
                <w:sz w:val="22"/>
                <w:szCs w:val="28"/>
              </w:rPr>
              <w:t>указывается</w:t>
            </w:r>
            <w:proofErr w:type="gramEnd"/>
            <w:r w:rsidRPr="00841E42">
              <w:rPr>
                <w:i/>
                <w:sz w:val="22"/>
                <w:szCs w:val="28"/>
              </w:rPr>
              <w:t xml:space="preserve"> является или нет юридическое лицо субъектом малого или среднего</w:t>
            </w:r>
          </w:p>
          <w:p w:rsidR="00053EBF" w:rsidRPr="00841E42" w:rsidRDefault="00053EBF" w:rsidP="00AE6A50">
            <w:pPr>
              <w:jc w:val="both"/>
              <w:rPr>
                <w:szCs w:val="28"/>
              </w:rPr>
            </w:pPr>
            <w:r w:rsidRPr="00841E42">
              <w:rPr>
                <w:i/>
                <w:sz w:val="22"/>
                <w:szCs w:val="28"/>
              </w:rPr>
              <w:t>предпринимательства)</w:t>
            </w:r>
          </w:p>
        </w:tc>
      </w:tr>
      <w:tr w:rsidR="00053EBF" w:rsidRPr="00841E42" w:rsidTr="00AE6A50">
        <w:tc>
          <w:tcPr>
            <w:tcW w:w="4219" w:type="dxa"/>
          </w:tcPr>
          <w:p w:rsidR="00053EBF" w:rsidRPr="00841E42" w:rsidRDefault="00053EBF" w:rsidP="00AE6A50">
            <w:pPr>
              <w:jc w:val="both"/>
              <w:rPr>
                <w:szCs w:val="28"/>
              </w:rPr>
            </w:pPr>
            <w:r w:rsidRPr="00841E42">
              <w:rPr>
                <w:sz w:val="22"/>
                <w:szCs w:val="28"/>
              </w:rPr>
              <w:t>Юридический</w:t>
            </w:r>
            <w:r>
              <w:rPr>
                <w:sz w:val="22"/>
                <w:szCs w:val="28"/>
              </w:rPr>
              <w:t xml:space="preserve"> </w:t>
            </w:r>
            <w:r w:rsidRPr="00841E42">
              <w:rPr>
                <w:sz w:val="22"/>
                <w:szCs w:val="28"/>
              </w:rPr>
              <w:t>адрес</w:t>
            </w:r>
          </w:p>
          <w:p w:rsidR="00053EBF" w:rsidRPr="00841E42" w:rsidRDefault="00053EBF" w:rsidP="00AE6A50">
            <w:pPr>
              <w:jc w:val="both"/>
              <w:rPr>
                <w:szCs w:val="28"/>
              </w:rPr>
            </w:pPr>
            <w:r w:rsidRPr="00841E42">
              <w:rPr>
                <w:sz w:val="22"/>
                <w:szCs w:val="28"/>
              </w:rPr>
              <w:t>/ адрес местонахождения</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Телефон/ адрес электронной почты</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ИНН</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КПП</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ОГРН</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ОКПО</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ОКТМО</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Применяемая</w:t>
            </w:r>
            <w:r>
              <w:rPr>
                <w:sz w:val="22"/>
                <w:szCs w:val="28"/>
              </w:rPr>
              <w:t xml:space="preserve"> </w:t>
            </w:r>
            <w:r w:rsidRPr="00841E42">
              <w:rPr>
                <w:sz w:val="22"/>
                <w:szCs w:val="28"/>
              </w:rPr>
              <w:t>система</w:t>
            </w:r>
            <w:r>
              <w:rPr>
                <w:sz w:val="22"/>
                <w:szCs w:val="28"/>
              </w:rPr>
              <w:t xml:space="preserve"> </w:t>
            </w:r>
            <w:r w:rsidRPr="00841E42">
              <w:rPr>
                <w:sz w:val="22"/>
                <w:szCs w:val="28"/>
              </w:rPr>
              <w:t>налогообложения</w:t>
            </w:r>
          </w:p>
        </w:tc>
        <w:tc>
          <w:tcPr>
            <w:tcW w:w="5670" w:type="dxa"/>
          </w:tcPr>
          <w:p w:rsidR="00053EBF" w:rsidRPr="00841E42" w:rsidRDefault="00053EBF" w:rsidP="00AE6A50">
            <w:pPr>
              <w:jc w:val="both"/>
              <w:rPr>
                <w:szCs w:val="28"/>
              </w:rPr>
            </w:pPr>
          </w:p>
        </w:tc>
      </w:tr>
      <w:tr w:rsidR="00053EBF" w:rsidRPr="00841E42" w:rsidTr="00AE6A50">
        <w:tc>
          <w:tcPr>
            <w:tcW w:w="9889" w:type="dxa"/>
            <w:gridSpan w:val="2"/>
          </w:tcPr>
          <w:p w:rsidR="00053EBF" w:rsidRPr="00841E42" w:rsidRDefault="00053EBF" w:rsidP="00AE6A50">
            <w:pPr>
              <w:jc w:val="both"/>
              <w:rPr>
                <w:b/>
                <w:szCs w:val="28"/>
              </w:rPr>
            </w:pPr>
            <w:r w:rsidRPr="00841E42">
              <w:rPr>
                <w:b/>
                <w:sz w:val="22"/>
                <w:szCs w:val="28"/>
              </w:rPr>
              <w:t>Банковские реквизиты:</w:t>
            </w:r>
          </w:p>
        </w:tc>
      </w:tr>
      <w:tr w:rsidR="00053EBF" w:rsidRPr="00841E42" w:rsidTr="00AE6A50">
        <w:tc>
          <w:tcPr>
            <w:tcW w:w="4219" w:type="dxa"/>
          </w:tcPr>
          <w:p w:rsidR="00053EBF" w:rsidRPr="00841E42" w:rsidRDefault="00053EBF" w:rsidP="00AE6A50">
            <w:pPr>
              <w:jc w:val="both"/>
              <w:rPr>
                <w:szCs w:val="28"/>
              </w:rPr>
            </w:pPr>
            <w:r w:rsidRPr="00841E42">
              <w:rPr>
                <w:sz w:val="22"/>
                <w:szCs w:val="28"/>
              </w:rPr>
              <w:lastRenderedPageBreak/>
              <w:t>Наименование обслуживающего банка</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Расчетный счет</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Корреспондентский счет</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Код БИК</w:t>
            </w:r>
          </w:p>
        </w:tc>
        <w:tc>
          <w:tcPr>
            <w:tcW w:w="5670" w:type="dxa"/>
          </w:tcPr>
          <w:p w:rsidR="00053EBF" w:rsidRPr="00841E42" w:rsidRDefault="00053EBF" w:rsidP="00AE6A50">
            <w:pPr>
              <w:jc w:val="both"/>
              <w:rPr>
                <w:szCs w:val="28"/>
              </w:rPr>
            </w:pPr>
          </w:p>
        </w:tc>
      </w:tr>
      <w:tr w:rsidR="00053EBF" w:rsidRPr="00841E42" w:rsidTr="00AE6A50">
        <w:tc>
          <w:tcPr>
            <w:tcW w:w="9889" w:type="dxa"/>
            <w:gridSpan w:val="2"/>
          </w:tcPr>
          <w:p w:rsidR="00053EBF" w:rsidRPr="00841E42" w:rsidRDefault="00053EBF" w:rsidP="00AE6A50">
            <w:pPr>
              <w:jc w:val="both"/>
              <w:rPr>
                <w:b/>
                <w:szCs w:val="28"/>
              </w:rPr>
            </w:pPr>
            <w:r w:rsidRPr="00841E42">
              <w:rPr>
                <w:b/>
                <w:sz w:val="22"/>
                <w:szCs w:val="28"/>
              </w:rPr>
              <w:t>Контактные данные лица для оперативного взаимодействия:</w:t>
            </w:r>
          </w:p>
        </w:tc>
      </w:tr>
      <w:tr w:rsidR="00053EBF" w:rsidRPr="00841E42" w:rsidTr="00AE6A50">
        <w:tc>
          <w:tcPr>
            <w:tcW w:w="9889" w:type="dxa"/>
            <w:gridSpan w:val="2"/>
          </w:tcPr>
          <w:p w:rsidR="00053EBF" w:rsidRPr="00841E42" w:rsidRDefault="00053EBF" w:rsidP="00AE6A50">
            <w:pPr>
              <w:jc w:val="both"/>
              <w:rPr>
                <w:szCs w:val="28"/>
              </w:rPr>
            </w:pPr>
            <w:r w:rsidRPr="00841E42">
              <w:rPr>
                <w:i/>
                <w:sz w:val="22"/>
                <w:szCs w:val="28"/>
              </w:rPr>
              <w:t>(указывается Ф.И.О., должность, адрес электронной почты и номер мобильного телефона)</w:t>
            </w:r>
          </w:p>
        </w:tc>
      </w:tr>
    </w:tbl>
    <w:p w:rsidR="00053EBF" w:rsidRPr="00841E42" w:rsidRDefault="00053EBF" w:rsidP="00053EBF">
      <w:pPr>
        <w:jc w:val="both"/>
      </w:pPr>
    </w:p>
    <w:p w:rsidR="00053EBF" w:rsidRPr="00841E42" w:rsidRDefault="00053EBF" w:rsidP="00053EBF">
      <w:pPr>
        <w:autoSpaceDE w:val="0"/>
        <w:autoSpaceDN w:val="0"/>
        <w:adjustRightInd w:val="0"/>
        <w:ind w:firstLine="567"/>
        <w:jc w:val="both"/>
        <w:rPr>
          <w:i/>
        </w:rPr>
      </w:pPr>
      <w:r>
        <w:rPr>
          <w:i/>
        </w:rPr>
        <w:t xml:space="preserve">                                                   </w:t>
      </w:r>
      <w:r w:rsidRPr="00841E42">
        <w:rPr>
          <w:i/>
        </w:rPr>
        <w:t>б) Для физического лиц</w:t>
      </w:r>
      <w:r>
        <w:rPr>
          <w:i/>
        </w:rPr>
        <w:t>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5670"/>
      </w:tblGrid>
      <w:tr w:rsidR="00053EBF" w:rsidRPr="00841E42" w:rsidTr="00AE6A50">
        <w:trPr>
          <w:trHeight w:val="571"/>
        </w:trPr>
        <w:tc>
          <w:tcPr>
            <w:tcW w:w="4219" w:type="dxa"/>
          </w:tcPr>
          <w:p w:rsidR="00053EBF" w:rsidRPr="00841E42" w:rsidRDefault="00053EBF" w:rsidP="00AE6A50">
            <w:pPr>
              <w:jc w:val="both"/>
              <w:rPr>
                <w:szCs w:val="28"/>
              </w:rPr>
            </w:pPr>
            <w:r w:rsidRPr="00841E42">
              <w:rPr>
                <w:sz w:val="22"/>
                <w:szCs w:val="28"/>
              </w:rPr>
              <w:t>Фамилия, имя, отчество</w:t>
            </w:r>
          </w:p>
        </w:tc>
        <w:tc>
          <w:tcPr>
            <w:tcW w:w="5670" w:type="dxa"/>
            <w:vAlign w:val="center"/>
          </w:tcPr>
          <w:p w:rsidR="00053EBF" w:rsidRPr="00841E42" w:rsidRDefault="00053EBF" w:rsidP="00AE6A50">
            <w:pPr>
              <w:jc w:val="both"/>
              <w:rPr>
                <w:i/>
                <w:szCs w:val="28"/>
              </w:rPr>
            </w:pPr>
            <w:r w:rsidRPr="00841E42">
              <w:rPr>
                <w:i/>
                <w:sz w:val="22"/>
                <w:szCs w:val="28"/>
              </w:rPr>
              <w:t xml:space="preserve">(указывается полное </w:t>
            </w:r>
            <w:proofErr w:type="spellStart"/>
            <w:r w:rsidRPr="00841E42">
              <w:rPr>
                <w:i/>
                <w:sz w:val="22"/>
                <w:szCs w:val="28"/>
              </w:rPr>
              <w:t>ф.и.о.</w:t>
            </w:r>
            <w:proofErr w:type="spellEnd"/>
            <w:r w:rsidRPr="00841E42">
              <w:rPr>
                <w:i/>
                <w:sz w:val="22"/>
                <w:szCs w:val="28"/>
              </w:rPr>
              <w:t>)</w:t>
            </w:r>
          </w:p>
        </w:tc>
      </w:tr>
      <w:tr w:rsidR="00053EBF" w:rsidRPr="00841E42" w:rsidTr="00AE6A50">
        <w:trPr>
          <w:trHeight w:val="427"/>
        </w:trPr>
        <w:tc>
          <w:tcPr>
            <w:tcW w:w="4219" w:type="dxa"/>
          </w:tcPr>
          <w:p w:rsidR="00053EBF" w:rsidRPr="00841E42" w:rsidRDefault="00053EBF" w:rsidP="00AE6A50">
            <w:pPr>
              <w:jc w:val="both"/>
              <w:rPr>
                <w:szCs w:val="28"/>
              </w:rPr>
            </w:pPr>
            <w:r w:rsidRPr="00841E42">
              <w:rPr>
                <w:sz w:val="22"/>
                <w:szCs w:val="28"/>
              </w:rPr>
              <w:t xml:space="preserve">Дата постановки на учет в  </w:t>
            </w:r>
            <w:proofErr w:type="gramStart"/>
            <w:r w:rsidRPr="00841E42">
              <w:rPr>
                <w:sz w:val="22"/>
                <w:szCs w:val="28"/>
              </w:rPr>
              <w:t>налоговом</w:t>
            </w:r>
            <w:proofErr w:type="gramEnd"/>
          </w:p>
          <w:p w:rsidR="00053EBF" w:rsidRPr="00841E42" w:rsidRDefault="00053EBF" w:rsidP="00AE6A50">
            <w:pPr>
              <w:jc w:val="both"/>
              <w:rPr>
                <w:szCs w:val="28"/>
              </w:rPr>
            </w:pPr>
            <w:proofErr w:type="gramStart"/>
            <w:r w:rsidRPr="00841E42">
              <w:rPr>
                <w:sz w:val="22"/>
                <w:szCs w:val="28"/>
              </w:rPr>
              <w:t>органе</w:t>
            </w:r>
            <w:proofErr w:type="gramEnd"/>
          </w:p>
        </w:tc>
        <w:tc>
          <w:tcPr>
            <w:tcW w:w="5670" w:type="dxa"/>
            <w:vAlign w:val="center"/>
          </w:tcPr>
          <w:p w:rsidR="00053EBF" w:rsidRPr="00841E42" w:rsidRDefault="00053EBF" w:rsidP="00AE6A50">
            <w:pPr>
              <w:jc w:val="both"/>
              <w:rPr>
                <w:i/>
                <w:szCs w:val="28"/>
              </w:rPr>
            </w:pPr>
            <w:r w:rsidRPr="00841E42">
              <w:rPr>
                <w:i/>
                <w:sz w:val="22"/>
                <w:szCs w:val="28"/>
              </w:rPr>
              <w:t>(для индивидуального предпринимателя)</w:t>
            </w:r>
          </w:p>
        </w:tc>
      </w:tr>
      <w:tr w:rsidR="00053EBF" w:rsidRPr="00841E42" w:rsidTr="00AE6A50">
        <w:tc>
          <w:tcPr>
            <w:tcW w:w="4219" w:type="dxa"/>
            <w:vAlign w:val="center"/>
          </w:tcPr>
          <w:p w:rsidR="00053EBF" w:rsidRPr="00841E42" w:rsidRDefault="00053EBF" w:rsidP="00AE6A50">
            <w:pPr>
              <w:jc w:val="both"/>
              <w:rPr>
                <w:szCs w:val="28"/>
              </w:rPr>
            </w:pPr>
            <w:r w:rsidRPr="00841E42">
              <w:rPr>
                <w:sz w:val="22"/>
                <w:szCs w:val="28"/>
              </w:rPr>
              <w:t>Принадлежность к статусу СМП и СП</w:t>
            </w:r>
          </w:p>
        </w:tc>
        <w:tc>
          <w:tcPr>
            <w:tcW w:w="5670" w:type="dxa"/>
          </w:tcPr>
          <w:p w:rsidR="00053EBF" w:rsidRPr="00841E42" w:rsidRDefault="00053EBF" w:rsidP="00AE6A50">
            <w:pPr>
              <w:jc w:val="both"/>
              <w:rPr>
                <w:szCs w:val="28"/>
              </w:rPr>
            </w:pPr>
            <w:r w:rsidRPr="00841E42">
              <w:rPr>
                <w:i/>
                <w:sz w:val="22"/>
                <w:szCs w:val="28"/>
              </w:rPr>
              <w:t>(</w:t>
            </w:r>
            <w:proofErr w:type="gramStart"/>
            <w:r w:rsidRPr="00841E42">
              <w:rPr>
                <w:i/>
                <w:sz w:val="22"/>
                <w:szCs w:val="28"/>
              </w:rPr>
              <w:t>указывается</w:t>
            </w:r>
            <w:proofErr w:type="gramEnd"/>
            <w:r w:rsidRPr="00841E42">
              <w:rPr>
                <w:i/>
                <w:sz w:val="22"/>
                <w:szCs w:val="28"/>
              </w:rPr>
              <w:t xml:space="preserve"> является или нет индивидуальный предприниматель субъектом малого или среднего предпринимательства)</w:t>
            </w:r>
          </w:p>
        </w:tc>
      </w:tr>
      <w:tr w:rsidR="00053EBF" w:rsidRPr="00841E42" w:rsidTr="00AE6A50">
        <w:tc>
          <w:tcPr>
            <w:tcW w:w="4219" w:type="dxa"/>
          </w:tcPr>
          <w:p w:rsidR="00053EBF" w:rsidRPr="00841E42" w:rsidRDefault="00053EBF" w:rsidP="00AE6A50">
            <w:pPr>
              <w:jc w:val="both"/>
              <w:rPr>
                <w:szCs w:val="28"/>
              </w:rPr>
            </w:pPr>
            <w:r w:rsidRPr="00841E42">
              <w:rPr>
                <w:sz w:val="22"/>
                <w:szCs w:val="28"/>
              </w:rPr>
              <w:t xml:space="preserve">Сведения о регистрации по месту </w:t>
            </w:r>
          </w:p>
          <w:p w:rsidR="00053EBF" w:rsidRPr="00841E42" w:rsidRDefault="00053EBF" w:rsidP="00AE6A50">
            <w:pPr>
              <w:jc w:val="both"/>
              <w:rPr>
                <w:szCs w:val="28"/>
              </w:rPr>
            </w:pPr>
            <w:r w:rsidRPr="00841E42">
              <w:rPr>
                <w:sz w:val="22"/>
                <w:szCs w:val="28"/>
              </w:rPr>
              <w:t>жительства</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Телефон/адрес электронной почты</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ИНН</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ОКТМО</w:t>
            </w:r>
          </w:p>
        </w:tc>
        <w:tc>
          <w:tcPr>
            <w:tcW w:w="5670" w:type="dxa"/>
          </w:tcPr>
          <w:p w:rsidR="00053EBF" w:rsidRPr="00841E42" w:rsidRDefault="00053EBF" w:rsidP="00AE6A50">
            <w:pPr>
              <w:jc w:val="both"/>
              <w:rPr>
                <w:szCs w:val="28"/>
              </w:rPr>
            </w:pPr>
            <w:r w:rsidRPr="00841E42">
              <w:rPr>
                <w:i/>
                <w:sz w:val="22"/>
                <w:szCs w:val="28"/>
              </w:rPr>
              <w:t>(для индивидуального предпринимателя)</w:t>
            </w:r>
          </w:p>
        </w:tc>
      </w:tr>
      <w:tr w:rsidR="00053EBF" w:rsidRPr="00841E42" w:rsidTr="00AE6A50">
        <w:tc>
          <w:tcPr>
            <w:tcW w:w="9889" w:type="dxa"/>
            <w:gridSpan w:val="2"/>
          </w:tcPr>
          <w:p w:rsidR="00053EBF" w:rsidRPr="00841E42" w:rsidRDefault="00053EBF" w:rsidP="00AE6A50">
            <w:pPr>
              <w:jc w:val="both"/>
              <w:rPr>
                <w:i/>
                <w:szCs w:val="28"/>
              </w:rPr>
            </w:pPr>
            <w:r w:rsidRPr="00841E42">
              <w:rPr>
                <w:b/>
                <w:sz w:val="22"/>
                <w:szCs w:val="28"/>
              </w:rPr>
              <w:t>Банковские реквизиты:</w:t>
            </w:r>
          </w:p>
        </w:tc>
      </w:tr>
      <w:tr w:rsidR="00053EBF" w:rsidRPr="00841E42" w:rsidTr="00AE6A50">
        <w:tc>
          <w:tcPr>
            <w:tcW w:w="4219" w:type="dxa"/>
          </w:tcPr>
          <w:p w:rsidR="00053EBF" w:rsidRPr="00841E42" w:rsidRDefault="00053EBF" w:rsidP="00AE6A50">
            <w:pPr>
              <w:jc w:val="both"/>
              <w:rPr>
                <w:szCs w:val="28"/>
              </w:rPr>
            </w:pPr>
            <w:r w:rsidRPr="00841E42">
              <w:rPr>
                <w:sz w:val="22"/>
                <w:szCs w:val="28"/>
              </w:rPr>
              <w:t>Наименование обслуживающего банка</w:t>
            </w:r>
          </w:p>
        </w:tc>
        <w:tc>
          <w:tcPr>
            <w:tcW w:w="5670" w:type="dxa"/>
          </w:tcPr>
          <w:p w:rsidR="00053EBF" w:rsidRPr="00841E42" w:rsidRDefault="00053EBF" w:rsidP="00AE6A50">
            <w:pPr>
              <w:jc w:val="both"/>
              <w:rPr>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Расчетный счет</w:t>
            </w:r>
          </w:p>
        </w:tc>
        <w:tc>
          <w:tcPr>
            <w:tcW w:w="5670" w:type="dxa"/>
          </w:tcPr>
          <w:p w:rsidR="00053EBF" w:rsidRPr="00841E42" w:rsidRDefault="00053EBF" w:rsidP="00AE6A50">
            <w:pPr>
              <w:jc w:val="both"/>
              <w:rPr>
                <w:i/>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Корреспондентский счет</w:t>
            </w:r>
          </w:p>
        </w:tc>
        <w:tc>
          <w:tcPr>
            <w:tcW w:w="5670" w:type="dxa"/>
          </w:tcPr>
          <w:p w:rsidR="00053EBF" w:rsidRPr="00841E42" w:rsidRDefault="00053EBF" w:rsidP="00AE6A50">
            <w:pPr>
              <w:jc w:val="both"/>
              <w:rPr>
                <w:i/>
                <w:szCs w:val="28"/>
              </w:rPr>
            </w:pPr>
          </w:p>
        </w:tc>
      </w:tr>
      <w:tr w:rsidR="00053EBF" w:rsidRPr="00841E42" w:rsidTr="00AE6A50">
        <w:tc>
          <w:tcPr>
            <w:tcW w:w="4219" w:type="dxa"/>
          </w:tcPr>
          <w:p w:rsidR="00053EBF" w:rsidRPr="00841E42" w:rsidRDefault="00053EBF" w:rsidP="00AE6A50">
            <w:pPr>
              <w:jc w:val="both"/>
              <w:rPr>
                <w:szCs w:val="28"/>
              </w:rPr>
            </w:pPr>
            <w:r w:rsidRPr="00841E42">
              <w:rPr>
                <w:sz w:val="22"/>
                <w:szCs w:val="28"/>
              </w:rPr>
              <w:t>Код БИК</w:t>
            </w:r>
          </w:p>
        </w:tc>
        <w:tc>
          <w:tcPr>
            <w:tcW w:w="5670" w:type="dxa"/>
          </w:tcPr>
          <w:p w:rsidR="00053EBF" w:rsidRPr="00841E42" w:rsidRDefault="00053EBF" w:rsidP="00AE6A50">
            <w:pPr>
              <w:jc w:val="both"/>
              <w:rPr>
                <w:i/>
                <w:szCs w:val="28"/>
              </w:rPr>
            </w:pPr>
          </w:p>
        </w:tc>
      </w:tr>
      <w:tr w:rsidR="00053EBF" w:rsidRPr="00841E42" w:rsidTr="00AE6A50">
        <w:tc>
          <w:tcPr>
            <w:tcW w:w="9889" w:type="dxa"/>
            <w:gridSpan w:val="2"/>
          </w:tcPr>
          <w:p w:rsidR="00053EBF" w:rsidRPr="00841E42" w:rsidRDefault="00053EBF" w:rsidP="00AE6A50">
            <w:pPr>
              <w:jc w:val="both"/>
              <w:rPr>
                <w:i/>
                <w:szCs w:val="28"/>
              </w:rPr>
            </w:pPr>
            <w:r w:rsidRPr="00841E42">
              <w:rPr>
                <w:b/>
                <w:sz w:val="22"/>
                <w:szCs w:val="28"/>
              </w:rPr>
              <w:t>Контактные данные лица для оперативного взаимодействия:</w:t>
            </w:r>
          </w:p>
        </w:tc>
      </w:tr>
      <w:tr w:rsidR="00053EBF" w:rsidRPr="00841E42" w:rsidTr="00AE6A50">
        <w:tc>
          <w:tcPr>
            <w:tcW w:w="9889" w:type="dxa"/>
            <w:gridSpan w:val="2"/>
          </w:tcPr>
          <w:p w:rsidR="00053EBF" w:rsidRPr="00841E42" w:rsidRDefault="00053EBF" w:rsidP="00AE6A50">
            <w:pPr>
              <w:jc w:val="both"/>
              <w:rPr>
                <w:szCs w:val="28"/>
              </w:rPr>
            </w:pPr>
            <w:r w:rsidRPr="00841E42">
              <w:rPr>
                <w:i/>
                <w:sz w:val="22"/>
                <w:szCs w:val="28"/>
              </w:rPr>
              <w:t>(указывается Ф.И.О., адрес электронной почты и номер мобильного телефона)</w:t>
            </w:r>
          </w:p>
        </w:tc>
      </w:tr>
    </w:tbl>
    <w:p w:rsidR="00053EBF" w:rsidRPr="00841E42" w:rsidRDefault="00053EBF" w:rsidP="00053EBF">
      <w:pPr>
        <w:rPr>
          <w:b/>
          <w:sz w:val="22"/>
          <w:szCs w:val="22"/>
        </w:rPr>
      </w:pPr>
    </w:p>
    <w:p w:rsidR="00053EBF" w:rsidRPr="00841E42" w:rsidRDefault="00053EBF" w:rsidP="00053EBF">
      <w:pPr>
        <w:rPr>
          <w:b/>
          <w:sz w:val="22"/>
          <w:szCs w:val="22"/>
        </w:rPr>
      </w:pPr>
    </w:p>
    <w:p w:rsidR="00053EBF" w:rsidRPr="00841E42" w:rsidRDefault="00053EBF" w:rsidP="00053EBF">
      <w:pPr>
        <w:ind w:firstLine="540"/>
      </w:pPr>
      <w:r w:rsidRPr="00841E42">
        <w:t xml:space="preserve">Участник закупки (уполномоченный представитель) </w:t>
      </w:r>
    </w:p>
    <w:p w:rsidR="00053EBF" w:rsidRPr="00841E42" w:rsidRDefault="00053EBF" w:rsidP="00053EBF">
      <w:pPr>
        <w:ind w:firstLine="540"/>
      </w:pPr>
      <w:r w:rsidRPr="00841E42">
        <w:t xml:space="preserve">____________________________________________         ____________________   </w:t>
      </w:r>
    </w:p>
    <w:p w:rsidR="00053EBF" w:rsidRPr="00841E42" w:rsidRDefault="00053EBF" w:rsidP="00053EBF">
      <w:pPr>
        <w:ind w:firstLine="540"/>
      </w:pPr>
      <w:r w:rsidRPr="00841E42">
        <w:t xml:space="preserve">(должность, Ф.И.О.) </w:t>
      </w:r>
      <w:r w:rsidRPr="00841E42">
        <w:tab/>
      </w:r>
      <w:r w:rsidRPr="00841E42">
        <w:tab/>
      </w:r>
      <w:r w:rsidRPr="00841E42">
        <w:tab/>
        <w:t xml:space="preserve">     </w:t>
      </w:r>
      <w:r w:rsidRPr="00841E42">
        <w:tab/>
      </w:r>
      <w:r w:rsidRPr="00841E42">
        <w:tab/>
      </w:r>
      <w:r w:rsidRPr="00841E42">
        <w:tab/>
      </w:r>
      <w:r w:rsidRPr="00841E42">
        <w:tab/>
        <w:t xml:space="preserve">  (подпись) </w:t>
      </w:r>
    </w:p>
    <w:p w:rsidR="00053EBF" w:rsidRPr="00841E42" w:rsidRDefault="00053EBF" w:rsidP="00053EBF">
      <w:pPr>
        <w:autoSpaceDE w:val="0"/>
        <w:autoSpaceDN w:val="0"/>
        <w:adjustRightInd w:val="0"/>
        <w:spacing w:before="60" w:after="60"/>
        <w:rPr>
          <w:sz w:val="22"/>
          <w:szCs w:val="22"/>
        </w:rPr>
      </w:pPr>
      <w:r w:rsidRPr="00841E42">
        <w:rPr>
          <w:sz w:val="22"/>
          <w:szCs w:val="22"/>
        </w:rPr>
        <w:t xml:space="preserve">       </w:t>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Pr>
          <w:sz w:val="22"/>
          <w:szCs w:val="22"/>
        </w:rPr>
        <w:t>Подписывается ЭЦП</w:t>
      </w:r>
      <w:r w:rsidRPr="00841E42">
        <w:rPr>
          <w:sz w:val="22"/>
          <w:szCs w:val="22"/>
        </w:rPr>
        <w:t xml:space="preserve"> </w:t>
      </w:r>
    </w:p>
    <w:p w:rsidR="00053EBF" w:rsidRPr="00841E42" w:rsidRDefault="00053EBF" w:rsidP="00053EBF">
      <w:pPr>
        <w:rPr>
          <w:b/>
          <w:sz w:val="22"/>
          <w:szCs w:val="22"/>
        </w:rPr>
      </w:pPr>
    </w:p>
    <w:p w:rsidR="00053EBF" w:rsidRDefault="00053EBF" w:rsidP="00053EBF">
      <w:pPr>
        <w:rPr>
          <w:b/>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rPr>
          <w:b/>
          <w:color w:val="000000"/>
          <w:sz w:val="22"/>
          <w:szCs w:val="22"/>
        </w:rPr>
      </w:pPr>
    </w:p>
    <w:p w:rsidR="00053EBF" w:rsidRDefault="00053EBF" w:rsidP="00053EBF">
      <w:pPr>
        <w:ind w:left="1416"/>
        <w:rPr>
          <w:b/>
          <w:color w:val="000000"/>
          <w:sz w:val="22"/>
          <w:szCs w:val="22"/>
        </w:rPr>
      </w:pPr>
    </w:p>
    <w:p w:rsidR="00053EBF" w:rsidRPr="00945923" w:rsidRDefault="00053EBF" w:rsidP="00053EBF">
      <w:pPr>
        <w:rPr>
          <w:i/>
          <w:color w:val="000000"/>
          <w:sz w:val="22"/>
          <w:szCs w:val="22"/>
        </w:rPr>
      </w:pPr>
      <w:r w:rsidRPr="00945923">
        <w:rPr>
          <w:i/>
          <w:color w:val="000000"/>
          <w:sz w:val="22"/>
          <w:szCs w:val="22"/>
        </w:rPr>
        <w:t xml:space="preserve">На бланке организации – </w:t>
      </w:r>
    </w:p>
    <w:p w:rsidR="00053EBF" w:rsidRPr="00945923" w:rsidRDefault="00053EBF" w:rsidP="00053EBF">
      <w:pPr>
        <w:rPr>
          <w:i/>
          <w:color w:val="000000"/>
          <w:sz w:val="22"/>
          <w:szCs w:val="22"/>
        </w:rPr>
      </w:pPr>
      <w:r w:rsidRPr="00945923">
        <w:rPr>
          <w:i/>
          <w:color w:val="000000"/>
          <w:sz w:val="22"/>
          <w:szCs w:val="22"/>
        </w:rPr>
        <w:t>Участника закупки</w:t>
      </w:r>
    </w:p>
    <w:p w:rsidR="00053EBF" w:rsidRPr="00945923" w:rsidRDefault="00053EBF" w:rsidP="00053EBF">
      <w:pPr>
        <w:rPr>
          <w:b/>
          <w:sz w:val="18"/>
          <w:szCs w:val="18"/>
        </w:rPr>
      </w:pPr>
      <w:r w:rsidRPr="00945923">
        <w:rPr>
          <w:i/>
          <w:color w:val="000000"/>
          <w:sz w:val="22"/>
          <w:szCs w:val="22"/>
        </w:rPr>
        <w:t>Дата, исх. номер</w:t>
      </w:r>
      <w:r w:rsidRPr="00945923">
        <w:rPr>
          <w:b/>
          <w:sz w:val="18"/>
          <w:szCs w:val="18"/>
        </w:rPr>
        <w:tab/>
      </w:r>
      <w:r w:rsidRPr="00945923">
        <w:rPr>
          <w:b/>
          <w:sz w:val="18"/>
          <w:szCs w:val="18"/>
        </w:rPr>
        <w:tab/>
      </w:r>
      <w:r w:rsidRPr="00945923">
        <w:rPr>
          <w:b/>
          <w:sz w:val="18"/>
          <w:szCs w:val="18"/>
        </w:rPr>
        <w:tab/>
      </w:r>
      <w:r w:rsidRPr="00945923">
        <w:rPr>
          <w:b/>
          <w:sz w:val="18"/>
          <w:szCs w:val="18"/>
        </w:rPr>
        <w:tab/>
      </w:r>
      <w:r w:rsidRPr="00945923">
        <w:rPr>
          <w:b/>
          <w:sz w:val="18"/>
          <w:szCs w:val="18"/>
        </w:rPr>
        <w:tab/>
      </w:r>
    </w:p>
    <w:p w:rsidR="00053EBF" w:rsidRPr="00945923" w:rsidRDefault="00053EBF" w:rsidP="00053EBF">
      <w:pPr>
        <w:jc w:val="right"/>
        <w:rPr>
          <w:sz w:val="18"/>
          <w:szCs w:val="18"/>
        </w:rPr>
      </w:pPr>
      <w:r w:rsidRPr="00945923">
        <w:rPr>
          <w:b/>
          <w:bCs/>
          <w:color w:val="000000"/>
          <w:kern w:val="32"/>
          <w:sz w:val="22"/>
          <w:szCs w:val="22"/>
        </w:rPr>
        <w:t>Форма №3</w:t>
      </w:r>
    </w:p>
    <w:p w:rsidR="00053EBF" w:rsidRPr="00945923" w:rsidRDefault="00053EBF" w:rsidP="00053EBF">
      <w:pPr>
        <w:autoSpaceDE w:val="0"/>
        <w:autoSpaceDN w:val="0"/>
        <w:adjustRightInd w:val="0"/>
        <w:spacing w:before="60" w:after="60"/>
        <w:jc w:val="center"/>
        <w:rPr>
          <w:b/>
          <w:sz w:val="22"/>
          <w:szCs w:val="22"/>
        </w:rPr>
      </w:pPr>
      <w:r w:rsidRPr="00945923">
        <w:rPr>
          <w:b/>
          <w:sz w:val="22"/>
          <w:szCs w:val="22"/>
        </w:rPr>
        <w:t>ПРЕДЛОЖЕНИЕ УЧАСТНИКА</w:t>
      </w:r>
    </w:p>
    <w:p w:rsidR="00053EBF" w:rsidRPr="00BB5891" w:rsidRDefault="00053EBF" w:rsidP="00053EBF">
      <w:pPr>
        <w:jc w:val="center"/>
      </w:pPr>
      <w:r w:rsidRPr="00BB5891">
        <w:t>(на поставку)</w:t>
      </w:r>
    </w:p>
    <w:p w:rsidR="00053EBF" w:rsidRPr="00945923" w:rsidRDefault="00053EBF" w:rsidP="00053EBF">
      <w:pPr>
        <w:autoSpaceDE w:val="0"/>
        <w:autoSpaceDN w:val="0"/>
        <w:adjustRightInd w:val="0"/>
        <w:spacing w:before="60" w:after="60"/>
        <w:rPr>
          <w:b/>
          <w:sz w:val="22"/>
          <w:szCs w:val="22"/>
        </w:rPr>
      </w:pPr>
    </w:p>
    <w:p w:rsidR="00053EBF" w:rsidRPr="000A65C9" w:rsidRDefault="00053EBF" w:rsidP="00053EBF">
      <w:pPr>
        <w:widowControl w:val="0"/>
        <w:tabs>
          <w:tab w:val="left" w:pos="252"/>
        </w:tabs>
        <w:jc w:val="both"/>
      </w:pPr>
      <w:r w:rsidRPr="0076621B">
        <w:tab/>
      </w:r>
      <w:r w:rsidRPr="0076621B">
        <w:tab/>
      </w:r>
      <w:r w:rsidRPr="000A65C9">
        <w:t xml:space="preserve">Изучив документацию о запросе котировок на </w:t>
      </w:r>
      <w:r w:rsidRPr="000A65C9">
        <w:rPr>
          <w:b/>
          <w:u w:val="single"/>
        </w:rPr>
        <w:t>(указать предмет закупки (лота)</w:t>
      </w:r>
      <w:r w:rsidRPr="000A65C9">
        <w:rPr>
          <w:b/>
        </w:rPr>
        <w:t>)</w:t>
      </w:r>
      <w:r w:rsidRPr="000A65C9">
        <w:rPr>
          <w:u w:val="single"/>
        </w:rPr>
        <w:t xml:space="preserve"> </w:t>
      </w:r>
      <w:r w:rsidRPr="000A65C9">
        <w:rPr>
          <w:b/>
          <w:u w:val="single"/>
        </w:rPr>
        <w:t>(указывается полное наименование участника закупки)</w:t>
      </w:r>
      <w:r w:rsidRPr="000A65C9">
        <w:t xml:space="preserve"> в лице </w:t>
      </w:r>
      <w:r w:rsidRPr="000A65C9">
        <w:rPr>
          <w:b/>
          <w:u w:val="single"/>
        </w:rPr>
        <w:t>(указать должность, Ф.И.О. руководителя, уполномоченного лица)</w:t>
      </w:r>
      <w:r w:rsidRPr="000A65C9">
        <w:t xml:space="preserve">, действующего на основании </w:t>
      </w:r>
      <w:r w:rsidRPr="000A65C9">
        <w:rPr>
          <w:b/>
          <w:u w:val="single"/>
        </w:rPr>
        <w:t>(указать документ, уполномочивающий действовать от имени Участника закупки):</w:t>
      </w:r>
    </w:p>
    <w:p w:rsidR="00053EBF" w:rsidRPr="00001B1E" w:rsidRDefault="00053EBF" w:rsidP="00053EBF">
      <w:pPr>
        <w:jc w:val="both"/>
        <w:rPr>
          <w:b/>
        </w:rPr>
      </w:pPr>
      <w:r w:rsidRPr="000A65C9">
        <w:t>направляет</w:t>
      </w:r>
      <w:r w:rsidRPr="00D4320A">
        <w:t xml:space="preserve"> свое предложение принять участие в закупке</w:t>
      </w:r>
      <w:r>
        <w:t xml:space="preserve"> </w:t>
      </w:r>
      <w:r w:rsidR="00001B1E">
        <w:t>ООО «</w:t>
      </w:r>
      <w:proofErr w:type="spellStart"/>
      <w:r w:rsidR="00001B1E">
        <w:t>Горводоканал</w:t>
      </w:r>
      <w:proofErr w:type="spellEnd"/>
      <w:r w:rsidR="00001B1E">
        <w:t xml:space="preserve">» Республика Бурятия г. Гусиноозерск </w:t>
      </w:r>
    </w:p>
    <w:p w:rsidR="00053EBF" w:rsidRPr="00945923" w:rsidRDefault="00053EBF" w:rsidP="00053EBF">
      <w:pPr>
        <w:widowControl w:val="0"/>
        <w:tabs>
          <w:tab w:val="left" w:pos="252"/>
        </w:tabs>
        <w:jc w:val="both"/>
        <w:rPr>
          <w:sz w:val="22"/>
          <w:szCs w:val="22"/>
        </w:rPr>
      </w:pPr>
      <w:r w:rsidRPr="00D4320A">
        <w:t>на условиях договора, в соответствии с требованиями технического задания, а также на наших условиях, являющихся критериями отбора победителя, а именно:</w:t>
      </w:r>
    </w:p>
    <w:tbl>
      <w:tblPr>
        <w:tblpPr w:leftFromText="180" w:rightFromText="180" w:vertAnchor="text" w:horzAnchor="margin" w:tblpY="160"/>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
        <w:gridCol w:w="4252"/>
        <w:gridCol w:w="1276"/>
        <w:gridCol w:w="1134"/>
        <w:gridCol w:w="1134"/>
        <w:gridCol w:w="992"/>
        <w:gridCol w:w="1418"/>
      </w:tblGrid>
      <w:tr w:rsidR="00053EBF" w:rsidRPr="00945923" w:rsidTr="00AE6A50">
        <w:tc>
          <w:tcPr>
            <w:tcW w:w="392" w:type="dxa"/>
            <w:vAlign w:val="center"/>
          </w:tcPr>
          <w:p w:rsidR="00053EBF" w:rsidRPr="00945923" w:rsidRDefault="00053EBF" w:rsidP="00AE6A50">
            <w:pPr>
              <w:ind w:left="-142" w:right="-108"/>
              <w:jc w:val="center"/>
              <w:rPr>
                <w:b/>
                <w:sz w:val="20"/>
                <w:szCs w:val="20"/>
              </w:rPr>
            </w:pPr>
            <w:r w:rsidRPr="00945923">
              <w:rPr>
                <w:b/>
                <w:sz w:val="20"/>
                <w:szCs w:val="20"/>
              </w:rPr>
              <w:t>№</w:t>
            </w:r>
          </w:p>
          <w:p w:rsidR="00053EBF" w:rsidRPr="00945923" w:rsidRDefault="00053EBF" w:rsidP="00AE6A50">
            <w:pPr>
              <w:ind w:left="-142" w:right="-108"/>
              <w:jc w:val="center"/>
              <w:rPr>
                <w:b/>
                <w:sz w:val="20"/>
                <w:szCs w:val="20"/>
              </w:rPr>
            </w:pPr>
            <w:r w:rsidRPr="00945923">
              <w:rPr>
                <w:b/>
                <w:sz w:val="20"/>
                <w:szCs w:val="20"/>
              </w:rPr>
              <w:t>п\</w:t>
            </w:r>
            <w:proofErr w:type="gramStart"/>
            <w:r w:rsidRPr="00945923">
              <w:rPr>
                <w:b/>
                <w:sz w:val="20"/>
                <w:szCs w:val="20"/>
              </w:rPr>
              <w:t>п</w:t>
            </w:r>
            <w:proofErr w:type="gramEnd"/>
          </w:p>
        </w:tc>
        <w:tc>
          <w:tcPr>
            <w:tcW w:w="4252" w:type="dxa"/>
            <w:vAlign w:val="center"/>
          </w:tcPr>
          <w:p w:rsidR="00053EBF" w:rsidRPr="00945923" w:rsidRDefault="00053EBF" w:rsidP="00AE6A50">
            <w:pPr>
              <w:ind w:firstLine="34"/>
              <w:jc w:val="center"/>
              <w:rPr>
                <w:b/>
                <w:sz w:val="20"/>
                <w:szCs w:val="20"/>
              </w:rPr>
            </w:pPr>
            <w:r w:rsidRPr="00945923">
              <w:rPr>
                <w:b/>
                <w:sz w:val="20"/>
                <w:szCs w:val="20"/>
              </w:rPr>
              <w:t>Наименование</w:t>
            </w:r>
          </w:p>
          <w:p w:rsidR="00053EBF" w:rsidRPr="00945923" w:rsidRDefault="00053EBF" w:rsidP="00AE6A50">
            <w:pPr>
              <w:ind w:firstLine="34"/>
              <w:jc w:val="center"/>
              <w:rPr>
                <w:b/>
                <w:sz w:val="20"/>
                <w:szCs w:val="20"/>
              </w:rPr>
            </w:pPr>
            <w:r w:rsidRPr="00945923">
              <w:rPr>
                <w:b/>
                <w:sz w:val="20"/>
                <w:szCs w:val="20"/>
              </w:rPr>
              <w:t>и характеристики поставляемого товара. Фирменное наименование / страна происхождения</w:t>
            </w:r>
            <w:r w:rsidRPr="00945923">
              <w:rPr>
                <w:i/>
              </w:rPr>
              <w:t xml:space="preserve"> (</w:t>
            </w:r>
            <w:r w:rsidRPr="00945923">
              <w:rPr>
                <w:b/>
                <w:i/>
                <w:sz w:val="20"/>
                <w:szCs w:val="20"/>
              </w:rPr>
              <w:t>товарные знаки, наименование производителя)</w:t>
            </w:r>
          </w:p>
        </w:tc>
        <w:tc>
          <w:tcPr>
            <w:tcW w:w="1276" w:type="dxa"/>
            <w:vAlign w:val="center"/>
          </w:tcPr>
          <w:p w:rsidR="00053EBF" w:rsidRPr="00945923" w:rsidRDefault="00053EBF" w:rsidP="00AE6A50">
            <w:pPr>
              <w:jc w:val="center"/>
              <w:rPr>
                <w:b/>
                <w:sz w:val="20"/>
                <w:szCs w:val="20"/>
              </w:rPr>
            </w:pPr>
            <w:r w:rsidRPr="00945923">
              <w:rPr>
                <w:b/>
                <w:sz w:val="20"/>
                <w:szCs w:val="20"/>
              </w:rPr>
              <w:t>Ед. измерения</w:t>
            </w:r>
          </w:p>
        </w:tc>
        <w:tc>
          <w:tcPr>
            <w:tcW w:w="1134" w:type="dxa"/>
            <w:vAlign w:val="center"/>
          </w:tcPr>
          <w:p w:rsidR="00053EBF" w:rsidRPr="00945923" w:rsidRDefault="00053EBF" w:rsidP="00AE6A50">
            <w:pPr>
              <w:ind w:firstLine="34"/>
              <w:jc w:val="center"/>
              <w:rPr>
                <w:b/>
                <w:sz w:val="20"/>
                <w:szCs w:val="20"/>
              </w:rPr>
            </w:pPr>
            <w:r w:rsidRPr="00945923">
              <w:rPr>
                <w:b/>
                <w:sz w:val="20"/>
                <w:szCs w:val="20"/>
              </w:rPr>
              <w:t>Количество</w:t>
            </w:r>
          </w:p>
          <w:p w:rsidR="00053EBF" w:rsidRPr="00945923" w:rsidRDefault="00053EBF" w:rsidP="00AE6A50">
            <w:pPr>
              <w:ind w:firstLine="34"/>
              <w:jc w:val="center"/>
              <w:rPr>
                <w:b/>
                <w:sz w:val="20"/>
                <w:szCs w:val="20"/>
              </w:rPr>
            </w:pPr>
            <w:r w:rsidRPr="00945923">
              <w:rPr>
                <w:b/>
                <w:sz w:val="20"/>
                <w:szCs w:val="20"/>
              </w:rPr>
              <w:t>(объем)</w:t>
            </w:r>
          </w:p>
        </w:tc>
        <w:tc>
          <w:tcPr>
            <w:tcW w:w="1134" w:type="dxa"/>
            <w:vAlign w:val="center"/>
          </w:tcPr>
          <w:p w:rsidR="00053EBF" w:rsidRPr="00945923" w:rsidRDefault="00053EBF" w:rsidP="00AE6A50">
            <w:pPr>
              <w:ind w:firstLine="33"/>
              <w:jc w:val="center"/>
              <w:rPr>
                <w:b/>
                <w:sz w:val="20"/>
                <w:szCs w:val="20"/>
              </w:rPr>
            </w:pPr>
            <w:r w:rsidRPr="00945923">
              <w:rPr>
                <w:b/>
                <w:sz w:val="20"/>
                <w:szCs w:val="20"/>
              </w:rPr>
              <w:t>Цена за единицу</w:t>
            </w:r>
          </w:p>
          <w:p w:rsidR="00053EBF" w:rsidRPr="00945923" w:rsidRDefault="00053EBF" w:rsidP="00AE6A50">
            <w:pPr>
              <w:ind w:firstLine="33"/>
              <w:jc w:val="center"/>
              <w:rPr>
                <w:b/>
                <w:sz w:val="20"/>
                <w:szCs w:val="20"/>
              </w:rPr>
            </w:pPr>
            <w:r w:rsidRPr="00945923">
              <w:rPr>
                <w:b/>
                <w:sz w:val="20"/>
                <w:szCs w:val="20"/>
              </w:rPr>
              <w:t>(руб.)</w:t>
            </w:r>
          </w:p>
        </w:tc>
        <w:tc>
          <w:tcPr>
            <w:tcW w:w="992" w:type="dxa"/>
            <w:vAlign w:val="center"/>
          </w:tcPr>
          <w:p w:rsidR="00053EBF" w:rsidRPr="00F12771" w:rsidRDefault="00053EBF" w:rsidP="00AE6A50">
            <w:pPr>
              <w:ind w:firstLine="34"/>
              <w:jc w:val="center"/>
              <w:rPr>
                <w:b/>
                <w:sz w:val="20"/>
                <w:szCs w:val="20"/>
                <w:highlight w:val="red"/>
              </w:rPr>
            </w:pPr>
            <w:r w:rsidRPr="000A65C9">
              <w:rPr>
                <w:b/>
                <w:sz w:val="20"/>
                <w:szCs w:val="20"/>
              </w:rPr>
              <w:t>Сумма без НДС (руб.)</w:t>
            </w:r>
          </w:p>
        </w:tc>
        <w:tc>
          <w:tcPr>
            <w:tcW w:w="1418" w:type="dxa"/>
            <w:vAlign w:val="center"/>
          </w:tcPr>
          <w:p w:rsidR="00053EBF" w:rsidRPr="00F12771" w:rsidRDefault="00053EBF" w:rsidP="00AE6A50">
            <w:pPr>
              <w:jc w:val="center"/>
              <w:rPr>
                <w:b/>
                <w:sz w:val="20"/>
                <w:szCs w:val="20"/>
                <w:highlight w:val="red"/>
              </w:rPr>
            </w:pPr>
            <w:r w:rsidRPr="000A65C9">
              <w:rPr>
                <w:b/>
                <w:sz w:val="20"/>
                <w:szCs w:val="20"/>
              </w:rPr>
              <w:t>Общая сумма с учетом НДС %(руб.)</w:t>
            </w:r>
          </w:p>
        </w:tc>
      </w:tr>
      <w:tr w:rsidR="00053EBF" w:rsidRPr="00945923" w:rsidTr="00AE6A50">
        <w:tc>
          <w:tcPr>
            <w:tcW w:w="392" w:type="dxa"/>
            <w:vAlign w:val="center"/>
          </w:tcPr>
          <w:p w:rsidR="00053EBF" w:rsidRPr="00945923" w:rsidRDefault="00053EBF" w:rsidP="00AE6A50">
            <w:pPr>
              <w:jc w:val="center"/>
            </w:pPr>
          </w:p>
        </w:tc>
        <w:tc>
          <w:tcPr>
            <w:tcW w:w="4252" w:type="dxa"/>
            <w:vAlign w:val="center"/>
          </w:tcPr>
          <w:p w:rsidR="00053EBF" w:rsidRPr="00945923" w:rsidRDefault="00053EBF" w:rsidP="00AE6A50"/>
        </w:tc>
        <w:tc>
          <w:tcPr>
            <w:tcW w:w="1276" w:type="dxa"/>
            <w:vAlign w:val="center"/>
          </w:tcPr>
          <w:p w:rsidR="00053EBF" w:rsidRPr="00945923" w:rsidRDefault="00053EBF" w:rsidP="00AE6A50">
            <w:pPr>
              <w:jc w:val="center"/>
              <w:rPr>
                <w:sz w:val="20"/>
                <w:szCs w:val="20"/>
              </w:rPr>
            </w:pPr>
          </w:p>
        </w:tc>
        <w:tc>
          <w:tcPr>
            <w:tcW w:w="1134" w:type="dxa"/>
            <w:vAlign w:val="center"/>
          </w:tcPr>
          <w:p w:rsidR="00053EBF" w:rsidRPr="00945923" w:rsidRDefault="00053EBF" w:rsidP="00AE6A50">
            <w:pPr>
              <w:jc w:val="center"/>
            </w:pPr>
          </w:p>
        </w:tc>
        <w:tc>
          <w:tcPr>
            <w:tcW w:w="1134" w:type="dxa"/>
          </w:tcPr>
          <w:p w:rsidR="00053EBF" w:rsidRPr="00945923" w:rsidRDefault="00053EBF" w:rsidP="00AE6A50"/>
        </w:tc>
        <w:tc>
          <w:tcPr>
            <w:tcW w:w="992" w:type="dxa"/>
          </w:tcPr>
          <w:p w:rsidR="00053EBF" w:rsidRPr="00F12771" w:rsidRDefault="00053EBF" w:rsidP="00AE6A50">
            <w:pPr>
              <w:rPr>
                <w:highlight w:val="red"/>
              </w:rPr>
            </w:pPr>
          </w:p>
        </w:tc>
        <w:tc>
          <w:tcPr>
            <w:tcW w:w="1418" w:type="dxa"/>
          </w:tcPr>
          <w:p w:rsidR="00053EBF" w:rsidRPr="00F12771" w:rsidRDefault="00053EBF" w:rsidP="00AE6A50">
            <w:pPr>
              <w:rPr>
                <w:highlight w:val="red"/>
              </w:rPr>
            </w:pPr>
          </w:p>
        </w:tc>
      </w:tr>
    </w:tbl>
    <w:p w:rsidR="00053EBF" w:rsidRPr="00D93F35" w:rsidRDefault="00053EBF" w:rsidP="00053EBF">
      <w:pPr>
        <w:widowControl w:val="0"/>
        <w:tabs>
          <w:tab w:val="left" w:pos="252"/>
        </w:tabs>
        <w:rPr>
          <w:sz w:val="22"/>
          <w:szCs w:val="22"/>
        </w:rPr>
      </w:pPr>
    </w:p>
    <w:p w:rsidR="00053EBF" w:rsidRPr="00D4320A" w:rsidRDefault="00053EBF" w:rsidP="00053EBF">
      <w:pPr>
        <w:widowControl w:val="0"/>
        <w:tabs>
          <w:tab w:val="left" w:pos="252"/>
        </w:tabs>
        <w:jc w:val="both"/>
      </w:pPr>
      <w:r w:rsidRPr="00D4320A">
        <w:tab/>
      </w:r>
      <w:r w:rsidRPr="00D4320A">
        <w:rPr>
          <w:b/>
          <w:i/>
        </w:rPr>
        <w:t>Цена договора:</w:t>
      </w:r>
      <w:r w:rsidRPr="00D4320A">
        <w:t xml:space="preserve"> </w:t>
      </w:r>
      <w:r w:rsidRPr="000A65C9">
        <w:rPr>
          <w:b/>
        </w:rPr>
        <w:t>________________________________</w:t>
      </w:r>
      <w:r w:rsidRPr="000A65C9">
        <w:t xml:space="preserve"> рублей</w:t>
      </w:r>
      <w:r w:rsidRPr="00D4320A">
        <w:t>, без НДС.</w:t>
      </w:r>
    </w:p>
    <w:p w:rsidR="00053EBF" w:rsidRPr="00D4320A" w:rsidRDefault="00053EBF" w:rsidP="00053EBF">
      <w:pPr>
        <w:widowControl w:val="0"/>
        <w:tabs>
          <w:tab w:val="left" w:pos="252"/>
        </w:tabs>
        <w:jc w:val="both"/>
        <w:rPr>
          <w:i/>
        </w:rPr>
      </w:pPr>
      <w:r w:rsidRPr="00D4320A">
        <w:rPr>
          <w:i/>
        </w:rPr>
        <w:t>(указывается предлагаемая стоимость товара (работ, услуг), в рублях, без учета налога на добавленную стоимость, которая не может превышать либо быть равной начальной (максимальной) цене, указанной заказчиком).</w:t>
      </w:r>
    </w:p>
    <w:p w:rsidR="00053EBF" w:rsidRPr="00D4320A" w:rsidRDefault="00053EBF" w:rsidP="00053EBF">
      <w:pPr>
        <w:widowControl w:val="0"/>
        <w:tabs>
          <w:tab w:val="left" w:pos="252"/>
        </w:tabs>
        <w:jc w:val="both"/>
      </w:pPr>
      <w:r w:rsidRPr="00D4320A">
        <w:tab/>
        <w:t xml:space="preserve">В связи с применением </w:t>
      </w:r>
      <w:r w:rsidRPr="00D4320A">
        <w:rPr>
          <w:i/>
          <w:u w:val="single"/>
        </w:rPr>
        <w:t>__(</w:t>
      </w:r>
      <w:r w:rsidRPr="00D4320A">
        <w:rPr>
          <w:b/>
          <w:i/>
          <w:u w:val="single"/>
        </w:rPr>
        <w:t>указывается применяемая система налогообложения</w:t>
      </w:r>
      <w:r w:rsidRPr="00D4320A">
        <w:rPr>
          <w:i/>
          <w:u w:val="single"/>
        </w:rPr>
        <w:t>)</w:t>
      </w:r>
      <w:proofErr w:type="gramStart"/>
      <w:r w:rsidRPr="00D4320A">
        <w:rPr>
          <w:i/>
          <w:u w:val="single"/>
        </w:rPr>
        <w:t xml:space="preserve"> </w:t>
      </w:r>
      <w:r w:rsidRPr="00D4320A">
        <w:t xml:space="preserve"> ,</w:t>
      </w:r>
      <w:proofErr w:type="gramEnd"/>
      <w:r w:rsidRPr="00D4320A">
        <w:t xml:space="preserve">                            </w:t>
      </w:r>
    </w:p>
    <w:p w:rsidR="00053EBF" w:rsidRPr="00D4320A" w:rsidRDefault="00053EBF" w:rsidP="00053EBF">
      <w:pPr>
        <w:widowControl w:val="0"/>
        <w:tabs>
          <w:tab w:val="left" w:pos="252"/>
        </w:tabs>
        <w:jc w:val="both"/>
      </w:pPr>
      <w:r w:rsidRPr="00D4320A">
        <w:tab/>
        <w:t xml:space="preserve">Участником закупки </w:t>
      </w:r>
      <w:r w:rsidRPr="00D4320A">
        <w:rPr>
          <w:u w:val="single"/>
        </w:rPr>
        <w:t>__(</w:t>
      </w:r>
      <w:proofErr w:type="gramStart"/>
      <w:r w:rsidRPr="00D4320A">
        <w:rPr>
          <w:b/>
          <w:i/>
          <w:u w:val="single"/>
        </w:rPr>
        <w:t>исчисляется</w:t>
      </w:r>
      <w:proofErr w:type="gramEnd"/>
      <w:r w:rsidRPr="00D4320A">
        <w:rPr>
          <w:b/>
          <w:i/>
          <w:u w:val="single"/>
        </w:rPr>
        <w:t xml:space="preserve"> / не исчисляется</w:t>
      </w:r>
      <w:r w:rsidRPr="00D4320A">
        <w:rPr>
          <w:u w:val="single"/>
        </w:rPr>
        <w:t>)_</w:t>
      </w:r>
      <w:r w:rsidRPr="00D4320A">
        <w:t xml:space="preserve"> НДС по ставке </w:t>
      </w:r>
      <w:r w:rsidRPr="00D4320A">
        <w:rPr>
          <w:b/>
        </w:rPr>
        <w:t>________</w:t>
      </w:r>
      <w:r w:rsidRPr="00D4320A">
        <w:t>,</w:t>
      </w:r>
    </w:p>
    <w:p w:rsidR="00053EBF" w:rsidRPr="00D4320A" w:rsidRDefault="00053EBF" w:rsidP="00053EBF">
      <w:pPr>
        <w:widowControl w:val="0"/>
        <w:tabs>
          <w:tab w:val="left" w:pos="252"/>
        </w:tabs>
        <w:jc w:val="both"/>
      </w:pPr>
      <w:r w:rsidRPr="00D4320A">
        <w:t xml:space="preserve">                                  </w:t>
      </w:r>
      <w:r w:rsidRPr="00D4320A">
        <w:tab/>
      </w:r>
    </w:p>
    <w:p w:rsidR="00053EBF" w:rsidRPr="00D4320A" w:rsidRDefault="00053EBF" w:rsidP="00053EBF">
      <w:pPr>
        <w:widowControl w:val="0"/>
        <w:tabs>
          <w:tab w:val="left" w:pos="252"/>
        </w:tabs>
        <w:jc w:val="both"/>
      </w:pPr>
      <w:r w:rsidRPr="000A65C9">
        <w:t>Таким образом</w:t>
      </w:r>
      <w:r w:rsidRPr="00D4320A">
        <w:t>, полная сумма договора составляет: _______________________ рублей, с НДС.</w:t>
      </w:r>
    </w:p>
    <w:p w:rsidR="00053EBF" w:rsidRDefault="00053EBF" w:rsidP="00053EBF">
      <w:pPr>
        <w:ind w:left="1416"/>
        <w:rPr>
          <w:b/>
          <w:color w:val="000000"/>
          <w:sz w:val="22"/>
          <w:szCs w:val="22"/>
        </w:rPr>
      </w:pPr>
    </w:p>
    <w:p w:rsidR="00053EBF" w:rsidRDefault="00053EBF" w:rsidP="00053EBF">
      <w:pPr>
        <w:ind w:left="1416"/>
        <w:rPr>
          <w:b/>
          <w:color w:val="000000"/>
          <w:sz w:val="22"/>
          <w:szCs w:val="22"/>
        </w:rPr>
      </w:pPr>
    </w:p>
    <w:p w:rsidR="00053EBF" w:rsidRPr="00841E42" w:rsidRDefault="00053EBF" w:rsidP="00053EBF">
      <w:pPr>
        <w:ind w:firstLine="540"/>
      </w:pPr>
      <w:r w:rsidRPr="00841E42">
        <w:t xml:space="preserve">Участник закупки (уполномоченный представитель) </w:t>
      </w:r>
    </w:p>
    <w:p w:rsidR="00053EBF" w:rsidRPr="00841E42" w:rsidRDefault="00053EBF" w:rsidP="00053EBF">
      <w:pPr>
        <w:ind w:firstLine="540"/>
      </w:pPr>
      <w:r w:rsidRPr="00841E42">
        <w:t xml:space="preserve">____________________________________________         ____________________   </w:t>
      </w:r>
    </w:p>
    <w:p w:rsidR="00053EBF" w:rsidRPr="00841E42" w:rsidRDefault="00053EBF" w:rsidP="00053EBF">
      <w:pPr>
        <w:ind w:firstLine="540"/>
      </w:pPr>
      <w:r w:rsidRPr="00841E42">
        <w:t xml:space="preserve">(должность, Ф.И.О.) </w:t>
      </w:r>
      <w:r w:rsidRPr="00841E42">
        <w:tab/>
      </w:r>
      <w:r w:rsidRPr="00841E42">
        <w:tab/>
      </w:r>
      <w:r w:rsidRPr="00841E42">
        <w:tab/>
        <w:t xml:space="preserve">     </w:t>
      </w:r>
      <w:r w:rsidRPr="00841E42">
        <w:tab/>
      </w:r>
      <w:r w:rsidRPr="00841E42">
        <w:tab/>
      </w:r>
      <w:r w:rsidRPr="00841E42">
        <w:tab/>
      </w:r>
      <w:r w:rsidRPr="00841E42">
        <w:tab/>
        <w:t xml:space="preserve">  (подпись) </w:t>
      </w:r>
    </w:p>
    <w:p w:rsidR="00053EBF" w:rsidRPr="00841E42" w:rsidRDefault="00053EBF" w:rsidP="00053EBF">
      <w:pPr>
        <w:autoSpaceDE w:val="0"/>
        <w:autoSpaceDN w:val="0"/>
        <w:adjustRightInd w:val="0"/>
        <w:spacing w:before="60" w:after="60"/>
        <w:rPr>
          <w:sz w:val="22"/>
          <w:szCs w:val="22"/>
        </w:rPr>
      </w:pPr>
      <w:r w:rsidRPr="00841E42">
        <w:rPr>
          <w:sz w:val="22"/>
          <w:szCs w:val="22"/>
        </w:rPr>
        <w:t xml:space="preserve">       </w:t>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r>
      <w:r w:rsidRPr="00841E42">
        <w:rPr>
          <w:sz w:val="22"/>
          <w:szCs w:val="22"/>
        </w:rPr>
        <w:tab/>
        <w:t xml:space="preserve">  </w:t>
      </w:r>
      <w:r>
        <w:rPr>
          <w:sz w:val="22"/>
          <w:szCs w:val="22"/>
        </w:rPr>
        <w:t>Подписывается ЭЦП</w:t>
      </w:r>
      <w:r w:rsidRPr="00841E42">
        <w:rPr>
          <w:sz w:val="22"/>
          <w:szCs w:val="22"/>
        </w:rPr>
        <w:t xml:space="preserve"> </w:t>
      </w:r>
    </w:p>
    <w:p w:rsidR="00053EBF" w:rsidRDefault="00053EBF" w:rsidP="00053EBF">
      <w:pPr>
        <w:ind w:left="1416"/>
        <w:rPr>
          <w:b/>
          <w:color w:val="000000"/>
          <w:sz w:val="22"/>
          <w:szCs w:val="22"/>
        </w:rPr>
      </w:pPr>
    </w:p>
    <w:p w:rsidR="00053EBF" w:rsidRPr="00C467EF" w:rsidRDefault="00053EBF" w:rsidP="00053EBF">
      <w:pPr>
        <w:ind w:left="1416"/>
        <w:rPr>
          <w:b/>
          <w:color w:val="000000"/>
          <w:sz w:val="22"/>
          <w:szCs w:val="22"/>
        </w:rPr>
      </w:pPr>
    </w:p>
    <w:p w:rsidR="00053EBF" w:rsidRDefault="00053EBF" w:rsidP="00053EBF">
      <w:pPr>
        <w:rPr>
          <w:i/>
          <w:color w:val="000000"/>
          <w:sz w:val="22"/>
          <w:szCs w:val="22"/>
        </w:rPr>
      </w:pPr>
    </w:p>
    <w:p w:rsidR="00053EBF" w:rsidRPr="002A196B" w:rsidRDefault="00053EBF" w:rsidP="00053EBF">
      <w:pPr>
        <w:jc w:val="right"/>
        <w:rPr>
          <w:b/>
          <w:sz w:val="22"/>
          <w:szCs w:val="22"/>
        </w:rPr>
      </w:pPr>
      <w:r>
        <w:rPr>
          <w:b/>
          <w:sz w:val="22"/>
          <w:szCs w:val="22"/>
        </w:rPr>
        <w:br w:type="page"/>
      </w:r>
      <w:r w:rsidRPr="002A196B">
        <w:rPr>
          <w:b/>
          <w:sz w:val="22"/>
          <w:szCs w:val="22"/>
        </w:rPr>
        <w:lastRenderedPageBreak/>
        <w:t>Приложение № 1</w:t>
      </w:r>
    </w:p>
    <w:p w:rsidR="00053EBF" w:rsidRPr="007343F0" w:rsidRDefault="00053EBF" w:rsidP="00053EBF">
      <w:pPr>
        <w:jc w:val="right"/>
        <w:rPr>
          <w:sz w:val="22"/>
          <w:szCs w:val="22"/>
        </w:rPr>
      </w:pPr>
      <w:r w:rsidRPr="007343F0">
        <w:rPr>
          <w:sz w:val="22"/>
          <w:szCs w:val="22"/>
        </w:rPr>
        <w:t>к документации о запросе котировок</w:t>
      </w:r>
      <w:r w:rsidRPr="002A196B">
        <w:rPr>
          <w:b/>
          <w:sz w:val="22"/>
          <w:szCs w:val="22"/>
        </w:rPr>
        <w:t xml:space="preserve"> </w:t>
      </w:r>
    </w:p>
    <w:p w:rsidR="00053EBF" w:rsidRPr="007343F0" w:rsidRDefault="00053EBF" w:rsidP="00053EBF">
      <w:pPr>
        <w:jc w:val="both"/>
        <w:rPr>
          <w:sz w:val="22"/>
          <w:szCs w:val="22"/>
        </w:rPr>
      </w:pPr>
    </w:p>
    <w:p w:rsidR="00053EBF" w:rsidRDefault="00053EBF" w:rsidP="00053EBF">
      <w:pPr>
        <w:jc w:val="right"/>
        <w:rPr>
          <w:b/>
          <w:sz w:val="18"/>
          <w:szCs w:val="18"/>
        </w:rPr>
      </w:pPr>
    </w:p>
    <w:p w:rsidR="00053EBF" w:rsidRPr="00D74F51" w:rsidRDefault="00053EBF" w:rsidP="00053EBF">
      <w:pPr>
        <w:jc w:val="right"/>
        <w:rPr>
          <w:b/>
          <w:sz w:val="18"/>
          <w:szCs w:val="18"/>
        </w:rPr>
      </w:pPr>
    </w:p>
    <w:p w:rsidR="00A025BC" w:rsidRPr="00142E23" w:rsidRDefault="00A025BC" w:rsidP="00A025BC">
      <w:pPr>
        <w:jc w:val="center"/>
        <w:rPr>
          <w:b/>
        </w:rPr>
      </w:pPr>
      <w:r w:rsidRPr="00142E23">
        <w:rPr>
          <w:b/>
        </w:rPr>
        <w:t>ТЕХНИЧЕСКОЕ ЗАДАНИЕ.</w:t>
      </w:r>
    </w:p>
    <w:p w:rsidR="00A025BC" w:rsidRDefault="00A025BC" w:rsidP="00A025BC">
      <w:pPr>
        <w:jc w:val="center"/>
        <w:rPr>
          <w:b/>
        </w:rPr>
      </w:pPr>
    </w:p>
    <w:p w:rsidR="00A025BC" w:rsidRPr="0038257B" w:rsidRDefault="00A025BC" w:rsidP="00A025BC">
      <w:pPr>
        <w:pStyle w:val="aff1"/>
        <w:numPr>
          <w:ilvl w:val="0"/>
          <w:numId w:val="32"/>
        </w:numPr>
        <w:rPr>
          <w:rFonts w:ascii="Times New Roman" w:hAnsi="Times New Roman" w:cs="Times New Roman"/>
          <w:b/>
        </w:rPr>
      </w:pPr>
      <w:r w:rsidRPr="0038257B">
        <w:rPr>
          <w:rFonts w:ascii="Times New Roman" w:hAnsi="Times New Roman" w:cs="Times New Roman"/>
          <w:b/>
        </w:rPr>
        <w:t>Количественные характеристики закупаемого товара.</w:t>
      </w:r>
    </w:p>
    <w:p w:rsidR="00A025BC" w:rsidRDefault="00A025BC" w:rsidP="00A025BC">
      <w:pPr>
        <w:pStyle w:val="aff1"/>
        <w:rPr>
          <w:rFonts w:ascii="Times New Roman" w:hAnsi="Times New Roman" w:cs="Times New Roman"/>
        </w:rPr>
      </w:pPr>
    </w:p>
    <w:tbl>
      <w:tblPr>
        <w:tblStyle w:val="a4"/>
        <w:tblW w:w="0" w:type="auto"/>
        <w:tblInd w:w="-34" w:type="dxa"/>
        <w:tblLook w:val="04A0" w:firstRow="1" w:lastRow="0" w:firstColumn="1" w:lastColumn="0" w:noHBand="0" w:noVBand="1"/>
      </w:tblPr>
      <w:tblGrid>
        <w:gridCol w:w="3790"/>
        <w:gridCol w:w="2899"/>
        <w:gridCol w:w="2916"/>
      </w:tblGrid>
      <w:tr w:rsidR="00A025BC" w:rsidTr="00F9173C">
        <w:tc>
          <w:tcPr>
            <w:tcW w:w="3790" w:type="dxa"/>
          </w:tcPr>
          <w:p w:rsidR="00A025BC" w:rsidRPr="0038257B" w:rsidRDefault="00A025BC" w:rsidP="00F9173C">
            <w:pPr>
              <w:pStyle w:val="aff1"/>
              <w:ind w:left="0"/>
              <w:rPr>
                <w:rFonts w:ascii="Times New Roman" w:hAnsi="Times New Roman" w:cs="Times New Roman"/>
                <w:b/>
              </w:rPr>
            </w:pPr>
            <w:r w:rsidRPr="0038257B">
              <w:rPr>
                <w:rFonts w:ascii="Times New Roman" w:hAnsi="Times New Roman" w:cs="Times New Roman"/>
                <w:b/>
              </w:rPr>
              <w:t>Наименование товара</w:t>
            </w:r>
          </w:p>
        </w:tc>
        <w:tc>
          <w:tcPr>
            <w:tcW w:w="2899" w:type="dxa"/>
          </w:tcPr>
          <w:p w:rsidR="00A025BC" w:rsidRPr="0038257B" w:rsidRDefault="00A025BC" w:rsidP="00F9173C">
            <w:pPr>
              <w:pStyle w:val="aff1"/>
              <w:ind w:left="0"/>
              <w:rPr>
                <w:rFonts w:ascii="Times New Roman" w:hAnsi="Times New Roman" w:cs="Times New Roman"/>
                <w:b/>
              </w:rPr>
            </w:pPr>
            <w:r w:rsidRPr="0038257B">
              <w:rPr>
                <w:rFonts w:ascii="Times New Roman" w:hAnsi="Times New Roman" w:cs="Times New Roman"/>
                <w:b/>
              </w:rPr>
              <w:t>Единица измерения товара.</w:t>
            </w:r>
          </w:p>
        </w:tc>
        <w:tc>
          <w:tcPr>
            <w:tcW w:w="2916" w:type="dxa"/>
          </w:tcPr>
          <w:p w:rsidR="00A025BC" w:rsidRPr="0038257B" w:rsidRDefault="00A025BC" w:rsidP="00F9173C">
            <w:pPr>
              <w:pStyle w:val="aff1"/>
              <w:ind w:left="0"/>
              <w:rPr>
                <w:rFonts w:ascii="Times New Roman" w:hAnsi="Times New Roman" w:cs="Times New Roman"/>
                <w:b/>
              </w:rPr>
            </w:pPr>
            <w:r w:rsidRPr="0038257B">
              <w:rPr>
                <w:rFonts w:ascii="Times New Roman" w:hAnsi="Times New Roman" w:cs="Times New Roman"/>
                <w:b/>
              </w:rPr>
              <w:t>Количество единиц измерения товара.</w:t>
            </w:r>
          </w:p>
        </w:tc>
      </w:tr>
      <w:tr w:rsidR="00A025BC" w:rsidTr="00F9173C">
        <w:tc>
          <w:tcPr>
            <w:tcW w:w="3790" w:type="dxa"/>
          </w:tcPr>
          <w:p w:rsidR="00A025BC" w:rsidRPr="00773E49" w:rsidRDefault="00773E49" w:rsidP="00F9173C">
            <w:pPr>
              <w:pStyle w:val="aff1"/>
              <w:ind w:left="0"/>
              <w:rPr>
                <w:rFonts w:ascii="Times New Roman" w:hAnsi="Times New Roman" w:cs="Times New Roman"/>
              </w:rPr>
            </w:pPr>
            <w:r>
              <w:rPr>
                <w:rFonts w:ascii="Times New Roman" w:hAnsi="Times New Roman" w:cs="Times New Roman"/>
              </w:rPr>
              <w:t xml:space="preserve">Ультразвуковой расходомер </w:t>
            </w:r>
            <w:r>
              <w:rPr>
                <w:rFonts w:ascii="Times New Roman" w:hAnsi="Times New Roman" w:cs="Times New Roman"/>
                <w:lang w:val="en-US"/>
              </w:rPr>
              <w:t>US</w:t>
            </w:r>
            <w:r w:rsidRPr="00773E49">
              <w:rPr>
                <w:rFonts w:ascii="Times New Roman" w:hAnsi="Times New Roman" w:cs="Times New Roman"/>
              </w:rPr>
              <w:t xml:space="preserve">800- </w:t>
            </w:r>
            <w:r>
              <w:rPr>
                <w:rFonts w:ascii="Times New Roman" w:hAnsi="Times New Roman" w:cs="Times New Roman"/>
                <w:lang w:val="en-US"/>
              </w:rPr>
              <w:t>M</w:t>
            </w:r>
            <w:r w:rsidRPr="00773E49">
              <w:rPr>
                <w:rFonts w:ascii="Times New Roman" w:hAnsi="Times New Roman" w:cs="Times New Roman"/>
              </w:rPr>
              <w:t>-21-150/150-</w:t>
            </w:r>
            <w:r>
              <w:rPr>
                <w:rFonts w:ascii="Times New Roman" w:hAnsi="Times New Roman" w:cs="Times New Roman"/>
                <w:lang w:val="en-US"/>
              </w:rPr>
              <w:t>G</w:t>
            </w:r>
            <w:r w:rsidRPr="00773E49">
              <w:rPr>
                <w:rFonts w:ascii="Times New Roman" w:hAnsi="Times New Roman" w:cs="Times New Roman"/>
              </w:rPr>
              <w:t>-100/100-</w:t>
            </w:r>
            <w:r>
              <w:rPr>
                <w:rFonts w:ascii="Times New Roman" w:hAnsi="Times New Roman" w:cs="Times New Roman"/>
                <w:lang w:val="en-US"/>
              </w:rPr>
              <w:t>P</w:t>
            </w:r>
            <w:r w:rsidRPr="00773E49">
              <w:rPr>
                <w:rFonts w:ascii="Times New Roman" w:hAnsi="Times New Roman" w:cs="Times New Roman"/>
              </w:rPr>
              <w:t>-</w:t>
            </w:r>
            <w:r>
              <w:rPr>
                <w:rFonts w:ascii="Times New Roman" w:hAnsi="Times New Roman" w:cs="Times New Roman"/>
                <w:lang w:val="en-US"/>
              </w:rPr>
              <w:t>RS</w:t>
            </w:r>
            <w:r w:rsidRPr="00773E49">
              <w:rPr>
                <w:rFonts w:ascii="Times New Roman" w:hAnsi="Times New Roman" w:cs="Times New Roman"/>
              </w:rPr>
              <w:t>485-</w:t>
            </w:r>
            <w:r>
              <w:rPr>
                <w:rFonts w:ascii="Times New Roman" w:hAnsi="Times New Roman" w:cs="Times New Roman"/>
                <w:lang w:val="en-US"/>
              </w:rPr>
              <w:t>A</w:t>
            </w:r>
            <w:r w:rsidRPr="00773E49">
              <w:rPr>
                <w:rFonts w:ascii="Times New Roman" w:hAnsi="Times New Roman" w:cs="Times New Roman"/>
              </w:rPr>
              <w:t xml:space="preserve"> (</w:t>
            </w:r>
            <w:r>
              <w:rPr>
                <w:rFonts w:ascii="Times New Roman" w:hAnsi="Times New Roman" w:cs="Times New Roman"/>
              </w:rPr>
              <w:t xml:space="preserve">стоки </w:t>
            </w:r>
            <w:r>
              <w:rPr>
                <w:rFonts w:ascii="Times New Roman" w:hAnsi="Times New Roman" w:cs="Times New Roman"/>
                <w:lang w:val="en-US"/>
              </w:rPr>
              <w:t>IP</w:t>
            </w:r>
            <w:r w:rsidRPr="00773E49">
              <w:rPr>
                <w:rFonts w:ascii="Times New Roman" w:hAnsi="Times New Roman" w:cs="Times New Roman"/>
              </w:rPr>
              <w:t>68)</w:t>
            </w:r>
          </w:p>
        </w:tc>
        <w:tc>
          <w:tcPr>
            <w:tcW w:w="2899" w:type="dxa"/>
          </w:tcPr>
          <w:p w:rsidR="00A025BC" w:rsidRDefault="00A025BC" w:rsidP="00F9173C">
            <w:pPr>
              <w:pStyle w:val="aff1"/>
              <w:ind w:left="0"/>
              <w:rPr>
                <w:rFonts w:ascii="Times New Roman" w:hAnsi="Times New Roman" w:cs="Times New Roman"/>
              </w:rPr>
            </w:pPr>
            <w:r>
              <w:rPr>
                <w:rFonts w:ascii="Times New Roman" w:hAnsi="Times New Roman" w:cs="Times New Roman"/>
              </w:rPr>
              <w:t>ЕД.</w:t>
            </w:r>
          </w:p>
        </w:tc>
        <w:tc>
          <w:tcPr>
            <w:tcW w:w="2916" w:type="dxa"/>
          </w:tcPr>
          <w:p w:rsidR="00A025BC" w:rsidRDefault="00A025BC" w:rsidP="00F9173C">
            <w:pPr>
              <w:pStyle w:val="aff1"/>
              <w:ind w:left="0"/>
              <w:rPr>
                <w:rFonts w:ascii="Times New Roman" w:hAnsi="Times New Roman" w:cs="Times New Roman"/>
              </w:rPr>
            </w:pPr>
            <w:r>
              <w:rPr>
                <w:rFonts w:ascii="Times New Roman" w:hAnsi="Times New Roman" w:cs="Times New Roman"/>
              </w:rPr>
              <w:t>1</w:t>
            </w:r>
          </w:p>
        </w:tc>
      </w:tr>
    </w:tbl>
    <w:p w:rsidR="00A025BC" w:rsidRDefault="00A025BC" w:rsidP="00A025BC"/>
    <w:p w:rsidR="00A025BC" w:rsidRDefault="00A025BC" w:rsidP="00A025BC">
      <w:pPr>
        <w:pStyle w:val="aff1"/>
        <w:numPr>
          <w:ilvl w:val="0"/>
          <w:numId w:val="32"/>
        </w:numPr>
        <w:jc w:val="both"/>
        <w:rPr>
          <w:rFonts w:ascii="Times New Roman" w:hAnsi="Times New Roman" w:cs="Times New Roman"/>
        </w:rPr>
      </w:pPr>
      <w:proofErr w:type="gramStart"/>
      <w:r>
        <w:rPr>
          <w:rFonts w:ascii="Times New Roman" w:hAnsi="Times New Roman" w:cs="Times New Roman"/>
        </w:rPr>
        <w:t>Требования к качеству, безопасности, техническим характеристикам, к функциональным характеристикам (потребительским свойствам) товара,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w:t>
      </w:r>
      <w:proofErr w:type="gramEnd"/>
      <w:r>
        <w:rPr>
          <w:rFonts w:ascii="Times New Roman" w:hAnsi="Times New Roman" w:cs="Times New Roman"/>
        </w:rPr>
        <w:t xml:space="preserve"> потребностям Заказчика.</w:t>
      </w:r>
    </w:p>
    <w:p w:rsidR="00A025BC" w:rsidRDefault="00A025BC" w:rsidP="00A025BC">
      <w:pPr>
        <w:pStyle w:val="aff1"/>
        <w:numPr>
          <w:ilvl w:val="1"/>
          <w:numId w:val="32"/>
        </w:numPr>
        <w:jc w:val="both"/>
        <w:rPr>
          <w:rFonts w:ascii="Times New Roman" w:hAnsi="Times New Roman" w:cs="Times New Roman"/>
        </w:rPr>
      </w:pPr>
      <w:r>
        <w:rPr>
          <w:rFonts w:ascii="Times New Roman" w:hAnsi="Times New Roman" w:cs="Times New Roman"/>
        </w:rPr>
        <w:t xml:space="preserve">Требования к качеству товара </w:t>
      </w:r>
      <w:proofErr w:type="gramStart"/>
      <w:r>
        <w:rPr>
          <w:rFonts w:ascii="Times New Roman" w:hAnsi="Times New Roman" w:cs="Times New Roman"/>
        </w:rPr>
        <w:t xml:space="preserve">( </w:t>
      </w:r>
      <w:proofErr w:type="gramEnd"/>
      <w:r>
        <w:rPr>
          <w:rFonts w:ascii="Times New Roman" w:hAnsi="Times New Roman" w:cs="Times New Roman"/>
        </w:rPr>
        <w:t>в том числе иные)</w:t>
      </w:r>
    </w:p>
    <w:p w:rsidR="00A025BC" w:rsidRDefault="00A025BC" w:rsidP="00A025BC">
      <w:pPr>
        <w:pStyle w:val="aff1"/>
        <w:ind w:left="1080"/>
        <w:jc w:val="both"/>
        <w:rPr>
          <w:rFonts w:ascii="Times New Roman" w:hAnsi="Times New Roman" w:cs="Times New Roman"/>
        </w:rPr>
      </w:pPr>
      <w:r>
        <w:rPr>
          <w:rFonts w:ascii="Times New Roman" w:hAnsi="Times New Roman" w:cs="Times New Roman"/>
        </w:rPr>
        <w:t>1. Товар  должен быть новым, ранее не бывшим в применении.</w:t>
      </w:r>
    </w:p>
    <w:p w:rsidR="00A025BC" w:rsidRPr="0038257B" w:rsidRDefault="00A025BC" w:rsidP="00A025BC">
      <w:pPr>
        <w:jc w:val="both"/>
      </w:pPr>
      <w:r>
        <w:t xml:space="preserve">             2.2. </w:t>
      </w:r>
      <w:r w:rsidRPr="0038257B">
        <w:t xml:space="preserve">Требования к техническим характеристикам товара и функциональным    </w:t>
      </w:r>
    </w:p>
    <w:p w:rsidR="00A025BC" w:rsidRPr="0038257B" w:rsidRDefault="00A025BC" w:rsidP="00A025BC">
      <w:pPr>
        <w:jc w:val="both"/>
      </w:pPr>
      <w:r w:rsidRPr="0038257B">
        <w:t xml:space="preserve">                     характеристикам (потребительским свойствам) товара (в том числе иные).     </w:t>
      </w:r>
    </w:p>
    <w:p w:rsidR="00A025BC" w:rsidRPr="0038257B" w:rsidRDefault="00A025BC" w:rsidP="00A025BC">
      <w:pPr>
        <w:tabs>
          <w:tab w:val="left" w:pos="1110"/>
          <w:tab w:val="left" w:pos="1180"/>
        </w:tabs>
        <w:jc w:val="both"/>
      </w:pPr>
      <w:r w:rsidRPr="0038257B">
        <w:t xml:space="preserve"> </w:t>
      </w:r>
      <w:r w:rsidRPr="0038257B">
        <w:tab/>
      </w:r>
      <w:r w:rsidRPr="0038257B">
        <w:tab/>
        <w:t xml:space="preserve">Поставляемый товар должен соответствовать  следующим техническим </w:t>
      </w:r>
    </w:p>
    <w:p w:rsidR="00A025BC" w:rsidRPr="0038257B" w:rsidRDefault="00A025BC" w:rsidP="00A025BC">
      <w:pPr>
        <w:tabs>
          <w:tab w:val="left" w:pos="1180"/>
        </w:tabs>
        <w:jc w:val="both"/>
      </w:pPr>
      <w:r w:rsidRPr="0038257B">
        <w:t xml:space="preserve">                     Характеристикам и функциональным характеристика</w:t>
      </w:r>
      <w:proofErr w:type="gramStart"/>
      <w:r w:rsidRPr="0038257B">
        <w:t>м(</w:t>
      </w:r>
      <w:proofErr w:type="gramEnd"/>
      <w:r w:rsidRPr="0038257B">
        <w:t xml:space="preserve">потребительским  свойствам).                                           </w:t>
      </w:r>
    </w:p>
    <w:p w:rsidR="00A025BC" w:rsidRPr="0038257B" w:rsidRDefault="00A025BC" w:rsidP="00A025BC">
      <w:pPr>
        <w:tabs>
          <w:tab w:val="left" w:pos="1180"/>
        </w:tabs>
      </w:pPr>
      <w:r w:rsidRPr="0038257B">
        <w:tab/>
      </w:r>
    </w:p>
    <w:tbl>
      <w:tblPr>
        <w:tblStyle w:val="a4"/>
        <w:tblW w:w="0" w:type="auto"/>
        <w:tblLook w:val="04A0" w:firstRow="1" w:lastRow="0" w:firstColumn="1" w:lastColumn="0" w:noHBand="0" w:noVBand="1"/>
      </w:tblPr>
      <w:tblGrid>
        <w:gridCol w:w="3190"/>
        <w:gridCol w:w="3190"/>
        <w:gridCol w:w="3191"/>
      </w:tblGrid>
      <w:tr w:rsidR="00A025BC" w:rsidTr="00F9173C">
        <w:tc>
          <w:tcPr>
            <w:tcW w:w="3190" w:type="dxa"/>
          </w:tcPr>
          <w:p w:rsidR="00A025BC" w:rsidRPr="0038257B" w:rsidRDefault="00A025BC" w:rsidP="00F9173C">
            <w:pPr>
              <w:tabs>
                <w:tab w:val="left" w:pos="1180"/>
              </w:tabs>
              <w:rPr>
                <w:b/>
              </w:rPr>
            </w:pPr>
            <w:r w:rsidRPr="0038257B">
              <w:rPr>
                <w:b/>
              </w:rPr>
              <w:t xml:space="preserve">Тип  параметра                            </w:t>
            </w:r>
            <w:proofErr w:type="gramStart"/>
            <w:r w:rsidRPr="0038257B">
              <w:rPr>
                <w:b/>
              </w:rPr>
              <w:t xml:space="preserve">( </w:t>
            </w:r>
            <w:proofErr w:type="gramEnd"/>
            <w:r w:rsidRPr="0038257B">
              <w:rPr>
                <w:b/>
              </w:rPr>
              <w:t>Характеристики)</w:t>
            </w:r>
          </w:p>
        </w:tc>
        <w:tc>
          <w:tcPr>
            <w:tcW w:w="3190" w:type="dxa"/>
          </w:tcPr>
          <w:p w:rsidR="00A025BC" w:rsidRPr="0038257B" w:rsidRDefault="00A025BC" w:rsidP="00F9173C">
            <w:pPr>
              <w:tabs>
                <w:tab w:val="left" w:pos="1180"/>
              </w:tabs>
              <w:rPr>
                <w:b/>
              </w:rPr>
            </w:pPr>
            <w:r w:rsidRPr="0038257B">
              <w:rPr>
                <w:b/>
              </w:rPr>
              <w:t>Наименование  параметра (характеристики).</w:t>
            </w:r>
          </w:p>
        </w:tc>
        <w:tc>
          <w:tcPr>
            <w:tcW w:w="3191" w:type="dxa"/>
          </w:tcPr>
          <w:p w:rsidR="00A025BC" w:rsidRPr="0038257B" w:rsidRDefault="00A025BC" w:rsidP="00F9173C">
            <w:pPr>
              <w:tabs>
                <w:tab w:val="left" w:pos="1180"/>
              </w:tabs>
              <w:rPr>
                <w:b/>
              </w:rPr>
            </w:pPr>
            <w:r w:rsidRPr="0038257B">
              <w:rPr>
                <w:b/>
              </w:rPr>
              <w:t xml:space="preserve"> Значение параметра (характеристики).</w:t>
            </w:r>
          </w:p>
        </w:tc>
      </w:tr>
      <w:tr w:rsidR="00A025BC" w:rsidTr="00F9173C">
        <w:tc>
          <w:tcPr>
            <w:tcW w:w="3190" w:type="dxa"/>
          </w:tcPr>
          <w:p w:rsidR="00A025BC" w:rsidRDefault="00A025BC" w:rsidP="00F9173C">
            <w:pPr>
              <w:tabs>
                <w:tab w:val="left" w:pos="1180"/>
              </w:tabs>
            </w:pPr>
          </w:p>
        </w:tc>
        <w:tc>
          <w:tcPr>
            <w:tcW w:w="3190" w:type="dxa"/>
          </w:tcPr>
          <w:p w:rsidR="00A025BC" w:rsidRDefault="00A025BC" w:rsidP="00F9173C">
            <w:pPr>
              <w:tabs>
                <w:tab w:val="left" w:pos="1180"/>
              </w:tabs>
            </w:pPr>
          </w:p>
        </w:tc>
        <w:tc>
          <w:tcPr>
            <w:tcW w:w="3191" w:type="dxa"/>
          </w:tcPr>
          <w:p w:rsidR="00A025BC" w:rsidRDefault="00A025BC" w:rsidP="00F9173C">
            <w:pPr>
              <w:tabs>
                <w:tab w:val="left" w:pos="1180"/>
              </w:tabs>
            </w:pPr>
          </w:p>
        </w:tc>
      </w:tr>
      <w:tr w:rsidR="00A025BC" w:rsidTr="00F9173C">
        <w:tc>
          <w:tcPr>
            <w:tcW w:w="3190" w:type="dxa"/>
          </w:tcPr>
          <w:p w:rsidR="00A025BC" w:rsidRPr="00356489" w:rsidRDefault="00356489" w:rsidP="00F9173C">
            <w:pPr>
              <w:tabs>
                <w:tab w:val="left" w:pos="1180"/>
              </w:tabs>
            </w:pPr>
            <w:r>
              <w:t>Модель</w:t>
            </w:r>
          </w:p>
        </w:tc>
        <w:tc>
          <w:tcPr>
            <w:tcW w:w="3190" w:type="dxa"/>
          </w:tcPr>
          <w:p w:rsidR="00A025BC" w:rsidRPr="00356489" w:rsidRDefault="00356489" w:rsidP="00F9173C">
            <w:pPr>
              <w:tabs>
                <w:tab w:val="left" w:pos="1180"/>
              </w:tabs>
            </w:pPr>
            <w:r>
              <w:t xml:space="preserve">Ультразвуковой расходомер </w:t>
            </w:r>
            <w:r>
              <w:rPr>
                <w:lang w:val="en-US"/>
              </w:rPr>
              <w:t>US</w:t>
            </w:r>
            <w:r w:rsidRPr="00356489">
              <w:t>800-</w:t>
            </w:r>
            <w:r>
              <w:rPr>
                <w:lang w:val="en-US"/>
              </w:rPr>
              <w:t>M</w:t>
            </w:r>
            <w:r w:rsidRPr="00356489">
              <w:t>-21-150/150-</w:t>
            </w:r>
            <w:r>
              <w:rPr>
                <w:lang w:val="en-US"/>
              </w:rPr>
              <w:t>G</w:t>
            </w:r>
            <w:r w:rsidRPr="00356489">
              <w:t>-100/100-</w:t>
            </w:r>
            <w:r>
              <w:rPr>
                <w:lang w:val="en-US"/>
              </w:rPr>
              <w:t>P</w:t>
            </w:r>
            <w:r w:rsidRPr="00356489">
              <w:t>-</w:t>
            </w:r>
            <w:r>
              <w:rPr>
                <w:lang w:val="en-US"/>
              </w:rPr>
              <w:t>RS</w:t>
            </w:r>
            <w:r w:rsidRPr="00356489">
              <w:t>485 –</w:t>
            </w:r>
            <w:r>
              <w:rPr>
                <w:lang w:val="en-US"/>
              </w:rPr>
              <w:t>A</w:t>
            </w:r>
            <w:r w:rsidRPr="00356489">
              <w:t xml:space="preserve"> (</w:t>
            </w:r>
            <w:proofErr w:type="gramStart"/>
            <w:r>
              <w:rPr>
                <w:lang w:val="en-US"/>
              </w:rPr>
              <w:t>c</w:t>
            </w:r>
            <w:proofErr w:type="gramEnd"/>
            <w:r>
              <w:t xml:space="preserve">токи </w:t>
            </w:r>
            <w:r>
              <w:rPr>
                <w:lang w:val="en-US"/>
              </w:rPr>
              <w:t>IP</w:t>
            </w:r>
            <w:r w:rsidRPr="00356489">
              <w:t>68)</w:t>
            </w:r>
          </w:p>
        </w:tc>
        <w:tc>
          <w:tcPr>
            <w:tcW w:w="3191" w:type="dxa"/>
          </w:tcPr>
          <w:p w:rsidR="00A025BC" w:rsidRDefault="00A025BC" w:rsidP="00F9173C">
            <w:pPr>
              <w:tabs>
                <w:tab w:val="left" w:pos="1180"/>
              </w:tabs>
            </w:pPr>
          </w:p>
        </w:tc>
      </w:tr>
      <w:tr w:rsidR="00A025BC" w:rsidTr="00F9173C">
        <w:tc>
          <w:tcPr>
            <w:tcW w:w="3190" w:type="dxa"/>
          </w:tcPr>
          <w:p w:rsidR="00A025BC" w:rsidRPr="00356489" w:rsidRDefault="00356489" w:rsidP="00F9173C">
            <w:pPr>
              <w:tabs>
                <w:tab w:val="left" w:pos="1180"/>
              </w:tabs>
            </w:pPr>
            <w:r>
              <w:t>Примечание</w:t>
            </w:r>
          </w:p>
        </w:tc>
        <w:tc>
          <w:tcPr>
            <w:tcW w:w="3190" w:type="dxa"/>
          </w:tcPr>
          <w:p w:rsidR="00A025BC" w:rsidRDefault="00356489" w:rsidP="00F9173C">
            <w:pPr>
              <w:tabs>
                <w:tab w:val="left" w:pos="1180"/>
              </w:tabs>
            </w:pPr>
            <w:r>
              <w:t>На очистных сооружениях города</w:t>
            </w:r>
          </w:p>
        </w:tc>
        <w:tc>
          <w:tcPr>
            <w:tcW w:w="3191" w:type="dxa"/>
          </w:tcPr>
          <w:p w:rsidR="00A025BC" w:rsidRDefault="00A025BC" w:rsidP="00F9173C">
            <w:pPr>
              <w:tabs>
                <w:tab w:val="left" w:pos="1180"/>
              </w:tabs>
            </w:pPr>
          </w:p>
        </w:tc>
      </w:tr>
      <w:tr w:rsidR="00A025BC" w:rsidTr="00F9173C">
        <w:tc>
          <w:tcPr>
            <w:tcW w:w="3190" w:type="dxa"/>
          </w:tcPr>
          <w:p w:rsidR="00A025BC" w:rsidRDefault="00356489" w:rsidP="00F9173C">
            <w:pPr>
              <w:tabs>
                <w:tab w:val="left" w:pos="1180"/>
              </w:tabs>
            </w:pPr>
            <w:r>
              <w:t>Конфигурация</w:t>
            </w:r>
          </w:p>
        </w:tc>
        <w:tc>
          <w:tcPr>
            <w:tcW w:w="3190" w:type="dxa"/>
          </w:tcPr>
          <w:p w:rsidR="00A025BC" w:rsidRPr="00356489" w:rsidRDefault="00356489" w:rsidP="00F9173C">
            <w:pPr>
              <w:tabs>
                <w:tab w:val="left" w:pos="1180"/>
              </w:tabs>
            </w:pPr>
            <w:r>
              <w:t>Ультразвуковой расходомер</w:t>
            </w:r>
            <w:r w:rsidRPr="00356489">
              <w:t xml:space="preserve"> </w:t>
            </w:r>
            <w:r>
              <w:rPr>
                <w:lang w:val="en-US"/>
              </w:rPr>
              <w:t>US</w:t>
            </w:r>
            <w:r w:rsidRPr="00356489">
              <w:t>800-</w:t>
            </w:r>
            <w:r>
              <w:rPr>
                <w:lang w:val="en-US"/>
              </w:rPr>
              <w:t>M</w:t>
            </w:r>
            <w:r w:rsidRPr="00356489">
              <w:t>-21-150/150-</w:t>
            </w:r>
            <w:r>
              <w:rPr>
                <w:lang w:val="en-US"/>
              </w:rPr>
              <w:t>G</w:t>
            </w:r>
            <w:r w:rsidRPr="00356489">
              <w:t>-100/100-</w:t>
            </w:r>
            <w:r>
              <w:rPr>
                <w:lang w:val="en-US"/>
              </w:rPr>
              <w:t>P</w:t>
            </w:r>
            <w:r w:rsidRPr="00356489">
              <w:t>+</w:t>
            </w:r>
            <w:r>
              <w:rPr>
                <w:lang w:val="en-US"/>
              </w:rPr>
              <w:t>RS</w:t>
            </w:r>
            <w:r w:rsidRPr="00356489">
              <w:t>485-</w:t>
            </w:r>
            <w:r>
              <w:rPr>
                <w:lang w:val="en-US"/>
              </w:rPr>
              <w:t>A</w:t>
            </w:r>
            <w:r w:rsidRPr="00356489">
              <w:t xml:space="preserve"> </w:t>
            </w:r>
            <w:r>
              <w:t>(стоки</w:t>
            </w:r>
            <w:r w:rsidRPr="00356489">
              <w:t xml:space="preserve"> </w:t>
            </w:r>
            <w:r>
              <w:rPr>
                <w:lang w:val="en-US"/>
              </w:rPr>
              <w:t>IP</w:t>
            </w:r>
            <w:r w:rsidRPr="00356489">
              <w:t>68</w:t>
            </w:r>
            <w:r>
              <w:t>)</w:t>
            </w:r>
          </w:p>
        </w:tc>
        <w:tc>
          <w:tcPr>
            <w:tcW w:w="3191" w:type="dxa"/>
          </w:tcPr>
          <w:p w:rsidR="00A025BC" w:rsidRDefault="00A025BC" w:rsidP="00F9173C">
            <w:pPr>
              <w:tabs>
                <w:tab w:val="left" w:pos="1180"/>
              </w:tabs>
            </w:pPr>
          </w:p>
        </w:tc>
      </w:tr>
      <w:tr w:rsidR="00A025BC" w:rsidTr="00F9173C">
        <w:tc>
          <w:tcPr>
            <w:tcW w:w="3190" w:type="dxa"/>
          </w:tcPr>
          <w:p w:rsidR="00A025BC" w:rsidRPr="00356489" w:rsidRDefault="00356489" w:rsidP="00F9173C">
            <w:pPr>
              <w:tabs>
                <w:tab w:val="left" w:pos="1180"/>
              </w:tabs>
            </w:pPr>
            <w:r>
              <w:t>Электронный блок</w:t>
            </w:r>
          </w:p>
        </w:tc>
        <w:tc>
          <w:tcPr>
            <w:tcW w:w="3190" w:type="dxa"/>
          </w:tcPr>
          <w:p w:rsidR="00A025BC" w:rsidRDefault="00356489" w:rsidP="002A7187">
            <w:pPr>
              <w:tabs>
                <w:tab w:val="left" w:pos="1180"/>
              </w:tabs>
            </w:pPr>
            <w:r>
              <w:t>Двухканальный однолучевой электронный блок, индикация (на</w:t>
            </w:r>
            <w:r w:rsidR="002A7187">
              <w:t xml:space="preserve"> индикатор по каждому каналу выводятся; текущий расход, накопленный объем, время наработки объема в часах) частотный 0-1000 Гц/ импульсный выхо</w:t>
            </w:r>
            <w:proofErr w:type="gramStart"/>
            <w:r w:rsidR="002A7187">
              <w:t>д(</w:t>
            </w:r>
            <w:proofErr w:type="gramEnd"/>
            <w:r w:rsidR="002A7187">
              <w:t xml:space="preserve">с </w:t>
            </w:r>
            <w:proofErr w:type="spellStart"/>
            <w:r w:rsidR="002A7187">
              <w:t>прог</w:t>
            </w:r>
            <w:proofErr w:type="spellEnd"/>
            <w:r w:rsidR="002A7187">
              <w:t xml:space="preserve">. </w:t>
            </w:r>
            <w:proofErr w:type="gramStart"/>
            <w:r w:rsidR="002A7187">
              <w:t xml:space="preserve">Весом импульса) на каждый канал, цифровой интерфейс </w:t>
            </w:r>
            <w:r w:rsidR="002A7187">
              <w:rPr>
                <w:lang w:val="en-US"/>
              </w:rPr>
              <w:lastRenderedPageBreak/>
              <w:t>RS</w:t>
            </w:r>
            <w:r w:rsidR="002A7187" w:rsidRPr="002A7187">
              <w:t>485 (</w:t>
            </w:r>
            <w:proofErr w:type="spellStart"/>
            <w:r w:rsidR="002A7187">
              <w:rPr>
                <w:lang w:val="en-US"/>
              </w:rPr>
              <w:t>ModBus</w:t>
            </w:r>
            <w:proofErr w:type="spellEnd"/>
            <w:r w:rsidR="002A7187" w:rsidRPr="002A7187">
              <w:t>).</w:t>
            </w:r>
            <w:proofErr w:type="gramEnd"/>
            <w:r w:rsidR="002A7187" w:rsidRPr="002A7187">
              <w:t xml:space="preserve"> </w:t>
            </w:r>
            <w:r w:rsidR="002A7187">
              <w:t>Архив (час/</w:t>
            </w:r>
            <w:proofErr w:type="spellStart"/>
            <w:r w:rsidR="002A7187">
              <w:t>сут</w:t>
            </w:r>
            <w:proofErr w:type="spellEnd"/>
            <w:r w:rsidR="002A7187">
              <w:t>/</w:t>
            </w:r>
            <w:proofErr w:type="spellStart"/>
            <w:proofErr w:type="gramStart"/>
            <w:r w:rsidR="002A7187">
              <w:t>мес</w:t>
            </w:r>
            <w:proofErr w:type="spellEnd"/>
            <w:proofErr w:type="gramEnd"/>
            <w:r w:rsidR="002A7187">
              <w:t xml:space="preserve">), питание 220В, эксплуатация в сухом помещении от +5С, </w:t>
            </w:r>
            <w:proofErr w:type="spellStart"/>
            <w:r w:rsidR="002A7187">
              <w:t>пылевлагозащита</w:t>
            </w:r>
            <w:proofErr w:type="spellEnd"/>
            <w:r w:rsidR="002A7187">
              <w:t xml:space="preserve"> </w:t>
            </w:r>
            <w:r w:rsidR="002A7187">
              <w:rPr>
                <w:lang w:val="en-US"/>
              </w:rPr>
              <w:t>IP</w:t>
            </w:r>
            <w:r w:rsidR="001D6999" w:rsidRPr="001D6999">
              <w:t>68</w:t>
            </w:r>
          </w:p>
          <w:p w:rsidR="001D6999" w:rsidRPr="001D6999" w:rsidRDefault="001D6999" w:rsidP="002A7187">
            <w:pPr>
              <w:tabs>
                <w:tab w:val="left" w:pos="1180"/>
              </w:tabs>
            </w:pPr>
            <w:r>
              <w:t xml:space="preserve">Подключается 2 шт. однолучевых </w:t>
            </w:r>
            <w:proofErr w:type="gramStart"/>
            <w:r>
              <w:t>УПР</w:t>
            </w:r>
            <w:proofErr w:type="gramEnd"/>
          </w:p>
        </w:tc>
        <w:tc>
          <w:tcPr>
            <w:tcW w:w="3191" w:type="dxa"/>
          </w:tcPr>
          <w:p w:rsidR="00A025BC" w:rsidRDefault="002B3DD5" w:rsidP="00F9173C">
            <w:pPr>
              <w:tabs>
                <w:tab w:val="left" w:pos="1180"/>
              </w:tabs>
            </w:pPr>
            <w:r>
              <w:lastRenderedPageBreak/>
              <w:t>1 шт.</w:t>
            </w:r>
          </w:p>
        </w:tc>
      </w:tr>
      <w:tr w:rsidR="00A025BC" w:rsidTr="00F9173C">
        <w:tc>
          <w:tcPr>
            <w:tcW w:w="3190" w:type="dxa"/>
          </w:tcPr>
          <w:p w:rsidR="00A025BC" w:rsidRPr="002A7187" w:rsidRDefault="001D6999" w:rsidP="00F9173C">
            <w:pPr>
              <w:tabs>
                <w:tab w:val="left" w:pos="1180"/>
              </w:tabs>
            </w:pPr>
            <w:r>
              <w:lastRenderedPageBreak/>
              <w:t>Ультразвуковой преобразователь расхода УПР-100- однолучевой (стоки)</w:t>
            </w:r>
          </w:p>
        </w:tc>
        <w:tc>
          <w:tcPr>
            <w:tcW w:w="3190" w:type="dxa"/>
          </w:tcPr>
          <w:p w:rsidR="00A025BC" w:rsidRDefault="001D6999" w:rsidP="00F9173C">
            <w:pPr>
              <w:tabs>
                <w:tab w:val="left" w:pos="1180"/>
              </w:tabs>
            </w:pPr>
            <w:r>
              <w:t xml:space="preserve">Ультразвуковой преобразователь расхода </w:t>
            </w:r>
            <w:proofErr w:type="spellStart"/>
            <w:r>
              <w:t>Ду</w:t>
            </w:r>
            <w:proofErr w:type="spellEnd"/>
            <w:r>
              <w:t xml:space="preserve"> 150 мм, однолучевое исполнение, </w:t>
            </w:r>
            <w:proofErr w:type="gramStart"/>
            <w:r>
              <w:t>Р</w:t>
            </w:r>
            <w:proofErr w:type="gramEnd"/>
            <w:r>
              <w:t xml:space="preserve"> макс 16 атм., трубы  нержавеющая сталь 12х18</w:t>
            </w:r>
            <w:r>
              <w:rPr>
                <w:lang w:val="en-US"/>
              </w:rPr>
              <w:t>H</w:t>
            </w:r>
            <w:r w:rsidRPr="001D6999">
              <w:t>10</w:t>
            </w:r>
            <w:r>
              <w:rPr>
                <w:lang w:val="en-US"/>
              </w:rPr>
              <w:t>T</w:t>
            </w:r>
            <w:r>
              <w:t>, фланцевое соединение, все фланцы черная сталь 20, в комплекте с ответными фланцами и крепежом, с комплектом датчиков</w:t>
            </w:r>
            <w:r w:rsidRPr="001D6999">
              <w:t xml:space="preserve"> </w:t>
            </w:r>
            <w:r>
              <w:t xml:space="preserve">УЗ ПЭП (титан, Т макс. +150С, </w:t>
            </w:r>
            <w:proofErr w:type="spellStart"/>
            <w:r>
              <w:t>пылевлагозащита</w:t>
            </w:r>
            <w:proofErr w:type="spellEnd"/>
            <w:r>
              <w:t xml:space="preserve"> </w:t>
            </w:r>
            <w:r>
              <w:rPr>
                <w:lang w:val="en-US"/>
              </w:rPr>
              <w:t>IP</w:t>
            </w:r>
            <w:r w:rsidRPr="001D6999">
              <w:t>68</w:t>
            </w:r>
            <w:r>
              <w:t>)</w:t>
            </w:r>
          </w:p>
          <w:p w:rsidR="002B3DD5" w:rsidRPr="001D6999" w:rsidRDefault="002B3DD5" w:rsidP="00F9173C">
            <w:pPr>
              <w:tabs>
                <w:tab w:val="left" w:pos="1180"/>
              </w:tabs>
            </w:pPr>
          </w:p>
        </w:tc>
        <w:tc>
          <w:tcPr>
            <w:tcW w:w="3191" w:type="dxa"/>
          </w:tcPr>
          <w:p w:rsidR="00A025BC" w:rsidRDefault="002B3DD5" w:rsidP="00F9173C">
            <w:pPr>
              <w:tabs>
                <w:tab w:val="left" w:pos="1180"/>
              </w:tabs>
            </w:pPr>
            <w:r>
              <w:t xml:space="preserve"> 2 шт.</w:t>
            </w:r>
          </w:p>
        </w:tc>
      </w:tr>
      <w:tr w:rsidR="00A025BC" w:rsidTr="00F9173C">
        <w:tc>
          <w:tcPr>
            <w:tcW w:w="3190" w:type="dxa"/>
          </w:tcPr>
          <w:p w:rsidR="00A025BC" w:rsidRDefault="001D6999" w:rsidP="00F9173C">
            <w:pPr>
              <w:tabs>
                <w:tab w:val="left" w:pos="1180"/>
              </w:tabs>
            </w:pPr>
            <w:r>
              <w:t xml:space="preserve">Кабель соединительный </w:t>
            </w:r>
          </w:p>
        </w:tc>
        <w:tc>
          <w:tcPr>
            <w:tcW w:w="3190" w:type="dxa"/>
          </w:tcPr>
          <w:p w:rsidR="00A025BC" w:rsidRDefault="001D6999" w:rsidP="00F9173C">
            <w:pPr>
              <w:tabs>
                <w:tab w:val="left" w:pos="1180"/>
              </w:tabs>
            </w:pPr>
            <w:r>
              <w:t>От каждой трубы (</w:t>
            </w:r>
            <w:proofErr w:type="gramStart"/>
            <w:r>
              <w:t>УПР</w:t>
            </w:r>
            <w:proofErr w:type="gramEnd"/>
            <w:r>
              <w:t>) до места установки ЭБ</w:t>
            </w:r>
          </w:p>
        </w:tc>
        <w:tc>
          <w:tcPr>
            <w:tcW w:w="3191" w:type="dxa"/>
          </w:tcPr>
          <w:p w:rsidR="00A025BC" w:rsidRDefault="00AA40B5" w:rsidP="00F9173C">
            <w:pPr>
              <w:tabs>
                <w:tab w:val="left" w:pos="1180"/>
              </w:tabs>
            </w:pPr>
            <w:r>
              <w:t xml:space="preserve"> 400 метров</w:t>
            </w:r>
          </w:p>
        </w:tc>
      </w:tr>
      <w:tr w:rsidR="002B3DD5" w:rsidTr="00F9173C">
        <w:tc>
          <w:tcPr>
            <w:tcW w:w="3190" w:type="dxa"/>
          </w:tcPr>
          <w:p w:rsidR="002B3DD5" w:rsidRDefault="002B3DD5" w:rsidP="00F9173C">
            <w:pPr>
              <w:tabs>
                <w:tab w:val="left" w:pos="1180"/>
              </w:tabs>
            </w:pPr>
          </w:p>
        </w:tc>
        <w:tc>
          <w:tcPr>
            <w:tcW w:w="3190" w:type="dxa"/>
          </w:tcPr>
          <w:p w:rsidR="002B3DD5" w:rsidRDefault="002B3DD5" w:rsidP="00F9173C">
            <w:pPr>
              <w:tabs>
                <w:tab w:val="left" w:pos="1180"/>
              </w:tabs>
            </w:pPr>
          </w:p>
        </w:tc>
        <w:tc>
          <w:tcPr>
            <w:tcW w:w="3191" w:type="dxa"/>
          </w:tcPr>
          <w:p w:rsidR="002B3DD5" w:rsidRDefault="002B3DD5" w:rsidP="00F9173C">
            <w:pPr>
              <w:tabs>
                <w:tab w:val="left" w:pos="1180"/>
              </w:tabs>
            </w:pPr>
          </w:p>
        </w:tc>
      </w:tr>
    </w:tbl>
    <w:p w:rsidR="002B3DD5" w:rsidRPr="002B3DD5" w:rsidRDefault="00A025BC" w:rsidP="002B3DD5">
      <w:pPr>
        <w:pStyle w:val="aff1"/>
        <w:numPr>
          <w:ilvl w:val="1"/>
          <w:numId w:val="33"/>
        </w:numPr>
        <w:tabs>
          <w:tab w:val="left" w:pos="1180"/>
        </w:tabs>
        <w:rPr>
          <w:rFonts w:ascii="Times New Roman" w:hAnsi="Times New Roman" w:cs="Times New Roman"/>
          <w:b/>
        </w:rPr>
      </w:pPr>
      <w:r w:rsidRPr="002B3DD5">
        <w:rPr>
          <w:rFonts w:ascii="Times New Roman" w:hAnsi="Times New Roman" w:cs="Times New Roman"/>
          <w:b/>
        </w:rPr>
        <w:t>Требования к разм</w:t>
      </w:r>
      <w:r w:rsidR="00AA40B5" w:rsidRPr="002B3DD5">
        <w:rPr>
          <w:rFonts w:ascii="Times New Roman" w:hAnsi="Times New Roman" w:cs="Times New Roman"/>
          <w:b/>
        </w:rPr>
        <w:t xml:space="preserve">ерам товара </w:t>
      </w:r>
      <w:proofErr w:type="gramStart"/>
      <w:r w:rsidR="00AA40B5" w:rsidRPr="002B3DD5">
        <w:rPr>
          <w:rFonts w:ascii="Times New Roman" w:hAnsi="Times New Roman" w:cs="Times New Roman"/>
          <w:b/>
        </w:rPr>
        <w:t xml:space="preserve">( </w:t>
      </w:r>
      <w:proofErr w:type="gramEnd"/>
      <w:r w:rsidR="00AA40B5" w:rsidRPr="002B3DD5">
        <w:rPr>
          <w:rFonts w:ascii="Times New Roman" w:hAnsi="Times New Roman" w:cs="Times New Roman"/>
          <w:b/>
        </w:rPr>
        <w:t>в том числе иные)</w:t>
      </w:r>
    </w:p>
    <w:p w:rsidR="00A025BC" w:rsidRDefault="00A025BC" w:rsidP="00A025BC">
      <w:pPr>
        <w:tabs>
          <w:tab w:val="left" w:pos="1180"/>
        </w:tabs>
        <w:ind w:left="1080"/>
      </w:pPr>
      <w:r>
        <w:t>.</w:t>
      </w:r>
    </w:p>
    <w:p w:rsidR="00A025BC" w:rsidRPr="0038257B" w:rsidRDefault="00A025BC" w:rsidP="00A025BC">
      <w:pPr>
        <w:pStyle w:val="aff1"/>
        <w:numPr>
          <w:ilvl w:val="1"/>
          <w:numId w:val="33"/>
        </w:numPr>
        <w:tabs>
          <w:tab w:val="left" w:pos="1180"/>
        </w:tabs>
        <w:rPr>
          <w:rFonts w:ascii="Times New Roman" w:hAnsi="Times New Roman" w:cs="Times New Roman"/>
          <w:b/>
        </w:rPr>
      </w:pPr>
      <w:r w:rsidRPr="0038257B">
        <w:rPr>
          <w:rFonts w:ascii="Times New Roman" w:hAnsi="Times New Roman" w:cs="Times New Roman"/>
          <w:b/>
        </w:rPr>
        <w:t xml:space="preserve"> Требования к безопасности товара (в том числе иные).</w:t>
      </w:r>
    </w:p>
    <w:p w:rsidR="00A025BC" w:rsidRDefault="00A025BC" w:rsidP="00A025BC">
      <w:pPr>
        <w:pStyle w:val="aff1"/>
        <w:tabs>
          <w:tab w:val="left" w:pos="1180"/>
        </w:tabs>
        <w:ind w:left="1080"/>
        <w:rPr>
          <w:rFonts w:ascii="Times New Roman" w:hAnsi="Times New Roman" w:cs="Times New Roman"/>
        </w:rPr>
      </w:pPr>
    </w:p>
    <w:p w:rsidR="00A025BC" w:rsidRPr="0038257B" w:rsidRDefault="00A025BC" w:rsidP="00A025BC">
      <w:pPr>
        <w:pStyle w:val="aff1"/>
        <w:numPr>
          <w:ilvl w:val="1"/>
          <w:numId w:val="33"/>
        </w:numPr>
        <w:tabs>
          <w:tab w:val="left" w:pos="1180"/>
        </w:tabs>
        <w:rPr>
          <w:rFonts w:ascii="Times New Roman" w:hAnsi="Times New Roman" w:cs="Times New Roman"/>
          <w:b/>
        </w:rPr>
      </w:pPr>
      <w:r>
        <w:rPr>
          <w:rFonts w:ascii="Times New Roman" w:hAnsi="Times New Roman" w:cs="Times New Roman"/>
        </w:rPr>
        <w:t xml:space="preserve">  </w:t>
      </w:r>
      <w:r w:rsidRPr="0038257B">
        <w:rPr>
          <w:rFonts w:ascii="Times New Roman" w:hAnsi="Times New Roman" w:cs="Times New Roman"/>
          <w:b/>
        </w:rPr>
        <w:t>Требования к упаковке, транспортировке  и отгрузке товара (в том числе иные).</w:t>
      </w:r>
    </w:p>
    <w:p w:rsidR="00A025BC" w:rsidRDefault="00A025BC" w:rsidP="00A025BC">
      <w:pPr>
        <w:pStyle w:val="aff1"/>
        <w:tabs>
          <w:tab w:val="left" w:pos="1180"/>
        </w:tabs>
        <w:ind w:left="1080"/>
        <w:jc w:val="both"/>
        <w:rPr>
          <w:rFonts w:ascii="Times New Roman" w:hAnsi="Times New Roman" w:cs="Times New Roman"/>
        </w:rPr>
      </w:pPr>
      <w:r>
        <w:rPr>
          <w:rFonts w:ascii="Times New Roman" w:hAnsi="Times New Roman" w:cs="Times New Roman"/>
        </w:rPr>
        <w:t xml:space="preserve">Транспортирование </w:t>
      </w:r>
      <w:r w:rsidR="00BD2427">
        <w:rPr>
          <w:rFonts w:ascii="Times New Roman" w:hAnsi="Times New Roman" w:cs="Times New Roman"/>
        </w:rPr>
        <w:t xml:space="preserve">ультразвукового </w:t>
      </w:r>
      <w:r w:rsidR="00AA40B5">
        <w:rPr>
          <w:rFonts w:ascii="Times New Roman" w:hAnsi="Times New Roman" w:cs="Times New Roman"/>
        </w:rPr>
        <w:t>расходомера  осуществляется в упаковке</w:t>
      </w:r>
      <w:r w:rsidR="00BD2427">
        <w:rPr>
          <w:rFonts w:ascii="Times New Roman" w:hAnsi="Times New Roman" w:cs="Times New Roman"/>
        </w:rPr>
        <w:t xml:space="preserve">     .</w:t>
      </w:r>
      <w:r w:rsidR="00AA40B5">
        <w:rPr>
          <w:rFonts w:ascii="Times New Roman" w:hAnsi="Times New Roman" w:cs="Times New Roman"/>
        </w:rPr>
        <w:t xml:space="preserve"> обеспечивающей его сохранность и может </w:t>
      </w:r>
      <w:proofErr w:type="gramStart"/>
      <w:r w:rsidR="00AA40B5">
        <w:rPr>
          <w:rFonts w:ascii="Times New Roman" w:hAnsi="Times New Roman" w:cs="Times New Roman"/>
        </w:rPr>
        <w:t>производится</w:t>
      </w:r>
      <w:proofErr w:type="gramEnd"/>
      <w:r w:rsidR="00BD2427">
        <w:rPr>
          <w:rFonts w:ascii="Times New Roman" w:hAnsi="Times New Roman" w:cs="Times New Roman"/>
        </w:rPr>
        <w:t xml:space="preserve"> </w:t>
      </w:r>
      <w:r w:rsidR="00AA40B5">
        <w:rPr>
          <w:rFonts w:ascii="Times New Roman" w:hAnsi="Times New Roman" w:cs="Times New Roman"/>
        </w:rPr>
        <w:t xml:space="preserve"> любым видом крытого транспорта на любое расстояние без ограничения скорости.</w:t>
      </w:r>
      <w:r>
        <w:rPr>
          <w:rFonts w:ascii="Times New Roman" w:hAnsi="Times New Roman" w:cs="Times New Roman"/>
        </w:rPr>
        <w:t xml:space="preserve">, </w:t>
      </w:r>
    </w:p>
    <w:p w:rsidR="00A025BC" w:rsidRPr="00AA40B5" w:rsidRDefault="00A025BC" w:rsidP="00AA40B5">
      <w:pPr>
        <w:pStyle w:val="aff1"/>
        <w:tabs>
          <w:tab w:val="left" w:pos="1180"/>
        </w:tabs>
        <w:ind w:left="1080"/>
        <w:jc w:val="both"/>
        <w:rPr>
          <w:rFonts w:ascii="Times New Roman" w:hAnsi="Times New Roman" w:cs="Times New Roman"/>
        </w:rPr>
      </w:pPr>
    </w:p>
    <w:p w:rsidR="00A025BC" w:rsidRPr="00382C29" w:rsidRDefault="00AA40B5" w:rsidP="00A025BC">
      <w:pPr>
        <w:pStyle w:val="aff1"/>
        <w:tabs>
          <w:tab w:val="left" w:pos="1180"/>
        </w:tabs>
        <w:ind w:left="1080"/>
        <w:jc w:val="both"/>
        <w:rPr>
          <w:rFonts w:ascii="Times New Roman" w:hAnsi="Times New Roman" w:cs="Times New Roman"/>
        </w:rPr>
      </w:pPr>
      <w:r>
        <w:rPr>
          <w:rFonts w:ascii="Times New Roman" w:hAnsi="Times New Roman" w:cs="Times New Roman"/>
        </w:rPr>
        <w:t>Расходомер хранится в сухом отапливаемом и вентилируемом помещении при температуре окружающего воздуха от+5 до +40С и относительной влажности то 30 до 80%. Воздух в помещении не должен содержать пыли и примеси агрессивных паров</w:t>
      </w:r>
      <w:r w:rsidR="002B3DD5">
        <w:rPr>
          <w:rFonts w:ascii="Times New Roman" w:hAnsi="Times New Roman" w:cs="Times New Roman"/>
        </w:rPr>
        <w:t xml:space="preserve"> и газов</w:t>
      </w:r>
      <w:r w:rsidR="00A025BC">
        <w:rPr>
          <w:rFonts w:ascii="Times New Roman" w:hAnsi="Times New Roman" w:cs="Times New Roman"/>
        </w:rPr>
        <w:t>.</w:t>
      </w:r>
    </w:p>
    <w:p w:rsidR="00A025BC" w:rsidRPr="002B3DD5" w:rsidRDefault="00A025BC" w:rsidP="002B3DD5">
      <w:pPr>
        <w:tabs>
          <w:tab w:val="left" w:pos="1180"/>
        </w:tabs>
      </w:pPr>
    </w:p>
    <w:p w:rsidR="00A025BC" w:rsidRPr="0038257B" w:rsidRDefault="00A025BC" w:rsidP="00A025BC">
      <w:pPr>
        <w:tabs>
          <w:tab w:val="left" w:pos="1180"/>
        </w:tabs>
        <w:jc w:val="both"/>
      </w:pPr>
    </w:p>
    <w:p w:rsidR="00053EBF" w:rsidRDefault="00053EBF"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A025BC" w:rsidRDefault="00A025BC"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7A4FF3" w:rsidRDefault="007A4FF3" w:rsidP="00053EBF">
      <w:pPr>
        <w:jc w:val="right"/>
        <w:rPr>
          <w:b/>
          <w:sz w:val="18"/>
          <w:szCs w:val="18"/>
        </w:rPr>
      </w:pPr>
    </w:p>
    <w:p w:rsidR="003A022C" w:rsidRPr="00DD4BF7" w:rsidRDefault="003A022C" w:rsidP="003A022C">
      <w:pPr>
        <w:ind w:right="424"/>
        <w:jc w:val="right"/>
      </w:pPr>
      <w:r w:rsidRPr="00DD4BF7">
        <w:rPr>
          <w:b/>
        </w:rPr>
        <w:t>Приложение №2</w:t>
      </w:r>
    </w:p>
    <w:p w:rsidR="003A022C" w:rsidRPr="00DD4BF7" w:rsidRDefault="003A022C" w:rsidP="003A022C">
      <w:pPr>
        <w:ind w:right="424"/>
        <w:jc w:val="right"/>
        <w:rPr>
          <w:b/>
        </w:rPr>
      </w:pPr>
      <w:r w:rsidRPr="00DD4BF7">
        <w:rPr>
          <w:b/>
        </w:rPr>
        <w:t>к документации о запросе котировок</w:t>
      </w:r>
    </w:p>
    <w:p w:rsidR="003A022C" w:rsidRPr="00DD4BF7" w:rsidRDefault="003A022C" w:rsidP="003A022C">
      <w:pPr>
        <w:ind w:right="424"/>
        <w:jc w:val="center"/>
        <w:rPr>
          <w:b/>
        </w:rPr>
      </w:pPr>
    </w:p>
    <w:p w:rsidR="003A022C" w:rsidRPr="00DD4BF7" w:rsidRDefault="008E59EC" w:rsidP="003A022C">
      <w:pPr>
        <w:ind w:right="424"/>
        <w:jc w:val="center"/>
        <w:rPr>
          <w:b/>
        </w:rPr>
      </w:pPr>
      <w:r>
        <w:rPr>
          <w:b/>
        </w:rPr>
        <w:t>ПРОЕКТ ДОГОВОРА</w:t>
      </w:r>
    </w:p>
    <w:p w:rsidR="003A022C" w:rsidRPr="00DD4BF7" w:rsidRDefault="001661BB" w:rsidP="003A022C">
      <w:pPr>
        <w:ind w:right="424"/>
        <w:jc w:val="center"/>
        <w:rPr>
          <w:b/>
        </w:rPr>
      </w:pPr>
      <w:r>
        <w:rPr>
          <w:b/>
        </w:rPr>
        <w:t>на поставку</w:t>
      </w:r>
      <w:r w:rsidR="00E73A45">
        <w:rPr>
          <w:b/>
        </w:rPr>
        <w:t xml:space="preserve"> ультразвукового </w:t>
      </w:r>
      <w:r>
        <w:rPr>
          <w:b/>
        </w:rPr>
        <w:t xml:space="preserve"> расходомера</w:t>
      </w:r>
    </w:p>
    <w:p w:rsidR="003A022C" w:rsidRPr="00DD4BF7" w:rsidRDefault="003A022C" w:rsidP="003A022C">
      <w:pPr>
        <w:ind w:right="424"/>
        <w:jc w:val="center"/>
        <w:rPr>
          <w:b/>
        </w:rPr>
      </w:pPr>
    </w:p>
    <w:p w:rsidR="003A022C" w:rsidRPr="00DD4BF7" w:rsidRDefault="00DD4BF7" w:rsidP="003A022C">
      <w:pPr>
        <w:ind w:right="424"/>
      </w:pPr>
      <w:r>
        <w:t xml:space="preserve">      </w:t>
      </w:r>
      <w:r w:rsidR="003A022C" w:rsidRPr="00DD4BF7">
        <w:t>г. Гусиноозерск</w:t>
      </w:r>
      <w:r w:rsidR="003A022C" w:rsidRPr="00DD4BF7">
        <w:tab/>
      </w:r>
      <w:r w:rsidR="003A022C" w:rsidRPr="00DD4BF7">
        <w:tab/>
      </w:r>
      <w:r w:rsidR="003A022C" w:rsidRPr="00DD4BF7">
        <w:tab/>
      </w:r>
      <w:r w:rsidR="003A022C" w:rsidRPr="00DD4BF7">
        <w:tab/>
      </w:r>
      <w:r w:rsidR="003A022C" w:rsidRPr="00DD4BF7">
        <w:tab/>
        <w:t xml:space="preserve">      </w:t>
      </w:r>
      <w:r>
        <w:t xml:space="preserve">                         </w:t>
      </w:r>
      <w:r w:rsidR="00593A52" w:rsidRPr="00DD4BF7">
        <w:t xml:space="preserve">   </w:t>
      </w:r>
      <w:r>
        <w:t xml:space="preserve">  </w:t>
      </w:r>
      <w:r w:rsidR="00BD52EA">
        <w:t xml:space="preserve">  «________» 2018 год</w:t>
      </w:r>
    </w:p>
    <w:p w:rsidR="003A022C" w:rsidRPr="00DD4BF7" w:rsidRDefault="00DD4BF7" w:rsidP="003A022C">
      <w:pPr>
        <w:ind w:right="424"/>
      </w:pPr>
      <w:r>
        <w:t xml:space="preserve">  </w:t>
      </w:r>
    </w:p>
    <w:p w:rsidR="003A022C" w:rsidRPr="00DD4BF7" w:rsidRDefault="003A022C" w:rsidP="009E22DD">
      <w:pPr>
        <w:tabs>
          <w:tab w:val="left" w:pos="1515"/>
          <w:tab w:val="left" w:pos="10205"/>
        </w:tabs>
        <w:ind w:right="-1"/>
        <w:jc w:val="both"/>
      </w:pPr>
      <w:proofErr w:type="gramStart"/>
      <w:r w:rsidRPr="00DD4BF7">
        <w:t>ООО «</w:t>
      </w:r>
      <w:proofErr w:type="spellStart"/>
      <w:r w:rsidRPr="00DD4BF7">
        <w:t>Горводоканал</w:t>
      </w:r>
      <w:proofErr w:type="spellEnd"/>
      <w:r w:rsidRPr="00DD4BF7">
        <w:t xml:space="preserve">» г. Гусиноозерска Республики Бурятия, именуемое в дальнейшем «Покупатель», в лице Директора </w:t>
      </w:r>
      <w:proofErr w:type="spellStart"/>
      <w:r w:rsidRPr="00DD4BF7">
        <w:t>Вяткиной</w:t>
      </w:r>
      <w:proofErr w:type="spellEnd"/>
      <w:r w:rsidRPr="00DD4BF7">
        <w:t xml:space="preserve"> Ольги Александровны, действующего на осно</w:t>
      </w:r>
      <w:r w:rsidR="00BD52EA">
        <w:t>вании Устава с одной стороны, и _____________________________________________</w:t>
      </w:r>
      <w:r w:rsidR="00A56709">
        <w:t>,</w:t>
      </w:r>
      <w:r w:rsidRPr="00DD4BF7">
        <w:t xml:space="preserve"> именуем</w:t>
      </w:r>
      <w:r w:rsidR="001B01DD">
        <w:t>ый</w:t>
      </w:r>
      <w:r w:rsidRPr="00DD4BF7">
        <w:t xml:space="preserve"> в дальнейшем «Поставщик», в лице  </w:t>
      </w:r>
      <w:r w:rsidR="00BD52EA">
        <w:t>________________________________________</w:t>
      </w:r>
      <w:r w:rsidR="00A56709">
        <w:t>,</w:t>
      </w:r>
      <w:r w:rsidRPr="00DD4BF7">
        <w:t xml:space="preserve"> действующего на основании </w:t>
      </w:r>
      <w:r w:rsidR="00BD52EA">
        <w:t>______________</w:t>
      </w:r>
      <w:r w:rsidRPr="00DD4BF7">
        <w:t xml:space="preserve">, со второй </w:t>
      </w:r>
      <w:r w:rsidR="004E7547" w:rsidRPr="00DD4BF7">
        <w:t>стороны</w:t>
      </w:r>
      <w:r w:rsidRPr="00DD4BF7">
        <w:t>,</w:t>
      </w:r>
      <w:r w:rsidR="004E7547" w:rsidRPr="00DD4BF7">
        <w:t xml:space="preserve"> </w:t>
      </w:r>
      <w:r w:rsidRPr="00DD4BF7">
        <w:t>далее по тексту совместно именуемые «Стороны», а каждая в отдельности «Сторона, руководствуясь законом № 223-ФЗ «О закупках товаров, услуг отдельными видами юридических лиц», Положением о</w:t>
      </w:r>
      <w:proofErr w:type="gramEnd"/>
      <w:r w:rsidRPr="00DD4BF7">
        <w:t xml:space="preserve"> закупках товаров, работ и услуг ООО «</w:t>
      </w:r>
      <w:proofErr w:type="spellStart"/>
      <w:r w:rsidRPr="00DD4BF7">
        <w:t>Горводоканал</w:t>
      </w:r>
      <w:proofErr w:type="spellEnd"/>
      <w:r w:rsidRPr="00DD4BF7">
        <w:t>» г. Гусиноозерска Республики Бурятия,</w:t>
      </w:r>
      <w:r w:rsidR="007813F0">
        <w:t xml:space="preserve"> на основании протокола </w:t>
      </w:r>
      <w:r w:rsidRPr="00DD4BF7">
        <w:t xml:space="preserve"> от </w:t>
      </w:r>
      <w:r w:rsidR="00A56709">
        <w:t>30.10.2017 года</w:t>
      </w:r>
      <w:proofErr w:type="gramStart"/>
      <w:r w:rsidR="00A56709">
        <w:t xml:space="preserve"> </w:t>
      </w:r>
      <w:r w:rsidRPr="00DD4BF7">
        <w:t>,</w:t>
      </w:r>
      <w:proofErr w:type="gramEnd"/>
      <w:r w:rsidRPr="00DD4BF7">
        <w:t xml:space="preserve"> заключили настоящий договор о следующем: </w:t>
      </w:r>
    </w:p>
    <w:p w:rsidR="00F9173C" w:rsidRPr="00DD4BF7" w:rsidRDefault="00F9173C" w:rsidP="009E22DD">
      <w:pPr>
        <w:pStyle w:val="1"/>
        <w:numPr>
          <w:ilvl w:val="0"/>
          <w:numId w:val="34"/>
        </w:numPr>
        <w:suppressAutoHyphens/>
        <w:spacing w:before="0" w:after="0"/>
        <w:jc w:val="center"/>
        <w:rPr>
          <w:rFonts w:ascii="Times New Roman" w:hAnsi="Times New Roman"/>
          <w:sz w:val="24"/>
          <w:szCs w:val="24"/>
        </w:rPr>
      </w:pPr>
      <w:r w:rsidRPr="00DD4BF7">
        <w:rPr>
          <w:rFonts w:ascii="Times New Roman" w:hAnsi="Times New Roman"/>
          <w:sz w:val="24"/>
          <w:szCs w:val="24"/>
        </w:rPr>
        <w:t>Предмет договора</w:t>
      </w:r>
    </w:p>
    <w:p w:rsidR="00F9173C" w:rsidRPr="00DD4BF7" w:rsidRDefault="00F9173C" w:rsidP="009E22DD">
      <w:pPr>
        <w:pStyle w:val="aff"/>
        <w:numPr>
          <w:ilvl w:val="1"/>
          <w:numId w:val="35"/>
        </w:numPr>
        <w:spacing w:before="0" w:beforeAutospacing="0" w:after="0" w:afterAutospacing="0"/>
        <w:ind w:left="0" w:firstLine="567"/>
        <w:jc w:val="both"/>
        <w:rPr>
          <w:sz w:val="24"/>
          <w:szCs w:val="24"/>
        </w:rPr>
      </w:pPr>
      <w:r w:rsidRPr="00DD4BF7">
        <w:rPr>
          <w:sz w:val="24"/>
          <w:szCs w:val="24"/>
        </w:rPr>
        <w:t xml:space="preserve">По настоящему договору Поставщик обязуется поставить Покупателю, а Покупатель принять и оплатить </w:t>
      </w:r>
      <w:r w:rsidR="00BD52EA">
        <w:rPr>
          <w:bCs/>
          <w:sz w:val="24"/>
          <w:szCs w:val="24"/>
        </w:rPr>
        <w:t>расходомер</w:t>
      </w:r>
      <w:r w:rsidRPr="00DD4BF7">
        <w:rPr>
          <w:sz w:val="24"/>
          <w:szCs w:val="24"/>
        </w:rPr>
        <w:t xml:space="preserve"> (далее – Товар) в сроки и на условиях, установленных настоящим договором.</w:t>
      </w:r>
    </w:p>
    <w:p w:rsidR="00B02B69" w:rsidRPr="00DD4BF7" w:rsidRDefault="00B02B69" w:rsidP="00B02B69">
      <w:pPr>
        <w:pStyle w:val="aff1"/>
        <w:numPr>
          <w:ilvl w:val="1"/>
          <w:numId w:val="35"/>
        </w:numPr>
        <w:tabs>
          <w:tab w:val="num" w:pos="0"/>
        </w:tabs>
        <w:snapToGrid w:val="0"/>
        <w:ind w:left="0" w:right="-1" w:firstLine="568"/>
        <w:jc w:val="both"/>
        <w:rPr>
          <w:rFonts w:ascii="Times New Roman" w:hAnsi="Times New Roman" w:cs="Times New Roman"/>
          <w:sz w:val="24"/>
          <w:szCs w:val="24"/>
        </w:rPr>
      </w:pPr>
      <w:r w:rsidRPr="00DD4BF7">
        <w:rPr>
          <w:rFonts w:ascii="Times New Roman" w:hAnsi="Times New Roman" w:cs="Times New Roman"/>
          <w:sz w:val="24"/>
          <w:szCs w:val="24"/>
        </w:rPr>
        <w:t>Наименование, технические характеристики Товара определяются Сторонами в Спецификации (Приложении №1, являющемся неотъемлемой частью данного договора).</w:t>
      </w:r>
    </w:p>
    <w:p w:rsidR="00F973F1" w:rsidRPr="00DD4BF7" w:rsidRDefault="00F973F1" w:rsidP="005A3C4B">
      <w:pPr>
        <w:pStyle w:val="aff1"/>
        <w:numPr>
          <w:ilvl w:val="1"/>
          <w:numId w:val="35"/>
        </w:numPr>
        <w:tabs>
          <w:tab w:val="num" w:pos="0"/>
        </w:tabs>
        <w:snapToGrid w:val="0"/>
        <w:spacing w:after="0"/>
        <w:ind w:left="0" w:right="-1" w:firstLine="567"/>
        <w:jc w:val="both"/>
        <w:rPr>
          <w:rFonts w:ascii="Times New Roman" w:hAnsi="Times New Roman" w:cs="Times New Roman"/>
          <w:sz w:val="24"/>
          <w:szCs w:val="24"/>
        </w:rPr>
      </w:pPr>
      <w:r w:rsidRPr="00DD4BF7">
        <w:rPr>
          <w:rFonts w:ascii="Times New Roman" w:hAnsi="Times New Roman" w:cs="Times New Roman"/>
          <w:sz w:val="24"/>
          <w:szCs w:val="24"/>
        </w:rPr>
        <w:t>Поставщик гарантирует, что на дату заключения данного договора Товар принадлежит ему на праве собственности, не заложен, не арестован, не является предметом исковых требований третьих лиц.</w:t>
      </w:r>
    </w:p>
    <w:p w:rsidR="00F9173C" w:rsidRPr="00DD4BF7" w:rsidRDefault="00F9173C" w:rsidP="009E22DD">
      <w:pPr>
        <w:pStyle w:val="aff"/>
        <w:tabs>
          <w:tab w:val="left" w:pos="7515"/>
        </w:tabs>
        <w:spacing w:before="0" w:beforeAutospacing="0" w:after="0" w:afterAutospacing="0"/>
        <w:ind w:left="3969"/>
        <w:rPr>
          <w:sz w:val="24"/>
          <w:szCs w:val="24"/>
        </w:rPr>
      </w:pPr>
      <w:r w:rsidRPr="00DD4BF7">
        <w:rPr>
          <w:b/>
          <w:bCs/>
          <w:sz w:val="24"/>
          <w:szCs w:val="24"/>
        </w:rPr>
        <w:t>2. Срок</w:t>
      </w:r>
      <w:r w:rsidR="00A73838" w:rsidRPr="00DD4BF7">
        <w:rPr>
          <w:b/>
          <w:bCs/>
          <w:sz w:val="24"/>
          <w:szCs w:val="24"/>
        </w:rPr>
        <w:t>, условия</w:t>
      </w:r>
      <w:r w:rsidRPr="00DD4BF7">
        <w:rPr>
          <w:b/>
          <w:bCs/>
          <w:sz w:val="24"/>
          <w:szCs w:val="24"/>
        </w:rPr>
        <w:t xml:space="preserve"> поставки Товара</w:t>
      </w:r>
      <w:r w:rsidRPr="00DD4BF7">
        <w:rPr>
          <w:b/>
          <w:bCs/>
          <w:sz w:val="24"/>
          <w:szCs w:val="24"/>
        </w:rPr>
        <w:tab/>
      </w:r>
    </w:p>
    <w:p w:rsidR="00F9173C" w:rsidRPr="00DD4BF7" w:rsidRDefault="00F9173C" w:rsidP="009E22DD">
      <w:pPr>
        <w:ind w:firstLine="567"/>
        <w:jc w:val="both"/>
      </w:pPr>
      <w:r w:rsidRPr="00DD4BF7">
        <w:t xml:space="preserve">2.1. Срок поставки Товара </w:t>
      </w:r>
      <w:r w:rsidR="000E3721" w:rsidRPr="00DD4BF7">
        <w:t xml:space="preserve">в течение </w:t>
      </w:r>
      <w:r w:rsidR="001661BB">
        <w:t>5</w:t>
      </w:r>
      <w:r w:rsidRPr="00DD4BF7">
        <w:t xml:space="preserve"> </w:t>
      </w:r>
      <w:r w:rsidR="00335B71">
        <w:t xml:space="preserve">(календарных) </w:t>
      </w:r>
      <w:r w:rsidRPr="00DD4BF7">
        <w:t>дней с момента подписания договора обеими сторонами.</w:t>
      </w:r>
    </w:p>
    <w:p w:rsidR="00F9173C" w:rsidRPr="00DD4BF7" w:rsidRDefault="00F9173C" w:rsidP="009E22DD">
      <w:pPr>
        <w:ind w:firstLine="567"/>
        <w:jc w:val="both"/>
      </w:pPr>
      <w:r w:rsidRPr="00DD4BF7">
        <w:t xml:space="preserve">2.2. Место поставки товара: </w:t>
      </w:r>
      <w:r w:rsidR="000E3721" w:rsidRPr="00DD4BF7">
        <w:t xml:space="preserve">Республика Бурятия,  г. Гусиноозерск, </w:t>
      </w:r>
      <w:r w:rsidR="00BD52EA">
        <w:t xml:space="preserve">Станция биологической очистки, </w:t>
      </w:r>
      <w:proofErr w:type="spellStart"/>
      <w:r w:rsidR="00BD52EA">
        <w:t>Промплощадка</w:t>
      </w:r>
      <w:proofErr w:type="spellEnd"/>
      <w:r w:rsidR="00BD52EA">
        <w:t xml:space="preserve"> ГРЭС</w:t>
      </w:r>
      <w:r w:rsidRPr="00DD4BF7">
        <w:t>.</w:t>
      </w:r>
    </w:p>
    <w:p w:rsidR="00F9173C" w:rsidRPr="00DD4BF7" w:rsidRDefault="00F9173C" w:rsidP="00F9173C">
      <w:pPr>
        <w:pStyle w:val="aff"/>
        <w:spacing w:before="0" w:beforeAutospacing="0" w:after="0" w:afterAutospacing="0"/>
        <w:ind w:firstLine="567"/>
        <w:jc w:val="both"/>
        <w:rPr>
          <w:sz w:val="24"/>
          <w:szCs w:val="24"/>
        </w:rPr>
      </w:pPr>
      <w:r w:rsidRPr="00DD4BF7">
        <w:rPr>
          <w:sz w:val="24"/>
          <w:szCs w:val="24"/>
        </w:rPr>
        <w:t>2.3. Все расходы, связанные с транспортировкой Товара любыми видами транспорта, относятся на Поставщика.</w:t>
      </w:r>
    </w:p>
    <w:p w:rsidR="00F9173C" w:rsidRPr="00DD4BF7" w:rsidRDefault="00F9173C" w:rsidP="00F9173C">
      <w:pPr>
        <w:pStyle w:val="aff"/>
        <w:spacing w:before="0" w:beforeAutospacing="0" w:after="0" w:afterAutospacing="0"/>
        <w:ind w:firstLine="567"/>
        <w:jc w:val="both"/>
        <w:rPr>
          <w:sz w:val="24"/>
          <w:szCs w:val="24"/>
        </w:rPr>
      </w:pPr>
      <w:r w:rsidRPr="00DD4BF7">
        <w:rPr>
          <w:sz w:val="24"/>
          <w:szCs w:val="24"/>
        </w:rPr>
        <w:t>2.4. Право собственности на поставляемый Товар переходит от Поставщика к Покупателю в момент передачи товара Покупателю.</w:t>
      </w:r>
    </w:p>
    <w:p w:rsidR="00946758" w:rsidRPr="00DD4BF7" w:rsidRDefault="00946758" w:rsidP="009E22DD">
      <w:pPr>
        <w:tabs>
          <w:tab w:val="left" w:pos="0"/>
          <w:tab w:val="left" w:pos="360"/>
        </w:tabs>
        <w:snapToGrid w:val="0"/>
        <w:spacing w:line="100" w:lineRule="atLeast"/>
        <w:ind w:firstLine="567"/>
        <w:jc w:val="both"/>
      </w:pPr>
      <w:r w:rsidRPr="00DD4BF7">
        <w:t>2.5. Товар поставляется в таре и упаковке, соответствующей государственным стандартам, техническим условиям и другой нормативно-технической документации. Упаковка Товара должна гарантировать сохранность Товара в пути следования, при транспортировке, и при хранении, содержать необходимую маркировку с полной и доступной информацией о Товаре. Маркировка должна быть нанесена четко, несмываемой краской.</w:t>
      </w:r>
    </w:p>
    <w:p w:rsidR="00E10690" w:rsidRPr="00DD4BF7" w:rsidRDefault="00E10690" w:rsidP="009E22DD">
      <w:pPr>
        <w:tabs>
          <w:tab w:val="left" w:pos="180"/>
        </w:tabs>
        <w:snapToGrid w:val="0"/>
        <w:spacing w:line="100" w:lineRule="atLeast"/>
        <w:ind w:firstLine="567"/>
        <w:jc w:val="both"/>
      </w:pPr>
      <w:r w:rsidRPr="00DD4BF7">
        <w:t>2.6.  Поставщик уведомляет (факсимильной</w:t>
      </w:r>
      <w:r w:rsidR="00955D6D" w:rsidRPr="00DD4BF7">
        <w:t>, электронной связью</w:t>
      </w:r>
      <w:r w:rsidRPr="00DD4BF7">
        <w:t>) Покупателя об отгрузке Товара в течение 1 (</w:t>
      </w:r>
      <w:r w:rsidR="00955D6D" w:rsidRPr="00DD4BF7">
        <w:t>один</w:t>
      </w:r>
      <w:r w:rsidRPr="00DD4BF7">
        <w:t>) дня от даты его отгрузки.</w:t>
      </w:r>
    </w:p>
    <w:p w:rsidR="00660419" w:rsidRPr="00DD4BF7" w:rsidRDefault="00660419" w:rsidP="009E22DD">
      <w:pPr>
        <w:tabs>
          <w:tab w:val="left" w:pos="360"/>
          <w:tab w:val="left" w:pos="10205"/>
        </w:tabs>
        <w:snapToGrid w:val="0"/>
        <w:spacing w:line="100" w:lineRule="atLeast"/>
        <w:ind w:firstLine="567"/>
        <w:jc w:val="both"/>
      </w:pPr>
      <w:r w:rsidRPr="00DD4BF7">
        <w:t xml:space="preserve">2.7. Вместе с Товаром Поставщик передает Покупателю сертификаты соответствия, паспорта, инструкцию по эксплуатации на русском языке, оригиналы счетов-фактур, накладных. </w:t>
      </w:r>
    </w:p>
    <w:p w:rsidR="00F9173C" w:rsidRPr="00DD4BF7" w:rsidRDefault="00F9173C" w:rsidP="009E22DD">
      <w:pPr>
        <w:pStyle w:val="aff"/>
        <w:spacing w:before="0" w:beforeAutospacing="0" w:after="0" w:afterAutospacing="0"/>
        <w:jc w:val="center"/>
        <w:rPr>
          <w:sz w:val="24"/>
          <w:szCs w:val="24"/>
        </w:rPr>
      </w:pPr>
      <w:r w:rsidRPr="00DD4BF7">
        <w:rPr>
          <w:b/>
          <w:bCs/>
          <w:sz w:val="24"/>
          <w:szCs w:val="24"/>
        </w:rPr>
        <w:t>3. Цена договора и порядок расчетов</w:t>
      </w:r>
    </w:p>
    <w:p w:rsidR="00F9173C" w:rsidRPr="00DD4BF7" w:rsidRDefault="00F9173C" w:rsidP="009E22DD">
      <w:pPr>
        <w:pStyle w:val="aff"/>
        <w:spacing w:before="0" w:beforeAutospacing="0" w:after="0" w:afterAutospacing="0"/>
        <w:ind w:firstLine="567"/>
        <w:jc w:val="both"/>
        <w:rPr>
          <w:sz w:val="24"/>
          <w:szCs w:val="24"/>
        </w:rPr>
      </w:pPr>
      <w:r w:rsidRPr="00DD4BF7">
        <w:rPr>
          <w:sz w:val="24"/>
          <w:szCs w:val="24"/>
        </w:rPr>
        <w:lastRenderedPageBreak/>
        <w:t>3.1. Общая стоимость настоящего договора с</w:t>
      </w:r>
      <w:r w:rsidR="001661BB">
        <w:rPr>
          <w:sz w:val="24"/>
          <w:szCs w:val="24"/>
        </w:rPr>
        <w:t>оставляет _____</w:t>
      </w:r>
      <w:r w:rsidR="00A56709">
        <w:rPr>
          <w:sz w:val="24"/>
          <w:szCs w:val="24"/>
        </w:rPr>
        <w:t xml:space="preserve"> рублей 00</w:t>
      </w:r>
      <w:r w:rsidRPr="00DD4BF7">
        <w:rPr>
          <w:sz w:val="24"/>
          <w:szCs w:val="24"/>
        </w:rPr>
        <w:t xml:space="preserve"> коп</w:t>
      </w:r>
      <w:proofErr w:type="gramStart"/>
      <w:r w:rsidRPr="00DD4BF7">
        <w:rPr>
          <w:sz w:val="24"/>
          <w:szCs w:val="24"/>
        </w:rPr>
        <w:t xml:space="preserve">., </w:t>
      </w:r>
      <w:proofErr w:type="gramEnd"/>
      <w:r w:rsidRPr="00DD4BF7">
        <w:rPr>
          <w:i/>
          <w:sz w:val="24"/>
          <w:szCs w:val="24"/>
        </w:rPr>
        <w:t xml:space="preserve">в </w:t>
      </w:r>
      <w:proofErr w:type="spellStart"/>
      <w:r w:rsidRPr="00DD4BF7">
        <w:rPr>
          <w:i/>
          <w:sz w:val="24"/>
          <w:szCs w:val="24"/>
        </w:rPr>
        <w:t>т.ч</w:t>
      </w:r>
      <w:proofErr w:type="spellEnd"/>
      <w:r w:rsidRPr="00DD4BF7">
        <w:rPr>
          <w:i/>
          <w:sz w:val="24"/>
          <w:szCs w:val="24"/>
        </w:rPr>
        <w:t>. НДС/ без учета НДС</w:t>
      </w:r>
      <w:r w:rsidR="00F752C8">
        <w:rPr>
          <w:i/>
          <w:sz w:val="24"/>
          <w:szCs w:val="24"/>
        </w:rPr>
        <w:t>/</w:t>
      </w:r>
      <w:r w:rsidRPr="00DD4BF7">
        <w:rPr>
          <w:sz w:val="24"/>
          <w:szCs w:val="24"/>
        </w:rPr>
        <w:t>. Цена договора является твердой и изменению не подлежит.</w:t>
      </w:r>
    </w:p>
    <w:p w:rsidR="00F9173C" w:rsidRPr="00DD4BF7" w:rsidRDefault="00F9173C" w:rsidP="009E22DD">
      <w:pPr>
        <w:ind w:firstLine="567"/>
        <w:jc w:val="both"/>
      </w:pPr>
      <w:r w:rsidRPr="00DD4BF7">
        <w:t xml:space="preserve">3.2. </w:t>
      </w:r>
      <w:r w:rsidR="00FB3F5F" w:rsidRPr="00DD4BF7">
        <w:t>Цена договора включает общую стоимость Товара (и сопутствующих услуг), уплачиваемую Покупателем Поставщику за полное выполнение Поставщиком своих обязательств по поставке Товара (и оказанию Поставщиком сопутствующих услуг) в рамках настоящего договора.</w:t>
      </w:r>
    </w:p>
    <w:p w:rsidR="00F9173C" w:rsidRDefault="00502C9D" w:rsidP="00502C9D">
      <w:pPr>
        <w:jc w:val="both"/>
      </w:pPr>
      <w:r w:rsidRPr="00DD4BF7">
        <w:t xml:space="preserve">         </w:t>
      </w:r>
      <w:r w:rsidR="00F9173C" w:rsidRPr="00DD4BF7">
        <w:t>3.3. Порядок оплаты товара:</w:t>
      </w:r>
      <w:r w:rsidR="008B2F84">
        <w:t xml:space="preserve"> в течени</w:t>
      </w:r>
      <w:proofErr w:type="gramStart"/>
      <w:r w:rsidR="008B2F84">
        <w:t>и</w:t>
      </w:r>
      <w:proofErr w:type="gramEnd"/>
      <w:r w:rsidR="008B2F84">
        <w:t xml:space="preserve"> 5 (пяти) календарных дней со дня поставки  товара и подписания уполномоченными представителями обеих сторон товарной накладной либо  универсального передаточного документа.</w:t>
      </w:r>
    </w:p>
    <w:p w:rsidR="00502C9D" w:rsidRPr="00DD4BF7" w:rsidRDefault="00502C9D" w:rsidP="00502C9D">
      <w:pPr>
        <w:jc w:val="both"/>
      </w:pPr>
      <w:r w:rsidRPr="00DD4BF7">
        <w:t xml:space="preserve">         3.4. Оплата Цены договора осуществляется Покупателем путем безналичного расчета. В случае изменения своего расчетного счета Поставщик обязан в течение 2 рабочих дней в письменной форме сообщить об этом Покупателю с указанием новых реквизитов расчетного счета. В противном случае все риски, связанные с перечислением Покупателем денежных средств на указанный в настоящем договоре счет Поставщика, несет Поставщик.</w:t>
      </w:r>
    </w:p>
    <w:p w:rsidR="00F9173C" w:rsidRPr="00DD4BF7" w:rsidRDefault="00F9173C" w:rsidP="00F9173C">
      <w:pPr>
        <w:ind w:firstLine="567"/>
        <w:jc w:val="both"/>
      </w:pPr>
      <w:r w:rsidRPr="00DD4BF7">
        <w:t>3.</w:t>
      </w:r>
      <w:r w:rsidR="00502C9D" w:rsidRPr="00DD4BF7">
        <w:t>5</w:t>
      </w:r>
      <w:r w:rsidRPr="00DD4BF7">
        <w:t>. Датой оплаты товара стороны признают дату поступления денежных средств на расчетный счет Поставщика.</w:t>
      </w:r>
    </w:p>
    <w:p w:rsidR="00F9173C" w:rsidRPr="00DD4BF7" w:rsidRDefault="00F9173C" w:rsidP="00F9173C">
      <w:pPr>
        <w:pStyle w:val="aff"/>
        <w:spacing w:before="0" w:beforeAutospacing="0" w:after="0" w:afterAutospacing="0"/>
        <w:jc w:val="center"/>
        <w:rPr>
          <w:sz w:val="24"/>
          <w:szCs w:val="24"/>
        </w:rPr>
      </w:pPr>
      <w:r w:rsidRPr="00DD4BF7">
        <w:rPr>
          <w:b/>
          <w:bCs/>
          <w:sz w:val="24"/>
          <w:szCs w:val="24"/>
        </w:rPr>
        <w:t xml:space="preserve">4. </w:t>
      </w:r>
      <w:r w:rsidR="006B1A92" w:rsidRPr="00DD4BF7">
        <w:rPr>
          <w:b/>
          <w:bCs/>
          <w:sz w:val="24"/>
          <w:szCs w:val="24"/>
        </w:rPr>
        <w:t>Порядок приемки товара</w:t>
      </w:r>
    </w:p>
    <w:p w:rsidR="00F9173C" w:rsidRPr="00DD4BF7" w:rsidRDefault="00F9173C" w:rsidP="00F9173C">
      <w:pPr>
        <w:pStyle w:val="aff"/>
        <w:spacing w:before="0" w:beforeAutospacing="0" w:after="0" w:afterAutospacing="0"/>
        <w:ind w:firstLine="567"/>
        <w:jc w:val="both"/>
        <w:rPr>
          <w:sz w:val="24"/>
          <w:szCs w:val="24"/>
        </w:rPr>
      </w:pPr>
      <w:r w:rsidRPr="00DD4BF7">
        <w:rPr>
          <w:sz w:val="24"/>
          <w:szCs w:val="24"/>
        </w:rPr>
        <w:t xml:space="preserve">4.1. </w:t>
      </w:r>
      <w:r w:rsidR="006B1A92" w:rsidRPr="00DD4BF7">
        <w:rPr>
          <w:rFonts w:eastAsia="Calibri"/>
          <w:sz w:val="24"/>
          <w:szCs w:val="24"/>
        </w:rPr>
        <w:t>Качество и комплектность поставляемого Товара должны соответствовать ГОСТам и техническим условиям, предусмотренным в сертификатах качества. Гарантийный срок</w:t>
      </w:r>
      <w:r w:rsidR="00AF2294">
        <w:rPr>
          <w:rFonts w:eastAsia="Calibri"/>
          <w:sz w:val="24"/>
          <w:szCs w:val="24"/>
        </w:rPr>
        <w:t xml:space="preserve"> на Товар составляет не менее 36</w:t>
      </w:r>
      <w:r w:rsidR="006B1A92" w:rsidRPr="00DD4BF7">
        <w:rPr>
          <w:rFonts w:eastAsia="Calibri"/>
          <w:sz w:val="24"/>
          <w:szCs w:val="24"/>
        </w:rPr>
        <w:t xml:space="preserve"> месяцев от даты поставки при надлежащих условиях хранения и эксплуатации  Товара Покупателем.</w:t>
      </w:r>
    </w:p>
    <w:p w:rsidR="006D0EAD" w:rsidRPr="00DD4BF7" w:rsidRDefault="00F9173C" w:rsidP="00046CEE">
      <w:pPr>
        <w:pStyle w:val="aff"/>
        <w:spacing w:before="0" w:beforeAutospacing="0" w:after="0" w:afterAutospacing="0"/>
        <w:ind w:firstLine="567"/>
        <w:jc w:val="both"/>
        <w:rPr>
          <w:rFonts w:eastAsia="Calibri"/>
        </w:rPr>
      </w:pPr>
      <w:r w:rsidRPr="00DD4BF7">
        <w:rPr>
          <w:sz w:val="24"/>
          <w:szCs w:val="24"/>
        </w:rPr>
        <w:t xml:space="preserve">4.2. </w:t>
      </w:r>
      <w:r w:rsidRPr="00DD4BF7">
        <w:t xml:space="preserve"> </w:t>
      </w:r>
      <w:proofErr w:type="gramStart"/>
      <w:r w:rsidR="006D0EAD" w:rsidRPr="00DD4BF7">
        <w:rPr>
          <w:rFonts w:eastAsia="Calibri"/>
        </w:rPr>
        <w:t xml:space="preserve">В случае недопоставки, недостатков Товара, выявленных при приемке или в период гарантийного срока Покупатель обязан не позднее 15 дней от даты обнаружения направить Поставщику Акт об установленном расхождении по количеству и качеству, а Поставщик обязуется, на основании Акта Покупателя, </w:t>
      </w:r>
      <w:proofErr w:type="spellStart"/>
      <w:r w:rsidR="006D0EAD" w:rsidRPr="00DD4BF7">
        <w:rPr>
          <w:rFonts w:eastAsia="Calibri"/>
        </w:rPr>
        <w:t>допоставить</w:t>
      </w:r>
      <w:proofErr w:type="spellEnd"/>
      <w:r w:rsidR="006D0EAD" w:rsidRPr="00DD4BF7">
        <w:rPr>
          <w:rFonts w:eastAsia="Calibri"/>
        </w:rPr>
        <w:t>, заменить Товар на качественный за свой счёт или возместить его стоимость.</w:t>
      </w:r>
      <w:proofErr w:type="gramEnd"/>
    </w:p>
    <w:p w:rsidR="00DC0055" w:rsidRPr="00DD4BF7" w:rsidRDefault="00DC0055" w:rsidP="00046CEE">
      <w:pPr>
        <w:tabs>
          <w:tab w:val="left" w:pos="0"/>
        </w:tabs>
        <w:ind w:right="-1" w:firstLine="567"/>
        <w:jc w:val="both"/>
        <w:rPr>
          <w:rFonts w:eastAsia="Calibri"/>
        </w:rPr>
      </w:pPr>
      <w:r w:rsidRPr="00DD4BF7">
        <w:rPr>
          <w:rFonts w:eastAsia="Calibri"/>
        </w:rPr>
        <w:t>4.</w:t>
      </w:r>
      <w:r w:rsidR="00046CEE">
        <w:rPr>
          <w:rFonts w:eastAsia="Calibri"/>
        </w:rPr>
        <w:t>3</w:t>
      </w:r>
      <w:r w:rsidRPr="00DD4BF7">
        <w:rPr>
          <w:rFonts w:eastAsia="Calibri"/>
        </w:rPr>
        <w:t>.</w:t>
      </w:r>
      <w:r w:rsidRPr="00DD4BF7">
        <w:rPr>
          <w:rFonts w:eastAsia="Calibri"/>
        </w:rPr>
        <w:tab/>
        <w:t xml:space="preserve">Претензии по качеству, количеству, ассортименту и комплектности Товара должны быть предъявлены Поставщику в течение 15 дней от даты подписания Сторонами Акта об установленном расхождении по количеству и качеству. </w:t>
      </w:r>
    </w:p>
    <w:p w:rsidR="00DC0055" w:rsidRPr="00DD4BF7" w:rsidRDefault="00DC0055" w:rsidP="00046CEE">
      <w:pPr>
        <w:tabs>
          <w:tab w:val="left" w:pos="0"/>
        </w:tabs>
        <w:ind w:right="-1" w:firstLine="567"/>
        <w:jc w:val="both"/>
        <w:rPr>
          <w:rFonts w:eastAsia="Calibri"/>
        </w:rPr>
      </w:pPr>
      <w:r w:rsidRPr="00DD4BF7">
        <w:rPr>
          <w:rFonts w:eastAsia="Calibri"/>
        </w:rPr>
        <w:t>4.</w:t>
      </w:r>
      <w:r w:rsidR="00046CEE">
        <w:rPr>
          <w:rFonts w:eastAsia="Calibri"/>
        </w:rPr>
        <w:t>4</w:t>
      </w:r>
      <w:r w:rsidRPr="00DD4BF7">
        <w:rPr>
          <w:rFonts w:eastAsia="Calibri"/>
        </w:rPr>
        <w:t>.</w:t>
      </w:r>
      <w:r w:rsidRPr="00DD4BF7">
        <w:rPr>
          <w:rFonts w:eastAsia="Calibri"/>
        </w:rPr>
        <w:tab/>
        <w:t>В случае недопоставки Товара Поставщик обязан произвести допоставку в течение 5 календарных дней от даты получения соответствующего требования Покупателя.</w:t>
      </w:r>
    </w:p>
    <w:p w:rsidR="00DC0055" w:rsidRPr="00DD4BF7" w:rsidRDefault="00DC0055" w:rsidP="009E22DD">
      <w:pPr>
        <w:tabs>
          <w:tab w:val="left" w:pos="0"/>
        </w:tabs>
        <w:ind w:firstLine="567"/>
        <w:jc w:val="both"/>
        <w:rPr>
          <w:rFonts w:eastAsia="Calibri"/>
        </w:rPr>
      </w:pPr>
      <w:r w:rsidRPr="00DD4BF7">
        <w:rPr>
          <w:rFonts w:eastAsia="Calibri"/>
        </w:rPr>
        <w:t>4.</w:t>
      </w:r>
      <w:r w:rsidR="00046CEE">
        <w:rPr>
          <w:rFonts w:eastAsia="Calibri"/>
        </w:rPr>
        <w:t>5</w:t>
      </w:r>
      <w:r w:rsidRPr="00DD4BF7">
        <w:rPr>
          <w:rFonts w:eastAsia="Calibri"/>
        </w:rPr>
        <w:t>.</w:t>
      </w:r>
      <w:r w:rsidRPr="00DD4BF7">
        <w:rPr>
          <w:rFonts w:eastAsia="Calibri"/>
        </w:rPr>
        <w:tab/>
        <w:t>В случае поставки Товара без сертификата качества, и/или паспорта,  Поставщик обязан в  тридцатидневный срок осуществить  замену поставленного Товара на Товар, соответствующий требованиям настоящего договора, возместить Покупателю за каждый день просрочки убытки в размере 10% от общей стоимости недопоставленного Товара (поставленного без сертификата, и/или паспорта).</w:t>
      </w:r>
    </w:p>
    <w:p w:rsidR="00DC0055" w:rsidRPr="00DD4BF7" w:rsidRDefault="00DC0055" w:rsidP="009E22DD">
      <w:pPr>
        <w:tabs>
          <w:tab w:val="left" w:pos="0"/>
        </w:tabs>
        <w:ind w:firstLine="567"/>
        <w:jc w:val="both"/>
        <w:rPr>
          <w:rFonts w:eastAsia="Calibri"/>
        </w:rPr>
      </w:pPr>
      <w:r w:rsidRPr="00DD4BF7">
        <w:rPr>
          <w:rFonts w:eastAsia="Calibri"/>
        </w:rPr>
        <w:t>4.</w:t>
      </w:r>
      <w:r w:rsidR="00046CEE">
        <w:rPr>
          <w:rFonts w:eastAsia="Calibri"/>
        </w:rPr>
        <w:t>6</w:t>
      </w:r>
      <w:r w:rsidRPr="00DD4BF7">
        <w:rPr>
          <w:rFonts w:eastAsia="Calibri"/>
        </w:rPr>
        <w:t>.</w:t>
      </w:r>
      <w:r w:rsidRPr="00DD4BF7">
        <w:rPr>
          <w:rFonts w:eastAsia="Calibri"/>
        </w:rPr>
        <w:tab/>
        <w:t>Поставщик не несет ответственности за качество и недостатки Товара, которые произошли вследствие неправильного хранения, использования, эксплуатации Товара Покупателем.</w:t>
      </w:r>
    </w:p>
    <w:p w:rsidR="00F9173C" w:rsidRPr="00DD4BF7" w:rsidRDefault="00B8362A" w:rsidP="009E22DD">
      <w:pPr>
        <w:pStyle w:val="aff"/>
        <w:spacing w:before="0" w:beforeAutospacing="0" w:after="0" w:afterAutospacing="0"/>
        <w:jc w:val="center"/>
        <w:rPr>
          <w:sz w:val="24"/>
          <w:szCs w:val="24"/>
        </w:rPr>
      </w:pPr>
      <w:r>
        <w:rPr>
          <w:b/>
          <w:bCs/>
          <w:sz w:val="24"/>
          <w:szCs w:val="24"/>
        </w:rPr>
        <w:t>5</w:t>
      </w:r>
      <w:r w:rsidR="00F9173C" w:rsidRPr="00DD4BF7">
        <w:rPr>
          <w:b/>
          <w:bCs/>
          <w:sz w:val="24"/>
          <w:szCs w:val="24"/>
        </w:rPr>
        <w:t>. Ответственность Сторон и порядок разрешения споров</w:t>
      </w:r>
    </w:p>
    <w:p w:rsidR="00125960" w:rsidRPr="00DD4BF7" w:rsidRDefault="00B8362A" w:rsidP="009E22DD">
      <w:pPr>
        <w:jc w:val="both"/>
      </w:pPr>
      <w:r>
        <w:t>5</w:t>
      </w:r>
      <w:r w:rsidR="00125960" w:rsidRPr="00DD4BF7">
        <w:t>.1.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 и настоящим договором.</w:t>
      </w:r>
    </w:p>
    <w:p w:rsidR="00125960" w:rsidRPr="00DD4BF7" w:rsidRDefault="00B8362A" w:rsidP="009E22DD">
      <w:pPr>
        <w:jc w:val="both"/>
      </w:pPr>
      <w:r>
        <w:t>5</w:t>
      </w:r>
      <w:r w:rsidR="00125960" w:rsidRPr="00DD4BF7">
        <w:t>.2. В случае просрочки исполнения Поставщиком принятых на себя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настоящим договором, Покупатель направляет Поставщику требование об уплате пени (штрафов):</w:t>
      </w:r>
    </w:p>
    <w:p w:rsidR="00125960" w:rsidRPr="00DD4BF7" w:rsidRDefault="00B8362A" w:rsidP="00593A52">
      <w:pPr>
        <w:tabs>
          <w:tab w:val="left" w:pos="10065"/>
        </w:tabs>
        <w:ind w:right="-1"/>
        <w:jc w:val="both"/>
      </w:pPr>
      <w:r>
        <w:t>5</w:t>
      </w:r>
      <w:r w:rsidR="00125960" w:rsidRPr="00DD4BF7">
        <w:t xml:space="preserve">.2.1. </w:t>
      </w:r>
      <w:proofErr w:type="gramStart"/>
      <w:r w:rsidR="00125960" w:rsidRPr="00DD4BF7">
        <w:t xml:space="preserve">В случае нарушения Поставщиком сроков поставки Товара Покупатель направляет Поставщику требование об уплате неустойки в виде пени, которая начисляется за каждый день просрочки исполнения Поставщиком обязательств, предусмотренных настоящим Контрактом, и устанавливается в размере не менее 1/300 (одной трехсотой) действующей на дату уплаты пени ключевой ставки Центрального банка Российской Федерации от цены настоящего договора, </w:t>
      </w:r>
      <w:proofErr w:type="gramEnd"/>
    </w:p>
    <w:p w:rsidR="00125960" w:rsidRPr="00DD4BF7" w:rsidRDefault="00B8362A" w:rsidP="00502020">
      <w:pPr>
        <w:tabs>
          <w:tab w:val="left" w:pos="10065"/>
        </w:tabs>
        <w:ind w:right="-1"/>
        <w:jc w:val="both"/>
      </w:pPr>
      <w:r>
        <w:t>5</w:t>
      </w:r>
      <w:r w:rsidR="00125960" w:rsidRPr="00DD4BF7">
        <w:t>.2.2. Поставщик обязан оплатить в установленном порядке сумму неустойки по первому требованию Покупателя и по представленным Покупателем реквизитам.</w:t>
      </w:r>
    </w:p>
    <w:p w:rsidR="00125960" w:rsidRPr="00DD4BF7" w:rsidRDefault="00B8362A" w:rsidP="00502020">
      <w:pPr>
        <w:tabs>
          <w:tab w:val="left" w:pos="10065"/>
        </w:tabs>
        <w:ind w:right="-1"/>
        <w:jc w:val="both"/>
      </w:pPr>
      <w:r>
        <w:t>5</w:t>
      </w:r>
      <w:r w:rsidR="00125960" w:rsidRPr="00DD4BF7">
        <w:t>.2.3. Независимо от уплаты неустойки, Поставщик возмещает Покупателю причиненные убытки в результате неисполнения или ненадлежащего исполнения обязательств по настоящему Контракту.</w:t>
      </w:r>
    </w:p>
    <w:p w:rsidR="00125960" w:rsidRPr="00DD4BF7" w:rsidRDefault="00B8362A" w:rsidP="00593A52">
      <w:pPr>
        <w:tabs>
          <w:tab w:val="left" w:pos="10065"/>
        </w:tabs>
        <w:ind w:right="-1"/>
        <w:jc w:val="both"/>
      </w:pPr>
      <w:r>
        <w:lastRenderedPageBreak/>
        <w:t>5</w:t>
      </w:r>
      <w:r w:rsidR="00125960" w:rsidRPr="00DD4BF7">
        <w:t>.3. В случае просрочки исполнения Покупателем обязательств, предусмотренных настоящим договором, Поставщик вправе потребовать уплату неустойки. Размер такой неустойки устанавливается в размере 1/300 (одной трехсотой) действующей на день уплаты неустойки ключевой ставки  Центрального банка Российской Федерации, от не перечисленной вовремя суммы. Покупатель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rsidR="00125960" w:rsidRPr="00DD4BF7" w:rsidRDefault="00B8362A" w:rsidP="00593A52">
      <w:pPr>
        <w:tabs>
          <w:tab w:val="left" w:pos="10065"/>
        </w:tabs>
        <w:ind w:right="-1" w:firstLine="180"/>
        <w:jc w:val="both"/>
      </w:pPr>
      <w:r>
        <w:t>5</w:t>
      </w:r>
      <w:r w:rsidR="00125960" w:rsidRPr="00DD4BF7">
        <w:t>.4. В случае ненадлежащего исполнения Поставщиком обязательств, предусмотренных настоящим договором, Поставщик уплачивает Покупателю штраф, размер которого устанавливается в виде фиксированной суммы, определяемой в следующем порядке:</w:t>
      </w:r>
    </w:p>
    <w:p w:rsidR="00125960" w:rsidRPr="00DD4BF7" w:rsidRDefault="00125960" w:rsidP="00125960">
      <w:pPr>
        <w:ind w:right="424" w:firstLine="180"/>
        <w:jc w:val="both"/>
      </w:pPr>
      <w:r w:rsidRPr="00DD4BF7">
        <w:t>5 процентов от цены настоящего договора.</w:t>
      </w:r>
    </w:p>
    <w:p w:rsidR="00125960" w:rsidRPr="00DD4BF7" w:rsidRDefault="00B8362A" w:rsidP="00593A52">
      <w:pPr>
        <w:ind w:right="-1" w:firstLine="180"/>
        <w:jc w:val="both"/>
      </w:pPr>
      <w:r>
        <w:t>5</w:t>
      </w:r>
      <w:r w:rsidR="00125960" w:rsidRPr="00DD4BF7">
        <w:t>.5. Ответственность виновного за разглашение сведений, составляющих коммерческую, налоговую тайну определяется законодательством Российской Федерации.</w:t>
      </w:r>
    </w:p>
    <w:p w:rsidR="00125960" w:rsidRPr="00DD4BF7" w:rsidRDefault="00B8362A" w:rsidP="00593A52">
      <w:pPr>
        <w:ind w:right="-1" w:firstLine="180"/>
        <w:jc w:val="both"/>
      </w:pPr>
      <w:r>
        <w:t>5</w:t>
      </w:r>
      <w:r w:rsidR="00125960" w:rsidRPr="00DD4BF7">
        <w:t>.6. Выплата неустойки и возмещение убытков не освобождает Стороны от исполнения обязательств по настоящему договору.</w:t>
      </w:r>
    </w:p>
    <w:p w:rsidR="00125960" w:rsidRPr="00DD4BF7" w:rsidRDefault="00B8362A" w:rsidP="00593A52">
      <w:pPr>
        <w:ind w:right="-1" w:firstLine="180"/>
        <w:jc w:val="both"/>
      </w:pPr>
      <w:r>
        <w:t>5</w:t>
      </w:r>
      <w:r w:rsidR="00125960" w:rsidRPr="00DD4BF7">
        <w:t>.7. Сторона освобождается от ответственности, если докажет, что не исполнение принятых обязатель</w:t>
      </w:r>
      <w:proofErr w:type="gramStart"/>
      <w:r w:rsidR="00125960" w:rsidRPr="00DD4BF7">
        <w:t>ств пр</w:t>
      </w:r>
      <w:proofErr w:type="gramEnd"/>
      <w:r w:rsidR="00125960" w:rsidRPr="00DD4BF7">
        <w:t>оизошло вследствие непреодолимой силы или по вине другой Стороны.</w:t>
      </w:r>
    </w:p>
    <w:p w:rsidR="00125960" w:rsidRPr="00DD4BF7" w:rsidRDefault="00B8362A" w:rsidP="00593A52">
      <w:pPr>
        <w:ind w:right="-1" w:firstLine="180"/>
        <w:jc w:val="both"/>
      </w:pPr>
      <w:r>
        <w:t>5</w:t>
      </w:r>
      <w:r w:rsidR="00125960" w:rsidRPr="00DD4BF7">
        <w:t>.8. В случаях, не предусмотренных настоящим договором, имущественная ответственность определяется в соответствии с законодательством Российской Федерации.</w:t>
      </w:r>
    </w:p>
    <w:p w:rsidR="00125960" w:rsidRPr="00DD4BF7" w:rsidRDefault="00B8362A" w:rsidP="009E22DD">
      <w:pPr>
        <w:ind w:firstLine="180"/>
        <w:jc w:val="both"/>
      </w:pPr>
      <w:r>
        <w:t>5</w:t>
      </w:r>
      <w:r w:rsidR="00125960" w:rsidRPr="00DD4BF7">
        <w:t xml:space="preserve">.9. </w:t>
      </w:r>
      <w:proofErr w:type="gramStart"/>
      <w:r w:rsidR="00125960" w:rsidRPr="00DD4BF7">
        <w:t>В случае привлечения Поставщиком к исполнению настоящего договора третьих лиц, Поставщик несет полную ответственность, предусмотренную действующим законодательством РФ, за действия таких лиц и их результаты в рамках настоящего договора, как за свои собственные (включая административную и миграционную ответственность).</w:t>
      </w:r>
      <w:proofErr w:type="gramEnd"/>
    </w:p>
    <w:p w:rsidR="00F9173C" w:rsidRPr="00DD4BF7" w:rsidRDefault="00F9173C" w:rsidP="009E22DD">
      <w:pPr>
        <w:pStyle w:val="aff"/>
        <w:spacing w:before="0" w:beforeAutospacing="0" w:after="0" w:afterAutospacing="0"/>
        <w:rPr>
          <w:sz w:val="24"/>
          <w:szCs w:val="24"/>
        </w:rPr>
      </w:pPr>
    </w:p>
    <w:p w:rsidR="004A0F12" w:rsidRPr="00DD4BF7" w:rsidRDefault="00B8362A" w:rsidP="009E22DD">
      <w:pPr>
        <w:autoSpaceDE w:val="0"/>
        <w:autoSpaceDN w:val="0"/>
        <w:adjustRightInd w:val="0"/>
        <w:ind w:firstLine="567"/>
        <w:jc w:val="center"/>
        <w:outlineLvl w:val="0"/>
        <w:rPr>
          <w:b/>
        </w:rPr>
      </w:pPr>
      <w:r>
        <w:rPr>
          <w:b/>
        </w:rPr>
        <w:t>6</w:t>
      </w:r>
      <w:r w:rsidR="004A0F12" w:rsidRPr="00DD4BF7">
        <w:rPr>
          <w:b/>
        </w:rPr>
        <w:t>.Обстоятельства непреодолимой силы</w:t>
      </w:r>
    </w:p>
    <w:p w:rsidR="004A0F12" w:rsidRPr="00DD4BF7" w:rsidRDefault="002064E9" w:rsidP="009E22DD">
      <w:pPr>
        <w:autoSpaceDE w:val="0"/>
        <w:autoSpaceDN w:val="0"/>
        <w:adjustRightInd w:val="0"/>
        <w:jc w:val="both"/>
      </w:pPr>
      <w:r>
        <w:t>6</w:t>
      </w:r>
      <w:r w:rsidR="004A0F12" w:rsidRPr="00DD4BF7">
        <w:t xml:space="preserve">.1. </w:t>
      </w:r>
      <w:proofErr w:type="gramStart"/>
      <w:r w:rsidR="004A0F12" w:rsidRPr="00DD4BF7">
        <w:t>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препятствующих надлежащему исполнению обязательств по настоящему договору, а также других чрезвычайных обстоятельств, подтвержденных в установленном законодательством РФ порядке, которые возникли после заключения настоящего договора и непосредственно повлияли на</w:t>
      </w:r>
      <w:proofErr w:type="gramEnd"/>
      <w:r w:rsidR="004A0F12" w:rsidRPr="00DD4BF7">
        <w:t xml:space="preserve"> исполнение Сторонами своих обязательств, а также которые Стороны были не в состоянии предвидеть и предотвратить.</w:t>
      </w:r>
    </w:p>
    <w:p w:rsidR="004A0F12" w:rsidRPr="00DD4BF7" w:rsidRDefault="002064E9" w:rsidP="009E22DD">
      <w:pPr>
        <w:autoSpaceDE w:val="0"/>
        <w:autoSpaceDN w:val="0"/>
        <w:adjustRightInd w:val="0"/>
        <w:jc w:val="both"/>
      </w:pPr>
      <w:r>
        <w:t>6</w:t>
      </w:r>
      <w:r w:rsidR="004A0F12" w:rsidRPr="00DD4BF7">
        <w:t xml:space="preserve">.2. </w:t>
      </w:r>
      <w:proofErr w:type="gramStart"/>
      <w:r w:rsidR="004A0F12" w:rsidRPr="00DD4BF7">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от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4A0F12" w:rsidRPr="00DD4BF7" w:rsidRDefault="004A0F12" w:rsidP="009E22DD">
      <w:pPr>
        <w:tabs>
          <w:tab w:val="left" w:pos="0"/>
          <w:tab w:val="left" w:pos="567"/>
          <w:tab w:val="left" w:pos="4035"/>
          <w:tab w:val="center" w:pos="5102"/>
        </w:tabs>
        <w:snapToGrid w:val="0"/>
        <w:rPr>
          <w:b/>
        </w:rPr>
      </w:pPr>
      <w:r w:rsidRPr="00DD4BF7">
        <w:rPr>
          <w:b/>
        </w:rPr>
        <w:t xml:space="preserve">                                                                           </w:t>
      </w:r>
      <w:r w:rsidR="00B8362A">
        <w:rPr>
          <w:b/>
        </w:rPr>
        <w:t>7</w:t>
      </w:r>
      <w:r w:rsidRPr="00DD4BF7">
        <w:rPr>
          <w:b/>
        </w:rPr>
        <w:t>. Прочие условия</w:t>
      </w:r>
    </w:p>
    <w:p w:rsidR="004A0F12" w:rsidRPr="00DD4BF7" w:rsidRDefault="00B8362A" w:rsidP="009E22DD">
      <w:pPr>
        <w:tabs>
          <w:tab w:val="left" w:pos="0"/>
        </w:tabs>
        <w:jc w:val="both"/>
        <w:rPr>
          <w:rFonts w:eastAsia="Calibri"/>
        </w:rPr>
      </w:pPr>
      <w:r>
        <w:rPr>
          <w:rFonts w:eastAsia="Calibri"/>
        </w:rPr>
        <w:t>7</w:t>
      </w:r>
      <w:r w:rsidR="004A0F12" w:rsidRPr="00DD4BF7">
        <w:rPr>
          <w:rFonts w:eastAsia="Calibri"/>
        </w:rPr>
        <w:t>.1.</w:t>
      </w:r>
      <w:r w:rsidR="004A0F12" w:rsidRPr="00DD4BF7">
        <w:rPr>
          <w:rFonts w:eastAsia="Calibri"/>
        </w:rPr>
        <w:tab/>
        <w:t>Во всем, что не предусмотрено настоящим договором, Стороны руководствуются действующим законодательством РФ.</w:t>
      </w:r>
      <w:r w:rsidR="004A0F12" w:rsidRPr="00DD4BF7">
        <w:t xml:space="preserve"> К порядку расчетов, предусмотренному настоящим договором, положение п.1 ст.317.1 ГК РФ не применяются.</w:t>
      </w:r>
    </w:p>
    <w:p w:rsidR="004A0F12" w:rsidRDefault="00B8362A" w:rsidP="00593A52">
      <w:pPr>
        <w:tabs>
          <w:tab w:val="left" w:pos="0"/>
        </w:tabs>
        <w:ind w:right="-1"/>
        <w:jc w:val="both"/>
        <w:rPr>
          <w:rFonts w:eastAsia="Calibri"/>
        </w:rPr>
      </w:pPr>
      <w:r>
        <w:rPr>
          <w:rFonts w:eastAsia="Calibri"/>
        </w:rPr>
        <w:t>7</w:t>
      </w:r>
      <w:r w:rsidR="004A0F12" w:rsidRPr="00DD4BF7">
        <w:rPr>
          <w:rFonts w:eastAsia="Calibri"/>
        </w:rPr>
        <w:t>.2.</w:t>
      </w:r>
      <w:r w:rsidR="004A0F12" w:rsidRPr="00DD4BF7">
        <w:rPr>
          <w:rFonts w:eastAsia="Calibri"/>
        </w:rPr>
        <w:tab/>
        <w:t>Все изменения и дополнения к договору оформляются в письменном виде и вступают в силу после подписания обеими Сторонами.</w:t>
      </w:r>
    </w:p>
    <w:p w:rsidR="00A139EC" w:rsidRDefault="00B8362A" w:rsidP="00A139EC">
      <w:pPr>
        <w:suppressAutoHyphens/>
        <w:jc w:val="both"/>
      </w:pPr>
      <w:r>
        <w:t>7</w:t>
      </w:r>
      <w:r w:rsidR="008F15AD">
        <w:t>.3.</w:t>
      </w:r>
      <w:r w:rsidR="00A139EC">
        <w:t xml:space="preserve">  </w:t>
      </w:r>
      <w:r w:rsidR="00502020">
        <w:t>Договор,</w:t>
      </w:r>
      <w:r w:rsidR="00A139EC">
        <w:t xml:space="preserve"> </w:t>
      </w:r>
      <w:r w:rsidR="002B63D8">
        <w:t xml:space="preserve">может </w:t>
      </w:r>
      <w:r w:rsidR="00502020">
        <w:t>быть,</w:t>
      </w:r>
      <w:r w:rsidR="002B63D8">
        <w:t xml:space="preserve"> расторгнут</w:t>
      </w:r>
      <w:r w:rsidR="00A139EC">
        <w:t xml:space="preserve"> по соглашению сторон, по решению суда, </w:t>
      </w:r>
      <w:r w:rsidR="002B63D8">
        <w:t>в о</w:t>
      </w:r>
      <w:r w:rsidR="00A139EC">
        <w:t>дносторонн</w:t>
      </w:r>
      <w:r w:rsidR="002B63D8">
        <w:t>ем</w:t>
      </w:r>
      <w:r w:rsidR="00A139EC">
        <w:t xml:space="preserve"> </w:t>
      </w:r>
      <w:r w:rsidR="002B63D8">
        <w:t>порядке</w:t>
      </w:r>
      <w:r w:rsidR="0025165E" w:rsidRPr="008F15AD">
        <w:t xml:space="preserve"> в случае </w:t>
      </w:r>
      <w:r w:rsidR="0025165E" w:rsidRPr="008F15AD">
        <w:rPr>
          <w:color w:val="000000"/>
          <w:shd w:val="clear" w:color="auto" w:fill="FFFFFF"/>
        </w:rPr>
        <w:t>существенного нарушения договора одной из сторон</w:t>
      </w:r>
      <w:r w:rsidR="00502020">
        <w:rPr>
          <w:color w:val="000000"/>
          <w:shd w:val="clear" w:color="auto" w:fill="FFFFFF"/>
        </w:rPr>
        <w:t>, по письменному требованию,</w:t>
      </w:r>
      <w:r w:rsidR="00A139EC">
        <w:t xml:space="preserve"> в соответствии с гражданским законодательством.</w:t>
      </w:r>
    </w:p>
    <w:p w:rsidR="004A0F12" w:rsidRPr="00DD4BF7" w:rsidRDefault="00B8362A" w:rsidP="00593A52">
      <w:pPr>
        <w:tabs>
          <w:tab w:val="left" w:pos="0"/>
        </w:tabs>
        <w:ind w:right="-1"/>
        <w:jc w:val="both"/>
        <w:rPr>
          <w:rFonts w:eastAsia="Calibri"/>
        </w:rPr>
      </w:pPr>
      <w:r>
        <w:rPr>
          <w:rFonts w:eastAsia="Calibri"/>
        </w:rPr>
        <w:t>7</w:t>
      </w:r>
      <w:r w:rsidR="004A0F12" w:rsidRPr="00DD4BF7">
        <w:rPr>
          <w:rFonts w:eastAsia="Calibri"/>
        </w:rPr>
        <w:t>.</w:t>
      </w:r>
      <w:r w:rsidR="008F15AD">
        <w:rPr>
          <w:rFonts w:eastAsia="Calibri"/>
        </w:rPr>
        <w:t>4</w:t>
      </w:r>
      <w:r w:rsidR="004A0F12" w:rsidRPr="00DD4BF7">
        <w:rPr>
          <w:rFonts w:eastAsia="Calibri"/>
        </w:rPr>
        <w:t>.</w:t>
      </w:r>
      <w:r w:rsidR="004A0F12" w:rsidRPr="00DD4BF7">
        <w:rPr>
          <w:rFonts w:eastAsia="Calibri"/>
        </w:rPr>
        <w:tab/>
        <w:t xml:space="preserve">Стороны приложат все усилия для решения возникающих из договора споров путем переговоров. Стороны договорились об обязательном претензионном порядке урегулирования спора. Срок рассмотрения претензии не может превышать 15 дней от даты её получения Стороной. В случае </w:t>
      </w:r>
      <w:proofErr w:type="gramStart"/>
      <w:r w:rsidR="004A0F12" w:rsidRPr="00DD4BF7">
        <w:rPr>
          <w:rFonts w:eastAsia="Calibri"/>
        </w:rPr>
        <w:t>не достижения</w:t>
      </w:r>
      <w:proofErr w:type="gramEnd"/>
      <w:r w:rsidR="004A0F12" w:rsidRPr="00DD4BF7">
        <w:rPr>
          <w:rFonts w:eastAsia="Calibri"/>
        </w:rPr>
        <w:t xml:space="preserve"> Сторонами соглашения, споры решаются в арбитражном суде по месту нахождения истца.</w:t>
      </w:r>
    </w:p>
    <w:p w:rsidR="004A0F12" w:rsidRPr="00DD4BF7" w:rsidRDefault="00B8362A" w:rsidP="00593A52">
      <w:pPr>
        <w:tabs>
          <w:tab w:val="left" w:pos="0"/>
        </w:tabs>
        <w:ind w:right="-1"/>
        <w:jc w:val="both"/>
        <w:rPr>
          <w:rFonts w:eastAsia="Calibri"/>
        </w:rPr>
      </w:pPr>
      <w:r>
        <w:rPr>
          <w:rFonts w:eastAsia="Calibri"/>
        </w:rPr>
        <w:t>7</w:t>
      </w:r>
      <w:r w:rsidR="004A0F12" w:rsidRPr="00DD4BF7">
        <w:rPr>
          <w:rFonts w:eastAsia="Calibri"/>
        </w:rPr>
        <w:t>.</w:t>
      </w:r>
      <w:r w:rsidR="008F15AD">
        <w:rPr>
          <w:rFonts w:eastAsia="Calibri"/>
        </w:rPr>
        <w:t>5</w:t>
      </w:r>
      <w:r w:rsidR="004A0F12" w:rsidRPr="00DD4BF7">
        <w:rPr>
          <w:rFonts w:eastAsia="Calibri"/>
        </w:rPr>
        <w:t>.</w:t>
      </w:r>
      <w:r w:rsidR="004A0F12" w:rsidRPr="00DD4BF7">
        <w:rPr>
          <w:rFonts w:eastAsia="Calibri"/>
        </w:rPr>
        <w:tab/>
        <w:t>Договор составлен в двух экземплярах, вступает в силу от даты подписания Сторонами (путем обмена по факсимильной и электронной связи) и действует до полного исполнения Сторонами принятых на себя обязательств.</w:t>
      </w:r>
    </w:p>
    <w:p w:rsidR="004A0F12" w:rsidRPr="00DD4BF7" w:rsidRDefault="00B8362A" w:rsidP="00593A52">
      <w:pPr>
        <w:tabs>
          <w:tab w:val="left" w:pos="0"/>
        </w:tabs>
        <w:ind w:right="-1"/>
        <w:jc w:val="both"/>
        <w:rPr>
          <w:rFonts w:eastAsia="Calibri"/>
        </w:rPr>
      </w:pPr>
      <w:r>
        <w:rPr>
          <w:rFonts w:eastAsia="Calibri"/>
        </w:rPr>
        <w:lastRenderedPageBreak/>
        <w:t>7</w:t>
      </w:r>
      <w:r w:rsidR="004A0F12" w:rsidRPr="00DD4BF7">
        <w:rPr>
          <w:rFonts w:eastAsia="Calibri"/>
        </w:rPr>
        <w:t>.</w:t>
      </w:r>
      <w:r w:rsidR="008F15AD">
        <w:rPr>
          <w:rFonts w:eastAsia="Calibri"/>
        </w:rPr>
        <w:t>6</w:t>
      </w:r>
      <w:r w:rsidR="004A0F12" w:rsidRPr="00DD4BF7">
        <w:rPr>
          <w:rFonts w:eastAsia="Calibri"/>
        </w:rPr>
        <w:t>.</w:t>
      </w:r>
      <w:r w:rsidR="004A0F12" w:rsidRPr="00DD4BF7">
        <w:rPr>
          <w:rFonts w:eastAsia="Calibri"/>
        </w:rPr>
        <w:tab/>
        <w:t>Документы, переданные факсимильной и электронной связью и подписанные Сторонами, признаются имеющими юридическую силу и принимаются Сторонами к исполнению и действуют до получения оригиналов.</w:t>
      </w:r>
    </w:p>
    <w:p w:rsidR="004A0F12" w:rsidRPr="00DD4BF7" w:rsidRDefault="00B8362A" w:rsidP="00593A52">
      <w:pPr>
        <w:tabs>
          <w:tab w:val="left" w:pos="0"/>
        </w:tabs>
        <w:ind w:right="-1"/>
        <w:jc w:val="both"/>
        <w:rPr>
          <w:rFonts w:eastAsia="Calibri"/>
        </w:rPr>
      </w:pPr>
      <w:r>
        <w:rPr>
          <w:rFonts w:eastAsia="Calibri"/>
        </w:rPr>
        <w:t>7</w:t>
      </w:r>
      <w:r w:rsidR="004A0F12" w:rsidRPr="00DD4BF7">
        <w:rPr>
          <w:rFonts w:eastAsia="Calibri"/>
        </w:rPr>
        <w:t>.</w:t>
      </w:r>
      <w:r w:rsidR="008F15AD">
        <w:rPr>
          <w:rFonts w:eastAsia="Calibri"/>
        </w:rPr>
        <w:t>7</w:t>
      </w:r>
      <w:r w:rsidR="004A0F12" w:rsidRPr="00DD4BF7">
        <w:rPr>
          <w:rFonts w:eastAsia="Calibri"/>
        </w:rPr>
        <w:t>.</w:t>
      </w:r>
      <w:r w:rsidR="004A0F12" w:rsidRPr="00DD4BF7">
        <w:rPr>
          <w:rFonts w:eastAsia="Calibri"/>
        </w:rPr>
        <w:tab/>
        <w:t xml:space="preserve">В течение трех дней от даты подписания настоящего договора и спецификаций Стороны обязаны направить друг другу их оригиналы по почте (с </w:t>
      </w:r>
      <w:proofErr w:type="gramStart"/>
      <w:r w:rsidR="004A0F12" w:rsidRPr="00DD4BF7">
        <w:rPr>
          <w:rFonts w:eastAsia="Calibri"/>
        </w:rPr>
        <w:t>подлинными</w:t>
      </w:r>
      <w:proofErr w:type="gramEnd"/>
      <w:r w:rsidR="004A0F12" w:rsidRPr="00DD4BF7">
        <w:rPr>
          <w:rFonts w:eastAsia="Calibri"/>
        </w:rPr>
        <w:t xml:space="preserve"> печатью и подписью).</w:t>
      </w:r>
    </w:p>
    <w:p w:rsidR="004A0F12" w:rsidRPr="00DD4BF7" w:rsidRDefault="00B8362A" w:rsidP="00593A52">
      <w:pPr>
        <w:tabs>
          <w:tab w:val="left" w:pos="0"/>
        </w:tabs>
        <w:ind w:right="-1"/>
        <w:jc w:val="both"/>
        <w:rPr>
          <w:rFonts w:eastAsia="Calibri"/>
        </w:rPr>
      </w:pPr>
      <w:r>
        <w:rPr>
          <w:rFonts w:eastAsia="Calibri"/>
        </w:rPr>
        <w:t>7</w:t>
      </w:r>
      <w:r w:rsidR="008F15AD">
        <w:rPr>
          <w:rFonts w:eastAsia="Calibri"/>
        </w:rPr>
        <w:t>.8</w:t>
      </w:r>
      <w:r w:rsidR="004A0F12" w:rsidRPr="00DD4BF7">
        <w:rPr>
          <w:rFonts w:eastAsia="Calibri"/>
        </w:rPr>
        <w:t>.</w:t>
      </w:r>
      <w:r w:rsidR="004A0F12" w:rsidRPr="00DD4BF7">
        <w:rPr>
          <w:rFonts w:eastAsia="Calibri"/>
        </w:rPr>
        <w:tab/>
        <w:t>В случае изменения места нахождения, банковских реквизитов и др. изменений, Сторона обязана уведомить другую Сторону письменно в течение 10 (десяти) дней.</w:t>
      </w:r>
    </w:p>
    <w:p w:rsidR="004A0F12" w:rsidRPr="00DD4BF7" w:rsidRDefault="004A0F12" w:rsidP="009E22DD">
      <w:pPr>
        <w:tabs>
          <w:tab w:val="left" w:pos="0"/>
        </w:tabs>
        <w:jc w:val="both"/>
        <w:rPr>
          <w:rFonts w:eastAsia="Calibri"/>
        </w:rPr>
      </w:pPr>
    </w:p>
    <w:p w:rsidR="004A0F12" w:rsidRPr="00DD4BF7" w:rsidRDefault="002064E9" w:rsidP="009E22DD">
      <w:pPr>
        <w:tabs>
          <w:tab w:val="left" w:pos="567"/>
        </w:tabs>
        <w:jc w:val="center"/>
        <w:rPr>
          <w:b/>
        </w:rPr>
      </w:pPr>
      <w:r>
        <w:rPr>
          <w:b/>
        </w:rPr>
        <w:t>8</w:t>
      </w:r>
      <w:r w:rsidR="004A0F12" w:rsidRPr="00DD4BF7">
        <w:rPr>
          <w:b/>
        </w:rPr>
        <w:t>. МЕСТО НАХОЖДЕНИЯ И РЕКВИЗИТЫ СТОРОН</w:t>
      </w:r>
    </w:p>
    <w:tbl>
      <w:tblPr>
        <w:tblW w:w="9853" w:type="dxa"/>
        <w:jc w:val="center"/>
        <w:tblInd w:w="-388" w:type="dxa"/>
        <w:tblLayout w:type="fixed"/>
        <w:tblLook w:val="0000" w:firstRow="0" w:lastRow="0" w:firstColumn="0" w:lastColumn="0" w:noHBand="0" w:noVBand="0"/>
      </w:tblPr>
      <w:tblGrid>
        <w:gridCol w:w="4926"/>
        <w:gridCol w:w="4927"/>
      </w:tblGrid>
      <w:tr w:rsidR="004A0F12" w:rsidRPr="00DD4BF7" w:rsidTr="00593A52">
        <w:trPr>
          <w:trHeight w:val="182"/>
          <w:jc w:val="center"/>
        </w:trPr>
        <w:tc>
          <w:tcPr>
            <w:tcW w:w="4926" w:type="dxa"/>
            <w:tcBorders>
              <w:bottom w:val="single" w:sz="4" w:space="0" w:color="auto"/>
            </w:tcBorders>
          </w:tcPr>
          <w:p w:rsidR="004A0F12" w:rsidRPr="00DD4BF7" w:rsidRDefault="004A0F12" w:rsidP="009E22DD">
            <w:pPr>
              <w:keepNext/>
              <w:outlineLvl w:val="0"/>
              <w:rPr>
                <w:rFonts w:ascii="Arial" w:hAnsi="Arial" w:cs="Arial"/>
                <w:b/>
                <w:bCs/>
                <w:kern w:val="32"/>
              </w:rPr>
            </w:pPr>
            <w:r w:rsidRPr="00DD4BF7">
              <w:rPr>
                <w:b/>
                <w:bCs/>
                <w:kern w:val="32"/>
              </w:rPr>
              <w:t>«Покупатель»:</w:t>
            </w:r>
          </w:p>
        </w:tc>
        <w:tc>
          <w:tcPr>
            <w:tcW w:w="4927" w:type="dxa"/>
            <w:tcBorders>
              <w:bottom w:val="single" w:sz="4" w:space="0" w:color="auto"/>
            </w:tcBorders>
          </w:tcPr>
          <w:p w:rsidR="004A0F12" w:rsidRPr="00DD4BF7" w:rsidRDefault="004A0F12" w:rsidP="009E22DD">
            <w:pPr>
              <w:keepNext/>
              <w:outlineLvl w:val="0"/>
              <w:rPr>
                <w:b/>
                <w:bCs/>
                <w:kern w:val="32"/>
              </w:rPr>
            </w:pPr>
            <w:r w:rsidRPr="00DD4BF7">
              <w:rPr>
                <w:b/>
                <w:bCs/>
                <w:kern w:val="32"/>
              </w:rPr>
              <w:t>«Поставщик»</w:t>
            </w:r>
            <w:r w:rsidRPr="00DD4BF7">
              <w:rPr>
                <w:rFonts w:ascii="Arial" w:hAnsi="Arial" w:cs="Arial"/>
                <w:b/>
                <w:bCs/>
                <w:kern w:val="32"/>
              </w:rPr>
              <w:t>:</w:t>
            </w:r>
          </w:p>
        </w:tc>
      </w:tr>
      <w:tr w:rsidR="004A0F12" w:rsidRPr="00DD4BF7" w:rsidTr="004117DD">
        <w:trPr>
          <w:trHeight w:val="3574"/>
          <w:jc w:val="center"/>
        </w:trPr>
        <w:tc>
          <w:tcPr>
            <w:tcW w:w="4926" w:type="dxa"/>
            <w:tcBorders>
              <w:top w:val="single" w:sz="4" w:space="0" w:color="auto"/>
              <w:left w:val="single" w:sz="4" w:space="0" w:color="auto"/>
              <w:bottom w:val="single" w:sz="4" w:space="0" w:color="auto"/>
              <w:right w:val="single" w:sz="4" w:space="0" w:color="auto"/>
            </w:tcBorders>
          </w:tcPr>
          <w:p w:rsidR="004A0F12" w:rsidRPr="00AF2294" w:rsidRDefault="004A0F12" w:rsidP="009E22DD">
            <w:pPr>
              <w:rPr>
                <w:b/>
              </w:rPr>
            </w:pPr>
            <w:r w:rsidRPr="00AF2294">
              <w:rPr>
                <w:b/>
              </w:rPr>
              <w:t>ООО «</w:t>
            </w:r>
            <w:proofErr w:type="spellStart"/>
            <w:r w:rsidRPr="00AF2294">
              <w:rPr>
                <w:b/>
              </w:rPr>
              <w:t>Горводоканал</w:t>
            </w:r>
            <w:proofErr w:type="spellEnd"/>
            <w:r w:rsidRPr="00AF2294">
              <w:rPr>
                <w:b/>
              </w:rPr>
              <w:t>»</w:t>
            </w:r>
          </w:p>
          <w:p w:rsidR="004A0F12" w:rsidRPr="00AF2294" w:rsidRDefault="004A0F12" w:rsidP="009E22DD">
            <w:pPr>
              <w:rPr>
                <w:b/>
              </w:rPr>
            </w:pPr>
            <w:r w:rsidRPr="00AF2294">
              <w:rPr>
                <w:b/>
              </w:rPr>
              <w:t>Юридический адрес: 671160, Республика Бурятия, г. Гусиноозерск, ул. Калинина д.16</w:t>
            </w:r>
          </w:p>
          <w:p w:rsidR="004A0F12" w:rsidRPr="00AF2294" w:rsidRDefault="004A0F12" w:rsidP="009E22DD">
            <w:pPr>
              <w:rPr>
                <w:b/>
              </w:rPr>
            </w:pPr>
            <w:r w:rsidRPr="00AF2294">
              <w:rPr>
                <w:b/>
              </w:rPr>
              <w:t xml:space="preserve">Почтовый адрес: 671160, </w:t>
            </w:r>
            <w:proofErr w:type="spellStart"/>
            <w:r w:rsidRPr="00AF2294">
              <w:rPr>
                <w:b/>
              </w:rPr>
              <w:t>г</w:t>
            </w:r>
            <w:proofErr w:type="gramStart"/>
            <w:r w:rsidRPr="00AF2294">
              <w:rPr>
                <w:b/>
              </w:rPr>
              <w:t>.Г</w:t>
            </w:r>
            <w:proofErr w:type="gramEnd"/>
            <w:r w:rsidRPr="00AF2294">
              <w:rPr>
                <w:b/>
              </w:rPr>
              <w:t>усиноозерск</w:t>
            </w:r>
            <w:proofErr w:type="spellEnd"/>
            <w:r w:rsidRPr="00AF2294">
              <w:rPr>
                <w:b/>
              </w:rPr>
              <w:t xml:space="preserve">, 2 </w:t>
            </w:r>
            <w:proofErr w:type="spellStart"/>
            <w:r w:rsidRPr="00AF2294">
              <w:rPr>
                <w:b/>
              </w:rPr>
              <w:t>мкр</w:t>
            </w:r>
            <w:proofErr w:type="spellEnd"/>
            <w:r w:rsidRPr="00AF2294">
              <w:rPr>
                <w:b/>
              </w:rPr>
              <w:t>. Дом 6 «А»</w:t>
            </w:r>
          </w:p>
          <w:p w:rsidR="004A0F12" w:rsidRPr="00AF2294" w:rsidRDefault="004A0F12" w:rsidP="009E22DD">
            <w:pPr>
              <w:rPr>
                <w:b/>
              </w:rPr>
            </w:pPr>
            <w:r w:rsidRPr="00AF2294">
              <w:rPr>
                <w:b/>
              </w:rPr>
              <w:t>Телефон-Факс  8(30145) 44-5-36</w:t>
            </w:r>
          </w:p>
          <w:p w:rsidR="004A0F12" w:rsidRPr="00AF2294" w:rsidRDefault="004A0F12" w:rsidP="009E22DD">
            <w:pPr>
              <w:rPr>
                <w:b/>
              </w:rPr>
            </w:pPr>
            <w:r w:rsidRPr="00AF2294">
              <w:rPr>
                <w:b/>
              </w:rPr>
              <w:t xml:space="preserve">Электронная почта   </w:t>
            </w:r>
            <w:proofErr w:type="spellStart"/>
            <w:r w:rsidRPr="00AF2294">
              <w:rPr>
                <w:b/>
                <w:lang w:val="en-US"/>
              </w:rPr>
              <w:t>vodokanal</w:t>
            </w:r>
            <w:proofErr w:type="spellEnd"/>
            <w:r w:rsidRPr="00AF2294">
              <w:rPr>
                <w:b/>
              </w:rPr>
              <w:t xml:space="preserve"> – </w:t>
            </w:r>
            <w:hyperlink r:id="rId13" w:history="1">
              <w:r w:rsidRPr="00AF2294">
                <w:rPr>
                  <w:rStyle w:val="a7"/>
                  <w:b/>
                </w:rPr>
                <w:t>2006@</w:t>
              </w:r>
              <w:proofErr w:type="spellStart"/>
              <w:r w:rsidRPr="00AF2294">
                <w:rPr>
                  <w:rStyle w:val="a7"/>
                  <w:b/>
                  <w:lang w:val="en-US"/>
                </w:rPr>
                <w:t>yandex</w:t>
              </w:r>
              <w:proofErr w:type="spellEnd"/>
              <w:r w:rsidRPr="00AF2294">
                <w:rPr>
                  <w:rStyle w:val="a7"/>
                  <w:b/>
                </w:rPr>
                <w:t>.</w:t>
              </w:r>
              <w:proofErr w:type="spellStart"/>
              <w:r w:rsidRPr="00AF2294">
                <w:rPr>
                  <w:rStyle w:val="a7"/>
                  <w:b/>
                  <w:lang w:val="en-US"/>
                </w:rPr>
                <w:t>ru</w:t>
              </w:r>
              <w:proofErr w:type="spellEnd"/>
            </w:hyperlink>
          </w:p>
          <w:p w:rsidR="004A0F12" w:rsidRPr="00AF2294" w:rsidRDefault="004A0F12" w:rsidP="009E22DD">
            <w:pPr>
              <w:rPr>
                <w:b/>
              </w:rPr>
            </w:pPr>
            <w:r w:rsidRPr="00AF2294">
              <w:rPr>
                <w:b/>
              </w:rPr>
              <w:t>ИНН/ КПП 0318034587/031801001</w:t>
            </w:r>
          </w:p>
          <w:p w:rsidR="004A0F12" w:rsidRPr="00AF2294" w:rsidRDefault="004A0F12" w:rsidP="009E22DD">
            <w:pPr>
              <w:rPr>
                <w:b/>
                <w:bCs/>
              </w:rPr>
            </w:pPr>
            <w:r w:rsidRPr="00AF2294">
              <w:rPr>
                <w:b/>
                <w:bCs/>
              </w:rPr>
              <w:t>Расчетный счет  40702810576070000006</w:t>
            </w:r>
          </w:p>
          <w:p w:rsidR="004A0F12" w:rsidRPr="00AF2294" w:rsidRDefault="004A0F12" w:rsidP="009E22DD">
            <w:pPr>
              <w:rPr>
                <w:b/>
                <w:bCs/>
              </w:rPr>
            </w:pPr>
            <w:r w:rsidRPr="00AF2294">
              <w:rPr>
                <w:b/>
                <w:bCs/>
              </w:rPr>
              <w:t>Сибирский Филиал ПАО Росбанк</w:t>
            </w:r>
          </w:p>
          <w:p w:rsidR="004A0F12" w:rsidRPr="00AF2294" w:rsidRDefault="004A0F12" w:rsidP="009E22DD">
            <w:pPr>
              <w:rPr>
                <w:b/>
                <w:bCs/>
              </w:rPr>
            </w:pPr>
            <w:r w:rsidRPr="00AF2294">
              <w:rPr>
                <w:b/>
                <w:bCs/>
              </w:rPr>
              <w:t>Корреспондирующий счет  30101810000000000388</w:t>
            </w:r>
          </w:p>
          <w:p w:rsidR="004A0F12" w:rsidRPr="00DD4BF7" w:rsidRDefault="004A0F12" w:rsidP="009E22DD">
            <w:pPr>
              <w:rPr>
                <w:bCs/>
              </w:rPr>
            </w:pPr>
            <w:r w:rsidRPr="00AF2294">
              <w:rPr>
                <w:b/>
                <w:bCs/>
              </w:rPr>
              <w:t>БИК 040407388</w:t>
            </w:r>
          </w:p>
        </w:tc>
        <w:tc>
          <w:tcPr>
            <w:tcW w:w="4927" w:type="dxa"/>
            <w:tcBorders>
              <w:top w:val="single" w:sz="4" w:space="0" w:color="auto"/>
              <w:left w:val="single" w:sz="4" w:space="0" w:color="auto"/>
              <w:bottom w:val="single" w:sz="4" w:space="0" w:color="auto"/>
              <w:right w:val="single" w:sz="4" w:space="0" w:color="auto"/>
            </w:tcBorders>
          </w:tcPr>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sz w:val="24"/>
                <w:szCs w:val="24"/>
              </w:rPr>
            </w:pPr>
          </w:p>
          <w:p w:rsidR="004A0F12" w:rsidRPr="00DD4BF7" w:rsidRDefault="004A0F12" w:rsidP="009E22DD">
            <w:pPr>
              <w:pStyle w:val="a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sz w:val="24"/>
                <w:szCs w:val="24"/>
              </w:rPr>
            </w:pPr>
          </w:p>
          <w:p w:rsidR="004A0F12" w:rsidRPr="00DD4BF7" w:rsidRDefault="004A0F12" w:rsidP="009E22DD">
            <w:pPr>
              <w:rPr>
                <w:bCs/>
              </w:rPr>
            </w:pPr>
          </w:p>
          <w:p w:rsidR="004A0F12" w:rsidRPr="00DD4BF7" w:rsidRDefault="004A0F12" w:rsidP="009E22DD">
            <w:pPr>
              <w:rPr>
                <w:bCs/>
              </w:rPr>
            </w:pPr>
          </w:p>
        </w:tc>
      </w:tr>
    </w:tbl>
    <w:p w:rsidR="004A0F12" w:rsidRPr="00DD4BF7" w:rsidRDefault="004A0F12" w:rsidP="004A0F12">
      <w:pPr>
        <w:tabs>
          <w:tab w:val="left" w:pos="8833"/>
        </w:tabs>
        <w:ind w:left="5670" w:right="424"/>
        <w:jc w:val="right"/>
      </w:pPr>
    </w:p>
    <w:p w:rsidR="004A0F12" w:rsidRPr="00DD4BF7" w:rsidRDefault="004A0F12" w:rsidP="004A0F12">
      <w:pPr>
        <w:tabs>
          <w:tab w:val="left" w:pos="5340"/>
        </w:tabs>
        <w:suppressAutoHyphens/>
        <w:ind w:right="424"/>
        <w:jc w:val="both"/>
        <w:rPr>
          <w:b/>
        </w:rPr>
      </w:pPr>
      <w:r w:rsidRPr="00DD4BF7">
        <w:rPr>
          <w:b/>
        </w:rPr>
        <w:t>От Покупателя</w:t>
      </w:r>
      <w:proofErr w:type="gramStart"/>
      <w:r w:rsidRPr="00DD4BF7">
        <w:rPr>
          <w:b/>
        </w:rPr>
        <w:tab/>
      </w:r>
      <w:r w:rsidR="004117DD" w:rsidRPr="00DD4BF7">
        <w:rPr>
          <w:b/>
        </w:rPr>
        <w:t xml:space="preserve">    </w:t>
      </w:r>
      <w:r w:rsidRPr="00DD4BF7">
        <w:rPr>
          <w:b/>
        </w:rPr>
        <w:t>О</w:t>
      </w:r>
      <w:proofErr w:type="gramEnd"/>
      <w:r w:rsidRPr="00DD4BF7">
        <w:rPr>
          <w:b/>
        </w:rPr>
        <w:t>т Поставщика</w:t>
      </w:r>
    </w:p>
    <w:p w:rsidR="004A0F12" w:rsidRPr="00DD4BF7" w:rsidRDefault="004A0F12" w:rsidP="004A0F12">
      <w:pPr>
        <w:suppressAutoHyphens/>
        <w:ind w:right="424"/>
        <w:jc w:val="both"/>
        <w:rPr>
          <w:lang w:eastAsia="ar-SA"/>
        </w:rPr>
      </w:pPr>
    </w:p>
    <w:tbl>
      <w:tblPr>
        <w:tblW w:w="9782" w:type="dxa"/>
        <w:tblInd w:w="-34" w:type="dxa"/>
        <w:tblLook w:val="01E0" w:firstRow="1" w:lastRow="1" w:firstColumn="1" w:lastColumn="1" w:noHBand="0" w:noVBand="0"/>
      </w:tblPr>
      <w:tblGrid>
        <w:gridCol w:w="4832"/>
        <w:gridCol w:w="532"/>
        <w:gridCol w:w="4418"/>
      </w:tblGrid>
      <w:tr w:rsidR="002D1E07" w:rsidRPr="00DD4BF7" w:rsidTr="008B2F84">
        <w:tc>
          <w:tcPr>
            <w:tcW w:w="4962" w:type="dxa"/>
          </w:tcPr>
          <w:p w:rsidR="004A0F12" w:rsidRPr="00DD4BF7" w:rsidRDefault="004117DD" w:rsidP="008B2F84">
            <w:pPr>
              <w:ind w:left="-108" w:right="424"/>
            </w:pPr>
            <w:r w:rsidRPr="00DD4BF7">
              <w:rPr>
                <w:color w:val="000000"/>
                <w:lang w:eastAsia="ar-SA"/>
              </w:rPr>
              <w:t>Директор</w:t>
            </w:r>
            <w:r w:rsidR="00A63F37">
              <w:rPr>
                <w:color w:val="000000"/>
                <w:lang w:eastAsia="ar-SA"/>
              </w:rPr>
              <w:t xml:space="preserve"> ООО «</w:t>
            </w:r>
            <w:proofErr w:type="spellStart"/>
            <w:r w:rsidR="00A63F37">
              <w:rPr>
                <w:color w:val="000000"/>
                <w:lang w:eastAsia="ar-SA"/>
              </w:rPr>
              <w:t>Горводоканал</w:t>
            </w:r>
            <w:proofErr w:type="spellEnd"/>
            <w:r w:rsidR="00A63F37">
              <w:rPr>
                <w:color w:val="000000"/>
                <w:lang w:eastAsia="ar-SA"/>
              </w:rPr>
              <w:t>»</w:t>
            </w:r>
          </w:p>
          <w:p w:rsidR="004A0F12" w:rsidRPr="00DD4BF7" w:rsidRDefault="004A0F12" w:rsidP="008B2F84">
            <w:pPr>
              <w:ind w:left="-108" w:right="424"/>
            </w:pPr>
          </w:p>
          <w:p w:rsidR="004A0F12" w:rsidRPr="00DD4BF7" w:rsidRDefault="004A0F12" w:rsidP="008B2F84">
            <w:pPr>
              <w:ind w:left="-108" w:right="424"/>
            </w:pPr>
            <w:r w:rsidRPr="00DD4BF7">
              <w:t>_</w:t>
            </w:r>
            <w:r w:rsidR="002D1E07">
              <w:t>____________________</w:t>
            </w:r>
            <w:r w:rsidR="00A63F37">
              <w:t xml:space="preserve"> Вяткина О.А.</w:t>
            </w:r>
            <w:r w:rsidR="002D1E07">
              <w:t>.</w:t>
            </w:r>
          </w:p>
          <w:p w:rsidR="004A0F12" w:rsidRPr="00DD4BF7" w:rsidRDefault="004A0F12" w:rsidP="008B2F84">
            <w:pPr>
              <w:ind w:left="-108" w:right="424"/>
              <w:rPr>
                <w:b/>
              </w:rPr>
            </w:pPr>
          </w:p>
        </w:tc>
        <w:tc>
          <w:tcPr>
            <w:tcW w:w="284" w:type="dxa"/>
          </w:tcPr>
          <w:p w:rsidR="004A0F12" w:rsidRPr="00DD4BF7" w:rsidRDefault="002064E9" w:rsidP="008B2F84">
            <w:pPr>
              <w:suppressAutoHyphens/>
              <w:ind w:left="-108" w:right="424"/>
              <w:jc w:val="both"/>
              <w:rPr>
                <w:lang w:eastAsia="ar-SA"/>
              </w:rPr>
            </w:pPr>
            <w:r>
              <w:rPr>
                <w:lang w:eastAsia="ar-SA"/>
              </w:rPr>
              <w:t xml:space="preserve">    </w:t>
            </w:r>
          </w:p>
        </w:tc>
        <w:tc>
          <w:tcPr>
            <w:tcW w:w="4536" w:type="dxa"/>
          </w:tcPr>
          <w:p w:rsidR="004A0F12" w:rsidRPr="00DD4BF7" w:rsidRDefault="00B827C1" w:rsidP="008B2F84">
            <w:pPr>
              <w:ind w:left="-108" w:right="424"/>
              <w:jc w:val="both"/>
            </w:pPr>
            <w:r>
              <w:t xml:space="preserve">    </w:t>
            </w:r>
          </w:p>
          <w:p w:rsidR="004117DD" w:rsidRPr="00DD4BF7" w:rsidRDefault="004117DD" w:rsidP="008B2F84">
            <w:pPr>
              <w:ind w:left="-108" w:right="424"/>
              <w:jc w:val="both"/>
            </w:pPr>
          </w:p>
          <w:p w:rsidR="004A0F12" w:rsidRPr="00DD4BF7" w:rsidRDefault="002D1E07" w:rsidP="008B2F84">
            <w:pPr>
              <w:ind w:left="-108" w:right="424"/>
              <w:jc w:val="both"/>
              <w:rPr>
                <w:b/>
              </w:rPr>
            </w:pPr>
            <w:r>
              <w:t xml:space="preserve">  ________________</w:t>
            </w:r>
            <w:r w:rsidR="00B827C1">
              <w:t>___</w:t>
            </w:r>
            <w:r>
              <w:t xml:space="preserve">                                                                                                              </w:t>
            </w:r>
          </w:p>
          <w:p w:rsidR="004A0F12" w:rsidRPr="00DD4BF7" w:rsidRDefault="004A0F12" w:rsidP="008B2F84">
            <w:pPr>
              <w:ind w:left="-108" w:right="424"/>
              <w:jc w:val="both"/>
              <w:rPr>
                <w:color w:val="000000"/>
              </w:rPr>
            </w:pPr>
          </w:p>
        </w:tc>
      </w:tr>
    </w:tbl>
    <w:p w:rsidR="004A0F12" w:rsidRDefault="004A0F12" w:rsidP="004A0F12">
      <w:pPr>
        <w:tabs>
          <w:tab w:val="left" w:pos="8833"/>
        </w:tabs>
        <w:ind w:left="5670" w:right="282"/>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DD4BF7" w:rsidRDefault="00DD4BF7" w:rsidP="00053EBF">
      <w:pPr>
        <w:tabs>
          <w:tab w:val="left" w:pos="8833"/>
        </w:tabs>
        <w:ind w:left="5670"/>
        <w:jc w:val="right"/>
        <w:rPr>
          <w:sz w:val="23"/>
          <w:szCs w:val="23"/>
        </w:rPr>
      </w:pPr>
    </w:p>
    <w:p w:rsidR="00046CEE" w:rsidRDefault="00046CEE" w:rsidP="00053EBF">
      <w:pPr>
        <w:tabs>
          <w:tab w:val="left" w:pos="8833"/>
        </w:tabs>
        <w:ind w:left="5670"/>
        <w:jc w:val="right"/>
        <w:rPr>
          <w:sz w:val="23"/>
          <w:szCs w:val="23"/>
        </w:rPr>
      </w:pPr>
    </w:p>
    <w:p w:rsidR="00053EBF" w:rsidRPr="00C07797" w:rsidRDefault="00053EBF" w:rsidP="00053EBF">
      <w:pPr>
        <w:tabs>
          <w:tab w:val="left" w:pos="8833"/>
        </w:tabs>
        <w:ind w:left="5670"/>
        <w:jc w:val="right"/>
        <w:rPr>
          <w:sz w:val="23"/>
          <w:szCs w:val="23"/>
        </w:rPr>
      </w:pPr>
      <w:r>
        <w:rPr>
          <w:sz w:val="23"/>
          <w:szCs w:val="23"/>
        </w:rPr>
        <w:t>Приложение №1</w:t>
      </w:r>
    </w:p>
    <w:p w:rsidR="00053EBF" w:rsidRPr="00C07797" w:rsidRDefault="00053EBF" w:rsidP="00053EBF">
      <w:pPr>
        <w:tabs>
          <w:tab w:val="left" w:pos="8833"/>
        </w:tabs>
        <w:ind w:left="5670"/>
        <w:jc w:val="right"/>
        <w:rPr>
          <w:sz w:val="23"/>
          <w:szCs w:val="23"/>
        </w:rPr>
      </w:pPr>
      <w:r w:rsidRPr="00C07797">
        <w:rPr>
          <w:sz w:val="23"/>
          <w:szCs w:val="23"/>
        </w:rPr>
        <w:t xml:space="preserve">к </w:t>
      </w:r>
      <w:r>
        <w:rPr>
          <w:sz w:val="23"/>
          <w:szCs w:val="23"/>
        </w:rPr>
        <w:t xml:space="preserve"> д</w:t>
      </w:r>
      <w:r w:rsidRPr="00C07797">
        <w:rPr>
          <w:sz w:val="23"/>
          <w:szCs w:val="23"/>
        </w:rPr>
        <w:t>оговору №_________</w:t>
      </w:r>
    </w:p>
    <w:p w:rsidR="00053EBF" w:rsidRPr="00C07797" w:rsidRDefault="00053EBF" w:rsidP="00053EBF">
      <w:pPr>
        <w:suppressAutoHyphens/>
        <w:ind w:left="5670"/>
        <w:jc w:val="right"/>
        <w:rPr>
          <w:sz w:val="23"/>
          <w:szCs w:val="23"/>
        </w:rPr>
      </w:pPr>
      <w:r w:rsidRPr="00C07797">
        <w:rPr>
          <w:sz w:val="23"/>
          <w:szCs w:val="23"/>
        </w:rPr>
        <w:t>от «_____»____________ 20</w:t>
      </w:r>
      <w:r>
        <w:rPr>
          <w:sz w:val="23"/>
          <w:szCs w:val="23"/>
        </w:rPr>
        <w:t>16</w:t>
      </w:r>
    </w:p>
    <w:p w:rsidR="00053EBF" w:rsidRPr="00C07797" w:rsidRDefault="00053EBF" w:rsidP="00053EBF">
      <w:pPr>
        <w:suppressAutoHyphens/>
        <w:jc w:val="right"/>
        <w:rPr>
          <w:lang w:eastAsia="ar-SA"/>
        </w:rPr>
      </w:pPr>
    </w:p>
    <w:p w:rsidR="00053EBF" w:rsidRPr="00C07797" w:rsidRDefault="00053EBF" w:rsidP="00053EBF">
      <w:pPr>
        <w:suppressAutoHyphens/>
        <w:rPr>
          <w:lang w:eastAsia="ar-SA"/>
        </w:rPr>
      </w:pPr>
    </w:p>
    <w:p w:rsidR="00053EBF" w:rsidRPr="00C07797" w:rsidRDefault="00053EBF" w:rsidP="00053EBF">
      <w:pPr>
        <w:suppressAutoHyphens/>
        <w:rPr>
          <w:lang w:eastAsia="ar-SA"/>
        </w:rPr>
      </w:pPr>
    </w:p>
    <w:p w:rsidR="00053EBF" w:rsidRPr="00C07797" w:rsidRDefault="00053EBF" w:rsidP="00053EBF">
      <w:pPr>
        <w:suppressAutoHyphens/>
        <w:jc w:val="center"/>
        <w:rPr>
          <w:b/>
          <w:lang w:eastAsia="ar-SA"/>
        </w:rPr>
      </w:pPr>
      <w:r w:rsidRPr="00C07797">
        <w:rPr>
          <w:b/>
          <w:lang w:eastAsia="ar-SA"/>
        </w:rPr>
        <w:t>СПЕЦИФИКАЦИЯ</w:t>
      </w:r>
    </w:p>
    <w:p w:rsidR="00053EBF" w:rsidRPr="00C07797" w:rsidRDefault="00053EBF" w:rsidP="00053EBF">
      <w:pPr>
        <w:suppressAutoHyphens/>
        <w:rPr>
          <w:lang w:eastAsia="ar-SA"/>
        </w:rPr>
      </w:pPr>
    </w:p>
    <w:p w:rsidR="00053EBF" w:rsidRPr="00C07797" w:rsidRDefault="00053EBF" w:rsidP="00053EBF">
      <w:pPr>
        <w:widowControl w:val="0"/>
        <w:tabs>
          <w:tab w:val="left" w:pos="708"/>
        </w:tabs>
        <w:suppressAutoHyphens/>
        <w:jc w:val="center"/>
        <w:outlineLvl w:val="1"/>
        <w:rPr>
          <w:b/>
          <w:lang w:eastAsia="ar-SA"/>
        </w:rPr>
      </w:pPr>
      <w:r w:rsidRPr="00C07797">
        <w:rPr>
          <w:b/>
          <w:lang w:eastAsia="ar-SA"/>
        </w:rPr>
        <w:t>СВЕДЕНИЯ ПОСТАВЩИКА О ПОСТАВЛЯЕМОМ ИМ ТОВАРЕ</w:t>
      </w:r>
    </w:p>
    <w:p w:rsidR="00053EBF" w:rsidRPr="00C07797" w:rsidRDefault="00053EBF" w:rsidP="00053EBF">
      <w:pPr>
        <w:widowControl w:val="0"/>
        <w:tabs>
          <w:tab w:val="left" w:pos="708"/>
        </w:tabs>
        <w:suppressAutoHyphens/>
        <w:jc w:val="center"/>
        <w:outlineLvl w:val="1"/>
        <w:rPr>
          <w:bCs/>
          <w:i/>
          <w:lang w:eastAsia="ar-SA"/>
        </w:rPr>
      </w:pPr>
      <w:r w:rsidRPr="00C07797">
        <w:rPr>
          <w:bCs/>
          <w:lang w:eastAsia="ar-SA"/>
        </w:rPr>
        <w:t>(</w:t>
      </w:r>
      <w:r w:rsidRPr="00C07797">
        <w:rPr>
          <w:bCs/>
          <w:i/>
          <w:lang w:eastAsia="ar-SA"/>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053EBF" w:rsidRPr="00C07797" w:rsidRDefault="00053EBF" w:rsidP="00053EBF">
      <w:pPr>
        <w:suppressAutoHyphens/>
        <w:ind w:firstLine="567"/>
        <w:jc w:val="center"/>
        <w:rPr>
          <w:i/>
          <w:lang w:eastAsia="ar-SA"/>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085"/>
        <w:gridCol w:w="2693"/>
        <w:gridCol w:w="1134"/>
        <w:gridCol w:w="851"/>
        <w:gridCol w:w="992"/>
        <w:gridCol w:w="1180"/>
      </w:tblGrid>
      <w:tr w:rsidR="00053EBF" w:rsidRPr="009322E5" w:rsidTr="00AE6A50">
        <w:tc>
          <w:tcPr>
            <w:tcW w:w="575" w:type="dxa"/>
          </w:tcPr>
          <w:p w:rsidR="00053EBF" w:rsidRPr="00C07797" w:rsidRDefault="00053EBF" w:rsidP="00AE6A50">
            <w:pPr>
              <w:suppressAutoHyphens/>
              <w:jc w:val="center"/>
              <w:rPr>
                <w:lang w:eastAsia="ar-SA"/>
              </w:rPr>
            </w:pPr>
            <w:r w:rsidRPr="00C07797">
              <w:rPr>
                <w:lang w:eastAsia="ar-SA"/>
              </w:rPr>
              <w:t xml:space="preserve">№ </w:t>
            </w:r>
            <w:proofErr w:type="gramStart"/>
            <w:r w:rsidRPr="00C07797">
              <w:rPr>
                <w:lang w:eastAsia="ar-SA"/>
              </w:rPr>
              <w:t>п</w:t>
            </w:r>
            <w:proofErr w:type="gramEnd"/>
            <w:r w:rsidRPr="00C07797">
              <w:rPr>
                <w:lang w:eastAsia="ar-SA"/>
              </w:rPr>
              <w:t>/п</w:t>
            </w:r>
          </w:p>
        </w:tc>
        <w:tc>
          <w:tcPr>
            <w:tcW w:w="2085" w:type="dxa"/>
          </w:tcPr>
          <w:p w:rsidR="00053EBF" w:rsidRPr="00C07797" w:rsidRDefault="00053EBF" w:rsidP="00AE6A50">
            <w:pPr>
              <w:suppressAutoHyphens/>
              <w:jc w:val="center"/>
              <w:rPr>
                <w:lang w:eastAsia="ar-SA"/>
              </w:rPr>
            </w:pPr>
            <w:r w:rsidRPr="00C07797">
              <w:rPr>
                <w:lang w:eastAsia="ar-SA"/>
              </w:rPr>
              <w:t xml:space="preserve">Наименование </w:t>
            </w:r>
          </w:p>
        </w:tc>
        <w:tc>
          <w:tcPr>
            <w:tcW w:w="2693" w:type="dxa"/>
          </w:tcPr>
          <w:p w:rsidR="00053EBF" w:rsidRPr="00C07797" w:rsidRDefault="00053EBF" w:rsidP="00AE6A50">
            <w:pPr>
              <w:suppressAutoHyphens/>
              <w:jc w:val="center"/>
              <w:rPr>
                <w:lang w:eastAsia="ar-SA"/>
              </w:rPr>
            </w:pPr>
            <w:r w:rsidRPr="00C07797">
              <w:rPr>
                <w:lang w:eastAsia="ar-SA"/>
              </w:rPr>
              <w:t>Характеристики</w:t>
            </w:r>
          </w:p>
        </w:tc>
        <w:tc>
          <w:tcPr>
            <w:tcW w:w="1134" w:type="dxa"/>
          </w:tcPr>
          <w:p w:rsidR="00053EBF" w:rsidRPr="00C07797" w:rsidRDefault="00053EBF" w:rsidP="00AE6A50">
            <w:pPr>
              <w:suppressAutoHyphens/>
              <w:jc w:val="center"/>
              <w:rPr>
                <w:lang w:eastAsia="ar-SA"/>
              </w:rPr>
            </w:pPr>
            <w:r w:rsidRPr="00C07797">
              <w:rPr>
                <w:lang w:eastAsia="ar-SA"/>
              </w:rPr>
              <w:t>Ед. изм.</w:t>
            </w:r>
          </w:p>
        </w:tc>
        <w:tc>
          <w:tcPr>
            <w:tcW w:w="851" w:type="dxa"/>
          </w:tcPr>
          <w:p w:rsidR="00053EBF" w:rsidRPr="00C07797" w:rsidRDefault="00053EBF" w:rsidP="00AE6A50">
            <w:pPr>
              <w:suppressAutoHyphens/>
              <w:jc w:val="center"/>
              <w:rPr>
                <w:lang w:eastAsia="ar-SA"/>
              </w:rPr>
            </w:pPr>
            <w:r w:rsidRPr="00C07797">
              <w:rPr>
                <w:lang w:eastAsia="ar-SA"/>
              </w:rPr>
              <w:t>Кол-во</w:t>
            </w:r>
          </w:p>
        </w:tc>
        <w:tc>
          <w:tcPr>
            <w:tcW w:w="992" w:type="dxa"/>
          </w:tcPr>
          <w:p w:rsidR="00053EBF" w:rsidRPr="00C07797" w:rsidRDefault="00053EBF" w:rsidP="00AE6A50">
            <w:pPr>
              <w:suppressAutoHyphens/>
              <w:jc w:val="center"/>
              <w:rPr>
                <w:lang w:eastAsia="ar-SA"/>
              </w:rPr>
            </w:pPr>
            <w:r w:rsidRPr="00C07797">
              <w:rPr>
                <w:lang w:eastAsia="ar-SA"/>
              </w:rPr>
              <w:t>Цена с НДС</w:t>
            </w:r>
          </w:p>
        </w:tc>
        <w:tc>
          <w:tcPr>
            <w:tcW w:w="1180" w:type="dxa"/>
          </w:tcPr>
          <w:p w:rsidR="00053EBF" w:rsidRPr="00C07797" w:rsidRDefault="00053EBF" w:rsidP="00AE6A50">
            <w:pPr>
              <w:suppressAutoHyphens/>
              <w:jc w:val="center"/>
              <w:rPr>
                <w:lang w:eastAsia="ar-SA"/>
              </w:rPr>
            </w:pPr>
            <w:r w:rsidRPr="00C07797">
              <w:rPr>
                <w:lang w:eastAsia="ar-SA"/>
              </w:rPr>
              <w:t>Сумма с НДС</w:t>
            </w:r>
          </w:p>
        </w:tc>
      </w:tr>
      <w:tr w:rsidR="00053EBF" w:rsidRPr="009322E5" w:rsidTr="00AE6A50">
        <w:trPr>
          <w:trHeight w:val="116"/>
        </w:trPr>
        <w:tc>
          <w:tcPr>
            <w:tcW w:w="575" w:type="dxa"/>
            <w:vAlign w:val="center"/>
          </w:tcPr>
          <w:p w:rsidR="00053EBF" w:rsidRPr="00C07797" w:rsidRDefault="00053EBF" w:rsidP="00AE6A50">
            <w:pPr>
              <w:suppressAutoHyphens/>
              <w:jc w:val="center"/>
              <w:rPr>
                <w:lang w:eastAsia="ar-SA"/>
              </w:rPr>
            </w:pPr>
            <w:r w:rsidRPr="00C07797">
              <w:rPr>
                <w:lang w:eastAsia="ar-SA"/>
              </w:rPr>
              <w:t>1</w:t>
            </w:r>
          </w:p>
        </w:tc>
        <w:tc>
          <w:tcPr>
            <w:tcW w:w="2085" w:type="dxa"/>
            <w:vAlign w:val="center"/>
          </w:tcPr>
          <w:p w:rsidR="00053EBF" w:rsidRPr="00C07797" w:rsidRDefault="00053EBF" w:rsidP="00AE6A50">
            <w:pPr>
              <w:suppressAutoHyphens/>
              <w:jc w:val="center"/>
              <w:rPr>
                <w:lang w:eastAsia="ar-SA"/>
              </w:rPr>
            </w:pPr>
            <w:r w:rsidRPr="00C07797">
              <w:rPr>
                <w:lang w:eastAsia="ar-SA"/>
              </w:rPr>
              <w:t>2</w:t>
            </w:r>
          </w:p>
        </w:tc>
        <w:tc>
          <w:tcPr>
            <w:tcW w:w="2693" w:type="dxa"/>
            <w:vAlign w:val="center"/>
          </w:tcPr>
          <w:p w:rsidR="00053EBF" w:rsidRPr="00C07797" w:rsidRDefault="00053EBF" w:rsidP="00AE6A50">
            <w:pPr>
              <w:suppressAutoHyphens/>
              <w:jc w:val="center"/>
              <w:rPr>
                <w:lang w:eastAsia="ar-SA"/>
              </w:rPr>
            </w:pPr>
            <w:r w:rsidRPr="00C07797">
              <w:rPr>
                <w:lang w:eastAsia="ar-SA"/>
              </w:rPr>
              <w:t>3</w:t>
            </w:r>
          </w:p>
        </w:tc>
        <w:tc>
          <w:tcPr>
            <w:tcW w:w="1134" w:type="dxa"/>
          </w:tcPr>
          <w:p w:rsidR="00053EBF" w:rsidRPr="00C07797" w:rsidRDefault="00053EBF" w:rsidP="00AE6A50">
            <w:pPr>
              <w:suppressAutoHyphens/>
              <w:jc w:val="center"/>
              <w:rPr>
                <w:lang w:eastAsia="ar-SA"/>
              </w:rPr>
            </w:pPr>
            <w:r w:rsidRPr="00C07797">
              <w:rPr>
                <w:lang w:eastAsia="ar-SA"/>
              </w:rPr>
              <w:t>4</w:t>
            </w:r>
          </w:p>
        </w:tc>
        <w:tc>
          <w:tcPr>
            <w:tcW w:w="851" w:type="dxa"/>
            <w:vAlign w:val="center"/>
          </w:tcPr>
          <w:p w:rsidR="00053EBF" w:rsidRPr="00C07797" w:rsidRDefault="00053EBF" w:rsidP="00AE6A50">
            <w:pPr>
              <w:suppressAutoHyphens/>
              <w:jc w:val="center"/>
              <w:rPr>
                <w:lang w:eastAsia="ar-SA"/>
              </w:rPr>
            </w:pPr>
            <w:r w:rsidRPr="00C07797">
              <w:rPr>
                <w:lang w:eastAsia="ar-SA"/>
              </w:rPr>
              <w:t>5</w:t>
            </w:r>
          </w:p>
        </w:tc>
        <w:tc>
          <w:tcPr>
            <w:tcW w:w="992" w:type="dxa"/>
            <w:vAlign w:val="center"/>
          </w:tcPr>
          <w:p w:rsidR="00053EBF" w:rsidRPr="00C07797" w:rsidRDefault="00053EBF" w:rsidP="00AE6A50">
            <w:pPr>
              <w:suppressAutoHyphens/>
              <w:jc w:val="center"/>
              <w:rPr>
                <w:lang w:eastAsia="ar-SA"/>
              </w:rPr>
            </w:pPr>
            <w:r w:rsidRPr="00C07797">
              <w:rPr>
                <w:lang w:eastAsia="ar-SA"/>
              </w:rPr>
              <w:t>6</w:t>
            </w:r>
          </w:p>
        </w:tc>
        <w:tc>
          <w:tcPr>
            <w:tcW w:w="1180" w:type="dxa"/>
          </w:tcPr>
          <w:p w:rsidR="00053EBF" w:rsidRPr="00C07797" w:rsidRDefault="00053EBF" w:rsidP="00AE6A50">
            <w:pPr>
              <w:suppressAutoHyphens/>
              <w:jc w:val="center"/>
              <w:rPr>
                <w:lang w:eastAsia="ar-SA"/>
              </w:rPr>
            </w:pPr>
            <w:r w:rsidRPr="00C07797">
              <w:rPr>
                <w:lang w:eastAsia="ar-SA"/>
              </w:rPr>
              <w:t>7</w:t>
            </w:r>
          </w:p>
        </w:tc>
      </w:tr>
      <w:tr w:rsidR="00053EBF" w:rsidRPr="009322E5" w:rsidTr="00AE6A50">
        <w:trPr>
          <w:trHeight w:val="255"/>
        </w:trPr>
        <w:tc>
          <w:tcPr>
            <w:tcW w:w="575" w:type="dxa"/>
            <w:vAlign w:val="center"/>
          </w:tcPr>
          <w:p w:rsidR="00053EBF" w:rsidRPr="00C07797" w:rsidRDefault="00053EBF" w:rsidP="00AE6A50">
            <w:pPr>
              <w:suppressAutoHyphens/>
              <w:jc w:val="center"/>
              <w:rPr>
                <w:lang w:eastAsia="ar-SA"/>
              </w:rPr>
            </w:pPr>
          </w:p>
        </w:tc>
        <w:tc>
          <w:tcPr>
            <w:tcW w:w="2085" w:type="dxa"/>
            <w:vAlign w:val="center"/>
          </w:tcPr>
          <w:p w:rsidR="00053EBF" w:rsidRPr="00D162D5" w:rsidRDefault="00053EBF" w:rsidP="00AE6A50">
            <w:pPr>
              <w:suppressAutoHyphens/>
              <w:jc w:val="center"/>
              <w:rPr>
                <w:lang w:eastAsia="ar-SA"/>
              </w:rPr>
            </w:pPr>
          </w:p>
        </w:tc>
        <w:tc>
          <w:tcPr>
            <w:tcW w:w="2693" w:type="dxa"/>
          </w:tcPr>
          <w:p w:rsidR="00053EBF" w:rsidRPr="00D162D5" w:rsidRDefault="00053EBF" w:rsidP="00AE6A50">
            <w:pPr>
              <w:suppressAutoHyphens/>
              <w:rPr>
                <w:sz w:val="20"/>
                <w:szCs w:val="20"/>
                <w:lang w:eastAsia="ar-SA"/>
              </w:rPr>
            </w:pPr>
          </w:p>
        </w:tc>
        <w:tc>
          <w:tcPr>
            <w:tcW w:w="1134" w:type="dxa"/>
            <w:vAlign w:val="center"/>
          </w:tcPr>
          <w:p w:rsidR="00053EBF" w:rsidRPr="00C07797" w:rsidRDefault="00053EBF" w:rsidP="00AE6A50">
            <w:pPr>
              <w:suppressAutoHyphens/>
              <w:jc w:val="center"/>
              <w:rPr>
                <w:lang w:eastAsia="ar-SA"/>
              </w:rPr>
            </w:pPr>
          </w:p>
        </w:tc>
        <w:tc>
          <w:tcPr>
            <w:tcW w:w="851" w:type="dxa"/>
            <w:vAlign w:val="center"/>
          </w:tcPr>
          <w:p w:rsidR="00053EBF" w:rsidRPr="00C07797" w:rsidRDefault="00053EBF" w:rsidP="00AE6A50">
            <w:pPr>
              <w:suppressAutoHyphens/>
              <w:jc w:val="center"/>
              <w:rPr>
                <w:lang w:eastAsia="ar-SA"/>
              </w:rPr>
            </w:pPr>
          </w:p>
        </w:tc>
        <w:tc>
          <w:tcPr>
            <w:tcW w:w="992" w:type="dxa"/>
            <w:vAlign w:val="center"/>
          </w:tcPr>
          <w:p w:rsidR="00053EBF" w:rsidRPr="00C07797" w:rsidRDefault="00053EBF" w:rsidP="00AE6A50">
            <w:pPr>
              <w:suppressAutoHyphens/>
              <w:jc w:val="center"/>
              <w:rPr>
                <w:lang w:eastAsia="ar-SA"/>
              </w:rPr>
            </w:pPr>
          </w:p>
        </w:tc>
        <w:tc>
          <w:tcPr>
            <w:tcW w:w="1180" w:type="dxa"/>
            <w:vAlign w:val="center"/>
          </w:tcPr>
          <w:p w:rsidR="00053EBF" w:rsidRPr="00C07797" w:rsidRDefault="00053EBF" w:rsidP="00AE6A50">
            <w:pPr>
              <w:suppressAutoHyphens/>
              <w:jc w:val="center"/>
              <w:rPr>
                <w:lang w:eastAsia="ar-SA"/>
              </w:rPr>
            </w:pPr>
          </w:p>
        </w:tc>
      </w:tr>
      <w:tr w:rsidR="00053EBF" w:rsidRPr="009322E5" w:rsidTr="00AE6A50">
        <w:trPr>
          <w:trHeight w:val="255"/>
        </w:trPr>
        <w:tc>
          <w:tcPr>
            <w:tcW w:w="575" w:type="dxa"/>
            <w:vAlign w:val="center"/>
          </w:tcPr>
          <w:p w:rsidR="00053EBF" w:rsidRPr="00C07797" w:rsidRDefault="00053EBF" w:rsidP="00AE6A50">
            <w:pPr>
              <w:suppressAutoHyphens/>
              <w:rPr>
                <w:lang w:eastAsia="ar-SA"/>
              </w:rPr>
            </w:pPr>
          </w:p>
        </w:tc>
        <w:tc>
          <w:tcPr>
            <w:tcW w:w="2085" w:type="dxa"/>
          </w:tcPr>
          <w:p w:rsidR="00053EBF" w:rsidRPr="00C07797" w:rsidRDefault="00053EBF" w:rsidP="00AE6A50">
            <w:pPr>
              <w:suppressAutoHyphens/>
              <w:rPr>
                <w:lang w:eastAsia="ar-SA"/>
              </w:rPr>
            </w:pPr>
          </w:p>
        </w:tc>
        <w:tc>
          <w:tcPr>
            <w:tcW w:w="2693" w:type="dxa"/>
          </w:tcPr>
          <w:p w:rsidR="00053EBF" w:rsidRPr="00C07797" w:rsidRDefault="00053EBF" w:rsidP="00AE6A50">
            <w:pPr>
              <w:suppressAutoHyphens/>
              <w:rPr>
                <w:lang w:eastAsia="ar-SA"/>
              </w:rPr>
            </w:pPr>
          </w:p>
        </w:tc>
        <w:tc>
          <w:tcPr>
            <w:tcW w:w="1134" w:type="dxa"/>
          </w:tcPr>
          <w:p w:rsidR="00053EBF" w:rsidRPr="00C07797" w:rsidRDefault="00053EBF" w:rsidP="00AE6A50">
            <w:pPr>
              <w:suppressAutoHyphens/>
              <w:rPr>
                <w:lang w:eastAsia="ar-SA"/>
              </w:rPr>
            </w:pPr>
          </w:p>
        </w:tc>
        <w:tc>
          <w:tcPr>
            <w:tcW w:w="851" w:type="dxa"/>
          </w:tcPr>
          <w:p w:rsidR="00053EBF" w:rsidRPr="00C07797" w:rsidRDefault="00053EBF" w:rsidP="00AE6A50">
            <w:pPr>
              <w:suppressAutoHyphens/>
              <w:rPr>
                <w:lang w:eastAsia="ar-SA"/>
              </w:rPr>
            </w:pPr>
          </w:p>
        </w:tc>
        <w:tc>
          <w:tcPr>
            <w:tcW w:w="992" w:type="dxa"/>
          </w:tcPr>
          <w:p w:rsidR="00053EBF" w:rsidRPr="00C07797" w:rsidRDefault="00053EBF" w:rsidP="00AE6A50">
            <w:pPr>
              <w:suppressAutoHyphens/>
              <w:rPr>
                <w:lang w:eastAsia="ar-SA"/>
              </w:rPr>
            </w:pPr>
          </w:p>
        </w:tc>
        <w:tc>
          <w:tcPr>
            <w:tcW w:w="1180" w:type="dxa"/>
          </w:tcPr>
          <w:p w:rsidR="00053EBF" w:rsidRPr="00C07797" w:rsidRDefault="00053EBF" w:rsidP="00AE6A50">
            <w:pPr>
              <w:suppressAutoHyphens/>
              <w:rPr>
                <w:lang w:eastAsia="ar-SA"/>
              </w:rPr>
            </w:pPr>
          </w:p>
        </w:tc>
      </w:tr>
      <w:tr w:rsidR="00053EBF" w:rsidRPr="009322E5" w:rsidTr="00AE6A50">
        <w:trPr>
          <w:trHeight w:val="255"/>
        </w:trPr>
        <w:tc>
          <w:tcPr>
            <w:tcW w:w="575" w:type="dxa"/>
            <w:vAlign w:val="center"/>
          </w:tcPr>
          <w:p w:rsidR="00053EBF" w:rsidRPr="00C07797" w:rsidRDefault="00053EBF" w:rsidP="00AE6A50">
            <w:pPr>
              <w:suppressAutoHyphens/>
              <w:rPr>
                <w:lang w:eastAsia="ar-SA"/>
              </w:rPr>
            </w:pPr>
          </w:p>
        </w:tc>
        <w:tc>
          <w:tcPr>
            <w:tcW w:w="2085" w:type="dxa"/>
          </w:tcPr>
          <w:p w:rsidR="00053EBF" w:rsidRPr="00C07797" w:rsidRDefault="00053EBF" w:rsidP="00AE6A50">
            <w:pPr>
              <w:suppressAutoHyphens/>
              <w:rPr>
                <w:lang w:eastAsia="ar-SA"/>
              </w:rPr>
            </w:pPr>
          </w:p>
        </w:tc>
        <w:tc>
          <w:tcPr>
            <w:tcW w:w="2693" w:type="dxa"/>
          </w:tcPr>
          <w:p w:rsidR="00053EBF" w:rsidRPr="00C07797" w:rsidRDefault="00053EBF" w:rsidP="00AE6A50">
            <w:pPr>
              <w:suppressAutoHyphens/>
              <w:rPr>
                <w:lang w:eastAsia="ar-SA"/>
              </w:rPr>
            </w:pPr>
          </w:p>
        </w:tc>
        <w:tc>
          <w:tcPr>
            <w:tcW w:w="1134" w:type="dxa"/>
          </w:tcPr>
          <w:p w:rsidR="00053EBF" w:rsidRPr="00C07797" w:rsidRDefault="00053EBF" w:rsidP="00AE6A50">
            <w:pPr>
              <w:suppressAutoHyphens/>
              <w:rPr>
                <w:lang w:eastAsia="ar-SA"/>
              </w:rPr>
            </w:pPr>
          </w:p>
        </w:tc>
        <w:tc>
          <w:tcPr>
            <w:tcW w:w="851" w:type="dxa"/>
          </w:tcPr>
          <w:p w:rsidR="00053EBF" w:rsidRPr="00C07797" w:rsidRDefault="00053EBF" w:rsidP="00AE6A50">
            <w:pPr>
              <w:suppressAutoHyphens/>
              <w:rPr>
                <w:lang w:eastAsia="ar-SA"/>
              </w:rPr>
            </w:pPr>
          </w:p>
        </w:tc>
        <w:tc>
          <w:tcPr>
            <w:tcW w:w="992" w:type="dxa"/>
          </w:tcPr>
          <w:p w:rsidR="00053EBF" w:rsidRPr="00C07797" w:rsidRDefault="00053EBF" w:rsidP="00AE6A50">
            <w:pPr>
              <w:suppressAutoHyphens/>
              <w:rPr>
                <w:lang w:eastAsia="ar-SA"/>
              </w:rPr>
            </w:pPr>
          </w:p>
        </w:tc>
        <w:tc>
          <w:tcPr>
            <w:tcW w:w="1180" w:type="dxa"/>
          </w:tcPr>
          <w:p w:rsidR="00053EBF" w:rsidRPr="00C07797" w:rsidRDefault="00053EBF" w:rsidP="00AE6A50">
            <w:pPr>
              <w:suppressAutoHyphens/>
              <w:rPr>
                <w:lang w:eastAsia="ar-SA"/>
              </w:rPr>
            </w:pPr>
          </w:p>
        </w:tc>
      </w:tr>
      <w:tr w:rsidR="00053EBF" w:rsidRPr="009322E5" w:rsidTr="00AE6A50">
        <w:trPr>
          <w:trHeight w:val="255"/>
        </w:trPr>
        <w:tc>
          <w:tcPr>
            <w:tcW w:w="575" w:type="dxa"/>
            <w:vAlign w:val="center"/>
          </w:tcPr>
          <w:p w:rsidR="00053EBF" w:rsidRPr="00C07797" w:rsidRDefault="00053EBF" w:rsidP="00AE6A50">
            <w:pPr>
              <w:suppressAutoHyphens/>
              <w:rPr>
                <w:lang w:eastAsia="ar-SA"/>
              </w:rPr>
            </w:pPr>
          </w:p>
        </w:tc>
        <w:tc>
          <w:tcPr>
            <w:tcW w:w="2085" w:type="dxa"/>
          </w:tcPr>
          <w:p w:rsidR="00053EBF" w:rsidRPr="00C07797" w:rsidRDefault="00053EBF" w:rsidP="00AE6A50">
            <w:pPr>
              <w:suppressAutoHyphens/>
              <w:rPr>
                <w:lang w:eastAsia="ar-SA"/>
              </w:rPr>
            </w:pPr>
          </w:p>
        </w:tc>
        <w:tc>
          <w:tcPr>
            <w:tcW w:w="2693" w:type="dxa"/>
          </w:tcPr>
          <w:p w:rsidR="00053EBF" w:rsidRPr="00C07797" w:rsidRDefault="00053EBF" w:rsidP="00AE6A50">
            <w:pPr>
              <w:suppressAutoHyphens/>
              <w:rPr>
                <w:lang w:eastAsia="ar-SA"/>
              </w:rPr>
            </w:pPr>
          </w:p>
        </w:tc>
        <w:tc>
          <w:tcPr>
            <w:tcW w:w="1134" w:type="dxa"/>
          </w:tcPr>
          <w:p w:rsidR="00053EBF" w:rsidRPr="00C07797" w:rsidRDefault="00053EBF" w:rsidP="00AE6A50">
            <w:pPr>
              <w:suppressAutoHyphens/>
              <w:rPr>
                <w:lang w:eastAsia="ar-SA"/>
              </w:rPr>
            </w:pPr>
          </w:p>
        </w:tc>
        <w:tc>
          <w:tcPr>
            <w:tcW w:w="851" w:type="dxa"/>
          </w:tcPr>
          <w:p w:rsidR="00053EBF" w:rsidRPr="00C07797" w:rsidRDefault="00053EBF" w:rsidP="00AE6A50">
            <w:pPr>
              <w:suppressAutoHyphens/>
              <w:rPr>
                <w:lang w:eastAsia="ar-SA"/>
              </w:rPr>
            </w:pPr>
          </w:p>
        </w:tc>
        <w:tc>
          <w:tcPr>
            <w:tcW w:w="992" w:type="dxa"/>
          </w:tcPr>
          <w:p w:rsidR="00053EBF" w:rsidRPr="00C07797" w:rsidRDefault="00053EBF" w:rsidP="00AE6A50">
            <w:pPr>
              <w:suppressAutoHyphens/>
              <w:rPr>
                <w:lang w:eastAsia="ar-SA"/>
              </w:rPr>
            </w:pPr>
          </w:p>
        </w:tc>
        <w:tc>
          <w:tcPr>
            <w:tcW w:w="1180" w:type="dxa"/>
          </w:tcPr>
          <w:p w:rsidR="00053EBF" w:rsidRPr="00C07797" w:rsidRDefault="00053EBF" w:rsidP="00AE6A50">
            <w:pPr>
              <w:suppressAutoHyphens/>
              <w:rPr>
                <w:lang w:eastAsia="ar-SA"/>
              </w:rPr>
            </w:pPr>
          </w:p>
        </w:tc>
      </w:tr>
      <w:tr w:rsidR="00053EBF" w:rsidRPr="009322E5" w:rsidTr="00AE6A50">
        <w:trPr>
          <w:trHeight w:val="255"/>
        </w:trPr>
        <w:tc>
          <w:tcPr>
            <w:tcW w:w="7338" w:type="dxa"/>
            <w:gridSpan w:val="5"/>
            <w:vAlign w:val="center"/>
          </w:tcPr>
          <w:p w:rsidR="00053EBF" w:rsidRPr="00C07797" w:rsidRDefault="00053EBF" w:rsidP="00AE6A50">
            <w:pPr>
              <w:suppressAutoHyphens/>
              <w:rPr>
                <w:lang w:eastAsia="ar-SA"/>
              </w:rPr>
            </w:pPr>
            <w:r w:rsidRPr="00C07797">
              <w:rPr>
                <w:lang w:eastAsia="ar-SA"/>
              </w:rPr>
              <w:t>Всего к оплате:</w:t>
            </w:r>
          </w:p>
        </w:tc>
        <w:tc>
          <w:tcPr>
            <w:tcW w:w="2172" w:type="dxa"/>
            <w:gridSpan w:val="2"/>
            <w:vAlign w:val="center"/>
          </w:tcPr>
          <w:p w:rsidR="00053EBF" w:rsidRPr="00C07797" w:rsidRDefault="00053EBF" w:rsidP="00AE6A50">
            <w:pPr>
              <w:suppressAutoHyphens/>
              <w:rPr>
                <w:lang w:eastAsia="ar-SA"/>
              </w:rPr>
            </w:pPr>
          </w:p>
        </w:tc>
      </w:tr>
      <w:tr w:rsidR="00053EBF" w:rsidRPr="009322E5" w:rsidTr="00AE6A50">
        <w:trPr>
          <w:trHeight w:val="255"/>
        </w:trPr>
        <w:tc>
          <w:tcPr>
            <w:tcW w:w="7338" w:type="dxa"/>
            <w:gridSpan w:val="5"/>
            <w:vAlign w:val="center"/>
          </w:tcPr>
          <w:p w:rsidR="00053EBF" w:rsidRPr="00C07797" w:rsidRDefault="00053EBF" w:rsidP="00AE6A50">
            <w:pPr>
              <w:suppressAutoHyphens/>
              <w:rPr>
                <w:lang w:eastAsia="ar-SA"/>
              </w:rPr>
            </w:pPr>
            <w:r w:rsidRPr="00C07797">
              <w:rPr>
                <w:lang w:eastAsia="ar-SA"/>
              </w:rPr>
              <w:t xml:space="preserve">В том числе НДС </w:t>
            </w:r>
          </w:p>
        </w:tc>
        <w:tc>
          <w:tcPr>
            <w:tcW w:w="2172" w:type="dxa"/>
            <w:gridSpan w:val="2"/>
            <w:vAlign w:val="center"/>
          </w:tcPr>
          <w:p w:rsidR="00053EBF" w:rsidRPr="00C07797" w:rsidRDefault="00053EBF" w:rsidP="00AE6A50">
            <w:pPr>
              <w:suppressAutoHyphens/>
              <w:rPr>
                <w:lang w:eastAsia="ar-SA"/>
              </w:rPr>
            </w:pPr>
          </w:p>
        </w:tc>
      </w:tr>
    </w:tbl>
    <w:p w:rsidR="00053EBF" w:rsidRPr="00C07797" w:rsidRDefault="00053EBF" w:rsidP="00053EBF">
      <w:pPr>
        <w:suppressAutoHyphens/>
        <w:ind w:firstLine="567"/>
        <w:jc w:val="both"/>
        <w:rPr>
          <w:lang w:eastAsia="ar-SA"/>
        </w:rPr>
      </w:pPr>
    </w:p>
    <w:p w:rsidR="00053EBF" w:rsidRPr="00C07797" w:rsidRDefault="00053EBF" w:rsidP="00053EBF">
      <w:pPr>
        <w:suppressAutoHyphens/>
        <w:ind w:firstLine="567"/>
        <w:jc w:val="both"/>
        <w:rPr>
          <w:lang w:eastAsia="ar-SA"/>
        </w:rPr>
      </w:pPr>
    </w:p>
    <w:p w:rsidR="00E07647" w:rsidRPr="00C07797" w:rsidRDefault="00E07647" w:rsidP="00E07647">
      <w:pPr>
        <w:tabs>
          <w:tab w:val="left" w:pos="5340"/>
        </w:tabs>
        <w:suppressAutoHyphens/>
        <w:jc w:val="both"/>
        <w:rPr>
          <w:b/>
        </w:rPr>
      </w:pPr>
      <w:r w:rsidRPr="00C07797">
        <w:rPr>
          <w:b/>
        </w:rPr>
        <w:t xml:space="preserve">От </w:t>
      </w:r>
      <w:r>
        <w:rPr>
          <w:b/>
        </w:rPr>
        <w:t>Покупателя</w:t>
      </w:r>
      <w:proofErr w:type="gramStart"/>
      <w:r w:rsidRPr="00C07797">
        <w:rPr>
          <w:b/>
        </w:rPr>
        <w:tab/>
        <w:t>О</w:t>
      </w:r>
      <w:proofErr w:type="gramEnd"/>
      <w:r w:rsidRPr="00C07797">
        <w:rPr>
          <w:b/>
        </w:rPr>
        <w:t>т Поставщика</w:t>
      </w:r>
    </w:p>
    <w:p w:rsidR="00E07647" w:rsidRPr="00C07797" w:rsidRDefault="00E07647" w:rsidP="00E07647">
      <w:pPr>
        <w:suppressAutoHyphens/>
        <w:jc w:val="both"/>
        <w:rPr>
          <w:lang w:eastAsia="ar-SA"/>
        </w:rPr>
      </w:pPr>
    </w:p>
    <w:tbl>
      <w:tblPr>
        <w:tblW w:w="9782" w:type="dxa"/>
        <w:tblInd w:w="-34" w:type="dxa"/>
        <w:tblLook w:val="01E0" w:firstRow="1" w:lastRow="1" w:firstColumn="1" w:lastColumn="1" w:noHBand="0" w:noVBand="0"/>
      </w:tblPr>
      <w:tblGrid>
        <w:gridCol w:w="4962"/>
        <w:gridCol w:w="284"/>
        <w:gridCol w:w="4536"/>
      </w:tblGrid>
      <w:tr w:rsidR="00E07647" w:rsidRPr="009322E5" w:rsidTr="00AE6A50">
        <w:tc>
          <w:tcPr>
            <w:tcW w:w="4962" w:type="dxa"/>
          </w:tcPr>
          <w:p w:rsidR="00E07647" w:rsidRPr="00C07797" w:rsidRDefault="00E07647" w:rsidP="00AE6A50">
            <w:pPr>
              <w:ind w:left="-108" w:right="-108"/>
            </w:pPr>
            <w:r w:rsidRPr="00C07797">
              <w:rPr>
                <w:color w:val="000000"/>
                <w:lang w:eastAsia="ar-SA"/>
              </w:rPr>
              <w:t>Должность</w:t>
            </w:r>
          </w:p>
          <w:p w:rsidR="00E07647" w:rsidRPr="00C07797" w:rsidRDefault="00E07647" w:rsidP="00AE6A50">
            <w:pPr>
              <w:ind w:left="-108" w:right="-108"/>
            </w:pPr>
          </w:p>
          <w:p w:rsidR="00E07647" w:rsidRPr="00C07797" w:rsidRDefault="00E07647" w:rsidP="00AE6A50">
            <w:pPr>
              <w:ind w:left="-108" w:right="-108"/>
            </w:pPr>
          </w:p>
          <w:p w:rsidR="00E07647" w:rsidRPr="00C07797" w:rsidRDefault="00E07647" w:rsidP="00AE6A50">
            <w:pPr>
              <w:ind w:left="-108" w:right="-108"/>
            </w:pPr>
            <w:r w:rsidRPr="00C07797">
              <w:t>__________________ И.О. Фамилия</w:t>
            </w:r>
          </w:p>
          <w:p w:rsidR="00E07647" w:rsidRPr="00C07797" w:rsidRDefault="00E07647" w:rsidP="00AE6A50">
            <w:pPr>
              <w:ind w:left="-108" w:right="-108"/>
              <w:rPr>
                <w:b/>
              </w:rPr>
            </w:pPr>
            <w:r w:rsidRPr="00C07797">
              <w:rPr>
                <w:color w:val="000000"/>
                <w:sz w:val="23"/>
                <w:szCs w:val="23"/>
              </w:rPr>
              <w:t>Подписывается ЭЦП</w:t>
            </w:r>
          </w:p>
        </w:tc>
        <w:tc>
          <w:tcPr>
            <w:tcW w:w="284" w:type="dxa"/>
          </w:tcPr>
          <w:p w:rsidR="00E07647" w:rsidRPr="00C07797" w:rsidRDefault="00E07647" w:rsidP="00AE6A50">
            <w:pPr>
              <w:suppressAutoHyphens/>
              <w:ind w:left="-108" w:right="-108"/>
              <w:jc w:val="both"/>
              <w:rPr>
                <w:lang w:eastAsia="ar-SA"/>
              </w:rPr>
            </w:pPr>
          </w:p>
        </w:tc>
        <w:tc>
          <w:tcPr>
            <w:tcW w:w="4536" w:type="dxa"/>
          </w:tcPr>
          <w:p w:rsidR="00E07647" w:rsidRPr="00C07797" w:rsidRDefault="00E07647" w:rsidP="00AE6A50">
            <w:pPr>
              <w:ind w:left="-108" w:right="-108"/>
              <w:jc w:val="both"/>
            </w:pPr>
            <w:r w:rsidRPr="00C07797">
              <w:t>Должность</w:t>
            </w:r>
          </w:p>
          <w:p w:rsidR="00E07647" w:rsidRPr="00C07797" w:rsidRDefault="00E07647" w:rsidP="00AE6A50">
            <w:pPr>
              <w:ind w:left="-108" w:right="-108"/>
              <w:jc w:val="both"/>
            </w:pPr>
          </w:p>
          <w:p w:rsidR="00E07647" w:rsidRPr="00C07797" w:rsidRDefault="00E07647" w:rsidP="00AE6A50">
            <w:pPr>
              <w:ind w:left="-108" w:right="-108"/>
              <w:jc w:val="both"/>
            </w:pPr>
          </w:p>
          <w:p w:rsidR="00E07647" w:rsidRPr="00C07797" w:rsidRDefault="00E07647" w:rsidP="00AE6A50">
            <w:pPr>
              <w:ind w:left="-108" w:right="-108"/>
              <w:jc w:val="both"/>
              <w:rPr>
                <w:b/>
              </w:rPr>
            </w:pPr>
            <w:r w:rsidRPr="00C07797">
              <w:t>__________________ И.О. Фамилия</w:t>
            </w:r>
          </w:p>
          <w:p w:rsidR="00E07647" w:rsidRPr="00C07797" w:rsidRDefault="00E07647" w:rsidP="00AE6A50">
            <w:pPr>
              <w:ind w:left="-108" w:right="-108"/>
              <w:jc w:val="both"/>
              <w:rPr>
                <w:color w:val="000000"/>
              </w:rPr>
            </w:pPr>
            <w:r w:rsidRPr="00C07797">
              <w:rPr>
                <w:color w:val="000000"/>
                <w:sz w:val="23"/>
                <w:szCs w:val="23"/>
              </w:rPr>
              <w:t>Подписывается ЭЦП</w:t>
            </w:r>
          </w:p>
        </w:tc>
      </w:tr>
    </w:tbl>
    <w:p w:rsidR="00053EBF" w:rsidRPr="009351AA"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053EBF" w:rsidRDefault="00053EBF" w:rsidP="00053EBF">
      <w:pPr>
        <w:suppressAutoHyphens/>
        <w:autoSpaceDE w:val="0"/>
        <w:ind w:left="5670"/>
        <w:jc w:val="both"/>
        <w:rPr>
          <w:sz w:val="23"/>
          <w:szCs w:val="23"/>
          <w:lang w:eastAsia="ar-SA"/>
        </w:rPr>
      </w:pPr>
    </w:p>
    <w:p w:rsidR="00A025BC" w:rsidRDefault="00A025BC" w:rsidP="00053EBF">
      <w:pPr>
        <w:suppressAutoHyphens/>
        <w:autoSpaceDE w:val="0"/>
        <w:ind w:left="5670"/>
        <w:jc w:val="both"/>
        <w:rPr>
          <w:sz w:val="23"/>
          <w:szCs w:val="23"/>
          <w:lang w:eastAsia="ar-SA"/>
        </w:rPr>
      </w:pPr>
    </w:p>
    <w:sectPr w:rsidR="00A025BC" w:rsidSect="00AE6A50">
      <w:headerReference w:type="even" r:id="rId14"/>
      <w:headerReference w:type="default" r:id="rId15"/>
      <w:footerReference w:type="even" r:id="rId16"/>
      <w:footerReference w:type="default" r:id="rId17"/>
      <w:headerReference w:type="first" r:id="rId18"/>
      <w:footerReference w:type="first" r:id="rId19"/>
      <w:pgSz w:w="11906" w:h="16838"/>
      <w:pgMar w:top="142" w:right="567" w:bottom="425" w:left="1134" w:header="13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D04" w:rsidRDefault="00F94D04" w:rsidP="00BA1180">
      <w:r>
        <w:separator/>
      </w:r>
    </w:p>
  </w:endnote>
  <w:endnote w:type="continuationSeparator" w:id="0">
    <w:p w:rsidR="00F94D04" w:rsidRDefault="00F94D04" w:rsidP="00BA11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E49" w:rsidRDefault="00773E49">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E49" w:rsidRDefault="00773E49" w:rsidP="00AE6A50">
    <w:pPr>
      <w:pStyle w:val="af4"/>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E49" w:rsidRDefault="00773E49">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D04" w:rsidRDefault="00F94D04" w:rsidP="00BA1180">
      <w:r>
        <w:separator/>
      </w:r>
    </w:p>
  </w:footnote>
  <w:footnote w:type="continuationSeparator" w:id="0">
    <w:p w:rsidR="00F94D04" w:rsidRDefault="00F94D04" w:rsidP="00BA11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E49" w:rsidRDefault="00773E49">
    <w:pPr>
      <w:pStyle w:val="af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E49" w:rsidRPr="00C54792" w:rsidRDefault="00773E49" w:rsidP="00C54792">
    <w:pPr>
      <w:pStyle w:val="afa"/>
      <w:ind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E49" w:rsidRDefault="00773E49">
    <w:pPr>
      <w:pStyle w:val="af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6C487502"/>
    <w:lvl w:ilvl="0">
      <w:start w:val="1"/>
      <w:numFmt w:val="decimal"/>
      <w:lvlText w:val="%1."/>
      <w:lvlJc w:val="left"/>
      <w:pPr>
        <w:tabs>
          <w:tab w:val="num" w:pos="643"/>
        </w:tabs>
        <w:ind w:left="643" w:hanging="360"/>
      </w:pPr>
      <w:rPr>
        <w:rFonts w:cs="Times New Roman"/>
      </w:rPr>
    </w:lvl>
  </w:abstractNum>
  <w:abstractNum w:abstractNumId="1">
    <w:nsid w:val="FFFFFF89"/>
    <w:multiLevelType w:val="singleLevel"/>
    <w:tmpl w:val="AC18C7C2"/>
    <w:lvl w:ilvl="0">
      <w:start w:val="1"/>
      <w:numFmt w:val="bullet"/>
      <w:lvlText w:val=""/>
      <w:lvlJc w:val="left"/>
      <w:pPr>
        <w:tabs>
          <w:tab w:val="num" w:pos="360"/>
        </w:tabs>
        <w:ind w:left="360" w:hanging="360"/>
      </w:pPr>
      <w:rPr>
        <w:rFonts w:ascii="Symbol" w:hAnsi="Symbol" w:hint="default"/>
      </w:rPr>
    </w:lvl>
  </w:abstractNum>
  <w:abstractNum w:abstractNumId="2">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360"/>
        </w:tabs>
        <w:ind w:left="36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nsid w:val="009A54BB"/>
    <w:multiLevelType w:val="hybridMultilevel"/>
    <w:tmpl w:val="09DA71B2"/>
    <w:lvl w:ilvl="0" w:tplc="0E0E90A2">
      <w:start w:val="1"/>
      <w:numFmt w:val="decimal"/>
      <w:lvlText w:val="%1."/>
      <w:lvlJc w:val="left"/>
      <w:pPr>
        <w:ind w:left="757" w:hanging="360"/>
      </w:pPr>
      <w:rPr>
        <w:rFonts w:cs="Times New Roman" w:hint="default"/>
      </w:rPr>
    </w:lvl>
    <w:lvl w:ilvl="1" w:tplc="04190019" w:tentative="1">
      <w:start w:val="1"/>
      <w:numFmt w:val="lowerLetter"/>
      <w:lvlText w:val="%2."/>
      <w:lvlJc w:val="left"/>
      <w:pPr>
        <w:ind w:left="1477" w:hanging="360"/>
      </w:pPr>
      <w:rPr>
        <w:rFonts w:cs="Times New Roman"/>
      </w:rPr>
    </w:lvl>
    <w:lvl w:ilvl="2" w:tplc="0419001B" w:tentative="1">
      <w:start w:val="1"/>
      <w:numFmt w:val="lowerRoman"/>
      <w:lvlText w:val="%3."/>
      <w:lvlJc w:val="right"/>
      <w:pPr>
        <w:ind w:left="2197" w:hanging="180"/>
      </w:pPr>
      <w:rPr>
        <w:rFonts w:cs="Times New Roman"/>
      </w:rPr>
    </w:lvl>
    <w:lvl w:ilvl="3" w:tplc="0419000F" w:tentative="1">
      <w:start w:val="1"/>
      <w:numFmt w:val="decimal"/>
      <w:lvlText w:val="%4."/>
      <w:lvlJc w:val="left"/>
      <w:pPr>
        <w:ind w:left="2917" w:hanging="360"/>
      </w:pPr>
      <w:rPr>
        <w:rFonts w:cs="Times New Roman"/>
      </w:rPr>
    </w:lvl>
    <w:lvl w:ilvl="4" w:tplc="04190019" w:tentative="1">
      <w:start w:val="1"/>
      <w:numFmt w:val="lowerLetter"/>
      <w:lvlText w:val="%5."/>
      <w:lvlJc w:val="left"/>
      <w:pPr>
        <w:ind w:left="3637" w:hanging="360"/>
      </w:pPr>
      <w:rPr>
        <w:rFonts w:cs="Times New Roman"/>
      </w:rPr>
    </w:lvl>
    <w:lvl w:ilvl="5" w:tplc="0419001B" w:tentative="1">
      <w:start w:val="1"/>
      <w:numFmt w:val="lowerRoman"/>
      <w:lvlText w:val="%6."/>
      <w:lvlJc w:val="right"/>
      <w:pPr>
        <w:ind w:left="4357" w:hanging="180"/>
      </w:pPr>
      <w:rPr>
        <w:rFonts w:cs="Times New Roman"/>
      </w:rPr>
    </w:lvl>
    <w:lvl w:ilvl="6" w:tplc="0419000F" w:tentative="1">
      <w:start w:val="1"/>
      <w:numFmt w:val="decimal"/>
      <w:lvlText w:val="%7."/>
      <w:lvlJc w:val="left"/>
      <w:pPr>
        <w:ind w:left="5077" w:hanging="360"/>
      </w:pPr>
      <w:rPr>
        <w:rFonts w:cs="Times New Roman"/>
      </w:rPr>
    </w:lvl>
    <w:lvl w:ilvl="7" w:tplc="04190019" w:tentative="1">
      <w:start w:val="1"/>
      <w:numFmt w:val="lowerLetter"/>
      <w:lvlText w:val="%8."/>
      <w:lvlJc w:val="left"/>
      <w:pPr>
        <w:ind w:left="5797" w:hanging="360"/>
      </w:pPr>
      <w:rPr>
        <w:rFonts w:cs="Times New Roman"/>
      </w:rPr>
    </w:lvl>
    <w:lvl w:ilvl="8" w:tplc="0419001B" w:tentative="1">
      <w:start w:val="1"/>
      <w:numFmt w:val="lowerRoman"/>
      <w:lvlText w:val="%9."/>
      <w:lvlJc w:val="right"/>
      <w:pPr>
        <w:ind w:left="6517" w:hanging="180"/>
      </w:pPr>
      <w:rPr>
        <w:rFonts w:cs="Times New Roman"/>
      </w:rPr>
    </w:lvl>
  </w:abstractNum>
  <w:abstractNum w:abstractNumId="4">
    <w:nsid w:val="01683122"/>
    <w:multiLevelType w:val="hybridMultilevel"/>
    <w:tmpl w:val="C71C0F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1E564C5"/>
    <w:multiLevelType w:val="hybridMultilevel"/>
    <w:tmpl w:val="3D52F6D2"/>
    <w:lvl w:ilvl="0" w:tplc="0419000F">
      <w:start w:val="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09DC7136"/>
    <w:multiLevelType w:val="multilevel"/>
    <w:tmpl w:val="FED008CA"/>
    <w:lvl w:ilvl="0">
      <w:start w:val="1"/>
      <w:numFmt w:val="decimal"/>
      <w:lvlText w:val="%1."/>
      <w:lvlJc w:val="left"/>
      <w:pPr>
        <w:tabs>
          <w:tab w:val="num" w:pos="927"/>
        </w:tabs>
        <w:ind w:left="927" w:hanging="360"/>
      </w:pPr>
      <w:rPr>
        <w:rFonts w:ascii="Times New Roman" w:hAnsi="Times New Roman" w:cs="Times New Roman" w:hint="default"/>
        <w:sz w:val="24"/>
        <w:szCs w:val="24"/>
      </w:rPr>
    </w:lvl>
    <w:lvl w:ilvl="1">
      <w:start w:val="1"/>
      <w:numFmt w:val="decimal"/>
      <w:isLgl/>
      <w:lvlText w:val="%1.%2"/>
      <w:lvlJc w:val="left"/>
      <w:pPr>
        <w:tabs>
          <w:tab w:val="num" w:pos="846"/>
        </w:tabs>
        <w:ind w:left="846" w:hanging="420"/>
      </w:pPr>
      <w:rPr>
        <w:rFonts w:cs="Times New Roman"/>
        <w:color w:val="auto"/>
        <w:sz w:val="24"/>
        <w:szCs w:val="24"/>
      </w:rPr>
    </w:lvl>
    <w:lvl w:ilvl="2">
      <w:start w:val="1"/>
      <w:numFmt w:val="decimal"/>
      <w:isLgl/>
      <w:lvlText w:val="%1.%2.%3"/>
      <w:lvlJc w:val="left"/>
      <w:pPr>
        <w:tabs>
          <w:tab w:val="num" w:pos="3885"/>
        </w:tabs>
        <w:ind w:left="3885" w:hanging="720"/>
      </w:pPr>
      <w:rPr>
        <w:rFonts w:cs="Times New Roman"/>
      </w:rPr>
    </w:lvl>
    <w:lvl w:ilvl="3">
      <w:start w:val="1"/>
      <w:numFmt w:val="decimal"/>
      <w:isLgl/>
      <w:lvlText w:val="%1.%2.%3.%4"/>
      <w:lvlJc w:val="left"/>
      <w:pPr>
        <w:tabs>
          <w:tab w:val="num" w:pos="4245"/>
        </w:tabs>
        <w:ind w:left="4245" w:hanging="1080"/>
      </w:pPr>
      <w:rPr>
        <w:rFonts w:cs="Times New Roman"/>
      </w:rPr>
    </w:lvl>
    <w:lvl w:ilvl="4">
      <w:start w:val="1"/>
      <w:numFmt w:val="decimal"/>
      <w:isLgl/>
      <w:lvlText w:val="%1.%2.%3.%4.%5"/>
      <w:lvlJc w:val="left"/>
      <w:pPr>
        <w:tabs>
          <w:tab w:val="num" w:pos="4245"/>
        </w:tabs>
        <w:ind w:left="4245" w:hanging="1080"/>
      </w:pPr>
      <w:rPr>
        <w:rFonts w:cs="Times New Roman"/>
      </w:rPr>
    </w:lvl>
    <w:lvl w:ilvl="5">
      <w:start w:val="1"/>
      <w:numFmt w:val="decimal"/>
      <w:isLgl/>
      <w:lvlText w:val="%1.%2.%3.%4.%5.%6"/>
      <w:lvlJc w:val="left"/>
      <w:pPr>
        <w:tabs>
          <w:tab w:val="num" w:pos="4605"/>
        </w:tabs>
        <w:ind w:left="4605" w:hanging="1440"/>
      </w:pPr>
      <w:rPr>
        <w:rFonts w:cs="Times New Roman"/>
      </w:rPr>
    </w:lvl>
    <w:lvl w:ilvl="6">
      <w:start w:val="1"/>
      <w:numFmt w:val="decimal"/>
      <w:isLgl/>
      <w:lvlText w:val="%1.%2.%3.%4.%5.%6.%7"/>
      <w:lvlJc w:val="left"/>
      <w:pPr>
        <w:tabs>
          <w:tab w:val="num" w:pos="4605"/>
        </w:tabs>
        <w:ind w:left="4605" w:hanging="1440"/>
      </w:pPr>
      <w:rPr>
        <w:rFonts w:cs="Times New Roman"/>
      </w:rPr>
    </w:lvl>
    <w:lvl w:ilvl="7">
      <w:start w:val="1"/>
      <w:numFmt w:val="decimal"/>
      <w:isLgl/>
      <w:lvlText w:val="%1.%2.%3.%4.%5.%6.%7.%8"/>
      <w:lvlJc w:val="left"/>
      <w:pPr>
        <w:tabs>
          <w:tab w:val="num" w:pos="4965"/>
        </w:tabs>
        <w:ind w:left="4965" w:hanging="1800"/>
      </w:pPr>
      <w:rPr>
        <w:rFonts w:cs="Times New Roman"/>
      </w:rPr>
    </w:lvl>
    <w:lvl w:ilvl="8">
      <w:start w:val="1"/>
      <w:numFmt w:val="decimal"/>
      <w:isLgl/>
      <w:lvlText w:val="%1.%2.%3.%4.%5.%6.%7.%8.%9"/>
      <w:lvlJc w:val="left"/>
      <w:pPr>
        <w:tabs>
          <w:tab w:val="num" w:pos="5325"/>
        </w:tabs>
        <w:ind w:left="5325" w:hanging="2160"/>
      </w:pPr>
      <w:rPr>
        <w:rFonts w:cs="Times New Roman"/>
      </w:rPr>
    </w:lvl>
  </w:abstractNum>
  <w:abstractNum w:abstractNumId="7">
    <w:nsid w:val="11522CFD"/>
    <w:multiLevelType w:val="multilevel"/>
    <w:tmpl w:val="46E8C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DB130C"/>
    <w:multiLevelType w:val="multilevel"/>
    <w:tmpl w:val="7F7E70EE"/>
    <w:lvl w:ilvl="0">
      <w:start w:val="4"/>
      <w:numFmt w:val="decimal"/>
      <w:lvlText w:val="%1."/>
      <w:lvlJc w:val="left"/>
      <w:pPr>
        <w:ind w:left="360" w:hanging="360"/>
      </w:pPr>
      <w:rPr>
        <w:rFonts w:cs="Times New Roman" w:hint="default"/>
      </w:rPr>
    </w:lvl>
    <w:lvl w:ilvl="1">
      <w:start w:val="1"/>
      <w:numFmt w:val="decimal"/>
      <w:lvlText w:val="%1.%2."/>
      <w:lvlJc w:val="left"/>
      <w:pPr>
        <w:ind w:left="786"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9">
    <w:nsid w:val="1B5F3D19"/>
    <w:multiLevelType w:val="multilevel"/>
    <w:tmpl w:val="379A90B0"/>
    <w:lvl w:ilvl="0">
      <w:start w:val="2"/>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nsid w:val="1FF779E1"/>
    <w:multiLevelType w:val="multilevel"/>
    <w:tmpl w:val="1FC64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1893CAA"/>
    <w:multiLevelType w:val="hybridMultilevel"/>
    <w:tmpl w:val="27C89562"/>
    <w:lvl w:ilvl="0" w:tplc="0419000F">
      <w:start w:val="5"/>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22844B55"/>
    <w:multiLevelType w:val="multilevel"/>
    <w:tmpl w:val="7D4C3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5F43A34"/>
    <w:multiLevelType w:val="hybridMultilevel"/>
    <w:tmpl w:val="061220F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0381DBD"/>
    <w:multiLevelType w:val="multilevel"/>
    <w:tmpl w:val="FED008CA"/>
    <w:lvl w:ilvl="0">
      <w:start w:val="1"/>
      <w:numFmt w:val="decimal"/>
      <w:lvlText w:val="%1."/>
      <w:lvlJc w:val="left"/>
      <w:pPr>
        <w:tabs>
          <w:tab w:val="num" w:pos="927"/>
        </w:tabs>
        <w:ind w:left="927" w:hanging="360"/>
      </w:pPr>
      <w:rPr>
        <w:rFonts w:ascii="Times New Roman" w:hAnsi="Times New Roman" w:cs="Times New Roman" w:hint="default"/>
        <w:sz w:val="24"/>
        <w:szCs w:val="24"/>
      </w:rPr>
    </w:lvl>
    <w:lvl w:ilvl="1">
      <w:start w:val="1"/>
      <w:numFmt w:val="decimal"/>
      <w:isLgl/>
      <w:lvlText w:val="%1.%2"/>
      <w:lvlJc w:val="left"/>
      <w:pPr>
        <w:tabs>
          <w:tab w:val="num" w:pos="846"/>
        </w:tabs>
        <w:ind w:left="846" w:hanging="420"/>
      </w:pPr>
      <w:rPr>
        <w:rFonts w:cs="Times New Roman"/>
        <w:color w:val="auto"/>
        <w:sz w:val="24"/>
        <w:szCs w:val="24"/>
      </w:rPr>
    </w:lvl>
    <w:lvl w:ilvl="2">
      <w:start w:val="1"/>
      <w:numFmt w:val="decimal"/>
      <w:isLgl/>
      <w:lvlText w:val="%1.%2.%3"/>
      <w:lvlJc w:val="left"/>
      <w:pPr>
        <w:tabs>
          <w:tab w:val="num" w:pos="3885"/>
        </w:tabs>
        <w:ind w:left="3885" w:hanging="720"/>
      </w:pPr>
      <w:rPr>
        <w:rFonts w:cs="Times New Roman"/>
      </w:rPr>
    </w:lvl>
    <w:lvl w:ilvl="3">
      <w:start w:val="1"/>
      <w:numFmt w:val="decimal"/>
      <w:isLgl/>
      <w:lvlText w:val="%1.%2.%3.%4"/>
      <w:lvlJc w:val="left"/>
      <w:pPr>
        <w:tabs>
          <w:tab w:val="num" w:pos="4245"/>
        </w:tabs>
        <w:ind w:left="4245" w:hanging="1080"/>
      </w:pPr>
      <w:rPr>
        <w:rFonts w:cs="Times New Roman"/>
      </w:rPr>
    </w:lvl>
    <w:lvl w:ilvl="4">
      <w:start w:val="1"/>
      <w:numFmt w:val="decimal"/>
      <w:isLgl/>
      <w:lvlText w:val="%1.%2.%3.%4.%5"/>
      <w:lvlJc w:val="left"/>
      <w:pPr>
        <w:tabs>
          <w:tab w:val="num" w:pos="4245"/>
        </w:tabs>
        <w:ind w:left="4245" w:hanging="1080"/>
      </w:pPr>
      <w:rPr>
        <w:rFonts w:cs="Times New Roman"/>
      </w:rPr>
    </w:lvl>
    <w:lvl w:ilvl="5">
      <w:start w:val="1"/>
      <w:numFmt w:val="decimal"/>
      <w:isLgl/>
      <w:lvlText w:val="%1.%2.%3.%4.%5.%6"/>
      <w:lvlJc w:val="left"/>
      <w:pPr>
        <w:tabs>
          <w:tab w:val="num" w:pos="4605"/>
        </w:tabs>
        <w:ind w:left="4605" w:hanging="1440"/>
      </w:pPr>
      <w:rPr>
        <w:rFonts w:cs="Times New Roman"/>
      </w:rPr>
    </w:lvl>
    <w:lvl w:ilvl="6">
      <w:start w:val="1"/>
      <w:numFmt w:val="decimal"/>
      <w:isLgl/>
      <w:lvlText w:val="%1.%2.%3.%4.%5.%6.%7"/>
      <w:lvlJc w:val="left"/>
      <w:pPr>
        <w:tabs>
          <w:tab w:val="num" w:pos="4605"/>
        </w:tabs>
        <w:ind w:left="4605" w:hanging="1440"/>
      </w:pPr>
      <w:rPr>
        <w:rFonts w:cs="Times New Roman"/>
      </w:rPr>
    </w:lvl>
    <w:lvl w:ilvl="7">
      <w:start w:val="1"/>
      <w:numFmt w:val="decimal"/>
      <w:isLgl/>
      <w:lvlText w:val="%1.%2.%3.%4.%5.%6.%7.%8"/>
      <w:lvlJc w:val="left"/>
      <w:pPr>
        <w:tabs>
          <w:tab w:val="num" w:pos="4965"/>
        </w:tabs>
        <w:ind w:left="4965" w:hanging="1800"/>
      </w:pPr>
      <w:rPr>
        <w:rFonts w:cs="Times New Roman"/>
      </w:rPr>
    </w:lvl>
    <w:lvl w:ilvl="8">
      <w:start w:val="1"/>
      <w:numFmt w:val="decimal"/>
      <w:isLgl/>
      <w:lvlText w:val="%1.%2.%3.%4.%5.%6.%7.%8.%9"/>
      <w:lvlJc w:val="left"/>
      <w:pPr>
        <w:tabs>
          <w:tab w:val="num" w:pos="5325"/>
        </w:tabs>
        <w:ind w:left="5325" w:hanging="2160"/>
      </w:pPr>
      <w:rPr>
        <w:rFonts w:cs="Times New Roman"/>
      </w:rPr>
    </w:lvl>
  </w:abstractNum>
  <w:abstractNum w:abstractNumId="15">
    <w:nsid w:val="31B951C6"/>
    <w:multiLevelType w:val="multilevel"/>
    <w:tmpl w:val="B980FCB0"/>
    <w:lvl w:ilvl="0">
      <w:start w:val="1"/>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nsid w:val="33B27887"/>
    <w:multiLevelType w:val="multilevel"/>
    <w:tmpl w:val="FED008CA"/>
    <w:lvl w:ilvl="0">
      <w:start w:val="1"/>
      <w:numFmt w:val="decimal"/>
      <w:lvlText w:val="%1."/>
      <w:lvlJc w:val="left"/>
      <w:pPr>
        <w:tabs>
          <w:tab w:val="num" w:pos="927"/>
        </w:tabs>
        <w:ind w:left="927" w:hanging="360"/>
      </w:pPr>
      <w:rPr>
        <w:rFonts w:ascii="Times New Roman" w:hAnsi="Times New Roman" w:cs="Times New Roman" w:hint="default"/>
        <w:sz w:val="24"/>
        <w:szCs w:val="24"/>
      </w:rPr>
    </w:lvl>
    <w:lvl w:ilvl="1">
      <w:start w:val="1"/>
      <w:numFmt w:val="decimal"/>
      <w:isLgl/>
      <w:lvlText w:val="%1.%2"/>
      <w:lvlJc w:val="left"/>
      <w:pPr>
        <w:tabs>
          <w:tab w:val="num" w:pos="846"/>
        </w:tabs>
        <w:ind w:left="846" w:hanging="420"/>
      </w:pPr>
      <w:rPr>
        <w:rFonts w:cs="Times New Roman"/>
        <w:color w:val="auto"/>
        <w:sz w:val="24"/>
        <w:szCs w:val="24"/>
      </w:rPr>
    </w:lvl>
    <w:lvl w:ilvl="2">
      <w:start w:val="1"/>
      <w:numFmt w:val="decimal"/>
      <w:isLgl/>
      <w:lvlText w:val="%1.%2.%3"/>
      <w:lvlJc w:val="left"/>
      <w:pPr>
        <w:tabs>
          <w:tab w:val="num" w:pos="3885"/>
        </w:tabs>
        <w:ind w:left="3885" w:hanging="720"/>
      </w:pPr>
      <w:rPr>
        <w:rFonts w:cs="Times New Roman"/>
      </w:rPr>
    </w:lvl>
    <w:lvl w:ilvl="3">
      <w:start w:val="1"/>
      <w:numFmt w:val="decimal"/>
      <w:isLgl/>
      <w:lvlText w:val="%1.%2.%3.%4"/>
      <w:lvlJc w:val="left"/>
      <w:pPr>
        <w:tabs>
          <w:tab w:val="num" w:pos="4245"/>
        </w:tabs>
        <w:ind w:left="4245" w:hanging="1080"/>
      </w:pPr>
      <w:rPr>
        <w:rFonts w:cs="Times New Roman"/>
      </w:rPr>
    </w:lvl>
    <w:lvl w:ilvl="4">
      <w:start w:val="1"/>
      <w:numFmt w:val="decimal"/>
      <w:isLgl/>
      <w:lvlText w:val="%1.%2.%3.%4.%5"/>
      <w:lvlJc w:val="left"/>
      <w:pPr>
        <w:tabs>
          <w:tab w:val="num" w:pos="4245"/>
        </w:tabs>
        <w:ind w:left="4245" w:hanging="1080"/>
      </w:pPr>
      <w:rPr>
        <w:rFonts w:cs="Times New Roman"/>
      </w:rPr>
    </w:lvl>
    <w:lvl w:ilvl="5">
      <w:start w:val="1"/>
      <w:numFmt w:val="decimal"/>
      <w:isLgl/>
      <w:lvlText w:val="%1.%2.%3.%4.%5.%6"/>
      <w:lvlJc w:val="left"/>
      <w:pPr>
        <w:tabs>
          <w:tab w:val="num" w:pos="4605"/>
        </w:tabs>
        <w:ind w:left="4605" w:hanging="1440"/>
      </w:pPr>
      <w:rPr>
        <w:rFonts w:cs="Times New Roman"/>
      </w:rPr>
    </w:lvl>
    <w:lvl w:ilvl="6">
      <w:start w:val="1"/>
      <w:numFmt w:val="decimal"/>
      <w:isLgl/>
      <w:lvlText w:val="%1.%2.%3.%4.%5.%6.%7"/>
      <w:lvlJc w:val="left"/>
      <w:pPr>
        <w:tabs>
          <w:tab w:val="num" w:pos="4605"/>
        </w:tabs>
        <w:ind w:left="4605" w:hanging="1440"/>
      </w:pPr>
      <w:rPr>
        <w:rFonts w:cs="Times New Roman"/>
      </w:rPr>
    </w:lvl>
    <w:lvl w:ilvl="7">
      <w:start w:val="1"/>
      <w:numFmt w:val="decimal"/>
      <w:isLgl/>
      <w:lvlText w:val="%1.%2.%3.%4.%5.%6.%7.%8"/>
      <w:lvlJc w:val="left"/>
      <w:pPr>
        <w:tabs>
          <w:tab w:val="num" w:pos="4965"/>
        </w:tabs>
        <w:ind w:left="4965" w:hanging="1800"/>
      </w:pPr>
      <w:rPr>
        <w:rFonts w:cs="Times New Roman"/>
      </w:rPr>
    </w:lvl>
    <w:lvl w:ilvl="8">
      <w:start w:val="1"/>
      <w:numFmt w:val="decimal"/>
      <w:isLgl/>
      <w:lvlText w:val="%1.%2.%3.%4.%5.%6.%7.%8.%9"/>
      <w:lvlJc w:val="left"/>
      <w:pPr>
        <w:tabs>
          <w:tab w:val="num" w:pos="5325"/>
        </w:tabs>
        <w:ind w:left="5325" w:hanging="2160"/>
      </w:pPr>
      <w:rPr>
        <w:rFonts w:cs="Times New Roman"/>
      </w:rPr>
    </w:lvl>
  </w:abstractNum>
  <w:abstractNum w:abstractNumId="17">
    <w:nsid w:val="362608E4"/>
    <w:multiLevelType w:val="multilevel"/>
    <w:tmpl w:val="89AACD3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nsid w:val="3DF807DF"/>
    <w:multiLevelType w:val="hybridMultilevel"/>
    <w:tmpl w:val="4F0834C0"/>
    <w:lvl w:ilvl="0" w:tplc="86FCE862">
      <w:start w:val="1"/>
      <w:numFmt w:val="decimal"/>
      <w:lvlText w:val="%1."/>
      <w:lvlJc w:val="left"/>
      <w:pPr>
        <w:ind w:left="720" w:hanging="360"/>
      </w:pPr>
      <w:rPr>
        <w:rFonts w:cs="Times New Roman"/>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426C617B"/>
    <w:multiLevelType w:val="hybridMultilevel"/>
    <w:tmpl w:val="42FE9444"/>
    <w:lvl w:ilvl="0" w:tplc="A658FFD0">
      <w:start w:val="1"/>
      <w:numFmt w:val="bullet"/>
      <w:lvlText w:val=""/>
      <w:lvlJc w:val="left"/>
      <w:pPr>
        <w:ind w:left="928"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pStyle w:val="3"/>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42C243B4"/>
    <w:multiLevelType w:val="multilevel"/>
    <w:tmpl w:val="3F447C78"/>
    <w:lvl w:ilvl="0">
      <w:start w:val="7"/>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1">
    <w:nsid w:val="46E1582E"/>
    <w:multiLevelType w:val="multilevel"/>
    <w:tmpl w:val="3B5A4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B1C3597"/>
    <w:multiLevelType w:val="hybridMultilevel"/>
    <w:tmpl w:val="33025022"/>
    <w:lvl w:ilvl="0" w:tplc="774AB3E2">
      <w:start w:val="1"/>
      <w:numFmt w:val="decimal"/>
      <w:lvlText w:val="%1."/>
      <w:lvlJc w:val="left"/>
      <w:pPr>
        <w:ind w:left="1057" w:hanging="660"/>
      </w:pPr>
      <w:rPr>
        <w:rFonts w:ascii="Times New Roman" w:eastAsia="Times New Roman" w:hAnsi="Times New Roman" w:cs="Times New Roman"/>
      </w:rPr>
    </w:lvl>
    <w:lvl w:ilvl="1" w:tplc="04190019" w:tentative="1">
      <w:start w:val="1"/>
      <w:numFmt w:val="lowerLetter"/>
      <w:lvlText w:val="%2."/>
      <w:lvlJc w:val="left"/>
      <w:pPr>
        <w:ind w:left="1477" w:hanging="360"/>
      </w:pPr>
      <w:rPr>
        <w:rFonts w:cs="Times New Roman"/>
      </w:rPr>
    </w:lvl>
    <w:lvl w:ilvl="2" w:tplc="0419001B" w:tentative="1">
      <w:start w:val="1"/>
      <w:numFmt w:val="lowerRoman"/>
      <w:lvlText w:val="%3."/>
      <w:lvlJc w:val="right"/>
      <w:pPr>
        <w:ind w:left="2197" w:hanging="180"/>
      </w:pPr>
      <w:rPr>
        <w:rFonts w:cs="Times New Roman"/>
      </w:rPr>
    </w:lvl>
    <w:lvl w:ilvl="3" w:tplc="0419000F" w:tentative="1">
      <w:start w:val="1"/>
      <w:numFmt w:val="decimal"/>
      <w:lvlText w:val="%4."/>
      <w:lvlJc w:val="left"/>
      <w:pPr>
        <w:ind w:left="2917" w:hanging="360"/>
      </w:pPr>
      <w:rPr>
        <w:rFonts w:cs="Times New Roman"/>
      </w:rPr>
    </w:lvl>
    <w:lvl w:ilvl="4" w:tplc="04190019" w:tentative="1">
      <w:start w:val="1"/>
      <w:numFmt w:val="lowerLetter"/>
      <w:lvlText w:val="%5."/>
      <w:lvlJc w:val="left"/>
      <w:pPr>
        <w:ind w:left="3637" w:hanging="360"/>
      </w:pPr>
      <w:rPr>
        <w:rFonts w:cs="Times New Roman"/>
      </w:rPr>
    </w:lvl>
    <w:lvl w:ilvl="5" w:tplc="0419001B" w:tentative="1">
      <w:start w:val="1"/>
      <w:numFmt w:val="lowerRoman"/>
      <w:lvlText w:val="%6."/>
      <w:lvlJc w:val="right"/>
      <w:pPr>
        <w:ind w:left="4357" w:hanging="180"/>
      </w:pPr>
      <w:rPr>
        <w:rFonts w:cs="Times New Roman"/>
      </w:rPr>
    </w:lvl>
    <w:lvl w:ilvl="6" w:tplc="0419000F" w:tentative="1">
      <w:start w:val="1"/>
      <w:numFmt w:val="decimal"/>
      <w:lvlText w:val="%7."/>
      <w:lvlJc w:val="left"/>
      <w:pPr>
        <w:ind w:left="5077" w:hanging="360"/>
      </w:pPr>
      <w:rPr>
        <w:rFonts w:cs="Times New Roman"/>
      </w:rPr>
    </w:lvl>
    <w:lvl w:ilvl="7" w:tplc="04190019" w:tentative="1">
      <w:start w:val="1"/>
      <w:numFmt w:val="lowerLetter"/>
      <w:lvlText w:val="%8."/>
      <w:lvlJc w:val="left"/>
      <w:pPr>
        <w:ind w:left="5797" w:hanging="360"/>
      </w:pPr>
      <w:rPr>
        <w:rFonts w:cs="Times New Roman"/>
      </w:rPr>
    </w:lvl>
    <w:lvl w:ilvl="8" w:tplc="0419001B" w:tentative="1">
      <w:start w:val="1"/>
      <w:numFmt w:val="lowerRoman"/>
      <w:lvlText w:val="%9."/>
      <w:lvlJc w:val="right"/>
      <w:pPr>
        <w:ind w:left="6517" w:hanging="180"/>
      </w:pPr>
      <w:rPr>
        <w:rFonts w:cs="Times New Roman"/>
      </w:rPr>
    </w:lvl>
  </w:abstractNum>
  <w:abstractNum w:abstractNumId="23">
    <w:nsid w:val="520D123A"/>
    <w:multiLevelType w:val="multilevel"/>
    <w:tmpl w:val="CF28B596"/>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nsid w:val="5378719A"/>
    <w:multiLevelType w:val="multilevel"/>
    <w:tmpl w:val="4EA453D6"/>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25">
    <w:nsid w:val="56694B8D"/>
    <w:multiLevelType w:val="multilevel"/>
    <w:tmpl w:val="E3CEF146"/>
    <w:lvl w:ilvl="0">
      <w:start w:val="1"/>
      <w:numFmt w:val="decimal"/>
      <w:pStyle w:val="2"/>
      <w:lvlText w:val="%1."/>
      <w:lvlJc w:val="left"/>
      <w:pPr>
        <w:tabs>
          <w:tab w:val="num" w:pos="432"/>
        </w:tabs>
        <w:ind w:left="432" w:hanging="432"/>
      </w:pPr>
      <w:rPr>
        <w:rFonts w:ascii="Times New Roman" w:hAnsi="Times New Roman" w:cs="Times New Roman" w:hint="default"/>
        <w:sz w:val="28"/>
        <w:szCs w:val="28"/>
      </w:rPr>
    </w:lvl>
    <w:lvl w:ilvl="1">
      <w:start w:val="1"/>
      <w:numFmt w:val="decimal"/>
      <w:lvlText w:val="7.%1.%2."/>
      <w:lvlJc w:val="left"/>
      <w:pPr>
        <w:tabs>
          <w:tab w:val="num" w:pos="576"/>
        </w:tabs>
        <w:ind w:left="576" w:hanging="576"/>
      </w:pPr>
      <w:rPr>
        <w:rFonts w:cs="Times New Roman"/>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sz w:val="26"/>
        <w:szCs w:val="26"/>
      </w:rPr>
    </w:lvl>
    <w:lvl w:ilvl="5">
      <w:start w:val="1"/>
      <w:numFmt w:val="decimal"/>
      <w:lvlText w:val="%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6">
    <w:nsid w:val="58190F80"/>
    <w:multiLevelType w:val="hybridMultilevel"/>
    <w:tmpl w:val="045A69C8"/>
    <w:lvl w:ilvl="0" w:tplc="7F52F288">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5BF104CD"/>
    <w:multiLevelType w:val="multilevel"/>
    <w:tmpl w:val="AF3E6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C770B6D"/>
    <w:multiLevelType w:val="multilevel"/>
    <w:tmpl w:val="B2C6D736"/>
    <w:lvl w:ilvl="0">
      <w:start w:val="1"/>
      <w:numFmt w:val="bullet"/>
      <w:pStyle w:val="a"/>
      <w:suff w:val="space"/>
      <w:lvlText w:val=""/>
      <w:lvlJc w:val="left"/>
      <w:rPr>
        <w:rFonts w:ascii="Symbol" w:hAnsi="Symbol" w:hint="default"/>
        <w:b w:val="0"/>
        <w:i w:val="0"/>
        <w:color w:val="auto"/>
        <w:sz w:val="28"/>
      </w:rPr>
    </w:lvl>
    <w:lvl w:ilvl="1">
      <w:start w:val="1"/>
      <w:numFmt w:val="bullet"/>
      <w:suff w:val="space"/>
      <w:lvlText w:val=""/>
      <w:lvlJc w:val="left"/>
      <w:rPr>
        <w:rFonts w:ascii="Symbol" w:hAnsi="Symbol" w:hint="default"/>
        <w:b w:val="0"/>
        <w:i w:val="0"/>
        <w:color w:val="auto"/>
        <w:sz w:val="28"/>
      </w:rPr>
    </w:lvl>
    <w:lvl w:ilvl="2">
      <w:start w:val="1"/>
      <w:numFmt w:val="bullet"/>
      <w:suff w:val="space"/>
      <w:lvlText w:val=""/>
      <w:lvlJc w:val="left"/>
      <w:rPr>
        <w:rFonts w:ascii="Symbol" w:hAnsi="Symbol" w:hint="default"/>
        <w:color w:val="auto"/>
      </w:rPr>
    </w:lvl>
    <w:lvl w:ilvl="3">
      <w:start w:val="1"/>
      <w:numFmt w:val="bullet"/>
      <w:lvlText w:val=""/>
      <w:lvlJc w:val="left"/>
      <w:pPr>
        <w:tabs>
          <w:tab w:val="num" w:pos="2520"/>
        </w:tabs>
        <w:ind w:left="2520" w:hanging="360"/>
      </w:pPr>
      <w:rPr>
        <w:rFonts w:ascii="Symbol" w:hAnsi="Symbol" w:hint="default"/>
      </w:rPr>
    </w:lvl>
    <w:lvl w:ilvl="4">
      <w:start w:val="1"/>
      <w:numFmt w:val="bullet"/>
      <w:suff w:val="space"/>
      <w:lvlText w:val="-"/>
      <w:lvlJc w:val="left"/>
      <w:rPr>
        <w:rFonts w:ascii="Times New Roman" w:hAnsi="Times New Roman" w:hint="default"/>
        <w:sz w:val="28"/>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9">
    <w:nsid w:val="60F6783F"/>
    <w:multiLevelType w:val="hybridMultilevel"/>
    <w:tmpl w:val="33025022"/>
    <w:lvl w:ilvl="0" w:tplc="774AB3E2">
      <w:start w:val="1"/>
      <w:numFmt w:val="decimal"/>
      <w:lvlText w:val="%1."/>
      <w:lvlJc w:val="left"/>
      <w:pPr>
        <w:ind w:left="1057" w:hanging="660"/>
      </w:pPr>
      <w:rPr>
        <w:rFonts w:ascii="Times New Roman" w:eastAsia="Times New Roman" w:hAnsi="Times New Roman" w:cs="Times New Roman"/>
      </w:rPr>
    </w:lvl>
    <w:lvl w:ilvl="1" w:tplc="04190019" w:tentative="1">
      <w:start w:val="1"/>
      <w:numFmt w:val="lowerLetter"/>
      <w:lvlText w:val="%2."/>
      <w:lvlJc w:val="left"/>
      <w:pPr>
        <w:ind w:left="1477" w:hanging="360"/>
      </w:pPr>
      <w:rPr>
        <w:rFonts w:cs="Times New Roman"/>
      </w:rPr>
    </w:lvl>
    <w:lvl w:ilvl="2" w:tplc="0419001B" w:tentative="1">
      <w:start w:val="1"/>
      <w:numFmt w:val="lowerRoman"/>
      <w:lvlText w:val="%3."/>
      <w:lvlJc w:val="right"/>
      <w:pPr>
        <w:ind w:left="2197" w:hanging="180"/>
      </w:pPr>
      <w:rPr>
        <w:rFonts w:cs="Times New Roman"/>
      </w:rPr>
    </w:lvl>
    <w:lvl w:ilvl="3" w:tplc="0419000F" w:tentative="1">
      <w:start w:val="1"/>
      <w:numFmt w:val="decimal"/>
      <w:lvlText w:val="%4."/>
      <w:lvlJc w:val="left"/>
      <w:pPr>
        <w:ind w:left="2917" w:hanging="360"/>
      </w:pPr>
      <w:rPr>
        <w:rFonts w:cs="Times New Roman"/>
      </w:rPr>
    </w:lvl>
    <w:lvl w:ilvl="4" w:tplc="04190019" w:tentative="1">
      <w:start w:val="1"/>
      <w:numFmt w:val="lowerLetter"/>
      <w:lvlText w:val="%5."/>
      <w:lvlJc w:val="left"/>
      <w:pPr>
        <w:ind w:left="3637" w:hanging="360"/>
      </w:pPr>
      <w:rPr>
        <w:rFonts w:cs="Times New Roman"/>
      </w:rPr>
    </w:lvl>
    <w:lvl w:ilvl="5" w:tplc="0419001B" w:tentative="1">
      <w:start w:val="1"/>
      <w:numFmt w:val="lowerRoman"/>
      <w:lvlText w:val="%6."/>
      <w:lvlJc w:val="right"/>
      <w:pPr>
        <w:ind w:left="4357" w:hanging="180"/>
      </w:pPr>
      <w:rPr>
        <w:rFonts w:cs="Times New Roman"/>
      </w:rPr>
    </w:lvl>
    <w:lvl w:ilvl="6" w:tplc="0419000F" w:tentative="1">
      <w:start w:val="1"/>
      <w:numFmt w:val="decimal"/>
      <w:lvlText w:val="%7."/>
      <w:lvlJc w:val="left"/>
      <w:pPr>
        <w:ind w:left="5077" w:hanging="360"/>
      </w:pPr>
      <w:rPr>
        <w:rFonts w:cs="Times New Roman"/>
      </w:rPr>
    </w:lvl>
    <w:lvl w:ilvl="7" w:tplc="04190019" w:tentative="1">
      <w:start w:val="1"/>
      <w:numFmt w:val="lowerLetter"/>
      <w:lvlText w:val="%8."/>
      <w:lvlJc w:val="left"/>
      <w:pPr>
        <w:ind w:left="5797" w:hanging="360"/>
      </w:pPr>
      <w:rPr>
        <w:rFonts w:cs="Times New Roman"/>
      </w:rPr>
    </w:lvl>
    <w:lvl w:ilvl="8" w:tplc="0419001B" w:tentative="1">
      <w:start w:val="1"/>
      <w:numFmt w:val="lowerRoman"/>
      <w:lvlText w:val="%9."/>
      <w:lvlJc w:val="right"/>
      <w:pPr>
        <w:ind w:left="6517" w:hanging="180"/>
      </w:pPr>
      <w:rPr>
        <w:rFonts w:cs="Times New Roman"/>
      </w:rPr>
    </w:lvl>
  </w:abstractNum>
  <w:abstractNum w:abstractNumId="30">
    <w:nsid w:val="67E92C13"/>
    <w:multiLevelType w:val="multilevel"/>
    <w:tmpl w:val="06A69290"/>
    <w:lvl w:ilvl="0">
      <w:start w:val="2"/>
      <w:numFmt w:val="decimal"/>
      <w:lvlText w:val="%1."/>
      <w:lvlJc w:val="left"/>
      <w:pPr>
        <w:ind w:left="360" w:hanging="360"/>
      </w:pPr>
      <w:rPr>
        <w:rFonts w:cs="Times New Roman" w:hint="default"/>
        <w:b/>
      </w:rPr>
    </w:lvl>
    <w:lvl w:ilvl="1">
      <w:start w:val="2"/>
      <w:numFmt w:val="decimal"/>
      <w:lvlText w:val="%1.%2."/>
      <w:lvlJc w:val="left"/>
      <w:pPr>
        <w:ind w:left="786" w:hanging="360"/>
      </w:pPr>
      <w:rPr>
        <w:rFonts w:cs="Times New Roman" w:hint="default"/>
        <w:b w:val="0"/>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31">
    <w:nsid w:val="6BF858AD"/>
    <w:multiLevelType w:val="multilevel"/>
    <w:tmpl w:val="64AC8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FF31FC3"/>
    <w:multiLevelType w:val="hybridMultilevel"/>
    <w:tmpl w:val="166688EE"/>
    <w:lvl w:ilvl="0" w:tplc="E38C0A80">
      <w:start w:val="4"/>
      <w:numFmt w:val="upperRoman"/>
      <w:lvlText w:val="%1."/>
      <w:lvlJc w:val="left"/>
      <w:pPr>
        <w:ind w:left="1080" w:hanging="720"/>
      </w:pPr>
      <w:rPr>
        <w:rFonts w:cs="Times New Roman" w:hint="default"/>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nsid w:val="729E6C8B"/>
    <w:multiLevelType w:val="hybridMultilevel"/>
    <w:tmpl w:val="3C0AA43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4">
    <w:nsid w:val="7B3B69D1"/>
    <w:multiLevelType w:val="multilevel"/>
    <w:tmpl w:val="8D48A746"/>
    <w:lvl w:ilvl="0">
      <w:start w:val="1"/>
      <w:numFmt w:val="bullet"/>
      <w:lvlText w:val=""/>
      <w:lvlJc w:val="left"/>
      <w:pPr>
        <w:tabs>
          <w:tab w:val="num" w:pos="720"/>
        </w:tabs>
        <w:ind w:left="720" w:hanging="360"/>
      </w:pPr>
      <w:rPr>
        <w:rFonts w:ascii="Symbol" w:hAnsi="Symbol" w:hint="default"/>
        <w:sz w:val="20"/>
      </w:rPr>
    </w:lvl>
    <w:lvl w:ilvl="1">
      <w:start w:val="5"/>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E95756E"/>
    <w:multiLevelType w:val="multilevel"/>
    <w:tmpl w:val="BA1C5E6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19"/>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32"/>
  </w:num>
  <w:num w:numId="7">
    <w:abstractNumId w:val="22"/>
  </w:num>
  <w:num w:numId="8">
    <w:abstractNumId w:val="3"/>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29"/>
  </w:num>
  <w:num w:numId="12">
    <w:abstractNumId w:val="6"/>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5"/>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num>
  <w:num w:numId="20">
    <w:abstractNumId w:val="28"/>
  </w:num>
  <w:num w:numId="21">
    <w:abstractNumId w:val="33"/>
  </w:num>
  <w:num w:numId="22">
    <w:abstractNumId w:val="21"/>
  </w:num>
  <w:num w:numId="23">
    <w:abstractNumId w:val="31"/>
  </w:num>
  <w:num w:numId="24">
    <w:abstractNumId w:val="10"/>
  </w:num>
  <w:num w:numId="25">
    <w:abstractNumId w:val="13"/>
  </w:num>
  <w:num w:numId="26">
    <w:abstractNumId w:val="17"/>
  </w:num>
  <w:num w:numId="27">
    <w:abstractNumId w:val="23"/>
  </w:num>
  <w:num w:numId="28">
    <w:abstractNumId w:val="34"/>
  </w:num>
  <w:num w:numId="29">
    <w:abstractNumId w:val="12"/>
  </w:num>
  <w:num w:numId="30">
    <w:abstractNumId w:val="27"/>
  </w:num>
  <w:num w:numId="31">
    <w:abstractNumId w:val="7"/>
  </w:num>
  <w:num w:numId="32">
    <w:abstractNumId w:val="24"/>
  </w:num>
  <w:num w:numId="33">
    <w:abstractNumId w:val="9"/>
  </w:num>
  <w:num w:numId="3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startOverride w:val="7"/>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EBF"/>
    <w:rsid w:val="00001B1E"/>
    <w:rsid w:val="00046CEE"/>
    <w:rsid w:val="00053EBF"/>
    <w:rsid w:val="000E3721"/>
    <w:rsid w:val="000E66BA"/>
    <w:rsid w:val="00102E02"/>
    <w:rsid w:val="00125960"/>
    <w:rsid w:val="00132FE4"/>
    <w:rsid w:val="00157AF4"/>
    <w:rsid w:val="00164BC9"/>
    <w:rsid w:val="001661BB"/>
    <w:rsid w:val="00185DBB"/>
    <w:rsid w:val="001B01DD"/>
    <w:rsid w:val="001D6999"/>
    <w:rsid w:val="002064E9"/>
    <w:rsid w:val="00206704"/>
    <w:rsid w:val="00225265"/>
    <w:rsid w:val="00236A21"/>
    <w:rsid w:val="00245777"/>
    <w:rsid w:val="0025165E"/>
    <w:rsid w:val="00270BA6"/>
    <w:rsid w:val="002737D2"/>
    <w:rsid w:val="002A7187"/>
    <w:rsid w:val="002B3DD5"/>
    <w:rsid w:val="002B63D8"/>
    <w:rsid w:val="002D1E07"/>
    <w:rsid w:val="002E7088"/>
    <w:rsid w:val="0030637B"/>
    <w:rsid w:val="00317AEE"/>
    <w:rsid w:val="00335B71"/>
    <w:rsid w:val="00341D02"/>
    <w:rsid w:val="00341DDD"/>
    <w:rsid w:val="00353232"/>
    <w:rsid w:val="00356489"/>
    <w:rsid w:val="003730FA"/>
    <w:rsid w:val="003A022C"/>
    <w:rsid w:val="0040427D"/>
    <w:rsid w:val="004117DD"/>
    <w:rsid w:val="00443BD6"/>
    <w:rsid w:val="004847E6"/>
    <w:rsid w:val="00486BDA"/>
    <w:rsid w:val="004A0F12"/>
    <w:rsid w:val="004E7547"/>
    <w:rsid w:val="00502020"/>
    <w:rsid w:val="00502C9D"/>
    <w:rsid w:val="00515C8D"/>
    <w:rsid w:val="005554B4"/>
    <w:rsid w:val="00593A52"/>
    <w:rsid w:val="005A0E8A"/>
    <w:rsid w:val="005A3C4B"/>
    <w:rsid w:val="005B0D1E"/>
    <w:rsid w:val="005B5E5E"/>
    <w:rsid w:val="005B70B2"/>
    <w:rsid w:val="005D2A48"/>
    <w:rsid w:val="00650047"/>
    <w:rsid w:val="00660419"/>
    <w:rsid w:val="00674342"/>
    <w:rsid w:val="006821C6"/>
    <w:rsid w:val="006B1A92"/>
    <w:rsid w:val="006D0EAD"/>
    <w:rsid w:val="0070633F"/>
    <w:rsid w:val="00721245"/>
    <w:rsid w:val="00727F3E"/>
    <w:rsid w:val="00773E49"/>
    <w:rsid w:val="007813F0"/>
    <w:rsid w:val="007A4FF3"/>
    <w:rsid w:val="0085141E"/>
    <w:rsid w:val="008635BD"/>
    <w:rsid w:val="008808C8"/>
    <w:rsid w:val="00897745"/>
    <w:rsid w:val="008A5011"/>
    <w:rsid w:val="008A630E"/>
    <w:rsid w:val="008B2F84"/>
    <w:rsid w:val="008D1C9B"/>
    <w:rsid w:val="008E59EC"/>
    <w:rsid w:val="008F15AD"/>
    <w:rsid w:val="009051C0"/>
    <w:rsid w:val="0092264A"/>
    <w:rsid w:val="00946758"/>
    <w:rsid w:val="00955D6D"/>
    <w:rsid w:val="0097253D"/>
    <w:rsid w:val="0098617F"/>
    <w:rsid w:val="009D4925"/>
    <w:rsid w:val="009E22DD"/>
    <w:rsid w:val="00A025BC"/>
    <w:rsid w:val="00A04EF9"/>
    <w:rsid w:val="00A139EC"/>
    <w:rsid w:val="00A23392"/>
    <w:rsid w:val="00A35090"/>
    <w:rsid w:val="00A456DA"/>
    <w:rsid w:val="00A56709"/>
    <w:rsid w:val="00A63F37"/>
    <w:rsid w:val="00A73838"/>
    <w:rsid w:val="00A76B42"/>
    <w:rsid w:val="00AA40B5"/>
    <w:rsid w:val="00AE6A50"/>
    <w:rsid w:val="00AF2294"/>
    <w:rsid w:val="00B02B69"/>
    <w:rsid w:val="00B07D29"/>
    <w:rsid w:val="00B21571"/>
    <w:rsid w:val="00B26F69"/>
    <w:rsid w:val="00B77905"/>
    <w:rsid w:val="00B827C1"/>
    <w:rsid w:val="00B8362A"/>
    <w:rsid w:val="00BA1180"/>
    <w:rsid w:val="00BD2427"/>
    <w:rsid w:val="00BD52EA"/>
    <w:rsid w:val="00BF20FA"/>
    <w:rsid w:val="00BF6CF9"/>
    <w:rsid w:val="00C12DC1"/>
    <w:rsid w:val="00C2049E"/>
    <w:rsid w:val="00C54792"/>
    <w:rsid w:val="00CB6E6C"/>
    <w:rsid w:val="00CC16D6"/>
    <w:rsid w:val="00CC28AE"/>
    <w:rsid w:val="00CD6E9F"/>
    <w:rsid w:val="00D4060A"/>
    <w:rsid w:val="00D51322"/>
    <w:rsid w:val="00D5794A"/>
    <w:rsid w:val="00DC0055"/>
    <w:rsid w:val="00DD42BC"/>
    <w:rsid w:val="00DD4BF7"/>
    <w:rsid w:val="00E00A3A"/>
    <w:rsid w:val="00E07647"/>
    <w:rsid w:val="00E10690"/>
    <w:rsid w:val="00E23914"/>
    <w:rsid w:val="00E62E26"/>
    <w:rsid w:val="00E73A45"/>
    <w:rsid w:val="00E863E7"/>
    <w:rsid w:val="00F06F4A"/>
    <w:rsid w:val="00F1038E"/>
    <w:rsid w:val="00F752C8"/>
    <w:rsid w:val="00F9173C"/>
    <w:rsid w:val="00F94D04"/>
    <w:rsid w:val="00F973F1"/>
    <w:rsid w:val="00FA02A6"/>
    <w:rsid w:val="00FB3F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53EBF"/>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9"/>
    <w:qFormat/>
    <w:rsid w:val="00053EBF"/>
    <w:pPr>
      <w:keepNext/>
      <w:spacing w:before="240" w:after="60"/>
      <w:outlineLvl w:val="0"/>
    </w:pPr>
    <w:rPr>
      <w:rFonts w:ascii="Arial" w:hAnsi="Arial"/>
      <w:b/>
      <w:kern w:val="32"/>
      <w:sz w:val="32"/>
      <w:szCs w:val="20"/>
    </w:rPr>
  </w:style>
  <w:style w:type="paragraph" w:styleId="20">
    <w:name w:val="heading 2"/>
    <w:basedOn w:val="a0"/>
    <w:next w:val="a0"/>
    <w:link w:val="21"/>
    <w:uiPriority w:val="99"/>
    <w:qFormat/>
    <w:rsid w:val="00053EBF"/>
    <w:pPr>
      <w:keepNext/>
      <w:snapToGrid w:val="0"/>
      <w:spacing w:before="240" w:after="60"/>
      <w:ind w:firstLine="397"/>
      <w:jc w:val="both"/>
      <w:outlineLvl w:val="1"/>
    </w:pPr>
    <w:rPr>
      <w:rFonts w:ascii="Arial" w:hAnsi="Arial"/>
      <w:b/>
      <w:i/>
      <w:sz w:val="28"/>
      <w:szCs w:val="20"/>
    </w:rPr>
  </w:style>
  <w:style w:type="paragraph" w:styleId="30">
    <w:name w:val="heading 3"/>
    <w:basedOn w:val="a0"/>
    <w:next w:val="a0"/>
    <w:link w:val="31"/>
    <w:uiPriority w:val="99"/>
    <w:qFormat/>
    <w:rsid w:val="00053EBF"/>
    <w:pPr>
      <w:keepNext/>
      <w:spacing w:before="240" w:after="60"/>
      <w:outlineLvl w:val="2"/>
    </w:pPr>
    <w:rPr>
      <w:rFonts w:ascii="Arial" w:hAnsi="Arial"/>
      <w:b/>
      <w:sz w:val="26"/>
      <w:szCs w:val="20"/>
    </w:rPr>
  </w:style>
  <w:style w:type="paragraph" w:styleId="6">
    <w:name w:val="heading 6"/>
    <w:basedOn w:val="a0"/>
    <w:next w:val="a0"/>
    <w:link w:val="60"/>
    <w:uiPriority w:val="99"/>
    <w:qFormat/>
    <w:rsid w:val="00053EBF"/>
    <w:pPr>
      <w:keepNext/>
      <w:snapToGrid w:val="0"/>
      <w:ind w:left="720"/>
      <w:jc w:val="right"/>
      <w:outlineLvl w:val="5"/>
    </w:pPr>
    <w:rPr>
      <w:i/>
      <w:sz w:val="26"/>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053EBF"/>
    <w:rPr>
      <w:rFonts w:ascii="Arial" w:eastAsia="Times New Roman" w:hAnsi="Arial" w:cs="Times New Roman"/>
      <w:b/>
      <w:kern w:val="32"/>
      <w:sz w:val="32"/>
      <w:szCs w:val="20"/>
      <w:lang w:eastAsia="ru-RU"/>
    </w:rPr>
  </w:style>
  <w:style w:type="character" w:customStyle="1" w:styleId="21">
    <w:name w:val="Заголовок 2 Знак"/>
    <w:basedOn w:val="a1"/>
    <w:link w:val="20"/>
    <w:uiPriority w:val="99"/>
    <w:rsid w:val="00053EBF"/>
    <w:rPr>
      <w:rFonts w:ascii="Arial" w:eastAsia="Times New Roman" w:hAnsi="Arial" w:cs="Times New Roman"/>
      <w:b/>
      <w:i/>
      <w:sz w:val="28"/>
      <w:szCs w:val="20"/>
    </w:rPr>
  </w:style>
  <w:style w:type="character" w:customStyle="1" w:styleId="31">
    <w:name w:val="Заголовок 3 Знак"/>
    <w:basedOn w:val="a1"/>
    <w:link w:val="30"/>
    <w:uiPriority w:val="99"/>
    <w:rsid w:val="00053EBF"/>
    <w:rPr>
      <w:rFonts w:ascii="Arial" w:eastAsia="Times New Roman" w:hAnsi="Arial" w:cs="Times New Roman"/>
      <w:b/>
      <w:sz w:val="26"/>
      <w:szCs w:val="20"/>
    </w:rPr>
  </w:style>
  <w:style w:type="character" w:customStyle="1" w:styleId="60">
    <w:name w:val="Заголовок 6 Знак"/>
    <w:basedOn w:val="a1"/>
    <w:link w:val="6"/>
    <w:uiPriority w:val="99"/>
    <w:rsid w:val="00053EBF"/>
    <w:rPr>
      <w:rFonts w:ascii="Times New Roman" w:eastAsia="Times New Roman" w:hAnsi="Times New Roman" w:cs="Times New Roman"/>
      <w:i/>
      <w:sz w:val="26"/>
      <w:szCs w:val="20"/>
    </w:rPr>
  </w:style>
  <w:style w:type="table" w:styleId="a4">
    <w:name w:val="Table Grid"/>
    <w:basedOn w:val="a2"/>
    <w:uiPriority w:val="59"/>
    <w:rsid w:val="00053EB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0"/>
    <w:link w:val="a6"/>
    <w:uiPriority w:val="99"/>
    <w:rsid w:val="00053EBF"/>
    <w:rPr>
      <w:rFonts w:ascii="Tahoma" w:hAnsi="Tahoma"/>
      <w:sz w:val="16"/>
      <w:szCs w:val="20"/>
    </w:rPr>
  </w:style>
  <w:style w:type="character" w:customStyle="1" w:styleId="a6">
    <w:name w:val="Текст выноски Знак"/>
    <w:basedOn w:val="a1"/>
    <w:link w:val="a5"/>
    <w:uiPriority w:val="99"/>
    <w:rsid w:val="00053EBF"/>
    <w:rPr>
      <w:rFonts w:ascii="Tahoma" w:eastAsia="Times New Roman" w:hAnsi="Tahoma" w:cs="Times New Roman"/>
      <w:sz w:val="16"/>
      <w:szCs w:val="20"/>
    </w:rPr>
  </w:style>
  <w:style w:type="character" w:styleId="a7">
    <w:name w:val="Hyperlink"/>
    <w:uiPriority w:val="99"/>
    <w:rsid w:val="00053EBF"/>
    <w:rPr>
      <w:rFonts w:cs="Times New Roman"/>
      <w:color w:val="0000FF"/>
      <w:u w:val="single"/>
    </w:rPr>
  </w:style>
  <w:style w:type="character" w:customStyle="1" w:styleId="apple-converted-space">
    <w:name w:val="apple-converted-space"/>
    <w:uiPriority w:val="99"/>
    <w:rsid w:val="00053EBF"/>
    <w:rPr>
      <w:rFonts w:cs="Times New Roman"/>
    </w:rPr>
  </w:style>
  <w:style w:type="character" w:styleId="a8">
    <w:name w:val="Emphasis"/>
    <w:uiPriority w:val="99"/>
    <w:qFormat/>
    <w:rsid w:val="00053EBF"/>
    <w:rPr>
      <w:rFonts w:cs="Times New Roman"/>
      <w:i/>
    </w:rPr>
  </w:style>
  <w:style w:type="character" w:customStyle="1" w:styleId="22">
    <w:name w:val="Основной текст (2)_"/>
    <w:link w:val="23"/>
    <w:uiPriority w:val="99"/>
    <w:locked/>
    <w:rsid w:val="00053EBF"/>
    <w:rPr>
      <w:b/>
      <w:sz w:val="27"/>
      <w:shd w:val="clear" w:color="auto" w:fill="FFFFFF"/>
    </w:rPr>
  </w:style>
  <w:style w:type="paragraph" w:customStyle="1" w:styleId="23">
    <w:name w:val="Основной текст (2)"/>
    <w:basedOn w:val="a0"/>
    <w:link w:val="22"/>
    <w:uiPriority w:val="99"/>
    <w:rsid w:val="00053EBF"/>
    <w:pPr>
      <w:widowControl w:val="0"/>
      <w:shd w:val="clear" w:color="auto" w:fill="FFFFFF"/>
      <w:spacing w:line="518" w:lineRule="exact"/>
      <w:jc w:val="center"/>
    </w:pPr>
    <w:rPr>
      <w:rFonts w:asciiTheme="minorHAnsi" w:eastAsiaTheme="minorHAnsi" w:hAnsiTheme="minorHAnsi" w:cstheme="minorBidi"/>
      <w:b/>
      <w:sz w:val="27"/>
      <w:szCs w:val="22"/>
      <w:lang w:eastAsia="en-US"/>
    </w:rPr>
  </w:style>
  <w:style w:type="paragraph" w:customStyle="1" w:styleId="11">
    <w:name w:val="Обычный1"/>
    <w:rsid w:val="00053EBF"/>
    <w:pPr>
      <w:widowControl w:val="0"/>
      <w:spacing w:after="0" w:line="240" w:lineRule="auto"/>
      <w:ind w:firstLine="397"/>
      <w:jc w:val="both"/>
    </w:pPr>
    <w:rPr>
      <w:rFonts w:ascii="Times New Roman" w:eastAsia="Times New Roman" w:hAnsi="Times New Roman" w:cs="Times New Roman"/>
      <w:sz w:val="24"/>
      <w:szCs w:val="20"/>
      <w:lang w:eastAsia="ru-RU"/>
    </w:rPr>
  </w:style>
  <w:style w:type="paragraph" w:styleId="32">
    <w:name w:val="Body Text 3"/>
    <w:basedOn w:val="a0"/>
    <w:link w:val="33"/>
    <w:uiPriority w:val="99"/>
    <w:rsid w:val="00053EBF"/>
    <w:pPr>
      <w:jc w:val="center"/>
    </w:pPr>
    <w:rPr>
      <w:b/>
      <w:sz w:val="32"/>
      <w:szCs w:val="20"/>
    </w:rPr>
  </w:style>
  <w:style w:type="character" w:customStyle="1" w:styleId="33">
    <w:name w:val="Основной текст 3 Знак"/>
    <w:basedOn w:val="a1"/>
    <w:link w:val="32"/>
    <w:uiPriority w:val="99"/>
    <w:rsid w:val="00053EBF"/>
    <w:rPr>
      <w:rFonts w:ascii="Times New Roman" w:eastAsia="Times New Roman" w:hAnsi="Times New Roman" w:cs="Times New Roman"/>
      <w:b/>
      <w:sz w:val="32"/>
      <w:szCs w:val="20"/>
    </w:rPr>
  </w:style>
  <w:style w:type="paragraph" w:customStyle="1" w:styleId="110">
    <w:name w:val="Обычный11"/>
    <w:uiPriority w:val="99"/>
    <w:rsid w:val="00053EBF"/>
    <w:pPr>
      <w:widowControl w:val="0"/>
      <w:snapToGrid w:val="0"/>
      <w:spacing w:after="0" w:line="240" w:lineRule="auto"/>
      <w:ind w:firstLine="397"/>
      <w:jc w:val="both"/>
    </w:pPr>
    <w:rPr>
      <w:rFonts w:ascii="Times New Roman" w:eastAsia="Times New Roman" w:hAnsi="Times New Roman" w:cs="Times New Roman"/>
      <w:sz w:val="24"/>
      <w:szCs w:val="20"/>
      <w:lang w:eastAsia="ru-RU"/>
    </w:rPr>
  </w:style>
  <w:style w:type="paragraph" w:customStyle="1" w:styleId="12">
    <w:name w:val="Абзац списка1"/>
    <w:basedOn w:val="a0"/>
    <w:uiPriority w:val="99"/>
    <w:rsid w:val="00053EBF"/>
    <w:pPr>
      <w:ind w:left="720"/>
      <w:contextualSpacing/>
    </w:pPr>
  </w:style>
  <w:style w:type="paragraph" w:customStyle="1" w:styleId="120">
    <w:name w:val="Обычный12"/>
    <w:uiPriority w:val="99"/>
    <w:rsid w:val="00053EBF"/>
    <w:pPr>
      <w:widowControl w:val="0"/>
      <w:snapToGrid w:val="0"/>
      <w:spacing w:after="0" w:line="240" w:lineRule="auto"/>
      <w:ind w:firstLine="397"/>
      <w:jc w:val="both"/>
    </w:pPr>
    <w:rPr>
      <w:rFonts w:ascii="Times New Roman" w:eastAsia="Times New Roman" w:hAnsi="Times New Roman" w:cs="Times New Roman"/>
      <w:sz w:val="24"/>
      <w:szCs w:val="20"/>
      <w:lang w:eastAsia="ru-RU"/>
    </w:rPr>
  </w:style>
  <w:style w:type="paragraph" w:styleId="a9">
    <w:name w:val="Title"/>
    <w:basedOn w:val="a0"/>
    <w:link w:val="aa"/>
    <w:uiPriority w:val="99"/>
    <w:qFormat/>
    <w:rsid w:val="00053EBF"/>
    <w:pPr>
      <w:jc w:val="center"/>
    </w:pPr>
    <w:rPr>
      <w:b/>
      <w:szCs w:val="20"/>
    </w:rPr>
  </w:style>
  <w:style w:type="character" w:customStyle="1" w:styleId="aa">
    <w:name w:val="Название Знак"/>
    <w:basedOn w:val="a1"/>
    <w:link w:val="a9"/>
    <w:uiPriority w:val="99"/>
    <w:rsid w:val="00053EBF"/>
    <w:rPr>
      <w:rFonts w:ascii="Times New Roman" w:eastAsia="Times New Roman" w:hAnsi="Times New Roman" w:cs="Times New Roman"/>
      <w:b/>
      <w:sz w:val="24"/>
      <w:szCs w:val="20"/>
      <w:lang w:eastAsia="ru-RU"/>
    </w:rPr>
  </w:style>
  <w:style w:type="paragraph" w:customStyle="1" w:styleId="ab">
    <w:name w:val="Подпункт"/>
    <w:basedOn w:val="a0"/>
    <w:uiPriority w:val="99"/>
    <w:rsid w:val="00053EBF"/>
    <w:pPr>
      <w:spacing w:line="360" w:lineRule="auto"/>
      <w:jc w:val="both"/>
    </w:pPr>
    <w:rPr>
      <w:sz w:val="28"/>
      <w:szCs w:val="20"/>
    </w:rPr>
  </w:style>
  <w:style w:type="paragraph" w:customStyle="1" w:styleId="Oaeno">
    <w:name w:val="Oaeno"/>
    <w:basedOn w:val="a0"/>
    <w:uiPriority w:val="99"/>
    <w:rsid w:val="00053EBF"/>
    <w:rPr>
      <w:rFonts w:ascii="Courier New" w:hAnsi="Courier New" w:cs="Courier New"/>
      <w:sz w:val="20"/>
      <w:szCs w:val="20"/>
    </w:rPr>
  </w:style>
  <w:style w:type="paragraph" w:styleId="ac">
    <w:name w:val="Body Text"/>
    <w:basedOn w:val="a0"/>
    <w:link w:val="ad"/>
    <w:uiPriority w:val="99"/>
    <w:rsid w:val="00053EBF"/>
    <w:pPr>
      <w:spacing w:after="120"/>
    </w:pPr>
    <w:rPr>
      <w:szCs w:val="20"/>
    </w:rPr>
  </w:style>
  <w:style w:type="character" w:customStyle="1" w:styleId="ad">
    <w:name w:val="Основной текст Знак"/>
    <w:basedOn w:val="a1"/>
    <w:link w:val="ac"/>
    <w:uiPriority w:val="99"/>
    <w:rsid w:val="00053EBF"/>
    <w:rPr>
      <w:rFonts w:ascii="Times New Roman" w:eastAsia="Times New Roman" w:hAnsi="Times New Roman" w:cs="Times New Roman"/>
      <w:sz w:val="24"/>
      <w:szCs w:val="20"/>
    </w:rPr>
  </w:style>
  <w:style w:type="paragraph" w:styleId="ae">
    <w:name w:val="Subtitle"/>
    <w:basedOn w:val="a0"/>
    <w:link w:val="af"/>
    <w:qFormat/>
    <w:rsid w:val="00053EBF"/>
    <w:pPr>
      <w:spacing w:after="60"/>
      <w:jc w:val="center"/>
      <w:outlineLvl w:val="1"/>
    </w:pPr>
    <w:rPr>
      <w:rFonts w:ascii="Arial" w:hAnsi="Arial"/>
      <w:szCs w:val="20"/>
    </w:rPr>
  </w:style>
  <w:style w:type="character" w:customStyle="1" w:styleId="af">
    <w:name w:val="Подзаголовок Знак"/>
    <w:basedOn w:val="a1"/>
    <w:link w:val="ae"/>
    <w:rsid w:val="00053EBF"/>
    <w:rPr>
      <w:rFonts w:ascii="Arial" w:eastAsia="Times New Roman" w:hAnsi="Arial" w:cs="Times New Roman"/>
      <w:sz w:val="24"/>
      <w:szCs w:val="20"/>
    </w:rPr>
  </w:style>
  <w:style w:type="paragraph" w:customStyle="1" w:styleId="af0">
    <w:name w:val="Пункт Знак"/>
    <w:basedOn w:val="a0"/>
    <w:uiPriority w:val="99"/>
    <w:rsid w:val="00053EBF"/>
    <w:pPr>
      <w:tabs>
        <w:tab w:val="left" w:pos="851"/>
        <w:tab w:val="left" w:pos="1134"/>
      </w:tabs>
      <w:spacing w:line="360" w:lineRule="auto"/>
      <w:jc w:val="both"/>
    </w:pPr>
    <w:rPr>
      <w:sz w:val="28"/>
      <w:szCs w:val="20"/>
    </w:rPr>
  </w:style>
  <w:style w:type="paragraph" w:customStyle="1" w:styleId="af1">
    <w:name w:val="Подподподпункт"/>
    <w:basedOn w:val="a0"/>
    <w:uiPriority w:val="99"/>
    <w:rsid w:val="00053EBF"/>
    <w:pPr>
      <w:tabs>
        <w:tab w:val="left" w:pos="1134"/>
        <w:tab w:val="left" w:pos="1701"/>
      </w:tabs>
      <w:spacing w:line="360" w:lineRule="auto"/>
      <w:jc w:val="both"/>
    </w:pPr>
    <w:rPr>
      <w:sz w:val="28"/>
      <w:szCs w:val="20"/>
    </w:rPr>
  </w:style>
  <w:style w:type="paragraph" w:customStyle="1" w:styleId="af2">
    <w:name w:val="Подподпункт"/>
    <w:basedOn w:val="ab"/>
    <w:uiPriority w:val="99"/>
    <w:rsid w:val="00053EBF"/>
    <w:pPr>
      <w:tabs>
        <w:tab w:val="left" w:pos="1134"/>
        <w:tab w:val="left" w:pos="1418"/>
      </w:tabs>
    </w:pPr>
  </w:style>
  <w:style w:type="character" w:customStyle="1" w:styleId="13">
    <w:name w:val="Заголовок №1_"/>
    <w:link w:val="14"/>
    <w:uiPriority w:val="99"/>
    <w:locked/>
    <w:rsid w:val="00053EBF"/>
    <w:rPr>
      <w:b/>
      <w:sz w:val="27"/>
      <w:shd w:val="clear" w:color="auto" w:fill="FFFFFF"/>
    </w:rPr>
  </w:style>
  <w:style w:type="paragraph" w:customStyle="1" w:styleId="14">
    <w:name w:val="Заголовок №1"/>
    <w:basedOn w:val="a0"/>
    <w:link w:val="13"/>
    <w:uiPriority w:val="99"/>
    <w:rsid w:val="00053EBF"/>
    <w:pPr>
      <w:widowControl w:val="0"/>
      <w:shd w:val="clear" w:color="auto" w:fill="FFFFFF"/>
      <w:spacing w:before="120" w:line="480" w:lineRule="exact"/>
      <w:jc w:val="both"/>
      <w:outlineLvl w:val="0"/>
    </w:pPr>
    <w:rPr>
      <w:rFonts w:asciiTheme="minorHAnsi" w:eastAsiaTheme="minorHAnsi" w:hAnsiTheme="minorHAnsi" w:cstheme="minorBidi"/>
      <w:b/>
      <w:sz w:val="27"/>
      <w:szCs w:val="22"/>
      <w:lang w:eastAsia="en-US"/>
    </w:rPr>
  </w:style>
  <w:style w:type="character" w:customStyle="1" w:styleId="af3">
    <w:name w:val="Основной текст + Полужирный"/>
    <w:uiPriority w:val="99"/>
    <w:rsid w:val="00053EBF"/>
    <w:rPr>
      <w:rFonts w:ascii="Times New Roman" w:hAnsi="Times New Roman"/>
      <w:b/>
      <w:sz w:val="27"/>
      <w:u w:val="none"/>
    </w:rPr>
  </w:style>
  <w:style w:type="character" w:customStyle="1" w:styleId="213pt">
    <w:name w:val="Основной текст (2) + 13 pt"/>
    <w:uiPriority w:val="99"/>
    <w:rsid w:val="00053EBF"/>
    <w:rPr>
      <w:b/>
      <w:sz w:val="26"/>
    </w:rPr>
  </w:style>
  <w:style w:type="character" w:customStyle="1" w:styleId="113pt">
    <w:name w:val="Заголовок №1 + 13 pt"/>
    <w:uiPriority w:val="99"/>
    <w:rsid w:val="00053EBF"/>
    <w:rPr>
      <w:rFonts w:ascii="Times New Roman" w:hAnsi="Times New Roman"/>
      <w:sz w:val="26"/>
      <w:u w:val="none"/>
    </w:rPr>
  </w:style>
  <w:style w:type="paragraph" w:styleId="24">
    <w:name w:val="toc 2"/>
    <w:basedOn w:val="a0"/>
    <w:next w:val="a0"/>
    <w:autoRedefine/>
    <w:uiPriority w:val="99"/>
    <w:rsid w:val="00053EBF"/>
    <w:pPr>
      <w:tabs>
        <w:tab w:val="right" w:pos="9923"/>
        <w:tab w:val="right" w:pos="10064"/>
        <w:tab w:val="right" w:leader="dot" w:pos="10260"/>
      </w:tabs>
      <w:snapToGrid w:val="0"/>
      <w:ind w:firstLine="66"/>
    </w:pPr>
    <w:rPr>
      <w:sz w:val="26"/>
      <w:szCs w:val="26"/>
    </w:rPr>
  </w:style>
  <w:style w:type="paragraph" w:styleId="15">
    <w:name w:val="toc 1"/>
    <w:basedOn w:val="a0"/>
    <w:next w:val="a0"/>
    <w:autoRedefine/>
    <w:uiPriority w:val="99"/>
    <w:rsid w:val="00053EBF"/>
    <w:pPr>
      <w:tabs>
        <w:tab w:val="right" w:pos="10064"/>
      </w:tabs>
      <w:snapToGrid w:val="0"/>
      <w:ind w:firstLine="397"/>
    </w:pPr>
    <w:rPr>
      <w:noProof/>
      <w:sz w:val="28"/>
    </w:rPr>
  </w:style>
  <w:style w:type="paragraph" w:styleId="af4">
    <w:name w:val="footer"/>
    <w:basedOn w:val="a0"/>
    <w:link w:val="af5"/>
    <w:uiPriority w:val="99"/>
    <w:rsid w:val="00053EBF"/>
    <w:pPr>
      <w:tabs>
        <w:tab w:val="center" w:pos="4677"/>
        <w:tab w:val="right" w:pos="9355"/>
      </w:tabs>
      <w:snapToGrid w:val="0"/>
      <w:ind w:firstLine="397"/>
      <w:jc w:val="both"/>
    </w:pPr>
    <w:rPr>
      <w:sz w:val="26"/>
      <w:szCs w:val="20"/>
    </w:rPr>
  </w:style>
  <w:style w:type="character" w:customStyle="1" w:styleId="af5">
    <w:name w:val="Нижний колонтитул Знак"/>
    <w:basedOn w:val="a1"/>
    <w:link w:val="af4"/>
    <w:uiPriority w:val="99"/>
    <w:rsid w:val="00053EBF"/>
    <w:rPr>
      <w:rFonts w:ascii="Times New Roman" w:eastAsia="Times New Roman" w:hAnsi="Times New Roman" w:cs="Times New Roman"/>
      <w:sz w:val="26"/>
      <w:szCs w:val="20"/>
    </w:rPr>
  </w:style>
  <w:style w:type="character" w:styleId="af6">
    <w:name w:val="page number"/>
    <w:uiPriority w:val="99"/>
    <w:rsid w:val="00053EBF"/>
    <w:rPr>
      <w:rFonts w:cs="Times New Roman"/>
    </w:rPr>
  </w:style>
  <w:style w:type="paragraph" w:customStyle="1" w:styleId="-3">
    <w:name w:val="Пункт-3"/>
    <w:basedOn w:val="a0"/>
    <w:uiPriority w:val="99"/>
    <w:rsid w:val="00053EBF"/>
    <w:pPr>
      <w:tabs>
        <w:tab w:val="left" w:pos="1701"/>
        <w:tab w:val="num" w:pos="1844"/>
      </w:tabs>
      <w:spacing w:line="288" w:lineRule="auto"/>
      <w:ind w:firstLine="567"/>
      <w:jc w:val="both"/>
    </w:pPr>
    <w:rPr>
      <w:sz w:val="28"/>
    </w:rPr>
  </w:style>
  <w:style w:type="paragraph" w:customStyle="1" w:styleId="-4">
    <w:name w:val="Пункт-4"/>
    <w:basedOn w:val="a0"/>
    <w:uiPriority w:val="99"/>
    <w:rsid w:val="00053EBF"/>
    <w:pPr>
      <w:tabs>
        <w:tab w:val="num" w:pos="1701"/>
      </w:tabs>
      <w:spacing w:line="288" w:lineRule="auto"/>
      <w:ind w:firstLine="567"/>
      <w:jc w:val="both"/>
    </w:pPr>
    <w:rPr>
      <w:sz w:val="28"/>
    </w:rPr>
  </w:style>
  <w:style w:type="paragraph" w:customStyle="1" w:styleId="-5">
    <w:name w:val="Пункт-5"/>
    <w:basedOn w:val="a0"/>
    <w:uiPriority w:val="99"/>
    <w:rsid w:val="00053EBF"/>
    <w:pPr>
      <w:tabs>
        <w:tab w:val="num" w:pos="1701"/>
      </w:tabs>
      <w:spacing w:line="288" w:lineRule="auto"/>
      <w:ind w:firstLine="567"/>
      <w:jc w:val="both"/>
    </w:pPr>
    <w:rPr>
      <w:sz w:val="28"/>
    </w:rPr>
  </w:style>
  <w:style w:type="paragraph" w:customStyle="1" w:styleId="-6">
    <w:name w:val="Пункт-6"/>
    <w:basedOn w:val="a0"/>
    <w:uiPriority w:val="99"/>
    <w:rsid w:val="00053EBF"/>
    <w:pPr>
      <w:tabs>
        <w:tab w:val="num" w:pos="1702"/>
      </w:tabs>
      <w:spacing w:line="288" w:lineRule="auto"/>
      <w:ind w:left="1" w:firstLine="567"/>
      <w:jc w:val="both"/>
    </w:pPr>
    <w:rPr>
      <w:sz w:val="28"/>
    </w:rPr>
  </w:style>
  <w:style w:type="paragraph" w:customStyle="1" w:styleId="-7">
    <w:name w:val="Пункт-7"/>
    <w:basedOn w:val="a0"/>
    <w:uiPriority w:val="99"/>
    <w:rsid w:val="00053EBF"/>
    <w:pPr>
      <w:tabs>
        <w:tab w:val="num" w:pos="1701"/>
      </w:tabs>
      <w:spacing w:line="288" w:lineRule="auto"/>
      <w:ind w:firstLine="567"/>
      <w:jc w:val="both"/>
    </w:pPr>
    <w:rPr>
      <w:sz w:val="28"/>
    </w:rPr>
  </w:style>
  <w:style w:type="character" w:styleId="af7">
    <w:name w:val="annotation reference"/>
    <w:uiPriority w:val="99"/>
    <w:rsid w:val="00053EBF"/>
    <w:rPr>
      <w:rFonts w:cs="Times New Roman"/>
      <w:sz w:val="16"/>
    </w:rPr>
  </w:style>
  <w:style w:type="paragraph" w:styleId="af8">
    <w:name w:val="annotation text"/>
    <w:basedOn w:val="a0"/>
    <w:link w:val="af9"/>
    <w:uiPriority w:val="99"/>
    <w:rsid w:val="00053EBF"/>
    <w:pPr>
      <w:spacing w:line="288" w:lineRule="auto"/>
      <w:ind w:firstLine="567"/>
      <w:jc w:val="both"/>
    </w:pPr>
    <w:rPr>
      <w:sz w:val="20"/>
      <w:szCs w:val="20"/>
    </w:rPr>
  </w:style>
  <w:style w:type="character" w:customStyle="1" w:styleId="af9">
    <w:name w:val="Текст примечания Знак"/>
    <w:basedOn w:val="a1"/>
    <w:link w:val="af8"/>
    <w:uiPriority w:val="99"/>
    <w:rsid w:val="00053EBF"/>
    <w:rPr>
      <w:rFonts w:ascii="Times New Roman" w:eastAsia="Times New Roman" w:hAnsi="Times New Roman" w:cs="Times New Roman"/>
      <w:sz w:val="20"/>
      <w:szCs w:val="20"/>
    </w:rPr>
  </w:style>
  <w:style w:type="paragraph" w:customStyle="1" w:styleId="25">
    <w:name w:val="Абзац списка2"/>
    <w:basedOn w:val="a0"/>
    <w:uiPriority w:val="99"/>
    <w:qFormat/>
    <w:rsid w:val="00053EBF"/>
    <w:pPr>
      <w:spacing w:line="288" w:lineRule="auto"/>
      <w:ind w:left="720"/>
      <w:jc w:val="both"/>
    </w:pPr>
    <w:rPr>
      <w:rFonts w:cs="Calibri"/>
      <w:sz w:val="28"/>
      <w:szCs w:val="22"/>
      <w:lang w:eastAsia="ar-SA"/>
    </w:rPr>
  </w:style>
  <w:style w:type="paragraph" w:customStyle="1" w:styleId="ConsPlusNormal">
    <w:name w:val="ConsPlusNormal"/>
    <w:link w:val="ConsPlusNormal0"/>
    <w:uiPriority w:val="99"/>
    <w:rsid w:val="00053EBF"/>
    <w:pPr>
      <w:widowControl w:val="0"/>
      <w:autoSpaceDE w:val="0"/>
      <w:autoSpaceDN w:val="0"/>
      <w:adjustRightInd w:val="0"/>
      <w:spacing w:after="0" w:line="240" w:lineRule="auto"/>
      <w:ind w:firstLine="720"/>
    </w:pPr>
    <w:rPr>
      <w:rFonts w:ascii="Arial" w:eastAsia="Times New Roman" w:hAnsi="Arial" w:cs="Times New Roman"/>
      <w:szCs w:val="20"/>
      <w:lang w:eastAsia="ru-RU"/>
    </w:rPr>
  </w:style>
  <w:style w:type="character" w:customStyle="1" w:styleId="postbody">
    <w:name w:val="postbody"/>
    <w:uiPriority w:val="99"/>
    <w:rsid w:val="00053EBF"/>
  </w:style>
  <w:style w:type="paragraph" w:customStyle="1" w:styleId="Default">
    <w:name w:val="Default"/>
    <w:uiPriority w:val="99"/>
    <w:rsid w:val="00053EBF"/>
    <w:pPr>
      <w:autoSpaceDE w:val="0"/>
      <w:autoSpaceDN w:val="0"/>
      <w:adjustRightInd w:val="0"/>
      <w:spacing w:after="0" w:line="240" w:lineRule="auto"/>
    </w:pPr>
    <w:rPr>
      <w:rFonts w:ascii="Calibri" w:eastAsia="Times New Roman" w:hAnsi="Calibri" w:cs="Calibri"/>
      <w:color w:val="000000"/>
      <w:sz w:val="24"/>
      <w:szCs w:val="24"/>
      <w:lang w:eastAsia="ru-RU"/>
    </w:rPr>
  </w:style>
  <w:style w:type="paragraph" w:styleId="34">
    <w:name w:val="Body Text Indent 3"/>
    <w:basedOn w:val="a0"/>
    <w:link w:val="35"/>
    <w:uiPriority w:val="99"/>
    <w:rsid w:val="00053EBF"/>
    <w:pPr>
      <w:spacing w:after="120" w:line="276" w:lineRule="auto"/>
      <w:ind w:left="283"/>
    </w:pPr>
    <w:rPr>
      <w:rFonts w:ascii="Calibri" w:hAnsi="Calibri"/>
      <w:sz w:val="16"/>
      <w:szCs w:val="20"/>
      <w:lang w:eastAsia="en-US"/>
    </w:rPr>
  </w:style>
  <w:style w:type="character" w:customStyle="1" w:styleId="35">
    <w:name w:val="Основной текст с отступом 3 Знак"/>
    <w:basedOn w:val="a1"/>
    <w:link w:val="34"/>
    <w:uiPriority w:val="99"/>
    <w:rsid w:val="00053EBF"/>
    <w:rPr>
      <w:rFonts w:ascii="Calibri" w:eastAsia="Times New Roman" w:hAnsi="Calibri" w:cs="Times New Roman"/>
      <w:sz w:val="16"/>
      <w:szCs w:val="20"/>
    </w:rPr>
  </w:style>
  <w:style w:type="paragraph" w:styleId="afa">
    <w:name w:val="header"/>
    <w:basedOn w:val="a0"/>
    <w:link w:val="afb"/>
    <w:uiPriority w:val="99"/>
    <w:rsid w:val="00053EBF"/>
    <w:pPr>
      <w:tabs>
        <w:tab w:val="center" w:pos="4677"/>
        <w:tab w:val="right" w:pos="9355"/>
      </w:tabs>
      <w:snapToGrid w:val="0"/>
      <w:ind w:firstLine="397"/>
      <w:jc w:val="both"/>
    </w:pPr>
    <w:rPr>
      <w:sz w:val="26"/>
      <w:szCs w:val="20"/>
    </w:rPr>
  </w:style>
  <w:style w:type="character" w:customStyle="1" w:styleId="afb">
    <w:name w:val="Верхний колонтитул Знак"/>
    <w:basedOn w:val="a1"/>
    <w:link w:val="afa"/>
    <w:uiPriority w:val="99"/>
    <w:rsid w:val="00053EBF"/>
    <w:rPr>
      <w:rFonts w:ascii="Times New Roman" w:eastAsia="Times New Roman" w:hAnsi="Times New Roman" w:cs="Times New Roman"/>
      <w:sz w:val="26"/>
      <w:szCs w:val="20"/>
    </w:rPr>
  </w:style>
  <w:style w:type="paragraph" w:styleId="afc">
    <w:name w:val="Body Text Indent"/>
    <w:basedOn w:val="a0"/>
    <w:link w:val="afd"/>
    <w:uiPriority w:val="99"/>
    <w:rsid w:val="00053EBF"/>
    <w:pPr>
      <w:snapToGrid w:val="0"/>
      <w:spacing w:after="120"/>
      <w:ind w:left="283" w:firstLine="397"/>
      <w:jc w:val="both"/>
    </w:pPr>
    <w:rPr>
      <w:sz w:val="26"/>
      <w:szCs w:val="20"/>
    </w:rPr>
  </w:style>
  <w:style w:type="character" w:customStyle="1" w:styleId="afd">
    <w:name w:val="Основной текст с отступом Знак"/>
    <w:basedOn w:val="a1"/>
    <w:link w:val="afc"/>
    <w:uiPriority w:val="99"/>
    <w:rsid w:val="00053EBF"/>
    <w:rPr>
      <w:rFonts w:ascii="Times New Roman" w:eastAsia="Times New Roman" w:hAnsi="Times New Roman" w:cs="Times New Roman"/>
      <w:sz w:val="26"/>
      <w:szCs w:val="20"/>
    </w:rPr>
  </w:style>
  <w:style w:type="paragraph" w:customStyle="1" w:styleId="26">
    <w:name w:val="Стиль2"/>
    <w:basedOn w:val="2"/>
    <w:uiPriority w:val="99"/>
    <w:semiHidden/>
    <w:rsid w:val="00053EBF"/>
    <w:pPr>
      <w:keepNext/>
      <w:keepLines/>
      <w:widowControl w:val="0"/>
      <w:numPr>
        <w:numId w:val="0"/>
      </w:numPr>
      <w:suppressLineNumbers/>
      <w:tabs>
        <w:tab w:val="num" w:pos="1836"/>
      </w:tabs>
      <w:suppressAutoHyphens/>
      <w:snapToGrid/>
      <w:spacing w:after="60"/>
      <w:ind w:left="1836" w:hanging="576"/>
      <w:contextualSpacing w:val="0"/>
    </w:pPr>
    <w:rPr>
      <w:b/>
      <w:sz w:val="24"/>
      <w:szCs w:val="20"/>
    </w:rPr>
  </w:style>
  <w:style w:type="paragraph" w:styleId="2">
    <w:name w:val="List Number 2"/>
    <w:basedOn w:val="a0"/>
    <w:uiPriority w:val="99"/>
    <w:rsid w:val="00053EBF"/>
    <w:pPr>
      <w:numPr>
        <w:numId w:val="4"/>
      </w:numPr>
      <w:snapToGrid w:val="0"/>
      <w:contextualSpacing/>
      <w:jc w:val="both"/>
    </w:pPr>
    <w:rPr>
      <w:sz w:val="26"/>
      <w:szCs w:val="26"/>
    </w:rPr>
  </w:style>
  <w:style w:type="paragraph" w:customStyle="1" w:styleId="3">
    <w:name w:val="Стиль3"/>
    <w:basedOn w:val="27"/>
    <w:link w:val="36"/>
    <w:uiPriority w:val="99"/>
    <w:rsid w:val="00053EBF"/>
    <w:pPr>
      <w:widowControl w:val="0"/>
      <w:numPr>
        <w:ilvl w:val="2"/>
        <w:numId w:val="3"/>
      </w:numPr>
      <w:adjustRightInd w:val="0"/>
      <w:snapToGrid/>
      <w:spacing w:after="0" w:line="240" w:lineRule="auto"/>
      <w:textAlignment w:val="baseline"/>
    </w:pPr>
    <w:rPr>
      <w:sz w:val="24"/>
    </w:rPr>
  </w:style>
  <w:style w:type="character" w:customStyle="1" w:styleId="36">
    <w:name w:val="Стиль3 Знак"/>
    <w:link w:val="3"/>
    <w:uiPriority w:val="99"/>
    <w:locked/>
    <w:rsid w:val="00053EBF"/>
    <w:rPr>
      <w:rFonts w:ascii="Times New Roman" w:eastAsia="Times New Roman" w:hAnsi="Times New Roman" w:cs="Times New Roman"/>
      <w:sz w:val="24"/>
      <w:szCs w:val="20"/>
    </w:rPr>
  </w:style>
  <w:style w:type="paragraph" w:styleId="27">
    <w:name w:val="Body Text Indent 2"/>
    <w:basedOn w:val="a0"/>
    <w:link w:val="28"/>
    <w:uiPriority w:val="99"/>
    <w:rsid w:val="00053EBF"/>
    <w:pPr>
      <w:snapToGrid w:val="0"/>
      <w:spacing w:after="120" w:line="480" w:lineRule="auto"/>
      <w:ind w:left="283" w:firstLine="397"/>
      <w:jc w:val="both"/>
    </w:pPr>
    <w:rPr>
      <w:sz w:val="26"/>
      <w:szCs w:val="20"/>
    </w:rPr>
  </w:style>
  <w:style w:type="character" w:customStyle="1" w:styleId="28">
    <w:name w:val="Основной текст с отступом 2 Знак"/>
    <w:basedOn w:val="a1"/>
    <w:link w:val="27"/>
    <w:uiPriority w:val="99"/>
    <w:rsid w:val="00053EBF"/>
    <w:rPr>
      <w:rFonts w:ascii="Times New Roman" w:eastAsia="Times New Roman" w:hAnsi="Times New Roman" w:cs="Times New Roman"/>
      <w:sz w:val="26"/>
      <w:szCs w:val="20"/>
    </w:rPr>
  </w:style>
  <w:style w:type="paragraph" w:styleId="29">
    <w:name w:val="Body Text 2"/>
    <w:basedOn w:val="a0"/>
    <w:link w:val="2a"/>
    <w:uiPriority w:val="99"/>
    <w:rsid w:val="00053EBF"/>
    <w:pPr>
      <w:snapToGrid w:val="0"/>
      <w:spacing w:after="120" w:line="480" w:lineRule="auto"/>
      <w:ind w:firstLine="397"/>
      <w:jc w:val="both"/>
    </w:pPr>
    <w:rPr>
      <w:sz w:val="26"/>
      <w:szCs w:val="20"/>
    </w:rPr>
  </w:style>
  <w:style w:type="character" w:customStyle="1" w:styleId="2a">
    <w:name w:val="Основной текст 2 Знак"/>
    <w:basedOn w:val="a1"/>
    <w:link w:val="29"/>
    <w:uiPriority w:val="99"/>
    <w:rsid w:val="00053EBF"/>
    <w:rPr>
      <w:rFonts w:ascii="Times New Roman" w:eastAsia="Times New Roman" w:hAnsi="Times New Roman" w:cs="Times New Roman"/>
      <w:sz w:val="26"/>
      <w:szCs w:val="20"/>
    </w:rPr>
  </w:style>
  <w:style w:type="character" w:customStyle="1" w:styleId="ConsPlusNormal0">
    <w:name w:val="ConsPlusNormal Знак"/>
    <w:link w:val="ConsPlusNormal"/>
    <w:uiPriority w:val="99"/>
    <w:locked/>
    <w:rsid w:val="00053EBF"/>
    <w:rPr>
      <w:rFonts w:ascii="Arial" w:eastAsia="Times New Roman" w:hAnsi="Arial" w:cs="Times New Roman"/>
      <w:szCs w:val="20"/>
      <w:lang w:eastAsia="ru-RU"/>
    </w:rPr>
  </w:style>
  <w:style w:type="paragraph" w:customStyle="1" w:styleId="afe">
    <w:name w:val="Содержимое таблицы"/>
    <w:basedOn w:val="a0"/>
    <w:uiPriority w:val="99"/>
    <w:rsid w:val="00053EBF"/>
    <w:pPr>
      <w:widowControl w:val="0"/>
      <w:suppressLineNumbers/>
      <w:suppressAutoHyphens/>
    </w:pPr>
    <w:rPr>
      <w:kern w:val="1"/>
    </w:rPr>
  </w:style>
  <w:style w:type="paragraph" w:styleId="a">
    <w:name w:val="List Bullet"/>
    <w:basedOn w:val="a0"/>
    <w:uiPriority w:val="99"/>
    <w:rsid w:val="00053EBF"/>
    <w:pPr>
      <w:numPr>
        <w:numId w:val="20"/>
      </w:numPr>
      <w:tabs>
        <w:tab w:val="num" w:pos="432"/>
      </w:tabs>
      <w:suppressAutoHyphens/>
      <w:ind w:left="432" w:hanging="432"/>
      <w:jc w:val="both"/>
    </w:pPr>
    <w:rPr>
      <w:rFonts w:ascii="Arial" w:hAnsi="Arial"/>
      <w:kern w:val="1"/>
    </w:rPr>
  </w:style>
  <w:style w:type="paragraph" w:customStyle="1" w:styleId="16">
    <w:name w:val="Без интервала1"/>
    <w:uiPriority w:val="1"/>
    <w:qFormat/>
    <w:rsid w:val="00053EBF"/>
    <w:pPr>
      <w:spacing w:after="0" w:line="240" w:lineRule="auto"/>
    </w:pPr>
    <w:rPr>
      <w:rFonts w:ascii="Calibri" w:eastAsia="Times New Roman" w:hAnsi="Calibri" w:cs="Times New Roman"/>
    </w:rPr>
  </w:style>
  <w:style w:type="paragraph" w:styleId="aff">
    <w:name w:val="Normal (Web)"/>
    <w:basedOn w:val="a0"/>
    <w:uiPriority w:val="99"/>
    <w:unhideWhenUsed/>
    <w:rsid w:val="00053EBF"/>
    <w:pPr>
      <w:spacing w:before="100" w:beforeAutospacing="1" w:after="100" w:afterAutospacing="1"/>
    </w:pPr>
    <w:rPr>
      <w:sz w:val="22"/>
      <w:szCs w:val="22"/>
    </w:rPr>
  </w:style>
  <w:style w:type="character" w:styleId="aff0">
    <w:name w:val="Strong"/>
    <w:uiPriority w:val="22"/>
    <w:qFormat/>
    <w:rsid w:val="00053EBF"/>
    <w:rPr>
      <w:b/>
      <w:bCs/>
    </w:rPr>
  </w:style>
  <w:style w:type="paragraph" w:styleId="aff1">
    <w:name w:val="List Paragraph"/>
    <w:basedOn w:val="a0"/>
    <w:uiPriority w:val="34"/>
    <w:qFormat/>
    <w:rsid w:val="00A025BC"/>
    <w:pPr>
      <w:spacing w:after="200" w:line="276" w:lineRule="auto"/>
      <w:ind w:left="720"/>
      <w:contextualSpacing/>
    </w:pPr>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53EBF"/>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9"/>
    <w:qFormat/>
    <w:rsid w:val="00053EBF"/>
    <w:pPr>
      <w:keepNext/>
      <w:spacing w:before="240" w:after="60"/>
      <w:outlineLvl w:val="0"/>
    </w:pPr>
    <w:rPr>
      <w:rFonts w:ascii="Arial" w:hAnsi="Arial"/>
      <w:b/>
      <w:kern w:val="32"/>
      <w:sz w:val="32"/>
      <w:szCs w:val="20"/>
    </w:rPr>
  </w:style>
  <w:style w:type="paragraph" w:styleId="20">
    <w:name w:val="heading 2"/>
    <w:basedOn w:val="a0"/>
    <w:next w:val="a0"/>
    <w:link w:val="21"/>
    <w:uiPriority w:val="99"/>
    <w:qFormat/>
    <w:rsid w:val="00053EBF"/>
    <w:pPr>
      <w:keepNext/>
      <w:snapToGrid w:val="0"/>
      <w:spacing w:before="240" w:after="60"/>
      <w:ind w:firstLine="397"/>
      <w:jc w:val="both"/>
      <w:outlineLvl w:val="1"/>
    </w:pPr>
    <w:rPr>
      <w:rFonts w:ascii="Arial" w:hAnsi="Arial"/>
      <w:b/>
      <w:i/>
      <w:sz w:val="28"/>
      <w:szCs w:val="20"/>
    </w:rPr>
  </w:style>
  <w:style w:type="paragraph" w:styleId="30">
    <w:name w:val="heading 3"/>
    <w:basedOn w:val="a0"/>
    <w:next w:val="a0"/>
    <w:link w:val="31"/>
    <w:uiPriority w:val="99"/>
    <w:qFormat/>
    <w:rsid w:val="00053EBF"/>
    <w:pPr>
      <w:keepNext/>
      <w:spacing w:before="240" w:after="60"/>
      <w:outlineLvl w:val="2"/>
    </w:pPr>
    <w:rPr>
      <w:rFonts w:ascii="Arial" w:hAnsi="Arial"/>
      <w:b/>
      <w:sz w:val="26"/>
      <w:szCs w:val="20"/>
    </w:rPr>
  </w:style>
  <w:style w:type="paragraph" w:styleId="6">
    <w:name w:val="heading 6"/>
    <w:basedOn w:val="a0"/>
    <w:next w:val="a0"/>
    <w:link w:val="60"/>
    <w:uiPriority w:val="99"/>
    <w:qFormat/>
    <w:rsid w:val="00053EBF"/>
    <w:pPr>
      <w:keepNext/>
      <w:snapToGrid w:val="0"/>
      <w:ind w:left="720"/>
      <w:jc w:val="right"/>
      <w:outlineLvl w:val="5"/>
    </w:pPr>
    <w:rPr>
      <w:i/>
      <w:sz w:val="26"/>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053EBF"/>
    <w:rPr>
      <w:rFonts w:ascii="Arial" w:eastAsia="Times New Roman" w:hAnsi="Arial" w:cs="Times New Roman"/>
      <w:b/>
      <w:kern w:val="32"/>
      <w:sz w:val="32"/>
      <w:szCs w:val="20"/>
      <w:lang w:eastAsia="ru-RU"/>
    </w:rPr>
  </w:style>
  <w:style w:type="character" w:customStyle="1" w:styleId="21">
    <w:name w:val="Заголовок 2 Знак"/>
    <w:basedOn w:val="a1"/>
    <w:link w:val="20"/>
    <w:uiPriority w:val="99"/>
    <w:rsid w:val="00053EBF"/>
    <w:rPr>
      <w:rFonts w:ascii="Arial" w:eastAsia="Times New Roman" w:hAnsi="Arial" w:cs="Times New Roman"/>
      <w:b/>
      <w:i/>
      <w:sz w:val="28"/>
      <w:szCs w:val="20"/>
    </w:rPr>
  </w:style>
  <w:style w:type="character" w:customStyle="1" w:styleId="31">
    <w:name w:val="Заголовок 3 Знак"/>
    <w:basedOn w:val="a1"/>
    <w:link w:val="30"/>
    <w:uiPriority w:val="99"/>
    <w:rsid w:val="00053EBF"/>
    <w:rPr>
      <w:rFonts w:ascii="Arial" w:eastAsia="Times New Roman" w:hAnsi="Arial" w:cs="Times New Roman"/>
      <w:b/>
      <w:sz w:val="26"/>
      <w:szCs w:val="20"/>
    </w:rPr>
  </w:style>
  <w:style w:type="character" w:customStyle="1" w:styleId="60">
    <w:name w:val="Заголовок 6 Знак"/>
    <w:basedOn w:val="a1"/>
    <w:link w:val="6"/>
    <w:uiPriority w:val="99"/>
    <w:rsid w:val="00053EBF"/>
    <w:rPr>
      <w:rFonts w:ascii="Times New Roman" w:eastAsia="Times New Roman" w:hAnsi="Times New Roman" w:cs="Times New Roman"/>
      <w:i/>
      <w:sz w:val="26"/>
      <w:szCs w:val="20"/>
    </w:rPr>
  </w:style>
  <w:style w:type="table" w:styleId="a4">
    <w:name w:val="Table Grid"/>
    <w:basedOn w:val="a2"/>
    <w:uiPriority w:val="59"/>
    <w:rsid w:val="00053EB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0"/>
    <w:link w:val="a6"/>
    <w:uiPriority w:val="99"/>
    <w:rsid w:val="00053EBF"/>
    <w:rPr>
      <w:rFonts w:ascii="Tahoma" w:hAnsi="Tahoma"/>
      <w:sz w:val="16"/>
      <w:szCs w:val="20"/>
    </w:rPr>
  </w:style>
  <w:style w:type="character" w:customStyle="1" w:styleId="a6">
    <w:name w:val="Текст выноски Знак"/>
    <w:basedOn w:val="a1"/>
    <w:link w:val="a5"/>
    <w:uiPriority w:val="99"/>
    <w:rsid w:val="00053EBF"/>
    <w:rPr>
      <w:rFonts w:ascii="Tahoma" w:eastAsia="Times New Roman" w:hAnsi="Tahoma" w:cs="Times New Roman"/>
      <w:sz w:val="16"/>
      <w:szCs w:val="20"/>
    </w:rPr>
  </w:style>
  <w:style w:type="character" w:styleId="a7">
    <w:name w:val="Hyperlink"/>
    <w:uiPriority w:val="99"/>
    <w:rsid w:val="00053EBF"/>
    <w:rPr>
      <w:rFonts w:cs="Times New Roman"/>
      <w:color w:val="0000FF"/>
      <w:u w:val="single"/>
    </w:rPr>
  </w:style>
  <w:style w:type="character" w:customStyle="1" w:styleId="apple-converted-space">
    <w:name w:val="apple-converted-space"/>
    <w:uiPriority w:val="99"/>
    <w:rsid w:val="00053EBF"/>
    <w:rPr>
      <w:rFonts w:cs="Times New Roman"/>
    </w:rPr>
  </w:style>
  <w:style w:type="character" w:styleId="a8">
    <w:name w:val="Emphasis"/>
    <w:uiPriority w:val="99"/>
    <w:qFormat/>
    <w:rsid w:val="00053EBF"/>
    <w:rPr>
      <w:rFonts w:cs="Times New Roman"/>
      <w:i/>
    </w:rPr>
  </w:style>
  <w:style w:type="character" w:customStyle="1" w:styleId="22">
    <w:name w:val="Основной текст (2)_"/>
    <w:link w:val="23"/>
    <w:uiPriority w:val="99"/>
    <w:locked/>
    <w:rsid w:val="00053EBF"/>
    <w:rPr>
      <w:b/>
      <w:sz w:val="27"/>
      <w:shd w:val="clear" w:color="auto" w:fill="FFFFFF"/>
    </w:rPr>
  </w:style>
  <w:style w:type="paragraph" w:customStyle="1" w:styleId="23">
    <w:name w:val="Основной текст (2)"/>
    <w:basedOn w:val="a0"/>
    <w:link w:val="22"/>
    <w:uiPriority w:val="99"/>
    <w:rsid w:val="00053EBF"/>
    <w:pPr>
      <w:widowControl w:val="0"/>
      <w:shd w:val="clear" w:color="auto" w:fill="FFFFFF"/>
      <w:spacing w:line="518" w:lineRule="exact"/>
      <w:jc w:val="center"/>
    </w:pPr>
    <w:rPr>
      <w:rFonts w:asciiTheme="minorHAnsi" w:eastAsiaTheme="minorHAnsi" w:hAnsiTheme="minorHAnsi" w:cstheme="minorBidi"/>
      <w:b/>
      <w:sz w:val="27"/>
      <w:szCs w:val="22"/>
      <w:lang w:eastAsia="en-US"/>
    </w:rPr>
  </w:style>
  <w:style w:type="paragraph" w:customStyle="1" w:styleId="11">
    <w:name w:val="Обычный1"/>
    <w:rsid w:val="00053EBF"/>
    <w:pPr>
      <w:widowControl w:val="0"/>
      <w:spacing w:after="0" w:line="240" w:lineRule="auto"/>
      <w:ind w:firstLine="397"/>
      <w:jc w:val="both"/>
    </w:pPr>
    <w:rPr>
      <w:rFonts w:ascii="Times New Roman" w:eastAsia="Times New Roman" w:hAnsi="Times New Roman" w:cs="Times New Roman"/>
      <w:sz w:val="24"/>
      <w:szCs w:val="20"/>
      <w:lang w:eastAsia="ru-RU"/>
    </w:rPr>
  </w:style>
  <w:style w:type="paragraph" w:styleId="32">
    <w:name w:val="Body Text 3"/>
    <w:basedOn w:val="a0"/>
    <w:link w:val="33"/>
    <w:uiPriority w:val="99"/>
    <w:rsid w:val="00053EBF"/>
    <w:pPr>
      <w:jc w:val="center"/>
    </w:pPr>
    <w:rPr>
      <w:b/>
      <w:sz w:val="32"/>
      <w:szCs w:val="20"/>
    </w:rPr>
  </w:style>
  <w:style w:type="character" w:customStyle="1" w:styleId="33">
    <w:name w:val="Основной текст 3 Знак"/>
    <w:basedOn w:val="a1"/>
    <w:link w:val="32"/>
    <w:uiPriority w:val="99"/>
    <w:rsid w:val="00053EBF"/>
    <w:rPr>
      <w:rFonts w:ascii="Times New Roman" w:eastAsia="Times New Roman" w:hAnsi="Times New Roman" w:cs="Times New Roman"/>
      <w:b/>
      <w:sz w:val="32"/>
      <w:szCs w:val="20"/>
    </w:rPr>
  </w:style>
  <w:style w:type="paragraph" w:customStyle="1" w:styleId="110">
    <w:name w:val="Обычный11"/>
    <w:uiPriority w:val="99"/>
    <w:rsid w:val="00053EBF"/>
    <w:pPr>
      <w:widowControl w:val="0"/>
      <w:snapToGrid w:val="0"/>
      <w:spacing w:after="0" w:line="240" w:lineRule="auto"/>
      <w:ind w:firstLine="397"/>
      <w:jc w:val="both"/>
    </w:pPr>
    <w:rPr>
      <w:rFonts w:ascii="Times New Roman" w:eastAsia="Times New Roman" w:hAnsi="Times New Roman" w:cs="Times New Roman"/>
      <w:sz w:val="24"/>
      <w:szCs w:val="20"/>
      <w:lang w:eastAsia="ru-RU"/>
    </w:rPr>
  </w:style>
  <w:style w:type="paragraph" w:customStyle="1" w:styleId="12">
    <w:name w:val="Абзац списка1"/>
    <w:basedOn w:val="a0"/>
    <w:uiPriority w:val="99"/>
    <w:rsid w:val="00053EBF"/>
    <w:pPr>
      <w:ind w:left="720"/>
      <w:contextualSpacing/>
    </w:pPr>
  </w:style>
  <w:style w:type="paragraph" w:customStyle="1" w:styleId="120">
    <w:name w:val="Обычный12"/>
    <w:uiPriority w:val="99"/>
    <w:rsid w:val="00053EBF"/>
    <w:pPr>
      <w:widowControl w:val="0"/>
      <w:snapToGrid w:val="0"/>
      <w:spacing w:after="0" w:line="240" w:lineRule="auto"/>
      <w:ind w:firstLine="397"/>
      <w:jc w:val="both"/>
    </w:pPr>
    <w:rPr>
      <w:rFonts w:ascii="Times New Roman" w:eastAsia="Times New Roman" w:hAnsi="Times New Roman" w:cs="Times New Roman"/>
      <w:sz w:val="24"/>
      <w:szCs w:val="20"/>
      <w:lang w:eastAsia="ru-RU"/>
    </w:rPr>
  </w:style>
  <w:style w:type="paragraph" w:styleId="a9">
    <w:name w:val="Title"/>
    <w:basedOn w:val="a0"/>
    <w:link w:val="aa"/>
    <w:uiPriority w:val="99"/>
    <w:qFormat/>
    <w:rsid w:val="00053EBF"/>
    <w:pPr>
      <w:jc w:val="center"/>
    </w:pPr>
    <w:rPr>
      <w:b/>
      <w:szCs w:val="20"/>
    </w:rPr>
  </w:style>
  <w:style w:type="character" w:customStyle="1" w:styleId="aa">
    <w:name w:val="Название Знак"/>
    <w:basedOn w:val="a1"/>
    <w:link w:val="a9"/>
    <w:uiPriority w:val="99"/>
    <w:rsid w:val="00053EBF"/>
    <w:rPr>
      <w:rFonts w:ascii="Times New Roman" w:eastAsia="Times New Roman" w:hAnsi="Times New Roman" w:cs="Times New Roman"/>
      <w:b/>
      <w:sz w:val="24"/>
      <w:szCs w:val="20"/>
      <w:lang w:eastAsia="ru-RU"/>
    </w:rPr>
  </w:style>
  <w:style w:type="paragraph" w:customStyle="1" w:styleId="ab">
    <w:name w:val="Подпункт"/>
    <w:basedOn w:val="a0"/>
    <w:uiPriority w:val="99"/>
    <w:rsid w:val="00053EBF"/>
    <w:pPr>
      <w:spacing w:line="360" w:lineRule="auto"/>
      <w:jc w:val="both"/>
    </w:pPr>
    <w:rPr>
      <w:sz w:val="28"/>
      <w:szCs w:val="20"/>
    </w:rPr>
  </w:style>
  <w:style w:type="paragraph" w:customStyle="1" w:styleId="Oaeno">
    <w:name w:val="Oaeno"/>
    <w:basedOn w:val="a0"/>
    <w:uiPriority w:val="99"/>
    <w:rsid w:val="00053EBF"/>
    <w:rPr>
      <w:rFonts w:ascii="Courier New" w:hAnsi="Courier New" w:cs="Courier New"/>
      <w:sz w:val="20"/>
      <w:szCs w:val="20"/>
    </w:rPr>
  </w:style>
  <w:style w:type="paragraph" w:styleId="ac">
    <w:name w:val="Body Text"/>
    <w:basedOn w:val="a0"/>
    <w:link w:val="ad"/>
    <w:uiPriority w:val="99"/>
    <w:rsid w:val="00053EBF"/>
    <w:pPr>
      <w:spacing w:after="120"/>
    </w:pPr>
    <w:rPr>
      <w:szCs w:val="20"/>
    </w:rPr>
  </w:style>
  <w:style w:type="character" w:customStyle="1" w:styleId="ad">
    <w:name w:val="Основной текст Знак"/>
    <w:basedOn w:val="a1"/>
    <w:link w:val="ac"/>
    <w:uiPriority w:val="99"/>
    <w:rsid w:val="00053EBF"/>
    <w:rPr>
      <w:rFonts w:ascii="Times New Roman" w:eastAsia="Times New Roman" w:hAnsi="Times New Roman" w:cs="Times New Roman"/>
      <w:sz w:val="24"/>
      <w:szCs w:val="20"/>
    </w:rPr>
  </w:style>
  <w:style w:type="paragraph" w:styleId="ae">
    <w:name w:val="Subtitle"/>
    <w:basedOn w:val="a0"/>
    <w:link w:val="af"/>
    <w:qFormat/>
    <w:rsid w:val="00053EBF"/>
    <w:pPr>
      <w:spacing w:after="60"/>
      <w:jc w:val="center"/>
      <w:outlineLvl w:val="1"/>
    </w:pPr>
    <w:rPr>
      <w:rFonts w:ascii="Arial" w:hAnsi="Arial"/>
      <w:szCs w:val="20"/>
    </w:rPr>
  </w:style>
  <w:style w:type="character" w:customStyle="1" w:styleId="af">
    <w:name w:val="Подзаголовок Знак"/>
    <w:basedOn w:val="a1"/>
    <w:link w:val="ae"/>
    <w:rsid w:val="00053EBF"/>
    <w:rPr>
      <w:rFonts w:ascii="Arial" w:eastAsia="Times New Roman" w:hAnsi="Arial" w:cs="Times New Roman"/>
      <w:sz w:val="24"/>
      <w:szCs w:val="20"/>
    </w:rPr>
  </w:style>
  <w:style w:type="paragraph" w:customStyle="1" w:styleId="af0">
    <w:name w:val="Пункт Знак"/>
    <w:basedOn w:val="a0"/>
    <w:uiPriority w:val="99"/>
    <w:rsid w:val="00053EBF"/>
    <w:pPr>
      <w:tabs>
        <w:tab w:val="left" w:pos="851"/>
        <w:tab w:val="left" w:pos="1134"/>
      </w:tabs>
      <w:spacing w:line="360" w:lineRule="auto"/>
      <w:jc w:val="both"/>
    </w:pPr>
    <w:rPr>
      <w:sz w:val="28"/>
      <w:szCs w:val="20"/>
    </w:rPr>
  </w:style>
  <w:style w:type="paragraph" w:customStyle="1" w:styleId="af1">
    <w:name w:val="Подподподпункт"/>
    <w:basedOn w:val="a0"/>
    <w:uiPriority w:val="99"/>
    <w:rsid w:val="00053EBF"/>
    <w:pPr>
      <w:tabs>
        <w:tab w:val="left" w:pos="1134"/>
        <w:tab w:val="left" w:pos="1701"/>
      </w:tabs>
      <w:spacing w:line="360" w:lineRule="auto"/>
      <w:jc w:val="both"/>
    </w:pPr>
    <w:rPr>
      <w:sz w:val="28"/>
      <w:szCs w:val="20"/>
    </w:rPr>
  </w:style>
  <w:style w:type="paragraph" w:customStyle="1" w:styleId="af2">
    <w:name w:val="Подподпункт"/>
    <w:basedOn w:val="ab"/>
    <w:uiPriority w:val="99"/>
    <w:rsid w:val="00053EBF"/>
    <w:pPr>
      <w:tabs>
        <w:tab w:val="left" w:pos="1134"/>
        <w:tab w:val="left" w:pos="1418"/>
      </w:tabs>
    </w:pPr>
  </w:style>
  <w:style w:type="character" w:customStyle="1" w:styleId="13">
    <w:name w:val="Заголовок №1_"/>
    <w:link w:val="14"/>
    <w:uiPriority w:val="99"/>
    <w:locked/>
    <w:rsid w:val="00053EBF"/>
    <w:rPr>
      <w:b/>
      <w:sz w:val="27"/>
      <w:shd w:val="clear" w:color="auto" w:fill="FFFFFF"/>
    </w:rPr>
  </w:style>
  <w:style w:type="paragraph" w:customStyle="1" w:styleId="14">
    <w:name w:val="Заголовок №1"/>
    <w:basedOn w:val="a0"/>
    <w:link w:val="13"/>
    <w:uiPriority w:val="99"/>
    <w:rsid w:val="00053EBF"/>
    <w:pPr>
      <w:widowControl w:val="0"/>
      <w:shd w:val="clear" w:color="auto" w:fill="FFFFFF"/>
      <w:spacing w:before="120" w:line="480" w:lineRule="exact"/>
      <w:jc w:val="both"/>
      <w:outlineLvl w:val="0"/>
    </w:pPr>
    <w:rPr>
      <w:rFonts w:asciiTheme="minorHAnsi" w:eastAsiaTheme="minorHAnsi" w:hAnsiTheme="minorHAnsi" w:cstheme="minorBidi"/>
      <w:b/>
      <w:sz w:val="27"/>
      <w:szCs w:val="22"/>
      <w:lang w:eastAsia="en-US"/>
    </w:rPr>
  </w:style>
  <w:style w:type="character" w:customStyle="1" w:styleId="af3">
    <w:name w:val="Основной текст + Полужирный"/>
    <w:uiPriority w:val="99"/>
    <w:rsid w:val="00053EBF"/>
    <w:rPr>
      <w:rFonts w:ascii="Times New Roman" w:hAnsi="Times New Roman"/>
      <w:b/>
      <w:sz w:val="27"/>
      <w:u w:val="none"/>
    </w:rPr>
  </w:style>
  <w:style w:type="character" w:customStyle="1" w:styleId="213pt">
    <w:name w:val="Основной текст (2) + 13 pt"/>
    <w:uiPriority w:val="99"/>
    <w:rsid w:val="00053EBF"/>
    <w:rPr>
      <w:b/>
      <w:sz w:val="26"/>
    </w:rPr>
  </w:style>
  <w:style w:type="character" w:customStyle="1" w:styleId="113pt">
    <w:name w:val="Заголовок №1 + 13 pt"/>
    <w:uiPriority w:val="99"/>
    <w:rsid w:val="00053EBF"/>
    <w:rPr>
      <w:rFonts w:ascii="Times New Roman" w:hAnsi="Times New Roman"/>
      <w:sz w:val="26"/>
      <w:u w:val="none"/>
    </w:rPr>
  </w:style>
  <w:style w:type="paragraph" w:styleId="24">
    <w:name w:val="toc 2"/>
    <w:basedOn w:val="a0"/>
    <w:next w:val="a0"/>
    <w:autoRedefine/>
    <w:uiPriority w:val="99"/>
    <w:rsid w:val="00053EBF"/>
    <w:pPr>
      <w:tabs>
        <w:tab w:val="right" w:pos="9923"/>
        <w:tab w:val="right" w:pos="10064"/>
        <w:tab w:val="right" w:leader="dot" w:pos="10260"/>
      </w:tabs>
      <w:snapToGrid w:val="0"/>
      <w:ind w:firstLine="66"/>
    </w:pPr>
    <w:rPr>
      <w:sz w:val="26"/>
      <w:szCs w:val="26"/>
    </w:rPr>
  </w:style>
  <w:style w:type="paragraph" w:styleId="15">
    <w:name w:val="toc 1"/>
    <w:basedOn w:val="a0"/>
    <w:next w:val="a0"/>
    <w:autoRedefine/>
    <w:uiPriority w:val="99"/>
    <w:rsid w:val="00053EBF"/>
    <w:pPr>
      <w:tabs>
        <w:tab w:val="right" w:pos="10064"/>
      </w:tabs>
      <w:snapToGrid w:val="0"/>
      <w:ind w:firstLine="397"/>
    </w:pPr>
    <w:rPr>
      <w:noProof/>
      <w:sz w:val="28"/>
    </w:rPr>
  </w:style>
  <w:style w:type="paragraph" w:styleId="af4">
    <w:name w:val="footer"/>
    <w:basedOn w:val="a0"/>
    <w:link w:val="af5"/>
    <w:uiPriority w:val="99"/>
    <w:rsid w:val="00053EBF"/>
    <w:pPr>
      <w:tabs>
        <w:tab w:val="center" w:pos="4677"/>
        <w:tab w:val="right" w:pos="9355"/>
      </w:tabs>
      <w:snapToGrid w:val="0"/>
      <w:ind w:firstLine="397"/>
      <w:jc w:val="both"/>
    </w:pPr>
    <w:rPr>
      <w:sz w:val="26"/>
      <w:szCs w:val="20"/>
    </w:rPr>
  </w:style>
  <w:style w:type="character" w:customStyle="1" w:styleId="af5">
    <w:name w:val="Нижний колонтитул Знак"/>
    <w:basedOn w:val="a1"/>
    <w:link w:val="af4"/>
    <w:uiPriority w:val="99"/>
    <w:rsid w:val="00053EBF"/>
    <w:rPr>
      <w:rFonts w:ascii="Times New Roman" w:eastAsia="Times New Roman" w:hAnsi="Times New Roman" w:cs="Times New Roman"/>
      <w:sz w:val="26"/>
      <w:szCs w:val="20"/>
    </w:rPr>
  </w:style>
  <w:style w:type="character" w:styleId="af6">
    <w:name w:val="page number"/>
    <w:uiPriority w:val="99"/>
    <w:rsid w:val="00053EBF"/>
    <w:rPr>
      <w:rFonts w:cs="Times New Roman"/>
    </w:rPr>
  </w:style>
  <w:style w:type="paragraph" w:customStyle="1" w:styleId="-3">
    <w:name w:val="Пункт-3"/>
    <w:basedOn w:val="a0"/>
    <w:uiPriority w:val="99"/>
    <w:rsid w:val="00053EBF"/>
    <w:pPr>
      <w:tabs>
        <w:tab w:val="left" w:pos="1701"/>
        <w:tab w:val="num" w:pos="1844"/>
      </w:tabs>
      <w:spacing w:line="288" w:lineRule="auto"/>
      <w:ind w:firstLine="567"/>
      <w:jc w:val="both"/>
    </w:pPr>
    <w:rPr>
      <w:sz w:val="28"/>
    </w:rPr>
  </w:style>
  <w:style w:type="paragraph" w:customStyle="1" w:styleId="-4">
    <w:name w:val="Пункт-4"/>
    <w:basedOn w:val="a0"/>
    <w:uiPriority w:val="99"/>
    <w:rsid w:val="00053EBF"/>
    <w:pPr>
      <w:tabs>
        <w:tab w:val="num" w:pos="1701"/>
      </w:tabs>
      <w:spacing w:line="288" w:lineRule="auto"/>
      <w:ind w:firstLine="567"/>
      <w:jc w:val="both"/>
    </w:pPr>
    <w:rPr>
      <w:sz w:val="28"/>
    </w:rPr>
  </w:style>
  <w:style w:type="paragraph" w:customStyle="1" w:styleId="-5">
    <w:name w:val="Пункт-5"/>
    <w:basedOn w:val="a0"/>
    <w:uiPriority w:val="99"/>
    <w:rsid w:val="00053EBF"/>
    <w:pPr>
      <w:tabs>
        <w:tab w:val="num" w:pos="1701"/>
      </w:tabs>
      <w:spacing w:line="288" w:lineRule="auto"/>
      <w:ind w:firstLine="567"/>
      <w:jc w:val="both"/>
    </w:pPr>
    <w:rPr>
      <w:sz w:val="28"/>
    </w:rPr>
  </w:style>
  <w:style w:type="paragraph" w:customStyle="1" w:styleId="-6">
    <w:name w:val="Пункт-6"/>
    <w:basedOn w:val="a0"/>
    <w:uiPriority w:val="99"/>
    <w:rsid w:val="00053EBF"/>
    <w:pPr>
      <w:tabs>
        <w:tab w:val="num" w:pos="1702"/>
      </w:tabs>
      <w:spacing w:line="288" w:lineRule="auto"/>
      <w:ind w:left="1" w:firstLine="567"/>
      <w:jc w:val="both"/>
    </w:pPr>
    <w:rPr>
      <w:sz w:val="28"/>
    </w:rPr>
  </w:style>
  <w:style w:type="paragraph" w:customStyle="1" w:styleId="-7">
    <w:name w:val="Пункт-7"/>
    <w:basedOn w:val="a0"/>
    <w:uiPriority w:val="99"/>
    <w:rsid w:val="00053EBF"/>
    <w:pPr>
      <w:tabs>
        <w:tab w:val="num" w:pos="1701"/>
      </w:tabs>
      <w:spacing w:line="288" w:lineRule="auto"/>
      <w:ind w:firstLine="567"/>
      <w:jc w:val="both"/>
    </w:pPr>
    <w:rPr>
      <w:sz w:val="28"/>
    </w:rPr>
  </w:style>
  <w:style w:type="character" w:styleId="af7">
    <w:name w:val="annotation reference"/>
    <w:uiPriority w:val="99"/>
    <w:rsid w:val="00053EBF"/>
    <w:rPr>
      <w:rFonts w:cs="Times New Roman"/>
      <w:sz w:val="16"/>
    </w:rPr>
  </w:style>
  <w:style w:type="paragraph" w:styleId="af8">
    <w:name w:val="annotation text"/>
    <w:basedOn w:val="a0"/>
    <w:link w:val="af9"/>
    <w:uiPriority w:val="99"/>
    <w:rsid w:val="00053EBF"/>
    <w:pPr>
      <w:spacing w:line="288" w:lineRule="auto"/>
      <w:ind w:firstLine="567"/>
      <w:jc w:val="both"/>
    </w:pPr>
    <w:rPr>
      <w:sz w:val="20"/>
      <w:szCs w:val="20"/>
    </w:rPr>
  </w:style>
  <w:style w:type="character" w:customStyle="1" w:styleId="af9">
    <w:name w:val="Текст примечания Знак"/>
    <w:basedOn w:val="a1"/>
    <w:link w:val="af8"/>
    <w:uiPriority w:val="99"/>
    <w:rsid w:val="00053EBF"/>
    <w:rPr>
      <w:rFonts w:ascii="Times New Roman" w:eastAsia="Times New Roman" w:hAnsi="Times New Roman" w:cs="Times New Roman"/>
      <w:sz w:val="20"/>
      <w:szCs w:val="20"/>
    </w:rPr>
  </w:style>
  <w:style w:type="paragraph" w:customStyle="1" w:styleId="25">
    <w:name w:val="Абзац списка2"/>
    <w:basedOn w:val="a0"/>
    <w:uiPriority w:val="99"/>
    <w:qFormat/>
    <w:rsid w:val="00053EBF"/>
    <w:pPr>
      <w:spacing w:line="288" w:lineRule="auto"/>
      <w:ind w:left="720"/>
      <w:jc w:val="both"/>
    </w:pPr>
    <w:rPr>
      <w:rFonts w:cs="Calibri"/>
      <w:sz w:val="28"/>
      <w:szCs w:val="22"/>
      <w:lang w:eastAsia="ar-SA"/>
    </w:rPr>
  </w:style>
  <w:style w:type="paragraph" w:customStyle="1" w:styleId="ConsPlusNormal">
    <w:name w:val="ConsPlusNormal"/>
    <w:link w:val="ConsPlusNormal0"/>
    <w:uiPriority w:val="99"/>
    <w:rsid w:val="00053EBF"/>
    <w:pPr>
      <w:widowControl w:val="0"/>
      <w:autoSpaceDE w:val="0"/>
      <w:autoSpaceDN w:val="0"/>
      <w:adjustRightInd w:val="0"/>
      <w:spacing w:after="0" w:line="240" w:lineRule="auto"/>
      <w:ind w:firstLine="720"/>
    </w:pPr>
    <w:rPr>
      <w:rFonts w:ascii="Arial" w:eastAsia="Times New Roman" w:hAnsi="Arial" w:cs="Times New Roman"/>
      <w:szCs w:val="20"/>
      <w:lang w:eastAsia="ru-RU"/>
    </w:rPr>
  </w:style>
  <w:style w:type="character" w:customStyle="1" w:styleId="postbody">
    <w:name w:val="postbody"/>
    <w:uiPriority w:val="99"/>
    <w:rsid w:val="00053EBF"/>
  </w:style>
  <w:style w:type="paragraph" w:customStyle="1" w:styleId="Default">
    <w:name w:val="Default"/>
    <w:uiPriority w:val="99"/>
    <w:rsid w:val="00053EBF"/>
    <w:pPr>
      <w:autoSpaceDE w:val="0"/>
      <w:autoSpaceDN w:val="0"/>
      <w:adjustRightInd w:val="0"/>
      <w:spacing w:after="0" w:line="240" w:lineRule="auto"/>
    </w:pPr>
    <w:rPr>
      <w:rFonts w:ascii="Calibri" w:eastAsia="Times New Roman" w:hAnsi="Calibri" w:cs="Calibri"/>
      <w:color w:val="000000"/>
      <w:sz w:val="24"/>
      <w:szCs w:val="24"/>
      <w:lang w:eastAsia="ru-RU"/>
    </w:rPr>
  </w:style>
  <w:style w:type="paragraph" w:styleId="34">
    <w:name w:val="Body Text Indent 3"/>
    <w:basedOn w:val="a0"/>
    <w:link w:val="35"/>
    <w:uiPriority w:val="99"/>
    <w:rsid w:val="00053EBF"/>
    <w:pPr>
      <w:spacing w:after="120" w:line="276" w:lineRule="auto"/>
      <w:ind w:left="283"/>
    </w:pPr>
    <w:rPr>
      <w:rFonts w:ascii="Calibri" w:hAnsi="Calibri"/>
      <w:sz w:val="16"/>
      <w:szCs w:val="20"/>
      <w:lang w:eastAsia="en-US"/>
    </w:rPr>
  </w:style>
  <w:style w:type="character" w:customStyle="1" w:styleId="35">
    <w:name w:val="Основной текст с отступом 3 Знак"/>
    <w:basedOn w:val="a1"/>
    <w:link w:val="34"/>
    <w:uiPriority w:val="99"/>
    <w:rsid w:val="00053EBF"/>
    <w:rPr>
      <w:rFonts w:ascii="Calibri" w:eastAsia="Times New Roman" w:hAnsi="Calibri" w:cs="Times New Roman"/>
      <w:sz w:val="16"/>
      <w:szCs w:val="20"/>
    </w:rPr>
  </w:style>
  <w:style w:type="paragraph" w:styleId="afa">
    <w:name w:val="header"/>
    <w:basedOn w:val="a0"/>
    <w:link w:val="afb"/>
    <w:uiPriority w:val="99"/>
    <w:rsid w:val="00053EBF"/>
    <w:pPr>
      <w:tabs>
        <w:tab w:val="center" w:pos="4677"/>
        <w:tab w:val="right" w:pos="9355"/>
      </w:tabs>
      <w:snapToGrid w:val="0"/>
      <w:ind w:firstLine="397"/>
      <w:jc w:val="both"/>
    </w:pPr>
    <w:rPr>
      <w:sz w:val="26"/>
      <w:szCs w:val="20"/>
    </w:rPr>
  </w:style>
  <w:style w:type="character" w:customStyle="1" w:styleId="afb">
    <w:name w:val="Верхний колонтитул Знак"/>
    <w:basedOn w:val="a1"/>
    <w:link w:val="afa"/>
    <w:uiPriority w:val="99"/>
    <w:rsid w:val="00053EBF"/>
    <w:rPr>
      <w:rFonts w:ascii="Times New Roman" w:eastAsia="Times New Roman" w:hAnsi="Times New Roman" w:cs="Times New Roman"/>
      <w:sz w:val="26"/>
      <w:szCs w:val="20"/>
    </w:rPr>
  </w:style>
  <w:style w:type="paragraph" w:styleId="afc">
    <w:name w:val="Body Text Indent"/>
    <w:basedOn w:val="a0"/>
    <w:link w:val="afd"/>
    <w:uiPriority w:val="99"/>
    <w:rsid w:val="00053EBF"/>
    <w:pPr>
      <w:snapToGrid w:val="0"/>
      <w:spacing w:after="120"/>
      <w:ind w:left="283" w:firstLine="397"/>
      <w:jc w:val="both"/>
    </w:pPr>
    <w:rPr>
      <w:sz w:val="26"/>
      <w:szCs w:val="20"/>
    </w:rPr>
  </w:style>
  <w:style w:type="character" w:customStyle="1" w:styleId="afd">
    <w:name w:val="Основной текст с отступом Знак"/>
    <w:basedOn w:val="a1"/>
    <w:link w:val="afc"/>
    <w:uiPriority w:val="99"/>
    <w:rsid w:val="00053EBF"/>
    <w:rPr>
      <w:rFonts w:ascii="Times New Roman" w:eastAsia="Times New Roman" w:hAnsi="Times New Roman" w:cs="Times New Roman"/>
      <w:sz w:val="26"/>
      <w:szCs w:val="20"/>
    </w:rPr>
  </w:style>
  <w:style w:type="paragraph" w:customStyle="1" w:styleId="26">
    <w:name w:val="Стиль2"/>
    <w:basedOn w:val="2"/>
    <w:uiPriority w:val="99"/>
    <w:semiHidden/>
    <w:rsid w:val="00053EBF"/>
    <w:pPr>
      <w:keepNext/>
      <w:keepLines/>
      <w:widowControl w:val="0"/>
      <w:numPr>
        <w:numId w:val="0"/>
      </w:numPr>
      <w:suppressLineNumbers/>
      <w:tabs>
        <w:tab w:val="num" w:pos="1836"/>
      </w:tabs>
      <w:suppressAutoHyphens/>
      <w:snapToGrid/>
      <w:spacing w:after="60"/>
      <w:ind w:left="1836" w:hanging="576"/>
      <w:contextualSpacing w:val="0"/>
    </w:pPr>
    <w:rPr>
      <w:b/>
      <w:sz w:val="24"/>
      <w:szCs w:val="20"/>
    </w:rPr>
  </w:style>
  <w:style w:type="paragraph" w:styleId="2">
    <w:name w:val="List Number 2"/>
    <w:basedOn w:val="a0"/>
    <w:uiPriority w:val="99"/>
    <w:rsid w:val="00053EBF"/>
    <w:pPr>
      <w:numPr>
        <w:numId w:val="4"/>
      </w:numPr>
      <w:snapToGrid w:val="0"/>
      <w:contextualSpacing/>
      <w:jc w:val="both"/>
    </w:pPr>
    <w:rPr>
      <w:sz w:val="26"/>
      <w:szCs w:val="26"/>
    </w:rPr>
  </w:style>
  <w:style w:type="paragraph" w:customStyle="1" w:styleId="3">
    <w:name w:val="Стиль3"/>
    <w:basedOn w:val="27"/>
    <w:link w:val="36"/>
    <w:uiPriority w:val="99"/>
    <w:rsid w:val="00053EBF"/>
    <w:pPr>
      <w:widowControl w:val="0"/>
      <w:numPr>
        <w:ilvl w:val="2"/>
        <w:numId w:val="3"/>
      </w:numPr>
      <w:adjustRightInd w:val="0"/>
      <w:snapToGrid/>
      <w:spacing w:after="0" w:line="240" w:lineRule="auto"/>
      <w:textAlignment w:val="baseline"/>
    </w:pPr>
    <w:rPr>
      <w:sz w:val="24"/>
    </w:rPr>
  </w:style>
  <w:style w:type="character" w:customStyle="1" w:styleId="36">
    <w:name w:val="Стиль3 Знак"/>
    <w:link w:val="3"/>
    <w:uiPriority w:val="99"/>
    <w:locked/>
    <w:rsid w:val="00053EBF"/>
    <w:rPr>
      <w:rFonts w:ascii="Times New Roman" w:eastAsia="Times New Roman" w:hAnsi="Times New Roman" w:cs="Times New Roman"/>
      <w:sz w:val="24"/>
      <w:szCs w:val="20"/>
    </w:rPr>
  </w:style>
  <w:style w:type="paragraph" w:styleId="27">
    <w:name w:val="Body Text Indent 2"/>
    <w:basedOn w:val="a0"/>
    <w:link w:val="28"/>
    <w:uiPriority w:val="99"/>
    <w:rsid w:val="00053EBF"/>
    <w:pPr>
      <w:snapToGrid w:val="0"/>
      <w:spacing w:after="120" w:line="480" w:lineRule="auto"/>
      <w:ind w:left="283" w:firstLine="397"/>
      <w:jc w:val="both"/>
    </w:pPr>
    <w:rPr>
      <w:sz w:val="26"/>
      <w:szCs w:val="20"/>
    </w:rPr>
  </w:style>
  <w:style w:type="character" w:customStyle="1" w:styleId="28">
    <w:name w:val="Основной текст с отступом 2 Знак"/>
    <w:basedOn w:val="a1"/>
    <w:link w:val="27"/>
    <w:uiPriority w:val="99"/>
    <w:rsid w:val="00053EBF"/>
    <w:rPr>
      <w:rFonts w:ascii="Times New Roman" w:eastAsia="Times New Roman" w:hAnsi="Times New Roman" w:cs="Times New Roman"/>
      <w:sz w:val="26"/>
      <w:szCs w:val="20"/>
    </w:rPr>
  </w:style>
  <w:style w:type="paragraph" w:styleId="29">
    <w:name w:val="Body Text 2"/>
    <w:basedOn w:val="a0"/>
    <w:link w:val="2a"/>
    <w:uiPriority w:val="99"/>
    <w:rsid w:val="00053EBF"/>
    <w:pPr>
      <w:snapToGrid w:val="0"/>
      <w:spacing w:after="120" w:line="480" w:lineRule="auto"/>
      <w:ind w:firstLine="397"/>
      <w:jc w:val="both"/>
    </w:pPr>
    <w:rPr>
      <w:sz w:val="26"/>
      <w:szCs w:val="20"/>
    </w:rPr>
  </w:style>
  <w:style w:type="character" w:customStyle="1" w:styleId="2a">
    <w:name w:val="Основной текст 2 Знак"/>
    <w:basedOn w:val="a1"/>
    <w:link w:val="29"/>
    <w:uiPriority w:val="99"/>
    <w:rsid w:val="00053EBF"/>
    <w:rPr>
      <w:rFonts w:ascii="Times New Roman" w:eastAsia="Times New Roman" w:hAnsi="Times New Roman" w:cs="Times New Roman"/>
      <w:sz w:val="26"/>
      <w:szCs w:val="20"/>
    </w:rPr>
  </w:style>
  <w:style w:type="character" w:customStyle="1" w:styleId="ConsPlusNormal0">
    <w:name w:val="ConsPlusNormal Знак"/>
    <w:link w:val="ConsPlusNormal"/>
    <w:uiPriority w:val="99"/>
    <w:locked/>
    <w:rsid w:val="00053EBF"/>
    <w:rPr>
      <w:rFonts w:ascii="Arial" w:eastAsia="Times New Roman" w:hAnsi="Arial" w:cs="Times New Roman"/>
      <w:szCs w:val="20"/>
      <w:lang w:eastAsia="ru-RU"/>
    </w:rPr>
  </w:style>
  <w:style w:type="paragraph" w:customStyle="1" w:styleId="afe">
    <w:name w:val="Содержимое таблицы"/>
    <w:basedOn w:val="a0"/>
    <w:uiPriority w:val="99"/>
    <w:rsid w:val="00053EBF"/>
    <w:pPr>
      <w:widowControl w:val="0"/>
      <w:suppressLineNumbers/>
      <w:suppressAutoHyphens/>
    </w:pPr>
    <w:rPr>
      <w:kern w:val="1"/>
    </w:rPr>
  </w:style>
  <w:style w:type="paragraph" w:styleId="a">
    <w:name w:val="List Bullet"/>
    <w:basedOn w:val="a0"/>
    <w:uiPriority w:val="99"/>
    <w:rsid w:val="00053EBF"/>
    <w:pPr>
      <w:numPr>
        <w:numId w:val="20"/>
      </w:numPr>
      <w:tabs>
        <w:tab w:val="num" w:pos="432"/>
      </w:tabs>
      <w:suppressAutoHyphens/>
      <w:ind w:left="432" w:hanging="432"/>
      <w:jc w:val="both"/>
    </w:pPr>
    <w:rPr>
      <w:rFonts w:ascii="Arial" w:hAnsi="Arial"/>
      <w:kern w:val="1"/>
    </w:rPr>
  </w:style>
  <w:style w:type="paragraph" w:customStyle="1" w:styleId="16">
    <w:name w:val="Без интервала1"/>
    <w:uiPriority w:val="1"/>
    <w:qFormat/>
    <w:rsid w:val="00053EBF"/>
    <w:pPr>
      <w:spacing w:after="0" w:line="240" w:lineRule="auto"/>
    </w:pPr>
    <w:rPr>
      <w:rFonts w:ascii="Calibri" w:eastAsia="Times New Roman" w:hAnsi="Calibri" w:cs="Times New Roman"/>
    </w:rPr>
  </w:style>
  <w:style w:type="paragraph" w:styleId="aff">
    <w:name w:val="Normal (Web)"/>
    <w:basedOn w:val="a0"/>
    <w:uiPriority w:val="99"/>
    <w:unhideWhenUsed/>
    <w:rsid w:val="00053EBF"/>
    <w:pPr>
      <w:spacing w:before="100" w:beforeAutospacing="1" w:after="100" w:afterAutospacing="1"/>
    </w:pPr>
    <w:rPr>
      <w:sz w:val="22"/>
      <w:szCs w:val="22"/>
    </w:rPr>
  </w:style>
  <w:style w:type="character" w:styleId="aff0">
    <w:name w:val="Strong"/>
    <w:uiPriority w:val="22"/>
    <w:qFormat/>
    <w:rsid w:val="00053EBF"/>
    <w:rPr>
      <w:b/>
      <w:bCs/>
    </w:rPr>
  </w:style>
  <w:style w:type="paragraph" w:styleId="aff1">
    <w:name w:val="List Paragraph"/>
    <w:basedOn w:val="a0"/>
    <w:uiPriority w:val="34"/>
    <w:qFormat/>
    <w:rsid w:val="00A025BC"/>
    <w:pPr>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2006@yandex.ru"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estp.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estp.ru"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zakupki.gov.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EA7FAF-58E1-4E13-9847-FC8A11E6EB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21</Pages>
  <Words>7630</Words>
  <Characters>43492</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51020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Urust</dc:creator>
  <cp:lastModifiedBy>Windows User</cp:lastModifiedBy>
  <cp:revision>150</cp:revision>
  <cp:lastPrinted>2018-03-20T01:20:00Z</cp:lastPrinted>
  <dcterms:created xsi:type="dcterms:W3CDTF">2017-10-19T09:06:00Z</dcterms:created>
  <dcterms:modified xsi:type="dcterms:W3CDTF">2018-05-14T09:16:00Z</dcterms:modified>
</cp:coreProperties>
</file>