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48C1" w:rsidRDefault="007C48C1" w:rsidP="00F9379B">
      <w:pPr>
        <w:suppressAutoHyphens/>
        <w:jc w:val="right"/>
        <w:rPr>
          <w:lang w:eastAsia="ar-SA"/>
        </w:rPr>
      </w:pPr>
    </w:p>
    <w:p w:rsidR="007C48C1" w:rsidRPr="00297ED0" w:rsidRDefault="007C48C1" w:rsidP="00F9379B">
      <w:pPr>
        <w:rPr>
          <w:sz w:val="24"/>
          <w:szCs w:val="24"/>
        </w:rPr>
      </w:pPr>
    </w:p>
    <w:tbl>
      <w:tblPr>
        <w:tblpPr w:leftFromText="180" w:rightFromText="180" w:vertAnchor="text" w:horzAnchor="margin" w:tblpXSpec="center" w:tblpY="185"/>
        <w:tblW w:w="10348" w:type="dxa"/>
        <w:tblLayout w:type="fixed"/>
        <w:tblLook w:val="00A0"/>
      </w:tblPr>
      <w:tblGrid>
        <w:gridCol w:w="5387"/>
        <w:gridCol w:w="4961"/>
      </w:tblGrid>
      <w:tr w:rsidR="007C48C1" w:rsidRPr="0012751B">
        <w:trPr>
          <w:trHeight w:val="1983"/>
        </w:trPr>
        <w:tc>
          <w:tcPr>
            <w:tcW w:w="5387" w:type="dxa"/>
          </w:tcPr>
          <w:p w:rsidR="007C48C1" w:rsidRPr="006E388B" w:rsidRDefault="007C48C1" w:rsidP="005E519B">
            <w:pPr>
              <w:suppressAutoHyphens/>
              <w:snapToGrid w:val="0"/>
              <w:ind w:firstLine="0"/>
              <w:jc w:val="center"/>
              <w:rPr>
                <w:sz w:val="24"/>
                <w:szCs w:val="24"/>
                <w:lang w:eastAsia="ar-SA"/>
              </w:rPr>
            </w:pPr>
          </w:p>
          <w:p w:rsidR="007C48C1" w:rsidRPr="006E388B" w:rsidRDefault="007C48C1" w:rsidP="00F9379B">
            <w:pPr>
              <w:suppressAutoHyphens/>
              <w:autoSpaceDE w:val="0"/>
              <w:snapToGrid w:val="0"/>
              <w:ind w:firstLine="284"/>
              <w:jc w:val="left"/>
              <w:rPr>
                <w:sz w:val="24"/>
                <w:szCs w:val="24"/>
                <w:lang w:eastAsia="ar-SA"/>
              </w:rPr>
            </w:pPr>
          </w:p>
        </w:tc>
        <w:tc>
          <w:tcPr>
            <w:tcW w:w="4961" w:type="dxa"/>
          </w:tcPr>
          <w:p w:rsidR="007C48C1" w:rsidRPr="00201747" w:rsidRDefault="007C48C1" w:rsidP="00BD56CB">
            <w:pPr>
              <w:jc w:val="right"/>
              <w:rPr>
                <w:b/>
                <w:bCs/>
                <w:sz w:val="22"/>
                <w:szCs w:val="22"/>
              </w:rPr>
            </w:pPr>
            <w:r w:rsidRPr="00201747">
              <w:rPr>
                <w:b/>
                <w:bCs/>
                <w:sz w:val="22"/>
                <w:szCs w:val="22"/>
              </w:rPr>
              <w:t>УТВЕРЖДЕНО</w:t>
            </w:r>
          </w:p>
          <w:p w:rsidR="007C48C1" w:rsidRPr="00201747" w:rsidRDefault="007C48C1" w:rsidP="00B32F39">
            <w:pPr>
              <w:jc w:val="right"/>
              <w:rPr>
                <w:b/>
                <w:bCs/>
                <w:sz w:val="22"/>
                <w:szCs w:val="22"/>
              </w:rPr>
            </w:pPr>
            <w:r w:rsidRPr="00201747">
              <w:rPr>
                <w:b/>
                <w:bCs/>
                <w:sz w:val="22"/>
                <w:szCs w:val="22"/>
              </w:rPr>
              <w:t xml:space="preserve">Приказом </w:t>
            </w:r>
            <w:r w:rsidR="00024276" w:rsidRPr="00201747">
              <w:rPr>
                <w:b/>
                <w:bCs/>
                <w:sz w:val="22"/>
                <w:szCs w:val="22"/>
              </w:rPr>
              <w:t xml:space="preserve"> </w:t>
            </w:r>
            <w:r w:rsidR="00B32F39" w:rsidRPr="00201747">
              <w:rPr>
                <w:b/>
                <w:bCs/>
                <w:sz w:val="22"/>
                <w:szCs w:val="22"/>
              </w:rPr>
              <w:t>МАДОУ "Детский сад №2 "Веснушки"</w:t>
            </w:r>
          </w:p>
          <w:p w:rsidR="007C48C1" w:rsidRPr="006E388B" w:rsidRDefault="007C48C1" w:rsidP="000E3B48">
            <w:pPr>
              <w:suppressAutoHyphens/>
              <w:autoSpaceDE w:val="0"/>
              <w:ind w:firstLine="142"/>
              <w:jc w:val="right"/>
              <w:rPr>
                <w:sz w:val="24"/>
                <w:szCs w:val="24"/>
                <w:lang w:eastAsia="ar-SA"/>
              </w:rPr>
            </w:pPr>
            <w:r w:rsidRPr="00201747">
              <w:rPr>
                <w:b/>
                <w:bCs/>
                <w:sz w:val="22"/>
                <w:szCs w:val="22"/>
              </w:rPr>
              <w:t>«</w:t>
            </w:r>
            <w:r w:rsidR="000E3B48" w:rsidRPr="00201747">
              <w:rPr>
                <w:b/>
                <w:bCs/>
                <w:sz w:val="22"/>
                <w:szCs w:val="22"/>
              </w:rPr>
              <w:t>16</w:t>
            </w:r>
            <w:r w:rsidRPr="00201747">
              <w:rPr>
                <w:b/>
                <w:bCs/>
                <w:sz w:val="22"/>
                <w:szCs w:val="22"/>
              </w:rPr>
              <w:t xml:space="preserve">» </w:t>
            </w:r>
            <w:r w:rsidR="00B32F39" w:rsidRPr="00201747">
              <w:rPr>
                <w:b/>
                <w:bCs/>
                <w:sz w:val="22"/>
                <w:szCs w:val="22"/>
              </w:rPr>
              <w:t>ноября</w:t>
            </w:r>
            <w:r w:rsidRPr="00201747">
              <w:rPr>
                <w:b/>
                <w:bCs/>
                <w:sz w:val="22"/>
                <w:szCs w:val="22"/>
              </w:rPr>
              <w:t xml:space="preserve"> 2015 года № </w:t>
            </w:r>
            <w:r w:rsidR="000E3B48" w:rsidRPr="00201747">
              <w:rPr>
                <w:b/>
                <w:bCs/>
                <w:sz w:val="22"/>
                <w:szCs w:val="22"/>
              </w:rPr>
              <w:t>113од</w:t>
            </w:r>
          </w:p>
        </w:tc>
      </w:tr>
    </w:tbl>
    <w:p w:rsidR="007C48C1" w:rsidRPr="00297ED0" w:rsidRDefault="007C48C1" w:rsidP="00F552CB">
      <w:pPr>
        <w:ind w:firstLine="0"/>
        <w:rPr>
          <w:sz w:val="24"/>
          <w:szCs w:val="24"/>
        </w:rPr>
      </w:pPr>
    </w:p>
    <w:p w:rsidR="007C48C1" w:rsidRPr="00297ED0" w:rsidRDefault="007C48C1" w:rsidP="00F9379B">
      <w:pPr>
        <w:ind w:firstLine="0"/>
        <w:rPr>
          <w:sz w:val="24"/>
          <w:szCs w:val="24"/>
          <w:lang w:eastAsia="ar-SA"/>
        </w:rPr>
      </w:pPr>
    </w:p>
    <w:p w:rsidR="007C48C1" w:rsidRPr="00297ED0" w:rsidRDefault="007C48C1" w:rsidP="00F9379B">
      <w:pPr>
        <w:rPr>
          <w:sz w:val="24"/>
          <w:szCs w:val="24"/>
        </w:rPr>
      </w:pPr>
    </w:p>
    <w:p w:rsidR="007C48C1" w:rsidRPr="004C239D" w:rsidRDefault="00B32F39" w:rsidP="00EC789F">
      <w:pPr>
        <w:ind w:firstLine="0"/>
        <w:jc w:val="center"/>
        <w:outlineLvl w:val="1"/>
        <w:rPr>
          <w:b/>
          <w:bCs/>
          <w:kern w:val="36"/>
          <w:sz w:val="22"/>
          <w:szCs w:val="22"/>
          <w:lang w:eastAsia="ru-RU"/>
        </w:rPr>
      </w:pPr>
      <w:r>
        <w:rPr>
          <w:b/>
          <w:bCs/>
          <w:kern w:val="36"/>
          <w:sz w:val="22"/>
          <w:szCs w:val="22"/>
          <w:lang w:eastAsia="ru-RU"/>
        </w:rPr>
        <w:t>Извещение</w:t>
      </w:r>
    </w:p>
    <w:p w:rsidR="007C48C1" w:rsidRPr="004C239D" w:rsidRDefault="007C48C1" w:rsidP="00EC789F">
      <w:pPr>
        <w:ind w:firstLine="0"/>
        <w:jc w:val="center"/>
        <w:outlineLvl w:val="1"/>
        <w:rPr>
          <w:b/>
          <w:bCs/>
          <w:kern w:val="36"/>
          <w:sz w:val="22"/>
          <w:szCs w:val="22"/>
          <w:lang w:eastAsia="ru-RU"/>
        </w:rPr>
      </w:pPr>
      <w:r w:rsidRPr="004C239D">
        <w:rPr>
          <w:b/>
          <w:bCs/>
          <w:kern w:val="36"/>
          <w:sz w:val="22"/>
          <w:szCs w:val="22"/>
          <w:lang w:eastAsia="ru-RU"/>
        </w:rPr>
        <w:t xml:space="preserve">об осуществлении закупки </w:t>
      </w:r>
      <w:r w:rsidR="00B32F39">
        <w:rPr>
          <w:b/>
          <w:bCs/>
          <w:kern w:val="36"/>
          <w:sz w:val="22"/>
          <w:szCs w:val="22"/>
          <w:lang w:eastAsia="ru-RU"/>
        </w:rPr>
        <w:t>мультимедийного оборудования</w:t>
      </w:r>
      <w:r>
        <w:rPr>
          <w:b/>
          <w:bCs/>
          <w:kern w:val="36"/>
          <w:sz w:val="22"/>
          <w:szCs w:val="22"/>
          <w:lang w:eastAsia="ru-RU"/>
        </w:rPr>
        <w:t xml:space="preserve">  </w:t>
      </w:r>
      <w:r w:rsidRPr="004C239D">
        <w:rPr>
          <w:b/>
          <w:bCs/>
          <w:kern w:val="36"/>
          <w:sz w:val="22"/>
          <w:szCs w:val="22"/>
          <w:lang w:eastAsia="ru-RU"/>
        </w:rPr>
        <w:t>путем</w:t>
      </w:r>
      <w:r>
        <w:rPr>
          <w:b/>
          <w:bCs/>
          <w:kern w:val="36"/>
          <w:sz w:val="22"/>
          <w:szCs w:val="22"/>
          <w:lang w:eastAsia="ru-RU"/>
        </w:rPr>
        <w:t xml:space="preserve"> проведения</w:t>
      </w:r>
      <w:r w:rsidRPr="004C239D">
        <w:rPr>
          <w:b/>
          <w:bCs/>
          <w:kern w:val="36"/>
          <w:sz w:val="22"/>
          <w:szCs w:val="22"/>
          <w:lang w:eastAsia="ru-RU"/>
        </w:rPr>
        <w:t xml:space="preserve"> запроса котировок</w:t>
      </w:r>
      <w:r>
        <w:rPr>
          <w:b/>
          <w:bCs/>
          <w:kern w:val="36"/>
          <w:sz w:val="22"/>
          <w:szCs w:val="22"/>
          <w:lang w:eastAsia="ru-RU"/>
        </w:rPr>
        <w:t xml:space="preserve"> в электронной форме</w:t>
      </w:r>
    </w:p>
    <w:tbl>
      <w:tblPr>
        <w:tblpPr w:leftFromText="180" w:rightFromText="180" w:vertAnchor="text" w:horzAnchor="margin" w:tblpXSpec="center" w:tblpY="162"/>
        <w:tblW w:w="10293" w:type="dxa"/>
        <w:tblBorders>
          <w:top w:val="single" w:sz="4" w:space="0" w:color="auto"/>
          <w:left w:val="single" w:sz="4" w:space="0" w:color="auto"/>
          <w:bottom w:val="single" w:sz="4" w:space="0" w:color="auto"/>
          <w:right w:val="single" w:sz="4" w:space="0" w:color="auto"/>
          <w:insideH w:val="single" w:sz="4" w:space="0" w:color="auto"/>
        </w:tblBorders>
        <w:tblLayout w:type="fixed"/>
        <w:tblCellMar>
          <w:left w:w="0" w:type="dxa"/>
          <w:right w:w="0" w:type="dxa"/>
        </w:tblCellMar>
        <w:tblLook w:val="00A0"/>
      </w:tblPr>
      <w:tblGrid>
        <w:gridCol w:w="4601"/>
        <w:gridCol w:w="12"/>
        <w:gridCol w:w="126"/>
        <w:gridCol w:w="45"/>
        <w:gridCol w:w="5383"/>
        <w:gridCol w:w="126"/>
      </w:tblGrid>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ind w:firstLine="0"/>
              <w:jc w:val="center"/>
              <w:rPr>
                <w:sz w:val="22"/>
                <w:szCs w:val="22"/>
                <w:u w:val="single"/>
              </w:rPr>
            </w:pPr>
            <w:r w:rsidRPr="0012751B">
              <w:rPr>
                <w:b/>
                <w:bCs/>
                <w:sz w:val="22"/>
                <w:szCs w:val="22"/>
                <w:u w:val="single"/>
              </w:rPr>
              <w:t>1. Общие положения</w:t>
            </w:r>
          </w:p>
          <w:p w:rsidR="007C48C1" w:rsidRPr="00ED5EAE" w:rsidRDefault="007C48C1" w:rsidP="000E3B48">
            <w:pPr>
              <w:ind w:right="-445" w:firstLine="0"/>
              <w:rPr>
                <w:sz w:val="22"/>
                <w:szCs w:val="22"/>
                <w:lang w:eastAsia="ru-RU"/>
              </w:rPr>
            </w:pPr>
            <w:r w:rsidRPr="00ED5EAE">
              <w:rPr>
                <w:sz w:val="22"/>
                <w:szCs w:val="22"/>
              </w:rPr>
              <w:t>1.1</w:t>
            </w:r>
            <w:r w:rsidR="00B32F39">
              <w:rPr>
                <w:sz w:val="22"/>
                <w:szCs w:val="22"/>
              </w:rPr>
              <w:t>. Настоящее</w:t>
            </w:r>
            <w:r w:rsidRPr="00F72801">
              <w:rPr>
                <w:sz w:val="22"/>
                <w:szCs w:val="22"/>
              </w:rPr>
              <w:t xml:space="preserve"> </w:t>
            </w:r>
            <w:r w:rsidR="00B32F39">
              <w:rPr>
                <w:sz w:val="22"/>
                <w:szCs w:val="22"/>
              </w:rPr>
              <w:t>Извещение</w:t>
            </w:r>
            <w:r w:rsidRPr="00F72801">
              <w:rPr>
                <w:sz w:val="22"/>
                <w:szCs w:val="22"/>
              </w:rPr>
              <w:t xml:space="preserve"> о закупке в форме запроса котировок в электронной форме (далее - </w:t>
            </w:r>
            <w:r w:rsidR="00B32F39">
              <w:rPr>
                <w:sz w:val="22"/>
                <w:szCs w:val="22"/>
              </w:rPr>
              <w:t>Извещение) подготовлено</w:t>
            </w:r>
            <w:r w:rsidRPr="00F72801">
              <w:rPr>
                <w:sz w:val="22"/>
                <w:szCs w:val="22"/>
              </w:rPr>
              <w:t xml:space="preserve"> в соответствии с Федеральным законом от 18.07.2011 № 223-ФЗ «О закупках товаров, работ, услуг отдельными видами юридических лиц» (далее – ФЗ № 223 - ФЗ), Положением о закупках товаров, работ, услуг для нужд </w:t>
            </w:r>
            <w:r w:rsidR="00B32F39">
              <w:rPr>
                <w:sz w:val="22"/>
                <w:szCs w:val="22"/>
              </w:rPr>
              <w:t>МАДОУ "Детский сад №2 "Веснушки"</w:t>
            </w:r>
            <w:r w:rsidRPr="00F72801">
              <w:rPr>
                <w:sz w:val="22"/>
                <w:szCs w:val="22"/>
              </w:rPr>
              <w:t xml:space="preserve">, утвержденным </w:t>
            </w:r>
            <w:r w:rsidR="00B32F39">
              <w:rPr>
                <w:sz w:val="22"/>
                <w:szCs w:val="22"/>
              </w:rPr>
              <w:t xml:space="preserve">Наблюдательным советом протокол № </w:t>
            </w:r>
            <w:r w:rsidR="000E3B48">
              <w:rPr>
                <w:sz w:val="22"/>
                <w:szCs w:val="22"/>
              </w:rPr>
              <w:t>3</w:t>
            </w:r>
            <w:r w:rsidR="00B32F39">
              <w:rPr>
                <w:sz w:val="22"/>
                <w:szCs w:val="22"/>
              </w:rPr>
              <w:t xml:space="preserve"> от </w:t>
            </w:r>
            <w:r w:rsidR="000E3B48">
              <w:rPr>
                <w:sz w:val="22"/>
                <w:szCs w:val="22"/>
              </w:rPr>
              <w:t>23.01.2015</w:t>
            </w:r>
            <w:r w:rsidRPr="00F72801">
              <w:rPr>
                <w:sz w:val="22"/>
                <w:szCs w:val="22"/>
              </w:rPr>
              <w:t xml:space="preserve"> (далее - положение о закупке).</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ind w:firstLine="0"/>
              <w:jc w:val="center"/>
              <w:rPr>
                <w:b/>
                <w:bCs/>
                <w:sz w:val="22"/>
                <w:szCs w:val="22"/>
                <w:u w:val="single"/>
              </w:rPr>
            </w:pPr>
            <w:r w:rsidRPr="0012751B">
              <w:rPr>
                <w:b/>
                <w:bCs/>
                <w:sz w:val="22"/>
                <w:szCs w:val="22"/>
                <w:u w:val="single"/>
              </w:rPr>
              <w:t>2. Сведения о заказчике, специализированной организации</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rPr>
                <w:b/>
                <w:bCs/>
                <w:sz w:val="22"/>
                <w:szCs w:val="22"/>
                <w:lang w:eastAsia="ru-RU"/>
              </w:rPr>
            </w:pPr>
            <w:r w:rsidRPr="00ED5EAE">
              <w:rPr>
                <w:b/>
                <w:bCs/>
                <w:sz w:val="22"/>
                <w:szCs w:val="22"/>
                <w:lang w:eastAsia="ru-RU"/>
              </w:rPr>
              <w:t>2.1. Сведения о заказчике</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2.1.1. Наименование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jc w:val="left"/>
              <w:rPr>
                <w:color w:val="000000"/>
                <w:sz w:val="22"/>
                <w:lang w:eastAsia="ru-RU"/>
              </w:rPr>
            </w:pPr>
            <w:r w:rsidRPr="004C239D">
              <w:rPr>
                <w:color w:val="000000"/>
                <w:sz w:val="22"/>
                <w:lang w:eastAsia="ru-RU"/>
              </w:rPr>
              <w:t>Муниципальное автономное дошкольное образовательное учреждение "Детский сад №</w:t>
            </w:r>
            <w:r>
              <w:rPr>
                <w:color w:val="000000"/>
                <w:sz w:val="22"/>
                <w:lang w:eastAsia="ru-RU"/>
              </w:rPr>
              <w:t>2 "Веснушки</w:t>
            </w:r>
            <w:r w:rsidRPr="004C239D">
              <w:rPr>
                <w:color w:val="000000"/>
                <w:sz w:val="22"/>
                <w:lang w:eastAsia="ru-RU"/>
              </w:rPr>
              <w:t>"</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2.1.2. Место нахождения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rPr>
                <w:color w:val="000000"/>
                <w:sz w:val="22"/>
                <w:lang w:eastAsia="ru-RU"/>
              </w:rPr>
            </w:pPr>
            <w:r>
              <w:rPr>
                <w:color w:val="000000"/>
                <w:sz w:val="22"/>
                <w:lang w:eastAsia="ru-RU"/>
              </w:rPr>
              <w:t>Российская Федерация, 173007</w:t>
            </w:r>
            <w:r w:rsidRPr="004C239D">
              <w:rPr>
                <w:color w:val="000000"/>
                <w:sz w:val="22"/>
                <w:lang w:eastAsia="ru-RU"/>
              </w:rPr>
              <w:t xml:space="preserve">, Новгородская область, г. Великий Новгород, ул. </w:t>
            </w:r>
            <w:r>
              <w:rPr>
                <w:color w:val="000000"/>
                <w:sz w:val="22"/>
                <w:lang w:eastAsia="ru-RU"/>
              </w:rPr>
              <w:t>Десятинная, д.20, кор.4</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2.1.3. Почтовый адрес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rPr>
                <w:color w:val="000000"/>
                <w:sz w:val="22"/>
                <w:lang w:eastAsia="ru-RU"/>
              </w:rPr>
            </w:pPr>
            <w:r>
              <w:rPr>
                <w:color w:val="000000"/>
                <w:sz w:val="22"/>
                <w:lang w:eastAsia="ru-RU"/>
              </w:rPr>
              <w:t>Российская Федерация, 173007</w:t>
            </w:r>
            <w:r w:rsidRPr="004C239D">
              <w:rPr>
                <w:color w:val="000000"/>
                <w:sz w:val="22"/>
                <w:lang w:eastAsia="ru-RU"/>
              </w:rPr>
              <w:t xml:space="preserve">, Новгородская область, г. Великий Новгород, ул. </w:t>
            </w:r>
            <w:r>
              <w:rPr>
                <w:color w:val="000000"/>
                <w:sz w:val="22"/>
                <w:lang w:eastAsia="ru-RU"/>
              </w:rPr>
              <w:t>Десятинная, д.20, кор.4</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2.1.4. Адрес электронной почты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rPr>
                <w:color w:val="000000"/>
                <w:sz w:val="22"/>
                <w:lang w:eastAsia="ru-RU"/>
              </w:rPr>
            </w:pPr>
            <w:r w:rsidRPr="004C239D">
              <w:rPr>
                <w:color w:val="000000"/>
                <w:sz w:val="22"/>
                <w:lang w:eastAsia="ru-RU"/>
              </w:rPr>
              <w:t>yakovenkool582@gmail.com</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2.1.5. Номер контактного телефона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rPr>
                <w:color w:val="000000"/>
                <w:sz w:val="22"/>
                <w:lang w:eastAsia="ru-RU"/>
              </w:rPr>
            </w:pPr>
            <w:r w:rsidRPr="004C239D">
              <w:rPr>
                <w:color w:val="000000"/>
                <w:sz w:val="22"/>
                <w:lang w:eastAsia="ru-RU"/>
              </w:rPr>
              <w:t>+7-960-209-95-15</w:t>
            </w:r>
          </w:p>
        </w:tc>
      </w:tr>
      <w:tr w:rsidR="00B32F39" w:rsidRPr="0012751B">
        <w:trPr>
          <w:trHeight w:val="145"/>
        </w:trPr>
        <w:tc>
          <w:tcPr>
            <w:tcW w:w="4613" w:type="dxa"/>
            <w:gridSpan w:val="2"/>
            <w:tcBorders>
              <w:right w:val="single" w:sz="4" w:space="0" w:color="auto"/>
            </w:tcBorders>
            <w:tcMar>
              <w:top w:w="75" w:type="dxa"/>
              <w:left w:w="75" w:type="dxa"/>
              <w:bottom w:w="75" w:type="dxa"/>
              <w:right w:w="450" w:type="dxa"/>
            </w:tcMar>
          </w:tcPr>
          <w:p w:rsidR="00B32F39" w:rsidRPr="00ED5EAE" w:rsidRDefault="00B32F39" w:rsidP="00C41683">
            <w:pPr>
              <w:ind w:right="-441" w:firstLine="0"/>
              <w:rPr>
                <w:sz w:val="22"/>
                <w:szCs w:val="22"/>
                <w:lang w:eastAsia="ru-RU"/>
              </w:rPr>
            </w:pPr>
            <w:r w:rsidRPr="00ED5EAE">
              <w:rPr>
                <w:sz w:val="22"/>
                <w:szCs w:val="22"/>
                <w:lang w:eastAsia="ru-RU"/>
              </w:rPr>
              <w:t>2.1.6. Ответственное должностное лицо заказчика:</w:t>
            </w:r>
          </w:p>
        </w:tc>
        <w:tc>
          <w:tcPr>
            <w:tcW w:w="5680" w:type="dxa"/>
            <w:gridSpan w:val="4"/>
            <w:tcBorders>
              <w:left w:val="single" w:sz="4" w:space="0" w:color="auto"/>
            </w:tcBorders>
            <w:tcMar>
              <w:top w:w="75" w:type="dxa"/>
              <w:left w:w="75" w:type="dxa"/>
              <w:bottom w:w="75" w:type="dxa"/>
              <w:right w:w="75" w:type="dxa"/>
            </w:tcMar>
          </w:tcPr>
          <w:p w:rsidR="00B32F39" w:rsidRPr="004C239D" w:rsidRDefault="00B32F39" w:rsidP="004B5855">
            <w:pPr>
              <w:ind w:firstLine="0"/>
              <w:rPr>
                <w:color w:val="000000"/>
                <w:sz w:val="22"/>
                <w:lang w:eastAsia="ru-RU"/>
              </w:rPr>
            </w:pPr>
            <w:r w:rsidRPr="004C239D">
              <w:rPr>
                <w:color w:val="000000"/>
                <w:sz w:val="22"/>
                <w:lang w:eastAsia="ru-RU"/>
              </w:rPr>
              <w:t xml:space="preserve">Яковенко Ольга Михайловна, </w:t>
            </w:r>
          </w:p>
          <w:p w:rsidR="00B32F39" w:rsidRPr="004C239D" w:rsidRDefault="00B32F39" w:rsidP="004B5855">
            <w:pPr>
              <w:ind w:firstLine="0"/>
              <w:rPr>
                <w:color w:val="000000"/>
                <w:sz w:val="22"/>
                <w:lang w:eastAsia="ru-RU"/>
              </w:rPr>
            </w:pPr>
            <w:r w:rsidRPr="004C239D">
              <w:rPr>
                <w:color w:val="000000"/>
                <w:sz w:val="22"/>
                <w:lang w:eastAsia="ru-RU"/>
              </w:rPr>
              <w:t>тел. +7 960-209-95-15</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right="-445" w:firstLine="0"/>
              <w:rPr>
                <w:b/>
                <w:bCs/>
                <w:sz w:val="22"/>
                <w:szCs w:val="22"/>
                <w:lang w:eastAsia="ru-RU"/>
              </w:rPr>
            </w:pPr>
            <w:r w:rsidRPr="00ED5EAE">
              <w:rPr>
                <w:b/>
                <w:bCs/>
                <w:sz w:val="22"/>
                <w:szCs w:val="22"/>
                <w:lang w:eastAsia="ru-RU"/>
              </w:rPr>
              <w:t>2.2. Сведения о специализированной организации</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ind w:right="-441" w:firstLine="0"/>
              <w:rPr>
                <w:sz w:val="22"/>
                <w:szCs w:val="22"/>
                <w:lang w:eastAsia="ru-RU"/>
              </w:rPr>
            </w:pPr>
            <w:r w:rsidRPr="00ED5EAE">
              <w:rPr>
                <w:sz w:val="22"/>
                <w:szCs w:val="22"/>
                <w:lang w:eastAsia="ru-RU"/>
              </w:rPr>
              <w:t>2.2.1. Наименование специализированной организации:</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ED5EAE">
              <w:rPr>
                <w:sz w:val="22"/>
                <w:szCs w:val="22"/>
                <w:lang w:eastAsia="ru-RU"/>
              </w:rPr>
              <w:t>Специализированная организация не привлекается.</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firstLine="0"/>
              <w:jc w:val="center"/>
              <w:rPr>
                <w:b/>
                <w:bCs/>
                <w:sz w:val="22"/>
                <w:szCs w:val="22"/>
                <w:u w:val="single"/>
              </w:rPr>
            </w:pPr>
            <w:r w:rsidRPr="00ED5EAE">
              <w:rPr>
                <w:b/>
                <w:bCs/>
                <w:sz w:val="22"/>
                <w:szCs w:val="22"/>
                <w:u w:val="single"/>
                <w:lang w:eastAsia="ru-RU"/>
              </w:rPr>
              <w:t xml:space="preserve">3. </w:t>
            </w:r>
            <w:r w:rsidRPr="0012751B">
              <w:rPr>
                <w:b/>
                <w:bCs/>
                <w:sz w:val="22"/>
                <w:szCs w:val="22"/>
                <w:u w:val="single"/>
              </w:rPr>
              <w:t>Наименование, описание объекта закупки и условия договора</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ind w:right="-445" w:firstLine="0"/>
              <w:rPr>
                <w:spacing w:val="-4"/>
                <w:sz w:val="22"/>
                <w:szCs w:val="22"/>
              </w:rPr>
            </w:pPr>
            <w:r w:rsidRPr="00ED5EAE">
              <w:rPr>
                <w:b/>
                <w:bCs/>
                <w:sz w:val="22"/>
                <w:szCs w:val="22"/>
                <w:lang w:eastAsia="ru-RU"/>
              </w:rPr>
              <w:t xml:space="preserve">3.1. </w:t>
            </w:r>
            <w:r w:rsidRPr="0012751B">
              <w:rPr>
                <w:b/>
                <w:bCs/>
                <w:sz w:val="22"/>
                <w:szCs w:val="22"/>
              </w:rPr>
              <w:t xml:space="preserve">Наименование объекта закупки: </w:t>
            </w:r>
            <w:r>
              <w:rPr>
                <w:sz w:val="22"/>
                <w:szCs w:val="22"/>
                <w:lang w:eastAsia="ru-RU"/>
              </w:rPr>
              <w:t xml:space="preserve">поставка </w:t>
            </w:r>
            <w:r w:rsidR="00B32F39">
              <w:rPr>
                <w:sz w:val="22"/>
                <w:szCs w:val="22"/>
                <w:lang w:eastAsia="ru-RU"/>
              </w:rPr>
              <w:t>мультимедийного оборудования</w:t>
            </w:r>
            <w:r w:rsidRPr="00ED5EAE">
              <w:rPr>
                <w:sz w:val="22"/>
                <w:szCs w:val="22"/>
                <w:lang w:eastAsia="ru-RU"/>
              </w:rPr>
              <w:t xml:space="preserve"> (</w:t>
            </w:r>
            <w:r w:rsidRPr="0012751B">
              <w:rPr>
                <w:spacing w:val="-4"/>
                <w:sz w:val="22"/>
                <w:szCs w:val="22"/>
              </w:rPr>
              <w:t>далее Товар).</w:t>
            </w:r>
          </w:p>
          <w:p w:rsidR="007C48C1" w:rsidRPr="0012751B" w:rsidRDefault="007C48C1" w:rsidP="00A1518E">
            <w:pPr>
              <w:ind w:right="-445" w:firstLine="0"/>
              <w:rPr>
                <w:b/>
                <w:bCs/>
                <w:sz w:val="22"/>
                <w:szCs w:val="22"/>
              </w:rPr>
            </w:pPr>
            <w:r w:rsidRPr="0012751B">
              <w:rPr>
                <w:sz w:val="22"/>
                <w:szCs w:val="22"/>
              </w:rPr>
              <w:t>3.1.1</w:t>
            </w:r>
            <w:r w:rsidRPr="00E669D8">
              <w:rPr>
                <w:sz w:val="22"/>
                <w:szCs w:val="22"/>
              </w:rPr>
              <w:t xml:space="preserve">. </w:t>
            </w:r>
            <w:r w:rsidRPr="00E669D8">
              <w:rPr>
                <w:spacing w:val="-4"/>
                <w:sz w:val="22"/>
                <w:szCs w:val="22"/>
              </w:rPr>
              <w:t xml:space="preserve">Код ОКДП: </w:t>
            </w:r>
            <w:r w:rsidR="00A1518E">
              <w:rPr>
                <w:spacing w:val="-4"/>
                <w:sz w:val="22"/>
                <w:szCs w:val="22"/>
              </w:rPr>
              <w:t>3230102, 3322261, 3230170, 3020202, 3020220, 3315693</w:t>
            </w:r>
          </w:p>
        </w:tc>
      </w:tr>
      <w:tr w:rsidR="007C48C1" w:rsidRPr="0012751B">
        <w:trPr>
          <w:trHeight w:val="145"/>
        </w:trPr>
        <w:tc>
          <w:tcPr>
            <w:tcW w:w="10293" w:type="dxa"/>
            <w:gridSpan w:val="6"/>
            <w:tcMar>
              <w:top w:w="75" w:type="dxa"/>
              <w:left w:w="75" w:type="dxa"/>
              <w:bottom w:w="75" w:type="dxa"/>
              <w:right w:w="450" w:type="dxa"/>
            </w:tcMar>
          </w:tcPr>
          <w:p w:rsidR="007C48C1" w:rsidRPr="00655E72" w:rsidRDefault="007C48C1" w:rsidP="00C41683">
            <w:pPr>
              <w:tabs>
                <w:tab w:val="center" w:pos="5288"/>
              </w:tabs>
              <w:autoSpaceDE w:val="0"/>
              <w:autoSpaceDN w:val="0"/>
              <w:adjustRightInd w:val="0"/>
              <w:ind w:right="-445" w:firstLine="0"/>
              <w:rPr>
                <w:sz w:val="22"/>
                <w:szCs w:val="22"/>
              </w:rPr>
            </w:pPr>
            <w:r w:rsidRPr="00655E72">
              <w:rPr>
                <w:b/>
                <w:bCs/>
                <w:sz w:val="22"/>
                <w:szCs w:val="22"/>
                <w:lang w:eastAsia="ru-RU"/>
              </w:rPr>
              <w:t xml:space="preserve">3.2. </w:t>
            </w:r>
            <w:r w:rsidRPr="00655E72">
              <w:rPr>
                <w:b/>
                <w:bCs/>
                <w:sz w:val="22"/>
                <w:szCs w:val="22"/>
              </w:rPr>
              <w:t>Описание объекта закупки</w:t>
            </w:r>
            <w:r w:rsidRPr="00655E72">
              <w:rPr>
                <w:sz w:val="22"/>
                <w:szCs w:val="22"/>
              </w:rPr>
              <w:t>:</w:t>
            </w:r>
            <w:r w:rsidRPr="00655E72">
              <w:rPr>
                <w:sz w:val="22"/>
                <w:szCs w:val="22"/>
              </w:rPr>
              <w:tab/>
            </w:r>
          </w:p>
          <w:p w:rsidR="007C48C1" w:rsidRPr="00655E72" w:rsidRDefault="007C48C1" w:rsidP="00C41683">
            <w:pPr>
              <w:tabs>
                <w:tab w:val="center" w:pos="5288"/>
              </w:tabs>
              <w:autoSpaceDE w:val="0"/>
              <w:autoSpaceDN w:val="0"/>
              <w:adjustRightInd w:val="0"/>
              <w:ind w:right="-445" w:firstLine="0"/>
              <w:rPr>
                <w:sz w:val="22"/>
                <w:szCs w:val="22"/>
              </w:rPr>
            </w:pPr>
            <w:r w:rsidRPr="00655E72">
              <w:rPr>
                <w:sz w:val="22"/>
                <w:szCs w:val="22"/>
              </w:rPr>
              <w:t>3.2.1. Ф</w:t>
            </w:r>
            <w:r w:rsidRPr="00655E72">
              <w:rPr>
                <w:sz w:val="22"/>
                <w:szCs w:val="22"/>
                <w:lang w:eastAsia="ru-RU"/>
              </w:rPr>
              <w:t xml:space="preserve">ункциональные, технические, качественные и эксплуатационные характеристики поставляемого товара содержатся в Техническом задании (Приложение №1 к </w:t>
            </w:r>
            <w:r w:rsidR="00A1518E">
              <w:rPr>
                <w:sz w:val="22"/>
                <w:szCs w:val="22"/>
                <w:lang w:eastAsia="ru-RU"/>
              </w:rPr>
              <w:t xml:space="preserve">извещению </w:t>
            </w:r>
            <w:r w:rsidRPr="00655E72">
              <w:rPr>
                <w:sz w:val="22"/>
                <w:szCs w:val="22"/>
                <w:lang w:eastAsia="ru-RU"/>
              </w:rPr>
              <w:t>о проведении запроса котировок в электронной форме)</w:t>
            </w:r>
          </w:p>
          <w:p w:rsidR="007C48C1" w:rsidRPr="00E53ADB" w:rsidRDefault="007C48C1" w:rsidP="00E53ADB">
            <w:pPr>
              <w:ind w:firstLine="0"/>
              <w:rPr>
                <w:sz w:val="22"/>
                <w:szCs w:val="22"/>
              </w:rPr>
            </w:pPr>
            <w:r w:rsidRPr="00E53ADB">
              <w:rPr>
                <w:sz w:val="22"/>
                <w:szCs w:val="22"/>
              </w:rPr>
              <w:t>3.2.2.  Поставщик гарантирует качество, надежность и безопасность поставляемого товара. Качество, комплектность товара должны соответствовать требованиям действующих ГОСТов, ТУ изготовителей товара.</w:t>
            </w:r>
          </w:p>
          <w:p w:rsidR="007C48C1" w:rsidRPr="00E53ADB" w:rsidRDefault="007C48C1" w:rsidP="00E53ADB">
            <w:pPr>
              <w:ind w:firstLine="0"/>
              <w:rPr>
                <w:sz w:val="22"/>
                <w:szCs w:val="22"/>
              </w:rPr>
            </w:pPr>
            <w:r>
              <w:rPr>
                <w:sz w:val="22"/>
                <w:szCs w:val="22"/>
              </w:rPr>
              <w:t xml:space="preserve">3.2.3. </w:t>
            </w:r>
            <w:r w:rsidRPr="00E53ADB">
              <w:rPr>
                <w:sz w:val="22"/>
                <w:szCs w:val="22"/>
              </w:rPr>
              <w:t xml:space="preserve">Товар должен быть новым (не бывшим в эксплуатации, не переделанным, не поврежденным), иметь заводскую сборку, выпускаться серийно, быть работоспособным. </w:t>
            </w:r>
          </w:p>
          <w:p w:rsidR="007C48C1" w:rsidRPr="00257E39" w:rsidRDefault="007C48C1" w:rsidP="008D2A29">
            <w:pPr>
              <w:ind w:firstLine="0"/>
              <w:rPr>
                <w:sz w:val="22"/>
                <w:szCs w:val="22"/>
              </w:rPr>
            </w:pPr>
            <w:r w:rsidRPr="00257E39">
              <w:rPr>
                <w:sz w:val="22"/>
                <w:szCs w:val="22"/>
              </w:rPr>
              <w:t>3.2.</w:t>
            </w:r>
            <w:r>
              <w:rPr>
                <w:sz w:val="22"/>
                <w:szCs w:val="22"/>
              </w:rPr>
              <w:t>4</w:t>
            </w:r>
            <w:r w:rsidRPr="00257E39">
              <w:rPr>
                <w:sz w:val="22"/>
                <w:szCs w:val="22"/>
              </w:rPr>
              <w:t>. Товар должен поставляться в упаковке</w:t>
            </w:r>
            <w:r>
              <w:rPr>
                <w:sz w:val="22"/>
                <w:szCs w:val="22"/>
              </w:rPr>
              <w:t xml:space="preserve"> производителя.</w:t>
            </w:r>
            <w:r w:rsidRPr="00257E39">
              <w:rPr>
                <w:sz w:val="22"/>
                <w:szCs w:val="22"/>
              </w:rPr>
              <w:t xml:space="preserve"> Упаковка поставляемого товара должна обеспечивать сохранность товара при транспортировке, отгрузке, хранении без повреждений и следов вскрытия.</w:t>
            </w:r>
          </w:p>
          <w:p w:rsidR="007C48C1" w:rsidRDefault="007C48C1" w:rsidP="008D2A29">
            <w:pPr>
              <w:ind w:firstLine="0"/>
              <w:rPr>
                <w:sz w:val="22"/>
                <w:szCs w:val="22"/>
              </w:rPr>
            </w:pPr>
            <w:r w:rsidRPr="00257E39">
              <w:rPr>
                <w:sz w:val="22"/>
                <w:szCs w:val="22"/>
              </w:rPr>
              <w:t xml:space="preserve">Товар должен быть поставлен со всеми необходимыми документами, в случае если в соответствии с </w:t>
            </w:r>
            <w:r w:rsidRPr="00257E39">
              <w:rPr>
                <w:sz w:val="22"/>
                <w:szCs w:val="22"/>
              </w:rPr>
              <w:lastRenderedPageBreak/>
              <w:t>законодательством РФ такие документы передаются вместе с товаром (сертификат соответствия и т.д.).</w:t>
            </w:r>
          </w:p>
          <w:p w:rsidR="007C48C1" w:rsidRDefault="007C48C1" w:rsidP="00E53ADB">
            <w:pPr>
              <w:pStyle w:val="ad"/>
              <w:jc w:val="both"/>
              <w:rPr>
                <w:rFonts w:ascii="Times New Roman" w:hAnsi="Times New Roman" w:cs="Times New Roman"/>
              </w:rPr>
            </w:pPr>
            <w:r w:rsidRPr="00E53ADB">
              <w:rPr>
                <w:rFonts w:ascii="Times New Roman" w:hAnsi="Times New Roman" w:cs="Times New Roman"/>
              </w:rPr>
              <w:t xml:space="preserve">3.2.5. Каждая единица товара должна поставляться с комплектом технической документации и руководством пользователя, если последнее предусмотрено производителем. Руководство пользователя должно быть на русском языке. Техническая </w:t>
            </w:r>
            <w:r w:rsidR="00A1518E">
              <w:rPr>
                <w:rFonts w:ascii="Times New Roman" w:hAnsi="Times New Roman" w:cs="Times New Roman"/>
              </w:rPr>
              <w:t>документация</w:t>
            </w:r>
            <w:r w:rsidRPr="00E53ADB">
              <w:rPr>
                <w:rFonts w:ascii="Times New Roman" w:hAnsi="Times New Roman" w:cs="Times New Roman"/>
              </w:rPr>
              <w:t xml:space="preserve"> должна быть на русском языке. Во всех случаях недопустимо предоставление технической документации и руководства пользователя в виде светокопий.</w:t>
            </w:r>
          </w:p>
          <w:p w:rsidR="00024276" w:rsidRPr="00024276" w:rsidRDefault="00024276" w:rsidP="00024276">
            <w:pPr>
              <w:ind w:firstLine="0"/>
              <w:rPr>
                <w:sz w:val="22"/>
                <w:szCs w:val="22"/>
                <w:lang w:eastAsia="ru-RU"/>
              </w:rPr>
            </w:pPr>
            <w:r w:rsidRPr="00024276">
              <w:rPr>
                <w:sz w:val="22"/>
                <w:szCs w:val="22"/>
                <w:lang w:eastAsia="ru-RU"/>
              </w:rPr>
              <w:t>3.2.6. Качество, комплектность товара должно соответствовать требованиям ГОСТов, ТУ заводов производителей, предусмотренным законодательством РФ для данного рода товара.</w:t>
            </w:r>
          </w:p>
          <w:p w:rsidR="00024276" w:rsidRPr="00E53ADB" w:rsidRDefault="00024276" w:rsidP="00024276">
            <w:pPr>
              <w:pStyle w:val="ad"/>
              <w:jc w:val="both"/>
              <w:rPr>
                <w:rFonts w:ascii="Times New Roman" w:hAnsi="Times New Roman" w:cs="Times New Roman"/>
              </w:rPr>
            </w:pPr>
            <w:r w:rsidRPr="00024276">
              <w:rPr>
                <w:rFonts w:ascii="Times New Roman" w:hAnsi="Times New Roman" w:cs="Times New Roman"/>
              </w:rPr>
              <w:t>3.2.7. Поставляемый товар должен быть собственностью Поставщика, не заложен, н</w:t>
            </w:r>
            <w:r w:rsidR="00A1518E">
              <w:rPr>
                <w:rFonts w:ascii="Times New Roman" w:hAnsi="Times New Roman" w:cs="Times New Roman"/>
              </w:rPr>
              <w:t>е находиться под арестом, не им</w:t>
            </w:r>
            <w:r w:rsidRPr="00024276">
              <w:rPr>
                <w:rFonts w:ascii="Times New Roman" w:hAnsi="Times New Roman" w:cs="Times New Roman"/>
              </w:rPr>
              <w:t>еть каких-либо обременений и (или) ограничений.</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firstLine="0"/>
              <w:rPr>
                <w:sz w:val="22"/>
                <w:szCs w:val="22"/>
                <w:lang w:eastAsia="ru-RU"/>
              </w:rPr>
            </w:pPr>
            <w:r w:rsidRPr="00ED5EAE">
              <w:rPr>
                <w:b/>
                <w:bCs/>
                <w:sz w:val="22"/>
                <w:szCs w:val="22"/>
                <w:lang w:eastAsia="ru-RU"/>
              </w:rPr>
              <w:lastRenderedPageBreak/>
              <w:t xml:space="preserve">3.3. </w:t>
            </w:r>
            <w:r>
              <w:rPr>
                <w:b/>
                <w:bCs/>
                <w:sz w:val="22"/>
                <w:szCs w:val="22"/>
                <w:lang w:eastAsia="ru-RU"/>
              </w:rPr>
              <w:t>Количество товара</w:t>
            </w:r>
            <w:r w:rsidRPr="00ED5EAE">
              <w:rPr>
                <w:b/>
                <w:bCs/>
                <w:sz w:val="22"/>
                <w:szCs w:val="22"/>
                <w:lang w:eastAsia="ru-RU"/>
              </w:rPr>
              <w:t>:</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A1518E">
            <w:pPr>
              <w:ind w:firstLine="0"/>
              <w:rPr>
                <w:sz w:val="22"/>
                <w:szCs w:val="22"/>
                <w:lang w:eastAsia="ru-RU"/>
              </w:rPr>
            </w:pPr>
            <w:r w:rsidRPr="00ED5EAE">
              <w:rPr>
                <w:sz w:val="22"/>
                <w:szCs w:val="22"/>
                <w:lang w:eastAsia="ru-RU"/>
              </w:rPr>
              <w:t xml:space="preserve">В соответствии с техническим заданием (Приложение №1 к </w:t>
            </w:r>
            <w:r w:rsidR="00A1518E">
              <w:rPr>
                <w:sz w:val="22"/>
                <w:szCs w:val="22"/>
                <w:lang w:eastAsia="ru-RU"/>
              </w:rPr>
              <w:t>Извещению</w:t>
            </w:r>
            <w:r w:rsidRPr="00ED5EAE">
              <w:rPr>
                <w:sz w:val="22"/>
                <w:szCs w:val="22"/>
                <w:lang w:eastAsia="ru-RU"/>
              </w:rPr>
              <w:t xml:space="preserve"> о проведении запроса котировок</w:t>
            </w:r>
            <w:r>
              <w:rPr>
                <w:sz w:val="22"/>
                <w:szCs w:val="22"/>
                <w:lang w:eastAsia="ru-RU"/>
              </w:rPr>
              <w:t xml:space="preserve"> в электронной форме</w:t>
            </w:r>
            <w:r w:rsidRPr="00ED5EAE">
              <w:rPr>
                <w:sz w:val="22"/>
                <w:szCs w:val="22"/>
                <w:lang w:eastAsia="ru-RU"/>
              </w:rPr>
              <w:t>)</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rPr>
                <w:b/>
                <w:bCs/>
                <w:sz w:val="22"/>
                <w:szCs w:val="22"/>
                <w:lang w:eastAsia="ru-RU"/>
              </w:rPr>
            </w:pPr>
            <w:r w:rsidRPr="0012751B">
              <w:rPr>
                <w:b/>
                <w:bCs/>
                <w:sz w:val="22"/>
                <w:szCs w:val="22"/>
                <w:lang w:eastAsia="ru-RU"/>
              </w:rPr>
              <w:t>3.4. Условия предоставления гарантии качества Товара: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441" w:firstLine="0"/>
              <w:rPr>
                <w:sz w:val="22"/>
                <w:szCs w:val="22"/>
                <w:lang w:eastAsia="ru-RU"/>
              </w:rPr>
            </w:pPr>
            <w:r w:rsidRPr="00ED5EAE">
              <w:rPr>
                <w:sz w:val="22"/>
                <w:szCs w:val="22"/>
                <w:lang w:eastAsia="ru-RU"/>
              </w:rPr>
              <w:t xml:space="preserve">3.4.1. </w:t>
            </w:r>
            <w:r w:rsidRPr="0012751B">
              <w:rPr>
                <w:sz w:val="22"/>
                <w:szCs w:val="22"/>
              </w:rPr>
              <w:t>Требования к гарантийному сроку товара:</w:t>
            </w:r>
          </w:p>
        </w:tc>
        <w:tc>
          <w:tcPr>
            <w:tcW w:w="5680" w:type="dxa"/>
            <w:gridSpan w:val="4"/>
            <w:tcBorders>
              <w:left w:val="single" w:sz="4" w:space="0" w:color="auto"/>
            </w:tcBorders>
            <w:tcMar>
              <w:top w:w="75" w:type="dxa"/>
              <w:left w:w="75" w:type="dxa"/>
              <w:bottom w:w="75" w:type="dxa"/>
              <w:right w:w="75" w:type="dxa"/>
            </w:tcMar>
          </w:tcPr>
          <w:p w:rsidR="007C48C1" w:rsidRPr="00E53ADB" w:rsidRDefault="007C48C1" w:rsidP="00E53ADB">
            <w:pPr>
              <w:ind w:firstLine="0"/>
              <w:rPr>
                <w:sz w:val="22"/>
                <w:szCs w:val="22"/>
              </w:rPr>
            </w:pPr>
            <w:r w:rsidRPr="00E53ADB">
              <w:rPr>
                <w:sz w:val="22"/>
                <w:szCs w:val="22"/>
              </w:rPr>
              <w:t>Срок предоставления гарантии качества на товар должен быть не менее срока гарантии качества, предоставляемого изготовителем, но не менее 2</w:t>
            </w:r>
            <w:r>
              <w:rPr>
                <w:sz w:val="22"/>
                <w:szCs w:val="22"/>
              </w:rPr>
              <w:t xml:space="preserve"> </w:t>
            </w:r>
            <w:r w:rsidRPr="00E53ADB">
              <w:rPr>
                <w:sz w:val="22"/>
                <w:szCs w:val="22"/>
              </w:rPr>
              <w:t>лет с момента поставки товара.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441" w:firstLine="0"/>
              <w:rPr>
                <w:sz w:val="22"/>
                <w:szCs w:val="22"/>
                <w:lang w:eastAsia="ru-RU"/>
              </w:rPr>
            </w:pPr>
            <w:r w:rsidRPr="00ED5EAE">
              <w:rPr>
                <w:sz w:val="22"/>
                <w:szCs w:val="22"/>
                <w:lang w:eastAsia="ru-RU"/>
              </w:rPr>
              <w:t xml:space="preserve">3.4.2. </w:t>
            </w:r>
            <w:r w:rsidRPr="0012751B">
              <w:rPr>
                <w:sz w:val="22"/>
                <w:szCs w:val="22"/>
              </w:rPr>
              <w:t>Требования к объему предоставления гарантий качества товара:</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12751B">
              <w:rPr>
                <w:sz w:val="22"/>
                <w:szCs w:val="22"/>
              </w:rPr>
              <w:t>В случае обнаружения брака, повреждений поставленного Товара Поставщик обязан в течение 10 (Десяти) дней после даты получения уведомления Заказчика  телефонограммой или по факсимильной связи заменить  поврежденный или бракованный Товар за свой счет</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lang w:eastAsia="ru-RU"/>
              </w:rPr>
            </w:pPr>
            <w:r w:rsidRPr="0012751B">
              <w:rPr>
                <w:sz w:val="22"/>
                <w:szCs w:val="22"/>
                <w:lang w:eastAsia="ru-RU"/>
              </w:rPr>
              <w:t xml:space="preserve">3.4.3. </w:t>
            </w:r>
            <w:r w:rsidRPr="0012751B">
              <w:rPr>
                <w:sz w:val="22"/>
                <w:szCs w:val="22"/>
              </w:rPr>
              <w:t>Требования</w:t>
            </w:r>
            <w:r w:rsidRPr="0012751B">
              <w:rPr>
                <w:sz w:val="22"/>
                <w:szCs w:val="22"/>
                <w:lang w:eastAsia="ru-RU"/>
              </w:rPr>
              <w:t xml:space="preserve"> к гарантийному обслуживанию товара: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C41683">
            <w:pPr>
              <w:ind w:firstLine="0"/>
              <w:rPr>
                <w:sz w:val="22"/>
                <w:szCs w:val="22"/>
                <w:lang w:eastAsia="ru-RU"/>
              </w:rPr>
            </w:pPr>
            <w:r w:rsidRPr="0012751B">
              <w:rPr>
                <w:sz w:val="22"/>
                <w:szCs w:val="22"/>
                <w:lang w:eastAsia="ru-RU"/>
              </w:rPr>
              <w:t>Не установлены.</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lang w:eastAsia="ru-RU"/>
              </w:rPr>
            </w:pPr>
            <w:r w:rsidRPr="0012751B">
              <w:rPr>
                <w:sz w:val="22"/>
                <w:szCs w:val="22"/>
                <w:lang w:eastAsia="ru-RU"/>
              </w:rPr>
              <w:t xml:space="preserve">3.4.4. </w:t>
            </w:r>
            <w:r w:rsidRPr="0012751B">
              <w:rPr>
                <w:sz w:val="22"/>
                <w:szCs w:val="22"/>
              </w:rPr>
              <w:t>Требования к расходам на эксплуатацию товара: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C41683">
            <w:pPr>
              <w:ind w:firstLine="0"/>
              <w:rPr>
                <w:sz w:val="22"/>
                <w:szCs w:val="22"/>
                <w:lang w:eastAsia="ru-RU"/>
              </w:rPr>
            </w:pPr>
            <w:r w:rsidRPr="0012751B">
              <w:rPr>
                <w:sz w:val="22"/>
                <w:szCs w:val="22"/>
                <w:lang w:eastAsia="ru-RU"/>
              </w:rPr>
              <w:t>Не установлены.</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lang w:eastAsia="ru-RU"/>
              </w:rPr>
            </w:pPr>
            <w:r w:rsidRPr="0012751B">
              <w:rPr>
                <w:sz w:val="22"/>
                <w:szCs w:val="22"/>
                <w:lang w:eastAsia="ru-RU"/>
              </w:rPr>
              <w:t xml:space="preserve">3.4.5. </w:t>
            </w:r>
            <w:r w:rsidRPr="0012751B">
              <w:rPr>
                <w:sz w:val="22"/>
                <w:szCs w:val="22"/>
              </w:rPr>
              <w:t xml:space="preserve">Требования к обязательности осуществления монтажа и наладки товара: </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C41683">
            <w:pPr>
              <w:ind w:firstLine="0"/>
              <w:rPr>
                <w:sz w:val="22"/>
                <w:szCs w:val="22"/>
                <w:lang w:eastAsia="ru-RU"/>
              </w:rPr>
            </w:pPr>
            <w:r w:rsidRPr="0012751B">
              <w:rPr>
                <w:sz w:val="22"/>
                <w:szCs w:val="22"/>
                <w:lang w:eastAsia="ru-RU"/>
              </w:rPr>
              <w:t>Не установлены.</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lang w:eastAsia="ru-RU"/>
              </w:rPr>
            </w:pPr>
            <w:r w:rsidRPr="0012751B">
              <w:rPr>
                <w:sz w:val="22"/>
                <w:szCs w:val="22"/>
                <w:lang w:eastAsia="ru-RU"/>
              </w:rPr>
              <w:t xml:space="preserve">3.4.6. </w:t>
            </w:r>
            <w:r w:rsidRPr="0012751B">
              <w:rPr>
                <w:sz w:val="22"/>
                <w:szCs w:val="22"/>
              </w:rPr>
              <w:t>Требования к обучению лиц, осуществляющих использование и обслуживание товара: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C41683">
            <w:pPr>
              <w:ind w:firstLine="0"/>
              <w:rPr>
                <w:sz w:val="22"/>
                <w:szCs w:val="22"/>
                <w:lang w:eastAsia="ru-RU"/>
              </w:rPr>
            </w:pPr>
            <w:r w:rsidRPr="0012751B">
              <w:rPr>
                <w:sz w:val="22"/>
                <w:szCs w:val="22"/>
                <w:lang w:eastAsia="ru-RU"/>
              </w:rPr>
              <w:t>Не установлены.</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rPr>
                <w:sz w:val="22"/>
                <w:szCs w:val="22"/>
                <w:lang w:eastAsia="ru-RU"/>
              </w:rPr>
            </w:pPr>
            <w:r w:rsidRPr="0012751B">
              <w:rPr>
                <w:b/>
                <w:bCs/>
                <w:sz w:val="22"/>
                <w:szCs w:val="22"/>
              </w:rPr>
              <w:t>3.5. Место, сроки (периоды), условия доставки и приемки Товара: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441" w:firstLine="0"/>
              <w:rPr>
                <w:sz w:val="22"/>
                <w:szCs w:val="22"/>
              </w:rPr>
            </w:pPr>
            <w:r w:rsidRPr="0012751B">
              <w:rPr>
                <w:sz w:val="22"/>
                <w:szCs w:val="22"/>
                <w:lang w:eastAsia="ru-RU"/>
              </w:rPr>
              <w:t xml:space="preserve">3.5.1. </w:t>
            </w:r>
            <w:r w:rsidRPr="0012751B">
              <w:rPr>
                <w:sz w:val="22"/>
                <w:szCs w:val="22"/>
              </w:rPr>
              <w:t xml:space="preserve">Место доставки </w:t>
            </w:r>
            <w:r>
              <w:rPr>
                <w:sz w:val="22"/>
                <w:szCs w:val="22"/>
              </w:rPr>
              <w:t>Т</w:t>
            </w:r>
            <w:r w:rsidRPr="0012751B">
              <w:rPr>
                <w:sz w:val="22"/>
                <w:szCs w:val="22"/>
              </w:rPr>
              <w:t>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A1518E" w:rsidP="00C41683">
            <w:pPr>
              <w:ind w:firstLine="0"/>
              <w:rPr>
                <w:sz w:val="22"/>
                <w:szCs w:val="22"/>
                <w:lang w:eastAsia="ru-RU"/>
              </w:rPr>
            </w:pPr>
            <w:r>
              <w:rPr>
                <w:color w:val="000000"/>
                <w:sz w:val="22"/>
                <w:lang w:eastAsia="ru-RU"/>
              </w:rPr>
              <w:t>Российская Федерация, 173007</w:t>
            </w:r>
            <w:r w:rsidRPr="004C239D">
              <w:rPr>
                <w:color w:val="000000"/>
                <w:sz w:val="22"/>
                <w:lang w:eastAsia="ru-RU"/>
              </w:rPr>
              <w:t xml:space="preserve">, Новгородская область, г. Великий Новгород, ул. </w:t>
            </w:r>
            <w:r>
              <w:rPr>
                <w:color w:val="000000"/>
                <w:sz w:val="22"/>
                <w:lang w:eastAsia="ru-RU"/>
              </w:rPr>
              <w:t>Десятинная, д.20, кор.4</w:t>
            </w:r>
            <w:r w:rsidR="007C48C1" w:rsidRPr="0012751B">
              <w:rPr>
                <w:color w:val="000000"/>
                <w:sz w:val="22"/>
                <w:szCs w:val="22"/>
              </w:rPr>
              <w:t>.</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441" w:firstLine="0"/>
              <w:rPr>
                <w:sz w:val="22"/>
                <w:szCs w:val="22"/>
                <w:lang w:eastAsia="ru-RU"/>
              </w:rPr>
            </w:pPr>
            <w:r w:rsidRPr="0012751B">
              <w:rPr>
                <w:sz w:val="22"/>
                <w:szCs w:val="22"/>
                <w:lang w:eastAsia="ru-RU"/>
              </w:rPr>
              <w:t xml:space="preserve">3.5.2. Срок поставки </w:t>
            </w:r>
            <w:r>
              <w:rPr>
                <w:sz w:val="22"/>
                <w:szCs w:val="22"/>
                <w:lang w:eastAsia="ru-RU"/>
              </w:rPr>
              <w:t>Т</w:t>
            </w:r>
            <w:r w:rsidRPr="0012751B">
              <w:rPr>
                <w:sz w:val="22"/>
                <w:szCs w:val="22"/>
                <w:lang w:eastAsia="ru-RU"/>
              </w:rPr>
              <w:t>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A34DCC">
            <w:pPr>
              <w:ind w:firstLine="0"/>
              <w:rPr>
                <w:sz w:val="22"/>
                <w:szCs w:val="22"/>
                <w:lang w:eastAsia="ru-RU"/>
              </w:rPr>
            </w:pPr>
            <w:r w:rsidRPr="0012751B">
              <w:rPr>
                <w:color w:val="000000"/>
                <w:sz w:val="22"/>
                <w:szCs w:val="22"/>
              </w:rPr>
              <w:t xml:space="preserve">Товар поставляется в течение 10-ти </w:t>
            </w:r>
            <w:r>
              <w:rPr>
                <w:color w:val="000000"/>
                <w:sz w:val="22"/>
                <w:szCs w:val="22"/>
              </w:rPr>
              <w:t>рабочих</w:t>
            </w:r>
            <w:r w:rsidRPr="0012751B">
              <w:rPr>
                <w:color w:val="000000"/>
                <w:sz w:val="22"/>
                <w:szCs w:val="22"/>
              </w:rPr>
              <w:t xml:space="preserve"> дней с</w:t>
            </w:r>
            <w:r>
              <w:rPr>
                <w:color w:val="000000"/>
                <w:sz w:val="22"/>
                <w:szCs w:val="22"/>
              </w:rPr>
              <w:t xml:space="preserve"> момента </w:t>
            </w:r>
            <w:r w:rsidRPr="0012751B">
              <w:rPr>
                <w:color w:val="000000"/>
                <w:sz w:val="22"/>
                <w:szCs w:val="22"/>
              </w:rPr>
              <w:t>подписания договора.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441" w:firstLine="0"/>
              <w:rPr>
                <w:sz w:val="22"/>
                <w:szCs w:val="22"/>
                <w:lang w:eastAsia="ru-RU"/>
              </w:rPr>
            </w:pPr>
            <w:r w:rsidRPr="0012751B">
              <w:rPr>
                <w:sz w:val="22"/>
                <w:szCs w:val="22"/>
                <w:lang w:eastAsia="ru-RU"/>
              </w:rPr>
              <w:t>3.5.3. Условия доставки Товара:</w:t>
            </w:r>
          </w:p>
        </w:tc>
        <w:tc>
          <w:tcPr>
            <w:tcW w:w="5680" w:type="dxa"/>
            <w:gridSpan w:val="4"/>
            <w:tcBorders>
              <w:left w:val="single" w:sz="4" w:space="0" w:color="auto"/>
            </w:tcBorders>
            <w:tcMar>
              <w:top w:w="75" w:type="dxa"/>
              <w:left w:w="75" w:type="dxa"/>
              <w:bottom w:w="75" w:type="dxa"/>
              <w:right w:w="75" w:type="dxa"/>
            </w:tcMar>
          </w:tcPr>
          <w:p w:rsidR="007C48C1" w:rsidRPr="0012751B" w:rsidRDefault="007C48C1" w:rsidP="00C41683">
            <w:pPr>
              <w:ind w:firstLine="0"/>
              <w:rPr>
                <w:sz w:val="22"/>
                <w:szCs w:val="22"/>
              </w:rPr>
            </w:pPr>
            <w:r w:rsidRPr="0012751B">
              <w:rPr>
                <w:sz w:val="22"/>
                <w:szCs w:val="22"/>
              </w:rPr>
              <w:t>- Поставка Т</w:t>
            </w:r>
            <w:r w:rsidRPr="0012751B">
              <w:rPr>
                <w:spacing w:val="-1"/>
                <w:sz w:val="22"/>
                <w:szCs w:val="22"/>
              </w:rPr>
              <w:t>овара осуществляется Заказчик</w:t>
            </w:r>
            <w:r w:rsidR="00A1518E">
              <w:rPr>
                <w:spacing w:val="-1"/>
                <w:sz w:val="22"/>
                <w:szCs w:val="22"/>
              </w:rPr>
              <w:t>у</w:t>
            </w:r>
            <w:r w:rsidRPr="0012751B">
              <w:rPr>
                <w:spacing w:val="-1"/>
                <w:sz w:val="22"/>
                <w:szCs w:val="22"/>
              </w:rPr>
              <w:t xml:space="preserve"> за счет и транспортом </w:t>
            </w:r>
            <w:r w:rsidRPr="0012751B">
              <w:rPr>
                <w:sz w:val="22"/>
                <w:szCs w:val="22"/>
              </w:rPr>
              <w:t>Поставщика</w:t>
            </w:r>
          </w:p>
          <w:p w:rsidR="007C48C1" w:rsidRPr="0012751B" w:rsidRDefault="007C48C1" w:rsidP="00C41683">
            <w:pPr>
              <w:ind w:firstLine="0"/>
              <w:rPr>
                <w:sz w:val="22"/>
                <w:szCs w:val="22"/>
              </w:rPr>
            </w:pPr>
            <w:r w:rsidRPr="0012751B">
              <w:rPr>
                <w:sz w:val="22"/>
                <w:szCs w:val="22"/>
              </w:rPr>
              <w:t>- Погрузочно-разгрузочные работы осуществляются силами Поставщика.</w:t>
            </w:r>
          </w:p>
          <w:p w:rsidR="007C48C1" w:rsidRPr="0012751B" w:rsidRDefault="007C48C1" w:rsidP="00C41683">
            <w:pPr>
              <w:ind w:firstLine="0"/>
              <w:rPr>
                <w:color w:val="000000"/>
                <w:sz w:val="22"/>
                <w:szCs w:val="22"/>
              </w:rPr>
            </w:pPr>
            <w:r w:rsidRPr="0012751B">
              <w:rPr>
                <w:sz w:val="22"/>
                <w:szCs w:val="22"/>
              </w:rPr>
              <w:t xml:space="preserve"> - Время доставки товара - в соответствии с режимом работы Заказчика.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441" w:firstLine="0"/>
              <w:rPr>
                <w:sz w:val="22"/>
                <w:szCs w:val="22"/>
                <w:lang w:eastAsia="ru-RU"/>
              </w:rPr>
            </w:pPr>
            <w:r w:rsidRPr="0012751B">
              <w:rPr>
                <w:sz w:val="22"/>
                <w:szCs w:val="22"/>
                <w:lang w:eastAsia="ru-RU"/>
              </w:rPr>
              <w:t>3.5.4. Порядок и срок осуществления  заказчиком приемки поставленного Товара</w:t>
            </w:r>
          </w:p>
          <w:p w:rsidR="007C48C1" w:rsidRPr="0012751B" w:rsidRDefault="007C48C1" w:rsidP="00C41683">
            <w:pPr>
              <w:autoSpaceDE w:val="0"/>
              <w:autoSpaceDN w:val="0"/>
              <w:adjustRightInd w:val="0"/>
              <w:ind w:right="-441" w:firstLine="0"/>
              <w:rPr>
                <w:sz w:val="22"/>
                <w:szCs w:val="22"/>
                <w:lang w:eastAsia="ru-RU"/>
              </w:rPr>
            </w:pPr>
          </w:p>
        </w:tc>
        <w:tc>
          <w:tcPr>
            <w:tcW w:w="5680" w:type="dxa"/>
            <w:gridSpan w:val="4"/>
            <w:tcBorders>
              <w:left w:val="single" w:sz="4" w:space="0" w:color="auto"/>
            </w:tcBorders>
            <w:tcMar>
              <w:top w:w="75" w:type="dxa"/>
              <w:left w:w="75" w:type="dxa"/>
              <w:bottom w:w="75" w:type="dxa"/>
              <w:right w:w="75" w:type="dxa"/>
            </w:tcMar>
          </w:tcPr>
          <w:p w:rsidR="007C48C1" w:rsidRPr="00B8786C" w:rsidRDefault="007C48C1" w:rsidP="00A34DCC">
            <w:pPr>
              <w:ind w:firstLine="0"/>
              <w:rPr>
                <w:sz w:val="22"/>
                <w:szCs w:val="22"/>
                <w:lang w:eastAsia="ru-RU"/>
              </w:rPr>
            </w:pPr>
            <w:r w:rsidRPr="00B8786C">
              <w:rPr>
                <w:sz w:val="22"/>
                <w:szCs w:val="22"/>
                <w:lang w:eastAsia="ru-RU"/>
              </w:rPr>
              <w:t xml:space="preserve">- Приемка товара осуществляется уполномоченными представителями Сторон. </w:t>
            </w:r>
          </w:p>
          <w:p w:rsidR="007C48C1" w:rsidRPr="00B8786C" w:rsidRDefault="007C48C1" w:rsidP="00A34DCC">
            <w:pPr>
              <w:ind w:firstLine="0"/>
              <w:rPr>
                <w:sz w:val="22"/>
                <w:szCs w:val="22"/>
                <w:lang w:eastAsia="ru-RU"/>
              </w:rPr>
            </w:pPr>
            <w:r w:rsidRPr="00B8786C">
              <w:rPr>
                <w:sz w:val="22"/>
                <w:szCs w:val="22"/>
                <w:lang w:eastAsia="ru-RU"/>
              </w:rPr>
              <w:t>- Приемка товара подтверждается товарной накладной подписанной уполномоченными представителями Сторон и скрепленными печатями.</w:t>
            </w:r>
          </w:p>
          <w:p w:rsidR="007C48C1" w:rsidRPr="00B8786C" w:rsidRDefault="007C48C1" w:rsidP="00A34DCC">
            <w:pPr>
              <w:ind w:firstLine="0"/>
              <w:rPr>
                <w:sz w:val="22"/>
                <w:szCs w:val="22"/>
                <w:lang w:eastAsia="ru-RU"/>
              </w:rPr>
            </w:pPr>
            <w:r w:rsidRPr="00B8786C">
              <w:rPr>
                <w:sz w:val="22"/>
                <w:szCs w:val="22"/>
                <w:lang w:eastAsia="ru-RU"/>
              </w:rPr>
              <w:t>- Заказчик проверяет товар на соответствие его количеству, комплектности, качеству требованиям, установленным законодательством РФ и договором.</w:t>
            </w:r>
          </w:p>
          <w:p w:rsidR="007C48C1" w:rsidRPr="00B8786C" w:rsidRDefault="007C48C1" w:rsidP="00A34DCC">
            <w:pPr>
              <w:ind w:firstLine="0"/>
              <w:rPr>
                <w:sz w:val="22"/>
                <w:szCs w:val="22"/>
                <w:lang w:eastAsia="ru-RU"/>
              </w:rPr>
            </w:pPr>
            <w:r w:rsidRPr="00B8786C">
              <w:rPr>
                <w:sz w:val="22"/>
                <w:szCs w:val="22"/>
                <w:lang w:eastAsia="ru-RU"/>
              </w:rPr>
              <w:t xml:space="preserve">- В случае если при приемке товара обнаружится его несоответствие требованиям договора, в том числе </w:t>
            </w:r>
            <w:r w:rsidRPr="00B8786C">
              <w:rPr>
                <w:sz w:val="22"/>
                <w:szCs w:val="22"/>
                <w:lang w:eastAsia="ru-RU"/>
              </w:rPr>
              <w:lastRenderedPageBreak/>
              <w:t>ненадлежащее качество товара и количество, Поставщик обязан произвести замену и (или) допоставку товара за свой счет в течение 10 (Десяти) рабочих дней со дня получения от Заказчика соответствующей информации.</w:t>
            </w:r>
          </w:p>
          <w:p w:rsidR="007C48C1" w:rsidRPr="00B8786C" w:rsidRDefault="007C48C1" w:rsidP="00A34DCC">
            <w:pPr>
              <w:ind w:firstLine="0"/>
              <w:rPr>
                <w:sz w:val="22"/>
                <w:szCs w:val="22"/>
                <w:lang w:eastAsia="ru-RU"/>
              </w:rPr>
            </w:pPr>
            <w:r w:rsidRPr="00B8786C">
              <w:rPr>
                <w:sz w:val="22"/>
                <w:szCs w:val="22"/>
                <w:lang w:eastAsia="ru-RU"/>
              </w:rPr>
              <w:t>- Если при приемке товара Заказчиком выявлен некачественный или не соответствующий сопроводительным документам товар, отсутствие или ненадлежащим образом оформленные документы, Заказчик вправе отказаться от приемки товара.</w:t>
            </w:r>
          </w:p>
          <w:p w:rsidR="007C48C1" w:rsidRPr="00B8786C" w:rsidRDefault="007C48C1" w:rsidP="00A34DCC">
            <w:pPr>
              <w:ind w:firstLine="0"/>
              <w:rPr>
                <w:sz w:val="22"/>
                <w:szCs w:val="22"/>
                <w:lang w:eastAsia="ru-RU"/>
              </w:rPr>
            </w:pPr>
            <w:r w:rsidRPr="00B8786C">
              <w:rPr>
                <w:sz w:val="22"/>
                <w:szCs w:val="22"/>
                <w:lang w:eastAsia="ru-RU"/>
              </w:rPr>
              <w:t>- Заказчик, обнаруживший после приемки товара отступления от условий настоящего договора или иные недостатки, которые не могли быть установлены при обычном способе приемки (скрытые недостатки), обязан уведомить об этом Поставщика, а Поставщик обязан устранить их в течение 5 (Пяти) дней с момента получения уведомления Заказчика (или в иной срок установленный Заказчиком) и нести все расходы, связанные с устранением выявленных недостатков.</w:t>
            </w:r>
          </w:p>
          <w:p w:rsidR="007C48C1" w:rsidRPr="0012751B" w:rsidRDefault="007C48C1" w:rsidP="00257E39">
            <w:pPr>
              <w:ind w:firstLine="0"/>
              <w:rPr>
                <w:sz w:val="22"/>
                <w:szCs w:val="22"/>
                <w:lang w:eastAsia="ru-RU"/>
              </w:rPr>
            </w:pPr>
            <w:r w:rsidRPr="00B8786C">
              <w:rPr>
                <w:sz w:val="22"/>
                <w:szCs w:val="22"/>
                <w:lang w:eastAsia="ru-RU"/>
              </w:rPr>
              <w:t>- Для проверки качества поставляемого товара Заказчик вправе привлекать независимых экспертов.</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jc w:val="center"/>
              <w:rPr>
                <w:sz w:val="22"/>
                <w:szCs w:val="22"/>
                <w:u w:val="single"/>
                <w:lang w:eastAsia="ru-RU"/>
              </w:rPr>
            </w:pPr>
            <w:r w:rsidRPr="0012751B">
              <w:rPr>
                <w:b/>
                <w:bCs/>
                <w:sz w:val="22"/>
                <w:szCs w:val="22"/>
                <w:u w:val="single"/>
              </w:rPr>
              <w:lastRenderedPageBreak/>
              <w:t>4. Начальная (максимальная) цена договора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4.1. Начальная (максимальная) цена договора и порядок ее формирования:</w:t>
            </w:r>
          </w:p>
        </w:tc>
        <w:tc>
          <w:tcPr>
            <w:tcW w:w="5680" w:type="dxa"/>
            <w:gridSpan w:val="4"/>
            <w:tcBorders>
              <w:left w:val="single" w:sz="4" w:space="0" w:color="auto"/>
            </w:tcBorders>
            <w:tcMar>
              <w:top w:w="75" w:type="dxa"/>
              <w:left w:w="75" w:type="dxa"/>
              <w:bottom w:w="75" w:type="dxa"/>
              <w:right w:w="75" w:type="dxa"/>
            </w:tcMar>
          </w:tcPr>
          <w:p w:rsidR="007C48C1" w:rsidRPr="000C4663" w:rsidRDefault="00A1518E" w:rsidP="00A1518E">
            <w:pPr>
              <w:ind w:firstLine="0"/>
              <w:rPr>
                <w:rStyle w:val="a7"/>
                <w:color w:val="auto"/>
                <w:sz w:val="22"/>
                <w:szCs w:val="22"/>
                <w:u w:val="none"/>
              </w:rPr>
            </w:pPr>
            <w:r>
              <w:rPr>
                <w:rStyle w:val="a7"/>
                <w:color w:val="auto"/>
                <w:sz w:val="22"/>
                <w:szCs w:val="22"/>
                <w:u w:val="none"/>
              </w:rPr>
              <w:t>162 610</w:t>
            </w:r>
            <w:r w:rsidR="007C48C1" w:rsidRPr="000C4663">
              <w:rPr>
                <w:rStyle w:val="a7"/>
                <w:color w:val="auto"/>
                <w:sz w:val="22"/>
                <w:szCs w:val="22"/>
                <w:u w:val="none"/>
              </w:rPr>
              <w:t xml:space="preserve"> (</w:t>
            </w:r>
            <w:r>
              <w:rPr>
                <w:rStyle w:val="a7"/>
                <w:color w:val="auto"/>
                <w:sz w:val="22"/>
                <w:szCs w:val="22"/>
                <w:u w:val="none"/>
              </w:rPr>
              <w:t>Сто шестьдесят две тысячи шестьсот десять</w:t>
            </w:r>
            <w:r w:rsidR="007C48C1" w:rsidRPr="000C4663">
              <w:rPr>
                <w:rStyle w:val="a7"/>
                <w:color w:val="auto"/>
                <w:sz w:val="22"/>
                <w:szCs w:val="22"/>
                <w:u w:val="none"/>
              </w:rPr>
              <w:t>) рубл</w:t>
            </w:r>
            <w:r>
              <w:rPr>
                <w:rStyle w:val="a7"/>
                <w:color w:val="auto"/>
                <w:sz w:val="22"/>
                <w:szCs w:val="22"/>
                <w:u w:val="none"/>
              </w:rPr>
              <w:t>ей</w:t>
            </w:r>
            <w:r w:rsidR="007C48C1" w:rsidRPr="000C4663">
              <w:rPr>
                <w:rStyle w:val="a7"/>
                <w:color w:val="auto"/>
                <w:sz w:val="22"/>
                <w:szCs w:val="22"/>
                <w:u w:val="none"/>
              </w:rPr>
              <w:t xml:space="preserve"> </w:t>
            </w:r>
            <w:r>
              <w:rPr>
                <w:rStyle w:val="a7"/>
                <w:color w:val="auto"/>
                <w:sz w:val="22"/>
                <w:szCs w:val="22"/>
                <w:u w:val="none"/>
              </w:rPr>
              <w:t>29</w:t>
            </w:r>
            <w:r w:rsidR="007C48C1" w:rsidRPr="000C4663">
              <w:rPr>
                <w:rStyle w:val="a7"/>
                <w:color w:val="auto"/>
                <w:sz w:val="22"/>
                <w:szCs w:val="22"/>
                <w:u w:val="none"/>
              </w:rPr>
              <w:t xml:space="preserve"> коп</w:t>
            </w:r>
            <w:r w:rsidR="007C48C1">
              <w:rPr>
                <w:rStyle w:val="a7"/>
                <w:color w:val="auto"/>
                <w:sz w:val="22"/>
                <w:szCs w:val="22"/>
                <w:u w:val="none"/>
              </w:rPr>
              <w:t xml:space="preserve">еек </w:t>
            </w:r>
            <w:r w:rsidR="007C48C1" w:rsidRPr="000C4663">
              <w:rPr>
                <w:rStyle w:val="a7"/>
                <w:color w:val="auto"/>
                <w:sz w:val="22"/>
                <w:szCs w:val="22"/>
                <w:u w:val="none"/>
                <w:lang w:eastAsia="ru-RU"/>
              </w:rPr>
              <w:t>и</w:t>
            </w:r>
            <w:r w:rsidR="007C48C1">
              <w:rPr>
                <w:rStyle w:val="a7"/>
                <w:color w:val="auto"/>
                <w:sz w:val="22"/>
                <w:szCs w:val="22"/>
                <w:u w:val="none"/>
                <w:lang w:eastAsia="ru-RU"/>
              </w:rPr>
              <w:t xml:space="preserve"> </w:t>
            </w:r>
            <w:r w:rsidR="007C48C1" w:rsidRPr="000C4663">
              <w:rPr>
                <w:rStyle w:val="a7"/>
                <w:color w:val="auto"/>
                <w:spacing w:val="-1"/>
                <w:sz w:val="22"/>
                <w:szCs w:val="22"/>
                <w:u w:val="none"/>
              </w:rPr>
              <w:t xml:space="preserve">включает </w:t>
            </w:r>
            <w:r w:rsidR="007C48C1" w:rsidRPr="000C4663">
              <w:rPr>
                <w:rStyle w:val="a7"/>
                <w:color w:val="auto"/>
                <w:sz w:val="22"/>
                <w:szCs w:val="22"/>
                <w:u w:val="none"/>
              </w:rPr>
              <w:t xml:space="preserve">стоимость товара, все затраты Поставщика на перевозку товара, доставку </w:t>
            </w:r>
            <w:r>
              <w:rPr>
                <w:rStyle w:val="a7"/>
                <w:color w:val="auto"/>
                <w:sz w:val="22"/>
                <w:szCs w:val="22"/>
                <w:u w:val="none"/>
              </w:rPr>
              <w:t>к Заказчику</w:t>
            </w:r>
            <w:r w:rsidR="007C48C1" w:rsidRPr="000C4663">
              <w:rPr>
                <w:rStyle w:val="a7"/>
                <w:color w:val="auto"/>
                <w:sz w:val="22"/>
                <w:szCs w:val="22"/>
                <w:u w:val="none"/>
              </w:rPr>
              <w:t xml:space="preserve">, разгрузку товара, расходы на страхование, уплату налогов, таможенных пошлин, сборов и иных обязательных платежей, связанных с выполнением обязательств по </w:t>
            </w:r>
            <w:r w:rsidR="007C48C1">
              <w:rPr>
                <w:rStyle w:val="a7"/>
                <w:color w:val="auto"/>
                <w:sz w:val="22"/>
                <w:szCs w:val="22"/>
                <w:u w:val="none"/>
              </w:rPr>
              <w:t>договор</w:t>
            </w:r>
            <w:r w:rsidR="007C48C1" w:rsidRPr="000C4663">
              <w:rPr>
                <w:rStyle w:val="a7"/>
                <w:color w:val="auto"/>
                <w:sz w:val="22"/>
                <w:szCs w:val="22"/>
                <w:u w:val="none"/>
              </w:rPr>
              <w:t>у.</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298" w:firstLine="0"/>
              <w:rPr>
                <w:sz w:val="22"/>
                <w:szCs w:val="22"/>
              </w:rPr>
            </w:pPr>
            <w:r w:rsidRPr="00ED5EAE">
              <w:rPr>
                <w:sz w:val="22"/>
                <w:szCs w:val="22"/>
                <w:lang w:eastAsia="ru-RU"/>
              </w:rPr>
              <w:t xml:space="preserve">4.2. </w:t>
            </w:r>
            <w:r w:rsidRPr="0012751B">
              <w:rPr>
                <w:sz w:val="22"/>
                <w:szCs w:val="22"/>
              </w:rPr>
              <w:t>Обоснование начальной (максимальной) цены договора</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A1518E">
            <w:pPr>
              <w:ind w:firstLine="0"/>
              <w:rPr>
                <w:sz w:val="22"/>
                <w:szCs w:val="22"/>
                <w:lang w:eastAsia="ru-RU"/>
              </w:rPr>
            </w:pPr>
            <w:r w:rsidRPr="00ED5EAE">
              <w:rPr>
                <w:sz w:val="22"/>
                <w:szCs w:val="22"/>
                <w:lang w:eastAsia="ru-RU"/>
              </w:rPr>
              <w:t xml:space="preserve">Содержится в Приложении №2 к </w:t>
            </w:r>
            <w:r w:rsidR="00A1518E">
              <w:rPr>
                <w:sz w:val="22"/>
                <w:szCs w:val="22"/>
                <w:lang w:eastAsia="ru-RU"/>
              </w:rPr>
              <w:t>Извещению</w:t>
            </w:r>
            <w:r w:rsidRPr="00ED5EAE">
              <w:rPr>
                <w:sz w:val="22"/>
                <w:szCs w:val="22"/>
                <w:lang w:eastAsia="ru-RU"/>
              </w:rPr>
              <w:t xml:space="preserve"> о проведении запроса котировок</w:t>
            </w:r>
            <w:r>
              <w:rPr>
                <w:sz w:val="22"/>
                <w:szCs w:val="22"/>
                <w:lang w:eastAsia="ru-RU"/>
              </w:rPr>
              <w:t xml:space="preserve"> в электронной форме</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4.3. Источник финансирования:</w:t>
            </w:r>
          </w:p>
        </w:tc>
        <w:tc>
          <w:tcPr>
            <w:tcW w:w="5680" w:type="dxa"/>
            <w:gridSpan w:val="4"/>
            <w:tcBorders>
              <w:left w:val="single" w:sz="4" w:space="0" w:color="auto"/>
            </w:tcBorders>
            <w:tcMar>
              <w:top w:w="75" w:type="dxa"/>
              <w:left w:w="75" w:type="dxa"/>
              <w:bottom w:w="75" w:type="dxa"/>
              <w:right w:w="75" w:type="dxa"/>
            </w:tcMar>
          </w:tcPr>
          <w:p w:rsidR="007C48C1" w:rsidRPr="00E9633B" w:rsidRDefault="00A1518E" w:rsidP="00A1518E">
            <w:pPr>
              <w:ind w:firstLine="0"/>
              <w:rPr>
                <w:sz w:val="22"/>
                <w:szCs w:val="22"/>
                <w:lang w:eastAsia="ru-RU"/>
              </w:rPr>
            </w:pPr>
            <w:r>
              <w:rPr>
                <w:rFonts w:eastAsia="Times New Roman"/>
                <w:sz w:val="22"/>
                <w:lang w:eastAsia="ru-RU"/>
              </w:rPr>
              <w:t>Средства ц</w:t>
            </w:r>
            <w:r w:rsidRPr="007C48F2">
              <w:rPr>
                <w:rFonts w:eastAsia="Times New Roman"/>
                <w:sz w:val="22"/>
                <w:lang w:eastAsia="ru-RU"/>
              </w:rPr>
              <w:t>елев</w:t>
            </w:r>
            <w:r>
              <w:rPr>
                <w:rFonts w:eastAsia="Times New Roman"/>
                <w:sz w:val="22"/>
                <w:lang w:eastAsia="ru-RU"/>
              </w:rPr>
              <w:t>ой</w:t>
            </w:r>
            <w:r w:rsidRPr="007C48F2">
              <w:rPr>
                <w:rFonts w:eastAsia="Times New Roman"/>
                <w:sz w:val="22"/>
                <w:lang w:eastAsia="ru-RU"/>
              </w:rPr>
              <w:t xml:space="preserve"> субсиди</w:t>
            </w:r>
            <w:r>
              <w:rPr>
                <w:rFonts w:eastAsia="Times New Roman"/>
                <w:sz w:val="22"/>
                <w:lang w:eastAsia="ru-RU"/>
              </w:rPr>
              <w:t>и</w:t>
            </w:r>
            <w:r w:rsidRPr="007C48F2">
              <w:rPr>
                <w:rFonts w:eastAsia="Times New Roman"/>
                <w:sz w:val="22"/>
                <w:lang w:eastAsia="ru-RU"/>
              </w:rPr>
              <w:t xml:space="preserve"> на выполнение мероприятий по модернизации региональной системы дошкольного образования (создание дополнительных мест в муниципальных дошкольных образовательных учреждениях)</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jc w:val="center"/>
              <w:rPr>
                <w:sz w:val="22"/>
                <w:szCs w:val="22"/>
                <w:u w:val="single"/>
                <w:lang w:eastAsia="ru-RU"/>
              </w:rPr>
            </w:pPr>
            <w:r w:rsidRPr="0012751B">
              <w:rPr>
                <w:b/>
                <w:bCs/>
                <w:sz w:val="22"/>
                <w:szCs w:val="22"/>
                <w:u w:val="single"/>
              </w:rPr>
              <w:t>5. Порядок расчетов по договору</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298" w:firstLine="0"/>
              <w:rPr>
                <w:sz w:val="22"/>
                <w:szCs w:val="22"/>
              </w:rPr>
            </w:pPr>
            <w:r w:rsidRPr="00ED5EAE">
              <w:rPr>
                <w:sz w:val="22"/>
                <w:szCs w:val="22"/>
                <w:lang w:eastAsia="ru-RU"/>
              </w:rPr>
              <w:t xml:space="preserve">5.1. </w:t>
            </w:r>
            <w:r w:rsidRPr="0012751B">
              <w:rPr>
                <w:sz w:val="22"/>
                <w:szCs w:val="22"/>
              </w:rPr>
              <w:t>Информация о валюте, используемой для формирования цены договора и расчетов с поставщиками</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ED5EAE">
              <w:rPr>
                <w:sz w:val="22"/>
                <w:szCs w:val="22"/>
                <w:lang w:eastAsia="ru-RU"/>
              </w:rPr>
              <w:t>Российский рубль</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5.2. Порядок расчетов по договору:</w:t>
            </w:r>
          </w:p>
        </w:tc>
        <w:tc>
          <w:tcPr>
            <w:tcW w:w="5680" w:type="dxa"/>
            <w:gridSpan w:val="4"/>
            <w:tcBorders>
              <w:left w:val="single" w:sz="4" w:space="0" w:color="auto"/>
            </w:tcBorders>
            <w:tcMar>
              <w:top w:w="75" w:type="dxa"/>
              <w:left w:w="75" w:type="dxa"/>
              <w:bottom w:w="75" w:type="dxa"/>
              <w:right w:w="75" w:type="dxa"/>
            </w:tcMar>
          </w:tcPr>
          <w:p w:rsidR="007C48C1" w:rsidRPr="00B8786C" w:rsidRDefault="007C48C1" w:rsidP="00F15472">
            <w:pPr>
              <w:ind w:firstLine="0"/>
              <w:rPr>
                <w:sz w:val="22"/>
                <w:szCs w:val="22"/>
                <w:lang w:eastAsia="ru-RU"/>
              </w:rPr>
            </w:pPr>
            <w:r w:rsidRPr="00B8786C">
              <w:rPr>
                <w:sz w:val="22"/>
                <w:szCs w:val="22"/>
              </w:rPr>
              <w:t xml:space="preserve">Расчеты по договору осуществляются  Заказчиком в рублях по безналичному расчету платежными поручениями, путем перечисления денежных средств на расчетный счет Поставщика в течение </w:t>
            </w:r>
            <w:r>
              <w:rPr>
                <w:sz w:val="22"/>
                <w:szCs w:val="22"/>
              </w:rPr>
              <w:t>30</w:t>
            </w:r>
            <w:r w:rsidRPr="00B8786C">
              <w:rPr>
                <w:sz w:val="22"/>
                <w:szCs w:val="22"/>
              </w:rPr>
              <w:t xml:space="preserve"> (</w:t>
            </w:r>
            <w:r>
              <w:rPr>
                <w:sz w:val="22"/>
                <w:szCs w:val="22"/>
              </w:rPr>
              <w:t>тридцати</w:t>
            </w:r>
            <w:r w:rsidRPr="00B8786C">
              <w:rPr>
                <w:sz w:val="22"/>
                <w:szCs w:val="22"/>
              </w:rPr>
              <w:t xml:space="preserve">) банковских дней с момента подписания Сторонами товарной накладной (передачи товара) и получения Заказчиком счета и счета-фактуры (не предоставляется в случаях предусмотренных законодательством) Поставщика, при условии передачи товара надлежащего качества,  но не позднее 31.12.2015 года. </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5.3.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12751B">
              <w:rPr>
                <w:sz w:val="22"/>
                <w:szCs w:val="22"/>
              </w:rPr>
              <w:t xml:space="preserve">Используется порядок применения официального курса иностранной валюты к рублю Российской Федерации, установленный Центральным банком Российской Федерации и используемый если денежное обязательство подлежит оплате в рублях в сумме, эквивалентной определенной сумме в иностранной валюте или в условных денежных единицах, то, в этом случае, подлежащая уплате в рублях сумма определяется по официальному курсу соответствующей валюты или </w:t>
            </w:r>
            <w:r w:rsidRPr="0012751B">
              <w:rPr>
                <w:sz w:val="22"/>
                <w:szCs w:val="22"/>
              </w:rPr>
              <w:lastRenderedPageBreak/>
              <w:t>условных денежных единиц на день платежа, если иной курс или иная дата его определения не установлены законом или соглашением сторон</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jc w:val="center"/>
              <w:rPr>
                <w:sz w:val="22"/>
                <w:szCs w:val="22"/>
                <w:lang w:eastAsia="ru-RU"/>
              </w:rPr>
            </w:pPr>
            <w:r w:rsidRPr="00ED5EAE">
              <w:rPr>
                <w:b/>
                <w:bCs/>
                <w:sz w:val="22"/>
                <w:szCs w:val="22"/>
                <w:u w:val="single"/>
                <w:lang w:eastAsia="ru-RU"/>
              </w:rPr>
              <w:lastRenderedPageBreak/>
              <w:t xml:space="preserve">6. Сведения об установленных </w:t>
            </w:r>
            <w:r w:rsidRPr="0012751B">
              <w:rPr>
                <w:b/>
                <w:bCs/>
                <w:sz w:val="22"/>
                <w:szCs w:val="22"/>
                <w:u w:val="single"/>
              </w:rPr>
              <w:t>ограничениях участия в определении поставщика:</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6.1. Установленные ограничения участия в определении поставщика:</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891C3F">
            <w:pPr>
              <w:ind w:firstLine="0"/>
              <w:rPr>
                <w:sz w:val="22"/>
                <w:szCs w:val="22"/>
                <w:lang w:eastAsia="ru-RU"/>
              </w:rPr>
            </w:pPr>
            <w:r>
              <w:rPr>
                <w:sz w:val="22"/>
                <w:szCs w:val="22"/>
                <w:lang w:eastAsia="ru-RU"/>
              </w:rPr>
              <w:t>Не установлены</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6.2. Обоснование причин ограничения участия в определении поставщика:</w:t>
            </w:r>
          </w:p>
        </w:tc>
        <w:tc>
          <w:tcPr>
            <w:tcW w:w="5680" w:type="dxa"/>
            <w:gridSpan w:val="4"/>
            <w:tcBorders>
              <w:left w:val="single" w:sz="4" w:space="0" w:color="auto"/>
            </w:tcBorders>
            <w:tcMar>
              <w:top w:w="75" w:type="dxa"/>
              <w:left w:w="75" w:type="dxa"/>
              <w:bottom w:w="75" w:type="dxa"/>
              <w:right w:w="75" w:type="dxa"/>
            </w:tcMar>
          </w:tcPr>
          <w:p w:rsidR="007C48C1" w:rsidRPr="00015D77" w:rsidRDefault="007C48C1" w:rsidP="00891C3F">
            <w:pPr>
              <w:ind w:firstLine="0"/>
              <w:rPr>
                <w:sz w:val="22"/>
                <w:szCs w:val="22"/>
                <w:lang w:eastAsia="ru-RU"/>
              </w:rPr>
            </w:pPr>
            <w:r>
              <w:rPr>
                <w:sz w:val="22"/>
                <w:szCs w:val="22"/>
                <w:lang w:eastAsia="ru-RU"/>
              </w:rPr>
              <w:t>-</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highlight w:val="yellow"/>
                <w:lang w:eastAsia="ru-RU"/>
              </w:rPr>
            </w:pPr>
            <w:r w:rsidRPr="00ED5EAE">
              <w:rPr>
                <w:sz w:val="22"/>
                <w:szCs w:val="22"/>
                <w:lang w:eastAsia="ru-RU"/>
              </w:rPr>
              <w:t>6.3. Условия, запреты и ограничения допуска товаров, происходящих из иностранного государства или группы иностранных государств, услуг, соответственно выполняемых, оказываемых иностранными лицами:</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ED5EAE">
              <w:rPr>
                <w:sz w:val="22"/>
                <w:szCs w:val="22"/>
                <w:lang w:eastAsia="ru-RU"/>
              </w:rPr>
              <w:t>Не установлены</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jc w:val="center"/>
              <w:rPr>
                <w:sz w:val="22"/>
                <w:szCs w:val="22"/>
                <w:u w:val="single"/>
                <w:lang w:eastAsia="ru-RU"/>
              </w:rPr>
            </w:pPr>
            <w:r w:rsidRPr="00ED5EAE">
              <w:rPr>
                <w:b/>
                <w:bCs/>
                <w:sz w:val="22"/>
                <w:szCs w:val="22"/>
                <w:u w:val="single"/>
                <w:lang w:eastAsia="ru-RU"/>
              </w:rPr>
              <w:t>7. Сведения о преимуществах, предоставляемых заказчиком</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7.1. Преимущества, предоставляемые учреждениям и предприятиям уголовно-исполнительной системы:</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ED5EAE">
              <w:rPr>
                <w:sz w:val="22"/>
                <w:szCs w:val="22"/>
                <w:lang w:eastAsia="ru-RU"/>
              </w:rPr>
              <w:t>Не предоставляются</w:t>
            </w:r>
          </w:p>
        </w:tc>
      </w:tr>
      <w:tr w:rsidR="007C48C1" w:rsidRPr="0012751B">
        <w:trPr>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8" w:firstLine="0"/>
              <w:rPr>
                <w:sz w:val="22"/>
                <w:szCs w:val="22"/>
                <w:lang w:eastAsia="ru-RU"/>
              </w:rPr>
            </w:pPr>
            <w:r w:rsidRPr="00ED5EAE">
              <w:rPr>
                <w:sz w:val="22"/>
                <w:szCs w:val="22"/>
                <w:lang w:eastAsia="ru-RU"/>
              </w:rPr>
              <w:t>7.2. Преимущества, предоставляемые организациям инвалидов:</w:t>
            </w:r>
          </w:p>
        </w:tc>
        <w:tc>
          <w:tcPr>
            <w:tcW w:w="5680" w:type="dxa"/>
            <w:gridSpan w:val="4"/>
            <w:tcBorders>
              <w:left w:val="single" w:sz="4" w:space="0" w:color="auto"/>
            </w:tcBorders>
            <w:tcMar>
              <w:top w:w="75" w:type="dxa"/>
              <w:left w:w="75" w:type="dxa"/>
              <w:bottom w:w="75" w:type="dxa"/>
              <w:right w:w="75" w:type="dxa"/>
            </w:tcMar>
          </w:tcPr>
          <w:p w:rsidR="007C48C1" w:rsidRPr="00ED5EAE" w:rsidRDefault="007C48C1" w:rsidP="00C41683">
            <w:pPr>
              <w:ind w:firstLine="0"/>
              <w:rPr>
                <w:sz w:val="22"/>
                <w:szCs w:val="22"/>
                <w:lang w:eastAsia="ru-RU"/>
              </w:rPr>
            </w:pPr>
            <w:r w:rsidRPr="00ED5EAE">
              <w:rPr>
                <w:sz w:val="22"/>
                <w:szCs w:val="22"/>
                <w:lang w:eastAsia="ru-RU"/>
              </w:rPr>
              <w:t>Не предоставляются</w:t>
            </w:r>
          </w:p>
        </w:tc>
      </w:tr>
      <w:tr w:rsidR="007C48C1" w:rsidRPr="0012751B">
        <w:trPr>
          <w:trHeight w:val="145"/>
        </w:trPr>
        <w:tc>
          <w:tcPr>
            <w:tcW w:w="10293" w:type="dxa"/>
            <w:gridSpan w:val="6"/>
            <w:tcMar>
              <w:top w:w="75" w:type="dxa"/>
              <w:left w:w="75" w:type="dxa"/>
              <w:bottom w:w="75" w:type="dxa"/>
              <w:right w:w="450" w:type="dxa"/>
            </w:tcMar>
          </w:tcPr>
          <w:p w:rsidR="007C48C1" w:rsidRPr="00ED5EAE" w:rsidRDefault="007C48C1" w:rsidP="00C41683">
            <w:pPr>
              <w:ind w:firstLine="0"/>
              <w:jc w:val="center"/>
              <w:rPr>
                <w:sz w:val="22"/>
                <w:szCs w:val="22"/>
                <w:lang w:eastAsia="ru-RU"/>
              </w:rPr>
            </w:pPr>
            <w:r w:rsidRPr="00ED5EAE">
              <w:rPr>
                <w:b/>
                <w:bCs/>
                <w:sz w:val="22"/>
                <w:szCs w:val="22"/>
                <w:u w:val="single"/>
                <w:lang w:eastAsia="ru-RU"/>
              </w:rPr>
              <w:t>8.Требования, предъявляемые к участникам закупки:</w:t>
            </w:r>
          </w:p>
        </w:tc>
      </w:tr>
      <w:tr w:rsidR="007C48C1" w:rsidRPr="0012751B">
        <w:trPr>
          <w:trHeight w:val="1048"/>
        </w:trPr>
        <w:tc>
          <w:tcPr>
            <w:tcW w:w="10293" w:type="dxa"/>
            <w:gridSpan w:val="6"/>
            <w:tcMar>
              <w:top w:w="75" w:type="dxa"/>
              <w:left w:w="75" w:type="dxa"/>
              <w:bottom w:w="75" w:type="dxa"/>
              <w:right w:w="450" w:type="dxa"/>
            </w:tcMar>
          </w:tcPr>
          <w:p w:rsidR="007C48C1" w:rsidRPr="00257E39" w:rsidRDefault="007C48C1" w:rsidP="00C36376">
            <w:pPr>
              <w:autoSpaceDE w:val="0"/>
              <w:autoSpaceDN w:val="0"/>
              <w:adjustRightInd w:val="0"/>
              <w:ind w:right="-445" w:firstLine="0"/>
              <w:rPr>
                <w:sz w:val="22"/>
                <w:szCs w:val="22"/>
              </w:rPr>
            </w:pPr>
            <w:r w:rsidRPr="00257E39">
              <w:rPr>
                <w:sz w:val="22"/>
                <w:szCs w:val="22"/>
              </w:rPr>
              <w:t xml:space="preserve">8.1. Участником закупки может быть любое юридическое лицо или несколько юридических лиц, выступающих на стороне одного участника закупки, независимо от его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с учетом ограничений, установленных в разделе 6 настоящей документации. </w:t>
            </w:r>
          </w:p>
        </w:tc>
      </w:tr>
      <w:tr w:rsidR="007C48C1" w:rsidRPr="0012751B">
        <w:trPr>
          <w:trHeight w:val="300"/>
        </w:trPr>
        <w:tc>
          <w:tcPr>
            <w:tcW w:w="10293" w:type="dxa"/>
            <w:gridSpan w:val="6"/>
            <w:tcMar>
              <w:top w:w="75" w:type="dxa"/>
              <w:left w:w="75" w:type="dxa"/>
              <w:bottom w:w="75" w:type="dxa"/>
              <w:right w:w="450" w:type="dxa"/>
            </w:tcMar>
          </w:tcPr>
          <w:p w:rsidR="007C48C1" w:rsidRPr="0012751B" w:rsidRDefault="007C48C1" w:rsidP="00C41683">
            <w:pPr>
              <w:ind w:right="-445" w:firstLine="0"/>
              <w:rPr>
                <w:sz w:val="22"/>
                <w:szCs w:val="22"/>
              </w:rPr>
            </w:pPr>
            <w:r w:rsidRPr="00ED5EAE">
              <w:rPr>
                <w:sz w:val="22"/>
                <w:szCs w:val="22"/>
                <w:u w:val="single"/>
                <w:lang w:eastAsia="ru-RU"/>
              </w:rPr>
              <w:t>8.2. Требования к участникам закупки:</w:t>
            </w:r>
          </w:p>
        </w:tc>
      </w:tr>
      <w:tr w:rsidR="007C48C1" w:rsidRPr="0012751B">
        <w:trPr>
          <w:trHeight w:val="1055"/>
        </w:trPr>
        <w:tc>
          <w:tcPr>
            <w:tcW w:w="4739" w:type="dxa"/>
            <w:gridSpan w:val="3"/>
            <w:tcBorders>
              <w:right w:val="single" w:sz="4" w:space="0" w:color="auto"/>
            </w:tcBorders>
            <w:tcMar>
              <w:top w:w="75" w:type="dxa"/>
              <w:left w:w="75" w:type="dxa"/>
              <w:bottom w:w="75" w:type="dxa"/>
              <w:right w:w="450" w:type="dxa"/>
            </w:tcMar>
          </w:tcPr>
          <w:p w:rsidR="007C48C1" w:rsidRPr="0012751B" w:rsidRDefault="007C48C1" w:rsidP="00C41683">
            <w:pPr>
              <w:ind w:right="-311" w:firstLine="0"/>
              <w:rPr>
                <w:sz w:val="22"/>
                <w:szCs w:val="22"/>
              </w:rPr>
            </w:pPr>
            <w:r w:rsidRPr="00ED5EAE">
              <w:rPr>
                <w:sz w:val="22"/>
                <w:szCs w:val="22"/>
                <w:lang w:eastAsia="ru-RU"/>
              </w:rPr>
              <w:t xml:space="preserve">8.2.1. Соответствие требованиям, установленным в соответствии с законодательством Российской Федерации к лицам, осуществляющим </w:t>
            </w:r>
            <w:r>
              <w:rPr>
                <w:sz w:val="22"/>
                <w:szCs w:val="22"/>
                <w:lang w:eastAsia="ru-RU"/>
              </w:rPr>
              <w:t>поставку товара,</w:t>
            </w:r>
            <w:r w:rsidRPr="00ED5EAE">
              <w:rPr>
                <w:sz w:val="22"/>
                <w:szCs w:val="22"/>
                <w:lang w:eastAsia="ru-RU"/>
              </w:rPr>
              <w:t xml:space="preserve"> являющ</w:t>
            </w:r>
            <w:r>
              <w:rPr>
                <w:sz w:val="22"/>
                <w:szCs w:val="22"/>
                <w:lang w:eastAsia="ru-RU"/>
              </w:rPr>
              <w:t xml:space="preserve">егося </w:t>
            </w:r>
            <w:r w:rsidRPr="00ED5EAE">
              <w:rPr>
                <w:sz w:val="22"/>
                <w:szCs w:val="22"/>
                <w:lang w:eastAsia="ru-RU"/>
              </w:rPr>
              <w:t>объектом закупки:</w:t>
            </w:r>
          </w:p>
        </w:tc>
        <w:tc>
          <w:tcPr>
            <w:tcW w:w="5554" w:type="dxa"/>
            <w:gridSpan w:val="3"/>
            <w:tcBorders>
              <w:left w:val="single" w:sz="4" w:space="0" w:color="auto"/>
            </w:tcBorders>
          </w:tcPr>
          <w:p w:rsidR="007C48C1" w:rsidRPr="0012751B" w:rsidRDefault="007C48C1" w:rsidP="00C41683">
            <w:pPr>
              <w:ind w:right="-445" w:firstLine="0"/>
              <w:rPr>
                <w:sz w:val="22"/>
                <w:szCs w:val="22"/>
              </w:rPr>
            </w:pPr>
            <w:r w:rsidRPr="00ED5EAE">
              <w:rPr>
                <w:color w:val="000000"/>
                <w:sz w:val="22"/>
                <w:szCs w:val="22"/>
              </w:rPr>
              <w:t>Не установлено.</w:t>
            </w:r>
          </w:p>
        </w:tc>
      </w:tr>
      <w:tr w:rsidR="00A1518E" w:rsidRPr="0012751B">
        <w:trPr>
          <w:trHeight w:val="1055"/>
        </w:trPr>
        <w:tc>
          <w:tcPr>
            <w:tcW w:w="10293" w:type="dxa"/>
            <w:gridSpan w:val="6"/>
            <w:tcMar>
              <w:top w:w="75" w:type="dxa"/>
              <w:left w:w="75" w:type="dxa"/>
              <w:bottom w:w="75" w:type="dxa"/>
              <w:right w:w="450" w:type="dxa"/>
            </w:tcMar>
          </w:tcPr>
          <w:p w:rsidR="00A1518E" w:rsidRPr="00FE531D" w:rsidRDefault="00A1518E" w:rsidP="004B5855">
            <w:pPr>
              <w:ind w:right="-283" w:firstLine="0"/>
              <w:rPr>
                <w:sz w:val="22"/>
                <w:highlight w:val="yellow"/>
              </w:rPr>
            </w:pPr>
            <w:r w:rsidRPr="00FE531D">
              <w:rPr>
                <w:rFonts w:eastAsia="Times New Roman"/>
                <w:sz w:val="22"/>
                <w:lang w:eastAsia="ru-RU"/>
              </w:rPr>
              <w:t xml:space="preserve">8.2.2. </w:t>
            </w:r>
            <w:r w:rsidRPr="00FE531D">
              <w:rPr>
                <w:rFonts w:eastAsia="Times New Roman"/>
                <w:color w:val="000000" w:themeColor="text1"/>
                <w:sz w:val="22"/>
                <w:lang w:eastAsia="ru-RU"/>
              </w:rPr>
              <w:t xml:space="preserve">Отсутствие в реестре недобросовестных поставщиков (подрядчиков, исполнителей) </w:t>
            </w:r>
            <w:r w:rsidRPr="00FE531D">
              <w:rPr>
                <w:color w:val="000000" w:themeColor="text1"/>
                <w:sz w:val="22"/>
              </w:rPr>
              <w:t>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tc>
      </w:tr>
      <w:tr w:rsidR="00A1518E" w:rsidRPr="0012751B">
        <w:trPr>
          <w:trHeight w:val="872"/>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t>8.2.3.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tc>
      </w:tr>
      <w:tr w:rsidR="00A1518E" w:rsidRPr="0012751B">
        <w:trPr>
          <w:trHeight w:val="831"/>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t>8.2.4. Неприостановление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tc>
      </w:tr>
      <w:tr w:rsidR="00A1518E" w:rsidRPr="0012751B">
        <w:trPr>
          <w:trHeight w:val="1055"/>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t xml:space="preserve">8.2.5.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w:t>
            </w:r>
            <w:r w:rsidRPr="00FE531D">
              <w:rPr>
                <w:rFonts w:eastAsia="Times New Roman"/>
                <w:sz w:val="22"/>
                <w:lang w:eastAsia="ru-RU"/>
              </w:rPr>
              <w:lastRenderedPageBreak/>
              <w:t>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tc>
      </w:tr>
      <w:tr w:rsidR="00A1518E" w:rsidRPr="0012751B">
        <w:trPr>
          <w:trHeight w:val="1055"/>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lastRenderedPageBreak/>
              <w:t>8.2.6. 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A1518E" w:rsidRPr="0012751B">
        <w:trPr>
          <w:trHeight w:val="1055"/>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t>8.2.7.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tc>
      </w:tr>
      <w:tr w:rsidR="00A1518E" w:rsidRPr="0012751B">
        <w:trPr>
          <w:trHeight w:val="1055"/>
        </w:trPr>
        <w:tc>
          <w:tcPr>
            <w:tcW w:w="10293" w:type="dxa"/>
            <w:gridSpan w:val="6"/>
            <w:tcMar>
              <w:top w:w="75" w:type="dxa"/>
              <w:left w:w="75" w:type="dxa"/>
              <w:bottom w:w="75" w:type="dxa"/>
              <w:right w:w="450" w:type="dxa"/>
            </w:tcMar>
          </w:tcPr>
          <w:p w:rsidR="00A1518E" w:rsidRPr="00FE531D" w:rsidRDefault="00A1518E" w:rsidP="004B5855">
            <w:pPr>
              <w:ind w:right="-283" w:firstLine="0"/>
              <w:rPr>
                <w:rFonts w:eastAsia="Times New Roman"/>
                <w:sz w:val="22"/>
                <w:lang w:eastAsia="ru-RU"/>
              </w:rPr>
            </w:pPr>
            <w:r w:rsidRPr="00FE531D">
              <w:rPr>
                <w:rFonts w:eastAsia="Times New Roman"/>
                <w:sz w:val="22"/>
                <w:lang w:eastAsia="ru-RU"/>
              </w:rPr>
              <w:t>8.2.8.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договорной службы заказчика, договорный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tc>
      </w:tr>
      <w:tr w:rsidR="007C48C1" w:rsidRPr="0012751B">
        <w:trPr>
          <w:trHeight w:val="365"/>
        </w:trPr>
        <w:tc>
          <w:tcPr>
            <w:tcW w:w="10293" w:type="dxa"/>
            <w:gridSpan w:val="6"/>
            <w:tcMar>
              <w:top w:w="75" w:type="dxa"/>
              <w:left w:w="75" w:type="dxa"/>
              <w:bottom w:w="75" w:type="dxa"/>
              <w:right w:w="450" w:type="dxa"/>
            </w:tcMar>
          </w:tcPr>
          <w:p w:rsidR="007C48C1" w:rsidRPr="00ED5EAE" w:rsidRDefault="007C48C1" w:rsidP="00C41683">
            <w:pPr>
              <w:ind w:right="-445" w:firstLine="0"/>
              <w:jc w:val="center"/>
              <w:rPr>
                <w:sz w:val="22"/>
                <w:szCs w:val="22"/>
                <w:lang w:eastAsia="ru-RU"/>
              </w:rPr>
            </w:pPr>
            <w:r w:rsidRPr="00ED5EAE">
              <w:rPr>
                <w:b/>
                <w:bCs/>
                <w:sz w:val="22"/>
                <w:szCs w:val="22"/>
                <w:u w:val="single"/>
                <w:lang w:eastAsia="ru-RU"/>
              </w:rPr>
              <w:t xml:space="preserve">9. Перечень документов, которые должны быть представлены участниками закупки в соответствии с </w:t>
            </w:r>
            <w:r>
              <w:rPr>
                <w:b/>
                <w:bCs/>
                <w:sz w:val="22"/>
                <w:szCs w:val="22"/>
                <w:u w:val="single"/>
                <w:lang w:eastAsia="ru-RU"/>
              </w:rPr>
              <w:t>п.</w:t>
            </w:r>
            <w:r w:rsidRPr="00ED5EAE">
              <w:rPr>
                <w:b/>
                <w:bCs/>
                <w:sz w:val="22"/>
                <w:szCs w:val="22"/>
                <w:u w:val="single"/>
                <w:lang w:eastAsia="ru-RU"/>
              </w:rPr>
              <w:t>8</w:t>
            </w:r>
            <w:r>
              <w:rPr>
                <w:b/>
                <w:bCs/>
                <w:sz w:val="22"/>
                <w:szCs w:val="22"/>
                <w:u w:val="single"/>
                <w:lang w:eastAsia="ru-RU"/>
              </w:rPr>
              <w:t>.2.1.</w:t>
            </w:r>
            <w:r w:rsidRPr="00ED5EAE">
              <w:rPr>
                <w:b/>
                <w:bCs/>
                <w:sz w:val="22"/>
                <w:szCs w:val="22"/>
                <w:u w:val="single"/>
                <w:lang w:eastAsia="ru-RU"/>
              </w:rPr>
              <w:t xml:space="preserve"> </w:t>
            </w:r>
            <w:r>
              <w:rPr>
                <w:b/>
                <w:bCs/>
                <w:sz w:val="22"/>
                <w:szCs w:val="22"/>
                <w:u w:val="single"/>
                <w:lang w:eastAsia="ru-RU"/>
              </w:rPr>
              <w:t>документации</w:t>
            </w:r>
            <w:r w:rsidRPr="00ED5EAE">
              <w:rPr>
                <w:b/>
                <w:bCs/>
                <w:sz w:val="22"/>
                <w:szCs w:val="22"/>
                <w:u w:val="single"/>
                <w:lang w:eastAsia="ru-RU"/>
              </w:rPr>
              <w:t>:</w:t>
            </w:r>
          </w:p>
        </w:tc>
      </w:tr>
      <w:tr w:rsidR="007C48C1" w:rsidRPr="0012751B">
        <w:trPr>
          <w:trHeight w:val="482"/>
        </w:trPr>
        <w:tc>
          <w:tcPr>
            <w:tcW w:w="4784" w:type="dxa"/>
            <w:gridSpan w:val="4"/>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59" w:firstLine="0"/>
              <w:rPr>
                <w:sz w:val="22"/>
                <w:szCs w:val="22"/>
                <w:lang w:eastAsia="ru-RU"/>
              </w:rPr>
            </w:pPr>
            <w:r w:rsidRPr="00ED5EAE">
              <w:rPr>
                <w:sz w:val="22"/>
                <w:szCs w:val="22"/>
                <w:lang w:eastAsia="ru-RU"/>
              </w:rPr>
              <w:t xml:space="preserve">9.1. Документы (или копии документов), подтверждающие соответствие участника закупки требованиям, установленным в соответствии с законодательством Российской Федерации к лицам, осуществляющим </w:t>
            </w:r>
            <w:r>
              <w:rPr>
                <w:sz w:val="22"/>
                <w:szCs w:val="22"/>
                <w:lang w:eastAsia="ru-RU"/>
              </w:rPr>
              <w:t>поставку товара,</w:t>
            </w:r>
            <w:r w:rsidRPr="00ED5EAE">
              <w:rPr>
                <w:sz w:val="22"/>
                <w:szCs w:val="22"/>
                <w:lang w:eastAsia="ru-RU"/>
              </w:rPr>
              <w:t xml:space="preserve"> являющ</w:t>
            </w:r>
            <w:r>
              <w:rPr>
                <w:sz w:val="22"/>
                <w:szCs w:val="22"/>
                <w:lang w:eastAsia="ru-RU"/>
              </w:rPr>
              <w:t>егося</w:t>
            </w:r>
            <w:r w:rsidRPr="00ED5EAE">
              <w:rPr>
                <w:sz w:val="22"/>
                <w:szCs w:val="22"/>
                <w:lang w:eastAsia="ru-RU"/>
              </w:rPr>
              <w:t xml:space="preserve"> объектом закупки:</w:t>
            </w:r>
          </w:p>
        </w:tc>
        <w:tc>
          <w:tcPr>
            <w:tcW w:w="5509" w:type="dxa"/>
            <w:gridSpan w:val="2"/>
            <w:tcBorders>
              <w:left w:val="single" w:sz="4" w:space="0" w:color="auto"/>
            </w:tcBorders>
          </w:tcPr>
          <w:p w:rsidR="007C48C1" w:rsidRPr="00ED5EAE" w:rsidRDefault="007C48C1" w:rsidP="00355BDB">
            <w:pPr>
              <w:autoSpaceDE w:val="0"/>
              <w:autoSpaceDN w:val="0"/>
              <w:adjustRightInd w:val="0"/>
              <w:ind w:firstLine="0"/>
              <w:rPr>
                <w:sz w:val="22"/>
                <w:szCs w:val="22"/>
                <w:lang w:eastAsia="ru-RU"/>
              </w:rPr>
            </w:pPr>
            <w:r>
              <w:rPr>
                <w:sz w:val="22"/>
                <w:szCs w:val="22"/>
                <w:lang w:eastAsia="ru-RU"/>
              </w:rPr>
              <w:t>Не требуются</w:t>
            </w:r>
          </w:p>
        </w:tc>
      </w:tr>
      <w:tr w:rsidR="007C48C1" w:rsidRPr="0012751B">
        <w:trPr>
          <w:trHeight w:val="584"/>
        </w:trPr>
        <w:tc>
          <w:tcPr>
            <w:tcW w:w="10293" w:type="dxa"/>
            <w:gridSpan w:val="6"/>
            <w:tcMar>
              <w:top w:w="75" w:type="dxa"/>
              <w:left w:w="75" w:type="dxa"/>
              <w:bottom w:w="75" w:type="dxa"/>
              <w:right w:w="450" w:type="dxa"/>
            </w:tcMar>
          </w:tcPr>
          <w:p w:rsidR="007C48C1" w:rsidRPr="00ED5EAE" w:rsidRDefault="007C48C1" w:rsidP="00C41683">
            <w:pPr>
              <w:autoSpaceDE w:val="0"/>
              <w:autoSpaceDN w:val="0"/>
              <w:adjustRightInd w:val="0"/>
              <w:ind w:right="-450" w:firstLine="0"/>
              <w:jc w:val="center"/>
              <w:rPr>
                <w:b/>
                <w:bCs/>
                <w:sz w:val="22"/>
                <w:szCs w:val="22"/>
                <w:lang w:eastAsia="ru-RU"/>
              </w:rPr>
            </w:pPr>
            <w:r w:rsidRPr="00ED5EAE">
              <w:rPr>
                <w:b/>
                <w:bCs/>
                <w:sz w:val="22"/>
                <w:szCs w:val="22"/>
                <w:lang w:eastAsia="ru-RU"/>
              </w:rPr>
              <w:t xml:space="preserve">10. </w:t>
            </w:r>
            <w:r w:rsidRPr="00ED5EAE">
              <w:rPr>
                <w:b/>
                <w:bCs/>
                <w:sz w:val="22"/>
                <w:szCs w:val="22"/>
                <w:u w:val="single"/>
                <w:lang w:eastAsia="ru-RU"/>
              </w:rPr>
              <w:t>Перечень документов, которые должны быть представлены участниками закупки в составе заявки на участие в запросе котировок</w:t>
            </w:r>
            <w:r>
              <w:rPr>
                <w:b/>
                <w:bCs/>
                <w:sz w:val="22"/>
                <w:szCs w:val="22"/>
                <w:u w:val="single"/>
                <w:lang w:eastAsia="ru-RU"/>
              </w:rPr>
              <w:t xml:space="preserve"> в электронной форме</w:t>
            </w:r>
            <w:r w:rsidRPr="00ED5EAE">
              <w:rPr>
                <w:b/>
                <w:bCs/>
                <w:sz w:val="22"/>
                <w:szCs w:val="22"/>
                <w:u w:val="single"/>
                <w:lang w:eastAsia="ru-RU"/>
              </w:rPr>
              <w:t xml:space="preserve"> в соответствии с разделом 6.3 </w:t>
            </w:r>
            <w:r>
              <w:rPr>
                <w:b/>
                <w:bCs/>
                <w:sz w:val="22"/>
                <w:szCs w:val="22"/>
                <w:u w:val="single"/>
                <w:lang w:eastAsia="ru-RU"/>
              </w:rPr>
              <w:t>документации</w:t>
            </w:r>
            <w:r w:rsidRPr="00ED5EAE">
              <w:rPr>
                <w:b/>
                <w:bCs/>
                <w:sz w:val="22"/>
                <w:szCs w:val="22"/>
                <w:u w:val="single"/>
                <w:lang w:eastAsia="ru-RU"/>
              </w:rPr>
              <w:t>:</w:t>
            </w:r>
          </w:p>
        </w:tc>
      </w:tr>
      <w:tr w:rsidR="007C48C1" w:rsidRPr="0012751B">
        <w:trPr>
          <w:trHeight w:val="628"/>
        </w:trPr>
        <w:tc>
          <w:tcPr>
            <w:tcW w:w="4784" w:type="dxa"/>
            <w:gridSpan w:val="4"/>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59" w:firstLine="0"/>
              <w:rPr>
                <w:sz w:val="22"/>
                <w:szCs w:val="22"/>
                <w:lang w:eastAsia="ru-RU"/>
              </w:rPr>
            </w:pPr>
            <w:r w:rsidRPr="00ED5EAE">
              <w:rPr>
                <w:sz w:val="22"/>
                <w:szCs w:val="22"/>
                <w:lang w:eastAsia="ru-RU"/>
              </w:rPr>
              <w:t>10.1. Документы, подтверждающие соответствие предлагаемых участником запроса котировок</w:t>
            </w:r>
            <w:r>
              <w:rPr>
                <w:sz w:val="22"/>
                <w:szCs w:val="22"/>
                <w:lang w:eastAsia="ru-RU"/>
              </w:rPr>
              <w:t xml:space="preserve"> в электронной форме</w:t>
            </w:r>
            <w:r w:rsidRPr="00ED5EAE">
              <w:rPr>
                <w:sz w:val="22"/>
                <w:szCs w:val="22"/>
                <w:lang w:eastAsia="ru-RU"/>
              </w:rPr>
              <w:t xml:space="preserve"> товара, </w:t>
            </w:r>
            <w:r>
              <w:rPr>
                <w:sz w:val="22"/>
                <w:szCs w:val="22"/>
                <w:lang w:eastAsia="ru-RU"/>
              </w:rPr>
              <w:t>работы</w:t>
            </w:r>
            <w:r w:rsidRPr="00ED5EAE">
              <w:rPr>
                <w:sz w:val="22"/>
                <w:szCs w:val="22"/>
                <w:lang w:eastAsia="ru-RU"/>
              </w:rPr>
              <w:t xml:space="preserve"> или услуги условиям допуска, запретам на допуск, ограничениям допуска, установленным в разделе 6.3 </w:t>
            </w:r>
            <w:r>
              <w:rPr>
                <w:sz w:val="22"/>
                <w:szCs w:val="22"/>
                <w:lang w:eastAsia="ru-RU"/>
              </w:rPr>
              <w:t xml:space="preserve">документации </w:t>
            </w:r>
            <w:r w:rsidRPr="00ED5EAE">
              <w:rPr>
                <w:sz w:val="22"/>
                <w:szCs w:val="22"/>
                <w:lang w:eastAsia="ru-RU"/>
              </w:rPr>
              <w:t>о проведении запроса котировок</w:t>
            </w:r>
            <w:r>
              <w:rPr>
                <w:sz w:val="22"/>
                <w:szCs w:val="22"/>
                <w:lang w:eastAsia="ru-RU"/>
              </w:rPr>
              <w:t xml:space="preserve"> в электронной форме</w:t>
            </w:r>
            <w:r w:rsidRPr="00ED5EAE">
              <w:rPr>
                <w:sz w:val="22"/>
                <w:szCs w:val="22"/>
                <w:lang w:eastAsia="ru-RU"/>
              </w:rPr>
              <w:t>, либо заверенные копии данных документов</w:t>
            </w:r>
          </w:p>
        </w:tc>
        <w:tc>
          <w:tcPr>
            <w:tcW w:w="5509" w:type="dxa"/>
            <w:gridSpan w:val="2"/>
            <w:tcBorders>
              <w:left w:val="single" w:sz="4" w:space="0" w:color="auto"/>
            </w:tcBorders>
          </w:tcPr>
          <w:p w:rsidR="007C48C1" w:rsidRPr="00ED5EAE" w:rsidRDefault="007C48C1" w:rsidP="00C41683">
            <w:pPr>
              <w:autoSpaceDE w:val="0"/>
              <w:autoSpaceDN w:val="0"/>
              <w:adjustRightInd w:val="0"/>
              <w:ind w:right="-450" w:firstLine="0"/>
              <w:rPr>
                <w:sz w:val="22"/>
                <w:szCs w:val="22"/>
                <w:lang w:eastAsia="ru-RU"/>
              </w:rPr>
            </w:pPr>
            <w:r w:rsidRPr="00ED5EAE">
              <w:rPr>
                <w:sz w:val="22"/>
                <w:szCs w:val="22"/>
                <w:lang w:eastAsia="ru-RU"/>
              </w:rPr>
              <w:t>Не требуются</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right="-445" w:firstLine="0"/>
              <w:jc w:val="center"/>
              <w:rPr>
                <w:b/>
                <w:bCs/>
                <w:sz w:val="22"/>
                <w:szCs w:val="22"/>
                <w:u w:val="single"/>
              </w:rPr>
            </w:pPr>
            <w:r w:rsidRPr="0012751B">
              <w:rPr>
                <w:b/>
                <w:bCs/>
                <w:sz w:val="22"/>
                <w:szCs w:val="22"/>
                <w:u w:val="single"/>
              </w:rPr>
              <w:t>11. Форма заявки на участие в запросе котировок в электронной форме, в том числе подаваемой в форме электронного документа, срок подачи заявок, место, дата и время рассмотрения заявок:</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sz w:val="22"/>
                <w:szCs w:val="22"/>
                <w:lang w:eastAsia="ru-RU"/>
              </w:rPr>
            </w:pPr>
            <w:r w:rsidRPr="0012751B">
              <w:rPr>
                <w:b/>
                <w:bCs/>
                <w:sz w:val="22"/>
                <w:szCs w:val="22"/>
                <w:u w:val="single"/>
              </w:rPr>
              <w:t>11.</w:t>
            </w:r>
            <w:r>
              <w:rPr>
                <w:b/>
                <w:bCs/>
                <w:sz w:val="22"/>
                <w:szCs w:val="22"/>
                <w:u w:val="single"/>
              </w:rPr>
              <w:t>1</w:t>
            </w:r>
            <w:r w:rsidRPr="0012751B">
              <w:rPr>
                <w:b/>
                <w:bCs/>
                <w:sz w:val="22"/>
                <w:szCs w:val="22"/>
                <w:u w:val="single"/>
              </w:rPr>
              <w:t>. Требования к содержанию, составу заявки на участие в закупке:</w:t>
            </w:r>
          </w:p>
        </w:tc>
      </w:tr>
      <w:tr w:rsidR="007C48C1" w:rsidRPr="0012751B">
        <w:trPr>
          <w:trHeight w:val="145"/>
        </w:trPr>
        <w:tc>
          <w:tcPr>
            <w:tcW w:w="10293" w:type="dxa"/>
            <w:gridSpan w:val="6"/>
            <w:tcMar>
              <w:top w:w="75" w:type="dxa"/>
              <w:left w:w="75" w:type="dxa"/>
              <w:bottom w:w="75" w:type="dxa"/>
              <w:right w:w="450" w:type="dxa"/>
            </w:tcMar>
          </w:tcPr>
          <w:p w:rsidR="007C48C1" w:rsidRPr="00257E39" w:rsidRDefault="007C48C1" w:rsidP="00A1518E">
            <w:pPr>
              <w:autoSpaceDE w:val="0"/>
              <w:autoSpaceDN w:val="0"/>
              <w:adjustRightInd w:val="0"/>
              <w:ind w:left="143" w:right="167" w:firstLine="0"/>
              <w:rPr>
                <w:sz w:val="22"/>
                <w:szCs w:val="22"/>
              </w:rPr>
            </w:pPr>
            <w:r w:rsidRPr="00257E39">
              <w:rPr>
                <w:sz w:val="22"/>
                <w:szCs w:val="22"/>
              </w:rPr>
              <w:lastRenderedPageBreak/>
              <w:t xml:space="preserve">11.1.1.Заявка на участие в проведении запроса котировок в электронной форме может быть оформлена по форме, </w:t>
            </w:r>
            <w:r w:rsidRPr="00257E39">
              <w:rPr>
                <w:sz w:val="22"/>
                <w:szCs w:val="22"/>
                <w:lang w:eastAsia="ru-RU"/>
              </w:rPr>
              <w:t xml:space="preserve"> представленной в приложении № 4 к </w:t>
            </w:r>
            <w:r w:rsidR="00A1518E">
              <w:rPr>
                <w:sz w:val="22"/>
                <w:szCs w:val="22"/>
                <w:lang w:eastAsia="ru-RU"/>
              </w:rPr>
              <w:t>Извещению</w:t>
            </w:r>
            <w:r w:rsidRPr="00257E39">
              <w:rPr>
                <w:sz w:val="22"/>
                <w:szCs w:val="22"/>
                <w:lang w:eastAsia="ru-RU"/>
              </w:rPr>
              <w:t xml:space="preserve">, и </w:t>
            </w:r>
            <w:r w:rsidRPr="00257E39">
              <w:rPr>
                <w:sz w:val="22"/>
                <w:szCs w:val="22"/>
              </w:rPr>
              <w:t>должна содержать следующие документы и информацию:</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b/>
                <w:bCs/>
                <w:sz w:val="22"/>
                <w:szCs w:val="22"/>
                <w:u w:val="single"/>
              </w:rPr>
            </w:pPr>
            <w:r w:rsidRPr="0012751B">
              <w:rPr>
                <w:sz w:val="22"/>
                <w:szCs w:val="22"/>
              </w:rPr>
              <w:t xml:space="preserve">1) </w:t>
            </w:r>
            <w:r w:rsidRPr="0012751B">
              <w:rPr>
                <w:color w:val="000000"/>
                <w:sz w:val="22"/>
                <w:szCs w:val="22"/>
              </w:rPr>
              <w:t xml:space="preserve">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или в соответствии с законодательством соответствующего иностранного государства аналог идентификационного номера налогоплательщика участника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w:t>
            </w:r>
            <w:r>
              <w:rPr>
                <w:color w:val="000000"/>
                <w:sz w:val="22"/>
                <w:szCs w:val="22"/>
              </w:rPr>
              <w:t>запроса котировок</w:t>
            </w:r>
            <w:r w:rsidRPr="0012751B">
              <w:rPr>
                <w:color w:val="000000"/>
                <w:sz w:val="22"/>
                <w:szCs w:val="22"/>
              </w:rPr>
              <w:t>.</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sz w:val="22"/>
                <w:szCs w:val="22"/>
              </w:rPr>
            </w:pPr>
            <w:r w:rsidRPr="0012751B">
              <w:rPr>
                <w:sz w:val="22"/>
                <w:szCs w:val="22"/>
              </w:rPr>
              <w:t>2) полученную не ранее чем за шесть месяцев до дня размещения в ЕИС извещения о проведении закупки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шесть месяцев до дня размещения в ЕИС извещения о проведении закупки выписку из единого государственного реестра индивидуальных предпринимателей или нотариально заверенную копию</w:t>
            </w:r>
            <w:r>
              <w:rPr>
                <w:sz w:val="22"/>
                <w:szCs w:val="22"/>
              </w:rPr>
              <w:t xml:space="preserve"> </w:t>
            </w:r>
            <w:r w:rsidRPr="0012751B">
              <w:rPr>
                <w:sz w:val="22"/>
                <w:szCs w:val="22"/>
              </w:rPr>
              <w:t>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лица),полученные не ранее чем за шесть месяцев до дня размещения в ЕИС извещения о проведении закупки;</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sz w:val="22"/>
                <w:szCs w:val="22"/>
              </w:rPr>
            </w:pPr>
            <w:r w:rsidRPr="0012751B">
              <w:rPr>
                <w:sz w:val="22"/>
                <w:szCs w:val="22"/>
              </w:rPr>
              <w:t>3)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в настоящей части –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sz w:val="22"/>
                <w:szCs w:val="22"/>
              </w:rPr>
            </w:pPr>
            <w:r w:rsidRPr="0012751B">
              <w:rPr>
                <w:sz w:val="22"/>
                <w:szCs w:val="22"/>
              </w:rPr>
              <w:t>4) копии учредительных документов участника закупки (для юридического лица);</w:t>
            </w:r>
          </w:p>
        </w:tc>
      </w:tr>
      <w:tr w:rsidR="007C48C1" w:rsidRPr="0012751B">
        <w:trPr>
          <w:trHeight w:val="145"/>
        </w:trPr>
        <w:tc>
          <w:tcPr>
            <w:tcW w:w="10293" w:type="dxa"/>
            <w:gridSpan w:val="6"/>
            <w:tcMar>
              <w:top w:w="75" w:type="dxa"/>
              <w:left w:w="75" w:type="dxa"/>
              <w:bottom w:w="75" w:type="dxa"/>
              <w:right w:w="450" w:type="dxa"/>
            </w:tcMar>
          </w:tcPr>
          <w:p w:rsidR="007C48C1" w:rsidRPr="0012751B" w:rsidRDefault="007C48C1" w:rsidP="00C41683">
            <w:pPr>
              <w:autoSpaceDE w:val="0"/>
              <w:autoSpaceDN w:val="0"/>
              <w:adjustRightInd w:val="0"/>
              <w:ind w:left="143" w:right="167" w:firstLine="0"/>
              <w:rPr>
                <w:sz w:val="22"/>
                <w:szCs w:val="22"/>
              </w:rPr>
            </w:pPr>
            <w:r w:rsidRPr="0012751B">
              <w:rPr>
                <w:sz w:val="22"/>
                <w:szCs w:val="22"/>
              </w:rPr>
              <w:t>5)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закупки заключаемый договор или предоставление обеспечения заявки на участие в закупке, обеспечения исполнения договора является крупной сделкой;</w:t>
            </w:r>
          </w:p>
        </w:tc>
      </w:tr>
      <w:tr w:rsidR="007C48C1" w:rsidRPr="0012751B">
        <w:trPr>
          <w:trHeight w:val="145"/>
        </w:trPr>
        <w:tc>
          <w:tcPr>
            <w:tcW w:w="10293" w:type="dxa"/>
            <w:gridSpan w:val="6"/>
            <w:tcMar>
              <w:top w:w="75" w:type="dxa"/>
              <w:left w:w="75" w:type="dxa"/>
              <w:bottom w:w="75" w:type="dxa"/>
              <w:right w:w="450" w:type="dxa"/>
            </w:tcMar>
          </w:tcPr>
          <w:p w:rsidR="007C48C1" w:rsidRPr="004B5035" w:rsidRDefault="007C48C1" w:rsidP="00C41683">
            <w:pPr>
              <w:autoSpaceDE w:val="0"/>
              <w:autoSpaceDN w:val="0"/>
              <w:adjustRightInd w:val="0"/>
              <w:ind w:left="143" w:right="167" w:firstLine="0"/>
              <w:rPr>
                <w:sz w:val="22"/>
                <w:szCs w:val="22"/>
              </w:rPr>
            </w:pPr>
            <w:r w:rsidRPr="004B5035">
              <w:rPr>
                <w:sz w:val="22"/>
                <w:szCs w:val="22"/>
              </w:rPr>
              <w:t xml:space="preserve">6) </w:t>
            </w:r>
            <w:r w:rsidRPr="004B5035">
              <w:rPr>
                <w:sz w:val="22"/>
                <w:szCs w:val="22"/>
                <w:lang w:eastAsia="ru-RU"/>
              </w:rPr>
              <w:t>декларацию о принадлежности участника запроса котировок в электронной форме к субъектам малого и среднего предпринимательства, в случае установления заказчиком ограничения</w:t>
            </w:r>
            <w:bookmarkStart w:id="0" w:name="_GoBack"/>
            <w:bookmarkEnd w:id="0"/>
            <w:r>
              <w:rPr>
                <w:sz w:val="22"/>
                <w:szCs w:val="22"/>
                <w:lang w:eastAsia="ru-RU"/>
              </w:rPr>
              <w:t xml:space="preserve"> </w:t>
            </w:r>
            <w:r w:rsidRPr="004B5035">
              <w:rPr>
                <w:sz w:val="22"/>
                <w:szCs w:val="22"/>
                <w:lang w:eastAsia="ru-RU"/>
              </w:rPr>
              <w:t>в отношении участников закупок, которыми могут быть только субъекты малого и среднего предпринимательства</w:t>
            </w:r>
            <w:r w:rsidR="00024276">
              <w:rPr>
                <w:sz w:val="22"/>
                <w:szCs w:val="22"/>
                <w:lang w:eastAsia="ru-RU"/>
              </w:rPr>
              <w:t xml:space="preserve"> - не требуется</w:t>
            </w:r>
            <w:r w:rsidRPr="004B5035">
              <w:rPr>
                <w:sz w:val="22"/>
                <w:szCs w:val="22"/>
                <w:lang w:eastAsia="ru-RU"/>
              </w:rPr>
              <w:t>.</w:t>
            </w:r>
          </w:p>
        </w:tc>
      </w:tr>
      <w:tr w:rsidR="007C48C1" w:rsidRPr="0012751B">
        <w:trPr>
          <w:trHeight w:val="145"/>
        </w:trPr>
        <w:tc>
          <w:tcPr>
            <w:tcW w:w="10293" w:type="dxa"/>
            <w:gridSpan w:val="6"/>
            <w:tcMar>
              <w:top w:w="75" w:type="dxa"/>
              <w:left w:w="75" w:type="dxa"/>
              <w:bottom w:w="75" w:type="dxa"/>
              <w:right w:w="450" w:type="dxa"/>
            </w:tcMar>
            <w:vAlign w:val="center"/>
          </w:tcPr>
          <w:p w:rsidR="007C48C1" w:rsidRPr="004B5035" w:rsidRDefault="007C48C1" w:rsidP="002F44EB">
            <w:pPr>
              <w:autoSpaceDE w:val="0"/>
              <w:autoSpaceDN w:val="0"/>
              <w:adjustRightInd w:val="0"/>
              <w:ind w:left="180" w:firstLine="0"/>
              <w:jc w:val="left"/>
              <w:rPr>
                <w:sz w:val="22"/>
                <w:szCs w:val="22"/>
                <w:lang w:eastAsia="ru-RU"/>
              </w:rPr>
            </w:pPr>
            <w:r w:rsidRPr="004B5035">
              <w:rPr>
                <w:sz w:val="22"/>
                <w:szCs w:val="22"/>
              </w:rPr>
              <w:t xml:space="preserve">7) </w:t>
            </w:r>
            <w:r w:rsidRPr="004B5035">
              <w:rPr>
                <w:sz w:val="22"/>
                <w:szCs w:val="22"/>
                <w:lang w:eastAsia="ru-RU"/>
              </w:rPr>
              <w:t>согласие участника исполнить условия договора, указанные в документации о проведении запроса котировок в электронной форме, наименование, характеристики поставляемого товара в случае осуществления поставки товара;</w:t>
            </w:r>
          </w:p>
        </w:tc>
      </w:tr>
      <w:tr w:rsidR="007C48C1" w:rsidRPr="0012751B">
        <w:trPr>
          <w:trHeight w:val="145"/>
        </w:trPr>
        <w:tc>
          <w:tcPr>
            <w:tcW w:w="10293" w:type="dxa"/>
            <w:gridSpan w:val="6"/>
            <w:tcMar>
              <w:top w:w="75" w:type="dxa"/>
              <w:left w:w="75" w:type="dxa"/>
              <w:bottom w:w="75" w:type="dxa"/>
              <w:right w:w="450" w:type="dxa"/>
            </w:tcMar>
          </w:tcPr>
          <w:p w:rsidR="007C48C1" w:rsidRPr="004B5035" w:rsidRDefault="007C48C1" w:rsidP="00C41683">
            <w:pPr>
              <w:autoSpaceDE w:val="0"/>
              <w:autoSpaceDN w:val="0"/>
              <w:adjustRightInd w:val="0"/>
              <w:ind w:left="143" w:right="167" w:firstLine="0"/>
              <w:rPr>
                <w:sz w:val="22"/>
                <w:szCs w:val="22"/>
              </w:rPr>
            </w:pPr>
            <w:r w:rsidRPr="004B5035">
              <w:rPr>
                <w:sz w:val="22"/>
                <w:szCs w:val="22"/>
              </w:rPr>
              <w:t>8)  предложение о цене договора.</w:t>
            </w:r>
          </w:p>
        </w:tc>
      </w:tr>
      <w:tr w:rsidR="007C48C1" w:rsidRPr="0012751B">
        <w:trPr>
          <w:trHeight w:val="145"/>
        </w:trPr>
        <w:tc>
          <w:tcPr>
            <w:tcW w:w="10293" w:type="dxa"/>
            <w:gridSpan w:val="6"/>
            <w:tcMar>
              <w:top w:w="75" w:type="dxa"/>
              <w:left w:w="75" w:type="dxa"/>
              <w:bottom w:w="75" w:type="dxa"/>
              <w:right w:w="450" w:type="dxa"/>
            </w:tcMar>
          </w:tcPr>
          <w:p w:rsidR="007C48C1" w:rsidRPr="00257E39" w:rsidRDefault="007C48C1" w:rsidP="00C41683">
            <w:pPr>
              <w:autoSpaceDE w:val="0"/>
              <w:autoSpaceDN w:val="0"/>
              <w:adjustRightInd w:val="0"/>
              <w:ind w:left="143" w:right="167" w:firstLine="0"/>
              <w:rPr>
                <w:sz w:val="22"/>
                <w:szCs w:val="22"/>
              </w:rPr>
            </w:pPr>
            <w:r w:rsidRPr="00257E39">
              <w:rPr>
                <w:sz w:val="22"/>
                <w:szCs w:val="22"/>
              </w:rPr>
              <w:t xml:space="preserve">9) декларацию </w:t>
            </w:r>
            <w:r w:rsidRPr="00257E39">
              <w:rPr>
                <w:sz w:val="22"/>
                <w:szCs w:val="22"/>
                <w:lang w:eastAsia="ru-RU"/>
              </w:rPr>
              <w:t xml:space="preserve"> о соответствии участника требованиям, установленным  п.п.8.2.</w:t>
            </w:r>
            <w:r>
              <w:rPr>
                <w:sz w:val="22"/>
                <w:szCs w:val="22"/>
                <w:lang w:eastAsia="ru-RU"/>
              </w:rPr>
              <w:t>2</w:t>
            </w:r>
            <w:r w:rsidR="00A1518E">
              <w:rPr>
                <w:sz w:val="22"/>
                <w:szCs w:val="22"/>
                <w:lang w:eastAsia="ru-RU"/>
              </w:rPr>
              <w:t>.-8.2.8</w:t>
            </w:r>
            <w:r w:rsidRPr="00257E39">
              <w:rPr>
                <w:sz w:val="22"/>
                <w:szCs w:val="22"/>
                <w:lang w:eastAsia="ru-RU"/>
              </w:rPr>
              <w:t xml:space="preserve"> </w:t>
            </w:r>
            <w:r w:rsidRPr="00257E39">
              <w:rPr>
                <w:sz w:val="22"/>
                <w:szCs w:val="22"/>
              </w:rPr>
              <w:t xml:space="preserve">документации о проведении запроса котировок в электронной форме. </w:t>
            </w:r>
          </w:p>
        </w:tc>
      </w:tr>
      <w:tr w:rsidR="007C48C1" w:rsidRPr="0012751B">
        <w:trPr>
          <w:trHeight w:val="145"/>
        </w:trPr>
        <w:tc>
          <w:tcPr>
            <w:tcW w:w="10293" w:type="dxa"/>
            <w:gridSpan w:val="6"/>
            <w:tcMar>
              <w:top w:w="75" w:type="dxa"/>
              <w:left w:w="75" w:type="dxa"/>
              <w:bottom w:w="75" w:type="dxa"/>
              <w:right w:w="450" w:type="dxa"/>
            </w:tcMar>
          </w:tcPr>
          <w:p w:rsidR="007C48C1" w:rsidRPr="00257E39" w:rsidRDefault="007C48C1" w:rsidP="00A1518E">
            <w:pPr>
              <w:autoSpaceDE w:val="0"/>
              <w:autoSpaceDN w:val="0"/>
              <w:adjustRightInd w:val="0"/>
              <w:ind w:left="143" w:right="167" w:firstLine="0"/>
              <w:rPr>
                <w:sz w:val="22"/>
                <w:szCs w:val="22"/>
              </w:rPr>
            </w:pPr>
            <w:r>
              <w:rPr>
                <w:sz w:val="22"/>
                <w:szCs w:val="22"/>
              </w:rPr>
              <w:t xml:space="preserve">10) документы, установленные п.9.1., п.10.1. </w:t>
            </w:r>
            <w:r w:rsidR="00A1518E">
              <w:rPr>
                <w:sz w:val="22"/>
                <w:szCs w:val="22"/>
              </w:rPr>
              <w:t>Извещения</w:t>
            </w:r>
            <w:r>
              <w:rPr>
                <w:sz w:val="22"/>
                <w:szCs w:val="22"/>
              </w:rPr>
              <w:t>, в случае установления заказчиком соответствующих требований</w:t>
            </w:r>
            <w:r w:rsidR="00024276">
              <w:rPr>
                <w:sz w:val="22"/>
                <w:szCs w:val="22"/>
              </w:rPr>
              <w:t xml:space="preserve"> - не требуется</w:t>
            </w:r>
            <w:r>
              <w:rPr>
                <w:sz w:val="22"/>
                <w:szCs w:val="22"/>
              </w:rPr>
              <w:t>.</w:t>
            </w: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rPr>
            </w:pPr>
            <w:r w:rsidRPr="0012751B">
              <w:rPr>
                <w:sz w:val="22"/>
                <w:szCs w:val="22"/>
              </w:rPr>
              <w:t>11.2. Порядок подачи заявок:</w:t>
            </w:r>
          </w:p>
        </w:tc>
        <w:tc>
          <w:tcPr>
            <w:tcW w:w="5692" w:type="dxa"/>
            <w:gridSpan w:val="5"/>
            <w:tcBorders>
              <w:left w:val="single" w:sz="4" w:space="0" w:color="auto"/>
            </w:tcBorders>
          </w:tcPr>
          <w:p w:rsidR="007C48C1" w:rsidRPr="0012751B" w:rsidRDefault="007C48C1" w:rsidP="00C41683">
            <w:pPr>
              <w:autoSpaceDE w:val="0"/>
              <w:autoSpaceDN w:val="0"/>
              <w:adjustRightInd w:val="0"/>
              <w:ind w:left="143" w:right="167" w:firstLine="0"/>
              <w:rPr>
                <w:sz w:val="22"/>
                <w:szCs w:val="22"/>
                <w:lang w:eastAsia="ru-RU"/>
              </w:rPr>
            </w:pPr>
            <w:r w:rsidRPr="0012751B">
              <w:rPr>
                <w:sz w:val="22"/>
                <w:szCs w:val="22"/>
                <w:lang w:eastAsia="ru-RU"/>
              </w:rPr>
              <w:t>В соответствии с регламентом работы электронной торговой площадки.</w:t>
            </w: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rPr>
            </w:pPr>
            <w:r w:rsidRPr="0012751B">
              <w:rPr>
                <w:sz w:val="22"/>
                <w:szCs w:val="22"/>
              </w:rPr>
              <w:t>11.3. Срок подачи заявок:</w:t>
            </w:r>
          </w:p>
        </w:tc>
        <w:tc>
          <w:tcPr>
            <w:tcW w:w="5692" w:type="dxa"/>
            <w:gridSpan w:val="5"/>
            <w:tcBorders>
              <w:left w:val="single" w:sz="4" w:space="0" w:color="auto"/>
            </w:tcBorders>
          </w:tcPr>
          <w:p w:rsidR="007C48C1" w:rsidRPr="0012751B" w:rsidRDefault="007C48C1" w:rsidP="00C41683">
            <w:pPr>
              <w:autoSpaceDE w:val="0"/>
              <w:autoSpaceDN w:val="0"/>
              <w:adjustRightInd w:val="0"/>
              <w:ind w:left="143" w:right="167" w:firstLine="0"/>
              <w:rPr>
                <w:sz w:val="22"/>
                <w:szCs w:val="22"/>
                <w:lang w:eastAsia="ru-RU"/>
              </w:rPr>
            </w:pP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rPr>
            </w:pPr>
            <w:r w:rsidRPr="0012751B">
              <w:rPr>
                <w:sz w:val="22"/>
                <w:szCs w:val="22"/>
              </w:rPr>
              <w:lastRenderedPageBreak/>
              <w:t xml:space="preserve">11.3.1. </w:t>
            </w:r>
            <w:r w:rsidRPr="0012751B">
              <w:rPr>
                <w:sz w:val="22"/>
                <w:szCs w:val="22"/>
                <w:lang w:eastAsia="ru-RU"/>
              </w:rPr>
              <w:t>Дата и время начала подачи заявок (время местное):</w:t>
            </w:r>
          </w:p>
        </w:tc>
        <w:tc>
          <w:tcPr>
            <w:tcW w:w="5692" w:type="dxa"/>
            <w:gridSpan w:val="5"/>
            <w:tcBorders>
              <w:left w:val="single" w:sz="4" w:space="0" w:color="auto"/>
            </w:tcBorders>
          </w:tcPr>
          <w:p w:rsidR="007C48C1" w:rsidRPr="00ED5EAE" w:rsidRDefault="00E952E8" w:rsidP="00DE0914">
            <w:pPr>
              <w:autoSpaceDE w:val="0"/>
              <w:autoSpaceDN w:val="0"/>
              <w:adjustRightInd w:val="0"/>
              <w:ind w:left="143" w:right="167" w:firstLine="0"/>
              <w:rPr>
                <w:sz w:val="22"/>
                <w:szCs w:val="22"/>
                <w:lang w:eastAsia="ru-RU"/>
              </w:rPr>
            </w:pPr>
            <w:r>
              <w:rPr>
                <w:sz w:val="22"/>
                <w:szCs w:val="22"/>
                <w:lang w:eastAsia="ru-RU"/>
              </w:rPr>
              <w:t xml:space="preserve">С момента размещения </w:t>
            </w:r>
            <w:r w:rsidR="00DE0914">
              <w:rPr>
                <w:sz w:val="22"/>
                <w:szCs w:val="22"/>
                <w:lang w:eastAsia="ru-RU"/>
              </w:rPr>
              <w:t>извещения</w:t>
            </w:r>
            <w:r>
              <w:rPr>
                <w:sz w:val="22"/>
                <w:szCs w:val="22"/>
                <w:lang w:eastAsia="ru-RU"/>
              </w:rPr>
              <w:t xml:space="preserve"> о проведении запроса котировок в электронной форме</w:t>
            </w: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rPr>
            </w:pPr>
            <w:r w:rsidRPr="0012751B">
              <w:rPr>
                <w:sz w:val="22"/>
                <w:szCs w:val="22"/>
              </w:rPr>
              <w:t xml:space="preserve">11.3.2. </w:t>
            </w:r>
            <w:r w:rsidRPr="0012751B">
              <w:rPr>
                <w:sz w:val="22"/>
                <w:szCs w:val="22"/>
                <w:lang w:eastAsia="ru-RU"/>
              </w:rPr>
              <w:t>Дата и время окончания подачи заявок (время местное):</w:t>
            </w:r>
          </w:p>
        </w:tc>
        <w:tc>
          <w:tcPr>
            <w:tcW w:w="5692" w:type="dxa"/>
            <w:gridSpan w:val="5"/>
            <w:tcBorders>
              <w:left w:val="single" w:sz="4" w:space="0" w:color="auto"/>
            </w:tcBorders>
          </w:tcPr>
          <w:p w:rsidR="007C48C1" w:rsidRPr="00ED5EAE" w:rsidRDefault="00DE0914" w:rsidP="001C0989">
            <w:pPr>
              <w:autoSpaceDE w:val="0"/>
              <w:autoSpaceDN w:val="0"/>
              <w:adjustRightInd w:val="0"/>
              <w:ind w:left="143" w:right="167" w:firstLine="0"/>
              <w:rPr>
                <w:sz w:val="22"/>
                <w:szCs w:val="22"/>
                <w:lang w:eastAsia="ru-RU"/>
              </w:rPr>
            </w:pPr>
            <w:r>
              <w:rPr>
                <w:sz w:val="22"/>
                <w:szCs w:val="22"/>
                <w:lang w:eastAsia="ru-RU"/>
              </w:rPr>
              <w:t>26.11.2015 в 09 часов 00 минут</w:t>
            </w: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257E39" w:rsidRDefault="007C48C1" w:rsidP="00C41683">
            <w:pPr>
              <w:autoSpaceDE w:val="0"/>
              <w:autoSpaceDN w:val="0"/>
              <w:adjustRightInd w:val="0"/>
              <w:ind w:right="-309" w:firstLine="0"/>
              <w:rPr>
                <w:sz w:val="22"/>
                <w:szCs w:val="22"/>
              </w:rPr>
            </w:pPr>
            <w:r w:rsidRPr="00257E39">
              <w:rPr>
                <w:sz w:val="22"/>
                <w:szCs w:val="22"/>
              </w:rPr>
              <w:t>11.3.3. Дата окончания срока рассмотрения заявок:</w:t>
            </w:r>
          </w:p>
        </w:tc>
        <w:tc>
          <w:tcPr>
            <w:tcW w:w="5692" w:type="dxa"/>
            <w:gridSpan w:val="5"/>
            <w:tcBorders>
              <w:left w:val="single" w:sz="4" w:space="0" w:color="auto"/>
            </w:tcBorders>
          </w:tcPr>
          <w:p w:rsidR="007C48C1" w:rsidRPr="00ED5EAE" w:rsidRDefault="00DE0914" w:rsidP="001C0989">
            <w:pPr>
              <w:autoSpaceDE w:val="0"/>
              <w:autoSpaceDN w:val="0"/>
              <w:adjustRightInd w:val="0"/>
              <w:ind w:left="143" w:right="167" w:firstLine="0"/>
              <w:rPr>
                <w:sz w:val="22"/>
                <w:szCs w:val="22"/>
                <w:lang w:eastAsia="ru-RU"/>
              </w:rPr>
            </w:pPr>
            <w:r>
              <w:rPr>
                <w:sz w:val="22"/>
                <w:szCs w:val="22"/>
                <w:lang w:eastAsia="ru-RU"/>
              </w:rPr>
              <w:t>26.11.2015 в 17 часов 00 минут</w:t>
            </w:r>
          </w:p>
        </w:tc>
      </w:tr>
      <w:tr w:rsidR="007C48C1" w:rsidRPr="0012751B">
        <w:trPr>
          <w:trHeight w:val="145"/>
        </w:trPr>
        <w:tc>
          <w:tcPr>
            <w:tcW w:w="4601" w:type="dxa"/>
            <w:tcBorders>
              <w:right w:val="single" w:sz="4" w:space="0" w:color="auto"/>
            </w:tcBorders>
            <w:tcMar>
              <w:top w:w="75" w:type="dxa"/>
              <w:left w:w="75" w:type="dxa"/>
              <w:bottom w:w="75" w:type="dxa"/>
              <w:right w:w="450" w:type="dxa"/>
            </w:tcMar>
          </w:tcPr>
          <w:p w:rsidR="007C48C1" w:rsidRPr="0012751B" w:rsidRDefault="007C48C1" w:rsidP="00C41683">
            <w:pPr>
              <w:autoSpaceDE w:val="0"/>
              <w:autoSpaceDN w:val="0"/>
              <w:adjustRightInd w:val="0"/>
              <w:ind w:right="-309" w:firstLine="0"/>
              <w:rPr>
                <w:sz w:val="22"/>
                <w:szCs w:val="22"/>
              </w:rPr>
            </w:pPr>
            <w:r w:rsidRPr="0012751B">
              <w:rPr>
                <w:sz w:val="22"/>
                <w:szCs w:val="22"/>
              </w:rPr>
              <w:t xml:space="preserve">11.4. </w:t>
            </w:r>
            <w:r w:rsidRPr="0012751B">
              <w:rPr>
                <w:sz w:val="22"/>
                <w:szCs w:val="22"/>
                <w:lang w:eastAsia="ru-RU"/>
              </w:rPr>
              <w:t>Место подачи заявок:</w:t>
            </w:r>
          </w:p>
        </w:tc>
        <w:tc>
          <w:tcPr>
            <w:tcW w:w="5692" w:type="dxa"/>
            <w:gridSpan w:val="5"/>
            <w:tcBorders>
              <w:left w:val="single" w:sz="4" w:space="0" w:color="auto"/>
            </w:tcBorders>
          </w:tcPr>
          <w:p w:rsidR="007C48C1" w:rsidRPr="0012751B" w:rsidRDefault="007C48C1" w:rsidP="00E669D8">
            <w:pPr>
              <w:ind w:firstLine="0"/>
              <w:rPr>
                <w:sz w:val="22"/>
                <w:szCs w:val="22"/>
              </w:rPr>
            </w:pPr>
            <w:r w:rsidRPr="0012751B">
              <w:rPr>
                <w:sz w:val="22"/>
                <w:szCs w:val="22"/>
              </w:rPr>
              <w:t xml:space="preserve">Заявка на участие в запросе котировок в электронной форме направляется участником закупки оператору электронной площадки. Адрес электронной торговой площадки в сети Интернет - </w:t>
            </w:r>
            <w:r w:rsidRPr="0012751B">
              <w:rPr>
                <w:color w:val="000000"/>
                <w:sz w:val="22"/>
                <w:szCs w:val="22"/>
                <w:lang w:eastAsia="ru-RU"/>
              </w:rPr>
              <w:t xml:space="preserve">ОАО «Единая электронная торговая площадка» </w:t>
            </w:r>
            <w:r w:rsidRPr="0012751B">
              <w:rPr>
                <w:color w:val="000000"/>
                <w:sz w:val="22"/>
                <w:szCs w:val="22"/>
                <w:lang w:val="en-US" w:eastAsia="ru-RU"/>
              </w:rPr>
              <w:t>http</w:t>
            </w:r>
            <w:r w:rsidRPr="0012751B">
              <w:rPr>
                <w:color w:val="000000"/>
                <w:sz w:val="22"/>
                <w:szCs w:val="22"/>
                <w:lang w:eastAsia="ru-RU"/>
              </w:rPr>
              <w:t>://</w:t>
            </w:r>
            <w:r w:rsidR="00E669D8">
              <w:rPr>
                <w:color w:val="000000"/>
                <w:sz w:val="22"/>
                <w:szCs w:val="22"/>
                <w:lang w:val="en-US" w:eastAsia="ru-RU"/>
              </w:rPr>
              <w:t>estp</w:t>
            </w:r>
            <w:r w:rsidR="00E669D8" w:rsidRPr="00E669D8">
              <w:rPr>
                <w:color w:val="000000"/>
                <w:sz w:val="22"/>
                <w:szCs w:val="22"/>
                <w:lang w:eastAsia="ru-RU"/>
              </w:rPr>
              <w:t>-</w:t>
            </w:r>
            <w:r w:rsidR="00E669D8">
              <w:rPr>
                <w:color w:val="000000"/>
                <w:sz w:val="22"/>
                <w:szCs w:val="22"/>
                <w:lang w:val="en-US" w:eastAsia="ru-RU"/>
              </w:rPr>
              <w:t>sro</w:t>
            </w:r>
            <w:r w:rsidR="00E669D8" w:rsidRPr="00E669D8">
              <w:rPr>
                <w:color w:val="000000"/>
                <w:sz w:val="22"/>
                <w:szCs w:val="22"/>
                <w:lang w:eastAsia="ru-RU"/>
              </w:rPr>
              <w:t>.</w:t>
            </w:r>
            <w:r w:rsidR="00E669D8">
              <w:rPr>
                <w:color w:val="000000"/>
                <w:sz w:val="22"/>
                <w:szCs w:val="22"/>
                <w:lang w:val="en-US" w:eastAsia="ru-RU"/>
              </w:rPr>
              <w:t>ru</w:t>
            </w:r>
          </w:p>
        </w:tc>
      </w:tr>
      <w:tr w:rsidR="007C48C1" w:rsidRPr="0012751B">
        <w:trPr>
          <w:gridAfter w:val="1"/>
          <w:wAfter w:w="126" w:type="dxa"/>
          <w:trHeight w:val="145"/>
        </w:trPr>
        <w:tc>
          <w:tcPr>
            <w:tcW w:w="10167" w:type="dxa"/>
            <w:gridSpan w:val="5"/>
            <w:tcMar>
              <w:top w:w="75" w:type="dxa"/>
              <w:left w:w="75" w:type="dxa"/>
              <w:bottom w:w="75" w:type="dxa"/>
              <w:right w:w="450" w:type="dxa"/>
            </w:tcMar>
          </w:tcPr>
          <w:p w:rsidR="007C48C1" w:rsidRPr="00ED5EAE" w:rsidRDefault="007C48C1" w:rsidP="00A1518E">
            <w:pPr>
              <w:ind w:right="-618" w:firstLine="0"/>
              <w:jc w:val="center"/>
              <w:rPr>
                <w:b/>
                <w:bCs/>
                <w:sz w:val="22"/>
                <w:szCs w:val="22"/>
                <w:u w:val="single"/>
                <w:lang w:eastAsia="ru-RU"/>
              </w:rPr>
            </w:pPr>
            <w:r w:rsidRPr="00ED5EAE">
              <w:rPr>
                <w:b/>
                <w:bCs/>
                <w:sz w:val="22"/>
                <w:szCs w:val="22"/>
                <w:u w:val="single"/>
                <w:lang w:eastAsia="ru-RU"/>
              </w:rPr>
              <w:t xml:space="preserve">12. Порядок, даты начала и окончания срока предоставления участникам запроса котировок </w:t>
            </w:r>
            <w:r>
              <w:rPr>
                <w:b/>
                <w:bCs/>
                <w:sz w:val="22"/>
                <w:szCs w:val="22"/>
                <w:u w:val="single"/>
                <w:lang w:eastAsia="ru-RU"/>
              </w:rPr>
              <w:t xml:space="preserve">в электронной форме </w:t>
            </w:r>
            <w:r w:rsidRPr="00ED5EAE">
              <w:rPr>
                <w:b/>
                <w:bCs/>
                <w:sz w:val="22"/>
                <w:szCs w:val="22"/>
                <w:u w:val="single"/>
                <w:lang w:eastAsia="ru-RU"/>
              </w:rPr>
              <w:t xml:space="preserve">разъяснений положений </w:t>
            </w:r>
            <w:r w:rsidR="00A1518E">
              <w:rPr>
                <w:b/>
                <w:bCs/>
                <w:sz w:val="22"/>
                <w:szCs w:val="22"/>
                <w:u w:val="single"/>
                <w:lang w:eastAsia="ru-RU"/>
              </w:rPr>
              <w:t>извещения</w:t>
            </w:r>
            <w:r w:rsidRPr="00ED5EAE">
              <w:rPr>
                <w:b/>
                <w:bCs/>
                <w:sz w:val="22"/>
                <w:szCs w:val="22"/>
                <w:u w:val="single"/>
                <w:lang w:eastAsia="ru-RU"/>
              </w:rPr>
              <w:t xml:space="preserve"> о проведении запроса котировок</w:t>
            </w:r>
            <w:r>
              <w:rPr>
                <w:b/>
                <w:bCs/>
                <w:sz w:val="22"/>
                <w:szCs w:val="22"/>
                <w:u w:val="single"/>
                <w:lang w:eastAsia="ru-RU"/>
              </w:rPr>
              <w:t xml:space="preserve"> в электронной форме</w:t>
            </w:r>
          </w:p>
        </w:tc>
      </w:tr>
      <w:tr w:rsidR="007C48C1" w:rsidRPr="0012751B">
        <w:trPr>
          <w:gridAfter w:val="1"/>
          <w:wAfter w:w="126" w:type="dxa"/>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441" w:firstLine="0"/>
              <w:rPr>
                <w:sz w:val="22"/>
                <w:szCs w:val="22"/>
                <w:lang w:eastAsia="ru-RU"/>
              </w:rPr>
            </w:pPr>
            <w:r w:rsidRPr="00ED5EAE">
              <w:rPr>
                <w:sz w:val="22"/>
                <w:szCs w:val="22"/>
                <w:lang w:eastAsia="ru-RU"/>
              </w:rPr>
              <w:t>12.1. Порядок предоставления разъяснений:</w:t>
            </w:r>
          </w:p>
        </w:tc>
        <w:tc>
          <w:tcPr>
            <w:tcW w:w="5554" w:type="dxa"/>
            <w:gridSpan w:val="3"/>
            <w:tcBorders>
              <w:left w:val="single" w:sz="4" w:space="0" w:color="auto"/>
            </w:tcBorders>
            <w:tcMar>
              <w:top w:w="75" w:type="dxa"/>
              <w:left w:w="75" w:type="dxa"/>
              <w:bottom w:w="75" w:type="dxa"/>
              <w:right w:w="75" w:type="dxa"/>
            </w:tcMar>
          </w:tcPr>
          <w:p w:rsidR="007C48C1" w:rsidRPr="00ED5EAE" w:rsidRDefault="007C48C1" w:rsidP="00C41683">
            <w:pPr>
              <w:ind w:right="72" w:firstLine="0"/>
              <w:rPr>
                <w:sz w:val="22"/>
                <w:szCs w:val="22"/>
                <w:lang w:eastAsia="ru-RU"/>
              </w:rPr>
            </w:pPr>
            <w:r w:rsidRPr="00ED5EAE">
              <w:rPr>
                <w:sz w:val="22"/>
                <w:szCs w:val="22"/>
                <w:lang w:eastAsia="ru-RU"/>
              </w:rPr>
              <w:t xml:space="preserve">Любой участник закупки, вправе направить на адрес Заказчика, запрос о даче разъяснений положений </w:t>
            </w:r>
            <w:r w:rsidR="00A1518E">
              <w:rPr>
                <w:sz w:val="22"/>
                <w:szCs w:val="22"/>
                <w:lang w:eastAsia="ru-RU"/>
              </w:rPr>
              <w:t>Извещения</w:t>
            </w:r>
            <w:r w:rsidRPr="00ED5EAE">
              <w:rPr>
                <w:sz w:val="22"/>
                <w:szCs w:val="22"/>
                <w:lang w:eastAsia="ru-RU"/>
              </w:rPr>
              <w:t xml:space="preserve"> о проведении запроса котировок в электронной форме.</w:t>
            </w:r>
          </w:p>
          <w:p w:rsidR="007C48C1" w:rsidRPr="0012751B" w:rsidRDefault="007C48C1" w:rsidP="00C41683">
            <w:pPr>
              <w:autoSpaceDE w:val="0"/>
              <w:autoSpaceDN w:val="0"/>
              <w:adjustRightInd w:val="0"/>
              <w:ind w:right="72" w:firstLine="0"/>
              <w:rPr>
                <w:sz w:val="22"/>
                <w:szCs w:val="22"/>
              </w:rPr>
            </w:pPr>
            <w:r w:rsidRPr="0012751B">
              <w:rPr>
                <w:sz w:val="22"/>
                <w:szCs w:val="22"/>
              </w:rPr>
              <w:t xml:space="preserve">Участник закупки вправе направить не более </w:t>
            </w:r>
            <w:r w:rsidR="00A1518E">
              <w:rPr>
                <w:sz w:val="22"/>
                <w:szCs w:val="22"/>
              </w:rPr>
              <w:t>одного</w:t>
            </w:r>
            <w:r w:rsidRPr="0012751B">
              <w:rPr>
                <w:sz w:val="22"/>
                <w:szCs w:val="22"/>
              </w:rPr>
              <w:t xml:space="preserve"> запроса о даче разъяснений положений данно</w:t>
            </w:r>
            <w:r w:rsidR="00A1518E">
              <w:rPr>
                <w:sz w:val="22"/>
                <w:szCs w:val="22"/>
              </w:rPr>
              <w:t>го</w:t>
            </w:r>
            <w:r w:rsidRPr="0012751B">
              <w:rPr>
                <w:sz w:val="22"/>
                <w:szCs w:val="22"/>
              </w:rPr>
              <w:t xml:space="preserve">  </w:t>
            </w:r>
            <w:r w:rsidR="00A1518E">
              <w:rPr>
                <w:sz w:val="22"/>
                <w:szCs w:val="22"/>
              </w:rPr>
              <w:t>Извещения</w:t>
            </w:r>
            <w:r w:rsidRPr="0012751B">
              <w:rPr>
                <w:sz w:val="22"/>
                <w:szCs w:val="22"/>
              </w:rPr>
              <w:t xml:space="preserve"> в отношении одного такого запроса котировок.</w:t>
            </w:r>
          </w:p>
          <w:p w:rsidR="007C48C1" w:rsidRPr="0012751B" w:rsidRDefault="007C48C1" w:rsidP="00C41683">
            <w:pPr>
              <w:autoSpaceDE w:val="0"/>
              <w:autoSpaceDN w:val="0"/>
              <w:adjustRightInd w:val="0"/>
              <w:ind w:right="72" w:firstLine="0"/>
              <w:rPr>
                <w:sz w:val="22"/>
                <w:szCs w:val="22"/>
              </w:rPr>
            </w:pPr>
            <w:r w:rsidRPr="0012751B">
              <w:rPr>
                <w:sz w:val="22"/>
                <w:szCs w:val="22"/>
              </w:rPr>
              <w:t xml:space="preserve">В течение двух дней с даты поступления от участника закупки запроса в единой информационной системе размещаются разъяснения положений </w:t>
            </w:r>
            <w:r w:rsidR="00A1518E">
              <w:rPr>
                <w:sz w:val="22"/>
                <w:szCs w:val="22"/>
              </w:rPr>
              <w:t>извещения</w:t>
            </w:r>
            <w:r w:rsidRPr="0012751B">
              <w:rPr>
                <w:sz w:val="22"/>
                <w:szCs w:val="22"/>
              </w:rPr>
              <w:t xml:space="preserve"> с указанием предмета запроса, но без указания участника такого запроса котировок, от которого поступил указанный запрос.</w:t>
            </w:r>
          </w:p>
          <w:p w:rsidR="007C48C1" w:rsidRPr="0012751B" w:rsidRDefault="007C48C1" w:rsidP="00A1518E">
            <w:pPr>
              <w:autoSpaceDE w:val="0"/>
              <w:autoSpaceDN w:val="0"/>
              <w:adjustRightInd w:val="0"/>
              <w:ind w:right="72" w:firstLine="0"/>
              <w:rPr>
                <w:sz w:val="22"/>
                <w:szCs w:val="22"/>
              </w:rPr>
            </w:pPr>
            <w:r w:rsidRPr="0012751B">
              <w:rPr>
                <w:sz w:val="22"/>
                <w:szCs w:val="22"/>
              </w:rPr>
              <w:t xml:space="preserve">Разъяснения положений </w:t>
            </w:r>
            <w:r w:rsidR="00A1518E">
              <w:rPr>
                <w:sz w:val="22"/>
                <w:szCs w:val="22"/>
              </w:rPr>
              <w:t>Извещения</w:t>
            </w:r>
            <w:r w:rsidRPr="0012751B">
              <w:rPr>
                <w:sz w:val="22"/>
                <w:szCs w:val="22"/>
              </w:rPr>
              <w:t xml:space="preserve"> о проведении запроса котировок не должны изменять его суть.</w:t>
            </w:r>
          </w:p>
        </w:tc>
      </w:tr>
      <w:tr w:rsidR="007C48C1" w:rsidRPr="0012751B">
        <w:trPr>
          <w:gridAfter w:val="1"/>
          <w:wAfter w:w="126" w:type="dxa"/>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9" w:firstLine="0"/>
              <w:rPr>
                <w:sz w:val="22"/>
                <w:szCs w:val="22"/>
                <w:lang w:eastAsia="ru-RU"/>
              </w:rPr>
            </w:pPr>
            <w:r w:rsidRPr="00ED5EAE">
              <w:rPr>
                <w:sz w:val="22"/>
                <w:szCs w:val="22"/>
                <w:lang w:eastAsia="ru-RU"/>
              </w:rPr>
              <w:t xml:space="preserve">12.2. Дата начала срока предоставления разъяснений: </w:t>
            </w:r>
          </w:p>
        </w:tc>
        <w:tc>
          <w:tcPr>
            <w:tcW w:w="5554" w:type="dxa"/>
            <w:gridSpan w:val="3"/>
            <w:tcBorders>
              <w:left w:val="single" w:sz="4" w:space="0" w:color="auto"/>
            </w:tcBorders>
            <w:tcMar>
              <w:top w:w="75" w:type="dxa"/>
              <w:left w:w="75" w:type="dxa"/>
              <w:bottom w:w="75" w:type="dxa"/>
              <w:right w:w="75" w:type="dxa"/>
            </w:tcMar>
          </w:tcPr>
          <w:p w:rsidR="007C48C1" w:rsidRPr="00ED5EAE" w:rsidRDefault="007C48C1" w:rsidP="00A1518E">
            <w:pPr>
              <w:ind w:right="72" w:firstLine="0"/>
              <w:rPr>
                <w:sz w:val="22"/>
                <w:szCs w:val="22"/>
                <w:lang w:eastAsia="ru-RU"/>
              </w:rPr>
            </w:pPr>
            <w:r w:rsidRPr="00ED5EAE">
              <w:rPr>
                <w:sz w:val="22"/>
                <w:szCs w:val="22"/>
                <w:lang w:eastAsia="ru-RU"/>
              </w:rPr>
              <w:t xml:space="preserve">С момента размещения </w:t>
            </w:r>
            <w:r w:rsidR="00A1518E">
              <w:rPr>
                <w:sz w:val="22"/>
                <w:szCs w:val="22"/>
                <w:lang w:eastAsia="ru-RU"/>
              </w:rPr>
              <w:t>извещения</w:t>
            </w:r>
            <w:r w:rsidRPr="00ED5EAE">
              <w:rPr>
                <w:sz w:val="22"/>
                <w:szCs w:val="22"/>
                <w:lang w:eastAsia="ru-RU"/>
              </w:rPr>
              <w:t xml:space="preserve"> о проведении запроса котировок в электронной форме в единой информационной системе.</w:t>
            </w:r>
          </w:p>
        </w:tc>
      </w:tr>
      <w:tr w:rsidR="007C48C1" w:rsidRPr="0012751B">
        <w:trPr>
          <w:gridAfter w:val="1"/>
          <w:wAfter w:w="126" w:type="dxa"/>
          <w:trHeight w:val="145"/>
        </w:trPr>
        <w:tc>
          <w:tcPr>
            <w:tcW w:w="4613" w:type="dxa"/>
            <w:gridSpan w:val="2"/>
            <w:tcBorders>
              <w:right w:val="single" w:sz="4" w:space="0" w:color="auto"/>
            </w:tcBorders>
            <w:tcMar>
              <w:top w:w="75" w:type="dxa"/>
              <w:left w:w="75" w:type="dxa"/>
              <w:bottom w:w="75" w:type="dxa"/>
              <w:right w:w="450" w:type="dxa"/>
            </w:tcMar>
          </w:tcPr>
          <w:p w:rsidR="007C48C1" w:rsidRPr="00ED5EAE" w:rsidRDefault="007C48C1" w:rsidP="00C41683">
            <w:pPr>
              <w:autoSpaceDE w:val="0"/>
              <w:autoSpaceDN w:val="0"/>
              <w:adjustRightInd w:val="0"/>
              <w:ind w:right="-299" w:firstLine="0"/>
              <w:rPr>
                <w:sz w:val="22"/>
                <w:szCs w:val="22"/>
                <w:lang w:eastAsia="ru-RU"/>
              </w:rPr>
            </w:pPr>
            <w:r w:rsidRPr="00ED5EAE">
              <w:rPr>
                <w:sz w:val="22"/>
                <w:szCs w:val="22"/>
                <w:lang w:eastAsia="ru-RU"/>
              </w:rPr>
              <w:t>12.3. Дата окончания срока предоставления разъяснений:</w:t>
            </w:r>
          </w:p>
        </w:tc>
        <w:tc>
          <w:tcPr>
            <w:tcW w:w="5554" w:type="dxa"/>
            <w:gridSpan w:val="3"/>
            <w:tcBorders>
              <w:left w:val="single" w:sz="4" w:space="0" w:color="auto"/>
            </w:tcBorders>
            <w:tcMar>
              <w:top w:w="75" w:type="dxa"/>
              <w:left w:w="75" w:type="dxa"/>
              <w:bottom w:w="75" w:type="dxa"/>
              <w:right w:w="75" w:type="dxa"/>
            </w:tcMar>
          </w:tcPr>
          <w:p w:rsidR="007C48C1" w:rsidRPr="0012751B" w:rsidRDefault="007C48C1" w:rsidP="00C41683">
            <w:pPr>
              <w:autoSpaceDE w:val="0"/>
              <w:autoSpaceDN w:val="0"/>
              <w:adjustRightInd w:val="0"/>
              <w:ind w:right="72" w:firstLine="0"/>
              <w:rPr>
                <w:sz w:val="22"/>
                <w:szCs w:val="22"/>
              </w:rPr>
            </w:pPr>
            <w:r w:rsidRPr="0012751B">
              <w:rPr>
                <w:sz w:val="22"/>
                <w:szCs w:val="22"/>
              </w:rPr>
              <w:t>Не позднее, чем за три дня до даты окончания срока подачи заявок на участие в запросе котировок в электронной форме.</w:t>
            </w:r>
          </w:p>
        </w:tc>
      </w:tr>
      <w:tr w:rsidR="007C48C1" w:rsidRPr="0012751B">
        <w:trPr>
          <w:gridAfter w:val="1"/>
          <w:wAfter w:w="126" w:type="dxa"/>
          <w:trHeight w:val="145"/>
        </w:trPr>
        <w:tc>
          <w:tcPr>
            <w:tcW w:w="10167" w:type="dxa"/>
            <w:gridSpan w:val="5"/>
            <w:tcMar>
              <w:top w:w="75" w:type="dxa"/>
              <w:left w:w="75" w:type="dxa"/>
              <w:bottom w:w="75" w:type="dxa"/>
              <w:right w:w="450" w:type="dxa"/>
            </w:tcMar>
          </w:tcPr>
          <w:p w:rsidR="007C48C1" w:rsidRPr="00ED5EAE" w:rsidRDefault="007C48C1" w:rsidP="00C41683">
            <w:pPr>
              <w:ind w:firstLine="0"/>
              <w:jc w:val="center"/>
              <w:rPr>
                <w:sz w:val="22"/>
                <w:szCs w:val="22"/>
                <w:lang w:eastAsia="ru-RU"/>
              </w:rPr>
            </w:pPr>
            <w:r w:rsidRPr="00ED5EAE">
              <w:rPr>
                <w:b/>
                <w:bCs/>
                <w:sz w:val="22"/>
                <w:szCs w:val="22"/>
                <w:u w:val="single"/>
                <w:lang w:eastAsia="ru-RU"/>
              </w:rPr>
              <w:t xml:space="preserve">13. Обеспечение исполнения договора </w:t>
            </w:r>
          </w:p>
        </w:tc>
      </w:tr>
      <w:tr w:rsidR="007C48C1" w:rsidRPr="0012751B">
        <w:trPr>
          <w:gridAfter w:val="1"/>
          <w:wAfter w:w="126" w:type="dxa"/>
          <w:trHeight w:val="145"/>
        </w:trPr>
        <w:tc>
          <w:tcPr>
            <w:tcW w:w="10167" w:type="dxa"/>
            <w:gridSpan w:val="5"/>
            <w:tcMar>
              <w:top w:w="75" w:type="dxa"/>
              <w:left w:w="75" w:type="dxa"/>
              <w:bottom w:w="75" w:type="dxa"/>
              <w:right w:w="450" w:type="dxa"/>
            </w:tcMar>
          </w:tcPr>
          <w:p w:rsidR="007C48C1" w:rsidRPr="00ED5EAE" w:rsidRDefault="007C48C1" w:rsidP="00A1518E">
            <w:pPr>
              <w:autoSpaceDE w:val="0"/>
              <w:autoSpaceDN w:val="0"/>
              <w:adjustRightInd w:val="0"/>
              <w:ind w:right="-445" w:firstLine="0"/>
              <w:rPr>
                <w:sz w:val="22"/>
                <w:szCs w:val="22"/>
                <w:lang w:eastAsia="ru-RU"/>
              </w:rPr>
            </w:pPr>
            <w:r w:rsidRPr="00ED5EAE">
              <w:rPr>
                <w:sz w:val="22"/>
                <w:szCs w:val="22"/>
                <w:lang w:eastAsia="ru-RU"/>
              </w:rPr>
              <w:t>13.1. Размер обеспечения исполнения договора составляет</w:t>
            </w:r>
            <w:r>
              <w:rPr>
                <w:sz w:val="22"/>
                <w:szCs w:val="22"/>
                <w:lang w:eastAsia="ru-RU"/>
              </w:rPr>
              <w:t xml:space="preserve"> </w:t>
            </w:r>
            <w:r w:rsidR="00A1518E">
              <w:rPr>
                <w:sz w:val="22"/>
                <w:szCs w:val="22"/>
                <w:lang w:eastAsia="ru-RU"/>
              </w:rPr>
              <w:t>16 261</w:t>
            </w:r>
            <w:r>
              <w:rPr>
                <w:sz w:val="22"/>
                <w:szCs w:val="22"/>
                <w:lang w:eastAsia="ru-RU"/>
              </w:rPr>
              <w:t xml:space="preserve"> (</w:t>
            </w:r>
            <w:r w:rsidR="00A1518E">
              <w:rPr>
                <w:sz w:val="22"/>
                <w:szCs w:val="22"/>
                <w:lang w:eastAsia="ru-RU"/>
              </w:rPr>
              <w:t>Шестнадцать тысяч двести шестьдесят один</w:t>
            </w:r>
            <w:r>
              <w:rPr>
                <w:sz w:val="22"/>
                <w:szCs w:val="22"/>
                <w:lang w:eastAsia="ru-RU"/>
              </w:rPr>
              <w:t xml:space="preserve">) </w:t>
            </w:r>
            <w:r w:rsidRPr="00ED5EAE">
              <w:rPr>
                <w:sz w:val="22"/>
                <w:szCs w:val="22"/>
                <w:lang w:eastAsia="ru-RU"/>
              </w:rPr>
              <w:t>рубл</w:t>
            </w:r>
            <w:r w:rsidR="00A1518E">
              <w:rPr>
                <w:sz w:val="22"/>
                <w:szCs w:val="22"/>
                <w:lang w:eastAsia="ru-RU"/>
              </w:rPr>
              <w:t>ь</w:t>
            </w:r>
            <w:r w:rsidRPr="00ED5EAE">
              <w:rPr>
                <w:sz w:val="22"/>
                <w:szCs w:val="22"/>
                <w:lang w:eastAsia="ru-RU"/>
              </w:rPr>
              <w:t xml:space="preserve"> </w:t>
            </w:r>
            <w:r w:rsidR="00A1518E">
              <w:rPr>
                <w:sz w:val="22"/>
                <w:szCs w:val="22"/>
                <w:lang w:eastAsia="ru-RU"/>
              </w:rPr>
              <w:t>03</w:t>
            </w:r>
            <w:r w:rsidRPr="00ED5EAE">
              <w:rPr>
                <w:sz w:val="22"/>
                <w:szCs w:val="22"/>
                <w:lang w:eastAsia="ru-RU"/>
              </w:rPr>
              <w:t xml:space="preserve"> копе</w:t>
            </w:r>
            <w:r w:rsidR="00A1518E">
              <w:rPr>
                <w:sz w:val="22"/>
                <w:szCs w:val="22"/>
                <w:lang w:eastAsia="ru-RU"/>
              </w:rPr>
              <w:t>йки</w:t>
            </w:r>
            <w:r w:rsidRPr="00ED5EAE">
              <w:rPr>
                <w:sz w:val="22"/>
                <w:szCs w:val="22"/>
                <w:lang w:eastAsia="ru-RU"/>
              </w:rPr>
              <w:t xml:space="preserve">  (</w:t>
            </w:r>
            <w:r w:rsidR="00A1518E">
              <w:rPr>
                <w:sz w:val="22"/>
                <w:szCs w:val="22"/>
                <w:lang w:eastAsia="ru-RU"/>
              </w:rPr>
              <w:t>10</w:t>
            </w:r>
            <w:r w:rsidRPr="00ED5EAE">
              <w:rPr>
                <w:sz w:val="22"/>
                <w:szCs w:val="22"/>
                <w:lang w:eastAsia="ru-RU"/>
              </w:rPr>
              <w:t xml:space="preserve"> % от начальной (максимальной) цены договора).</w:t>
            </w:r>
          </w:p>
        </w:tc>
      </w:tr>
      <w:tr w:rsidR="007C48C1" w:rsidRPr="0012751B">
        <w:trPr>
          <w:gridAfter w:val="1"/>
          <w:wAfter w:w="126" w:type="dxa"/>
          <w:trHeight w:val="145"/>
        </w:trPr>
        <w:tc>
          <w:tcPr>
            <w:tcW w:w="10167" w:type="dxa"/>
            <w:gridSpan w:val="5"/>
            <w:tcMar>
              <w:top w:w="75" w:type="dxa"/>
              <w:left w:w="75" w:type="dxa"/>
              <w:bottom w:w="75" w:type="dxa"/>
              <w:right w:w="450" w:type="dxa"/>
            </w:tcMar>
          </w:tcPr>
          <w:p w:rsidR="007C48C1" w:rsidRPr="00ED5EAE" w:rsidRDefault="007C48C1" w:rsidP="00C41683">
            <w:pPr>
              <w:autoSpaceDE w:val="0"/>
              <w:autoSpaceDN w:val="0"/>
              <w:adjustRightInd w:val="0"/>
              <w:ind w:right="-445" w:firstLine="0"/>
              <w:rPr>
                <w:sz w:val="22"/>
                <w:szCs w:val="22"/>
                <w:lang w:eastAsia="ru-RU"/>
              </w:rPr>
            </w:pPr>
            <w:r w:rsidRPr="00ED5EAE">
              <w:rPr>
                <w:sz w:val="22"/>
                <w:szCs w:val="22"/>
                <w:lang w:eastAsia="ru-RU"/>
              </w:rPr>
              <w:t>13.2. Порядок предоставления и требования к обеспечению исполнения договора.</w:t>
            </w:r>
          </w:p>
          <w:p w:rsidR="007C48C1" w:rsidRPr="00ED5EAE" w:rsidRDefault="007C48C1" w:rsidP="00C41683">
            <w:pPr>
              <w:ind w:right="-445" w:firstLine="0"/>
              <w:rPr>
                <w:sz w:val="22"/>
                <w:szCs w:val="22"/>
                <w:lang w:eastAsia="ru-RU"/>
              </w:rPr>
            </w:pPr>
            <w:r w:rsidRPr="00ED5EAE">
              <w:rPr>
                <w:sz w:val="22"/>
                <w:szCs w:val="22"/>
                <w:lang w:eastAsia="ru-RU"/>
              </w:rPr>
              <w:t>13.2.1. Исполнение договора может обеспечиваться:</w:t>
            </w:r>
          </w:p>
          <w:p w:rsidR="007C48C1" w:rsidRPr="00ED5EAE" w:rsidRDefault="007C48C1" w:rsidP="00C41683">
            <w:pPr>
              <w:ind w:right="-445" w:firstLine="0"/>
              <w:rPr>
                <w:sz w:val="22"/>
                <w:szCs w:val="22"/>
                <w:lang w:eastAsia="ru-RU"/>
              </w:rPr>
            </w:pPr>
            <w:r w:rsidRPr="00ED5EAE">
              <w:rPr>
                <w:sz w:val="22"/>
                <w:szCs w:val="22"/>
                <w:lang w:eastAsia="ru-RU"/>
              </w:rPr>
              <w:t xml:space="preserve">1) предоставлением банковской гарантии. </w:t>
            </w:r>
          </w:p>
          <w:p w:rsidR="007C48C1" w:rsidRPr="00ED5EAE" w:rsidRDefault="007C48C1" w:rsidP="00C41683">
            <w:pPr>
              <w:ind w:right="-445" w:firstLine="0"/>
              <w:rPr>
                <w:sz w:val="22"/>
                <w:szCs w:val="22"/>
                <w:lang w:eastAsia="ru-RU"/>
              </w:rPr>
            </w:pPr>
            <w:r w:rsidRPr="00ED5EAE">
              <w:rPr>
                <w:sz w:val="22"/>
                <w:szCs w:val="22"/>
                <w:lang w:eastAsia="ru-RU"/>
              </w:rPr>
              <w:t>2) внесением денежных средств.</w:t>
            </w:r>
          </w:p>
          <w:p w:rsidR="007C48C1" w:rsidRPr="00ED5EAE" w:rsidRDefault="007C48C1" w:rsidP="00C41683">
            <w:pPr>
              <w:ind w:right="-445" w:firstLine="0"/>
              <w:rPr>
                <w:sz w:val="22"/>
                <w:szCs w:val="22"/>
                <w:lang w:eastAsia="ru-RU"/>
              </w:rPr>
            </w:pPr>
            <w:r w:rsidRPr="00ED5EAE">
              <w:rPr>
                <w:sz w:val="22"/>
                <w:szCs w:val="22"/>
                <w:lang w:eastAsia="ru-RU"/>
              </w:rPr>
              <w:t>Способ обеспечения исполнения договора определяется участником закупки, с которым заключается договор, самостоятельно.</w:t>
            </w:r>
          </w:p>
          <w:p w:rsidR="007C48C1" w:rsidRPr="0012751B" w:rsidRDefault="007C48C1" w:rsidP="00C41683">
            <w:pPr>
              <w:ind w:right="-445" w:firstLine="0"/>
              <w:rPr>
                <w:sz w:val="22"/>
                <w:szCs w:val="22"/>
              </w:rPr>
            </w:pPr>
            <w:r w:rsidRPr="0012751B">
              <w:rPr>
                <w:sz w:val="22"/>
                <w:szCs w:val="22"/>
              </w:rPr>
              <w:t>Перечисление денежных средств в качестве обеспечения исполнения договора осуществляется на счёт заказчика по следующим реквизитам:</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ИНН 5321096624  КПП 532101001</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ОГРН 1045300267000 ОКПО 70837478</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р/с 40703810300180095129</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к/с 30101810300000000702</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БИК 044959702</w:t>
            </w:r>
          </w:p>
          <w:p w:rsidR="00A1518E" w:rsidRPr="00D339BA" w:rsidRDefault="00A1518E" w:rsidP="00A1518E">
            <w:pPr>
              <w:ind w:firstLine="0"/>
              <w:jc w:val="left"/>
              <w:rPr>
                <w:rFonts w:eastAsia="Times New Roman"/>
                <w:b/>
                <w:sz w:val="22"/>
                <w:lang w:eastAsia="ru-RU"/>
              </w:rPr>
            </w:pPr>
            <w:r w:rsidRPr="00D339BA">
              <w:rPr>
                <w:rFonts w:eastAsia="Times New Roman"/>
                <w:b/>
                <w:sz w:val="22"/>
                <w:lang w:eastAsia="ru-RU"/>
              </w:rPr>
              <w:t>Новгородский филиал ПАО «Балтийский банк» г. Великий Новгород</w:t>
            </w:r>
          </w:p>
          <w:p w:rsidR="007C48C1" w:rsidRPr="00ED5EAE" w:rsidRDefault="007C48C1" w:rsidP="00C41683">
            <w:pPr>
              <w:autoSpaceDE w:val="0"/>
              <w:autoSpaceDN w:val="0"/>
              <w:adjustRightInd w:val="0"/>
              <w:ind w:right="-445" w:firstLine="0"/>
              <w:rPr>
                <w:color w:val="000000"/>
                <w:sz w:val="22"/>
                <w:szCs w:val="22"/>
                <w:lang w:eastAsia="ru-RU"/>
              </w:rPr>
            </w:pPr>
            <w:r w:rsidRPr="00ED5EAE">
              <w:rPr>
                <w:sz w:val="22"/>
                <w:szCs w:val="22"/>
                <w:lang w:eastAsia="ru-RU"/>
              </w:rPr>
              <w:t xml:space="preserve">13.2.2. </w:t>
            </w:r>
            <w:r w:rsidRPr="00ED5EAE">
              <w:rPr>
                <w:color w:val="000000"/>
                <w:sz w:val="22"/>
                <w:szCs w:val="22"/>
                <w:lang w:eastAsia="ru-RU"/>
              </w:rPr>
              <w:t>Банковская гарантия должна быть выдана банком, включенным в предусмотренный статьей 74.1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p>
          <w:p w:rsidR="007C48C1" w:rsidRPr="00ED5EAE" w:rsidRDefault="007C48C1" w:rsidP="00C41683">
            <w:pPr>
              <w:autoSpaceDE w:val="0"/>
              <w:autoSpaceDN w:val="0"/>
              <w:adjustRightInd w:val="0"/>
              <w:ind w:right="-445" w:firstLine="0"/>
              <w:rPr>
                <w:color w:val="000000"/>
                <w:sz w:val="22"/>
                <w:szCs w:val="22"/>
                <w:lang w:eastAsia="ru-RU"/>
              </w:rPr>
            </w:pPr>
            <w:r w:rsidRPr="00ED5EAE">
              <w:rPr>
                <w:color w:val="000000"/>
                <w:sz w:val="22"/>
                <w:szCs w:val="22"/>
                <w:lang w:eastAsia="ru-RU"/>
              </w:rPr>
              <w:lastRenderedPageBreak/>
              <w:t>Срок действия банковской гарантии должен превышать срок действия договора не менее чем на один месяц.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7C48C1" w:rsidRPr="00ED5EAE" w:rsidRDefault="007C48C1" w:rsidP="00C41683">
            <w:pPr>
              <w:autoSpaceDE w:val="0"/>
              <w:autoSpaceDN w:val="0"/>
              <w:adjustRightInd w:val="0"/>
              <w:ind w:right="-445" w:firstLine="0"/>
              <w:rPr>
                <w:color w:val="000000"/>
                <w:sz w:val="22"/>
                <w:szCs w:val="22"/>
                <w:lang w:eastAsia="ru-RU"/>
              </w:rPr>
            </w:pPr>
            <w:r w:rsidRPr="00ED5EAE">
              <w:rPr>
                <w:color w:val="000000"/>
                <w:sz w:val="22"/>
                <w:szCs w:val="22"/>
                <w:lang w:eastAsia="ru-RU"/>
              </w:rPr>
              <w:t>13.2.3. Документ, подтверждающий предоставление обеспечения исполнения договора должен быть предоставлен заказчику,  до заключения договора.</w:t>
            </w:r>
          </w:p>
        </w:tc>
      </w:tr>
      <w:tr w:rsidR="007C48C1" w:rsidRPr="0012751B">
        <w:trPr>
          <w:gridAfter w:val="1"/>
          <w:wAfter w:w="126" w:type="dxa"/>
          <w:trHeight w:val="145"/>
        </w:trPr>
        <w:tc>
          <w:tcPr>
            <w:tcW w:w="10167" w:type="dxa"/>
            <w:gridSpan w:val="5"/>
            <w:tcMar>
              <w:top w:w="75" w:type="dxa"/>
              <w:left w:w="75" w:type="dxa"/>
              <w:bottom w:w="75" w:type="dxa"/>
              <w:right w:w="450" w:type="dxa"/>
            </w:tcMar>
          </w:tcPr>
          <w:p w:rsidR="007C48C1" w:rsidRPr="0012751B" w:rsidRDefault="007C48C1" w:rsidP="00C41683">
            <w:pPr>
              <w:autoSpaceDE w:val="0"/>
              <w:autoSpaceDN w:val="0"/>
              <w:adjustRightInd w:val="0"/>
              <w:ind w:firstLine="540"/>
              <w:jc w:val="center"/>
              <w:outlineLvl w:val="0"/>
              <w:rPr>
                <w:b/>
                <w:bCs/>
                <w:sz w:val="22"/>
                <w:szCs w:val="22"/>
                <w:u w:val="single"/>
              </w:rPr>
            </w:pPr>
            <w:r w:rsidRPr="00ED5EAE">
              <w:rPr>
                <w:b/>
                <w:bCs/>
                <w:sz w:val="22"/>
                <w:szCs w:val="22"/>
                <w:u w:val="single"/>
                <w:lang w:eastAsia="ru-RU"/>
              </w:rPr>
              <w:lastRenderedPageBreak/>
              <w:t xml:space="preserve">14. </w:t>
            </w:r>
            <w:r w:rsidRPr="0012751B">
              <w:rPr>
                <w:b/>
                <w:bCs/>
                <w:sz w:val="22"/>
                <w:szCs w:val="22"/>
                <w:u w:val="single"/>
              </w:rPr>
              <w:t>Заключение договора по результатам запроса котировок</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2561D6">
            <w:pPr>
              <w:ind w:right="-283" w:firstLine="0"/>
              <w:rPr>
                <w:rFonts w:eastAsia="Times New Roman"/>
                <w:sz w:val="22"/>
                <w:lang w:eastAsia="ru-RU"/>
              </w:rPr>
            </w:pPr>
            <w:r w:rsidRPr="00FE531D">
              <w:rPr>
                <w:rFonts w:eastAsia="Times New Roman"/>
                <w:sz w:val="22"/>
                <w:lang w:eastAsia="ru-RU"/>
              </w:rPr>
              <w:t xml:space="preserve">14.1. </w:t>
            </w:r>
            <w:r w:rsidRPr="00FE531D">
              <w:rPr>
                <w:sz w:val="22"/>
              </w:rPr>
              <w:t>Договор заключается согласно прилагаемому к настояще</w:t>
            </w:r>
            <w:r>
              <w:rPr>
                <w:sz w:val="22"/>
              </w:rPr>
              <w:t>му</w:t>
            </w:r>
            <w:r w:rsidRPr="00FE531D">
              <w:rPr>
                <w:sz w:val="22"/>
              </w:rPr>
              <w:t xml:space="preserve"> </w:t>
            </w:r>
            <w:r>
              <w:rPr>
                <w:sz w:val="22"/>
              </w:rPr>
              <w:t>извещению</w:t>
            </w:r>
            <w:r w:rsidRPr="00FE531D">
              <w:rPr>
                <w:sz w:val="22"/>
              </w:rPr>
              <w:t xml:space="preserve"> проекту (Приложение № 3 к извещению о проведении запроса котировок</w:t>
            </w:r>
            <w:r>
              <w:rPr>
                <w:sz w:val="22"/>
              </w:rPr>
              <w:t xml:space="preserve"> в электронной форме</w:t>
            </w:r>
            <w:r w:rsidRPr="00FE531D">
              <w:rPr>
                <w:sz w:val="22"/>
              </w:rPr>
              <w:t>).</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4B5855">
            <w:pPr>
              <w:autoSpaceDE w:val="0"/>
              <w:autoSpaceDN w:val="0"/>
              <w:adjustRightInd w:val="0"/>
              <w:ind w:right="-283" w:firstLine="0"/>
              <w:rPr>
                <w:sz w:val="22"/>
              </w:rPr>
            </w:pPr>
            <w:r w:rsidRPr="00FE531D">
              <w:rPr>
                <w:rFonts w:eastAsia="Times New Roman"/>
                <w:sz w:val="22"/>
                <w:lang w:eastAsia="ru-RU"/>
              </w:rPr>
              <w:t xml:space="preserve">14.2. </w:t>
            </w:r>
            <w:r w:rsidRPr="00FE531D">
              <w:rPr>
                <w:sz w:val="22"/>
              </w:rPr>
              <w:t xml:space="preserve">Договор заключается на условиях, предусмотренных извещением о проведении запроса котировок, по цене, предложенной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договор в случае уклонения такого победителя от заключения договора </w:t>
            </w:r>
            <w:r w:rsidRPr="00FE531D">
              <w:rPr>
                <w:rFonts w:eastAsia="Times New Roman"/>
                <w:sz w:val="22"/>
                <w:lang w:eastAsia="ru-RU"/>
              </w:rPr>
              <w:t>после предоставления участником закупки, с которым заключается договор, обеспечения исполнения договора.</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4B5855">
            <w:pPr>
              <w:ind w:right="-283" w:firstLine="0"/>
              <w:rPr>
                <w:rFonts w:eastAsia="Times New Roman"/>
                <w:sz w:val="22"/>
                <w:lang w:eastAsia="ru-RU"/>
              </w:rPr>
            </w:pPr>
            <w:r w:rsidRPr="00FE531D">
              <w:rPr>
                <w:rFonts w:eastAsia="Times New Roman"/>
                <w:sz w:val="22"/>
                <w:lang w:eastAsia="ru-RU"/>
              </w:rPr>
              <w:t>14.3. Договор может быть заключен не ранее чем через 2 дня с даты размещения в единой информационной системе протокола рассмотрения и оценки заявок на участие в запросе котировок и не позднее чем через десять дней с даты подписания указанного протокола.</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2561D6">
            <w:pPr>
              <w:autoSpaceDE w:val="0"/>
              <w:autoSpaceDN w:val="0"/>
              <w:adjustRightInd w:val="0"/>
              <w:ind w:right="-283" w:firstLine="0"/>
              <w:rPr>
                <w:sz w:val="22"/>
              </w:rPr>
            </w:pPr>
            <w:r w:rsidRPr="00FE531D">
              <w:rPr>
                <w:rFonts w:eastAsia="Times New Roman"/>
                <w:sz w:val="22"/>
                <w:lang w:eastAsia="ru-RU"/>
              </w:rPr>
              <w:t xml:space="preserve">14.4. </w:t>
            </w:r>
            <w:r w:rsidRPr="00FE531D">
              <w:rPr>
                <w:sz w:val="22"/>
              </w:rPr>
              <w:t xml:space="preserve">Победитель запроса котировок или иной участник запроса котировок, с которым заключается договор при уклонении победителя запроса котировок от заключения договора, должен подписать договор в течение 5 календарных дней после </w:t>
            </w:r>
            <w:r w:rsidRPr="00FE531D">
              <w:rPr>
                <w:rFonts w:eastAsia="Times New Roman"/>
                <w:sz w:val="22"/>
                <w:lang w:eastAsia="ru-RU"/>
              </w:rPr>
              <w:t xml:space="preserve">размещения в единой информационной системе протокола рассмотрения и оценки заявок на участие в запросе котировок. Иной участник </w:t>
            </w:r>
            <w:r w:rsidRPr="00FE531D">
              <w:rPr>
                <w:sz w:val="22"/>
              </w:rPr>
              <w:t xml:space="preserve">запроса котировок, с которым заключается договор при уклонении победителя запроса котировок от заключения договора, должен подписать договор, в течение 10 календарных дней  после </w:t>
            </w:r>
            <w:r w:rsidRPr="00FE531D">
              <w:rPr>
                <w:rFonts w:eastAsia="Times New Roman"/>
                <w:sz w:val="22"/>
                <w:lang w:eastAsia="ru-RU"/>
              </w:rPr>
              <w:t>размещения в единой информационной системе протокола рассмотрения и оценки заявок на участие в запросе котировок .</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4B5855">
            <w:pPr>
              <w:autoSpaceDE w:val="0"/>
              <w:autoSpaceDN w:val="0"/>
              <w:adjustRightInd w:val="0"/>
              <w:ind w:right="-283" w:firstLine="0"/>
              <w:rPr>
                <w:rFonts w:eastAsia="Times New Roman"/>
                <w:sz w:val="22"/>
                <w:lang w:eastAsia="ru-RU"/>
              </w:rPr>
            </w:pPr>
            <w:r w:rsidRPr="00FE531D">
              <w:rPr>
                <w:rFonts w:eastAsia="Times New Roman"/>
                <w:sz w:val="22"/>
                <w:lang w:eastAsia="ru-RU"/>
              </w:rPr>
              <w:t>14.5. В случае, если победитель запроса котировок не представил заказчику подписанный договор в срок, указанный в извещении о проведении запроса котировок, такой победитель признается уклонившимся от заключения договора.</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4B5855">
            <w:pPr>
              <w:autoSpaceDE w:val="0"/>
              <w:autoSpaceDN w:val="0"/>
              <w:adjustRightInd w:val="0"/>
              <w:ind w:right="-283" w:firstLine="0"/>
              <w:rPr>
                <w:rFonts w:eastAsia="Times New Roman"/>
                <w:sz w:val="22"/>
                <w:lang w:eastAsia="ru-RU"/>
              </w:rPr>
            </w:pPr>
            <w:r w:rsidRPr="00FE531D">
              <w:rPr>
                <w:rFonts w:eastAsia="Times New Roman"/>
                <w:sz w:val="22"/>
                <w:lang w:eastAsia="ru-RU"/>
              </w:rPr>
              <w:t>14.6. В случае не</w:t>
            </w:r>
            <w:r>
              <w:rPr>
                <w:rFonts w:eastAsia="Times New Roman"/>
                <w:sz w:val="22"/>
                <w:lang w:eastAsia="ru-RU"/>
              </w:rPr>
              <w:t xml:space="preserve"> </w:t>
            </w:r>
            <w:r w:rsidRPr="00FE531D">
              <w:rPr>
                <w:rFonts w:eastAsia="Times New Roman"/>
                <w:sz w:val="22"/>
                <w:lang w:eastAsia="ru-RU"/>
              </w:rPr>
              <w:t>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tc>
      </w:tr>
      <w:tr w:rsidR="002561D6" w:rsidRPr="0012751B">
        <w:trPr>
          <w:gridAfter w:val="1"/>
          <w:wAfter w:w="126" w:type="dxa"/>
          <w:trHeight w:val="145"/>
        </w:trPr>
        <w:tc>
          <w:tcPr>
            <w:tcW w:w="10167" w:type="dxa"/>
            <w:gridSpan w:val="5"/>
            <w:tcMar>
              <w:top w:w="75" w:type="dxa"/>
              <w:left w:w="75" w:type="dxa"/>
              <w:bottom w:w="75" w:type="dxa"/>
              <w:right w:w="450" w:type="dxa"/>
            </w:tcMar>
          </w:tcPr>
          <w:p w:rsidR="002561D6" w:rsidRPr="00FE531D" w:rsidRDefault="002561D6" w:rsidP="002561D6">
            <w:pPr>
              <w:autoSpaceDE w:val="0"/>
              <w:autoSpaceDN w:val="0"/>
              <w:adjustRightInd w:val="0"/>
              <w:ind w:right="-283" w:firstLine="0"/>
              <w:rPr>
                <w:rFonts w:eastAsia="Times New Roman"/>
                <w:sz w:val="22"/>
                <w:lang w:eastAsia="ru-RU"/>
              </w:rPr>
            </w:pPr>
            <w:r w:rsidRPr="00FE531D">
              <w:rPr>
                <w:rFonts w:eastAsia="Times New Roman"/>
                <w:sz w:val="22"/>
                <w:lang w:eastAsia="ru-RU"/>
              </w:rPr>
              <w:t>14.</w:t>
            </w:r>
            <w:r>
              <w:rPr>
                <w:rFonts w:eastAsia="Times New Roman"/>
                <w:sz w:val="22"/>
                <w:lang w:eastAsia="ru-RU"/>
              </w:rPr>
              <w:t>7</w:t>
            </w:r>
            <w:r w:rsidRPr="00FE531D">
              <w:rPr>
                <w:rFonts w:eastAsia="Times New Roman"/>
                <w:sz w:val="22"/>
                <w:lang w:eastAsia="ru-RU"/>
              </w:rPr>
              <w:t>. В случае признания победителя запроса котировок уклонившимся от заключения договора заказчик вправе обратиться в суд с иском о возмещении убытков, причиненных уклонением от заключения договора, и заключить договор с участником запроса котировок, предложившим такую же, как и победитель запроса котировок, цену договора, или при отсутствии этого участника с участником запроса котировок, предложение о цене договора которого содержит лучшее условие по цене договора, следующее после предложенного победителем запроса котировок условия, если цена договора не превышает начальную (максимальную) цену договора, указанную в извещении о проведении запроса котировок. При этом заключение договора для этих участников является обязательным. В случае уклонения этих участников от заключения договора заказчик вправе обратиться в суд с иском о возмещении убытков, причиненных уклонением от заключения договора, и осуществить повторно запрос котировок.</w:t>
            </w:r>
          </w:p>
        </w:tc>
      </w:tr>
    </w:tbl>
    <w:p w:rsidR="007C48C1" w:rsidRPr="00ED5EAE" w:rsidRDefault="007C48C1" w:rsidP="00F9379B">
      <w:pPr>
        <w:suppressAutoHyphens/>
        <w:ind w:firstLine="0"/>
        <w:rPr>
          <w:sz w:val="22"/>
          <w:szCs w:val="22"/>
          <w:lang w:eastAsia="ar-SA"/>
        </w:rPr>
      </w:pPr>
    </w:p>
    <w:sectPr w:rsidR="007C48C1" w:rsidRPr="00ED5EAE" w:rsidSect="00AC1DB5">
      <w:pgSz w:w="11906" w:h="16838"/>
      <w:pgMar w:top="426" w:right="850" w:bottom="28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2596" w:rsidRDefault="00362596" w:rsidP="00902C4D">
      <w:r>
        <w:separator/>
      </w:r>
    </w:p>
  </w:endnote>
  <w:endnote w:type="continuationSeparator" w:id="1">
    <w:p w:rsidR="00362596" w:rsidRDefault="00362596" w:rsidP="00902C4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2596" w:rsidRDefault="00362596" w:rsidP="00902C4D">
      <w:r>
        <w:separator/>
      </w:r>
    </w:p>
  </w:footnote>
  <w:footnote w:type="continuationSeparator" w:id="1">
    <w:p w:rsidR="00362596" w:rsidRDefault="00362596" w:rsidP="00902C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lvl w:ilvl="0">
      <w:start w:val="1"/>
      <w:numFmt w:val="none"/>
      <w:suff w:val="nothing"/>
      <w:lvlText w:val=""/>
      <w:lvlJc w:val="left"/>
      <w:pPr>
        <w:tabs>
          <w:tab w:val="num" w:pos="0"/>
        </w:tabs>
      </w:pPr>
    </w:lvl>
    <w:lvl w:ilvl="1">
      <w:start w:val="1"/>
      <w:numFmt w:val="none"/>
      <w:suff w:val="nothing"/>
      <w:lvlText w:val=""/>
      <w:lvlJc w:val="left"/>
      <w:pPr>
        <w:tabs>
          <w:tab w:val="num" w:pos="0"/>
        </w:tabs>
      </w:pPr>
    </w:lvl>
    <w:lvl w:ilvl="2">
      <w:start w:val="1"/>
      <w:numFmt w:val="none"/>
      <w:suff w:val="nothing"/>
      <w:lvlText w:val=""/>
      <w:lvlJc w:val="left"/>
      <w:pPr>
        <w:tabs>
          <w:tab w:val="num" w:pos="0"/>
        </w:tabs>
      </w:pPr>
    </w:lvl>
    <w:lvl w:ilvl="3">
      <w:start w:val="1"/>
      <w:numFmt w:val="none"/>
      <w:suff w:val="nothing"/>
      <w:lvlText w:val=""/>
      <w:lvlJc w:val="left"/>
      <w:pPr>
        <w:tabs>
          <w:tab w:val="num" w:pos="0"/>
        </w:tabs>
      </w:pPr>
    </w:lvl>
    <w:lvl w:ilvl="4">
      <w:start w:val="1"/>
      <w:numFmt w:val="none"/>
      <w:suff w:val="nothing"/>
      <w:lvlText w:val=""/>
      <w:lvlJc w:val="left"/>
      <w:pPr>
        <w:tabs>
          <w:tab w:val="num" w:pos="0"/>
        </w:tabs>
      </w:pPr>
    </w:lvl>
    <w:lvl w:ilvl="5">
      <w:start w:val="1"/>
      <w:numFmt w:val="none"/>
      <w:suff w:val="nothing"/>
      <w:lvlText w:val=""/>
      <w:lvlJc w:val="left"/>
      <w:pPr>
        <w:tabs>
          <w:tab w:val="num" w:pos="0"/>
        </w:tabs>
      </w:pPr>
    </w:lvl>
    <w:lvl w:ilvl="6">
      <w:start w:val="1"/>
      <w:numFmt w:val="none"/>
      <w:suff w:val="nothing"/>
      <w:lvlText w:val=""/>
      <w:lvlJc w:val="left"/>
      <w:pPr>
        <w:tabs>
          <w:tab w:val="num" w:pos="0"/>
        </w:tabs>
      </w:pPr>
    </w:lvl>
    <w:lvl w:ilvl="7">
      <w:start w:val="1"/>
      <w:numFmt w:val="none"/>
      <w:suff w:val="nothing"/>
      <w:lvlText w:val=""/>
      <w:lvlJc w:val="left"/>
      <w:pPr>
        <w:tabs>
          <w:tab w:val="num" w:pos="0"/>
        </w:tabs>
      </w:pPr>
    </w:lvl>
    <w:lvl w:ilvl="8">
      <w:start w:val="1"/>
      <w:numFmt w:val="none"/>
      <w:suff w:val="nothing"/>
      <w:lvlText w:val=""/>
      <w:lvlJc w:val="left"/>
      <w:pPr>
        <w:tabs>
          <w:tab w:val="num" w:pos="0"/>
        </w:tabs>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doNotTrackMoves/>
  <w:defaultTabStop w:val="708"/>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E198E"/>
    <w:rsid w:val="00001A3A"/>
    <w:rsid w:val="00002072"/>
    <w:rsid w:val="00006CC7"/>
    <w:rsid w:val="000105A4"/>
    <w:rsid w:val="000153A0"/>
    <w:rsid w:val="00015D77"/>
    <w:rsid w:val="00024276"/>
    <w:rsid w:val="00044B40"/>
    <w:rsid w:val="00046F9F"/>
    <w:rsid w:val="00053DD6"/>
    <w:rsid w:val="0005587D"/>
    <w:rsid w:val="00060E15"/>
    <w:rsid w:val="000630EF"/>
    <w:rsid w:val="00080D58"/>
    <w:rsid w:val="000A4799"/>
    <w:rsid w:val="000B2B6E"/>
    <w:rsid w:val="000B40DC"/>
    <w:rsid w:val="000B5541"/>
    <w:rsid w:val="000B6702"/>
    <w:rsid w:val="000C2D3F"/>
    <w:rsid w:val="000C4663"/>
    <w:rsid w:val="000C61E6"/>
    <w:rsid w:val="000D3171"/>
    <w:rsid w:val="000E3B48"/>
    <w:rsid w:val="000E607F"/>
    <w:rsid w:val="000F027E"/>
    <w:rsid w:val="00102508"/>
    <w:rsid w:val="0010396B"/>
    <w:rsid w:val="00104FF1"/>
    <w:rsid w:val="00113ABA"/>
    <w:rsid w:val="001163BC"/>
    <w:rsid w:val="00116417"/>
    <w:rsid w:val="0012172F"/>
    <w:rsid w:val="00123693"/>
    <w:rsid w:val="001247D1"/>
    <w:rsid w:val="0012751B"/>
    <w:rsid w:val="00127964"/>
    <w:rsid w:val="001376CA"/>
    <w:rsid w:val="00145C59"/>
    <w:rsid w:val="00147AB3"/>
    <w:rsid w:val="00154D77"/>
    <w:rsid w:val="00155634"/>
    <w:rsid w:val="001621A4"/>
    <w:rsid w:val="00164943"/>
    <w:rsid w:val="001752A9"/>
    <w:rsid w:val="00182F4D"/>
    <w:rsid w:val="001913D1"/>
    <w:rsid w:val="001A2B66"/>
    <w:rsid w:val="001A6859"/>
    <w:rsid w:val="001A700D"/>
    <w:rsid w:val="001C0989"/>
    <w:rsid w:val="001C1FED"/>
    <w:rsid w:val="001C4DD5"/>
    <w:rsid w:val="001C5E91"/>
    <w:rsid w:val="001D1446"/>
    <w:rsid w:val="001D42CB"/>
    <w:rsid w:val="001D7EC1"/>
    <w:rsid w:val="001E014C"/>
    <w:rsid w:val="001E6E84"/>
    <w:rsid w:val="001F085C"/>
    <w:rsid w:val="00201747"/>
    <w:rsid w:val="00205363"/>
    <w:rsid w:val="00212DC7"/>
    <w:rsid w:val="00221CA0"/>
    <w:rsid w:val="002244BB"/>
    <w:rsid w:val="00232C53"/>
    <w:rsid w:val="00234D5E"/>
    <w:rsid w:val="00250615"/>
    <w:rsid w:val="00251263"/>
    <w:rsid w:val="002515E6"/>
    <w:rsid w:val="00251B1D"/>
    <w:rsid w:val="00251F66"/>
    <w:rsid w:val="002561D6"/>
    <w:rsid w:val="00257382"/>
    <w:rsid w:val="00257E39"/>
    <w:rsid w:val="00262815"/>
    <w:rsid w:val="00264AF1"/>
    <w:rsid w:val="00274670"/>
    <w:rsid w:val="00274794"/>
    <w:rsid w:val="00284053"/>
    <w:rsid w:val="00292A00"/>
    <w:rsid w:val="00294A90"/>
    <w:rsid w:val="002956DD"/>
    <w:rsid w:val="002975B8"/>
    <w:rsid w:val="00297ED0"/>
    <w:rsid w:val="002A0763"/>
    <w:rsid w:val="002A74ED"/>
    <w:rsid w:val="002C577C"/>
    <w:rsid w:val="002C5C2F"/>
    <w:rsid w:val="002D6B4B"/>
    <w:rsid w:val="002F0528"/>
    <w:rsid w:val="002F2F8A"/>
    <w:rsid w:val="002F44EB"/>
    <w:rsid w:val="002F6FCA"/>
    <w:rsid w:val="00301A33"/>
    <w:rsid w:val="003142CE"/>
    <w:rsid w:val="00316A35"/>
    <w:rsid w:val="00321B2F"/>
    <w:rsid w:val="003278C0"/>
    <w:rsid w:val="00332F2C"/>
    <w:rsid w:val="00341C38"/>
    <w:rsid w:val="00347583"/>
    <w:rsid w:val="00352535"/>
    <w:rsid w:val="00354715"/>
    <w:rsid w:val="00355BDB"/>
    <w:rsid w:val="00362596"/>
    <w:rsid w:val="00363ECA"/>
    <w:rsid w:val="00364E34"/>
    <w:rsid w:val="003653BF"/>
    <w:rsid w:val="00365B8B"/>
    <w:rsid w:val="0036674F"/>
    <w:rsid w:val="00367785"/>
    <w:rsid w:val="003734E6"/>
    <w:rsid w:val="00380019"/>
    <w:rsid w:val="0038344C"/>
    <w:rsid w:val="00385FFB"/>
    <w:rsid w:val="00391E42"/>
    <w:rsid w:val="00393161"/>
    <w:rsid w:val="003939AA"/>
    <w:rsid w:val="00396B64"/>
    <w:rsid w:val="003A32F3"/>
    <w:rsid w:val="003B2348"/>
    <w:rsid w:val="003B283C"/>
    <w:rsid w:val="003B4377"/>
    <w:rsid w:val="003B5FE3"/>
    <w:rsid w:val="003B66C2"/>
    <w:rsid w:val="003B7A2F"/>
    <w:rsid w:val="003B7F88"/>
    <w:rsid w:val="003D4FAA"/>
    <w:rsid w:val="003D68BB"/>
    <w:rsid w:val="003E04FF"/>
    <w:rsid w:val="003E1602"/>
    <w:rsid w:val="003E479F"/>
    <w:rsid w:val="003F5140"/>
    <w:rsid w:val="00403F91"/>
    <w:rsid w:val="004040C5"/>
    <w:rsid w:val="0040541A"/>
    <w:rsid w:val="00407DA1"/>
    <w:rsid w:val="00412B41"/>
    <w:rsid w:val="00416F43"/>
    <w:rsid w:val="004207DE"/>
    <w:rsid w:val="00421C68"/>
    <w:rsid w:val="00423ED8"/>
    <w:rsid w:val="00426AFE"/>
    <w:rsid w:val="00431039"/>
    <w:rsid w:val="00431E43"/>
    <w:rsid w:val="00433C07"/>
    <w:rsid w:val="0046633E"/>
    <w:rsid w:val="00473819"/>
    <w:rsid w:val="00477192"/>
    <w:rsid w:val="004801E6"/>
    <w:rsid w:val="00484ACF"/>
    <w:rsid w:val="004A6FAA"/>
    <w:rsid w:val="004B0B6D"/>
    <w:rsid w:val="004B1132"/>
    <w:rsid w:val="004B36F3"/>
    <w:rsid w:val="004B5035"/>
    <w:rsid w:val="004B66A2"/>
    <w:rsid w:val="004C239D"/>
    <w:rsid w:val="004C64E3"/>
    <w:rsid w:val="004C678F"/>
    <w:rsid w:val="004E63B5"/>
    <w:rsid w:val="004F32F8"/>
    <w:rsid w:val="004F74D0"/>
    <w:rsid w:val="005067FB"/>
    <w:rsid w:val="00513A06"/>
    <w:rsid w:val="005357F5"/>
    <w:rsid w:val="0054638A"/>
    <w:rsid w:val="00551B5A"/>
    <w:rsid w:val="00552F74"/>
    <w:rsid w:val="00553006"/>
    <w:rsid w:val="00567439"/>
    <w:rsid w:val="0057304E"/>
    <w:rsid w:val="00577110"/>
    <w:rsid w:val="00585A67"/>
    <w:rsid w:val="0059147A"/>
    <w:rsid w:val="00591AB8"/>
    <w:rsid w:val="0059565F"/>
    <w:rsid w:val="0059615C"/>
    <w:rsid w:val="005A3033"/>
    <w:rsid w:val="005C33C3"/>
    <w:rsid w:val="005E0B66"/>
    <w:rsid w:val="005E519B"/>
    <w:rsid w:val="005F1FC7"/>
    <w:rsid w:val="005F703B"/>
    <w:rsid w:val="00604C92"/>
    <w:rsid w:val="00617EBA"/>
    <w:rsid w:val="0063436D"/>
    <w:rsid w:val="00655E72"/>
    <w:rsid w:val="006575AA"/>
    <w:rsid w:val="00670572"/>
    <w:rsid w:val="00674C75"/>
    <w:rsid w:val="0068541D"/>
    <w:rsid w:val="0068693B"/>
    <w:rsid w:val="0069029B"/>
    <w:rsid w:val="0069165A"/>
    <w:rsid w:val="0069277E"/>
    <w:rsid w:val="006945A5"/>
    <w:rsid w:val="00694F47"/>
    <w:rsid w:val="00697A78"/>
    <w:rsid w:val="006A287D"/>
    <w:rsid w:val="006A316B"/>
    <w:rsid w:val="006A4FF0"/>
    <w:rsid w:val="006B090A"/>
    <w:rsid w:val="006B3FCA"/>
    <w:rsid w:val="006D13AC"/>
    <w:rsid w:val="006D28EA"/>
    <w:rsid w:val="006D5758"/>
    <w:rsid w:val="006E2775"/>
    <w:rsid w:val="006E388B"/>
    <w:rsid w:val="006E3A8B"/>
    <w:rsid w:val="006F1915"/>
    <w:rsid w:val="006F4105"/>
    <w:rsid w:val="0070221C"/>
    <w:rsid w:val="00726404"/>
    <w:rsid w:val="0073004C"/>
    <w:rsid w:val="00731546"/>
    <w:rsid w:val="00736DC0"/>
    <w:rsid w:val="0075509C"/>
    <w:rsid w:val="00760E2C"/>
    <w:rsid w:val="00760F83"/>
    <w:rsid w:val="00761B0B"/>
    <w:rsid w:val="007620A9"/>
    <w:rsid w:val="0078085F"/>
    <w:rsid w:val="00791FA7"/>
    <w:rsid w:val="00794CE5"/>
    <w:rsid w:val="00794FEB"/>
    <w:rsid w:val="007A30A2"/>
    <w:rsid w:val="007A589B"/>
    <w:rsid w:val="007A600F"/>
    <w:rsid w:val="007B0E5F"/>
    <w:rsid w:val="007B783F"/>
    <w:rsid w:val="007C166A"/>
    <w:rsid w:val="007C48C1"/>
    <w:rsid w:val="007C5720"/>
    <w:rsid w:val="007D1F1F"/>
    <w:rsid w:val="007D20C7"/>
    <w:rsid w:val="007D38A7"/>
    <w:rsid w:val="007E3DD7"/>
    <w:rsid w:val="007E45A0"/>
    <w:rsid w:val="007E65AF"/>
    <w:rsid w:val="00800DA0"/>
    <w:rsid w:val="00802101"/>
    <w:rsid w:val="00806690"/>
    <w:rsid w:val="00824454"/>
    <w:rsid w:val="008254B7"/>
    <w:rsid w:val="00830502"/>
    <w:rsid w:val="00833885"/>
    <w:rsid w:val="0085716B"/>
    <w:rsid w:val="00876838"/>
    <w:rsid w:val="00884774"/>
    <w:rsid w:val="00884F76"/>
    <w:rsid w:val="008863D6"/>
    <w:rsid w:val="00891C3F"/>
    <w:rsid w:val="008B5725"/>
    <w:rsid w:val="008B772A"/>
    <w:rsid w:val="008C16F7"/>
    <w:rsid w:val="008D0B73"/>
    <w:rsid w:val="008D26DB"/>
    <w:rsid w:val="008D2A29"/>
    <w:rsid w:val="008E4B07"/>
    <w:rsid w:val="008E61A2"/>
    <w:rsid w:val="008E6851"/>
    <w:rsid w:val="008F6012"/>
    <w:rsid w:val="00902C4D"/>
    <w:rsid w:val="0091153E"/>
    <w:rsid w:val="00940FAB"/>
    <w:rsid w:val="009463D0"/>
    <w:rsid w:val="009470F9"/>
    <w:rsid w:val="0095650C"/>
    <w:rsid w:val="0095663B"/>
    <w:rsid w:val="009573B7"/>
    <w:rsid w:val="009621CA"/>
    <w:rsid w:val="00964A54"/>
    <w:rsid w:val="00965AB2"/>
    <w:rsid w:val="00965E09"/>
    <w:rsid w:val="0097577B"/>
    <w:rsid w:val="00976321"/>
    <w:rsid w:val="0098003A"/>
    <w:rsid w:val="0098037A"/>
    <w:rsid w:val="00982298"/>
    <w:rsid w:val="0098390E"/>
    <w:rsid w:val="009955E8"/>
    <w:rsid w:val="009A1CB7"/>
    <w:rsid w:val="009A6A9C"/>
    <w:rsid w:val="009A6C28"/>
    <w:rsid w:val="009B7F3A"/>
    <w:rsid w:val="009C375B"/>
    <w:rsid w:val="009C71CE"/>
    <w:rsid w:val="009F76C6"/>
    <w:rsid w:val="00A0114F"/>
    <w:rsid w:val="00A04F8E"/>
    <w:rsid w:val="00A10883"/>
    <w:rsid w:val="00A12044"/>
    <w:rsid w:val="00A13924"/>
    <w:rsid w:val="00A1518E"/>
    <w:rsid w:val="00A16F0A"/>
    <w:rsid w:val="00A2090A"/>
    <w:rsid w:val="00A32A58"/>
    <w:rsid w:val="00A34DCC"/>
    <w:rsid w:val="00A45366"/>
    <w:rsid w:val="00A62DA9"/>
    <w:rsid w:val="00A66BCE"/>
    <w:rsid w:val="00A71C0E"/>
    <w:rsid w:val="00A71F40"/>
    <w:rsid w:val="00A753C9"/>
    <w:rsid w:val="00A77F20"/>
    <w:rsid w:val="00A8446E"/>
    <w:rsid w:val="00A84617"/>
    <w:rsid w:val="00A90A95"/>
    <w:rsid w:val="00AB3904"/>
    <w:rsid w:val="00AC1DB5"/>
    <w:rsid w:val="00AC2C3B"/>
    <w:rsid w:val="00AD018D"/>
    <w:rsid w:val="00AD7211"/>
    <w:rsid w:val="00AE2430"/>
    <w:rsid w:val="00AE3714"/>
    <w:rsid w:val="00AE48DB"/>
    <w:rsid w:val="00AF1A50"/>
    <w:rsid w:val="00B00C5E"/>
    <w:rsid w:val="00B03E78"/>
    <w:rsid w:val="00B051B0"/>
    <w:rsid w:val="00B05327"/>
    <w:rsid w:val="00B2095B"/>
    <w:rsid w:val="00B20D0B"/>
    <w:rsid w:val="00B220F6"/>
    <w:rsid w:val="00B32F39"/>
    <w:rsid w:val="00B34060"/>
    <w:rsid w:val="00B37905"/>
    <w:rsid w:val="00B37B92"/>
    <w:rsid w:val="00B4083D"/>
    <w:rsid w:val="00B4096B"/>
    <w:rsid w:val="00B422CD"/>
    <w:rsid w:val="00B44BCA"/>
    <w:rsid w:val="00B47FBC"/>
    <w:rsid w:val="00B53305"/>
    <w:rsid w:val="00B55080"/>
    <w:rsid w:val="00B5760E"/>
    <w:rsid w:val="00B63429"/>
    <w:rsid w:val="00B6358A"/>
    <w:rsid w:val="00B647BD"/>
    <w:rsid w:val="00B70BE5"/>
    <w:rsid w:val="00B72943"/>
    <w:rsid w:val="00B8786C"/>
    <w:rsid w:val="00B95E29"/>
    <w:rsid w:val="00B96771"/>
    <w:rsid w:val="00BA04D7"/>
    <w:rsid w:val="00BA14E0"/>
    <w:rsid w:val="00BA381F"/>
    <w:rsid w:val="00BB14A7"/>
    <w:rsid w:val="00BC0814"/>
    <w:rsid w:val="00BC1FC2"/>
    <w:rsid w:val="00BC51F9"/>
    <w:rsid w:val="00BC62C6"/>
    <w:rsid w:val="00BC7427"/>
    <w:rsid w:val="00BD321C"/>
    <w:rsid w:val="00BD56CB"/>
    <w:rsid w:val="00BE130C"/>
    <w:rsid w:val="00BE13AA"/>
    <w:rsid w:val="00BE2AA1"/>
    <w:rsid w:val="00BE6D70"/>
    <w:rsid w:val="00BF4669"/>
    <w:rsid w:val="00BF6BE5"/>
    <w:rsid w:val="00C0258B"/>
    <w:rsid w:val="00C0491F"/>
    <w:rsid w:val="00C0628D"/>
    <w:rsid w:val="00C06C01"/>
    <w:rsid w:val="00C11519"/>
    <w:rsid w:val="00C14479"/>
    <w:rsid w:val="00C22C48"/>
    <w:rsid w:val="00C2372C"/>
    <w:rsid w:val="00C24D8C"/>
    <w:rsid w:val="00C25178"/>
    <w:rsid w:val="00C25E72"/>
    <w:rsid w:val="00C36376"/>
    <w:rsid w:val="00C41683"/>
    <w:rsid w:val="00C453FC"/>
    <w:rsid w:val="00C45AE6"/>
    <w:rsid w:val="00C54EBF"/>
    <w:rsid w:val="00C60726"/>
    <w:rsid w:val="00C641FC"/>
    <w:rsid w:val="00C71C50"/>
    <w:rsid w:val="00C77A58"/>
    <w:rsid w:val="00CA50EC"/>
    <w:rsid w:val="00CA6168"/>
    <w:rsid w:val="00CA6509"/>
    <w:rsid w:val="00CB130D"/>
    <w:rsid w:val="00CB2201"/>
    <w:rsid w:val="00CC1ACF"/>
    <w:rsid w:val="00CC7A6E"/>
    <w:rsid w:val="00CD0385"/>
    <w:rsid w:val="00CD2ABA"/>
    <w:rsid w:val="00CD4056"/>
    <w:rsid w:val="00CD472B"/>
    <w:rsid w:val="00CE0831"/>
    <w:rsid w:val="00CE0B0C"/>
    <w:rsid w:val="00CE23BD"/>
    <w:rsid w:val="00CE2AF0"/>
    <w:rsid w:val="00CE4472"/>
    <w:rsid w:val="00CE689A"/>
    <w:rsid w:val="00CF5115"/>
    <w:rsid w:val="00CF591A"/>
    <w:rsid w:val="00D00095"/>
    <w:rsid w:val="00D03721"/>
    <w:rsid w:val="00D11801"/>
    <w:rsid w:val="00D13A4E"/>
    <w:rsid w:val="00D13C56"/>
    <w:rsid w:val="00D24EBF"/>
    <w:rsid w:val="00D40451"/>
    <w:rsid w:val="00D41E68"/>
    <w:rsid w:val="00D51534"/>
    <w:rsid w:val="00D52418"/>
    <w:rsid w:val="00D565A0"/>
    <w:rsid w:val="00D627E9"/>
    <w:rsid w:val="00D668C6"/>
    <w:rsid w:val="00D72AC0"/>
    <w:rsid w:val="00D8313F"/>
    <w:rsid w:val="00DA64BB"/>
    <w:rsid w:val="00DB1F75"/>
    <w:rsid w:val="00DB3EBD"/>
    <w:rsid w:val="00DC001B"/>
    <w:rsid w:val="00DC2FC5"/>
    <w:rsid w:val="00DC6BFB"/>
    <w:rsid w:val="00DD253D"/>
    <w:rsid w:val="00DD513A"/>
    <w:rsid w:val="00DD7756"/>
    <w:rsid w:val="00DD7B09"/>
    <w:rsid w:val="00DD7CB1"/>
    <w:rsid w:val="00DE0914"/>
    <w:rsid w:val="00DE1BA2"/>
    <w:rsid w:val="00DE265A"/>
    <w:rsid w:val="00DE2B25"/>
    <w:rsid w:val="00DE4C07"/>
    <w:rsid w:val="00DF1422"/>
    <w:rsid w:val="00DF4FF0"/>
    <w:rsid w:val="00DF548C"/>
    <w:rsid w:val="00E0277C"/>
    <w:rsid w:val="00E041C2"/>
    <w:rsid w:val="00E06740"/>
    <w:rsid w:val="00E07858"/>
    <w:rsid w:val="00E10636"/>
    <w:rsid w:val="00E423D6"/>
    <w:rsid w:val="00E42BF8"/>
    <w:rsid w:val="00E53ADB"/>
    <w:rsid w:val="00E55CA4"/>
    <w:rsid w:val="00E56A02"/>
    <w:rsid w:val="00E56E56"/>
    <w:rsid w:val="00E65D66"/>
    <w:rsid w:val="00E669D8"/>
    <w:rsid w:val="00E66EF3"/>
    <w:rsid w:val="00E8126B"/>
    <w:rsid w:val="00E814C6"/>
    <w:rsid w:val="00E828BE"/>
    <w:rsid w:val="00E83FE8"/>
    <w:rsid w:val="00E856C9"/>
    <w:rsid w:val="00E91547"/>
    <w:rsid w:val="00E952E8"/>
    <w:rsid w:val="00E957CE"/>
    <w:rsid w:val="00E9633B"/>
    <w:rsid w:val="00E9720B"/>
    <w:rsid w:val="00EA5AEB"/>
    <w:rsid w:val="00EA66A0"/>
    <w:rsid w:val="00EB27AF"/>
    <w:rsid w:val="00EB5F95"/>
    <w:rsid w:val="00EB7069"/>
    <w:rsid w:val="00EC789F"/>
    <w:rsid w:val="00ED1A7C"/>
    <w:rsid w:val="00ED5EAE"/>
    <w:rsid w:val="00ED7BC9"/>
    <w:rsid w:val="00EF37CD"/>
    <w:rsid w:val="00F029EC"/>
    <w:rsid w:val="00F03CF4"/>
    <w:rsid w:val="00F1189E"/>
    <w:rsid w:val="00F13FD5"/>
    <w:rsid w:val="00F15472"/>
    <w:rsid w:val="00F306F0"/>
    <w:rsid w:val="00F3787E"/>
    <w:rsid w:val="00F406B0"/>
    <w:rsid w:val="00F54D15"/>
    <w:rsid w:val="00F552CB"/>
    <w:rsid w:val="00F56E21"/>
    <w:rsid w:val="00F62A65"/>
    <w:rsid w:val="00F650A3"/>
    <w:rsid w:val="00F651F1"/>
    <w:rsid w:val="00F72801"/>
    <w:rsid w:val="00F75D99"/>
    <w:rsid w:val="00F76F69"/>
    <w:rsid w:val="00F82125"/>
    <w:rsid w:val="00F875CF"/>
    <w:rsid w:val="00F929D5"/>
    <w:rsid w:val="00F93557"/>
    <w:rsid w:val="00F9379B"/>
    <w:rsid w:val="00F95354"/>
    <w:rsid w:val="00F972CB"/>
    <w:rsid w:val="00FA090D"/>
    <w:rsid w:val="00FA29FF"/>
    <w:rsid w:val="00FA3852"/>
    <w:rsid w:val="00FA3A8D"/>
    <w:rsid w:val="00FB040B"/>
    <w:rsid w:val="00FB2BB6"/>
    <w:rsid w:val="00FB4697"/>
    <w:rsid w:val="00FB488B"/>
    <w:rsid w:val="00FC0204"/>
    <w:rsid w:val="00FC1B92"/>
    <w:rsid w:val="00FC4027"/>
    <w:rsid w:val="00FD2EF1"/>
    <w:rsid w:val="00FD57A5"/>
    <w:rsid w:val="00FE1779"/>
    <w:rsid w:val="00FE198E"/>
    <w:rsid w:val="00FE1A9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4027"/>
    <w:pPr>
      <w:ind w:firstLine="709"/>
      <w:jc w:val="both"/>
    </w:pPr>
    <w:rPr>
      <w:rFonts w:ascii="Times New Roman" w:hAnsi="Times New Roman"/>
      <w:sz w:val="28"/>
      <w:szCs w:val="28"/>
      <w:lang w:eastAsia="en-US"/>
    </w:rPr>
  </w:style>
  <w:style w:type="paragraph" w:styleId="1">
    <w:name w:val="heading 1"/>
    <w:basedOn w:val="a"/>
    <w:next w:val="a"/>
    <w:link w:val="10"/>
    <w:uiPriority w:val="99"/>
    <w:qFormat/>
    <w:rsid w:val="002C5C2F"/>
    <w:pPr>
      <w:keepNext/>
      <w:keepLines/>
      <w:spacing w:before="480"/>
      <w:outlineLvl w:val="0"/>
    </w:pPr>
    <w:rPr>
      <w:rFonts w:ascii="Cambria" w:hAnsi="Cambria" w:cs="Cambria"/>
      <w:b/>
      <w:bCs/>
      <w:color w:val="365F91"/>
      <w:lang w:eastAsia="ru-RU"/>
    </w:rPr>
  </w:style>
  <w:style w:type="paragraph" w:styleId="3">
    <w:name w:val="heading 3"/>
    <w:basedOn w:val="a"/>
    <w:link w:val="30"/>
    <w:uiPriority w:val="99"/>
    <w:qFormat/>
    <w:rsid w:val="00FE198E"/>
    <w:pPr>
      <w:spacing w:before="100" w:beforeAutospacing="1" w:after="100" w:afterAutospacing="1"/>
      <w:ind w:firstLine="0"/>
      <w:jc w:val="left"/>
      <w:outlineLvl w:val="2"/>
    </w:pPr>
    <w:rPr>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C5C2F"/>
    <w:rPr>
      <w:rFonts w:ascii="Cambria" w:hAnsi="Cambria" w:cs="Cambria"/>
      <w:b/>
      <w:bCs/>
      <w:color w:val="365F91"/>
      <w:sz w:val="28"/>
      <w:szCs w:val="28"/>
    </w:rPr>
  </w:style>
  <w:style w:type="character" w:customStyle="1" w:styleId="30">
    <w:name w:val="Заголовок 3 Знак"/>
    <w:basedOn w:val="a0"/>
    <w:link w:val="3"/>
    <w:uiPriority w:val="99"/>
    <w:locked/>
    <w:rsid w:val="00FE198E"/>
    <w:rPr>
      <w:rFonts w:ascii="Times New Roman" w:hAnsi="Times New Roman" w:cs="Times New Roman"/>
      <w:b/>
      <w:bCs/>
      <w:sz w:val="27"/>
      <w:szCs w:val="27"/>
      <w:lang w:eastAsia="ru-RU"/>
    </w:rPr>
  </w:style>
  <w:style w:type="paragraph" w:customStyle="1" w:styleId="title1">
    <w:name w:val="title1"/>
    <w:basedOn w:val="a"/>
    <w:uiPriority w:val="99"/>
    <w:rsid w:val="00FE198E"/>
    <w:pPr>
      <w:spacing w:before="100" w:beforeAutospacing="1" w:after="100" w:afterAutospacing="1"/>
      <w:ind w:firstLine="0"/>
      <w:jc w:val="left"/>
    </w:pPr>
    <w:rPr>
      <w:rFonts w:eastAsia="Times New Roman"/>
      <w:i/>
      <w:iCs/>
      <w:sz w:val="24"/>
      <w:szCs w:val="24"/>
      <w:lang w:eastAsia="ru-RU"/>
    </w:rPr>
  </w:style>
  <w:style w:type="paragraph" w:styleId="a3">
    <w:name w:val="footnote text"/>
    <w:basedOn w:val="a"/>
    <w:link w:val="a4"/>
    <w:uiPriority w:val="99"/>
    <w:semiHidden/>
    <w:rsid w:val="00902C4D"/>
    <w:rPr>
      <w:sz w:val="20"/>
      <w:szCs w:val="20"/>
      <w:lang w:eastAsia="ru-RU"/>
    </w:rPr>
  </w:style>
  <w:style w:type="character" w:customStyle="1" w:styleId="a4">
    <w:name w:val="Текст сноски Знак"/>
    <w:basedOn w:val="a0"/>
    <w:link w:val="a3"/>
    <w:uiPriority w:val="99"/>
    <w:locked/>
    <w:rsid w:val="00902C4D"/>
    <w:rPr>
      <w:rFonts w:ascii="Times New Roman" w:hAnsi="Times New Roman" w:cs="Times New Roman"/>
      <w:sz w:val="20"/>
      <w:szCs w:val="20"/>
    </w:rPr>
  </w:style>
  <w:style w:type="character" w:styleId="a5">
    <w:name w:val="footnote reference"/>
    <w:basedOn w:val="a0"/>
    <w:uiPriority w:val="99"/>
    <w:semiHidden/>
    <w:rsid w:val="00902C4D"/>
    <w:rPr>
      <w:vertAlign w:val="superscript"/>
    </w:rPr>
  </w:style>
  <w:style w:type="table" w:styleId="a6">
    <w:name w:val="Table Grid"/>
    <w:basedOn w:val="a1"/>
    <w:uiPriority w:val="99"/>
    <w:rsid w:val="00D72AC0"/>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uiPriority w:val="99"/>
    <w:rsid w:val="0055300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rsid w:val="004801E6"/>
    <w:rPr>
      <w:color w:val="0000FF"/>
      <w:u w:val="single"/>
    </w:rPr>
  </w:style>
  <w:style w:type="paragraph" w:styleId="a8">
    <w:name w:val="endnote text"/>
    <w:basedOn w:val="a"/>
    <w:link w:val="a9"/>
    <w:uiPriority w:val="99"/>
    <w:semiHidden/>
    <w:rsid w:val="00A04F8E"/>
    <w:rPr>
      <w:sz w:val="20"/>
      <w:szCs w:val="20"/>
      <w:lang w:eastAsia="ru-RU"/>
    </w:rPr>
  </w:style>
  <w:style w:type="character" w:customStyle="1" w:styleId="a9">
    <w:name w:val="Текст концевой сноски Знак"/>
    <w:basedOn w:val="a0"/>
    <w:link w:val="a8"/>
    <w:uiPriority w:val="99"/>
    <w:semiHidden/>
    <w:locked/>
    <w:rsid w:val="00A04F8E"/>
    <w:rPr>
      <w:rFonts w:ascii="Times New Roman" w:hAnsi="Times New Roman" w:cs="Times New Roman"/>
      <w:sz w:val="20"/>
      <w:szCs w:val="20"/>
    </w:rPr>
  </w:style>
  <w:style w:type="character" w:styleId="aa">
    <w:name w:val="endnote reference"/>
    <w:basedOn w:val="a0"/>
    <w:uiPriority w:val="99"/>
    <w:semiHidden/>
    <w:rsid w:val="00A04F8E"/>
    <w:rPr>
      <w:vertAlign w:val="superscript"/>
    </w:rPr>
  </w:style>
  <w:style w:type="paragraph" w:styleId="ab">
    <w:name w:val="Balloon Text"/>
    <w:basedOn w:val="a"/>
    <w:link w:val="ac"/>
    <w:uiPriority w:val="99"/>
    <w:semiHidden/>
    <w:rsid w:val="00046F9F"/>
    <w:rPr>
      <w:rFonts w:ascii="Tahoma" w:hAnsi="Tahoma" w:cs="Tahoma"/>
      <w:sz w:val="16"/>
      <w:szCs w:val="16"/>
      <w:lang w:eastAsia="ru-RU"/>
    </w:rPr>
  </w:style>
  <w:style w:type="character" w:customStyle="1" w:styleId="ac">
    <w:name w:val="Текст выноски Знак"/>
    <w:basedOn w:val="a0"/>
    <w:link w:val="ab"/>
    <w:uiPriority w:val="99"/>
    <w:semiHidden/>
    <w:locked/>
    <w:rsid w:val="00046F9F"/>
    <w:rPr>
      <w:rFonts w:ascii="Tahoma" w:hAnsi="Tahoma" w:cs="Tahoma"/>
      <w:sz w:val="16"/>
      <w:szCs w:val="16"/>
    </w:rPr>
  </w:style>
  <w:style w:type="paragraph" w:styleId="ad">
    <w:name w:val="No Spacing"/>
    <w:uiPriority w:val="99"/>
    <w:qFormat/>
    <w:rsid w:val="00E56A02"/>
    <w:rPr>
      <w:rFonts w:eastAsia="Times New Roman" w:cs="Calibri"/>
      <w:sz w:val="22"/>
      <w:szCs w:val="22"/>
    </w:rPr>
  </w:style>
  <w:style w:type="paragraph" w:styleId="ae">
    <w:name w:val="Plain Text"/>
    <w:basedOn w:val="a"/>
    <w:link w:val="af"/>
    <w:uiPriority w:val="99"/>
    <w:rsid w:val="00C25E72"/>
    <w:pPr>
      <w:ind w:firstLine="0"/>
      <w:jc w:val="left"/>
    </w:pPr>
    <w:rPr>
      <w:rFonts w:ascii="Courier New" w:hAnsi="Courier New" w:cs="Courier New"/>
      <w:sz w:val="20"/>
      <w:szCs w:val="20"/>
      <w:lang w:eastAsia="ru-RU"/>
    </w:rPr>
  </w:style>
  <w:style w:type="character" w:customStyle="1" w:styleId="af">
    <w:name w:val="Текст Знак"/>
    <w:basedOn w:val="a0"/>
    <w:link w:val="ae"/>
    <w:uiPriority w:val="99"/>
    <w:locked/>
    <w:rsid w:val="00C25E72"/>
    <w:rPr>
      <w:rFonts w:ascii="Courier New" w:hAnsi="Courier New" w:cs="Courier New"/>
      <w:sz w:val="20"/>
      <w:szCs w:val="20"/>
      <w:lang w:eastAsia="ru-RU"/>
    </w:rPr>
  </w:style>
  <w:style w:type="paragraph" w:customStyle="1" w:styleId="ConsPlusNormal">
    <w:name w:val="ConsPlusNormal"/>
    <w:uiPriority w:val="99"/>
    <w:rsid w:val="000C4663"/>
    <w:pPr>
      <w:autoSpaceDE w:val="0"/>
      <w:autoSpaceDN w:val="0"/>
      <w:adjustRightInd w:val="0"/>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1451119999">
      <w:marLeft w:val="0"/>
      <w:marRight w:val="0"/>
      <w:marTop w:val="0"/>
      <w:marBottom w:val="0"/>
      <w:divBdr>
        <w:top w:val="none" w:sz="0" w:space="0" w:color="auto"/>
        <w:left w:val="none" w:sz="0" w:space="0" w:color="auto"/>
        <w:bottom w:val="none" w:sz="0" w:space="0" w:color="auto"/>
        <w:right w:val="none" w:sz="0" w:space="0" w:color="auto"/>
      </w:divBdr>
    </w:div>
    <w:div w:id="1451120000">
      <w:marLeft w:val="0"/>
      <w:marRight w:val="0"/>
      <w:marTop w:val="0"/>
      <w:marBottom w:val="0"/>
      <w:divBdr>
        <w:top w:val="none" w:sz="0" w:space="0" w:color="auto"/>
        <w:left w:val="none" w:sz="0" w:space="0" w:color="auto"/>
        <w:bottom w:val="none" w:sz="0" w:space="0" w:color="auto"/>
        <w:right w:val="none" w:sz="0" w:space="0" w:color="auto"/>
      </w:divBdr>
    </w:div>
    <w:div w:id="1451120001">
      <w:marLeft w:val="0"/>
      <w:marRight w:val="0"/>
      <w:marTop w:val="0"/>
      <w:marBottom w:val="0"/>
      <w:divBdr>
        <w:top w:val="none" w:sz="0" w:space="0" w:color="auto"/>
        <w:left w:val="none" w:sz="0" w:space="0" w:color="auto"/>
        <w:bottom w:val="none" w:sz="0" w:space="0" w:color="auto"/>
        <w:right w:val="none" w:sz="0" w:space="0" w:color="auto"/>
      </w:divBdr>
    </w:div>
    <w:div w:id="1451120002">
      <w:marLeft w:val="0"/>
      <w:marRight w:val="0"/>
      <w:marTop w:val="0"/>
      <w:marBottom w:val="0"/>
      <w:divBdr>
        <w:top w:val="none" w:sz="0" w:space="0" w:color="auto"/>
        <w:left w:val="none" w:sz="0" w:space="0" w:color="auto"/>
        <w:bottom w:val="none" w:sz="0" w:space="0" w:color="auto"/>
        <w:right w:val="none" w:sz="0" w:space="0" w:color="auto"/>
      </w:divBdr>
    </w:div>
    <w:div w:id="1451120003">
      <w:marLeft w:val="0"/>
      <w:marRight w:val="0"/>
      <w:marTop w:val="0"/>
      <w:marBottom w:val="0"/>
      <w:divBdr>
        <w:top w:val="none" w:sz="0" w:space="0" w:color="auto"/>
        <w:left w:val="none" w:sz="0" w:space="0" w:color="auto"/>
        <w:bottom w:val="none" w:sz="0" w:space="0" w:color="auto"/>
        <w:right w:val="none" w:sz="0" w:space="0" w:color="auto"/>
      </w:divBdr>
    </w:div>
    <w:div w:id="1451120004">
      <w:marLeft w:val="0"/>
      <w:marRight w:val="0"/>
      <w:marTop w:val="0"/>
      <w:marBottom w:val="0"/>
      <w:divBdr>
        <w:top w:val="none" w:sz="0" w:space="0" w:color="auto"/>
        <w:left w:val="none" w:sz="0" w:space="0" w:color="auto"/>
        <w:bottom w:val="none" w:sz="0" w:space="0" w:color="auto"/>
        <w:right w:val="none" w:sz="0" w:space="0" w:color="auto"/>
      </w:divBdr>
    </w:div>
    <w:div w:id="1451120005">
      <w:marLeft w:val="0"/>
      <w:marRight w:val="0"/>
      <w:marTop w:val="0"/>
      <w:marBottom w:val="0"/>
      <w:divBdr>
        <w:top w:val="none" w:sz="0" w:space="0" w:color="auto"/>
        <w:left w:val="none" w:sz="0" w:space="0" w:color="auto"/>
        <w:bottom w:val="none" w:sz="0" w:space="0" w:color="auto"/>
        <w:right w:val="none" w:sz="0" w:space="0" w:color="auto"/>
      </w:divBdr>
    </w:div>
    <w:div w:id="1451120006">
      <w:marLeft w:val="0"/>
      <w:marRight w:val="0"/>
      <w:marTop w:val="0"/>
      <w:marBottom w:val="0"/>
      <w:divBdr>
        <w:top w:val="none" w:sz="0" w:space="0" w:color="auto"/>
        <w:left w:val="none" w:sz="0" w:space="0" w:color="auto"/>
        <w:bottom w:val="none" w:sz="0" w:space="0" w:color="auto"/>
        <w:right w:val="none" w:sz="0" w:space="0" w:color="auto"/>
      </w:divBdr>
    </w:div>
    <w:div w:id="1451120007">
      <w:marLeft w:val="0"/>
      <w:marRight w:val="0"/>
      <w:marTop w:val="0"/>
      <w:marBottom w:val="0"/>
      <w:divBdr>
        <w:top w:val="none" w:sz="0" w:space="0" w:color="auto"/>
        <w:left w:val="none" w:sz="0" w:space="0" w:color="auto"/>
        <w:bottom w:val="none" w:sz="0" w:space="0" w:color="auto"/>
        <w:right w:val="none" w:sz="0" w:space="0" w:color="auto"/>
      </w:divBdr>
    </w:div>
    <w:div w:id="1451120008">
      <w:marLeft w:val="0"/>
      <w:marRight w:val="0"/>
      <w:marTop w:val="0"/>
      <w:marBottom w:val="0"/>
      <w:divBdr>
        <w:top w:val="none" w:sz="0" w:space="0" w:color="auto"/>
        <w:left w:val="none" w:sz="0" w:space="0" w:color="auto"/>
        <w:bottom w:val="none" w:sz="0" w:space="0" w:color="auto"/>
        <w:right w:val="none" w:sz="0" w:space="0" w:color="auto"/>
      </w:divBdr>
    </w:div>
    <w:div w:id="1451120009">
      <w:marLeft w:val="0"/>
      <w:marRight w:val="0"/>
      <w:marTop w:val="0"/>
      <w:marBottom w:val="0"/>
      <w:divBdr>
        <w:top w:val="none" w:sz="0" w:space="0" w:color="auto"/>
        <w:left w:val="none" w:sz="0" w:space="0" w:color="auto"/>
        <w:bottom w:val="none" w:sz="0" w:space="0" w:color="auto"/>
        <w:right w:val="none" w:sz="0" w:space="0" w:color="auto"/>
      </w:divBdr>
    </w:div>
    <w:div w:id="1451120010">
      <w:marLeft w:val="0"/>
      <w:marRight w:val="0"/>
      <w:marTop w:val="0"/>
      <w:marBottom w:val="0"/>
      <w:divBdr>
        <w:top w:val="none" w:sz="0" w:space="0" w:color="auto"/>
        <w:left w:val="none" w:sz="0" w:space="0" w:color="auto"/>
        <w:bottom w:val="none" w:sz="0" w:space="0" w:color="auto"/>
        <w:right w:val="none" w:sz="0" w:space="0" w:color="auto"/>
      </w:divBdr>
    </w:div>
    <w:div w:id="1451120011">
      <w:marLeft w:val="0"/>
      <w:marRight w:val="0"/>
      <w:marTop w:val="0"/>
      <w:marBottom w:val="0"/>
      <w:divBdr>
        <w:top w:val="none" w:sz="0" w:space="0" w:color="auto"/>
        <w:left w:val="none" w:sz="0" w:space="0" w:color="auto"/>
        <w:bottom w:val="none" w:sz="0" w:space="0" w:color="auto"/>
        <w:right w:val="none" w:sz="0" w:space="0" w:color="auto"/>
      </w:divBdr>
    </w:div>
    <w:div w:id="1451120012">
      <w:marLeft w:val="0"/>
      <w:marRight w:val="0"/>
      <w:marTop w:val="0"/>
      <w:marBottom w:val="0"/>
      <w:divBdr>
        <w:top w:val="none" w:sz="0" w:space="0" w:color="auto"/>
        <w:left w:val="none" w:sz="0" w:space="0" w:color="auto"/>
        <w:bottom w:val="none" w:sz="0" w:space="0" w:color="auto"/>
        <w:right w:val="none" w:sz="0" w:space="0" w:color="auto"/>
      </w:divBdr>
    </w:div>
    <w:div w:id="1451120013">
      <w:marLeft w:val="0"/>
      <w:marRight w:val="0"/>
      <w:marTop w:val="0"/>
      <w:marBottom w:val="0"/>
      <w:divBdr>
        <w:top w:val="none" w:sz="0" w:space="0" w:color="auto"/>
        <w:left w:val="none" w:sz="0" w:space="0" w:color="auto"/>
        <w:bottom w:val="none" w:sz="0" w:space="0" w:color="auto"/>
        <w:right w:val="none" w:sz="0" w:space="0" w:color="auto"/>
      </w:divBdr>
    </w:div>
    <w:div w:id="1451120014">
      <w:marLeft w:val="0"/>
      <w:marRight w:val="0"/>
      <w:marTop w:val="0"/>
      <w:marBottom w:val="0"/>
      <w:divBdr>
        <w:top w:val="none" w:sz="0" w:space="0" w:color="auto"/>
        <w:left w:val="none" w:sz="0" w:space="0" w:color="auto"/>
        <w:bottom w:val="none" w:sz="0" w:space="0" w:color="auto"/>
        <w:right w:val="none" w:sz="0" w:space="0" w:color="auto"/>
      </w:divBdr>
    </w:div>
    <w:div w:id="1451120015">
      <w:marLeft w:val="0"/>
      <w:marRight w:val="0"/>
      <w:marTop w:val="0"/>
      <w:marBottom w:val="0"/>
      <w:divBdr>
        <w:top w:val="none" w:sz="0" w:space="0" w:color="auto"/>
        <w:left w:val="none" w:sz="0" w:space="0" w:color="auto"/>
        <w:bottom w:val="none" w:sz="0" w:space="0" w:color="auto"/>
        <w:right w:val="none" w:sz="0" w:space="0" w:color="auto"/>
      </w:divBdr>
    </w:div>
    <w:div w:id="1451120016">
      <w:marLeft w:val="0"/>
      <w:marRight w:val="0"/>
      <w:marTop w:val="0"/>
      <w:marBottom w:val="0"/>
      <w:divBdr>
        <w:top w:val="none" w:sz="0" w:space="0" w:color="auto"/>
        <w:left w:val="none" w:sz="0" w:space="0" w:color="auto"/>
        <w:bottom w:val="none" w:sz="0" w:space="0" w:color="auto"/>
        <w:right w:val="none" w:sz="0" w:space="0" w:color="auto"/>
      </w:divBdr>
    </w:div>
    <w:div w:id="1451120017">
      <w:marLeft w:val="0"/>
      <w:marRight w:val="0"/>
      <w:marTop w:val="0"/>
      <w:marBottom w:val="0"/>
      <w:divBdr>
        <w:top w:val="none" w:sz="0" w:space="0" w:color="auto"/>
        <w:left w:val="none" w:sz="0" w:space="0" w:color="auto"/>
        <w:bottom w:val="none" w:sz="0" w:space="0" w:color="auto"/>
        <w:right w:val="none" w:sz="0" w:space="0" w:color="auto"/>
      </w:divBdr>
    </w:div>
    <w:div w:id="1451120018">
      <w:marLeft w:val="0"/>
      <w:marRight w:val="0"/>
      <w:marTop w:val="0"/>
      <w:marBottom w:val="0"/>
      <w:divBdr>
        <w:top w:val="none" w:sz="0" w:space="0" w:color="auto"/>
        <w:left w:val="none" w:sz="0" w:space="0" w:color="auto"/>
        <w:bottom w:val="none" w:sz="0" w:space="0" w:color="auto"/>
        <w:right w:val="none" w:sz="0" w:space="0" w:color="auto"/>
      </w:divBdr>
    </w:div>
    <w:div w:id="1451120019">
      <w:marLeft w:val="0"/>
      <w:marRight w:val="0"/>
      <w:marTop w:val="0"/>
      <w:marBottom w:val="0"/>
      <w:divBdr>
        <w:top w:val="none" w:sz="0" w:space="0" w:color="auto"/>
        <w:left w:val="none" w:sz="0" w:space="0" w:color="auto"/>
        <w:bottom w:val="none" w:sz="0" w:space="0" w:color="auto"/>
        <w:right w:val="none" w:sz="0" w:space="0" w:color="auto"/>
      </w:divBdr>
    </w:div>
    <w:div w:id="1451120020">
      <w:marLeft w:val="0"/>
      <w:marRight w:val="0"/>
      <w:marTop w:val="0"/>
      <w:marBottom w:val="0"/>
      <w:divBdr>
        <w:top w:val="none" w:sz="0" w:space="0" w:color="auto"/>
        <w:left w:val="none" w:sz="0" w:space="0" w:color="auto"/>
        <w:bottom w:val="none" w:sz="0" w:space="0" w:color="auto"/>
        <w:right w:val="none" w:sz="0" w:space="0" w:color="auto"/>
      </w:divBdr>
    </w:div>
    <w:div w:id="1451120021">
      <w:marLeft w:val="0"/>
      <w:marRight w:val="0"/>
      <w:marTop w:val="0"/>
      <w:marBottom w:val="0"/>
      <w:divBdr>
        <w:top w:val="none" w:sz="0" w:space="0" w:color="auto"/>
        <w:left w:val="none" w:sz="0" w:space="0" w:color="auto"/>
        <w:bottom w:val="none" w:sz="0" w:space="0" w:color="auto"/>
        <w:right w:val="none" w:sz="0" w:space="0" w:color="auto"/>
      </w:divBdr>
    </w:div>
    <w:div w:id="1451120022">
      <w:marLeft w:val="0"/>
      <w:marRight w:val="0"/>
      <w:marTop w:val="0"/>
      <w:marBottom w:val="0"/>
      <w:divBdr>
        <w:top w:val="none" w:sz="0" w:space="0" w:color="auto"/>
        <w:left w:val="none" w:sz="0" w:space="0" w:color="auto"/>
        <w:bottom w:val="none" w:sz="0" w:space="0" w:color="auto"/>
        <w:right w:val="none" w:sz="0" w:space="0" w:color="auto"/>
      </w:divBdr>
    </w:div>
    <w:div w:id="145112002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329</TotalTime>
  <Pages>8</Pages>
  <Words>3975</Words>
  <Characters>22659</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kugi</Company>
  <LinksUpToDate>false</LinksUpToDate>
  <CharactersWithSpaces>26581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kugi-dgabitskaja-n</dc:creator>
  <cp:keywords/>
  <dc:description/>
  <cp:lastModifiedBy>Home</cp:lastModifiedBy>
  <cp:revision>59</cp:revision>
  <cp:lastPrinted>2015-10-13T19:01:00Z</cp:lastPrinted>
  <dcterms:created xsi:type="dcterms:W3CDTF">2015-09-08T17:26:00Z</dcterms:created>
  <dcterms:modified xsi:type="dcterms:W3CDTF">2015-11-19T17:19:00Z</dcterms:modified>
</cp:coreProperties>
</file>