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E0737" w:rsidRPr="00733C58" w:rsidRDefault="00FE0737" w:rsidP="00FE0737">
      <w:pPr>
        <w:jc w:val="center"/>
        <w:rPr>
          <w:b/>
          <w:sz w:val="22"/>
          <w:szCs w:val="22"/>
        </w:rPr>
      </w:pPr>
      <w:r w:rsidRPr="00733C58">
        <w:rPr>
          <w:b/>
          <w:sz w:val="22"/>
          <w:szCs w:val="22"/>
        </w:rPr>
        <w:t>ДОГОВОР</w:t>
      </w:r>
      <w:r w:rsidR="006508F1" w:rsidRPr="00733C58">
        <w:rPr>
          <w:b/>
          <w:sz w:val="22"/>
          <w:szCs w:val="22"/>
        </w:rPr>
        <w:t xml:space="preserve"> ПОДРЯДА</w:t>
      </w:r>
      <w:r w:rsidRPr="00733C58">
        <w:rPr>
          <w:b/>
          <w:sz w:val="22"/>
          <w:szCs w:val="22"/>
        </w:rPr>
        <w:t xml:space="preserve"> № </w:t>
      </w:r>
      <w:r w:rsidR="00A45D8C" w:rsidRPr="00733C58">
        <w:rPr>
          <w:b/>
          <w:sz w:val="22"/>
          <w:szCs w:val="22"/>
        </w:rPr>
        <w:t>____</w:t>
      </w:r>
    </w:p>
    <w:p w:rsidR="00FE0737" w:rsidRPr="00733C58" w:rsidRDefault="00FE0737" w:rsidP="00FE0737">
      <w:pPr>
        <w:jc w:val="both"/>
        <w:rPr>
          <w:sz w:val="22"/>
          <w:szCs w:val="22"/>
        </w:rPr>
      </w:pPr>
    </w:p>
    <w:p w:rsidR="00FE0737" w:rsidRPr="00733C58" w:rsidRDefault="00FE0737" w:rsidP="00826A07">
      <w:pPr>
        <w:spacing w:line="276" w:lineRule="auto"/>
        <w:jc w:val="both"/>
        <w:rPr>
          <w:sz w:val="22"/>
          <w:szCs w:val="22"/>
        </w:rPr>
      </w:pPr>
      <w:r w:rsidRPr="00733C58">
        <w:rPr>
          <w:bCs/>
          <w:sz w:val="22"/>
          <w:szCs w:val="22"/>
        </w:rPr>
        <w:t xml:space="preserve">г. </w:t>
      </w:r>
      <w:r w:rsidR="00321123" w:rsidRPr="00733C58">
        <w:rPr>
          <w:bCs/>
          <w:sz w:val="22"/>
          <w:szCs w:val="22"/>
        </w:rPr>
        <w:t>Находка</w:t>
      </w:r>
      <w:r w:rsidRPr="00733C58">
        <w:rPr>
          <w:bCs/>
          <w:sz w:val="22"/>
          <w:szCs w:val="22"/>
        </w:rPr>
        <w:t xml:space="preserve">                                                                                               </w:t>
      </w:r>
      <w:proofErr w:type="gramStart"/>
      <w:r w:rsidRPr="00733C58">
        <w:rPr>
          <w:bCs/>
          <w:sz w:val="22"/>
          <w:szCs w:val="22"/>
        </w:rPr>
        <w:t xml:space="preserve">  </w:t>
      </w:r>
      <w:r w:rsidR="00A31757" w:rsidRPr="00733C58">
        <w:rPr>
          <w:bCs/>
          <w:sz w:val="22"/>
          <w:szCs w:val="22"/>
        </w:rPr>
        <w:t xml:space="preserve"> </w:t>
      </w:r>
      <w:r w:rsidRPr="00733C58">
        <w:rPr>
          <w:bCs/>
          <w:sz w:val="22"/>
          <w:szCs w:val="22"/>
        </w:rPr>
        <w:t>«</w:t>
      </w:r>
      <w:proofErr w:type="gramEnd"/>
      <w:r w:rsidR="00A45D8C" w:rsidRPr="00733C58">
        <w:rPr>
          <w:bCs/>
          <w:sz w:val="22"/>
          <w:szCs w:val="22"/>
        </w:rPr>
        <w:t xml:space="preserve">  </w:t>
      </w:r>
      <w:r w:rsidR="00F91E77" w:rsidRPr="00733C58">
        <w:rPr>
          <w:bCs/>
          <w:sz w:val="22"/>
          <w:szCs w:val="22"/>
        </w:rPr>
        <w:t xml:space="preserve"> </w:t>
      </w:r>
      <w:r w:rsidR="00A45D8C" w:rsidRPr="00733C58">
        <w:rPr>
          <w:bCs/>
          <w:sz w:val="22"/>
          <w:szCs w:val="22"/>
        </w:rPr>
        <w:t xml:space="preserve"> </w:t>
      </w:r>
      <w:r w:rsidR="00080790" w:rsidRPr="00733C58">
        <w:rPr>
          <w:bCs/>
          <w:sz w:val="22"/>
          <w:szCs w:val="22"/>
        </w:rPr>
        <w:t xml:space="preserve">» </w:t>
      </w:r>
      <w:r w:rsidR="00A45D8C" w:rsidRPr="00733C58">
        <w:rPr>
          <w:bCs/>
          <w:sz w:val="22"/>
          <w:szCs w:val="22"/>
        </w:rPr>
        <w:t>________</w:t>
      </w:r>
      <w:r w:rsidR="003B7F24" w:rsidRPr="00733C58">
        <w:rPr>
          <w:bCs/>
          <w:sz w:val="22"/>
          <w:szCs w:val="22"/>
        </w:rPr>
        <w:t xml:space="preserve"> </w:t>
      </w:r>
      <w:r w:rsidR="00080790" w:rsidRPr="00733C58">
        <w:rPr>
          <w:bCs/>
          <w:sz w:val="22"/>
          <w:szCs w:val="22"/>
        </w:rPr>
        <w:t>201</w:t>
      </w:r>
      <w:r w:rsidR="00A45D8C" w:rsidRPr="00733C58">
        <w:rPr>
          <w:bCs/>
          <w:sz w:val="22"/>
          <w:szCs w:val="22"/>
        </w:rPr>
        <w:t>8</w:t>
      </w:r>
      <w:r w:rsidRPr="00733C58">
        <w:rPr>
          <w:bCs/>
          <w:sz w:val="22"/>
          <w:szCs w:val="22"/>
        </w:rPr>
        <w:t xml:space="preserve"> г</w:t>
      </w:r>
      <w:r w:rsidR="00736395" w:rsidRPr="00733C58">
        <w:rPr>
          <w:bCs/>
          <w:sz w:val="22"/>
          <w:szCs w:val="22"/>
        </w:rPr>
        <w:t>ода</w:t>
      </w:r>
    </w:p>
    <w:p w:rsidR="00FE0737" w:rsidRPr="00733C58" w:rsidRDefault="00FE0737" w:rsidP="003B0403">
      <w:pPr>
        <w:jc w:val="both"/>
        <w:rPr>
          <w:sz w:val="22"/>
          <w:szCs w:val="22"/>
        </w:rPr>
      </w:pPr>
    </w:p>
    <w:p w:rsidR="00FE0737" w:rsidRDefault="00FE0737" w:rsidP="003B0403">
      <w:pPr>
        <w:jc w:val="both"/>
        <w:rPr>
          <w:sz w:val="22"/>
          <w:szCs w:val="22"/>
        </w:rPr>
      </w:pPr>
      <w:r w:rsidRPr="00733C58">
        <w:rPr>
          <w:b/>
          <w:sz w:val="22"/>
          <w:szCs w:val="22"/>
        </w:rPr>
        <w:t>Общество с ограниченной ответственностью «</w:t>
      </w:r>
      <w:r w:rsidR="00F51481" w:rsidRPr="00733C58">
        <w:rPr>
          <w:b/>
          <w:sz w:val="22"/>
          <w:szCs w:val="22"/>
        </w:rPr>
        <w:t>Восточно-Уральский Терминал</w:t>
      </w:r>
      <w:r w:rsidRPr="00733C58">
        <w:rPr>
          <w:b/>
          <w:sz w:val="22"/>
          <w:szCs w:val="22"/>
        </w:rPr>
        <w:t>» (ООО «</w:t>
      </w:r>
      <w:r w:rsidR="00F51481" w:rsidRPr="00733C58">
        <w:rPr>
          <w:b/>
          <w:sz w:val="22"/>
          <w:szCs w:val="22"/>
        </w:rPr>
        <w:t>ВУТ</w:t>
      </w:r>
      <w:r w:rsidRPr="00733C58">
        <w:rPr>
          <w:b/>
          <w:sz w:val="22"/>
          <w:szCs w:val="22"/>
        </w:rPr>
        <w:t>»),</w:t>
      </w:r>
      <w:r w:rsidRPr="00733C58">
        <w:rPr>
          <w:sz w:val="22"/>
          <w:szCs w:val="22"/>
        </w:rPr>
        <w:t xml:space="preserve"> именуемое в дальнейшем </w:t>
      </w:r>
      <w:r w:rsidRPr="00733C58">
        <w:rPr>
          <w:b/>
          <w:sz w:val="22"/>
          <w:szCs w:val="22"/>
        </w:rPr>
        <w:t>«Заказчик»,</w:t>
      </w:r>
      <w:r w:rsidRPr="00733C58">
        <w:rPr>
          <w:sz w:val="22"/>
          <w:szCs w:val="22"/>
        </w:rPr>
        <w:t xml:space="preserve"> в лице </w:t>
      </w:r>
      <w:r w:rsidR="00945D20" w:rsidRPr="00733C58">
        <w:rPr>
          <w:sz w:val="22"/>
          <w:szCs w:val="22"/>
        </w:rPr>
        <w:t xml:space="preserve">генерального директора </w:t>
      </w:r>
      <w:r w:rsidR="00950244" w:rsidRPr="00733C58">
        <w:rPr>
          <w:sz w:val="22"/>
          <w:szCs w:val="22"/>
        </w:rPr>
        <w:t>Вострикова Сергея Михайловича</w:t>
      </w:r>
      <w:r w:rsidRPr="00733C58">
        <w:rPr>
          <w:sz w:val="22"/>
          <w:szCs w:val="22"/>
        </w:rPr>
        <w:t xml:space="preserve">, действующего на основании </w:t>
      </w:r>
      <w:r w:rsidR="00950244" w:rsidRPr="00733C58">
        <w:rPr>
          <w:sz w:val="22"/>
          <w:szCs w:val="22"/>
        </w:rPr>
        <w:t>Устава</w:t>
      </w:r>
      <w:r w:rsidRPr="00733C58">
        <w:rPr>
          <w:sz w:val="22"/>
          <w:szCs w:val="22"/>
        </w:rPr>
        <w:t xml:space="preserve">, с одной стороны, и </w:t>
      </w:r>
      <w:r w:rsidR="004C6293">
        <w:rPr>
          <w:b/>
          <w:sz w:val="22"/>
          <w:szCs w:val="22"/>
        </w:rPr>
        <w:t>________________________</w:t>
      </w:r>
      <w:r w:rsidR="00FD7FCD" w:rsidRPr="00733C58">
        <w:rPr>
          <w:b/>
          <w:sz w:val="22"/>
          <w:szCs w:val="22"/>
        </w:rPr>
        <w:t xml:space="preserve">, </w:t>
      </w:r>
      <w:r w:rsidR="00FD7FCD" w:rsidRPr="00733C58">
        <w:rPr>
          <w:sz w:val="22"/>
          <w:szCs w:val="22"/>
        </w:rPr>
        <w:t xml:space="preserve">в лице </w:t>
      </w:r>
      <w:r w:rsidR="004C6293">
        <w:rPr>
          <w:sz w:val="22"/>
          <w:szCs w:val="22"/>
        </w:rPr>
        <w:t>________________________</w:t>
      </w:r>
      <w:r w:rsidRPr="00733C58">
        <w:rPr>
          <w:b/>
          <w:sz w:val="22"/>
          <w:szCs w:val="22"/>
        </w:rPr>
        <w:t>,</w:t>
      </w:r>
      <w:r w:rsidRPr="00733C58">
        <w:rPr>
          <w:sz w:val="22"/>
          <w:szCs w:val="22"/>
        </w:rPr>
        <w:t xml:space="preserve"> действующего на основании </w:t>
      </w:r>
      <w:r w:rsidR="004C6293">
        <w:rPr>
          <w:sz w:val="22"/>
          <w:szCs w:val="22"/>
        </w:rPr>
        <w:t>_______________</w:t>
      </w:r>
      <w:r w:rsidRPr="00733C58">
        <w:rPr>
          <w:sz w:val="22"/>
          <w:szCs w:val="22"/>
        </w:rPr>
        <w:t xml:space="preserve">, именуемое в дальнейшем </w:t>
      </w:r>
      <w:r w:rsidRPr="00733C58">
        <w:rPr>
          <w:b/>
          <w:sz w:val="22"/>
          <w:szCs w:val="22"/>
        </w:rPr>
        <w:t>«Подрядчик»</w:t>
      </w:r>
      <w:r w:rsidRPr="00733C58">
        <w:rPr>
          <w:sz w:val="22"/>
          <w:szCs w:val="22"/>
        </w:rPr>
        <w:t xml:space="preserve">, с другой стороны, именуемые вместе по тексту договора «Стороны», заключили настоящий договор о нижеследующем: </w:t>
      </w:r>
    </w:p>
    <w:p w:rsidR="00733C58" w:rsidRPr="00733C58" w:rsidRDefault="00733C58" w:rsidP="003B0403">
      <w:pPr>
        <w:jc w:val="both"/>
        <w:rPr>
          <w:sz w:val="22"/>
          <w:szCs w:val="22"/>
        </w:rPr>
      </w:pPr>
    </w:p>
    <w:p w:rsidR="003D249C" w:rsidRPr="00733C58" w:rsidRDefault="00FE0737" w:rsidP="00D11BAE">
      <w:pPr>
        <w:numPr>
          <w:ilvl w:val="0"/>
          <w:numId w:val="2"/>
        </w:numPr>
        <w:ind w:left="0" w:firstLine="0"/>
        <w:jc w:val="center"/>
        <w:rPr>
          <w:b/>
          <w:sz w:val="22"/>
          <w:szCs w:val="22"/>
        </w:rPr>
      </w:pPr>
      <w:r w:rsidRPr="00733C58">
        <w:rPr>
          <w:b/>
          <w:sz w:val="22"/>
          <w:szCs w:val="22"/>
        </w:rPr>
        <w:t>Предмет договора</w:t>
      </w:r>
    </w:p>
    <w:p w:rsidR="00FE0737" w:rsidRPr="00733C58" w:rsidRDefault="00FE0737" w:rsidP="00D11BAE">
      <w:pPr>
        <w:numPr>
          <w:ilvl w:val="1"/>
          <w:numId w:val="9"/>
        </w:numPr>
        <w:ind w:left="0" w:firstLine="0"/>
        <w:jc w:val="both"/>
        <w:rPr>
          <w:sz w:val="22"/>
          <w:szCs w:val="22"/>
        </w:rPr>
      </w:pPr>
      <w:r w:rsidRPr="00733C58">
        <w:rPr>
          <w:sz w:val="22"/>
          <w:szCs w:val="22"/>
        </w:rPr>
        <w:t>Подрядчик обязуется по заданию Заказчика выполнить</w:t>
      </w:r>
      <w:r w:rsidR="004A0AC2" w:rsidRPr="00733C58">
        <w:rPr>
          <w:sz w:val="22"/>
          <w:szCs w:val="22"/>
        </w:rPr>
        <w:t xml:space="preserve"> работы </w:t>
      </w:r>
      <w:r w:rsidR="004C6293">
        <w:rPr>
          <w:sz w:val="22"/>
          <w:szCs w:val="22"/>
        </w:rPr>
        <w:t>___________________________</w:t>
      </w:r>
      <w:r w:rsidRPr="00733C58">
        <w:rPr>
          <w:sz w:val="22"/>
          <w:szCs w:val="22"/>
        </w:rPr>
        <w:t>,</w:t>
      </w:r>
      <w:r w:rsidRPr="00733C58">
        <w:rPr>
          <w:b/>
          <w:sz w:val="22"/>
          <w:szCs w:val="22"/>
        </w:rPr>
        <w:t xml:space="preserve"> </w:t>
      </w:r>
      <w:r w:rsidR="00307785" w:rsidRPr="00733C58">
        <w:rPr>
          <w:sz w:val="22"/>
          <w:szCs w:val="22"/>
        </w:rPr>
        <w:t xml:space="preserve">согласно </w:t>
      </w:r>
      <w:r w:rsidR="004C6293">
        <w:rPr>
          <w:sz w:val="22"/>
          <w:szCs w:val="22"/>
        </w:rPr>
        <w:t>Технического задания</w:t>
      </w:r>
      <w:r w:rsidRPr="00733C58">
        <w:rPr>
          <w:sz w:val="22"/>
          <w:szCs w:val="22"/>
        </w:rPr>
        <w:t>, являющ</w:t>
      </w:r>
      <w:r w:rsidR="00733C58">
        <w:rPr>
          <w:sz w:val="22"/>
          <w:szCs w:val="22"/>
        </w:rPr>
        <w:t>е</w:t>
      </w:r>
      <w:r w:rsidR="004C6293">
        <w:rPr>
          <w:sz w:val="22"/>
          <w:szCs w:val="22"/>
        </w:rPr>
        <w:t>го</w:t>
      </w:r>
      <w:r w:rsidRPr="00733C58">
        <w:rPr>
          <w:sz w:val="22"/>
          <w:szCs w:val="22"/>
        </w:rPr>
        <w:t>ся неотъемлемой частью настоящего договора,</w:t>
      </w:r>
      <w:r w:rsidR="00EA5591">
        <w:rPr>
          <w:sz w:val="22"/>
          <w:szCs w:val="22"/>
        </w:rPr>
        <w:t xml:space="preserve"> Сметы</w:t>
      </w:r>
      <w:r w:rsidRPr="00733C58">
        <w:rPr>
          <w:sz w:val="22"/>
          <w:szCs w:val="22"/>
        </w:rPr>
        <w:t xml:space="preserve"> </w:t>
      </w:r>
      <w:r w:rsidR="00235135" w:rsidRPr="00733C58">
        <w:rPr>
          <w:sz w:val="22"/>
          <w:szCs w:val="22"/>
        </w:rPr>
        <w:t>и сдать результат Работ Заказчику</w:t>
      </w:r>
      <w:r w:rsidRPr="00733C58">
        <w:rPr>
          <w:sz w:val="22"/>
          <w:szCs w:val="22"/>
        </w:rPr>
        <w:t>.</w:t>
      </w:r>
    </w:p>
    <w:p w:rsidR="00FE0737" w:rsidRDefault="00FE0737" w:rsidP="00D11BAE">
      <w:pPr>
        <w:numPr>
          <w:ilvl w:val="1"/>
          <w:numId w:val="9"/>
        </w:numPr>
        <w:ind w:left="0" w:firstLine="0"/>
        <w:jc w:val="both"/>
        <w:rPr>
          <w:sz w:val="22"/>
          <w:szCs w:val="22"/>
        </w:rPr>
      </w:pPr>
      <w:r w:rsidRPr="00733C58">
        <w:rPr>
          <w:sz w:val="22"/>
          <w:szCs w:val="22"/>
        </w:rPr>
        <w:t>Заказчик обязуется создать Подрядчику необходимые условия для выполнения работ, принять их результат и уплатить обусловленную цену.</w:t>
      </w:r>
    </w:p>
    <w:p w:rsidR="00733C58" w:rsidRPr="00733C58" w:rsidRDefault="00733C58" w:rsidP="00733C58">
      <w:pPr>
        <w:jc w:val="both"/>
        <w:rPr>
          <w:sz w:val="22"/>
          <w:szCs w:val="22"/>
        </w:rPr>
      </w:pPr>
    </w:p>
    <w:p w:rsidR="003D249C" w:rsidRPr="00733C58" w:rsidRDefault="00FE0737" w:rsidP="00D11BAE">
      <w:pPr>
        <w:numPr>
          <w:ilvl w:val="0"/>
          <w:numId w:val="2"/>
        </w:numPr>
        <w:ind w:left="0" w:firstLine="0"/>
        <w:jc w:val="center"/>
        <w:rPr>
          <w:b/>
          <w:sz w:val="22"/>
          <w:szCs w:val="22"/>
        </w:rPr>
      </w:pPr>
      <w:r w:rsidRPr="00733C58">
        <w:rPr>
          <w:b/>
          <w:sz w:val="22"/>
          <w:szCs w:val="22"/>
        </w:rPr>
        <w:t>Срок выполнения работ по договору</w:t>
      </w:r>
    </w:p>
    <w:p w:rsidR="007B08A3" w:rsidRPr="00733C58" w:rsidRDefault="00D417BB" w:rsidP="00D11BAE">
      <w:pPr>
        <w:numPr>
          <w:ilvl w:val="1"/>
          <w:numId w:val="10"/>
        </w:numPr>
        <w:ind w:left="0" w:firstLine="0"/>
        <w:jc w:val="both"/>
        <w:rPr>
          <w:sz w:val="22"/>
          <w:szCs w:val="22"/>
        </w:rPr>
      </w:pPr>
      <w:r w:rsidRPr="00733C58">
        <w:rPr>
          <w:sz w:val="22"/>
          <w:szCs w:val="22"/>
        </w:rPr>
        <w:t xml:space="preserve">Срок выполнения работ </w:t>
      </w:r>
      <w:r w:rsidR="004C6293">
        <w:rPr>
          <w:sz w:val="22"/>
          <w:szCs w:val="22"/>
        </w:rPr>
        <w:t>________</w:t>
      </w:r>
      <w:r w:rsidR="00066EC8" w:rsidRPr="00733C58">
        <w:rPr>
          <w:sz w:val="22"/>
          <w:szCs w:val="22"/>
        </w:rPr>
        <w:t xml:space="preserve"> </w:t>
      </w:r>
      <w:r w:rsidRPr="00733C58">
        <w:rPr>
          <w:sz w:val="22"/>
          <w:szCs w:val="22"/>
        </w:rPr>
        <w:t>дней</w:t>
      </w:r>
      <w:r w:rsidR="00176F02" w:rsidRPr="00733C58">
        <w:rPr>
          <w:sz w:val="22"/>
          <w:szCs w:val="22"/>
        </w:rPr>
        <w:t xml:space="preserve"> от даты подписания Договора.</w:t>
      </w:r>
    </w:p>
    <w:p w:rsidR="007B08A3" w:rsidRPr="00733C58" w:rsidRDefault="00FE0737" w:rsidP="00D11BAE">
      <w:pPr>
        <w:numPr>
          <w:ilvl w:val="1"/>
          <w:numId w:val="10"/>
        </w:numPr>
        <w:ind w:left="0" w:firstLine="0"/>
        <w:jc w:val="both"/>
        <w:rPr>
          <w:sz w:val="22"/>
          <w:szCs w:val="22"/>
        </w:rPr>
      </w:pPr>
      <w:r w:rsidRPr="00733C58">
        <w:rPr>
          <w:sz w:val="22"/>
          <w:szCs w:val="22"/>
        </w:rPr>
        <w:t>Если в процессе выполнения работ возникнет необходимость внести изменения в сроки производства работ, то такие изменения должны производиться по со</w:t>
      </w:r>
      <w:r w:rsidR="00176F02" w:rsidRPr="00733C58">
        <w:rPr>
          <w:sz w:val="22"/>
          <w:szCs w:val="22"/>
        </w:rPr>
        <w:t>гласованию Сторон, в письменной форме.</w:t>
      </w:r>
    </w:p>
    <w:p w:rsidR="007B08A3" w:rsidRPr="00733C58" w:rsidRDefault="00FE0737" w:rsidP="00D11BAE">
      <w:pPr>
        <w:numPr>
          <w:ilvl w:val="1"/>
          <w:numId w:val="10"/>
        </w:numPr>
        <w:ind w:left="0" w:firstLine="0"/>
        <w:jc w:val="both"/>
        <w:rPr>
          <w:sz w:val="22"/>
          <w:szCs w:val="22"/>
        </w:rPr>
      </w:pPr>
      <w:r w:rsidRPr="00733C58">
        <w:rPr>
          <w:sz w:val="22"/>
          <w:szCs w:val="22"/>
        </w:rPr>
        <w:t>При внесении Заказчиком изменений в сметную документацию и т.п., сроки производства работ по настоящему договору увеличиваются согласно действующим в строительстве нормативам, на основании дополнительного письменного соглашения сторон.</w:t>
      </w:r>
    </w:p>
    <w:p w:rsidR="00FE0737" w:rsidRDefault="00FE0737" w:rsidP="00D11BAE">
      <w:pPr>
        <w:numPr>
          <w:ilvl w:val="1"/>
          <w:numId w:val="10"/>
        </w:numPr>
        <w:ind w:left="0" w:firstLine="0"/>
        <w:jc w:val="both"/>
        <w:rPr>
          <w:sz w:val="22"/>
          <w:szCs w:val="22"/>
        </w:rPr>
      </w:pPr>
      <w:r w:rsidRPr="00733C58">
        <w:rPr>
          <w:sz w:val="22"/>
          <w:szCs w:val="22"/>
        </w:rPr>
        <w:t xml:space="preserve">Риск </w:t>
      </w:r>
      <w:r w:rsidR="003329B2" w:rsidRPr="00733C58">
        <w:rPr>
          <w:sz w:val="22"/>
          <w:szCs w:val="22"/>
        </w:rPr>
        <w:t>случайно</w:t>
      </w:r>
      <w:r w:rsidR="00A5736F" w:rsidRPr="00733C58">
        <w:rPr>
          <w:sz w:val="22"/>
          <w:szCs w:val="22"/>
        </w:rPr>
        <w:t>й</w:t>
      </w:r>
      <w:r w:rsidR="00176F02" w:rsidRPr="00733C58">
        <w:rPr>
          <w:sz w:val="22"/>
          <w:szCs w:val="22"/>
        </w:rPr>
        <w:t xml:space="preserve"> гибели или </w:t>
      </w:r>
      <w:r w:rsidR="00A5736F" w:rsidRPr="00733C58">
        <w:rPr>
          <w:sz w:val="22"/>
          <w:szCs w:val="22"/>
        </w:rPr>
        <w:t xml:space="preserve">возможных </w:t>
      </w:r>
      <w:r w:rsidR="00CF393C" w:rsidRPr="00733C58">
        <w:rPr>
          <w:sz w:val="22"/>
          <w:szCs w:val="22"/>
        </w:rPr>
        <w:t xml:space="preserve">повреждений </w:t>
      </w:r>
      <w:r w:rsidRPr="00733C58">
        <w:rPr>
          <w:sz w:val="22"/>
          <w:szCs w:val="22"/>
        </w:rPr>
        <w:t>объекта</w:t>
      </w:r>
      <w:r w:rsidR="00A5736F" w:rsidRPr="00733C58">
        <w:rPr>
          <w:sz w:val="22"/>
          <w:szCs w:val="22"/>
        </w:rPr>
        <w:t>,</w:t>
      </w:r>
      <w:r w:rsidR="00235135" w:rsidRPr="00733C58">
        <w:rPr>
          <w:sz w:val="22"/>
          <w:szCs w:val="22"/>
        </w:rPr>
        <w:t xml:space="preserve"> на котором ведутся </w:t>
      </w:r>
      <w:r w:rsidR="00176F02" w:rsidRPr="00733C58">
        <w:rPr>
          <w:sz w:val="22"/>
          <w:szCs w:val="22"/>
        </w:rPr>
        <w:t xml:space="preserve">ремонтные </w:t>
      </w:r>
      <w:r w:rsidR="00235135" w:rsidRPr="00733C58">
        <w:rPr>
          <w:sz w:val="22"/>
          <w:szCs w:val="22"/>
        </w:rPr>
        <w:t>работы, указанные в п. 1.1. настоящего Договора</w:t>
      </w:r>
      <w:r w:rsidR="003C6FD1" w:rsidRPr="00733C58">
        <w:rPr>
          <w:sz w:val="22"/>
          <w:szCs w:val="22"/>
        </w:rPr>
        <w:t xml:space="preserve">, </w:t>
      </w:r>
      <w:r w:rsidRPr="00733C58">
        <w:rPr>
          <w:sz w:val="22"/>
          <w:szCs w:val="22"/>
        </w:rPr>
        <w:t xml:space="preserve">до приемки </w:t>
      </w:r>
      <w:r w:rsidR="00235135" w:rsidRPr="00733C58">
        <w:rPr>
          <w:sz w:val="22"/>
          <w:szCs w:val="22"/>
        </w:rPr>
        <w:t>Работ</w:t>
      </w:r>
      <w:r w:rsidRPr="00733C58">
        <w:rPr>
          <w:sz w:val="22"/>
          <w:szCs w:val="22"/>
        </w:rPr>
        <w:t xml:space="preserve"> Заказчиком, несет Подрядчик.</w:t>
      </w:r>
    </w:p>
    <w:p w:rsidR="00733C58" w:rsidRPr="00733C58" w:rsidRDefault="00733C58" w:rsidP="00733C58">
      <w:pPr>
        <w:jc w:val="both"/>
        <w:rPr>
          <w:sz w:val="22"/>
          <w:szCs w:val="22"/>
        </w:rPr>
      </w:pPr>
    </w:p>
    <w:p w:rsidR="00321123" w:rsidRPr="00733C58" w:rsidRDefault="00FE0737" w:rsidP="003B0403">
      <w:pPr>
        <w:jc w:val="center"/>
        <w:rPr>
          <w:b/>
          <w:sz w:val="22"/>
          <w:szCs w:val="22"/>
        </w:rPr>
      </w:pPr>
      <w:r w:rsidRPr="00733C58">
        <w:rPr>
          <w:b/>
          <w:sz w:val="22"/>
          <w:szCs w:val="22"/>
        </w:rPr>
        <w:t>3.</w:t>
      </w:r>
      <w:r w:rsidR="00826A07" w:rsidRPr="00733C58">
        <w:rPr>
          <w:b/>
          <w:sz w:val="22"/>
          <w:szCs w:val="22"/>
        </w:rPr>
        <w:t xml:space="preserve"> </w:t>
      </w:r>
      <w:r w:rsidRPr="00733C58">
        <w:rPr>
          <w:b/>
          <w:sz w:val="22"/>
          <w:szCs w:val="22"/>
        </w:rPr>
        <w:t>Стоимость работ по договору и порядок расчетов</w:t>
      </w:r>
    </w:p>
    <w:p w:rsidR="007B08A3" w:rsidRPr="00733C58" w:rsidRDefault="00FE0737" w:rsidP="00D11BAE">
      <w:pPr>
        <w:numPr>
          <w:ilvl w:val="1"/>
          <w:numId w:val="10"/>
        </w:numPr>
        <w:ind w:left="0" w:firstLine="0"/>
        <w:jc w:val="both"/>
        <w:rPr>
          <w:b/>
          <w:sz w:val="22"/>
          <w:szCs w:val="22"/>
        </w:rPr>
      </w:pPr>
      <w:r w:rsidRPr="00733C58">
        <w:rPr>
          <w:color w:val="000000"/>
          <w:sz w:val="22"/>
          <w:szCs w:val="22"/>
        </w:rPr>
        <w:t>Стороны о</w:t>
      </w:r>
      <w:r w:rsidR="00176F02" w:rsidRPr="00733C58">
        <w:rPr>
          <w:color w:val="000000"/>
          <w:sz w:val="22"/>
          <w:szCs w:val="22"/>
        </w:rPr>
        <w:t>пределили, что об</w:t>
      </w:r>
      <w:r w:rsidR="003329B2" w:rsidRPr="00733C58">
        <w:rPr>
          <w:color w:val="000000"/>
          <w:sz w:val="22"/>
          <w:szCs w:val="22"/>
        </w:rPr>
        <w:t>щая стоимость р</w:t>
      </w:r>
      <w:r w:rsidRPr="00733C58">
        <w:rPr>
          <w:color w:val="000000"/>
          <w:sz w:val="22"/>
          <w:szCs w:val="22"/>
        </w:rPr>
        <w:t>абот</w:t>
      </w:r>
      <w:r w:rsidR="00236E65" w:rsidRPr="00733C58">
        <w:rPr>
          <w:color w:val="000000"/>
          <w:sz w:val="22"/>
          <w:szCs w:val="22"/>
        </w:rPr>
        <w:t>,</w:t>
      </w:r>
      <w:r w:rsidRPr="00733C58">
        <w:rPr>
          <w:color w:val="000000"/>
          <w:sz w:val="22"/>
          <w:szCs w:val="22"/>
        </w:rPr>
        <w:t xml:space="preserve"> указанных в п. 1.1. настоящего договора составляет</w:t>
      </w:r>
      <w:r w:rsidR="003F0F13" w:rsidRPr="00733C58">
        <w:rPr>
          <w:sz w:val="22"/>
          <w:szCs w:val="22"/>
        </w:rPr>
        <w:t xml:space="preserve"> </w:t>
      </w:r>
      <w:r w:rsidR="004C6293">
        <w:rPr>
          <w:b/>
          <w:sz w:val="22"/>
          <w:szCs w:val="22"/>
        </w:rPr>
        <w:t>____________</w:t>
      </w:r>
      <w:r w:rsidRPr="00733C58">
        <w:rPr>
          <w:b/>
          <w:color w:val="000000"/>
          <w:sz w:val="22"/>
          <w:szCs w:val="22"/>
        </w:rPr>
        <w:t xml:space="preserve"> рубл</w:t>
      </w:r>
      <w:r w:rsidR="00C37CD3" w:rsidRPr="00733C58">
        <w:rPr>
          <w:b/>
          <w:color w:val="000000"/>
          <w:sz w:val="22"/>
          <w:szCs w:val="22"/>
        </w:rPr>
        <w:t>ей</w:t>
      </w:r>
      <w:r w:rsidR="001E074C" w:rsidRPr="00733C58">
        <w:rPr>
          <w:b/>
          <w:color w:val="000000"/>
          <w:sz w:val="22"/>
          <w:szCs w:val="22"/>
        </w:rPr>
        <w:t xml:space="preserve"> </w:t>
      </w:r>
      <w:r w:rsidRPr="00733C58">
        <w:rPr>
          <w:b/>
          <w:sz w:val="22"/>
          <w:szCs w:val="22"/>
        </w:rPr>
        <w:t>(</w:t>
      </w:r>
      <w:r w:rsidR="004C6293">
        <w:rPr>
          <w:b/>
          <w:sz w:val="22"/>
          <w:szCs w:val="22"/>
        </w:rPr>
        <w:t>__________________</w:t>
      </w:r>
      <w:r w:rsidR="00AB0D49" w:rsidRPr="00733C58">
        <w:rPr>
          <w:b/>
          <w:sz w:val="22"/>
          <w:szCs w:val="22"/>
        </w:rPr>
        <w:t xml:space="preserve"> 00 копеек</w:t>
      </w:r>
      <w:r w:rsidR="00945D20" w:rsidRPr="00733C58">
        <w:rPr>
          <w:b/>
          <w:sz w:val="22"/>
          <w:szCs w:val="22"/>
        </w:rPr>
        <w:t>)</w:t>
      </w:r>
      <w:r w:rsidR="00176F02" w:rsidRPr="00733C58">
        <w:rPr>
          <w:sz w:val="22"/>
          <w:szCs w:val="22"/>
        </w:rPr>
        <w:t xml:space="preserve">, </w:t>
      </w:r>
      <w:r w:rsidR="004C6293">
        <w:rPr>
          <w:sz w:val="22"/>
          <w:szCs w:val="22"/>
        </w:rPr>
        <w:t xml:space="preserve">в том числе </w:t>
      </w:r>
      <w:r w:rsidR="0034688A" w:rsidRPr="00733C58">
        <w:rPr>
          <w:sz w:val="22"/>
          <w:szCs w:val="22"/>
        </w:rPr>
        <w:t xml:space="preserve">НДС </w:t>
      </w:r>
      <w:r w:rsidR="004C6293">
        <w:rPr>
          <w:sz w:val="22"/>
          <w:szCs w:val="22"/>
        </w:rPr>
        <w:t>18%</w:t>
      </w:r>
      <w:r w:rsidR="0034688A" w:rsidRPr="00733C58">
        <w:rPr>
          <w:sz w:val="22"/>
          <w:szCs w:val="22"/>
        </w:rPr>
        <w:t>.</w:t>
      </w:r>
    </w:p>
    <w:p w:rsidR="007B08A3" w:rsidRPr="00733C58" w:rsidRDefault="009C7D66" w:rsidP="00D11BAE">
      <w:pPr>
        <w:numPr>
          <w:ilvl w:val="1"/>
          <w:numId w:val="11"/>
        </w:numPr>
        <w:ind w:left="0" w:firstLine="0"/>
        <w:jc w:val="both"/>
        <w:rPr>
          <w:b/>
          <w:sz w:val="22"/>
          <w:szCs w:val="22"/>
        </w:rPr>
      </w:pPr>
      <w:r w:rsidRPr="00733C58">
        <w:rPr>
          <w:sz w:val="22"/>
          <w:szCs w:val="22"/>
        </w:rPr>
        <w:t>Цена является твердой и изменению не подлежит.</w:t>
      </w:r>
    </w:p>
    <w:p w:rsidR="007B08A3" w:rsidRPr="00733C58" w:rsidRDefault="009C7D66" w:rsidP="00D11BAE">
      <w:pPr>
        <w:numPr>
          <w:ilvl w:val="1"/>
          <w:numId w:val="11"/>
        </w:numPr>
        <w:ind w:left="0" w:firstLine="0"/>
        <w:jc w:val="both"/>
        <w:rPr>
          <w:b/>
          <w:sz w:val="22"/>
          <w:szCs w:val="22"/>
        </w:rPr>
      </w:pPr>
      <w:r w:rsidRPr="00733C58">
        <w:rPr>
          <w:sz w:val="22"/>
          <w:szCs w:val="22"/>
        </w:rPr>
        <w:t>Подрядчик не вправе требовать увеличения твердой цены, а Заказчик ее уменьшения, в том числе в случае, если в момент заключения Договора отсутствовала возможность предусмотреть полный объем подлежащих выполнению</w:t>
      </w:r>
      <w:r w:rsidR="00236E65" w:rsidRPr="00733C58">
        <w:rPr>
          <w:sz w:val="22"/>
          <w:szCs w:val="22"/>
        </w:rPr>
        <w:t xml:space="preserve"> работ или необходимых </w:t>
      </w:r>
      <w:r w:rsidRPr="00733C58">
        <w:rPr>
          <w:sz w:val="22"/>
          <w:szCs w:val="22"/>
        </w:rPr>
        <w:t>расходов.</w:t>
      </w:r>
    </w:p>
    <w:p w:rsidR="007B08A3" w:rsidRPr="00733C58" w:rsidRDefault="009C7D66" w:rsidP="00D11BAE">
      <w:pPr>
        <w:numPr>
          <w:ilvl w:val="1"/>
          <w:numId w:val="11"/>
        </w:numPr>
        <w:ind w:left="0" w:firstLine="0"/>
        <w:jc w:val="both"/>
        <w:rPr>
          <w:b/>
          <w:sz w:val="22"/>
          <w:szCs w:val="22"/>
        </w:rPr>
      </w:pPr>
      <w:r w:rsidRPr="00733C58">
        <w:rPr>
          <w:sz w:val="22"/>
          <w:szCs w:val="22"/>
        </w:rPr>
        <w:t>В цену работы, указанную в Договоре, включаются разработка Подрядчиком локальной сметы, а также компенсация издержек Подрядчика и причитающееся ему вознаграждение.</w:t>
      </w:r>
    </w:p>
    <w:p w:rsidR="009B4B7E" w:rsidRPr="00733C58" w:rsidRDefault="009B4B7E" w:rsidP="00D11BAE">
      <w:pPr>
        <w:numPr>
          <w:ilvl w:val="1"/>
          <w:numId w:val="11"/>
        </w:numPr>
        <w:jc w:val="both"/>
        <w:rPr>
          <w:sz w:val="22"/>
          <w:szCs w:val="22"/>
        </w:rPr>
      </w:pPr>
      <w:r w:rsidRPr="00733C58">
        <w:rPr>
          <w:sz w:val="22"/>
          <w:szCs w:val="22"/>
        </w:rPr>
        <w:t xml:space="preserve">Заказчик обязуется произвести оплату выполненной работы: </w:t>
      </w:r>
    </w:p>
    <w:p w:rsidR="009B4B7E" w:rsidRPr="00733C58" w:rsidRDefault="009B4B7E" w:rsidP="009B4B7E">
      <w:pPr>
        <w:ind w:left="360"/>
        <w:jc w:val="both"/>
        <w:rPr>
          <w:sz w:val="22"/>
          <w:szCs w:val="22"/>
        </w:rPr>
      </w:pPr>
      <w:r w:rsidRPr="00733C58">
        <w:rPr>
          <w:sz w:val="22"/>
          <w:szCs w:val="22"/>
        </w:rPr>
        <w:t>- 100% от стоимости всего объема работ в течение 10 банковских дней после выполнения Подрядчиком всего объема работ, предусмотренного Договором и подписания акта сдачи-приемки работ.</w:t>
      </w:r>
    </w:p>
    <w:p w:rsidR="003D249C" w:rsidRDefault="00615033" w:rsidP="00D11BAE">
      <w:pPr>
        <w:numPr>
          <w:ilvl w:val="1"/>
          <w:numId w:val="11"/>
        </w:numPr>
        <w:ind w:left="0" w:firstLine="0"/>
        <w:jc w:val="both"/>
        <w:rPr>
          <w:sz w:val="22"/>
          <w:szCs w:val="22"/>
        </w:rPr>
      </w:pPr>
      <w:r w:rsidRPr="00733C58">
        <w:rPr>
          <w:sz w:val="22"/>
          <w:szCs w:val="22"/>
        </w:rPr>
        <w:t>Стоимость работ, указанная в п. 3.1. настоящего Договора, включает в себя все расходы Подрядчика, в том числе, расходы по приобретению и транспортировке используемых в ходе выполнения работ материалов, по оплате налогов, сборов, а также иные платежи Подрядчика, необходимые для выполнения Работ, предусмотренных настоящим Договором.</w:t>
      </w:r>
    </w:p>
    <w:p w:rsidR="00023FC0" w:rsidRPr="00FC3955" w:rsidRDefault="00733C58" w:rsidP="00D11BAE">
      <w:pPr>
        <w:numPr>
          <w:ilvl w:val="1"/>
          <w:numId w:val="11"/>
        </w:numPr>
        <w:jc w:val="both"/>
        <w:rPr>
          <w:sz w:val="22"/>
          <w:szCs w:val="22"/>
        </w:rPr>
      </w:pPr>
      <w:r w:rsidRPr="00733C58">
        <w:rPr>
          <w:sz w:val="22"/>
          <w:szCs w:val="22"/>
        </w:rPr>
        <w:t>Основанием для окончательного расчета являются представленные Подрядчиком документы:</w:t>
      </w:r>
    </w:p>
    <w:p w:rsidR="00023FC0" w:rsidRPr="00023FC0" w:rsidRDefault="00023FC0" w:rsidP="00023FC0">
      <w:pPr>
        <w:ind w:left="360"/>
        <w:jc w:val="both"/>
        <w:rPr>
          <w:sz w:val="22"/>
          <w:szCs w:val="22"/>
        </w:rPr>
      </w:pPr>
      <w:r w:rsidRPr="00023FC0">
        <w:rPr>
          <w:sz w:val="22"/>
          <w:szCs w:val="22"/>
        </w:rPr>
        <w:t xml:space="preserve">-Акт о приёмке выполненных Работ по форме КС-2, подписанный Сторонами без замечаний; </w:t>
      </w:r>
    </w:p>
    <w:p w:rsidR="00023FC0" w:rsidRPr="00023FC0" w:rsidRDefault="00023FC0" w:rsidP="00023FC0">
      <w:pPr>
        <w:ind w:left="360"/>
        <w:jc w:val="both"/>
        <w:rPr>
          <w:sz w:val="22"/>
          <w:szCs w:val="22"/>
        </w:rPr>
      </w:pPr>
      <w:r w:rsidRPr="00023FC0">
        <w:rPr>
          <w:sz w:val="22"/>
          <w:szCs w:val="22"/>
        </w:rPr>
        <w:t>-Справка о стоимости выполненных Работ и затрат по форме КС-3, подписанная Сторонами;</w:t>
      </w:r>
    </w:p>
    <w:p w:rsidR="00FC3955" w:rsidRDefault="00FC3955" w:rsidP="00023FC0">
      <w:pPr>
        <w:ind w:left="360"/>
        <w:jc w:val="both"/>
        <w:rPr>
          <w:sz w:val="22"/>
          <w:szCs w:val="22"/>
        </w:rPr>
      </w:pPr>
      <w:r w:rsidRPr="00023FC0">
        <w:rPr>
          <w:sz w:val="22"/>
          <w:szCs w:val="22"/>
        </w:rPr>
        <w:t>-Журнал учета выполненных работ по форме КС-6а;</w:t>
      </w:r>
    </w:p>
    <w:p w:rsidR="00023FC0" w:rsidRPr="00733C58" w:rsidRDefault="00023FC0" w:rsidP="00023FC0">
      <w:pPr>
        <w:ind w:left="360"/>
        <w:jc w:val="both"/>
        <w:rPr>
          <w:sz w:val="22"/>
          <w:szCs w:val="22"/>
        </w:rPr>
      </w:pPr>
      <w:r w:rsidRPr="00023FC0">
        <w:rPr>
          <w:sz w:val="22"/>
          <w:szCs w:val="22"/>
        </w:rPr>
        <w:t>-Акт об оприходовании материальных ценностей, полученных при разборке и демонтаже зданий и сооружений по форме № М-35.</w:t>
      </w:r>
    </w:p>
    <w:p w:rsidR="00733C58" w:rsidRDefault="00733C58" w:rsidP="00733C58">
      <w:pPr>
        <w:jc w:val="both"/>
        <w:rPr>
          <w:sz w:val="22"/>
          <w:szCs w:val="22"/>
        </w:rPr>
      </w:pPr>
    </w:p>
    <w:p w:rsidR="00733C58" w:rsidRPr="00733C58" w:rsidRDefault="00733C58" w:rsidP="00733C58">
      <w:pPr>
        <w:jc w:val="both"/>
        <w:rPr>
          <w:sz w:val="22"/>
          <w:szCs w:val="22"/>
        </w:rPr>
      </w:pPr>
    </w:p>
    <w:p w:rsidR="003D249C" w:rsidRPr="00733C58" w:rsidRDefault="00B7538C" w:rsidP="00D11BAE">
      <w:pPr>
        <w:keepNext/>
        <w:keepLines/>
        <w:numPr>
          <w:ilvl w:val="0"/>
          <w:numId w:val="4"/>
        </w:numPr>
        <w:ind w:left="0" w:firstLine="0"/>
        <w:jc w:val="center"/>
        <w:outlineLvl w:val="0"/>
        <w:rPr>
          <w:b/>
          <w:bCs/>
          <w:sz w:val="22"/>
          <w:szCs w:val="22"/>
        </w:rPr>
      </w:pPr>
      <w:bookmarkStart w:id="0" w:name="_Hlk495589429"/>
      <w:r w:rsidRPr="00733C58">
        <w:rPr>
          <w:b/>
          <w:bCs/>
          <w:sz w:val="22"/>
          <w:szCs w:val="22"/>
        </w:rPr>
        <w:t>Обеспечение исполнения договора</w:t>
      </w:r>
    </w:p>
    <w:p w:rsidR="007B08A3" w:rsidRPr="00733C58" w:rsidRDefault="00B7538C" w:rsidP="00D11BAE">
      <w:pPr>
        <w:numPr>
          <w:ilvl w:val="1"/>
          <w:numId w:val="12"/>
        </w:numPr>
        <w:ind w:left="0" w:firstLine="0"/>
        <w:jc w:val="both"/>
        <w:rPr>
          <w:bCs/>
          <w:sz w:val="22"/>
          <w:szCs w:val="22"/>
        </w:rPr>
      </w:pPr>
      <w:r w:rsidRPr="00733C58">
        <w:rPr>
          <w:bCs/>
          <w:sz w:val="22"/>
          <w:szCs w:val="22"/>
        </w:rPr>
        <w:t>Заказчик вправе предусмотреть обеспечение в форме безотзывной банковской гарантии, выданной банком, в форме денежных средств путем их перечисления заказчику или иной форме, установленной в документации о закупке.</w:t>
      </w:r>
    </w:p>
    <w:p w:rsidR="00B7538C" w:rsidRPr="00733C58" w:rsidRDefault="00B7538C" w:rsidP="00D11BAE">
      <w:pPr>
        <w:numPr>
          <w:ilvl w:val="1"/>
          <w:numId w:val="12"/>
        </w:numPr>
        <w:ind w:left="0" w:firstLine="0"/>
        <w:jc w:val="both"/>
        <w:rPr>
          <w:bCs/>
          <w:sz w:val="22"/>
          <w:szCs w:val="22"/>
        </w:rPr>
      </w:pPr>
      <w:r w:rsidRPr="00733C58">
        <w:rPr>
          <w:bCs/>
          <w:sz w:val="22"/>
          <w:szCs w:val="22"/>
        </w:rPr>
        <w:t>Формы обеспечения договора:</w:t>
      </w:r>
    </w:p>
    <w:p w:rsidR="00B7538C" w:rsidRPr="00733C58" w:rsidRDefault="00B7538C" w:rsidP="00D11BAE">
      <w:pPr>
        <w:numPr>
          <w:ilvl w:val="5"/>
          <w:numId w:val="8"/>
        </w:numPr>
        <w:tabs>
          <w:tab w:val="clear" w:pos="1986"/>
          <w:tab w:val="left" w:pos="426"/>
        </w:tabs>
        <w:ind w:left="0" w:firstLine="0"/>
        <w:jc w:val="both"/>
        <w:outlineLvl w:val="1"/>
        <w:rPr>
          <w:bCs/>
          <w:sz w:val="22"/>
          <w:szCs w:val="22"/>
        </w:rPr>
      </w:pPr>
      <w:r w:rsidRPr="00733C58">
        <w:rPr>
          <w:bCs/>
          <w:sz w:val="22"/>
          <w:szCs w:val="22"/>
        </w:rPr>
        <w:lastRenderedPageBreak/>
        <w:t>безотзывная банковская гарантия, выданная банком;</w:t>
      </w:r>
    </w:p>
    <w:p w:rsidR="00B7538C" w:rsidRPr="00733C58" w:rsidRDefault="00B7538C" w:rsidP="00D11BAE">
      <w:pPr>
        <w:numPr>
          <w:ilvl w:val="5"/>
          <w:numId w:val="8"/>
        </w:numPr>
        <w:tabs>
          <w:tab w:val="clear" w:pos="1986"/>
          <w:tab w:val="left" w:pos="426"/>
        </w:tabs>
        <w:ind w:left="0" w:firstLine="0"/>
        <w:jc w:val="both"/>
        <w:outlineLvl w:val="1"/>
        <w:rPr>
          <w:bCs/>
          <w:sz w:val="22"/>
          <w:szCs w:val="22"/>
        </w:rPr>
      </w:pPr>
      <w:r w:rsidRPr="00733C58">
        <w:rPr>
          <w:bCs/>
          <w:sz w:val="22"/>
          <w:szCs w:val="22"/>
        </w:rPr>
        <w:t>в форме денежных средств путем их перечисления Заказчику.</w:t>
      </w:r>
    </w:p>
    <w:p w:rsidR="00B7538C" w:rsidRPr="00733C58" w:rsidRDefault="00B7538C" w:rsidP="003B0403">
      <w:pPr>
        <w:jc w:val="both"/>
        <w:outlineLvl w:val="1"/>
        <w:rPr>
          <w:bCs/>
          <w:sz w:val="22"/>
          <w:szCs w:val="22"/>
        </w:rPr>
      </w:pPr>
      <w:r w:rsidRPr="00733C58">
        <w:rPr>
          <w:bCs/>
          <w:sz w:val="22"/>
          <w:szCs w:val="22"/>
        </w:rPr>
        <w:t>Размер о</w:t>
      </w:r>
      <w:r w:rsidR="007A372E" w:rsidRPr="00733C58">
        <w:rPr>
          <w:bCs/>
          <w:sz w:val="22"/>
          <w:szCs w:val="22"/>
        </w:rPr>
        <w:t>беспечения договора составляет 3</w:t>
      </w:r>
      <w:r w:rsidRPr="00733C58">
        <w:rPr>
          <w:bCs/>
          <w:sz w:val="22"/>
          <w:szCs w:val="22"/>
        </w:rPr>
        <w:t xml:space="preserve">0% цены договора, заключаемого по результатам закупки. </w:t>
      </w:r>
    </w:p>
    <w:p w:rsidR="00B7538C" w:rsidRPr="00733C58" w:rsidRDefault="00B7538C" w:rsidP="003B0403">
      <w:pPr>
        <w:jc w:val="both"/>
        <w:outlineLvl w:val="1"/>
        <w:rPr>
          <w:bCs/>
          <w:sz w:val="22"/>
          <w:szCs w:val="22"/>
        </w:rPr>
      </w:pPr>
      <w:r w:rsidRPr="00733C58">
        <w:rPr>
          <w:bCs/>
          <w:sz w:val="22"/>
          <w:szCs w:val="22"/>
        </w:rPr>
        <w:t>Срок действия обеспечения договора должен составлять срок исполнения обязательств по договору, если иной срок не будет установлен в закупочной документации.</w:t>
      </w:r>
    </w:p>
    <w:p w:rsidR="007F42C3" w:rsidRPr="00733C58" w:rsidRDefault="00722298" w:rsidP="00D11BAE">
      <w:pPr>
        <w:numPr>
          <w:ilvl w:val="1"/>
          <w:numId w:val="12"/>
        </w:numPr>
        <w:ind w:left="0" w:firstLine="0"/>
        <w:jc w:val="both"/>
        <w:rPr>
          <w:bCs/>
          <w:sz w:val="22"/>
          <w:szCs w:val="22"/>
        </w:rPr>
      </w:pPr>
      <w:r w:rsidRPr="00733C58">
        <w:rPr>
          <w:bCs/>
          <w:sz w:val="22"/>
          <w:szCs w:val="22"/>
        </w:rPr>
        <w:t>Банковская гарантия возврата аванса должна соответствовать требованиям, установленным статьями 368 – 378 Гражданского кодекса Российской Федерации, а также условиям Закупочной документации.</w:t>
      </w:r>
    </w:p>
    <w:p w:rsidR="007F42C3" w:rsidRPr="00733C58" w:rsidRDefault="00722298" w:rsidP="00D11BAE">
      <w:pPr>
        <w:numPr>
          <w:ilvl w:val="1"/>
          <w:numId w:val="12"/>
        </w:numPr>
        <w:ind w:left="0" w:firstLine="0"/>
        <w:jc w:val="both"/>
        <w:rPr>
          <w:bCs/>
          <w:sz w:val="22"/>
          <w:szCs w:val="22"/>
        </w:rPr>
      </w:pPr>
      <w:r w:rsidRPr="00733C58">
        <w:rPr>
          <w:bCs/>
          <w:sz w:val="22"/>
          <w:szCs w:val="22"/>
        </w:rPr>
        <w:t xml:space="preserve">Обеспечительным платежом по настоящему Договору обеспечивается денежное обязательство </w:t>
      </w:r>
      <w:r w:rsidR="00915CCA" w:rsidRPr="00733C58">
        <w:rPr>
          <w:bCs/>
          <w:sz w:val="22"/>
          <w:szCs w:val="22"/>
        </w:rPr>
        <w:t>Подрядчика</w:t>
      </w:r>
      <w:r w:rsidRPr="00733C58">
        <w:rPr>
          <w:bCs/>
          <w:sz w:val="22"/>
          <w:szCs w:val="22"/>
        </w:rPr>
        <w:t xml:space="preserve"> по обязанности возместить </w:t>
      </w:r>
      <w:r w:rsidR="00915CCA" w:rsidRPr="00733C58">
        <w:rPr>
          <w:bCs/>
          <w:sz w:val="22"/>
          <w:szCs w:val="22"/>
        </w:rPr>
        <w:t>Заказчику</w:t>
      </w:r>
      <w:r w:rsidRPr="00733C58">
        <w:rPr>
          <w:bCs/>
          <w:sz w:val="22"/>
          <w:szCs w:val="22"/>
        </w:rPr>
        <w:t xml:space="preserve"> </w:t>
      </w:r>
      <w:r w:rsidR="00F65253" w:rsidRPr="00733C58">
        <w:rPr>
          <w:bCs/>
          <w:sz w:val="22"/>
          <w:szCs w:val="22"/>
        </w:rPr>
        <w:t>сумму в размере 30% от стоимости всего объема работ на изготовление и приобретение материалов и оборудования</w:t>
      </w:r>
      <w:r w:rsidR="007B08A3" w:rsidRPr="00733C58">
        <w:rPr>
          <w:bCs/>
          <w:sz w:val="22"/>
          <w:szCs w:val="22"/>
        </w:rPr>
        <w:t>, в случае невыполнения обязательства по поставке указанных материалов и оборудования.</w:t>
      </w:r>
      <w:r w:rsidRPr="00733C58">
        <w:rPr>
          <w:bCs/>
          <w:sz w:val="22"/>
          <w:szCs w:val="22"/>
        </w:rPr>
        <w:t xml:space="preserve"> При наступлении указанных обстоятельств сумма обеспечительного платежа засчитывается в счет исполнения соответствующего обязательства.</w:t>
      </w:r>
    </w:p>
    <w:p w:rsidR="00915CCA" w:rsidRDefault="00722298" w:rsidP="00D11BAE">
      <w:pPr>
        <w:numPr>
          <w:ilvl w:val="1"/>
          <w:numId w:val="12"/>
        </w:numPr>
        <w:ind w:left="0" w:firstLine="0"/>
        <w:jc w:val="both"/>
        <w:rPr>
          <w:bCs/>
          <w:sz w:val="22"/>
          <w:szCs w:val="22"/>
        </w:rPr>
      </w:pPr>
      <w:r w:rsidRPr="00733C58">
        <w:rPr>
          <w:bCs/>
          <w:sz w:val="22"/>
          <w:szCs w:val="22"/>
        </w:rPr>
        <w:t>На сумму обеспечительного платежа проценты, установленные статьей 317.1 Гражданского кодекса РФ, не начисляются.</w:t>
      </w:r>
    </w:p>
    <w:p w:rsidR="00733C58" w:rsidRPr="00733C58" w:rsidRDefault="00733C58" w:rsidP="00733C58">
      <w:pPr>
        <w:jc w:val="both"/>
        <w:rPr>
          <w:bCs/>
          <w:sz w:val="22"/>
          <w:szCs w:val="22"/>
        </w:rPr>
      </w:pPr>
    </w:p>
    <w:p w:rsidR="00321123" w:rsidRPr="00733C58" w:rsidRDefault="00B7538C" w:rsidP="00D11BAE">
      <w:pPr>
        <w:keepNext/>
        <w:keepLines/>
        <w:numPr>
          <w:ilvl w:val="0"/>
          <w:numId w:val="4"/>
        </w:numPr>
        <w:ind w:left="0" w:firstLine="0"/>
        <w:jc w:val="center"/>
        <w:outlineLvl w:val="0"/>
        <w:rPr>
          <w:b/>
          <w:bCs/>
          <w:sz w:val="22"/>
          <w:szCs w:val="22"/>
        </w:rPr>
      </w:pPr>
      <w:bookmarkStart w:id="1" w:name="_ref_21602946"/>
      <w:r w:rsidRPr="00733C58">
        <w:rPr>
          <w:b/>
          <w:bCs/>
          <w:sz w:val="22"/>
          <w:szCs w:val="22"/>
        </w:rPr>
        <w:t>Сроки и условия выполнения работы</w:t>
      </w:r>
      <w:bookmarkEnd w:id="1"/>
    </w:p>
    <w:p w:rsidR="007F42C3" w:rsidRPr="00733C58" w:rsidRDefault="003D249C" w:rsidP="00D11BAE">
      <w:pPr>
        <w:numPr>
          <w:ilvl w:val="1"/>
          <w:numId w:val="5"/>
        </w:numPr>
        <w:ind w:left="0" w:firstLine="0"/>
        <w:jc w:val="both"/>
        <w:rPr>
          <w:bCs/>
          <w:sz w:val="22"/>
          <w:szCs w:val="22"/>
        </w:rPr>
      </w:pPr>
      <w:bookmarkStart w:id="2" w:name="_ref_21602947"/>
      <w:r w:rsidRPr="00733C58">
        <w:rPr>
          <w:bCs/>
          <w:sz w:val="22"/>
          <w:szCs w:val="22"/>
        </w:rPr>
        <w:t xml:space="preserve">Подрядчик обязуется приступить к выполнению работы, предусмотренной п.1.1. Договора с момента передачи ему строительной площадки и завершить ее в течение </w:t>
      </w:r>
      <w:r w:rsidR="00066EC8" w:rsidRPr="00733C58">
        <w:rPr>
          <w:bCs/>
          <w:sz w:val="22"/>
          <w:szCs w:val="22"/>
        </w:rPr>
        <w:t>30</w:t>
      </w:r>
      <w:r w:rsidR="00AB0D49" w:rsidRPr="00733C58">
        <w:rPr>
          <w:bCs/>
          <w:sz w:val="22"/>
          <w:szCs w:val="22"/>
        </w:rPr>
        <w:t xml:space="preserve"> (</w:t>
      </w:r>
      <w:r w:rsidR="00066EC8" w:rsidRPr="00733C58">
        <w:rPr>
          <w:bCs/>
          <w:sz w:val="22"/>
          <w:szCs w:val="22"/>
        </w:rPr>
        <w:t>тридцати</w:t>
      </w:r>
      <w:r w:rsidR="00AB0D49" w:rsidRPr="00733C58">
        <w:rPr>
          <w:bCs/>
          <w:sz w:val="22"/>
          <w:szCs w:val="22"/>
        </w:rPr>
        <w:t>)</w:t>
      </w:r>
      <w:r w:rsidR="00066EC8" w:rsidRPr="00733C58">
        <w:rPr>
          <w:bCs/>
          <w:sz w:val="22"/>
          <w:szCs w:val="22"/>
        </w:rPr>
        <w:t xml:space="preserve"> календарных</w:t>
      </w:r>
      <w:r w:rsidRPr="00733C58">
        <w:rPr>
          <w:bCs/>
          <w:sz w:val="22"/>
          <w:szCs w:val="22"/>
        </w:rPr>
        <w:t xml:space="preserve"> дней.</w:t>
      </w:r>
      <w:bookmarkStart w:id="3" w:name="_ref_21936950"/>
      <w:bookmarkEnd w:id="2"/>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перед началом выполнения работ оформить Акт-допуск для производства строительно-монтажных работ с приложением плана мероприятий по обеспечению безопасных условий и охраны труда при проведении строительно-монтажных работ.</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выполнить весь необходимый комплекс мероприятий по соблюдению санитарно- гигиенических норм, охране труда, технике безопасности, промышлен</w:t>
      </w:r>
      <w:r w:rsidR="00236E65" w:rsidRPr="00733C58">
        <w:rPr>
          <w:sz w:val="22"/>
          <w:szCs w:val="22"/>
        </w:rPr>
        <w:t xml:space="preserve">ной, пожарной, </w:t>
      </w:r>
      <w:r w:rsidRPr="00733C58">
        <w:rPr>
          <w:sz w:val="22"/>
          <w:szCs w:val="22"/>
        </w:rPr>
        <w:t>электробезопасности и охране окружающей среды в соответствии с действующими нормами и правилами.</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обеспечить производство и качество всех видов Работ в соответствии с действующими нормами и правилами, техническими условиями, государственными стандартами, строительными нормами и правилами, пожарными, санитарными правилами и нормативами, другими нормами, установленными действующим законодательством для работ, выполняемых по настоящему Договору.</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предоставить все материалы и оборудование, необходимые для выполнения работы.</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предоставить и использовать для выполнения работы только материалы, при</w:t>
      </w:r>
      <w:r w:rsidRPr="00733C58">
        <w:rPr>
          <w:sz w:val="22"/>
          <w:szCs w:val="22"/>
        </w:rPr>
        <w:softHyphen/>
        <w:t>надлежащие ему на праве собственности. Заказчик вправе потребовать предоставления копий доку</w:t>
      </w:r>
      <w:r w:rsidRPr="00733C58">
        <w:rPr>
          <w:sz w:val="22"/>
          <w:szCs w:val="22"/>
        </w:rPr>
        <w:softHyphen/>
        <w:t>ментов, подтверждающих право собственности Подрядчика на указанные материалы. Данные до</w:t>
      </w:r>
      <w:r w:rsidRPr="00733C58">
        <w:rPr>
          <w:sz w:val="22"/>
          <w:szCs w:val="22"/>
        </w:rPr>
        <w:softHyphen/>
        <w:t>кументы должны быть переданы в течение 1 календарного дня после получения запроса Заказчика. Если материалы предоставлены Подрядчиком неправомерно, он обязан их заменить в разумные сроки после получения требования Заказчика. В этот же срок Подрядчик должен сообщить Заказчику об устранении допущенных нарушений с приложением документов, подтверждающих право собственности на материалы.</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осуществлять в процессе производства Работ систематическую, а по завершении Работ - окончательную уборку от строительного мусора, но не позднее, чем за один день до дня сдачи выполненных работ.</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обязуется не менее чем за 3 (Три) рабочих дня до сдачи результата Работ ЗАКАЗЧИКУ письменно известить Заказчика о готовности к сдаче результата выполненных Работ с указанием даты предстоящей сдачи-приемки выполненных работ.</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имеет право получать консультации у Заказчика по вопросам выполнения Работ;</w:t>
      </w:r>
    </w:p>
    <w:p w:rsidR="007F42C3" w:rsidRPr="00733C58" w:rsidRDefault="003D249C" w:rsidP="00D11BAE">
      <w:pPr>
        <w:numPr>
          <w:ilvl w:val="1"/>
          <w:numId w:val="5"/>
        </w:numPr>
        <w:ind w:left="0" w:firstLine="0"/>
        <w:jc w:val="both"/>
        <w:rPr>
          <w:bCs/>
          <w:sz w:val="22"/>
          <w:szCs w:val="22"/>
        </w:rPr>
      </w:pPr>
      <w:r w:rsidRPr="00733C58">
        <w:rPr>
          <w:sz w:val="22"/>
          <w:szCs w:val="22"/>
        </w:rPr>
        <w:t>Подрядчик имеет право сдать Работы досрочно по соглашению с Заказчиком</w:t>
      </w:r>
    </w:p>
    <w:p w:rsidR="007F42C3" w:rsidRPr="00733C58" w:rsidRDefault="003D249C" w:rsidP="00D11BAE">
      <w:pPr>
        <w:numPr>
          <w:ilvl w:val="1"/>
          <w:numId w:val="5"/>
        </w:numPr>
        <w:ind w:left="0" w:firstLine="0"/>
        <w:jc w:val="both"/>
        <w:rPr>
          <w:bCs/>
          <w:sz w:val="22"/>
          <w:szCs w:val="22"/>
        </w:rPr>
      </w:pPr>
      <w:r w:rsidRPr="00733C58">
        <w:rPr>
          <w:sz w:val="22"/>
          <w:szCs w:val="22"/>
        </w:rPr>
        <w:t>Контроль Заказчиком за выполнением работы:</w:t>
      </w:r>
    </w:p>
    <w:p w:rsidR="007F42C3" w:rsidRPr="00733C58" w:rsidRDefault="003D249C" w:rsidP="00D11BAE">
      <w:pPr>
        <w:numPr>
          <w:ilvl w:val="1"/>
          <w:numId w:val="5"/>
        </w:numPr>
        <w:ind w:left="0" w:firstLine="0"/>
        <w:jc w:val="both"/>
        <w:rPr>
          <w:bCs/>
          <w:sz w:val="22"/>
          <w:szCs w:val="22"/>
        </w:rPr>
      </w:pPr>
      <w:r w:rsidRPr="00733C58">
        <w:rPr>
          <w:sz w:val="22"/>
          <w:szCs w:val="22"/>
        </w:rPr>
        <w:t>Заказчик вправе в любое время проверять ход и качество выполняемой Подрядчиком работы, не вмешиваясь в его деятельность</w:t>
      </w:r>
      <w:r w:rsidR="007F42C3" w:rsidRPr="00733C58">
        <w:rPr>
          <w:sz w:val="22"/>
          <w:szCs w:val="22"/>
        </w:rPr>
        <w:t>.</w:t>
      </w:r>
    </w:p>
    <w:p w:rsidR="003D249C" w:rsidRPr="00733C58" w:rsidRDefault="003D249C" w:rsidP="00D11BAE">
      <w:pPr>
        <w:numPr>
          <w:ilvl w:val="1"/>
          <w:numId w:val="5"/>
        </w:numPr>
        <w:ind w:left="0" w:firstLine="0"/>
        <w:jc w:val="both"/>
        <w:rPr>
          <w:bCs/>
          <w:sz w:val="22"/>
          <w:szCs w:val="22"/>
        </w:rPr>
      </w:pPr>
      <w:r w:rsidRPr="00733C58">
        <w:rPr>
          <w:sz w:val="22"/>
          <w:szCs w:val="22"/>
        </w:rPr>
        <w:t>Данный контроль Заказчик вправе осуществлять в следующих формах:</w:t>
      </w:r>
    </w:p>
    <w:p w:rsidR="003D249C" w:rsidRPr="00733C58" w:rsidRDefault="003D249C" w:rsidP="00D11BAE">
      <w:pPr>
        <w:widowControl w:val="0"/>
        <w:numPr>
          <w:ilvl w:val="0"/>
          <w:numId w:val="3"/>
        </w:numPr>
        <w:tabs>
          <w:tab w:val="left" w:pos="198"/>
        </w:tabs>
        <w:jc w:val="both"/>
        <w:rPr>
          <w:sz w:val="22"/>
          <w:szCs w:val="22"/>
        </w:rPr>
      </w:pPr>
      <w:r w:rsidRPr="00733C58">
        <w:rPr>
          <w:sz w:val="22"/>
          <w:szCs w:val="22"/>
        </w:rPr>
        <w:t>посредством запроса у Подрядчика сведений и документов;</w:t>
      </w:r>
    </w:p>
    <w:p w:rsidR="007F42C3" w:rsidRPr="00733C58" w:rsidRDefault="003D249C" w:rsidP="00D11BAE">
      <w:pPr>
        <w:widowControl w:val="0"/>
        <w:numPr>
          <w:ilvl w:val="0"/>
          <w:numId w:val="3"/>
        </w:numPr>
        <w:tabs>
          <w:tab w:val="left" w:pos="198"/>
        </w:tabs>
        <w:jc w:val="both"/>
        <w:rPr>
          <w:sz w:val="22"/>
          <w:szCs w:val="22"/>
        </w:rPr>
      </w:pPr>
      <w:r w:rsidRPr="00733C58">
        <w:rPr>
          <w:sz w:val="22"/>
          <w:szCs w:val="22"/>
        </w:rPr>
        <w:t>путем непосредственного осмотра и проверки выполняемой работы.</w:t>
      </w:r>
    </w:p>
    <w:p w:rsidR="007F42C3" w:rsidRPr="00733C58" w:rsidRDefault="003D249C" w:rsidP="00D11BAE">
      <w:pPr>
        <w:numPr>
          <w:ilvl w:val="1"/>
          <w:numId w:val="5"/>
        </w:numPr>
        <w:ind w:left="0" w:firstLine="0"/>
        <w:jc w:val="both"/>
        <w:rPr>
          <w:sz w:val="22"/>
          <w:szCs w:val="22"/>
        </w:rPr>
      </w:pPr>
      <w:r w:rsidRPr="00733C58">
        <w:rPr>
          <w:sz w:val="22"/>
          <w:szCs w:val="22"/>
        </w:rPr>
        <w:t>Подрядчик обязан отвечать на запросы Заказчика о предоставлении сведений и документов в течение 1 рабочего дня после получения запросов.</w:t>
      </w:r>
    </w:p>
    <w:p w:rsidR="007F42C3" w:rsidRPr="00733C58" w:rsidRDefault="003D249C" w:rsidP="00D11BAE">
      <w:pPr>
        <w:numPr>
          <w:ilvl w:val="1"/>
          <w:numId w:val="5"/>
        </w:numPr>
        <w:ind w:left="0" w:firstLine="0"/>
        <w:jc w:val="both"/>
        <w:rPr>
          <w:sz w:val="22"/>
          <w:szCs w:val="22"/>
        </w:rPr>
      </w:pPr>
      <w:r w:rsidRPr="00733C58">
        <w:rPr>
          <w:sz w:val="22"/>
          <w:szCs w:val="22"/>
        </w:rPr>
        <w:lastRenderedPageBreak/>
        <w:t>3аказчик вправе известить Подрядчика о проведении непосредственного осмотра и проверки выполняемой работы.</w:t>
      </w:r>
    </w:p>
    <w:p w:rsidR="007F42C3" w:rsidRPr="00733C58" w:rsidRDefault="003D249C" w:rsidP="00D11BAE">
      <w:pPr>
        <w:numPr>
          <w:ilvl w:val="1"/>
          <w:numId w:val="5"/>
        </w:numPr>
        <w:ind w:left="0" w:firstLine="0"/>
        <w:jc w:val="both"/>
        <w:rPr>
          <w:sz w:val="22"/>
          <w:szCs w:val="22"/>
        </w:rPr>
      </w:pPr>
      <w:r w:rsidRPr="00733C58">
        <w:rPr>
          <w:sz w:val="22"/>
          <w:szCs w:val="22"/>
        </w:rPr>
        <w:t>Если при проведении осмотра и проверки выполняемой работы Заказчиком выявлены нарушения, стороны составляют и подписывают акт, в котором должны быть отражены эти нарушения.</w:t>
      </w:r>
    </w:p>
    <w:p w:rsidR="007F42C3" w:rsidRPr="00733C58" w:rsidRDefault="003D249C" w:rsidP="00D11BAE">
      <w:pPr>
        <w:numPr>
          <w:ilvl w:val="1"/>
          <w:numId w:val="5"/>
        </w:numPr>
        <w:ind w:left="0" w:firstLine="0"/>
        <w:jc w:val="both"/>
        <w:rPr>
          <w:sz w:val="22"/>
          <w:szCs w:val="22"/>
        </w:rPr>
      </w:pPr>
      <w:r w:rsidRPr="00733C58">
        <w:rPr>
          <w:sz w:val="22"/>
          <w:szCs w:val="22"/>
        </w:rPr>
        <w:t>Риск случайной гибели или случайного повреждения материалов, оборудования и иного предоставленного Подрядчиком имущества несет Подрядчик.</w:t>
      </w:r>
    </w:p>
    <w:p w:rsidR="007F42C3" w:rsidRPr="00733C58" w:rsidRDefault="003D249C" w:rsidP="00D11BAE">
      <w:pPr>
        <w:numPr>
          <w:ilvl w:val="1"/>
          <w:numId w:val="5"/>
        </w:numPr>
        <w:ind w:left="0" w:firstLine="0"/>
        <w:jc w:val="both"/>
        <w:rPr>
          <w:sz w:val="22"/>
          <w:szCs w:val="22"/>
        </w:rPr>
      </w:pPr>
      <w:r w:rsidRPr="00733C58">
        <w:rPr>
          <w:sz w:val="22"/>
          <w:szCs w:val="22"/>
        </w:rPr>
        <w:t>Подрядчик несет ответственность за надлежащее качество предоставленных им материалов и оборудования, а также за предоставление материалов и оборудования, обремененных правами третьих лиц.</w:t>
      </w:r>
    </w:p>
    <w:p w:rsidR="007F42C3" w:rsidRPr="00733C58" w:rsidRDefault="003D249C" w:rsidP="00D11BAE">
      <w:pPr>
        <w:numPr>
          <w:ilvl w:val="1"/>
          <w:numId w:val="5"/>
        </w:numPr>
        <w:ind w:left="0" w:firstLine="0"/>
        <w:jc w:val="both"/>
        <w:rPr>
          <w:sz w:val="22"/>
          <w:szCs w:val="22"/>
        </w:rPr>
      </w:pPr>
      <w:r w:rsidRPr="00733C58">
        <w:rPr>
          <w:sz w:val="22"/>
          <w:szCs w:val="22"/>
        </w:rPr>
        <w:t>Подрядчик обязан:</w:t>
      </w:r>
    </w:p>
    <w:p w:rsidR="007F42C3" w:rsidRPr="00733C58" w:rsidRDefault="003D249C" w:rsidP="00D11BAE">
      <w:pPr>
        <w:numPr>
          <w:ilvl w:val="2"/>
          <w:numId w:val="5"/>
        </w:numPr>
        <w:ind w:left="0" w:firstLine="0"/>
        <w:jc w:val="both"/>
        <w:rPr>
          <w:sz w:val="22"/>
          <w:szCs w:val="22"/>
        </w:rPr>
      </w:pPr>
      <w:r w:rsidRPr="00733C58">
        <w:rPr>
          <w:sz w:val="22"/>
          <w:szCs w:val="22"/>
        </w:rPr>
        <w:t>Выполнять требования законодательства РФ по транспортной безопасности, требования «Инструкции о режиме и пропускной системе на объекте ООО «Восточно-Уральский Терминал», расположенном в пределах пункта пропуска через государственную границу РФ в морском порту Восточный», утвержденную 05.11.2015.</w:t>
      </w:r>
    </w:p>
    <w:p w:rsidR="007F42C3" w:rsidRPr="00733C58" w:rsidRDefault="003D249C" w:rsidP="00D11BAE">
      <w:pPr>
        <w:numPr>
          <w:ilvl w:val="2"/>
          <w:numId w:val="5"/>
        </w:numPr>
        <w:ind w:left="0" w:firstLine="0"/>
        <w:jc w:val="both"/>
        <w:rPr>
          <w:sz w:val="22"/>
          <w:szCs w:val="22"/>
        </w:rPr>
      </w:pPr>
      <w:r w:rsidRPr="00733C58">
        <w:rPr>
          <w:sz w:val="22"/>
          <w:szCs w:val="22"/>
        </w:rPr>
        <w:t>Своевременно представлять в бюро пропусков ООО «ВУТ» обращения, оформленные и со</w:t>
      </w:r>
      <w:r w:rsidRPr="00733C58">
        <w:rPr>
          <w:sz w:val="22"/>
          <w:szCs w:val="22"/>
        </w:rPr>
        <w:softHyphen/>
        <w:t>гласованные с органами пограничного контроля и МВД РФ в соответствии с «Инструкцией по оформлению и согласованию обращений на выдачу пропуск</w:t>
      </w:r>
      <w:r w:rsidR="003A4447" w:rsidRPr="00733C58">
        <w:rPr>
          <w:sz w:val="22"/>
          <w:szCs w:val="22"/>
        </w:rPr>
        <w:t>ов на территорию ООО «Восточно-</w:t>
      </w:r>
      <w:r w:rsidRPr="00733C58">
        <w:rPr>
          <w:sz w:val="22"/>
          <w:szCs w:val="22"/>
        </w:rPr>
        <w:t>Уральский Терминал» для сторонних организаций» от 15 ноября 2016 года, для выдачи личных и транспортных пропусков.</w:t>
      </w:r>
    </w:p>
    <w:p w:rsidR="007F42C3" w:rsidRPr="00733C58" w:rsidRDefault="003D249C" w:rsidP="00D11BAE">
      <w:pPr>
        <w:numPr>
          <w:ilvl w:val="2"/>
          <w:numId w:val="5"/>
        </w:numPr>
        <w:ind w:left="0" w:firstLine="0"/>
        <w:jc w:val="both"/>
        <w:rPr>
          <w:sz w:val="22"/>
          <w:szCs w:val="22"/>
        </w:rPr>
      </w:pPr>
      <w:r w:rsidRPr="00733C58">
        <w:rPr>
          <w:sz w:val="22"/>
          <w:szCs w:val="22"/>
        </w:rPr>
        <w:t>Своевременно оформлять материальные пропуска для ввоза и вывоза материальных средств, имущества, инструментов и т.д.</w:t>
      </w:r>
    </w:p>
    <w:p w:rsidR="007F42C3" w:rsidRPr="00733C58" w:rsidRDefault="003D249C" w:rsidP="00D11BAE">
      <w:pPr>
        <w:numPr>
          <w:ilvl w:val="2"/>
          <w:numId w:val="5"/>
        </w:numPr>
        <w:ind w:left="0" w:firstLine="0"/>
        <w:jc w:val="both"/>
        <w:rPr>
          <w:sz w:val="22"/>
          <w:szCs w:val="22"/>
        </w:rPr>
      </w:pPr>
      <w:r w:rsidRPr="00733C58">
        <w:rPr>
          <w:sz w:val="22"/>
          <w:szCs w:val="22"/>
        </w:rPr>
        <w:t>По окончании производства работ на территории «Заказчика» или окончании срока действия пропусков, сдавать пропуска в бюро пропусков ООО «ВУТ».</w:t>
      </w:r>
    </w:p>
    <w:p w:rsidR="007F42C3" w:rsidRPr="00733C58" w:rsidRDefault="003D249C" w:rsidP="00D11BAE">
      <w:pPr>
        <w:numPr>
          <w:ilvl w:val="2"/>
          <w:numId w:val="5"/>
        </w:numPr>
        <w:ind w:left="0" w:firstLine="0"/>
        <w:jc w:val="both"/>
        <w:rPr>
          <w:sz w:val="22"/>
          <w:szCs w:val="22"/>
        </w:rPr>
      </w:pPr>
      <w:r w:rsidRPr="00733C58">
        <w:rPr>
          <w:sz w:val="22"/>
          <w:szCs w:val="22"/>
        </w:rPr>
        <w:t>В случае увольнения с предприятия работника, имеющего пропуск (пропуска) на территорию ООО «ВУТ» - изымать и сдавать в бюро пропусков ООО «ВУТ».</w:t>
      </w:r>
    </w:p>
    <w:p w:rsidR="007F42C3" w:rsidRPr="00733C58" w:rsidRDefault="003D249C" w:rsidP="00D11BAE">
      <w:pPr>
        <w:numPr>
          <w:ilvl w:val="2"/>
          <w:numId w:val="5"/>
        </w:numPr>
        <w:ind w:left="0" w:firstLine="0"/>
        <w:jc w:val="both"/>
        <w:rPr>
          <w:sz w:val="22"/>
          <w:szCs w:val="22"/>
        </w:rPr>
      </w:pPr>
      <w:r w:rsidRPr="00733C58">
        <w:rPr>
          <w:sz w:val="22"/>
          <w:szCs w:val="22"/>
        </w:rPr>
        <w:t>Заказчик обязан обеспечить Исполнителю доступ на территорию предприятия, своевременно оформлять и выдавать все виды пропусков на основании соответствующим образом оформленных и согласованных с органами пограничного контроля и органами МВД РФ обращений Исполнителя; выделить точку подключения эл/энергии.</w:t>
      </w:r>
    </w:p>
    <w:p w:rsidR="004B346E" w:rsidRDefault="00201558" w:rsidP="00D11BAE">
      <w:pPr>
        <w:numPr>
          <w:ilvl w:val="2"/>
          <w:numId w:val="5"/>
        </w:numPr>
        <w:ind w:left="0" w:firstLine="0"/>
        <w:jc w:val="both"/>
        <w:rPr>
          <w:sz w:val="22"/>
          <w:szCs w:val="22"/>
        </w:rPr>
      </w:pPr>
      <w:r w:rsidRPr="00733C58">
        <w:rPr>
          <w:sz w:val="22"/>
          <w:szCs w:val="22"/>
        </w:rPr>
        <w:t>Подрядчик вправе привлечь к исполнению своих обязательств по Договору других лиц – субподрядчиков, кандидатуры которых предварительно согласованы в письменной форме с Заказчиком.</w:t>
      </w:r>
      <w:r w:rsidR="007F42C3" w:rsidRPr="00733C58">
        <w:rPr>
          <w:sz w:val="22"/>
          <w:szCs w:val="22"/>
        </w:rPr>
        <w:t xml:space="preserve"> </w:t>
      </w:r>
      <w:r w:rsidRPr="00733C58">
        <w:rPr>
          <w:sz w:val="22"/>
          <w:szCs w:val="22"/>
        </w:rPr>
        <w:t>Согласование производится в следующем порядке: Подрядчик направляет Заказчику запрос с указанием наименования и реквизитов субподрядчика (копии Устава, Решения учредителей, Решения о назначении руководителя, штатное расписание), а также документы, которые подтверждают отношения между Подрядчиком и субподрядчиком (договоры, счета-фактуры, накладные, акты) (для соблюдения п. 2 ст. 54.1 НК РФ). Заказчик обязан дать согласие на привлечение этого субподрядчика либо мотивированно отказаться в течение 3 рабочих дней момента получения запроса от Подрядчика.</w:t>
      </w:r>
    </w:p>
    <w:p w:rsidR="00733C58" w:rsidRPr="00733C58" w:rsidRDefault="00733C58" w:rsidP="00733C58">
      <w:pPr>
        <w:jc w:val="both"/>
        <w:rPr>
          <w:sz w:val="22"/>
          <w:szCs w:val="22"/>
        </w:rPr>
      </w:pPr>
    </w:p>
    <w:bookmarkEnd w:id="0"/>
    <w:p w:rsidR="00321123" w:rsidRPr="00733C58" w:rsidRDefault="003D249C" w:rsidP="00D11BAE">
      <w:pPr>
        <w:keepNext/>
        <w:keepLines/>
        <w:numPr>
          <w:ilvl w:val="0"/>
          <w:numId w:val="5"/>
        </w:numPr>
        <w:ind w:left="0" w:firstLine="0"/>
        <w:jc w:val="center"/>
        <w:outlineLvl w:val="0"/>
        <w:rPr>
          <w:b/>
          <w:bCs/>
          <w:sz w:val="22"/>
          <w:szCs w:val="22"/>
        </w:rPr>
      </w:pPr>
      <w:r w:rsidRPr="00733C58">
        <w:rPr>
          <w:b/>
          <w:bCs/>
          <w:sz w:val="22"/>
          <w:szCs w:val="22"/>
        </w:rPr>
        <w:t>Приемка выполненной работы</w:t>
      </w:r>
      <w:bookmarkEnd w:id="3"/>
    </w:p>
    <w:p w:rsidR="007F42C3" w:rsidRPr="00733C58" w:rsidRDefault="003D249C" w:rsidP="00D11BAE">
      <w:pPr>
        <w:numPr>
          <w:ilvl w:val="1"/>
          <w:numId w:val="5"/>
        </w:numPr>
        <w:ind w:left="0" w:firstLine="0"/>
        <w:jc w:val="both"/>
        <w:outlineLvl w:val="1"/>
        <w:rPr>
          <w:bCs/>
          <w:sz w:val="22"/>
          <w:szCs w:val="22"/>
        </w:rPr>
      </w:pPr>
      <w:bookmarkStart w:id="4" w:name="_ref_21960627"/>
      <w:r w:rsidRPr="00733C58">
        <w:rPr>
          <w:bCs/>
          <w:sz w:val="22"/>
          <w:szCs w:val="22"/>
        </w:rPr>
        <w:t>Сдаче-приемке по Договору подлежат результаты всех работ, в том числе скрытых. Подрядчик вправе приступать к выполнению последующих работ только после приемки Заказчиком скрытых работ по акту освидетельствования.</w:t>
      </w:r>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Заказчик обязан с участием Подрядчика осмотреть и принять выполненную работу (ее результат), а при обнаружении отступлений от Договора, ухудшающих результат работы, или иных недостатков в работе немедленно заявить об этом Подрядчику.</w:t>
      </w:r>
      <w:bookmarkStart w:id="5" w:name="_ref_21960631"/>
      <w:bookmarkEnd w:id="4"/>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Приемка выполненной работы осуществляется в соответствии с обязательными требованиями</w:t>
      </w:r>
      <w:bookmarkEnd w:id="5"/>
      <w:r w:rsidRPr="00733C58">
        <w:rPr>
          <w:bCs/>
          <w:sz w:val="22"/>
          <w:szCs w:val="22"/>
        </w:rPr>
        <w:t>, установленным в настоящем Договоре.</w:t>
      </w:r>
      <w:bookmarkStart w:id="6" w:name="_ref_21960633"/>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К проведению приемки могут привлекаться эксперты.</w:t>
      </w:r>
      <w:bookmarkStart w:id="7" w:name="_ref_21960635"/>
      <w:bookmarkEnd w:id="6"/>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Заказчик вправе отказаться от приёмки результата Работ в случае обнаружения недостатков, которые исключают возможность его использования для указанной в Рабочей документации, цели и не могут быть устранены Подрядчиком и Заказчиком.</w:t>
      </w:r>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При обнаружении в ходе приёмки недостатков результата работы составляется акт о недостатках, подписываемый обеими сторонами. В акте должны быть указаны перечень выявленных недостатков и сроки их устранения.</w:t>
      </w:r>
      <w:bookmarkStart w:id="8" w:name="_ref_21960636"/>
      <w:bookmarkEnd w:id="7"/>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Извещение об обнаружении Заказчиком скрытых недостатков в результате работы должно быть направлено Подрядчику не позднее 3 (трех) рабочих дней с момента их обнаружения.</w:t>
      </w:r>
      <w:bookmarkStart w:id="9" w:name="_ref_21960637"/>
      <w:bookmarkEnd w:id="8"/>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 xml:space="preserve">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w:t>
      </w:r>
      <w:r w:rsidRPr="00733C58">
        <w:rPr>
          <w:bCs/>
          <w:sz w:val="22"/>
          <w:szCs w:val="22"/>
        </w:rPr>
        <w:lastRenderedPageBreak/>
        <w:t>установлено отсутствие нарушений Подрядчиком Договора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bookmarkStart w:id="10" w:name="_ref_21960638"/>
      <w:bookmarkEnd w:id="9"/>
    </w:p>
    <w:p w:rsidR="007F42C3" w:rsidRPr="00733C58" w:rsidRDefault="003D249C" w:rsidP="00D11BAE">
      <w:pPr>
        <w:numPr>
          <w:ilvl w:val="1"/>
          <w:numId w:val="5"/>
        </w:numPr>
        <w:ind w:left="0" w:firstLine="0"/>
        <w:jc w:val="both"/>
        <w:outlineLvl w:val="1"/>
        <w:rPr>
          <w:bCs/>
          <w:sz w:val="22"/>
          <w:szCs w:val="22"/>
        </w:rPr>
      </w:pPr>
      <w:r w:rsidRPr="00733C58">
        <w:rPr>
          <w:bCs/>
          <w:sz w:val="22"/>
          <w:szCs w:val="22"/>
        </w:rPr>
        <w:t>При уклонении Заказчика от принятия выполненной работы Подрядчик не вправе продавать результат работы в порядке, предусмотренном п. 6 ст. 720 ГК РФ.</w:t>
      </w:r>
      <w:bookmarkStart w:id="11" w:name="_ref_33526465"/>
      <w:bookmarkEnd w:id="10"/>
    </w:p>
    <w:p w:rsidR="003D249C" w:rsidRDefault="003D249C" w:rsidP="00D11BAE">
      <w:pPr>
        <w:numPr>
          <w:ilvl w:val="1"/>
          <w:numId w:val="5"/>
        </w:numPr>
        <w:ind w:left="0" w:firstLine="0"/>
        <w:jc w:val="both"/>
        <w:outlineLvl w:val="1"/>
        <w:rPr>
          <w:bCs/>
          <w:sz w:val="22"/>
          <w:szCs w:val="22"/>
        </w:rPr>
      </w:pPr>
      <w:r w:rsidRPr="00733C58">
        <w:rPr>
          <w:bCs/>
          <w:sz w:val="22"/>
          <w:szCs w:val="22"/>
        </w:rPr>
        <w:t>Риск случайной гибели или случайного повреждения результата выполненной работы до ее приемки Заказчиком несет Подрядчик.</w:t>
      </w:r>
      <w:bookmarkEnd w:id="11"/>
    </w:p>
    <w:p w:rsidR="00733C58" w:rsidRPr="00733C58" w:rsidRDefault="00733C58" w:rsidP="00733C58">
      <w:pPr>
        <w:jc w:val="both"/>
        <w:outlineLvl w:val="1"/>
        <w:rPr>
          <w:bCs/>
          <w:sz w:val="22"/>
          <w:szCs w:val="22"/>
        </w:rPr>
      </w:pPr>
    </w:p>
    <w:p w:rsidR="003D249C" w:rsidRPr="00733C58" w:rsidRDefault="00FE0737" w:rsidP="00D11BAE">
      <w:pPr>
        <w:numPr>
          <w:ilvl w:val="0"/>
          <w:numId w:val="5"/>
        </w:numPr>
        <w:ind w:left="0" w:firstLine="0"/>
        <w:jc w:val="center"/>
        <w:rPr>
          <w:b/>
          <w:sz w:val="22"/>
          <w:szCs w:val="22"/>
        </w:rPr>
      </w:pPr>
      <w:r w:rsidRPr="00733C58">
        <w:rPr>
          <w:b/>
          <w:sz w:val="22"/>
          <w:szCs w:val="22"/>
        </w:rPr>
        <w:t>Обстоятельства непреодолимой силы</w:t>
      </w:r>
    </w:p>
    <w:p w:rsidR="007F42C3" w:rsidRPr="00733C58" w:rsidRDefault="00FE0737" w:rsidP="00D11BAE">
      <w:pPr>
        <w:numPr>
          <w:ilvl w:val="1"/>
          <w:numId w:val="5"/>
        </w:numPr>
        <w:ind w:left="0" w:firstLine="0"/>
        <w:jc w:val="both"/>
        <w:outlineLvl w:val="1"/>
        <w:rPr>
          <w:sz w:val="22"/>
          <w:szCs w:val="22"/>
        </w:rPr>
      </w:pPr>
      <w:r w:rsidRPr="00733C58">
        <w:rPr>
          <w:sz w:val="22"/>
          <w:szCs w:val="22"/>
        </w:rPr>
        <w:t>Ни одна из Сторон не несет ответственности перед другой Стороной за невыполнение обязательств по настоящему договору, обусловленное обстоятельствами, возникшими помимо воли и желания Сторон, которые нельзя было предвидеть или избежать, включая объявленную или фактическую войну, гражданские волнения, эпидемии, блокаду, эмбарго, землетрясения, длительные неблагоприятные погодные условия, наводнения, пожары и другие стихийные бедствия.</w:t>
      </w:r>
    </w:p>
    <w:p w:rsidR="007F42C3" w:rsidRPr="00733C58" w:rsidRDefault="00FE0737" w:rsidP="00D11BAE">
      <w:pPr>
        <w:numPr>
          <w:ilvl w:val="1"/>
          <w:numId w:val="5"/>
        </w:numPr>
        <w:ind w:left="0" w:firstLine="0"/>
        <w:jc w:val="both"/>
        <w:outlineLvl w:val="1"/>
        <w:rPr>
          <w:sz w:val="22"/>
          <w:szCs w:val="22"/>
        </w:rPr>
      </w:pPr>
      <w:r w:rsidRPr="00733C58">
        <w:rPr>
          <w:sz w:val="22"/>
          <w:szCs w:val="22"/>
        </w:rPr>
        <w:t>Достаточным подтверждением наличия и продолжительности действия непреодолимой силы является свидетельство, выданное компетентным органом.</w:t>
      </w:r>
    </w:p>
    <w:p w:rsidR="007F42C3" w:rsidRPr="00733C58" w:rsidRDefault="00FE0737" w:rsidP="00D11BAE">
      <w:pPr>
        <w:numPr>
          <w:ilvl w:val="1"/>
          <w:numId w:val="5"/>
        </w:numPr>
        <w:ind w:left="0" w:firstLine="0"/>
        <w:jc w:val="both"/>
        <w:outlineLvl w:val="1"/>
        <w:rPr>
          <w:sz w:val="22"/>
          <w:szCs w:val="22"/>
        </w:rPr>
      </w:pPr>
      <w:r w:rsidRPr="00733C58">
        <w:rPr>
          <w:sz w:val="22"/>
          <w:szCs w:val="22"/>
        </w:rPr>
        <w:t>Сторона, которая не исполняет своих обязательств по настоящему договору в силу возникших обстоятельств непреодолимой силы, должна уведомить другую Сторону о препятствии и его влиянии на исполнение обязательств по Договору.</w:t>
      </w:r>
    </w:p>
    <w:p w:rsidR="007F42C3" w:rsidRPr="00733C58" w:rsidRDefault="00FE0737" w:rsidP="00D11BAE">
      <w:pPr>
        <w:numPr>
          <w:ilvl w:val="1"/>
          <w:numId w:val="5"/>
        </w:numPr>
        <w:ind w:left="0" w:firstLine="0"/>
        <w:jc w:val="both"/>
        <w:outlineLvl w:val="1"/>
        <w:rPr>
          <w:sz w:val="22"/>
          <w:szCs w:val="22"/>
        </w:rPr>
      </w:pPr>
      <w:r w:rsidRPr="00733C58">
        <w:rPr>
          <w:sz w:val="22"/>
          <w:szCs w:val="22"/>
        </w:rPr>
        <w:t>В период действия обстоятельств непреодолимой силы, которые освобождают Стороны от ответственности, выполнение обязательств по Договору приостанавливается, и санкции за неисполне</w:t>
      </w:r>
      <w:r w:rsidR="003329B2" w:rsidRPr="00733C58">
        <w:rPr>
          <w:sz w:val="22"/>
          <w:szCs w:val="22"/>
        </w:rPr>
        <w:t xml:space="preserve">ние договорных обязательств не </w:t>
      </w:r>
      <w:r w:rsidRPr="00733C58">
        <w:rPr>
          <w:sz w:val="22"/>
          <w:szCs w:val="22"/>
        </w:rPr>
        <w:t>применяются.</w:t>
      </w:r>
    </w:p>
    <w:p w:rsidR="00994D64" w:rsidRDefault="00FE0737" w:rsidP="00D11BAE">
      <w:pPr>
        <w:numPr>
          <w:ilvl w:val="1"/>
          <w:numId w:val="5"/>
        </w:numPr>
        <w:ind w:left="0" w:firstLine="0"/>
        <w:jc w:val="both"/>
        <w:outlineLvl w:val="1"/>
        <w:rPr>
          <w:sz w:val="22"/>
          <w:szCs w:val="22"/>
        </w:rPr>
      </w:pPr>
      <w:r w:rsidRPr="00733C58">
        <w:rPr>
          <w:sz w:val="22"/>
          <w:szCs w:val="22"/>
        </w:rPr>
        <w:t>Если обстоятельства непреодолимой силы действуют на протяж</w:t>
      </w:r>
      <w:r w:rsidR="003329B2" w:rsidRPr="00733C58">
        <w:rPr>
          <w:sz w:val="22"/>
          <w:szCs w:val="22"/>
        </w:rPr>
        <w:t xml:space="preserve">ении </w:t>
      </w:r>
      <w:r w:rsidRPr="00733C58">
        <w:rPr>
          <w:sz w:val="22"/>
          <w:szCs w:val="22"/>
        </w:rPr>
        <w:t xml:space="preserve">трех месяцев и не обнаруживают признаков прекращения, Стороны должны договориться о прекращении либо приостановке действия Договора. </w:t>
      </w:r>
    </w:p>
    <w:p w:rsidR="00733C58" w:rsidRPr="00733C58" w:rsidRDefault="00733C58" w:rsidP="00733C58">
      <w:pPr>
        <w:jc w:val="both"/>
        <w:outlineLvl w:val="1"/>
        <w:rPr>
          <w:sz w:val="22"/>
          <w:szCs w:val="22"/>
        </w:rPr>
      </w:pPr>
    </w:p>
    <w:p w:rsidR="00B7538C" w:rsidRPr="00733C58" w:rsidRDefault="00B7538C" w:rsidP="003B0403">
      <w:pPr>
        <w:jc w:val="center"/>
        <w:rPr>
          <w:b/>
          <w:sz w:val="22"/>
          <w:szCs w:val="22"/>
        </w:rPr>
      </w:pPr>
      <w:r w:rsidRPr="00733C58">
        <w:rPr>
          <w:b/>
          <w:sz w:val="22"/>
          <w:szCs w:val="22"/>
        </w:rPr>
        <w:t>8</w:t>
      </w:r>
      <w:r w:rsidR="00994D64" w:rsidRPr="00733C58">
        <w:rPr>
          <w:b/>
          <w:sz w:val="22"/>
          <w:szCs w:val="22"/>
        </w:rPr>
        <w:t>. Скрытые работы</w:t>
      </w:r>
    </w:p>
    <w:p w:rsidR="007F42C3" w:rsidRPr="00733C58" w:rsidRDefault="00994D64" w:rsidP="00D11BAE">
      <w:pPr>
        <w:numPr>
          <w:ilvl w:val="1"/>
          <w:numId w:val="6"/>
        </w:numPr>
        <w:ind w:left="0" w:firstLine="0"/>
        <w:jc w:val="both"/>
        <w:outlineLvl w:val="1"/>
        <w:rPr>
          <w:sz w:val="22"/>
          <w:szCs w:val="22"/>
        </w:rPr>
      </w:pPr>
      <w:r w:rsidRPr="00733C58">
        <w:rPr>
          <w:sz w:val="22"/>
          <w:szCs w:val="22"/>
        </w:rPr>
        <w:t>При обнаружении скрытых работ Подрядчик обязан известить Заказчика за 24 (двадцать четыре) часа до начала приемки скрытых работ. По итогам приемки составляется акт на скрытые работы.</w:t>
      </w:r>
    </w:p>
    <w:p w:rsidR="007F42C3" w:rsidRPr="00733C58" w:rsidRDefault="00994D64" w:rsidP="00D11BAE">
      <w:pPr>
        <w:numPr>
          <w:ilvl w:val="1"/>
          <w:numId w:val="6"/>
        </w:numPr>
        <w:ind w:left="0" w:firstLine="0"/>
        <w:jc w:val="both"/>
        <w:outlineLvl w:val="1"/>
        <w:rPr>
          <w:sz w:val="22"/>
          <w:szCs w:val="22"/>
        </w:rPr>
      </w:pPr>
      <w:r w:rsidRPr="00733C58">
        <w:rPr>
          <w:sz w:val="22"/>
          <w:szCs w:val="22"/>
        </w:rPr>
        <w:t xml:space="preserve">В случае неявки представителя Заказчика в течение 1 (одного) рабочего дня после указанного Подрядчиком срока, последний составляет односторонний акт, однако Подрядчик не освобождается от ответственности за качество выполненных работ. </w:t>
      </w:r>
    </w:p>
    <w:p w:rsidR="00994D64" w:rsidRDefault="00994D64" w:rsidP="00D11BAE">
      <w:pPr>
        <w:numPr>
          <w:ilvl w:val="1"/>
          <w:numId w:val="6"/>
        </w:numPr>
        <w:ind w:left="0" w:firstLine="0"/>
        <w:jc w:val="both"/>
        <w:outlineLvl w:val="1"/>
        <w:rPr>
          <w:sz w:val="22"/>
          <w:szCs w:val="22"/>
        </w:rPr>
      </w:pPr>
      <w:r w:rsidRPr="00733C58">
        <w:rPr>
          <w:sz w:val="22"/>
          <w:szCs w:val="22"/>
        </w:rPr>
        <w:t>Если закрытие скрытых работ выполнено без подтверждения Заказчика, по его требованию Подрядчик обязан за свой счет вскрыть любую часть скрытых работ согласно указанию Заказчика, а затем восстановить ее за свой счет и в сроки, согласованные с Заказчиком.</w:t>
      </w:r>
    </w:p>
    <w:p w:rsidR="00733C58" w:rsidRPr="00733C58" w:rsidRDefault="00733C58" w:rsidP="00733C58">
      <w:pPr>
        <w:jc w:val="both"/>
        <w:outlineLvl w:val="1"/>
        <w:rPr>
          <w:sz w:val="22"/>
          <w:szCs w:val="22"/>
        </w:rPr>
      </w:pPr>
    </w:p>
    <w:p w:rsidR="003D249C" w:rsidRPr="00733C58" w:rsidRDefault="00FE0737" w:rsidP="00D11BAE">
      <w:pPr>
        <w:numPr>
          <w:ilvl w:val="0"/>
          <w:numId w:val="6"/>
        </w:numPr>
        <w:ind w:left="0" w:firstLine="0"/>
        <w:jc w:val="center"/>
        <w:rPr>
          <w:b/>
          <w:sz w:val="22"/>
          <w:szCs w:val="22"/>
        </w:rPr>
      </w:pPr>
      <w:r w:rsidRPr="00733C58">
        <w:rPr>
          <w:b/>
          <w:sz w:val="22"/>
          <w:szCs w:val="22"/>
        </w:rPr>
        <w:t>Расторжение договора</w:t>
      </w:r>
    </w:p>
    <w:p w:rsidR="00B7538C" w:rsidRPr="00733C58" w:rsidRDefault="00B7538C" w:rsidP="00D11BAE">
      <w:pPr>
        <w:numPr>
          <w:ilvl w:val="1"/>
          <w:numId w:val="6"/>
        </w:numPr>
        <w:ind w:left="0" w:firstLine="0"/>
        <w:jc w:val="both"/>
        <w:outlineLvl w:val="1"/>
        <w:rPr>
          <w:sz w:val="22"/>
          <w:szCs w:val="22"/>
        </w:rPr>
      </w:pPr>
      <w:r w:rsidRPr="00733C58">
        <w:rPr>
          <w:sz w:val="22"/>
          <w:szCs w:val="22"/>
        </w:rPr>
        <w:t xml:space="preserve"> </w:t>
      </w:r>
      <w:r w:rsidR="00FE0737" w:rsidRPr="00733C58">
        <w:rPr>
          <w:sz w:val="22"/>
          <w:szCs w:val="22"/>
        </w:rPr>
        <w:t>Настоящий договор может быть расторгнут в следующих случаях:</w:t>
      </w:r>
    </w:p>
    <w:p w:rsidR="00B7538C" w:rsidRPr="00733C58" w:rsidRDefault="00B7538C" w:rsidP="003B0403">
      <w:pPr>
        <w:jc w:val="both"/>
        <w:outlineLvl w:val="1"/>
        <w:rPr>
          <w:sz w:val="22"/>
          <w:szCs w:val="22"/>
        </w:rPr>
      </w:pPr>
      <w:r w:rsidRPr="00733C58">
        <w:rPr>
          <w:sz w:val="22"/>
          <w:szCs w:val="22"/>
        </w:rPr>
        <w:t xml:space="preserve">- </w:t>
      </w:r>
      <w:r w:rsidR="00FE0737" w:rsidRPr="00733C58">
        <w:rPr>
          <w:sz w:val="22"/>
          <w:szCs w:val="22"/>
        </w:rPr>
        <w:t>По взаимному согласию сторон.</w:t>
      </w:r>
    </w:p>
    <w:p w:rsidR="00A22CB8" w:rsidRPr="00733C58" w:rsidRDefault="00B7538C" w:rsidP="003B0403">
      <w:pPr>
        <w:jc w:val="both"/>
        <w:outlineLvl w:val="1"/>
        <w:rPr>
          <w:sz w:val="22"/>
          <w:szCs w:val="22"/>
        </w:rPr>
      </w:pPr>
      <w:r w:rsidRPr="00733C58">
        <w:rPr>
          <w:sz w:val="22"/>
          <w:szCs w:val="22"/>
        </w:rPr>
        <w:t xml:space="preserve">- </w:t>
      </w:r>
      <w:r w:rsidR="00FE0737" w:rsidRPr="00733C58">
        <w:rPr>
          <w:sz w:val="22"/>
          <w:szCs w:val="22"/>
        </w:rPr>
        <w:t>По требованию Заказчика, в случаях:</w:t>
      </w:r>
    </w:p>
    <w:p w:rsidR="00A22CB8" w:rsidRPr="00733C58" w:rsidRDefault="00FE0737" w:rsidP="003B0403">
      <w:pPr>
        <w:jc w:val="both"/>
        <w:outlineLvl w:val="1"/>
        <w:rPr>
          <w:sz w:val="22"/>
          <w:szCs w:val="22"/>
        </w:rPr>
      </w:pPr>
      <w:r w:rsidRPr="00733C58">
        <w:rPr>
          <w:sz w:val="22"/>
          <w:szCs w:val="22"/>
        </w:rPr>
        <w:t>- Необоснованной условиями настоящего договора задержки Подрядчиком начала выполнения работ (на срок более пяти календарных дней) либо нарушение сроков выполнения работ, установленных статьей 2 договора</w:t>
      </w:r>
      <w:r w:rsidR="003329B2" w:rsidRPr="00733C58">
        <w:rPr>
          <w:sz w:val="22"/>
          <w:szCs w:val="22"/>
        </w:rPr>
        <w:t xml:space="preserve"> </w:t>
      </w:r>
      <w:r w:rsidRPr="00733C58">
        <w:rPr>
          <w:sz w:val="22"/>
          <w:szCs w:val="22"/>
        </w:rPr>
        <w:t>на срок более 10 календарных дней.</w:t>
      </w:r>
    </w:p>
    <w:p w:rsidR="00B7538C" w:rsidRPr="00733C58" w:rsidRDefault="00FE0737" w:rsidP="003B0403">
      <w:pPr>
        <w:jc w:val="both"/>
        <w:outlineLvl w:val="1"/>
        <w:rPr>
          <w:sz w:val="22"/>
          <w:szCs w:val="22"/>
        </w:rPr>
      </w:pPr>
      <w:r w:rsidRPr="00733C58">
        <w:rPr>
          <w:sz w:val="22"/>
          <w:szCs w:val="22"/>
        </w:rPr>
        <w:t>- Нарушение Подрядчиком действующих строительных норм и правил.</w:t>
      </w:r>
    </w:p>
    <w:p w:rsidR="00FE0737" w:rsidRDefault="00BC22AF" w:rsidP="00D11BAE">
      <w:pPr>
        <w:numPr>
          <w:ilvl w:val="1"/>
          <w:numId w:val="6"/>
        </w:numPr>
        <w:ind w:left="0" w:firstLine="0"/>
        <w:jc w:val="both"/>
        <w:outlineLvl w:val="1"/>
        <w:rPr>
          <w:sz w:val="22"/>
          <w:szCs w:val="22"/>
        </w:rPr>
      </w:pPr>
      <w:r w:rsidRPr="00733C58">
        <w:rPr>
          <w:sz w:val="22"/>
          <w:szCs w:val="22"/>
        </w:rPr>
        <w:t xml:space="preserve">Взаиморасчеты Сторон при расторжении настоящего Договора по основаниям, предусмотренным п. </w:t>
      </w:r>
      <w:r w:rsidR="00B7538C" w:rsidRPr="00733C58">
        <w:rPr>
          <w:sz w:val="22"/>
          <w:szCs w:val="22"/>
        </w:rPr>
        <w:t xml:space="preserve">9.1 </w:t>
      </w:r>
      <w:r w:rsidRPr="00733C58">
        <w:rPr>
          <w:sz w:val="22"/>
          <w:szCs w:val="22"/>
        </w:rPr>
        <w:t>настоящего Договора, производятся в соответствии с действующим законодательством РФ.</w:t>
      </w:r>
    </w:p>
    <w:p w:rsidR="00733C58" w:rsidRPr="00733C58" w:rsidRDefault="00733C58" w:rsidP="00733C58">
      <w:pPr>
        <w:jc w:val="both"/>
        <w:outlineLvl w:val="1"/>
        <w:rPr>
          <w:sz w:val="22"/>
          <w:szCs w:val="22"/>
        </w:rPr>
      </w:pPr>
    </w:p>
    <w:p w:rsidR="003D249C" w:rsidRPr="00733C58" w:rsidRDefault="00FE0737" w:rsidP="00D11BAE">
      <w:pPr>
        <w:numPr>
          <w:ilvl w:val="0"/>
          <w:numId w:val="6"/>
        </w:numPr>
        <w:ind w:left="0" w:firstLine="0"/>
        <w:jc w:val="center"/>
        <w:rPr>
          <w:b/>
          <w:sz w:val="22"/>
          <w:szCs w:val="22"/>
        </w:rPr>
      </w:pPr>
      <w:r w:rsidRPr="00733C58">
        <w:rPr>
          <w:b/>
          <w:sz w:val="22"/>
          <w:szCs w:val="22"/>
        </w:rPr>
        <w:t>Ответственность сторон</w:t>
      </w:r>
    </w:p>
    <w:p w:rsidR="00A22CB8" w:rsidRPr="00733C58" w:rsidRDefault="00FE0737" w:rsidP="00D11BAE">
      <w:pPr>
        <w:numPr>
          <w:ilvl w:val="1"/>
          <w:numId w:val="6"/>
        </w:numPr>
        <w:ind w:left="0" w:firstLine="0"/>
        <w:jc w:val="both"/>
        <w:outlineLvl w:val="1"/>
        <w:rPr>
          <w:sz w:val="22"/>
          <w:szCs w:val="22"/>
        </w:rPr>
      </w:pPr>
      <w:r w:rsidRPr="00733C58">
        <w:rPr>
          <w:sz w:val="22"/>
          <w:szCs w:val="22"/>
        </w:rPr>
        <w:t>Стороны несут ответственность за неисполнение, либо ненадлежащее исполнение, принятых на себя обязательств в соответствии с гражданским законодательством Российской Федерации и условиями настоящего договора.</w:t>
      </w:r>
    </w:p>
    <w:p w:rsidR="00FE0737" w:rsidRDefault="00BC22AF" w:rsidP="00D11BAE">
      <w:pPr>
        <w:numPr>
          <w:ilvl w:val="1"/>
          <w:numId w:val="6"/>
        </w:numPr>
        <w:ind w:left="0" w:firstLine="0"/>
        <w:jc w:val="both"/>
        <w:outlineLvl w:val="1"/>
        <w:rPr>
          <w:sz w:val="22"/>
          <w:szCs w:val="22"/>
        </w:rPr>
      </w:pPr>
      <w:r w:rsidRPr="00733C58">
        <w:rPr>
          <w:sz w:val="22"/>
          <w:szCs w:val="22"/>
        </w:rPr>
        <w:t>В случае нарушения сроков выполнения работ, предусмотренных п. 2.1. настоящего Договора,</w:t>
      </w:r>
      <w:r w:rsidR="006A1DBC" w:rsidRPr="00733C58">
        <w:rPr>
          <w:sz w:val="22"/>
          <w:szCs w:val="22"/>
        </w:rPr>
        <w:t xml:space="preserve"> Подрядчик выплачивает Заказчику неустойку в размере 0,1% от стоимости работ, указанной в п. 3.1. настоящего Договора, за каждый календарный день просрочки.</w:t>
      </w:r>
    </w:p>
    <w:p w:rsidR="00733C58" w:rsidRPr="00733C58" w:rsidRDefault="00733C58" w:rsidP="00733C58">
      <w:pPr>
        <w:jc w:val="both"/>
        <w:outlineLvl w:val="1"/>
        <w:rPr>
          <w:sz w:val="22"/>
          <w:szCs w:val="22"/>
        </w:rPr>
      </w:pPr>
    </w:p>
    <w:p w:rsidR="00B7538C" w:rsidRPr="00733C58" w:rsidRDefault="00FE0737" w:rsidP="00D11BAE">
      <w:pPr>
        <w:numPr>
          <w:ilvl w:val="0"/>
          <w:numId w:val="6"/>
        </w:numPr>
        <w:ind w:left="0" w:firstLine="0"/>
        <w:jc w:val="center"/>
        <w:rPr>
          <w:b/>
          <w:sz w:val="22"/>
          <w:szCs w:val="22"/>
        </w:rPr>
      </w:pPr>
      <w:r w:rsidRPr="00733C58">
        <w:rPr>
          <w:b/>
          <w:sz w:val="22"/>
          <w:szCs w:val="22"/>
        </w:rPr>
        <w:t>Порядок разрешения споров</w:t>
      </w:r>
    </w:p>
    <w:p w:rsidR="00A22CB8" w:rsidRPr="00733C58" w:rsidRDefault="00FE0737" w:rsidP="00D11BAE">
      <w:pPr>
        <w:numPr>
          <w:ilvl w:val="1"/>
          <w:numId w:val="6"/>
        </w:numPr>
        <w:ind w:left="0" w:firstLine="0"/>
        <w:jc w:val="both"/>
        <w:outlineLvl w:val="1"/>
        <w:rPr>
          <w:sz w:val="22"/>
          <w:szCs w:val="22"/>
        </w:rPr>
      </w:pPr>
      <w:r w:rsidRPr="00733C58">
        <w:rPr>
          <w:sz w:val="22"/>
          <w:szCs w:val="22"/>
        </w:rPr>
        <w:lastRenderedPageBreak/>
        <w:t>Все споры и разногласия, которые могут возникнуть по договору или в связи с его</w:t>
      </w:r>
      <w:r w:rsidR="007F621F" w:rsidRPr="00733C58">
        <w:rPr>
          <w:sz w:val="22"/>
          <w:szCs w:val="22"/>
        </w:rPr>
        <w:t xml:space="preserve"> </w:t>
      </w:r>
      <w:r w:rsidRPr="00733C58">
        <w:rPr>
          <w:sz w:val="22"/>
          <w:szCs w:val="22"/>
        </w:rPr>
        <w:t>исполнением, должны решаться сторонами путем переговоров.</w:t>
      </w:r>
    </w:p>
    <w:p w:rsidR="00A5736F" w:rsidRDefault="00FE0737" w:rsidP="00D11BAE">
      <w:pPr>
        <w:numPr>
          <w:ilvl w:val="1"/>
          <w:numId w:val="6"/>
        </w:numPr>
        <w:ind w:left="0" w:firstLine="0"/>
        <w:jc w:val="both"/>
        <w:outlineLvl w:val="1"/>
        <w:rPr>
          <w:sz w:val="22"/>
          <w:szCs w:val="22"/>
        </w:rPr>
      </w:pPr>
      <w:r w:rsidRPr="00733C58">
        <w:rPr>
          <w:sz w:val="22"/>
          <w:szCs w:val="22"/>
        </w:rPr>
        <w:t xml:space="preserve">В случае если споры и разногласия не были устранены путем переговоров, они подлежат разрешению, в соответствии с действующим законодательством в Арбитражном суде </w:t>
      </w:r>
      <w:r w:rsidR="006A28C2" w:rsidRPr="00733C58">
        <w:rPr>
          <w:sz w:val="22"/>
          <w:szCs w:val="22"/>
        </w:rPr>
        <w:t>по месту нахождения Истца</w:t>
      </w:r>
      <w:r w:rsidRPr="00733C58">
        <w:rPr>
          <w:sz w:val="22"/>
          <w:szCs w:val="22"/>
        </w:rPr>
        <w:t>.</w:t>
      </w:r>
    </w:p>
    <w:p w:rsidR="00733C58" w:rsidRPr="00733C58" w:rsidRDefault="00733C58" w:rsidP="00733C58">
      <w:pPr>
        <w:jc w:val="both"/>
        <w:outlineLvl w:val="1"/>
        <w:rPr>
          <w:sz w:val="22"/>
          <w:szCs w:val="22"/>
        </w:rPr>
      </w:pPr>
    </w:p>
    <w:p w:rsidR="003D249C" w:rsidRPr="00733C58" w:rsidRDefault="00FE0737" w:rsidP="00D11BAE">
      <w:pPr>
        <w:numPr>
          <w:ilvl w:val="0"/>
          <w:numId w:val="6"/>
        </w:numPr>
        <w:ind w:left="0" w:firstLine="0"/>
        <w:jc w:val="center"/>
        <w:rPr>
          <w:b/>
          <w:sz w:val="22"/>
          <w:szCs w:val="22"/>
        </w:rPr>
      </w:pPr>
      <w:r w:rsidRPr="00733C58">
        <w:rPr>
          <w:b/>
          <w:sz w:val="22"/>
          <w:szCs w:val="22"/>
        </w:rPr>
        <w:t>Прочие условия</w:t>
      </w:r>
    </w:p>
    <w:p w:rsidR="00A22CB8" w:rsidRPr="00733C58" w:rsidRDefault="00FE0737" w:rsidP="00D11BAE">
      <w:pPr>
        <w:numPr>
          <w:ilvl w:val="1"/>
          <w:numId w:val="6"/>
        </w:numPr>
        <w:ind w:left="0" w:firstLine="0"/>
        <w:jc w:val="both"/>
        <w:outlineLvl w:val="1"/>
        <w:rPr>
          <w:sz w:val="22"/>
          <w:szCs w:val="22"/>
        </w:rPr>
      </w:pPr>
      <w:r w:rsidRPr="00733C58">
        <w:rPr>
          <w:sz w:val="22"/>
          <w:szCs w:val="22"/>
        </w:rPr>
        <w:t>После подписания настоящего договора все предшествующие переговоры, соглашения и переписка по вопросам, так или иначе касающимся настоящего договора, теряют юридическую силу, если они противоречат настоящему договору.</w:t>
      </w:r>
    </w:p>
    <w:p w:rsidR="00A22CB8" w:rsidRPr="00733C58" w:rsidRDefault="00FE0737" w:rsidP="00D11BAE">
      <w:pPr>
        <w:numPr>
          <w:ilvl w:val="1"/>
          <w:numId w:val="6"/>
        </w:numPr>
        <w:ind w:left="0" w:firstLine="0"/>
        <w:jc w:val="both"/>
        <w:outlineLvl w:val="1"/>
        <w:rPr>
          <w:sz w:val="22"/>
          <w:szCs w:val="22"/>
        </w:rPr>
      </w:pPr>
      <w:r w:rsidRPr="00733C58">
        <w:rPr>
          <w:sz w:val="22"/>
          <w:szCs w:val="22"/>
        </w:rPr>
        <w:t>Все изменения и дополнения к договору действительны только в том случае, если они совершены в письменной форме и подписаны уполномоченными представителями сторон.</w:t>
      </w:r>
    </w:p>
    <w:p w:rsidR="00A22CB8" w:rsidRPr="00733C58" w:rsidRDefault="00FE0737" w:rsidP="00D11BAE">
      <w:pPr>
        <w:numPr>
          <w:ilvl w:val="1"/>
          <w:numId w:val="6"/>
        </w:numPr>
        <w:ind w:left="0" w:firstLine="0"/>
        <w:jc w:val="both"/>
        <w:outlineLvl w:val="1"/>
        <w:rPr>
          <w:sz w:val="22"/>
          <w:szCs w:val="22"/>
        </w:rPr>
      </w:pPr>
      <w:r w:rsidRPr="00733C58">
        <w:rPr>
          <w:sz w:val="22"/>
          <w:szCs w:val="22"/>
        </w:rPr>
        <w:t>В случаях, не предусмотренных настоящим договором, стороны руководствуются действующим гражданским законодательством РФ.</w:t>
      </w:r>
    </w:p>
    <w:p w:rsidR="00C37CD3" w:rsidRDefault="00FE0737" w:rsidP="00D11BAE">
      <w:pPr>
        <w:numPr>
          <w:ilvl w:val="1"/>
          <w:numId w:val="6"/>
        </w:numPr>
        <w:ind w:left="0" w:firstLine="0"/>
        <w:jc w:val="both"/>
        <w:outlineLvl w:val="1"/>
        <w:rPr>
          <w:sz w:val="22"/>
          <w:szCs w:val="22"/>
        </w:rPr>
      </w:pPr>
      <w:r w:rsidRPr="00733C58">
        <w:rPr>
          <w:sz w:val="22"/>
          <w:szCs w:val="22"/>
        </w:rPr>
        <w:t>Настоящий договор составлен в двух экземплярах (по одному для каждой из сторон), которые имеют одинаковую юридическую силу.</w:t>
      </w:r>
    </w:p>
    <w:p w:rsidR="00733C58" w:rsidRPr="00733C58" w:rsidRDefault="00733C58" w:rsidP="00733C58">
      <w:pPr>
        <w:jc w:val="both"/>
        <w:outlineLvl w:val="1"/>
        <w:rPr>
          <w:sz w:val="22"/>
          <w:szCs w:val="22"/>
        </w:rPr>
      </w:pPr>
    </w:p>
    <w:p w:rsidR="003D249C" w:rsidRPr="00733C58" w:rsidRDefault="00826A07" w:rsidP="00D11BAE">
      <w:pPr>
        <w:numPr>
          <w:ilvl w:val="0"/>
          <w:numId w:val="6"/>
        </w:numPr>
        <w:ind w:left="0" w:firstLine="0"/>
        <w:jc w:val="center"/>
        <w:rPr>
          <w:b/>
          <w:sz w:val="22"/>
          <w:szCs w:val="22"/>
        </w:rPr>
      </w:pPr>
      <w:r w:rsidRPr="00733C58">
        <w:rPr>
          <w:b/>
          <w:sz w:val="22"/>
          <w:szCs w:val="22"/>
        </w:rPr>
        <w:t>Антикоррупционные условия</w:t>
      </w:r>
    </w:p>
    <w:p w:rsidR="00A22CB8" w:rsidRPr="00733C58" w:rsidRDefault="00477995" w:rsidP="00D11BAE">
      <w:pPr>
        <w:numPr>
          <w:ilvl w:val="1"/>
          <w:numId w:val="6"/>
        </w:numPr>
        <w:ind w:left="0" w:firstLine="0"/>
        <w:jc w:val="both"/>
        <w:outlineLvl w:val="1"/>
        <w:rPr>
          <w:sz w:val="22"/>
          <w:szCs w:val="22"/>
        </w:rPr>
      </w:pPr>
      <w:r w:rsidRPr="00733C58">
        <w:rPr>
          <w:sz w:val="22"/>
          <w:szCs w:val="22"/>
        </w:rPr>
        <w:t>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A22CB8" w:rsidRPr="00733C58" w:rsidRDefault="00477995" w:rsidP="00D11BAE">
      <w:pPr>
        <w:numPr>
          <w:ilvl w:val="1"/>
          <w:numId w:val="6"/>
        </w:numPr>
        <w:ind w:left="0" w:firstLine="0"/>
        <w:jc w:val="both"/>
        <w:outlineLvl w:val="1"/>
        <w:rPr>
          <w:sz w:val="22"/>
          <w:szCs w:val="22"/>
        </w:rPr>
      </w:pPr>
      <w:r w:rsidRPr="00733C58">
        <w:rPr>
          <w:sz w:val="22"/>
          <w:szCs w:val="22"/>
        </w:rPr>
        <w:t>В случае возникновения у Сторон подозрений, что произошло или может произойти нарушение каких-либо положений настоящей Статьи,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настоящей Статьи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477995" w:rsidRDefault="00477995" w:rsidP="00D11BAE">
      <w:pPr>
        <w:numPr>
          <w:ilvl w:val="1"/>
          <w:numId w:val="6"/>
        </w:numPr>
        <w:ind w:left="0" w:firstLine="0"/>
        <w:jc w:val="both"/>
        <w:outlineLvl w:val="1"/>
        <w:rPr>
          <w:sz w:val="22"/>
          <w:szCs w:val="22"/>
        </w:rPr>
      </w:pPr>
      <w:r w:rsidRPr="00733C58">
        <w:rPr>
          <w:sz w:val="22"/>
          <w:szCs w:val="22"/>
        </w:rPr>
        <w:t>В случае нарушения одной Стороной обязательств воздерживаться от запрещенных в данном разделе действий и (или) неполучения другой Стороной в установленный Договором срок подтверждения, что нарушение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733C58" w:rsidRPr="00733C58" w:rsidRDefault="00733C58" w:rsidP="00733C58">
      <w:pPr>
        <w:jc w:val="both"/>
        <w:outlineLvl w:val="1"/>
        <w:rPr>
          <w:sz w:val="22"/>
          <w:szCs w:val="22"/>
        </w:rPr>
      </w:pPr>
    </w:p>
    <w:p w:rsidR="00477995" w:rsidRPr="00733C58" w:rsidRDefault="00B7538C" w:rsidP="003B0403">
      <w:pPr>
        <w:jc w:val="center"/>
        <w:rPr>
          <w:b/>
          <w:sz w:val="22"/>
          <w:szCs w:val="22"/>
        </w:rPr>
      </w:pPr>
      <w:r w:rsidRPr="00733C58">
        <w:rPr>
          <w:b/>
          <w:sz w:val="22"/>
          <w:szCs w:val="22"/>
        </w:rPr>
        <w:t>14</w:t>
      </w:r>
      <w:r w:rsidR="00477995" w:rsidRPr="00733C58">
        <w:rPr>
          <w:sz w:val="22"/>
          <w:szCs w:val="22"/>
        </w:rPr>
        <w:t>.</w:t>
      </w:r>
      <w:r w:rsidR="00477995" w:rsidRPr="00733C58">
        <w:rPr>
          <w:sz w:val="22"/>
          <w:szCs w:val="22"/>
        </w:rPr>
        <w:tab/>
      </w:r>
      <w:r w:rsidR="00826A07" w:rsidRPr="00733C58">
        <w:rPr>
          <w:b/>
          <w:sz w:val="22"/>
          <w:szCs w:val="22"/>
        </w:rPr>
        <w:t>Конфиденциальность информации</w:t>
      </w:r>
    </w:p>
    <w:p w:rsidR="00736395" w:rsidRPr="00733C58" w:rsidRDefault="00736395" w:rsidP="00D11BAE">
      <w:pPr>
        <w:numPr>
          <w:ilvl w:val="1"/>
          <w:numId w:val="7"/>
        </w:numPr>
        <w:ind w:left="0" w:firstLine="0"/>
        <w:jc w:val="both"/>
        <w:outlineLvl w:val="1"/>
        <w:rPr>
          <w:sz w:val="22"/>
          <w:szCs w:val="22"/>
        </w:rPr>
      </w:pPr>
      <w:r w:rsidRPr="00733C58">
        <w:rPr>
          <w:sz w:val="22"/>
          <w:szCs w:val="22"/>
        </w:rPr>
        <w:t>Условия настоящего Договора и соглашений к нему конфиденциальны и не подлежат разглашению.</w:t>
      </w:r>
    </w:p>
    <w:p w:rsidR="00736395" w:rsidRPr="00733C58" w:rsidRDefault="00736395" w:rsidP="00D11BAE">
      <w:pPr>
        <w:numPr>
          <w:ilvl w:val="1"/>
          <w:numId w:val="7"/>
        </w:numPr>
        <w:ind w:left="0" w:firstLine="0"/>
        <w:jc w:val="both"/>
        <w:outlineLvl w:val="1"/>
        <w:rPr>
          <w:sz w:val="22"/>
          <w:szCs w:val="22"/>
        </w:rPr>
      </w:pPr>
      <w:r w:rsidRPr="00733C58">
        <w:rPr>
          <w:sz w:val="22"/>
          <w:szCs w:val="22"/>
        </w:rPr>
        <w:t>Стороны принимают все необходимые меры для того, чтобы их сотрудники, агенты, правопреемники без предварительного согласия другой Стороны не информировали третьих лиц об условиях Договора и Приложений к нему.</w:t>
      </w:r>
    </w:p>
    <w:p w:rsidR="00736395" w:rsidRPr="00733C58" w:rsidRDefault="00736395" w:rsidP="00D11BAE">
      <w:pPr>
        <w:numPr>
          <w:ilvl w:val="1"/>
          <w:numId w:val="7"/>
        </w:numPr>
        <w:ind w:left="0" w:firstLine="0"/>
        <w:jc w:val="both"/>
        <w:outlineLvl w:val="1"/>
        <w:rPr>
          <w:sz w:val="22"/>
          <w:szCs w:val="22"/>
        </w:rPr>
      </w:pPr>
      <w:r w:rsidRPr="00733C58">
        <w:rPr>
          <w:sz w:val="22"/>
          <w:szCs w:val="22"/>
        </w:rPr>
        <w:t>Конфиденциальной считается информация, полученная в рамках выполнения настоящего Договора и содержащая в том числе, но, не ограничиваясь этим: коммерческую тайну, персональные данные либо иную охраняемую законом информацию или информацию, которая в момент передачи обозначена передающей ее Стороной грифом «Конфиденциально» либо «Строго конфиденциально» с указанием полного наименования и адреса места нахождения ее обладателя.</w:t>
      </w:r>
    </w:p>
    <w:p w:rsidR="00736395" w:rsidRPr="00733C58" w:rsidRDefault="00736395" w:rsidP="00D11BAE">
      <w:pPr>
        <w:numPr>
          <w:ilvl w:val="1"/>
          <w:numId w:val="7"/>
        </w:numPr>
        <w:ind w:left="0" w:firstLine="0"/>
        <w:jc w:val="both"/>
        <w:outlineLvl w:val="1"/>
        <w:rPr>
          <w:sz w:val="22"/>
          <w:szCs w:val="22"/>
        </w:rPr>
      </w:pPr>
      <w:r w:rsidRPr="00733C58">
        <w:rPr>
          <w:sz w:val="22"/>
          <w:szCs w:val="22"/>
        </w:rPr>
        <w:lastRenderedPageBreak/>
        <w:t>Сторона, допустившая разглашение конфиденциальной информации либо не выполнившая иные требования по обеспечению ее конфиденциальности, несет ответственность в соответствии с законодательством Российской Федерации.</w:t>
      </w:r>
    </w:p>
    <w:p w:rsidR="00736395" w:rsidRPr="00733C58" w:rsidRDefault="00736395" w:rsidP="00D11BAE">
      <w:pPr>
        <w:numPr>
          <w:ilvl w:val="1"/>
          <w:numId w:val="7"/>
        </w:numPr>
        <w:ind w:left="0" w:firstLine="0"/>
        <w:jc w:val="both"/>
        <w:outlineLvl w:val="1"/>
        <w:rPr>
          <w:sz w:val="22"/>
          <w:szCs w:val="22"/>
        </w:rPr>
      </w:pPr>
      <w:r w:rsidRPr="00733C58">
        <w:rPr>
          <w:sz w:val="22"/>
          <w:szCs w:val="22"/>
        </w:rPr>
        <w:t>Исключением из конфиденциальной информации является предоставление информации в соответствии с требованиями законодательства Российской Федерации, в том числе в соответствии с требованиями Федерального закона от 18.07.2011 № 223-ФЗ «О закупках товаров, работ, услуг отдельными видами юридических лиц». Ни одна из Сторон не будет иметь претензий в случае, если информация разглашена в соответствии с требованиями законодательства Российской Федерации.</w:t>
      </w:r>
    </w:p>
    <w:p w:rsidR="00736395" w:rsidRPr="00733C58" w:rsidRDefault="00736395" w:rsidP="00D11BAE">
      <w:pPr>
        <w:numPr>
          <w:ilvl w:val="1"/>
          <w:numId w:val="7"/>
        </w:numPr>
        <w:ind w:left="0" w:firstLine="0"/>
        <w:jc w:val="both"/>
        <w:outlineLvl w:val="1"/>
        <w:rPr>
          <w:sz w:val="22"/>
          <w:szCs w:val="22"/>
        </w:rPr>
      </w:pPr>
      <w:r w:rsidRPr="00733C58">
        <w:rPr>
          <w:sz w:val="22"/>
          <w:szCs w:val="22"/>
        </w:rPr>
        <w:t>Конфиденциальная информация может предоставляться компетентным государственным органам и регуляторам рынка ценных бумаг в случаях и в порядке, предусмотренных действующим законодательством, что не влечет за собой наступление ответственности за ее разглашение.</w:t>
      </w:r>
    </w:p>
    <w:p w:rsidR="00733C58" w:rsidRPr="00733C58" w:rsidRDefault="00736395" w:rsidP="00D11BAE">
      <w:pPr>
        <w:numPr>
          <w:ilvl w:val="1"/>
          <w:numId w:val="7"/>
        </w:numPr>
        <w:ind w:left="0" w:firstLine="0"/>
        <w:jc w:val="both"/>
        <w:outlineLvl w:val="1"/>
        <w:rPr>
          <w:sz w:val="22"/>
          <w:szCs w:val="22"/>
        </w:rPr>
      </w:pPr>
      <w:r w:rsidRPr="00733C58">
        <w:rPr>
          <w:sz w:val="22"/>
          <w:szCs w:val="22"/>
        </w:rPr>
        <w:t>Обязательства Сторон, изложенные в настоящем разделе, действуют в течение срока действия настоящего Договора и 3 (трех) лет после его прекращения.</w:t>
      </w:r>
    </w:p>
    <w:p w:rsidR="00477995" w:rsidRPr="00733C58" w:rsidRDefault="00736395" w:rsidP="00733C58">
      <w:pPr>
        <w:jc w:val="both"/>
        <w:outlineLvl w:val="1"/>
        <w:rPr>
          <w:sz w:val="22"/>
          <w:szCs w:val="22"/>
        </w:rPr>
      </w:pPr>
      <w:r w:rsidRPr="00733C58">
        <w:rPr>
          <w:sz w:val="22"/>
          <w:szCs w:val="22"/>
        </w:rPr>
        <w:t xml:space="preserve"> </w:t>
      </w:r>
    </w:p>
    <w:p w:rsidR="00FE0737" w:rsidRPr="00733C58" w:rsidRDefault="00FE0737" w:rsidP="003B0403">
      <w:pPr>
        <w:jc w:val="center"/>
        <w:rPr>
          <w:b/>
          <w:sz w:val="22"/>
          <w:szCs w:val="22"/>
        </w:rPr>
      </w:pPr>
      <w:r w:rsidRPr="00733C58">
        <w:rPr>
          <w:b/>
          <w:sz w:val="22"/>
          <w:szCs w:val="22"/>
        </w:rPr>
        <w:t>1</w:t>
      </w:r>
      <w:r w:rsidR="00B7538C" w:rsidRPr="00733C58">
        <w:rPr>
          <w:b/>
          <w:sz w:val="22"/>
          <w:szCs w:val="22"/>
        </w:rPr>
        <w:t>5</w:t>
      </w:r>
      <w:r w:rsidRPr="00733C58">
        <w:rPr>
          <w:b/>
          <w:sz w:val="22"/>
          <w:szCs w:val="22"/>
        </w:rPr>
        <w:t>. Юридические адреса и банковские реквизиты сторон</w:t>
      </w:r>
    </w:p>
    <w:tbl>
      <w:tblPr>
        <w:tblW w:w="9776" w:type="dxa"/>
        <w:tblLook w:val="01E0" w:firstRow="1" w:lastRow="1" w:firstColumn="1" w:lastColumn="1" w:noHBand="0" w:noVBand="0"/>
      </w:tblPr>
      <w:tblGrid>
        <w:gridCol w:w="4815"/>
        <w:gridCol w:w="4961"/>
      </w:tblGrid>
      <w:tr w:rsidR="00FE0737" w:rsidRPr="00733C58" w:rsidTr="00733C58">
        <w:tc>
          <w:tcPr>
            <w:tcW w:w="4815" w:type="dxa"/>
          </w:tcPr>
          <w:p w:rsidR="00FE0737" w:rsidRPr="00733C58" w:rsidRDefault="00FE0737" w:rsidP="003B0403">
            <w:pPr>
              <w:rPr>
                <w:b/>
                <w:sz w:val="22"/>
                <w:szCs w:val="22"/>
              </w:rPr>
            </w:pPr>
            <w:r w:rsidRPr="00733C58">
              <w:rPr>
                <w:b/>
                <w:sz w:val="22"/>
                <w:szCs w:val="22"/>
              </w:rPr>
              <w:t>Заказчик</w:t>
            </w:r>
          </w:p>
        </w:tc>
        <w:tc>
          <w:tcPr>
            <w:tcW w:w="4961" w:type="dxa"/>
          </w:tcPr>
          <w:p w:rsidR="00FE0737" w:rsidRPr="00733C58" w:rsidRDefault="00FE0737" w:rsidP="003B0403">
            <w:pPr>
              <w:rPr>
                <w:b/>
                <w:sz w:val="22"/>
                <w:szCs w:val="22"/>
              </w:rPr>
            </w:pPr>
            <w:r w:rsidRPr="00733C58">
              <w:rPr>
                <w:b/>
                <w:sz w:val="22"/>
                <w:szCs w:val="22"/>
              </w:rPr>
              <w:t>Подрядчик</w:t>
            </w:r>
          </w:p>
        </w:tc>
      </w:tr>
      <w:tr w:rsidR="00FD7FCD" w:rsidRPr="00733C58" w:rsidTr="00733C58">
        <w:trPr>
          <w:trHeight w:val="2321"/>
        </w:trPr>
        <w:tc>
          <w:tcPr>
            <w:tcW w:w="4815" w:type="dxa"/>
          </w:tcPr>
          <w:p w:rsidR="00FD7FCD" w:rsidRPr="00733C58" w:rsidRDefault="00FD7FCD" w:rsidP="00FD7FCD">
            <w:pPr>
              <w:jc w:val="both"/>
              <w:rPr>
                <w:b/>
                <w:sz w:val="22"/>
                <w:szCs w:val="22"/>
              </w:rPr>
            </w:pPr>
            <w:r w:rsidRPr="00733C58">
              <w:rPr>
                <w:b/>
                <w:sz w:val="22"/>
                <w:szCs w:val="22"/>
              </w:rPr>
              <w:t>ООО «ВУТ»</w:t>
            </w:r>
          </w:p>
          <w:p w:rsidR="00FD7FCD" w:rsidRPr="00733C58" w:rsidRDefault="00FD7FCD" w:rsidP="00FD7FCD">
            <w:pPr>
              <w:jc w:val="both"/>
              <w:rPr>
                <w:sz w:val="22"/>
                <w:szCs w:val="22"/>
              </w:rPr>
            </w:pPr>
            <w:r w:rsidRPr="00733C58">
              <w:rPr>
                <w:sz w:val="22"/>
                <w:szCs w:val="22"/>
              </w:rPr>
              <w:t xml:space="preserve">Юридический и почтовый адрес: </w:t>
            </w:r>
          </w:p>
          <w:p w:rsidR="00FD7FCD" w:rsidRPr="00733C58" w:rsidRDefault="00FD7FCD" w:rsidP="00FD7FCD">
            <w:pPr>
              <w:jc w:val="both"/>
              <w:rPr>
                <w:sz w:val="22"/>
                <w:szCs w:val="22"/>
              </w:rPr>
            </w:pPr>
            <w:bookmarkStart w:id="12" w:name="_Hlk492644994"/>
            <w:r w:rsidRPr="00733C58">
              <w:rPr>
                <w:sz w:val="22"/>
                <w:szCs w:val="22"/>
              </w:rPr>
              <w:t xml:space="preserve">692941, Российская Федерация, </w:t>
            </w:r>
          </w:p>
          <w:p w:rsidR="00FD7FCD" w:rsidRPr="00733C58" w:rsidRDefault="00FD7FCD" w:rsidP="00FD7FCD">
            <w:pPr>
              <w:jc w:val="both"/>
              <w:rPr>
                <w:sz w:val="22"/>
                <w:szCs w:val="22"/>
              </w:rPr>
            </w:pPr>
            <w:r w:rsidRPr="00733C58">
              <w:rPr>
                <w:sz w:val="22"/>
                <w:szCs w:val="22"/>
              </w:rPr>
              <w:t xml:space="preserve">Приморский край, г. Находка, </w:t>
            </w:r>
          </w:p>
          <w:p w:rsidR="00FD7FCD" w:rsidRPr="00733C58" w:rsidRDefault="00FD7FCD" w:rsidP="00FD7FCD">
            <w:pPr>
              <w:jc w:val="both"/>
              <w:rPr>
                <w:sz w:val="22"/>
                <w:szCs w:val="22"/>
              </w:rPr>
            </w:pPr>
            <w:r w:rsidRPr="00733C58">
              <w:rPr>
                <w:sz w:val="22"/>
                <w:szCs w:val="22"/>
              </w:rPr>
              <w:t>ул. Внутрипортовая, 30А</w:t>
            </w:r>
            <w:bookmarkEnd w:id="12"/>
          </w:p>
          <w:p w:rsidR="00FD7FCD" w:rsidRPr="00733C58" w:rsidRDefault="00FD7FCD" w:rsidP="00FD7FCD">
            <w:pPr>
              <w:jc w:val="both"/>
              <w:rPr>
                <w:sz w:val="22"/>
                <w:szCs w:val="22"/>
              </w:rPr>
            </w:pPr>
            <w:r w:rsidRPr="00733C58">
              <w:rPr>
                <w:sz w:val="22"/>
                <w:szCs w:val="22"/>
              </w:rPr>
              <w:t>Тел./факс 8 (4236) 665-385</w:t>
            </w:r>
          </w:p>
          <w:p w:rsidR="00FD7FCD" w:rsidRPr="00733C58" w:rsidRDefault="00FD7FCD" w:rsidP="00FD7FCD">
            <w:pPr>
              <w:jc w:val="both"/>
              <w:rPr>
                <w:sz w:val="22"/>
                <w:szCs w:val="22"/>
              </w:rPr>
            </w:pPr>
            <w:bookmarkStart w:id="13" w:name="_Hlk492644977"/>
            <w:r w:rsidRPr="00733C58">
              <w:rPr>
                <w:sz w:val="22"/>
                <w:szCs w:val="22"/>
              </w:rPr>
              <w:t>ИНН 2508042886, КПП 254250001</w:t>
            </w:r>
          </w:p>
          <w:bookmarkEnd w:id="13"/>
          <w:p w:rsidR="00FD7FCD" w:rsidRPr="00733C58" w:rsidRDefault="00FD7FCD" w:rsidP="00FD7FCD">
            <w:pPr>
              <w:jc w:val="both"/>
              <w:rPr>
                <w:sz w:val="22"/>
                <w:szCs w:val="22"/>
              </w:rPr>
            </w:pPr>
            <w:r w:rsidRPr="00733C58">
              <w:rPr>
                <w:sz w:val="22"/>
                <w:szCs w:val="22"/>
              </w:rPr>
              <w:t>Р/</w:t>
            </w:r>
            <w:proofErr w:type="spellStart"/>
            <w:r w:rsidRPr="00733C58">
              <w:rPr>
                <w:sz w:val="22"/>
                <w:szCs w:val="22"/>
              </w:rPr>
              <w:t>сч</w:t>
            </w:r>
            <w:proofErr w:type="spellEnd"/>
            <w:r w:rsidRPr="00733C58">
              <w:rPr>
                <w:sz w:val="22"/>
                <w:szCs w:val="22"/>
              </w:rPr>
              <w:t xml:space="preserve"> 40702810750180110544 </w:t>
            </w:r>
          </w:p>
          <w:p w:rsidR="00FD7FCD" w:rsidRPr="00733C58" w:rsidRDefault="00FD7FCD" w:rsidP="00FD7FCD">
            <w:pPr>
              <w:jc w:val="both"/>
              <w:rPr>
                <w:sz w:val="22"/>
                <w:szCs w:val="22"/>
              </w:rPr>
            </w:pPr>
            <w:r w:rsidRPr="00733C58">
              <w:rPr>
                <w:sz w:val="22"/>
                <w:szCs w:val="22"/>
              </w:rPr>
              <w:t>Дальневосточный банк ОАО «Сбербанк России» г. Хабаровск</w:t>
            </w:r>
          </w:p>
          <w:p w:rsidR="00FD7FCD" w:rsidRPr="00733C58" w:rsidRDefault="00FD7FCD" w:rsidP="00FD7FCD">
            <w:pPr>
              <w:jc w:val="both"/>
              <w:rPr>
                <w:sz w:val="22"/>
                <w:szCs w:val="22"/>
              </w:rPr>
            </w:pPr>
            <w:r w:rsidRPr="00733C58">
              <w:rPr>
                <w:sz w:val="22"/>
                <w:szCs w:val="22"/>
              </w:rPr>
              <w:t>К/</w:t>
            </w:r>
            <w:proofErr w:type="spellStart"/>
            <w:r w:rsidRPr="00733C58">
              <w:rPr>
                <w:sz w:val="22"/>
                <w:szCs w:val="22"/>
              </w:rPr>
              <w:t>сч</w:t>
            </w:r>
            <w:proofErr w:type="spellEnd"/>
            <w:r w:rsidRPr="00733C58">
              <w:rPr>
                <w:sz w:val="22"/>
                <w:szCs w:val="22"/>
              </w:rPr>
              <w:t xml:space="preserve"> 30101810600000000608</w:t>
            </w:r>
          </w:p>
          <w:p w:rsidR="00FD7FCD" w:rsidRPr="00733C58" w:rsidRDefault="00FD7FCD" w:rsidP="00FD7FCD">
            <w:pPr>
              <w:jc w:val="both"/>
              <w:rPr>
                <w:sz w:val="22"/>
                <w:szCs w:val="22"/>
              </w:rPr>
            </w:pPr>
            <w:r w:rsidRPr="00733C58">
              <w:rPr>
                <w:sz w:val="22"/>
                <w:szCs w:val="22"/>
              </w:rPr>
              <w:t>БИК 040813608</w:t>
            </w:r>
          </w:p>
          <w:p w:rsidR="00FD7FCD" w:rsidRPr="00733C58" w:rsidRDefault="00FD7FCD" w:rsidP="00FD7FCD">
            <w:pPr>
              <w:rPr>
                <w:b/>
                <w:sz w:val="22"/>
                <w:szCs w:val="22"/>
              </w:rPr>
            </w:pPr>
          </w:p>
          <w:p w:rsidR="00FD7FCD" w:rsidRPr="00733C58" w:rsidRDefault="00FD7FCD" w:rsidP="00FD7FCD">
            <w:pPr>
              <w:rPr>
                <w:b/>
                <w:sz w:val="22"/>
                <w:szCs w:val="22"/>
              </w:rPr>
            </w:pPr>
            <w:r w:rsidRPr="00733C58">
              <w:rPr>
                <w:b/>
                <w:sz w:val="22"/>
                <w:szCs w:val="22"/>
              </w:rPr>
              <w:t>Генеральный директор</w:t>
            </w:r>
          </w:p>
          <w:p w:rsidR="00FD7FCD" w:rsidRPr="00733C58" w:rsidRDefault="00FD7FCD" w:rsidP="00FD7FCD">
            <w:pPr>
              <w:rPr>
                <w:b/>
                <w:sz w:val="22"/>
                <w:szCs w:val="22"/>
              </w:rPr>
            </w:pPr>
            <w:r w:rsidRPr="00733C58">
              <w:rPr>
                <w:b/>
                <w:sz w:val="22"/>
                <w:szCs w:val="22"/>
              </w:rPr>
              <w:t>ООО «ВУТ»</w:t>
            </w:r>
          </w:p>
          <w:p w:rsidR="00FD7FCD" w:rsidRPr="00733C58" w:rsidRDefault="00FD7FCD" w:rsidP="00FD7FCD">
            <w:pPr>
              <w:rPr>
                <w:sz w:val="22"/>
                <w:szCs w:val="22"/>
              </w:rPr>
            </w:pPr>
          </w:p>
          <w:p w:rsidR="00FD7FCD" w:rsidRPr="00733C58" w:rsidRDefault="00FD7FCD" w:rsidP="00FD7FCD">
            <w:pPr>
              <w:rPr>
                <w:sz w:val="22"/>
                <w:szCs w:val="22"/>
              </w:rPr>
            </w:pPr>
            <w:r w:rsidRPr="00733C58">
              <w:rPr>
                <w:sz w:val="22"/>
                <w:szCs w:val="22"/>
              </w:rPr>
              <w:t>_________________/С.М. Востриков/</w:t>
            </w:r>
          </w:p>
          <w:p w:rsidR="00FD7FCD" w:rsidRPr="00733C58" w:rsidRDefault="00FD7FCD" w:rsidP="00FD7FCD">
            <w:pPr>
              <w:rPr>
                <w:sz w:val="22"/>
                <w:szCs w:val="22"/>
              </w:rPr>
            </w:pPr>
            <w:proofErr w:type="spellStart"/>
            <w:r w:rsidRPr="00733C58">
              <w:rPr>
                <w:sz w:val="22"/>
                <w:szCs w:val="22"/>
              </w:rPr>
              <w:t>м.п</w:t>
            </w:r>
            <w:proofErr w:type="spellEnd"/>
            <w:r w:rsidRPr="00733C58">
              <w:rPr>
                <w:sz w:val="22"/>
                <w:szCs w:val="22"/>
              </w:rPr>
              <w:t>.</w:t>
            </w:r>
          </w:p>
        </w:tc>
        <w:tc>
          <w:tcPr>
            <w:tcW w:w="4961" w:type="dxa"/>
          </w:tcPr>
          <w:p w:rsidR="00FD7FCD" w:rsidRPr="00733C58" w:rsidRDefault="00FD7FCD" w:rsidP="00FD7FCD">
            <w:pPr>
              <w:jc w:val="both"/>
              <w:rPr>
                <w:sz w:val="22"/>
                <w:szCs w:val="22"/>
              </w:rPr>
            </w:pPr>
          </w:p>
          <w:p w:rsidR="00FD7FCD" w:rsidRPr="00733C58" w:rsidRDefault="00FD7FCD" w:rsidP="00FD7FCD">
            <w:pPr>
              <w:jc w:val="both"/>
              <w:rPr>
                <w:sz w:val="22"/>
                <w:szCs w:val="22"/>
              </w:rPr>
            </w:pPr>
          </w:p>
          <w:p w:rsidR="00FD7FCD" w:rsidRPr="00733C58" w:rsidRDefault="00FD7FCD" w:rsidP="00FD7FCD">
            <w:pPr>
              <w:jc w:val="both"/>
              <w:rPr>
                <w:sz w:val="22"/>
                <w:szCs w:val="22"/>
              </w:rPr>
            </w:pPr>
          </w:p>
          <w:p w:rsidR="00FD7FCD" w:rsidRPr="00733C58" w:rsidRDefault="00FD7FCD" w:rsidP="00FD7FCD">
            <w:pPr>
              <w:jc w:val="both"/>
              <w:rPr>
                <w:sz w:val="22"/>
                <w:szCs w:val="22"/>
              </w:rPr>
            </w:pPr>
          </w:p>
          <w:p w:rsidR="00FD7FCD" w:rsidRPr="00733C58" w:rsidRDefault="00FD7FCD" w:rsidP="00FD7FCD">
            <w:pPr>
              <w:jc w:val="both"/>
              <w:rPr>
                <w:b/>
                <w:sz w:val="22"/>
                <w:szCs w:val="22"/>
              </w:rPr>
            </w:pPr>
          </w:p>
        </w:tc>
      </w:tr>
    </w:tbl>
    <w:p w:rsidR="004C6293" w:rsidRDefault="004C6293" w:rsidP="003B040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Pr="004C6293" w:rsidRDefault="004C6293" w:rsidP="004C6293">
      <w:pPr>
        <w:rPr>
          <w:sz w:val="20"/>
        </w:rPr>
      </w:pPr>
    </w:p>
    <w:p w:rsidR="004C6293" w:rsidRDefault="004C6293" w:rsidP="004C6293">
      <w:pPr>
        <w:rPr>
          <w:sz w:val="20"/>
        </w:rPr>
      </w:pPr>
    </w:p>
    <w:p w:rsidR="004C6293" w:rsidRDefault="004C6293" w:rsidP="004C6293">
      <w:pPr>
        <w:rPr>
          <w:sz w:val="20"/>
        </w:rPr>
      </w:pPr>
    </w:p>
    <w:p w:rsidR="00C105C0" w:rsidRDefault="004C6293" w:rsidP="004C6293">
      <w:pPr>
        <w:tabs>
          <w:tab w:val="left" w:pos="2520"/>
        </w:tabs>
        <w:rPr>
          <w:sz w:val="20"/>
        </w:rPr>
      </w:pPr>
      <w:r>
        <w:rPr>
          <w:sz w:val="20"/>
        </w:rPr>
        <w:tab/>
      </w:r>
    </w:p>
    <w:p w:rsidR="004C6293" w:rsidRDefault="004C6293" w:rsidP="004C6293">
      <w:pPr>
        <w:tabs>
          <w:tab w:val="left" w:pos="2520"/>
        </w:tabs>
        <w:rPr>
          <w:sz w:val="20"/>
        </w:rPr>
      </w:pPr>
    </w:p>
    <w:p w:rsidR="004C6293" w:rsidRDefault="004C6293" w:rsidP="004C6293">
      <w:pPr>
        <w:tabs>
          <w:tab w:val="left" w:pos="2520"/>
        </w:tabs>
        <w:rPr>
          <w:sz w:val="20"/>
        </w:rPr>
      </w:pPr>
    </w:p>
    <w:p w:rsidR="004C6293" w:rsidRDefault="004C6293" w:rsidP="004C6293">
      <w:pPr>
        <w:tabs>
          <w:tab w:val="left" w:pos="2520"/>
        </w:tabs>
        <w:rPr>
          <w:sz w:val="20"/>
        </w:rPr>
      </w:pPr>
    </w:p>
    <w:p w:rsidR="004C6293" w:rsidRDefault="004C6293" w:rsidP="004C6293">
      <w:pPr>
        <w:tabs>
          <w:tab w:val="left" w:pos="2520"/>
        </w:tabs>
        <w:rPr>
          <w:sz w:val="20"/>
        </w:rPr>
      </w:pPr>
    </w:p>
    <w:p w:rsidR="00DD061A" w:rsidRDefault="00DD061A" w:rsidP="00DD061A">
      <w:pPr>
        <w:tabs>
          <w:tab w:val="left" w:pos="2520"/>
        </w:tabs>
        <w:jc w:val="right"/>
        <w:rPr>
          <w:b/>
          <w:sz w:val="20"/>
        </w:rPr>
      </w:pPr>
      <w:r>
        <w:rPr>
          <w:b/>
          <w:sz w:val="20"/>
        </w:rPr>
        <w:lastRenderedPageBreak/>
        <w:t>Приложение № 1</w:t>
      </w:r>
    </w:p>
    <w:p w:rsidR="00D11BAE" w:rsidRDefault="00D11BAE" w:rsidP="00D11BAE">
      <w:pPr>
        <w:pStyle w:val="af"/>
        <w:shd w:val="clear" w:color="auto" w:fill="auto"/>
        <w:spacing w:line="276" w:lineRule="auto"/>
        <w:jc w:val="center"/>
        <w:rPr>
          <w:b/>
          <w:sz w:val="28"/>
          <w:szCs w:val="28"/>
        </w:rPr>
      </w:pPr>
      <w:r>
        <w:rPr>
          <w:b/>
          <w:sz w:val="28"/>
          <w:szCs w:val="28"/>
        </w:rPr>
        <w:t>Техническое задание</w:t>
      </w:r>
    </w:p>
    <w:p w:rsidR="00D11BAE" w:rsidRPr="00F2793F" w:rsidRDefault="00D11BAE" w:rsidP="00D11BAE">
      <w:pPr>
        <w:pStyle w:val="af"/>
        <w:shd w:val="clear" w:color="auto" w:fill="auto"/>
        <w:spacing w:line="276" w:lineRule="auto"/>
        <w:jc w:val="center"/>
        <w:rPr>
          <w:b/>
          <w:color w:val="000000"/>
          <w:sz w:val="28"/>
          <w:szCs w:val="28"/>
          <w:lang w:bidi="ru-RU"/>
        </w:rPr>
      </w:pPr>
      <w:r>
        <w:rPr>
          <w:b/>
          <w:sz w:val="28"/>
          <w:szCs w:val="28"/>
        </w:rPr>
        <w:t xml:space="preserve"> на</w:t>
      </w:r>
      <w:r>
        <w:rPr>
          <w:b/>
          <w:color w:val="000000"/>
          <w:sz w:val="28"/>
          <w:szCs w:val="28"/>
          <w:lang w:bidi="ru-RU"/>
        </w:rPr>
        <w:t xml:space="preserve"> проведение закупки </w:t>
      </w:r>
      <w:r w:rsidRPr="00F2793F">
        <w:rPr>
          <w:b/>
          <w:color w:val="000000"/>
          <w:sz w:val="28"/>
          <w:szCs w:val="28"/>
          <w:lang w:bidi="ru-RU"/>
        </w:rPr>
        <w:t xml:space="preserve">по </w:t>
      </w:r>
    </w:p>
    <w:p w:rsidR="00D11BAE" w:rsidRDefault="00D11BAE" w:rsidP="00D11BAE">
      <w:pPr>
        <w:pStyle w:val="af"/>
        <w:shd w:val="clear" w:color="auto" w:fill="auto"/>
        <w:spacing w:line="276" w:lineRule="auto"/>
        <w:jc w:val="center"/>
        <w:rPr>
          <w:b/>
          <w:color w:val="000000"/>
          <w:sz w:val="28"/>
          <w:szCs w:val="28"/>
          <w:lang w:bidi="ru-RU"/>
        </w:rPr>
      </w:pPr>
      <w:r>
        <w:rPr>
          <w:b/>
          <w:color w:val="000000"/>
          <w:sz w:val="28"/>
          <w:szCs w:val="28"/>
          <w:lang w:bidi="ru-RU"/>
        </w:rPr>
        <w:t>ремонтно-</w:t>
      </w:r>
      <w:r w:rsidRPr="001804D2">
        <w:rPr>
          <w:b/>
          <w:color w:val="000000"/>
          <w:sz w:val="28"/>
          <w:szCs w:val="28"/>
          <w:lang w:bidi="ru-RU"/>
        </w:rPr>
        <w:t>укрепительным</w:t>
      </w:r>
      <w:r>
        <w:rPr>
          <w:b/>
          <w:color w:val="000000"/>
          <w:sz w:val="28"/>
          <w:szCs w:val="28"/>
          <w:lang w:bidi="ru-RU"/>
        </w:rPr>
        <w:t xml:space="preserve"> работам</w:t>
      </w:r>
    </w:p>
    <w:p w:rsidR="00D11BAE" w:rsidRPr="00577A2C" w:rsidRDefault="00D11BAE" w:rsidP="00D11BAE">
      <w:pPr>
        <w:pStyle w:val="af"/>
        <w:shd w:val="clear" w:color="auto" w:fill="auto"/>
        <w:spacing w:line="276" w:lineRule="auto"/>
        <w:jc w:val="center"/>
        <w:rPr>
          <w:b/>
          <w:color w:val="000000"/>
          <w:sz w:val="28"/>
          <w:szCs w:val="28"/>
          <w:lang w:bidi="ru-RU"/>
        </w:rPr>
      </w:pPr>
      <w:r>
        <w:rPr>
          <w:b/>
          <w:color w:val="000000"/>
          <w:sz w:val="28"/>
          <w:szCs w:val="28"/>
          <w:lang w:bidi="ru-RU"/>
        </w:rPr>
        <w:t xml:space="preserve">  </w:t>
      </w:r>
      <w:r>
        <w:rPr>
          <w:b/>
          <w:color w:val="000000"/>
          <w:sz w:val="28"/>
          <w:szCs w:val="28"/>
        </w:rPr>
        <w:t>п</w:t>
      </w:r>
      <w:r w:rsidRPr="00577A2C">
        <w:rPr>
          <w:b/>
          <w:color w:val="000000"/>
          <w:sz w:val="28"/>
          <w:szCs w:val="28"/>
        </w:rPr>
        <w:t xml:space="preserve">одпорной стены № 1 на площадке «С» </w:t>
      </w:r>
      <w:r>
        <w:rPr>
          <w:b/>
          <w:color w:val="000000"/>
          <w:sz w:val="28"/>
          <w:szCs w:val="28"/>
        </w:rPr>
        <w:t>(</w:t>
      </w:r>
      <w:r w:rsidRPr="00577A2C">
        <w:rPr>
          <w:b/>
          <w:color w:val="000000"/>
          <w:sz w:val="28"/>
          <w:szCs w:val="28"/>
        </w:rPr>
        <w:t>инв.№ 700377</w:t>
      </w:r>
      <w:r>
        <w:rPr>
          <w:b/>
          <w:color w:val="000000"/>
          <w:sz w:val="28"/>
          <w:szCs w:val="28"/>
        </w:rPr>
        <w:t>)</w:t>
      </w:r>
    </w:p>
    <w:p w:rsidR="00D11BAE" w:rsidRDefault="00D11BAE" w:rsidP="00D11BAE">
      <w:pPr>
        <w:pStyle w:val="af"/>
        <w:shd w:val="clear" w:color="auto" w:fill="auto"/>
        <w:spacing w:line="276" w:lineRule="auto"/>
        <w:jc w:val="center"/>
        <w:rPr>
          <w:b/>
          <w:color w:val="000000"/>
          <w:sz w:val="28"/>
          <w:szCs w:val="28"/>
          <w:lang w:bidi="ru-RU"/>
        </w:rPr>
      </w:pPr>
      <w:r>
        <w:rPr>
          <w:b/>
          <w:color w:val="000000"/>
          <w:sz w:val="28"/>
          <w:szCs w:val="28"/>
          <w:lang w:bidi="ru-RU"/>
        </w:rPr>
        <w:t xml:space="preserve"> </w:t>
      </w:r>
    </w:p>
    <w:p w:rsidR="00D11BAE" w:rsidRDefault="00D11BAE" w:rsidP="00D11BAE">
      <w:pPr>
        <w:tabs>
          <w:tab w:val="left" w:pos="7200"/>
        </w:tabs>
        <w:jc w:val="center"/>
        <w:rPr>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2894"/>
        <w:gridCol w:w="6670"/>
      </w:tblGrid>
      <w:tr w:rsidR="00D11BAE" w:rsidTr="00EC3DE2">
        <w:trPr>
          <w:trHeight w:val="480"/>
        </w:trPr>
        <w:tc>
          <w:tcPr>
            <w:tcW w:w="0" w:type="auto"/>
            <w:tcBorders>
              <w:top w:val="single" w:sz="4" w:space="0" w:color="auto"/>
              <w:left w:val="single" w:sz="4" w:space="0" w:color="auto"/>
              <w:bottom w:val="single" w:sz="4" w:space="0" w:color="auto"/>
              <w:right w:val="single" w:sz="4" w:space="0" w:color="auto"/>
            </w:tcBorders>
            <w:shd w:val="clear" w:color="auto" w:fill="F3F3F3"/>
            <w:vAlign w:val="center"/>
            <w:hideMark/>
          </w:tcPr>
          <w:p w:rsidR="00D11BAE" w:rsidRPr="007D04E6" w:rsidRDefault="00D11BAE" w:rsidP="00EC3DE2">
            <w:pPr>
              <w:jc w:val="center"/>
              <w:rPr>
                <w:b/>
                <w:szCs w:val="24"/>
              </w:rPr>
            </w:pPr>
            <w:r w:rsidRPr="007D04E6">
              <w:rPr>
                <w:b/>
                <w:szCs w:val="24"/>
              </w:rPr>
              <w:t>№ п/п</w:t>
            </w:r>
          </w:p>
        </w:tc>
        <w:tc>
          <w:tcPr>
            <w:tcW w:w="0" w:type="auto"/>
            <w:tcBorders>
              <w:top w:val="single" w:sz="4" w:space="0" w:color="auto"/>
              <w:left w:val="single" w:sz="4" w:space="0" w:color="auto"/>
              <w:bottom w:val="single" w:sz="4" w:space="0" w:color="auto"/>
              <w:right w:val="single" w:sz="4" w:space="0" w:color="auto"/>
            </w:tcBorders>
            <w:shd w:val="clear" w:color="auto" w:fill="F3F3F3"/>
            <w:vAlign w:val="center"/>
            <w:hideMark/>
          </w:tcPr>
          <w:p w:rsidR="00D11BAE" w:rsidRDefault="00D11BAE" w:rsidP="00EC3DE2">
            <w:pPr>
              <w:jc w:val="center"/>
              <w:rPr>
                <w:b/>
                <w:szCs w:val="24"/>
              </w:rPr>
            </w:pPr>
            <w:r>
              <w:rPr>
                <w:b/>
                <w:szCs w:val="24"/>
              </w:rPr>
              <w:t>Наименование</w:t>
            </w:r>
          </w:p>
        </w:tc>
        <w:tc>
          <w:tcPr>
            <w:tcW w:w="0" w:type="auto"/>
            <w:tcBorders>
              <w:top w:val="single" w:sz="4" w:space="0" w:color="auto"/>
              <w:left w:val="single" w:sz="4" w:space="0" w:color="auto"/>
              <w:bottom w:val="single" w:sz="4" w:space="0" w:color="auto"/>
              <w:right w:val="single" w:sz="4" w:space="0" w:color="auto"/>
            </w:tcBorders>
            <w:shd w:val="clear" w:color="auto" w:fill="F3F3F3"/>
            <w:vAlign w:val="center"/>
            <w:hideMark/>
          </w:tcPr>
          <w:p w:rsidR="00D11BAE" w:rsidRDefault="00D11BAE" w:rsidP="00EC3DE2">
            <w:pPr>
              <w:rPr>
                <w:b/>
                <w:szCs w:val="24"/>
              </w:rPr>
            </w:pPr>
            <w:r>
              <w:rPr>
                <w:b/>
                <w:szCs w:val="24"/>
              </w:rPr>
              <w:t xml:space="preserve">                                        Описание</w:t>
            </w:r>
          </w:p>
        </w:tc>
      </w:tr>
      <w:tr w:rsidR="00D11BAE" w:rsidTr="00EC3DE2">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D11BAE" w:rsidRPr="00D829A9" w:rsidRDefault="00D11BAE" w:rsidP="00D11BAE">
            <w:pPr>
              <w:pStyle w:val="af0"/>
              <w:numPr>
                <w:ilvl w:val="0"/>
                <w:numId w:val="22"/>
              </w:numPr>
              <w:spacing w:after="0"/>
              <w:rPr>
                <w:rFonts w:ascii="Times New Roman" w:hAnsi="Times New Roman"/>
                <w:b/>
                <w:sz w:val="24"/>
                <w:szCs w:val="24"/>
              </w:rPr>
            </w:pPr>
            <w:r w:rsidRPr="00D829A9">
              <w:rPr>
                <w:rFonts w:ascii="Times New Roman" w:hAnsi="Times New Roman"/>
                <w:b/>
                <w:sz w:val="24"/>
                <w:szCs w:val="24"/>
              </w:rPr>
              <w:t>Общие данные</w:t>
            </w:r>
          </w:p>
        </w:tc>
      </w:tr>
      <w:tr w:rsidR="00D11BAE" w:rsidTr="00EC3DE2">
        <w:trPr>
          <w:trHeight w:val="898"/>
        </w:trPr>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Заказчик, адрес.</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 xml:space="preserve">ООО «Восточно-Уральский Терминал» 692941, Российская Федерация, Приморский край, г. Находка, </w:t>
            </w:r>
            <w:proofErr w:type="spellStart"/>
            <w:r>
              <w:t>мкр</w:t>
            </w:r>
            <w:proofErr w:type="spellEnd"/>
            <w:r>
              <w:t>. Врангель, ул. Внутрипортовая, 30А</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1.2</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tc>
        <w:tc>
          <w:tcPr>
            <w:tcW w:w="0" w:type="auto"/>
            <w:tcBorders>
              <w:top w:val="single" w:sz="4" w:space="0" w:color="auto"/>
              <w:left w:val="single" w:sz="4" w:space="0" w:color="auto"/>
              <w:bottom w:val="single" w:sz="4" w:space="0" w:color="auto"/>
              <w:right w:val="single" w:sz="4" w:space="0" w:color="auto"/>
            </w:tcBorders>
            <w:vAlign w:val="center"/>
          </w:tcPr>
          <w:p w:rsidR="00D11BAE" w:rsidRPr="00C0605F" w:rsidRDefault="00D11BAE" w:rsidP="00EC3DE2"/>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Наименование основного средства</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265F44" w:rsidRDefault="00D11BAE" w:rsidP="00EC3DE2">
            <w:pPr>
              <w:pStyle w:val="af"/>
              <w:shd w:val="clear" w:color="auto" w:fill="auto"/>
              <w:spacing w:line="276" w:lineRule="auto"/>
              <w:jc w:val="left"/>
              <w:rPr>
                <w:color w:val="000000"/>
                <w:sz w:val="22"/>
                <w:szCs w:val="22"/>
                <w:lang w:bidi="ru-RU"/>
              </w:rPr>
            </w:pPr>
            <w:r w:rsidRPr="00265F44">
              <w:rPr>
                <w:color w:val="000000"/>
                <w:sz w:val="22"/>
                <w:szCs w:val="22"/>
              </w:rPr>
              <w:t>Подпорн</w:t>
            </w:r>
            <w:r>
              <w:rPr>
                <w:color w:val="000000"/>
                <w:sz w:val="22"/>
                <w:szCs w:val="22"/>
              </w:rPr>
              <w:t xml:space="preserve">ая </w:t>
            </w:r>
            <w:r w:rsidRPr="00265F44">
              <w:rPr>
                <w:color w:val="000000"/>
                <w:sz w:val="22"/>
                <w:szCs w:val="22"/>
              </w:rPr>
              <w:t>стен</w:t>
            </w:r>
            <w:r>
              <w:rPr>
                <w:color w:val="000000"/>
                <w:sz w:val="22"/>
                <w:szCs w:val="22"/>
              </w:rPr>
              <w:t>а</w:t>
            </w:r>
            <w:r w:rsidRPr="00265F44">
              <w:rPr>
                <w:color w:val="000000"/>
                <w:sz w:val="22"/>
                <w:szCs w:val="22"/>
              </w:rPr>
              <w:t xml:space="preserve"> № 1</w:t>
            </w:r>
            <w:r>
              <w:rPr>
                <w:color w:val="000000"/>
                <w:sz w:val="22"/>
                <w:szCs w:val="22"/>
              </w:rPr>
              <w:t>; №2</w:t>
            </w:r>
            <w:r w:rsidRPr="00265F44">
              <w:rPr>
                <w:color w:val="000000"/>
                <w:sz w:val="22"/>
                <w:szCs w:val="22"/>
              </w:rPr>
              <w:t xml:space="preserve"> на площадке «С» </w:t>
            </w:r>
            <w:r>
              <w:rPr>
                <w:color w:val="000000"/>
                <w:sz w:val="22"/>
                <w:szCs w:val="22"/>
              </w:rPr>
              <w:t>(</w:t>
            </w:r>
            <w:r w:rsidRPr="00265F44">
              <w:rPr>
                <w:color w:val="000000"/>
                <w:sz w:val="22"/>
                <w:szCs w:val="22"/>
              </w:rPr>
              <w:t>инв.</w:t>
            </w:r>
            <w:r>
              <w:rPr>
                <w:color w:val="000000"/>
                <w:sz w:val="22"/>
                <w:szCs w:val="22"/>
              </w:rPr>
              <w:t xml:space="preserve"> </w:t>
            </w:r>
            <w:r w:rsidRPr="00265F44">
              <w:rPr>
                <w:color w:val="000000"/>
                <w:sz w:val="22"/>
                <w:szCs w:val="22"/>
              </w:rPr>
              <w:t>№ 700377</w:t>
            </w:r>
            <w:r>
              <w:rPr>
                <w:color w:val="000000"/>
                <w:sz w:val="22"/>
                <w:szCs w:val="22"/>
              </w:rPr>
              <w:t>)</w:t>
            </w:r>
          </w:p>
          <w:p w:rsidR="00D11BAE" w:rsidRPr="00B43297" w:rsidRDefault="00D11BAE" w:rsidP="00EC3DE2"/>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 xml:space="preserve">Объект </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2E329E" w:rsidRDefault="00D11BAE" w:rsidP="00EC3DE2">
            <w:r>
              <w:t>Грузовая площадка «С»</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t>1.5</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712A91" w:rsidRDefault="00D11BAE" w:rsidP="00EC3DE2">
            <w:proofErr w:type="gramStart"/>
            <w:r>
              <w:rPr>
                <w:shd w:val="clear" w:color="auto" w:fill="FFFFFF"/>
              </w:rPr>
              <w:t xml:space="preserve">Максимальная </w:t>
            </w:r>
            <w:r w:rsidRPr="00114267">
              <w:rPr>
                <w:shd w:val="clear" w:color="auto" w:fill="FFFFFF"/>
              </w:rPr>
              <w:t xml:space="preserve"> цен</w:t>
            </w:r>
            <w:proofErr w:type="gramEnd"/>
            <w:r>
              <w:rPr>
                <w:shd w:val="clear" w:color="auto" w:fill="FFFFFF"/>
              </w:rPr>
              <w:t xml:space="preserve"> </w:t>
            </w:r>
            <w:r w:rsidRPr="00114267">
              <w:rPr>
                <w:shd w:val="clear" w:color="auto" w:fill="FFFFFF"/>
              </w:rPr>
              <w:t>контр</w:t>
            </w:r>
            <w:r>
              <w:rPr>
                <w:shd w:val="clear" w:color="auto" w:fill="FFFFFF"/>
              </w:rPr>
              <w:t>акта.</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88493A" w:rsidRDefault="00D11BAE" w:rsidP="00EC3DE2">
            <w:r>
              <w:t>3 200 000 тыс. рублей</w:t>
            </w:r>
            <w:proofErr w:type="gramStart"/>
            <w:r>
              <w:t xml:space="preserve">   (</w:t>
            </w:r>
            <w:proofErr w:type="gramEnd"/>
            <w:r>
              <w:t>Три миллиона двести тысяч рублей)</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Техническое состояние объекта и необходимость выполнения работ</w:t>
            </w:r>
          </w:p>
        </w:tc>
        <w:tc>
          <w:tcPr>
            <w:tcW w:w="0" w:type="auto"/>
            <w:tcBorders>
              <w:top w:val="single" w:sz="4" w:space="0" w:color="auto"/>
              <w:left w:val="single" w:sz="4" w:space="0" w:color="auto"/>
              <w:bottom w:val="single" w:sz="4" w:space="0" w:color="auto"/>
              <w:right w:val="single" w:sz="4" w:space="0" w:color="auto"/>
            </w:tcBorders>
          </w:tcPr>
          <w:p w:rsidR="00D11BAE" w:rsidRPr="005F043C" w:rsidRDefault="00D11BAE" w:rsidP="00EC3DE2">
            <w:pPr>
              <w:spacing w:before="240" w:after="100" w:afterAutospacing="1"/>
              <w:rPr>
                <w:color w:val="FF0000"/>
              </w:rPr>
            </w:pPr>
            <w:r w:rsidRPr="009D571F">
              <w:t>Элементы подпорной стенки ПС-1</w:t>
            </w:r>
            <w:r>
              <w:t>; ПС-2</w:t>
            </w:r>
            <w:r w:rsidRPr="009D571F">
              <w:t xml:space="preserve"> грузовой площадки «С»</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t>1.7</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r>
              <w:t>Краткая техническая характеристика (этажность, габариты, материал несущих конструкций)</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r>
              <w:t xml:space="preserve">Сооружение - Подпорная стена ПС-1; ПС-2 предназначено для единовременного складирования и хранения навалочных грузов. </w:t>
            </w:r>
          </w:p>
          <w:p w:rsidR="00D11BAE" w:rsidRPr="00E4160E" w:rsidRDefault="00D11BAE" w:rsidP="00D11BAE">
            <w:pPr>
              <w:pStyle w:val="af0"/>
              <w:numPr>
                <w:ilvl w:val="0"/>
                <w:numId w:val="17"/>
              </w:numPr>
              <w:spacing w:after="0"/>
              <w:ind w:hanging="495"/>
              <w:rPr>
                <w:rFonts w:ascii="Times New Roman" w:eastAsia="Times New Roman" w:hAnsi="Times New Roman"/>
                <w:lang w:eastAsia="ru-RU"/>
              </w:rPr>
            </w:pPr>
            <w:r>
              <w:rPr>
                <w:rFonts w:ascii="Times New Roman" w:eastAsia="Times New Roman" w:hAnsi="Times New Roman"/>
                <w:lang w:eastAsia="ru-RU"/>
              </w:rPr>
              <w:t>габаритные размеры 22</w:t>
            </w:r>
            <w:r w:rsidRPr="00E4160E">
              <w:rPr>
                <w:rFonts w:ascii="Times New Roman" w:eastAsia="Times New Roman" w:hAnsi="Times New Roman"/>
                <w:lang w:eastAsia="ru-RU"/>
              </w:rPr>
              <w:t xml:space="preserve">00 х </w:t>
            </w:r>
            <w:r>
              <w:rPr>
                <w:rFonts w:ascii="Times New Roman" w:eastAsia="Times New Roman" w:hAnsi="Times New Roman"/>
                <w:lang w:eastAsia="ru-RU"/>
              </w:rPr>
              <w:t>19</w:t>
            </w:r>
            <w:r w:rsidRPr="00E4160E">
              <w:rPr>
                <w:rFonts w:ascii="Times New Roman" w:eastAsia="Times New Roman" w:hAnsi="Times New Roman"/>
                <w:lang w:eastAsia="ru-RU"/>
              </w:rPr>
              <w:t xml:space="preserve">00 х </w:t>
            </w:r>
            <w:r>
              <w:rPr>
                <w:rFonts w:ascii="Times New Roman" w:eastAsia="Times New Roman" w:hAnsi="Times New Roman"/>
                <w:lang w:eastAsia="ru-RU"/>
              </w:rPr>
              <w:t>4400 (</w:t>
            </w:r>
            <w:r w:rsidRPr="00E4160E">
              <w:rPr>
                <w:rFonts w:ascii="Times New Roman" w:eastAsia="Times New Roman" w:hAnsi="Times New Roman"/>
                <w:lang w:val="en-US" w:eastAsia="ru-RU"/>
              </w:rPr>
              <w:t>L</w:t>
            </w:r>
            <w:r w:rsidRPr="00E4160E">
              <w:rPr>
                <w:rFonts w:ascii="Times New Roman" w:eastAsia="Times New Roman" w:hAnsi="Times New Roman"/>
                <w:lang w:eastAsia="ru-RU"/>
              </w:rPr>
              <w:t xml:space="preserve"> </w:t>
            </w:r>
            <w:r w:rsidRPr="00E4160E">
              <w:rPr>
                <w:rFonts w:ascii="Times New Roman" w:eastAsia="Times New Roman" w:hAnsi="Times New Roman"/>
                <w:lang w:val="en-US" w:eastAsia="ru-RU"/>
              </w:rPr>
              <w:t>x</w:t>
            </w:r>
            <w:r w:rsidRPr="00E4160E">
              <w:rPr>
                <w:rFonts w:ascii="Times New Roman" w:eastAsia="Times New Roman" w:hAnsi="Times New Roman"/>
                <w:lang w:eastAsia="ru-RU"/>
              </w:rPr>
              <w:t xml:space="preserve"> </w:t>
            </w:r>
            <w:r w:rsidRPr="00E4160E">
              <w:rPr>
                <w:rFonts w:ascii="Times New Roman" w:eastAsia="Times New Roman" w:hAnsi="Times New Roman"/>
                <w:lang w:val="en-US" w:eastAsia="ru-RU"/>
              </w:rPr>
              <w:t>B</w:t>
            </w:r>
            <w:r w:rsidRPr="00E4160E">
              <w:rPr>
                <w:rFonts w:ascii="Times New Roman" w:eastAsia="Times New Roman" w:hAnsi="Times New Roman"/>
                <w:lang w:eastAsia="ru-RU"/>
              </w:rPr>
              <w:t xml:space="preserve"> </w:t>
            </w:r>
            <w:r w:rsidRPr="00E4160E">
              <w:rPr>
                <w:rFonts w:ascii="Times New Roman" w:eastAsia="Times New Roman" w:hAnsi="Times New Roman"/>
                <w:lang w:val="en-US" w:eastAsia="ru-RU"/>
              </w:rPr>
              <w:t>x</w:t>
            </w:r>
            <w:r w:rsidRPr="00E4160E">
              <w:rPr>
                <w:rFonts w:ascii="Times New Roman" w:eastAsia="Times New Roman" w:hAnsi="Times New Roman"/>
                <w:lang w:eastAsia="ru-RU"/>
              </w:rPr>
              <w:t xml:space="preserve"> </w:t>
            </w:r>
            <w:r w:rsidRPr="00E4160E">
              <w:rPr>
                <w:rFonts w:ascii="Times New Roman" w:eastAsia="Times New Roman" w:hAnsi="Times New Roman"/>
                <w:lang w:val="en-US" w:eastAsia="ru-RU"/>
              </w:rPr>
              <w:t>H</w:t>
            </w:r>
            <w:r w:rsidRPr="00E4160E">
              <w:rPr>
                <w:rFonts w:ascii="Times New Roman" w:eastAsia="Times New Roman" w:hAnsi="Times New Roman"/>
                <w:lang w:eastAsia="ru-RU"/>
              </w:rPr>
              <w:t xml:space="preserve"> мм)</w:t>
            </w:r>
            <w:r>
              <w:rPr>
                <w:rFonts w:ascii="Times New Roman" w:eastAsia="Times New Roman" w:hAnsi="Times New Roman"/>
                <w:lang w:eastAsia="ru-RU"/>
              </w:rPr>
              <w:t>.</w:t>
            </w:r>
          </w:p>
          <w:p w:rsidR="00D11BAE" w:rsidRDefault="00D11BAE" w:rsidP="00D11BAE">
            <w:pPr>
              <w:pStyle w:val="af0"/>
              <w:numPr>
                <w:ilvl w:val="0"/>
                <w:numId w:val="17"/>
              </w:numPr>
              <w:spacing w:after="0"/>
              <w:ind w:left="459" w:hanging="234"/>
              <w:rPr>
                <w:rFonts w:ascii="Times New Roman" w:eastAsia="Times New Roman" w:hAnsi="Times New Roman"/>
                <w:lang w:eastAsia="ru-RU"/>
              </w:rPr>
            </w:pPr>
            <w:r>
              <w:rPr>
                <w:rFonts w:ascii="Times New Roman" w:eastAsia="Times New Roman" w:hAnsi="Times New Roman"/>
                <w:lang w:eastAsia="ru-RU"/>
              </w:rPr>
              <w:t xml:space="preserve">     масса   9525 кг.</w:t>
            </w:r>
          </w:p>
          <w:p w:rsidR="00D11BAE" w:rsidRPr="00CA5026" w:rsidRDefault="00D11BAE" w:rsidP="00D11BAE">
            <w:pPr>
              <w:pStyle w:val="af0"/>
              <w:numPr>
                <w:ilvl w:val="0"/>
                <w:numId w:val="17"/>
              </w:numPr>
              <w:spacing w:after="0"/>
              <w:ind w:left="650" w:hanging="425"/>
              <w:rPr>
                <w:rFonts w:ascii="Times New Roman" w:eastAsia="Times New Roman" w:hAnsi="Times New Roman"/>
                <w:lang w:eastAsia="ru-RU"/>
              </w:rPr>
            </w:pPr>
            <w:r>
              <w:rPr>
                <w:rFonts w:ascii="Times New Roman" w:eastAsia="Times New Roman" w:hAnsi="Times New Roman"/>
                <w:lang w:eastAsia="ru-RU"/>
              </w:rPr>
              <w:t xml:space="preserve"> Кол-во   84+13 шт.</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t>1.8</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r>
              <w:t>Краткое описание объемов работ</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620F85" w:rsidRDefault="00D11BAE" w:rsidP="00EC3DE2">
            <w:r w:rsidRPr="00265F44">
              <w:rPr>
                <w:i/>
              </w:rPr>
              <w:t>Исполнитель</w:t>
            </w:r>
            <w:r w:rsidRPr="00620F85">
              <w:t xml:space="preserve"> берет на себя обяз</w:t>
            </w:r>
            <w:r>
              <w:t xml:space="preserve">ательства по проведению работ:              </w:t>
            </w:r>
          </w:p>
          <w:p w:rsidR="00D11BAE" w:rsidRPr="001461B8" w:rsidRDefault="00D11BAE" w:rsidP="00D11BAE">
            <w:pPr>
              <w:pStyle w:val="af0"/>
              <w:numPr>
                <w:ilvl w:val="0"/>
                <w:numId w:val="15"/>
              </w:numPr>
              <w:spacing w:after="0"/>
              <w:ind w:left="538"/>
              <w:rPr>
                <w:rFonts w:ascii="Times New Roman" w:hAnsi="Times New Roman"/>
              </w:rPr>
            </w:pPr>
            <w:r>
              <w:rPr>
                <w:rFonts w:ascii="Times New Roman" w:eastAsia="Times New Roman" w:hAnsi="Times New Roman"/>
                <w:lang w:eastAsia="ru-RU"/>
              </w:rPr>
              <w:t>Выравнивание линии элементов подпорной стены ПС-1 и ПС-2 с обеспечением ширины проезда дороги 6,0м в объёме, указанном в Приложение №1 к ТЗ.</w:t>
            </w:r>
          </w:p>
          <w:p w:rsidR="00D11BAE" w:rsidRPr="00D36956" w:rsidRDefault="00D11BAE" w:rsidP="00D11BAE">
            <w:pPr>
              <w:pStyle w:val="af0"/>
              <w:numPr>
                <w:ilvl w:val="0"/>
                <w:numId w:val="15"/>
              </w:numPr>
              <w:spacing w:after="0"/>
              <w:ind w:left="538"/>
              <w:rPr>
                <w:rFonts w:ascii="Times New Roman" w:hAnsi="Times New Roman"/>
              </w:rPr>
            </w:pPr>
            <w:r w:rsidRPr="00BB6AD5">
              <w:rPr>
                <w:rFonts w:ascii="Times New Roman" w:eastAsia="Times New Roman" w:hAnsi="Times New Roman"/>
                <w:lang w:eastAsia="ru-RU"/>
              </w:rPr>
              <w:t>Све</w:t>
            </w:r>
            <w:r>
              <w:rPr>
                <w:rFonts w:ascii="Times New Roman" w:eastAsia="Times New Roman" w:hAnsi="Times New Roman"/>
                <w:lang w:eastAsia="ru-RU"/>
              </w:rPr>
              <w:t xml:space="preserve">рление вертикальных отверстий в металлических </w:t>
            </w:r>
            <w:r w:rsidRPr="00BB6AD5">
              <w:rPr>
                <w:rFonts w:ascii="Times New Roman" w:eastAsia="Times New Roman" w:hAnsi="Times New Roman"/>
                <w:lang w:eastAsia="ru-RU"/>
              </w:rPr>
              <w:t xml:space="preserve">конструкциях </w:t>
            </w:r>
            <w:r>
              <w:rPr>
                <w:rFonts w:ascii="Times New Roman" w:eastAsia="Times New Roman" w:hAnsi="Times New Roman"/>
                <w:lang w:eastAsia="ru-RU"/>
              </w:rPr>
              <w:t xml:space="preserve">под установку опор из </w:t>
            </w:r>
            <w:r>
              <w:rPr>
                <w:rFonts w:ascii="Times New Roman" w:eastAsia="Times New Roman" w:hAnsi="Times New Roman"/>
                <w:bCs/>
                <w:iCs/>
                <w:lang w:eastAsia="ru-RU"/>
              </w:rPr>
              <w:t>р</w:t>
            </w:r>
            <w:r w:rsidRPr="00B14FB8">
              <w:rPr>
                <w:rFonts w:ascii="Times New Roman" w:eastAsia="Times New Roman" w:hAnsi="Times New Roman"/>
                <w:bCs/>
                <w:iCs/>
                <w:lang w:eastAsia="ru-RU"/>
              </w:rPr>
              <w:t>ельс железнодорожны</w:t>
            </w:r>
            <w:r>
              <w:rPr>
                <w:rFonts w:ascii="Times New Roman" w:eastAsia="Times New Roman" w:hAnsi="Times New Roman"/>
                <w:bCs/>
                <w:iCs/>
                <w:lang w:eastAsia="ru-RU"/>
              </w:rPr>
              <w:t>х</w:t>
            </w:r>
            <w:r w:rsidRPr="00B14FB8">
              <w:rPr>
                <w:rFonts w:ascii="Times New Roman" w:eastAsia="Times New Roman" w:hAnsi="Times New Roman"/>
                <w:bCs/>
                <w:iCs/>
                <w:lang w:eastAsia="ru-RU"/>
              </w:rPr>
              <w:t xml:space="preserve"> типа Р-18</w:t>
            </w:r>
            <w:r w:rsidRPr="00BB6AD5">
              <w:rPr>
                <w:rFonts w:ascii="Times New Roman" w:eastAsia="Times New Roman" w:hAnsi="Times New Roman"/>
                <w:lang w:eastAsia="ru-RU"/>
              </w:rPr>
              <w:t xml:space="preserve"> диаметром: </w:t>
            </w:r>
            <w:r>
              <w:rPr>
                <w:rFonts w:ascii="Times New Roman" w:eastAsia="Times New Roman" w:hAnsi="Times New Roman"/>
                <w:lang w:eastAsia="ru-RU"/>
              </w:rPr>
              <w:t>Ø</w:t>
            </w:r>
            <w:r w:rsidRPr="00DB3AF7">
              <w:rPr>
                <w:rFonts w:ascii="Times New Roman" w:eastAsia="Times New Roman" w:hAnsi="Times New Roman"/>
                <w:lang w:eastAsia="ru-RU"/>
              </w:rPr>
              <w:t xml:space="preserve"> 26</w:t>
            </w:r>
            <w:r w:rsidRPr="00BB6AD5">
              <w:rPr>
                <w:rFonts w:ascii="Times New Roman" w:eastAsia="Times New Roman" w:hAnsi="Times New Roman"/>
                <w:lang w:eastAsia="ru-RU"/>
              </w:rPr>
              <w:t xml:space="preserve"> </w:t>
            </w:r>
            <w:r>
              <w:rPr>
                <w:rFonts w:ascii="Times New Roman" w:eastAsia="Times New Roman" w:hAnsi="Times New Roman"/>
                <w:lang w:eastAsia="ru-RU"/>
              </w:rPr>
              <w:t>мм.</w:t>
            </w:r>
          </w:p>
          <w:p w:rsidR="00D11BAE" w:rsidRPr="000A4E8C" w:rsidRDefault="00D11BAE" w:rsidP="00D11BAE">
            <w:pPr>
              <w:pStyle w:val="af0"/>
              <w:numPr>
                <w:ilvl w:val="0"/>
                <w:numId w:val="15"/>
              </w:numPr>
              <w:spacing w:after="0"/>
              <w:ind w:left="538"/>
              <w:rPr>
                <w:rFonts w:ascii="Times New Roman" w:hAnsi="Times New Roman"/>
              </w:rPr>
            </w:pPr>
            <w:r>
              <w:rPr>
                <w:rFonts w:ascii="Times New Roman" w:hAnsi="Times New Roman"/>
              </w:rPr>
              <w:t xml:space="preserve">Установка опорных конструкций в виде </w:t>
            </w:r>
            <w:r>
              <w:rPr>
                <w:rFonts w:ascii="Times New Roman" w:eastAsia="Times New Roman" w:hAnsi="Times New Roman"/>
                <w:bCs/>
                <w:iCs/>
                <w:lang w:eastAsia="ru-RU"/>
              </w:rPr>
              <w:t>р</w:t>
            </w:r>
            <w:r w:rsidRPr="00B14FB8">
              <w:rPr>
                <w:rFonts w:ascii="Times New Roman" w:eastAsia="Times New Roman" w:hAnsi="Times New Roman"/>
                <w:bCs/>
                <w:iCs/>
                <w:lang w:eastAsia="ru-RU"/>
              </w:rPr>
              <w:t>ельс железнодорожны</w:t>
            </w:r>
            <w:r>
              <w:rPr>
                <w:rFonts w:ascii="Times New Roman" w:eastAsia="Times New Roman" w:hAnsi="Times New Roman"/>
                <w:bCs/>
                <w:iCs/>
                <w:lang w:eastAsia="ru-RU"/>
              </w:rPr>
              <w:t>х</w:t>
            </w:r>
            <w:r w:rsidRPr="00B14FB8">
              <w:rPr>
                <w:rFonts w:ascii="Times New Roman" w:eastAsia="Times New Roman" w:hAnsi="Times New Roman"/>
                <w:bCs/>
                <w:iCs/>
                <w:lang w:eastAsia="ru-RU"/>
              </w:rPr>
              <w:t xml:space="preserve"> типа Р-18</w:t>
            </w:r>
            <w:r>
              <w:rPr>
                <w:rFonts w:ascii="Times New Roman" w:eastAsia="Times New Roman" w:hAnsi="Times New Roman"/>
                <w:bCs/>
                <w:iCs/>
                <w:lang w:eastAsia="ru-RU"/>
              </w:rPr>
              <w:t>.</w:t>
            </w:r>
          </w:p>
          <w:p w:rsidR="00D11BAE" w:rsidRPr="00305188" w:rsidRDefault="00D11BAE" w:rsidP="00D11BAE">
            <w:pPr>
              <w:pStyle w:val="af0"/>
              <w:numPr>
                <w:ilvl w:val="0"/>
                <w:numId w:val="15"/>
              </w:numPr>
              <w:spacing w:after="0"/>
              <w:ind w:left="538"/>
              <w:rPr>
                <w:rFonts w:ascii="Times New Roman" w:hAnsi="Times New Roman"/>
              </w:rPr>
            </w:pPr>
            <w:r w:rsidRPr="00BB6AD5">
              <w:rPr>
                <w:rFonts w:ascii="Times New Roman" w:eastAsia="Times New Roman" w:hAnsi="Times New Roman"/>
                <w:lang w:eastAsia="ru-RU"/>
              </w:rPr>
              <w:t xml:space="preserve">Сверление вертикальных отверстий в бетонных конструкциях </w:t>
            </w:r>
            <w:r>
              <w:rPr>
                <w:rFonts w:ascii="Times New Roman" w:eastAsia="Times New Roman" w:hAnsi="Times New Roman"/>
                <w:lang w:eastAsia="ru-RU"/>
              </w:rPr>
              <w:t>ж/б плит</w:t>
            </w:r>
            <w:r w:rsidRPr="00BB6AD5">
              <w:rPr>
                <w:rFonts w:ascii="Times New Roman" w:eastAsia="Times New Roman" w:hAnsi="Times New Roman"/>
                <w:lang w:eastAsia="ru-RU"/>
              </w:rPr>
              <w:t xml:space="preserve"> перфоратором диаметром: </w:t>
            </w:r>
            <w:r>
              <w:rPr>
                <w:rFonts w:ascii="Times New Roman" w:eastAsia="Times New Roman" w:hAnsi="Times New Roman"/>
                <w:lang w:eastAsia="ru-RU"/>
              </w:rPr>
              <w:t>Ø</w:t>
            </w:r>
            <w:r w:rsidRPr="00DB3AF7">
              <w:rPr>
                <w:rFonts w:ascii="Times New Roman" w:eastAsia="Times New Roman" w:hAnsi="Times New Roman"/>
                <w:lang w:eastAsia="ru-RU"/>
              </w:rPr>
              <w:t xml:space="preserve"> 26</w:t>
            </w:r>
            <w:r w:rsidRPr="00BB6AD5">
              <w:rPr>
                <w:rFonts w:ascii="Times New Roman" w:eastAsia="Times New Roman" w:hAnsi="Times New Roman"/>
                <w:lang w:eastAsia="ru-RU"/>
              </w:rPr>
              <w:t xml:space="preserve"> </w:t>
            </w:r>
            <w:r>
              <w:rPr>
                <w:rFonts w:ascii="Times New Roman" w:eastAsia="Times New Roman" w:hAnsi="Times New Roman"/>
                <w:lang w:eastAsia="ru-RU"/>
              </w:rPr>
              <w:t>мм.</w:t>
            </w:r>
          </w:p>
          <w:p w:rsidR="00D11BAE" w:rsidRDefault="00D11BAE" w:rsidP="00EC3DE2"/>
          <w:p w:rsidR="00D11BAE" w:rsidRDefault="00D11BAE" w:rsidP="00EC3DE2"/>
          <w:p w:rsidR="00D11BAE" w:rsidRDefault="00D11BAE" w:rsidP="00EC3DE2"/>
          <w:p w:rsidR="00D11BAE" w:rsidRPr="00305188" w:rsidRDefault="00D11BAE" w:rsidP="00EC3DE2"/>
          <w:p w:rsidR="00D11BAE" w:rsidRPr="0047047F" w:rsidRDefault="00D11BAE" w:rsidP="00D11BAE">
            <w:pPr>
              <w:pStyle w:val="af0"/>
              <w:numPr>
                <w:ilvl w:val="0"/>
                <w:numId w:val="15"/>
              </w:numPr>
              <w:spacing w:after="0"/>
              <w:ind w:left="538"/>
              <w:rPr>
                <w:rFonts w:ascii="Times New Roman" w:hAnsi="Times New Roman"/>
              </w:rPr>
            </w:pPr>
            <w:r>
              <w:rPr>
                <w:rFonts w:ascii="Times New Roman" w:hAnsi="Times New Roman"/>
                <w:lang w:eastAsia="ru-RU"/>
              </w:rPr>
              <w:t>М</w:t>
            </w:r>
            <w:r w:rsidRPr="000A4E8C">
              <w:rPr>
                <w:rFonts w:ascii="Times New Roman" w:eastAsia="Times New Roman" w:hAnsi="Times New Roman"/>
                <w:lang w:eastAsia="ru-RU"/>
              </w:rPr>
              <w:t xml:space="preserve">онтаж </w:t>
            </w:r>
            <w:r>
              <w:rPr>
                <w:rFonts w:ascii="Times New Roman" w:eastAsia="Times New Roman" w:hAnsi="Times New Roman"/>
                <w:lang w:eastAsia="ru-RU"/>
              </w:rPr>
              <w:t xml:space="preserve">перемычек по верху </w:t>
            </w:r>
            <w:r w:rsidRPr="000A4E8C">
              <w:rPr>
                <w:rFonts w:ascii="Times New Roman" w:eastAsia="Times New Roman" w:hAnsi="Times New Roman"/>
                <w:lang w:eastAsia="ru-RU"/>
              </w:rPr>
              <w:t xml:space="preserve">каркаса </w:t>
            </w:r>
            <w:r>
              <w:rPr>
                <w:rFonts w:ascii="Times New Roman" w:hAnsi="Times New Roman"/>
              </w:rPr>
              <w:t>э</w:t>
            </w:r>
            <w:r w:rsidRPr="00D36956">
              <w:rPr>
                <w:rFonts w:ascii="Times New Roman" w:hAnsi="Times New Roman"/>
              </w:rPr>
              <w:t>лемент</w:t>
            </w:r>
            <w:r>
              <w:rPr>
                <w:rFonts w:ascii="Times New Roman" w:hAnsi="Times New Roman"/>
              </w:rPr>
              <w:t>ов</w:t>
            </w:r>
            <w:r w:rsidRPr="00D36956">
              <w:rPr>
                <w:rFonts w:ascii="Times New Roman" w:hAnsi="Times New Roman"/>
              </w:rPr>
              <w:t xml:space="preserve"> подпорной стенки ПС-1</w:t>
            </w:r>
            <w:r>
              <w:rPr>
                <w:rFonts w:ascii="Times New Roman" w:hAnsi="Times New Roman"/>
              </w:rPr>
              <w:t>; ПС-2 (соединение углов крайних элементов между собой с помощью электросварки)</w:t>
            </w:r>
            <w:r w:rsidRPr="00D36956">
              <w:rPr>
                <w:rFonts w:ascii="Times New Roman" w:hAnsi="Times New Roman"/>
              </w:rPr>
              <w:t>.</w:t>
            </w:r>
            <w:r w:rsidRPr="00D36956">
              <w:rPr>
                <w:rFonts w:ascii="Times New Roman" w:eastAsia="Times New Roman" w:hAnsi="Times New Roman"/>
                <w:lang w:eastAsia="ru-RU"/>
              </w:rPr>
              <w:t xml:space="preserve"> </w:t>
            </w:r>
          </w:p>
          <w:p w:rsidR="00D11BAE" w:rsidRPr="00685A3D" w:rsidRDefault="00D11BAE" w:rsidP="00D11BAE">
            <w:pPr>
              <w:pStyle w:val="af0"/>
              <w:numPr>
                <w:ilvl w:val="0"/>
                <w:numId w:val="15"/>
              </w:numPr>
              <w:spacing w:after="0"/>
              <w:ind w:left="538"/>
              <w:rPr>
                <w:rFonts w:ascii="Times New Roman" w:hAnsi="Times New Roman"/>
              </w:rPr>
            </w:pPr>
            <w:r>
              <w:rPr>
                <w:rFonts w:ascii="Times New Roman" w:hAnsi="Times New Roman"/>
              </w:rPr>
              <w:t>Устройство бетонного фундамента</w:t>
            </w:r>
            <w:r w:rsidRPr="00DB3AF7">
              <w:rPr>
                <w:rFonts w:ascii="Times New Roman" w:hAnsi="Times New Roman"/>
              </w:rPr>
              <w:t xml:space="preserve"> </w:t>
            </w:r>
            <w:r>
              <w:rPr>
                <w:rFonts w:ascii="Times New Roman" w:hAnsi="Times New Roman"/>
              </w:rPr>
              <w:t xml:space="preserve">под опорно-поворотную мачту для всепогодных систем пылеподавления типа </w:t>
            </w:r>
            <w:r>
              <w:rPr>
                <w:rFonts w:ascii="Times New Roman" w:hAnsi="Times New Roman"/>
                <w:lang w:val="en-US"/>
              </w:rPr>
              <w:t>SCADO</w:t>
            </w:r>
            <w:r>
              <w:rPr>
                <w:rFonts w:ascii="Times New Roman" w:hAnsi="Times New Roman"/>
              </w:rPr>
              <w:t xml:space="preserve"> -2шт.</w:t>
            </w:r>
          </w:p>
          <w:p w:rsidR="00D11BAE" w:rsidRPr="00EB3190" w:rsidRDefault="00D11BAE" w:rsidP="00EC3DE2">
            <w:pPr>
              <w:rPr>
                <w:u w:val="single"/>
              </w:rPr>
            </w:pPr>
            <w:r w:rsidRPr="00EB3190">
              <w:rPr>
                <w:u w:val="single"/>
              </w:rPr>
              <w:lastRenderedPageBreak/>
              <w:t>Земляные работы:</w:t>
            </w:r>
          </w:p>
          <w:p w:rsidR="00D11BAE" w:rsidRDefault="00D11BAE" w:rsidP="00D11BAE">
            <w:pPr>
              <w:pStyle w:val="af0"/>
              <w:numPr>
                <w:ilvl w:val="0"/>
                <w:numId w:val="24"/>
              </w:numPr>
              <w:spacing w:after="0"/>
              <w:ind w:left="473"/>
              <w:rPr>
                <w:rFonts w:ascii="Times New Roman" w:hAnsi="Times New Roman"/>
              </w:rPr>
            </w:pPr>
            <w:r w:rsidRPr="00685A3D">
              <w:rPr>
                <w:rFonts w:ascii="Times New Roman" w:hAnsi="Times New Roman"/>
              </w:rPr>
              <w:t>Разработка грунта</w:t>
            </w:r>
            <w:r>
              <w:rPr>
                <w:rFonts w:ascii="Times New Roman" w:hAnsi="Times New Roman"/>
              </w:rPr>
              <w:t>;</w:t>
            </w:r>
          </w:p>
          <w:p w:rsidR="00D11BAE" w:rsidRDefault="00D11BAE" w:rsidP="00D11BAE">
            <w:pPr>
              <w:pStyle w:val="af0"/>
              <w:numPr>
                <w:ilvl w:val="0"/>
                <w:numId w:val="24"/>
              </w:numPr>
              <w:spacing w:after="0"/>
              <w:ind w:left="473"/>
              <w:rPr>
                <w:rFonts w:ascii="Times New Roman" w:hAnsi="Times New Roman"/>
              </w:rPr>
            </w:pPr>
            <w:r w:rsidRPr="00685A3D">
              <w:rPr>
                <w:rFonts w:ascii="Times New Roman" w:hAnsi="Times New Roman"/>
              </w:rPr>
              <w:t>Засыпка грунта с уплотнением</w:t>
            </w:r>
            <w:r>
              <w:rPr>
                <w:rFonts w:ascii="Times New Roman" w:hAnsi="Times New Roman"/>
              </w:rPr>
              <w:t>;</w:t>
            </w:r>
          </w:p>
          <w:p w:rsidR="00D11BAE" w:rsidRDefault="00D11BAE" w:rsidP="00D11BAE">
            <w:pPr>
              <w:pStyle w:val="af0"/>
              <w:numPr>
                <w:ilvl w:val="0"/>
                <w:numId w:val="24"/>
              </w:numPr>
              <w:spacing w:after="0"/>
              <w:ind w:left="473"/>
              <w:rPr>
                <w:rFonts w:ascii="Times New Roman" w:hAnsi="Times New Roman"/>
              </w:rPr>
            </w:pPr>
            <w:r w:rsidRPr="00685A3D">
              <w:rPr>
                <w:rFonts w:ascii="Times New Roman" w:hAnsi="Times New Roman"/>
              </w:rPr>
              <w:t xml:space="preserve">Устройство </w:t>
            </w:r>
            <w:r>
              <w:rPr>
                <w:rFonts w:ascii="Times New Roman" w:hAnsi="Times New Roman"/>
              </w:rPr>
              <w:t xml:space="preserve">скального основания под </w:t>
            </w:r>
            <w:r w:rsidRPr="00685A3D">
              <w:rPr>
                <w:rFonts w:ascii="Times New Roman" w:hAnsi="Times New Roman"/>
              </w:rPr>
              <w:t>фундамент</w:t>
            </w:r>
            <w:r>
              <w:rPr>
                <w:rFonts w:ascii="Times New Roman" w:hAnsi="Times New Roman"/>
              </w:rPr>
              <w:t>;</w:t>
            </w:r>
          </w:p>
          <w:p w:rsidR="00D11BAE" w:rsidRPr="00685A3D" w:rsidRDefault="00D11BAE" w:rsidP="00D11BAE">
            <w:pPr>
              <w:pStyle w:val="af0"/>
              <w:numPr>
                <w:ilvl w:val="0"/>
                <w:numId w:val="24"/>
              </w:numPr>
              <w:spacing w:after="0"/>
              <w:ind w:left="473"/>
              <w:rPr>
                <w:rFonts w:ascii="Times New Roman" w:hAnsi="Times New Roman"/>
              </w:rPr>
            </w:pPr>
            <w:r w:rsidRPr="00685A3D">
              <w:rPr>
                <w:rFonts w:ascii="Times New Roman" w:hAnsi="Times New Roman"/>
              </w:rPr>
              <w:t xml:space="preserve">Вывоз грунта </w:t>
            </w:r>
            <w:r w:rsidRPr="00685A3D">
              <w:rPr>
                <w:color w:val="000000"/>
                <w:sz w:val="24"/>
                <w:szCs w:val="24"/>
              </w:rPr>
              <w:t xml:space="preserve">и </w:t>
            </w:r>
            <w:r w:rsidRPr="00685A3D">
              <w:rPr>
                <w:rFonts w:ascii="Times New Roman" w:hAnsi="Times New Roman"/>
                <w:color w:val="000000"/>
              </w:rPr>
              <w:t>отходов производства</w:t>
            </w:r>
            <w:r>
              <w:rPr>
                <w:rFonts w:ascii="Times New Roman" w:hAnsi="Times New Roman"/>
                <w:color w:val="000000"/>
              </w:rPr>
              <w:t>.</w:t>
            </w:r>
          </w:p>
          <w:p w:rsidR="00D11BAE" w:rsidRPr="00B6600A" w:rsidRDefault="00D11BAE" w:rsidP="00EC3DE2">
            <w:pPr>
              <w:rPr>
                <w:u w:val="single"/>
              </w:rPr>
            </w:pPr>
            <w:r w:rsidRPr="00EB3190">
              <w:rPr>
                <w:u w:val="single"/>
              </w:rPr>
              <w:t>Бетонные работы</w:t>
            </w:r>
            <w:r>
              <w:rPr>
                <w:u w:val="single"/>
              </w:rPr>
              <w:t>:</w:t>
            </w:r>
          </w:p>
          <w:p w:rsidR="00D11BAE" w:rsidRDefault="00D11BAE" w:rsidP="00D11BAE">
            <w:pPr>
              <w:pStyle w:val="af0"/>
              <w:numPr>
                <w:ilvl w:val="0"/>
                <w:numId w:val="25"/>
              </w:numPr>
              <w:spacing w:after="0"/>
              <w:ind w:left="508" w:hanging="425"/>
              <w:rPr>
                <w:rFonts w:ascii="Times New Roman" w:hAnsi="Times New Roman"/>
              </w:rPr>
            </w:pPr>
            <w:proofErr w:type="gramStart"/>
            <w:r w:rsidRPr="00685A3D">
              <w:rPr>
                <w:rFonts w:ascii="Times New Roman" w:hAnsi="Times New Roman"/>
              </w:rPr>
              <w:t>Устройство основания</w:t>
            </w:r>
            <w:proofErr w:type="gramEnd"/>
            <w:r w:rsidRPr="00685A3D">
              <w:rPr>
                <w:rFonts w:ascii="Times New Roman" w:hAnsi="Times New Roman"/>
              </w:rPr>
              <w:t xml:space="preserve"> подстилающего из щебня гр</w:t>
            </w:r>
            <w:r>
              <w:rPr>
                <w:rFonts w:ascii="Times New Roman" w:hAnsi="Times New Roman"/>
              </w:rPr>
              <w:t>авийного с последующим уплотнением;</w:t>
            </w:r>
          </w:p>
          <w:p w:rsidR="00D11BAE" w:rsidRDefault="00D11BAE" w:rsidP="00D11BAE">
            <w:pPr>
              <w:pStyle w:val="af0"/>
              <w:numPr>
                <w:ilvl w:val="0"/>
                <w:numId w:val="25"/>
              </w:numPr>
              <w:spacing w:after="0"/>
              <w:ind w:left="508" w:hanging="425"/>
              <w:rPr>
                <w:rFonts w:ascii="Times New Roman" w:hAnsi="Times New Roman"/>
              </w:rPr>
            </w:pPr>
            <w:r w:rsidRPr="00685A3D">
              <w:rPr>
                <w:rFonts w:ascii="Times New Roman" w:hAnsi="Times New Roman"/>
              </w:rPr>
              <w:t>Устройство бетонной подготовки</w:t>
            </w:r>
            <w:r>
              <w:rPr>
                <w:rFonts w:ascii="Times New Roman" w:hAnsi="Times New Roman"/>
              </w:rPr>
              <w:t>;</w:t>
            </w:r>
          </w:p>
          <w:p w:rsidR="00D11BAE" w:rsidRDefault="00D11BAE" w:rsidP="00D11BAE">
            <w:pPr>
              <w:pStyle w:val="af0"/>
              <w:numPr>
                <w:ilvl w:val="0"/>
                <w:numId w:val="25"/>
              </w:numPr>
              <w:spacing w:after="0"/>
              <w:ind w:left="508" w:hanging="425"/>
              <w:rPr>
                <w:rFonts w:ascii="Times New Roman" w:hAnsi="Times New Roman"/>
              </w:rPr>
            </w:pPr>
            <w:r w:rsidRPr="00685A3D">
              <w:rPr>
                <w:rFonts w:ascii="Times New Roman" w:hAnsi="Times New Roman"/>
              </w:rPr>
              <w:t>Устройство ж/бетонных фундаментов</w:t>
            </w:r>
            <w:r>
              <w:rPr>
                <w:rFonts w:ascii="Times New Roman" w:hAnsi="Times New Roman"/>
              </w:rPr>
              <w:t xml:space="preserve"> (а</w:t>
            </w:r>
            <w:r w:rsidRPr="00685A3D">
              <w:rPr>
                <w:rFonts w:ascii="Times New Roman" w:hAnsi="Times New Roman"/>
              </w:rPr>
              <w:t xml:space="preserve">рмирование фундамента </w:t>
            </w:r>
            <w:r>
              <w:rPr>
                <w:rFonts w:ascii="Times New Roman" w:hAnsi="Times New Roman"/>
              </w:rPr>
              <w:t>показано на рис. (Приложение №2);</w:t>
            </w:r>
          </w:p>
          <w:p w:rsidR="00D11BAE" w:rsidRPr="00685A3D" w:rsidRDefault="00D11BAE" w:rsidP="00D11BAE">
            <w:pPr>
              <w:pStyle w:val="af0"/>
              <w:numPr>
                <w:ilvl w:val="0"/>
                <w:numId w:val="25"/>
              </w:numPr>
              <w:spacing w:after="0"/>
              <w:ind w:left="508" w:hanging="425"/>
              <w:rPr>
                <w:rFonts w:ascii="Times New Roman" w:hAnsi="Times New Roman"/>
              </w:rPr>
            </w:pPr>
            <w:r>
              <w:rPr>
                <w:rFonts w:ascii="Times New Roman" w:hAnsi="Times New Roman"/>
              </w:rPr>
              <w:t xml:space="preserve">Установка </w:t>
            </w:r>
            <w:r w:rsidRPr="00EB3190">
              <w:rPr>
                <w:rFonts w:ascii="Times New Roman" w:hAnsi="Times New Roman"/>
              </w:rPr>
              <w:t>закладной (основание колонны)</w:t>
            </w:r>
            <w:r>
              <w:rPr>
                <w:rFonts w:ascii="Times New Roman" w:hAnsi="Times New Roman"/>
              </w:rPr>
              <w:t>;</w:t>
            </w:r>
          </w:p>
          <w:p w:rsidR="00D11BAE" w:rsidRPr="00FF3C83" w:rsidRDefault="00D11BAE" w:rsidP="00EC3DE2">
            <w:pPr>
              <w:rPr>
                <w:u w:val="single"/>
              </w:rPr>
            </w:pPr>
            <w:r w:rsidRPr="00FF3C83">
              <w:rPr>
                <w:u w:val="single"/>
              </w:rPr>
              <w:t>Монтаж колонны</w:t>
            </w:r>
          </w:p>
          <w:p w:rsidR="00D11BAE" w:rsidRDefault="00D11BAE" w:rsidP="00D11BAE">
            <w:pPr>
              <w:pStyle w:val="af0"/>
              <w:numPr>
                <w:ilvl w:val="0"/>
                <w:numId w:val="26"/>
              </w:numPr>
              <w:spacing w:after="0"/>
              <w:ind w:left="508" w:hanging="425"/>
              <w:rPr>
                <w:rFonts w:ascii="Times New Roman" w:hAnsi="Times New Roman"/>
              </w:rPr>
            </w:pPr>
            <w:r>
              <w:rPr>
                <w:rFonts w:ascii="Times New Roman" w:hAnsi="Times New Roman"/>
              </w:rPr>
              <w:t>А</w:t>
            </w:r>
            <w:r w:rsidRPr="00E76C99">
              <w:rPr>
                <w:rFonts w:ascii="Times New Roman" w:hAnsi="Times New Roman"/>
              </w:rPr>
              <w:t>нтикоррозийное покрытие м/конструкций</w:t>
            </w:r>
            <w:r>
              <w:rPr>
                <w:rFonts w:ascii="Times New Roman" w:hAnsi="Times New Roman"/>
              </w:rPr>
              <w:t>;</w:t>
            </w:r>
          </w:p>
          <w:p w:rsidR="00D11BAE" w:rsidRDefault="00D11BAE" w:rsidP="00D11BAE">
            <w:pPr>
              <w:pStyle w:val="af0"/>
              <w:numPr>
                <w:ilvl w:val="0"/>
                <w:numId w:val="26"/>
              </w:numPr>
              <w:spacing w:after="0"/>
              <w:ind w:left="508" w:hanging="425"/>
              <w:rPr>
                <w:rFonts w:ascii="Times New Roman" w:eastAsia="Times New Roman" w:hAnsi="Times New Roman"/>
                <w:lang w:eastAsia="ru-RU"/>
              </w:rPr>
            </w:pPr>
            <w:r>
              <w:rPr>
                <w:rFonts w:ascii="Times New Roman" w:hAnsi="Times New Roman"/>
              </w:rPr>
              <w:t>Монтаж мачты опорно-поворотной конструкции всепогодной </w:t>
            </w:r>
            <w:r w:rsidRPr="00790392">
              <w:rPr>
                <w:rFonts w:ascii="Times New Roman" w:hAnsi="Times New Roman"/>
              </w:rPr>
              <w:t xml:space="preserve">системы пылеподавления </w:t>
            </w:r>
            <w:r w:rsidRPr="00790392">
              <w:rPr>
                <w:rFonts w:ascii="Times New Roman" w:hAnsi="Times New Roman"/>
                <w:lang w:val="en-US"/>
              </w:rPr>
              <w:t>SCADO</w:t>
            </w:r>
            <w:r w:rsidRPr="00790392">
              <w:rPr>
                <w:rFonts w:ascii="Times New Roman" w:hAnsi="Times New Roman"/>
              </w:rPr>
              <w:t>.</w:t>
            </w:r>
            <w:r w:rsidRPr="00E76C99">
              <w:rPr>
                <w:rFonts w:ascii="Times New Roman" w:hAnsi="Times New Roman"/>
              </w:rPr>
              <w:t xml:space="preserve"> </w:t>
            </w:r>
          </w:p>
        </w:tc>
      </w:tr>
      <w:tr w:rsidR="00D11BAE" w:rsidTr="00EC3DE2">
        <w:trPr>
          <w:trHeight w:val="5975"/>
        </w:trPr>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lastRenderedPageBreak/>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rsidRPr="002E19BF">
              <w:t>Поставка материалов</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r>
              <w:rPr>
                <w:color w:val="000000"/>
              </w:rPr>
              <w:t xml:space="preserve">      </w:t>
            </w:r>
            <w:r w:rsidRPr="00F015D9">
              <w:rPr>
                <w:i/>
                <w:u w:val="single"/>
              </w:rPr>
              <w:t>Заказчик</w:t>
            </w:r>
            <w:r w:rsidRPr="00D2656A">
              <w:rPr>
                <w:u w:val="single"/>
              </w:rPr>
              <w:t xml:space="preserve"> </w:t>
            </w:r>
            <w:r>
              <w:t>предоставляет следующие материально-технические ресурсы:</w:t>
            </w:r>
          </w:p>
          <w:p w:rsidR="00D11BAE" w:rsidRDefault="00D11BAE" w:rsidP="00D11BAE">
            <w:pPr>
              <w:pStyle w:val="af0"/>
              <w:numPr>
                <w:ilvl w:val="0"/>
                <w:numId w:val="14"/>
              </w:numPr>
              <w:spacing w:after="100" w:afterAutospacing="1"/>
              <w:ind w:left="351" w:hanging="283"/>
              <w:rPr>
                <w:rFonts w:ascii="Times New Roman" w:eastAsia="Times New Roman" w:hAnsi="Times New Roman"/>
                <w:lang w:eastAsia="ru-RU"/>
              </w:rPr>
            </w:pPr>
            <w:r>
              <w:rPr>
                <w:rFonts w:ascii="Times New Roman" w:hAnsi="Times New Roman"/>
                <w:color w:val="000000"/>
              </w:rPr>
              <w:t xml:space="preserve"> </w:t>
            </w:r>
            <w:r w:rsidRPr="00F015D9">
              <w:rPr>
                <w:rFonts w:ascii="Times New Roman" w:eastAsia="Times New Roman" w:hAnsi="Times New Roman"/>
                <w:bCs/>
                <w:iCs/>
                <w:lang w:eastAsia="ru-RU"/>
              </w:rPr>
              <w:t>Рельсы железнодорожные типа: Р-18</w:t>
            </w:r>
            <w:r>
              <w:rPr>
                <w:rFonts w:ascii="Times New Roman" w:eastAsia="Times New Roman" w:hAnsi="Times New Roman"/>
                <w:lang w:eastAsia="ru-RU"/>
              </w:rPr>
              <w:t xml:space="preserve"> в кол-ве 185м;</w:t>
            </w:r>
          </w:p>
          <w:p w:rsidR="00D11BAE" w:rsidRPr="00F015D9" w:rsidRDefault="00D11BAE" w:rsidP="00D11BAE">
            <w:pPr>
              <w:pStyle w:val="af0"/>
              <w:numPr>
                <w:ilvl w:val="0"/>
                <w:numId w:val="14"/>
              </w:numPr>
              <w:spacing w:after="100" w:afterAutospacing="1"/>
              <w:ind w:left="351" w:hanging="283"/>
              <w:rPr>
                <w:rFonts w:ascii="Times New Roman" w:eastAsia="Times New Roman" w:hAnsi="Times New Roman"/>
                <w:lang w:eastAsia="ru-RU"/>
              </w:rPr>
            </w:pPr>
            <w:r>
              <w:rPr>
                <w:rFonts w:ascii="Times New Roman" w:eastAsia="Times New Roman" w:hAnsi="Times New Roman"/>
                <w:lang w:eastAsia="ru-RU"/>
              </w:rPr>
              <w:t>Закладная под установку мачты в кол-ве 1шт.;</w:t>
            </w:r>
          </w:p>
          <w:p w:rsidR="00D11BAE" w:rsidRPr="001804D2" w:rsidRDefault="00D11BAE" w:rsidP="00D11BAE">
            <w:pPr>
              <w:pStyle w:val="af0"/>
              <w:numPr>
                <w:ilvl w:val="0"/>
                <w:numId w:val="14"/>
              </w:numPr>
              <w:spacing w:after="120"/>
              <w:ind w:left="351" w:hanging="283"/>
              <w:rPr>
                <w:rFonts w:ascii="Times New Roman" w:eastAsia="Times New Roman" w:hAnsi="Times New Roman"/>
                <w:lang w:eastAsia="ru-RU"/>
              </w:rPr>
            </w:pPr>
            <w:r>
              <w:rPr>
                <w:rFonts w:ascii="Times New Roman" w:eastAsia="Times New Roman" w:hAnsi="Times New Roman"/>
                <w:lang w:eastAsia="ru-RU"/>
              </w:rPr>
              <w:t xml:space="preserve"> </w:t>
            </w:r>
            <w:r w:rsidRPr="001804D2">
              <w:rPr>
                <w:rFonts w:ascii="Times New Roman" w:eastAsia="Times New Roman" w:hAnsi="Times New Roman"/>
                <w:lang w:eastAsia="ru-RU"/>
              </w:rPr>
              <w:t xml:space="preserve">Мачта опорно-поворотной конструкции системы пылеподавления </w:t>
            </w:r>
            <w:r w:rsidRPr="001804D2">
              <w:rPr>
                <w:rFonts w:ascii="Times New Roman" w:eastAsia="Times New Roman" w:hAnsi="Times New Roman"/>
                <w:lang w:val="en-US" w:eastAsia="ru-RU"/>
              </w:rPr>
              <w:t>SCADO</w:t>
            </w:r>
            <w:r w:rsidRPr="001804D2">
              <w:rPr>
                <w:rFonts w:ascii="Times New Roman" w:eastAsia="Times New Roman" w:hAnsi="Times New Roman"/>
                <w:lang w:eastAsia="ru-RU"/>
              </w:rPr>
              <w:t xml:space="preserve"> в кол-ве 2 шт.;</w:t>
            </w:r>
          </w:p>
          <w:p w:rsidR="00D11BAE" w:rsidRPr="00B6600A" w:rsidRDefault="00D11BAE" w:rsidP="00D11BAE">
            <w:pPr>
              <w:pStyle w:val="af0"/>
              <w:numPr>
                <w:ilvl w:val="0"/>
                <w:numId w:val="14"/>
              </w:numPr>
              <w:spacing w:after="0"/>
              <w:ind w:left="351" w:hanging="283"/>
              <w:rPr>
                <w:rFonts w:ascii="Times New Roman" w:eastAsia="Times New Roman" w:hAnsi="Times New Roman"/>
                <w:color w:val="000000"/>
                <w:lang w:eastAsia="ru-RU"/>
              </w:rPr>
            </w:pPr>
            <w:r w:rsidRPr="00B6600A">
              <w:rPr>
                <w:rFonts w:ascii="Times New Roman" w:eastAsia="Times New Roman" w:hAnsi="Times New Roman"/>
                <w:lang w:eastAsia="ru-RU"/>
              </w:rPr>
              <w:t>Грузовая площадка «С» с плитами ПС-1; ПС-2</w:t>
            </w:r>
            <w:r>
              <w:rPr>
                <w:rFonts w:ascii="Times New Roman" w:eastAsia="Times New Roman" w:hAnsi="Times New Roman"/>
                <w:lang w:eastAsia="ru-RU"/>
              </w:rPr>
              <w:t xml:space="preserve"> в </w:t>
            </w:r>
            <w:proofErr w:type="gramStart"/>
            <w:r>
              <w:rPr>
                <w:rFonts w:ascii="Times New Roman" w:eastAsia="Times New Roman" w:hAnsi="Times New Roman"/>
                <w:lang w:eastAsia="ru-RU"/>
              </w:rPr>
              <w:t>комплекте ;</w:t>
            </w:r>
            <w:proofErr w:type="gramEnd"/>
            <w:r w:rsidRPr="00B6600A">
              <w:rPr>
                <w:rFonts w:ascii="Times New Roman" w:eastAsia="Times New Roman" w:hAnsi="Times New Roman"/>
                <w:color w:val="000000"/>
                <w:lang w:eastAsia="ru-RU"/>
              </w:rPr>
              <w:t xml:space="preserve">      </w:t>
            </w:r>
            <w:r w:rsidRPr="00B6600A">
              <w:rPr>
                <w:rFonts w:ascii="Times New Roman" w:eastAsia="Times New Roman" w:hAnsi="Times New Roman"/>
                <w:i/>
                <w:color w:val="000000"/>
                <w:u w:val="single"/>
                <w:lang w:eastAsia="ru-RU"/>
              </w:rPr>
              <w:t>Исполнитель</w:t>
            </w:r>
            <w:r w:rsidRPr="00B6600A">
              <w:rPr>
                <w:rFonts w:ascii="Times New Roman" w:eastAsia="Times New Roman" w:hAnsi="Times New Roman"/>
                <w:color w:val="000000"/>
                <w:lang w:eastAsia="ru-RU"/>
              </w:rPr>
              <w:t xml:space="preserve"> обязан поставить материально-технические ресурсы  необходимые  для  производства  ремонтно-восстановительных  работ:</w:t>
            </w:r>
          </w:p>
          <w:p w:rsidR="00D11BAE" w:rsidRDefault="00D11BAE" w:rsidP="00D11BAE">
            <w:pPr>
              <w:pStyle w:val="af0"/>
              <w:numPr>
                <w:ilvl w:val="0"/>
                <w:numId w:val="31"/>
              </w:numPr>
              <w:spacing w:after="0"/>
              <w:ind w:left="508"/>
              <w:rPr>
                <w:rFonts w:ascii="Times New Roman" w:eastAsia="Times New Roman" w:hAnsi="Times New Roman"/>
                <w:color w:val="000000"/>
                <w:lang w:eastAsia="ru-RU"/>
              </w:rPr>
            </w:pPr>
            <w:r>
              <w:rPr>
                <w:rFonts w:ascii="Times New Roman" w:eastAsia="Times New Roman" w:hAnsi="Times New Roman"/>
                <w:color w:val="000000"/>
                <w:lang w:eastAsia="ru-RU"/>
              </w:rPr>
              <w:t>Анкерные крепления Ø25мм (шаг крепления 1100мм);</w:t>
            </w:r>
          </w:p>
          <w:p w:rsidR="00D11BAE" w:rsidRPr="00DE144F" w:rsidRDefault="00D11BAE" w:rsidP="00D11BAE">
            <w:pPr>
              <w:pStyle w:val="af0"/>
              <w:numPr>
                <w:ilvl w:val="0"/>
                <w:numId w:val="31"/>
              </w:numPr>
              <w:spacing w:after="0"/>
              <w:ind w:left="508"/>
              <w:rPr>
                <w:rFonts w:ascii="Times New Roman" w:eastAsia="Times New Roman" w:hAnsi="Times New Roman"/>
                <w:color w:val="000000"/>
                <w:lang w:eastAsia="ru-RU"/>
              </w:rPr>
            </w:pPr>
            <w:r>
              <w:rPr>
                <w:rFonts w:ascii="Times New Roman" w:eastAsia="Times New Roman" w:hAnsi="Times New Roman"/>
                <w:color w:val="000000"/>
                <w:lang w:eastAsia="ru-RU"/>
              </w:rPr>
              <w:t>Бетон.</w:t>
            </w:r>
          </w:p>
          <w:p w:rsidR="00D11BAE" w:rsidRPr="00E76C99" w:rsidRDefault="00D11BAE" w:rsidP="00EC3DE2">
            <w:pPr>
              <w:ind w:left="83"/>
            </w:pPr>
            <w:r>
              <w:t xml:space="preserve">     Стоимость расходных материалов таких как:  цемент, бетон, асфальт, битум/гидрозоль, песок, щебень,  плиты покрытия колодцев с люками и т.п. Расходы связанные с использованием перечисленных материалов при проведении работ по восстановлению вышедших из строя в процессе эксплуатации элементов инженерных систем, так же должны быть включены в общую стоимость Договора включая все предусмотренные законодательством РФ налоги и сборы.</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t>1.10</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Срок выполнения работ</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pPr>
              <w:jc w:val="both"/>
            </w:pPr>
            <w:r>
              <w:t xml:space="preserve">25 </w:t>
            </w:r>
            <w:r w:rsidRPr="00F173B5">
              <w:t>календарных дней</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t>1.11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Гарантийные обязательства</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B14FB8" w:rsidRDefault="00D11BAE" w:rsidP="00EC3DE2">
            <w:r w:rsidRPr="00B14FB8">
              <w:t xml:space="preserve">Гарантия качества предоставляется на все произведенные работы и использованные в ходе производства работ материалы и комплектующие.  Срок гарантии на выполненные работы </w:t>
            </w:r>
            <w:r>
              <w:t>2</w:t>
            </w:r>
            <w:r w:rsidRPr="00B14FB8">
              <w:t xml:space="preserve"> года.</w:t>
            </w:r>
          </w:p>
          <w:p w:rsidR="00D11BAE" w:rsidRPr="00B14FB8" w:rsidRDefault="00D11BAE" w:rsidP="00EC3DE2">
            <w:r w:rsidRPr="00B14FB8">
              <w:t>Срок гарантии на материалы</w:t>
            </w:r>
            <w:r>
              <w:t xml:space="preserve"> согласно сертификата или паспорта </w:t>
            </w:r>
            <w:r w:rsidRPr="00B14FB8">
              <w:t>производителя.</w:t>
            </w:r>
          </w:p>
        </w:tc>
      </w:tr>
      <w:tr w:rsidR="00D11BAE" w:rsidTr="00EC3DE2">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D11BAE" w:rsidRPr="00D829A9" w:rsidRDefault="00D11BAE" w:rsidP="00D11BAE">
            <w:pPr>
              <w:pStyle w:val="af0"/>
              <w:numPr>
                <w:ilvl w:val="0"/>
                <w:numId w:val="22"/>
              </w:numPr>
              <w:spacing w:after="0"/>
              <w:jc w:val="both"/>
              <w:rPr>
                <w:rFonts w:ascii="Times New Roman" w:hAnsi="Times New Roman"/>
                <w:b/>
                <w:sz w:val="24"/>
                <w:szCs w:val="24"/>
              </w:rPr>
            </w:pPr>
            <w:r w:rsidRPr="00D829A9">
              <w:rPr>
                <w:rFonts w:ascii="Times New Roman" w:hAnsi="Times New Roman"/>
                <w:b/>
                <w:sz w:val="24"/>
                <w:szCs w:val="24"/>
              </w:rPr>
              <w:t>Основные требования</w:t>
            </w:r>
          </w:p>
        </w:tc>
      </w:tr>
      <w:tr w:rsidR="00D11BAE" w:rsidTr="00EC3DE2">
        <w:trPr>
          <w:trHeight w:val="577"/>
        </w:trPr>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Default="00D11BAE" w:rsidP="00EC3DE2">
            <w:r>
              <w:t>Основные технические требования</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C55E2A" w:rsidRDefault="00D11BAE" w:rsidP="00D11BAE">
            <w:pPr>
              <w:pStyle w:val="af0"/>
              <w:numPr>
                <w:ilvl w:val="0"/>
                <w:numId w:val="20"/>
              </w:numPr>
              <w:tabs>
                <w:tab w:val="left" w:pos="317"/>
              </w:tabs>
              <w:spacing w:after="0"/>
              <w:ind w:hanging="720"/>
              <w:rPr>
                <w:rFonts w:ascii="Times New Roman" w:hAnsi="Times New Roman"/>
              </w:rPr>
            </w:pPr>
            <w:r w:rsidRPr="00C55E2A">
              <w:rPr>
                <w:rFonts w:ascii="Times New Roman" w:hAnsi="Times New Roman"/>
              </w:rPr>
              <w:t>График выполнения работ с разбивкой по разделам в соот</w:t>
            </w:r>
            <w:r>
              <w:rPr>
                <w:rFonts w:ascii="Times New Roman" w:hAnsi="Times New Roman"/>
              </w:rPr>
              <w:t>ветствии с техническим заданием.</w:t>
            </w:r>
          </w:p>
          <w:p w:rsidR="00D11BAE" w:rsidRPr="00C55E2A" w:rsidRDefault="00D11BAE" w:rsidP="00D11BAE">
            <w:pPr>
              <w:pStyle w:val="af0"/>
              <w:numPr>
                <w:ilvl w:val="0"/>
                <w:numId w:val="20"/>
              </w:numPr>
              <w:tabs>
                <w:tab w:val="left" w:pos="317"/>
              </w:tabs>
              <w:spacing w:after="0"/>
              <w:ind w:left="459" w:hanging="437"/>
              <w:rPr>
                <w:rFonts w:ascii="Times New Roman" w:hAnsi="Times New Roman"/>
              </w:rPr>
            </w:pPr>
            <w:r w:rsidRPr="00C55E2A">
              <w:rPr>
                <w:rFonts w:ascii="Times New Roman" w:hAnsi="Times New Roman"/>
              </w:rPr>
              <w:t>Работы должны производиться   без остановки производственной деятельности</w:t>
            </w:r>
            <w:r>
              <w:rPr>
                <w:rFonts w:ascii="Times New Roman" w:hAnsi="Times New Roman"/>
              </w:rPr>
              <w:t xml:space="preserve"> </w:t>
            </w:r>
            <w:r w:rsidRPr="00C55E2A">
              <w:rPr>
                <w:rFonts w:ascii="Times New Roman" w:hAnsi="Times New Roman"/>
              </w:rPr>
              <w:t xml:space="preserve"> </w:t>
            </w:r>
            <w:r>
              <w:rPr>
                <w:rFonts w:ascii="Times New Roman" w:hAnsi="Times New Roman"/>
              </w:rPr>
              <w:t xml:space="preserve"> в рабочее время.</w:t>
            </w:r>
          </w:p>
          <w:p w:rsidR="00D11BAE" w:rsidRPr="00C55E2A" w:rsidRDefault="00D11BAE" w:rsidP="00D11BAE">
            <w:pPr>
              <w:pStyle w:val="af0"/>
              <w:numPr>
                <w:ilvl w:val="0"/>
                <w:numId w:val="20"/>
              </w:numPr>
              <w:tabs>
                <w:tab w:val="left" w:pos="317"/>
              </w:tabs>
              <w:spacing w:after="0"/>
              <w:ind w:hanging="719"/>
              <w:rPr>
                <w:rFonts w:ascii="Times New Roman" w:hAnsi="Times New Roman"/>
              </w:rPr>
            </w:pPr>
            <w:r w:rsidRPr="00C55E2A">
              <w:rPr>
                <w:rFonts w:ascii="Times New Roman" w:hAnsi="Times New Roman"/>
              </w:rPr>
              <w:t>Работы производятся только в отведенной зоне работ (согласо</w:t>
            </w:r>
            <w:r>
              <w:rPr>
                <w:rFonts w:ascii="Times New Roman" w:hAnsi="Times New Roman"/>
              </w:rPr>
              <w:t>вываются и уточняются ежесуточно</w:t>
            </w:r>
            <w:r w:rsidRPr="00C55E2A">
              <w:rPr>
                <w:rFonts w:ascii="Times New Roman" w:hAnsi="Times New Roman"/>
              </w:rPr>
              <w:t>).</w:t>
            </w:r>
          </w:p>
          <w:p w:rsidR="00D11BAE" w:rsidRDefault="00D11BAE" w:rsidP="00D11BAE">
            <w:pPr>
              <w:pStyle w:val="af0"/>
              <w:numPr>
                <w:ilvl w:val="0"/>
                <w:numId w:val="20"/>
              </w:numPr>
              <w:tabs>
                <w:tab w:val="left" w:pos="601"/>
              </w:tabs>
              <w:spacing w:after="0"/>
              <w:ind w:left="318" w:hanging="284"/>
              <w:rPr>
                <w:rFonts w:ascii="Times New Roman" w:hAnsi="Times New Roman"/>
              </w:rPr>
            </w:pPr>
            <w:r w:rsidRPr="00C55E2A">
              <w:rPr>
                <w:rFonts w:ascii="Times New Roman" w:hAnsi="Times New Roman"/>
              </w:rPr>
              <w:lastRenderedPageBreak/>
              <w:t>Подрядчик производит ликвидацию рабочей зоны, уборку и вывоз мусора, уборку материалов после каждой рабочей смены собственными силам</w:t>
            </w:r>
            <w:r>
              <w:rPr>
                <w:rFonts w:ascii="Times New Roman" w:hAnsi="Times New Roman"/>
              </w:rPr>
              <w:t>и и за счет собственных средств.</w:t>
            </w:r>
          </w:p>
          <w:p w:rsidR="00D11BAE" w:rsidRPr="002E7E9E" w:rsidRDefault="00D11BAE" w:rsidP="00EC3DE2">
            <w:pPr>
              <w:rPr>
                <w:u w:val="single"/>
              </w:rPr>
            </w:pPr>
            <w:r w:rsidRPr="002E7E9E">
              <w:rPr>
                <w:u w:val="single"/>
              </w:rPr>
              <w:t>Особые условия</w:t>
            </w:r>
          </w:p>
          <w:p w:rsidR="00D11BAE" w:rsidRPr="005F043C" w:rsidRDefault="00D11BAE" w:rsidP="00D11BAE">
            <w:pPr>
              <w:pStyle w:val="af0"/>
              <w:numPr>
                <w:ilvl w:val="0"/>
                <w:numId w:val="27"/>
              </w:numPr>
              <w:tabs>
                <w:tab w:val="left" w:pos="601"/>
              </w:tabs>
              <w:spacing w:after="0"/>
              <w:ind w:left="393"/>
              <w:rPr>
                <w:rFonts w:ascii="Times New Roman" w:hAnsi="Times New Roman"/>
                <w:color w:val="FF0000"/>
              </w:rPr>
            </w:pPr>
            <w:r w:rsidRPr="00D32889">
              <w:rPr>
                <w:rFonts w:ascii="Times New Roman" w:hAnsi="Times New Roman"/>
              </w:rPr>
              <w:t>Работы выполняются в условиях действующего производства с учетом требований стандартов безопасности, действующих на предприятии.</w:t>
            </w:r>
          </w:p>
        </w:tc>
      </w:tr>
      <w:tr w:rsidR="00D11BAE" w:rsidTr="00EC3DE2">
        <w:trPr>
          <w:trHeight w:val="577"/>
        </w:trPr>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lastRenderedPageBreak/>
              <w:t>2.2</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proofErr w:type="gramStart"/>
            <w:r w:rsidRPr="00920A2A">
              <w:t xml:space="preserve">Требования </w:t>
            </w:r>
            <w:r>
              <w:t xml:space="preserve"> </w:t>
            </w:r>
            <w:r w:rsidRPr="00920A2A">
              <w:t>к</w:t>
            </w:r>
            <w:proofErr w:type="gramEnd"/>
            <w:r w:rsidRPr="00920A2A">
              <w:t xml:space="preserve"> применяемым  материалам и изделиям</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D11BAE">
            <w:pPr>
              <w:pStyle w:val="af0"/>
              <w:numPr>
                <w:ilvl w:val="0"/>
                <w:numId w:val="18"/>
              </w:numPr>
              <w:spacing w:after="0"/>
              <w:ind w:left="284" w:hanging="284"/>
              <w:jc w:val="both"/>
              <w:rPr>
                <w:rFonts w:ascii="Times New Roman" w:hAnsi="Times New Roman"/>
              </w:rPr>
            </w:pPr>
            <w:r w:rsidRPr="00920A2A">
              <w:rPr>
                <w:rFonts w:ascii="Times New Roman" w:hAnsi="Times New Roman"/>
              </w:rPr>
              <w:t xml:space="preserve">Материалы, конструкции и изделия должны поставляться </w:t>
            </w:r>
            <w:r w:rsidRPr="00265F44">
              <w:rPr>
                <w:rFonts w:ascii="Times New Roman" w:hAnsi="Times New Roman"/>
                <w:i/>
              </w:rPr>
              <w:t>Исполнител</w:t>
            </w:r>
            <w:r>
              <w:rPr>
                <w:rFonts w:ascii="Times New Roman" w:hAnsi="Times New Roman"/>
                <w:i/>
              </w:rPr>
              <w:t>ем</w:t>
            </w:r>
            <w:r w:rsidRPr="00920A2A">
              <w:rPr>
                <w:rFonts w:ascii="Times New Roman" w:hAnsi="Times New Roman"/>
              </w:rPr>
              <w:t xml:space="preserve"> в п</w:t>
            </w:r>
            <w:r>
              <w:rPr>
                <w:rFonts w:ascii="Times New Roman" w:hAnsi="Times New Roman"/>
              </w:rPr>
              <w:t xml:space="preserve">олном объеме и соответствовать </w:t>
            </w:r>
            <w:r w:rsidRPr="00920A2A">
              <w:rPr>
                <w:rFonts w:ascii="Times New Roman" w:hAnsi="Times New Roman"/>
              </w:rPr>
              <w:t>техническому заданию</w:t>
            </w:r>
            <w:r>
              <w:rPr>
                <w:rFonts w:ascii="Times New Roman" w:hAnsi="Times New Roman"/>
              </w:rPr>
              <w:t xml:space="preserve"> Заказчика</w:t>
            </w:r>
            <w:r w:rsidRPr="00920A2A">
              <w:rPr>
                <w:rFonts w:ascii="Times New Roman" w:hAnsi="Times New Roman"/>
              </w:rPr>
              <w:t>.</w:t>
            </w:r>
          </w:p>
          <w:p w:rsidR="00D11BAE" w:rsidRDefault="00D11BAE" w:rsidP="00D11BAE">
            <w:pPr>
              <w:pStyle w:val="af0"/>
              <w:numPr>
                <w:ilvl w:val="0"/>
                <w:numId w:val="18"/>
              </w:numPr>
              <w:spacing w:after="0"/>
              <w:ind w:left="284" w:hanging="284"/>
              <w:jc w:val="both"/>
              <w:rPr>
                <w:rFonts w:ascii="Times New Roman" w:hAnsi="Times New Roman"/>
              </w:rPr>
            </w:pPr>
            <w:r w:rsidRPr="00920A2A">
              <w:rPr>
                <w:rFonts w:ascii="Times New Roman" w:hAnsi="Times New Roman"/>
              </w:rPr>
              <w:t xml:space="preserve">Доставку к месту производства работ техники, персонала, материалов, конструкций и изделий, необходимых для выполнения ремонтно-строительных работ, </w:t>
            </w:r>
            <w:r w:rsidRPr="00265F44">
              <w:rPr>
                <w:rFonts w:ascii="Times New Roman" w:hAnsi="Times New Roman"/>
                <w:i/>
              </w:rPr>
              <w:t>Исполнитель</w:t>
            </w:r>
            <w:r w:rsidRPr="00920A2A">
              <w:rPr>
                <w:rFonts w:ascii="Times New Roman" w:hAnsi="Times New Roman"/>
              </w:rPr>
              <w:t xml:space="preserve"> обеспечивает своими силами.</w:t>
            </w:r>
          </w:p>
          <w:p w:rsidR="00D11BAE" w:rsidRDefault="00D11BAE" w:rsidP="00D11BAE">
            <w:pPr>
              <w:pStyle w:val="af0"/>
              <w:numPr>
                <w:ilvl w:val="0"/>
                <w:numId w:val="18"/>
              </w:numPr>
              <w:spacing w:after="0"/>
              <w:ind w:left="284" w:hanging="284"/>
              <w:jc w:val="both"/>
              <w:rPr>
                <w:rFonts w:ascii="Times New Roman" w:hAnsi="Times New Roman"/>
              </w:rPr>
            </w:pPr>
            <w:r w:rsidRPr="00920A2A">
              <w:rPr>
                <w:rFonts w:ascii="Times New Roman" w:hAnsi="Times New Roman"/>
              </w:rPr>
              <w:t>Материалы, конструкции и изделия поставляются в упаковке, гарантирующей его сохранность при транспортировке и выгрузке средствами механизации или вручную.</w:t>
            </w:r>
          </w:p>
          <w:p w:rsidR="00D11BAE" w:rsidRDefault="00D11BAE" w:rsidP="00D11BAE">
            <w:pPr>
              <w:pStyle w:val="af0"/>
              <w:numPr>
                <w:ilvl w:val="0"/>
                <w:numId w:val="18"/>
              </w:numPr>
              <w:spacing w:after="0"/>
              <w:ind w:left="284" w:hanging="284"/>
              <w:jc w:val="both"/>
              <w:rPr>
                <w:rFonts w:ascii="Times New Roman" w:hAnsi="Times New Roman"/>
              </w:rPr>
            </w:pPr>
            <w:r w:rsidRPr="00920A2A">
              <w:rPr>
                <w:rFonts w:ascii="Times New Roman" w:hAnsi="Times New Roman"/>
              </w:rPr>
              <w:t xml:space="preserve">Поставляемые материалы, конструкции и изделия должны быть новыми и ранее не использованными. </w:t>
            </w:r>
          </w:p>
          <w:p w:rsidR="00D11BAE" w:rsidRDefault="00D11BAE" w:rsidP="00D11BAE">
            <w:pPr>
              <w:pStyle w:val="af0"/>
              <w:numPr>
                <w:ilvl w:val="0"/>
                <w:numId w:val="18"/>
              </w:numPr>
              <w:spacing w:after="0"/>
              <w:ind w:left="284" w:hanging="284"/>
              <w:jc w:val="both"/>
              <w:rPr>
                <w:rFonts w:ascii="Times New Roman" w:hAnsi="Times New Roman"/>
              </w:rPr>
            </w:pPr>
            <w:r w:rsidRPr="005B1776">
              <w:rPr>
                <w:rFonts w:ascii="Times New Roman" w:hAnsi="Times New Roman"/>
              </w:rPr>
              <w:t>Качество применяемых материалов должно соответствовать требованиям государственных стандартов и технических условий и должно быть подтверждено соответствующими документами - сертификатами качества.</w:t>
            </w:r>
          </w:p>
          <w:p w:rsidR="00D11BAE" w:rsidRDefault="00D11BAE" w:rsidP="00D11BAE">
            <w:pPr>
              <w:pStyle w:val="af0"/>
              <w:numPr>
                <w:ilvl w:val="0"/>
                <w:numId w:val="13"/>
              </w:numPr>
              <w:spacing w:after="0"/>
              <w:ind w:left="351" w:hanging="283"/>
              <w:rPr>
                <w:rFonts w:ascii="Times New Roman" w:eastAsia="Times New Roman" w:hAnsi="Times New Roman"/>
                <w:color w:val="000000"/>
                <w:lang w:eastAsia="ru-RU"/>
              </w:rPr>
            </w:pPr>
            <w:r>
              <w:rPr>
                <w:rFonts w:ascii="Times New Roman" w:hAnsi="Times New Roman"/>
              </w:rPr>
              <w:t>Материал основания</w:t>
            </w:r>
            <w:r w:rsidRPr="009D571F">
              <w:rPr>
                <w:rFonts w:ascii="Times New Roman" w:hAnsi="Times New Roman"/>
              </w:rPr>
              <w:t xml:space="preserve"> - </w:t>
            </w:r>
            <w:proofErr w:type="gramStart"/>
            <w:r w:rsidRPr="00112CB3">
              <w:rPr>
                <w:rFonts w:ascii="Bookman Old Style" w:eastAsia="Times New Roman" w:hAnsi="Bookman Old Style"/>
                <w:color w:val="000000"/>
                <w:lang w:eastAsia="ru-RU"/>
              </w:rPr>
              <w:t xml:space="preserve">Бетон  </w:t>
            </w:r>
            <w:r w:rsidRPr="00112CB3">
              <w:rPr>
                <w:rFonts w:ascii="Bookman Old Style" w:hAnsi="Bookman Old Style" w:cs="Arial"/>
                <w:color w:val="000000"/>
                <w:sz w:val="21"/>
                <w:szCs w:val="21"/>
                <w:u w:val="single"/>
              </w:rPr>
              <w:t>морозостойкий</w:t>
            </w:r>
            <w:proofErr w:type="gramEnd"/>
            <w:r w:rsidRPr="00112CB3">
              <w:rPr>
                <w:rFonts w:ascii="Bookman Old Style" w:hAnsi="Bookman Old Style" w:cs="Arial"/>
                <w:color w:val="000000"/>
                <w:sz w:val="21"/>
                <w:szCs w:val="21"/>
              </w:rPr>
              <w:t xml:space="preserve">, </w:t>
            </w:r>
            <w:r w:rsidRPr="00112CB3">
              <w:rPr>
                <w:rFonts w:ascii="Bookman Old Style" w:hAnsi="Bookman Old Style"/>
                <w:color w:val="000000"/>
              </w:rPr>
              <w:t>марки не ниже</w:t>
            </w:r>
            <w:r w:rsidRPr="00112CB3">
              <w:rPr>
                <w:rFonts w:ascii="Bookman Old Style" w:hAnsi="Bookman Old Style" w:cs="Arial"/>
                <w:color w:val="000000"/>
                <w:sz w:val="21"/>
                <w:szCs w:val="21"/>
              </w:rPr>
              <w:t xml:space="preserve"> 400 кгс/см</w:t>
            </w:r>
            <w:r w:rsidRPr="00112CB3">
              <w:rPr>
                <w:rFonts w:ascii="Bookman Old Style" w:hAnsi="Bookman Old Style" w:cs="Arial"/>
                <w:color w:val="000000"/>
                <w:sz w:val="21"/>
                <w:szCs w:val="21"/>
                <w:bdr w:val="none" w:sz="0" w:space="0" w:color="auto" w:frame="1"/>
                <w:vertAlign w:val="superscript"/>
              </w:rPr>
              <w:t xml:space="preserve">2 </w:t>
            </w:r>
            <w:r w:rsidRPr="00112CB3">
              <w:rPr>
                <w:rFonts w:ascii="Bookman Old Style" w:eastAsia="Times New Roman" w:hAnsi="Bookman Old Style"/>
                <w:color w:val="000000"/>
                <w:lang w:eastAsia="ru-RU"/>
              </w:rPr>
              <w:t>(</w:t>
            </w:r>
            <w:r>
              <w:rPr>
                <w:rFonts w:ascii="Bookman Old Style" w:hAnsi="Bookman Old Style"/>
                <w:color w:val="000000"/>
                <w:sz w:val="24"/>
                <w:szCs w:val="24"/>
              </w:rPr>
              <w:t>М</w:t>
            </w:r>
            <w:r w:rsidRPr="00112CB3">
              <w:rPr>
                <w:rFonts w:ascii="Bookman Old Style" w:hAnsi="Bookman Old Style"/>
                <w:color w:val="000000"/>
                <w:sz w:val="24"/>
                <w:szCs w:val="24"/>
              </w:rPr>
              <w:t>30)</w:t>
            </w:r>
            <w:r w:rsidRPr="00112CB3">
              <w:rPr>
                <w:rFonts w:ascii="Bookman Old Style" w:eastAsia="Times New Roman" w:hAnsi="Bookman Old Style"/>
                <w:color w:val="000000"/>
                <w:lang w:eastAsia="ru-RU"/>
              </w:rPr>
              <w:t xml:space="preserve">. </w:t>
            </w:r>
          </w:p>
          <w:p w:rsidR="00D11BAE" w:rsidRDefault="00D11BAE" w:rsidP="00D11BAE">
            <w:pPr>
              <w:pStyle w:val="af0"/>
              <w:numPr>
                <w:ilvl w:val="0"/>
                <w:numId w:val="18"/>
              </w:numPr>
              <w:spacing w:after="0"/>
              <w:ind w:left="284" w:hanging="284"/>
              <w:jc w:val="both"/>
              <w:rPr>
                <w:rFonts w:ascii="Times New Roman" w:hAnsi="Times New Roman"/>
              </w:rPr>
            </w:pPr>
            <w:r w:rsidRPr="00920A2A">
              <w:rPr>
                <w:rFonts w:ascii="Times New Roman" w:hAnsi="Times New Roman"/>
              </w:rPr>
              <w:t>Поставляемые материалы, конструкции и изделия должны соответствовать стандартам, требованиям ГОСТов или ТУ, иметь руководства (инструкции) по применению и удостоверяться сертификатами соответствия и безопасности, паспортами и свидетельствами о поверке (при необходимости).</w:t>
            </w:r>
          </w:p>
          <w:p w:rsidR="00D11BAE" w:rsidRPr="00C97EC6" w:rsidRDefault="00D11BAE" w:rsidP="00D11BAE">
            <w:pPr>
              <w:pStyle w:val="af0"/>
              <w:numPr>
                <w:ilvl w:val="0"/>
                <w:numId w:val="18"/>
              </w:numPr>
              <w:spacing w:after="0"/>
              <w:ind w:left="284" w:hanging="284"/>
              <w:jc w:val="both"/>
              <w:rPr>
                <w:rFonts w:ascii="Times New Roman" w:hAnsi="Times New Roman"/>
              </w:rPr>
            </w:pPr>
            <w:r w:rsidRPr="00920A2A">
              <w:rPr>
                <w:rFonts w:ascii="Times New Roman" w:hAnsi="Times New Roman"/>
              </w:rPr>
              <w:t>Документация, удостоверяющая качество материалов, констр</w:t>
            </w:r>
            <w:r>
              <w:rPr>
                <w:rFonts w:ascii="Times New Roman" w:hAnsi="Times New Roman"/>
              </w:rPr>
              <w:t xml:space="preserve">укций и изделий должна быть на </w:t>
            </w:r>
            <w:r w:rsidRPr="00920A2A">
              <w:rPr>
                <w:rFonts w:ascii="Times New Roman" w:hAnsi="Times New Roman"/>
              </w:rPr>
              <w:t>русском языке.</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37128E" w:rsidRDefault="00D11BAE" w:rsidP="00EC3DE2">
            <w:r w:rsidRPr="0037128E">
              <w:t>Техника безопасности при производстве работ</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423C45" w:rsidRDefault="00D11BAE" w:rsidP="00EC3DE2">
            <w:r w:rsidRPr="00265F44">
              <w:rPr>
                <w:i/>
              </w:rPr>
              <w:t>Исполнитель</w:t>
            </w:r>
            <w:r w:rsidRPr="00423C45">
              <w:t xml:space="preserve"> обязан обеспечить следующие меры безопасности:</w:t>
            </w:r>
          </w:p>
          <w:p w:rsidR="00D11BAE" w:rsidRPr="00423C45" w:rsidRDefault="00D11BAE" w:rsidP="00EC3DE2">
            <w:pPr>
              <w:ind w:left="225" w:hanging="225"/>
            </w:pPr>
            <w:r w:rsidRPr="00423C45">
              <w:t xml:space="preserve">- </w:t>
            </w:r>
            <w:r>
              <w:t xml:space="preserve"> </w:t>
            </w:r>
            <w:r w:rsidRPr="00423C45">
              <w:t xml:space="preserve">хранение инструмента при работе (инструмент должен храниться в </w:t>
            </w:r>
            <w:r>
              <w:t>сум</w:t>
            </w:r>
            <w:r w:rsidRPr="00423C45">
              <w:t>ках или специальных ящиках);</w:t>
            </w:r>
          </w:p>
          <w:p w:rsidR="00D11BAE" w:rsidRDefault="00D11BAE" w:rsidP="00EC3DE2">
            <w:pPr>
              <w:ind w:left="83"/>
            </w:pPr>
            <w:r w:rsidRPr="00423C45">
              <w:t xml:space="preserve">- обеспечить персонал </w:t>
            </w:r>
            <w:r>
              <w:t>необходимыми средствами защиты;</w:t>
            </w:r>
          </w:p>
          <w:p w:rsidR="00D11BAE" w:rsidRDefault="00D11BAE" w:rsidP="00EC3DE2">
            <w:pPr>
              <w:ind w:left="225" w:hanging="195"/>
            </w:pPr>
            <w:r>
              <w:t xml:space="preserve">-  </w:t>
            </w:r>
            <w:r w:rsidRPr="00423C45">
              <w:t>на месте производства работ не должны проводиться другие работы и находиться посторонние люди.</w:t>
            </w:r>
          </w:p>
          <w:p w:rsidR="00D11BAE" w:rsidRDefault="00D11BAE" w:rsidP="00EC3DE2">
            <w:pPr>
              <w:ind w:left="195" w:hanging="195"/>
            </w:pPr>
            <w:r>
              <w:t xml:space="preserve">-  </w:t>
            </w:r>
            <w:r w:rsidRPr="00265F44">
              <w:rPr>
                <w:i/>
              </w:rPr>
              <w:t>Исполнитель</w:t>
            </w:r>
            <w:r w:rsidRPr="00920A2A">
              <w:t xml:space="preserve"> отвечает за сохранность техники, материалов, конструкций и изделий до подписания Акта сдачи-приемки выполненных работ.</w:t>
            </w:r>
          </w:p>
          <w:p w:rsidR="00D11BAE" w:rsidRPr="00423C45" w:rsidRDefault="00D11BAE" w:rsidP="00EC3DE2">
            <w:pPr>
              <w:tabs>
                <w:tab w:val="left" w:pos="851"/>
              </w:tabs>
              <w:ind w:left="175" w:hanging="142"/>
              <w:jc w:val="both"/>
            </w:pPr>
            <w:r>
              <w:t xml:space="preserve">- </w:t>
            </w:r>
            <w:r w:rsidRPr="00265F44">
              <w:rPr>
                <w:i/>
              </w:rPr>
              <w:t>Исполнитель</w:t>
            </w:r>
            <w:r w:rsidRPr="00E2320B">
              <w:t xml:space="preserve"> должен предусмотреть мероприятия по охране труда, а также мероприятия по предотвращению аварийных ситуаций на объекте в соответствии с действующими положениями.</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37128E" w:rsidRDefault="00D11BAE" w:rsidP="00EC3DE2">
            <w:r w:rsidRPr="0037128E">
              <w:t>Порядок приемки работ</w:t>
            </w:r>
          </w:p>
        </w:tc>
        <w:tc>
          <w:tcPr>
            <w:tcW w:w="0" w:type="auto"/>
            <w:tcBorders>
              <w:top w:val="single" w:sz="4" w:space="0" w:color="auto"/>
              <w:left w:val="single" w:sz="4" w:space="0" w:color="auto"/>
              <w:bottom w:val="single" w:sz="4" w:space="0" w:color="auto"/>
              <w:right w:val="single" w:sz="4" w:space="0" w:color="auto"/>
            </w:tcBorders>
            <w:hideMark/>
          </w:tcPr>
          <w:p w:rsidR="00D11BAE" w:rsidRPr="0037128E" w:rsidRDefault="00D11BAE" w:rsidP="00EC3DE2">
            <w:r>
              <w:t xml:space="preserve">      </w:t>
            </w:r>
            <w:proofErr w:type="gramStart"/>
            <w:r w:rsidRPr="0037128E">
              <w:t xml:space="preserve">Представитель </w:t>
            </w:r>
            <w:r w:rsidRPr="00AB63CF">
              <w:rPr>
                <w:i/>
              </w:rPr>
              <w:t>Заказчика</w:t>
            </w:r>
            <w:proofErr w:type="gramEnd"/>
            <w:r w:rsidRPr="0037128E">
              <w:t xml:space="preserve"> осуществляющий приемку и контроль качества выполненных работ, имеет право беспрепятственного доступа ко всем видам работ в течении</w:t>
            </w:r>
            <w:r>
              <w:t xml:space="preserve"> </w:t>
            </w:r>
            <w:r w:rsidRPr="0037128E">
              <w:t>всего срока их выполнения.</w:t>
            </w:r>
          </w:p>
          <w:p w:rsidR="00D11BAE" w:rsidRDefault="00D11BAE" w:rsidP="00EC3DE2">
            <w:r>
              <w:rPr>
                <w:i/>
              </w:rPr>
              <w:t xml:space="preserve">     </w:t>
            </w:r>
            <w:r w:rsidRPr="00265F44">
              <w:rPr>
                <w:i/>
              </w:rPr>
              <w:t>Исполнитель</w:t>
            </w:r>
            <w:r w:rsidRPr="0037128E">
              <w:t xml:space="preserve"> должен:</w:t>
            </w:r>
          </w:p>
          <w:p w:rsidR="00D11BAE" w:rsidRDefault="00D11BAE" w:rsidP="00D11BAE">
            <w:pPr>
              <w:pStyle w:val="af0"/>
              <w:numPr>
                <w:ilvl w:val="0"/>
                <w:numId w:val="21"/>
              </w:numPr>
              <w:spacing w:after="0"/>
              <w:ind w:left="382" w:hanging="284"/>
              <w:rPr>
                <w:rFonts w:ascii="Times New Roman" w:hAnsi="Times New Roman"/>
              </w:rPr>
            </w:pPr>
            <w:r w:rsidRPr="00813683">
              <w:rPr>
                <w:rFonts w:ascii="Times New Roman" w:eastAsia="Times New Roman" w:hAnsi="Times New Roman"/>
                <w:lang w:eastAsia="ru-RU"/>
              </w:rPr>
              <w:lastRenderedPageBreak/>
              <w:t xml:space="preserve">Проверить и оценить  </w:t>
            </w:r>
            <w:r>
              <w:rPr>
                <w:rFonts w:ascii="Times New Roman" w:hAnsi="Times New Roman"/>
              </w:rPr>
              <w:t xml:space="preserve"> соответствия выполненных работ </w:t>
            </w:r>
            <w:r w:rsidRPr="00813683">
              <w:rPr>
                <w:rFonts w:ascii="Times New Roman" w:hAnsi="Times New Roman"/>
              </w:rPr>
              <w:t>сметной документации, требованиям нормативных док</w:t>
            </w:r>
            <w:r>
              <w:rPr>
                <w:rFonts w:ascii="Times New Roman" w:hAnsi="Times New Roman"/>
              </w:rPr>
              <w:t xml:space="preserve">ументов, условиям контракта на </w:t>
            </w:r>
            <w:r w:rsidRPr="00813683">
              <w:rPr>
                <w:rFonts w:ascii="Times New Roman" w:eastAsia="Times New Roman" w:hAnsi="Times New Roman"/>
                <w:lang w:eastAsia="ru-RU"/>
              </w:rPr>
              <w:t>объекте.</w:t>
            </w:r>
            <w:r w:rsidRPr="00813683">
              <w:rPr>
                <w:rFonts w:ascii="Times New Roman" w:hAnsi="Times New Roman"/>
              </w:rPr>
              <w:t>  Работы считаются принятыми с момента подписания акта приемки выполненных работ приемочной комиссией</w:t>
            </w:r>
            <w:r>
              <w:rPr>
                <w:rFonts w:ascii="Times New Roman" w:hAnsi="Times New Roman"/>
              </w:rPr>
              <w:t>;</w:t>
            </w:r>
          </w:p>
          <w:p w:rsidR="00D11BAE" w:rsidRPr="001461B8" w:rsidRDefault="00D11BAE" w:rsidP="00D11BAE">
            <w:pPr>
              <w:pStyle w:val="af0"/>
              <w:numPr>
                <w:ilvl w:val="0"/>
                <w:numId w:val="21"/>
              </w:numPr>
              <w:spacing w:after="0"/>
              <w:ind w:left="382" w:hanging="284"/>
              <w:rPr>
                <w:rFonts w:ascii="Times New Roman" w:hAnsi="Times New Roman"/>
              </w:rPr>
            </w:pPr>
            <w:r w:rsidRPr="00813683">
              <w:rPr>
                <w:rFonts w:ascii="Times New Roman" w:hAnsi="Times New Roman"/>
              </w:rPr>
              <w:t>П</w:t>
            </w:r>
            <w:r>
              <w:rPr>
                <w:rFonts w:ascii="Times New Roman" w:eastAsia="Times New Roman" w:hAnsi="Times New Roman"/>
                <w:color w:val="000000"/>
                <w:lang w:eastAsia="ru-RU"/>
              </w:rPr>
              <w:t xml:space="preserve">редоставить исполнительную документацию, которая </w:t>
            </w:r>
            <w:r w:rsidRPr="001461B8">
              <w:rPr>
                <w:rFonts w:ascii="Times New Roman" w:eastAsia="Times New Roman" w:hAnsi="Times New Roman"/>
                <w:color w:val="000000"/>
                <w:lang w:eastAsia="ru-RU"/>
              </w:rPr>
              <w:t>должн</w:t>
            </w:r>
            <w:r>
              <w:rPr>
                <w:rFonts w:ascii="Times New Roman" w:eastAsia="Times New Roman" w:hAnsi="Times New Roman"/>
                <w:color w:val="000000"/>
                <w:lang w:eastAsia="ru-RU"/>
              </w:rPr>
              <w:t xml:space="preserve">а содержать комплект следующих </w:t>
            </w:r>
            <w:r w:rsidRPr="001461B8">
              <w:rPr>
                <w:rFonts w:ascii="Times New Roman" w:eastAsia="Times New Roman" w:hAnsi="Times New Roman"/>
                <w:color w:val="000000"/>
                <w:lang w:eastAsia="ru-RU"/>
              </w:rPr>
              <w:t>документов:</w:t>
            </w:r>
          </w:p>
          <w:p w:rsidR="00D11BAE" w:rsidRPr="00AB2E9A" w:rsidRDefault="00D11BAE" w:rsidP="00D11BAE">
            <w:pPr>
              <w:numPr>
                <w:ilvl w:val="0"/>
                <w:numId w:val="23"/>
              </w:numPr>
              <w:tabs>
                <w:tab w:val="left" w:pos="777"/>
              </w:tabs>
              <w:spacing w:line="276" w:lineRule="auto"/>
              <w:ind w:left="493" w:hanging="126"/>
              <w:rPr>
                <w:szCs w:val="24"/>
              </w:rPr>
            </w:pPr>
            <w:r>
              <w:rPr>
                <w:szCs w:val="24"/>
              </w:rPr>
              <w:t xml:space="preserve">  </w:t>
            </w:r>
            <w:r w:rsidRPr="00AB2E9A">
              <w:rPr>
                <w:szCs w:val="24"/>
              </w:rPr>
              <w:t>Акты приемки выполненных работ по форме КС-2.</w:t>
            </w:r>
          </w:p>
          <w:p w:rsidR="00D11BAE" w:rsidRPr="00AB2E9A" w:rsidRDefault="00D11BAE" w:rsidP="00D11BAE">
            <w:pPr>
              <w:numPr>
                <w:ilvl w:val="0"/>
                <w:numId w:val="23"/>
              </w:numPr>
              <w:tabs>
                <w:tab w:val="left" w:pos="352"/>
                <w:tab w:val="left" w:pos="777"/>
              </w:tabs>
              <w:spacing w:line="276" w:lineRule="auto"/>
              <w:ind w:left="493" w:hanging="126"/>
              <w:rPr>
                <w:szCs w:val="24"/>
              </w:rPr>
            </w:pPr>
            <w:r>
              <w:rPr>
                <w:szCs w:val="24"/>
              </w:rPr>
              <w:t xml:space="preserve">   </w:t>
            </w:r>
            <w:r w:rsidRPr="00AB2E9A">
              <w:rPr>
                <w:szCs w:val="24"/>
              </w:rPr>
              <w:t xml:space="preserve">Справки о стоимости выполненных работ по форме КС-3, </w:t>
            </w:r>
          </w:p>
          <w:p w:rsidR="00D11BAE" w:rsidRPr="00AB2E9A" w:rsidRDefault="00D11BAE" w:rsidP="00D11BAE">
            <w:pPr>
              <w:numPr>
                <w:ilvl w:val="0"/>
                <w:numId w:val="23"/>
              </w:numPr>
              <w:tabs>
                <w:tab w:val="left" w:pos="352"/>
                <w:tab w:val="left" w:pos="777"/>
              </w:tabs>
              <w:spacing w:line="276" w:lineRule="auto"/>
              <w:ind w:left="493" w:hanging="126"/>
              <w:rPr>
                <w:szCs w:val="24"/>
              </w:rPr>
            </w:pPr>
            <w:r>
              <w:rPr>
                <w:szCs w:val="24"/>
              </w:rPr>
              <w:t xml:space="preserve">    </w:t>
            </w:r>
            <w:r w:rsidRPr="00AB2E9A">
              <w:rPr>
                <w:szCs w:val="24"/>
              </w:rPr>
              <w:t>Акты приема передача основных средств по форме ОС-3.</w:t>
            </w:r>
          </w:p>
          <w:p w:rsidR="00D11BAE" w:rsidRDefault="00D11BAE" w:rsidP="00D11BAE">
            <w:pPr>
              <w:numPr>
                <w:ilvl w:val="0"/>
                <w:numId w:val="23"/>
              </w:numPr>
              <w:tabs>
                <w:tab w:val="left" w:pos="777"/>
              </w:tabs>
              <w:spacing w:line="276" w:lineRule="auto"/>
              <w:ind w:left="493" w:hanging="126"/>
              <w:rPr>
                <w:szCs w:val="24"/>
              </w:rPr>
            </w:pPr>
            <w:r>
              <w:rPr>
                <w:szCs w:val="24"/>
              </w:rPr>
              <w:t xml:space="preserve">    </w:t>
            </w:r>
            <w:r w:rsidRPr="00AB2E9A">
              <w:rPr>
                <w:szCs w:val="24"/>
              </w:rPr>
              <w:t>Акт приема-сдачи результатов выполненных работ по форме приложения №</w:t>
            </w:r>
            <w:r>
              <w:rPr>
                <w:szCs w:val="24"/>
              </w:rPr>
              <w:t>4</w:t>
            </w:r>
            <w:r w:rsidRPr="00AB2E9A">
              <w:rPr>
                <w:szCs w:val="24"/>
              </w:rPr>
              <w:t>.</w:t>
            </w:r>
          </w:p>
          <w:p w:rsidR="00D11BAE" w:rsidRPr="00FC7356" w:rsidRDefault="00D11BAE" w:rsidP="00D11BAE">
            <w:pPr>
              <w:pStyle w:val="af0"/>
              <w:numPr>
                <w:ilvl w:val="0"/>
                <w:numId w:val="22"/>
              </w:numPr>
              <w:tabs>
                <w:tab w:val="left" w:pos="387"/>
              </w:tabs>
              <w:spacing w:after="0"/>
              <w:ind w:left="493" w:hanging="425"/>
              <w:rPr>
                <w:rFonts w:ascii="Times New Roman" w:hAnsi="Times New Roman"/>
                <w:sz w:val="24"/>
                <w:szCs w:val="24"/>
              </w:rPr>
            </w:pPr>
            <w:r w:rsidRPr="00FC7356">
              <w:rPr>
                <w:rFonts w:ascii="Times New Roman" w:hAnsi="Times New Roman"/>
                <w:sz w:val="24"/>
                <w:szCs w:val="24"/>
              </w:rPr>
              <w:t>Исполнительную документацию (заверенную подписью и печатью Подрядчика):</w:t>
            </w:r>
          </w:p>
          <w:p w:rsidR="00D11BAE" w:rsidRDefault="00D11BAE" w:rsidP="00EC3DE2">
            <w:pPr>
              <w:tabs>
                <w:tab w:val="left" w:pos="103"/>
              </w:tabs>
              <w:ind w:left="387" w:hanging="322"/>
              <w:rPr>
                <w:szCs w:val="24"/>
              </w:rPr>
            </w:pPr>
            <w:r>
              <w:rPr>
                <w:szCs w:val="24"/>
              </w:rPr>
              <w:t xml:space="preserve"> -   исполнительные схему, план, профиль, деталировку колодцев и мест установки ПГ.</w:t>
            </w:r>
          </w:p>
          <w:p w:rsidR="00D11BAE" w:rsidRDefault="00D11BAE" w:rsidP="00EC3DE2">
            <w:pPr>
              <w:tabs>
                <w:tab w:val="left" w:pos="743"/>
              </w:tabs>
              <w:ind w:hanging="322"/>
              <w:rPr>
                <w:szCs w:val="24"/>
              </w:rPr>
            </w:pPr>
            <w:r>
              <w:rPr>
                <w:szCs w:val="24"/>
              </w:rPr>
              <w:t xml:space="preserve">        -   акты освидетельствования скрытых работ.</w:t>
            </w:r>
          </w:p>
          <w:p w:rsidR="00D11BAE" w:rsidRPr="00AB2E9A" w:rsidRDefault="00D11BAE" w:rsidP="00EC3DE2">
            <w:pPr>
              <w:tabs>
                <w:tab w:val="left" w:pos="387"/>
              </w:tabs>
              <w:ind w:left="387" w:hanging="567"/>
              <w:rPr>
                <w:szCs w:val="24"/>
              </w:rPr>
            </w:pPr>
            <w:r>
              <w:rPr>
                <w:szCs w:val="24"/>
              </w:rPr>
              <w:t xml:space="preserve">      -   паспорта, сертификаты на смонтированное оборудование и примененные материалы.</w:t>
            </w:r>
          </w:p>
          <w:p w:rsidR="00D11BAE" w:rsidRDefault="00D11BAE" w:rsidP="00EC3DE2">
            <w:pPr>
              <w:tabs>
                <w:tab w:val="left" w:pos="743"/>
              </w:tabs>
              <w:ind w:left="459" w:hanging="322"/>
              <w:rPr>
                <w:szCs w:val="24"/>
              </w:rPr>
            </w:pPr>
            <w:r>
              <w:rPr>
                <w:szCs w:val="24"/>
              </w:rPr>
              <w:t>-   акты гидравлического испытания.</w:t>
            </w:r>
          </w:p>
          <w:p w:rsidR="00D11BAE" w:rsidRPr="00AB2E9A" w:rsidRDefault="00D11BAE" w:rsidP="00EC3DE2">
            <w:pPr>
              <w:tabs>
                <w:tab w:val="left" w:pos="743"/>
              </w:tabs>
              <w:ind w:left="459" w:hanging="322"/>
              <w:rPr>
                <w:szCs w:val="24"/>
              </w:rPr>
            </w:pPr>
            <w:r>
              <w:rPr>
                <w:szCs w:val="24"/>
              </w:rPr>
              <w:t>-   акты промывки трубопроводов</w:t>
            </w:r>
            <w:r w:rsidRPr="00AB2E9A">
              <w:rPr>
                <w:szCs w:val="24"/>
              </w:rPr>
              <w:t>.</w:t>
            </w:r>
          </w:p>
          <w:p w:rsidR="00D11BAE" w:rsidRPr="00AB2E9A" w:rsidRDefault="00D11BAE" w:rsidP="00EC3DE2">
            <w:pPr>
              <w:tabs>
                <w:tab w:val="left" w:pos="743"/>
              </w:tabs>
              <w:ind w:left="459" w:hanging="322"/>
              <w:rPr>
                <w:szCs w:val="24"/>
              </w:rPr>
            </w:pPr>
            <w:r>
              <w:rPr>
                <w:szCs w:val="24"/>
              </w:rPr>
              <w:t>-   д</w:t>
            </w:r>
            <w:r w:rsidRPr="00AB2E9A">
              <w:rPr>
                <w:szCs w:val="24"/>
              </w:rPr>
              <w:t>окументы</w:t>
            </w:r>
            <w:r>
              <w:rPr>
                <w:szCs w:val="24"/>
              </w:rPr>
              <w:t>,</w:t>
            </w:r>
            <w:r w:rsidRPr="00AB2E9A">
              <w:rPr>
                <w:szCs w:val="24"/>
              </w:rPr>
              <w:t xml:space="preserve"> подтверждающие допуск Подрядчика к выполняемым видам работ</w:t>
            </w:r>
            <w:r>
              <w:rPr>
                <w:szCs w:val="24"/>
              </w:rPr>
              <w:t xml:space="preserve"> (при необходимости)</w:t>
            </w:r>
            <w:r w:rsidRPr="00AB2E9A">
              <w:rPr>
                <w:szCs w:val="24"/>
              </w:rPr>
              <w:t>.</w:t>
            </w:r>
          </w:p>
          <w:p w:rsidR="00D11BAE" w:rsidRPr="00FC7356" w:rsidRDefault="00D11BAE" w:rsidP="00D11BAE">
            <w:pPr>
              <w:pStyle w:val="af0"/>
              <w:numPr>
                <w:ilvl w:val="0"/>
                <w:numId w:val="22"/>
              </w:numPr>
              <w:tabs>
                <w:tab w:val="left" w:pos="459"/>
              </w:tabs>
              <w:spacing w:after="0"/>
              <w:ind w:left="352"/>
              <w:rPr>
                <w:rFonts w:ascii="Times New Roman" w:hAnsi="Times New Roman"/>
                <w:sz w:val="24"/>
                <w:szCs w:val="24"/>
              </w:rPr>
            </w:pPr>
            <w:r w:rsidRPr="00FC7356">
              <w:rPr>
                <w:rFonts w:ascii="Times New Roman" w:hAnsi="Times New Roman"/>
                <w:sz w:val="24"/>
                <w:szCs w:val="24"/>
              </w:rPr>
              <w:t>Накладные и (или) счета-фактуры на материалы и оборудование.):</w:t>
            </w:r>
          </w:p>
          <w:p w:rsidR="00D11BAE" w:rsidRDefault="00D11BAE" w:rsidP="00EC3DE2">
            <w:pPr>
              <w:tabs>
                <w:tab w:val="left" w:pos="103"/>
              </w:tabs>
              <w:ind w:left="387" w:hanging="322"/>
              <w:rPr>
                <w:szCs w:val="24"/>
              </w:rPr>
            </w:pPr>
            <w:r>
              <w:rPr>
                <w:szCs w:val="24"/>
              </w:rPr>
              <w:t xml:space="preserve"> -   исполнительные схему, план, профиль, деталировку.</w:t>
            </w:r>
          </w:p>
          <w:p w:rsidR="00D11BAE" w:rsidRDefault="00D11BAE" w:rsidP="00EC3DE2">
            <w:pPr>
              <w:tabs>
                <w:tab w:val="left" w:pos="743"/>
              </w:tabs>
              <w:ind w:hanging="322"/>
              <w:rPr>
                <w:szCs w:val="24"/>
              </w:rPr>
            </w:pPr>
            <w:r>
              <w:rPr>
                <w:szCs w:val="24"/>
              </w:rPr>
              <w:t xml:space="preserve">        -   акты освидетельствования скрытых работ.</w:t>
            </w:r>
          </w:p>
          <w:p w:rsidR="00D11BAE" w:rsidRPr="00AB2E9A" w:rsidRDefault="00D11BAE" w:rsidP="00EC3DE2">
            <w:pPr>
              <w:tabs>
                <w:tab w:val="left" w:pos="387"/>
              </w:tabs>
              <w:ind w:left="387" w:hanging="567"/>
              <w:rPr>
                <w:szCs w:val="24"/>
              </w:rPr>
            </w:pPr>
            <w:r>
              <w:rPr>
                <w:szCs w:val="24"/>
              </w:rPr>
              <w:t xml:space="preserve">      -   паспорта, сертификаты на смонтированное оборудование и примененные материалы.</w:t>
            </w:r>
          </w:p>
          <w:p w:rsidR="00D11BAE" w:rsidRPr="003400FD" w:rsidRDefault="00D11BAE" w:rsidP="00EC3DE2">
            <w:pPr>
              <w:tabs>
                <w:tab w:val="left" w:pos="743"/>
              </w:tabs>
              <w:ind w:left="459" w:hanging="322"/>
              <w:rPr>
                <w:color w:val="000000"/>
                <w:shd w:val="clear" w:color="auto" w:fill="F3F4F6"/>
              </w:rPr>
            </w:pPr>
            <w:r>
              <w:rPr>
                <w:szCs w:val="24"/>
              </w:rPr>
              <w:t>-   д</w:t>
            </w:r>
            <w:r w:rsidRPr="00AB2E9A">
              <w:rPr>
                <w:szCs w:val="24"/>
              </w:rPr>
              <w:t>окументы</w:t>
            </w:r>
            <w:r>
              <w:rPr>
                <w:szCs w:val="24"/>
              </w:rPr>
              <w:t>,</w:t>
            </w:r>
            <w:r w:rsidRPr="00AB2E9A">
              <w:rPr>
                <w:szCs w:val="24"/>
              </w:rPr>
              <w:t xml:space="preserve"> подтверждающие допуск </w:t>
            </w:r>
            <w:r w:rsidRPr="001461B8">
              <w:t>Исполнителя</w:t>
            </w:r>
            <w:r>
              <w:rPr>
                <w:i/>
              </w:rPr>
              <w:t xml:space="preserve"> </w:t>
            </w:r>
            <w:r w:rsidRPr="00AB2E9A">
              <w:rPr>
                <w:szCs w:val="24"/>
              </w:rPr>
              <w:t>к выполняемым видам работ</w:t>
            </w:r>
            <w:r>
              <w:rPr>
                <w:szCs w:val="24"/>
              </w:rPr>
              <w:t xml:space="preserve"> (при необходимости)</w:t>
            </w:r>
            <w:r w:rsidRPr="00AB2E9A">
              <w:rPr>
                <w:szCs w:val="24"/>
              </w:rPr>
              <w:t>.</w:t>
            </w:r>
          </w:p>
        </w:tc>
      </w:tr>
      <w:tr w:rsidR="00D11BAE" w:rsidTr="00EC3DE2">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lastRenderedPageBreak/>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37128E" w:rsidRDefault="00D11BAE" w:rsidP="00EC3DE2">
            <w:r w:rsidRPr="004A3E88">
              <w:t>Методы проведения работ</w:t>
            </w:r>
          </w:p>
        </w:tc>
        <w:tc>
          <w:tcPr>
            <w:tcW w:w="0" w:type="auto"/>
            <w:tcBorders>
              <w:top w:val="single" w:sz="4" w:space="0" w:color="auto"/>
              <w:left w:val="single" w:sz="4" w:space="0" w:color="auto"/>
              <w:bottom w:val="single" w:sz="4" w:space="0" w:color="auto"/>
              <w:right w:val="single" w:sz="4" w:space="0" w:color="auto"/>
            </w:tcBorders>
          </w:tcPr>
          <w:p w:rsidR="00D11BAE" w:rsidRDefault="00D11BAE" w:rsidP="00EC3DE2">
            <w:pPr>
              <w:tabs>
                <w:tab w:val="left" w:pos="1276"/>
              </w:tabs>
              <w:ind w:left="135" w:right="67" w:firstLine="283"/>
              <w:jc w:val="both"/>
            </w:pPr>
            <w:r>
              <w:t xml:space="preserve">При выполнении работ </w:t>
            </w:r>
            <w:r w:rsidRPr="00EA6450">
              <w:rPr>
                <w:i/>
              </w:rPr>
              <w:t>Исполнитель</w:t>
            </w:r>
            <w:r>
              <w:t xml:space="preserve"> руководствуется требованиями:</w:t>
            </w:r>
          </w:p>
          <w:p w:rsidR="00D11BAE" w:rsidRDefault="00D11BAE" w:rsidP="00D11BAE">
            <w:pPr>
              <w:pStyle w:val="af0"/>
              <w:numPr>
                <w:ilvl w:val="0"/>
                <w:numId w:val="28"/>
              </w:numPr>
              <w:tabs>
                <w:tab w:val="left" w:pos="418"/>
              </w:tabs>
              <w:spacing w:after="0"/>
              <w:ind w:right="67" w:firstLine="35"/>
              <w:jc w:val="both"/>
              <w:rPr>
                <w:rFonts w:ascii="Times New Roman" w:hAnsi="Times New Roman"/>
              </w:rPr>
            </w:pPr>
            <w:r w:rsidRPr="00EA6450">
              <w:rPr>
                <w:rFonts w:ascii="Times New Roman" w:hAnsi="Times New Roman"/>
              </w:rPr>
              <w:t xml:space="preserve">Правил противопожарного режима в Российской Федерации (Постановление от 25.04.2012г. № 390); </w:t>
            </w:r>
          </w:p>
          <w:p w:rsidR="00D11BAE" w:rsidRDefault="00D11BAE" w:rsidP="00D11BAE">
            <w:pPr>
              <w:pStyle w:val="af0"/>
              <w:numPr>
                <w:ilvl w:val="0"/>
                <w:numId w:val="28"/>
              </w:numPr>
              <w:tabs>
                <w:tab w:val="left" w:pos="418"/>
              </w:tabs>
              <w:spacing w:after="0"/>
              <w:ind w:right="67" w:firstLine="35"/>
              <w:jc w:val="both"/>
              <w:rPr>
                <w:rFonts w:ascii="Times New Roman" w:hAnsi="Times New Roman"/>
              </w:rPr>
            </w:pPr>
            <w:r w:rsidRPr="00EA6450">
              <w:rPr>
                <w:rFonts w:ascii="Times New Roman" w:hAnsi="Times New Roman"/>
              </w:rPr>
              <w:t xml:space="preserve">Федерального закона «Технический регламент о требованиях пожарной безопасности» от 22.07.2008 г. №123-ФЗ; </w:t>
            </w:r>
          </w:p>
          <w:p w:rsidR="00D11BAE" w:rsidRDefault="00D11BAE" w:rsidP="00D11BAE">
            <w:pPr>
              <w:pStyle w:val="af0"/>
              <w:numPr>
                <w:ilvl w:val="0"/>
                <w:numId w:val="28"/>
              </w:numPr>
              <w:tabs>
                <w:tab w:val="left" w:pos="418"/>
              </w:tabs>
              <w:spacing w:after="0"/>
              <w:ind w:right="67" w:firstLine="35"/>
              <w:jc w:val="both"/>
              <w:rPr>
                <w:rFonts w:ascii="Times New Roman" w:hAnsi="Times New Roman"/>
              </w:rPr>
            </w:pPr>
            <w:r w:rsidRPr="00EA6450">
              <w:rPr>
                <w:rFonts w:ascii="Times New Roman" w:hAnsi="Times New Roman"/>
              </w:rPr>
              <w:t xml:space="preserve">Действующей инструкции «О порядке производства работ сторонними организациями в эксплуатируемых сооружениях»; </w:t>
            </w:r>
          </w:p>
          <w:p w:rsidR="00D11BAE" w:rsidRPr="00152497" w:rsidRDefault="00D11BAE" w:rsidP="00D11BAE">
            <w:pPr>
              <w:pStyle w:val="af0"/>
              <w:numPr>
                <w:ilvl w:val="0"/>
                <w:numId w:val="28"/>
              </w:numPr>
              <w:tabs>
                <w:tab w:val="left" w:pos="418"/>
              </w:tabs>
              <w:spacing w:after="0"/>
              <w:ind w:right="67" w:firstLine="35"/>
              <w:jc w:val="both"/>
              <w:rPr>
                <w:rFonts w:ascii="Times New Roman" w:hAnsi="Times New Roman"/>
              </w:rPr>
            </w:pPr>
            <w:r>
              <w:rPr>
                <w:rFonts w:ascii="Times New Roman" w:hAnsi="Times New Roman"/>
              </w:rPr>
              <w:t xml:space="preserve">Работы вести согласно СНиП </w:t>
            </w:r>
            <w:r w:rsidRPr="00152497">
              <w:rPr>
                <w:rFonts w:ascii="Times New Roman" w:hAnsi="Times New Roman"/>
              </w:rPr>
              <w:t>3.02.01-87 «Земляные сооружения, основания и фундаменты»</w:t>
            </w:r>
          </w:p>
          <w:p w:rsidR="00D11BAE" w:rsidRPr="00EA6450" w:rsidRDefault="00D11BAE" w:rsidP="00D11BAE">
            <w:pPr>
              <w:pStyle w:val="af0"/>
              <w:numPr>
                <w:ilvl w:val="0"/>
                <w:numId w:val="28"/>
              </w:numPr>
              <w:tabs>
                <w:tab w:val="left" w:pos="418"/>
              </w:tabs>
              <w:spacing w:after="0"/>
              <w:ind w:right="67" w:firstLine="35"/>
              <w:jc w:val="both"/>
              <w:rPr>
                <w:rFonts w:ascii="Times New Roman" w:hAnsi="Times New Roman"/>
              </w:rPr>
            </w:pPr>
            <w:r>
              <w:rPr>
                <w:rFonts w:ascii="Times New Roman" w:hAnsi="Times New Roman"/>
              </w:rPr>
              <w:t xml:space="preserve">Требованиями настоящего </w:t>
            </w:r>
            <w:r w:rsidRPr="00EA6450">
              <w:rPr>
                <w:rFonts w:ascii="Times New Roman" w:hAnsi="Times New Roman"/>
              </w:rPr>
              <w:t>технического задания;</w:t>
            </w:r>
          </w:p>
          <w:p w:rsidR="00D11BAE" w:rsidRPr="00EA6450" w:rsidRDefault="00D11BAE" w:rsidP="00D11BAE">
            <w:pPr>
              <w:pStyle w:val="af0"/>
              <w:numPr>
                <w:ilvl w:val="0"/>
                <w:numId w:val="29"/>
              </w:numPr>
              <w:shd w:val="clear" w:color="auto" w:fill="FFFFFF"/>
              <w:tabs>
                <w:tab w:val="left" w:pos="418"/>
              </w:tabs>
              <w:spacing w:after="0"/>
              <w:ind w:left="352" w:hanging="284"/>
              <w:jc w:val="both"/>
              <w:rPr>
                <w:rFonts w:ascii="Times New Roman" w:hAnsi="Times New Roman"/>
              </w:rPr>
            </w:pPr>
            <w:r w:rsidRPr="00EA6450">
              <w:rPr>
                <w:rFonts w:ascii="Times New Roman CYR" w:hAnsi="Times New Roman CYR" w:cs="Times New Roman CYR"/>
                <w:color w:val="000000"/>
                <w:shd w:val="clear" w:color="auto" w:fill="FFFFFF"/>
              </w:rPr>
              <w:t xml:space="preserve">Отклонения смонтированных конструкций от проектных размеров и положения не должны превышать величин: </w:t>
            </w:r>
            <w:r w:rsidRPr="00EA6450">
              <w:rPr>
                <w:rFonts w:ascii="Times New Roman CYR" w:eastAsia="Times New Roman" w:hAnsi="Times New Roman CYR" w:cs="Times New Roman CYR"/>
                <w:lang w:eastAsia="ru-RU"/>
              </w:rPr>
              <w:t>Отклонение оси колонны и опоры от вертикали в верхнем сечении 15мм.</w:t>
            </w:r>
          </w:p>
          <w:p w:rsidR="00D11BAE" w:rsidRDefault="00D11BAE" w:rsidP="00D11BAE">
            <w:pPr>
              <w:pStyle w:val="af0"/>
              <w:numPr>
                <w:ilvl w:val="0"/>
                <w:numId w:val="29"/>
              </w:numPr>
              <w:shd w:val="clear" w:color="auto" w:fill="FFFFFF"/>
              <w:tabs>
                <w:tab w:val="left" w:pos="418"/>
              </w:tabs>
              <w:spacing w:after="0"/>
              <w:ind w:left="352" w:hanging="217"/>
              <w:jc w:val="both"/>
              <w:rPr>
                <w:rFonts w:ascii="Times New Roman" w:hAnsi="Times New Roman"/>
              </w:rPr>
            </w:pPr>
            <w:r w:rsidRPr="00441A5C">
              <w:rPr>
                <w:rFonts w:ascii="Times New Roman" w:hAnsi="Times New Roman"/>
              </w:rPr>
              <w:t xml:space="preserve"> </w:t>
            </w:r>
            <w:r w:rsidRPr="00152497">
              <w:rPr>
                <w:rFonts w:ascii="Times New Roman" w:hAnsi="Times New Roman"/>
              </w:rPr>
              <w:t xml:space="preserve">Исполнитель обязан обеспечить содержание и </w:t>
            </w:r>
            <w:proofErr w:type="gramStart"/>
            <w:r w:rsidRPr="00152497">
              <w:rPr>
                <w:rFonts w:ascii="Times New Roman" w:hAnsi="Times New Roman"/>
              </w:rPr>
              <w:t>уборку  зоны</w:t>
            </w:r>
            <w:proofErr w:type="gramEnd"/>
            <w:r w:rsidRPr="00152497">
              <w:rPr>
                <w:rFonts w:ascii="Times New Roman" w:hAnsi="Times New Roman"/>
              </w:rPr>
              <w:t xml:space="preserve"> работ, рабочих мест. </w:t>
            </w:r>
            <w:r>
              <w:rPr>
                <w:rFonts w:ascii="Times New Roman" w:hAnsi="Times New Roman"/>
              </w:rPr>
              <w:t xml:space="preserve">Погрузку отходов и </w:t>
            </w:r>
            <w:proofErr w:type="gramStart"/>
            <w:r>
              <w:rPr>
                <w:rFonts w:ascii="Times New Roman" w:hAnsi="Times New Roman"/>
              </w:rPr>
              <w:t>вывоз  осуществляет</w:t>
            </w:r>
            <w:proofErr w:type="gramEnd"/>
            <w:r>
              <w:rPr>
                <w:rFonts w:ascii="Times New Roman" w:hAnsi="Times New Roman"/>
              </w:rPr>
              <w:t xml:space="preserve"> </w:t>
            </w:r>
            <w:r>
              <w:rPr>
                <w:rFonts w:ascii="Times New Roman" w:hAnsi="Times New Roman"/>
              </w:rPr>
              <w:lastRenderedPageBreak/>
              <w:t>своими силами.</w:t>
            </w:r>
            <w:r w:rsidRPr="00152497">
              <w:rPr>
                <w:rFonts w:ascii="Times New Roman" w:hAnsi="Times New Roman"/>
              </w:rPr>
              <w:t xml:space="preserve"> Складирование материалов и отходов должно осуществляться Исполнителем в отведенных для этого Заказчиком местах.</w:t>
            </w:r>
          </w:p>
          <w:p w:rsidR="00D11BAE" w:rsidRPr="00F63E52" w:rsidRDefault="00D11BAE" w:rsidP="00D11BAE">
            <w:pPr>
              <w:pStyle w:val="af0"/>
              <w:numPr>
                <w:ilvl w:val="0"/>
                <w:numId w:val="29"/>
              </w:numPr>
              <w:shd w:val="clear" w:color="auto" w:fill="FFFFFF"/>
              <w:tabs>
                <w:tab w:val="left" w:pos="418"/>
              </w:tabs>
              <w:spacing w:after="0"/>
              <w:ind w:left="352" w:hanging="217"/>
              <w:jc w:val="both"/>
              <w:rPr>
                <w:rFonts w:ascii="Times New Roman" w:hAnsi="Times New Roman"/>
              </w:rPr>
            </w:pPr>
            <w:r w:rsidRPr="00F63E52">
              <w:rPr>
                <w:rFonts w:ascii="Times New Roman" w:hAnsi="Times New Roman"/>
              </w:rPr>
              <w:t>Исполнитель несет ответственность за правильную и надлежащую разметку объекта по отношению к первичным точкам, линиям и уровням, правильность положения уровней размеров и соосности. Допущенные ошибки в производстве этих работ Исполнитель исправляет за свой счет.</w:t>
            </w:r>
          </w:p>
          <w:p w:rsidR="00D11BAE" w:rsidRPr="004A3E88" w:rsidRDefault="00D11BAE" w:rsidP="00D11BAE">
            <w:pPr>
              <w:pStyle w:val="af0"/>
              <w:numPr>
                <w:ilvl w:val="0"/>
                <w:numId w:val="29"/>
              </w:numPr>
              <w:shd w:val="clear" w:color="auto" w:fill="FFFFFF"/>
              <w:spacing w:after="0"/>
              <w:jc w:val="both"/>
              <w:rPr>
                <w:rFonts w:ascii="Times New Roman" w:hAnsi="Times New Roman"/>
              </w:rPr>
            </w:pPr>
          </w:p>
        </w:tc>
      </w:tr>
      <w:tr w:rsidR="00D11BAE" w:rsidRPr="000A1E07" w:rsidTr="00EC3DE2">
        <w:tc>
          <w:tcPr>
            <w:tcW w:w="0" w:type="auto"/>
            <w:gridSpan w:val="3"/>
            <w:tcBorders>
              <w:top w:val="single" w:sz="4" w:space="0" w:color="auto"/>
              <w:left w:val="single" w:sz="4" w:space="0" w:color="auto"/>
              <w:bottom w:val="single" w:sz="4" w:space="0" w:color="auto"/>
              <w:right w:val="single" w:sz="4" w:space="0" w:color="auto"/>
            </w:tcBorders>
            <w:vAlign w:val="center"/>
            <w:hideMark/>
          </w:tcPr>
          <w:p w:rsidR="00D11BAE" w:rsidRPr="00D829A9" w:rsidRDefault="00D11BAE" w:rsidP="00D11BAE">
            <w:pPr>
              <w:pStyle w:val="af0"/>
              <w:numPr>
                <w:ilvl w:val="0"/>
                <w:numId w:val="21"/>
              </w:numPr>
              <w:spacing w:after="0"/>
              <w:rPr>
                <w:rFonts w:ascii="Times New Roman" w:hAnsi="Times New Roman"/>
                <w:b/>
                <w:sz w:val="24"/>
                <w:szCs w:val="24"/>
              </w:rPr>
            </w:pPr>
            <w:r w:rsidRPr="00D829A9">
              <w:rPr>
                <w:rFonts w:ascii="Times New Roman" w:hAnsi="Times New Roman"/>
                <w:b/>
                <w:sz w:val="24"/>
                <w:szCs w:val="24"/>
              </w:rPr>
              <w:lastRenderedPageBreak/>
              <w:t>Требования к участникам</w:t>
            </w:r>
          </w:p>
        </w:tc>
      </w:tr>
      <w:tr w:rsidR="00D11BAE" w:rsidRPr="000A1E07" w:rsidTr="00EC3DE2">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37128E" w:rsidRDefault="00D11BAE" w:rsidP="00EC3DE2">
            <w:r w:rsidRPr="0037128E">
              <w:t>Требования к исполнителю работ</w:t>
            </w:r>
          </w:p>
        </w:tc>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37128E" w:rsidRDefault="00D11BAE" w:rsidP="00EC3DE2">
            <w:r w:rsidRPr="0037128E">
              <w:rPr>
                <w:bCs/>
              </w:rPr>
              <w:t xml:space="preserve">  </w:t>
            </w:r>
            <w:r>
              <w:rPr>
                <w:bCs/>
              </w:rPr>
              <w:t xml:space="preserve">     </w:t>
            </w:r>
            <w:r w:rsidRPr="00D829A9">
              <w:rPr>
                <w:bCs/>
                <w:i/>
              </w:rPr>
              <w:t xml:space="preserve">Исполнитель </w:t>
            </w:r>
            <w:r w:rsidRPr="0037128E">
              <w:rPr>
                <w:bCs/>
              </w:rPr>
              <w:t>должен иметь свидетельство о допуске к определенному виду или видам работ, которые оказывают влияние на безопасность объектов капитального строительства.</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Иметь необходимую лицензию согласно действующей редакции Федерального Закона «О лицензировании отдельных видов деятельности» от 08.08.01 № 128-ФЗ;</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 xml:space="preserve">  Обладать необходимыми профес</w:t>
            </w:r>
            <w:r>
              <w:rPr>
                <w:sz w:val="22"/>
                <w:szCs w:val="22"/>
              </w:rPr>
              <w:t xml:space="preserve">сиональными знаниями, опытом и </w:t>
            </w:r>
            <w:r w:rsidRPr="00892652">
              <w:rPr>
                <w:sz w:val="22"/>
                <w:szCs w:val="22"/>
              </w:rPr>
              <w:t>репутацией;</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Иметь ресурсные возможности (финансовые, материально – технические, производственные, трудовые);</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 xml:space="preserve"> Обладат</w:t>
            </w:r>
            <w:r>
              <w:rPr>
                <w:sz w:val="22"/>
                <w:szCs w:val="22"/>
              </w:rPr>
              <w:t>ь юридической</w:t>
            </w:r>
            <w:r w:rsidRPr="00892652">
              <w:rPr>
                <w:sz w:val="22"/>
                <w:szCs w:val="22"/>
              </w:rPr>
              <w:t xml:space="preserve"> правоспособностью в полном объеме для заключения и исполнения Договора;</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Обеспечить способность проведения необходимого комплекса работ в требуемые сроки и с должным качеством;</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Не иметь задолженности перед бюджетами всех уровней и государственными внебюджетными органами;</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 xml:space="preserve"> Не должен находиться в процессе ликвидации, банкротства и на его имущество не должен быть наложен арест;</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Иметь производственную баз</w:t>
            </w:r>
            <w:r>
              <w:rPr>
                <w:sz w:val="22"/>
                <w:szCs w:val="22"/>
              </w:rPr>
              <w:t xml:space="preserve">у </w:t>
            </w:r>
            <w:r w:rsidRPr="00892652">
              <w:rPr>
                <w:sz w:val="22"/>
                <w:szCs w:val="22"/>
              </w:rPr>
              <w:t>в Приморском крае, позволяющую выполнить весь объем работ по Договору;</w:t>
            </w:r>
          </w:p>
          <w:p w:rsidR="00D11BAE" w:rsidRPr="00892652" w:rsidRDefault="00D11BAE" w:rsidP="00D11BAE">
            <w:pPr>
              <w:pStyle w:val="af2"/>
              <w:numPr>
                <w:ilvl w:val="0"/>
                <w:numId w:val="19"/>
              </w:numPr>
              <w:tabs>
                <w:tab w:val="clear" w:pos="1134"/>
                <w:tab w:val="left" w:pos="360"/>
                <w:tab w:val="left" w:pos="720"/>
                <w:tab w:val="left" w:pos="900"/>
              </w:tabs>
              <w:spacing w:line="276" w:lineRule="auto"/>
              <w:ind w:left="284" w:hanging="284"/>
              <w:rPr>
                <w:sz w:val="22"/>
                <w:szCs w:val="22"/>
              </w:rPr>
            </w:pPr>
            <w:r w:rsidRPr="00892652">
              <w:rPr>
                <w:sz w:val="22"/>
                <w:szCs w:val="22"/>
              </w:rPr>
              <w:t>Предоставить отзывы о выполненных организацией работах, аналогичных указанным.</w:t>
            </w:r>
          </w:p>
          <w:p w:rsidR="00D11BAE" w:rsidRDefault="00D11BAE" w:rsidP="00EC3DE2">
            <w:pPr>
              <w:ind w:left="175"/>
              <w:rPr>
                <w:bCs/>
              </w:rPr>
            </w:pPr>
            <w:r w:rsidRPr="0037128E">
              <w:rPr>
                <w:bCs/>
              </w:rPr>
              <w:t xml:space="preserve">    </w:t>
            </w:r>
            <w:r w:rsidRPr="00D829A9">
              <w:rPr>
                <w:bCs/>
                <w:i/>
              </w:rPr>
              <w:t>Исполнитель</w:t>
            </w:r>
            <w:r w:rsidRPr="0037128E">
              <w:rPr>
                <w:bCs/>
              </w:rPr>
              <w:t xml:space="preserve"> обязан</w:t>
            </w:r>
            <w:r>
              <w:rPr>
                <w:bCs/>
              </w:rPr>
              <w:t xml:space="preserve"> иметь</w:t>
            </w:r>
            <w:r w:rsidRPr="0037128E">
              <w:rPr>
                <w:bCs/>
              </w:rPr>
              <w:t>:</w:t>
            </w:r>
          </w:p>
          <w:p w:rsidR="00D11BAE" w:rsidRPr="00743936" w:rsidRDefault="00D11BAE" w:rsidP="00D11BAE">
            <w:pPr>
              <w:pStyle w:val="22"/>
              <w:numPr>
                <w:ilvl w:val="0"/>
                <w:numId w:val="16"/>
              </w:numPr>
              <w:shd w:val="clear" w:color="auto" w:fill="auto"/>
              <w:spacing w:line="276" w:lineRule="auto"/>
              <w:ind w:left="317" w:hanging="284"/>
              <w:jc w:val="both"/>
            </w:pPr>
            <w:r>
              <w:rPr>
                <w:color w:val="000000"/>
                <w:lang w:bidi="ru-RU"/>
              </w:rPr>
              <w:t xml:space="preserve">свидетельство СРО на проведение работ по </w:t>
            </w:r>
            <w:hyperlink r:id="rId7" w:history="1">
              <w:r w:rsidRPr="00743936">
                <w:rPr>
                  <w:rStyle w:val="apple-converted-space"/>
                </w:rPr>
                <w:t> </w:t>
              </w:r>
              <w:r w:rsidRPr="00743936">
                <w:rPr>
                  <w:rStyle w:val="af1"/>
                  <w:shd w:val="clear" w:color="auto" w:fill="FFFFFF"/>
                </w:rPr>
                <w:t>Монтаж</w:t>
              </w:r>
              <w:r>
                <w:rPr>
                  <w:rStyle w:val="af1"/>
                  <w:shd w:val="clear" w:color="auto" w:fill="FFFFFF"/>
                </w:rPr>
                <w:t>у, усилению</w:t>
              </w:r>
              <w:r w:rsidRPr="00743936">
                <w:rPr>
                  <w:rStyle w:val="af1"/>
                  <w:shd w:val="clear" w:color="auto" w:fill="FFFFFF"/>
                </w:rPr>
                <w:t xml:space="preserve"> и демонтаж</w:t>
              </w:r>
              <w:r>
                <w:rPr>
                  <w:rStyle w:val="af1"/>
                  <w:shd w:val="clear" w:color="auto" w:fill="FFFFFF"/>
                </w:rPr>
                <w:t>у</w:t>
              </w:r>
              <w:r w:rsidRPr="00743936">
                <w:rPr>
                  <w:rStyle w:val="af1"/>
                  <w:shd w:val="clear" w:color="auto" w:fill="FFFFFF"/>
                </w:rPr>
                <w:t xml:space="preserve"> конструктивных элементов и ограждающих конструкций зданий и сооружений</w:t>
              </w:r>
              <w:r w:rsidRPr="00743936">
                <w:rPr>
                  <w:rStyle w:val="apple-converted-space"/>
                </w:rPr>
                <w:t> </w:t>
              </w:r>
            </w:hyperlink>
            <w:r w:rsidRPr="00743936">
              <w:rPr>
                <w:lang w:bidi="ru-RU"/>
              </w:rPr>
              <w:t>;</w:t>
            </w:r>
          </w:p>
          <w:p w:rsidR="00D11BAE" w:rsidRDefault="00D11BAE" w:rsidP="00D11BAE">
            <w:pPr>
              <w:pStyle w:val="22"/>
              <w:numPr>
                <w:ilvl w:val="0"/>
                <w:numId w:val="16"/>
              </w:numPr>
              <w:shd w:val="clear" w:color="auto" w:fill="auto"/>
              <w:spacing w:line="276" w:lineRule="auto"/>
              <w:ind w:left="459" w:hanging="284"/>
              <w:jc w:val="both"/>
            </w:pPr>
            <w:r>
              <w:rPr>
                <w:color w:val="000000"/>
                <w:lang w:bidi="ru-RU"/>
              </w:rPr>
              <w:t>опыт технической реконструкции зданий и сооружений;</w:t>
            </w:r>
          </w:p>
          <w:p w:rsidR="00D11BAE" w:rsidRPr="00374DC0" w:rsidRDefault="00D11BAE" w:rsidP="00D11BAE">
            <w:pPr>
              <w:pStyle w:val="22"/>
              <w:numPr>
                <w:ilvl w:val="0"/>
                <w:numId w:val="16"/>
              </w:numPr>
              <w:shd w:val="clear" w:color="auto" w:fill="auto"/>
              <w:spacing w:line="276" w:lineRule="auto"/>
              <w:ind w:left="459" w:hanging="284"/>
              <w:jc w:val="both"/>
              <w:rPr>
                <w:bCs/>
              </w:rPr>
            </w:pPr>
            <w:r w:rsidRPr="00374DC0">
              <w:rPr>
                <w:color w:val="000000"/>
                <w:lang w:bidi="ru-RU"/>
              </w:rPr>
              <w:t>обученн</w:t>
            </w:r>
            <w:r>
              <w:rPr>
                <w:color w:val="000000"/>
                <w:lang w:bidi="ru-RU"/>
              </w:rPr>
              <w:t>ых и аттестованных специалистов;</w:t>
            </w:r>
          </w:p>
          <w:p w:rsidR="00D11BAE" w:rsidRPr="0037128E" w:rsidRDefault="00D11BAE" w:rsidP="00EC3DE2">
            <w:pPr>
              <w:rPr>
                <w:bCs/>
              </w:rPr>
            </w:pPr>
            <w:r w:rsidRPr="0037128E">
              <w:rPr>
                <w:bCs/>
              </w:rPr>
              <w:t xml:space="preserve">  </w:t>
            </w:r>
          </w:p>
        </w:tc>
      </w:tr>
      <w:tr w:rsidR="00D11BAE" w:rsidRPr="000A1E07" w:rsidTr="00EC3DE2">
        <w:tc>
          <w:tcPr>
            <w:tcW w:w="0" w:type="auto"/>
            <w:tcBorders>
              <w:top w:val="single" w:sz="4" w:space="0" w:color="auto"/>
              <w:left w:val="single" w:sz="4" w:space="0" w:color="auto"/>
              <w:bottom w:val="single" w:sz="4" w:space="0" w:color="auto"/>
              <w:right w:val="single" w:sz="4" w:space="0" w:color="auto"/>
            </w:tcBorders>
            <w:vAlign w:val="center"/>
            <w:hideMark/>
          </w:tcPr>
          <w:p w:rsidR="00D11BAE" w:rsidRPr="007D04E6" w:rsidRDefault="00D11BAE" w:rsidP="00EC3DE2">
            <w:pPr>
              <w:jc w:val="center"/>
            </w:pPr>
            <w:r w:rsidRPr="007D04E6">
              <w:t>3.2</w:t>
            </w:r>
          </w:p>
        </w:tc>
        <w:tc>
          <w:tcPr>
            <w:tcW w:w="0" w:type="auto"/>
            <w:tcBorders>
              <w:top w:val="single" w:sz="4" w:space="0" w:color="auto"/>
              <w:left w:val="single" w:sz="4" w:space="0" w:color="auto"/>
              <w:bottom w:val="single" w:sz="4" w:space="0" w:color="auto"/>
              <w:right w:val="single" w:sz="4" w:space="0" w:color="auto"/>
            </w:tcBorders>
            <w:vAlign w:val="center"/>
          </w:tcPr>
          <w:p w:rsidR="00D11BAE" w:rsidRPr="0037128E" w:rsidRDefault="00D11BAE" w:rsidP="00EC3DE2">
            <w:r>
              <w:t>Требования к персоналу</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pPr>
              <w:pStyle w:val="61"/>
              <w:shd w:val="clear" w:color="auto" w:fill="auto"/>
              <w:tabs>
                <w:tab w:val="left" w:pos="284"/>
              </w:tabs>
              <w:spacing w:after="0" w:line="276" w:lineRule="auto"/>
              <w:ind w:left="284" w:right="62" w:hanging="21"/>
              <w:rPr>
                <w:rFonts w:ascii="Times New Roman" w:hAnsi="Times New Roman" w:cs="Times New Roman"/>
                <w:spacing w:val="0"/>
                <w:sz w:val="22"/>
                <w:szCs w:val="22"/>
              </w:rPr>
            </w:pPr>
            <w:r>
              <w:rPr>
                <w:rFonts w:ascii="Times New Roman" w:hAnsi="Times New Roman" w:cs="Times New Roman"/>
                <w:spacing w:val="0"/>
                <w:sz w:val="22"/>
                <w:szCs w:val="22"/>
              </w:rPr>
              <w:t xml:space="preserve">         Наличие достаточного количества квалифицированного и аттестованного персонала для выполнения всего комплекса работ.</w:t>
            </w:r>
          </w:p>
          <w:p w:rsidR="00D11BAE" w:rsidRDefault="00D11BAE" w:rsidP="00EC3DE2">
            <w:pPr>
              <w:pStyle w:val="61"/>
              <w:shd w:val="clear" w:color="auto" w:fill="auto"/>
              <w:tabs>
                <w:tab w:val="left" w:pos="284"/>
              </w:tabs>
              <w:spacing w:after="0" w:line="276" w:lineRule="auto"/>
              <w:ind w:left="284" w:right="62" w:hanging="21"/>
              <w:rPr>
                <w:rFonts w:ascii="Times New Roman" w:hAnsi="Times New Roman" w:cs="Times New Roman"/>
                <w:spacing w:val="0"/>
                <w:sz w:val="22"/>
                <w:szCs w:val="22"/>
              </w:rPr>
            </w:pPr>
            <w:r>
              <w:rPr>
                <w:rFonts w:ascii="Times New Roman" w:hAnsi="Times New Roman" w:cs="Times New Roman"/>
                <w:spacing w:val="0"/>
                <w:sz w:val="22"/>
                <w:szCs w:val="22"/>
              </w:rPr>
              <w:t xml:space="preserve">        Наличие у лиц, допущенных к производству работ, профессиональной подготовки, подтвержденной удостоверениями на право выполнения работ, в том числе:</w:t>
            </w:r>
          </w:p>
          <w:p w:rsidR="00D11BAE" w:rsidRDefault="00D11BAE" w:rsidP="00D11BAE">
            <w:pPr>
              <w:pStyle w:val="61"/>
              <w:numPr>
                <w:ilvl w:val="0"/>
                <w:numId w:val="30"/>
              </w:numPr>
              <w:shd w:val="clear" w:color="auto" w:fill="auto"/>
              <w:tabs>
                <w:tab w:val="left" w:pos="284"/>
              </w:tabs>
              <w:spacing w:after="0" w:line="276" w:lineRule="auto"/>
              <w:ind w:left="702" w:right="60" w:hanging="359"/>
              <w:rPr>
                <w:rFonts w:ascii="Times New Roman" w:hAnsi="Times New Roman" w:cs="Times New Roman"/>
                <w:spacing w:val="0"/>
                <w:sz w:val="22"/>
                <w:szCs w:val="22"/>
              </w:rPr>
            </w:pPr>
            <w:r>
              <w:rPr>
                <w:rFonts w:ascii="Times New Roman" w:hAnsi="Times New Roman" w:cs="Times New Roman"/>
                <w:spacing w:val="0"/>
                <w:sz w:val="22"/>
                <w:szCs w:val="22"/>
              </w:rPr>
              <w:t>электросварочных работ;</w:t>
            </w:r>
          </w:p>
          <w:p w:rsidR="00D11BAE" w:rsidRDefault="00D11BAE" w:rsidP="00D11BAE">
            <w:pPr>
              <w:pStyle w:val="61"/>
              <w:numPr>
                <w:ilvl w:val="0"/>
                <w:numId w:val="30"/>
              </w:numPr>
              <w:shd w:val="clear" w:color="auto" w:fill="auto"/>
              <w:tabs>
                <w:tab w:val="left" w:pos="284"/>
              </w:tabs>
              <w:spacing w:after="0" w:line="276" w:lineRule="auto"/>
              <w:ind w:left="702" w:right="62" w:hanging="359"/>
              <w:rPr>
                <w:rFonts w:ascii="Times New Roman" w:hAnsi="Times New Roman" w:cs="Times New Roman"/>
                <w:spacing w:val="0"/>
                <w:sz w:val="22"/>
                <w:szCs w:val="22"/>
              </w:rPr>
            </w:pPr>
            <w:r>
              <w:rPr>
                <w:rFonts w:ascii="Times New Roman" w:hAnsi="Times New Roman" w:cs="Times New Roman"/>
                <w:spacing w:val="0"/>
                <w:sz w:val="22"/>
                <w:szCs w:val="22"/>
              </w:rPr>
              <w:t>работ с грузоподъёмными механизмами;</w:t>
            </w:r>
          </w:p>
          <w:p w:rsidR="00D11BAE" w:rsidRDefault="00D11BAE" w:rsidP="00EC3DE2">
            <w:pPr>
              <w:pStyle w:val="61"/>
              <w:shd w:val="clear" w:color="auto" w:fill="auto"/>
              <w:tabs>
                <w:tab w:val="left" w:pos="284"/>
                <w:tab w:val="left" w:pos="405"/>
              </w:tabs>
              <w:spacing w:after="0" w:line="276" w:lineRule="auto"/>
              <w:ind w:left="426" w:right="62" w:hanging="21"/>
              <w:rPr>
                <w:rFonts w:ascii="Times New Roman" w:hAnsi="Times New Roman" w:cs="Times New Roman"/>
                <w:spacing w:val="0"/>
                <w:sz w:val="22"/>
                <w:szCs w:val="22"/>
              </w:rPr>
            </w:pPr>
            <w:r>
              <w:rPr>
                <w:rFonts w:ascii="Times New Roman" w:hAnsi="Times New Roman" w:cs="Times New Roman"/>
                <w:spacing w:val="0"/>
                <w:sz w:val="22"/>
                <w:szCs w:val="22"/>
              </w:rPr>
              <w:t xml:space="preserve">     Желательно наличие у Подрядчика материально-технической базы в районе выполнения работ.</w:t>
            </w:r>
          </w:p>
          <w:p w:rsidR="00D11BAE" w:rsidRDefault="00D11BAE" w:rsidP="00EC3DE2">
            <w:pPr>
              <w:pStyle w:val="61"/>
              <w:shd w:val="clear" w:color="auto" w:fill="auto"/>
              <w:tabs>
                <w:tab w:val="left" w:pos="284"/>
              </w:tabs>
              <w:spacing w:after="0" w:line="276" w:lineRule="auto"/>
              <w:ind w:left="284" w:right="62" w:hanging="21"/>
              <w:rPr>
                <w:rFonts w:ascii="Times New Roman" w:hAnsi="Times New Roman" w:cs="Times New Roman"/>
                <w:spacing w:val="0"/>
                <w:sz w:val="22"/>
                <w:szCs w:val="22"/>
              </w:rPr>
            </w:pPr>
            <w:r>
              <w:rPr>
                <w:rFonts w:ascii="Times New Roman" w:hAnsi="Times New Roman" w:cs="Times New Roman"/>
                <w:spacing w:val="0"/>
                <w:sz w:val="22"/>
                <w:szCs w:val="22"/>
              </w:rPr>
              <w:lastRenderedPageBreak/>
              <w:t xml:space="preserve">         Подрядчик обязан обеспечить свой персонал необходимыми средствами индивидуальной защиты, спецодеждой и спецобувью в соответствии с типовыми отраслевыми нормами, а также всеми необходимыми инструментами и приспособлениями.</w:t>
            </w:r>
          </w:p>
          <w:p w:rsidR="00D11BAE" w:rsidRPr="0037128E" w:rsidRDefault="00D11BAE" w:rsidP="00EC3DE2">
            <w:pPr>
              <w:pStyle w:val="22"/>
              <w:shd w:val="clear" w:color="auto" w:fill="auto"/>
              <w:spacing w:line="276" w:lineRule="auto"/>
              <w:ind w:left="1080" w:firstLine="0"/>
              <w:jc w:val="both"/>
            </w:pPr>
          </w:p>
        </w:tc>
      </w:tr>
      <w:tr w:rsidR="00D11BAE" w:rsidRPr="000A1E07" w:rsidTr="00EC3DE2">
        <w:tc>
          <w:tcPr>
            <w:tcW w:w="0" w:type="auto"/>
            <w:tcBorders>
              <w:top w:val="single" w:sz="4" w:space="0" w:color="auto"/>
              <w:left w:val="single" w:sz="4" w:space="0" w:color="auto"/>
              <w:bottom w:val="single" w:sz="4" w:space="0" w:color="auto"/>
              <w:right w:val="single" w:sz="4" w:space="0" w:color="auto"/>
            </w:tcBorders>
            <w:vAlign w:val="center"/>
          </w:tcPr>
          <w:p w:rsidR="00D11BAE" w:rsidRPr="007D04E6" w:rsidRDefault="00D11BAE" w:rsidP="00EC3DE2">
            <w:pPr>
              <w:jc w:val="center"/>
            </w:pPr>
            <w:r w:rsidRPr="007D04E6">
              <w:lastRenderedPageBreak/>
              <w:t>3.3</w:t>
            </w:r>
          </w:p>
        </w:tc>
        <w:tc>
          <w:tcPr>
            <w:tcW w:w="0" w:type="auto"/>
            <w:tcBorders>
              <w:top w:val="single" w:sz="4" w:space="0" w:color="auto"/>
              <w:left w:val="single" w:sz="4" w:space="0" w:color="auto"/>
              <w:bottom w:val="single" w:sz="4" w:space="0" w:color="auto"/>
              <w:right w:val="single" w:sz="4" w:space="0" w:color="auto"/>
            </w:tcBorders>
            <w:vAlign w:val="center"/>
          </w:tcPr>
          <w:p w:rsidR="00D11BAE" w:rsidRDefault="00D11BAE" w:rsidP="00EC3DE2">
            <w:r>
              <w:t>Количество экземпляров документации, передаваемой Заказчику.</w:t>
            </w:r>
          </w:p>
        </w:tc>
        <w:tc>
          <w:tcPr>
            <w:tcW w:w="0" w:type="auto"/>
            <w:tcBorders>
              <w:top w:val="single" w:sz="4" w:space="0" w:color="auto"/>
              <w:left w:val="single" w:sz="4" w:space="0" w:color="auto"/>
              <w:bottom w:val="single" w:sz="4" w:space="0" w:color="auto"/>
              <w:right w:val="single" w:sz="4" w:space="0" w:color="auto"/>
            </w:tcBorders>
          </w:tcPr>
          <w:p w:rsidR="00D11BAE" w:rsidRDefault="00D11BAE" w:rsidP="00EC3DE2">
            <w:pPr>
              <w:overflowPunct w:val="0"/>
              <w:autoSpaceDE w:val="0"/>
              <w:autoSpaceDN w:val="0"/>
              <w:adjustRightInd w:val="0"/>
              <w:ind w:right="237"/>
              <w:textAlignment w:val="baseline"/>
              <w:rPr>
                <w:szCs w:val="24"/>
              </w:rPr>
            </w:pPr>
          </w:p>
          <w:p w:rsidR="00D11BAE" w:rsidRDefault="00D11BAE" w:rsidP="00EC3DE2">
            <w:pPr>
              <w:overflowPunct w:val="0"/>
              <w:autoSpaceDE w:val="0"/>
              <w:autoSpaceDN w:val="0"/>
              <w:adjustRightInd w:val="0"/>
              <w:ind w:right="237"/>
              <w:textAlignment w:val="baseline"/>
              <w:rPr>
                <w:szCs w:val="24"/>
              </w:rPr>
            </w:pPr>
            <w:r>
              <w:rPr>
                <w:szCs w:val="24"/>
              </w:rPr>
              <w:t>Два экземпляра на бумажном носителе в сброшюрованном виде (один экземпляр допускается несброшюрованным в бумажной папке).</w:t>
            </w:r>
          </w:p>
          <w:p w:rsidR="00D11BAE" w:rsidRDefault="00D11BAE" w:rsidP="00EC3DE2">
            <w:pPr>
              <w:overflowPunct w:val="0"/>
              <w:autoSpaceDE w:val="0"/>
              <w:autoSpaceDN w:val="0"/>
              <w:adjustRightInd w:val="0"/>
              <w:ind w:right="237"/>
              <w:textAlignment w:val="baseline"/>
              <w:rPr>
                <w:szCs w:val="24"/>
              </w:rPr>
            </w:pPr>
            <w:r>
              <w:rPr>
                <w:szCs w:val="24"/>
              </w:rPr>
              <w:t>Один экземпляр на электронном носителе (</w:t>
            </w:r>
            <w:r>
              <w:rPr>
                <w:szCs w:val="24"/>
                <w:lang w:val="en-US"/>
              </w:rPr>
              <w:t>CD</w:t>
            </w:r>
            <w:r>
              <w:rPr>
                <w:szCs w:val="24"/>
              </w:rPr>
              <w:t xml:space="preserve"> или </w:t>
            </w:r>
            <w:r>
              <w:rPr>
                <w:szCs w:val="24"/>
                <w:lang w:val="en-US"/>
              </w:rPr>
              <w:t>USB</w:t>
            </w:r>
            <w:r>
              <w:rPr>
                <w:szCs w:val="24"/>
              </w:rPr>
              <w:t xml:space="preserve">) в форматах </w:t>
            </w:r>
            <w:r>
              <w:rPr>
                <w:szCs w:val="24"/>
                <w:lang w:val="en-US"/>
              </w:rPr>
              <w:t>doc</w:t>
            </w:r>
            <w:r>
              <w:rPr>
                <w:szCs w:val="24"/>
              </w:rPr>
              <w:t xml:space="preserve">, </w:t>
            </w:r>
            <w:r>
              <w:rPr>
                <w:szCs w:val="24"/>
                <w:lang w:val="en-US"/>
              </w:rPr>
              <w:t>pdf</w:t>
            </w:r>
            <w:r>
              <w:rPr>
                <w:szCs w:val="24"/>
              </w:rPr>
              <w:t>.</w:t>
            </w:r>
          </w:p>
          <w:p w:rsidR="00D11BAE" w:rsidRDefault="00D11BAE" w:rsidP="00EC3DE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Cs w:val="24"/>
              </w:rPr>
            </w:pPr>
          </w:p>
        </w:tc>
      </w:tr>
    </w:tbl>
    <w:p w:rsidR="00DD061A" w:rsidRDefault="00DD061A" w:rsidP="00DD061A">
      <w:pPr>
        <w:tabs>
          <w:tab w:val="left" w:pos="2520"/>
        </w:tabs>
        <w:jc w:val="right"/>
        <w:rPr>
          <w:b/>
          <w:sz w:val="20"/>
        </w:rPr>
      </w:pPr>
      <w:bookmarkStart w:id="14" w:name="_GoBack"/>
      <w:bookmarkEnd w:id="14"/>
    </w:p>
    <w:sectPr w:rsidR="00DD061A" w:rsidSect="00736395">
      <w:footerReference w:type="even" r:id="rId8"/>
      <w:footerReference w:type="default" r:id="rId9"/>
      <w:footerReference w:type="first" r:id="rId10"/>
      <w:pgSz w:w="11906" w:h="16838"/>
      <w:pgMar w:top="851" w:right="991" w:bottom="993" w:left="1276" w:header="720" w:footer="4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6165" w:rsidRDefault="00F36165">
      <w:r>
        <w:separator/>
      </w:r>
    </w:p>
  </w:endnote>
  <w:endnote w:type="continuationSeparator" w:id="0">
    <w:p w:rsidR="00F36165" w:rsidRDefault="00F361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Book">
    <w:charset w:val="00"/>
    <w:family w:val="swiss"/>
    <w:pitch w:val="variable"/>
    <w:sig w:usb0="00000287" w:usb1="00000000" w:usb2="00000000" w:usb3="00000000" w:csb0="0000009F" w:csb1="00000000"/>
  </w:font>
  <w:font w:name="Calibri">
    <w:panose1 w:val="020F0502020204030204"/>
    <w:charset w:val="CC"/>
    <w:family w:val="swiss"/>
    <w:pitch w:val="variable"/>
    <w:sig w:usb0="E0002A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Times New Roman CYR">
    <w:altName w:val="Cambria"/>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0B76" w:rsidRDefault="00120B76" w:rsidP="00120B76">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120B76" w:rsidRDefault="00120B76" w:rsidP="00120B76">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17BB" w:rsidRDefault="00D417BB" w:rsidP="00D417BB">
    <w:pPr>
      <w:pStyle w:val="a5"/>
      <w:tabs>
        <w:tab w:val="clear" w:pos="4677"/>
        <w:tab w:val="clear" w:pos="9355"/>
        <w:tab w:val="center" w:pos="4960"/>
        <w:tab w:val="right" w:pos="9921"/>
      </w:tabs>
    </w:pPr>
    <w:r>
      <w:rPr>
        <w:lang w:val="ru-RU"/>
      </w:rPr>
      <w:t>Заказчик</w:t>
    </w:r>
    <w:r w:rsidR="003D249C">
      <w:rPr>
        <w:lang w:val="ru-RU"/>
      </w:rPr>
      <w:t xml:space="preserve"> _______________</w:t>
    </w:r>
    <w:r>
      <w:tab/>
    </w:r>
    <w:r>
      <w:rPr>
        <w:lang w:val="ru-RU"/>
      </w:rPr>
      <w:t xml:space="preserve">  </w:t>
    </w:r>
    <w:r w:rsidR="003D249C">
      <w:rPr>
        <w:lang w:val="ru-RU"/>
      </w:rPr>
      <w:t xml:space="preserve">             </w:t>
    </w:r>
    <w:r>
      <w:rPr>
        <w:lang w:val="ru-RU"/>
      </w:rPr>
      <w:t xml:space="preserve">                       </w:t>
    </w:r>
    <w:r w:rsidR="00660EEA">
      <w:rPr>
        <w:lang w:val="ru-RU"/>
      </w:rPr>
      <w:t xml:space="preserve">               </w:t>
    </w:r>
    <w:r>
      <w:rPr>
        <w:lang w:val="ru-RU"/>
      </w:rPr>
      <w:t>Подрядчик</w:t>
    </w:r>
    <w:r w:rsidR="003D249C">
      <w:rPr>
        <w:lang w:val="ru-RU"/>
      </w:rPr>
      <w:t xml:space="preserve"> __________________</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0EEA" w:rsidRDefault="00660EEA" w:rsidP="00660EEA">
    <w:pPr>
      <w:pStyle w:val="a5"/>
      <w:tabs>
        <w:tab w:val="clear" w:pos="4677"/>
        <w:tab w:val="clear" w:pos="9355"/>
        <w:tab w:val="center" w:pos="4960"/>
        <w:tab w:val="right" w:pos="9921"/>
      </w:tabs>
    </w:pPr>
    <w:r>
      <w:rPr>
        <w:lang w:val="ru-RU"/>
      </w:rPr>
      <w:t>Заказчик                                                                                                              Подрядчик</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6165" w:rsidRDefault="00F36165">
      <w:r>
        <w:separator/>
      </w:r>
    </w:p>
  </w:footnote>
  <w:footnote w:type="continuationSeparator" w:id="0">
    <w:p w:rsidR="00F36165" w:rsidRDefault="00F361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45352"/>
    <w:multiLevelType w:val="hybridMultilevel"/>
    <w:tmpl w:val="748ECE68"/>
    <w:lvl w:ilvl="0" w:tplc="34948108">
      <w:start w:val="1"/>
      <w:numFmt w:val="decimal"/>
      <w:lvlText w:val="%1."/>
      <w:lvlJc w:val="left"/>
      <w:pPr>
        <w:ind w:left="945" w:hanging="360"/>
      </w:pPr>
    </w:lvl>
    <w:lvl w:ilvl="1" w:tplc="04190019" w:tentative="1">
      <w:start w:val="1"/>
      <w:numFmt w:val="lowerLetter"/>
      <w:lvlText w:val="%2."/>
      <w:lvlJc w:val="left"/>
      <w:pPr>
        <w:ind w:left="1665" w:hanging="360"/>
      </w:pPr>
    </w:lvl>
    <w:lvl w:ilvl="2" w:tplc="0419001B" w:tentative="1">
      <w:start w:val="1"/>
      <w:numFmt w:val="lowerRoman"/>
      <w:lvlText w:val="%3."/>
      <w:lvlJc w:val="right"/>
      <w:pPr>
        <w:ind w:left="2385" w:hanging="180"/>
      </w:pPr>
    </w:lvl>
    <w:lvl w:ilvl="3" w:tplc="0419000F" w:tentative="1">
      <w:start w:val="1"/>
      <w:numFmt w:val="decimal"/>
      <w:lvlText w:val="%4."/>
      <w:lvlJc w:val="left"/>
      <w:pPr>
        <w:ind w:left="3105" w:hanging="360"/>
      </w:pPr>
    </w:lvl>
    <w:lvl w:ilvl="4" w:tplc="04190019" w:tentative="1">
      <w:start w:val="1"/>
      <w:numFmt w:val="lowerLetter"/>
      <w:lvlText w:val="%5."/>
      <w:lvlJc w:val="left"/>
      <w:pPr>
        <w:ind w:left="3825" w:hanging="360"/>
      </w:pPr>
    </w:lvl>
    <w:lvl w:ilvl="5" w:tplc="0419001B" w:tentative="1">
      <w:start w:val="1"/>
      <w:numFmt w:val="lowerRoman"/>
      <w:lvlText w:val="%6."/>
      <w:lvlJc w:val="right"/>
      <w:pPr>
        <w:ind w:left="4545" w:hanging="180"/>
      </w:pPr>
    </w:lvl>
    <w:lvl w:ilvl="6" w:tplc="0419000F" w:tentative="1">
      <w:start w:val="1"/>
      <w:numFmt w:val="decimal"/>
      <w:lvlText w:val="%7."/>
      <w:lvlJc w:val="left"/>
      <w:pPr>
        <w:ind w:left="5265" w:hanging="360"/>
      </w:pPr>
    </w:lvl>
    <w:lvl w:ilvl="7" w:tplc="04190019" w:tentative="1">
      <w:start w:val="1"/>
      <w:numFmt w:val="lowerLetter"/>
      <w:lvlText w:val="%8."/>
      <w:lvlJc w:val="left"/>
      <w:pPr>
        <w:ind w:left="5985" w:hanging="360"/>
      </w:pPr>
    </w:lvl>
    <w:lvl w:ilvl="8" w:tplc="0419001B" w:tentative="1">
      <w:start w:val="1"/>
      <w:numFmt w:val="lowerRoman"/>
      <w:lvlText w:val="%9."/>
      <w:lvlJc w:val="right"/>
      <w:pPr>
        <w:ind w:left="6705" w:hanging="180"/>
      </w:pPr>
    </w:lvl>
  </w:abstractNum>
  <w:abstractNum w:abstractNumId="1" w15:restartNumberingAfterBreak="0">
    <w:nsid w:val="0ED108DB"/>
    <w:multiLevelType w:val="multilevel"/>
    <w:tmpl w:val="E3EA216A"/>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1EE0576"/>
    <w:multiLevelType w:val="hybridMultilevel"/>
    <w:tmpl w:val="7592DB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1FB6AC4"/>
    <w:multiLevelType w:val="hybridMultilevel"/>
    <w:tmpl w:val="BCEE9866"/>
    <w:lvl w:ilvl="0" w:tplc="C98CA7CC">
      <w:start w:val="1"/>
      <w:numFmt w:val="bullet"/>
      <w:lvlText w:val=""/>
      <w:lvlJc w:val="left"/>
      <w:pPr>
        <w:ind w:left="1520" w:hanging="360"/>
      </w:pPr>
      <w:rPr>
        <w:rFonts w:ascii="Symbol" w:hAnsi="Symbol" w:hint="default"/>
      </w:rPr>
    </w:lvl>
    <w:lvl w:ilvl="1" w:tplc="04190003">
      <w:start w:val="1"/>
      <w:numFmt w:val="bullet"/>
      <w:lvlText w:val="o"/>
      <w:lvlJc w:val="left"/>
      <w:pPr>
        <w:ind w:left="2240" w:hanging="360"/>
      </w:pPr>
      <w:rPr>
        <w:rFonts w:ascii="Courier New" w:hAnsi="Courier New" w:cs="Times New Roman" w:hint="default"/>
      </w:rPr>
    </w:lvl>
    <w:lvl w:ilvl="2" w:tplc="04190005">
      <w:start w:val="1"/>
      <w:numFmt w:val="bullet"/>
      <w:lvlText w:val=""/>
      <w:lvlJc w:val="left"/>
      <w:pPr>
        <w:ind w:left="2960" w:hanging="360"/>
      </w:pPr>
      <w:rPr>
        <w:rFonts w:ascii="Wingdings" w:hAnsi="Wingdings" w:hint="default"/>
      </w:rPr>
    </w:lvl>
    <w:lvl w:ilvl="3" w:tplc="04190001">
      <w:start w:val="1"/>
      <w:numFmt w:val="bullet"/>
      <w:lvlText w:val=""/>
      <w:lvlJc w:val="left"/>
      <w:pPr>
        <w:ind w:left="3680" w:hanging="360"/>
      </w:pPr>
      <w:rPr>
        <w:rFonts w:ascii="Symbol" w:hAnsi="Symbol" w:hint="default"/>
      </w:rPr>
    </w:lvl>
    <w:lvl w:ilvl="4" w:tplc="04190003">
      <w:start w:val="1"/>
      <w:numFmt w:val="bullet"/>
      <w:lvlText w:val="o"/>
      <w:lvlJc w:val="left"/>
      <w:pPr>
        <w:ind w:left="4400" w:hanging="360"/>
      </w:pPr>
      <w:rPr>
        <w:rFonts w:ascii="Courier New" w:hAnsi="Courier New" w:cs="Times New Roman" w:hint="default"/>
      </w:rPr>
    </w:lvl>
    <w:lvl w:ilvl="5" w:tplc="04190005">
      <w:start w:val="1"/>
      <w:numFmt w:val="bullet"/>
      <w:lvlText w:val=""/>
      <w:lvlJc w:val="left"/>
      <w:pPr>
        <w:ind w:left="5120" w:hanging="360"/>
      </w:pPr>
      <w:rPr>
        <w:rFonts w:ascii="Wingdings" w:hAnsi="Wingdings" w:hint="default"/>
      </w:rPr>
    </w:lvl>
    <w:lvl w:ilvl="6" w:tplc="04190001">
      <w:start w:val="1"/>
      <w:numFmt w:val="bullet"/>
      <w:lvlText w:val=""/>
      <w:lvlJc w:val="left"/>
      <w:pPr>
        <w:ind w:left="5840" w:hanging="360"/>
      </w:pPr>
      <w:rPr>
        <w:rFonts w:ascii="Symbol" w:hAnsi="Symbol" w:hint="default"/>
      </w:rPr>
    </w:lvl>
    <w:lvl w:ilvl="7" w:tplc="04190003">
      <w:start w:val="1"/>
      <w:numFmt w:val="bullet"/>
      <w:lvlText w:val="o"/>
      <w:lvlJc w:val="left"/>
      <w:pPr>
        <w:ind w:left="6560" w:hanging="360"/>
      </w:pPr>
      <w:rPr>
        <w:rFonts w:ascii="Courier New" w:hAnsi="Courier New" w:cs="Times New Roman" w:hint="default"/>
      </w:rPr>
    </w:lvl>
    <w:lvl w:ilvl="8" w:tplc="04190005">
      <w:start w:val="1"/>
      <w:numFmt w:val="bullet"/>
      <w:lvlText w:val=""/>
      <w:lvlJc w:val="left"/>
      <w:pPr>
        <w:ind w:left="7280" w:hanging="360"/>
      </w:pPr>
      <w:rPr>
        <w:rFonts w:ascii="Wingdings" w:hAnsi="Wingdings" w:hint="default"/>
      </w:rPr>
    </w:lvl>
  </w:abstractNum>
  <w:abstractNum w:abstractNumId="4" w15:restartNumberingAfterBreak="0">
    <w:nsid w:val="1BF77AF2"/>
    <w:multiLevelType w:val="multilevel"/>
    <w:tmpl w:val="F6DE280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E4903F3"/>
    <w:multiLevelType w:val="hybridMultilevel"/>
    <w:tmpl w:val="D9A06224"/>
    <w:lvl w:ilvl="0" w:tplc="04190001">
      <w:start w:val="1"/>
      <w:numFmt w:val="bullet"/>
      <w:lvlText w:val=""/>
      <w:lvlJc w:val="left"/>
      <w:pPr>
        <w:ind w:left="100" w:hanging="360"/>
      </w:pPr>
      <w:rPr>
        <w:rFonts w:ascii="Symbol" w:hAnsi="Symbol" w:hint="default"/>
      </w:rPr>
    </w:lvl>
    <w:lvl w:ilvl="1" w:tplc="04190019">
      <w:start w:val="1"/>
      <w:numFmt w:val="lowerLetter"/>
      <w:lvlText w:val="%2."/>
      <w:lvlJc w:val="left"/>
      <w:pPr>
        <w:ind w:left="820" w:hanging="360"/>
      </w:pPr>
    </w:lvl>
    <w:lvl w:ilvl="2" w:tplc="0419001B">
      <w:start w:val="1"/>
      <w:numFmt w:val="lowerRoman"/>
      <w:lvlText w:val="%3."/>
      <w:lvlJc w:val="right"/>
      <w:pPr>
        <w:ind w:left="1540" w:hanging="180"/>
      </w:pPr>
    </w:lvl>
    <w:lvl w:ilvl="3" w:tplc="0419000F">
      <w:start w:val="1"/>
      <w:numFmt w:val="decimal"/>
      <w:lvlText w:val="%4."/>
      <w:lvlJc w:val="left"/>
      <w:pPr>
        <w:ind w:left="2260" w:hanging="360"/>
      </w:pPr>
    </w:lvl>
    <w:lvl w:ilvl="4" w:tplc="04190019">
      <w:start w:val="1"/>
      <w:numFmt w:val="lowerLetter"/>
      <w:lvlText w:val="%5."/>
      <w:lvlJc w:val="left"/>
      <w:pPr>
        <w:ind w:left="2980" w:hanging="360"/>
      </w:pPr>
    </w:lvl>
    <w:lvl w:ilvl="5" w:tplc="0419001B">
      <w:start w:val="1"/>
      <w:numFmt w:val="lowerRoman"/>
      <w:lvlText w:val="%6."/>
      <w:lvlJc w:val="right"/>
      <w:pPr>
        <w:ind w:left="3700" w:hanging="180"/>
      </w:pPr>
    </w:lvl>
    <w:lvl w:ilvl="6" w:tplc="0419000F">
      <w:start w:val="1"/>
      <w:numFmt w:val="decimal"/>
      <w:lvlText w:val="%7."/>
      <w:lvlJc w:val="left"/>
      <w:pPr>
        <w:ind w:left="4420" w:hanging="360"/>
      </w:pPr>
    </w:lvl>
    <w:lvl w:ilvl="7" w:tplc="04190019">
      <w:start w:val="1"/>
      <w:numFmt w:val="lowerLetter"/>
      <w:lvlText w:val="%8."/>
      <w:lvlJc w:val="left"/>
      <w:pPr>
        <w:ind w:left="5140" w:hanging="360"/>
      </w:pPr>
    </w:lvl>
    <w:lvl w:ilvl="8" w:tplc="0419001B">
      <w:start w:val="1"/>
      <w:numFmt w:val="lowerRoman"/>
      <w:lvlText w:val="%9."/>
      <w:lvlJc w:val="right"/>
      <w:pPr>
        <w:ind w:left="5860" w:hanging="180"/>
      </w:pPr>
    </w:lvl>
  </w:abstractNum>
  <w:abstractNum w:abstractNumId="6" w15:restartNumberingAfterBreak="0">
    <w:nsid w:val="20ED5A14"/>
    <w:multiLevelType w:val="hybridMultilevel"/>
    <w:tmpl w:val="D0689F30"/>
    <w:lvl w:ilvl="0" w:tplc="2EA85802">
      <w:start w:val="4"/>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2A3D1022"/>
    <w:multiLevelType w:val="hybridMultilevel"/>
    <w:tmpl w:val="2D94E504"/>
    <w:lvl w:ilvl="0" w:tplc="0419000F">
      <w:start w:val="1"/>
      <w:numFmt w:val="decimal"/>
      <w:lvlText w:val="%1."/>
      <w:lvlJc w:val="left"/>
      <w:pPr>
        <w:ind w:left="100" w:hanging="360"/>
      </w:pPr>
    </w:lvl>
    <w:lvl w:ilvl="1" w:tplc="04190019">
      <w:start w:val="1"/>
      <w:numFmt w:val="lowerLetter"/>
      <w:lvlText w:val="%2."/>
      <w:lvlJc w:val="left"/>
      <w:pPr>
        <w:ind w:left="820" w:hanging="360"/>
      </w:pPr>
    </w:lvl>
    <w:lvl w:ilvl="2" w:tplc="0419001B">
      <w:start w:val="1"/>
      <w:numFmt w:val="lowerRoman"/>
      <w:lvlText w:val="%3."/>
      <w:lvlJc w:val="right"/>
      <w:pPr>
        <w:ind w:left="1540" w:hanging="180"/>
      </w:pPr>
    </w:lvl>
    <w:lvl w:ilvl="3" w:tplc="0419000F">
      <w:start w:val="1"/>
      <w:numFmt w:val="decimal"/>
      <w:lvlText w:val="%4."/>
      <w:lvlJc w:val="left"/>
      <w:pPr>
        <w:ind w:left="2260" w:hanging="360"/>
      </w:pPr>
    </w:lvl>
    <w:lvl w:ilvl="4" w:tplc="04190019">
      <w:start w:val="1"/>
      <w:numFmt w:val="lowerLetter"/>
      <w:lvlText w:val="%5."/>
      <w:lvlJc w:val="left"/>
      <w:pPr>
        <w:ind w:left="2980" w:hanging="360"/>
      </w:pPr>
    </w:lvl>
    <w:lvl w:ilvl="5" w:tplc="0419001B">
      <w:start w:val="1"/>
      <w:numFmt w:val="lowerRoman"/>
      <w:lvlText w:val="%6."/>
      <w:lvlJc w:val="right"/>
      <w:pPr>
        <w:ind w:left="3700" w:hanging="180"/>
      </w:pPr>
    </w:lvl>
    <w:lvl w:ilvl="6" w:tplc="0419000F">
      <w:start w:val="1"/>
      <w:numFmt w:val="decimal"/>
      <w:lvlText w:val="%7."/>
      <w:lvlJc w:val="left"/>
      <w:pPr>
        <w:ind w:left="4420" w:hanging="360"/>
      </w:pPr>
    </w:lvl>
    <w:lvl w:ilvl="7" w:tplc="04190019">
      <w:start w:val="1"/>
      <w:numFmt w:val="lowerLetter"/>
      <w:lvlText w:val="%8."/>
      <w:lvlJc w:val="left"/>
      <w:pPr>
        <w:ind w:left="5140" w:hanging="360"/>
      </w:pPr>
    </w:lvl>
    <w:lvl w:ilvl="8" w:tplc="0419001B">
      <w:start w:val="1"/>
      <w:numFmt w:val="lowerRoman"/>
      <w:lvlText w:val="%9."/>
      <w:lvlJc w:val="right"/>
      <w:pPr>
        <w:ind w:left="5860" w:hanging="180"/>
      </w:pPr>
    </w:lvl>
  </w:abstractNum>
  <w:abstractNum w:abstractNumId="8" w15:restartNumberingAfterBreak="0">
    <w:nsid w:val="2A7E5252"/>
    <w:multiLevelType w:val="hybridMultilevel"/>
    <w:tmpl w:val="0BD66496"/>
    <w:lvl w:ilvl="0" w:tplc="04190001">
      <w:start w:val="1"/>
      <w:numFmt w:val="bullet"/>
      <w:lvlText w:val=""/>
      <w:lvlJc w:val="left"/>
      <w:pPr>
        <w:ind w:left="753" w:hanging="360"/>
      </w:pPr>
      <w:rPr>
        <w:rFonts w:ascii="Symbol" w:hAnsi="Symbol" w:hint="default"/>
      </w:rPr>
    </w:lvl>
    <w:lvl w:ilvl="1" w:tplc="04190003" w:tentative="1">
      <w:start w:val="1"/>
      <w:numFmt w:val="bullet"/>
      <w:lvlText w:val="o"/>
      <w:lvlJc w:val="left"/>
      <w:pPr>
        <w:ind w:left="1473" w:hanging="360"/>
      </w:pPr>
      <w:rPr>
        <w:rFonts w:ascii="Courier New" w:hAnsi="Courier New" w:cs="Courier New" w:hint="default"/>
      </w:rPr>
    </w:lvl>
    <w:lvl w:ilvl="2" w:tplc="04190005" w:tentative="1">
      <w:start w:val="1"/>
      <w:numFmt w:val="bullet"/>
      <w:lvlText w:val=""/>
      <w:lvlJc w:val="left"/>
      <w:pPr>
        <w:ind w:left="2193" w:hanging="360"/>
      </w:pPr>
      <w:rPr>
        <w:rFonts w:ascii="Wingdings" w:hAnsi="Wingdings" w:hint="default"/>
      </w:rPr>
    </w:lvl>
    <w:lvl w:ilvl="3" w:tplc="04190001" w:tentative="1">
      <w:start w:val="1"/>
      <w:numFmt w:val="bullet"/>
      <w:lvlText w:val=""/>
      <w:lvlJc w:val="left"/>
      <w:pPr>
        <w:ind w:left="2913" w:hanging="360"/>
      </w:pPr>
      <w:rPr>
        <w:rFonts w:ascii="Symbol" w:hAnsi="Symbol" w:hint="default"/>
      </w:rPr>
    </w:lvl>
    <w:lvl w:ilvl="4" w:tplc="04190003" w:tentative="1">
      <w:start w:val="1"/>
      <w:numFmt w:val="bullet"/>
      <w:lvlText w:val="o"/>
      <w:lvlJc w:val="left"/>
      <w:pPr>
        <w:ind w:left="3633" w:hanging="360"/>
      </w:pPr>
      <w:rPr>
        <w:rFonts w:ascii="Courier New" w:hAnsi="Courier New" w:cs="Courier New" w:hint="default"/>
      </w:rPr>
    </w:lvl>
    <w:lvl w:ilvl="5" w:tplc="04190005" w:tentative="1">
      <w:start w:val="1"/>
      <w:numFmt w:val="bullet"/>
      <w:lvlText w:val=""/>
      <w:lvlJc w:val="left"/>
      <w:pPr>
        <w:ind w:left="4353" w:hanging="360"/>
      </w:pPr>
      <w:rPr>
        <w:rFonts w:ascii="Wingdings" w:hAnsi="Wingdings" w:hint="default"/>
      </w:rPr>
    </w:lvl>
    <w:lvl w:ilvl="6" w:tplc="04190001" w:tentative="1">
      <w:start w:val="1"/>
      <w:numFmt w:val="bullet"/>
      <w:lvlText w:val=""/>
      <w:lvlJc w:val="left"/>
      <w:pPr>
        <w:ind w:left="5073" w:hanging="360"/>
      </w:pPr>
      <w:rPr>
        <w:rFonts w:ascii="Symbol" w:hAnsi="Symbol" w:hint="default"/>
      </w:rPr>
    </w:lvl>
    <w:lvl w:ilvl="7" w:tplc="04190003" w:tentative="1">
      <w:start w:val="1"/>
      <w:numFmt w:val="bullet"/>
      <w:lvlText w:val="o"/>
      <w:lvlJc w:val="left"/>
      <w:pPr>
        <w:ind w:left="5793" w:hanging="360"/>
      </w:pPr>
      <w:rPr>
        <w:rFonts w:ascii="Courier New" w:hAnsi="Courier New" w:cs="Courier New" w:hint="default"/>
      </w:rPr>
    </w:lvl>
    <w:lvl w:ilvl="8" w:tplc="04190005" w:tentative="1">
      <w:start w:val="1"/>
      <w:numFmt w:val="bullet"/>
      <w:lvlText w:val=""/>
      <w:lvlJc w:val="left"/>
      <w:pPr>
        <w:ind w:left="6513" w:hanging="360"/>
      </w:pPr>
      <w:rPr>
        <w:rFonts w:ascii="Wingdings" w:hAnsi="Wingdings" w:hint="default"/>
      </w:rPr>
    </w:lvl>
  </w:abstractNum>
  <w:abstractNum w:abstractNumId="9" w15:restartNumberingAfterBreak="0">
    <w:nsid w:val="2B9E10AE"/>
    <w:multiLevelType w:val="multilevel"/>
    <w:tmpl w:val="1300381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CA33701"/>
    <w:multiLevelType w:val="hybridMultilevel"/>
    <w:tmpl w:val="A600BF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D611AAB"/>
    <w:multiLevelType w:val="hybridMultilevel"/>
    <w:tmpl w:val="890895B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15:restartNumberingAfterBreak="0">
    <w:nsid w:val="303B778E"/>
    <w:multiLevelType w:val="hybridMultilevel"/>
    <w:tmpl w:val="CA247A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0AE465D"/>
    <w:multiLevelType w:val="hybridMultilevel"/>
    <w:tmpl w:val="4D2863F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6174507"/>
    <w:multiLevelType w:val="hybridMultilevel"/>
    <w:tmpl w:val="C41C20E8"/>
    <w:lvl w:ilvl="0" w:tplc="04190001">
      <w:start w:val="1"/>
      <w:numFmt w:val="bullet"/>
      <w:lvlText w:val=""/>
      <w:lvlJc w:val="left"/>
      <w:pPr>
        <w:ind w:left="897" w:hanging="360"/>
      </w:pPr>
      <w:rPr>
        <w:rFonts w:ascii="Symbol" w:hAnsi="Symbol" w:hint="default"/>
      </w:rPr>
    </w:lvl>
    <w:lvl w:ilvl="1" w:tplc="04190019">
      <w:start w:val="1"/>
      <w:numFmt w:val="lowerLetter"/>
      <w:lvlText w:val="%2."/>
      <w:lvlJc w:val="left"/>
      <w:pPr>
        <w:ind w:left="1617" w:hanging="360"/>
      </w:pPr>
    </w:lvl>
    <w:lvl w:ilvl="2" w:tplc="0419001B">
      <w:start w:val="1"/>
      <w:numFmt w:val="lowerRoman"/>
      <w:lvlText w:val="%3."/>
      <w:lvlJc w:val="right"/>
      <w:pPr>
        <w:ind w:left="2337" w:hanging="180"/>
      </w:pPr>
    </w:lvl>
    <w:lvl w:ilvl="3" w:tplc="0419000F">
      <w:start w:val="1"/>
      <w:numFmt w:val="decimal"/>
      <w:lvlText w:val="%4."/>
      <w:lvlJc w:val="left"/>
      <w:pPr>
        <w:ind w:left="3057" w:hanging="360"/>
      </w:pPr>
    </w:lvl>
    <w:lvl w:ilvl="4" w:tplc="04190019">
      <w:start w:val="1"/>
      <w:numFmt w:val="lowerLetter"/>
      <w:lvlText w:val="%5."/>
      <w:lvlJc w:val="left"/>
      <w:pPr>
        <w:ind w:left="3777" w:hanging="360"/>
      </w:pPr>
    </w:lvl>
    <w:lvl w:ilvl="5" w:tplc="0419001B">
      <w:start w:val="1"/>
      <w:numFmt w:val="lowerRoman"/>
      <w:lvlText w:val="%6."/>
      <w:lvlJc w:val="right"/>
      <w:pPr>
        <w:ind w:left="4497" w:hanging="180"/>
      </w:pPr>
    </w:lvl>
    <w:lvl w:ilvl="6" w:tplc="0419000F">
      <w:start w:val="1"/>
      <w:numFmt w:val="decimal"/>
      <w:lvlText w:val="%7."/>
      <w:lvlJc w:val="left"/>
      <w:pPr>
        <w:ind w:left="5217" w:hanging="360"/>
      </w:pPr>
    </w:lvl>
    <w:lvl w:ilvl="7" w:tplc="04190019">
      <w:start w:val="1"/>
      <w:numFmt w:val="lowerLetter"/>
      <w:lvlText w:val="%8."/>
      <w:lvlJc w:val="left"/>
      <w:pPr>
        <w:ind w:left="5937" w:hanging="360"/>
      </w:pPr>
    </w:lvl>
    <w:lvl w:ilvl="8" w:tplc="0419001B">
      <w:start w:val="1"/>
      <w:numFmt w:val="lowerRoman"/>
      <w:lvlText w:val="%9."/>
      <w:lvlJc w:val="right"/>
      <w:pPr>
        <w:ind w:left="6657" w:hanging="180"/>
      </w:pPr>
    </w:lvl>
  </w:abstractNum>
  <w:abstractNum w:abstractNumId="15" w15:restartNumberingAfterBreak="0">
    <w:nsid w:val="390A62A3"/>
    <w:multiLevelType w:val="hybridMultilevel"/>
    <w:tmpl w:val="44062E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D3016E0"/>
    <w:multiLevelType w:val="hybridMultilevel"/>
    <w:tmpl w:val="872E7DEE"/>
    <w:lvl w:ilvl="0" w:tplc="04190001">
      <w:start w:val="1"/>
      <w:numFmt w:val="bullet"/>
      <w:lvlText w:val=""/>
      <w:lvlJc w:val="left"/>
      <w:pPr>
        <w:ind w:left="1158" w:hanging="360"/>
      </w:pPr>
      <w:rPr>
        <w:rFonts w:ascii="Symbol" w:hAnsi="Symbol" w:hint="default"/>
      </w:rPr>
    </w:lvl>
    <w:lvl w:ilvl="1" w:tplc="04190003" w:tentative="1">
      <w:start w:val="1"/>
      <w:numFmt w:val="bullet"/>
      <w:lvlText w:val="o"/>
      <w:lvlJc w:val="left"/>
      <w:pPr>
        <w:ind w:left="1878" w:hanging="360"/>
      </w:pPr>
      <w:rPr>
        <w:rFonts w:ascii="Courier New" w:hAnsi="Courier New" w:cs="Courier New" w:hint="default"/>
      </w:rPr>
    </w:lvl>
    <w:lvl w:ilvl="2" w:tplc="04190005" w:tentative="1">
      <w:start w:val="1"/>
      <w:numFmt w:val="bullet"/>
      <w:lvlText w:val=""/>
      <w:lvlJc w:val="left"/>
      <w:pPr>
        <w:ind w:left="2598" w:hanging="360"/>
      </w:pPr>
      <w:rPr>
        <w:rFonts w:ascii="Wingdings" w:hAnsi="Wingdings" w:hint="default"/>
      </w:rPr>
    </w:lvl>
    <w:lvl w:ilvl="3" w:tplc="04190001" w:tentative="1">
      <w:start w:val="1"/>
      <w:numFmt w:val="bullet"/>
      <w:lvlText w:val=""/>
      <w:lvlJc w:val="left"/>
      <w:pPr>
        <w:ind w:left="3318" w:hanging="360"/>
      </w:pPr>
      <w:rPr>
        <w:rFonts w:ascii="Symbol" w:hAnsi="Symbol" w:hint="default"/>
      </w:rPr>
    </w:lvl>
    <w:lvl w:ilvl="4" w:tplc="04190003" w:tentative="1">
      <w:start w:val="1"/>
      <w:numFmt w:val="bullet"/>
      <w:lvlText w:val="o"/>
      <w:lvlJc w:val="left"/>
      <w:pPr>
        <w:ind w:left="4038" w:hanging="360"/>
      </w:pPr>
      <w:rPr>
        <w:rFonts w:ascii="Courier New" w:hAnsi="Courier New" w:cs="Courier New" w:hint="default"/>
      </w:rPr>
    </w:lvl>
    <w:lvl w:ilvl="5" w:tplc="04190005" w:tentative="1">
      <w:start w:val="1"/>
      <w:numFmt w:val="bullet"/>
      <w:lvlText w:val=""/>
      <w:lvlJc w:val="left"/>
      <w:pPr>
        <w:ind w:left="4758" w:hanging="360"/>
      </w:pPr>
      <w:rPr>
        <w:rFonts w:ascii="Wingdings" w:hAnsi="Wingdings" w:hint="default"/>
      </w:rPr>
    </w:lvl>
    <w:lvl w:ilvl="6" w:tplc="04190001" w:tentative="1">
      <w:start w:val="1"/>
      <w:numFmt w:val="bullet"/>
      <w:lvlText w:val=""/>
      <w:lvlJc w:val="left"/>
      <w:pPr>
        <w:ind w:left="5478" w:hanging="360"/>
      </w:pPr>
      <w:rPr>
        <w:rFonts w:ascii="Symbol" w:hAnsi="Symbol" w:hint="default"/>
      </w:rPr>
    </w:lvl>
    <w:lvl w:ilvl="7" w:tplc="04190003" w:tentative="1">
      <w:start w:val="1"/>
      <w:numFmt w:val="bullet"/>
      <w:lvlText w:val="o"/>
      <w:lvlJc w:val="left"/>
      <w:pPr>
        <w:ind w:left="6198" w:hanging="360"/>
      </w:pPr>
      <w:rPr>
        <w:rFonts w:ascii="Courier New" w:hAnsi="Courier New" w:cs="Courier New" w:hint="default"/>
      </w:rPr>
    </w:lvl>
    <w:lvl w:ilvl="8" w:tplc="04190005" w:tentative="1">
      <w:start w:val="1"/>
      <w:numFmt w:val="bullet"/>
      <w:lvlText w:val=""/>
      <w:lvlJc w:val="left"/>
      <w:pPr>
        <w:ind w:left="6918" w:hanging="360"/>
      </w:pPr>
      <w:rPr>
        <w:rFonts w:ascii="Wingdings" w:hAnsi="Wingdings" w:hint="default"/>
      </w:rPr>
    </w:lvl>
  </w:abstractNum>
  <w:abstractNum w:abstractNumId="17" w15:restartNumberingAfterBreak="0">
    <w:nsid w:val="4E514476"/>
    <w:multiLevelType w:val="multilevel"/>
    <w:tmpl w:val="6B2CE538"/>
    <w:lvl w:ilvl="0">
      <w:start w:val="3"/>
      <w:numFmt w:val="decimal"/>
      <w:lvlText w:val="%1."/>
      <w:lvlJc w:val="left"/>
      <w:pPr>
        <w:ind w:left="360" w:hanging="360"/>
      </w:pPr>
      <w:rPr>
        <w:rFonts w:hint="default"/>
        <w:b w:val="0"/>
        <w:color w:val="000000"/>
      </w:rPr>
    </w:lvl>
    <w:lvl w:ilvl="1">
      <w:start w:val="1"/>
      <w:numFmt w:val="decimal"/>
      <w:lvlText w:val="%1.%2."/>
      <w:lvlJc w:val="left"/>
      <w:pPr>
        <w:ind w:left="360" w:hanging="360"/>
      </w:pPr>
      <w:rPr>
        <w:rFonts w:hint="default"/>
        <w:b w:val="0"/>
        <w:color w:val="000000"/>
      </w:rPr>
    </w:lvl>
    <w:lvl w:ilvl="2">
      <w:start w:val="1"/>
      <w:numFmt w:val="decimal"/>
      <w:lvlText w:val="%1.%2.%3."/>
      <w:lvlJc w:val="left"/>
      <w:pPr>
        <w:ind w:left="720" w:hanging="720"/>
      </w:pPr>
      <w:rPr>
        <w:rFonts w:hint="default"/>
        <w:b w:val="0"/>
        <w:color w:val="000000"/>
      </w:rPr>
    </w:lvl>
    <w:lvl w:ilvl="3">
      <w:start w:val="1"/>
      <w:numFmt w:val="decimal"/>
      <w:lvlText w:val="%1.%2.%3.%4."/>
      <w:lvlJc w:val="left"/>
      <w:pPr>
        <w:ind w:left="720" w:hanging="720"/>
      </w:pPr>
      <w:rPr>
        <w:rFonts w:hint="default"/>
        <w:b w:val="0"/>
        <w:color w:val="000000"/>
      </w:rPr>
    </w:lvl>
    <w:lvl w:ilvl="4">
      <w:start w:val="1"/>
      <w:numFmt w:val="decimal"/>
      <w:lvlText w:val="%1.%2.%3.%4.%5."/>
      <w:lvlJc w:val="left"/>
      <w:pPr>
        <w:ind w:left="1080" w:hanging="1080"/>
      </w:pPr>
      <w:rPr>
        <w:rFonts w:hint="default"/>
        <w:b w:val="0"/>
        <w:color w:val="000000"/>
      </w:rPr>
    </w:lvl>
    <w:lvl w:ilvl="5">
      <w:start w:val="1"/>
      <w:numFmt w:val="decimal"/>
      <w:lvlText w:val="%1.%2.%3.%4.%5.%6."/>
      <w:lvlJc w:val="left"/>
      <w:pPr>
        <w:ind w:left="1080" w:hanging="1080"/>
      </w:pPr>
      <w:rPr>
        <w:rFonts w:hint="default"/>
        <w:b w:val="0"/>
        <w:color w:val="000000"/>
      </w:rPr>
    </w:lvl>
    <w:lvl w:ilvl="6">
      <w:start w:val="1"/>
      <w:numFmt w:val="decimal"/>
      <w:lvlText w:val="%1.%2.%3.%4.%5.%6.%7."/>
      <w:lvlJc w:val="left"/>
      <w:pPr>
        <w:ind w:left="1440" w:hanging="1440"/>
      </w:pPr>
      <w:rPr>
        <w:rFonts w:hint="default"/>
        <w:b w:val="0"/>
        <w:color w:val="000000"/>
      </w:rPr>
    </w:lvl>
    <w:lvl w:ilvl="7">
      <w:start w:val="1"/>
      <w:numFmt w:val="decimal"/>
      <w:lvlText w:val="%1.%2.%3.%4.%5.%6.%7.%8."/>
      <w:lvlJc w:val="left"/>
      <w:pPr>
        <w:ind w:left="1440" w:hanging="1440"/>
      </w:pPr>
      <w:rPr>
        <w:rFonts w:hint="default"/>
        <w:b w:val="0"/>
        <w:color w:val="000000"/>
      </w:rPr>
    </w:lvl>
    <w:lvl w:ilvl="8">
      <w:start w:val="1"/>
      <w:numFmt w:val="decimal"/>
      <w:lvlText w:val="%1.%2.%3.%4.%5.%6.%7.%8.%9."/>
      <w:lvlJc w:val="left"/>
      <w:pPr>
        <w:ind w:left="1800" w:hanging="1800"/>
      </w:pPr>
      <w:rPr>
        <w:rFonts w:hint="default"/>
        <w:b w:val="0"/>
        <w:color w:val="000000"/>
      </w:rPr>
    </w:lvl>
  </w:abstractNum>
  <w:abstractNum w:abstractNumId="18" w15:restartNumberingAfterBreak="0">
    <w:nsid w:val="4F3F770A"/>
    <w:multiLevelType w:val="multilevel"/>
    <w:tmpl w:val="5200573E"/>
    <w:lvl w:ilvl="0">
      <w:start w:val="1"/>
      <w:numFmt w:val="decimal"/>
      <w:pStyle w:val="1"/>
      <w:suff w:val="space"/>
      <w:lvlText w:val="%1."/>
      <w:lvlJc w:val="left"/>
      <w:pPr>
        <w:ind w:left="0" w:firstLine="0"/>
      </w:pPr>
    </w:lvl>
    <w:lvl w:ilvl="1">
      <w:start w:val="1"/>
      <w:numFmt w:val="decimal"/>
      <w:pStyle w:val="2"/>
      <w:suff w:val="space"/>
      <w:lvlText w:val="%1.%2."/>
      <w:lvlJc w:val="left"/>
      <w:pPr>
        <w:ind w:left="851" w:firstLine="0"/>
      </w:pPr>
    </w:lvl>
    <w:lvl w:ilvl="2">
      <w:start w:val="1"/>
      <w:numFmt w:val="decimal"/>
      <w:pStyle w:val="3"/>
      <w:suff w:val="space"/>
      <w:lvlText w:val="%1.%2.%3."/>
      <w:lvlJc w:val="left"/>
      <w:pPr>
        <w:ind w:left="284" w:firstLine="0"/>
      </w:pPr>
    </w:lvl>
    <w:lvl w:ilvl="3">
      <w:start w:val="1"/>
      <w:numFmt w:val="decimal"/>
      <w:pStyle w:val="4"/>
      <w:suff w:val="space"/>
      <w:lvlText w:val="%1.%2.%3.%4."/>
      <w:lvlJc w:val="left"/>
      <w:pPr>
        <w:ind w:left="0" w:firstLine="0"/>
      </w:pPr>
    </w:lvl>
    <w:lvl w:ilvl="4">
      <w:start w:val="1"/>
      <w:numFmt w:val="decimal"/>
      <w:pStyle w:val="5"/>
      <w:suff w:val="space"/>
      <w:lvlText w:val="%1.%2.%3.%4.%5."/>
      <w:lvlJc w:val="left"/>
      <w:pPr>
        <w:ind w:left="0" w:firstLine="0"/>
      </w:pPr>
    </w:lvl>
    <w:lvl w:ilvl="5">
      <w:start w:val="1"/>
      <w:numFmt w:val="decimal"/>
      <w:pStyle w:val="6"/>
      <w:suff w:val="space"/>
      <w:lvlText w:val="%1.%2.%3.%4.%5.%6."/>
      <w:lvlJc w:val="left"/>
      <w:pPr>
        <w:ind w:left="0" w:firstLine="0"/>
      </w:pPr>
    </w:lvl>
    <w:lvl w:ilvl="6">
      <w:start w:val="1"/>
      <w:numFmt w:val="decimal"/>
      <w:pStyle w:val="7"/>
      <w:suff w:val="space"/>
      <w:lvlText w:val="%1.%2.%3.%4.%5.%6.%7."/>
      <w:lvlJc w:val="left"/>
      <w:pPr>
        <w:ind w:left="0" w:firstLine="0"/>
      </w:pPr>
    </w:lvl>
    <w:lvl w:ilvl="7">
      <w:start w:val="1"/>
      <w:numFmt w:val="decimal"/>
      <w:pStyle w:val="8"/>
      <w:suff w:val="space"/>
      <w:lvlText w:val="%1.%2.%3.%4.%5.%6.%7.%8."/>
      <w:lvlJc w:val="left"/>
      <w:pPr>
        <w:ind w:left="0" w:firstLine="0"/>
      </w:pPr>
    </w:lvl>
    <w:lvl w:ilvl="8">
      <w:start w:val="1"/>
      <w:numFmt w:val="decimal"/>
      <w:pStyle w:val="9"/>
      <w:suff w:val="space"/>
      <w:lvlText w:val="%1.%2.%3.%4.%5.%6.%7.%8.%9."/>
      <w:lvlJc w:val="left"/>
      <w:pPr>
        <w:ind w:left="0" w:firstLine="0"/>
      </w:pPr>
    </w:lvl>
  </w:abstractNum>
  <w:abstractNum w:abstractNumId="19" w15:restartNumberingAfterBreak="0">
    <w:nsid w:val="51446A28"/>
    <w:multiLevelType w:val="hybridMultilevel"/>
    <w:tmpl w:val="9E9E960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5A9847D0"/>
    <w:multiLevelType w:val="hybridMultilevel"/>
    <w:tmpl w:val="14EA9D7A"/>
    <w:lvl w:ilvl="0" w:tplc="D2C20D90">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18B4FD6"/>
    <w:multiLevelType w:val="hybridMultilevel"/>
    <w:tmpl w:val="2BA479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62105475"/>
    <w:multiLevelType w:val="multilevel"/>
    <w:tmpl w:val="AF5AB8B4"/>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694E2E83"/>
    <w:multiLevelType w:val="hybridMultilevel"/>
    <w:tmpl w:val="A53EAC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69DD0607"/>
    <w:multiLevelType w:val="multilevel"/>
    <w:tmpl w:val="F16AF7A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C986241"/>
    <w:multiLevelType w:val="hybridMultilevel"/>
    <w:tmpl w:val="296099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E6612A1"/>
    <w:multiLevelType w:val="multilevel"/>
    <w:tmpl w:val="DB5E33D6"/>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3DE6B8E"/>
    <w:multiLevelType w:val="multilevel"/>
    <w:tmpl w:val="89FAD83E"/>
    <w:lvl w:ilvl="0">
      <w:start w:val="14"/>
      <w:numFmt w:val="decimal"/>
      <w:lvlText w:val="%1."/>
      <w:lvlJc w:val="left"/>
      <w:pPr>
        <w:ind w:left="480" w:hanging="480"/>
      </w:pPr>
      <w:rPr>
        <w:rFonts w:hint="default"/>
        <w:b/>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8" w15:restartNumberingAfterBreak="0">
    <w:nsid w:val="77596771"/>
    <w:multiLevelType w:val="multilevel"/>
    <w:tmpl w:val="4A22741C"/>
    <w:lvl w:ilvl="0">
      <w:start w:val="1"/>
      <w:numFmt w:val="decimal"/>
      <w:lvlText w:val="%1."/>
      <w:lvlJc w:val="left"/>
      <w:pPr>
        <w:tabs>
          <w:tab w:val="num" w:pos="1985"/>
        </w:tabs>
        <w:ind w:left="0" w:firstLine="709"/>
      </w:pPr>
      <w:rPr>
        <w:rFonts w:cs="Times New Roman" w:hint="default"/>
        <w:b/>
        <w:bCs w:val="0"/>
        <w:i w:val="0"/>
        <w:iCs w:val="0"/>
        <w:caps w:val="0"/>
        <w:smallCaps w:val="0"/>
        <w:strike w:val="0"/>
        <w:dstrike w:val="0"/>
        <w:vanish w:val="0"/>
        <w:spacing w:val="0"/>
        <w:kern w:val="0"/>
        <w:position w:val="0"/>
        <w:u w:val="none"/>
        <w:vertAlign w:val="baseline"/>
        <w:em w:val="none"/>
      </w:rPr>
    </w:lvl>
    <w:lvl w:ilvl="1">
      <w:start w:val="1"/>
      <w:numFmt w:val="decimal"/>
      <w:lvlText w:val="%1.%2"/>
      <w:lvlJc w:val="left"/>
      <w:pPr>
        <w:tabs>
          <w:tab w:val="num" w:pos="1985"/>
        </w:tabs>
        <w:ind w:left="0" w:firstLine="709"/>
      </w:pPr>
      <w:rPr>
        <w:rFonts w:hint="default"/>
        <w:b/>
        <w:bCs/>
        <w:i w:val="0"/>
        <w:iCs w:val="0"/>
        <w:caps w:val="0"/>
        <w:smallCaps w:val="0"/>
        <w:strike w:val="0"/>
        <w:dstrike w:val="0"/>
        <w:vanish w:val="0"/>
        <w:color w:val="auto"/>
        <w:spacing w:val="0"/>
        <w:w w:val="100"/>
        <w:kern w:val="0"/>
        <w:position w:val="0"/>
        <w:sz w:val="28"/>
        <w:szCs w:val="28"/>
        <w:u w:val="none"/>
        <w:vertAlign w:val="baseline"/>
      </w:rPr>
    </w:lvl>
    <w:lvl w:ilvl="2">
      <w:start w:val="1"/>
      <w:numFmt w:val="decimal"/>
      <w:lvlText w:val="%1.%2.%3"/>
      <w:lvlJc w:val="left"/>
      <w:pPr>
        <w:tabs>
          <w:tab w:val="num" w:pos="6238"/>
        </w:tabs>
        <w:ind w:left="4253" w:firstLine="709"/>
      </w:pPr>
      <w:rPr>
        <w:rFonts w:ascii="Times New Roman" w:hAnsi="Times New Roman" w:cs="Times New Roman" w:hint="default"/>
        <w:b w:val="0"/>
        <w:bCs w:val="0"/>
        <w:i w:val="0"/>
        <w:iCs w:val="0"/>
        <w:caps w:val="0"/>
        <w:smallCaps w:val="0"/>
        <w:strike w:val="0"/>
        <w:dstrike w:val="0"/>
        <w:noProof w:val="0"/>
        <w:vanish w:val="0"/>
        <w:spacing w:val="0"/>
        <w:kern w:val="0"/>
        <w:position w:val="0"/>
        <w:u w:val="none"/>
        <w:effect w:val="none"/>
        <w:vertAlign w:val="baseline"/>
        <w:em w:val="none"/>
        <w:specVanish w:val="0"/>
      </w:rPr>
    </w:lvl>
    <w:lvl w:ilvl="3">
      <w:start w:val="1"/>
      <w:numFmt w:val="decimal"/>
      <w:lvlText w:val="%1.%2.%3.%4"/>
      <w:lvlJc w:val="left"/>
      <w:pPr>
        <w:tabs>
          <w:tab w:val="num" w:pos="2553"/>
        </w:tabs>
        <w:ind w:left="568" w:firstLine="709"/>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985"/>
        </w:tabs>
        <w:ind w:left="0" w:firstLine="709"/>
      </w:pPr>
      <w:rPr>
        <w:rFonts w:hint="default"/>
        <w:b w:val="0"/>
        <w:bCs w:val="0"/>
        <w:i w:val="0"/>
        <w:iCs w:val="0"/>
        <w:caps w:val="0"/>
        <w:smallCaps w:val="0"/>
        <w:strike w:val="0"/>
        <w:dstrike w:val="0"/>
        <w:vanish w:val="0"/>
        <w:spacing w:val="0"/>
        <w:kern w:val="0"/>
        <w:position w:val="0"/>
        <w:u w:val="none"/>
        <w:vertAlign w:val="baseline"/>
        <w:em w:val="none"/>
      </w:rPr>
    </w:lvl>
    <w:lvl w:ilvl="5">
      <w:start w:val="1"/>
      <w:numFmt w:val="russianLower"/>
      <w:lvlText w:val="%6)"/>
      <w:lvlJc w:val="left"/>
      <w:pPr>
        <w:tabs>
          <w:tab w:val="num" w:pos="1986"/>
        </w:tabs>
        <w:ind w:left="1" w:firstLine="709"/>
      </w:pPr>
      <w:rPr>
        <w:rFonts w:hint="default"/>
      </w:rPr>
    </w:lvl>
    <w:lvl w:ilvl="6">
      <w:numFmt w:val="none"/>
      <w:lvlText w:val=""/>
      <w:lvlJc w:val="left"/>
      <w:pPr>
        <w:tabs>
          <w:tab w:val="num" w:pos="360"/>
        </w:tabs>
        <w:ind w:left="0" w:firstLine="0"/>
      </w:pPr>
      <w:rPr>
        <w:rFonts w:hint="default"/>
      </w:rPr>
    </w:lvl>
    <w:lvl w:ilvl="7">
      <w:numFmt w:val="none"/>
      <w:lvlText w:val=""/>
      <w:lvlJc w:val="left"/>
      <w:pPr>
        <w:tabs>
          <w:tab w:val="num" w:pos="360"/>
        </w:tabs>
        <w:ind w:left="0" w:firstLine="0"/>
      </w:pPr>
      <w:rPr>
        <w:rFonts w:hint="default"/>
      </w:rPr>
    </w:lvl>
    <w:lvl w:ilvl="8">
      <w:numFmt w:val="none"/>
      <w:lvlText w:val=""/>
      <w:lvlJc w:val="left"/>
      <w:pPr>
        <w:tabs>
          <w:tab w:val="num" w:pos="360"/>
        </w:tabs>
        <w:ind w:left="0" w:firstLine="0"/>
      </w:pPr>
      <w:rPr>
        <w:rFonts w:hint="default"/>
      </w:rPr>
    </w:lvl>
  </w:abstractNum>
  <w:abstractNum w:abstractNumId="29" w15:restartNumberingAfterBreak="0">
    <w:nsid w:val="7A3647A5"/>
    <w:multiLevelType w:val="hybridMultilevel"/>
    <w:tmpl w:val="9DF093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7ADD3DBC"/>
    <w:multiLevelType w:val="hybridMultilevel"/>
    <w:tmpl w:val="48D22182"/>
    <w:lvl w:ilvl="0" w:tplc="04190001">
      <w:start w:val="1"/>
      <w:numFmt w:val="bullet"/>
      <w:lvlText w:val=""/>
      <w:lvlJc w:val="left"/>
      <w:pPr>
        <w:ind w:left="1228" w:hanging="360"/>
      </w:pPr>
      <w:rPr>
        <w:rFonts w:ascii="Symbol" w:hAnsi="Symbol" w:hint="default"/>
      </w:rPr>
    </w:lvl>
    <w:lvl w:ilvl="1" w:tplc="04190003" w:tentative="1">
      <w:start w:val="1"/>
      <w:numFmt w:val="bullet"/>
      <w:lvlText w:val="o"/>
      <w:lvlJc w:val="left"/>
      <w:pPr>
        <w:ind w:left="1948" w:hanging="360"/>
      </w:pPr>
      <w:rPr>
        <w:rFonts w:ascii="Courier New" w:hAnsi="Courier New" w:cs="Courier New" w:hint="default"/>
      </w:rPr>
    </w:lvl>
    <w:lvl w:ilvl="2" w:tplc="04190005" w:tentative="1">
      <w:start w:val="1"/>
      <w:numFmt w:val="bullet"/>
      <w:lvlText w:val=""/>
      <w:lvlJc w:val="left"/>
      <w:pPr>
        <w:ind w:left="2668" w:hanging="360"/>
      </w:pPr>
      <w:rPr>
        <w:rFonts w:ascii="Wingdings" w:hAnsi="Wingdings" w:hint="default"/>
      </w:rPr>
    </w:lvl>
    <w:lvl w:ilvl="3" w:tplc="04190001" w:tentative="1">
      <w:start w:val="1"/>
      <w:numFmt w:val="bullet"/>
      <w:lvlText w:val=""/>
      <w:lvlJc w:val="left"/>
      <w:pPr>
        <w:ind w:left="3388" w:hanging="360"/>
      </w:pPr>
      <w:rPr>
        <w:rFonts w:ascii="Symbol" w:hAnsi="Symbol" w:hint="default"/>
      </w:rPr>
    </w:lvl>
    <w:lvl w:ilvl="4" w:tplc="04190003" w:tentative="1">
      <w:start w:val="1"/>
      <w:numFmt w:val="bullet"/>
      <w:lvlText w:val="o"/>
      <w:lvlJc w:val="left"/>
      <w:pPr>
        <w:ind w:left="4108" w:hanging="360"/>
      </w:pPr>
      <w:rPr>
        <w:rFonts w:ascii="Courier New" w:hAnsi="Courier New" w:cs="Courier New" w:hint="default"/>
      </w:rPr>
    </w:lvl>
    <w:lvl w:ilvl="5" w:tplc="04190005" w:tentative="1">
      <w:start w:val="1"/>
      <w:numFmt w:val="bullet"/>
      <w:lvlText w:val=""/>
      <w:lvlJc w:val="left"/>
      <w:pPr>
        <w:ind w:left="4828" w:hanging="360"/>
      </w:pPr>
      <w:rPr>
        <w:rFonts w:ascii="Wingdings" w:hAnsi="Wingdings" w:hint="default"/>
      </w:rPr>
    </w:lvl>
    <w:lvl w:ilvl="6" w:tplc="04190001" w:tentative="1">
      <w:start w:val="1"/>
      <w:numFmt w:val="bullet"/>
      <w:lvlText w:val=""/>
      <w:lvlJc w:val="left"/>
      <w:pPr>
        <w:ind w:left="5548" w:hanging="360"/>
      </w:pPr>
      <w:rPr>
        <w:rFonts w:ascii="Symbol" w:hAnsi="Symbol" w:hint="default"/>
      </w:rPr>
    </w:lvl>
    <w:lvl w:ilvl="7" w:tplc="04190003" w:tentative="1">
      <w:start w:val="1"/>
      <w:numFmt w:val="bullet"/>
      <w:lvlText w:val="o"/>
      <w:lvlJc w:val="left"/>
      <w:pPr>
        <w:ind w:left="6268" w:hanging="360"/>
      </w:pPr>
      <w:rPr>
        <w:rFonts w:ascii="Courier New" w:hAnsi="Courier New" w:cs="Courier New" w:hint="default"/>
      </w:rPr>
    </w:lvl>
    <w:lvl w:ilvl="8" w:tplc="04190005" w:tentative="1">
      <w:start w:val="1"/>
      <w:numFmt w:val="bullet"/>
      <w:lvlText w:val=""/>
      <w:lvlJc w:val="left"/>
      <w:pPr>
        <w:ind w:left="6988" w:hanging="360"/>
      </w:pPr>
      <w:rPr>
        <w:rFonts w:ascii="Wingdings" w:hAnsi="Wingdings" w:hint="default"/>
      </w:r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4"/>
  </w:num>
  <w:num w:numId="4">
    <w:abstractNumId w:val="6"/>
  </w:num>
  <w:num w:numId="5">
    <w:abstractNumId w:val="22"/>
  </w:num>
  <w:num w:numId="6">
    <w:abstractNumId w:val="26"/>
  </w:num>
  <w:num w:numId="7">
    <w:abstractNumId w:val="27"/>
  </w:num>
  <w:num w:numId="8">
    <w:abstractNumId w:val="28"/>
  </w:num>
  <w:num w:numId="9">
    <w:abstractNumId w:val="1"/>
  </w:num>
  <w:num w:numId="10">
    <w:abstractNumId w:val="9"/>
  </w:num>
  <w:num w:numId="11">
    <w:abstractNumId w:val="17"/>
  </w:num>
  <w:num w:numId="12">
    <w:abstractNumId w:val="24"/>
  </w:num>
  <w:num w:numId="13">
    <w:abstractNumId w:val="19"/>
  </w:num>
  <w:num w:numId="14">
    <w:abstractNumId w:val="11"/>
  </w:num>
  <w:num w:numId="15">
    <w:abstractNumId w:val="10"/>
  </w:num>
  <w:num w:numId="16">
    <w:abstractNumId w:val="23"/>
  </w:num>
  <w:num w:numId="17">
    <w:abstractNumId w:val="21"/>
  </w:num>
  <w:num w:numId="18">
    <w:abstractNumId w:val="25"/>
  </w:num>
  <w:num w:numId="19">
    <w:abstractNumId w:val="16"/>
  </w:num>
  <w:num w:numId="20">
    <w:abstractNumId w:val="8"/>
  </w:num>
  <w:num w:numId="21">
    <w:abstractNumId w:val="0"/>
  </w:num>
  <w:num w:numId="22">
    <w:abstractNumId w:val="15"/>
  </w:num>
  <w:num w:numId="23">
    <w:abstractNumId w:val="14"/>
  </w:num>
  <w:num w:numId="24">
    <w:abstractNumId w:val="30"/>
  </w:num>
  <w:num w:numId="25">
    <w:abstractNumId w:val="12"/>
  </w:num>
  <w:num w:numId="26">
    <w:abstractNumId w:val="29"/>
  </w:num>
  <w:num w:numId="27">
    <w:abstractNumId w:val="20"/>
  </w:num>
  <w:num w:numId="28">
    <w:abstractNumId w:val="7"/>
  </w:num>
  <w:num w:numId="29">
    <w:abstractNumId w:val="5"/>
  </w:num>
  <w:num w:numId="30">
    <w:abstractNumId w:val="3"/>
  </w:num>
  <w:num w:numId="31">
    <w:abstractNumId w:val="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0737"/>
    <w:rsid w:val="00023FC0"/>
    <w:rsid w:val="00042A9C"/>
    <w:rsid w:val="0005448D"/>
    <w:rsid w:val="00066EC8"/>
    <w:rsid w:val="00075DA5"/>
    <w:rsid w:val="00080790"/>
    <w:rsid w:val="00094BA6"/>
    <w:rsid w:val="000A595A"/>
    <w:rsid w:val="000C37C6"/>
    <w:rsid w:val="000D3EEE"/>
    <w:rsid w:val="000F1727"/>
    <w:rsid w:val="00120B76"/>
    <w:rsid w:val="00167F03"/>
    <w:rsid w:val="00176F02"/>
    <w:rsid w:val="001E074C"/>
    <w:rsid w:val="001E4B1B"/>
    <w:rsid w:val="001E7118"/>
    <w:rsid w:val="00201558"/>
    <w:rsid w:val="00235135"/>
    <w:rsid w:val="00236E65"/>
    <w:rsid w:val="00257E42"/>
    <w:rsid w:val="00270AF9"/>
    <w:rsid w:val="002A0B91"/>
    <w:rsid w:val="002A189C"/>
    <w:rsid w:val="002A71A8"/>
    <w:rsid w:val="00304098"/>
    <w:rsid w:val="00307785"/>
    <w:rsid w:val="00321123"/>
    <w:rsid w:val="003329B2"/>
    <w:rsid w:val="00332E26"/>
    <w:rsid w:val="0034688A"/>
    <w:rsid w:val="00370732"/>
    <w:rsid w:val="003A2E6A"/>
    <w:rsid w:val="003A4447"/>
    <w:rsid w:val="003B0403"/>
    <w:rsid w:val="003B0BEE"/>
    <w:rsid w:val="003B7F24"/>
    <w:rsid w:val="003C6FD1"/>
    <w:rsid w:val="003D249C"/>
    <w:rsid w:val="003F0356"/>
    <w:rsid w:val="003F0F13"/>
    <w:rsid w:val="003F3124"/>
    <w:rsid w:val="00477995"/>
    <w:rsid w:val="004A0AC2"/>
    <w:rsid w:val="004B346E"/>
    <w:rsid w:val="004C1EB3"/>
    <w:rsid w:val="004C6293"/>
    <w:rsid w:val="004D4795"/>
    <w:rsid w:val="004D6BF0"/>
    <w:rsid w:val="00516ADD"/>
    <w:rsid w:val="00517337"/>
    <w:rsid w:val="00575162"/>
    <w:rsid w:val="005A2708"/>
    <w:rsid w:val="005A6E93"/>
    <w:rsid w:val="005D0DF3"/>
    <w:rsid w:val="00615033"/>
    <w:rsid w:val="006508F1"/>
    <w:rsid w:val="00660EEA"/>
    <w:rsid w:val="00672272"/>
    <w:rsid w:val="00672ABC"/>
    <w:rsid w:val="00683BE6"/>
    <w:rsid w:val="006A1DBC"/>
    <w:rsid w:val="006A28C2"/>
    <w:rsid w:val="006C1D32"/>
    <w:rsid w:val="006C523A"/>
    <w:rsid w:val="00722298"/>
    <w:rsid w:val="00731306"/>
    <w:rsid w:val="00733C58"/>
    <w:rsid w:val="00736395"/>
    <w:rsid w:val="00736F12"/>
    <w:rsid w:val="00752D20"/>
    <w:rsid w:val="007A372E"/>
    <w:rsid w:val="007B08A3"/>
    <w:rsid w:val="007E5475"/>
    <w:rsid w:val="007E6250"/>
    <w:rsid w:val="007F42C3"/>
    <w:rsid w:val="007F621F"/>
    <w:rsid w:val="00807AED"/>
    <w:rsid w:val="00821892"/>
    <w:rsid w:val="00826A07"/>
    <w:rsid w:val="00836CF6"/>
    <w:rsid w:val="00873B2B"/>
    <w:rsid w:val="008A1630"/>
    <w:rsid w:val="008C24A7"/>
    <w:rsid w:val="008C2742"/>
    <w:rsid w:val="008D7192"/>
    <w:rsid w:val="00915CCA"/>
    <w:rsid w:val="00916A3B"/>
    <w:rsid w:val="00924A8E"/>
    <w:rsid w:val="00945045"/>
    <w:rsid w:val="00945D20"/>
    <w:rsid w:val="00947E70"/>
    <w:rsid w:val="00947FB8"/>
    <w:rsid w:val="00950244"/>
    <w:rsid w:val="00994D64"/>
    <w:rsid w:val="009B4B7E"/>
    <w:rsid w:val="009C7D66"/>
    <w:rsid w:val="009D6D93"/>
    <w:rsid w:val="009F67F6"/>
    <w:rsid w:val="00A22CB8"/>
    <w:rsid w:val="00A27E83"/>
    <w:rsid w:val="00A31757"/>
    <w:rsid w:val="00A45D8C"/>
    <w:rsid w:val="00A477B7"/>
    <w:rsid w:val="00A56A6B"/>
    <w:rsid w:val="00A5736F"/>
    <w:rsid w:val="00AB0D49"/>
    <w:rsid w:val="00AD6A7F"/>
    <w:rsid w:val="00B26F15"/>
    <w:rsid w:val="00B72194"/>
    <w:rsid w:val="00B7538C"/>
    <w:rsid w:val="00BA191D"/>
    <w:rsid w:val="00BC22AF"/>
    <w:rsid w:val="00C02648"/>
    <w:rsid w:val="00C105C0"/>
    <w:rsid w:val="00C21DDD"/>
    <w:rsid w:val="00C23732"/>
    <w:rsid w:val="00C37CD3"/>
    <w:rsid w:val="00CF393C"/>
    <w:rsid w:val="00D11BAE"/>
    <w:rsid w:val="00D20421"/>
    <w:rsid w:val="00D3184B"/>
    <w:rsid w:val="00D417BB"/>
    <w:rsid w:val="00D73AF4"/>
    <w:rsid w:val="00DC6A97"/>
    <w:rsid w:val="00DD061A"/>
    <w:rsid w:val="00E14C02"/>
    <w:rsid w:val="00E41002"/>
    <w:rsid w:val="00E47594"/>
    <w:rsid w:val="00E50A6E"/>
    <w:rsid w:val="00E6469A"/>
    <w:rsid w:val="00EA5591"/>
    <w:rsid w:val="00EA618F"/>
    <w:rsid w:val="00ED0445"/>
    <w:rsid w:val="00EE7C4D"/>
    <w:rsid w:val="00EF4E3F"/>
    <w:rsid w:val="00F01B8C"/>
    <w:rsid w:val="00F36165"/>
    <w:rsid w:val="00F51481"/>
    <w:rsid w:val="00F65253"/>
    <w:rsid w:val="00F91E77"/>
    <w:rsid w:val="00FB1557"/>
    <w:rsid w:val="00FB74DA"/>
    <w:rsid w:val="00FC3955"/>
    <w:rsid w:val="00FD7FCD"/>
    <w:rsid w:val="00FE07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173FDE2E"/>
  <w15:chartTrackingRefBased/>
  <w15:docId w15:val="{778A101F-5275-4B76-AA61-15D7B2635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FE0737"/>
    <w:rPr>
      <w:sz w:val="24"/>
    </w:rPr>
  </w:style>
  <w:style w:type="paragraph" w:styleId="1">
    <w:name w:val="heading 1"/>
    <w:basedOn w:val="a"/>
    <w:next w:val="a"/>
    <w:link w:val="10"/>
    <w:uiPriority w:val="9"/>
    <w:qFormat/>
    <w:rsid w:val="00C37CD3"/>
    <w:pPr>
      <w:keepNext/>
      <w:keepLines/>
      <w:numPr>
        <w:numId w:val="1"/>
      </w:numPr>
      <w:spacing w:before="240" w:after="120" w:line="276" w:lineRule="auto"/>
      <w:jc w:val="center"/>
      <w:outlineLvl w:val="0"/>
    </w:pPr>
    <w:rPr>
      <w:b/>
      <w:bCs/>
      <w:szCs w:val="28"/>
    </w:rPr>
  </w:style>
  <w:style w:type="paragraph" w:styleId="2">
    <w:name w:val="heading 2"/>
    <w:basedOn w:val="a"/>
    <w:next w:val="a"/>
    <w:link w:val="20"/>
    <w:uiPriority w:val="9"/>
    <w:unhideWhenUsed/>
    <w:qFormat/>
    <w:rsid w:val="00C37CD3"/>
    <w:pPr>
      <w:numPr>
        <w:ilvl w:val="1"/>
        <w:numId w:val="1"/>
      </w:numPr>
      <w:spacing w:before="120" w:after="120" w:line="276" w:lineRule="auto"/>
      <w:ind w:firstLine="482"/>
      <w:jc w:val="both"/>
      <w:outlineLvl w:val="1"/>
    </w:pPr>
    <w:rPr>
      <w:bCs/>
      <w:sz w:val="22"/>
      <w:szCs w:val="26"/>
    </w:rPr>
  </w:style>
  <w:style w:type="paragraph" w:styleId="3">
    <w:name w:val="heading 3"/>
    <w:basedOn w:val="a"/>
    <w:next w:val="a"/>
    <w:link w:val="30"/>
    <w:uiPriority w:val="9"/>
    <w:unhideWhenUsed/>
    <w:qFormat/>
    <w:rsid w:val="00C37CD3"/>
    <w:pPr>
      <w:numPr>
        <w:ilvl w:val="2"/>
        <w:numId w:val="1"/>
      </w:numPr>
      <w:spacing w:before="120" w:after="120" w:line="276" w:lineRule="auto"/>
      <w:ind w:firstLine="482"/>
      <w:jc w:val="both"/>
      <w:outlineLvl w:val="2"/>
    </w:pPr>
    <w:rPr>
      <w:bCs/>
      <w:sz w:val="22"/>
      <w:szCs w:val="22"/>
    </w:rPr>
  </w:style>
  <w:style w:type="paragraph" w:styleId="4">
    <w:name w:val="heading 4"/>
    <w:basedOn w:val="a"/>
    <w:next w:val="a"/>
    <w:link w:val="40"/>
    <w:uiPriority w:val="9"/>
    <w:unhideWhenUsed/>
    <w:qFormat/>
    <w:rsid w:val="00C37CD3"/>
    <w:pPr>
      <w:numPr>
        <w:ilvl w:val="3"/>
        <w:numId w:val="1"/>
      </w:numPr>
      <w:spacing w:before="120" w:after="120" w:line="276" w:lineRule="auto"/>
      <w:ind w:firstLine="482"/>
      <w:jc w:val="both"/>
      <w:outlineLvl w:val="3"/>
    </w:pPr>
    <w:rPr>
      <w:bCs/>
      <w:iCs/>
      <w:sz w:val="22"/>
      <w:szCs w:val="22"/>
    </w:rPr>
  </w:style>
  <w:style w:type="paragraph" w:styleId="5">
    <w:name w:val="heading 5"/>
    <w:basedOn w:val="a"/>
    <w:next w:val="a"/>
    <w:link w:val="50"/>
    <w:uiPriority w:val="9"/>
    <w:unhideWhenUsed/>
    <w:qFormat/>
    <w:rsid w:val="00C37CD3"/>
    <w:pPr>
      <w:keepNext/>
      <w:keepLines/>
      <w:numPr>
        <w:ilvl w:val="4"/>
        <w:numId w:val="1"/>
      </w:numPr>
      <w:spacing w:before="200" w:line="276" w:lineRule="auto"/>
      <w:ind w:firstLine="482"/>
      <w:jc w:val="both"/>
      <w:outlineLvl w:val="4"/>
    </w:pPr>
    <w:rPr>
      <w:sz w:val="22"/>
      <w:szCs w:val="22"/>
    </w:rPr>
  </w:style>
  <w:style w:type="paragraph" w:styleId="6">
    <w:name w:val="heading 6"/>
    <w:basedOn w:val="a"/>
    <w:next w:val="a"/>
    <w:link w:val="60"/>
    <w:uiPriority w:val="9"/>
    <w:unhideWhenUsed/>
    <w:qFormat/>
    <w:rsid w:val="00C37CD3"/>
    <w:pPr>
      <w:keepNext/>
      <w:keepLines/>
      <w:numPr>
        <w:ilvl w:val="5"/>
        <w:numId w:val="1"/>
      </w:numPr>
      <w:spacing w:before="200" w:line="276" w:lineRule="auto"/>
      <w:ind w:firstLine="482"/>
      <w:jc w:val="both"/>
      <w:outlineLvl w:val="5"/>
    </w:pPr>
    <w:rPr>
      <w:i/>
      <w:iCs/>
      <w:color w:val="243F60"/>
      <w:sz w:val="22"/>
      <w:szCs w:val="22"/>
    </w:rPr>
  </w:style>
  <w:style w:type="paragraph" w:styleId="7">
    <w:name w:val="heading 7"/>
    <w:basedOn w:val="a"/>
    <w:next w:val="a"/>
    <w:link w:val="70"/>
    <w:uiPriority w:val="9"/>
    <w:unhideWhenUsed/>
    <w:qFormat/>
    <w:rsid w:val="00C37CD3"/>
    <w:pPr>
      <w:keepNext/>
      <w:keepLines/>
      <w:numPr>
        <w:ilvl w:val="6"/>
        <w:numId w:val="1"/>
      </w:numPr>
      <w:spacing w:before="200" w:line="276" w:lineRule="auto"/>
      <w:ind w:firstLine="482"/>
      <w:jc w:val="both"/>
      <w:outlineLvl w:val="6"/>
    </w:pPr>
    <w:rPr>
      <w:i/>
      <w:iCs/>
      <w:color w:val="404040"/>
      <w:sz w:val="22"/>
      <w:szCs w:val="22"/>
    </w:rPr>
  </w:style>
  <w:style w:type="paragraph" w:styleId="8">
    <w:name w:val="heading 8"/>
    <w:basedOn w:val="a"/>
    <w:next w:val="a"/>
    <w:link w:val="80"/>
    <w:uiPriority w:val="9"/>
    <w:unhideWhenUsed/>
    <w:qFormat/>
    <w:rsid w:val="00C37CD3"/>
    <w:pPr>
      <w:keepNext/>
      <w:keepLines/>
      <w:numPr>
        <w:ilvl w:val="7"/>
        <w:numId w:val="1"/>
      </w:numPr>
      <w:spacing w:before="200" w:line="276" w:lineRule="auto"/>
      <w:ind w:firstLine="482"/>
      <w:jc w:val="both"/>
      <w:outlineLvl w:val="7"/>
    </w:pPr>
    <w:rPr>
      <w:color w:val="4F81BD"/>
      <w:sz w:val="22"/>
    </w:rPr>
  </w:style>
  <w:style w:type="paragraph" w:styleId="9">
    <w:name w:val="heading 9"/>
    <w:basedOn w:val="a"/>
    <w:next w:val="a"/>
    <w:link w:val="90"/>
    <w:uiPriority w:val="9"/>
    <w:unhideWhenUsed/>
    <w:qFormat/>
    <w:rsid w:val="00C37CD3"/>
    <w:pPr>
      <w:keepNext/>
      <w:keepLines/>
      <w:numPr>
        <w:ilvl w:val="8"/>
        <w:numId w:val="1"/>
      </w:numPr>
      <w:spacing w:before="200" w:line="276" w:lineRule="auto"/>
      <w:ind w:firstLine="482"/>
      <w:jc w:val="both"/>
      <w:outlineLvl w:val="8"/>
    </w:pPr>
    <w:rPr>
      <w:i/>
      <w:iCs/>
      <w:color w:val="40404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FE0737"/>
    <w:pPr>
      <w:jc w:val="both"/>
    </w:pPr>
    <w:rPr>
      <w:rFonts w:ascii="Arial" w:hAnsi="Arial"/>
    </w:rPr>
  </w:style>
  <w:style w:type="character" w:customStyle="1" w:styleId="zakonspanusual2">
    <w:name w:val="zakon_spanusual2"/>
    <w:rsid w:val="00FE0737"/>
    <w:rPr>
      <w:rFonts w:ascii="Arial" w:hAnsi="Arial"/>
      <w:color w:val="000000"/>
      <w:sz w:val="18"/>
    </w:rPr>
  </w:style>
  <w:style w:type="paragraph" w:styleId="a5">
    <w:name w:val="footer"/>
    <w:basedOn w:val="a"/>
    <w:link w:val="a6"/>
    <w:rsid w:val="00FE0737"/>
    <w:pPr>
      <w:tabs>
        <w:tab w:val="center" w:pos="4677"/>
        <w:tab w:val="right" w:pos="9355"/>
      </w:tabs>
    </w:pPr>
    <w:rPr>
      <w:lang w:val="x-none" w:eastAsia="x-none"/>
    </w:rPr>
  </w:style>
  <w:style w:type="character" w:styleId="a7">
    <w:name w:val="page number"/>
    <w:basedOn w:val="a0"/>
    <w:rsid w:val="00FE0737"/>
  </w:style>
  <w:style w:type="character" w:customStyle="1" w:styleId="a6">
    <w:name w:val="Нижний колонтитул Знак"/>
    <w:link w:val="a5"/>
    <w:rsid w:val="00FE0737"/>
    <w:rPr>
      <w:sz w:val="24"/>
      <w:lang w:val="x-none" w:eastAsia="x-none" w:bidi="ar-SA"/>
    </w:rPr>
  </w:style>
  <w:style w:type="character" w:customStyle="1" w:styleId="a4">
    <w:name w:val="Основной текст Знак"/>
    <w:link w:val="a3"/>
    <w:rsid w:val="00FE0737"/>
    <w:rPr>
      <w:rFonts w:ascii="Arial" w:hAnsi="Arial"/>
      <w:sz w:val="24"/>
      <w:lang w:val="ru-RU" w:eastAsia="ru-RU" w:bidi="ar-SA"/>
    </w:rPr>
  </w:style>
  <w:style w:type="character" w:styleId="a8">
    <w:name w:val="annotation reference"/>
    <w:semiHidden/>
    <w:rsid w:val="00FE0737"/>
    <w:rPr>
      <w:sz w:val="16"/>
      <w:szCs w:val="16"/>
    </w:rPr>
  </w:style>
  <w:style w:type="paragraph" w:styleId="a9">
    <w:name w:val="annotation text"/>
    <w:basedOn w:val="a"/>
    <w:semiHidden/>
    <w:rsid w:val="00FE0737"/>
    <w:rPr>
      <w:sz w:val="20"/>
    </w:rPr>
  </w:style>
  <w:style w:type="paragraph" w:styleId="aa">
    <w:name w:val="annotation subject"/>
    <w:basedOn w:val="a9"/>
    <w:next w:val="a9"/>
    <w:semiHidden/>
    <w:rsid w:val="00FE0737"/>
    <w:rPr>
      <w:b/>
      <w:bCs/>
    </w:rPr>
  </w:style>
  <w:style w:type="paragraph" w:styleId="ab">
    <w:name w:val="Balloon Text"/>
    <w:basedOn w:val="a"/>
    <w:semiHidden/>
    <w:rsid w:val="00FE0737"/>
    <w:rPr>
      <w:rFonts w:ascii="Tahoma" w:hAnsi="Tahoma"/>
      <w:sz w:val="16"/>
      <w:szCs w:val="16"/>
    </w:rPr>
  </w:style>
  <w:style w:type="paragraph" w:customStyle="1" w:styleId="Style16">
    <w:name w:val="Style16"/>
    <w:basedOn w:val="a"/>
    <w:uiPriority w:val="99"/>
    <w:rsid w:val="001E074C"/>
    <w:pPr>
      <w:widowControl w:val="0"/>
      <w:autoSpaceDE w:val="0"/>
      <w:autoSpaceDN w:val="0"/>
      <w:adjustRightInd w:val="0"/>
    </w:pPr>
    <w:rPr>
      <w:rFonts w:ascii="Franklin Gothic Book" w:hAnsi="Franklin Gothic Book"/>
      <w:szCs w:val="24"/>
    </w:rPr>
  </w:style>
  <w:style w:type="character" w:customStyle="1" w:styleId="FontStyle22">
    <w:name w:val="Font Style22"/>
    <w:uiPriority w:val="99"/>
    <w:rsid w:val="001E074C"/>
    <w:rPr>
      <w:rFonts w:ascii="Franklin Gothic Book" w:hAnsi="Franklin Gothic Book" w:cs="Franklin Gothic Book"/>
      <w:sz w:val="22"/>
      <w:szCs w:val="22"/>
    </w:rPr>
  </w:style>
  <w:style w:type="character" w:customStyle="1" w:styleId="FontStyle23">
    <w:name w:val="Font Style23"/>
    <w:uiPriority w:val="99"/>
    <w:rsid w:val="001E074C"/>
    <w:rPr>
      <w:rFonts w:ascii="Franklin Gothic Book" w:hAnsi="Franklin Gothic Book" w:cs="Franklin Gothic Book"/>
      <w:i/>
      <w:iCs/>
      <w:sz w:val="22"/>
      <w:szCs w:val="22"/>
    </w:rPr>
  </w:style>
  <w:style w:type="character" w:customStyle="1" w:styleId="10">
    <w:name w:val="Заголовок 1 Знак"/>
    <w:link w:val="1"/>
    <w:uiPriority w:val="9"/>
    <w:rsid w:val="00C37CD3"/>
    <w:rPr>
      <w:b/>
      <w:bCs/>
      <w:sz w:val="24"/>
      <w:szCs w:val="28"/>
    </w:rPr>
  </w:style>
  <w:style w:type="character" w:customStyle="1" w:styleId="20">
    <w:name w:val="Заголовок 2 Знак"/>
    <w:link w:val="2"/>
    <w:uiPriority w:val="9"/>
    <w:rsid w:val="00C37CD3"/>
    <w:rPr>
      <w:bCs/>
      <w:sz w:val="22"/>
      <w:szCs w:val="26"/>
    </w:rPr>
  </w:style>
  <w:style w:type="character" w:customStyle="1" w:styleId="30">
    <w:name w:val="Заголовок 3 Знак"/>
    <w:link w:val="3"/>
    <w:uiPriority w:val="9"/>
    <w:rsid w:val="00C37CD3"/>
    <w:rPr>
      <w:bCs/>
      <w:sz w:val="22"/>
      <w:szCs w:val="22"/>
    </w:rPr>
  </w:style>
  <w:style w:type="character" w:customStyle="1" w:styleId="40">
    <w:name w:val="Заголовок 4 Знак"/>
    <w:link w:val="4"/>
    <w:uiPriority w:val="9"/>
    <w:rsid w:val="00C37CD3"/>
    <w:rPr>
      <w:bCs/>
      <w:iCs/>
      <w:sz w:val="22"/>
      <w:szCs w:val="22"/>
    </w:rPr>
  </w:style>
  <w:style w:type="character" w:customStyle="1" w:styleId="50">
    <w:name w:val="Заголовок 5 Знак"/>
    <w:link w:val="5"/>
    <w:uiPriority w:val="9"/>
    <w:rsid w:val="00C37CD3"/>
    <w:rPr>
      <w:sz w:val="22"/>
      <w:szCs w:val="22"/>
    </w:rPr>
  </w:style>
  <w:style w:type="character" w:customStyle="1" w:styleId="60">
    <w:name w:val="Заголовок 6 Знак"/>
    <w:link w:val="6"/>
    <w:uiPriority w:val="9"/>
    <w:rsid w:val="00C37CD3"/>
    <w:rPr>
      <w:i/>
      <w:iCs/>
      <w:color w:val="243F60"/>
      <w:sz w:val="22"/>
      <w:szCs w:val="22"/>
    </w:rPr>
  </w:style>
  <w:style w:type="character" w:customStyle="1" w:styleId="70">
    <w:name w:val="Заголовок 7 Знак"/>
    <w:link w:val="7"/>
    <w:uiPriority w:val="9"/>
    <w:rsid w:val="00C37CD3"/>
    <w:rPr>
      <w:i/>
      <w:iCs/>
      <w:color w:val="404040"/>
      <w:sz w:val="22"/>
      <w:szCs w:val="22"/>
    </w:rPr>
  </w:style>
  <w:style w:type="character" w:customStyle="1" w:styleId="80">
    <w:name w:val="Заголовок 8 Знак"/>
    <w:link w:val="8"/>
    <w:uiPriority w:val="9"/>
    <w:rsid w:val="00C37CD3"/>
    <w:rPr>
      <w:color w:val="4F81BD"/>
      <w:sz w:val="22"/>
    </w:rPr>
  </w:style>
  <w:style w:type="character" w:customStyle="1" w:styleId="90">
    <w:name w:val="Заголовок 9 Знак"/>
    <w:link w:val="9"/>
    <w:uiPriority w:val="9"/>
    <w:rsid w:val="00C37CD3"/>
    <w:rPr>
      <w:i/>
      <w:iCs/>
      <w:color w:val="404040"/>
      <w:sz w:val="22"/>
    </w:rPr>
  </w:style>
  <w:style w:type="paragraph" w:styleId="ac">
    <w:name w:val="header"/>
    <w:basedOn w:val="a"/>
    <w:link w:val="ad"/>
    <w:rsid w:val="00D417BB"/>
    <w:pPr>
      <w:tabs>
        <w:tab w:val="center" w:pos="4677"/>
        <w:tab w:val="right" w:pos="9355"/>
      </w:tabs>
    </w:pPr>
  </w:style>
  <w:style w:type="character" w:customStyle="1" w:styleId="ad">
    <w:name w:val="Верхний колонтитул Знак"/>
    <w:link w:val="ac"/>
    <w:rsid w:val="00D417BB"/>
    <w:rPr>
      <w:sz w:val="24"/>
    </w:rPr>
  </w:style>
  <w:style w:type="character" w:customStyle="1" w:styleId="ae">
    <w:name w:val="Подпись к таблице_"/>
    <w:basedOn w:val="a0"/>
    <w:link w:val="af"/>
    <w:locked/>
    <w:rsid w:val="00D11BAE"/>
    <w:rPr>
      <w:sz w:val="21"/>
      <w:szCs w:val="21"/>
      <w:shd w:val="clear" w:color="auto" w:fill="FFFFFF"/>
    </w:rPr>
  </w:style>
  <w:style w:type="paragraph" w:customStyle="1" w:styleId="af">
    <w:name w:val="Подпись к таблице"/>
    <w:basedOn w:val="a"/>
    <w:link w:val="ae"/>
    <w:rsid w:val="00D11BAE"/>
    <w:pPr>
      <w:widowControl w:val="0"/>
      <w:shd w:val="clear" w:color="auto" w:fill="FFFFFF"/>
      <w:spacing w:line="250" w:lineRule="exact"/>
      <w:jc w:val="both"/>
    </w:pPr>
    <w:rPr>
      <w:sz w:val="21"/>
      <w:szCs w:val="21"/>
    </w:rPr>
  </w:style>
  <w:style w:type="character" w:customStyle="1" w:styleId="apple-converted-space">
    <w:name w:val="apple-converted-space"/>
    <w:basedOn w:val="a0"/>
    <w:rsid w:val="00D11BAE"/>
  </w:style>
  <w:style w:type="paragraph" w:styleId="af0">
    <w:name w:val="List Paragraph"/>
    <w:basedOn w:val="a"/>
    <w:uiPriority w:val="34"/>
    <w:qFormat/>
    <w:rsid w:val="00D11BAE"/>
    <w:pPr>
      <w:spacing w:after="200" w:line="276" w:lineRule="auto"/>
      <w:ind w:left="720"/>
      <w:contextualSpacing/>
    </w:pPr>
    <w:rPr>
      <w:rFonts w:ascii="Calibri" w:eastAsia="Calibri" w:hAnsi="Calibri"/>
      <w:sz w:val="22"/>
      <w:szCs w:val="22"/>
      <w:lang w:eastAsia="en-US"/>
    </w:rPr>
  </w:style>
  <w:style w:type="character" w:customStyle="1" w:styleId="21">
    <w:name w:val="Основной текст (2)_"/>
    <w:basedOn w:val="a0"/>
    <w:link w:val="22"/>
    <w:rsid w:val="00D11BAE"/>
    <w:rPr>
      <w:shd w:val="clear" w:color="auto" w:fill="FFFFFF"/>
    </w:rPr>
  </w:style>
  <w:style w:type="paragraph" w:customStyle="1" w:styleId="22">
    <w:name w:val="Основной текст (2)"/>
    <w:basedOn w:val="a"/>
    <w:link w:val="21"/>
    <w:rsid w:val="00D11BAE"/>
    <w:pPr>
      <w:widowControl w:val="0"/>
      <w:shd w:val="clear" w:color="auto" w:fill="FFFFFF"/>
      <w:spacing w:line="240" w:lineRule="exact"/>
      <w:ind w:hanging="560"/>
    </w:pPr>
    <w:rPr>
      <w:sz w:val="20"/>
    </w:rPr>
  </w:style>
  <w:style w:type="character" w:styleId="af1">
    <w:name w:val="Hyperlink"/>
    <w:basedOn w:val="a0"/>
    <w:uiPriority w:val="99"/>
    <w:unhideWhenUsed/>
    <w:rsid w:val="00D11BAE"/>
    <w:rPr>
      <w:color w:val="0000FF"/>
      <w:u w:val="single"/>
    </w:rPr>
  </w:style>
  <w:style w:type="paragraph" w:customStyle="1" w:styleId="af2">
    <w:name w:val="Пункт"/>
    <w:basedOn w:val="a"/>
    <w:link w:val="11"/>
    <w:rsid w:val="00D11BAE"/>
    <w:pPr>
      <w:tabs>
        <w:tab w:val="num" w:pos="360"/>
        <w:tab w:val="num" w:pos="1134"/>
      </w:tabs>
      <w:spacing w:line="360" w:lineRule="auto"/>
      <w:ind w:left="1134" w:hanging="1134"/>
      <w:jc w:val="both"/>
    </w:pPr>
    <w:rPr>
      <w:sz w:val="28"/>
      <w:szCs w:val="28"/>
    </w:rPr>
  </w:style>
  <w:style w:type="character" w:customStyle="1" w:styleId="11">
    <w:name w:val="Пункт Знак1"/>
    <w:basedOn w:val="a0"/>
    <w:link w:val="af2"/>
    <w:locked/>
    <w:rsid w:val="00D11BAE"/>
    <w:rPr>
      <w:sz w:val="28"/>
      <w:szCs w:val="28"/>
    </w:rPr>
  </w:style>
  <w:style w:type="paragraph" w:customStyle="1" w:styleId="61">
    <w:name w:val="Основной текст6"/>
    <w:basedOn w:val="a"/>
    <w:uiPriority w:val="99"/>
    <w:rsid w:val="00D11BAE"/>
    <w:pPr>
      <w:shd w:val="clear" w:color="auto" w:fill="FFFFFF"/>
      <w:spacing w:after="180" w:line="227" w:lineRule="exact"/>
      <w:ind w:hanging="460"/>
    </w:pPr>
    <w:rPr>
      <w:rFonts w:ascii="Verdana" w:eastAsiaTheme="minorEastAsia" w:hAnsi="Verdana" w:cs="Verdana"/>
      <w:color w:val="000000"/>
      <w:spacing w:val="-10"/>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424256">
      <w:bodyDiv w:val="1"/>
      <w:marLeft w:val="0"/>
      <w:marRight w:val="0"/>
      <w:marTop w:val="0"/>
      <w:marBottom w:val="0"/>
      <w:divBdr>
        <w:top w:val="none" w:sz="0" w:space="0" w:color="auto"/>
        <w:left w:val="none" w:sz="0" w:space="0" w:color="auto"/>
        <w:bottom w:val="none" w:sz="0" w:space="0" w:color="auto"/>
        <w:right w:val="none" w:sz="0" w:space="0" w:color="auto"/>
      </w:divBdr>
    </w:div>
    <w:div w:id="182939149">
      <w:bodyDiv w:val="1"/>
      <w:marLeft w:val="0"/>
      <w:marRight w:val="0"/>
      <w:marTop w:val="0"/>
      <w:marBottom w:val="0"/>
      <w:divBdr>
        <w:top w:val="none" w:sz="0" w:space="0" w:color="auto"/>
        <w:left w:val="none" w:sz="0" w:space="0" w:color="auto"/>
        <w:bottom w:val="none" w:sz="0" w:space="0" w:color="auto"/>
        <w:right w:val="none" w:sz="0" w:space="0" w:color="auto"/>
      </w:divBdr>
    </w:div>
    <w:div w:id="1109424423">
      <w:bodyDiv w:val="1"/>
      <w:marLeft w:val="0"/>
      <w:marRight w:val="0"/>
      <w:marTop w:val="0"/>
      <w:marBottom w:val="0"/>
      <w:divBdr>
        <w:top w:val="none" w:sz="0" w:space="0" w:color="auto"/>
        <w:left w:val="none" w:sz="0" w:space="0" w:color="auto"/>
        <w:bottom w:val="none" w:sz="0" w:space="0" w:color="auto"/>
        <w:right w:val="none" w:sz="0" w:space="0" w:color="auto"/>
      </w:divBdr>
    </w:div>
    <w:div w:id="2087025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rogen.ru/vstuplenie_v_sro/perechen_rabot/5862/"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4096</Words>
  <Characters>28873</Characters>
  <Application>Microsoft Office Word</Application>
  <DocSecurity>0</DocSecurity>
  <Lines>240</Lines>
  <Paragraphs>65</Paragraphs>
  <ScaleCrop>false</ScaleCrop>
  <HeadingPairs>
    <vt:vector size="2" baseType="variant">
      <vt:variant>
        <vt:lpstr>Название</vt:lpstr>
      </vt:variant>
      <vt:variant>
        <vt:i4>1</vt:i4>
      </vt:variant>
    </vt:vector>
  </HeadingPairs>
  <TitlesOfParts>
    <vt:vector size="1" baseType="lpstr">
      <vt:lpstr>ДОГОВОР №</vt:lpstr>
    </vt:vector>
  </TitlesOfParts>
  <Company/>
  <LinksUpToDate>false</LinksUpToDate>
  <CharactersWithSpaces>32904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dc:title>
  <dc:subject/>
  <dc:creator>Прокофьева</dc:creator>
  <cp:keywords/>
  <cp:lastModifiedBy>Элина В. Потешкина</cp:lastModifiedBy>
  <cp:revision>2</cp:revision>
  <cp:lastPrinted>2018-08-13T06:49:00Z</cp:lastPrinted>
  <dcterms:created xsi:type="dcterms:W3CDTF">2018-08-13T22:52:00Z</dcterms:created>
  <dcterms:modified xsi:type="dcterms:W3CDTF">2018-08-13T22:52:00Z</dcterms:modified>
</cp:coreProperties>
</file>