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3C98" w:rsidRPr="00E420D9" w:rsidRDefault="00983C98" w:rsidP="00983C98">
      <w:pPr>
        <w:spacing w:after="0" w:line="240" w:lineRule="auto"/>
        <w:ind w:left="5040"/>
        <w:rPr>
          <w:rFonts w:ascii="Times New Roman" w:hAnsi="Times New Roman" w:cs="Times New Roman"/>
          <w:sz w:val="20"/>
          <w:szCs w:val="20"/>
          <w:lang w:eastAsia="ru-RU"/>
        </w:rPr>
      </w:pPr>
      <w:r w:rsidRPr="00E420D9">
        <w:rPr>
          <w:rFonts w:ascii="Times New Roman" w:hAnsi="Times New Roman" w:cs="Times New Roman"/>
          <w:sz w:val="20"/>
          <w:szCs w:val="20"/>
          <w:lang w:eastAsia="ru-RU"/>
        </w:rPr>
        <w:t xml:space="preserve">                  УТВЕРЖДАЮ</w:t>
      </w:r>
    </w:p>
    <w:p w:rsidR="00983C98" w:rsidRPr="00E420D9" w:rsidRDefault="00983C98" w:rsidP="00983C98">
      <w:pPr>
        <w:spacing w:after="0" w:line="240" w:lineRule="auto"/>
        <w:ind w:left="5040"/>
        <w:jc w:val="both"/>
        <w:rPr>
          <w:rFonts w:ascii="Times New Roman" w:hAnsi="Times New Roman" w:cs="Times New Roman"/>
          <w:sz w:val="20"/>
          <w:szCs w:val="20"/>
          <w:lang w:eastAsia="ru-RU"/>
        </w:rPr>
      </w:pPr>
      <w:r w:rsidRPr="00E420D9">
        <w:rPr>
          <w:rFonts w:ascii="Times New Roman" w:hAnsi="Times New Roman" w:cs="Times New Roman"/>
          <w:sz w:val="20"/>
          <w:szCs w:val="20"/>
          <w:lang w:eastAsia="ru-RU"/>
        </w:rPr>
        <w:t>Директор государственного бюджетного</w:t>
      </w:r>
    </w:p>
    <w:p w:rsidR="00983C98" w:rsidRPr="00E420D9" w:rsidRDefault="00983C98" w:rsidP="00983C98">
      <w:pPr>
        <w:spacing w:after="0" w:line="240" w:lineRule="auto"/>
        <w:ind w:left="5040"/>
        <w:rPr>
          <w:rFonts w:ascii="Times New Roman" w:hAnsi="Times New Roman" w:cs="Times New Roman"/>
          <w:sz w:val="20"/>
          <w:szCs w:val="20"/>
          <w:lang w:eastAsia="ru-RU"/>
        </w:rPr>
      </w:pPr>
      <w:r w:rsidRPr="00E420D9">
        <w:rPr>
          <w:rFonts w:ascii="Times New Roman" w:hAnsi="Times New Roman" w:cs="Times New Roman"/>
          <w:sz w:val="20"/>
          <w:szCs w:val="20"/>
          <w:lang w:eastAsia="ru-RU"/>
        </w:rPr>
        <w:t xml:space="preserve"> учреждения Республики Марий Эл «Психоневрологический интернат «Таир»</w:t>
      </w:r>
    </w:p>
    <w:p w:rsidR="00983C98" w:rsidRPr="00E420D9" w:rsidRDefault="00983C98" w:rsidP="00983C98">
      <w:pPr>
        <w:spacing w:after="0" w:line="240" w:lineRule="auto"/>
        <w:ind w:left="5040"/>
        <w:jc w:val="both"/>
        <w:rPr>
          <w:rFonts w:ascii="Times New Roman" w:hAnsi="Times New Roman" w:cs="Times New Roman"/>
          <w:sz w:val="20"/>
          <w:szCs w:val="20"/>
          <w:lang w:eastAsia="ru-RU"/>
        </w:rPr>
      </w:pPr>
    </w:p>
    <w:p w:rsidR="00983C98" w:rsidRPr="00E420D9" w:rsidRDefault="00983C98" w:rsidP="00983C98">
      <w:pPr>
        <w:spacing w:after="0" w:line="240" w:lineRule="auto"/>
        <w:ind w:left="5040"/>
        <w:jc w:val="both"/>
        <w:rPr>
          <w:rFonts w:ascii="Times New Roman" w:hAnsi="Times New Roman" w:cs="Times New Roman"/>
          <w:sz w:val="20"/>
          <w:szCs w:val="20"/>
          <w:lang w:eastAsia="ru-RU"/>
        </w:rPr>
      </w:pPr>
      <w:r w:rsidRPr="00E420D9">
        <w:rPr>
          <w:rFonts w:ascii="Times New Roman" w:hAnsi="Times New Roman" w:cs="Times New Roman"/>
          <w:sz w:val="20"/>
          <w:szCs w:val="20"/>
          <w:lang w:eastAsia="ru-RU"/>
        </w:rPr>
        <w:t xml:space="preserve">___________________   </w:t>
      </w:r>
      <w:r w:rsidR="00E420D9">
        <w:rPr>
          <w:rFonts w:ascii="Times New Roman" w:hAnsi="Times New Roman" w:cs="Times New Roman"/>
          <w:sz w:val="20"/>
          <w:szCs w:val="20"/>
          <w:lang w:eastAsia="ru-RU"/>
        </w:rPr>
        <w:t>Савина Н.Ф.</w:t>
      </w:r>
    </w:p>
    <w:p w:rsidR="00983C98" w:rsidRPr="00E420D9" w:rsidRDefault="00983C98" w:rsidP="00983C98">
      <w:pPr>
        <w:spacing w:after="0" w:line="240" w:lineRule="auto"/>
        <w:ind w:left="4248" w:firstLine="708"/>
        <w:jc w:val="both"/>
        <w:rPr>
          <w:rFonts w:ascii="Times New Roman" w:eastAsia="Calibri" w:hAnsi="Times New Roman" w:cs="Times New Roman"/>
          <w:sz w:val="20"/>
          <w:szCs w:val="20"/>
        </w:rPr>
      </w:pPr>
    </w:p>
    <w:p w:rsidR="00983C98" w:rsidRPr="00E420D9" w:rsidRDefault="00983C98" w:rsidP="00983C98">
      <w:pPr>
        <w:spacing w:after="0" w:line="240" w:lineRule="auto"/>
        <w:ind w:left="4248" w:firstLine="708"/>
        <w:jc w:val="both"/>
        <w:rPr>
          <w:rFonts w:ascii="Times New Roman" w:hAnsi="Times New Roman" w:cs="Times New Roman"/>
          <w:sz w:val="20"/>
          <w:szCs w:val="20"/>
          <w:lang w:eastAsia="ru-RU"/>
        </w:rPr>
      </w:pPr>
      <w:r w:rsidRPr="00E420D9">
        <w:rPr>
          <w:rFonts w:ascii="Times New Roman" w:hAnsi="Times New Roman" w:cs="Times New Roman"/>
          <w:sz w:val="20"/>
          <w:szCs w:val="20"/>
          <w:lang w:eastAsia="ru-RU"/>
        </w:rPr>
        <w:t xml:space="preserve">  «____» </w:t>
      </w:r>
      <w:r w:rsidR="00782ECB">
        <w:rPr>
          <w:rFonts w:ascii="Times New Roman" w:hAnsi="Times New Roman" w:cs="Times New Roman"/>
          <w:sz w:val="20"/>
          <w:szCs w:val="20"/>
          <w:lang w:eastAsia="ru-RU"/>
        </w:rPr>
        <w:t>декабря 201</w:t>
      </w:r>
      <w:r w:rsidR="00CD7A02">
        <w:rPr>
          <w:rFonts w:ascii="Times New Roman" w:hAnsi="Times New Roman" w:cs="Times New Roman"/>
          <w:sz w:val="20"/>
          <w:szCs w:val="20"/>
          <w:lang w:eastAsia="ru-RU"/>
        </w:rPr>
        <w:t>8</w:t>
      </w:r>
      <w:r w:rsidRPr="00E420D9">
        <w:rPr>
          <w:rFonts w:ascii="Times New Roman" w:hAnsi="Times New Roman" w:cs="Times New Roman"/>
          <w:sz w:val="20"/>
          <w:szCs w:val="20"/>
          <w:lang w:eastAsia="ru-RU"/>
        </w:rPr>
        <w:t xml:space="preserve"> года.</w:t>
      </w:r>
    </w:p>
    <w:p w:rsidR="005819F1" w:rsidRPr="00E420D9" w:rsidRDefault="005819F1" w:rsidP="00F15659">
      <w:pPr>
        <w:spacing w:after="0" w:line="240" w:lineRule="auto"/>
        <w:jc w:val="center"/>
        <w:outlineLvl w:val="0"/>
        <w:rPr>
          <w:rFonts w:ascii="Times New Roman" w:hAnsi="Times New Roman" w:cs="Times New Roman"/>
          <w:b/>
          <w:bCs/>
          <w:sz w:val="20"/>
          <w:szCs w:val="20"/>
          <w:lang w:eastAsia="ru-RU"/>
        </w:rPr>
      </w:pPr>
    </w:p>
    <w:p w:rsidR="005819F1" w:rsidRPr="00E420D9" w:rsidRDefault="005819F1" w:rsidP="00F15659">
      <w:pPr>
        <w:spacing w:after="0" w:line="240" w:lineRule="auto"/>
        <w:jc w:val="center"/>
        <w:outlineLvl w:val="0"/>
        <w:rPr>
          <w:rFonts w:ascii="Times New Roman" w:hAnsi="Times New Roman" w:cs="Times New Roman"/>
          <w:b/>
          <w:bCs/>
          <w:sz w:val="20"/>
          <w:szCs w:val="20"/>
          <w:lang w:eastAsia="ru-RU"/>
        </w:rPr>
      </w:pPr>
    </w:p>
    <w:p w:rsidR="000E6438" w:rsidRPr="00EF78EC" w:rsidRDefault="001E7E63" w:rsidP="00F15659">
      <w:pPr>
        <w:spacing w:after="0" w:line="240" w:lineRule="auto"/>
        <w:jc w:val="center"/>
        <w:outlineLvl w:val="0"/>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 xml:space="preserve">ИЗВЕЩЕНИЕ </w:t>
      </w:r>
    </w:p>
    <w:p w:rsidR="00A12531" w:rsidRPr="00EF78EC" w:rsidRDefault="000E6438" w:rsidP="00A17504">
      <w:pPr>
        <w:pStyle w:val="a3"/>
        <w:jc w:val="center"/>
        <w:rPr>
          <w:rFonts w:ascii="Times New Roman" w:hAnsi="Times New Roman" w:cs="Times New Roman"/>
          <w:sz w:val="20"/>
          <w:szCs w:val="20"/>
          <w:lang w:eastAsia="ru-RU"/>
        </w:rPr>
      </w:pPr>
      <w:r w:rsidRPr="00EF78EC">
        <w:rPr>
          <w:sz w:val="20"/>
          <w:szCs w:val="20"/>
          <w:lang w:eastAsia="ru-RU"/>
        </w:rPr>
        <w:t xml:space="preserve">о </w:t>
      </w:r>
      <w:r w:rsidRPr="00EF78EC">
        <w:rPr>
          <w:rFonts w:ascii="Times New Roman" w:hAnsi="Times New Roman" w:cs="Times New Roman"/>
          <w:sz w:val="20"/>
          <w:szCs w:val="20"/>
          <w:lang w:eastAsia="ru-RU"/>
        </w:rPr>
        <w:t>проведении</w:t>
      </w:r>
      <w:r w:rsidR="00EF78EC" w:rsidRPr="00EF78EC">
        <w:rPr>
          <w:rFonts w:ascii="Times New Roman" w:hAnsi="Times New Roman" w:cs="Times New Roman"/>
          <w:sz w:val="20"/>
          <w:szCs w:val="20"/>
          <w:lang w:eastAsia="ru-RU"/>
        </w:rPr>
        <w:t xml:space="preserve"> запрос</w:t>
      </w:r>
      <w:r w:rsidR="008C1A9E">
        <w:rPr>
          <w:rFonts w:ascii="Times New Roman" w:hAnsi="Times New Roman" w:cs="Times New Roman"/>
          <w:sz w:val="20"/>
          <w:szCs w:val="20"/>
          <w:lang w:eastAsia="ru-RU"/>
        </w:rPr>
        <w:t>а</w:t>
      </w:r>
      <w:r w:rsidR="00EF78EC" w:rsidRPr="00EF78EC">
        <w:rPr>
          <w:rFonts w:ascii="Times New Roman" w:hAnsi="Times New Roman" w:cs="Times New Roman"/>
          <w:sz w:val="20"/>
          <w:szCs w:val="20"/>
          <w:lang w:eastAsia="ru-RU"/>
        </w:rPr>
        <w:t xml:space="preserve"> котировок</w:t>
      </w:r>
      <w:r w:rsidR="00DF3773">
        <w:rPr>
          <w:rFonts w:ascii="Times New Roman" w:hAnsi="Times New Roman" w:cs="Times New Roman"/>
          <w:sz w:val="20"/>
          <w:szCs w:val="20"/>
          <w:lang w:eastAsia="ru-RU"/>
        </w:rPr>
        <w:t xml:space="preserve"> в электронной форме</w:t>
      </w:r>
    </w:p>
    <w:p w:rsidR="006E437E" w:rsidRPr="00EF78EC" w:rsidRDefault="006E437E" w:rsidP="00E67A17">
      <w:pPr>
        <w:pStyle w:val="a3"/>
        <w:jc w:val="center"/>
        <w:rPr>
          <w:rFonts w:ascii="Times New Roman" w:hAnsi="Times New Roman" w:cs="Times New Roman"/>
          <w:sz w:val="20"/>
          <w:szCs w:val="20"/>
          <w:lang w:eastAsia="ru-RU"/>
        </w:rPr>
      </w:pPr>
      <w:r w:rsidRPr="00EF78EC">
        <w:rPr>
          <w:rFonts w:ascii="Times New Roman" w:hAnsi="Times New Roman" w:cs="Times New Roman"/>
          <w:sz w:val="20"/>
          <w:szCs w:val="20"/>
          <w:lang w:eastAsia="ru-RU"/>
        </w:rPr>
        <w:t xml:space="preserve">на </w:t>
      </w:r>
      <w:r w:rsidR="008316E2" w:rsidRPr="00EF78EC">
        <w:rPr>
          <w:rFonts w:ascii="Times New Roman" w:hAnsi="Times New Roman" w:cs="Times New Roman"/>
          <w:sz w:val="20"/>
          <w:szCs w:val="20"/>
          <w:lang w:eastAsia="ru-RU"/>
        </w:rPr>
        <w:t>закупку</w:t>
      </w:r>
      <w:r w:rsidR="00A9527B" w:rsidRPr="00EF78EC">
        <w:rPr>
          <w:rFonts w:ascii="Times New Roman" w:hAnsi="Times New Roman" w:cs="Times New Roman"/>
          <w:sz w:val="20"/>
          <w:szCs w:val="20"/>
          <w:lang w:eastAsia="ru-RU"/>
        </w:rPr>
        <w:t xml:space="preserve"> </w:t>
      </w:r>
      <w:r w:rsidR="00C36135" w:rsidRPr="00EF78EC">
        <w:rPr>
          <w:rFonts w:ascii="Times New Roman" w:hAnsi="Times New Roman" w:cs="Times New Roman"/>
          <w:color w:val="000000"/>
          <w:sz w:val="20"/>
          <w:szCs w:val="20"/>
          <w:lang w:eastAsia="ru-RU"/>
        </w:rPr>
        <w:t>продуктов питания (</w:t>
      </w:r>
      <w:r w:rsidR="00D03334" w:rsidRPr="00D03334">
        <w:rPr>
          <w:rFonts w:ascii="Times New Roman" w:hAnsi="Times New Roman" w:cs="Times New Roman"/>
          <w:color w:val="000000"/>
          <w:sz w:val="20"/>
          <w:szCs w:val="20"/>
          <w:lang w:eastAsia="ru-RU"/>
        </w:rPr>
        <w:t>хлеб</w:t>
      </w:r>
      <w:r w:rsidR="00C36135" w:rsidRPr="00EF78EC">
        <w:rPr>
          <w:rFonts w:ascii="Times New Roman" w:hAnsi="Times New Roman" w:cs="Times New Roman"/>
          <w:color w:val="000000"/>
          <w:sz w:val="20"/>
          <w:szCs w:val="20"/>
          <w:lang w:eastAsia="ru-RU"/>
        </w:rPr>
        <w:t xml:space="preserve">) </w:t>
      </w:r>
    </w:p>
    <w:p w:rsidR="00A17504" w:rsidRPr="00EF78EC" w:rsidRDefault="00A17504" w:rsidP="00A17504">
      <w:pPr>
        <w:pStyle w:val="a3"/>
        <w:jc w:val="center"/>
        <w:rPr>
          <w:rFonts w:ascii="Times New Roman" w:hAnsi="Times New Roman" w:cs="Times New Roman"/>
          <w:sz w:val="20"/>
          <w:szCs w:val="20"/>
          <w:lang w:eastAsia="ru-RU"/>
        </w:rPr>
      </w:pPr>
    </w:p>
    <w:tbl>
      <w:tblPr>
        <w:tblW w:w="98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24"/>
        <w:gridCol w:w="3099"/>
        <w:gridCol w:w="6031"/>
      </w:tblGrid>
      <w:tr w:rsidR="000E6438" w:rsidRPr="00EF78EC" w:rsidTr="003D5757">
        <w:trPr>
          <w:trHeight w:val="561"/>
          <w:jc w:val="center"/>
        </w:trPr>
        <w:tc>
          <w:tcPr>
            <w:tcW w:w="724" w:type="dxa"/>
          </w:tcPr>
          <w:p w:rsidR="000E6438" w:rsidRPr="00EF78EC" w:rsidRDefault="000E6438" w:rsidP="00F15659">
            <w:pPr>
              <w:spacing w:after="0" w:line="240" w:lineRule="auto"/>
              <w:jc w:val="center"/>
              <w:rPr>
                <w:rFonts w:ascii="Times New Roman" w:hAnsi="Times New Roman" w:cs="Times New Roman"/>
                <w:b/>
                <w:bCs/>
                <w:sz w:val="20"/>
                <w:szCs w:val="20"/>
                <w:lang w:eastAsia="ru-RU"/>
              </w:rPr>
            </w:pPr>
          </w:p>
        </w:tc>
        <w:tc>
          <w:tcPr>
            <w:tcW w:w="9130" w:type="dxa"/>
            <w:gridSpan w:val="2"/>
            <w:tcMar>
              <w:top w:w="0" w:type="dxa"/>
              <w:left w:w="188" w:type="dxa"/>
              <w:bottom w:w="0" w:type="dxa"/>
              <w:right w:w="125" w:type="dxa"/>
            </w:tcMar>
            <w:vAlign w:val="center"/>
          </w:tcPr>
          <w:p w:rsidR="000E6438" w:rsidRPr="00EF78EC" w:rsidRDefault="000E6438" w:rsidP="00D14C15">
            <w:pPr>
              <w:pStyle w:val="aa"/>
              <w:numPr>
                <w:ilvl w:val="0"/>
                <w:numId w:val="2"/>
              </w:numPr>
              <w:spacing w:after="0" w:line="240" w:lineRule="auto"/>
              <w:jc w:val="center"/>
              <w:rPr>
                <w:rFonts w:ascii="Times New Roman" w:hAnsi="Times New Roman" w:cs="Times New Roman"/>
                <w:sz w:val="20"/>
                <w:szCs w:val="20"/>
                <w:lang w:eastAsia="ru-RU"/>
              </w:rPr>
            </w:pPr>
            <w:r w:rsidRPr="00EF78EC">
              <w:rPr>
                <w:rFonts w:ascii="Times New Roman" w:hAnsi="Times New Roman" w:cs="Times New Roman"/>
                <w:b/>
                <w:bCs/>
                <w:sz w:val="20"/>
                <w:szCs w:val="20"/>
                <w:lang w:eastAsia="ru-RU"/>
              </w:rPr>
              <w:t>Общая информация</w:t>
            </w:r>
          </w:p>
        </w:tc>
      </w:tr>
      <w:tr w:rsidR="006E437E" w:rsidRPr="00EF78EC" w:rsidTr="00A04D39">
        <w:trPr>
          <w:trHeight w:val="20"/>
          <w:jc w:val="center"/>
        </w:trPr>
        <w:tc>
          <w:tcPr>
            <w:tcW w:w="724" w:type="dxa"/>
          </w:tcPr>
          <w:p w:rsidR="006E437E" w:rsidRPr="00EF78EC" w:rsidRDefault="00E67A17" w:rsidP="00F15659">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1</w:t>
            </w:r>
          </w:p>
        </w:tc>
        <w:tc>
          <w:tcPr>
            <w:tcW w:w="3099" w:type="dxa"/>
            <w:tcMar>
              <w:top w:w="0" w:type="dxa"/>
              <w:left w:w="188" w:type="dxa"/>
              <w:bottom w:w="0" w:type="dxa"/>
              <w:right w:w="125" w:type="dxa"/>
            </w:tcMar>
            <w:vAlign w:val="center"/>
          </w:tcPr>
          <w:p w:rsidR="006E437E" w:rsidRPr="00EF78EC" w:rsidRDefault="00E420D9" w:rsidP="006B5E65">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Способ осуществления закупки</w:t>
            </w:r>
          </w:p>
        </w:tc>
        <w:tc>
          <w:tcPr>
            <w:tcW w:w="6031" w:type="dxa"/>
            <w:tcMar>
              <w:top w:w="0" w:type="dxa"/>
              <w:left w:w="188" w:type="dxa"/>
              <w:bottom w:w="0" w:type="dxa"/>
              <w:right w:w="125" w:type="dxa"/>
            </w:tcMar>
            <w:vAlign w:val="center"/>
          </w:tcPr>
          <w:p w:rsidR="006E437E" w:rsidRPr="00EF78EC" w:rsidRDefault="00DF3773" w:rsidP="00524D94">
            <w:pPr>
              <w:tabs>
                <w:tab w:val="num" w:pos="0"/>
              </w:tabs>
              <w:spacing w:after="0" w:line="240" w:lineRule="auto"/>
              <w:ind w:right="33"/>
              <w:rPr>
                <w:rFonts w:ascii="Times New Roman" w:hAnsi="Times New Roman" w:cs="Times New Roman"/>
                <w:sz w:val="20"/>
                <w:szCs w:val="20"/>
                <w:lang w:eastAsia="ru-RU"/>
              </w:rPr>
            </w:pPr>
            <w:r>
              <w:rPr>
                <w:rFonts w:ascii="Times New Roman" w:hAnsi="Times New Roman" w:cs="Times New Roman"/>
                <w:bCs/>
                <w:sz w:val="20"/>
                <w:szCs w:val="20"/>
                <w:lang w:eastAsia="ru-RU"/>
              </w:rPr>
              <w:t>З</w:t>
            </w:r>
            <w:r w:rsidR="00EF78EC" w:rsidRPr="00EF78EC">
              <w:rPr>
                <w:rFonts w:ascii="Times New Roman" w:hAnsi="Times New Roman" w:cs="Times New Roman"/>
                <w:bCs/>
                <w:sz w:val="20"/>
                <w:szCs w:val="20"/>
                <w:lang w:eastAsia="ru-RU"/>
              </w:rPr>
              <w:t>апрос котировок</w:t>
            </w:r>
            <w:r>
              <w:rPr>
                <w:rFonts w:ascii="Times New Roman" w:hAnsi="Times New Roman" w:cs="Times New Roman"/>
                <w:sz w:val="20"/>
                <w:szCs w:val="20"/>
                <w:lang w:eastAsia="ru-RU"/>
              </w:rPr>
              <w:t xml:space="preserve"> в электронной форме</w:t>
            </w:r>
          </w:p>
        </w:tc>
      </w:tr>
      <w:tr w:rsidR="00DF3773" w:rsidRPr="00EF78EC" w:rsidTr="00A04D39">
        <w:trPr>
          <w:trHeight w:val="20"/>
          <w:jc w:val="center"/>
        </w:trPr>
        <w:tc>
          <w:tcPr>
            <w:tcW w:w="724" w:type="dxa"/>
          </w:tcPr>
          <w:p w:rsidR="00DF3773" w:rsidRPr="00EF78EC" w:rsidRDefault="00DF3773" w:rsidP="00EF78EC">
            <w:pPr>
              <w:spacing w:after="0" w:line="240" w:lineRule="auto"/>
              <w:jc w:val="center"/>
              <w:rPr>
                <w:rFonts w:ascii="Times New Roman" w:hAnsi="Times New Roman" w:cs="Times New Roman"/>
                <w:b/>
                <w:bCs/>
                <w:sz w:val="20"/>
                <w:szCs w:val="20"/>
                <w:lang w:eastAsia="ru-RU"/>
              </w:rPr>
            </w:pPr>
          </w:p>
        </w:tc>
        <w:tc>
          <w:tcPr>
            <w:tcW w:w="3099" w:type="dxa"/>
            <w:tcMar>
              <w:top w:w="0" w:type="dxa"/>
              <w:left w:w="188" w:type="dxa"/>
              <w:bottom w:w="0" w:type="dxa"/>
              <w:right w:w="125" w:type="dxa"/>
            </w:tcMar>
            <w:vAlign w:val="center"/>
          </w:tcPr>
          <w:p w:rsidR="00DF3773" w:rsidRPr="00EF78EC" w:rsidRDefault="00DF3773" w:rsidP="00EF78EC">
            <w:pPr>
              <w:spacing w:after="0" w:line="240" w:lineRule="auto"/>
              <w:ind w:left="-95"/>
              <w:rPr>
                <w:rFonts w:ascii="Times New Roman" w:hAnsi="Times New Roman" w:cs="Times New Roman"/>
                <w:b/>
                <w:bCs/>
                <w:sz w:val="20"/>
                <w:szCs w:val="20"/>
                <w:lang w:eastAsia="ru-RU"/>
              </w:rPr>
            </w:pPr>
            <w:r>
              <w:rPr>
                <w:rFonts w:ascii="Times New Roman" w:hAnsi="Times New Roman" w:cs="Times New Roman"/>
                <w:b/>
                <w:bCs/>
                <w:sz w:val="20"/>
                <w:szCs w:val="20"/>
                <w:lang w:eastAsia="ru-RU"/>
              </w:rPr>
              <w:t>А</w:t>
            </w:r>
            <w:r w:rsidRPr="00DF3773">
              <w:rPr>
                <w:rFonts w:ascii="Times New Roman" w:hAnsi="Times New Roman" w:cs="Times New Roman"/>
                <w:b/>
                <w:bCs/>
                <w:sz w:val="20"/>
                <w:szCs w:val="20"/>
                <w:lang w:eastAsia="ru-RU"/>
              </w:rPr>
              <w:t>дрес электронной площадки в информационно-телекоммуникационной сети «Интернет»</w:t>
            </w:r>
          </w:p>
        </w:tc>
        <w:tc>
          <w:tcPr>
            <w:tcW w:w="6031" w:type="dxa"/>
            <w:tcMar>
              <w:top w:w="0" w:type="dxa"/>
              <w:left w:w="188" w:type="dxa"/>
              <w:bottom w:w="0" w:type="dxa"/>
              <w:right w:w="125" w:type="dxa"/>
            </w:tcMar>
            <w:vAlign w:val="center"/>
          </w:tcPr>
          <w:p w:rsidR="00DF3773" w:rsidRPr="00DF3773" w:rsidRDefault="00DF3773" w:rsidP="00EF78EC">
            <w:pPr>
              <w:tabs>
                <w:tab w:val="num" w:pos="0"/>
              </w:tabs>
              <w:spacing w:after="0" w:line="240" w:lineRule="auto"/>
              <w:ind w:right="33"/>
              <w:rPr>
                <w:rFonts w:ascii="Times New Roman" w:hAnsi="Times New Roman" w:cs="Times New Roman"/>
                <w:sz w:val="20"/>
                <w:szCs w:val="20"/>
                <w:lang w:val="en-US" w:eastAsia="ru-RU"/>
              </w:rPr>
            </w:pPr>
            <w:r>
              <w:rPr>
                <w:rFonts w:ascii="Times New Roman" w:hAnsi="Times New Roman" w:cs="Times New Roman"/>
                <w:sz w:val="20"/>
                <w:szCs w:val="20"/>
                <w:lang w:val="en-US" w:eastAsia="ru-RU"/>
              </w:rPr>
              <w:t>ESTP.RU</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2</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 xml:space="preserve">Наименование, место нахождения, почтовый адрес, адрес электронной </w:t>
            </w:r>
            <w:r w:rsidRPr="00EF78EC">
              <w:rPr>
                <w:rFonts w:ascii="Times New Roman" w:hAnsi="Times New Roman" w:cs="Times New Roman"/>
                <w:b/>
                <w:bCs/>
                <w:sz w:val="20"/>
                <w:szCs w:val="20"/>
                <w:lang w:eastAsia="ru-RU"/>
              </w:rPr>
              <w:tab/>
              <w:t>почты, номер контактного телефона Заказчика</w:t>
            </w:r>
          </w:p>
        </w:tc>
        <w:tc>
          <w:tcPr>
            <w:tcW w:w="6031" w:type="dxa"/>
            <w:tcMar>
              <w:top w:w="0" w:type="dxa"/>
              <w:left w:w="188" w:type="dxa"/>
              <w:bottom w:w="0" w:type="dxa"/>
              <w:right w:w="125" w:type="dxa"/>
            </w:tcMar>
            <w:vAlign w:val="center"/>
          </w:tcPr>
          <w:p w:rsidR="00EF78EC" w:rsidRPr="00EF78EC" w:rsidRDefault="00EF78EC" w:rsidP="00EF78EC">
            <w:pPr>
              <w:tabs>
                <w:tab w:val="num" w:pos="0"/>
              </w:tabs>
              <w:spacing w:after="0" w:line="240" w:lineRule="auto"/>
              <w:ind w:right="33"/>
              <w:rPr>
                <w:rFonts w:ascii="Times New Roman" w:hAnsi="Times New Roman" w:cs="Times New Roman"/>
                <w:sz w:val="20"/>
                <w:szCs w:val="20"/>
                <w:lang w:eastAsia="ru-RU"/>
              </w:rPr>
            </w:pPr>
            <w:r w:rsidRPr="00EF78EC">
              <w:rPr>
                <w:rFonts w:ascii="Times New Roman" w:hAnsi="Times New Roman" w:cs="Times New Roman"/>
                <w:sz w:val="20"/>
                <w:szCs w:val="20"/>
                <w:lang w:eastAsia="ru-RU"/>
              </w:rPr>
              <w:t>Государственное бюджетное учреждение Республики Марий Эл «Психоневрологический интернат «Таир»</w:t>
            </w:r>
          </w:p>
          <w:p w:rsidR="00EF78EC" w:rsidRPr="00EF78EC" w:rsidRDefault="00EF78EC" w:rsidP="00EF78EC">
            <w:pPr>
              <w:tabs>
                <w:tab w:val="num" w:pos="0"/>
              </w:tabs>
              <w:spacing w:after="0" w:line="240" w:lineRule="auto"/>
              <w:ind w:right="33"/>
              <w:rPr>
                <w:rFonts w:ascii="Times New Roman" w:hAnsi="Times New Roman" w:cs="Times New Roman"/>
                <w:sz w:val="20"/>
                <w:szCs w:val="20"/>
                <w:lang w:eastAsia="ru-RU"/>
              </w:rPr>
            </w:pPr>
            <w:r w:rsidRPr="00EF78EC">
              <w:rPr>
                <w:rFonts w:ascii="Times New Roman" w:hAnsi="Times New Roman" w:cs="Times New Roman"/>
                <w:sz w:val="20"/>
                <w:szCs w:val="20"/>
                <w:lang w:eastAsia="ru-RU"/>
              </w:rPr>
              <w:t>Республика Марий Эл, Звениговский район, п.Таир</w:t>
            </w:r>
          </w:p>
          <w:p w:rsidR="00EF78EC" w:rsidRPr="00EF78EC" w:rsidRDefault="00EF78EC" w:rsidP="00EF78EC">
            <w:pPr>
              <w:tabs>
                <w:tab w:val="num" w:pos="0"/>
              </w:tabs>
              <w:spacing w:after="0" w:line="240" w:lineRule="auto"/>
              <w:ind w:right="33"/>
              <w:rPr>
                <w:rFonts w:ascii="Times New Roman" w:hAnsi="Times New Roman" w:cs="Times New Roman"/>
                <w:sz w:val="20"/>
                <w:szCs w:val="20"/>
                <w:lang w:eastAsia="ru-RU"/>
              </w:rPr>
            </w:pPr>
            <w:r w:rsidRPr="00EF78EC">
              <w:rPr>
                <w:rFonts w:ascii="Times New Roman" w:hAnsi="Times New Roman" w:cs="Times New Roman"/>
                <w:sz w:val="20"/>
                <w:szCs w:val="20"/>
                <w:lang w:eastAsia="ru-RU"/>
              </w:rPr>
              <w:t>424915, Республика Марий Эл, Звениговский район, п.Таир</w:t>
            </w:r>
          </w:p>
          <w:p w:rsidR="00EF78EC" w:rsidRPr="00EF78EC" w:rsidRDefault="00EF78EC" w:rsidP="00EF78EC">
            <w:pPr>
              <w:tabs>
                <w:tab w:val="num" w:pos="0"/>
              </w:tabs>
              <w:spacing w:after="0" w:line="240" w:lineRule="auto"/>
              <w:ind w:right="33"/>
              <w:rPr>
                <w:rFonts w:ascii="Times New Roman" w:hAnsi="Times New Roman" w:cs="Times New Roman"/>
                <w:sz w:val="20"/>
                <w:szCs w:val="20"/>
                <w:lang w:eastAsia="ru-RU"/>
              </w:rPr>
            </w:pPr>
            <w:r w:rsidRPr="00EF78EC">
              <w:rPr>
                <w:rFonts w:ascii="Times New Roman" w:hAnsi="Times New Roman" w:cs="Times New Roman"/>
                <w:sz w:val="20"/>
                <w:szCs w:val="20"/>
                <w:lang w:eastAsia="ru-RU"/>
              </w:rPr>
              <w:t>Адрес электронной почты: tair_pni@mail.ru тел.: (83645) 6-66-17; факс: (83645) 6-66-17</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3</w:t>
            </w:r>
          </w:p>
        </w:tc>
        <w:tc>
          <w:tcPr>
            <w:tcW w:w="3099" w:type="dxa"/>
            <w:tcMar>
              <w:top w:w="0" w:type="dxa"/>
              <w:left w:w="188" w:type="dxa"/>
              <w:bottom w:w="0" w:type="dxa"/>
              <w:right w:w="125" w:type="dxa"/>
            </w:tcMar>
            <w:vAlign w:val="center"/>
          </w:tcPr>
          <w:p w:rsidR="00EF78EC" w:rsidRPr="00EF78EC" w:rsidRDefault="00792011" w:rsidP="00EF78EC">
            <w:pPr>
              <w:spacing w:after="0" w:line="240" w:lineRule="auto"/>
              <w:ind w:left="-95"/>
              <w:rPr>
                <w:rFonts w:ascii="Times New Roman" w:hAnsi="Times New Roman" w:cs="Times New Roman"/>
                <w:b/>
                <w:bCs/>
                <w:sz w:val="20"/>
                <w:szCs w:val="20"/>
                <w:lang w:eastAsia="ru-RU"/>
              </w:rPr>
            </w:pPr>
            <w:r w:rsidRPr="00792011">
              <w:rPr>
                <w:rFonts w:ascii="Times New Roman" w:hAnsi="Times New Roman" w:cs="Times New Roman"/>
                <w:b/>
                <w:bCs/>
                <w:sz w:val="20"/>
                <w:szCs w:val="20"/>
                <w:lang w:eastAsia="ru-RU"/>
              </w:rPr>
              <w:t>Предмет открытого запроса котировок (договора)</w:t>
            </w:r>
          </w:p>
        </w:tc>
        <w:tc>
          <w:tcPr>
            <w:tcW w:w="6031" w:type="dxa"/>
            <w:tcMar>
              <w:top w:w="0" w:type="dxa"/>
              <w:left w:w="188" w:type="dxa"/>
              <w:bottom w:w="0" w:type="dxa"/>
              <w:right w:w="125" w:type="dxa"/>
            </w:tcMar>
            <w:vAlign w:val="center"/>
          </w:tcPr>
          <w:p w:rsidR="00EF78EC" w:rsidRPr="00EF78EC" w:rsidRDefault="00EF78EC" w:rsidP="00EF78EC">
            <w:pPr>
              <w:spacing w:after="0" w:line="240" w:lineRule="auto"/>
              <w:rPr>
                <w:rFonts w:ascii="Times New Roman" w:hAnsi="Times New Roman" w:cs="Times New Roman"/>
                <w:sz w:val="20"/>
                <w:szCs w:val="20"/>
                <w:lang w:eastAsia="ru-RU"/>
              </w:rPr>
            </w:pPr>
            <w:r w:rsidRPr="00EF78EC">
              <w:rPr>
                <w:rFonts w:ascii="Times New Roman" w:hAnsi="Times New Roman" w:cs="Times New Roman"/>
                <w:sz w:val="20"/>
                <w:szCs w:val="20"/>
                <w:lang w:eastAsia="ru-RU"/>
              </w:rPr>
              <w:t>Закупка продуктов питания (</w:t>
            </w:r>
            <w:r w:rsidR="00D03334" w:rsidRPr="00D03334">
              <w:rPr>
                <w:rFonts w:ascii="Times New Roman" w:hAnsi="Times New Roman" w:cs="Times New Roman"/>
                <w:sz w:val="20"/>
                <w:szCs w:val="20"/>
                <w:lang w:eastAsia="ru-RU"/>
              </w:rPr>
              <w:t>хлеб</w:t>
            </w:r>
            <w:r w:rsidRPr="00EF78EC">
              <w:rPr>
                <w:rFonts w:ascii="Times New Roman" w:hAnsi="Times New Roman" w:cs="Times New Roman"/>
                <w:sz w:val="20"/>
                <w:szCs w:val="20"/>
                <w:lang w:eastAsia="ru-RU"/>
              </w:rPr>
              <w:t>)</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4</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Наименование, характеристики и количество поставляемых товаров</w:t>
            </w:r>
          </w:p>
        </w:tc>
        <w:tc>
          <w:tcPr>
            <w:tcW w:w="6031" w:type="dxa"/>
            <w:tcMar>
              <w:top w:w="0" w:type="dxa"/>
              <w:left w:w="188" w:type="dxa"/>
              <w:bottom w:w="0" w:type="dxa"/>
              <w:right w:w="125" w:type="dxa"/>
            </w:tcMar>
            <w:vAlign w:val="center"/>
          </w:tcPr>
          <w:p w:rsidR="00EF78EC" w:rsidRPr="00EF78EC" w:rsidRDefault="00EF78EC" w:rsidP="00EF78EC">
            <w:pPr>
              <w:spacing w:after="0" w:line="240" w:lineRule="auto"/>
              <w:rPr>
                <w:rFonts w:ascii="Times New Roman" w:hAnsi="Times New Roman" w:cs="Times New Roman"/>
                <w:sz w:val="20"/>
                <w:szCs w:val="20"/>
                <w:lang w:eastAsia="ru-RU"/>
              </w:rPr>
            </w:pPr>
            <w:r w:rsidRPr="00EF78EC">
              <w:rPr>
                <w:rFonts w:ascii="Times New Roman" w:hAnsi="Times New Roman" w:cs="Times New Roman"/>
                <w:sz w:val="20"/>
                <w:szCs w:val="20"/>
                <w:lang w:eastAsia="ru-RU"/>
              </w:rPr>
              <w:t>В соответствии с Техническим заданием - Приложение №1 к Извещению</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5</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Место поставки товара</w:t>
            </w:r>
          </w:p>
        </w:tc>
        <w:tc>
          <w:tcPr>
            <w:tcW w:w="6031" w:type="dxa"/>
            <w:tcMar>
              <w:top w:w="0" w:type="dxa"/>
              <w:left w:w="188" w:type="dxa"/>
              <w:bottom w:w="0" w:type="dxa"/>
              <w:right w:w="125" w:type="dxa"/>
            </w:tcMar>
            <w:vAlign w:val="center"/>
          </w:tcPr>
          <w:p w:rsidR="00EF78EC" w:rsidRPr="00EF78EC" w:rsidRDefault="00EF78EC" w:rsidP="00EF78EC">
            <w:pPr>
              <w:spacing w:after="0" w:line="240" w:lineRule="auto"/>
              <w:rPr>
                <w:rFonts w:ascii="Times New Roman" w:hAnsi="Times New Roman" w:cs="Times New Roman"/>
                <w:sz w:val="20"/>
                <w:szCs w:val="20"/>
                <w:lang w:eastAsia="ru-RU"/>
              </w:rPr>
            </w:pPr>
            <w:r w:rsidRPr="00EF78EC">
              <w:rPr>
                <w:rFonts w:ascii="Times New Roman" w:hAnsi="Times New Roman" w:cs="Times New Roman"/>
                <w:sz w:val="20"/>
                <w:szCs w:val="20"/>
                <w:lang w:eastAsia="ru-RU"/>
              </w:rPr>
              <w:t>По адресу Заказчика</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6</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 xml:space="preserve">Сроки поставки товара </w:t>
            </w:r>
          </w:p>
        </w:tc>
        <w:tc>
          <w:tcPr>
            <w:tcW w:w="6031" w:type="dxa"/>
            <w:tcMar>
              <w:top w:w="0" w:type="dxa"/>
              <w:left w:w="188" w:type="dxa"/>
              <w:bottom w:w="0" w:type="dxa"/>
              <w:right w:w="125" w:type="dxa"/>
            </w:tcMar>
            <w:vAlign w:val="center"/>
          </w:tcPr>
          <w:p w:rsidR="00EF78EC" w:rsidRPr="00EF78EC" w:rsidRDefault="00EF78EC" w:rsidP="00782ECB">
            <w:pPr>
              <w:spacing w:after="0" w:line="240" w:lineRule="auto"/>
              <w:rPr>
                <w:rFonts w:ascii="Times New Roman" w:hAnsi="Times New Roman" w:cs="Times New Roman"/>
                <w:sz w:val="20"/>
                <w:szCs w:val="20"/>
              </w:rPr>
            </w:pPr>
            <w:r w:rsidRPr="00EF78EC">
              <w:rPr>
                <w:rFonts w:ascii="Times New Roman" w:hAnsi="Times New Roman" w:cs="Times New Roman"/>
                <w:bCs/>
                <w:sz w:val="20"/>
                <w:szCs w:val="20"/>
              </w:rPr>
              <w:t>со дня заключения договора по 3</w:t>
            </w:r>
            <w:r w:rsidR="0050599E">
              <w:rPr>
                <w:rFonts w:ascii="Times New Roman" w:hAnsi="Times New Roman" w:cs="Times New Roman"/>
                <w:bCs/>
                <w:sz w:val="20"/>
                <w:szCs w:val="20"/>
              </w:rPr>
              <w:t xml:space="preserve">1 </w:t>
            </w:r>
            <w:r w:rsidR="00782ECB">
              <w:rPr>
                <w:rFonts w:ascii="Times New Roman" w:hAnsi="Times New Roman" w:cs="Times New Roman"/>
                <w:bCs/>
                <w:sz w:val="20"/>
                <w:szCs w:val="20"/>
              </w:rPr>
              <w:t>марта</w:t>
            </w:r>
            <w:r w:rsidRPr="00EF78EC">
              <w:rPr>
                <w:rFonts w:ascii="Times New Roman" w:hAnsi="Times New Roman" w:cs="Times New Roman"/>
                <w:bCs/>
                <w:sz w:val="20"/>
                <w:szCs w:val="20"/>
              </w:rPr>
              <w:t xml:space="preserve"> 201</w:t>
            </w:r>
            <w:r w:rsidR="00782ECB">
              <w:rPr>
                <w:rFonts w:ascii="Times New Roman" w:hAnsi="Times New Roman" w:cs="Times New Roman"/>
                <w:bCs/>
                <w:sz w:val="20"/>
                <w:szCs w:val="20"/>
              </w:rPr>
              <w:t>9</w:t>
            </w:r>
            <w:r w:rsidRPr="00EF78EC">
              <w:rPr>
                <w:rFonts w:ascii="Times New Roman" w:hAnsi="Times New Roman" w:cs="Times New Roman"/>
                <w:bCs/>
                <w:sz w:val="20"/>
                <w:szCs w:val="20"/>
              </w:rPr>
              <w:t xml:space="preserve"> года, по предварительным заявкам Заказчика.</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7</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Сведения о начальной (максимальной) цене договора (цене лота)</w:t>
            </w:r>
          </w:p>
        </w:tc>
        <w:tc>
          <w:tcPr>
            <w:tcW w:w="6031" w:type="dxa"/>
            <w:tcMar>
              <w:top w:w="0" w:type="dxa"/>
              <w:left w:w="188" w:type="dxa"/>
              <w:bottom w:w="0" w:type="dxa"/>
              <w:right w:w="125" w:type="dxa"/>
            </w:tcMar>
            <w:vAlign w:val="center"/>
          </w:tcPr>
          <w:p w:rsidR="00EF78EC" w:rsidRPr="00EF78EC" w:rsidRDefault="00D03334" w:rsidP="00782ECB">
            <w:pPr>
              <w:pStyle w:val="a3"/>
              <w:rPr>
                <w:rFonts w:ascii="Times New Roman" w:hAnsi="Times New Roman" w:cs="Times New Roman"/>
                <w:sz w:val="20"/>
                <w:szCs w:val="20"/>
                <w:lang w:eastAsia="ru-RU"/>
              </w:rPr>
            </w:pPr>
            <w:r>
              <w:rPr>
                <w:rFonts w:ascii="Times New Roman" w:hAnsi="Times New Roman" w:cs="Times New Roman"/>
                <w:sz w:val="20"/>
                <w:szCs w:val="20"/>
                <w:lang w:eastAsia="ru-RU"/>
              </w:rPr>
              <w:t>407</w:t>
            </w:r>
            <w:r w:rsidRPr="00D03334">
              <w:rPr>
                <w:rFonts w:ascii="Times New Roman" w:hAnsi="Times New Roman" w:cs="Times New Roman"/>
                <w:sz w:val="20"/>
                <w:szCs w:val="20"/>
                <w:lang w:eastAsia="ru-RU"/>
              </w:rPr>
              <w:t>300,00</w:t>
            </w:r>
            <w:r w:rsidR="004B3615" w:rsidRPr="004B3615">
              <w:rPr>
                <w:rFonts w:ascii="Times New Roman" w:hAnsi="Times New Roman" w:cs="Times New Roman"/>
                <w:sz w:val="20"/>
                <w:szCs w:val="20"/>
                <w:lang w:eastAsia="ru-RU"/>
              </w:rPr>
              <w:t xml:space="preserve"> </w:t>
            </w:r>
            <w:r w:rsidR="00EF78EC" w:rsidRPr="00EF78EC">
              <w:rPr>
                <w:rFonts w:ascii="Times New Roman" w:hAnsi="Times New Roman" w:cs="Times New Roman"/>
                <w:sz w:val="20"/>
                <w:szCs w:val="20"/>
                <w:lang w:eastAsia="ru-RU"/>
              </w:rPr>
              <w:t>руб. (</w:t>
            </w:r>
            <w:r w:rsidR="00E0093F" w:rsidRPr="00E0093F">
              <w:rPr>
                <w:rFonts w:ascii="Times New Roman" w:hAnsi="Times New Roman" w:cs="Times New Roman"/>
                <w:sz w:val="20"/>
                <w:szCs w:val="20"/>
                <w:lang w:eastAsia="ru-RU"/>
              </w:rPr>
              <w:t>Четыреста семь тысяч триста рублей 00 копеек</w:t>
            </w:r>
            <w:bookmarkStart w:id="0" w:name="_GoBack"/>
            <w:bookmarkEnd w:id="0"/>
            <w:r w:rsidR="006D4BA9" w:rsidRPr="006D4BA9">
              <w:rPr>
                <w:rFonts w:ascii="Times New Roman" w:hAnsi="Times New Roman" w:cs="Times New Roman"/>
                <w:sz w:val="20"/>
                <w:szCs w:val="20"/>
                <w:lang w:eastAsia="ru-RU"/>
              </w:rPr>
              <w:t>)</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8</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Сведения о включенных (не включенных) в цену товаров, работ, услуг расходах</w:t>
            </w:r>
          </w:p>
        </w:tc>
        <w:tc>
          <w:tcPr>
            <w:tcW w:w="6031" w:type="dxa"/>
            <w:tcMar>
              <w:top w:w="0" w:type="dxa"/>
              <w:left w:w="188" w:type="dxa"/>
              <w:bottom w:w="0" w:type="dxa"/>
              <w:right w:w="125" w:type="dxa"/>
            </w:tcMar>
            <w:vAlign w:val="center"/>
          </w:tcPr>
          <w:p w:rsidR="00EF78EC" w:rsidRPr="00EF78EC" w:rsidRDefault="00EF78EC" w:rsidP="00700298">
            <w:pPr>
              <w:spacing w:after="0" w:line="240" w:lineRule="auto"/>
              <w:rPr>
                <w:rFonts w:ascii="Times New Roman" w:hAnsi="Times New Roman" w:cs="Times New Roman"/>
                <w:sz w:val="20"/>
                <w:szCs w:val="20"/>
              </w:rPr>
            </w:pPr>
            <w:r w:rsidRPr="00EF78EC">
              <w:rPr>
                <w:rFonts w:ascii="Times New Roman" w:hAnsi="Times New Roman" w:cs="Times New Roman"/>
                <w:sz w:val="20"/>
                <w:szCs w:val="20"/>
              </w:rPr>
              <w:t>Цена договора включает в себя: стоимость Товара, стоимость затрат на доставку, расходы на перевозку, упаковку, погрузочно-разгрузочные работы, страхование, а также все налоги</w:t>
            </w:r>
            <w:r w:rsidR="004B3615">
              <w:rPr>
                <w:rFonts w:ascii="Times New Roman" w:hAnsi="Times New Roman" w:cs="Times New Roman"/>
                <w:sz w:val="20"/>
                <w:szCs w:val="20"/>
              </w:rPr>
              <w:t xml:space="preserve"> (в том числе НДС)</w:t>
            </w:r>
            <w:r w:rsidRPr="00EF78EC">
              <w:rPr>
                <w:rFonts w:ascii="Times New Roman" w:hAnsi="Times New Roman" w:cs="Times New Roman"/>
                <w:sz w:val="20"/>
                <w:szCs w:val="20"/>
              </w:rPr>
              <w:t>, сборы и таможенные пошлины, выплаченные или подлежащие выплате, и другие затраты связанные с доставкой Товара и исполнением обязательств по договору.</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9</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Срок и условия оплаты</w:t>
            </w:r>
          </w:p>
        </w:tc>
        <w:tc>
          <w:tcPr>
            <w:tcW w:w="6031" w:type="dxa"/>
            <w:tcMar>
              <w:top w:w="0" w:type="dxa"/>
              <w:left w:w="188" w:type="dxa"/>
              <w:bottom w:w="0" w:type="dxa"/>
              <w:right w:w="125" w:type="dxa"/>
            </w:tcMar>
            <w:vAlign w:val="center"/>
          </w:tcPr>
          <w:p w:rsidR="00EF78EC" w:rsidRPr="00EF78EC" w:rsidRDefault="00782ECB" w:rsidP="00792011">
            <w:pPr>
              <w:pStyle w:val="a3"/>
              <w:jc w:val="both"/>
              <w:rPr>
                <w:rFonts w:ascii="Times New Roman" w:hAnsi="Times New Roman" w:cs="Times New Roman"/>
                <w:sz w:val="20"/>
                <w:szCs w:val="20"/>
              </w:rPr>
            </w:pPr>
            <w:r w:rsidRPr="00782ECB">
              <w:rPr>
                <w:rFonts w:ascii="Times New Roman" w:hAnsi="Times New Roman" w:cs="Times New Roman"/>
                <w:sz w:val="20"/>
                <w:szCs w:val="20"/>
              </w:rPr>
              <w:t xml:space="preserve">Оплата товара производится Заказчиком путем безналичного перечисления на расчетный счет Поставщика по факту </w:t>
            </w:r>
            <w:r>
              <w:rPr>
                <w:rFonts w:ascii="Times New Roman" w:hAnsi="Times New Roman" w:cs="Times New Roman"/>
                <w:sz w:val="20"/>
                <w:szCs w:val="20"/>
              </w:rPr>
              <w:t xml:space="preserve">полной </w:t>
            </w:r>
            <w:r w:rsidRPr="00782ECB">
              <w:rPr>
                <w:rFonts w:ascii="Times New Roman" w:hAnsi="Times New Roman" w:cs="Times New Roman"/>
                <w:sz w:val="20"/>
                <w:szCs w:val="20"/>
              </w:rPr>
              <w:t>поставки Товара, на основании надлежаще оформленных платежных документов, в течение шестидесяти дней с даты подписания сторонами документов о приемке Товара.</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10</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 xml:space="preserve">Сроки подачи </w:t>
            </w:r>
            <w:r w:rsidR="00700298">
              <w:rPr>
                <w:rFonts w:ascii="Times New Roman" w:hAnsi="Times New Roman" w:cs="Times New Roman"/>
                <w:b/>
                <w:bCs/>
                <w:sz w:val="20"/>
                <w:szCs w:val="20"/>
                <w:lang w:eastAsia="ru-RU"/>
              </w:rPr>
              <w:t xml:space="preserve">котировочных </w:t>
            </w:r>
            <w:r w:rsidRPr="00EF78EC">
              <w:rPr>
                <w:rFonts w:ascii="Times New Roman" w:hAnsi="Times New Roman" w:cs="Times New Roman"/>
                <w:b/>
                <w:bCs/>
                <w:sz w:val="20"/>
                <w:szCs w:val="20"/>
                <w:lang w:eastAsia="ru-RU"/>
              </w:rPr>
              <w:t>заявок участниками закупки</w:t>
            </w:r>
          </w:p>
        </w:tc>
        <w:tc>
          <w:tcPr>
            <w:tcW w:w="6031" w:type="dxa"/>
            <w:tcMar>
              <w:top w:w="0" w:type="dxa"/>
              <w:left w:w="188" w:type="dxa"/>
              <w:bottom w:w="0" w:type="dxa"/>
              <w:right w:w="125" w:type="dxa"/>
            </w:tcMar>
            <w:vAlign w:val="center"/>
          </w:tcPr>
          <w:p w:rsidR="00EF78EC" w:rsidRPr="00EF78EC" w:rsidRDefault="00EF78EC" w:rsidP="00EF78EC">
            <w:pPr>
              <w:spacing w:after="0" w:line="240" w:lineRule="auto"/>
              <w:rPr>
                <w:rFonts w:ascii="Times New Roman" w:hAnsi="Times New Roman" w:cs="Times New Roman"/>
                <w:sz w:val="20"/>
                <w:szCs w:val="20"/>
                <w:lang w:eastAsia="ru-RU"/>
              </w:rPr>
            </w:pPr>
            <w:r w:rsidRPr="00EF78EC">
              <w:rPr>
                <w:rFonts w:ascii="Times New Roman" w:hAnsi="Times New Roman" w:cs="Times New Roman"/>
                <w:sz w:val="20"/>
                <w:szCs w:val="20"/>
                <w:lang w:eastAsia="ru-RU"/>
              </w:rPr>
              <w:t xml:space="preserve">до </w:t>
            </w:r>
            <w:r w:rsidR="0074344C">
              <w:rPr>
                <w:rFonts w:ascii="Times New Roman" w:hAnsi="Times New Roman" w:cs="Times New Roman"/>
                <w:b/>
                <w:sz w:val="20"/>
                <w:szCs w:val="20"/>
                <w:lang w:eastAsia="ru-RU"/>
              </w:rPr>
              <w:t>2</w:t>
            </w:r>
            <w:r w:rsidR="00CD7A02">
              <w:rPr>
                <w:rFonts w:ascii="Times New Roman" w:hAnsi="Times New Roman" w:cs="Times New Roman"/>
                <w:b/>
                <w:sz w:val="20"/>
                <w:szCs w:val="20"/>
                <w:lang w:eastAsia="ru-RU"/>
              </w:rPr>
              <w:t>7</w:t>
            </w:r>
            <w:r w:rsidR="00782ECB">
              <w:rPr>
                <w:rFonts w:ascii="Times New Roman" w:hAnsi="Times New Roman" w:cs="Times New Roman"/>
                <w:b/>
                <w:sz w:val="20"/>
                <w:szCs w:val="20"/>
                <w:lang w:eastAsia="ru-RU"/>
              </w:rPr>
              <w:t xml:space="preserve"> декабря</w:t>
            </w:r>
            <w:r w:rsidR="00782ECB">
              <w:rPr>
                <w:rFonts w:ascii="Times New Roman" w:hAnsi="Times New Roman" w:cs="Times New Roman"/>
                <w:b/>
                <w:bCs/>
                <w:sz w:val="20"/>
                <w:szCs w:val="20"/>
                <w:lang w:eastAsia="ru-RU"/>
              </w:rPr>
              <w:t xml:space="preserve"> 2019</w:t>
            </w:r>
            <w:r w:rsidRPr="00EF78EC">
              <w:rPr>
                <w:rFonts w:ascii="Times New Roman" w:hAnsi="Times New Roman" w:cs="Times New Roman"/>
                <w:b/>
                <w:bCs/>
                <w:sz w:val="20"/>
                <w:szCs w:val="20"/>
                <w:lang w:eastAsia="ru-RU"/>
              </w:rPr>
              <w:t xml:space="preserve"> г. 09:00 </w:t>
            </w:r>
            <w:r w:rsidRPr="00EF78EC">
              <w:rPr>
                <w:rFonts w:ascii="Times New Roman" w:hAnsi="Times New Roman" w:cs="Times New Roman"/>
                <w:sz w:val="20"/>
                <w:szCs w:val="20"/>
                <w:lang w:eastAsia="ru-RU"/>
              </w:rPr>
              <w:t>(время московское)</w:t>
            </w:r>
          </w:p>
          <w:p w:rsidR="00EF78EC" w:rsidRPr="00EF78EC" w:rsidRDefault="00EF78EC" w:rsidP="00EF78EC">
            <w:pPr>
              <w:spacing w:after="0" w:line="240" w:lineRule="auto"/>
              <w:rPr>
                <w:rFonts w:ascii="Times New Roman" w:hAnsi="Times New Roman" w:cs="Times New Roman"/>
                <w:sz w:val="20"/>
                <w:szCs w:val="20"/>
                <w:lang w:eastAsia="ru-RU"/>
              </w:rPr>
            </w:pP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11</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Место подачи котировочных заявок</w:t>
            </w:r>
          </w:p>
        </w:tc>
        <w:tc>
          <w:tcPr>
            <w:tcW w:w="6031" w:type="dxa"/>
            <w:tcMar>
              <w:top w:w="0" w:type="dxa"/>
              <w:left w:w="188" w:type="dxa"/>
              <w:bottom w:w="0" w:type="dxa"/>
              <w:right w:w="125" w:type="dxa"/>
            </w:tcMar>
            <w:vAlign w:val="center"/>
          </w:tcPr>
          <w:p w:rsidR="00EF78EC" w:rsidRPr="00EF78EC" w:rsidRDefault="0074344C" w:rsidP="00EF78EC">
            <w:pPr>
              <w:spacing w:after="0" w:line="240" w:lineRule="auto"/>
              <w:rPr>
                <w:rFonts w:ascii="Times New Roman" w:hAnsi="Times New Roman" w:cs="Times New Roman"/>
                <w:sz w:val="20"/>
                <w:szCs w:val="20"/>
                <w:lang w:eastAsia="ru-RU"/>
              </w:rPr>
            </w:pPr>
            <w:r>
              <w:rPr>
                <w:rFonts w:ascii="Times New Roman" w:hAnsi="Times New Roman" w:cs="Times New Roman"/>
                <w:sz w:val="20"/>
                <w:szCs w:val="20"/>
                <w:lang w:eastAsia="ru-RU"/>
              </w:rPr>
              <w:t xml:space="preserve">Универсальная электронная торговая площадка </w:t>
            </w:r>
            <w:r w:rsidRPr="0074344C">
              <w:rPr>
                <w:rFonts w:ascii="Times New Roman" w:hAnsi="Times New Roman" w:cs="Times New Roman"/>
                <w:sz w:val="20"/>
                <w:szCs w:val="20"/>
                <w:lang w:eastAsia="ru-RU"/>
              </w:rPr>
              <w:t>ESTP.RU</w:t>
            </w:r>
          </w:p>
        </w:tc>
      </w:tr>
      <w:tr w:rsidR="00792011" w:rsidRPr="00EF78EC" w:rsidTr="00A04D39">
        <w:trPr>
          <w:trHeight w:val="20"/>
          <w:jc w:val="center"/>
        </w:trPr>
        <w:tc>
          <w:tcPr>
            <w:tcW w:w="724" w:type="dxa"/>
          </w:tcPr>
          <w:p w:rsidR="00792011" w:rsidRPr="00EF78EC" w:rsidRDefault="00792011" w:rsidP="00792011">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12</w:t>
            </w:r>
          </w:p>
        </w:tc>
        <w:tc>
          <w:tcPr>
            <w:tcW w:w="3099" w:type="dxa"/>
            <w:tcMar>
              <w:top w:w="0" w:type="dxa"/>
              <w:left w:w="188" w:type="dxa"/>
              <w:bottom w:w="0" w:type="dxa"/>
              <w:right w:w="125" w:type="dxa"/>
            </w:tcMar>
            <w:vAlign w:val="center"/>
          </w:tcPr>
          <w:p w:rsidR="00792011" w:rsidRPr="00EF78EC" w:rsidRDefault="00792011" w:rsidP="00792011">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 xml:space="preserve">Порядок подачи заявок, форма заявки на участие в </w:t>
            </w:r>
            <w:r>
              <w:rPr>
                <w:rFonts w:ascii="Times New Roman" w:hAnsi="Times New Roman" w:cs="Times New Roman"/>
                <w:b/>
                <w:bCs/>
                <w:sz w:val="20"/>
                <w:szCs w:val="20"/>
                <w:lang w:eastAsia="ru-RU"/>
              </w:rPr>
              <w:t xml:space="preserve">открытом </w:t>
            </w:r>
            <w:r w:rsidRPr="00EF78EC">
              <w:rPr>
                <w:rFonts w:ascii="Times New Roman" w:hAnsi="Times New Roman" w:cs="Times New Roman"/>
                <w:b/>
                <w:bCs/>
                <w:sz w:val="20"/>
                <w:szCs w:val="20"/>
                <w:lang w:eastAsia="ru-RU"/>
              </w:rPr>
              <w:t>запросе котировок</w:t>
            </w:r>
          </w:p>
        </w:tc>
        <w:tc>
          <w:tcPr>
            <w:tcW w:w="6031" w:type="dxa"/>
            <w:tcMar>
              <w:top w:w="0" w:type="dxa"/>
              <w:left w:w="188" w:type="dxa"/>
              <w:bottom w:w="0" w:type="dxa"/>
              <w:right w:w="125" w:type="dxa"/>
            </w:tcMar>
            <w:vAlign w:val="center"/>
          </w:tcPr>
          <w:p w:rsidR="0074344C" w:rsidRPr="0074344C" w:rsidRDefault="0074344C" w:rsidP="0074344C">
            <w:pPr>
              <w:pStyle w:val="a3"/>
              <w:tabs>
                <w:tab w:val="left" w:pos="249"/>
              </w:tabs>
              <w:ind w:left="-136"/>
              <w:jc w:val="both"/>
              <w:rPr>
                <w:rFonts w:ascii="Times New Roman" w:hAnsi="Times New Roman" w:cs="Times New Roman"/>
                <w:sz w:val="20"/>
                <w:szCs w:val="20"/>
                <w:lang w:eastAsia="ru-RU"/>
              </w:rPr>
            </w:pPr>
            <w:r>
              <w:rPr>
                <w:rFonts w:ascii="Times New Roman" w:hAnsi="Times New Roman" w:cs="Times New Roman"/>
                <w:sz w:val="20"/>
                <w:szCs w:val="20"/>
                <w:lang w:eastAsia="ru-RU"/>
              </w:rPr>
              <w:t>К</w:t>
            </w:r>
            <w:r w:rsidRPr="0074344C">
              <w:rPr>
                <w:rFonts w:ascii="Times New Roman" w:hAnsi="Times New Roman" w:cs="Times New Roman"/>
                <w:sz w:val="20"/>
                <w:szCs w:val="20"/>
                <w:lang w:eastAsia="ru-RU"/>
              </w:rPr>
              <w:t xml:space="preserve">отировочная заявка направляется участником запроса котировок оператору электронной площадки, указанному в </w:t>
            </w:r>
            <w:r>
              <w:rPr>
                <w:rFonts w:ascii="Times New Roman" w:hAnsi="Times New Roman" w:cs="Times New Roman"/>
                <w:sz w:val="20"/>
                <w:szCs w:val="20"/>
                <w:lang w:eastAsia="ru-RU"/>
              </w:rPr>
              <w:t>п.11</w:t>
            </w:r>
            <w:r w:rsidRPr="0074344C">
              <w:rPr>
                <w:rFonts w:ascii="Times New Roman" w:hAnsi="Times New Roman" w:cs="Times New Roman"/>
                <w:sz w:val="20"/>
                <w:szCs w:val="20"/>
                <w:lang w:eastAsia="ru-RU"/>
              </w:rPr>
              <w:t>извещени</w:t>
            </w:r>
            <w:r>
              <w:rPr>
                <w:rFonts w:ascii="Times New Roman" w:hAnsi="Times New Roman" w:cs="Times New Roman"/>
                <w:sz w:val="20"/>
                <w:szCs w:val="20"/>
                <w:lang w:eastAsia="ru-RU"/>
              </w:rPr>
              <w:t>я</w:t>
            </w:r>
            <w:r w:rsidRPr="0074344C">
              <w:rPr>
                <w:rFonts w:ascii="Times New Roman" w:hAnsi="Times New Roman" w:cs="Times New Roman"/>
                <w:sz w:val="20"/>
                <w:szCs w:val="20"/>
                <w:lang w:eastAsia="ru-RU"/>
              </w:rPr>
              <w:t xml:space="preserve"> в форме электронного документа в срок, указанный</w:t>
            </w:r>
          </w:p>
          <w:p w:rsidR="0074344C" w:rsidRPr="0074344C" w:rsidRDefault="0074344C" w:rsidP="0074344C">
            <w:pPr>
              <w:pStyle w:val="a3"/>
              <w:tabs>
                <w:tab w:val="left" w:pos="249"/>
              </w:tabs>
              <w:ind w:left="-136"/>
              <w:jc w:val="both"/>
              <w:rPr>
                <w:rFonts w:ascii="Times New Roman" w:hAnsi="Times New Roman" w:cs="Times New Roman"/>
                <w:sz w:val="20"/>
                <w:szCs w:val="20"/>
                <w:lang w:eastAsia="ru-RU"/>
              </w:rPr>
            </w:pPr>
            <w:r w:rsidRPr="0074344C">
              <w:rPr>
                <w:rFonts w:ascii="Times New Roman" w:hAnsi="Times New Roman" w:cs="Times New Roman"/>
                <w:sz w:val="20"/>
                <w:szCs w:val="20"/>
                <w:lang w:eastAsia="ru-RU"/>
              </w:rPr>
              <w:t xml:space="preserve">в </w:t>
            </w:r>
            <w:r>
              <w:rPr>
                <w:rFonts w:ascii="Times New Roman" w:hAnsi="Times New Roman" w:cs="Times New Roman"/>
                <w:sz w:val="20"/>
                <w:szCs w:val="20"/>
                <w:lang w:eastAsia="ru-RU"/>
              </w:rPr>
              <w:t xml:space="preserve">п. 10 </w:t>
            </w:r>
            <w:r w:rsidRPr="0074344C">
              <w:rPr>
                <w:rFonts w:ascii="Times New Roman" w:hAnsi="Times New Roman" w:cs="Times New Roman"/>
                <w:sz w:val="20"/>
                <w:szCs w:val="20"/>
                <w:lang w:eastAsia="ru-RU"/>
              </w:rPr>
              <w:t>извещени</w:t>
            </w:r>
            <w:r>
              <w:rPr>
                <w:rFonts w:ascii="Times New Roman" w:hAnsi="Times New Roman" w:cs="Times New Roman"/>
                <w:sz w:val="20"/>
                <w:szCs w:val="20"/>
                <w:lang w:eastAsia="ru-RU"/>
              </w:rPr>
              <w:t>я</w:t>
            </w:r>
            <w:r w:rsidRPr="0074344C">
              <w:rPr>
                <w:rFonts w:ascii="Times New Roman" w:hAnsi="Times New Roman" w:cs="Times New Roman"/>
                <w:sz w:val="20"/>
                <w:szCs w:val="20"/>
                <w:lang w:eastAsia="ru-RU"/>
              </w:rPr>
              <w:t xml:space="preserve"> о проведении запроса котировок. </w:t>
            </w:r>
          </w:p>
          <w:p w:rsidR="0074344C" w:rsidRPr="0074344C" w:rsidRDefault="0074344C" w:rsidP="0074344C">
            <w:pPr>
              <w:pStyle w:val="a3"/>
              <w:tabs>
                <w:tab w:val="left" w:pos="249"/>
              </w:tabs>
              <w:ind w:left="-136"/>
              <w:jc w:val="both"/>
              <w:rPr>
                <w:rFonts w:ascii="Times New Roman" w:hAnsi="Times New Roman" w:cs="Times New Roman"/>
                <w:sz w:val="20"/>
                <w:szCs w:val="20"/>
                <w:lang w:eastAsia="ru-RU"/>
              </w:rPr>
            </w:pPr>
            <w:r w:rsidRPr="0074344C">
              <w:rPr>
                <w:rFonts w:ascii="Times New Roman" w:hAnsi="Times New Roman" w:cs="Times New Roman"/>
                <w:sz w:val="20"/>
                <w:szCs w:val="20"/>
                <w:lang w:eastAsia="ru-RU"/>
              </w:rPr>
              <w:t>В течение 1 (одного) часа с момента получения заявки на участие в запросе котировок в электронной форме оператор электронной площадки обязан присвоить ей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74344C" w:rsidRPr="0074344C" w:rsidRDefault="0074344C" w:rsidP="0074344C">
            <w:pPr>
              <w:pStyle w:val="a3"/>
              <w:tabs>
                <w:tab w:val="left" w:pos="249"/>
              </w:tabs>
              <w:ind w:left="-136"/>
              <w:jc w:val="both"/>
              <w:rPr>
                <w:rFonts w:ascii="Times New Roman" w:hAnsi="Times New Roman" w:cs="Times New Roman"/>
                <w:sz w:val="20"/>
                <w:szCs w:val="20"/>
                <w:lang w:eastAsia="ru-RU"/>
              </w:rPr>
            </w:pPr>
            <w:r w:rsidRPr="0074344C">
              <w:rPr>
                <w:rFonts w:ascii="Times New Roman" w:hAnsi="Times New Roman" w:cs="Times New Roman"/>
                <w:sz w:val="20"/>
                <w:szCs w:val="20"/>
                <w:lang w:eastAsia="ru-RU"/>
              </w:rPr>
              <w:t xml:space="preserve">Оператор электронной площадки в течение 1 (одного) часа с даты и времени окончания срока подачи заявок на участие в запросе </w:t>
            </w:r>
            <w:r w:rsidRPr="0074344C">
              <w:rPr>
                <w:rFonts w:ascii="Times New Roman" w:hAnsi="Times New Roman" w:cs="Times New Roman"/>
                <w:sz w:val="20"/>
                <w:szCs w:val="20"/>
                <w:lang w:eastAsia="ru-RU"/>
              </w:rPr>
              <w:lastRenderedPageBreak/>
              <w:t>котировок в электронной форме обеспечивает направление Заказчику всех заявок, поданных на участие в таком запросе, а также информации и электронные документы участников запроса котировок</w:t>
            </w:r>
            <w:r w:rsidR="000E7A58">
              <w:rPr>
                <w:rFonts w:ascii="Times New Roman" w:hAnsi="Times New Roman" w:cs="Times New Roman"/>
                <w:sz w:val="20"/>
                <w:szCs w:val="20"/>
                <w:lang w:eastAsia="ru-RU"/>
              </w:rPr>
              <w:t xml:space="preserve"> </w:t>
            </w:r>
            <w:r w:rsidRPr="0074344C">
              <w:rPr>
                <w:rFonts w:ascii="Times New Roman" w:hAnsi="Times New Roman" w:cs="Times New Roman"/>
                <w:sz w:val="20"/>
                <w:szCs w:val="20"/>
                <w:lang w:eastAsia="ru-RU"/>
              </w:rPr>
              <w:t>в электронной форме.</w:t>
            </w:r>
          </w:p>
          <w:p w:rsidR="0074344C" w:rsidRDefault="0074344C" w:rsidP="0074344C">
            <w:pPr>
              <w:pStyle w:val="a3"/>
              <w:tabs>
                <w:tab w:val="left" w:pos="249"/>
              </w:tabs>
              <w:ind w:left="-136"/>
              <w:jc w:val="both"/>
              <w:rPr>
                <w:rFonts w:ascii="Times New Roman" w:hAnsi="Times New Roman" w:cs="Times New Roman"/>
                <w:sz w:val="20"/>
                <w:szCs w:val="20"/>
                <w:lang w:eastAsia="ru-RU"/>
              </w:rPr>
            </w:pPr>
            <w:r w:rsidRPr="0074344C">
              <w:rPr>
                <w:rFonts w:ascii="Times New Roman" w:hAnsi="Times New Roman" w:cs="Times New Roman"/>
                <w:sz w:val="20"/>
                <w:szCs w:val="20"/>
                <w:lang w:eastAsia="ru-RU"/>
              </w:rPr>
              <w:t>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площадки.</w:t>
            </w:r>
          </w:p>
          <w:p w:rsidR="00792011" w:rsidRPr="00EF78EC" w:rsidRDefault="00792011" w:rsidP="00792011">
            <w:pPr>
              <w:pStyle w:val="a3"/>
              <w:tabs>
                <w:tab w:val="left" w:pos="249"/>
              </w:tabs>
              <w:ind w:left="-136"/>
              <w:jc w:val="both"/>
              <w:rPr>
                <w:rFonts w:ascii="Times New Roman" w:hAnsi="Times New Roman" w:cs="Times New Roman"/>
                <w:sz w:val="20"/>
                <w:szCs w:val="20"/>
                <w:lang w:eastAsia="ru-RU"/>
              </w:rPr>
            </w:pPr>
            <w:r w:rsidRPr="00EF78EC">
              <w:rPr>
                <w:rFonts w:ascii="Times New Roman" w:hAnsi="Times New Roman" w:cs="Times New Roman"/>
                <w:sz w:val="20"/>
                <w:szCs w:val="20"/>
                <w:lang w:eastAsia="ru-RU"/>
              </w:rPr>
              <w:t>Любой участник закупки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до истечения срока подачи заявок на участие в запросе котировок.</w:t>
            </w:r>
          </w:p>
          <w:p w:rsidR="00792011" w:rsidRPr="00EF78EC" w:rsidRDefault="00792011" w:rsidP="00792011">
            <w:pPr>
              <w:pStyle w:val="a3"/>
              <w:tabs>
                <w:tab w:val="left" w:pos="14"/>
              </w:tabs>
              <w:ind w:left="-136"/>
              <w:jc w:val="both"/>
              <w:rPr>
                <w:rFonts w:ascii="Times New Roman" w:hAnsi="Times New Roman" w:cs="Times New Roman"/>
                <w:sz w:val="20"/>
                <w:szCs w:val="20"/>
                <w:lang w:eastAsia="ru-RU"/>
              </w:rPr>
            </w:pPr>
            <w:r w:rsidRPr="00EF78EC">
              <w:rPr>
                <w:rFonts w:ascii="Times New Roman" w:hAnsi="Times New Roman" w:cs="Times New Roman"/>
                <w:sz w:val="20"/>
                <w:szCs w:val="20"/>
                <w:lang w:eastAsia="ru-RU"/>
              </w:rPr>
              <w:t xml:space="preserve">  Форма котировочной заявки – приложение № 2 к Извещению</w:t>
            </w:r>
          </w:p>
          <w:p w:rsidR="00792011" w:rsidRPr="00EF78EC" w:rsidRDefault="00792011" w:rsidP="00792011">
            <w:pPr>
              <w:pStyle w:val="a3"/>
              <w:tabs>
                <w:tab w:val="left" w:pos="14"/>
              </w:tabs>
              <w:ind w:left="-136"/>
              <w:jc w:val="both"/>
              <w:rPr>
                <w:rFonts w:ascii="Times New Roman" w:hAnsi="Times New Roman" w:cs="Times New Roman"/>
                <w:sz w:val="20"/>
                <w:szCs w:val="20"/>
                <w:lang w:eastAsia="ru-RU"/>
              </w:rPr>
            </w:pPr>
            <w:r w:rsidRPr="00EF78EC">
              <w:rPr>
                <w:rFonts w:ascii="Times New Roman" w:hAnsi="Times New Roman" w:cs="Times New Roman"/>
                <w:sz w:val="20"/>
                <w:szCs w:val="20"/>
                <w:lang w:eastAsia="ru-RU"/>
              </w:rPr>
              <w:t>Согласно Постановления Правительства РФ от 16 сентября 2016 г. № 925:</w:t>
            </w:r>
          </w:p>
          <w:p w:rsidR="00792011" w:rsidRPr="00EF78EC" w:rsidRDefault="00792011" w:rsidP="00792011">
            <w:pPr>
              <w:pStyle w:val="a3"/>
              <w:tabs>
                <w:tab w:val="left" w:pos="14"/>
              </w:tabs>
              <w:ind w:left="-136"/>
              <w:jc w:val="both"/>
              <w:rPr>
                <w:rFonts w:ascii="Times New Roman" w:hAnsi="Times New Roman" w:cs="Times New Roman"/>
                <w:sz w:val="20"/>
                <w:szCs w:val="20"/>
                <w:lang w:eastAsia="ru-RU"/>
              </w:rPr>
            </w:pPr>
            <w:r w:rsidRPr="00EF78EC">
              <w:rPr>
                <w:rFonts w:ascii="Times New Roman" w:hAnsi="Times New Roman" w:cs="Times New Roman"/>
                <w:sz w:val="20"/>
                <w:szCs w:val="20"/>
                <w:lang w:eastAsia="ru-RU"/>
              </w:rPr>
              <w:t xml:space="preserve">  - Участник закупки в заявке должен указать (продекларировать) </w:t>
            </w:r>
            <w:r w:rsidRPr="00EF78EC">
              <w:rPr>
                <w:rFonts w:ascii="PT Serif" w:hAnsi="PT Serif"/>
                <w:sz w:val="20"/>
                <w:szCs w:val="20"/>
              </w:rPr>
              <w:t>наименования страны происхождения поставляемых товаров</w:t>
            </w:r>
          </w:p>
          <w:p w:rsidR="00792011" w:rsidRPr="00EF78EC" w:rsidRDefault="00792011" w:rsidP="00792011">
            <w:pPr>
              <w:pStyle w:val="a3"/>
              <w:tabs>
                <w:tab w:val="left" w:pos="14"/>
              </w:tabs>
              <w:ind w:left="-136"/>
              <w:jc w:val="both"/>
              <w:rPr>
                <w:rFonts w:ascii="Times New Roman" w:hAnsi="Times New Roman" w:cs="Times New Roman"/>
                <w:sz w:val="20"/>
                <w:szCs w:val="20"/>
                <w:lang w:eastAsia="ru-RU"/>
              </w:rPr>
            </w:pPr>
            <w:r w:rsidRPr="00EF78EC">
              <w:rPr>
                <w:rFonts w:ascii="Times New Roman" w:hAnsi="Times New Roman" w:cs="Times New Roman"/>
                <w:sz w:val="20"/>
                <w:szCs w:val="20"/>
                <w:lang w:eastAsia="ru-RU"/>
              </w:rPr>
              <w:t xml:space="preserve">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792011" w:rsidRPr="00EF78EC" w:rsidRDefault="00792011" w:rsidP="00792011">
            <w:pPr>
              <w:pStyle w:val="a3"/>
              <w:tabs>
                <w:tab w:val="left" w:pos="14"/>
              </w:tabs>
              <w:ind w:left="-136"/>
              <w:jc w:val="both"/>
              <w:rPr>
                <w:rFonts w:ascii="Times New Roman" w:hAnsi="Times New Roman" w:cs="Times New Roman"/>
                <w:sz w:val="20"/>
                <w:szCs w:val="20"/>
                <w:lang w:eastAsia="ru-RU"/>
              </w:rPr>
            </w:pPr>
            <w:r w:rsidRPr="00EF78EC">
              <w:rPr>
                <w:rFonts w:ascii="Times New Roman" w:hAnsi="Times New Roman" w:cs="Times New Roman"/>
                <w:sz w:val="20"/>
                <w:szCs w:val="20"/>
                <w:lang w:eastAsia="ru-RU"/>
              </w:rPr>
              <w:t xml:space="preserve">  За представление недостоверных сведений о стране происхождения товара, заявка отклоняется, а в случае обнаружения представление недостоверных сведений о стране происхождения товара на стадии заключения или исполнения договора - соответственно договор с данным участником не заключается или расторгается</w:t>
            </w:r>
          </w:p>
          <w:p w:rsidR="00792011" w:rsidRPr="00EF78EC" w:rsidRDefault="000E7A58" w:rsidP="006D4BA9">
            <w:pPr>
              <w:pStyle w:val="a3"/>
              <w:tabs>
                <w:tab w:val="left" w:pos="14"/>
              </w:tabs>
              <w:ind w:left="-136"/>
              <w:jc w:val="both"/>
              <w:rPr>
                <w:rFonts w:ascii="Times New Roman" w:hAnsi="Times New Roman" w:cs="Times New Roman"/>
                <w:sz w:val="20"/>
                <w:szCs w:val="20"/>
                <w:lang w:eastAsia="ru-RU"/>
              </w:rPr>
            </w:pPr>
            <w:r>
              <w:rPr>
                <w:rFonts w:ascii="Times New Roman" w:hAnsi="Times New Roman" w:cs="Times New Roman"/>
                <w:sz w:val="20"/>
                <w:szCs w:val="20"/>
                <w:lang w:eastAsia="ru-RU"/>
              </w:rPr>
              <w:t xml:space="preserve">    </w:t>
            </w:r>
            <w:r w:rsidR="00792011" w:rsidRPr="00EF78EC">
              <w:rPr>
                <w:rFonts w:ascii="Times New Roman" w:hAnsi="Times New Roman" w:cs="Times New Roman"/>
                <w:sz w:val="20"/>
                <w:szCs w:val="20"/>
                <w:lang w:eastAsia="ru-RU"/>
              </w:rPr>
              <w:t>В заявке</w:t>
            </w:r>
            <w:r w:rsidR="00792011" w:rsidRPr="00EF78EC">
              <w:rPr>
                <w:rFonts w:ascii="Times New Roman" w:hAnsi="Times New Roman" w:cs="Times New Roman"/>
                <w:sz w:val="20"/>
                <w:szCs w:val="20"/>
              </w:rPr>
              <w:t xml:space="preserve"> участник закупки указывает </w:t>
            </w:r>
            <w:r w:rsidR="00792011" w:rsidRPr="00EF78EC">
              <w:rPr>
                <w:rFonts w:ascii="Times New Roman" w:hAnsi="Times New Roman" w:cs="Times New Roman"/>
                <w:sz w:val="20"/>
                <w:szCs w:val="20"/>
                <w:lang w:eastAsia="ru-RU"/>
              </w:rPr>
              <w:t>сведения о начальной (максимальной) цене единицы каждого товара, являющегося предметом закупки. Не выполнение данного положения влечет отклонение данной заявки</w:t>
            </w:r>
          </w:p>
        </w:tc>
      </w:tr>
      <w:tr w:rsidR="00EF78EC" w:rsidRPr="00EF78EC" w:rsidTr="00A04D39">
        <w:trPr>
          <w:trHeight w:val="20"/>
          <w:jc w:val="center"/>
        </w:trPr>
        <w:tc>
          <w:tcPr>
            <w:tcW w:w="724" w:type="dxa"/>
          </w:tcPr>
          <w:p w:rsidR="00EF78EC" w:rsidRPr="00EF78EC" w:rsidRDefault="00EF78EC"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lastRenderedPageBreak/>
              <w:t>13</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Место и дата рассмотрения котировочных заявок и подведения итогов закупки</w:t>
            </w:r>
          </w:p>
        </w:tc>
        <w:tc>
          <w:tcPr>
            <w:tcW w:w="6031" w:type="dxa"/>
            <w:tcMar>
              <w:top w:w="0" w:type="dxa"/>
              <w:left w:w="188" w:type="dxa"/>
              <w:bottom w:w="0" w:type="dxa"/>
              <w:right w:w="125" w:type="dxa"/>
            </w:tcMar>
            <w:vAlign w:val="center"/>
          </w:tcPr>
          <w:p w:rsidR="00EF78EC" w:rsidRPr="00EF78EC" w:rsidRDefault="00EF78EC" w:rsidP="00EF78EC">
            <w:pPr>
              <w:pStyle w:val="a3"/>
              <w:rPr>
                <w:rFonts w:ascii="Times New Roman" w:hAnsi="Times New Roman" w:cs="Times New Roman"/>
                <w:sz w:val="20"/>
                <w:szCs w:val="20"/>
                <w:lang w:eastAsia="ru-RU"/>
              </w:rPr>
            </w:pPr>
            <w:r w:rsidRPr="00EF78EC">
              <w:rPr>
                <w:rFonts w:ascii="Times New Roman" w:hAnsi="Times New Roman" w:cs="Times New Roman"/>
                <w:sz w:val="20"/>
                <w:szCs w:val="20"/>
                <w:lang w:eastAsia="ru-RU"/>
              </w:rPr>
              <w:t>424915, Республика Марий Эл, Звениговский район, п.Таир</w:t>
            </w:r>
          </w:p>
          <w:p w:rsidR="00EF78EC" w:rsidRPr="00EF78EC" w:rsidRDefault="00EF78EC" w:rsidP="00EF78EC">
            <w:pPr>
              <w:pStyle w:val="a3"/>
              <w:rPr>
                <w:rFonts w:ascii="Times New Roman" w:hAnsi="Times New Roman" w:cs="Times New Roman"/>
                <w:sz w:val="20"/>
                <w:szCs w:val="20"/>
                <w:lang w:eastAsia="ru-RU"/>
              </w:rPr>
            </w:pPr>
            <w:r w:rsidRPr="00EF78EC">
              <w:rPr>
                <w:rFonts w:ascii="Times New Roman" w:hAnsi="Times New Roman" w:cs="Times New Roman"/>
                <w:sz w:val="20"/>
                <w:szCs w:val="20"/>
                <w:lang w:eastAsia="ru-RU"/>
              </w:rPr>
              <w:t>Государственное бюджетное учреждение Республики Марий Эл «Психоневрологический интернат «Таир» кабинет директора</w:t>
            </w:r>
          </w:p>
          <w:p w:rsidR="00EF78EC" w:rsidRPr="00EF78EC" w:rsidRDefault="00EF78EC" w:rsidP="00EF78EC">
            <w:pPr>
              <w:pStyle w:val="a3"/>
              <w:rPr>
                <w:rFonts w:ascii="Times New Roman" w:hAnsi="Times New Roman" w:cs="Times New Roman"/>
                <w:sz w:val="20"/>
                <w:szCs w:val="20"/>
                <w:lang w:eastAsia="ru-RU"/>
              </w:rPr>
            </w:pPr>
          </w:p>
          <w:p w:rsidR="00EF78EC" w:rsidRPr="00EF78EC" w:rsidRDefault="00CD7A02" w:rsidP="00782ECB">
            <w:pPr>
              <w:pStyle w:val="a3"/>
              <w:rPr>
                <w:rFonts w:ascii="Times New Roman" w:hAnsi="Times New Roman" w:cs="Times New Roman"/>
                <w:sz w:val="20"/>
                <w:szCs w:val="20"/>
                <w:lang w:eastAsia="ru-RU"/>
              </w:rPr>
            </w:pPr>
            <w:r>
              <w:rPr>
                <w:rFonts w:ascii="Times New Roman" w:hAnsi="Times New Roman" w:cs="Times New Roman"/>
                <w:b/>
                <w:bCs/>
                <w:sz w:val="20"/>
                <w:szCs w:val="20"/>
                <w:lang w:eastAsia="ru-RU"/>
              </w:rPr>
              <w:t>28</w:t>
            </w:r>
            <w:r w:rsidR="00782ECB">
              <w:rPr>
                <w:rFonts w:ascii="Times New Roman" w:hAnsi="Times New Roman" w:cs="Times New Roman"/>
                <w:b/>
                <w:bCs/>
                <w:sz w:val="20"/>
                <w:szCs w:val="20"/>
                <w:lang w:eastAsia="ru-RU"/>
              </w:rPr>
              <w:t xml:space="preserve"> декабря 2019 г.</w:t>
            </w:r>
            <w:r w:rsidR="00EF78EC" w:rsidRPr="00EF78EC">
              <w:rPr>
                <w:rFonts w:ascii="Times New Roman" w:hAnsi="Times New Roman" w:cs="Times New Roman"/>
                <w:b/>
                <w:bCs/>
                <w:sz w:val="20"/>
                <w:szCs w:val="20"/>
                <w:lang w:eastAsia="ru-RU"/>
              </w:rPr>
              <w:t xml:space="preserve"> </w:t>
            </w:r>
          </w:p>
        </w:tc>
      </w:tr>
      <w:tr w:rsidR="00782ECB" w:rsidRPr="00EF78EC" w:rsidTr="00A04D39">
        <w:trPr>
          <w:trHeight w:val="20"/>
          <w:jc w:val="center"/>
        </w:trPr>
        <w:tc>
          <w:tcPr>
            <w:tcW w:w="724" w:type="dxa"/>
          </w:tcPr>
          <w:p w:rsidR="00782ECB" w:rsidRPr="00EF78EC" w:rsidRDefault="00782ECB"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14</w:t>
            </w:r>
          </w:p>
        </w:tc>
        <w:tc>
          <w:tcPr>
            <w:tcW w:w="3099" w:type="dxa"/>
            <w:tcMar>
              <w:top w:w="0" w:type="dxa"/>
              <w:left w:w="188" w:type="dxa"/>
              <w:bottom w:w="0" w:type="dxa"/>
              <w:right w:w="125" w:type="dxa"/>
            </w:tcMar>
            <w:vAlign w:val="center"/>
          </w:tcPr>
          <w:p w:rsidR="00782ECB" w:rsidRPr="00EF78EC" w:rsidRDefault="00782ECB" w:rsidP="00EF78EC">
            <w:pPr>
              <w:spacing w:after="0" w:line="240" w:lineRule="auto"/>
              <w:ind w:left="-95"/>
              <w:rPr>
                <w:rFonts w:ascii="Times New Roman" w:hAnsi="Times New Roman" w:cs="Times New Roman"/>
                <w:b/>
                <w:bCs/>
                <w:sz w:val="20"/>
                <w:szCs w:val="20"/>
                <w:lang w:eastAsia="ru-RU"/>
              </w:rPr>
            </w:pPr>
            <w:r>
              <w:rPr>
                <w:rFonts w:ascii="Times New Roman" w:hAnsi="Times New Roman" w:cs="Times New Roman"/>
                <w:b/>
                <w:bCs/>
                <w:sz w:val="20"/>
                <w:szCs w:val="20"/>
                <w:lang w:eastAsia="ru-RU"/>
              </w:rPr>
              <w:t>Порядок подведения итогов</w:t>
            </w:r>
          </w:p>
        </w:tc>
        <w:tc>
          <w:tcPr>
            <w:tcW w:w="6031" w:type="dxa"/>
            <w:tcMar>
              <w:top w:w="0" w:type="dxa"/>
              <w:left w:w="188" w:type="dxa"/>
              <w:bottom w:w="0" w:type="dxa"/>
              <w:right w:w="125" w:type="dxa"/>
            </w:tcMar>
            <w:vAlign w:val="center"/>
          </w:tcPr>
          <w:p w:rsidR="00782ECB" w:rsidRPr="00782ECB" w:rsidRDefault="00782ECB" w:rsidP="00782ECB">
            <w:pPr>
              <w:pStyle w:val="a3"/>
              <w:rPr>
                <w:rFonts w:ascii="Times New Roman" w:hAnsi="Times New Roman" w:cs="Times New Roman"/>
                <w:sz w:val="20"/>
                <w:szCs w:val="20"/>
                <w:lang w:eastAsia="ru-RU"/>
              </w:rPr>
            </w:pPr>
            <w:r w:rsidRPr="00782ECB">
              <w:rPr>
                <w:rFonts w:ascii="Times New Roman" w:hAnsi="Times New Roman" w:cs="Times New Roman"/>
                <w:sz w:val="20"/>
                <w:szCs w:val="20"/>
                <w:lang w:eastAsia="ru-RU"/>
              </w:rPr>
              <w:t xml:space="preserve">Закупочная комиссия рассматривает котировочные заявки на соответствие их требованиям, установленным в извещении о проведении запроса котировок, и оценивает котировочные заявки. </w:t>
            </w:r>
          </w:p>
          <w:p w:rsidR="00782ECB" w:rsidRPr="00782ECB" w:rsidRDefault="00782ECB" w:rsidP="00782ECB">
            <w:pPr>
              <w:pStyle w:val="a3"/>
              <w:rPr>
                <w:rFonts w:ascii="Times New Roman" w:hAnsi="Times New Roman" w:cs="Times New Roman"/>
                <w:sz w:val="20"/>
                <w:szCs w:val="20"/>
                <w:lang w:eastAsia="ru-RU"/>
              </w:rPr>
            </w:pPr>
            <w:r w:rsidRPr="00782ECB">
              <w:rPr>
                <w:rFonts w:ascii="Times New Roman" w:hAnsi="Times New Roman" w:cs="Times New Roman"/>
                <w:sz w:val="20"/>
                <w:szCs w:val="20"/>
                <w:lang w:eastAsia="ru-RU"/>
              </w:rPr>
              <w:t xml:space="preserve">Победителем в проведении запроса котировок признается участник запроса котировок, подавший котировочную заявку, которая отвечает всем требованиям, установленным в извещении о проведении запроса котировок, и в которой указана наиболее низкая цена товаров, работ, услуг. При предложении наиболее низкой цены товаров, работ, услуг несколькими участниками запроса котировок победителем в проведении запроса котировок признается участник, котировочная заявка которого поступила ранее котировочных заявок других участников запроса котировок. </w:t>
            </w:r>
          </w:p>
          <w:p w:rsidR="00782ECB" w:rsidRPr="00782ECB" w:rsidRDefault="00782ECB" w:rsidP="00782ECB">
            <w:pPr>
              <w:pStyle w:val="a3"/>
              <w:rPr>
                <w:rFonts w:ascii="Times New Roman" w:hAnsi="Times New Roman" w:cs="Times New Roman"/>
                <w:sz w:val="20"/>
                <w:szCs w:val="20"/>
                <w:lang w:eastAsia="ru-RU"/>
              </w:rPr>
            </w:pPr>
            <w:r w:rsidRPr="00782ECB">
              <w:rPr>
                <w:rFonts w:ascii="Times New Roman" w:hAnsi="Times New Roman" w:cs="Times New Roman"/>
                <w:sz w:val="20"/>
                <w:szCs w:val="20"/>
                <w:lang w:eastAsia="ru-RU"/>
              </w:rPr>
              <w:t xml:space="preserve">Закупочная комиссия отклоняет котировочные заявки, если они не соответствуют требованиям, установленным в извещении о проведении запроса котировок, и не рассматривает если   предложенная в котировочных заявках цена товаров, работ, услуг превышает максимальную цену, указанную в извещении о проведении запроса котировок. </w:t>
            </w:r>
          </w:p>
          <w:p w:rsidR="00782ECB" w:rsidRPr="00782ECB" w:rsidRDefault="00782ECB" w:rsidP="00782ECB">
            <w:pPr>
              <w:pStyle w:val="a3"/>
              <w:rPr>
                <w:rFonts w:ascii="Times New Roman" w:hAnsi="Times New Roman" w:cs="Times New Roman"/>
                <w:sz w:val="20"/>
                <w:szCs w:val="20"/>
                <w:lang w:eastAsia="ru-RU"/>
              </w:rPr>
            </w:pPr>
            <w:r w:rsidRPr="00782ECB">
              <w:rPr>
                <w:rFonts w:ascii="Times New Roman" w:hAnsi="Times New Roman" w:cs="Times New Roman"/>
                <w:sz w:val="20"/>
                <w:szCs w:val="20"/>
                <w:lang w:eastAsia="ru-RU"/>
              </w:rPr>
              <w:t xml:space="preserve">В случаях установления в извещении о закупке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(пятнадцати) </w:t>
            </w:r>
            <w:r w:rsidRPr="00782ECB">
              <w:rPr>
                <w:rFonts w:ascii="Times New Roman" w:hAnsi="Times New Roman" w:cs="Times New Roman"/>
                <w:sz w:val="20"/>
                <w:szCs w:val="20"/>
                <w:lang w:eastAsia="ru-RU"/>
              </w:rPr>
              <w:lastRenderedPageBreak/>
              <w:t xml:space="preserve">процентов, при этом договор заключается по цене договора, предложенной участником в заявке на участие в закупке. </w:t>
            </w:r>
          </w:p>
          <w:p w:rsidR="00782ECB" w:rsidRPr="00EF78EC" w:rsidRDefault="00782ECB" w:rsidP="00782ECB">
            <w:pPr>
              <w:pStyle w:val="a3"/>
              <w:rPr>
                <w:rFonts w:ascii="Times New Roman" w:hAnsi="Times New Roman" w:cs="Times New Roman"/>
                <w:sz w:val="20"/>
                <w:szCs w:val="20"/>
                <w:lang w:eastAsia="ru-RU"/>
              </w:rPr>
            </w:pPr>
            <w:r w:rsidRPr="00782ECB">
              <w:rPr>
                <w:rFonts w:ascii="Times New Roman" w:hAnsi="Times New Roman" w:cs="Times New Roman"/>
                <w:sz w:val="20"/>
                <w:szCs w:val="20"/>
                <w:lang w:eastAsia="ru-RU"/>
              </w:rPr>
              <w:t>Результаты рассмотрения и оценки котировочных заявок оформляются итоговым протоколом, который подписывается всеми присутствующими на заседании членами закупочной комиссии и Заказчиком и размещается в единой информационной системе, не позднее чем через 3 (три) дня со дня его подписания.</w:t>
            </w:r>
          </w:p>
        </w:tc>
      </w:tr>
      <w:tr w:rsidR="00792011" w:rsidRPr="00EF78EC" w:rsidTr="00A04D39">
        <w:trPr>
          <w:trHeight w:val="20"/>
          <w:jc w:val="center"/>
        </w:trPr>
        <w:tc>
          <w:tcPr>
            <w:tcW w:w="724" w:type="dxa"/>
          </w:tcPr>
          <w:p w:rsidR="00792011" w:rsidRPr="00EF78EC" w:rsidRDefault="00782ECB" w:rsidP="00792011">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lastRenderedPageBreak/>
              <w:t>15</w:t>
            </w:r>
          </w:p>
        </w:tc>
        <w:tc>
          <w:tcPr>
            <w:tcW w:w="3099" w:type="dxa"/>
            <w:tcMar>
              <w:top w:w="0" w:type="dxa"/>
              <w:left w:w="188" w:type="dxa"/>
              <w:bottom w:w="0" w:type="dxa"/>
              <w:right w:w="125" w:type="dxa"/>
            </w:tcMar>
            <w:vAlign w:val="center"/>
          </w:tcPr>
          <w:p w:rsidR="00792011" w:rsidRPr="00EF78EC" w:rsidRDefault="00792011" w:rsidP="00792011">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 xml:space="preserve">Срок, в течение которого победитель </w:t>
            </w:r>
            <w:r w:rsidRPr="00E539F8">
              <w:rPr>
                <w:rFonts w:ascii="Times New Roman" w:hAnsi="Times New Roman" w:cs="Times New Roman"/>
                <w:b/>
                <w:bCs/>
                <w:sz w:val="20"/>
                <w:szCs w:val="20"/>
                <w:lang w:eastAsia="ru-RU"/>
              </w:rPr>
              <w:t>открыто</w:t>
            </w:r>
            <w:r>
              <w:rPr>
                <w:rFonts w:ascii="Times New Roman" w:hAnsi="Times New Roman" w:cs="Times New Roman"/>
                <w:b/>
                <w:bCs/>
                <w:sz w:val="20"/>
                <w:szCs w:val="20"/>
                <w:lang w:eastAsia="ru-RU"/>
              </w:rPr>
              <w:t>го</w:t>
            </w:r>
            <w:r w:rsidRPr="00E539F8">
              <w:rPr>
                <w:rFonts w:ascii="Times New Roman" w:hAnsi="Times New Roman" w:cs="Times New Roman"/>
                <w:b/>
                <w:bCs/>
                <w:sz w:val="20"/>
                <w:szCs w:val="20"/>
                <w:lang w:eastAsia="ru-RU"/>
              </w:rPr>
              <w:t xml:space="preserve"> </w:t>
            </w:r>
            <w:r w:rsidRPr="00EF78EC">
              <w:rPr>
                <w:rFonts w:ascii="Times New Roman" w:hAnsi="Times New Roman" w:cs="Times New Roman"/>
                <w:b/>
                <w:bCs/>
                <w:sz w:val="20"/>
                <w:szCs w:val="20"/>
                <w:lang w:eastAsia="ru-RU"/>
              </w:rPr>
              <w:t xml:space="preserve">запроса котировок или иной участник </w:t>
            </w:r>
            <w:r w:rsidRPr="00E539F8">
              <w:rPr>
                <w:rFonts w:ascii="Times New Roman" w:hAnsi="Times New Roman" w:cs="Times New Roman"/>
                <w:b/>
                <w:bCs/>
                <w:sz w:val="20"/>
                <w:szCs w:val="20"/>
                <w:lang w:eastAsia="ru-RU"/>
              </w:rPr>
              <w:t>открыто</w:t>
            </w:r>
            <w:r>
              <w:rPr>
                <w:rFonts w:ascii="Times New Roman" w:hAnsi="Times New Roman" w:cs="Times New Roman"/>
                <w:b/>
                <w:bCs/>
                <w:sz w:val="20"/>
                <w:szCs w:val="20"/>
                <w:lang w:eastAsia="ru-RU"/>
              </w:rPr>
              <w:t>го</w:t>
            </w:r>
            <w:r w:rsidRPr="00E539F8">
              <w:rPr>
                <w:rFonts w:ascii="Times New Roman" w:hAnsi="Times New Roman" w:cs="Times New Roman"/>
                <w:b/>
                <w:bCs/>
                <w:sz w:val="20"/>
                <w:szCs w:val="20"/>
                <w:lang w:eastAsia="ru-RU"/>
              </w:rPr>
              <w:t xml:space="preserve"> </w:t>
            </w:r>
            <w:r>
              <w:rPr>
                <w:rFonts w:ascii="Times New Roman" w:hAnsi="Times New Roman" w:cs="Times New Roman"/>
                <w:b/>
                <w:bCs/>
                <w:sz w:val="20"/>
                <w:szCs w:val="20"/>
                <w:lang w:eastAsia="ru-RU"/>
              </w:rPr>
              <w:t xml:space="preserve"> </w:t>
            </w:r>
            <w:r w:rsidRPr="00EF78EC">
              <w:rPr>
                <w:rFonts w:ascii="Times New Roman" w:hAnsi="Times New Roman" w:cs="Times New Roman"/>
                <w:b/>
                <w:bCs/>
                <w:sz w:val="20"/>
                <w:szCs w:val="20"/>
                <w:lang w:eastAsia="ru-RU"/>
              </w:rPr>
              <w:t>запроса котировок, с которым заключается договор при уклонении победителя от заключения договора, должен подписать договор и направить его Заказчику</w:t>
            </w:r>
          </w:p>
        </w:tc>
        <w:tc>
          <w:tcPr>
            <w:tcW w:w="6031" w:type="dxa"/>
            <w:tcMar>
              <w:top w:w="0" w:type="dxa"/>
              <w:left w:w="188" w:type="dxa"/>
              <w:bottom w:w="0" w:type="dxa"/>
              <w:right w:w="125" w:type="dxa"/>
            </w:tcMar>
            <w:vAlign w:val="center"/>
          </w:tcPr>
          <w:p w:rsidR="00792011" w:rsidRPr="00EF78EC" w:rsidRDefault="00792011" w:rsidP="00792011">
            <w:pPr>
              <w:spacing w:after="0" w:line="240" w:lineRule="auto"/>
              <w:rPr>
                <w:rFonts w:ascii="Times New Roman" w:hAnsi="Times New Roman" w:cs="Times New Roman"/>
                <w:sz w:val="20"/>
                <w:szCs w:val="20"/>
                <w:lang w:eastAsia="ru-RU"/>
              </w:rPr>
            </w:pPr>
            <w:r>
              <w:rPr>
                <w:rFonts w:ascii="Times New Roman" w:hAnsi="Times New Roman" w:cs="Times New Roman"/>
                <w:bCs/>
                <w:sz w:val="20"/>
                <w:szCs w:val="20"/>
                <w:lang w:eastAsia="ru-RU"/>
              </w:rPr>
              <w:t>Н</w:t>
            </w:r>
            <w:r w:rsidRPr="00FB017C">
              <w:rPr>
                <w:rFonts w:ascii="Times New Roman" w:hAnsi="Times New Roman" w:cs="Times New Roman"/>
                <w:bCs/>
                <w:sz w:val="20"/>
                <w:szCs w:val="20"/>
                <w:lang w:eastAsia="ru-RU"/>
              </w:rPr>
              <w:t>е ранее чем через десять дней и не позднее чем через двадцать дней с даты размещения в единой информационной системе итогового протокола</w:t>
            </w:r>
          </w:p>
        </w:tc>
      </w:tr>
      <w:tr w:rsidR="00EF78EC" w:rsidRPr="00EF78EC" w:rsidTr="00A04D39">
        <w:trPr>
          <w:trHeight w:val="20"/>
          <w:jc w:val="center"/>
        </w:trPr>
        <w:tc>
          <w:tcPr>
            <w:tcW w:w="724" w:type="dxa"/>
          </w:tcPr>
          <w:p w:rsidR="00EF78EC" w:rsidRPr="00EF78EC" w:rsidRDefault="00CA1F85"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16</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Единые требования к участникам закупки</w:t>
            </w:r>
          </w:p>
        </w:tc>
        <w:tc>
          <w:tcPr>
            <w:tcW w:w="6031" w:type="dxa"/>
            <w:tcMar>
              <w:top w:w="0" w:type="dxa"/>
              <w:left w:w="188" w:type="dxa"/>
              <w:bottom w:w="0" w:type="dxa"/>
              <w:right w:w="125" w:type="dxa"/>
            </w:tcMar>
            <w:vAlign w:val="center"/>
          </w:tcPr>
          <w:p w:rsidR="00EF78EC" w:rsidRPr="00FB017C" w:rsidRDefault="00EF78EC" w:rsidP="00EF78EC">
            <w:pPr>
              <w:spacing w:after="0" w:line="240" w:lineRule="auto"/>
              <w:jc w:val="both"/>
              <w:rPr>
                <w:rFonts w:ascii="Times New Roman" w:hAnsi="Times New Roman" w:cs="Times New Roman"/>
                <w:sz w:val="20"/>
                <w:szCs w:val="20"/>
              </w:rPr>
            </w:pPr>
            <w:r w:rsidRPr="00FB017C">
              <w:rPr>
                <w:rFonts w:ascii="Times New Roman" w:hAnsi="Times New Roman" w:cs="Times New Roman"/>
                <w:sz w:val="20"/>
                <w:szCs w:val="20"/>
              </w:rPr>
              <w:t>-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 на день подачи заявки на участие в закупке;</w:t>
            </w:r>
          </w:p>
          <w:p w:rsidR="00EF78EC" w:rsidRPr="00FB017C" w:rsidRDefault="00EF78EC" w:rsidP="00EF78EC">
            <w:pPr>
              <w:spacing w:after="0" w:line="240" w:lineRule="auto"/>
              <w:jc w:val="both"/>
              <w:rPr>
                <w:rFonts w:ascii="Times New Roman" w:hAnsi="Times New Roman" w:cs="Times New Roman"/>
                <w:sz w:val="20"/>
                <w:szCs w:val="20"/>
              </w:rPr>
            </w:pPr>
            <w:r w:rsidRPr="00FB017C">
              <w:rPr>
                <w:rFonts w:ascii="Times New Roman" w:hAnsi="Times New Roman" w:cs="Times New Roman"/>
                <w:sz w:val="20"/>
                <w:szCs w:val="20"/>
              </w:rPr>
              <w:t>- 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EF78EC" w:rsidRPr="00FB017C" w:rsidRDefault="00EF78EC" w:rsidP="00EF78EC">
            <w:pPr>
              <w:spacing w:after="0" w:line="240" w:lineRule="auto"/>
              <w:jc w:val="both"/>
              <w:rPr>
                <w:rFonts w:ascii="Times New Roman" w:hAnsi="Times New Roman" w:cs="Times New Roman"/>
                <w:sz w:val="20"/>
                <w:szCs w:val="20"/>
              </w:rPr>
            </w:pPr>
            <w:r w:rsidRPr="00FB017C">
              <w:rPr>
                <w:rFonts w:ascii="Times New Roman" w:hAnsi="Times New Roman" w:cs="Times New Roman"/>
                <w:sz w:val="20"/>
                <w:szCs w:val="20"/>
              </w:rPr>
              <w:t>-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 Участник закупки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закупке не принято;</w:t>
            </w:r>
          </w:p>
          <w:p w:rsidR="00EF78EC" w:rsidRPr="00FB017C" w:rsidRDefault="00EF78EC" w:rsidP="00EF78EC">
            <w:pPr>
              <w:spacing w:after="0" w:line="240" w:lineRule="auto"/>
              <w:jc w:val="both"/>
              <w:rPr>
                <w:rFonts w:ascii="Times New Roman" w:hAnsi="Times New Roman" w:cs="Times New Roman"/>
                <w:sz w:val="20"/>
                <w:szCs w:val="20"/>
              </w:rPr>
            </w:pPr>
            <w:r w:rsidRPr="00FB017C">
              <w:rPr>
                <w:rFonts w:ascii="Times New Roman" w:hAnsi="Times New Roman" w:cs="Times New Roman"/>
                <w:sz w:val="20"/>
                <w:szCs w:val="20"/>
              </w:rPr>
              <w:t>- отсутствие в предусмотренном Федеральным законом реестре недобросовестных поставщиков сведений об участниках закупок.</w:t>
            </w:r>
          </w:p>
          <w:p w:rsidR="00EF78EC" w:rsidRPr="00FB017C" w:rsidRDefault="00EF78EC" w:rsidP="00EF78EC">
            <w:pPr>
              <w:pStyle w:val="a3"/>
              <w:jc w:val="both"/>
              <w:rPr>
                <w:rFonts w:ascii="Times New Roman" w:hAnsi="Times New Roman" w:cs="Times New Roman"/>
                <w:sz w:val="20"/>
                <w:szCs w:val="20"/>
              </w:rPr>
            </w:pPr>
            <w:r w:rsidRPr="00FB017C">
              <w:rPr>
                <w:rFonts w:ascii="Times New Roman" w:hAnsi="Times New Roman" w:cs="Times New Roman"/>
                <w:sz w:val="20"/>
                <w:szCs w:val="20"/>
              </w:rPr>
              <w:t>-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B017C" w:rsidRPr="00FB017C" w:rsidRDefault="00FB017C" w:rsidP="00EF78EC">
            <w:pPr>
              <w:pStyle w:val="a3"/>
              <w:jc w:val="both"/>
              <w:rPr>
                <w:rFonts w:ascii="Times New Roman" w:hAnsi="Times New Roman" w:cs="Times New Roman"/>
                <w:sz w:val="20"/>
                <w:szCs w:val="20"/>
                <w:lang w:eastAsia="ru-RU"/>
              </w:rPr>
            </w:pPr>
            <w:r w:rsidRPr="00FB017C">
              <w:rPr>
                <w:rFonts w:ascii="Times New Roman" w:hAnsi="Times New Roman" w:cs="Times New Roman"/>
                <w:sz w:val="20"/>
                <w:szCs w:val="20"/>
                <w:lang w:eastAsia="ru-RU"/>
              </w:rPr>
              <w:t xml:space="preserve">- отсутствие в предусмотренном Федеральным законом от 18 июля 2011 г. № 223-ФЗ «О закупках товаров, работ, услуг отдельными </w:t>
            </w:r>
            <w:r w:rsidRPr="00FB017C">
              <w:rPr>
                <w:rFonts w:ascii="Times New Roman" w:hAnsi="Times New Roman" w:cs="Times New Roman"/>
                <w:sz w:val="20"/>
                <w:szCs w:val="20"/>
                <w:lang w:eastAsia="ru-RU"/>
              </w:rPr>
              <w:lastRenderedPageBreak/>
              <w:t>видами юридических лиц» реестре недобросовестных поставщиков сведений об участниках закупок.</w:t>
            </w:r>
          </w:p>
        </w:tc>
      </w:tr>
      <w:tr w:rsidR="00EF78EC" w:rsidRPr="00EF78EC" w:rsidTr="009762B0">
        <w:trPr>
          <w:trHeight w:val="20"/>
          <w:jc w:val="center"/>
        </w:trPr>
        <w:tc>
          <w:tcPr>
            <w:tcW w:w="724" w:type="dxa"/>
          </w:tcPr>
          <w:p w:rsidR="00EF78EC" w:rsidRPr="00EF78EC" w:rsidRDefault="00CA1F85"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lastRenderedPageBreak/>
              <w:t>17</w:t>
            </w:r>
          </w:p>
        </w:tc>
        <w:tc>
          <w:tcPr>
            <w:tcW w:w="3099" w:type="dxa"/>
            <w:tcMar>
              <w:top w:w="0" w:type="dxa"/>
              <w:left w:w="188" w:type="dxa"/>
              <w:bottom w:w="0" w:type="dxa"/>
              <w:right w:w="125" w:type="dxa"/>
            </w:tcMa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6031" w:type="dxa"/>
            <w:tcMar>
              <w:top w:w="0" w:type="dxa"/>
              <w:left w:w="188" w:type="dxa"/>
              <w:bottom w:w="0" w:type="dxa"/>
              <w:right w:w="125" w:type="dxa"/>
            </w:tcMar>
            <w:vAlign w:val="center"/>
          </w:tcPr>
          <w:p w:rsidR="00EF78EC" w:rsidRPr="00EF78EC" w:rsidRDefault="00EF78EC" w:rsidP="00EF78EC">
            <w:pPr>
              <w:pStyle w:val="a3"/>
              <w:jc w:val="both"/>
              <w:rPr>
                <w:rFonts w:ascii="Times New Roman" w:hAnsi="Times New Roman" w:cs="Times New Roman"/>
                <w:sz w:val="20"/>
                <w:szCs w:val="20"/>
              </w:rPr>
            </w:pPr>
            <w:r w:rsidRPr="00EF78EC">
              <w:rPr>
                <w:rFonts w:ascii="Times New Roman" w:hAnsi="Times New Roman" w:cs="Times New Roman"/>
                <w:sz w:val="20"/>
                <w:szCs w:val="20"/>
              </w:rPr>
              <w:t>Установлены в соответствии Постановлением Правительства РФ от 16 сентября 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EF78EC" w:rsidRPr="00EF78EC" w:rsidRDefault="00EF78EC" w:rsidP="00EF78EC">
            <w:pPr>
              <w:pStyle w:val="a3"/>
              <w:jc w:val="both"/>
              <w:rPr>
                <w:rFonts w:ascii="Times New Roman" w:hAnsi="Times New Roman" w:cs="Times New Roman"/>
                <w:sz w:val="20"/>
                <w:szCs w:val="20"/>
              </w:rPr>
            </w:pPr>
            <w:r w:rsidRPr="00EF78EC">
              <w:rPr>
                <w:rFonts w:ascii="Times New Roman" w:hAnsi="Times New Roman" w:cs="Times New Roman"/>
                <w:sz w:val="20"/>
                <w:szCs w:val="20"/>
              </w:rPr>
              <w:t xml:space="preserve">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EF78EC" w:rsidRPr="00EF78EC" w:rsidRDefault="00EF78EC" w:rsidP="00EF78EC">
            <w:pPr>
              <w:pStyle w:val="a3"/>
              <w:jc w:val="both"/>
              <w:rPr>
                <w:rFonts w:ascii="Times New Roman" w:hAnsi="Times New Roman" w:cs="Times New Roman"/>
                <w:sz w:val="20"/>
                <w:szCs w:val="20"/>
                <w:lang w:eastAsia="ru-RU"/>
              </w:rPr>
            </w:pPr>
            <w:r w:rsidRPr="00EF78EC">
              <w:rPr>
                <w:rFonts w:ascii="Times New Roman" w:hAnsi="Times New Roman" w:cs="Times New Roman"/>
                <w:sz w:val="20"/>
                <w:szCs w:val="20"/>
              </w:rPr>
              <w:t>Участник закупки несет ответственность за достоверность предоставляемых им сведений о происхождении товара и других его свойствах.</w:t>
            </w:r>
          </w:p>
        </w:tc>
      </w:tr>
      <w:tr w:rsidR="00EF78EC" w:rsidRPr="00EF78EC" w:rsidTr="00A04D39">
        <w:trPr>
          <w:trHeight w:val="20"/>
          <w:jc w:val="center"/>
        </w:trPr>
        <w:tc>
          <w:tcPr>
            <w:tcW w:w="724" w:type="dxa"/>
          </w:tcPr>
          <w:p w:rsidR="00EF78EC" w:rsidRPr="00EF78EC" w:rsidRDefault="00CA1F85"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18</w:t>
            </w:r>
          </w:p>
        </w:tc>
        <w:tc>
          <w:tcPr>
            <w:tcW w:w="3099" w:type="dxa"/>
            <w:tcMar>
              <w:top w:w="0" w:type="dxa"/>
              <w:left w:w="188" w:type="dxa"/>
              <w:bottom w:w="0" w:type="dxa"/>
              <w:right w:w="125" w:type="dxa"/>
            </w:tcMa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 xml:space="preserve">Условия исполнения договора </w:t>
            </w:r>
          </w:p>
        </w:tc>
        <w:tc>
          <w:tcPr>
            <w:tcW w:w="6031" w:type="dxa"/>
            <w:tcMar>
              <w:top w:w="0" w:type="dxa"/>
              <w:left w:w="188" w:type="dxa"/>
              <w:bottom w:w="0" w:type="dxa"/>
              <w:right w:w="125" w:type="dxa"/>
            </w:tcMar>
            <w:vAlign w:val="center"/>
          </w:tcPr>
          <w:p w:rsidR="00EF78EC" w:rsidRPr="00EF78EC" w:rsidRDefault="00EF78EC" w:rsidP="00EF78EC">
            <w:pPr>
              <w:pStyle w:val="a3"/>
              <w:jc w:val="both"/>
              <w:rPr>
                <w:rFonts w:ascii="Times New Roman" w:hAnsi="Times New Roman" w:cs="Times New Roman"/>
                <w:sz w:val="20"/>
                <w:szCs w:val="20"/>
              </w:rPr>
            </w:pPr>
            <w:r w:rsidRPr="00EF78EC">
              <w:rPr>
                <w:rFonts w:ascii="Times New Roman" w:hAnsi="Times New Roman" w:cs="Times New Roman"/>
                <w:sz w:val="20"/>
                <w:szCs w:val="20"/>
              </w:rPr>
              <w:t>При исполнении договора, заключенного с участником, которому предоставлен приоритет в соответствии с Постановлением Правительства РФ от 16 сентября 2016 г. № 925,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tc>
      </w:tr>
      <w:tr w:rsidR="00EF78EC" w:rsidRPr="00EF78EC" w:rsidTr="00A04D39">
        <w:trPr>
          <w:trHeight w:val="20"/>
          <w:jc w:val="center"/>
        </w:trPr>
        <w:tc>
          <w:tcPr>
            <w:tcW w:w="724" w:type="dxa"/>
          </w:tcPr>
          <w:p w:rsidR="00EF78EC" w:rsidRPr="00EF78EC" w:rsidRDefault="00CA1F85" w:rsidP="00EF78EC">
            <w:pPr>
              <w:spacing w:after="0" w:line="240" w:lineRule="auto"/>
              <w:jc w:val="center"/>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19</w:t>
            </w:r>
          </w:p>
        </w:tc>
        <w:tc>
          <w:tcPr>
            <w:tcW w:w="3099" w:type="dxa"/>
            <w:tcMar>
              <w:top w:w="0" w:type="dxa"/>
              <w:left w:w="188" w:type="dxa"/>
              <w:bottom w:w="0" w:type="dxa"/>
              <w:right w:w="125" w:type="dxa"/>
            </w:tcMa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Срок, место и порядок предоставления документации о закупке</w:t>
            </w:r>
          </w:p>
        </w:tc>
        <w:tc>
          <w:tcPr>
            <w:tcW w:w="6031" w:type="dxa"/>
            <w:tcMar>
              <w:top w:w="0" w:type="dxa"/>
              <w:left w:w="188" w:type="dxa"/>
              <w:bottom w:w="0" w:type="dxa"/>
              <w:right w:w="125" w:type="dxa"/>
            </w:tcMar>
            <w:vAlign w:val="center"/>
          </w:tcPr>
          <w:p w:rsidR="000E7A58" w:rsidRDefault="00EF78EC" w:rsidP="00EF78EC">
            <w:pPr>
              <w:pStyle w:val="a3"/>
              <w:jc w:val="both"/>
              <w:rPr>
                <w:rFonts w:ascii="Times New Roman" w:hAnsi="Times New Roman" w:cs="Times New Roman"/>
                <w:sz w:val="20"/>
                <w:szCs w:val="20"/>
              </w:rPr>
            </w:pPr>
            <w:r w:rsidRPr="00EF78EC">
              <w:rPr>
                <w:rFonts w:ascii="Times New Roman" w:hAnsi="Times New Roman" w:cs="Times New Roman"/>
                <w:sz w:val="20"/>
                <w:szCs w:val="20"/>
              </w:rPr>
              <w:t xml:space="preserve">Документация о закупке размещается на сайте </w:t>
            </w:r>
            <w:r w:rsidRPr="00EF78EC">
              <w:rPr>
                <w:rFonts w:ascii="Times New Roman" w:hAnsi="Times New Roman" w:cs="Times New Roman"/>
                <w:sz w:val="20"/>
                <w:szCs w:val="20"/>
                <w:lang w:val="en-US"/>
              </w:rPr>
              <w:t>zakupki</w:t>
            </w:r>
            <w:r w:rsidRPr="00EF78EC">
              <w:rPr>
                <w:rFonts w:ascii="Times New Roman" w:hAnsi="Times New Roman" w:cs="Times New Roman"/>
                <w:sz w:val="20"/>
                <w:szCs w:val="20"/>
              </w:rPr>
              <w:t>.</w:t>
            </w:r>
            <w:r w:rsidRPr="00EF78EC">
              <w:rPr>
                <w:rFonts w:ascii="Times New Roman" w:hAnsi="Times New Roman" w:cs="Times New Roman"/>
                <w:sz w:val="20"/>
                <w:szCs w:val="20"/>
                <w:lang w:val="en-US"/>
              </w:rPr>
              <w:t>gov</w:t>
            </w:r>
            <w:r w:rsidRPr="00EF78EC">
              <w:rPr>
                <w:rFonts w:ascii="Times New Roman" w:hAnsi="Times New Roman" w:cs="Times New Roman"/>
                <w:sz w:val="20"/>
                <w:szCs w:val="20"/>
              </w:rPr>
              <w:t xml:space="preserve">. </w:t>
            </w:r>
            <w:r w:rsidRPr="00EF78EC">
              <w:rPr>
                <w:rFonts w:ascii="Times New Roman" w:hAnsi="Times New Roman" w:cs="Times New Roman"/>
                <w:sz w:val="20"/>
                <w:szCs w:val="20"/>
                <w:lang w:val="en-US"/>
              </w:rPr>
              <w:t>ru</w:t>
            </w:r>
            <w:r w:rsidRPr="00EF78EC">
              <w:rPr>
                <w:rFonts w:ascii="Times New Roman" w:hAnsi="Times New Roman" w:cs="Times New Roman"/>
                <w:sz w:val="20"/>
                <w:szCs w:val="20"/>
              </w:rPr>
              <w:t xml:space="preserve"> </w:t>
            </w:r>
            <w:r w:rsidR="000E7A58">
              <w:rPr>
                <w:rFonts w:ascii="Times New Roman" w:hAnsi="Times New Roman" w:cs="Times New Roman"/>
                <w:sz w:val="20"/>
                <w:szCs w:val="20"/>
              </w:rPr>
              <w:t>и у</w:t>
            </w:r>
            <w:r w:rsidR="000E7A58" w:rsidRPr="000E7A58">
              <w:rPr>
                <w:rFonts w:ascii="Times New Roman" w:hAnsi="Times New Roman" w:cs="Times New Roman"/>
                <w:sz w:val="20"/>
                <w:szCs w:val="20"/>
              </w:rPr>
              <w:t>ниверсальн</w:t>
            </w:r>
            <w:r w:rsidR="000E7A58">
              <w:rPr>
                <w:rFonts w:ascii="Times New Roman" w:hAnsi="Times New Roman" w:cs="Times New Roman"/>
                <w:sz w:val="20"/>
                <w:szCs w:val="20"/>
              </w:rPr>
              <w:t>ой</w:t>
            </w:r>
            <w:r w:rsidR="000E7A58" w:rsidRPr="000E7A58">
              <w:rPr>
                <w:rFonts w:ascii="Times New Roman" w:hAnsi="Times New Roman" w:cs="Times New Roman"/>
                <w:sz w:val="20"/>
                <w:szCs w:val="20"/>
              </w:rPr>
              <w:t xml:space="preserve"> электронн</w:t>
            </w:r>
            <w:r w:rsidR="000E7A58">
              <w:rPr>
                <w:rFonts w:ascii="Times New Roman" w:hAnsi="Times New Roman" w:cs="Times New Roman"/>
                <w:sz w:val="20"/>
                <w:szCs w:val="20"/>
              </w:rPr>
              <w:t>ой</w:t>
            </w:r>
            <w:r w:rsidR="000E7A58" w:rsidRPr="000E7A58">
              <w:rPr>
                <w:rFonts w:ascii="Times New Roman" w:hAnsi="Times New Roman" w:cs="Times New Roman"/>
                <w:sz w:val="20"/>
                <w:szCs w:val="20"/>
              </w:rPr>
              <w:t xml:space="preserve"> торгов</w:t>
            </w:r>
            <w:r w:rsidR="000E7A58">
              <w:rPr>
                <w:rFonts w:ascii="Times New Roman" w:hAnsi="Times New Roman" w:cs="Times New Roman"/>
                <w:sz w:val="20"/>
                <w:szCs w:val="20"/>
              </w:rPr>
              <w:t>ой площадке</w:t>
            </w:r>
            <w:r w:rsidR="000E7A58" w:rsidRPr="000E7A58">
              <w:rPr>
                <w:rFonts w:ascii="Times New Roman" w:hAnsi="Times New Roman" w:cs="Times New Roman"/>
                <w:sz w:val="20"/>
                <w:szCs w:val="20"/>
              </w:rPr>
              <w:t xml:space="preserve"> ESTP.RU</w:t>
            </w:r>
          </w:p>
          <w:p w:rsidR="00EF78EC" w:rsidRPr="00EF78EC" w:rsidRDefault="00EF78EC" w:rsidP="00EF78EC">
            <w:pPr>
              <w:pStyle w:val="a3"/>
              <w:jc w:val="both"/>
              <w:rPr>
                <w:rFonts w:ascii="Times New Roman" w:hAnsi="Times New Roman" w:cs="Times New Roman"/>
                <w:sz w:val="20"/>
                <w:szCs w:val="20"/>
              </w:rPr>
            </w:pPr>
            <w:r w:rsidRPr="00EF78EC">
              <w:rPr>
                <w:rFonts w:ascii="Times New Roman" w:hAnsi="Times New Roman" w:cs="Times New Roman"/>
                <w:sz w:val="20"/>
                <w:szCs w:val="20"/>
              </w:rPr>
              <w:t>в открытом доступе.</w:t>
            </w:r>
          </w:p>
          <w:p w:rsidR="00EF78EC" w:rsidRPr="00EF78EC" w:rsidRDefault="00EF78EC" w:rsidP="00EF78EC">
            <w:pPr>
              <w:pStyle w:val="a3"/>
              <w:jc w:val="both"/>
              <w:rPr>
                <w:rFonts w:ascii="Times New Roman" w:hAnsi="Times New Roman" w:cs="Times New Roman"/>
                <w:sz w:val="20"/>
                <w:szCs w:val="20"/>
              </w:rPr>
            </w:pPr>
          </w:p>
        </w:tc>
      </w:tr>
      <w:tr w:rsidR="00EF78EC" w:rsidRPr="00EF78EC" w:rsidTr="008B48F3">
        <w:trPr>
          <w:trHeight w:val="567"/>
          <w:jc w:val="center"/>
        </w:trPr>
        <w:tc>
          <w:tcPr>
            <w:tcW w:w="724" w:type="dxa"/>
            <w:vAlign w:val="center"/>
          </w:tcPr>
          <w:p w:rsidR="00EF78EC" w:rsidRPr="00EF78EC" w:rsidRDefault="00CA1F85" w:rsidP="00EF78EC">
            <w:pPr>
              <w:spacing w:after="0" w:line="240" w:lineRule="auto"/>
              <w:jc w:val="center"/>
              <w:rPr>
                <w:rFonts w:ascii="Times New Roman" w:hAnsi="Times New Roman" w:cs="Times New Roman"/>
                <w:b/>
                <w:bCs/>
                <w:sz w:val="20"/>
                <w:szCs w:val="20"/>
                <w:lang w:eastAsia="ru-RU"/>
              </w:rPr>
            </w:pPr>
            <w:r>
              <w:rPr>
                <w:rFonts w:ascii="Times New Roman" w:hAnsi="Times New Roman" w:cs="Times New Roman"/>
                <w:b/>
                <w:bCs/>
                <w:sz w:val="20"/>
                <w:szCs w:val="20"/>
                <w:lang w:eastAsia="ru-RU"/>
              </w:rPr>
              <w:t>20</w:t>
            </w:r>
          </w:p>
        </w:tc>
        <w:tc>
          <w:tcPr>
            <w:tcW w:w="9130" w:type="dxa"/>
            <w:gridSpan w:val="2"/>
            <w:tcMar>
              <w:top w:w="0" w:type="dxa"/>
              <w:left w:w="188" w:type="dxa"/>
              <w:bottom w:w="0" w:type="dxa"/>
              <w:right w:w="125" w:type="dxa"/>
            </w:tcMar>
            <w:vAlign w:val="center"/>
          </w:tcPr>
          <w:p w:rsidR="00EF78EC" w:rsidRPr="00EF78EC" w:rsidRDefault="00EF78EC" w:rsidP="00EF78EC">
            <w:pPr>
              <w:pStyle w:val="aa"/>
              <w:spacing w:after="0" w:line="240" w:lineRule="auto"/>
              <w:ind w:left="-95"/>
              <w:rPr>
                <w:rFonts w:ascii="Times New Roman" w:hAnsi="Times New Roman" w:cs="Times New Roman"/>
                <w:sz w:val="20"/>
                <w:szCs w:val="20"/>
                <w:lang w:eastAsia="ru-RU"/>
              </w:rPr>
            </w:pPr>
            <w:r w:rsidRPr="00EF78EC">
              <w:rPr>
                <w:rFonts w:ascii="Times New Roman" w:hAnsi="Times New Roman" w:cs="Times New Roman"/>
                <w:b/>
                <w:bCs/>
                <w:sz w:val="20"/>
                <w:szCs w:val="20"/>
                <w:lang w:eastAsia="ru-RU"/>
              </w:rPr>
              <w:t xml:space="preserve">  Приложения</w:t>
            </w:r>
          </w:p>
        </w:tc>
      </w:tr>
      <w:tr w:rsidR="00EF78EC" w:rsidRPr="00EF78EC" w:rsidTr="00DC1945">
        <w:trPr>
          <w:trHeight w:val="20"/>
          <w:jc w:val="center"/>
        </w:trPr>
        <w:tc>
          <w:tcPr>
            <w:tcW w:w="724" w:type="dxa"/>
          </w:tcPr>
          <w:p w:rsidR="00EF78EC" w:rsidRPr="00EF78EC" w:rsidRDefault="00CA1F85" w:rsidP="00EF78EC">
            <w:pPr>
              <w:spacing w:after="0" w:line="240" w:lineRule="auto"/>
              <w:jc w:val="center"/>
              <w:rPr>
                <w:rFonts w:ascii="Times New Roman" w:hAnsi="Times New Roman" w:cs="Times New Roman"/>
                <w:b/>
                <w:bCs/>
                <w:sz w:val="20"/>
                <w:szCs w:val="20"/>
                <w:lang w:eastAsia="ru-RU"/>
              </w:rPr>
            </w:pPr>
            <w:r>
              <w:rPr>
                <w:rFonts w:ascii="Times New Roman" w:hAnsi="Times New Roman" w:cs="Times New Roman"/>
                <w:b/>
                <w:bCs/>
                <w:sz w:val="20"/>
                <w:szCs w:val="20"/>
                <w:lang w:eastAsia="ru-RU"/>
              </w:rPr>
              <w:t>20</w:t>
            </w:r>
            <w:r w:rsidR="00EF78EC" w:rsidRPr="00EF78EC">
              <w:rPr>
                <w:rFonts w:ascii="Times New Roman" w:hAnsi="Times New Roman" w:cs="Times New Roman"/>
                <w:b/>
                <w:bCs/>
                <w:sz w:val="20"/>
                <w:szCs w:val="20"/>
                <w:lang w:eastAsia="ru-RU"/>
              </w:rPr>
              <w:t>.1</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Наименование, характеристики и количество поставляемых товаров</w:t>
            </w:r>
          </w:p>
        </w:tc>
        <w:tc>
          <w:tcPr>
            <w:tcW w:w="6031" w:type="dxa"/>
            <w:tcMar>
              <w:top w:w="0" w:type="dxa"/>
              <w:left w:w="188" w:type="dxa"/>
              <w:bottom w:w="0" w:type="dxa"/>
              <w:right w:w="125" w:type="dxa"/>
            </w:tcMar>
            <w:vAlign w:val="center"/>
          </w:tcPr>
          <w:p w:rsidR="00EF78EC" w:rsidRPr="00EF78EC" w:rsidRDefault="00EF78EC" w:rsidP="00EF78EC">
            <w:pPr>
              <w:tabs>
                <w:tab w:val="left" w:pos="266"/>
              </w:tabs>
              <w:spacing w:after="0" w:line="240" w:lineRule="auto"/>
              <w:rPr>
                <w:rFonts w:ascii="Times New Roman" w:hAnsi="Times New Roman" w:cs="Times New Roman"/>
                <w:sz w:val="20"/>
                <w:szCs w:val="20"/>
                <w:lang w:eastAsia="ru-RU"/>
              </w:rPr>
            </w:pPr>
            <w:r w:rsidRPr="00EF78EC">
              <w:rPr>
                <w:rFonts w:ascii="Times New Roman" w:hAnsi="Times New Roman" w:cs="Times New Roman"/>
                <w:sz w:val="20"/>
                <w:szCs w:val="20"/>
                <w:lang w:eastAsia="ru-RU"/>
              </w:rPr>
              <w:t>Приложение №1 к Извещению</w:t>
            </w:r>
          </w:p>
        </w:tc>
      </w:tr>
      <w:tr w:rsidR="00EF78EC" w:rsidRPr="00EF78EC" w:rsidTr="00A04D39">
        <w:trPr>
          <w:trHeight w:val="20"/>
          <w:jc w:val="center"/>
        </w:trPr>
        <w:tc>
          <w:tcPr>
            <w:tcW w:w="724" w:type="dxa"/>
          </w:tcPr>
          <w:p w:rsidR="00EF78EC" w:rsidRPr="00EF78EC" w:rsidRDefault="00CA1F85" w:rsidP="00EF78EC">
            <w:pPr>
              <w:spacing w:after="0" w:line="240" w:lineRule="auto"/>
              <w:jc w:val="center"/>
              <w:rPr>
                <w:rFonts w:ascii="Times New Roman" w:hAnsi="Times New Roman" w:cs="Times New Roman"/>
                <w:b/>
                <w:bCs/>
                <w:sz w:val="20"/>
                <w:szCs w:val="20"/>
                <w:lang w:eastAsia="ru-RU"/>
              </w:rPr>
            </w:pPr>
            <w:r>
              <w:rPr>
                <w:rFonts w:ascii="Times New Roman" w:hAnsi="Times New Roman" w:cs="Times New Roman"/>
                <w:b/>
                <w:bCs/>
                <w:sz w:val="20"/>
                <w:szCs w:val="20"/>
                <w:lang w:eastAsia="ru-RU"/>
              </w:rPr>
              <w:t>20</w:t>
            </w:r>
            <w:r w:rsidR="00EF78EC" w:rsidRPr="00EF78EC">
              <w:rPr>
                <w:rFonts w:ascii="Times New Roman" w:hAnsi="Times New Roman" w:cs="Times New Roman"/>
                <w:b/>
                <w:bCs/>
                <w:sz w:val="20"/>
                <w:szCs w:val="20"/>
                <w:lang w:eastAsia="ru-RU"/>
              </w:rPr>
              <w:t>.2</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 xml:space="preserve">Форма котировочной заявки </w:t>
            </w:r>
          </w:p>
        </w:tc>
        <w:tc>
          <w:tcPr>
            <w:tcW w:w="6031" w:type="dxa"/>
            <w:tcMar>
              <w:top w:w="0" w:type="dxa"/>
              <w:left w:w="188" w:type="dxa"/>
              <w:bottom w:w="0" w:type="dxa"/>
              <w:right w:w="125" w:type="dxa"/>
            </w:tcMar>
            <w:vAlign w:val="center"/>
          </w:tcPr>
          <w:p w:rsidR="00EF78EC" w:rsidRPr="00EF78EC" w:rsidRDefault="00EF78EC" w:rsidP="00EF78EC">
            <w:pPr>
              <w:spacing w:after="0" w:line="240" w:lineRule="auto"/>
              <w:rPr>
                <w:rFonts w:ascii="Times New Roman" w:hAnsi="Times New Roman" w:cs="Times New Roman"/>
                <w:sz w:val="20"/>
                <w:szCs w:val="20"/>
                <w:lang w:eastAsia="ru-RU"/>
              </w:rPr>
            </w:pPr>
            <w:r w:rsidRPr="00EF78EC">
              <w:rPr>
                <w:rFonts w:ascii="Times New Roman" w:hAnsi="Times New Roman" w:cs="Times New Roman"/>
                <w:sz w:val="20"/>
                <w:szCs w:val="20"/>
                <w:lang w:eastAsia="ru-RU"/>
              </w:rPr>
              <w:t>Приложение №2 к Извещению</w:t>
            </w:r>
          </w:p>
        </w:tc>
      </w:tr>
      <w:tr w:rsidR="00EF78EC" w:rsidRPr="00EF78EC" w:rsidTr="00A04D39">
        <w:trPr>
          <w:trHeight w:val="20"/>
          <w:jc w:val="center"/>
        </w:trPr>
        <w:tc>
          <w:tcPr>
            <w:tcW w:w="724" w:type="dxa"/>
          </w:tcPr>
          <w:p w:rsidR="00EF78EC" w:rsidRPr="00EF78EC" w:rsidRDefault="00CA1F85" w:rsidP="00EF78EC">
            <w:pPr>
              <w:spacing w:after="0" w:line="240" w:lineRule="auto"/>
              <w:jc w:val="center"/>
              <w:rPr>
                <w:rFonts w:ascii="Times New Roman" w:hAnsi="Times New Roman" w:cs="Times New Roman"/>
                <w:b/>
                <w:bCs/>
                <w:sz w:val="20"/>
                <w:szCs w:val="20"/>
                <w:lang w:eastAsia="ru-RU"/>
              </w:rPr>
            </w:pPr>
            <w:r>
              <w:rPr>
                <w:rFonts w:ascii="Times New Roman" w:hAnsi="Times New Roman" w:cs="Times New Roman"/>
                <w:b/>
                <w:bCs/>
                <w:sz w:val="20"/>
                <w:szCs w:val="20"/>
                <w:lang w:eastAsia="ru-RU"/>
              </w:rPr>
              <w:t>20</w:t>
            </w:r>
            <w:r w:rsidR="00EF78EC" w:rsidRPr="00EF78EC">
              <w:rPr>
                <w:rFonts w:ascii="Times New Roman" w:hAnsi="Times New Roman" w:cs="Times New Roman"/>
                <w:b/>
                <w:bCs/>
                <w:sz w:val="20"/>
                <w:szCs w:val="20"/>
                <w:lang w:eastAsia="ru-RU"/>
              </w:rPr>
              <w:t>.3</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Обоснование начальной (максимальной) цены договора</w:t>
            </w:r>
          </w:p>
        </w:tc>
        <w:tc>
          <w:tcPr>
            <w:tcW w:w="6031" w:type="dxa"/>
            <w:tcMar>
              <w:top w:w="0" w:type="dxa"/>
              <w:left w:w="188" w:type="dxa"/>
              <w:bottom w:w="0" w:type="dxa"/>
              <w:right w:w="125" w:type="dxa"/>
            </w:tcMar>
            <w:vAlign w:val="center"/>
          </w:tcPr>
          <w:p w:rsidR="00EF78EC" w:rsidRPr="00EF78EC" w:rsidRDefault="00EF78EC" w:rsidP="00EF78EC">
            <w:pPr>
              <w:tabs>
                <w:tab w:val="left" w:pos="266"/>
              </w:tabs>
              <w:spacing w:after="0" w:line="240" w:lineRule="auto"/>
              <w:rPr>
                <w:rFonts w:ascii="Times New Roman" w:hAnsi="Times New Roman" w:cs="Times New Roman"/>
                <w:sz w:val="20"/>
                <w:szCs w:val="20"/>
                <w:lang w:eastAsia="ru-RU"/>
              </w:rPr>
            </w:pPr>
            <w:r w:rsidRPr="00EF78EC">
              <w:rPr>
                <w:rFonts w:ascii="Times New Roman" w:hAnsi="Times New Roman" w:cs="Times New Roman"/>
                <w:sz w:val="20"/>
                <w:szCs w:val="20"/>
                <w:lang w:eastAsia="ru-RU"/>
              </w:rPr>
              <w:t>Приложение №3 к Извещению</w:t>
            </w:r>
          </w:p>
        </w:tc>
      </w:tr>
      <w:tr w:rsidR="00EF78EC" w:rsidRPr="00E420D9" w:rsidTr="00A04D39">
        <w:trPr>
          <w:trHeight w:val="20"/>
          <w:jc w:val="center"/>
        </w:trPr>
        <w:tc>
          <w:tcPr>
            <w:tcW w:w="724" w:type="dxa"/>
          </w:tcPr>
          <w:p w:rsidR="00EF78EC" w:rsidRPr="00EF78EC" w:rsidRDefault="00CA1F85" w:rsidP="00EF78EC">
            <w:pPr>
              <w:spacing w:after="0" w:line="240" w:lineRule="auto"/>
              <w:jc w:val="center"/>
              <w:rPr>
                <w:rFonts w:ascii="Times New Roman" w:hAnsi="Times New Roman" w:cs="Times New Roman"/>
                <w:b/>
                <w:bCs/>
                <w:sz w:val="20"/>
                <w:szCs w:val="20"/>
                <w:lang w:eastAsia="ru-RU"/>
              </w:rPr>
            </w:pPr>
            <w:r>
              <w:rPr>
                <w:rFonts w:ascii="Times New Roman" w:hAnsi="Times New Roman" w:cs="Times New Roman"/>
                <w:b/>
                <w:bCs/>
                <w:sz w:val="20"/>
                <w:szCs w:val="20"/>
                <w:lang w:eastAsia="ru-RU"/>
              </w:rPr>
              <w:t>20</w:t>
            </w:r>
            <w:r w:rsidR="00EF78EC" w:rsidRPr="00EF78EC">
              <w:rPr>
                <w:rFonts w:ascii="Times New Roman" w:hAnsi="Times New Roman" w:cs="Times New Roman"/>
                <w:b/>
                <w:bCs/>
                <w:sz w:val="20"/>
                <w:szCs w:val="20"/>
                <w:lang w:eastAsia="ru-RU"/>
              </w:rPr>
              <w:t>.4</w:t>
            </w:r>
          </w:p>
        </w:tc>
        <w:tc>
          <w:tcPr>
            <w:tcW w:w="3099" w:type="dxa"/>
            <w:tcMar>
              <w:top w:w="0" w:type="dxa"/>
              <w:left w:w="188" w:type="dxa"/>
              <w:bottom w:w="0" w:type="dxa"/>
              <w:right w:w="125" w:type="dxa"/>
            </w:tcMar>
            <w:vAlign w:val="center"/>
          </w:tcPr>
          <w:p w:rsidR="00EF78EC" w:rsidRPr="00EF78EC" w:rsidRDefault="00EF78EC" w:rsidP="00EF78EC">
            <w:pPr>
              <w:spacing w:after="0" w:line="240" w:lineRule="auto"/>
              <w:ind w:left="-95"/>
              <w:rPr>
                <w:rFonts w:ascii="Times New Roman" w:hAnsi="Times New Roman" w:cs="Times New Roman"/>
                <w:b/>
                <w:bCs/>
                <w:sz w:val="20"/>
                <w:szCs w:val="20"/>
                <w:lang w:eastAsia="ru-RU"/>
              </w:rPr>
            </w:pPr>
            <w:r w:rsidRPr="00EF78EC">
              <w:rPr>
                <w:rFonts w:ascii="Times New Roman" w:hAnsi="Times New Roman" w:cs="Times New Roman"/>
                <w:b/>
                <w:bCs/>
                <w:sz w:val="20"/>
                <w:szCs w:val="20"/>
                <w:lang w:eastAsia="ru-RU"/>
              </w:rPr>
              <w:t>Проект договора</w:t>
            </w:r>
          </w:p>
        </w:tc>
        <w:tc>
          <w:tcPr>
            <w:tcW w:w="6031" w:type="dxa"/>
            <w:tcMar>
              <w:top w:w="0" w:type="dxa"/>
              <w:left w:w="188" w:type="dxa"/>
              <w:bottom w:w="0" w:type="dxa"/>
              <w:right w:w="125" w:type="dxa"/>
            </w:tcMar>
            <w:vAlign w:val="center"/>
          </w:tcPr>
          <w:p w:rsidR="00EF78EC" w:rsidRPr="00EF78EC" w:rsidRDefault="00EF78EC" w:rsidP="00EF78EC">
            <w:pPr>
              <w:tabs>
                <w:tab w:val="left" w:pos="266"/>
              </w:tabs>
              <w:spacing w:after="0" w:line="240" w:lineRule="auto"/>
              <w:rPr>
                <w:rFonts w:ascii="Times New Roman" w:hAnsi="Times New Roman" w:cs="Times New Roman"/>
                <w:sz w:val="20"/>
                <w:szCs w:val="20"/>
                <w:lang w:eastAsia="ru-RU"/>
              </w:rPr>
            </w:pPr>
            <w:r w:rsidRPr="00EF78EC">
              <w:rPr>
                <w:rFonts w:ascii="Times New Roman" w:hAnsi="Times New Roman" w:cs="Times New Roman"/>
                <w:sz w:val="20"/>
                <w:szCs w:val="20"/>
                <w:lang w:eastAsia="ru-RU"/>
              </w:rPr>
              <w:t>Приложение №4 к Извещению</w:t>
            </w:r>
          </w:p>
        </w:tc>
      </w:tr>
    </w:tbl>
    <w:p w:rsidR="00F15659" w:rsidRPr="00E420D9" w:rsidRDefault="00F15659" w:rsidP="00F15659">
      <w:pPr>
        <w:pStyle w:val="a3"/>
        <w:rPr>
          <w:rFonts w:ascii="Times New Roman" w:hAnsi="Times New Roman" w:cs="Times New Roman"/>
          <w:sz w:val="20"/>
          <w:szCs w:val="20"/>
          <w:lang w:eastAsia="ru-RU"/>
        </w:rPr>
      </w:pPr>
    </w:p>
    <w:sectPr w:rsidR="00F15659" w:rsidRPr="00E420D9" w:rsidSect="008A6F44">
      <w:pgSz w:w="11906" w:h="16838" w:code="9"/>
      <w:pgMar w:top="851" w:right="1134" w:bottom="567"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863D9" w:rsidRDefault="006863D9" w:rsidP="00EA6915">
      <w:pPr>
        <w:spacing w:after="0" w:line="240" w:lineRule="auto"/>
      </w:pPr>
      <w:r>
        <w:separator/>
      </w:r>
    </w:p>
  </w:endnote>
  <w:endnote w:type="continuationSeparator" w:id="0">
    <w:p w:rsidR="006863D9" w:rsidRDefault="006863D9" w:rsidP="00EA69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PT Serif">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863D9" w:rsidRDefault="006863D9" w:rsidP="00EA6915">
      <w:pPr>
        <w:spacing w:after="0" w:line="240" w:lineRule="auto"/>
      </w:pPr>
      <w:r>
        <w:separator/>
      </w:r>
    </w:p>
  </w:footnote>
  <w:footnote w:type="continuationSeparator" w:id="0">
    <w:p w:rsidR="006863D9" w:rsidRDefault="006863D9" w:rsidP="00EA69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BE374A"/>
    <w:multiLevelType w:val="hybridMultilevel"/>
    <w:tmpl w:val="F02084EE"/>
    <w:lvl w:ilvl="0" w:tplc="36DA9D3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616819CE"/>
    <w:multiLevelType w:val="multilevel"/>
    <w:tmpl w:val="DF2C3742"/>
    <w:lvl w:ilvl="0">
      <w:start w:val="3"/>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15:restartNumberingAfterBreak="0">
    <w:nsid w:val="685E31AB"/>
    <w:multiLevelType w:val="hybridMultilevel"/>
    <w:tmpl w:val="34B8C1E2"/>
    <w:lvl w:ilvl="0" w:tplc="A0401F26">
      <w:start w:val="1"/>
      <w:numFmt w:val="decimal"/>
      <w:lvlText w:val="%1."/>
      <w:lvlJc w:val="left"/>
      <w:pPr>
        <w:ind w:left="710" w:hanging="360"/>
      </w:pPr>
      <w:rPr>
        <w:rFonts w:hint="default"/>
      </w:rPr>
    </w:lvl>
    <w:lvl w:ilvl="1" w:tplc="04190019" w:tentative="1">
      <w:start w:val="1"/>
      <w:numFmt w:val="lowerLetter"/>
      <w:lvlText w:val="%2."/>
      <w:lvlJc w:val="left"/>
      <w:pPr>
        <w:ind w:left="1430" w:hanging="360"/>
      </w:pPr>
    </w:lvl>
    <w:lvl w:ilvl="2" w:tplc="0419001B" w:tentative="1">
      <w:start w:val="1"/>
      <w:numFmt w:val="lowerRoman"/>
      <w:lvlText w:val="%3."/>
      <w:lvlJc w:val="right"/>
      <w:pPr>
        <w:ind w:left="2150" w:hanging="180"/>
      </w:pPr>
    </w:lvl>
    <w:lvl w:ilvl="3" w:tplc="0419000F" w:tentative="1">
      <w:start w:val="1"/>
      <w:numFmt w:val="decimal"/>
      <w:lvlText w:val="%4."/>
      <w:lvlJc w:val="left"/>
      <w:pPr>
        <w:ind w:left="2870" w:hanging="360"/>
      </w:pPr>
    </w:lvl>
    <w:lvl w:ilvl="4" w:tplc="04190019" w:tentative="1">
      <w:start w:val="1"/>
      <w:numFmt w:val="lowerLetter"/>
      <w:lvlText w:val="%5."/>
      <w:lvlJc w:val="left"/>
      <w:pPr>
        <w:ind w:left="3590" w:hanging="360"/>
      </w:pPr>
    </w:lvl>
    <w:lvl w:ilvl="5" w:tplc="0419001B" w:tentative="1">
      <w:start w:val="1"/>
      <w:numFmt w:val="lowerRoman"/>
      <w:lvlText w:val="%6."/>
      <w:lvlJc w:val="right"/>
      <w:pPr>
        <w:ind w:left="4310" w:hanging="180"/>
      </w:pPr>
    </w:lvl>
    <w:lvl w:ilvl="6" w:tplc="0419000F" w:tentative="1">
      <w:start w:val="1"/>
      <w:numFmt w:val="decimal"/>
      <w:lvlText w:val="%7."/>
      <w:lvlJc w:val="left"/>
      <w:pPr>
        <w:ind w:left="5030" w:hanging="360"/>
      </w:pPr>
    </w:lvl>
    <w:lvl w:ilvl="7" w:tplc="04190019" w:tentative="1">
      <w:start w:val="1"/>
      <w:numFmt w:val="lowerLetter"/>
      <w:lvlText w:val="%8."/>
      <w:lvlJc w:val="left"/>
      <w:pPr>
        <w:ind w:left="5750" w:hanging="360"/>
      </w:pPr>
    </w:lvl>
    <w:lvl w:ilvl="8" w:tplc="0419001B" w:tentative="1">
      <w:start w:val="1"/>
      <w:numFmt w:val="lowerRoman"/>
      <w:lvlText w:val="%9."/>
      <w:lvlJc w:val="right"/>
      <w:pPr>
        <w:ind w:left="647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mirrorMargins/>
  <w:defaultTabStop w:val="708"/>
  <w:doNotHyphenateCaps/>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2E22"/>
    <w:rsid w:val="00001D23"/>
    <w:rsid w:val="00005BBA"/>
    <w:rsid w:val="000074E9"/>
    <w:rsid w:val="00023328"/>
    <w:rsid w:val="00027085"/>
    <w:rsid w:val="0003238B"/>
    <w:rsid w:val="000327D3"/>
    <w:rsid w:val="0004040A"/>
    <w:rsid w:val="00042368"/>
    <w:rsid w:val="00070B16"/>
    <w:rsid w:val="0007273D"/>
    <w:rsid w:val="00072E22"/>
    <w:rsid w:val="00083317"/>
    <w:rsid w:val="00084666"/>
    <w:rsid w:val="00092A56"/>
    <w:rsid w:val="00097792"/>
    <w:rsid w:val="000A07A1"/>
    <w:rsid w:val="000B0E6D"/>
    <w:rsid w:val="000B1B55"/>
    <w:rsid w:val="000B41ED"/>
    <w:rsid w:val="000B7B8E"/>
    <w:rsid w:val="000C7938"/>
    <w:rsid w:val="000D0920"/>
    <w:rsid w:val="000E6438"/>
    <w:rsid w:val="000E7A58"/>
    <w:rsid w:val="000F6F76"/>
    <w:rsid w:val="00100E09"/>
    <w:rsid w:val="00103352"/>
    <w:rsid w:val="00115EE8"/>
    <w:rsid w:val="00117E19"/>
    <w:rsid w:val="00120FDB"/>
    <w:rsid w:val="0013052C"/>
    <w:rsid w:val="00132338"/>
    <w:rsid w:val="00140365"/>
    <w:rsid w:val="00152E1C"/>
    <w:rsid w:val="00155A61"/>
    <w:rsid w:val="00156D1B"/>
    <w:rsid w:val="00157345"/>
    <w:rsid w:val="00161450"/>
    <w:rsid w:val="00172921"/>
    <w:rsid w:val="00177100"/>
    <w:rsid w:val="00177543"/>
    <w:rsid w:val="0018093C"/>
    <w:rsid w:val="001823E0"/>
    <w:rsid w:val="00191BC8"/>
    <w:rsid w:val="00196AAB"/>
    <w:rsid w:val="001A1029"/>
    <w:rsid w:val="001A43D9"/>
    <w:rsid w:val="001A5094"/>
    <w:rsid w:val="001B3EF9"/>
    <w:rsid w:val="001B6019"/>
    <w:rsid w:val="001B65A5"/>
    <w:rsid w:val="001C2880"/>
    <w:rsid w:val="001C3B6B"/>
    <w:rsid w:val="001C4F8D"/>
    <w:rsid w:val="001C5A30"/>
    <w:rsid w:val="001C68F1"/>
    <w:rsid w:val="001C69AB"/>
    <w:rsid w:val="001C702E"/>
    <w:rsid w:val="001E7E63"/>
    <w:rsid w:val="002100AB"/>
    <w:rsid w:val="00214501"/>
    <w:rsid w:val="002150C0"/>
    <w:rsid w:val="00223359"/>
    <w:rsid w:val="00224CD3"/>
    <w:rsid w:val="002265C6"/>
    <w:rsid w:val="00226BEB"/>
    <w:rsid w:val="00227641"/>
    <w:rsid w:val="002332B6"/>
    <w:rsid w:val="00234D78"/>
    <w:rsid w:val="002362A8"/>
    <w:rsid w:val="00240CFE"/>
    <w:rsid w:val="00243B79"/>
    <w:rsid w:val="002518CA"/>
    <w:rsid w:val="002542A8"/>
    <w:rsid w:val="00256717"/>
    <w:rsid w:val="00262110"/>
    <w:rsid w:val="002630B6"/>
    <w:rsid w:val="002659C1"/>
    <w:rsid w:val="00271414"/>
    <w:rsid w:val="00277947"/>
    <w:rsid w:val="00281914"/>
    <w:rsid w:val="00283407"/>
    <w:rsid w:val="00297B04"/>
    <w:rsid w:val="002A519F"/>
    <w:rsid w:val="002B655D"/>
    <w:rsid w:val="002C07D3"/>
    <w:rsid w:val="002D33A7"/>
    <w:rsid w:val="003078F1"/>
    <w:rsid w:val="00310A6E"/>
    <w:rsid w:val="00320AD6"/>
    <w:rsid w:val="003246B9"/>
    <w:rsid w:val="00324C92"/>
    <w:rsid w:val="00332D10"/>
    <w:rsid w:val="00334146"/>
    <w:rsid w:val="00343227"/>
    <w:rsid w:val="00345045"/>
    <w:rsid w:val="003456AA"/>
    <w:rsid w:val="003532C9"/>
    <w:rsid w:val="0035722B"/>
    <w:rsid w:val="00366243"/>
    <w:rsid w:val="00367B22"/>
    <w:rsid w:val="0037337E"/>
    <w:rsid w:val="0037357E"/>
    <w:rsid w:val="00380595"/>
    <w:rsid w:val="00380638"/>
    <w:rsid w:val="00390183"/>
    <w:rsid w:val="003A5EFC"/>
    <w:rsid w:val="003A6760"/>
    <w:rsid w:val="003B072C"/>
    <w:rsid w:val="003B2C0E"/>
    <w:rsid w:val="003B6C02"/>
    <w:rsid w:val="003D5757"/>
    <w:rsid w:val="003D75A6"/>
    <w:rsid w:val="003E37D9"/>
    <w:rsid w:val="003F23BF"/>
    <w:rsid w:val="00411E19"/>
    <w:rsid w:val="00417D6F"/>
    <w:rsid w:val="00434496"/>
    <w:rsid w:val="00440C65"/>
    <w:rsid w:val="00443BF6"/>
    <w:rsid w:val="004505C1"/>
    <w:rsid w:val="00451BFE"/>
    <w:rsid w:val="004715BF"/>
    <w:rsid w:val="00473C8D"/>
    <w:rsid w:val="004B2D09"/>
    <w:rsid w:val="004B3615"/>
    <w:rsid w:val="004B3D03"/>
    <w:rsid w:val="004C0B90"/>
    <w:rsid w:val="004C1A1B"/>
    <w:rsid w:val="004C2024"/>
    <w:rsid w:val="004E3BFC"/>
    <w:rsid w:val="004F5452"/>
    <w:rsid w:val="004F5902"/>
    <w:rsid w:val="00500AE3"/>
    <w:rsid w:val="00502A5D"/>
    <w:rsid w:val="0050599E"/>
    <w:rsid w:val="005120AC"/>
    <w:rsid w:val="00513E3E"/>
    <w:rsid w:val="005142B9"/>
    <w:rsid w:val="00516055"/>
    <w:rsid w:val="00517FC7"/>
    <w:rsid w:val="00524D94"/>
    <w:rsid w:val="00525B7D"/>
    <w:rsid w:val="005327F8"/>
    <w:rsid w:val="0054286E"/>
    <w:rsid w:val="00543741"/>
    <w:rsid w:val="005478E1"/>
    <w:rsid w:val="00560EF0"/>
    <w:rsid w:val="00571155"/>
    <w:rsid w:val="00573C0F"/>
    <w:rsid w:val="00573C73"/>
    <w:rsid w:val="005819F1"/>
    <w:rsid w:val="00595D0B"/>
    <w:rsid w:val="005B517C"/>
    <w:rsid w:val="005D1238"/>
    <w:rsid w:val="005D3F24"/>
    <w:rsid w:val="005D4818"/>
    <w:rsid w:val="005E5715"/>
    <w:rsid w:val="005F00C9"/>
    <w:rsid w:val="005F54A5"/>
    <w:rsid w:val="00607993"/>
    <w:rsid w:val="00610133"/>
    <w:rsid w:val="00614D53"/>
    <w:rsid w:val="006202B5"/>
    <w:rsid w:val="006301A0"/>
    <w:rsid w:val="0063244E"/>
    <w:rsid w:val="006355CB"/>
    <w:rsid w:val="00635861"/>
    <w:rsid w:val="0063785A"/>
    <w:rsid w:val="0064603A"/>
    <w:rsid w:val="006613D7"/>
    <w:rsid w:val="00662FE0"/>
    <w:rsid w:val="00671136"/>
    <w:rsid w:val="0068149A"/>
    <w:rsid w:val="0068487E"/>
    <w:rsid w:val="006863D9"/>
    <w:rsid w:val="00687EB2"/>
    <w:rsid w:val="006B1C58"/>
    <w:rsid w:val="006B2166"/>
    <w:rsid w:val="006B4071"/>
    <w:rsid w:val="006B5B59"/>
    <w:rsid w:val="006B5E65"/>
    <w:rsid w:val="006C0BDA"/>
    <w:rsid w:val="006C2125"/>
    <w:rsid w:val="006C4FC2"/>
    <w:rsid w:val="006C5A15"/>
    <w:rsid w:val="006D4BA9"/>
    <w:rsid w:val="006E11F8"/>
    <w:rsid w:val="006E37CA"/>
    <w:rsid w:val="006E437E"/>
    <w:rsid w:val="006F6A53"/>
    <w:rsid w:val="00700298"/>
    <w:rsid w:val="00710F02"/>
    <w:rsid w:val="00715B43"/>
    <w:rsid w:val="007236AC"/>
    <w:rsid w:val="00731C00"/>
    <w:rsid w:val="00734AE3"/>
    <w:rsid w:val="0074344C"/>
    <w:rsid w:val="0074502E"/>
    <w:rsid w:val="00757862"/>
    <w:rsid w:val="007612AA"/>
    <w:rsid w:val="00761D8A"/>
    <w:rsid w:val="007631DE"/>
    <w:rsid w:val="00770142"/>
    <w:rsid w:val="00781A67"/>
    <w:rsid w:val="00782ECB"/>
    <w:rsid w:val="00792011"/>
    <w:rsid w:val="007956E2"/>
    <w:rsid w:val="00795F94"/>
    <w:rsid w:val="0079724D"/>
    <w:rsid w:val="007A5385"/>
    <w:rsid w:val="007A790A"/>
    <w:rsid w:val="007B0FAC"/>
    <w:rsid w:val="007B5B88"/>
    <w:rsid w:val="007C091C"/>
    <w:rsid w:val="007E3490"/>
    <w:rsid w:val="007E7003"/>
    <w:rsid w:val="007F4EE5"/>
    <w:rsid w:val="008170B3"/>
    <w:rsid w:val="00825F29"/>
    <w:rsid w:val="008261FC"/>
    <w:rsid w:val="008316E2"/>
    <w:rsid w:val="0083356F"/>
    <w:rsid w:val="00837337"/>
    <w:rsid w:val="00843300"/>
    <w:rsid w:val="008462A4"/>
    <w:rsid w:val="00853F22"/>
    <w:rsid w:val="00862CAA"/>
    <w:rsid w:val="00865581"/>
    <w:rsid w:val="00873A29"/>
    <w:rsid w:val="00876007"/>
    <w:rsid w:val="00881725"/>
    <w:rsid w:val="00885C0D"/>
    <w:rsid w:val="00890245"/>
    <w:rsid w:val="0089170C"/>
    <w:rsid w:val="00894EED"/>
    <w:rsid w:val="008A1353"/>
    <w:rsid w:val="008A6F44"/>
    <w:rsid w:val="008B48F3"/>
    <w:rsid w:val="008C1A9E"/>
    <w:rsid w:val="008C23CD"/>
    <w:rsid w:val="008C725F"/>
    <w:rsid w:val="008D1785"/>
    <w:rsid w:val="008D3730"/>
    <w:rsid w:val="008D440B"/>
    <w:rsid w:val="008D4AAD"/>
    <w:rsid w:val="008E2BD3"/>
    <w:rsid w:val="008E5810"/>
    <w:rsid w:val="008F076B"/>
    <w:rsid w:val="008F49C2"/>
    <w:rsid w:val="008F76F2"/>
    <w:rsid w:val="00921F73"/>
    <w:rsid w:val="009227AB"/>
    <w:rsid w:val="00922B0D"/>
    <w:rsid w:val="00924F42"/>
    <w:rsid w:val="00930739"/>
    <w:rsid w:val="00936464"/>
    <w:rsid w:val="00943F69"/>
    <w:rsid w:val="00944603"/>
    <w:rsid w:val="00946695"/>
    <w:rsid w:val="00946CCF"/>
    <w:rsid w:val="0094773C"/>
    <w:rsid w:val="00952439"/>
    <w:rsid w:val="00953881"/>
    <w:rsid w:val="00955B48"/>
    <w:rsid w:val="009615E6"/>
    <w:rsid w:val="0096753F"/>
    <w:rsid w:val="00970847"/>
    <w:rsid w:val="009739FA"/>
    <w:rsid w:val="00976621"/>
    <w:rsid w:val="00982A12"/>
    <w:rsid w:val="00983C98"/>
    <w:rsid w:val="009B1993"/>
    <w:rsid w:val="009B6B7A"/>
    <w:rsid w:val="009C6B88"/>
    <w:rsid w:val="009C70CF"/>
    <w:rsid w:val="009D037B"/>
    <w:rsid w:val="009D48DF"/>
    <w:rsid w:val="009D5483"/>
    <w:rsid w:val="009E0089"/>
    <w:rsid w:val="009E67FA"/>
    <w:rsid w:val="009F0320"/>
    <w:rsid w:val="009F1D42"/>
    <w:rsid w:val="00A04D39"/>
    <w:rsid w:val="00A12531"/>
    <w:rsid w:val="00A1544B"/>
    <w:rsid w:val="00A167C7"/>
    <w:rsid w:val="00A17504"/>
    <w:rsid w:val="00A211EB"/>
    <w:rsid w:val="00A2376E"/>
    <w:rsid w:val="00A34F9D"/>
    <w:rsid w:val="00A372BE"/>
    <w:rsid w:val="00A45BDD"/>
    <w:rsid w:val="00A46C58"/>
    <w:rsid w:val="00A50144"/>
    <w:rsid w:val="00A61C8B"/>
    <w:rsid w:val="00A620D0"/>
    <w:rsid w:val="00A65E2D"/>
    <w:rsid w:val="00A80B88"/>
    <w:rsid w:val="00A866EC"/>
    <w:rsid w:val="00A90AC3"/>
    <w:rsid w:val="00A913CD"/>
    <w:rsid w:val="00A93839"/>
    <w:rsid w:val="00A9527B"/>
    <w:rsid w:val="00AA200E"/>
    <w:rsid w:val="00AA3127"/>
    <w:rsid w:val="00AA6F72"/>
    <w:rsid w:val="00AB085F"/>
    <w:rsid w:val="00AB73CF"/>
    <w:rsid w:val="00AE698C"/>
    <w:rsid w:val="00AF2FA0"/>
    <w:rsid w:val="00AF4254"/>
    <w:rsid w:val="00AF6125"/>
    <w:rsid w:val="00B00678"/>
    <w:rsid w:val="00B07306"/>
    <w:rsid w:val="00B10BD7"/>
    <w:rsid w:val="00B20FA1"/>
    <w:rsid w:val="00B238C8"/>
    <w:rsid w:val="00B3087D"/>
    <w:rsid w:val="00B4242B"/>
    <w:rsid w:val="00B46651"/>
    <w:rsid w:val="00B4736B"/>
    <w:rsid w:val="00B677BF"/>
    <w:rsid w:val="00B73B31"/>
    <w:rsid w:val="00B842B5"/>
    <w:rsid w:val="00B84BC9"/>
    <w:rsid w:val="00B97FAC"/>
    <w:rsid w:val="00BB4160"/>
    <w:rsid w:val="00BC04CD"/>
    <w:rsid w:val="00BC25C7"/>
    <w:rsid w:val="00BD01A6"/>
    <w:rsid w:val="00BD4FAD"/>
    <w:rsid w:val="00BE0D43"/>
    <w:rsid w:val="00BE68BB"/>
    <w:rsid w:val="00BE6B59"/>
    <w:rsid w:val="00BF2D2D"/>
    <w:rsid w:val="00BF2ED2"/>
    <w:rsid w:val="00C010F5"/>
    <w:rsid w:val="00C0701C"/>
    <w:rsid w:val="00C22734"/>
    <w:rsid w:val="00C3195A"/>
    <w:rsid w:val="00C3529F"/>
    <w:rsid w:val="00C36135"/>
    <w:rsid w:val="00C479DE"/>
    <w:rsid w:val="00C507F5"/>
    <w:rsid w:val="00C50A88"/>
    <w:rsid w:val="00C53CE8"/>
    <w:rsid w:val="00C714DA"/>
    <w:rsid w:val="00C82B75"/>
    <w:rsid w:val="00C836A8"/>
    <w:rsid w:val="00C87C2C"/>
    <w:rsid w:val="00C90272"/>
    <w:rsid w:val="00CA1F85"/>
    <w:rsid w:val="00CA291A"/>
    <w:rsid w:val="00CA4C34"/>
    <w:rsid w:val="00CB3771"/>
    <w:rsid w:val="00CB3CD7"/>
    <w:rsid w:val="00CB7A2B"/>
    <w:rsid w:val="00CC01A2"/>
    <w:rsid w:val="00CD3715"/>
    <w:rsid w:val="00CD7A02"/>
    <w:rsid w:val="00CE3FEE"/>
    <w:rsid w:val="00CF23CB"/>
    <w:rsid w:val="00CF3E9A"/>
    <w:rsid w:val="00CF4CEE"/>
    <w:rsid w:val="00CF5C38"/>
    <w:rsid w:val="00CF75D9"/>
    <w:rsid w:val="00CF79F3"/>
    <w:rsid w:val="00CF7E59"/>
    <w:rsid w:val="00D01C21"/>
    <w:rsid w:val="00D01D0D"/>
    <w:rsid w:val="00D03334"/>
    <w:rsid w:val="00D07124"/>
    <w:rsid w:val="00D14C15"/>
    <w:rsid w:val="00D31A97"/>
    <w:rsid w:val="00D31D95"/>
    <w:rsid w:val="00D57629"/>
    <w:rsid w:val="00D5784A"/>
    <w:rsid w:val="00D72A56"/>
    <w:rsid w:val="00D77586"/>
    <w:rsid w:val="00D83F31"/>
    <w:rsid w:val="00D853F4"/>
    <w:rsid w:val="00D91297"/>
    <w:rsid w:val="00DA35FC"/>
    <w:rsid w:val="00DC1945"/>
    <w:rsid w:val="00DC7D37"/>
    <w:rsid w:val="00DD7A03"/>
    <w:rsid w:val="00DD7FF5"/>
    <w:rsid w:val="00DE4623"/>
    <w:rsid w:val="00DF3773"/>
    <w:rsid w:val="00DF6533"/>
    <w:rsid w:val="00DF7461"/>
    <w:rsid w:val="00DF7A94"/>
    <w:rsid w:val="00E0093F"/>
    <w:rsid w:val="00E138F7"/>
    <w:rsid w:val="00E25974"/>
    <w:rsid w:val="00E31210"/>
    <w:rsid w:val="00E32DD1"/>
    <w:rsid w:val="00E34DBF"/>
    <w:rsid w:val="00E35EB9"/>
    <w:rsid w:val="00E409B2"/>
    <w:rsid w:val="00E420D9"/>
    <w:rsid w:val="00E4775B"/>
    <w:rsid w:val="00E545CD"/>
    <w:rsid w:val="00E57B88"/>
    <w:rsid w:val="00E57D8E"/>
    <w:rsid w:val="00E64C4F"/>
    <w:rsid w:val="00E67A17"/>
    <w:rsid w:val="00E67F52"/>
    <w:rsid w:val="00E7007D"/>
    <w:rsid w:val="00E74C04"/>
    <w:rsid w:val="00E864C2"/>
    <w:rsid w:val="00E867F3"/>
    <w:rsid w:val="00E87415"/>
    <w:rsid w:val="00EA5776"/>
    <w:rsid w:val="00EA6915"/>
    <w:rsid w:val="00EB19C5"/>
    <w:rsid w:val="00EC00B7"/>
    <w:rsid w:val="00EC6FB8"/>
    <w:rsid w:val="00ED274B"/>
    <w:rsid w:val="00ED5BAE"/>
    <w:rsid w:val="00EE04E6"/>
    <w:rsid w:val="00EE3F46"/>
    <w:rsid w:val="00EF4336"/>
    <w:rsid w:val="00EF5391"/>
    <w:rsid w:val="00EF6F60"/>
    <w:rsid w:val="00EF734C"/>
    <w:rsid w:val="00EF78EC"/>
    <w:rsid w:val="00F00E56"/>
    <w:rsid w:val="00F01488"/>
    <w:rsid w:val="00F04926"/>
    <w:rsid w:val="00F12B3F"/>
    <w:rsid w:val="00F12EF7"/>
    <w:rsid w:val="00F15659"/>
    <w:rsid w:val="00F15AAA"/>
    <w:rsid w:val="00F34C7F"/>
    <w:rsid w:val="00F417EA"/>
    <w:rsid w:val="00F42608"/>
    <w:rsid w:val="00F45D6F"/>
    <w:rsid w:val="00F50C88"/>
    <w:rsid w:val="00F51608"/>
    <w:rsid w:val="00F564DA"/>
    <w:rsid w:val="00F611CF"/>
    <w:rsid w:val="00F676DC"/>
    <w:rsid w:val="00F735E6"/>
    <w:rsid w:val="00F82F7A"/>
    <w:rsid w:val="00F93B6F"/>
    <w:rsid w:val="00F93DA8"/>
    <w:rsid w:val="00F93DB8"/>
    <w:rsid w:val="00FA1981"/>
    <w:rsid w:val="00FA4DA8"/>
    <w:rsid w:val="00FB017C"/>
    <w:rsid w:val="00FB0E34"/>
    <w:rsid w:val="00FB6743"/>
    <w:rsid w:val="00FC6DEF"/>
    <w:rsid w:val="00FE179D"/>
    <w:rsid w:val="00FE71DC"/>
    <w:rsid w:val="00FF7289"/>
    <w:rsid w:val="00FF7DE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A5DBEAB"/>
  <w15:docId w15:val="{EB0E5ACE-458A-463C-9D37-D33ED5267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2A5D"/>
    <w:rPr>
      <w:rFonts w:eastAsia="Times New Roman" w:cs="Calibri"/>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930739"/>
    <w:pPr>
      <w:spacing w:after="0" w:line="240" w:lineRule="auto"/>
    </w:pPr>
    <w:rPr>
      <w:rFonts w:eastAsia="Times New Roman" w:cs="Calibri"/>
      <w:lang w:eastAsia="en-US"/>
    </w:rPr>
  </w:style>
  <w:style w:type="paragraph" w:styleId="a4">
    <w:name w:val="header"/>
    <w:basedOn w:val="a"/>
    <w:link w:val="a5"/>
    <w:uiPriority w:val="99"/>
    <w:unhideWhenUsed/>
    <w:rsid w:val="00EA6915"/>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EA6915"/>
    <w:rPr>
      <w:rFonts w:eastAsia="Times New Roman" w:cs="Calibri"/>
      <w:lang w:eastAsia="en-US"/>
    </w:rPr>
  </w:style>
  <w:style w:type="paragraph" w:styleId="a6">
    <w:name w:val="footer"/>
    <w:basedOn w:val="a"/>
    <w:link w:val="a7"/>
    <w:uiPriority w:val="99"/>
    <w:unhideWhenUsed/>
    <w:rsid w:val="00EA6915"/>
    <w:pPr>
      <w:tabs>
        <w:tab w:val="center" w:pos="4677"/>
        <w:tab w:val="right" w:pos="9355"/>
      </w:tabs>
      <w:spacing w:after="0" w:line="240" w:lineRule="auto"/>
    </w:pPr>
  </w:style>
  <w:style w:type="character" w:customStyle="1" w:styleId="a7">
    <w:name w:val="Нижний колонтитул Знак"/>
    <w:basedOn w:val="a0"/>
    <w:link w:val="a6"/>
    <w:uiPriority w:val="99"/>
    <w:rsid w:val="00EA6915"/>
    <w:rPr>
      <w:rFonts w:eastAsia="Times New Roman" w:cs="Calibri"/>
      <w:lang w:eastAsia="en-US"/>
    </w:rPr>
  </w:style>
  <w:style w:type="paragraph" w:styleId="a8">
    <w:name w:val="Balloon Text"/>
    <w:basedOn w:val="a"/>
    <w:link w:val="a9"/>
    <w:uiPriority w:val="99"/>
    <w:semiHidden/>
    <w:unhideWhenUsed/>
    <w:rsid w:val="00EC6FB8"/>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C6FB8"/>
    <w:rPr>
      <w:rFonts w:ascii="Tahoma" w:eastAsia="Times New Roman" w:hAnsi="Tahoma" w:cs="Tahoma"/>
      <w:sz w:val="16"/>
      <w:szCs w:val="16"/>
      <w:lang w:eastAsia="en-US"/>
    </w:rPr>
  </w:style>
  <w:style w:type="paragraph" w:styleId="aa">
    <w:name w:val="List Paragraph"/>
    <w:basedOn w:val="a"/>
    <w:uiPriority w:val="34"/>
    <w:qFormat/>
    <w:rsid w:val="00D14C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24088">
      <w:bodyDiv w:val="1"/>
      <w:marLeft w:val="0"/>
      <w:marRight w:val="0"/>
      <w:marTop w:val="0"/>
      <w:marBottom w:val="0"/>
      <w:divBdr>
        <w:top w:val="none" w:sz="0" w:space="0" w:color="auto"/>
        <w:left w:val="none" w:sz="0" w:space="0" w:color="auto"/>
        <w:bottom w:val="none" w:sz="0" w:space="0" w:color="auto"/>
        <w:right w:val="none" w:sz="0" w:space="0" w:color="auto"/>
      </w:divBdr>
    </w:div>
    <w:div w:id="8217912">
      <w:bodyDiv w:val="1"/>
      <w:marLeft w:val="0"/>
      <w:marRight w:val="0"/>
      <w:marTop w:val="0"/>
      <w:marBottom w:val="0"/>
      <w:divBdr>
        <w:top w:val="none" w:sz="0" w:space="0" w:color="auto"/>
        <w:left w:val="none" w:sz="0" w:space="0" w:color="auto"/>
        <w:bottom w:val="none" w:sz="0" w:space="0" w:color="auto"/>
        <w:right w:val="none" w:sz="0" w:space="0" w:color="auto"/>
      </w:divBdr>
    </w:div>
    <w:div w:id="52319182">
      <w:bodyDiv w:val="1"/>
      <w:marLeft w:val="0"/>
      <w:marRight w:val="0"/>
      <w:marTop w:val="0"/>
      <w:marBottom w:val="0"/>
      <w:divBdr>
        <w:top w:val="none" w:sz="0" w:space="0" w:color="auto"/>
        <w:left w:val="none" w:sz="0" w:space="0" w:color="auto"/>
        <w:bottom w:val="none" w:sz="0" w:space="0" w:color="auto"/>
        <w:right w:val="none" w:sz="0" w:space="0" w:color="auto"/>
      </w:divBdr>
    </w:div>
    <w:div w:id="116143574">
      <w:bodyDiv w:val="1"/>
      <w:marLeft w:val="0"/>
      <w:marRight w:val="0"/>
      <w:marTop w:val="0"/>
      <w:marBottom w:val="0"/>
      <w:divBdr>
        <w:top w:val="none" w:sz="0" w:space="0" w:color="auto"/>
        <w:left w:val="none" w:sz="0" w:space="0" w:color="auto"/>
        <w:bottom w:val="none" w:sz="0" w:space="0" w:color="auto"/>
        <w:right w:val="none" w:sz="0" w:space="0" w:color="auto"/>
      </w:divBdr>
    </w:div>
    <w:div w:id="293482643">
      <w:bodyDiv w:val="1"/>
      <w:marLeft w:val="0"/>
      <w:marRight w:val="0"/>
      <w:marTop w:val="0"/>
      <w:marBottom w:val="0"/>
      <w:divBdr>
        <w:top w:val="none" w:sz="0" w:space="0" w:color="auto"/>
        <w:left w:val="none" w:sz="0" w:space="0" w:color="auto"/>
        <w:bottom w:val="none" w:sz="0" w:space="0" w:color="auto"/>
        <w:right w:val="none" w:sz="0" w:space="0" w:color="auto"/>
      </w:divBdr>
    </w:div>
    <w:div w:id="323819020">
      <w:bodyDiv w:val="1"/>
      <w:marLeft w:val="0"/>
      <w:marRight w:val="0"/>
      <w:marTop w:val="0"/>
      <w:marBottom w:val="0"/>
      <w:divBdr>
        <w:top w:val="none" w:sz="0" w:space="0" w:color="auto"/>
        <w:left w:val="none" w:sz="0" w:space="0" w:color="auto"/>
        <w:bottom w:val="none" w:sz="0" w:space="0" w:color="auto"/>
        <w:right w:val="none" w:sz="0" w:space="0" w:color="auto"/>
      </w:divBdr>
    </w:div>
    <w:div w:id="325598711">
      <w:bodyDiv w:val="1"/>
      <w:marLeft w:val="0"/>
      <w:marRight w:val="0"/>
      <w:marTop w:val="0"/>
      <w:marBottom w:val="0"/>
      <w:divBdr>
        <w:top w:val="none" w:sz="0" w:space="0" w:color="auto"/>
        <w:left w:val="none" w:sz="0" w:space="0" w:color="auto"/>
        <w:bottom w:val="none" w:sz="0" w:space="0" w:color="auto"/>
        <w:right w:val="none" w:sz="0" w:space="0" w:color="auto"/>
      </w:divBdr>
    </w:div>
    <w:div w:id="329408876">
      <w:bodyDiv w:val="1"/>
      <w:marLeft w:val="0"/>
      <w:marRight w:val="0"/>
      <w:marTop w:val="0"/>
      <w:marBottom w:val="0"/>
      <w:divBdr>
        <w:top w:val="none" w:sz="0" w:space="0" w:color="auto"/>
        <w:left w:val="none" w:sz="0" w:space="0" w:color="auto"/>
        <w:bottom w:val="none" w:sz="0" w:space="0" w:color="auto"/>
        <w:right w:val="none" w:sz="0" w:space="0" w:color="auto"/>
      </w:divBdr>
    </w:div>
    <w:div w:id="331032227">
      <w:bodyDiv w:val="1"/>
      <w:marLeft w:val="0"/>
      <w:marRight w:val="0"/>
      <w:marTop w:val="0"/>
      <w:marBottom w:val="0"/>
      <w:divBdr>
        <w:top w:val="none" w:sz="0" w:space="0" w:color="auto"/>
        <w:left w:val="none" w:sz="0" w:space="0" w:color="auto"/>
        <w:bottom w:val="none" w:sz="0" w:space="0" w:color="auto"/>
        <w:right w:val="none" w:sz="0" w:space="0" w:color="auto"/>
      </w:divBdr>
    </w:div>
    <w:div w:id="340861612">
      <w:bodyDiv w:val="1"/>
      <w:marLeft w:val="0"/>
      <w:marRight w:val="0"/>
      <w:marTop w:val="0"/>
      <w:marBottom w:val="0"/>
      <w:divBdr>
        <w:top w:val="none" w:sz="0" w:space="0" w:color="auto"/>
        <w:left w:val="none" w:sz="0" w:space="0" w:color="auto"/>
        <w:bottom w:val="none" w:sz="0" w:space="0" w:color="auto"/>
        <w:right w:val="none" w:sz="0" w:space="0" w:color="auto"/>
      </w:divBdr>
    </w:div>
    <w:div w:id="406073068">
      <w:bodyDiv w:val="1"/>
      <w:marLeft w:val="0"/>
      <w:marRight w:val="0"/>
      <w:marTop w:val="0"/>
      <w:marBottom w:val="0"/>
      <w:divBdr>
        <w:top w:val="none" w:sz="0" w:space="0" w:color="auto"/>
        <w:left w:val="none" w:sz="0" w:space="0" w:color="auto"/>
        <w:bottom w:val="none" w:sz="0" w:space="0" w:color="auto"/>
        <w:right w:val="none" w:sz="0" w:space="0" w:color="auto"/>
      </w:divBdr>
    </w:div>
    <w:div w:id="412704444">
      <w:bodyDiv w:val="1"/>
      <w:marLeft w:val="0"/>
      <w:marRight w:val="0"/>
      <w:marTop w:val="0"/>
      <w:marBottom w:val="0"/>
      <w:divBdr>
        <w:top w:val="none" w:sz="0" w:space="0" w:color="auto"/>
        <w:left w:val="none" w:sz="0" w:space="0" w:color="auto"/>
        <w:bottom w:val="none" w:sz="0" w:space="0" w:color="auto"/>
        <w:right w:val="none" w:sz="0" w:space="0" w:color="auto"/>
      </w:divBdr>
    </w:div>
    <w:div w:id="424883191">
      <w:bodyDiv w:val="1"/>
      <w:marLeft w:val="0"/>
      <w:marRight w:val="0"/>
      <w:marTop w:val="0"/>
      <w:marBottom w:val="0"/>
      <w:divBdr>
        <w:top w:val="none" w:sz="0" w:space="0" w:color="auto"/>
        <w:left w:val="none" w:sz="0" w:space="0" w:color="auto"/>
        <w:bottom w:val="none" w:sz="0" w:space="0" w:color="auto"/>
        <w:right w:val="none" w:sz="0" w:space="0" w:color="auto"/>
      </w:divBdr>
    </w:div>
    <w:div w:id="460610524">
      <w:bodyDiv w:val="1"/>
      <w:marLeft w:val="0"/>
      <w:marRight w:val="0"/>
      <w:marTop w:val="0"/>
      <w:marBottom w:val="0"/>
      <w:divBdr>
        <w:top w:val="none" w:sz="0" w:space="0" w:color="auto"/>
        <w:left w:val="none" w:sz="0" w:space="0" w:color="auto"/>
        <w:bottom w:val="none" w:sz="0" w:space="0" w:color="auto"/>
        <w:right w:val="none" w:sz="0" w:space="0" w:color="auto"/>
      </w:divBdr>
    </w:div>
    <w:div w:id="469369188">
      <w:bodyDiv w:val="1"/>
      <w:marLeft w:val="0"/>
      <w:marRight w:val="0"/>
      <w:marTop w:val="0"/>
      <w:marBottom w:val="0"/>
      <w:divBdr>
        <w:top w:val="none" w:sz="0" w:space="0" w:color="auto"/>
        <w:left w:val="none" w:sz="0" w:space="0" w:color="auto"/>
        <w:bottom w:val="none" w:sz="0" w:space="0" w:color="auto"/>
        <w:right w:val="none" w:sz="0" w:space="0" w:color="auto"/>
      </w:divBdr>
    </w:div>
    <w:div w:id="481388210">
      <w:bodyDiv w:val="1"/>
      <w:marLeft w:val="0"/>
      <w:marRight w:val="0"/>
      <w:marTop w:val="0"/>
      <w:marBottom w:val="0"/>
      <w:divBdr>
        <w:top w:val="none" w:sz="0" w:space="0" w:color="auto"/>
        <w:left w:val="none" w:sz="0" w:space="0" w:color="auto"/>
        <w:bottom w:val="none" w:sz="0" w:space="0" w:color="auto"/>
        <w:right w:val="none" w:sz="0" w:space="0" w:color="auto"/>
      </w:divBdr>
    </w:div>
    <w:div w:id="516970242">
      <w:bodyDiv w:val="1"/>
      <w:marLeft w:val="0"/>
      <w:marRight w:val="0"/>
      <w:marTop w:val="0"/>
      <w:marBottom w:val="0"/>
      <w:divBdr>
        <w:top w:val="none" w:sz="0" w:space="0" w:color="auto"/>
        <w:left w:val="none" w:sz="0" w:space="0" w:color="auto"/>
        <w:bottom w:val="none" w:sz="0" w:space="0" w:color="auto"/>
        <w:right w:val="none" w:sz="0" w:space="0" w:color="auto"/>
      </w:divBdr>
    </w:div>
    <w:div w:id="534315141">
      <w:bodyDiv w:val="1"/>
      <w:marLeft w:val="0"/>
      <w:marRight w:val="0"/>
      <w:marTop w:val="0"/>
      <w:marBottom w:val="0"/>
      <w:divBdr>
        <w:top w:val="none" w:sz="0" w:space="0" w:color="auto"/>
        <w:left w:val="none" w:sz="0" w:space="0" w:color="auto"/>
        <w:bottom w:val="none" w:sz="0" w:space="0" w:color="auto"/>
        <w:right w:val="none" w:sz="0" w:space="0" w:color="auto"/>
      </w:divBdr>
    </w:div>
    <w:div w:id="595407419">
      <w:bodyDiv w:val="1"/>
      <w:marLeft w:val="0"/>
      <w:marRight w:val="0"/>
      <w:marTop w:val="0"/>
      <w:marBottom w:val="0"/>
      <w:divBdr>
        <w:top w:val="none" w:sz="0" w:space="0" w:color="auto"/>
        <w:left w:val="none" w:sz="0" w:space="0" w:color="auto"/>
        <w:bottom w:val="none" w:sz="0" w:space="0" w:color="auto"/>
        <w:right w:val="none" w:sz="0" w:space="0" w:color="auto"/>
      </w:divBdr>
    </w:div>
    <w:div w:id="603852772">
      <w:bodyDiv w:val="1"/>
      <w:marLeft w:val="0"/>
      <w:marRight w:val="0"/>
      <w:marTop w:val="0"/>
      <w:marBottom w:val="0"/>
      <w:divBdr>
        <w:top w:val="none" w:sz="0" w:space="0" w:color="auto"/>
        <w:left w:val="none" w:sz="0" w:space="0" w:color="auto"/>
        <w:bottom w:val="none" w:sz="0" w:space="0" w:color="auto"/>
        <w:right w:val="none" w:sz="0" w:space="0" w:color="auto"/>
      </w:divBdr>
    </w:div>
    <w:div w:id="629558433">
      <w:bodyDiv w:val="1"/>
      <w:marLeft w:val="0"/>
      <w:marRight w:val="0"/>
      <w:marTop w:val="0"/>
      <w:marBottom w:val="0"/>
      <w:divBdr>
        <w:top w:val="none" w:sz="0" w:space="0" w:color="auto"/>
        <w:left w:val="none" w:sz="0" w:space="0" w:color="auto"/>
        <w:bottom w:val="none" w:sz="0" w:space="0" w:color="auto"/>
        <w:right w:val="none" w:sz="0" w:space="0" w:color="auto"/>
      </w:divBdr>
    </w:div>
    <w:div w:id="746928381">
      <w:bodyDiv w:val="1"/>
      <w:marLeft w:val="0"/>
      <w:marRight w:val="0"/>
      <w:marTop w:val="0"/>
      <w:marBottom w:val="0"/>
      <w:divBdr>
        <w:top w:val="none" w:sz="0" w:space="0" w:color="auto"/>
        <w:left w:val="none" w:sz="0" w:space="0" w:color="auto"/>
        <w:bottom w:val="none" w:sz="0" w:space="0" w:color="auto"/>
        <w:right w:val="none" w:sz="0" w:space="0" w:color="auto"/>
      </w:divBdr>
    </w:div>
    <w:div w:id="781454678">
      <w:bodyDiv w:val="1"/>
      <w:marLeft w:val="0"/>
      <w:marRight w:val="0"/>
      <w:marTop w:val="0"/>
      <w:marBottom w:val="0"/>
      <w:divBdr>
        <w:top w:val="none" w:sz="0" w:space="0" w:color="auto"/>
        <w:left w:val="none" w:sz="0" w:space="0" w:color="auto"/>
        <w:bottom w:val="none" w:sz="0" w:space="0" w:color="auto"/>
        <w:right w:val="none" w:sz="0" w:space="0" w:color="auto"/>
      </w:divBdr>
    </w:div>
    <w:div w:id="957832625">
      <w:bodyDiv w:val="1"/>
      <w:marLeft w:val="0"/>
      <w:marRight w:val="0"/>
      <w:marTop w:val="0"/>
      <w:marBottom w:val="0"/>
      <w:divBdr>
        <w:top w:val="none" w:sz="0" w:space="0" w:color="auto"/>
        <w:left w:val="none" w:sz="0" w:space="0" w:color="auto"/>
        <w:bottom w:val="none" w:sz="0" w:space="0" w:color="auto"/>
        <w:right w:val="none" w:sz="0" w:space="0" w:color="auto"/>
      </w:divBdr>
    </w:div>
    <w:div w:id="996760092">
      <w:bodyDiv w:val="1"/>
      <w:marLeft w:val="0"/>
      <w:marRight w:val="0"/>
      <w:marTop w:val="0"/>
      <w:marBottom w:val="0"/>
      <w:divBdr>
        <w:top w:val="none" w:sz="0" w:space="0" w:color="auto"/>
        <w:left w:val="none" w:sz="0" w:space="0" w:color="auto"/>
        <w:bottom w:val="none" w:sz="0" w:space="0" w:color="auto"/>
        <w:right w:val="none" w:sz="0" w:space="0" w:color="auto"/>
      </w:divBdr>
    </w:div>
    <w:div w:id="1052316447">
      <w:bodyDiv w:val="1"/>
      <w:marLeft w:val="0"/>
      <w:marRight w:val="0"/>
      <w:marTop w:val="0"/>
      <w:marBottom w:val="0"/>
      <w:divBdr>
        <w:top w:val="none" w:sz="0" w:space="0" w:color="auto"/>
        <w:left w:val="none" w:sz="0" w:space="0" w:color="auto"/>
        <w:bottom w:val="none" w:sz="0" w:space="0" w:color="auto"/>
        <w:right w:val="none" w:sz="0" w:space="0" w:color="auto"/>
      </w:divBdr>
    </w:div>
    <w:div w:id="1083451392">
      <w:bodyDiv w:val="1"/>
      <w:marLeft w:val="0"/>
      <w:marRight w:val="0"/>
      <w:marTop w:val="0"/>
      <w:marBottom w:val="0"/>
      <w:divBdr>
        <w:top w:val="none" w:sz="0" w:space="0" w:color="auto"/>
        <w:left w:val="none" w:sz="0" w:space="0" w:color="auto"/>
        <w:bottom w:val="none" w:sz="0" w:space="0" w:color="auto"/>
        <w:right w:val="none" w:sz="0" w:space="0" w:color="auto"/>
      </w:divBdr>
    </w:div>
    <w:div w:id="1096487969">
      <w:bodyDiv w:val="1"/>
      <w:marLeft w:val="0"/>
      <w:marRight w:val="0"/>
      <w:marTop w:val="0"/>
      <w:marBottom w:val="0"/>
      <w:divBdr>
        <w:top w:val="none" w:sz="0" w:space="0" w:color="auto"/>
        <w:left w:val="none" w:sz="0" w:space="0" w:color="auto"/>
        <w:bottom w:val="none" w:sz="0" w:space="0" w:color="auto"/>
        <w:right w:val="none" w:sz="0" w:space="0" w:color="auto"/>
      </w:divBdr>
    </w:div>
    <w:div w:id="1140154880">
      <w:bodyDiv w:val="1"/>
      <w:marLeft w:val="0"/>
      <w:marRight w:val="0"/>
      <w:marTop w:val="0"/>
      <w:marBottom w:val="0"/>
      <w:divBdr>
        <w:top w:val="none" w:sz="0" w:space="0" w:color="auto"/>
        <w:left w:val="none" w:sz="0" w:space="0" w:color="auto"/>
        <w:bottom w:val="none" w:sz="0" w:space="0" w:color="auto"/>
        <w:right w:val="none" w:sz="0" w:space="0" w:color="auto"/>
      </w:divBdr>
    </w:div>
    <w:div w:id="1209950103">
      <w:bodyDiv w:val="1"/>
      <w:marLeft w:val="0"/>
      <w:marRight w:val="0"/>
      <w:marTop w:val="0"/>
      <w:marBottom w:val="0"/>
      <w:divBdr>
        <w:top w:val="none" w:sz="0" w:space="0" w:color="auto"/>
        <w:left w:val="none" w:sz="0" w:space="0" w:color="auto"/>
        <w:bottom w:val="none" w:sz="0" w:space="0" w:color="auto"/>
        <w:right w:val="none" w:sz="0" w:space="0" w:color="auto"/>
      </w:divBdr>
    </w:div>
    <w:div w:id="1314331701">
      <w:bodyDiv w:val="1"/>
      <w:marLeft w:val="0"/>
      <w:marRight w:val="0"/>
      <w:marTop w:val="0"/>
      <w:marBottom w:val="0"/>
      <w:divBdr>
        <w:top w:val="none" w:sz="0" w:space="0" w:color="auto"/>
        <w:left w:val="none" w:sz="0" w:space="0" w:color="auto"/>
        <w:bottom w:val="none" w:sz="0" w:space="0" w:color="auto"/>
        <w:right w:val="none" w:sz="0" w:space="0" w:color="auto"/>
      </w:divBdr>
    </w:div>
    <w:div w:id="1425416759">
      <w:bodyDiv w:val="1"/>
      <w:marLeft w:val="0"/>
      <w:marRight w:val="0"/>
      <w:marTop w:val="0"/>
      <w:marBottom w:val="0"/>
      <w:divBdr>
        <w:top w:val="none" w:sz="0" w:space="0" w:color="auto"/>
        <w:left w:val="none" w:sz="0" w:space="0" w:color="auto"/>
        <w:bottom w:val="none" w:sz="0" w:space="0" w:color="auto"/>
        <w:right w:val="none" w:sz="0" w:space="0" w:color="auto"/>
      </w:divBdr>
    </w:div>
    <w:div w:id="1435520040">
      <w:bodyDiv w:val="1"/>
      <w:marLeft w:val="0"/>
      <w:marRight w:val="0"/>
      <w:marTop w:val="0"/>
      <w:marBottom w:val="0"/>
      <w:divBdr>
        <w:top w:val="none" w:sz="0" w:space="0" w:color="auto"/>
        <w:left w:val="none" w:sz="0" w:space="0" w:color="auto"/>
        <w:bottom w:val="none" w:sz="0" w:space="0" w:color="auto"/>
        <w:right w:val="none" w:sz="0" w:space="0" w:color="auto"/>
      </w:divBdr>
    </w:div>
    <w:div w:id="1548836296">
      <w:bodyDiv w:val="1"/>
      <w:marLeft w:val="0"/>
      <w:marRight w:val="0"/>
      <w:marTop w:val="0"/>
      <w:marBottom w:val="0"/>
      <w:divBdr>
        <w:top w:val="none" w:sz="0" w:space="0" w:color="auto"/>
        <w:left w:val="none" w:sz="0" w:space="0" w:color="auto"/>
        <w:bottom w:val="none" w:sz="0" w:space="0" w:color="auto"/>
        <w:right w:val="none" w:sz="0" w:space="0" w:color="auto"/>
      </w:divBdr>
    </w:div>
    <w:div w:id="1563441007">
      <w:bodyDiv w:val="1"/>
      <w:marLeft w:val="0"/>
      <w:marRight w:val="0"/>
      <w:marTop w:val="0"/>
      <w:marBottom w:val="0"/>
      <w:divBdr>
        <w:top w:val="none" w:sz="0" w:space="0" w:color="auto"/>
        <w:left w:val="none" w:sz="0" w:space="0" w:color="auto"/>
        <w:bottom w:val="none" w:sz="0" w:space="0" w:color="auto"/>
        <w:right w:val="none" w:sz="0" w:space="0" w:color="auto"/>
      </w:divBdr>
    </w:div>
    <w:div w:id="1566525862">
      <w:bodyDiv w:val="1"/>
      <w:marLeft w:val="0"/>
      <w:marRight w:val="0"/>
      <w:marTop w:val="0"/>
      <w:marBottom w:val="0"/>
      <w:divBdr>
        <w:top w:val="none" w:sz="0" w:space="0" w:color="auto"/>
        <w:left w:val="none" w:sz="0" w:space="0" w:color="auto"/>
        <w:bottom w:val="none" w:sz="0" w:space="0" w:color="auto"/>
        <w:right w:val="none" w:sz="0" w:space="0" w:color="auto"/>
      </w:divBdr>
    </w:div>
    <w:div w:id="1569537845">
      <w:bodyDiv w:val="1"/>
      <w:marLeft w:val="0"/>
      <w:marRight w:val="0"/>
      <w:marTop w:val="0"/>
      <w:marBottom w:val="0"/>
      <w:divBdr>
        <w:top w:val="none" w:sz="0" w:space="0" w:color="auto"/>
        <w:left w:val="none" w:sz="0" w:space="0" w:color="auto"/>
        <w:bottom w:val="none" w:sz="0" w:space="0" w:color="auto"/>
        <w:right w:val="none" w:sz="0" w:space="0" w:color="auto"/>
      </w:divBdr>
    </w:div>
    <w:div w:id="1596745839">
      <w:bodyDiv w:val="1"/>
      <w:marLeft w:val="0"/>
      <w:marRight w:val="0"/>
      <w:marTop w:val="0"/>
      <w:marBottom w:val="0"/>
      <w:divBdr>
        <w:top w:val="none" w:sz="0" w:space="0" w:color="auto"/>
        <w:left w:val="none" w:sz="0" w:space="0" w:color="auto"/>
        <w:bottom w:val="none" w:sz="0" w:space="0" w:color="auto"/>
        <w:right w:val="none" w:sz="0" w:space="0" w:color="auto"/>
      </w:divBdr>
    </w:div>
    <w:div w:id="1626159639">
      <w:bodyDiv w:val="1"/>
      <w:marLeft w:val="0"/>
      <w:marRight w:val="0"/>
      <w:marTop w:val="0"/>
      <w:marBottom w:val="0"/>
      <w:divBdr>
        <w:top w:val="none" w:sz="0" w:space="0" w:color="auto"/>
        <w:left w:val="none" w:sz="0" w:space="0" w:color="auto"/>
        <w:bottom w:val="none" w:sz="0" w:space="0" w:color="auto"/>
        <w:right w:val="none" w:sz="0" w:space="0" w:color="auto"/>
      </w:divBdr>
    </w:div>
    <w:div w:id="1646616249">
      <w:bodyDiv w:val="1"/>
      <w:marLeft w:val="0"/>
      <w:marRight w:val="0"/>
      <w:marTop w:val="0"/>
      <w:marBottom w:val="0"/>
      <w:divBdr>
        <w:top w:val="none" w:sz="0" w:space="0" w:color="auto"/>
        <w:left w:val="none" w:sz="0" w:space="0" w:color="auto"/>
        <w:bottom w:val="none" w:sz="0" w:space="0" w:color="auto"/>
        <w:right w:val="none" w:sz="0" w:space="0" w:color="auto"/>
      </w:divBdr>
    </w:div>
    <w:div w:id="1716153150">
      <w:bodyDiv w:val="1"/>
      <w:marLeft w:val="0"/>
      <w:marRight w:val="0"/>
      <w:marTop w:val="0"/>
      <w:marBottom w:val="0"/>
      <w:divBdr>
        <w:top w:val="none" w:sz="0" w:space="0" w:color="auto"/>
        <w:left w:val="none" w:sz="0" w:space="0" w:color="auto"/>
        <w:bottom w:val="none" w:sz="0" w:space="0" w:color="auto"/>
        <w:right w:val="none" w:sz="0" w:space="0" w:color="auto"/>
      </w:divBdr>
    </w:div>
    <w:div w:id="1748840303">
      <w:bodyDiv w:val="1"/>
      <w:marLeft w:val="0"/>
      <w:marRight w:val="0"/>
      <w:marTop w:val="0"/>
      <w:marBottom w:val="0"/>
      <w:divBdr>
        <w:top w:val="none" w:sz="0" w:space="0" w:color="auto"/>
        <w:left w:val="none" w:sz="0" w:space="0" w:color="auto"/>
        <w:bottom w:val="none" w:sz="0" w:space="0" w:color="auto"/>
        <w:right w:val="none" w:sz="0" w:space="0" w:color="auto"/>
      </w:divBdr>
    </w:div>
    <w:div w:id="1798403004">
      <w:bodyDiv w:val="1"/>
      <w:marLeft w:val="0"/>
      <w:marRight w:val="0"/>
      <w:marTop w:val="0"/>
      <w:marBottom w:val="0"/>
      <w:divBdr>
        <w:top w:val="none" w:sz="0" w:space="0" w:color="auto"/>
        <w:left w:val="none" w:sz="0" w:space="0" w:color="auto"/>
        <w:bottom w:val="none" w:sz="0" w:space="0" w:color="auto"/>
        <w:right w:val="none" w:sz="0" w:space="0" w:color="auto"/>
      </w:divBdr>
    </w:div>
    <w:div w:id="1881432674">
      <w:bodyDiv w:val="1"/>
      <w:marLeft w:val="0"/>
      <w:marRight w:val="0"/>
      <w:marTop w:val="0"/>
      <w:marBottom w:val="0"/>
      <w:divBdr>
        <w:top w:val="none" w:sz="0" w:space="0" w:color="auto"/>
        <w:left w:val="none" w:sz="0" w:space="0" w:color="auto"/>
        <w:bottom w:val="none" w:sz="0" w:space="0" w:color="auto"/>
        <w:right w:val="none" w:sz="0" w:space="0" w:color="auto"/>
      </w:divBdr>
    </w:div>
    <w:div w:id="1979218562">
      <w:bodyDiv w:val="1"/>
      <w:marLeft w:val="0"/>
      <w:marRight w:val="0"/>
      <w:marTop w:val="0"/>
      <w:marBottom w:val="0"/>
      <w:divBdr>
        <w:top w:val="none" w:sz="0" w:space="0" w:color="auto"/>
        <w:left w:val="none" w:sz="0" w:space="0" w:color="auto"/>
        <w:bottom w:val="none" w:sz="0" w:space="0" w:color="auto"/>
        <w:right w:val="none" w:sz="0" w:space="0" w:color="auto"/>
      </w:divBdr>
    </w:div>
    <w:div w:id="2135830475">
      <w:bodyDiv w:val="1"/>
      <w:marLeft w:val="0"/>
      <w:marRight w:val="0"/>
      <w:marTop w:val="0"/>
      <w:marBottom w:val="0"/>
      <w:divBdr>
        <w:top w:val="none" w:sz="0" w:space="0" w:color="auto"/>
        <w:left w:val="none" w:sz="0" w:space="0" w:color="auto"/>
        <w:bottom w:val="none" w:sz="0" w:space="0" w:color="auto"/>
        <w:right w:val="none" w:sz="0" w:space="0" w:color="auto"/>
      </w:divBdr>
    </w:div>
    <w:div w:id="2140873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48F44D-CC66-45A0-A470-78C993A53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1894</Words>
  <Characters>10802</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Евгений Иванов</cp:lastModifiedBy>
  <cp:revision>2</cp:revision>
  <cp:lastPrinted>2016-06-20T05:51:00Z</cp:lastPrinted>
  <dcterms:created xsi:type="dcterms:W3CDTF">2018-12-19T12:46:00Z</dcterms:created>
  <dcterms:modified xsi:type="dcterms:W3CDTF">2018-12-19T12:46:00Z</dcterms:modified>
</cp:coreProperties>
</file>