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ind w:left="2832" w:firstLine="708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Техническое задание</w:t>
      </w: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b/>
          <w:sz w:val="24"/>
          <w:szCs w:val="24"/>
          <w:lang w:eastAsia="ru-RU"/>
        </w:rPr>
        <w:t>1.1</w:t>
      </w:r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proofErr w:type="spellStart"/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>Клининговые</w:t>
      </w:r>
      <w:proofErr w:type="spellEnd"/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 xml:space="preserve"> услуги включают в себя:</w:t>
      </w: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D64A3">
        <w:rPr>
          <w:rFonts w:ascii="Times New Roman" w:eastAsia="Arial Unicode MS" w:hAnsi="Times New Roman"/>
          <w:sz w:val="24"/>
          <w:szCs w:val="24"/>
          <w:lang w:eastAsia="ru-RU"/>
        </w:rPr>
        <w:t>-</w:t>
      </w:r>
      <w:r w:rsidRPr="00CD64A3">
        <w:rPr>
          <w:rFonts w:ascii="Times New Roman" w:eastAsia="SymbolMT" w:hAnsi="Times New Roman"/>
          <w:sz w:val="24"/>
          <w:szCs w:val="24"/>
          <w:lang w:eastAsia="ru-RU"/>
        </w:rPr>
        <w:t xml:space="preserve"> </w:t>
      </w:r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>Комплексная уборка помещений общей площадью 5546 кв. м. – ежедневно и предоставление услуг гардеробщиц на 2 гардероба.</w:t>
      </w: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>1.2. Оказание услуг должно быть непрерывным в течение всего срока действия договора.</w:t>
      </w: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 xml:space="preserve">1.3 Все материалы, используемые для оказания </w:t>
      </w:r>
      <w:proofErr w:type="spellStart"/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>клининговых</w:t>
      </w:r>
      <w:proofErr w:type="spellEnd"/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 xml:space="preserve"> услуг, должны быть</w:t>
      </w: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>оригинальными и соответствовать требованиям эксплуатационно-технической документации фирм-изготовителей.</w:t>
      </w: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b/>
          <w:sz w:val="24"/>
          <w:szCs w:val="24"/>
          <w:lang w:eastAsia="ru-RU"/>
        </w:rPr>
        <w:t>2</w:t>
      </w:r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Pr="00CD64A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Условия оказания услуг.</w:t>
      </w: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>3. 1. Общие требования к оказанию услуг по комплексной уборке помещений:</w:t>
      </w: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>3. 1.1. Все услуги по комплексной уборке здания оказываются под руководством менеджера. Время исполнения работ: -гардеробщиц с 7-00 до 19-00; дневных уборщиц с 7-30 до 17-30; вечерних уборщиц с 17-30 до 22-30.</w:t>
      </w: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>3. 1.2. В случае чрезвычайных обстоятельств (при прорывах, срабатывании различных систем и других форс-мажорных обстоятельствах локального характера) Исполнитель обязан обеспечить оперативную уборку, удаление воды и других загрязнений, вызванных указанными обстоятельствами. Указанные услуги должны быть оказаны в рамках исполнения договора без дополнительной оплаты. Исполнитель обязан обеспечить прибытие необходимого персонала с оборудованием, инвентарём для устранения последствий указанных обстоятельств.</w:t>
      </w: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>3. 1.3. До начала оказания услуг персонал Исполнителя должен пройти</w:t>
      </w: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>соответствующий противопожарный инструктаж у Заказчика.</w:t>
      </w: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b/>
          <w:sz w:val="24"/>
          <w:szCs w:val="24"/>
          <w:lang w:eastAsia="ru-RU"/>
        </w:rPr>
        <w:t>3.2</w:t>
      </w:r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Pr="00CD64A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Перечень и периодичность оказания услуг.</w:t>
      </w: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3.2.1. Уборка помещений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6"/>
        <w:gridCol w:w="6460"/>
        <w:gridCol w:w="2247"/>
      </w:tblGrid>
      <w:tr w:rsidR="00A85E76" w:rsidRPr="00CD64A3" w:rsidTr="00385778">
        <w:trPr>
          <w:trHeight w:val="180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Наименование работ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Периодичность</w:t>
            </w:r>
          </w:p>
        </w:tc>
      </w:tr>
      <w:tr w:rsidR="00A85E76" w:rsidRPr="00CD64A3" w:rsidTr="00385778">
        <w:trPr>
          <w:trHeight w:val="180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Влажная уборка закрепленных служебных и учебных помещений (классов, коридоров, лестничных маршей, перил, дверных ручек и т.д.)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Ежедневно</w:t>
            </w:r>
          </w:p>
        </w:tc>
      </w:tr>
      <w:tr w:rsidR="00A85E76" w:rsidRPr="00CD64A3" w:rsidTr="00385778">
        <w:trPr>
          <w:trHeight w:val="180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Влажная уборка твердых полов, удаление пыли с подоконников и корпусной мебели.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Ежедневно</w:t>
            </w:r>
          </w:p>
        </w:tc>
      </w:tr>
      <w:tr w:rsidR="00A85E76" w:rsidRPr="00CD64A3" w:rsidTr="00385778">
        <w:trPr>
          <w:trHeight w:val="180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Удаление локальных пятен с внутренней стороны окон, стеклянных поверхностей, зеркал.</w:t>
            </w:r>
          </w:p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Ежедневно</w:t>
            </w:r>
          </w:p>
        </w:tc>
      </w:tr>
      <w:tr w:rsidR="00A85E76" w:rsidRPr="00CD64A3" w:rsidTr="00385778">
        <w:trPr>
          <w:trHeight w:val="180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Влажная уборка офисной и ученической мебели (открытая поверхность столов, тумбочек, картинные рамы, элементы декора).</w:t>
            </w:r>
          </w:p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Ежедневно</w:t>
            </w:r>
          </w:p>
        </w:tc>
      </w:tr>
      <w:tr w:rsidR="00A85E76" w:rsidRPr="00CD64A3" w:rsidTr="00385778">
        <w:trPr>
          <w:trHeight w:val="180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Удаление локальных пятен с офисной мебели.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мере необходимости</w:t>
            </w:r>
          </w:p>
        </w:tc>
      </w:tr>
      <w:tr w:rsidR="00A85E76" w:rsidRPr="00CD64A3" w:rsidTr="00385778">
        <w:trPr>
          <w:trHeight w:val="180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Удаление локальных пятен со стен, уборка дверных блоков. 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мере необходимости</w:t>
            </w:r>
          </w:p>
        </w:tc>
      </w:tr>
      <w:tr w:rsidR="00A85E76" w:rsidRPr="00CD64A3" w:rsidTr="00385778">
        <w:trPr>
          <w:trHeight w:val="180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Уход за дверными ручками. 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Ежедневно</w:t>
            </w:r>
          </w:p>
        </w:tc>
      </w:tr>
      <w:tr w:rsidR="00A85E76" w:rsidRPr="00CD64A3" w:rsidTr="00385778">
        <w:trPr>
          <w:trHeight w:val="180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Вставка мешков в мусорные корзины. 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Ежедневно</w:t>
            </w:r>
          </w:p>
        </w:tc>
      </w:tr>
      <w:tr w:rsidR="00A85E76" w:rsidRPr="00CD64A3" w:rsidTr="00385778">
        <w:trPr>
          <w:trHeight w:val="180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Вынос мусора из корзин  в контейнера на мусорную площадку.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Ежедневно</w:t>
            </w:r>
          </w:p>
        </w:tc>
      </w:tr>
      <w:tr w:rsidR="00A85E76" w:rsidRPr="00CD64A3" w:rsidTr="00385778">
        <w:trPr>
          <w:trHeight w:val="180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Мойка раковин внутри, с наружной стороны, унитазов, подводки и сифонов, кафельных стен до 1,5 метров (1 раз в неделю полностью по высоте кафеля) дезинфицирующими средствами. 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Ежедневно</w:t>
            </w:r>
          </w:p>
        </w:tc>
      </w:tr>
      <w:tr w:rsidR="00A85E76" w:rsidRPr="00CD64A3" w:rsidTr="00385778">
        <w:trPr>
          <w:trHeight w:val="315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Содержание стен, плинтусов   чистыми. 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Ежедневно</w:t>
            </w:r>
          </w:p>
        </w:tc>
      </w:tr>
      <w:tr w:rsidR="00A85E76" w:rsidRPr="00CD64A3" w:rsidTr="00385778">
        <w:trPr>
          <w:trHeight w:val="195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Сезонное мытье наружного остекления.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 раза в год</w:t>
            </w:r>
          </w:p>
        </w:tc>
      </w:tr>
      <w:tr w:rsidR="00A85E76" w:rsidRPr="00CD64A3" w:rsidTr="00385778">
        <w:trPr>
          <w:trHeight w:val="195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13. </w:t>
            </w:r>
          </w:p>
        </w:tc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Уборка наружной территории, крылец, запасных выходов зимой от снега и наледи, при необходимости подсыпка песчано-соляной смесью дорожек.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Ежедневно</w:t>
            </w:r>
          </w:p>
        </w:tc>
      </w:tr>
      <w:tr w:rsidR="00A85E76" w:rsidRPr="00CD64A3" w:rsidTr="00385778">
        <w:trPr>
          <w:trHeight w:val="135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14</w:t>
            </w:r>
          </w:p>
        </w:tc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Уборка плаца, подъезда к столовой и к центральному входу при снегопадах производится снегоуборочной машиной.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 выходные дни к понедельнику</w:t>
            </w:r>
          </w:p>
        </w:tc>
      </w:tr>
      <w:tr w:rsidR="00A85E76" w:rsidRPr="00CD64A3" w:rsidTr="00385778">
        <w:trPr>
          <w:trHeight w:val="195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3.2.2.</w:t>
            </w:r>
          </w:p>
        </w:tc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Генеральная уборка: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A85E76" w:rsidRPr="00CD64A3" w:rsidTr="00385778">
        <w:trPr>
          <w:trHeight w:val="300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Комплексная более тщательной уборка закрепленных помещений (под мебелью, во всех углах, и т.д.).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5E76" w:rsidRPr="00CD64A3" w:rsidRDefault="00A85E76" w:rsidP="003857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D64A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 каникулы</w:t>
            </w:r>
          </w:p>
        </w:tc>
      </w:tr>
    </w:tbl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4. Требование к оборудованию, расходным материалам, используемых Исполнителем при оказании услуг.</w:t>
      </w: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>4.1. При оказании услуг применяется оборудование, сертифицированное на территории РФ профессиональные расходные материалы (средства гигиены, бытовая химия), предоставляемые Исполнителем.</w:t>
      </w: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5.Технические требования.</w:t>
      </w: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>Оказываемые услуги должны быть выполнены в соответствии с действующими Правилами, законами РФ и другими нормативными актами.</w:t>
      </w: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6. Требования к безопасности, экологии.</w:t>
      </w: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 xml:space="preserve">6.1. Качество оказываемых услуг должно соответствовать требованиям </w:t>
      </w:r>
      <w:r w:rsidR="00E779C7" w:rsidRPr="00CD64A3">
        <w:rPr>
          <w:rFonts w:ascii="Times New Roman" w:hAnsi="Times New Roman"/>
          <w:sz w:val="24"/>
          <w:szCs w:val="24"/>
        </w:rPr>
        <w:t xml:space="preserve">ГОСТ </w:t>
      </w:r>
      <w:proofErr w:type="gramStart"/>
      <w:r w:rsidR="00E779C7" w:rsidRPr="00CD64A3">
        <w:rPr>
          <w:rFonts w:ascii="Times New Roman" w:hAnsi="Times New Roman"/>
          <w:sz w:val="24"/>
          <w:szCs w:val="24"/>
        </w:rPr>
        <w:t>Р</w:t>
      </w:r>
      <w:proofErr w:type="gramEnd"/>
      <w:r w:rsidR="00E779C7" w:rsidRPr="00CD64A3">
        <w:rPr>
          <w:rFonts w:ascii="Times New Roman" w:hAnsi="Times New Roman"/>
          <w:sz w:val="24"/>
          <w:szCs w:val="24"/>
        </w:rPr>
        <w:t xml:space="preserve"> 51870-2014  « Услуги профессиональной уборки – </w:t>
      </w:r>
      <w:proofErr w:type="spellStart"/>
      <w:r w:rsidR="00E779C7" w:rsidRPr="00CD64A3">
        <w:rPr>
          <w:rFonts w:ascii="Times New Roman" w:hAnsi="Times New Roman"/>
          <w:sz w:val="24"/>
          <w:szCs w:val="24"/>
        </w:rPr>
        <w:t>клининговые</w:t>
      </w:r>
      <w:proofErr w:type="spellEnd"/>
      <w:r w:rsidR="00E779C7" w:rsidRPr="00CD64A3">
        <w:rPr>
          <w:rFonts w:ascii="Times New Roman" w:hAnsi="Times New Roman"/>
          <w:sz w:val="24"/>
          <w:szCs w:val="24"/>
        </w:rPr>
        <w:t xml:space="preserve"> услуги. Общие технические условия»</w:t>
      </w:r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>6.2. Критерии безопасности оказываемых услуг должны соответствовать требованиям ГОСТ Р 51870-2002, ГОСТ 12.1.004-91 «Система стандартов безопасности труда. Пожарная безопасность. Общие требования».</w:t>
      </w: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7. Требования к качеству, надежности, сертификации.</w:t>
      </w: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>7.1. При оказании услуг должны использоваться сертифицированные химические средства и иные расходные материалы.</w:t>
      </w: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>7.2. При уборке поверхностей и уходе за поверхностями должны использоваться технология и материалы, рекомендуемые производителями соответствующей продукции.</w:t>
      </w:r>
    </w:p>
    <w:p w:rsidR="00A85E76" w:rsidRPr="00CD64A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 xml:space="preserve">7.3. Химические средства, (моющие, полирующие, </w:t>
      </w:r>
      <w:proofErr w:type="spellStart"/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>пятновыводные</w:t>
      </w:r>
      <w:proofErr w:type="spellEnd"/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>, дезинфицирующие), применяемые при оказании услуг по уборке, а также уборочный инвентарь (уборочные тележки, протирочный материал, швабры, щетки, губки) должны использоваться в соответствии с требованиями инструкций фирм-изготовителей.</w:t>
      </w:r>
    </w:p>
    <w:p w:rsidR="00A85E76" w:rsidRPr="00DC0D3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D64A3">
        <w:rPr>
          <w:rFonts w:ascii="Times New Roman" w:eastAsia="Times New Roman" w:hAnsi="Times New Roman"/>
          <w:sz w:val="24"/>
          <w:szCs w:val="24"/>
          <w:lang w:eastAsia="ru-RU"/>
        </w:rPr>
        <w:t>7.4.По требованию Заказчика должны предоставляться сертификаты качества на используемые расходные материалы.</w:t>
      </w:r>
      <w:bookmarkStart w:id="0" w:name="_GoBack"/>
      <w:bookmarkEnd w:id="0"/>
    </w:p>
    <w:p w:rsidR="00A85E76" w:rsidRPr="00DC0D33" w:rsidRDefault="00A85E76" w:rsidP="00A85E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DC0D3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</w:p>
    <w:sectPr w:rsidR="00A85E76" w:rsidRPr="00DC0D33" w:rsidSect="00A85E7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MT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47CB"/>
    <w:rsid w:val="006B47CB"/>
    <w:rsid w:val="007E30AF"/>
    <w:rsid w:val="00A85E76"/>
    <w:rsid w:val="00CD64A3"/>
    <w:rsid w:val="00CF398D"/>
    <w:rsid w:val="00E77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E7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E7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65E3F4-A691-4434-83E0-A3F9A95EB6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685</Words>
  <Characters>3911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</dc:creator>
  <cp:lastModifiedBy>ФСБС</cp:lastModifiedBy>
  <cp:revision>5</cp:revision>
  <dcterms:created xsi:type="dcterms:W3CDTF">2018-12-29T09:48:00Z</dcterms:created>
  <dcterms:modified xsi:type="dcterms:W3CDTF">2019-01-29T18:20:00Z</dcterms:modified>
</cp:coreProperties>
</file>