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>ПРОТОКОЛ ЗАСЕДАНИЯ ЗАКУПОЧНОЙ КОМИССИИ МАДОУ Д/С КОМБИНИРОВАННОГО ВИДА №1 "ТОПОЛЁК" № ____________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22.07.2019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Повестка: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Калистратова Евгения Серге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Жаркова Лариса Никола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Зам. председателя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Васецкая Анна Ю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Завойкина Татьяна Владими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/>
            </w:pPr>
            <w:r>
              <w:rPr>
                <w:lang w:val="en-US"/>
              </w:rPr>
              <w:t><![CDATA[Гульцева Гульнара Насрутдин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Комиссия Заказчика</w:t>
      </w:r>
      <w:r>
        <w:rPr>
          <w:rFonts w:eastAsia="Times New Roman"/>
          <w:b/>
          <w:color w:val="00000A"/>
          <w:shd w:fill="FFFFFF" w:val="clear"/>
        </w:rPr>
        <w:t xml:space="preserve"> </w:t>
      </w:r>
      <w:r>
        <w:rPr>
          <w:rFonts w:eastAsia="Times New Roman"/>
          <w:color w:val="00000A"/>
          <w:shd w:fill="FFFFFF" w:val="clear"/>
        </w:rPr>
        <w:t>действует на основании ___________________ от "___"__________ ___ г. 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57" w:after="57"/>
              <w:rPr/>
            </w:pPr>
            <w:r>
              <w:rPr>
                <w:sz w:val="22"/>
                <w:szCs w:val="22"/>
              </w:rPr>
              <w:t>Услуга по оказанию физической охраны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57" w:after="57"/>
              <w:rPr/>
            </w:pPr>
            <w:r>
              <w:rPr>
                <w:sz w:val="22"/>
                <w:szCs w:val="22"/>
                <w:lang w:val="ru-RU"/>
              </w:rPr>
              <w:t>E99031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10.07.2019 12:33:02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57" w:after="57"/>
              <w:rPr/>
            </w:pPr>
            <w:r>
              <w:rPr>
                <w:sz w:val="22"/>
                <w:szCs w:val="22"/>
              </w:rPr>
              <w:t>142804, Московская обл, г Ступино, ул Комсомольская, дом 20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МАДОУ Д/С КОМБИНИРОВАННОГО ВИДА №1 "ТОПОЛЁК"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5045025396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504501001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1025005918706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142800, Московская обл, г Ступино, ул Комсомольская, д 20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/>
            </w:pPr>
            <w:r>
              <w:rPr>
                <w:sz w:val="22"/>
                <w:szCs w:val="22"/>
              </w:rPr>
              <w:t>Московская обл, г Ступино, ул. Комсомольская владение 20.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113"/>
              <w:rPr/>
            </w:pPr>
            <w:r>
              <w:rPr>
                <w:sz w:val="22"/>
                <w:szCs w:val="22"/>
              </w:rPr>
              <w:t>(496)6440506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9903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bookmarkStart w:id="2" w:name="__DdeLink__633_180285667"/>
                  <w:bookmarkEnd w:id="2"/>
                  <w:r>
                    <w:rPr>
                      <w:sz w:val="22"/>
                      <w:szCs w:val="22"/>
                    </w:rPr>
                    <w:t><![CDATA[E99031-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26 8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89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0%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/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80.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частных охранных служб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80.10.12.0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охраны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Человеко-час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24066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5.07.2019  17:01:3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26 8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57" w:after="57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/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ЧАСТНОЕ ОХРАННОЕ ПРЕДПРИЯТИЕ НОЧНОЙ ДОЗОР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502712314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5027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07502700733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140050, Московская обл, Люберецкий р-н, поселок Красково, ул Карла Маркса, д 12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57" w:after="57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/>
                  </w:pPr>
                  <w:r>
                    <w:rPr/>
                    <w:t>3.1.5 Информация по договору</w:t>
                  </w:r>
                </w:p>
                <w:p>
                  <w:pPr>
                    <w:pStyle w:val="Style22"/>
                    <w:rPr/>
                  </w:pPr>
                  <w:r>
                    <w:rPr/>
                    <w:t><![CDATA[3.1.5.1 Срок исполнения договора: 31.12.2019]]></w:t>
                  </w:r>
                </w:p>
                <w:p>
                  <w:pPr>
                    <w:pStyle w:val="Style22"/>
                    <w:rPr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rPr/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rPr/>
                    <w:t xml:space="preserve">договора: </w:t>
                  </w:r>
                  <w:r>
                    <w:rPr/>
                    <w:t xml:space="preserve"><![CDATA[226 800,00 ]]></w:t>
                  </w:r>
                  <w:r>
                    <w:rPr>
                      <w:lang w:val="en-US"/>
                    </w:rPr>
                    <w:t><![CDATA[(Российский рубль)]]></w:t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подведения итогов, признать процедуру не состоявшейся.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0" w:type="dxa"/>
          <w:left w:w="36" w:type="dxa"/>
          <w:bottom w:w="0" w:type="dxa"/>
          <w:right w:w="108" w:type="dxa"/>
        </w:tblCellMar>
      </w:tblPr>
      <w:tblGrid>
        <w:gridCol w:w="3043"/>
        <w:gridCol w:w="3057"/>
        <w:gridCol w:w="3112"/>
      </w:tblGrid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Калистратова Евгения Серге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Зам. председателя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Жаркова Лариса Никола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Васецкая Анна Юрье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Завойкина Татьяна Владимир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 комиссии]]>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113" w:after="200"/>
              <w:jc w:val="center"/>
              <w:rPr/>
            </w:pPr>
            <w:r>
              <w:rPr>
                <w:lang w:val="en-US"/>
              </w:rPr>
              <w:t><![CDATA[Гульцева Гульнара Насрутдиновна]]>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113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0" w:after="200"/>
        <w:jc w:val="center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Application>LibreOffice/6.0.7.3$Linux_X86_64 LibreOffice_project/00m0$Build-3</Application>
  <Pages>3</Pages>
  <Words>277</Words>
  <Characters>2556</Characters>
  <CharactersWithSpaces>2727</CharactersWithSpaces>
  <Paragraphs>107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2019-02-22T12:58:40Z</dcterms:modified>
  <cp:revision>49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