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3EA1" w:rsidRPr="00804A00" w:rsidRDefault="00603EA1" w:rsidP="004B1CA8">
      <w:pPr>
        <w:pStyle w:val="ConsNonformat"/>
        <w:ind w:right="0" w:firstLine="426"/>
        <w:jc w:val="right"/>
        <w:rPr>
          <w:rFonts w:ascii="Times New Roman" w:hAnsi="Times New Roman"/>
          <w:bCs/>
          <w:sz w:val="24"/>
          <w:szCs w:val="24"/>
        </w:rPr>
      </w:pPr>
      <w:r w:rsidRPr="00804A00">
        <w:rPr>
          <w:b/>
          <w:sz w:val="24"/>
        </w:rPr>
        <w:t>(проект)</w:t>
      </w:r>
    </w:p>
    <w:p w:rsidR="006049DD" w:rsidRPr="00804A00" w:rsidRDefault="006049DD" w:rsidP="004B1CA8">
      <w:pPr>
        <w:pStyle w:val="ConsNonformat"/>
        <w:ind w:right="0" w:firstLine="426"/>
        <w:jc w:val="right"/>
        <w:rPr>
          <w:rFonts w:ascii="Times New Roman" w:hAnsi="Times New Roman"/>
          <w:bCs/>
          <w:sz w:val="24"/>
          <w:szCs w:val="24"/>
        </w:rPr>
      </w:pPr>
      <w:r w:rsidRPr="00804A00">
        <w:rPr>
          <w:rFonts w:ascii="Times New Roman" w:hAnsi="Times New Roman"/>
          <w:bCs/>
          <w:sz w:val="24"/>
          <w:szCs w:val="24"/>
        </w:rPr>
        <w:t>Приложение № 3</w:t>
      </w:r>
    </w:p>
    <w:p w:rsidR="006049DD" w:rsidRPr="00804A00" w:rsidRDefault="001C24FB" w:rsidP="004B1CA8">
      <w:pPr>
        <w:pStyle w:val="ConsNonformat"/>
        <w:ind w:right="0" w:firstLine="426"/>
        <w:jc w:val="right"/>
        <w:rPr>
          <w:rFonts w:ascii="Times New Roman" w:hAnsi="Times New Roman"/>
          <w:bCs/>
          <w:sz w:val="24"/>
          <w:szCs w:val="24"/>
        </w:rPr>
      </w:pPr>
      <w:r>
        <w:rPr>
          <w:rFonts w:ascii="Times New Roman" w:hAnsi="Times New Roman"/>
          <w:bCs/>
          <w:sz w:val="24"/>
          <w:szCs w:val="24"/>
        </w:rPr>
        <w:t xml:space="preserve">к извещению </w:t>
      </w:r>
      <w:r w:rsidR="006049DD" w:rsidRPr="00804A00">
        <w:rPr>
          <w:rFonts w:ascii="Times New Roman" w:hAnsi="Times New Roman"/>
          <w:bCs/>
          <w:sz w:val="24"/>
          <w:szCs w:val="24"/>
        </w:rPr>
        <w:t xml:space="preserve">запроса </w:t>
      </w:r>
      <w:r w:rsidR="006C2F0D" w:rsidRPr="00804A00">
        <w:rPr>
          <w:rFonts w:ascii="Times New Roman" w:hAnsi="Times New Roman"/>
          <w:bCs/>
          <w:sz w:val="24"/>
          <w:szCs w:val="24"/>
        </w:rPr>
        <w:t>котировок</w:t>
      </w:r>
      <w:r w:rsidR="006049DD" w:rsidRPr="00804A00">
        <w:rPr>
          <w:rFonts w:ascii="Times New Roman" w:hAnsi="Times New Roman"/>
          <w:bCs/>
          <w:sz w:val="24"/>
          <w:szCs w:val="24"/>
        </w:rPr>
        <w:t xml:space="preserve"> </w:t>
      </w:r>
    </w:p>
    <w:p w:rsidR="006049DD" w:rsidRPr="00804A00" w:rsidRDefault="006049DD" w:rsidP="004B1CA8">
      <w:pPr>
        <w:ind w:firstLine="426"/>
        <w:jc w:val="center"/>
        <w:rPr>
          <w:b/>
        </w:rPr>
      </w:pPr>
    </w:p>
    <w:p w:rsidR="0093060E" w:rsidRPr="00804A00" w:rsidRDefault="0093060E" w:rsidP="0093060E">
      <w:pPr>
        <w:pStyle w:val="ListNum"/>
        <w:numPr>
          <w:ilvl w:val="0"/>
          <w:numId w:val="0"/>
        </w:numPr>
        <w:tabs>
          <w:tab w:val="left" w:pos="0"/>
        </w:tabs>
        <w:spacing w:before="0"/>
        <w:jc w:val="center"/>
        <w:rPr>
          <w:b/>
          <w:sz w:val="24"/>
        </w:rPr>
      </w:pPr>
      <w:r w:rsidRPr="00804A00">
        <w:rPr>
          <w:b/>
          <w:sz w:val="24"/>
        </w:rPr>
        <w:t>ДОГОВОР</w:t>
      </w:r>
    </w:p>
    <w:p w:rsidR="0093060E" w:rsidRPr="001C24FB" w:rsidRDefault="0093060E" w:rsidP="001C24FB">
      <w:pPr>
        <w:jc w:val="center"/>
        <w:rPr>
          <w:b/>
          <w:sz w:val="22"/>
          <w:szCs w:val="22"/>
        </w:rPr>
      </w:pPr>
      <w:r w:rsidRPr="00804A00">
        <w:rPr>
          <w:b/>
        </w:rPr>
        <w:t xml:space="preserve">на поставку продуктов питания </w:t>
      </w:r>
      <w:r w:rsidR="00603EA1" w:rsidRPr="00804A00">
        <w:rPr>
          <w:b/>
        </w:rPr>
        <w:t>–</w:t>
      </w:r>
      <w:r w:rsidRPr="00804A00">
        <w:rPr>
          <w:b/>
        </w:rPr>
        <w:t xml:space="preserve"> </w:t>
      </w:r>
      <w:r w:rsidR="00542EE4">
        <w:rPr>
          <w:b/>
          <w:bCs/>
        </w:rPr>
        <w:t>фрукты свежие</w:t>
      </w:r>
      <w:r w:rsidR="00510EB6">
        <w:rPr>
          <w:b/>
          <w:bCs/>
        </w:rPr>
        <w:t xml:space="preserve"> </w:t>
      </w:r>
      <w:r w:rsidR="004B7C5B" w:rsidRPr="00D83C01">
        <w:rPr>
          <w:b/>
          <w:bCs/>
        </w:rPr>
        <w:t>в МАДОУ ДС№38 «Домовёнок»</w:t>
      </w:r>
    </w:p>
    <w:p w:rsidR="0093060E" w:rsidRPr="00804A00" w:rsidRDefault="0093060E" w:rsidP="0093060E">
      <w:pPr>
        <w:pStyle w:val="ListNum"/>
        <w:numPr>
          <w:ilvl w:val="0"/>
          <w:numId w:val="0"/>
        </w:numPr>
        <w:tabs>
          <w:tab w:val="left" w:pos="0"/>
        </w:tabs>
        <w:spacing w:before="0"/>
        <w:jc w:val="center"/>
        <w:rPr>
          <w:b/>
          <w:bCs/>
        </w:rPr>
      </w:pPr>
    </w:p>
    <w:p w:rsidR="0093060E" w:rsidRPr="00804A00" w:rsidRDefault="0093060E" w:rsidP="0093060E">
      <w:pPr>
        <w:pStyle w:val="ListNum"/>
        <w:numPr>
          <w:ilvl w:val="0"/>
          <w:numId w:val="0"/>
        </w:numPr>
        <w:tabs>
          <w:tab w:val="left" w:pos="0"/>
        </w:tabs>
        <w:spacing w:before="0"/>
        <w:jc w:val="center"/>
      </w:pPr>
      <w:r w:rsidRPr="00804A00">
        <w:t xml:space="preserve">г. Нижневартовск                                                                           </w:t>
      </w:r>
      <w:proofErr w:type="gramStart"/>
      <w:r w:rsidRPr="00804A00">
        <w:t xml:space="preserve">   «</w:t>
      </w:r>
      <w:proofErr w:type="gramEnd"/>
      <w:r w:rsidRPr="00804A00">
        <w:t xml:space="preserve">___»  ___________ </w:t>
      </w:r>
      <w:r w:rsidR="009A1302">
        <w:t>2019</w:t>
      </w:r>
      <w:r w:rsidRPr="00804A00">
        <w:t xml:space="preserve"> г. </w:t>
      </w:r>
    </w:p>
    <w:p w:rsidR="0093060E" w:rsidRPr="00804A00" w:rsidRDefault="0093060E" w:rsidP="0093060E"/>
    <w:p w:rsidR="0093060E" w:rsidRPr="00804A00" w:rsidRDefault="0093060E" w:rsidP="0093060E">
      <w:pPr>
        <w:ind w:firstLine="708"/>
        <w:jc w:val="both"/>
      </w:pPr>
      <w:r w:rsidRPr="00804A00">
        <w:t>Муниципальное автономное дошкольное образовательное учреждение города Нижневартовска детский сад № 38 «Домовёнок», именуемое в дальнейшем «</w:t>
      </w:r>
      <w:r w:rsidRPr="00804A00">
        <w:rPr>
          <w:b/>
        </w:rPr>
        <w:t>Заказчик»</w:t>
      </w:r>
      <w:r w:rsidRPr="00804A00">
        <w:t>, в лице ___________________________________________, действующей на  основании Устава, с одной стороны и _______________________________,  именуемое в дальнейшем «</w:t>
      </w:r>
      <w:r w:rsidRPr="00804A00">
        <w:rPr>
          <w:b/>
        </w:rPr>
        <w:t>Поставщик</w:t>
      </w:r>
      <w:r w:rsidRPr="00804A00">
        <w:t xml:space="preserve">», в лице ____________________________, действующего(ей) на основании  ________________, с другой стороны, вместе именуемые «Стороны» , в соответствии с законодательством Российской Федерации и иными нормативными актами в сфере закупок, и в соответствии с протоколом от _____________________ </w:t>
      </w:r>
      <w:r w:rsidR="009A1302">
        <w:t>2019</w:t>
      </w:r>
      <w:r w:rsidRPr="00804A00">
        <w:t>г. №____________________заключили настоящий договор о нижеследующем:</w:t>
      </w:r>
    </w:p>
    <w:p w:rsidR="0093060E" w:rsidRPr="00804A00" w:rsidRDefault="0093060E" w:rsidP="0093060E">
      <w:pPr>
        <w:ind w:firstLine="708"/>
        <w:jc w:val="both"/>
      </w:pPr>
    </w:p>
    <w:p w:rsidR="0093060E" w:rsidRPr="00804A00" w:rsidRDefault="0093060E" w:rsidP="0093060E">
      <w:pPr>
        <w:jc w:val="center"/>
      </w:pPr>
      <w:r w:rsidRPr="00804A00">
        <w:rPr>
          <w:b/>
        </w:rPr>
        <w:t>1. Предмет договора</w:t>
      </w:r>
      <w:r w:rsidRPr="00804A00">
        <w:t>.</w:t>
      </w:r>
    </w:p>
    <w:p w:rsidR="0093060E" w:rsidRPr="00804A00" w:rsidRDefault="0093060E" w:rsidP="0093060E">
      <w:pPr>
        <w:jc w:val="center"/>
      </w:pPr>
    </w:p>
    <w:p w:rsidR="0093060E" w:rsidRPr="001C24FB" w:rsidRDefault="0093060E" w:rsidP="00510EB6">
      <w:pPr>
        <w:jc w:val="both"/>
        <w:rPr>
          <w:b/>
          <w:sz w:val="22"/>
          <w:szCs w:val="22"/>
        </w:rPr>
      </w:pPr>
      <w:r w:rsidRPr="00804A00">
        <w:t>1.1. В соответствии с условиями настоящего договора Поставщик поставляет продукты питания –</w:t>
      </w:r>
      <w:r w:rsidRPr="00804A00">
        <w:rPr>
          <w:b/>
        </w:rPr>
        <w:t xml:space="preserve"> </w:t>
      </w:r>
      <w:r w:rsidR="00542EE4">
        <w:rPr>
          <w:b/>
          <w:bCs/>
        </w:rPr>
        <w:t>фрукты свежие</w:t>
      </w:r>
      <w:r w:rsidR="003831A3">
        <w:rPr>
          <w:b/>
          <w:bCs/>
        </w:rPr>
        <w:t xml:space="preserve"> </w:t>
      </w:r>
      <w:r w:rsidR="004B7C5B" w:rsidRPr="00D83C01">
        <w:rPr>
          <w:b/>
          <w:bCs/>
        </w:rPr>
        <w:t>в МАДОУ ДС№38 «Домовёнок»</w:t>
      </w:r>
      <w:r w:rsidRPr="00804A00">
        <w:rPr>
          <w:bCs/>
        </w:rPr>
        <w:t xml:space="preserve">, </w:t>
      </w:r>
      <w:r w:rsidRPr="00804A00">
        <w:t xml:space="preserve">(далее именуемые - </w:t>
      </w:r>
      <w:proofErr w:type="gramStart"/>
      <w:r w:rsidRPr="00804A00">
        <w:t>Продукция)  (</w:t>
      </w:r>
      <w:proofErr w:type="gramEnd"/>
      <w:r w:rsidRPr="00804A00">
        <w:t>согласно спецификации – Приложение №1) в соответствии с графиком поставки (Приложение №2), а Заказчик осуществляет приемку и оплату поставленной Продукции.</w:t>
      </w:r>
    </w:p>
    <w:p w:rsidR="0093060E" w:rsidRPr="00804A00" w:rsidRDefault="0093060E" w:rsidP="0093060E">
      <w:pPr>
        <w:pStyle w:val="ListNum"/>
        <w:numPr>
          <w:ilvl w:val="0"/>
          <w:numId w:val="0"/>
        </w:numPr>
        <w:tabs>
          <w:tab w:val="left" w:pos="0"/>
        </w:tabs>
        <w:spacing w:before="0"/>
        <w:rPr>
          <w:sz w:val="24"/>
        </w:rPr>
      </w:pPr>
    </w:p>
    <w:p w:rsidR="0093060E" w:rsidRPr="00804A00" w:rsidRDefault="0093060E" w:rsidP="0093060E">
      <w:pPr>
        <w:jc w:val="center"/>
        <w:rPr>
          <w:b/>
        </w:rPr>
      </w:pPr>
      <w:r w:rsidRPr="00804A00">
        <w:rPr>
          <w:b/>
        </w:rPr>
        <w:t>2. Условия поставки и порядок приемки.</w:t>
      </w:r>
    </w:p>
    <w:p w:rsidR="0093060E" w:rsidRPr="00804A00" w:rsidRDefault="0093060E" w:rsidP="0093060E">
      <w:pPr>
        <w:jc w:val="center"/>
        <w:rPr>
          <w:b/>
        </w:rPr>
      </w:pPr>
    </w:p>
    <w:p w:rsidR="0093060E" w:rsidRPr="00804A00" w:rsidRDefault="0093060E" w:rsidP="0093060E">
      <w:pPr>
        <w:jc w:val="both"/>
      </w:pPr>
      <w:r w:rsidRPr="00804A00">
        <w:t xml:space="preserve">2.1. Поставщик осуществляет поставку Продукции в период: </w:t>
      </w:r>
      <w:r w:rsidRPr="00804A00">
        <w:rPr>
          <w:b/>
        </w:rPr>
        <w:t xml:space="preserve">с </w:t>
      </w:r>
      <w:r w:rsidR="004B7C5B">
        <w:rPr>
          <w:b/>
        </w:rPr>
        <w:t>января</w:t>
      </w:r>
      <w:r w:rsidRPr="00804A00">
        <w:rPr>
          <w:b/>
        </w:rPr>
        <w:t xml:space="preserve"> 20</w:t>
      </w:r>
      <w:r w:rsidR="009A1302">
        <w:rPr>
          <w:b/>
        </w:rPr>
        <w:t>20</w:t>
      </w:r>
      <w:r w:rsidRPr="00804A00">
        <w:rPr>
          <w:b/>
        </w:rPr>
        <w:t xml:space="preserve">г. по </w:t>
      </w:r>
      <w:r w:rsidR="00CD64C5">
        <w:rPr>
          <w:b/>
        </w:rPr>
        <w:t>июн</w:t>
      </w:r>
      <w:r w:rsidR="00991F83">
        <w:rPr>
          <w:b/>
        </w:rPr>
        <w:t>ь</w:t>
      </w:r>
      <w:r w:rsidRPr="00804A00">
        <w:rPr>
          <w:b/>
        </w:rPr>
        <w:t xml:space="preserve"> 20</w:t>
      </w:r>
      <w:r w:rsidR="009A1302">
        <w:rPr>
          <w:b/>
        </w:rPr>
        <w:t>20</w:t>
      </w:r>
      <w:r w:rsidRPr="00804A00">
        <w:rPr>
          <w:b/>
        </w:rPr>
        <w:t>г.</w:t>
      </w:r>
      <w:r w:rsidRPr="00804A00">
        <w:t xml:space="preserve"> Конкретные сроки, ассортимент и объемы поставки Продукции определяются в соответствии, с заявкой, сделанной Заказчиком по телефону. Периодичность поставки Продукции определяется по графику, согласованному Сторонами.</w:t>
      </w:r>
    </w:p>
    <w:p w:rsidR="0093060E" w:rsidRPr="00804A00" w:rsidRDefault="0093060E" w:rsidP="0093060E">
      <w:pPr>
        <w:tabs>
          <w:tab w:val="left" w:pos="6555"/>
        </w:tabs>
        <w:jc w:val="both"/>
      </w:pPr>
      <w:r w:rsidRPr="00804A00">
        <w:t>2.2. Поставщик производит поставку Продукции в соответствии с действующими санитарно-эпидемиологическими требованиями (СанПиН 2.4.1.3049-13; СП 2.3.6.1066-01</w:t>
      </w:r>
      <w:proofErr w:type="gramStart"/>
      <w:r w:rsidRPr="00804A00">
        <w:t>)  специализированным</w:t>
      </w:r>
      <w:proofErr w:type="gramEnd"/>
      <w:r w:rsidRPr="00804A00">
        <w:t xml:space="preserve"> транспортом, обеспечивающим сохранность и качество Продукции, за свой счет на склад Заказчика, расположенного по адресу: г. Нижневартовск, </w:t>
      </w:r>
      <w:r w:rsidR="004B7C5B">
        <w:t xml:space="preserve">ул. Чапаева, д.4А, ул. Пионерская, д. 22, ул. </w:t>
      </w:r>
      <w:r w:rsidRPr="00804A00">
        <w:t>Пионерская, 14.</w:t>
      </w:r>
      <w:r w:rsidR="00603EA1" w:rsidRPr="00804A00">
        <w:t xml:space="preserve">, ул. Нефтяников, </w:t>
      </w:r>
      <w:r w:rsidR="009A1302">
        <w:t>д.22б.</w:t>
      </w:r>
    </w:p>
    <w:p w:rsidR="0093060E" w:rsidRPr="00804A00" w:rsidRDefault="0093060E" w:rsidP="0093060E">
      <w:pPr>
        <w:tabs>
          <w:tab w:val="left" w:pos="6555"/>
        </w:tabs>
        <w:jc w:val="both"/>
      </w:pPr>
      <w:r w:rsidRPr="00804A00">
        <w:t>2.3. Приемку продукции на соответствие количеству, ассортименту и качеству, ценам, срокам производят представители Сторон в течение 3 рабочих дней.</w:t>
      </w:r>
    </w:p>
    <w:p w:rsidR="0093060E" w:rsidRPr="00804A00" w:rsidRDefault="0093060E" w:rsidP="0093060E">
      <w:pPr>
        <w:jc w:val="both"/>
      </w:pPr>
      <w:r w:rsidRPr="00804A00">
        <w:t>2.4. Датой поставки считается дата доставки Продукции на склад, что подтверждается подписями в товарной накладной и счете фактуре представителями Сторон.</w:t>
      </w:r>
    </w:p>
    <w:p w:rsidR="0093060E" w:rsidRPr="00804A00" w:rsidRDefault="0093060E" w:rsidP="0093060E">
      <w:pPr>
        <w:jc w:val="both"/>
      </w:pPr>
      <w:r w:rsidRPr="00804A00">
        <w:t xml:space="preserve">2.5. Право собственности на Продукцию переходит к Заказчику с даты </w:t>
      </w:r>
      <w:proofErr w:type="gramStart"/>
      <w:r w:rsidRPr="00804A00">
        <w:t>поставки  и</w:t>
      </w:r>
      <w:proofErr w:type="gramEnd"/>
      <w:r w:rsidRPr="00804A00">
        <w:t xml:space="preserve"> оформления соответствующих документов, указанных в п. 2.4. настоящего договора.</w:t>
      </w:r>
    </w:p>
    <w:p w:rsidR="0093060E" w:rsidRPr="00804A00" w:rsidRDefault="0093060E" w:rsidP="0093060E">
      <w:pPr>
        <w:jc w:val="both"/>
      </w:pPr>
      <w:r w:rsidRPr="00804A00">
        <w:t xml:space="preserve">2.6 Поставщик гарантирует качество и безопасность поставляемой Продукции в соответствии с требованиями договора, а также в соответствии с требованиями Федерального закона от 12.06.2008 №88-ФЗ «Технический регламент на молоко и молочную продукцию», техническими регламентами, стандартами, санитарно-эпидемиологическим правилам и иными нормативами, являющимися обязательными в отношении данного вида Продукции в соответствии с законодательными и подзаконными актами, действующими на территории РФ на дату поставки и приемки Продукции. Не допускается поставка Продукции, содержащей генно-модифицированные организмы </w:t>
      </w:r>
      <w:r w:rsidRPr="00804A00">
        <w:lastRenderedPageBreak/>
        <w:t xml:space="preserve">(источники). Для предприятий, реализующих Продукцию собственного производства – заключение аккредитованного </w:t>
      </w:r>
      <w:proofErr w:type="spellStart"/>
      <w:r w:rsidRPr="00804A00">
        <w:t>испытательно</w:t>
      </w:r>
      <w:proofErr w:type="spellEnd"/>
      <w:r w:rsidRPr="00804A00">
        <w:t xml:space="preserve"> – лабораторного центра о проведении лабораторных </w:t>
      </w:r>
      <w:proofErr w:type="gramStart"/>
      <w:r w:rsidRPr="00804A00">
        <w:t>исследований  качества</w:t>
      </w:r>
      <w:proofErr w:type="gramEnd"/>
      <w:r w:rsidRPr="00804A00">
        <w:t xml:space="preserve"> поставляемой Продукции.</w:t>
      </w:r>
    </w:p>
    <w:p w:rsidR="0093060E" w:rsidRPr="00804A00" w:rsidRDefault="0093060E" w:rsidP="0093060E">
      <w:pPr>
        <w:jc w:val="both"/>
      </w:pPr>
      <w:r w:rsidRPr="00804A00">
        <w:t xml:space="preserve">2.7. Тара и упаковка, в которой поставляется Продукция, должна соответствовать гигиеническим нормативам ГН 2.3.3. 972-00 (Гигиена питания. Тара, посуда, упаковка, оборудование и другие виды продукции, контактирующие с пищевыми продуктами), утвержденными Главным государственным санитарным врачом РФ 29.04.2000 г. и обеспечивать сохранность Продукции при транспортировке и хранении.  </w:t>
      </w:r>
    </w:p>
    <w:p w:rsidR="0093060E" w:rsidRPr="00804A00" w:rsidRDefault="0093060E" w:rsidP="0093060E">
      <w:pPr>
        <w:jc w:val="both"/>
      </w:pPr>
      <w:r w:rsidRPr="00804A00">
        <w:t>2.8.   Остаточный срок годности на поставляемую Продукцию на дату поставки – не менее 80% от срока годности, установленного производителем.</w:t>
      </w:r>
    </w:p>
    <w:p w:rsidR="0093060E" w:rsidRPr="00804A00" w:rsidRDefault="0093060E" w:rsidP="0093060E">
      <w:pPr>
        <w:jc w:val="both"/>
      </w:pPr>
      <w:r w:rsidRPr="00804A00">
        <w:t>2.9. По окончанию поставки Продукции за истекший календарный месяц до 20 числа месяца, следующего за отчетным, Поставщик составляет, и Стороны подписывают акт сверки по поставке Продукции на основании товарных накладных и счетов-фактур (счетов).</w:t>
      </w:r>
    </w:p>
    <w:p w:rsidR="0093060E" w:rsidRPr="00804A00" w:rsidRDefault="0093060E" w:rsidP="0093060E">
      <w:pPr>
        <w:shd w:val="clear" w:color="auto" w:fill="FFFFFF"/>
        <w:ind w:left="2880"/>
        <w:rPr>
          <w:b/>
          <w:iCs/>
          <w:spacing w:val="2"/>
        </w:rPr>
      </w:pPr>
      <w:r w:rsidRPr="00804A00">
        <w:rPr>
          <w:b/>
          <w:iCs/>
          <w:spacing w:val="2"/>
        </w:rPr>
        <w:t>3. Права и обязанности сторон.</w:t>
      </w:r>
    </w:p>
    <w:p w:rsidR="0093060E" w:rsidRPr="00804A00" w:rsidRDefault="0093060E" w:rsidP="0093060E">
      <w:pPr>
        <w:shd w:val="clear" w:color="auto" w:fill="FFFFFF"/>
        <w:ind w:left="2880"/>
        <w:rPr>
          <w:b/>
          <w:iCs/>
          <w:spacing w:val="2"/>
        </w:rPr>
      </w:pPr>
    </w:p>
    <w:p w:rsidR="0093060E" w:rsidRPr="00804A00" w:rsidRDefault="0093060E" w:rsidP="0093060E">
      <w:pPr>
        <w:shd w:val="clear" w:color="auto" w:fill="FFFFFF"/>
        <w:jc w:val="both"/>
        <w:rPr>
          <w:b/>
        </w:rPr>
      </w:pPr>
      <w:r w:rsidRPr="00804A00">
        <w:rPr>
          <w:b/>
        </w:rPr>
        <w:t>3.1. Поставщик обязуется:</w:t>
      </w:r>
    </w:p>
    <w:p w:rsidR="0093060E" w:rsidRPr="00804A00" w:rsidRDefault="0093060E" w:rsidP="0093060E">
      <w:pPr>
        <w:shd w:val="clear" w:color="auto" w:fill="FFFFFF"/>
        <w:jc w:val="both"/>
      </w:pPr>
      <w:r w:rsidRPr="00804A00">
        <w:t xml:space="preserve">3.1.1. Производить производственный контроль поставляемой Продукции в аккредитованном </w:t>
      </w:r>
      <w:proofErr w:type="spellStart"/>
      <w:r w:rsidRPr="00804A00">
        <w:t>испытательно</w:t>
      </w:r>
      <w:proofErr w:type="spellEnd"/>
      <w:r w:rsidRPr="00804A00">
        <w:t xml:space="preserve"> - лабораторном центре за свой счет.</w:t>
      </w:r>
    </w:p>
    <w:p w:rsidR="0093060E" w:rsidRPr="00804A00" w:rsidRDefault="0093060E" w:rsidP="0093060E">
      <w:pPr>
        <w:ind w:right="-2"/>
        <w:jc w:val="both"/>
      </w:pPr>
      <w:r w:rsidRPr="00804A00">
        <w:t xml:space="preserve">3.1.2. Иметь материально-техническую базу, необходимую для выполнения настоящего договора (работающие холодильное оборудование, позволяющее хранить весь объем пищевых продуктов, требующих охлаждение, складские помещения, достаточные для хранения пищевых продуктов), а также квалифицированный персонал, имеющий медицинские книжки и </w:t>
      </w:r>
      <w:proofErr w:type="gramStart"/>
      <w:r w:rsidRPr="00804A00">
        <w:t>прошедший гигиеническую подготовку</w:t>
      </w:r>
      <w:proofErr w:type="gramEnd"/>
      <w:r w:rsidRPr="00804A00">
        <w:t xml:space="preserve"> и аттестацию в установленном порядке. Холодильное оборудование и складские помещения должны соответствовать санитарным нормам и правилам.</w:t>
      </w:r>
    </w:p>
    <w:p w:rsidR="0093060E" w:rsidRPr="00804A00" w:rsidRDefault="0093060E" w:rsidP="0093060E">
      <w:pPr>
        <w:shd w:val="clear" w:color="auto" w:fill="FFFFFF"/>
        <w:jc w:val="both"/>
      </w:pPr>
      <w:r w:rsidRPr="00804A00">
        <w:t>3.1.3. Поставлять Продукцию надлежащего качества в соответствии с СанПиН, действующими в период исполнения договора, в ассортименте, в сроки и по ценам, обусловленным спецификацией и графиком поставки, оформленными приложениями к данному договору.</w:t>
      </w:r>
    </w:p>
    <w:p w:rsidR="0093060E" w:rsidRPr="00804A00" w:rsidRDefault="0093060E" w:rsidP="0093060E">
      <w:pPr>
        <w:shd w:val="clear" w:color="auto" w:fill="FFFFFF"/>
        <w:jc w:val="both"/>
      </w:pPr>
      <w:r w:rsidRPr="00804A00">
        <w:t xml:space="preserve">3.1.4. Предоставлять на отгруженную Продукцию следующие документы: товарную накладную, счет-фактуру, декларацию о соответствии (сертификат соответствия) на каждую партию Продукции, качественное удостоверение и другие документы, подтверждающие качество Продукции, в </w:t>
      </w:r>
      <w:proofErr w:type="spellStart"/>
      <w:r w:rsidRPr="00804A00">
        <w:t>т.ч</w:t>
      </w:r>
      <w:proofErr w:type="spellEnd"/>
      <w:r w:rsidRPr="00804A00">
        <w:t xml:space="preserve">. для предприятий, реализующих продукцию собственного производства – заключение аккредитованного </w:t>
      </w:r>
      <w:proofErr w:type="spellStart"/>
      <w:r w:rsidRPr="00804A00">
        <w:t>испытательно</w:t>
      </w:r>
      <w:proofErr w:type="spellEnd"/>
      <w:r w:rsidRPr="00804A00">
        <w:t xml:space="preserve"> - лабораторного центра о проведении лабораторных исследований качества поставляемой Продукции.</w:t>
      </w:r>
    </w:p>
    <w:p w:rsidR="0093060E" w:rsidRPr="00804A00" w:rsidRDefault="0093060E" w:rsidP="0093060E">
      <w:pPr>
        <w:ind w:right="-2"/>
        <w:jc w:val="both"/>
        <w:rPr>
          <w:b/>
        </w:rPr>
      </w:pPr>
      <w:r w:rsidRPr="00804A00">
        <w:t xml:space="preserve">3.1.5. В случае поставки продукции ненадлежащего качества, Поставщик обязан незамедлительно в течение 1 дня заменить её на Продукцию надлежащего качества. При этом Заказчик уведомляет Поставщика о вызове представителя </w:t>
      </w:r>
      <w:proofErr w:type="gramStart"/>
      <w:r w:rsidRPr="00804A00">
        <w:t>для  составления</w:t>
      </w:r>
      <w:proofErr w:type="gramEnd"/>
      <w:r w:rsidRPr="00804A00">
        <w:t xml:space="preserve"> соответствующего акта. При неявке представителя Поставщика в течение 1 дня, Заказчик может составить приемный акт в одностороннем порядке с привлечением для участия в приемке представителя компетентных органов с </w:t>
      </w:r>
      <w:proofErr w:type="gramStart"/>
      <w:r w:rsidRPr="00804A00">
        <w:t>отнесением  данных</w:t>
      </w:r>
      <w:proofErr w:type="gramEnd"/>
      <w:r w:rsidRPr="00804A00">
        <w:t xml:space="preserve"> расходов на счет </w:t>
      </w:r>
      <w:r w:rsidRPr="00804A00">
        <w:rPr>
          <w:bCs/>
        </w:rPr>
        <w:t>Поставщика</w:t>
      </w:r>
      <w:r w:rsidRPr="00804A00">
        <w:t xml:space="preserve">. </w:t>
      </w:r>
    </w:p>
    <w:p w:rsidR="0093060E" w:rsidRPr="00804A00" w:rsidRDefault="0093060E" w:rsidP="0093060E">
      <w:pPr>
        <w:shd w:val="clear" w:color="auto" w:fill="FFFFFF"/>
        <w:jc w:val="both"/>
        <w:rPr>
          <w:b/>
        </w:rPr>
      </w:pPr>
      <w:r w:rsidRPr="00804A00">
        <w:rPr>
          <w:b/>
        </w:rPr>
        <w:t>3.2. Заказчик обязуется:</w:t>
      </w:r>
    </w:p>
    <w:p w:rsidR="0093060E" w:rsidRPr="00804A00" w:rsidRDefault="0093060E" w:rsidP="0093060E">
      <w:pPr>
        <w:shd w:val="clear" w:color="auto" w:fill="FFFFFF"/>
        <w:jc w:val="both"/>
      </w:pPr>
      <w:r w:rsidRPr="00804A00">
        <w:t xml:space="preserve">3.2.1. Принять поставляемую </w:t>
      </w:r>
      <w:proofErr w:type="gramStart"/>
      <w:r w:rsidRPr="00804A00">
        <w:t>Продукцию  по</w:t>
      </w:r>
      <w:proofErr w:type="gramEnd"/>
      <w:r w:rsidRPr="00804A00">
        <w:t xml:space="preserve">   ассортименту, количеству и качеству согласно товарной накладной.</w:t>
      </w:r>
    </w:p>
    <w:p w:rsidR="0093060E" w:rsidRPr="00804A00" w:rsidRDefault="0093060E" w:rsidP="0093060E">
      <w:pPr>
        <w:shd w:val="clear" w:color="auto" w:fill="FFFFFF"/>
        <w:jc w:val="both"/>
      </w:pPr>
      <w:r w:rsidRPr="00804A00">
        <w:t>3.2.2. Уполномочить представителя на приемку Продукции.</w:t>
      </w:r>
    </w:p>
    <w:p w:rsidR="0093060E" w:rsidRPr="00804A00" w:rsidRDefault="0093060E" w:rsidP="0093060E">
      <w:pPr>
        <w:shd w:val="clear" w:color="auto" w:fill="FFFFFF"/>
        <w:jc w:val="both"/>
      </w:pPr>
      <w:r w:rsidRPr="00804A00">
        <w:t>3.2.3. Своевременно производить оплату Поставщику за поставленную Продукцию в соответствии с условиями настоящего договора.</w:t>
      </w:r>
    </w:p>
    <w:p w:rsidR="0093060E" w:rsidRPr="00804A00" w:rsidRDefault="0093060E" w:rsidP="0093060E">
      <w:pPr>
        <w:shd w:val="clear" w:color="auto" w:fill="FFFFFF"/>
        <w:jc w:val="both"/>
      </w:pPr>
      <w:r w:rsidRPr="00804A00">
        <w:t xml:space="preserve">3.2.4. В течение трех рабочих дней оприходовать </w:t>
      </w:r>
      <w:proofErr w:type="gramStart"/>
      <w:r w:rsidRPr="00804A00">
        <w:t>товар</w:t>
      </w:r>
      <w:proofErr w:type="gramEnd"/>
      <w:r w:rsidRPr="00804A00">
        <w:t xml:space="preserve"> соответствующий требованиям </w:t>
      </w:r>
      <w:proofErr w:type="spellStart"/>
      <w:r w:rsidRPr="00804A00">
        <w:t>пп</w:t>
      </w:r>
      <w:proofErr w:type="spellEnd"/>
      <w:r w:rsidRPr="00804A00">
        <w:t>. 2.6-2.8 Договора.</w:t>
      </w:r>
    </w:p>
    <w:p w:rsidR="0093060E" w:rsidRPr="00804A00" w:rsidRDefault="0093060E" w:rsidP="0093060E">
      <w:pPr>
        <w:shd w:val="clear" w:color="auto" w:fill="FFFFFF"/>
        <w:jc w:val="center"/>
        <w:rPr>
          <w:b/>
          <w:bCs/>
          <w:iCs/>
          <w:spacing w:val="-5"/>
        </w:rPr>
      </w:pPr>
    </w:p>
    <w:p w:rsidR="0093060E" w:rsidRPr="00804A00" w:rsidRDefault="0093060E" w:rsidP="0093060E">
      <w:pPr>
        <w:shd w:val="clear" w:color="auto" w:fill="FFFFFF"/>
        <w:jc w:val="center"/>
        <w:rPr>
          <w:b/>
          <w:bCs/>
          <w:iCs/>
          <w:spacing w:val="-5"/>
        </w:rPr>
      </w:pPr>
      <w:r w:rsidRPr="00804A00">
        <w:rPr>
          <w:b/>
          <w:bCs/>
          <w:iCs/>
          <w:spacing w:val="-5"/>
        </w:rPr>
        <w:t>4. Цена договора и порядок расчетов.</w:t>
      </w:r>
    </w:p>
    <w:p w:rsidR="0093060E" w:rsidRPr="00804A00" w:rsidRDefault="0093060E" w:rsidP="0093060E">
      <w:pPr>
        <w:shd w:val="clear" w:color="auto" w:fill="FFFFFF"/>
        <w:jc w:val="center"/>
        <w:rPr>
          <w:b/>
          <w:bCs/>
          <w:iCs/>
          <w:spacing w:val="-5"/>
        </w:rPr>
      </w:pPr>
    </w:p>
    <w:p w:rsidR="0093060E" w:rsidRPr="00804A00" w:rsidRDefault="0093060E" w:rsidP="0093060E">
      <w:pPr>
        <w:shd w:val="clear" w:color="auto" w:fill="FFFFFF"/>
        <w:autoSpaceDE w:val="0"/>
        <w:autoSpaceDN w:val="0"/>
        <w:adjustRightInd w:val="0"/>
        <w:jc w:val="both"/>
      </w:pPr>
      <w:r w:rsidRPr="00804A00">
        <w:t xml:space="preserve">4.1. Цена   договора  составляет _______ </w:t>
      </w:r>
      <w:r w:rsidRPr="00804A00">
        <w:rPr>
          <w:bCs/>
        </w:rPr>
        <w:t xml:space="preserve">рублей _____  </w:t>
      </w:r>
      <w:r w:rsidRPr="00804A00">
        <w:t xml:space="preserve">копеек,   включая    в себя   стоимость   Продукции,  упаковки,  тары  (кроме оборотной),  обязательные    налоговые    платежи,    затраты     по доставке Продукции к месту поставки на склад, стоимость погрузо-разгрузочных работ, расходов на осуществление производственного контроля за качеством и безопасностью поставляемого Продукции, а также расходы по страхованию Продукции в пути следования, таможенные пошлины (при наличии таковых) и другие затраты Поставщика, связанных с исполнением данного договора и является неизменной  в  течение  всего периода действия договора. </w:t>
      </w:r>
    </w:p>
    <w:p w:rsidR="0093060E" w:rsidRPr="00804A00" w:rsidRDefault="0093060E" w:rsidP="0093060E">
      <w:pPr>
        <w:jc w:val="both"/>
      </w:pPr>
      <w:r w:rsidRPr="00804A00">
        <w:t xml:space="preserve">4.2. Заказчик по согласованию с Поставщиком в ходе исполнения договора вправе изменить не более, чем на 10% количество поставляемой Продукции, предусмотренного настоящим договором при изменении потребности в Продукции. </w:t>
      </w:r>
    </w:p>
    <w:p w:rsidR="0093060E" w:rsidRPr="00804A00" w:rsidRDefault="0093060E" w:rsidP="0093060E">
      <w:pPr>
        <w:ind w:firstLine="708"/>
        <w:jc w:val="both"/>
      </w:pPr>
      <w:r w:rsidRPr="00804A00">
        <w:t xml:space="preserve">При поставке дополнительного количества Продукции, Заказчик по согласованию с Поставщиком вправе изменить цену договора пропорционально количеству такой Продукции, но не более, чем на 10% такой цены договора, а при внесении соответствующих изменений в договор в связи с сокращением потребности в поставке такой Продукции, Заказчик обязан изменить цену договора указанным образом. </w:t>
      </w:r>
    </w:p>
    <w:p w:rsidR="0093060E" w:rsidRPr="00804A00" w:rsidRDefault="0093060E" w:rsidP="0093060E">
      <w:pPr>
        <w:ind w:firstLine="708"/>
        <w:jc w:val="both"/>
      </w:pPr>
      <w:r w:rsidRPr="00804A00">
        <w:t xml:space="preserve">Цена единицы дополнительно поставляемой Продукции и цена единицы Продукции при сокращении потребности в поставке части такой Продукции </w:t>
      </w:r>
      <w:proofErr w:type="gramStart"/>
      <w:r w:rsidRPr="00804A00">
        <w:t>должны  определяться</w:t>
      </w:r>
      <w:proofErr w:type="gramEnd"/>
      <w:r w:rsidRPr="00804A00">
        <w:t xml:space="preserve"> как частное от деления первоначальной цены договора на предусмотренное в договоре количество такой Продукции.</w:t>
      </w:r>
    </w:p>
    <w:p w:rsidR="0093060E" w:rsidRPr="00804A00" w:rsidRDefault="0093060E" w:rsidP="0093060E">
      <w:pPr>
        <w:shd w:val="clear" w:color="auto" w:fill="FFFFFF"/>
        <w:autoSpaceDE w:val="0"/>
        <w:autoSpaceDN w:val="0"/>
        <w:adjustRightInd w:val="0"/>
        <w:jc w:val="both"/>
      </w:pPr>
      <w:r w:rsidRPr="00804A00">
        <w:t xml:space="preserve">4.3.   Оплата производится в рублях Российской Федерации. </w:t>
      </w:r>
    </w:p>
    <w:p w:rsidR="0093060E" w:rsidRPr="00804A00" w:rsidRDefault="0093060E" w:rsidP="0093060E">
      <w:pPr>
        <w:shd w:val="clear" w:color="auto" w:fill="FFFFFF"/>
        <w:jc w:val="both"/>
      </w:pPr>
      <w:r w:rsidRPr="00804A00">
        <w:t xml:space="preserve">4.4. Заказчик производит оплату за Продукцию в форме безналичных расчетов без авансирования за фактическое количество принятой Заказчиком Продукции, один раз в месяц до 30 числа месяца, следующего за расчетным, на основании акта сверки по поставке Продукции, согласно представленных Поставщиком счетов, товарных накладных. Оплата может быть уменьшена в сумме начисленной неустойки, предусмотренной настоящим договором. Заказчик вправе отказаться от оплаты Продукции ненадлежащего качества, установленной на основании акта приемки по качеству. </w:t>
      </w:r>
    </w:p>
    <w:p w:rsidR="0093060E" w:rsidRPr="00804A00" w:rsidRDefault="0093060E" w:rsidP="0093060E">
      <w:pPr>
        <w:shd w:val="clear" w:color="auto" w:fill="FFFFFF"/>
        <w:jc w:val="both"/>
      </w:pPr>
      <w:r w:rsidRPr="00804A00">
        <w:t>4.5. Датой оплаты считается дата списания денежных средств с расчетного счета Заказчика.</w:t>
      </w:r>
    </w:p>
    <w:p w:rsidR="0093060E" w:rsidRPr="00804A00" w:rsidRDefault="0093060E" w:rsidP="0093060E">
      <w:pPr>
        <w:shd w:val="clear" w:color="auto" w:fill="FFFFFF"/>
        <w:jc w:val="both"/>
      </w:pPr>
    </w:p>
    <w:p w:rsidR="0093060E" w:rsidRPr="00804A00" w:rsidRDefault="0093060E" w:rsidP="0093060E">
      <w:pPr>
        <w:jc w:val="center"/>
        <w:rPr>
          <w:b/>
          <w:bCs/>
          <w:spacing w:val="-4"/>
        </w:rPr>
      </w:pPr>
      <w:r w:rsidRPr="00804A00">
        <w:rPr>
          <w:b/>
        </w:rPr>
        <w:t>5</w:t>
      </w:r>
      <w:r w:rsidRPr="00804A00">
        <w:rPr>
          <w:b/>
          <w:bCs/>
          <w:spacing w:val="-4"/>
        </w:rPr>
        <w:t>. Ответственность сторон.</w:t>
      </w:r>
    </w:p>
    <w:p w:rsidR="0093060E" w:rsidRPr="00804A00" w:rsidRDefault="0093060E" w:rsidP="0093060E">
      <w:pPr>
        <w:jc w:val="center"/>
        <w:rPr>
          <w:b/>
          <w:bCs/>
          <w:spacing w:val="-4"/>
        </w:rPr>
      </w:pPr>
    </w:p>
    <w:p w:rsidR="0093060E" w:rsidRPr="00804A00" w:rsidRDefault="0093060E" w:rsidP="00243DD5">
      <w:pPr>
        <w:widowControl w:val="0"/>
        <w:jc w:val="both"/>
        <w:rPr>
          <w:bCs/>
        </w:rPr>
      </w:pPr>
      <w:r w:rsidRPr="00804A00">
        <w:rPr>
          <w:bCs/>
        </w:rPr>
        <w:t xml:space="preserve">5.1. За невыполнение или ненадлежащее выполнение обязательств по настоящему договору стороны несут ответственность в соответствии с действующим законодательством </w:t>
      </w:r>
      <w:r w:rsidRPr="00804A00">
        <w:t>Российской Федерации.</w:t>
      </w:r>
    </w:p>
    <w:p w:rsidR="0093060E" w:rsidRPr="00804A00" w:rsidRDefault="0093060E" w:rsidP="0093060E">
      <w:pPr>
        <w:autoSpaceDE w:val="0"/>
        <w:ind w:right="28"/>
        <w:jc w:val="both"/>
      </w:pPr>
      <w:r w:rsidRPr="00804A00">
        <w:t xml:space="preserve">5.2. В случае просрочки исполнения «Поставщиком» обязательств (в том числе гарантийного обязательства), предусмотренных настоящим договором, «Поставщик» уплачивает «Заказчику» неустойку от цены </w:t>
      </w:r>
      <w:proofErr w:type="gramStart"/>
      <w:r w:rsidRPr="00804A00">
        <w:t>договора  в</w:t>
      </w:r>
      <w:proofErr w:type="gramEnd"/>
      <w:r w:rsidRPr="00804A00">
        <w:t xml:space="preserve"> размере 1/300 ставки рефинансирования, установленной на день оплаты Центрального банка Российской Федерации. Неустойка начисляется за каждый день просрочки исполнения обязательств, предусмотренных договором, начиная со дня, следующего после дня истечения установленного договором срока исполнения обязательства.</w:t>
      </w:r>
    </w:p>
    <w:p w:rsidR="0093060E" w:rsidRPr="00804A00" w:rsidRDefault="0093060E" w:rsidP="0093060E">
      <w:pPr>
        <w:autoSpaceDE w:val="0"/>
        <w:ind w:right="28"/>
        <w:jc w:val="both"/>
      </w:pPr>
      <w:r w:rsidRPr="00804A00">
        <w:t>«Поставщик» освобождается от уплаты, если докажет, что просрочка исполнения указанного обязательства произошла вследствие непреодолимой силы или по вине Заказчика.</w:t>
      </w:r>
    </w:p>
    <w:p w:rsidR="0093060E" w:rsidRPr="00804A00" w:rsidRDefault="0093060E" w:rsidP="0093060E">
      <w:pPr>
        <w:autoSpaceDE w:val="0"/>
        <w:ind w:right="28"/>
        <w:jc w:val="both"/>
      </w:pPr>
      <w:r w:rsidRPr="00804A00">
        <w:t xml:space="preserve">5.3.  В случае просрочки исполнения «Заказчиком» обязательств, предусмотренных договором, «Заказчик» уплачивает неустойку </w:t>
      </w:r>
      <w:proofErr w:type="gramStart"/>
      <w:r w:rsidRPr="00804A00">
        <w:t>договора  в</w:t>
      </w:r>
      <w:proofErr w:type="gramEnd"/>
      <w:r w:rsidRPr="00804A00">
        <w:t xml:space="preserve"> размере 1/300 ставки </w:t>
      </w:r>
      <w:r w:rsidRPr="00804A00">
        <w:lastRenderedPageBreak/>
        <w:t>рефинансирования, установленной на день оплаты Центрального банка Российской Федерации. Неустойка начисляется за каждый день просрочки исполнения обязательств, предусмотренных договором, начиная со дня, следующего после дня истечения установленного договором срока исполнения обязательства.</w:t>
      </w:r>
    </w:p>
    <w:p w:rsidR="0093060E" w:rsidRPr="00804A00" w:rsidRDefault="0093060E" w:rsidP="0093060E">
      <w:pPr>
        <w:autoSpaceDE w:val="0"/>
        <w:ind w:right="28"/>
        <w:jc w:val="both"/>
      </w:pPr>
      <w:r w:rsidRPr="00804A00">
        <w:t>«Заказчик»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другой стороны.</w:t>
      </w:r>
    </w:p>
    <w:p w:rsidR="0093060E" w:rsidRPr="00804A00" w:rsidRDefault="0093060E" w:rsidP="0093060E">
      <w:pPr>
        <w:shd w:val="clear" w:color="auto" w:fill="FFFFFF"/>
        <w:jc w:val="both"/>
      </w:pPr>
      <w:r w:rsidRPr="00804A00">
        <w:t xml:space="preserve">5.4. Заказчик вправе, уведомив Поставщика отказаться от принятия Продукции, реализация </w:t>
      </w:r>
      <w:proofErr w:type="gramStart"/>
      <w:r w:rsidRPr="00804A00">
        <w:t>которой  просрочена</w:t>
      </w:r>
      <w:proofErr w:type="gramEnd"/>
      <w:r w:rsidRPr="00804A00">
        <w:t xml:space="preserve"> или если товар не соответствует по качеству установленным  ГОСТам, ОСТам, ТУ и СанПиН или условиям договора.</w:t>
      </w:r>
    </w:p>
    <w:p w:rsidR="0093060E" w:rsidRPr="00804A00" w:rsidRDefault="0093060E" w:rsidP="0093060E">
      <w:pPr>
        <w:shd w:val="clear" w:color="auto" w:fill="FFFFFF"/>
        <w:jc w:val="both"/>
      </w:pPr>
      <w:r w:rsidRPr="00804A00">
        <w:t>5.5. Уплата неустойки не освобождает Стороны от исполнения о</w:t>
      </w:r>
      <w:r w:rsidR="00075FBD">
        <w:t>бязательств или устранения нару</w:t>
      </w:r>
      <w:r w:rsidRPr="00804A00">
        <w:t>шений.</w:t>
      </w:r>
    </w:p>
    <w:p w:rsidR="0093060E" w:rsidRPr="00804A00" w:rsidRDefault="0093060E" w:rsidP="0093060E">
      <w:pPr>
        <w:shd w:val="clear" w:color="auto" w:fill="FFFFFF"/>
        <w:jc w:val="both"/>
      </w:pPr>
    </w:p>
    <w:p w:rsidR="0093060E" w:rsidRPr="00804A00" w:rsidRDefault="0093060E" w:rsidP="0093060E">
      <w:pPr>
        <w:shd w:val="clear" w:color="auto" w:fill="FFFFFF"/>
        <w:ind w:right="14"/>
        <w:jc w:val="center"/>
        <w:rPr>
          <w:b/>
          <w:spacing w:val="-2"/>
        </w:rPr>
      </w:pPr>
      <w:r w:rsidRPr="00804A00">
        <w:rPr>
          <w:b/>
          <w:spacing w:val="-2"/>
        </w:rPr>
        <w:t>6. Форс – мажорные обстоятельства.</w:t>
      </w:r>
    </w:p>
    <w:p w:rsidR="0093060E" w:rsidRPr="00804A00" w:rsidRDefault="0093060E" w:rsidP="0093060E">
      <w:pPr>
        <w:shd w:val="clear" w:color="auto" w:fill="FFFFFF"/>
        <w:ind w:right="14"/>
        <w:jc w:val="center"/>
        <w:rPr>
          <w:b/>
          <w:spacing w:val="-2"/>
        </w:rPr>
      </w:pPr>
    </w:p>
    <w:p w:rsidR="0093060E" w:rsidRPr="00804A00" w:rsidRDefault="0093060E" w:rsidP="0093060E">
      <w:pPr>
        <w:shd w:val="clear" w:color="auto" w:fill="FFFFFF"/>
        <w:ind w:right="6"/>
        <w:jc w:val="both"/>
      </w:pPr>
      <w:r w:rsidRPr="00804A00">
        <w:rPr>
          <w:spacing w:val="-4"/>
        </w:rPr>
        <w:t xml:space="preserve">6.1. </w:t>
      </w:r>
      <w:r w:rsidRPr="00804A00">
        <w:t>При возникновении обстоятельств, которые делают полностью или частично невозможным исполнение договора одной из сторон, а именно: пожар, стихийное бедствие, изменения в действующем законодательстве и другие возможные обстоятельства непреодолимой силы, не зависящие от сторон, сроки выполнения обязательств продлеваются на то время, в течение которого действуют эти обстоятельства.</w:t>
      </w:r>
    </w:p>
    <w:p w:rsidR="0093060E" w:rsidRPr="00804A00" w:rsidRDefault="0093060E" w:rsidP="0093060E">
      <w:pPr>
        <w:shd w:val="clear" w:color="auto" w:fill="FFFFFF"/>
        <w:ind w:right="6"/>
        <w:jc w:val="both"/>
      </w:pPr>
      <w:r w:rsidRPr="00804A00">
        <w:t xml:space="preserve">6.2. Сторона, для которой создалась невозможность выполнения обязательств по Договору, обязана немедленно (в течение 3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ссылаться на них в будущем. </w:t>
      </w:r>
    </w:p>
    <w:p w:rsidR="0093060E" w:rsidRPr="00804A00" w:rsidRDefault="0093060E" w:rsidP="0093060E">
      <w:pPr>
        <w:shd w:val="clear" w:color="auto" w:fill="FFFFFF"/>
        <w:ind w:right="6"/>
        <w:jc w:val="both"/>
      </w:pPr>
      <w:r w:rsidRPr="00804A00">
        <w:t>6.3. Обязанность доказать наличие обстоятельств непреодолимой силы лежит на стороне Договора, не выполнившей свои обязательства по Договору.</w:t>
      </w:r>
    </w:p>
    <w:p w:rsidR="0093060E" w:rsidRPr="00804A00" w:rsidRDefault="0093060E" w:rsidP="0093060E">
      <w:pPr>
        <w:shd w:val="clear" w:color="auto" w:fill="FFFFFF"/>
        <w:ind w:right="6"/>
        <w:jc w:val="both"/>
      </w:pPr>
      <w:r w:rsidRPr="00804A00">
        <w:t>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округа-Югры, или иной торгово-промышленной палаты, где имели место обстоятельства непреодолимой силы.</w:t>
      </w:r>
    </w:p>
    <w:p w:rsidR="0093060E" w:rsidRPr="00804A00" w:rsidRDefault="0093060E" w:rsidP="0093060E">
      <w:pPr>
        <w:shd w:val="clear" w:color="auto" w:fill="FFFFFF"/>
        <w:ind w:right="6"/>
        <w:jc w:val="both"/>
      </w:pPr>
      <w:r w:rsidRPr="00804A00">
        <w:t>6.4. Если обстоятельства и их последствия будут длиться боле 1 месяца, то стороны расторгают Договор. В этом случае ни одна из сторон не имеет права потребовать от другой стороны возмещения убытков.</w:t>
      </w:r>
    </w:p>
    <w:p w:rsidR="0093060E" w:rsidRPr="00804A00" w:rsidRDefault="0093060E" w:rsidP="0093060E">
      <w:pPr>
        <w:shd w:val="clear" w:color="auto" w:fill="FFFFFF"/>
        <w:ind w:right="7"/>
        <w:jc w:val="center"/>
        <w:rPr>
          <w:b/>
        </w:rPr>
      </w:pPr>
      <w:r w:rsidRPr="00804A00">
        <w:rPr>
          <w:b/>
        </w:rPr>
        <w:t>7. Расторжение Договора.</w:t>
      </w:r>
    </w:p>
    <w:p w:rsidR="0093060E" w:rsidRPr="00804A00" w:rsidRDefault="0093060E" w:rsidP="0093060E">
      <w:pPr>
        <w:shd w:val="clear" w:color="auto" w:fill="FFFFFF"/>
        <w:ind w:right="7"/>
        <w:jc w:val="center"/>
        <w:rPr>
          <w:b/>
        </w:rPr>
      </w:pPr>
    </w:p>
    <w:p w:rsidR="0093060E" w:rsidRPr="00804A00" w:rsidRDefault="0093060E" w:rsidP="0093060E">
      <w:pPr>
        <w:shd w:val="clear" w:color="auto" w:fill="FFFFFF"/>
        <w:ind w:right="6"/>
        <w:jc w:val="both"/>
      </w:pPr>
      <w:r w:rsidRPr="00804A00">
        <w:t>7.1. Настоящий договор, может быть расторгнут по соглашению сторон или решению суда по основаниям, предусмотренным гражданским законодательством.</w:t>
      </w:r>
    </w:p>
    <w:p w:rsidR="0093060E" w:rsidRPr="00804A00" w:rsidRDefault="0093060E" w:rsidP="0093060E">
      <w:pPr>
        <w:shd w:val="clear" w:color="auto" w:fill="FFFFFF"/>
        <w:ind w:right="6"/>
        <w:jc w:val="both"/>
      </w:pPr>
      <w:r w:rsidRPr="00804A00">
        <w:t>7.2. Договор может быть расторгнут Заказчиком в одностороннем порядке по причине систематического (два и более раз) неисполнения Поставщиком своих обязательств.</w:t>
      </w:r>
    </w:p>
    <w:p w:rsidR="0093060E" w:rsidRPr="00804A00" w:rsidRDefault="0093060E" w:rsidP="0093060E">
      <w:pPr>
        <w:shd w:val="clear" w:color="auto" w:fill="FFFFFF"/>
        <w:ind w:right="6"/>
        <w:jc w:val="both"/>
      </w:pPr>
      <w:r w:rsidRPr="00804A00">
        <w:t>7.3. Расторжение Договора по соглашению сторон совершается в письменной форме и возможно в случае наступления условий, при которых для одной стороны дальнейшее исполнение обязательств по Договору невозможно либо возникает нецелесообразность исполнения Договора.</w:t>
      </w:r>
    </w:p>
    <w:p w:rsidR="0093060E" w:rsidRPr="00804A00" w:rsidRDefault="0093060E" w:rsidP="0093060E">
      <w:pPr>
        <w:shd w:val="clear" w:color="auto" w:fill="FFFFFF"/>
        <w:ind w:right="6"/>
        <w:jc w:val="both"/>
      </w:pPr>
      <w:r w:rsidRPr="00804A00">
        <w:t>7.4. В случае расторжения Договора по соглашению Заказчик оплачивает расходы Поставщика за фактически исполненные обязательства по Договору.</w:t>
      </w:r>
    </w:p>
    <w:p w:rsidR="0093060E" w:rsidRPr="00804A00" w:rsidRDefault="0093060E" w:rsidP="0093060E">
      <w:pPr>
        <w:shd w:val="clear" w:color="auto" w:fill="FFFFFF"/>
        <w:ind w:right="6"/>
        <w:jc w:val="both"/>
      </w:pPr>
    </w:p>
    <w:p w:rsidR="0093060E" w:rsidRPr="00804A00" w:rsidRDefault="0093060E" w:rsidP="0093060E">
      <w:pPr>
        <w:shd w:val="clear" w:color="auto" w:fill="FFFFFF"/>
        <w:ind w:right="22"/>
        <w:jc w:val="center"/>
        <w:rPr>
          <w:b/>
          <w:bCs/>
          <w:spacing w:val="-5"/>
        </w:rPr>
      </w:pPr>
      <w:r w:rsidRPr="00804A00">
        <w:rPr>
          <w:b/>
          <w:spacing w:val="-5"/>
        </w:rPr>
        <w:t>8.</w:t>
      </w:r>
      <w:r w:rsidRPr="00804A00">
        <w:rPr>
          <w:b/>
          <w:bCs/>
          <w:spacing w:val="-5"/>
        </w:rPr>
        <w:t>Заключительные положения.</w:t>
      </w:r>
    </w:p>
    <w:p w:rsidR="0093060E" w:rsidRPr="00804A00" w:rsidRDefault="0093060E" w:rsidP="0093060E">
      <w:pPr>
        <w:shd w:val="clear" w:color="auto" w:fill="FFFFFF"/>
        <w:ind w:right="22"/>
        <w:jc w:val="center"/>
        <w:rPr>
          <w:b/>
          <w:bCs/>
          <w:spacing w:val="-5"/>
        </w:rPr>
      </w:pPr>
    </w:p>
    <w:p w:rsidR="0093060E" w:rsidRPr="00804A00" w:rsidRDefault="0093060E" w:rsidP="0093060E">
      <w:pPr>
        <w:shd w:val="clear" w:color="auto" w:fill="FFFFFF"/>
        <w:jc w:val="both"/>
      </w:pPr>
      <w:r w:rsidRPr="00804A00">
        <w:t xml:space="preserve">8.1. Настоящий </w:t>
      </w:r>
      <w:proofErr w:type="gramStart"/>
      <w:r w:rsidRPr="00804A00">
        <w:t>договор  вступает</w:t>
      </w:r>
      <w:proofErr w:type="gramEnd"/>
      <w:r w:rsidRPr="00804A00">
        <w:t xml:space="preserve"> в силу с момента его подписания и утрачивает силу с момента исполнения сторонами своих обязательств по настоящему договору.</w:t>
      </w:r>
    </w:p>
    <w:p w:rsidR="0093060E" w:rsidRPr="00804A00" w:rsidRDefault="0093060E" w:rsidP="0093060E">
      <w:pPr>
        <w:shd w:val="clear" w:color="auto" w:fill="FFFFFF"/>
        <w:jc w:val="both"/>
      </w:pPr>
      <w:r w:rsidRPr="00804A00">
        <w:lastRenderedPageBreak/>
        <w:t>8.2. В случае изменения реквизитов какой-либо из Сторон она обязана в течение 5 (пяти) дней письменно известить об этом другую Сторону.</w:t>
      </w:r>
    </w:p>
    <w:p w:rsidR="0093060E" w:rsidRPr="00804A00" w:rsidRDefault="0093060E" w:rsidP="0093060E">
      <w:pPr>
        <w:shd w:val="clear" w:color="auto" w:fill="FFFFFF"/>
        <w:jc w:val="both"/>
      </w:pPr>
      <w:r w:rsidRPr="00804A00">
        <w:t xml:space="preserve">8.3. Любые изменения и дополнения к настоящему Договору действительны при условии, если они совершены в письменной форме и подписаны уполномоченными </w:t>
      </w:r>
      <w:proofErr w:type="gramStart"/>
      <w:r w:rsidRPr="00804A00">
        <w:t>на</w:t>
      </w:r>
      <w:proofErr w:type="gramEnd"/>
      <w:r w:rsidRPr="00804A00">
        <w:t xml:space="preserve"> то представителями Сторон.</w:t>
      </w:r>
    </w:p>
    <w:p w:rsidR="0093060E" w:rsidRPr="00804A00" w:rsidRDefault="0093060E" w:rsidP="0093060E">
      <w:pPr>
        <w:shd w:val="clear" w:color="auto" w:fill="FFFFFF"/>
        <w:jc w:val="both"/>
      </w:pPr>
      <w:r w:rsidRPr="00804A00">
        <w:t>8.4. Споры и разногласия, возникшие при исполнении настоящего договора, разрешаются в претензионном порядке, с обязательным соблюдением досудебного порядка урегулирования споров. Срок ответа на претензию установлен 10 (десять) рабочих дней с даты ее получения. При невозможности разрешения возникших разногласий и споров в претензионном порядке, они подлежат рассмотрению в Арбитражном суде ХМАО -  Югры.</w:t>
      </w:r>
    </w:p>
    <w:p w:rsidR="0093060E" w:rsidRPr="00804A00" w:rsidRDefault="0093060E" w:rsidP="0093060E">
      <w:pPr>
        <w:shd w:val="clear" w:color="auto" w:fill="FFFFFF"/>
        <w:jc w:val="both"/>
      </w:pPr>
      <w:r w:rsidRPr="00804A00">
        <w:t xml:space="preserve">8.3. Неотъемлемыми приложениями к настоящему договору являются: </w:t>
      </w:r>
    </w:p>
    <w:p w:rsidR="0093060E" w:rsidRPr="00804A00" w:rsidRDefault="0093060E" w:rsidP="0093060E">
      <w:pPr>
        <w:shd w:val="clear" w:color="auto" w:fill="FFFFFF"/>
        <w:jc w:val="both"/>
      </w:pPr>
      <w:r w:rsidRPr="00804A00">
        <w:t>Приложение №1. Спецификация на Продукцию.</w:t>
      </w:r>
    </w:p>
    <w:p w:rsidR="0093060E" w:rsidRPr="00804A00" w:rsidRDefault="0093060E" w:rsidP="0093060E">
      <w:pPr>
        <w:shd w:val="clear" w:color="auto" w:fill="FFFFFF"/>
        <w:jc w:val="both"/>
      </w:pPr>
      <w:r w:rsidRPr="00804A00">
        <w:t xml:space="preserve">Приложение №2. </w:t>
      </w:r>
      <w:proofErr w:type="gramStart"/>
      <w:r w:rsidRPr="00804A00">
        <w:t>График  поставки</w:t>
      </w:r>
      <w:proofErr w:type="gramEnd"/>
      <w:r w:rsidRPr="00804A00">
        <w:t xml:space="preserve"> товаров.</w:t>
      </w:r>
    </w:p>
    <w:p w:rsidR="0093060E" w:rsidRPr="00804A00" w:rsidRDefault="0093060E" w:rsidP="0093060E">
      <w:pPr>
        <w:shd w:val="clear" w:color="auto" w:fill="FFFFFF"/>
        <w:jc w:val="both"/>
      </w:pPr>
    </w:p>
    <w:p w:rsidR="0093060E" w:rsidRPr="00804A00" w:rsidRDefault="0093060E" w:rsidP="0093060E">
      <w:pPr>
        <w:shd w:val="clear" w:color="auto" w:fill="FFFFFF"/>
        <w:jc w:val="both"/>
      </w:pPr>
    </w:p>
    <w:p w:rsidR="0093060E" w:rsidRPr="00804A00" w:rsidRDefault="0093060E" w:rsidP="0093060E">
      <w:pPr>
        <w:jc w:val="center"/>
        <w:rPr>
          <w:b/>
          <w:spacing w:val="6"/>
        </w:rPr>
      </w:pPr>
      <w:r w:rsidRPr="00804A00">
        <w:rPr>
          <w:b/>
          <w:iCs/>
          <w:spacing w:val="6"/>
        </w:rPr>
        <w:t>9</w:t>
      </w:r>
      <w:r w:rsidRPr="00804A00">
        <w:rPr>
          <w:b/>
          <w:i/>
          <w:iCs/>
          <w:spacing w:val="6"/>
        </w:rPr>
        <w:t xml:space="preserve">. </w:t>
      </w:r>
      <w:r w:rsidRPr="00804A00">
        <w:rPr>
          <w:b/>
          <w:spacing w:val="6"/>
        </w:rPr>
        <w:t>Юридические адреса, банковские реквизиты, подписи сторон.</w:t>
      </w:r>
    </w:p>
    <w:p w:rsidR="0093060E" w:rsidRPr="00804A00" w:rsidRDefault="0093060E" w:rsidP="0093060E">
      <w:pPr>
        <w:jc w:val="center"/>
        <w:rPr>
          <w:b/>
          <w:spacing w:val="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85"/>
        <w:gridCol w:w="4786"/>
      </w:tblGrid>
      <w:tr w:rsidR="0093060E" w:rsidRPr="00804A00" w:rsidTr="00CE23E5">
        <w:tc>
          <w:tcPr>
            <w:tcW w:w="4785" w:type="dxa"/>
          </w:tcPr>
          <w:p w:rsidR="0093060E" w:rsidRPr="00804A00" w:rsidRDefault="0093060E" w:rsidP="00CE23E5">
            <w:pPr>
              <w:jc w:val="center"/>
              <w:rPr>
                <w:b/>
              </w:rPr>
            </w:pPr>
            <w:r w:rsidRPr="00804A00">
              <w:rPr>
                <w:b/>
              </w:rPr>
              <w:t>«Заказчик»</w:t>
            </w:r>
          </w:p>
        </w:tc>
        <w:tc>
          <w:tcPr>
            <w:tcW w:w="4786" w:type="dxa"/>
          </w:tcPr>
          <w:p w:rsidR="0093060E" w:rsidRPr="00804A00" w:rsidRDefault="0093060E" w:rsidP="00CE23E5">
            <w:pPr>
              <w:jc w:val="center"/>
              <w:rPr>
                <w:b/>
              </w:rPr>
            </w:pPr>
            <w:r w:rsidRPr="00804A00">
              <w:rPr>
                <w:b/>
              </w:rPr>
              <w:t>«Поставщик»</w:t>
            </w:r>
          </w:p>
        </w:tc>
      </w:tr>
      <w:tr w:rsidR="0093060E" w:rsidRPr="00804A00" w:rsidTr="00CE23E5">
        <w:tc>
          <w:tcPr>
            <w:tcW w:w="4785" w:type="dxa"/>
          </w:tcPr>
          <w:p w:rsidR="0093060E" w:rsidRPr="00804A00" w:rsidRDefault="0093060E" w:rsidP="00E31B6E">
            <w:pPr>
              <w:ind w:firstLine="426"/>
              <w:rPr>
                <w:b/>
              </w:rPr>
            </w:pPr>
            <w:r w:rsidRPr="00804A00">
              <w:rPr>
                <w:b/>
              </w:rPr>
              <w:t xml:space="preserve">Наименование: </w:t>
            </w:r>
            <w:r w:rsidR="00E31B6E" w:rsidRPr="00804A00">
              <w:t>Муниципальное автономное дошкольное образовательное учреждение детский сад №38 «Домовёнок»</w:t>
            </w:r>
          </w:p>
        </w:tc>
        <w:tc>
          <w:tcPr>
            <w:tcW w:w="4786" w:type="dxa"/>
          </w:tcPr>
          <w:p w:rsidR="0093060E" w:rsidRPr="00804A00" w:rsidRDefault="0093060E" w:rsidP="00CE23E5">
            <w:pPr>
              <w:rPr>
                <w:b/>
              </w:rPr>
            </w:pPr>
            <w:r w:rsidRPr="00804A00">
              <w:rPr>
                <w:b/>
              </w:rPr>
              <w:t xml:space="preserve">Наименование: </w:t>
            </w:r>
          </w:p>
          <w:p w:rsidR="0093060E" w:rsidRPr="00804A00" w:rsidRDefault="0093060E" w:rsidP="00CE23E5">
            <w:pPr>
              <w:rPr>
                <w:b/>
              </w:rPr>
            </w:pPr>
          </w:p>
        </w:tc>
      </w:tr>
      <w:tr w:rsidR="0093060E" w:rsidRPr="00804A00" w:rsidTr="00CE23E5">
        <w:tc>
          <w:tcPr>
            <w:tcW w:w="4785" w:type="dxa"/>
          </w:tcPr>
          <w:p w:rsidR="0093060E" w:rsidRPr="00804A00" w:rsidRDefault="0093060E" w:rsidP="00D339C9">
            <w:r w:rsidRPr="00804A00">
              <w:rPr>
                <w:b/>
              </w:rPr>
              <w:t xml:space="preserve">Юридический адрес: </w:t>
            </w:r>
            <w:r w:rsidR="00E31B6E" w:rsidRPr="00804A00">
              <w:t xml:space="preserve">628606, ХМАО, г. Нижневартовск, ул. </w:t>
            </w:r>
            <w:r w:rsidR="00D339C9">
              <w:t xml:space="preserve">Чапаева, </w:t>
            </w:r>
            <w:r w:rsidR="00E31B6E" w:rsidRPr="00804A00">
              <w:t>4</w:t>
            </w:r>
            <w:r w:rsidR="00D339C9">
              <w:t xml:space="preserve"> А</w:t>
            </w:r>
          </w:p>
        </w:tc>
        <w:tc>
          <w:tcPr>
            <w:tcW w:w="4786" w:type="dxa"/>
          </w:tcPr>
          <w:p w:rsidR="0093060E" w:rsidRPr="00804A00" w:rsidRDefault="0093060E" w:rsidP="00CE23E5">
            <w:pPr>
              <w:rPr>
                <w:b/>
              </w:rPr>
            </w:pPr>
            <w:r w:rsidRPr="00804A00">
              <w:rPr>
                <w:b/>
              </w:rPr>
              <w:t xml:space="preserve">Юридический адрес: </w:t>
            </w:r>
          </w:p>
        </w:tc>
      </w:tr>
      <w:tr w:rsidR="0093060E" w:rsidRPr="00804A00" w:rsidTr="00CE23E5">
        <w:tc>
          <w:tcPr>
            <w:tcW w:w="4785" w:type="dxa"/>
          </w:tcPr>
          <w:p w:rsidR="0093060E" w:rsidRPr="00804A00" w:rsidRDefault="0093060E" w:rsidP="00E31B6E">
            <w:pPr>
              <w:rPr>
                <w:b/>
              </w:rPr>
            </w:pPr>
            <w:r w:rsidRPr="00804A00">
              <w:rPr>
                <w:b/>
              </w:rPr>
              <w:t xml:space="preserve">Контакты: </w:t>
            </w:r>
            <w:r w:rsidR="00E31B6E" w:rsidRPr="00804A00">
              <w:t>8 (3466) 24-20-43; факс 24-85-20</w:t>
            </w:r>
          </w:p>
        </w:tc>
        <w:tc>
          <w:tcPr>
            <w:tcW w:w="4786" w:type="dxa"/>
          </w:tcPr>
          <w:p w:rsidR="0093060E" w:rsidRPr="00804A00" w:rsidRDefault="0093060E" w:rsidP="00CE23E5">
            <w:pPr>
              <w:rPr>
                <w:b/>
              </w:rPr>
            </w:pPr>
            <w:r w:rsidRPr="00804A00">
              <w:rPr>
                <w:b/>
              </w:rPr>
              <w:t xml:space="preserve">Контакты: </w:t>
            </w:r>
          </w:p>
        </w:tc>
      </w:tr>
      <w:tr w:rsidR="0093060E" w:rsidRPr="00804A00" w:rsidTr="00CE23E5">
        <w:tc>
          <w:tcPr>
            <w:tcW w:w="4785" w:type="dxa"/>
          </w:tcPr>
          <w:p w:rsidR="0093060E" w:rsidRPr="00804A00" w:rsidRDefault="0093060E" w:rsidP="00E31B6E">
            <w:pPr>
              <w:rPr>
                <w:b/>
              </w:rPr>
            </w:pPr>
            <w:r w:rsidRPr="00804A00">
              <w:rPr>
                <w:b/>
              </w:rPr>
              <w:t xml:space="preserve">Электронный адрес: </w:t>
            </w:r>
            <w:r w:rsidR="00E31B6E" w:rsidRPr="00804A00">
              <w:rPr>
                <w:lang w:val="en-US"/>
              </w:rPr>
              <w:t>ds</w:t>
            </w:r>
            <w:r w:rsidR="00E31B6E" w:rsidRPr="00804A00">
              <w:t>38</w:t>
            </w:r>
            <w:proofErr w:type="spellStart"/>
            <w:r w:rsidR="00E31B6E" w:rsidRPr="00804A00">
              <w:rPr>
                <w:lang w:val="en-US"/>
              </w:rPr>
              <w:t>nv</w:t>
            </w:r>
            <w:proofErr w:type="spellEnd"/>
            <w:r w:rsidRPr="00804A00">
              <w:t>@</w:t>
            </w:r>
            <w:r w:rsidRPr="00804A00">
              <w:rPr>
                <w:lang w:val="en-US"/>
              </w:rPr>
              <w:t>mail</w:t>
            </w:r>
            <w:r w:rsidRPr="00804A00">
              <w:t>.</w:t>
            </w:r>
            <w:proofErr w:type="spellStart"/>
            <w:r w:rsidRPr="00804A00">
              <w:rPr>
                <w:lang w:val="en-US"/>
              </w:rPr>
              <w:t>ru</w:t>
            </w:r>
            <w:proofErr w:type="spellEnd"/>
          </w:p>
        </w:tc>
        <w:tc>
          <w:tcPr>
            <w:tcW w:w="4786" w:type="dxa"/>
          </w:tcPr>
          <w:p w:rsidR="0093060E" w:rsidRPr="00804A00" w:rsidRDefault="0093060E" w:rsidP="00CE23E5">
            <w:pPr>
              <w:rPr>
                <w:b/>
              </w:rPr>
            </w:pPr>
            <w:r w:rsidRPr="00804A00">
              <w:rPr>
                <w:b/>
              </w:rPr>
              <w:t xml:space="preserve">Электронный адрес: </w:t>
            </w:r>
          </w:p>
        </w:tc>
      </w:tr>
      <w:tr w:rsidR="0093060E" w:rsidRPr="00804A00" w:rsidTr="00CE23E5">
        <w:tc>
          <w:tcPr>
            <w:tcW w:w="4785" w:type="dxa"/>
          </w:tcPr>
          <w:p w:rsidR="0093060E" w:rsidRPr="00804A00" w:rsidRDefault="0093060E" w:rsidP="00CE23E5">
            <w:pPr>
              <w:rPr>
                <w:b/>
              </w:rPr>
            </w:pPr>
            <w:r w:rsidRPr="00804A00">
              <w:rPr>
                <w:b/>
              </w:rPr>
              <w:t>Банковские реквизиты:</w:t>
            </w:r>
          </w:p>
          <w:p w:rsidR="0093060E" w:rsidRPr="00804A00" w:rsidRDefault="0093060E" w:rsidP="00CE23E5">
            <w:r w:rsidRPr="00804A00">
              <w:rPr>
                <w:b/>
              </w:rPr>
              <w:t xml:space="preserve">ИНН </w:t>
            </w:r>
            <w:r w:rsidR="00E31B6E" w:rsidRPr="00804A00">
              <w:t>8603076759</w:t>
            </w:r>
            <w:r w:rsidRPr="00804A00">
              <w:t xml:space="preserve">       </w:t>
            </w:r>
            <w:r w:rsidRPr="00804A00">
              <w:rPr>
                <w:b/>
              </w:rPr>
              <w:t xml:space="preserve">КПП </w:t>
            </w:r>
            <w:r w:rsidR="00E31B6E" w:rsidRPr="00804A00">
              <w:t>860301001</w:t>
            </w:r>
          </w:p>
          <w:p w:rsidR="0093060E" w:rsidRPr="00804A00" w:rsidRDefault="00E31B6E" w:rsidP="00CE23E5">
            <w:pPr>
              <w:rPr>
                <w:b/>
              </w:rPr>
            </w:pPr>
            <w:r w:rsidRPr="00804A00">
              <w:rPr>
                <w:b/>
                <w:bCs/>
                <w:u w:val="single"/>
              </w:rPr>
              <w:t xml:space="preserve">Расчетный </w:t>
            </w:r>
            <w:proofErr w:type="gramStart"/>
            <w:r w:rsidRPr="00804A00">
              <w:rPr>
                <w:b/>
                <w:bCs/>
                <w:u w:val="single"/>
              </w:rPr>
              <w:t>счет  40703810000104000272</w:t>
            </w:r>
            <w:proofErr w:type="gramEnd"/>
            <w:r w:rsidRPr="00804A00">
              <w:rPr>
                <w:b/>
                <w:bCs/>
                <w:u w:val="single"/>
              </w:rPr>
              <w:t xml:space="preserve"> </w:t>
            </w:r>
            <w:r w:rsidRPr="00804A00">
              <w:rPr>
                <w:bCs/>
              </w:rPr>
              <w:t>Филиал «Западно-Сибирский» Публичного акционерного общества «Ханты-Мансийский банк Открытие»)</w:t>
            </w:r>
          </w:p>
        </w:tc>
        <w:tc>
          <w:tcPr>
            <w:tcW w:w="4786" w:type="dxa"/>
          </w:tcPr>
          <w:p w:rsidR="0093060E" w:rsidRPr="00804A00" w:rsidRDefault="0093060E" w:rsidP="00CE23E5">
            <w:pPr>
              <w:rPr>
                <w:b/>
              </w:rPr>
            </w:pPr>
            <w:r w:rsidRPr="00804A00">
              <w:rPr>
                <w:b/>
              </w:rPr>
              <w:t>Банковские реквизиты:</w:t>
            </w:r>
          </w:p>
          <w:p w:rsidR="0093060E" w:rsidRPr="00804A00" w:rsidRDefault="0093060E" w:rsidP="00CE23E5">
            <w:r w:rsidRPr="00804A00">
              <w:rPr>
                <w:b/>
              </w:rPr>
              <w:t xml:space="preserve">ИНН </w:t>
            </w:r>
            <w:r w:rsidRPr="00804A00">
              <w:t xml:space="preserve">                            </w:t>
            </w:r>
            <w:r w:rsidRPr="00804A00">
              <w:rPr>
                <w:b/>
              </w:rPr>
              <w:t xml:space="preserve">КПП </w:t>
            </w:r>
          </w:p>
          <w:p w:rsidR="0093060E" w:rsidRPr="00804A00" w:rsidRDefault="0093060E" w:rsidP="00CE23E5">
            <w:pPr>
              <w:rPr>
                <w:b/>
              </w:rPr>
            </w:pPr>
            <w:r w:rsidRPr="00804A00">
              <w:rPr>
                <w:b/>
              </w:rPr>
              <w:t xml:space="preserve">Р/с </w:t>
            </w:r>
          </w:p>
        </w:tc>
      </w:tr>
      <w:tr w:rsidR="0093060E" w:rsidRPr="00804A00" w:rsidTr="00CE23E5">
        <w:tc>
          <w:tcPr>
            <w:tcW w:w="4785" w:type="dxa"/>
          </w:tcPr>
          <w:p w:rsidR="0093060E" w:rsidRPr="00804A00" w:rsidRDefault="0093060E" w:rsidP="00CE23E5">
            <w:pPr>
              <w:rPr>
                <w:b/>
                <w:bCs/>
                <w:u w:val="single"/>
                <w:lang w:val="en-US"/>
              </w:rPr>
            </w:pPr>
            <w:r w:rsidRPr="00804A00">
              <w:rPr>
                <w:b/>
              </w:rPr>
              <w:t xml:space="preserve">БИК </w:t>
            </w:r>
            <w:r w:rsidR="00E31B6E" w:rsidRPr="00804A00">
              <w:rPr>
                <w:b/>
                <w:bCs/>
                <w:u w:val="single"/>
              </w:rPr>
              <w:t>047162782</w:t>
            </w:r>
          </w:p>
        </w:tc>
        <w:tc>
          <w:tcPr>
            <w:tcW w:w="4786" w:type="dxa"/>
          </w:tcPr>
          <w:p w:rsidR="0093060E" w:rsidRPr="00804A00" w:rsidRDefault="0093060E" w:rsidP="00CE23E5">
            <w:r w:rsidRPr="00804A00">
              <w:rPr>
                <w:b/>
              </w:rPr>
              <w:t xml:space="preserve">БИК </w:t>
            </w:r>
          </w:p>
        </w:tc>
      </w:tr>
      <w:tr w:rsidR="0093060E" w:rsidRPr="00804A00" w:rsidTr="00CE23E5">
        <w:tc>
          <w:tcPr>
            <w:tcW w:w="4785" w:type="dxa"/>
          </w:tcPr>
          <w:p w:rsidR="0093060E" w:rsidRPr="00804A00" w:rsidRDefault="0093060E" w:rsidP="00E31B6E">
            <w:r w:rsidRPr="00804A00">
              <w:rPr>
                <w:b/>
              </w:rPr>
              <w:t xml:space="preserve">ОГРН </w:t>
            </w:r>
            <w:r w:rsidR="00E31B6E" w:rsidRPr="00804A00">
              <w:rPr>
                <w:bCs/>
              </w:rPr>
              <w:t>1028600970518</w:t>
            </w:r>
          </w:p>
        </w:tc>
        <w:tc>
          <w:tcPr>
            <w:tcW w:w="4786" w:type="dxa"/>
          </w:tcPr>
          <w:p w:rsidR="0093060E" w:rsidRPr="00804A00" w:rsidRDefault="0093060E" w:rsidP="00CE23E5">
            <w:r w:rsidRPr="00804A00">
              <w:rPr>
                <w:b/>
              </w:rPr>
              <w:t xml:space="preserve">ОГРН </w:t>
            </w:r>
          </w:p>
        </w:tc>
      </w:tr>
    </w:tbl>
    <w:p w:rsidR="0093060E" w:rsidRPr="00804A00" w:rsidRDefault="0093060E" w:rsidP="0093060E">
      <w:pPr>
        <w:shd w:val="clear" w:color="auto" w:fill="FFFFFF"/>
        <w:rPr>
          <w:b/>
          <w:spacing w:val="6"/>
        </w:rPr>
      </w:pPr>
    </w:p>
    <w:p w:rsidR="0093060E" w:rsidRPr="00804A00" w:rsidRDefault="0093060E" w:rsidP="0093060E">
      <w:pPr>
        <w:ind w:left="2832" w:firstLine="708"/>
        <w:rPr>
          <w:b/>
        </w:rPr>
      </w:pPr>
      <w:r w:rsidRPr="00804A00">
        <w:rPr>
          <w:b/>
          <w:iCs/>
          <w:spacing w:val="6"/>
        </w:rPr>
        <w:t>10</w:t>
      </w:r>
      <w:r w:rsidRPr="00804A00">
        <w:rPr>
          <w:b/>
          <w:i/>
          <w:iCs/>
          <w:spacing w:val="6"/>
        </w:rPr>
        <w:t>.</w:t>
      </w:r>
      <w:r w:rsidRPr="00804A00">
        <w:rPr>
          <w:b/>
        </w:rPr>
        <w:t xml:space="preserve"> Подписи сторон</w:t>
      </w:r>
    </w:p>
    <w:p w:rsidR="0093060E" w:rsidRPr="00804A00" w:rsidRDefault="0093060E" w:rsidP="0093060E">
      <w:pPr>
        <w:ind w:left="2832" w:firstLine="708"/>
        <w:rPr>
          <w:b/>
        </w:rPr>
      </w:pPr>
    </w:p>
    <w:tbl>
      <w:tblPr>
        <w:tblW w:w="0" w:type="auto"/>
        <w:tblLook w:val="00A0" w:firstRow="1" w:lastRow="0" w:firstColumn="1" w:lastColumn="0" w:noHBand="0" w:noVBand="0"/>
      </w:tblPr>
      <w:tblGrid>
        <w:gridCol w:w="5353"/>
        <w:gridCol w:w="4218"/>
      </w:tblGrid>
      <w:tr w:rsidR="0093060E" w:rsidRPr="00804A00" w:rsidTr="00CE23E5">
        <w:tc>
          <w:tcPr>
            <w:tcW w:w="5353" w:type="dxa"/>
          </w:tcPr>
          <w:p w:rsidR="0093060E" w:rsidRPr="00804A00" w:rsidRDefault="0093060E" w:rsidP="00CE23E5">
            <w:r w:rsidRPr="00804A00">
              <w:t>Заказчик</w:t>
            </w:r>
          </w:p>
        </w:tc>
        <w:tc>
          <w:tcPr>
            <w:tcW w:w="4218" w:type="dxa"/>
          </w:tcPr>
          <w:p w:rsidR="0093060E" w:rsidRPr="00804A00" w:rsidRDefault="0093060E" w:rsidP="00CE23E5">
            <w:r w:rsidRPr="00804A00">
              <w:t>Поставщик</w:t>
            </w:r>
          </w:p>
        </w:tc>
      </w:tr>
      <w:tr w:rsidR="0093060E" w:rsidRPr="00804A00" w:rsidTr="00CE23E5">
        <w:tc>
          <w:tcPr>
            <w:tcW w:w="5353" w:type="dxa"/>
          </w:tcPr>
          <w:p w:rsidR="0093060E" w:rsidRPr="00804A00" w:rsidRDefault="0093060E" w:rsidP="00CE23E5">
            <w:pPr>
              <w:rPr>
                <w:b/>
              </w:rPr>
            </w:pPr>
            <w:r w:rsidRPr="00804A00">
              <w:rPr>
                <w:b/>
              </w:rPr>
              <w:t>_________________/ ______</w:t>
            </w:r>
            <w:r w:rsidRPr="00804A00">
              <w:t>__________</w:t>
            </w:r>
          </w:p>
        </w:tc>
        <w:tc>
          <w:tcPr>
            <w:tcW w:w="4218" w:type="dxa"/>
          </w:tcPr>
          <w:p w:rsidR="0093060E" w:rsidRPr="00804A00" w:rsidRDefault="0093060E" w:rsidP="00CE23E5">
            <w:pPr>
              <w:rPr>
                <w:b/>
              </w:rPr>
            </w:pPr>
            <w:r w:rsidRPr="00804A00">
              <w:rPr>
                <w:b/>
              </w:rPr>
              <w:t>_______________ /_________________</w:t>
            </w:r>
          </w:p>
        </w:tc>
      </w:tr>
      <w:tr w:rsidR="0093060E" w:rsidRPr="00804A00" w:rsidTr="00CE23E5">
        <w:tc>
          <w:tcPr>
            <w:tcW w:w="5353" w:type="dxa"/>
          </w:tcPr>
          <w:p w:rsidR="0093060E" w:rsidRPr="00804A00" w:rsidRDefault="0093060E" w:rsidP="00CE23E5">
            <w:r w:rsidRPr="00804A00">
              <w:t>М.П.</w:t>
            </w:r>
          </w:p>
        </w:tc>
        <w:tc>
          <w:tcPr>
            <w:tcW w:w="4218" w:type="dxa"/>
          </w:tcPr>
          <w:p w:rsidR="0093060E" w:rsidRPr="00804A00" w:rsidRDefault="0093060E" w:rsidP="00CE23E5">
            <w:r w:rsidRPr="00804A00">
              <w:t>М.П.</w:t>
            </w:r>
          </w:p>
        </w:tc>
      </w:tr>
    </w:tbl>
    <w:p w:rsidR="0093060E" w:rsidRPr="00804A00" w:rsidRDefault="0093060E" w:rsidP="0093060E">
      <w:pPr>
        <w:shd w:val="clear" w:color="auto" w:fill="FFFFFF"/>
        <w:jc w:val="both"/>
      </w:pPr>
    </w:p>
    <w:p w:rsidR="0093060E" w:rsidRPr="00804A00" w:rsidRDefault="0093060E" w:rsidP="0093060E"/>
    <w:p w:rsidR="0093060E" w:rsidRPr="00804A00" w:rsidRDefault="0093060E" w:rsidP="0093060E"/>
    <w:p w:rsidR="0093060E" w:rsidRPr="00804A00" w:rsidRDefault="0093060E" w:rsidP="0093060E"/>
    <w:p w:rsidR="0093060E" w:rsidRPr="00804A00" w:rsidRDefault="0093060E" w:rsidP="0093060E"/>
    <w:p w:rsidR="0093060E" w:rsidRPr="00804A00" w:rsidRDefault="0093060E" w:rsidP="0093060E"/>
    <w:p w:rsidR="0093060E" w:rsidRPr="00804A00" w:rsidRDefault="0093060E" w:rsidP="0093060E">
      <w:pPr>
        <w:rPr>
          <w:sz w:val="20"/>
          <w:szCs w:val="20"/>
        </w:rPr>
        <w:sectPr w:rsidR="0093060E" w:rsidRPr="00804A00">
          <w:pgSz w:w="11906" w:h="16838"/>
          <w:pgMar w:top="1134" w:right="850" w:bottom="1134" w:left="1701" w:header="708" w:footer="708" w:gutter="0"/>
          <w:cols w:space="708"/>
          <w:docGrid w:linePitch="360"/>
        </w:sectPr>
      </w:pPr>
    </w:p>
    <w:tbl>
      <w:tblPr>
        <w:tblW w:w="9720" w:type="dxa"/>
        <w:tblInd w:w="-792" w:type="dxa"/>
        <w:tblLayout w:type="fixed"/>
        <w:tblLook w:val="0000" w:firstRow="0" w:lastRow="0" w:firstColumn="0" w:lastColumn="0" w:noHBand="0" w:noVBand="0"/>
      </w:tblPr>
      <w:tblGrid>
        <w:gridCol w:w="540"/>
        <w:gridCol w:w="1800"/>
        <w:gridCol w:w="3240"/>
        <w:gridCol w:w="360"/>
        <w:gridCol w:w="720"/>
        <w:gridCol w:w="900"/>
        <w:gridCol w:w="1080"/>
        <w:gridCol w:w="1080"/>
      </w:tblGrid>
      <w:tr w:rsidR="0093060E" w:rsidRPr="00804A00" w:rsidTr="00CE23E5">
        <w:trPr>
          <w:trHeight w:val="690"/>
        </w:trPr>
        <w:tc>
          <w:tcPr>
            <w:tcW w:w="540" w:type="dxa"/>
            <w:tcBorders>
              <w:top w:val="nil"/>
              <w:left w:val="nil"/>
              <w:bottom w:val="nil"/>
              <w:right w:val="nil"/>
            </w:tcBorders>
            <w:noWrap/>
            <w:vAlign w:val="bottom"/>
          </w:tcPr>
          <w:p w:rsidR="0093060E" w:rsidRPr="00804A00" w:rsidRDefault="0093060E" w:rsidP="00CE23E5">
            <w:pPr>
              <w:rPr>
                <w:sz w:val="20"/>
                <w:szCs w:val="20"/>
              </w:rPr>
            </w:pPr>
          </w:p>
        </w:tc>
        <w:tc>
          <w:tcPr>
            <w:tcW w:w="1800" w:type="dxa"/>
            <w:tcBorders>
              <w:top w:val="nil"/>
              <w:left w:val="nil"/>
              <w:bottom w:val="nil"/>
              <w:right w:val="nil"/>
            </w:tcBorders>
            <w:noWrap/>
            <w:vAlign w:val="bottom"/>
          </w:tcPr>
          <w:p w:rsidR="0093060E" w:rsidRPr="00804A00" w:rsidRDefault="0093060E" w:rsidP="00CE23E5"/>
        </w:tc>
        <w:tc>
          <w:tcPr>
            <w:tcW w:w="3240" w:type="dxa"/>
            <w:tcBorders>
              <w:top w:val="nil"/>
              <w:left w:val="nil"/>
              <w:bottom w:val="nil"/>
              <w:right w:val="nil"/>
            </w:tcBorders>
            <w:noWrap/>
            <w:vAlign w:val="bottom"/>
          </w:tcPr>
          <w:p w:rsidR="0093060E" w:rsidRPr="00804A00" w:rsidRDefault="0093060E" w:rsidP="00CE23E5">
            <w:pPr>
              <w:rPr>
                <w:sz w:val="20"/>
                <w:szCs w:val="20"/>
              </w:rPr>
            </w:pPr>
          </w:p>
        </w:tc>
        <w:tc>
          <w:tcPr>
            <w:tcW w:w="4140" w:type="dxa"/>
            <w:gridSpan w:val="5"/>
            <w:tcBorders>
              <w:top w:val="nil"/>
              <w:left w:val="nil"/>
              <w:bottom w:val="nil"/>
              <w:right w:val="nil"/>
            </w:tcBorders>
            <w:vAlign w:val="bottom"/>
          </w:tcPr>
          <w:p w:rsidR="0093060E" w:rsidRPr="00804A00" w:rsidRDefault="0093060E" w:rsidP="00991F83">
            <w:r w:rsidRPr="00804A00">
              <w:t>Приложение №1</w:t>
            </w:r>
            <w:r w:rsidRPr="00804A00">
              <w:br/>
              <w:t xml:space="preserve">к договору №___ </w:t>
            </w:r>
            <w:proofErr w:type="gramStart"/>
            <w:r w:rsidRPr="00804A00">
              <w:t>от  _</w:t>
            </w:r>
            <w:proofErr w:type="gramEnd"/>
            <w:r w:rsidRPr="00804A00">
              <w:t xml:space="preserve">_______ </w:t>
            </w:r>
            <w:r w:rsidR="009A1302">
              <w:t>2019</w:t>
            </w:r>
            <w:r w:rsidRPr="00804A00">
              <w:t>г.</w:t>
            </w:r>
          </w:p>
        </w:tc>
      </w:tr>
      <w:tr w:rsidR="0093060E" w:rsidRPr="00804A00" w:rsidTr="00CE23E5">
        <w:trPr>
          <w:trHeight w:val="747"/>
        </w:trPr>
        <w:tc>
          <w:tcPr>
            <w:tcW w:w="9720" w:type="dxa"/>
            <w:gridSpan w:val="8"/>
            <w:tcBorders>
              <w:top w:val="nil"/>
              <w:left w:val="nil"/>
              <w:bottom w:val="nil"/>
              <w:right w:val="nil"/>
            </w:tcBorders>
            <w:vAlign w:val="bottom"/>
          </w:tcPr>
          <w:p w:rsidR="0093060E" w:rsidRPr="001C24FB" w:rsidRDefault="0093060E" w:rsidP="00542EE4">
            <w:pPr>
              <w:jc w:val="center"/>
              <w:rPr>
                <w:b/>
              </w:rPr>
            </w:pPr>
            <w:proofErr w:type="gramStart"/>
            <w:r w:rsidRPr="00804A00">
              <w:rPr>
                <w:b/>
                <w:bCs/>
              </w:rPr>
              <w:t xml:space="preserve">Спецификация  </w:t>
            </w:r>
            <w:r w:rsidRPr="00804A00">
              <w:rPr>
                <w:b/>
                <w:bCs/>
              </w:rPr>
              <w:br/>
              <w:t>на</w:t>
            </w:r>
            <w:proofErr w:type="gramEnd"/>
            <w:r w:rsidRPr="00804A00">
              <w:rPr>
                <w:b/>
                <w:bCs/>
              </w:rPr>
              <w:t xml:space="preserve"> поставку продуктов питания </w:t>
            </w:r>
            <w:r w:rsidR="00804157" w:rsidRPr="00804A00">
              <w:rPr>
                <w:b/>
                <w:bCs/>
              </w:rPr>
              <w:t>–</w:t>
            </w:r>
            <w:r w:rsidR="005C56DB">
              <w:rPr>
                <w:b/>
                <w:bCs/>
              </w:rPr>
              <w:t xml:space="preserve"> </w:t>
            </w:r>
            <w:r w:rsidR="00542EE4">
              <w:rPr>
                <w:b/>
                <w:bCs/>
              </w:rPr>
              <w:t>фрукты свежие</w:t>
            </w:r>
            <w:r w:rsidR="003831A3">
              <w:rPr>
                <w:b/>
                <w:bCs/>
              </w:rPr>
              <w:t xml:space="preserve"> </w:t>
            </w:r>
            <w:r w:rsidR="004B7C5B" w:rsidRPr="00D83C01">
              <w:rPr>
                <w:b/>
                <w:bCs/>
              </w:rPr>
              <w:t>в МАДОУ ДС№38 «Домовёнок»</w:t>
            </w:r>
          </w:p>
        </w:tc>
      </w:tr>
      <w:tr w:rsidR="0093060E" w:rsidRPr="00804A00" w:rsidTr="00CE23E5">
        <w:trPr>
          <w:trHeight w:val="367"/>
        </w:trPr>
        <w:tc>
          <w:tcPr>
            <w:tcW w:w="9720" w:type="dxa"/>
            <w:gridSpan w:val="8"/>
            <w:tcBorders>
              <w:top w:val="nil"/>
              <w:left w:val="nil"/>
              <w:bottom w:val="nil"/>
              <w:right w:val="nil"/>
            </w:tcBorders>
            <w:vAlign w:val="bottom"/>
          </w:tcPr>
          <w:p w:rsidR="0093060E" w:rsidRPr="00804A00" w:rsidRDefault="0093060E" w:rsidP="00E31B6E">
            <w:pPr>
              <w:rPr>
                <w:b/>
                <w:bCs/>
              </w:rPr>
            </w:pPr>
          </w:p>
        </w:tc>
      </w:tr>
      <w:tr w:rsidR="0093060E" w:rsidRPr="00804A00" w:rsidTr="00CE23E5">
        <w:trPr>
          <w:trHeight w:val="214"/>
        </w:trPr>
        <w:tc>
          <w:tcPr>
            <w:tcW w:w="540" w:type="dxa"/>
            <w:tcBorders>
              <w:top w:val="nil"/>
              <w:left w:val="nil"/>
              <w:bottom w:val="nil"/>
              <w:right w:val="nil"/>
            </w:tcBorders>
            <w:noWrap/>
            <w:vAlign w:val="bottom"/>
          </w:tcPr>
          <w:p w:rsidR="0093060E" w:rsidRPr="00804A00" w:rsidRDefault="0093060E" w:rsidP="00CE23E5">
            <w:pPr>
              <w:jc w:val="center"/>
              <w:rPr>
                <w:b/>
                <w:bCs/>
              </w:rPr>
            </w:pPr>
          </w:p>
        </w:tc>
        <w:tc>
          <w:tcPr>
            <w:tcW w:w="1800" w:type="dxa"/>
            <w:tcBorders>
              <w:top w:val="nil"/>
              <w:left w:val="nil"/>
              <w:bottom w:val="nil"/>
              <w:right w:val="nil"/>
            </w:tcBorders>
            <w:noWrap/>
            <w:vAlign w:val="bottom"/>
          </w:tcPr>
          <w:p w:rsidR="0093060E" w:rsidRPr="00804A00" w:rsidRDefault="0093060E" w:rsidP="00CE23E5">
            <w:pPr>
              <w:jc w:val="center"/>
              <w:rPr>
                <w:b/>
                <w:bCs/>
              </w:rPr>
            </w:pPr>
          </w:p>
        </w:tc>
        <w:tc>
          <w:tcPr>
            <w:tcW w:w="3600" w:type="dxa"/>
            <w:gridSpan w:val="2"/>
            <w:tcBorders>
              <w:top w:val="nil"/>
              <w:left w:val="nil"/>
              <w:bottom w:val="nil"/>
              <w:right w:val="nil"/>
            </w:tcBorders>
            <w:noWrap/>
            <w:vAlign w:val="bottom"/>
          </w:tcPr>
          <w:p w:rsidR="0093060E" w:rsidRPr="00804A00" w:rsidRDefault="0093060E" w:rsidP="00CE23E5">
            <w:pPr>
              <w:jc w:val="center"/>
              <w:rPr>
                <w:b/>
                <w:bCs/>
              </w:rPr>
            </w:pPr>
          </w:p>
        </w:tc>
        <w:tc>
          <w:tcPr>
            <w:tcW w:w="720" w:type="dxa"/>
            <w:tcBorders>
              <w:top w:val="nil"/>
              <w:left w:val="nil"/>
              <w:bottom w:val="nil"/>
              <w:right w:val="nil"/>
            </w:tcBorders>
            <w:noWrap/>
            <w:vAlign w:val="bottom"/>
          </w:tcPr>
          <w:p w:rsidR="0093060E" w:rsidRPr="00804A00" w:rsidRDefault="0093060E" w:rsidP="00CE23E5">
            <w:pPr>
              <w:jc w:val="center"/>
              <w:rPr>
                <w:b/>
                <w:bCs/>
              </w:rPr>
            </w:pPr>
          </w:p>
        </w:tc>
        <w:tc>
          <w:tcPr>
            <w:tcW w:w="900" w:type="dxa"/>
            <w:tcBorders>
              <w:top w:val="nil"/>
              <w:left w:val="nil"/>
              <w:bottom w:val="nil"/>
              <w:right w:val="nil"/>
            </w:tcBorders>
            <w:noWrap/>
            <w:vAlign w:val="bottom"/>
          </w:tcPr>
          <w:p w:rsidR="0093060E" w:rsidRPr="00804A00" w:rsidRDefault="0093060E" w:rsidP="00CE23E5">
            <w:pPr>
              <w:jc w:val="center"/>
              <w:rPr>
                <w:b/>
                <w:bCs/>
              </w:rPr>
            </w:pPr>
          </w:p>
        </w:tc>
        <w:tc>
          <w:tcPr>
            <w:tcW w:w="1080" w:type="dxa"/>
            <w:tcBorders>
              <w:top w:val="nil"/>
              <w:left w:val="nil"/>
              <w:bottom w:val="nil"/>
              <w:right w:val="nil"/>
            </w:tcBorders>
            <w:noWrap/>
            <w:vAlign w:val="bottom"/>
          </w:tcPr>
          <w:p w:rsidR="0093060E" w:rsidRPr="00804A00" w:rsidRDefault="0093060E" w:rsidP="00CE23E5">
            <w:pPr>
              <w:jc w:val="center"/>
              <w:rPr>
                <w:b/>
                <w:bCs/>
              </w:rPr>
            </w:pPr>
          </w:p>
        </w:tc>
        <w:tc>
          <w:tcPr>
            <w:tcW w:w="1080" w:type="dxa"/>
            <w:tcBorders>
              <w:top w:val="nil"/>
              <w:left w:val="nil"/>
              <w:bottom w:val="single" w:sz="4" w:space="0" w:color="auto"/>
              <w:right w:val="nil"/>
            </w:tcBorders>
            <w:noWrap/>
            <w:vAlign w:val="bottom"/>
          </w:tcPr>
          <w:p w:rsidR="0093060E" w:rsidRPr="00804A00" w:rsidRDefault="0093060E" w:rsidP="00CE23E5">
            <w:pPr>
              <w:jc w:val="center"/>
              <w:rPr>
                <w:b/>
                <w:bCs/>
              </w:rPr>
            </w:pPr>
            <w:r w:rsidRPr="00804A00">
              <w:rPr>
                <w:b/>
                <w:bCs/>
              </w:rPr>
              <w:t> </w:t>
            </w:r>
          </w:p>
        </w:tc>
      </w:tr>
      <w:tr w:rsidR="0093060E" w:rsidRPr="00804A00" w:rsidTr="00CE23E5">
        <w:trPr>
          <w:trHeight w:val="630"/>
        </w:trPr>
        <w:tc>
          <w:tcPr>
            <w:tcW w:w="540" w:type="dxa"/>
            <w:tcBorders>
              <w:top w:val="single" w:sz="4" w:space="0" w:color="auto"/>
              <w:left w:val="single" w:sz="4" w:space="0" w:color="auto"/>
              <w:bottom w:val="nil"/>
              <w:right w:val="single" w:sz="4" w:space="0" w:color="auto"/>
            </w:tcBorders>
            <w:vAlign w:val="center"/>
          </w:tcPr>
          <w:p w:rsidR="0093060E" w:rsidRPr="00804A00" w:rsidRDefault="0093060E" w:rsidP="00CE23E5">
            <w:pPr>
              <w:jc w:val="center"/>
            </w:pPr>
            <w:r w:rsidRPr="00804A00">
              <w:t>№ п/п</w:t>
            </w:r>
          </w:p>
        </w:tc>
        <w:tc>
          <w:tcPr>
            <w:tcW w:w="1800" w:type="dxa"/>
            <w:tcBorders>
              <w:top w:val="single" w:sz="4" w:space="0" w:color="auto"/>
              <w:left w:val="nil"/>
              <w:bottom w:val="nil"/>
              <w:right w:val="single" w:sz="4" w:space="0" w:color="auto"/>
            </w:tcBorders>
            <w:vAlign w:val="center"/>
          </w:tcPr>
          <w:p w:rsidR="0093060E" w:rsidRPr="00804A00" w:rsidRDefault="0093060E" w:rsidP="00CE23E5">
            <w:pPr>
              <w:jc w:val="center"/>
            </w:pPr>
            <w:r w:rsidRPr="00804A00">
              <w:t>Наименование товара</w:t>
            </w:r>
          </w:p>
        </w:tc>
        <w:tc>
          <w:tcPr>
            <w:tcW w:w="3600" w:type="dxa"/>
            <w:gridSpan w:val="2"/>
            <w:tcBorders>
              <w:top w:val="single" w:sz="4" w:space="0" w:color="auto"/>
              <w:left w:val="nil"/>
              <w:bottom w:val="nil"/>
              <w:right w:val="single" w:sz="4" w:space="0" w:color="auto"/>
            </w:tcBorders>
            <w:noWrap/>
            <w:vAlign w:val="center"/>
          </w:tcPr>
          <w:p w:rsidR="0093060E" w:rsidRPr="00804A00" w:rsidRDefault="0093060E" w:rsidP="00CE23E5">
            <w:pPr>
              <w:jc w:val="center"/>
            </w:pPr>
            <w:r w:rsidRPr="00804A00">
              <w:t>Характеристика товара</w:t>
            </w:r>
          </w:p>
        </w:tc>
        <w:tc>
          <w:tcPr>
            <w:tcW w:w="720" w:type="dxa"/>
            <w:tcBorders>
              <w:top w:val="single" w:sz="4" w:space="0" w:color="auto"/>
              <w:left w:val="nil"/>
              <w:bottom w:val="nil"/>
              <w:right w:val="single" w:sz="4" w:space="0" w:color="auto"/>
            </w:tcBorders>
            <w:shd w:val="clear" w:color="auto" w:fill="FFFFFF"/>
            <w:noWrap/>
            <w:vAlign w:val="center"/>
          </w:tcPr>
          <w:p w:rsidR="0093060E" w:rsidRPr="00804A00" w:rsidRDefault="0093060E" w:rsidP="00CE23E5">
            <w:pPr>
              <w:jc w:val="center"/>
            </w:pPr>
            <w:r w:rsidRPr="00804A00">
              <w:t xml:space="preserve">Ед. </w:t>
            </w:r>
            <w:proofErr w:type="spellStart"/>
            <w:r w:rsidRPr="00804A00">
              <w:t>изм</w:t>
            </w:r>
            <w:proofErr w:type="spellEnd"/>
          </w:p>
        </w:tc>
        <w:tc>
          <w:tcPr>
            <w:tcW w:w="900" w:type="dxa"/>
            <w:tcBorders>
              <w:top w:val="single" w:sz="4" w:space="0" w:color="auto"/>
              <w:left w:val="nil"/>
              <w:bottom w:val="nil"/>
              <w:right w:val="single" w:sz="4" w:space="0" w:color="auto"/>
            </w:tcBorders>
            <w:noWrap/>
            <w:vAlign w:val="center"/>
          </w:tcPr>
          <w:p w:rsidR="0093060E" w:rsidRPr="00804A00" w:rsidRDefault="0093060E" w:rsidP="00CE23E5">
            <w:pPr>
              <w:jc w:val="center"/>
            </w:pPr>
            <w:r w:rsidRPr="00804A00">
              <w:t>Кол-во</w:t>
            </w:r>
          </w:p>
        </w:tc>
        <w:tc>
          <w:tcPr>
            <w:tcW w:w="1080" w:type="dxa"/>
            <w:tcBorders>
              <w:top w:val="single" w:sz="4" w:space="0" w:color="auto"/>
              <w:left w:val="nil"/>
              <w:bottom w:val="nil"/>
              <w:right w:val="single" w:sz="4" w:space="0" w:color="auto"/>
            </w:tcBorders>
            <w:shd w:val="clear" w:color="auto" w:fill="FFFFFF"/>
            <w:noWrap/>
            <w:vAlign w:val="center"/>
          </w:tcPr>
          <w:p w:rsidR="0093060E" w:rsidRPr="00804A00" w:rsidRDefault="0093060E" w:rsidP="00CE23E5">
            <w:pPr>
              <w:jc w:val="center"/>
            </w:pPr>
            <w:r w:rsidRPr="00804A00">
              <w:t>Цена</w:t>
            </w:r>
          </w:p>
        </w:tc>
        <w:tc>
          <w:tcPr>
            <w:tcW w:w="1080" w:type="dxa"/>
            <w:tcBorders>
              <w:top w:val="nil"/>
              <w:left w:val="nil"/>
              <w:bottom w:val="single" w:sz="4" w:space="0" w:color="auto"/>
              <w:right w:val="single" w:sz="4" w:space="0" w:color="auto"/>
            </w:tcBorders>
            <w:shd w:val="clear" w:color="auto" w:fill="FFFFFF"/>
            <w:vAlign w:val="center"/>
          </w:tcPr>
          <w:p w:rsidR="0093060E" w:rsidRPr="00804A00" w:rsidRDefault="0093060E" w:rsidP="00CE23E5">
            <w:pPr>
              <w:jc w:val="center"/>
            </w:pPr>
            <w:r w:rsidRPr="00804A00">
              <w:t>Сумма</w:t>
            </w:r>
          </w:p>
        </w:tc>
      </w:tr>
      <w:tr w:rsidR="00603EA1" w:rsidRPr="00804A00" w:rsidTr="00CB5565">
        <w:trPr>
          <w:trHeight w:val="906"/>
        </w:trPr>
        <w:tc>
          <w:tcPr>
            <w:tcW w:w="540" w:type="dxa"/>
            <w:tcBorders>
              <w:top w:val="single" w:sz="4" w:space="0" w:color="auto"/>
              <w:left w:val="single" w:sz="4" w:space="0" w:color="auto"/>
              <w:bottom w:val="single" w:sz="4" w:space="0" w:color="auto"/>
              <w:right w:val="single" w:sz="4" w:space="0" w:color="auto"/>
            </w:tcBorders>
            <w:noWrap/>
            <w:vAlign w:val="center"/>
          </w:tcPr>
          <w:p w:rsidR="00603EA1" w:rsidRPr="00804A00" w:rsidRDefault="00603EA1" w:rsidP="00CB5565">
            <w:pPr>
              <w:jc w:val="center"/>
            </w:pPr>
            <w:r w:rsidRPr="00804A00">
              <w:t>1</w:t>
            </w:r>
          </w:p>
        </w:tc>
        <w:tc>
          <w:tcPr>
            <w:tcW w:w="1800" w:type="dxa"/>
            <w:tcBorders>
              <w:top w:val="single" w:sz="4" w:space="0" w:color="auto"/>
              <w:left w:val="nil"/>
              <w:bottom w:val="single" w:sz="4" w:space="0" w:color="auto"/>
              <w:right w:val="single" w:sz="4" w:space="0" w:color="auto"/>
            </w:tcBorders>
            <w:shd w:val="clear" w:color="auto" w:fill="FFFFFF"/>
            <w:vAlign w:val="center"/>
          </w:tcPr>
          <w:p w:rsidR="00603EA1" w:rsidRPr="00804A00" w:rsidRDefault="00603EA1" w:rsidP="00CB5565">
            <w:pPr>
              <w:jc w:val="center"/>
            </w:pPr>
          </w:p>
        </w:tc>
        <w:tc>
          <w:tcPr>
            <w:tcW w:w="3600" w:type="dxa"/>
            <w:gridSpan w:val="2"/>
            <w:tcBorders>
              <w:top w:val="single" w:sz="4" w:space="0" w:color="auto"/>
              <w:left w:val="nil"/>
              <w:bottom w:val="single" w:sz="4" w:space="0" w:color="auto"/>
              <w:right w:val="single" w:sz="4" w:space="0" w:color="auto"/>
            </w:tcBorders>
            <w:vAlign w:val="center"/>
          </w:tcPr>
          <w:p w:rsidR="00603EA1" w:rsidRPr="00804A00" w:rsidRDefault="00603EA1" w:rsidP="00CB5565"/>
        </w:tc>
        <w:tc>
          <w:tcPr>
            <w:tcW w:w="720" w:type="dxa"/>
            <w:tcBorders>
              <w:top w:val="single" w:sz="4" w:space="0" w:color="auto"/>
              <w:left w:val="nil"/>
              <w:bottom w:val="single" w:sz="4" w:space="0" w:color="auto"/>
              <w:right w:val="single" w:sz="4" w:space="0" w:color="auto"/>
            </w:tcBorders>
            <w:noWrap/>
            <w:vAlign w:val="center"/>
          </w:tcPr>
          <w:p w:rsidR="00603EA1" w:rsidRPr="00804A00" w:rsidRDefault="00075FBD" w:rsidP="00CB5565">
            <w:pPr>
              <w:jc w:val="center"/>
              <w:rPr>
                <w:sz w:val="20"/>
                <w:szCs w:val="20"/>
              </w:rPr>
            </w:pPr>
            <w:r>
              <w:rPr>
                <w:sz w:val="20"/>
                <w:szCs w:val="20"/>
              </w:rPr>
              <w:t>кг</w:t>
            </w:r>
          </w:p>
        </w:tc>
        <w:tc>
          <w:tcPr>
            <w:tcW w:w="900" w:type="dxa"/>
            <w:tcBorders>
              <w:top w:val="single" w:sz="4" w:space="0" w:color="auto"/>
              <w:left w:val="nil"/>
              <w:bottom w:val="single" w:sz="4" w:space="0" w:color="auto"/>
              <w:right w:val="single" w:sz="4" w:space="0" w:color="auto"/>
            </w:tcBorders>
            <w:noWrap/>
            <w:vAlign w:val="center"/>
          </w:tcPr>
          <w:p w:rsidR="00603EA1" w:rsidRPr="00804A00" w:rsidRDefault="00603EA1" w:rsidP="00991F83">
            <w:pPr>
              <w:jc w:val="center"/>
              <w:rPr>
                <w:sz w:val="20"/>
                <w:szCs w:val="20"/>
              </w:rPr>
            </w:pPr>
          </w:p>
        </w:tc>
        <w:tc>
          <w:tcPr>
            <w:tcW w:w="1080" w:type="dxa"/>
            <w:tcBorders>
              <w:top w:val="single" w:sz="4" w:space="0" w:color="auto"/>
              <w:left w:val="nil"/>
              <w:bottom w:val="single" w:sz="4" w:space="0" w:color="auto"/>
              <w:right w:val="single" w:sz="4" w:space="0" w:color="auto"/>
            </w:tcBorders>
            <w:noWrap/>
            <w:vAlign w:val="center"/>
          </w:tcPr>
          <w:p w:rsidR="00603EA1" w:rsidRPr="00804A00" w:rsidRDefault="00603EA1" w:rsidP="00CB5565">
            <w:pPr>
              <w:jc w:val="center"/>
              <w:rPr>
                <w:sz w:val="20"/>
                <w:szCs w:val="20"/>
              </w:rPr>
            </w:pPr>
          </w:p>
        </w:tc>
        <w:tc>
          <w:tcPr>
            <w:tcW w:w="1080" w:type="dxa"/>
            <w:tcBorders>
              <w:top w:val="nil"/>
              <w:left w:val="nil"/>
              <w:bottom w:val="single" w:sz="4" w:space="0" w:color="auto"/>
              <w:right w:val="single" w:sz="4" w:space="0" w:color="auto"/>
            </w:tcBorders>
            <w:noWrap/>
            <w:vAlign w:val="center"/>
          </w:tcPr>
          <w:p w:rsidR="00603EA1" w:rsidRPr="00804A00" w:rsidRDefault="00603EA1" w:rsidP="00CB5565">
            <w:pPr>
              <w:jc w:val="center"/>
              <w:rPr>
                <w:sz w:val="20"/>
                <w:szCs w:val="20"/>
              </w:rPr>
            </w:pPr>
          </w:p>
        </w:tc>
      </w:tr>
      <w:tr w:rsidR="003831A3" w:rsidRPr="00804A00" w:rsidTr="00CB5565">
        <w:trPr>
          <w:trHeight w:val="906"/>
        </w:trPr>
        <w:tc>
          <w:tcPr>
            <w:tcW w:w="540" w:type="dxa"/>
            <w:tcBorders>
              <w:top w:val="single" w:sz="4" w:space="0" w:color="auto"/>
              <w:left w:val="single" w:sz="4" w:space="0" w:color="auto"/>
              <w:bottom w:val="single" w:sz="4" w:space="0" w:color="auto"/>
              <w:right w:val="single" w:sz="4" w:space="0" w:color="auto"/>
            </w:tcBorders>
            <w:noWrap/>
            <w:vAlign w:val="center"/>
          </w:tcPr>
          <w:p w:rsidR="003831A3" w:rsidRPr="00804A00" w:rsidRDefault="003831A3" w:rsidP="00CB5565">
            <w:pPr>
              <w:jc w:val="center"/>
            </w:pPr>
            <w:r>
              <w:t>2</w:t>
            </w:r>
          </w:p>
        </w:tc>
        <w:tc>
          <w:tcPr>
            <w:tcW w:w="1800" w:type="dxa"/>
            <w:tcBorders>
              <w:top w:val="single" w:sz="4" w:space="0" w:color="auto"/>
              <w:left w:val="nil"/>
              <w:bottom w:val="single" w:sz="4" w:space="0" w:color="auto"/>
              <w:right w:val="single" w:sz="4" w:space="0" w:color="auto"/>
            </w:tcBorders>
            <w:shd w:val="clear" w:color="auto" w:fill="FFFFFF"/>
            <w:vAlign w:val="center"/>
          </w:tcPr>
          <w:p w:rsidR="003831A3" w:rsidRPr="00804A00" w:rsidRDefault="003831A3" w:rsidP="00CB5565">
            <w:pPr>
              <w:jc w:val="center"/>
            </w:pPr>
          </w:p>
        </w:tc>
        <w:tc>
          <w:tcPr>
            <w:tcW w:w="3600" w:type="dxa"/>
            <w:gridSpan w:val="2"/>
            <w:tcBorders>
              <w:top w:val="single" w:sz="4" w:space="0" w:color="auto"/>
              <w:left w:val="nil"/>
              <w:bottom w:val="single" w:sz="4" w:space="0" w:color="auto"/>
              <w:right w:val="single" w:sz="4" w:space="0" w:color="auto"/>
            </w:tcBorders>
            <w:vAlign w:val="center"/>
          </w:tcPr>
          <w:p w:rsidR="003831A3" w:rsidRPr="00804A00" w:rsidRDefault="003831A3" w:rsidP="00CB5565"/>
        </w:tc>
        <w:tc>
          <w:tcPr>
            <w:tcW w:w="720" w:type="dxa"/>
            <w:tcBorders>
              <w:top w:val="single" w:sz="4" w:space="0" w:color="auto"/>
              <w:left w:val="nil"/>
              <w:bottom w:val="single" w:sz="4" w:space="0" w:color="auto"/>
              <w:right w:val="single" w:sz="4" w:space="0" w:color="auto"/>
            </w:tcBorders>
            <w:noWrap/>
            <w:vAlign w:val="center"/>
          </w:tcPr>
          <w:p w:rsidR="003831A3" w:rsidRDefault="003831A3" w:rsidP="00CB5565">
            <w:pPr>
              <w:jc w:val="center"/>
              <w:rPr>
                <w:sz w:val="20"/>
                <w:szCs w:val="20"/>
              </w:rPr>
            </w:pPr>
          </w:p>
        </w:tc>
        <w:tc>
          <w:tcPr>
            <w:tcW w:w="900" w:type="dxa"/>
            <w:tcBorders>
              <w:top w:val="single" w:sz="4" w:space="0" w:color="auto"/>
              <w:left w:val="nil"/>
              <w:bottom w:val="single" w:sz="4" w:space="0" w:color="auto"/>
              <w:right w:val="single" w:sz="4" w:space="0" w:color="auto"/>
            </w:tcBorders>
            <w:noWrap/>
            <w:vAlign w:val="center"/>
          </w:tcPr>
          <w:p w:rsidR="003831A3" w:rsidRPr="00804A00" w:rsidRDefault="003831A3" w:rsidP="00991F83">
            <w:pPr>
              <w:jc w:val="center"/>
              <w:rPr>
                <w:sz w:val="20"/>
                <w:szCs w:val="20"/>
              </w:rPr>
            </w:pPr>
          </w:p>
        </w:tc>
        <w:tc>
          <w:tcPr>
            <w:tcW w:w="1080" w:type="dxa"/>
            <w:tcBorders>
              <w:top w:val="single" w:sz="4" w:space="0" w:color="auto"/>
              <w:left w:val="nil"/>
              <w:bottom w:val="single" w:sz="4" w:space="0" w:color="auto"/>
              <w:right w:val="single" w:sz="4" w:space="0" w:color="auto"/>
            </w:tcBorders>
            <w:noWrap/>
            <w:vAlign w:val="center"/>
          </w:tcPr>
          <w:p w:rsidR="003831A3" w:rsidRPr="00804A00" w:rsidRDefault="003831A3" w:rsidP="00CB5565">
            <w:pPr>
              <w:jc w:val="center"/>
              <w:rPr>
                <w:sz w:val="20"/>
                <w:szCs w:val="20"/>
              </w:rPr>
            </w:pPr>
          </w:p>
        </w:tc>
        <w:tc>
          <w:tcPr>
            <w:tcW w:w="1080" w:type="dxa"/>
            <w:tcBorders>
              <w:top w:val="nil"/>
              <w:left w:val="nil"/>
              <w:bottom w:val="single" w:sz="4" w:space="0" w:color="auto"/>
              <w:right w:val="single" w:sz="4" w:space="0" w:color="auto"/>
            </w:tcBorders>
            <w:noWrap/>
            <w:vAlign w:val="center"/>
          </w:tcPr>
          <w:p w:rsidR="003831A3" w:rsidRPr="00804A00" w:rsidRDefault="003831A3" w:rsidP="00CB5565">
            <w:pPr>
              <w:jc w:val="center"/>
              <w:rPr>
                <w:sz w:val="20"/>
                <w:szCs w:val="20"/>
              </w:rPr>
            </w:pPr>
          </w:p>
        </w:tc>
      </w:tr>
      <w:tr w:rsidR="003831A3" w:rsidRPr="00804A00" w:rsidTr="00CB5565">
        <w:trPr>
          <w:trHeight w:val="906"/>
        </w:trPr>
        <w:tc>
          <w:tcPr>
            <w:tcW w:w="540" w:type="dxa"/>
            <w:tcBorders>
              <w:top w:val="single" w:sz="4" w:space="0" w:color="auto"/>
              <w:left w:val="single" w:sz="4" w:space="0" w:color="auto"/>
              <w:bottom w:val="single" w:sz="4" w:space="0" w:color="auto"/>
              <w:right w:val="single" w:sz="4" w:space="0" w:color="auto"/>
            </w:tcBorders>
            <w:noWrap/>
            <w:vAlign w:val="center"/>
          </w:tcPr>
          <w:p w:rsidR="003831A3" w:rsidRPr="00804A00" w:rsidRDefault="003831A3" w:rsidP="00CB5565">
            <w:pPr>
              <w:jc w:val="center"/>
            </w:pPr>
            <w:r>
              <w:t>3</w:t>
            </w:r>
          </w:p>
        </w:tc>
        <w:tc>
          <w:tcPr>
            <w:tcW w:w="1800" w:type="dxa"/>
            <w:tcBorders>
              <w:top w:val="single" w:sz="4" w:space="0" w:color="auto"/>
              <w:left w:val="nil"/>
              <w:bottom w:val="single" w:sz="4" w:space="0" w:color="auto"/>
              <w:right w:val="single" w:sz="4" w:space="0" w:color="auto"/>
            </w:tcBorders>
            <w:shd w:val="clear" w:color="auto" w:fill="FFFFFF"/>
            <w:vAlign w:val="center"/>
          </w:tcPr>
          <w:p w:rsidR="003831A3" w:rsidRPr="00804A00" w:rsidRDefault="003831A3" w:rsidP="00CB5565">
            <w:pPr>
              <w:jc w:val="center"/>
            </w:pPr>
          </w:p>
        </w:tc>
        <w:tc>
          <w:tcPr>
            <w:tcW w:w="3600" w:type="dxa"/>
            <w:gridSpan w:val="2"/>
            <w:tcBorders>
              <w:top w:val="single" w:sz="4" w:space="0" w:color="auto"/>
              <w:left w:val="nil"/>
              <w:bottom w:val="single" w:sz="4" w:space="0" w:color="auto"/>
              <w:right w:val="single" w:sz="4" w:space="0" w:color="auto"/>
            </w:tcBorders>
            <w:vAlign w:val="center"/>
          </w:tcPr>
          <w:p w:rsidR="003831A3" w:rsidRPr="00804A00" w:rsidRDefault="003831A3" w:rsidP="00CB5565"/>
        </w:tc>
        <w:tc>
          <w:tcPr>
            <w:tcW w:w="720" w:type="dxa"/>
            <w:tcBorders>
              <w:top w:val="single" w:sz="4" w:space="0" w:color="auto"/>
              <w:left w:val="nil"/>
              <w:bottom w:val="single" w:sz="4" w:space="0" w:color="auto"/>
              <w:right w:val="single" w:sz="4" w:space="0" w:color="auto"/>
            </w:tcBorders>
            <w:noWrap/>
            <w:vAlign w:val="center"/>
          </w:tcPr>
          <w:p w:rsidR="003831A3" w:rsidRDefault="003831A3" w:rsidP="00CB5565">
            <w:pPr>
              <w:jc w:val="center"/>
              <w:rPr>
                <w:sz w:val="20"/>
                <w:szCs w:val="20"/>
              </w:rPr>
            </w:pPr>
          </w:p>
        </w:tc>
        <w:tc>
          <w:tcPr>
            <w:tcW w:w="900" w:type="dxa"/>
            <w:tcBorders>
              <w:top w:val="single" w:sz="4" w:space="0" w:color="auto"/>
              <w:left w:val="nil"/>
              <w:bottom w:val="single" w:sz="4" w:space="0" w:color="auto"/>
              <w:right w:val="single" w:sz="4" w:space="0" w:color="auto"/>
            </w:tcBorders>
            <w:noWrap/>
            <w:vAlign w:val="center"/>
          </w:tcPr>
          <w:p w:rsidR="003831A3" w:rsidRPr="00804A00" w:rsidRDefault="003831A3" w:rsidP="00991F83">
            <w:pPr>
              <w:jc w:val="center"/>
              <w:rPr>
                <w:sz w:val="20"/>
                <w:szCs w:val="20"/>
              </w:rPr>
            </w:pPr>
          </w:p>
        </w:tc>
        <w:tc>
          <w:tcPr>
            <w:tcW w:w="1080" w:type="dxa"/>
            <w:tcBorders>
              <w:top w:val="single" w:sz="4" w:space="0" w:color="auto"/>
              <w:left w:val="nil"/>
              <w:bottom w:val="single" w:sz="4" w:space="0" w:color="auto"/>
              <w:right w:val="single" w:sz="4" w:space="0" w:color="auto"/>
            </w:tcBorders>
            <w:noWrap/>
            <w:vAlign w:val="center"/>
          </w:tcPr>
          <w:p w:rsidR="003831A3" w:rsidRPr="00804A00" w:rsidRDefault="003831A3" w:rsidP="00CB5565">
            <w:pPr>
              <w:jc w:val="center"/>
              <w:rPr>
                <w:sz w:val="20"/>
                <w:szCs w:val="20"/>
              </w:rPr>
            </w:pPr>
          </w:p>
        </w:tc>
        <w:tc>
          <w:tcPr>
            <w:tcW w:w="1080" w:type="dxa"/>
            <w:tcBorders>
              <w:top w:val="nil"/>
              <w:left w:val="nil"/>
              <w:bottom w:val="single" w:sz="4" w:space="0" w:color="auto"/>
              <w:right w:val="single" w:sz="4" w:space="0" w:color="auto"/>
            </w:tcBorders>
            <w:noWrap/>
            <w:vAlign w:val="center"/>
          </w:tcPr>
          <w:p w:rsidR="003831A3" w:rsidRPr="00804A00" w:rsidRDefault="003831A3" w:rsidP="00CB5565">
            <w:pPr>
              <w:jc w:val="center"/>
              <w:rPr>
                <w:sz w:val="20"/>
                <w:szCs w:val="20"/>
              </w:rPr>
            </w:pPr>
          </w:p>
        </w:tc>
      </w:tr>
      <w:tr w:rsidR="003831A3" w:rsidRPr="00804A00" w:rsidTr="00CB5565">
        <w:trPr>
          <w:trHeight w:val="906"/>
        </w:trPr>
        <w:tc>
          <w:tcPr>
            <w:tcW w:w="540" w:type="dxa"/>
            <w:tcBorders>
              <w:top w:val="single" w:sz="4" w:space="0" w:color="auto"/>
              <w:left w:val="single" w:sz="4" w:space="0" w:color="auto"/>
              <w:bottom w:val="single" w:sz="4" w:space="0" w:color="auto"/>
              <w:right w:val="single" w:sz="4" w:space="0" w:color="auto"/>
            </w:tcBorders>
            <w:noWrap/>
            <w:vAlign w:val="center"/>
          </w:tcPr>
          <w:p w:rsidR="003831A3" w:rsidRPr="00804A00" w:rsidRDefault="003831A3" w:rsidP="00CB5565">
            <w:pPr>
              <w:jc w:val="center"/>
            </w:pPr>
            <w:r>
              <w:t>4</w:t>
            </w:r>
          </w:p>
        </w:tc>
        <w:tc>
          <w:tcPr>
            <w:tcW w:w="1800" w:type="dxa"/>
            <w:tcBorders>
              <w:top w:val="single" w:sz="4" w:space="0" w:color="auto"/>
              <w:left w:val="nil"/>
              <w:bottom w:val="single" w:sz="4" w:space="0" w:color="auto"/>
              <w:right w:val="single" w:sz="4" w:space="0" w:color="auto"/>
            </w:tcBorders>
            <w:shd w:val="clear" w:color="auto" w:fill="FFFFFF"/>
            <w:vAlign w:val="center"/>
          </w:tcPr>
          <w:p w:rsidR="003831A3" w:rsidRPr="00804A00" w:rsidRDefault="003831A3" w:rsidP="00CB5565">
            <w:pPr>
              <w:jc w:val="center"/>
            </w:pPr>
          </w:p>
        </w:tc>
        <w:tc>
          <w:tcPr>
            <w:tcW w:w="3600" w:type="dxa"/>
            <w:gridSpan w:val="2"/>
            <w:tcBorders>
              <w:top w:val="single" w:sz="4" w:space="0" w:color="auto"/>
              <w:left w:val="nil"/>
              <w:bottom w:val="single" w:sz="4" w:space="0" w:color="auto"/>
              <w:right w:val="single" w:sz="4" w:space="0" w:color="auto"/>
            </w:tcBorders>
            <w:vAlign w:val="center"/>
          </w:tcPr>
          <w:p w:rsidR="003831A3" w:rsidRPr="00804A00" w:rsidRDefault="003831A3" w:rsidP="00CB5565"/>
        </w:tc>
        <w:tc>
          <w:tcPr>
            <w:tcW w:w="720" w:type="dxa"/>
            <w:tcBorders>
              <w:top w:val="single" w:sz="4" w:space="0" w:color="auto"/>
              <w:left w:val="nil"/>
              <w:bottom w:val="single" w:sz="4" w:space="0" w:color="auto"/>
              <w:right w:val="single" w:sz="4" w:space="0" w:color="auto"/>
            </w:tcBorders>
            <w:noWrap/>
            <w:vAlign w:val="center"/>
          </w:tcPr>
          <w:p w:rsidR="003831A3" w:rsidRDefault="003831A3" w:rsidP="00CB5565">
            <w:pPr>
              <w:jc w:val="center"/>
              <w:rPr>
                <w:sz w:val="20"/>
                <w:szCs w:val="20"/>
              </w:rPr>
            </w:pPr>
          </w:p>
        </w:tc>
        <w:tc>
          <w:tcPr>
            <w:tcW w:w="900" w:type="dxa"/>
            <w:tcBorders>
              <w:top w:val="single" w:sz="4" w:space="0" w:color="auto"/>
              <w:left w:val="nil"/>
              <w:bottom w:val="single" w:sz="4" w:space="0" w:color="auto"/>
              <w:right w:val="single" w:sz="4" w:space="0" w:color="auto"/>
            </w:tcBorders>
            <w:noWrap/>
            <w:vAlign w:val="center"/>
          </w:tcPr>
          <w:p w:rsidR="003831A3" w:rsidRPr="00804A00" w:rsidRDefault="003831A3" w:rsidP="00991F83">
            <w:pPr>
              <w:jc w:val="center"/>
              <w:rPr>
                <w:sz w:val="20"/>
                <w:szCs w:val="20"/>
              </w:rPr>
            </w:pPr>
          </w:p>
        </w:tc>
        <w:tc>
          <w:tcPr>
            <w:tcW w:w="1080" w:type="dxa"/>
            <w:tcBorders>
              <w:top w:val="single" w:sz="4" w:space="0" w:color="auto"/>
              <w:left w:val="nil"/>
              <w:bottom w:val="single" w:sz="4" w:space="0" w:color="auto"/>
              <w:right w:val="single" w:sz="4" w:space="0" w:color="auto"/>
            </w:tcBorders>
            <w:noWrap/>
            <w:vAlign w:val="center"/>
          </w:tcPr>
          <w:p w:rsidR="003831A3" w:rsidRPr="00804A00" w:rsidRDefault="003831A3" w:rsidP="00CB5565">
            <w:pPr>
              <w:jc w:val="center"/>
              <w:rPr>
                <w:sz w:val="20"/>
                <w:szCs w:val="20"/>
              </w:rPr>
            </w:pPr>
          </w:p>
        </w:tc>
        <w:tc>
          <w:tcPr>
            <w:tcW w:w="1080" w:type="dxa"/>
            <w:tcBorders>
              <w:top w:val="nil"/>
              <w:left w:val="nil"/>
              <w:bottom w:val="single" w:sz="4" w:space="0" w:color="auto"/>
              <w:right w:val="single" w:sz="4" w:space="0" w:color="auto"/>
            </w:tcBorders>
            <w:noWrap/>
            <w:vAlign w:val="center"/>
          </w:tcPr>
          <w:p w:rsidR="003831A3" w:rsidRPr="00804A00" w:rsidRDefault="003831A3" w:rsidP="00CB5565">
            <w:pPr>
              <w:jc w:val="center"/>
              <w:rPr>
                <w:sz w:val="20"/>
                <w:szCs w:val="20"/>
              </w:rPr>
            </w:pPr>
          </w:p>
        </w:tc>
      </w:tr>
      <w:tr w:rsidR="009A1302" w:rsidRPr="00804A00" w:rsidTr="00CB5565">
        <w:trPr>
          <w:trHeight w:val="906"/>
        </w:trPr>
        <w:tc>
          <w:tcPr>
            <w:tcW w:w="540" w:type="dxa"/>
            <w:tcBorders>
              <w:top w:val="single" w:sz="4" w:space="0" w:color="auto"/>
              <w:left w:val="single" w:sz="4" w:space="0" w:color="auto"/>
              <w:bottom w:val="single" w:sz="4" w:space="0" w:color="auto"/>
              <w:right w:val="single" w:sz="4" w:space="0" w:color="auto"/>
            </w:tcBorders>
            <w:noWrap/>
            <w:vAlign w:val="center"/>
          </w:tcPr>
          <w:p w:rsidR="009A1302" w:rsidRDefault="009A1302" w:rsidP="00CB5565">
            <w:pPr>
              <w:jc w:val="center"/>
            </w:pPr>
            <w:bookmarkStart w:id="0" w:name="_GoBack"/>
          </w:p>
        </w:tc>
        <w:tc>
          <w:tcPr>
            <w:tcW w:w="1800" w:type="dxa"/>
            <w:tcBorders>
              <w:top w:val="single" w:sz="4" w:space="0" w:color="auto"/>
              <w:left w:val="nil"/>
              <w:bottom w:val="single" w:sz="4" w:space="0" w:color="auto"/>
              <w:right w:val="single" w:sz="4" w:space="0" w:color="auto"/>
            </w:tcBorders>
            <w:shd w:val="clear" w:color="auto" w:fill="FFFFFF"/>
            <w:vAlign w:val="center"/>
          </w:tcPr>
          <w:p w:rsidR="009A1302" w:rsidRPr="00804A00" w:rsidRDefault="009A1302" w:rsidP="00CB5565">
            <w:pPr>
              <w:jc w:val="center"/>
            </w:pPr>
          </w:p>
        </w:tc>
        <w:tc>
          <w:tcPr>
            <w:tcW w:w="3600" w:type="dxa"/>
            <w:gridSpan w:val="2"/>
            <w:tcBorders>
              <w:top w:val="single" w:sz="4" w:space="0" w:color="auto"/>
              <w:left w:val="nil"/>
              <w:bottom w:val="single" w:sz="4" w:space="0" w:color="auto"/>
              <w:right w:val="single" w:sz="4" w:space="0" w:color="auto"/>
            </w:tcBorders>
            <w:vAlign w:val="center"/>
          </w:tcPr>
          <w:p w:rsidR="009A1302" w:rsidRPr="00804A00" w:rsidRDefault="009A1302" w:rsidP="00CB5565"/>
        </w:tc>
        <w:tc>
          <w:tcPr>
            <w:tcW w:w="720" w:type="dxa"/>
            <w:tcBorders>
              <w:top w:val="single" w:sz="4" w:space="0" w:color="auto"/>
              <w:left w:val="nil"/>
              <w:bottom w:val="single" w:sz="4" w:space="0" w:color="auto"/>
              <w:right w:val="single" w:sz="4" w:space="0" w:color="auto"/>
            </w:tcBorders>
            <w:noWrap/>
            <w:vAlign w:val="center"/>
          </w:tcPr>
          <w:p w:rsidR="009A1302" w:rsidRDefault="009A1302" w:rsidP="00CB5565">
            <w:pPr>
              <w:jc w:val="center"/>
              <w:rPr>
                <w:sz w:val="20"/>
                <w:szCs w:val="20"/>
              </w:rPr>
            </w:pPr>
          </w:p>
        </w:tc>
        <w:tc>
          <w:tcPr>
            <w:tcW w:w="900" w:type="dxa"/>
            <w:tcBorders>
              <w:top w:val="single" w:sz="4" w:space="0" w:color="auto"/>
              <w:left w:val="nil"/>
              <w:bottom w:val="single" w:sz="4" w:space="0" w:color="auto"/>
              <w:right w:val="single" w:sz="4" w:space="0" w:color="auto"/>
            </w:tcBorders>
            <w:noWrap/>
            <w:vAlign w:val="center"/>
          </w:tcPr>
          <w:p w:rsidR="009A1302" w:rsidRPr="00804A00" w:rsidRDefault="009A1302" w:rsidP="00991F83">
            <w:pPr>
              <w:jc w:val="center"/>
              <w:rPr>
                <w:sz w:val="20"/>
                <w:szCs w:val="20"/>
              </w:rPr>
            </w:pPr>
          </w:p>
        </w:tc>
        <w:tc>
          <w:tcPr>
            <w:tcW w:w="1080" w:type="dxa"/>
            <w:tcBorders>
              <w:top w:val="single" w:sz="4" w:space="0" w:color="auto"/>
              <w:left w:val="nil"/>
              <w:bottom w:val="single" w:sz="4" w:space="0" w:color="auto"/>
              <w:right w:val="single" w:sz="4" w:space="0" w:color="auto"/>
            </w:tcBorders>
            <w:noWrap/>
            <w:vAlign w:val="center"/>
          </w:tcPr>
          <w:p w:rsidR="009A1302" w:rsidRPr="00804A00" w:rsidRDefault="009A1302" w:rsidP="00CB5565">
            <w:pPr>
              <w:jc w:val="center"/>
              <w:rPr>
                <w:sz w:val="20"/>
                <w:szCs w:val="20"/>
              </w:rPr>
            </w:pPr>
          </w:p>
        </w:tc>
        <w:tc>
          <w:tcPr>
            <w:tcW w:w="1080" w:type="dxa"/>
            <w:tcBorders>
              <w:top w:val="nil"/>
              <w:left w:val="nil"/>
              <w:bottom w:val="single" w:sz="4" w:space="0" w:color="auto"/>
              <w:right w:val="single" w:sz="4" w:space="0" w:color="auto"/>
            </w:tcBorders>
            <w:noWrap/>
            <w:vAlign w:val="center"/>
          </w:tcPr>
          <w:p w:rsidR="009A1302" w:rsidRPr="00804A00" w:rsidRDefault="009A1302" w:rsidP="00CB5565">
            <w:pPr>
              <w:jc w:val="center"/>
              <w:rPr>
                <w:sz w:val="20"/>
                <w:szCs w:val="20"/>
              </w:rPr>
            </w:pPr>
          </w:p>
        </w:tc>
      </w:tr>
      <w:bookmarkEnd w:id="0"/>
      <w:tr w:rsidR="0093060E" w:rsidRPr="00804A00" w:rsidTr="00CE23E5">
        <w:trPr>
          <w:trHeight w:val="505"/>
        </w:trPr>
        <w:tc>
          <w:tcPr>
            <w:tcW w:w="540" w:type="dxa"/>
            <w:tcBorders>
              <w:top w:val="nil"/>
              <w:left w:val="single" w:sz="4" w:space="0" w:color="auto"/>
              <w:bottom w:val="single" w:sz="4" w:space="0" w:color="auto"/>
              <w:right w:val="single" w:sz="4" w:space="0" w:color="auto"/>
            </w:tcBorders>
            <w:noWrap/>
            <w:vAlign w:val="center"/>
          </w:tcPr>
          <w:p w:rsidR="0093060E" w:rsidRPr="00804A00" w:rsidRDefault="0093060E" w:rsidP="00CE23E5">
            <w:pPr>
              <w:jc w:val="center"/>
              <w:rPr>
                <w:b/>
                <w:bCs/>
              </w:rPr>
            </w:pPr>
            <w:r w:rsidRPr="00804A00">
              <w:rPr>
                <w:b/>
                <w:bCs/>
              </w:rPr>
              <w:t> </w:t>
            </w:r>
          </w:p>
        </w:tc>
        <w:tc>
          <w:tcPr>
            <w:tcW w:w="1800" w:type="dxa"/>
            <w:tcBorders>
              <w:top w:val="nil"/>
              <w:left w:val="nil"/>
              <w:bottom w:val="single" w:sz="4" w:space="0" w:color="auto"/>
              <w:right w:val="single" w:sz="4" w:space="0" w:color="auto"/>
            </w:tcBorders>
            <w:shd w:val="clear" w:color="auto" w:fill="FFFFFF"/>
            <w:vAlign w:val="center"/>
          </w:tcPr>
          <w:p w:rsidR="0093060E" w:rsidRPr="00804A00" w:rsidRDefault="0093060E" w:rsidP="00CE23E5">
            <w:pPr>
              <w:jc w:val="center"/>
              <w:rPr>
                <w:b/>
                <w:bCs/>
              </w:rPr>
            </w:pPr>
            <w:r w:rsidRPr="00804A00">
              <w:rPr>
                <w:b/>
                <w:bCs/>
              </w:rPr>
              <w:t> </w:t>
            </w:r>
          </w:p>
        </w:tc>
        <w:tc>
          <w:tcPr>
            <w:tcW w:w="3600" w:type="dxa"/>
            <w:gridSpan w:val="2"/>
            <w:tcBorders>
              <w:top w:val="nil"/>
              <w:left w:val="nil"/>
              <w:bottom w:val="single" w:sz="4" w:space="0" w:color="auto"/>
              <w:right w:val="single" w:sz="4" w:space="0" w:color="auto"/>
            </w:tcBorders>
            <w:vAlign w:val="center"/>
          </w:tcPr>
          <w:p w:rsidR="0093060E" w:rsidRPr="00804A00" w:rsidRDefault="0093060E" w:rsidP="00CE23E5">
            <w:pPr>
              <w:rPr>
                <w:b/>
                <w:bCs/>
              </w:rPr>
            </w:pPr>
            <w:r w:rsidRPr="00804A00">
              <w:rPr>
                <w:b/>
                <w:bCs/>
              </w:rPr>
              <w:t>Итого</w:t>
            </w:r>
          </w:p>
        </w:tc>
        <w:tc>
          <w:tcPr>
            <w:tcW w:w="720" w:type="dxa"/>
            <w:tcBorders>
              <w:top w:val="nil"/>
              <w:left w:val="nil"/>
              <w:bottom w:val="single" w:sz="4" w:space="0" w:color="auto"/>
              <w:right w:val="single" w:sz="4" w:space="0" w:color="auto"/>
            </w:tcBorders>
            <w:noWrap/>
            <w:vAlign w:val="center"/>
          </w:tcPr>
          <w:p w:rsidR="0093060E" w:rsidRPr="00804A00" w:rsidRDefault="0093060E" w:rsidP="00CE23E5">
            <w:pPr>
              <w:jc w:val="center"/>
              <w:rPr>
                <w:b/>
                <w:bCs/>
              </w:rPr>
            </w:pPr>
            <w:r w:rsidRPr="00804A00">
              <w:rPr>
                <w:b/>
                <w:bCs/>
              </w:rPr>
              <w:t> </w:t>
            </w:r>
          </w:p>
        </w:tc>
        <w:tc>
          <w:tcPr>
            <w:tcW w:w="900" w:type="dxa"/>
            <w:tcBorders>
              <w:top w:val="nil"/>
              <w:left w:val="nil"/>
              <w:bottom w:val="single" w:sz="4" w:space="0" w:color="auto"/>
              <w:right w:val="single" w:sz="4" w:space="0" w:color="auto"/>
            </w:tcBorders>
            <w:noWrap/>
            <w:vAlign w:val="center"/>
          </w:tcPr>
          <w:p w:rsidR="0093060E" w:rsidRPr="00804A00" w:rsidRDefault="0093060E" w:rsidP="00CE23E5">
            <w:pPr>
              <w:jc w:val="center"/>
              <w:rPr>
                <w:b/>
                <w:bCs/>
                <w:sz w:val="20"/>
                <w:szCs w:val="20"/>
              </w:rPr>
            </w:pPr>
          </w:p>
        </w:tc>
        <w:tc>
          <w:tcPr>
            <w:tcW w:w="1080" w:type="dxa"/>
            <w:tcBorders>
              <w:top w:val="nil"/>
              <w:left w:val="nil"/>
              <w:bottom w:val="single" w:sz="4" w:space="0" w:color="auto"/>
              <w:right w:val="single" w:sz="4" w:space="0" w:color="auto"/>
            </w:tcBorders>
            <w:noWrap/>
            <w:vAlign w:val="center"/>
          </w:tcPr>
          <w:p w:rsidR="0093060E" w:rsidRPr="00804A00" w:rsidRDefault="0093060E" w:rsidP="00CE23E5">
            <w:pPr>
              <w:jc w:val="center"/>
              <w:rPr>
                <w:b/>
                <w:bCs/>
                <w:sz w:val="20"/>
                <w:szCs w:val="20"/>
              </w:rPr>
            </w:pPr>
            <w:r w:rsidRPr="00804A00">
              <w:rPr>
                <w:b/>
                <w:bCs/>
                <w:sz w:val="20"/>
                <w:szCs w:val="20"/>
              </w:rPr>
              <w:t> </w:t>
            </w:r>
          </w:p>
        </w:tc>
        <w:tc>
          <w:tcPr>
            <w:tcW w:w="1080" w:type="dxa"/>
            <w:tcBorders>
              <w:top w:val="nil"/>
              <w:left w:val="nil"/>
              <w:bottom w:val="single" w:sz="4" w:space="0" w:color="auto"/>
              <w:right w:val="single" w:sz="4" w:space="0" w:color="auto"/>
            </w:tcBorders>
            <w:noWrap/>
            <w:vAlign w:val="center"/>
          </w:tcPr>
          <w:p w:rsidR="0093060E" w:rsidRPr="00804A00" w:rsidRDefault="0093060E" w:rsidP="00CE23E5">
            <w:pPr>
              <w:jc w:val="center"/>
              <w:rPr>
                <w:b/>
                <w:bCs/>
                <w:sz w:val="20"/>
                <w:szCs w:val="20"/>
              </w:rPr>
            </w:pPr>
          </w:p>
        </w:tc>
      </w:tr>
    </w:tbl>
    <w:p w:rsidR="0093060E" w:rsidRPr="00804A00" w:rsidRDefault="0093060E" w:rsidP="0093060E"/>
    <w:p w:rsidR="0093060E" w:rsidRPr="00804A00" w:rsidRDefault="0093060E" w:rsidP="0093060E"/>
    <w:tbl>
      <w:tblPr>
        <w:tblW w:w="0" w:type="auto"/>
        <w:tblLook w:val="00A0" w:firstRow="1" w:lastRow="0" w:firstColumn="1" w:lastColumn="0" w:noHBand="0" w:noVBand="0"/>
      </w:tblPr>
      <w:tblGrid>
        <w:gridCol w:w="4428"/>
        <w:gridCol w:w="4321"/>
      </w:tblGrid>
      <w:tr w:rsidR="0093060E" w:rsidRPr="00804A00" w:rsidTr="00CE23E5">
        <w:tc>
          <w:tcPr>
            <w:tcW w:w="4428" w:type="dxa"/>
          </w:tcPr>
          <w:p w:rsidR="0093060E" w:rsidRPr="00804A00" w:rsidRDefault="0093060E" w:rsidP="00CE23E5">
            <w:r w:rsidRPr="00804A00">
              <w:t>Заказчик</w:t>
            </w:r>
          </w:p>
        </w:tc>
        <w:tc>
          <w:tcPr>
            <w:tcW w:w="4321" w:type="dxa"/>
          </w:tcPr>
          <w:p w:rsidR="0093060E" w:rsidRPr="00804A00" w:rsidRDefault="0093060E" w:rsidP="00CE23E5">
            <w:r w:rsidRPr="00804A00">
              <w:t>Поставщик</w:t>
            </w:r>
          </w:p>
        </w:tc>
      </w:tr>
      <w:tr w:rsidR="0093060E" w:rsidRPr="00804A00" w:rsidTr="00CE23E5">
        <w:tc>
          <w:tcPr>
            <w:tcW w:w="4428" w:type="dxa"/>
          </w:tcPr>
          <w:p w:rsidR="0093060E" w:rsidRPr="00804A00" w:rsidRDefault="0093060E" w:rsidP="00CE23E5">
            <w:pPr>
              <w:rPr>
                <w:b/>
              </w:rPr>
            </w:pPr>
          </w:p>
          <w:p w:rsidR="0093060E" w:rsidRPr="00804A00" w:rsidRDefault="0093060E" w:rsidP="00CE23E5">
            <w:pPr>
              <w:rPr>
                <w:b/>
              </w:rPr>
            </w:pPr>
            <w:r w:rsidRPr="00804A00">
              <w:rPr>
                <w:b/>
              </w:rPr>
              <w:t xml:space="preserve">____________ </w:t>
            </w:r>
            <w:r w:rsidRPr="00804A00">
              <w:t>/_________________</w:t>
            </w:r>
          </w:p>
        </w:tc>
        <w:tc>
          <w:tcPr>
            <w:tcW w:w="4321" w:type="dxa"/>
          </w:tcPr>
          <w:p w:rsidR="0093060E" w:rsidRPr="00804A00" w:rsidRDefault="0093060E" w:rsidP="00CE23E5">
            <w:pPr>
              <w:rPr>
                <w:b/>
              </w:rPr>
            </w:pPr>
          </w:p>
          <w:p w:rsidR="0093060E" w:rsidRPr="00804A00" w:rsidRDefault="0093060E" w:rsidP="00CE23E5">
            <w:pPr>
              <w:rPr>
                <w:b/>
              </w:rPr>
            </w:pPr>
            <w:r w:rsidRPr="00804A00">
              <w:rPr>
                <w:b/>
              </w:rPr>
              <w:t>_______________ /_____________</w:t>
            </w:r>
          </w:p>
        </w:tc>
      </w:tr>
      <w:tr w:rsidR="0093060E" w:rsidRPr="00804A00" w:rsidTr="00CE23E5">
        <w:tc>
          <w:tcPr>
            <w:tcW w:w="4428" w:type="dxa"/>
          </w:tcPr>
          <w:p w:rsidR="0093060E" w:rsidRPr="00804A00" w:rsidRDefault="0093060E" w:rsidP="00CE23E5">
            <w:r w:rsidRPr="00804A00">
              <w:t>М.П.</w:t>
            </w:r>
          </w:p>
        </w:tc>
        <w:tc>
          <w:tcPr>
            <w:tcW w:w="4321" w:type="dxa"/>
          </w:tcPr>
          <w:p w:rsidR="0093060E" w:rsidRPr="00804A00" w:rsidRDefault="0093060E" w:rsidP="00CE23E5">
            <w:r w:rsidRPr="00804A00">
              <w:t>М.П.</w:t>
            </w:r>
          </w:p>
        </w:tc>
      </w:tr>
    </w:tbl>
    <w:p w:rsidR="0093060E" w:rsidRPr="00804A00" w:rsidRDefault="0093060E" w:rsidP="0093060E">
      <w:pPr>
        <w:sectPr w:rsidR="0093060E" w:rsidRPr="00804A00" w:rsidSect="002D52BF">
          <w:pgSz w:w="11907" w:h="16840" w:code="9"/>
          <w:pgMar w:top="719" w:right="1673" w:bottom="1134" w:left="1701" w:header="709" w:footer="709" w:gutter="0"/>
          <w:cols w:space="708"/>
          <w:docGrid w:linePitch="360"/>
        </w:sectPr>
      </w:pPr>
    </w:p>
    <w:tbl>
      <w:tblPr>
        <w:tblW w:w="10080" w:type="dxa"/>
        <w:tblInd w:w="-792" w:type="dxa"/>
        <w:tblLook w:val="0000" w:firstRow="0" w:lastRow="0" w:firstColumn="0" w:lastColumn="0" w:noHBand="0" w:noVBand="0"/>
      </w:tblPr>
      <w:tblGrid>
        <w:gridCol w:w="1565"/>
        <w:gridCol w:w="4540"/>
        <w:gridCol w:w="1316"/>
        <w:gridCol w:w="2659"/>
      </w:tblGrid>
      <w:tr w:rsidR="0093060E" w:rsidRPr="00804A00" w:rsidTr="00B1354C">
        <w:trPr>
          <w:trHeight w:val="660"/>
        </w:trPr>
        <w:tc>
          <w:tcPr>
            <w:tcW w:w="1565" w:type="dxa"/>
            <w:tcBorders>
              <w:top w:val="nil"/>
              <w:left w:val="nil"/>
              <w:bottom w:val="nil"/>
              <w:right w:val="nil"/>
            </w:tcBorders>
            <w:noWrap/>
            <w:vAlign w:val="bottom"/>
          </w:tcPr>
          <w:p w:rsidR="0093060E" w:rsidRPr="00804A00" w:rsidRDefault="0093060E" w:rsidP="00CE23E5"/>
        </w:tc>
        <w:tc>
          <w:tcPr>
            <w:tcW w:w="4540" w:type="dxa"/>
            <w:tcBorders>
              <w:top w:val="nil"/>
              <w:left w:val="nil"/>
              <w:bottom w:val="nil"/>
              <w:right w:val="nil"/>
            </w:tcBorders>
            <w:noWrap/>
            <w:vAlign w:val="bottom"/>
          </w:tcPr>
          <w:p w:rsidR="0093060E" w:rsidRPr="00804A00" w:rsidRDefault="0093060E" w:rsidP="00CE23E5"/>
        </w:tc>
        <w:tc>
          <w:tcPr>
            <w:tcW w:w="3975" w:type="dxa"/>
            <w:gridSpan w:val="2"/>
            <w:tcBorders>
              <w:top w:val="nil"/>
              <w:left w:val="nil"/>
              <w:bottom w:val="nil"/>
              <w:right w:val="nil"/>
            </w:tcBorders>
            <w:vAlign w:val="bottom"/>
          </w:tcPr>
          <w:p w:rsidR="0093060E" w:rsidRPr="00804A00" w:rsidRDefault="0093060E" w:rsidP="00CE23E5">
            <w:r w:rsidRPr="00804A00">
              <w:t xml:space="preserve">               Приложение № 2</w:t>
            </w:r>
          </w:p>
          <w:p w:rsidR="0093060E" w:rsidRPr="00804A00" w:rsidRDefault="0093060E" w:rsidP="00CE23E5">
            <w:r w:rsidRPr="00804A00">
              <w:t xml:space="preserve">               к договору № ___                  </w:t>
            </w:r>
          </w:p>
          <w:p w:rsidR="0093060E" w:rsidRPr="00804A00" w:rsidRDefault="0093060E" w:rsidP="00991F83">
            <w:r w:rsidRPr="00804A00">
              <w:t xml:space="preserve">               от «__</w:t>
            </w:r>
            <w:proofErr w:type="gramStart"/>
            <w:r w:rsidRPr="00804A00">
              <w:t>_»_</w:t>
            </w:r>
            <w:proofErr w:type="gramEnd"/>
            <w:r w:rsidRPr="00804A00">
              <w:t>__________</w:t>
            </w:r>
            <w:r w:rsidR="009A1302">
              <w:t>2019</w:t>
            </w:r>
            <w:r w:rsidRPr="00804A00">
              <w:t>г.</w:t>
            </w:r>
          </w:p>
        </w:tc>
      </w:tr>
      <w:tr w:rsidR="0093060E" w:rsidRPr="00804A00" w:rsidTr="00B1354C">
        <w:trPr>
          <w:trHeight w:val="1290"/>
        </w:trPr>
        <w:tc>
          <w:tcPr>
            <w:tcW w:w="10080" w:type="dxa"/>
            <w:gridSpan w:val="4"/>
            <w:tcBorders>
              <w:top w:val="nil"/>
              <w:left w:val="nil"/>
              <w:bottom w:val="nil"/>
              <w:right w:val="nil"/>
            </w:tcBorders>
            <w:vAlign w:val="bottom"/>
          </w:tcPr>
          <w:p w:rsidR="00E31B6E" w:rsidRPr="00804A00" w:rsidRDefault="0093060E" w:rsidP="008A1840">
            <w:pPr>
              <w:jc w:val="center"/>
              <w:rPr>
                <w:b/>
                <w:bCs/>
              </w:rPr>
            </w:pPr>
            <w:r w:rsidRPr="00804A00">
              <w:rPr>
                <w:b/>
                <w:bCs/>
              </w:rPr>
              <w:t>График пост</w:t>
            </w:r>
            <w:r w:rsidR="00804157" w:rsidRPr="00804A00">
              <w:rPr>
                <w:b/>
                <w:bCs/>
              </w:rPr>
              <w:t xml:space="preserve">авки продуктов питания – </w:t>
            </w:r>
            <w:r w:rsidR="00542EE4">
              <w:rPr>
                <w:b/>
                <w:bCs/>
              </w:rPr>
              <w:t>фрукты свежие</w:t>
            </w:r>
            <w:r w:rsidR="001C24FB">
              <w:rPr>
                <w:b/>
                <w:bCs/>
                <w:color w:val="000000"/>
              </w:rPr>
              <w:t xml:space="preserve"> </w:t>
            </w:r>
            <w:r w:rsidR="008F51CF">
              <w:rPr>
                <w:b/>
                <w:bCs/>
              </w:rPr>
              <w:t xml:space="preserve">в </w:t>
            </w:r>
            <w:r w:rsidR="004B7C5B" w:rsidRPr="00D83C01">
              <w:rPr>
                <w:b/>
                <w:bCs/>
              </w:rPr>
              <w:t>МАДОУ ДС№38 «Домовёнок»</w:t>
            </w:r>
          </w:p>
          <w:p w:rsidR="0093060E" w:rsidRPr="00804A00" w:rsidRDefault="0093060E" w:rsidP="008A1840">
            <w:pPr>
              <w:jc w:val="center"/>
              <w:rPr>
                <w:b/>
                <w:bCs/>
              </w:rPr>
            </w:pPr>
          </w:p>
        </w:tc>
      </w:tr>
      <w:tr w:rsidR="0093060E" w:rsidRPr="00804A00" w:rsidTr="00B1354C">
        <w:trPr>
          <w:trHeight w:val="450"/>
        </w:trPr>
        <w:tc>
          <w:tcPr>
            <w:tcW w:w="10080" w:type="dxa"/>
            <w:gridSpan w:val="4"/>
            <w:tcBorders>
              <w:top w:val="nil"/>
              <w:left w:val="nil"/>
              <w:bottom w:val="nil"/>
              <w:right w:val="nil"/>
            </w:tcBorders>
            <w:vAlign w:val="bottom"/>
          </w:tcPr>
          <w:p w:rsidR="0093060E" w:rsidRPr="00804A00" w:rsidRDefault="0093060E" w:rsidP="00CE23E5">
            <w:pPr>
              <w:jc w:val="center"/>
              <w:rPr>
                <w:b/>
                <w:bCs/>
              </w:rPr>
            </w:pPr>
          </w:p>
        </w:tc>
      </w:tr>
      <w:tr w:rsidR="0093060E" w:rsidRPr="00804A00" w:rsidTr="00B1354C">
        <w:trPr>
          <w:trHeight w:val="705"/>
        </w:trPr>
        <w:tc>
          <w:tcPr>
            <w:tcW w:w="1565" w:type="dxa"/>
            <w:tcBorders>
              <w:top w:val="single" w:sz="4" w:space="0" w:color="auto"/>
              <w:left w:val="single" w:sz="4" w:space="0" w:color="auto"/>
              <w:bottom w:val="single" w:sz="4" w:space="0" w:color="auto"/>
              <w:right w:val="single" w:sz="4" w:space="0" w:color="auto"/>
            </w:tcBorders>
            <w:vAlign w:val="center"/>
          </w:tcPr>
          <w:p w:rsidR="0093060E" w:rsidRPr="00804A00" w:rsidRDefault="0093060E" w:rsidP="00CE23E5">
            <w:pPr>
              <w:jc w:val="center"/>
              <w:rPr>
                <w:b/>
                <w:bCs/>
              </w:rPr>
            </w:pPr>
            <w:r w:rsidRPr="00804A00">
              <w:rPr>
                <w:b/>
                <w:bCs/>
              </w:rPr>
              <w:t>№</w:t>
            </w:r>
            <w:r w:rsidRPr="00804A00">
              <w:rPr>
                <w:b/>
                <w:bCs/>
              </w:rPr>
              <w:br/>
              <w:t xml:space="preserve"> п/п</w:t>
            </w:r>
          </w:p>
        </w:tc>
        <w:tc>
          <w:tcPr>
            <w:tcW w:w="4540" w:type="dxa"/>
            <w:tcBorders>
              <w:top w:val="single" w:sz="4" w:space="0" w:color="auto"/>
              <w:left w:val="nil"/>
              <w:bottom w:val="single" w:sz="4" w:space="0" w:color="auto"/>
              <w:right w:val="nil"/>
            </w:tcBorders>
            <w:vAlign w:val="center"/>
          </w:tcPr>
          <w:p w:rsidR="0093060E" w:rsidRPr="00804A00" w:rsidRDefault="0093060E" w:rsidP="00CE23E5">
            <w:pPr>
              <w:jc w:val="center"/>
              <w:rPr>
                <w:b/>
                <w:bCs/>
              </w:rPr>
            </w:pPr>
            <w:r w:rsidRPr="00804A00">
              <w:rPr>
                <w:b/>
                <w:bCs/>
              </w:rPr>
              <w:t>Наименование</w:t>
            </w:r>
          </w:p>
        </w:tc>
        <w:tc>
          <w:tcPr>
            <w:tcW w:w="1316" w:type="dxa"/>
            <w:tcBorders>
              <w:top w:val="single" w:sz="4" w:space="0" w:color="auto"/>
              <w:left w:val="single" w:sz="4" w:space="0" w:color="auto"/>
              <w:bottom w:val="single" w:sz="4" w:space="0" w:color="auto"/>
              <w:right w:val="single" w:sz="4" w:space="0" w:color="auto"/>
            </w:tcBorders>
            <w:noWrap/>
            <w:vAlign w:val="center"/>
          </w:tcPr>
          <w:p w:rsidR="0093060E" w:rsidRPr="00804A00" w:rsidRDefault="0093060E" w:rsidP="00CE23E5">
            <w:pPr>
              <w:jc w:val="center"/>
              <w:rPr>
                <w:b/>
                <w:bCs/>
              </w:rPr>
            </w:pPr>
            <w:r w:rsidRPr="00804A00">
              <w:rPr>
                <w:b/>
                <w:bCs/>
              </w:rPr>
              <w:t>Ед. изм.</w:t>
            </w:r>
          </w:p>
        </w:tc>
        <w:tc>
          <w:tcPr>
            <w:tcW w:w="2659" w:type="dxa"/>
            <w:tcBorders>
              <w:top w:val="single" w:sz="4" w:space="0" w:color="auto"/>
              <w:left w:val="nil"/>
              <w:bottom w:val="single" w:sz="4" w:space="0" w:color="auto"/>
              <w:right w:val="single" w:sz="4" w:space="0" w:color="auto"/>
            </w:tcBorders>
            <w:vAlign w:val="center"/>
          </w:tcPr>
          <w:p w:rsidR="0093060E" w:rsidRPr="00804A00" w:rsidRDefault="0093060E" w:rsidP="00CE23E5">
            <w:pPr>
              <w:jc w:val="center"/>
              <w:rPr>
                <w:b/>
                <w:bCs/>
              </w:rPr>
            </w:pPr>
            <w:r w:rsidRPr="00804A00">
              <w:rPr>
                <w:b/>
                <w:bCs/>
              </w:rPr>
              <w:t xml:space="preserve">День, </w:t>
            </w:r>
            <w:r w:rsidRPr="00804A00">
              <w:rPr>
                <w:b/>
                <w:bCs/>
              </w:rPr>
              <w:br/>
              <w:t>время поставки</w:t>
            </w:r>
          </w:p>
        </w:tc>
      </w:tr>
      <w:tr w:rsidR="00B1354C" w:rsidRPr="00804A00" w:rsidTr="00B1354C">
        <w:trPr>
          <w:trHeight w:val="1140"/>
        </w:trPr>
        <w:tc>
          <w:tcPr>
            <w:tcW w:w="1565" w:type="dxa"/>
            <w:tcBorders>
              <w:top w:val="nil"/>
              <w:left w:val="single" w:sz="4" w:space="0" w:color="auto"/>
              <w:bottom w:val="single" w:sz="4" w:space="0" w:color="auto"/>
              <w:right w:val="single" w:sz="4" w:space="0" w:color="auto"/>
            </w:tcBorders>
            <w:shd w:val="clear" w:color="auto" w:fill="auto"/>
            <w:vAlign w:val="center"/>
          </w:tcPr>
          <w:p w:rsidR="00B1354C" w:rsidRPr="00804A00" w:rsidRDefault="00B1354C" w:rsidP="00CB5565">
            <w:pPr>
              <w:jc w:val="center"/>
            </w:pPr>
            <w:r w:rsidRPr="00804A00">
              <w:t>1</w:t>
            </w:r>
          </w:p>
        </w:tc>
        <w:tc>
          <w:tcPr>
            <w:tcW w:w="4540" w:type="dxa"/>
            <w:tcBorders>
              <w:top w:val="nil"/>
              <w:left w:val="nil"/>
              <w:bottom w:val="single" w:sz="4" w:space="0" w:color="auto"/>
              <w:right w:val="single" w:sz="4" w:space="0" w:color="auto"/>
            </w:tcBorders>
            <w:shd w:val="clear" w:color="auto" w:fill="FFFFFF"/>
            <w:vAlign w:val="center"/>
          </w:tcPr>
          <w:p w:rsidR="00B1354C" w:rsidRPr="008A1840" w:rsidRDefault="00542EE4" w:rsidP="005615C0">
            <w:pPr>
              <w:jc w:val="center"/>
              <w:rPr>
                <w:b/>
              </w:rPr>
            </w:pPr>
            <w:r>
              <w:rPr>
                <w:b/>
                <w:bCs/>
              </w:rPr>
              <w:t>Фрукты свежие</w:t>
            </w:r>
          </w:p>
        </w:tc>
        <w:tc>
          <w:tcPr>
            <w:tcW w:w="1316" w:type="dxa"/>
            <w:tcBorders>
              <w:top w:val="nil"/>
              <w:left w:val="nil"/>
              <w:bottom w:val="single" w:sz="4" w:space="0" w:color="auto"/>
              <w:right w:val="single" w:sz="4" w:space="0" w:color="auto"/>
            </w:tcBorders>
            <w:shd w:val="clear" w:color="auto" w:fill="auto"/>
            <w:noWrap/>
            <w:vAlign w:val="center"/>
          </w:tcPr>
          <w:p w:rsidR="00B1354C" w:rsidRPr="00804A00" w:rsidRDefault="00075FBD" w:rsidP="00075FBD">
            <w:pPr>
              <w:jc w:val="center"/>
            </w:pPr>
            <w:r>
              <w:t>кг</w:t>
            </w:r>
          </w:p>
        </w:tc>
        <w:tc>
          <w:tcPr>
            <w:tcW w:w="2659" w:type="dxa"/>
            <w:tcBorders>
              <w:top w:val="single" w:sz="4" w:space="0" w:color="auto"/>
              <w:left w:val="single" w:sz="4" w:space="0" w:color="auto"/>
              <w:bottom w:val="single" w:sz="4" w:space="0" w:color="auto"/>
              <w:right w:val="single" w:sz="4" w:space="0" w:color="000000"/>
            </w:tcBorders>
            <w:shd w:val="clear" w:color="auto" w:fill="auto"/>
            <w:vAlign w:val="center"/>
          </w:tcPr>
          <w:p w:rsidR="00B1354C" w:rsidRDefault="00824FD3" w:rsidP="00824FD3">
            <w:pPr>
              <w:jc w:val="center"/>
            </w:pPr>
            <w:r>
              <w:t>Еже</w:t>
            </w:r>
            <w:r w:rsidR="0003436B">
              <w:t>недельно</w:t>
            </w:r>
          </w:p>
          <w:p w:rsidR="0003436B" w:rsidRPr="00804A00" w:rsidRDefault="0003436B" w:rsidP="00824FD3">
            <w:pPr>
              <w:jc w:val="center"/>
            </w:pPr>
            <w:r>
              <w:t>(</w:t>
            </w:r>
            <w:r w:rsidR="00554316">
              <w:t>понедельник</w:t>
            </w:r>
            <w:r w:rsidR="003831A3">
              <w:t>, пятница</w:t>
            </w:r>
            <w:r>
              <w:t>)</w:t>
            </w:r>
          </w:p>
          <w:p w:rsidR="00B1354C" w:rsidRPr="00804A00" w:rsidRDefault="00B1354C" w:rsidP="003831A3">
            <w:pPr>
              <w:jc w:val="center"/>
            </w:pPr>
            <w:proofErr w:type="gramStart"/>
            <w:r w:rsidRPr="00804A00">
              <w:t>с  0</w:t>
            </w:r>
            <w:r w:rsidR="00B21176">
              <w:t>8</w:t>
            </w:r>
            <w:r w:rsidR="00CD64C5">
              <w:t>.00</w:t>
            </w:r>
            <w:proofErr w:type="gramEnd"/>
            <w:r w:rsidR="00CD64C5">
              <w:t xml:space="preserve"> до </w:t>
            </w:r>
            <w:r w:rsidR="00B21176">
              <w:t>1</w:t>
            </w:r>
            <w:r w:rsidR="003831A3">
              <w:t>6</w:t>
            </w:r>
            <w:r w:rsidR="0003436B">
              <w:t>.0</w:t>
            </w:r>
            <w:r w:rsidRPr="00804A00">
              <w:t>0</w:t>
            </w:r>
          </w:p>
        </w:tc>
      </w:tr>
    </w:tbl>
    <w:p w:rsidR="0093060E" w:rsidRPr="00804A00" w:rsidRDefault="0093060E" w:rsidP="0093060E"/>
    <w:p w:rsidR="0093060E" w:rsidRPr="00804A00" w:rsidRDefault="0093060E" w:rsidP="0093060E">
      <w:r w:rsidRPr="00804A00">
        <w:t>Рабочий день кладовщика с 0</w:t>
      </w:r>
      <w:r w:rsidR="00023448">
        <w:t>8</w:t>
      </w:r>
      <w:r w:rsidRPr="00804A00">
        <w:t>.00 до 16.00</w:t>
      </w:r>
    </w:p>
    <w:p w:rsidR="0093060E" w:rsidRPr="00804A00" w:rsidRDefault="0093060E" w:rsidP="0093060E"/>
    <w:p w:rsidR="0093060E" w:rsidRPr="00804A00" w:rsidRDefault="0093060E" w:rsidP="0093060E"/>
    <w:p w:rsidR="0093060E" w:rsidRPr="00804A00" w:rsidRDefault="0093060E" w:rsidP="0093060E"/>
    <w:p w:rsidR="0093060E" w:rsidRPr="00804A00" w:rsidRDefault="0093060E" w:rsidP="0093060E"/>
    <w:tbl>
      <w:tblPr>
        <w:tblW w:w="0" w:type="auto"/>
        <w:tblLook w:val="00A0" w:firstRow="1" w:lastRow="0" w:firstColumn="1" w:lastColumn="0" w:noHBand="0" w:noVBand="0"/>
      </w:tblPr>
      <w:tblGrid>
        <w:gridCol w:w="4608"/>
        <w:gridCol w:w="4680"/>
      </w:tblGrid>
      <w:tr w:rsidR="0093060E" w:rsidRPr="00804A00" w:rsidTr="00CE23E5">
        <w:tc>
          <w:tcPr>
            <w:tcW w:w="4608" w:type="dxa"/>
          </w:tcPr>
          <w:p w:rsidR="0093060E" w:rsidRPr="00804A00" w:rsidRDefault="0093060E" w:rsidP="00CE23E5">
            <w:r w:rsidRPr="00804A00">
              <w:t>Заказчик</w:t>
            </w:r>
          </w:p>
        </w:tc>
        <w:tc>
          <w:tcPr>
            <w:tcW w:w="4680" w:type="dxa"/>
          </w:tcPr>
          <w:p w:rsidR="0093060E" w:rsidRPr="00804A00" w:rsidRDefault="0093060E" w:rsidP="00CE23E5">
            <w:r w:rsidRPr="00804A00">
              <w:t>Поставщик</w:t>
            </w:r>
          </w:p>
        </w:tc>
      </w:tr>
      <w:tr w:rsidR="0093060E" w:rsidRPr="00804A00" w:rsidTr="00CE23E5">
        <w:tc>
          <w:tcPr>
            <w:tcW w:w="4608" w:type="dxa"/>
          </w:tcPr>
          <w:p w:rsidR="0093060E" w:rsidRPr="00804A00" w:rsidRDefault="0093060E" w:rsidP="00CE23E5">
            <w:pPr>
              <w:rPr>
                <w:b/>
              </w:rPr>
            </w:pPr>
          </w:p>
          <w:p w:rsidR="0093060E" w:rsidRPr="00804A00" w:rsidRDefault="0093060E" w:rsidP="00CE23E5">
            <w:pPr>
              <w:rPr>
                <w:b/>
              </w:rPr>
            </w:pPr>
            <w:r w:rsidRPr="00804A00">
              <w:rPr>
                <w:b/>
              </w:rPr>
              <w:t xml:space="preserve">____________ </w:t>
            </w:r>
            <w:r w:rsidRPr="00804A00">
              <w:t>/_________________</w:t>
            </w:r>
          </w:p>
        </w:tc>
        <w:tc>
          <w:tcPr>
            <w:tcW w:w="4680" w:type="dxa"/>
          </w:tcPr>
          <w:p w:rsidR="0093060E" w:rsidRPr="00804A00" w:rsidRDefault="0093060E" w:rsidP="00CE23E5">
            <w:pPr>
              <w:rPr>
                <w:b/>
              </w:rPr>
            </w:pPr>
          </w:p>
          <w:p w:rsidR="0093060E" w:rsidRPr="00804A00" w:rsidRDefault="0093060E" w:rsidP="00CE23E5">
            <w:pPr>
              <w:rPr>
                <w:b/>
              </w:rPr>
            </w:pPr>
            <w:r w:rsidRPr="00804A00">
              <w:rPr>
                <w:b/>
              </w:rPr>
              <w:t>_______________ /_____________</w:t>
            </w:r>
          </w:p>
        </w:tc>
      </w:tr>
      <w:tr w:rsidR="0093060E" w:rsidRPr="00E31B6E" w:rsidTr="00CE23E5">
        <w:tc>
          <w:tcPr>
            <w:tcW w:w="4608" w:type="dxa"/>
          </w:tcPr>
          <w:p w:rsidR="0093060E" w:rsidRPr="00804A00" w:rsidRDefault="0093060E" w:rsidP="00CE23E5">
            <w:r w:rsidRPr="00804A00">
              <w:t>М.П.</w:t>
            </w:r>
          </w:p>
        </w:tc>
        <w:tc>
          <w:tcPr>
            <w:tcW w:w="4680" w:type="dxa"/>
          </w:tcPr>
          <w:p w:rsidR="0093060E" w:rsidRPr="00E31B6E" w:rsidRDefault="0093060E" w:rsidP="00CE23E5">
            <w:r w:rsidRPr="00804A00">
              <w:t>М.П.</w:t>
            </w:r>
          </w:p>
        </w:tc>
      </w:tr>
    </w:tbl>
    <w:p w:rsidR="00C170D3" w:rsidRPr="00E31B6E" w:rsidRDefault="00C170D3">
      <w:pPr>
        <w:spacing w:after="200" w:line="276" w:lineRule="auto"/>
        <w:rPr>
          <w:lang w:val="en-US"/>
        </w:rPr>
      </w:pPr>
    </w:p>
    <w:sectPr w:rsidR="00C170D3" w:rsidRPr="00E31B6E" w:rsidSect="00221742">
      <w:footerReference w:type="default" r:id="rId7"/>
      <w:pgSz w:w="11906" w:h="16838"/>
      <w:pgMar w:top="1134" w:right="850" w:bottom="851"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3645" w:rsidRDefault="005B3645">
      <w:r>
        <w:separator/>
      </w:r>
    </w:p>
  </w:endnote>
  <w:endnote w:type="continuationSeparator" w:id="0">
    <w:p w:rsidR="005B3645" w:rsidRDefault="005B3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ultant">
    <w:altName w:val="Courier New"/>
    <w:charset w:val="00"/>
    <w:family w:val="modern"/>
    <w:pitch w:val="fixed"/>
    <w:sig w:usb0="00000203" w:usb1="00000000" w:usb2="00000000" w:usb3="00000000" w:csb0="00000005" w:csb1="00000000"/>
  </w:font>
  <w:font w:name="GaramondNarrowC">
    <w:altName w:val="Courier New"/>
    <w:panose1 w:val="00000000000000000000"/>
    <w:charset w:val="00"/>
    <w:family w:val="decorative"/>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68283516"/>
      <w:docPartObj>
        <w:docPartGallery w:val="Page Numbers (Bottom of Page)"/>
        <w:docPartUnique/>
      </w:docPartObj>
    </w:sdtPr>
    <w:sdtEndPr/>
    <w:sdtContent>
      <w:p w:rsidR="004D7E98" w:rsidRDefault="00AA6F7E">
        <w:pPr>
          <w:pStyle w:val="a3"/>
          <w:jc w:val="right"/>
        </w:pPr>
        <w:r>
          <w:fldChar w:fldCharType="begin"/>
        </w:r>
        <w:r w:rsidR="004D7E98">
          <w:instrText>PAGE   \* MERGEFORMAT</w:instrText>
        </w:r>
        <w:r>
          <w:fldChar w:fldCharType="separate"/>
        </w:r>
        <w:r w:rsidR="009A1302">
          <w:rPr>
            <w:noProof/>
          </w:rPr>
          <w:t>7</w:t>
        </w:r>
        <w:r>
          <w:fldChar w:fldCharType="end"/>
        </w:r>
      </w:p>
    </w:sdtContent>
  </w:sdt>
  <w:p w:rsidR="004D7E98" w:rsidRDefault="004D7E98">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3645" w:rsidRDefault="005B3645">
      <w:r>
        <w:separator/>
      </w:r>
    </w:p>
  </w:footnote>
  <w:footnote w:type="continuationSeparator" w:id="0">
    <w:p w:rsidR="005B3645" w:rsidRDefault="005B36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59482B"/>
    <w:multiLevelType w:val="multilevel"/>
    <w:tmpl w:val="DE088604"/>
    <w:lvl w:ilvl="0">
      <w:start w:val="5"/>
      <w:numFmt w:val="decimal"/>
      <w:lvlText w:val="%1."/>
      <w:lvlJc w:val="left"/>
      <w:pPr>
        <w:ind w:left="540" w:hanging="540"/>
      </w:pPr>
      <w:rPr>
        <w:rFonts w:cs="Times New Roman" w:hint="default"/>
      </w:rPr>
    </w:lvl>
    <w:lvl w:ilvl="1">
      <w:start w:val="1"/>
      <w:numFmt w:val="decimal"/>
      <w:lvlText w:val="%1.%2."/>
      <w:lvlJc w:val="left"/>
      <w:pPr>
        <w:ind w:left="823" w:hanging="540"/>
      </w:pPr>
      <w:rPr>
        <w:rFonts w:cs="Times New Roman" w:hint="default"/>
      </w:rPr>
    </w:lvl>
    <w:lvl w:ilvl="2">
      <w:start w:val="1"/>
      <w:numFmt w:val="decimal"/>
      <w:lvlText w:val="%1.%2.%3."/>
      <w:lvlJc w:val="left"/>
      <w:pPr>
        <w:ind w:left="1286" w:hanging="720"/>
      </w:pPr>
      <w:rPr>
        <w:rFonts w:cs="Times New Roman" w:hint="default"/>
      </w:rPr>
    </w:lvl>
    <w:lvl w:ilvl="3">
      <w:start w:val="1"/>
      <w:numFmt w:val="decimal"/>
      <w:lvlText w:val="%1.%2.%3.%4."/>
      <w:lvlJc w:val="left"/>
      <w:pPr>
        <w:ind w:left="1569" w:hanging="720"/>
      </w:pPr>
      <w:rPr>
        <w:rFonts w:cs="Times New Roman" w:hint="default"/>
      </w:rPr>
    </w:lvl>
    <w:lvl w:ilvl="4">
      <w:start w:val="1"/>
      <w:numFmt w:val="decimal"/>
      <w:lvlText w:val="%1.%2.%3.%4.%5."/>
      <w:lvlJc w:val="left"/>
      <w:pPr>
        <w:ind w:left="2212" w:hanging="1080"/>
      </w:pPr>
      <w:rPr>
        <w:rFonts w:cs="Times New Roman" w:hint="default"/>
      </w:rPr>
    </w:lvl>
    <w:lvl w:ilvl="5">
      <w:start w:val="1"/>
      <w:numFmt w:val="decimal"/>
      <w:lvlText w:val="%1.%2.%3.%4.%5.%6."/>
      <w:lvlJc w:val="left"/>
      <w:pPr>
        <w:ind w:left="2495" w:hanging="1080"/>
      </w:pPr>
      <w:rPr>
        <w:rFonts w:cs="Times New Roman" w:hint="default"/>
      </w:rPr>
    </w:lvl>
    <w:lvl w:ilvl="6">
      <w:start w:val="1"/>
      <w:numFmt w:val="decimal"/>
      <w:lvlText w:val="%1.%2.%3.%4.%5.%6.%7."/>
      <w:lvlJc w:val="left"/>
      <w:pPr>
        <w:ind w:left="3138" w:hanging="1440"/>
      </w:pPr>
      <w:rPr>
        <w:rFonts w:cs="Times New Roman" w:hint="default"/>
      </w:rPr>
    </w:lvl>
    <w:lvl w:ilvl="7">
      <w:start w:val="1"/>
      <w:numFmt w:val="decimal"/>
      <w:lvlText w:val="%1.%2.%3.%4.%5.%6.%7.%8."/>
      <w:lvlJc w:val="left"/>
      <w:pPr>
        <w:ind w:left="3421" w:hanging="1440"/>
      </w:pPr>
      <w:rPr>
        <w:rFonts w:cs="Times New Roman" w:hint="default"/>
      </w:rPr>
    </w:lvl>
    <w:lvl w:ilvl="8">
      <w:start w:val="1"/>
      <w:numFmt w:val="decimal"/>
      <w:lvlText w:val="%1.%2.%3.%4.%5.%6.%7.%8.%9."/>
      <w:lvlJc w:val="left"/>
      <w:pPr>
        <w:ind w:left="4064" w:hanging="1800"/>
      </w:pPr>
      <w:rPr>
        <w:rFonts w:cs="Times New Roman" w:hint="default"/>
      </w:rPr>
    </w:lvl>
  </w:abstractNum>
  <w:abstractNum w:abstractNumId="1">
    <w:nsid w:val="1BA24C1F"/>
    <w:multiLevelType w:val="multilevel"/>
    <w:tmpl w:val="D706A452"/>
    <w:lvl w:ilvl="0">
      <w:start w:val="1"/>
      <w:numFmt w:val="decimal"/>
      <w:pStyle w:val="ListNum"/>
      <w:lvlText w:val="%1."/>
      <w:lvlJc w:val="left"/>
      <w:pPr>
        <w:tabs>
          <w:tab w:val="num" w:pos="502"/>
        </w:tabs>
        <w:ind w:left="426" w:hanging="284"/>
      </w:pPr>
      <w:rPr>
        <w:rFonts w:cs="Times New Roman"/>
        <w:b/>
        <w:sz w:val="24"/>
        <w:szCs w:val="24"/>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
    <w:nsid w:val="5C9F77A8"/>
    <w:multiLevelType w:val="hybridMultilevel"/>
    <w:tmpl w:val="4ED82C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6CE54A12"/>
    <w:multiLevelType w:val="hybridMultilevel"/>
    <w:tmpl w:val="B40CE004"/>
    <w:lvl w:ilvl="0" w:tplc="351CEBD4">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num w:numId="1">
    <w:abstractNumId w:val="2"/>
  </w:num>
  <w:num w:numId="2">
    <w:abstractNumId w:val="3"/>
  </w:num>
  <w:num w:numId="3">
    <w:abstractNumId w:val="0"/>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A7252"/>
    <w:rsid w:val="00005A31"/>
    <w:rsid w:val="00012429"/>
    <w:rsid w:val="00023448"/>
    <w:rsid w:val="0003436B"/>
    <w:rsid w:val="00057C7E"/>
    <w:rsid w:val="000652C8"/>
    <w:rsid w:val="00075FBD"/>
    <w:rsid w:val="0009579C"/>
    <w:rsid w:val="000A7252"/>
    <w:rsid w:val="000B313F"/>
    <w:rsid w:val="000C22B4"/>
    <w:rsid w:val="000D277E"/>
    <w:rsid w:val="000E50F5"/>
    <w:rsid w:val="000F731C"/>
    <w:rsid w:val="00100819"/>
    <w:rsid w:val="0012282B"/>
    <w:rsid w:val="001365D6"/>
    <w:rsid w:val="001422BC"/>
    <w:rsid w:val="00154E6F"/>
    <w:rsid w:val="001644A0"/>
    <w:rsid w:val="001765EF"/>
    <w:rsid w:val="001A1C52"/>
    <w:rsid w:val="001A4075"/>
    <w:rsid w:val="001C24FB"/>
    <w:rsid w:val="001D6CDD"/>
    <w:rsid w:val="001E2098"/>
    <w:rsid w:val="001E5DCB"/>
    <w:rsid w:val="00200CD6"/>
    <w:rsid w:val="00205D67"/>
    <w:rsid w:val="00213613"/>
    <w:rsid w:val="00221742"/>
    <w:rsid w:val="00222489"/>
    <w:rsid w:val="00227F86"/>
    <w:rsid w:val="002322AA"/>
    <w:rsid w:val="002435E0"/>
    <w:rsid w:val="00243DD5"/>
    <w:rsid w:val="00292AF3"/>
    <w:rsid w:val="00292E14"/>
    <w:rsid w:val="002B3C19"/>
    <w:rsid w:val="00331527"/>
    <w:rsid w:val="003831A3"/>
    <w:rsid w:val="00394F62"/>
    <w:rsid w:val="003B1F22"/>
    <w:rsid w:val="003F3831"/>
    <w:rsid w:val="004244AD"/>
    <w:rsid w:val="00441938"/>
    <w:rsid w:val="00464075"/>
    <w:rsid w:val="00493257"/>
    <w:rsid w:val="004A75FD"/>
    <w:rsid w:val="004B1CA8"/>
    <w:rsid w:val="004B4F55"/>
    <w:rsid w:val="004B6D77"/>
    <w:rsid w:val="004B7C5B"/>
    <w:rsid w:val="004D0BF6"/>
    <w:rsid w:val="004D7E98"/>
    <w:rsid w:val="004E4D94"/>
    <w:rsid w:val="0050211E"/>
    <w:rsid w:val="00510D90"/>
    <w:rsid w:val="00510EB6"/>
    <w:rsid w:val="00520CFD"/>
    <w:rsid w:val="00530F0D"/>
    <w:rsid w:val="00532FF4"/>
    <w:rsid w:val="00542EE4"/>
    <w:rsid w:val="00554316"/>
    <w:rsid w:val="005615C0"/>
    <w:rsid w:val="00585C58"/>
    <w:rsid w:val="005A13DA"/>
    <w:rsid w:val="005B3645"/>
    <w:rsid w:val="005B61F5"/>
    <w:rsid w:val="005C00AF"/>
    <w:rsid w:val="005C097B"/>
    <w:rsid w:val="005C56DB"/>
    <w:rsid w:val="005D148E"/>
    <w:rsid w:val="005D3738"/>
    <w:rsid w:val="005E4BCB"/>
    <w:rsid w:val="005F4FAD"/>
    <w:rsid w:val="005F702E"/>
    <w:rsid w:val="00603EA1"/>
    <w:rsid w:val="006049DD"/>
    <w:rsid w:val="00610626"/>
    <w:rsid w:val="00613018"/>
    <w:rsid w:val="00644E0E"/>
    <w:rsid w:val="006A0F17"/>
    <w:rsid w:val="006C2F0D"/>
    <w:rsid w:val="006C4B3A"/>
    <w:rsid w:val="006F3E8A"/>
    <w:rsid w:val="007036FA"/>
    <w:rsid w:val="00707B5B"/>
    <w:rsid w:val="0077418A"/>
    <w:rsid w:val="007A54D2"/>
    <w:rsid w:val="007A54DE"/>
    <w:rsid w:val="00804157"/>
    <w:rsid w:val="00804A00"/>
    <w:rsid w:val="00812CF8"/>
    <w:rsid w:val="00821CBE"/>
    <w:rsid w:val="00824FD3"/>
    <w:rsid w:val="00832DB2"/>
    <w:rsid w:val="00836B7D"/>
    <w:rsid w:val="00851DFF"/>
    <w:rsid w:val="008814CF"/>
    <w:rsid w:val="00890D1C"/>
    <w:rsid w:val="008A1840"/>
    <w:rsid w:val="008F51CF"/>
    <w:rsid w:val="008F740E"/>
    <w:rsid w:val="0093060E"/>
    <w:rsid w:val="00947758"/>
    <w:rsid w:val="00953421"/>
    <w:rsid w:val="00974C47"/>
    <w:rsid w:val="009767CE"/>
    <w:rsid w:val="009769FD"/>
    <w:rsid w:val="0098395A"/>
    <w:rsid w:val="00991F83"/>
    <w:rsid w:val="00997043"/>
    <w:rsid w:val="009A1302"/>
    <w:rsid w:val="009B5A19"/>
    <w:rsid w:val="009F2914"/>
    <w:rsid w:val="009F4BCC"/>
    <w:rsid w:val="00A01F7E"/>
    <w:rsid w:val="00A534D5"/>
    <w:rsid w:val="00A679CB"/>
    <w:rsid w:val="00A76EF3"/>
    <w:rsid w:val="00A82877"/>
    <w:rsid w:val="00AA6F7E"/>
    <w:rsid w:val="00B1354C"/>
    <w:rsid w:val="00B21176"/>
    <w:rsid w:val="00B5195A"/>
    <w:rsid w:val="00B61870"/>
    <w:rsid w:val="00B62C85"/>
    <w:rsid w:val="00B725E3"/>
    <w:rsid w:val="00B81072"/>
    <w:rsid w:val="00B8432B"/>
    <w:rsid w:val="00BB35E8"/>
    <w:rsid w:val="00BD05EA"/>
    <w:rsid w:val="00BD31BC"/>
    <w:rsid w:val="00C170D3"/>
    <w:rsid w:val="00C23DDB"/>
    <w:rsid w:val="00C44DF2"/>
    <w:rsid w:val="00C47DB0"/>
    <w:rsid w:val="00C61EEA"/>
    <w:rsid w:val="00C71C31"/>
    <w:rsid w:val="00CA27FA"/>
    <w:rsid w:val="00CA4A2C"/>
    <w:rsid w:val="00CC5373"/>
    <w:rsid w:val="00CD64C5"/>
    <w:rsid w:val="00D10CDC"/>
    <w:rsid w:val="00D2003C"/>
    <w:rsid w:val="00D326EE"/>
    <w:rsid w:val="00D3309F"/>
    <w:rsid w:val="00D339C9"/>
    <w:rsid w:val="00D7413F"/>
    <w:rsid w:val="00D846B5"/>
    <w:rsid w:val="00DA0BD5"/>
    <w:rsid w:val="00DE42E5"/>
    <w:rsid w:val="00E17370"/>
    <w:rsid w:val="00E31B6E"/>
    <w:rsid w:val="00E71FC9"/>
    <w:rsid w:val="00E83E0D"/>
    <w:rsid w:val="00E84868"/>
    <w:rsid w:val="00F17606"/>
    <w:rsid w:val="00F32A31"/>
    <w:rsid w:val="00F530A9"/>
    <w:rsid w:val="00F63E23"/>
    <w:rsid w:val="00F673F7"/>
    <w:rsid w:val="00F70148"/>
    <w:rsid w:val="00FA68C1"/>
    <w:rsid w:val="00FC5568"/>
    <w:rsid w:val="00FE622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3DC3AE0-2559-4A2D-AD74-2F9DD7482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725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A4075"/>
    <w:pPr>
      <w:keepNext/>
      <w:spacing w:before="240" w:after="60"/>
      <w:outlineLvl w:val="0"/>
    </w:pPr>
    <w:rPr>
      <w:rFonts w:ascii="Cambria" w:hAnsi="Cambria"/>
      <w:b/>
      <w:bCs/>
      <w:kern w:val="32"/>
      <w:sz w:val="32"/>
      <w:szCs w:val="32"/>
    </w:rPr>
  </w:style>
  <w:style w:type="paragraph" w:styleId="2">
    <w:name w:val="heading 2"/>
    <w:basedOn w:val="a"/>
    <w:next w:val="a"/>
    <w:link w:val="20"/>
    <w:semiHidden/>
    <w:unhideWhenUsed/>
    <w:qFormat/>
    <w:rsid w:val="001A4075"/>
    <w:pPr>
      <w:keepNext/>
      <w:spacing w:before="240" w:after="60"/>
      <w:outlineLvl w:val="1"/>
    </w:pPr>
    <w:rPr>
      <w:rFonts w:ascii="Cambria" w:hAnsi="Cambria"/>
      <w:b/>
      <w:bCs/>
      <w:i/>
      <w:iCs/>
      <w:sz w:val="28"/>
      <w:szCs w:val="28"/>
    </w:rPr>
  </w:style>
  <w:style w:type="paragraph" w:styleId="3">
    <w:name w:val="heading 3"/>
    <w:basedOn w:val="a"/>
    <w:next w:val="a"/>
    <w:link w:val="30"/>
    <w:semiHidden/>
    <w:unhideWhenUsed/>
    <w:qFormat/>
    <w:rsid w:val="001A4075"/>
    <w:pPr>
      <w:keepNext/>
      <w:spacing w:before="240" w:after="60"/>
      <w:outlineLvl w:val="2"/>
    </w:pPr>
    <w:rPr>
      <w:rFonts w:ascii="Cambria" w:hAnsi="Cambria"/>
      <w:b/>
      <w:bCs/>
      <w:sz w:val="26"/>
      <w:szCs w:val="26"/>
    </w:rPr>
  </w:style>
  <w:style w:type="paragraph" w:styleId="4">
    <w:name w:val="heading 4"/>
    <w:basedOn w:val="a"/>
    <w:next w:val="a"/>
    <w:link w:val="40"/>
    <w:semiHidden/>
    <w:unhideWhenUsed/>
    <w:qFormat/>
    <w:rsid w:val="001A4075"/>
    <w:pPr>
      <w:keepNext/>
      <w:spacing w:before="240" w:after="60"/>
      <w:outlineLvl w:val="3"/>
    </w:pPr>
    <w:rPr>
      <w:rFonts w:ascii="Calibri" w:hAnsi="Calibri"/>
      <w:b/>
      <w:bCs/>
      <w:sz w:val="28"/>
      <w:szCs w:val="28"/>
    </w:rPr>
  </w:style>
  <w:style w:type="paragraph" w:styleId="7">
    <w:name w:val="heading 7"/>
    <w:basedOn w:val="a"/>
    <w:next w:val="a"/>
    <w:link w:val="70"/>
    <w:uiPriority w:val="9"/>
    <w:semiHidden/>
    <w:unhideWhenUsed/>
    <w:qFormat/>
    <w:rsid w:val="001A4075"/>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0A7252"/>
    <w:pPr>
      <w:tabs>
        <w:tab w:val="center" w:pos="4677"/>
        <w:tab w:val="right" w:pos="9355"/>
      </w:tabs>
    </w:pPr>
  </w:style>
  <w:style w:type="character" w:customStyle="1" w:styleId="a4">
    <w:name w:val="Нижний колонтитул Знак"/>
    <w:basedOn w:val="a0"/>
    <w:link w:val="a3"/>
    <w:uiPriority w:val="99"/>
    <w:rsid w:val="000A7252"/>
    <w:rPr>
      <w:rFonts w:ascii="Times New Roman" w:eastAsia="Times New Roman" w:hAnsi="Times New Roman" w:cs="Times New Roman"/>
      <w:sz w:val="24"/>
      <w:szCs w:val="24"/>
      <w:lang w:eastAsia="ru-RU"/>
    </w:rPr>
  </w:style>
  <w:style w:type="character" w:styleId="a5">
    <w:name w:val="Hyperlink"/>
    <w:uiPriority w:val="99"/>
    <w:rsid w:val="000A7252"/>
    <w:rPr>
      <w:rFonts w:cs="Times New Roman"/>
      <w:color w:val="0000FF"/>
      <w:u w:val="single"/>
    </w:rPr>
  </w:style>
  <w:style w:type="paragraph" w:customStyle="1" w:styleId="ConsNonformat">
    <w:name w:val="ConsNonformat"/>
    <w:link w:val="ConsNonformat0"/>
    <w:rsid w:val="000A7252"/>
    <w:pPr>
      <w:widowControl w:val="0"/>
      <w:spacing w:after="0" w:line="240" w:lineRule="auto"/>
      <w:ind w:right="19772"/>
    </w:pPr>
    <w:rPr>
      <w:rFonts w:ascii="Courier New" w:eastAsia="Times New Roman" w:hAnsi="Courier New" w:cs="Times New Roman"/>
      <w:sz w:val="20"/>
      <w:szCs w:val="20"/>
      <w:lang w:eastAsia="ru-RU"/>
    </w:rPr>
  </w:style>
  <w:style w:type="paragraph" w:styleId="a6">
    <w:name w:val="List Paragraph"/>
    <w:basedOn w:val="a"/>
    <w:uiPriority w:val="34"/>
    <w:qFormat/>
    <w:rsid w:val="000A7252"/>
    <w:pPr>
      <w:ind w:left="720"/>
      <w:contextualSpacing/>
    </w:pPr>
  </w:style>
  <w:style w:type="paragraph" w:styleId="a7">
    <w:name w:val="Normal (Web)"/>
    <w:aliases w:val="Обычный (веб) Знак Знак,Обычный (Web) Знак Знак Знак,Обычный (Web),Обычный (веб) Знак Знак Знак Знак"/>
    <w:basedOn w:val="a"/>
    <w:link w:val="a8"/>
    <w:uiPriority w:val="99"/>
    <w:qFormat/>
    <w:rsid w:val="000A7252"/>
    <w:pPr>
      <w:spacing w:before="100" w:beforeAutospacing="1" w:after="100" w:afterAutospacing="1"/>
    </w:pPr>
  </w:style>
  <w:style w:type="character" w:customStyle="1" w:styleId="a8">
    <w:name w:val="Обычный (веб) Знак"/>
    <w:aliases w:val="Обычный (веб) Знак Знак Знак,Обычный (Web) Знак Знак Знак Знак,Обычный (Web) Знак,Обычный (веб) Знак Знак Знак Знак Знак"/>
    <w:link w:val="a7"/>
    <w:uiPriority w:val="99"/>
    <w:locked/>
    <w:rsid w:val="000A7252"/>
    <w:rPr>
      <w:rFonts w:ascii="Times New Roman" w:eastAsia="Times New Roman" w:hAnsi="Times New Roman" w:cs="Times New Roman"/>
      <w:sz w:val="24"/>
      <w:szCs w:val="24"/>
      <w:lang w:eastAsia="ru-RU"/>
    </w:rPr>
  </w:style>
  <w:style w:type="paragraph" w:styleId="a9">
    <w:name w:val="No Spacing"/>
    <w:link w:val="aa"/>
    <w:uiPriority w:val="1"/>
    <w:qFormat/>
    <w:rsid w:val="000A7252"/>
    <w:pPr>
      <w:spacing w:after="0" w:line="240" w:lineRule="auto"/>
    </w:pPr>
    <w:rPr>
      <w:rFonts w:ascii="Times New Roman" w:eastAsia="Times New Roman" w:hAnsi="Times New Roman" w:cs="Times New Roman"/>
      <w:sz w:val="24"/>
      <w:szCs w:val="24"/>
      <w:lang w:eastAsia="ru-RU"/>
    </w:rPr>
  </w:style>
  <w:style w:type="paragraph" w:styleId="ab">
    <w:name w:val="Body Text"/>
    <w:basedOn w:val="a"/>
    <w:link w:val="ac"/>
    <w:uiPriority w:val="99"/>
    <w:rsid w:val="000A7252"/>
    <w:pPr>
      <w:spacing w:after="120"/>
    </w:pPr>
  </w:style>
  <w:style w:type="character" w:customStyle="1" w:styleId="ac">
    <w:name w:val="Основной текст Знак"/>
    <w:basedOn w:val="a0"/>
    <w:link w:val="ab"/>
    <w:uiPriority w:val="99"/>
    <w:rsid w:val="000A7252"/>
    <w:rPr>
      <w:rFonts w:ascii="Times New Roman" w:eastAsia="Times New Roman" w:hAnsi="Times New Roman" w:cs="Times New Roman"/>
      <w:sz w:val="24"/>
      <w:szCs w:val="24"/>
      <w:lang w:eastAsia="ru-RU"/>
    </w:rPr>
  </w:style>
  <w:style w:type="paragraph" w:styleId="ad">
    <w:name w:val="Body Text Indent"/>
    <w:basedOn w:val="a"/>
    <w:link w:val="ae"/>
    <w:uiPriority w:val="99"/>
    <w:semiHidden/>
    <w:rsid w:val="000A7252"/>
    <w:pPr>
      <w:spacing w:after="120"/>
      <w:ind w:left="283"/>
    </w:pPr>
  </w:style>
  <w:style w:type="character" w:customStyle="1" w:styleId="ae">
    <w:name w:val="Основной текст с отступом Знак"/>
    <w:basedOn w:val="a0"/>
    <w:link w:val="ad"/>
    <w:uiPriority w:val="99"/>
    <w:semiHidden/>
    <w:rsid w:val="000A7252"/>
    <w:rPr>
      <w:rFonts w:ascii="Times New Roman" w:eastAsia="Times New Roman" w:hAnsi="Times New Roman" w:cs="Times New Roman"/>
      <w:sz w:val="24"/>
      <w:szCs w:val="24"/>
      <w:lang w:eastAsia="ru-RU"/>
    </w:rPr>
  </w:style>
  <w:style w:type="character" w:customStyle="1" w:styleId="ConsNonformat0">
    <w:name w:val="ConsNonformat Знак"/>
    <w:link w:val="ConsNonformat"/>
    <w:locked/>
    <w:rsid w:val="000A7252"/>
    <w:rPr>
      <w:rFonts w:ascii="Courier New" w:eastAsia="Times New Roman" w:hAnsi="Courier New" w:cs="Times New Roman"/>
      <w:sz w:val="20"/>
      <w:szCs w:val="20"/>
      <w:lang w:eastAsia="ru-RU"/>
    </w:rPr>
  </w:style>
  <w:style w:type="character" w:styleId="af">
    <w:name w:val="Emphasis"/>
    <w:uiPriority w:val="99"/>
    <w:qFormat/>
    <w:rsid w:val="000A7252"/>
    <w:rPr>
      <w:i/>
      <w:iCs/>
    </w:rPr>
  </w:style>
  <w:style w:type="paragraph" w:customStyle="1" w:styleId="ConsPlusNormal">
    <w:name w:val="ConsPlusNormal"/>
    <w:link w:val="ConsPlusNormal0"/>
    <w:rsid w:val="000A7252"/>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link w:val="ConsNormal0"/>
    <w:rsid w:val="000A7252"/>
    <w:pPr>
      <w:spacing w:after="0" w:line="240" w:lineRule="auto"/>
      <w:ind w:firstLine="720"/>
    </w:pPr>
    <w:rPr>
      <w:rFonts w:ascii="Times New Roman" w:eastAsia="Times New Roman" w:hAnsi="Times New Roman" w:cs="Times New Roman"/>
      <w:sz w:val="18"/>
      <w:szCs w:val="20"/>
      <w:lang w:eastAsia="ru-RU"/>
    </w:rPr>
  </w:style>
  <w:style w:type="paragraph" w:styleId="21">
    <w:name w:val="Body Text 2"/>
    <w:basedOn w:val="a"/>
    <w:link w:val="22"/>
    <w:uiPriority w:val="99"/>
    <w:rsid w:val="000A7252"/>
    <w:pPr>
      <w:spacing w:after="120" w:line="480" w:lineRule="auto"/>
      <w:jc w:val="both"/>
    </w:pPr>
  </w:style>
  <w:style w:type="character" w:customStyle="1" w:styleId="22">
    <w:name w:val="Основной текст 2 Знак"/>
    <w:basedOn w:val="a0"/>
    <w:link w:val="21"/>
    <w:uiPriority w:val="99"/>
    <w:rsid w:val="000A7252"/>
    <w:rPr>
      <w:rFonts w:ascii="Times New Roman" w:eastAsia="Times New Roman" w:hAnsi="Times New Roman" w:cs="Times New Roman"/>
      <w:sz w:val="24"/>
      <w:szCs w:val="24"/>
      <w:lang w:eastAsia="ru-RU"/>
    </w:rPr>
  </w:style>
  <w:style w:type="character" w:customStyle="1" w:styleId="aa">
    <w:name w:val="Без интервала Знак"/>
    <w:link w:val="a9"/>
    <w:uiPriority w:val="99"/>
    <w:rsid w:val="000A7252"/>
    <w:rPr>
      <w:rFonts w:ascii="Times New Roman" w:eastAsia="Times New Roman" w:hAnsi="Times New Roman" w:cs="Times New Roman"/>
      <w:sz w:val="24"/>
      <w:szCs w:val="24"/>
      <w:lang w:eastAsia="ru-RU"/>
    </w:rPr>
  </w:style>
  <w:style w:type="paragraph" w:styleId="23">
    <w:name w:val="Body Text Indent 2"/>
    <w:basedOn w:val="a"/>
    <w:link w:val="24"/>
    <w:uiPriority w:val="99"/>
    <w:unhideWhenUsed/>
    <w:rsid w:val="000A7252"/>
    <w:pPr>
      <w:spacing w:after="120" w:line="480" w:lineRule="auto"/>
      <w:ind w:left="283"/>
    </w:pPr>
  </w:style>
  <w:style w:type="character" w:customStyle="1" w:styleId="24">
    <w:name w:val="Основной текст с отступом 2 Знак"/>
    <w:basedOn w:val="a0"/>
    <w:link w:val="23"/>
    <w:uiPriority w:val="99"/>
    <w:rsid w:val="000A7252"/>
    <w:rPr>
      <w:rFonts w:ascii="Times New Roman" w:eastAsia="Times New Roman" w:hAnsi="Times New Roman" w:cs="Times New Roman"/>
      <w:sz w:val="24"/>
      <w:szCs w:val="24"/>
      <w:lang w:eastAsia="ru-RU"/>
    </w:rPr>
  </w:style>
  <w:style w:type="character" w:customStyle="1" w:styleId="ConsNormal0">
    <w:name w:val="ConsNormal Знак"/>
    <w:link w:val="ConsNormal"/>
    <w:rsid w:val="000A7252"/>
    <w:rPr>
      <w:rFonts w:ascii="Times New Roman" w:eastAsia="Times New Roman" w:hAnsi="Times New Roman" w:cs="Times New Roman"/>
      <w:sz w:val="18"/>
      <w:szCs w:val="20"/>
      <w:lang w:eastAsia="ru-RU"/>
    </w:rPr>
  </w:style>
  <w:style w:type="character" w:customStyle="1" w:styleId="ConsPlusNormal0">
    <w:name w:val="ConsPlusNormal Знак"/>
    <w:link w:val="ConsPlusNormal"/>
    <w:locked/>
    <w:rsid w:val="000A7252"/>
    <w:rPr>
      <w:rFonts w:ascii="Arial" w:eastAsia="Times New Roman" w:hAnsi="Arial" w:cs="Arial"/>
      <w:sz w:val="20"/>
      <w:szCs w:val="20"/>
      <w:lang w:eastAsia="ru-RU"/>
    </w:rPr>
  </w:style>
  <w:style w:type="character" w:customStyle="1" w:styleId="11">
    <w:name w:val="Основной шрифт абзаца1"/>
    <w:rsid w:val="000A7252"/>
  </w:style>
  <w:style w:type="character" w:customStyle="1" w:styleId="10">
    <w:name w:val="Заголовок 1 Знак"/>
    <w:basedOn w:val="a0"/>
    <w:link w:val="1"/>
    <w:rsid w:val="001A4075"/>
    <w:rPr>
      <w:rFonts w:ascii="Cambria" w:eastAsia="Times New Roman" w:hAnsi="Cambria" w:cs="Times New Roman"/>
      <w:b/>
      <w:bCs/>
      <w:kern w:val="32"/>
      <w:sz w:val="32"/>
      <w:szCs w:val="32"/>
      <w:lang w:eastAsia="ru-RU"/>
    </w:rPr>
  </w:style>
  <w:style w:type="character" w:customStyle="1" w:styleId="20">
    <w:name w:val="Заголовок 2 Знак"/>
    <w:basedOn w:val="a0"/>
    <w:link w:val="2"/>
    <w:semiHidden/>
    <w:rsid w:val="001A4075"/>
    <w:rPr>
      <w:rFonts w:ascii="Cambria" w:eastAsia="Times New Roman" w:hAnsi="Cambria" w:cs="Times New Roman"/>
      <w:b/>
      <w:bCs/>
      <w:i/>
      <w:iCs/>
      <w:sz w:val="28"/>
      <w:szCs w:val="28"/>
      <w:lang w:eastAsia="ru-RU"/>
    </w:rPr>
  </w:style>
  <w:style w:type="character" w:customStyle="1" w:styleId="30">
    <w:name w:val="Заголовок 3 Знак"/>
    <w:basedOn w:val="a0"/>
    <w:link w:val="3"/>
    <w:semiHidden/>
    <w:rsid w:val="001A4075"/>
    <w:rPr>
      <w:rFonts w:ascii="Cambria" w:eastAsia="Times New Roman" w:hAnsi="Cambria" w:cs="Times New Roman"/>
      <w:b/>
      <w:bCs/>
      <w:sz w:val="26"/>
      <w:szCs w:val="26"/>
      <w:lang w:eastAsia="ru-RU"/>
    </w:rPr>
  </w:style>
  <w:style w:type="character" w:customStyle="1" w:styleId="40">
    <w:name w:val="Заголовок 4 Знак"/>
    <w:basedOn w:val="a0"/>
    <w:link w:val="4"/>
    <w:semiHidden/>
    <w:rsid w:val="001A4075"/>
    <w:rPr>
      <w:rFonts w:ascii="Calibri" w:eastAsia="Times New Roman" w:hAnsi="Calibri" w:cs="Times New Roman"/>
      <w:b/>
      <w:bCs/>
      <w:sz w:val="28"/>
      <w:szCs w:val="28"/>
      <w:lang w:eastAsia="ru-RU"/>
    </w:rPr>
  </w:style>
  <w:style w:type="character" w:customStyle="1" w:styleId="70">
    <w:name w:val="Заголовок 7 Знак"/>
    <w:basedOn w:val="a0"/>
    <w:link w:val="7"/>
    <w:uiPriority w:val="9"/>
    <w:semiHidden/>
    <w:rsid w:val="001A4075"/>
    <w:rPr>
      <w:rFonts w:asciiTheme="majorHAnsi" w:eastAsiaTheme="majorEastAsia" w:hAnsiTheme="majorHAnsi" w:cstheme="majorBidi"/>
      <w:i/>
      <w:iCs/>
      <w:color w:val="404040" w:themeColor="text1" w:themeTint="BF"/>
      <w:sz w:val="24"/>
      <w:szCs w:val="24"/>
      <w:lang w:eastAsia="ru-RU"/>
    </w:rPr>
  </w:style>
  <w:style w:type="character" w:styleId="af0">
    <w:name w:val="FollowedHyperlink"/>
    <w:basedOn w:val="a0"/>
    <w:uiPriority w:val="99"/>
    <w:semiHidden/>
    <w:unhideWhenUsed/>
    <w:rsid w:val="001A4075"/>
    <w:rPr>
      <w:color w:val="800080" w:themeColor="followedHyperlink"/>
      <w:u w:val="single"/>
    </w:rPr>
  </w:style>
  <w:style w:type="character" w:customStyle="1" w:styleId="12">
    <w:name w:val="Текст сноски Знак1"/>
    <w:link w:val="af1"/>
    <w:semiHidden/>
    <w:locked/>
    <w:rsid w:val="001A4075"/>
    <w:rPr>
      <w:rFonts w:ascii="Times New Roman" w:eastAsia="Times New Roman" w:hAnsi="Times New Roman" w:cs="Times New Roman"/>
      <w:sz w:val="20"/>
      <w:szCs w:val="20"/>
      <w:lang w:eastAsia="ru-RU"/>
    </w:rPr>
  </w:style>
  <w:style w:type="character" w:customStyle="1" w:styleId="af2">
    <w:name w:val="Верхний колонтитул Знак"/>
    <w:basedOn w:val="a0"/>
    <w:link w:val="af3"/>
    <w:uiPriority w:val="99"/>
    <w:semiHidden/>
    <w:locked/>
    <w:rsid w:val="001A4075"/>
    <w:rPr>
      <w:rFonts w:ascii="Times New Roman" w:eastAsia="Times New Roman" w:hAnsi="Times New Roman" w:cs="Times New Roman"/>
      <w:sz w:val="24"/>
      <w:szCs w:val="24"/>
      <w:lang w:eastAsia="ru-RU"/>
    </w:rPr>
  </w:style>
  <w:style w:type="character" w:customStyle="1" w:styleId="af4">
    <w:name w:val="Название Знак"/>
    <w:basedOn w:val="a0"/>
    <w:link w:val="af5"/>
    <w:locked/>
    <w:rsid w:val="001A4075"/>
    <w:rPr>
      <w:rFonts w:ascii="Cambria" w:eastAsia="Times New Roman" w:hAnsi="Cambria" w:cs="Times New Roman"/>
      <w:b/>
      <w:bCs/>
      <w:kern w:val="28"/>
      <w:sz w:val="32"/>
      <w:szCs w:val="32"/>
      <w:lang w:eastAsia="ru-RU"/>
    </w:rPr>
  </w:style>
  <w:style w:type="character" w:customStyle="1" w:styleId="31">
    <w:name w:val="Основной текст 3 Знак"/>
    <w:basedOn w:val="a0"/>
    <w:link w:val="32"/>
    <w:uiPriority w:val="99"/>
    <w:semiHidden/>
    <w:locked/>
    <w:rsid w:val="001A4075"/>
    <w:rPr>
      <w:rFonts w:ascii="Times New Roman" w:eastAsia="Times New Roman" w:hAnsi="Times New Roman" w:cs="Times New Roman"/>
      <w:sz w:val="16"/>
      <w:szCs w:val="16"/>
      <w:lang w:eastAsia="ru-RU"/>
    </w:rPr>
  </w:style>
  <w:style w:type="character" w:customStyle="1" w:styleId="33">
    <w:name w:val="Основной текст с отступом 3 Знак"/>
    <w:basedOn w:val="a0"/>
    <w:link w:val="34"/>
    <w:uiPriority w:val="99"/>
    <w:semiHidden/>
    <w:locked/>
    <w:rsid w:val="001A4075"/>
    <w:rPr>
      <w:rFonts w:ascii="Times New Roman" w:eastAsia="Times New Roman" w:hAnsi="Times New Roman" w:cs="Times New Roman"/>
      <w:sz w:val="16"/>
      <w:szCs w:val="16"/>
      <w:lang w:eastAsia="ru-RU"/>
    </w:rPr>
  </w:style>
  <w:style w:type="character" w:customStyle="1" w:styleId="af6">
    <w:name w:val="Текст выноски Знак"/>
    <w:basedOn w:val="a0"/>
    <w:link w:val="af7"/>
    <w:uiPriority w:val="99"/>
    <w:semiHidden/>
    <w:locked/>
    <w:rsid w:val="001A4075"/>
    <w:rPr>
      <w:rFonts w:ascii="Tahoma" w:eastAsia="Times New Roman" w:hAnsi="Tahoma" w:cs="Tahoma"/>
      <w:sz w:val="16"/>
      <w:szCs w:val="16"/>
      <w:lang w:eastAsia="ru-RU"/>
    </w:rPr>
  </w:style>
  <w:style w:type="paragraph" w:customStyle="1" w:styleId="Default">
    <w:name w:val="Default"/>
    <w:uiPriority w:val="99"/>
    <w:rsid w:val="001A4075"/>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8">
    <w:name w:val="......."/>
    <w:basedOn w:val="Default"/>
    <w:next w:val="Default"/>
    <w:uiPriority w:val="99"/>
    <w:rsid w:val="001A4075"/>
    <w:rPr>
      <w:color w:val="auto"/>
    </w:rPr>
  </w:style>
  <w:style w:type="paragraph" w:customStyle="1" w:styleId="210">
    <w:name w:val="Основной текст 21"/>
    <w:basedOn w:val="a"/>
    <w:uiPriority w:val="99"/>
    <w:rsid w:val="001A4075"/>
    <w:pPr>
      <w:spacing w:line="360" w:lineRule="auto"/>
    </w:pPr>
    <w:rPr>
      <w:szCs w:val="20"/>
    </w:rPr>
  </w:style>
  <w:style w:type="paragraph" w:customStyle="1" w:styleId="71">
    <w:name w:val="çàãîëîâîê 7"/>
    <w:basedOn w:val="a"/>
    <w:next w:val="a"/>
    <w:uiPriority w:val="99"/>
    <w:rsid w:val="001A4075"/>
    <w:pPr>
      <w:keepNext/>
      <w:suppressAutoHyphens/>
      <w:spacing w:before="120"/>
      <w:jc w:val="center"/>
    </w:pPr>
    <w:rPr>
      <w:sz w:val="28"/>
      <w:szCs w:val="20"/>
    </w:rPr>
  </w:style>
  <w:style w:type="paragraph" w:customStyle="1" w:styleId="consplusnonformat">
    <w:name w:val="consplusnonformat"/>
    <w:basedOn w:val="a"/>
    <w:uiPriority w:val="99"/>
    <w:rsid w:val="001A4075"/>
    <w:pPr>
      <w:spacing w:before="150" w:after="150"/>
      <w:ind w:left="150" w:right="150"/>
    </w:pPr>
  </w:style>
  <w:style w:type="paragraph" w:customStyle="1" w:styleId="Nonformat">
    <w:name w:val="Nonformat"/>
    <w:basedOn w:val="a"/>
    <w:uiPriority w:val="99"/>
    <w:rsid w:val="001A4075"/>
    <w:rPr>
      <w:rFonts w:ascii="Consultant" w:hAnsi="Consultant"/>
      <w:szCs w:val="20"/>
    </w:rPr>
  </w:style>
  <w:style w:type="paragraph" w:customStyle="1" w:styleId="13">
    <w:name w:val="Обычный1"/>
    <w:uiPriority w:val="99"/>
    <w:rsid w:val="001A4075"/>
    <w:pPr>
      <w:suppressAutoHyphens/>
      <w:spacing w:after="0" w:line="240" w:lineRule="auto"/>
    </w:pPr>
    <w:rPr>
      <w:rFonts w:ascii="Times New Roman" w:eastAsia="Arial" w:hAnsi="Times New Roman" w:cs="Times New Roman"/>
      <w:sz w:val="28"/>
      <w:szCs w:val="20"/>
      <w:lang w:eastAsia="ar-SA"/>
    </w:rPr>
  </w:style>
  <w:style w:type="paragraph" w:customStyle="1" w:styleId="02statia2">
    <w:name w:val="02statia2"/>
    <w:basedOn w:val="a"/>
    <w:uiPriority w:val="99"/>
    <w:rsid w:val="001A4075"/>
    <w:pPr>
      <w:spacing w:before="120" w:line="320" w:lineRule="atLeast"/>
      <w:ind w:left="2020" w:hanging="880"/>
      <w:jc w:val="both"/>
    </w:pPr>
    <w:rPr>
      <w:rFonts w:ascii="GaramondNarrowC" w:hAnsi="GaramondNarrowC"/>
      <w:color w:val="000000"/>
      <w:sz w:val="21"/>
      <w:szCs w:val="21"/>
    </w:rPr>
  </w:style>
  <w:style w:type="paragraph" w:customStyle="1" w:styleId="240">
    <w:name w:val="Основной текст 24"/>
    <w:basedOn w:val="a"/>
    <w:uiPriority w:val="99"/>
    <w:rsid w:val="001A4075"/>
    <w:pPr>
      <w:suppressAutoHyphens/>
      <w:jc w:val="center"/>
    </w:pPr>
    <w:rPr>
      <w:rFonts w:cs="Calibri"/>
      <w:sz w:val="28"/>
      <w:szCs w:val="20"/>
      <w:lang w:eastAsia="ar-SA"/>
    </w:rPr>
  </w:style>
  <w:style w:type="paragraph" w:customStyle="1" w:styleId="af9">
    <w:name w:val="Знак Знак Знак Знак Знак Знак Знак Знак Знак Знак Знак Знак Знак Знак Знак Знак"/>
    <w:basedOn w:val="a"/>
    <w:uiPriority w:val="99"/>
    <w:rsid w:val="001A4075"/>
    <w:pPr>
      <w:widowControl w:val="0"/>
      <w:adjustRightInd w:val="0"/>
      <w:spacing w:after="160" w:line="240" w:lineRule="exact"/>
      <w:jc w:val="right"/>
    </w:pPr>
    <w:rPr>
      <w:rFonts w:ascii="Arial" w:hAnsi="Arial" w:cs="Arial"/>
      <w:sz w:val="20"/>
      <w:szCs w:val="20"/>
      <w:lang w:val="en-GB" w:eastAsia="en-US"/>
    </w:rPr>
  </w:style>
  <w:style w:type="character" w:styleId="afa">
    <w:name w:val="page number"/>
    <w:uiPriority w:val="99"/>
    <w:semiHidden/>
    <w:unhideWhenUsed/>
    <w:rsid w:val="001A4075"/>
    <w:rPr>
      <w:rFonts w:ascii="Times New Roman" w:hAnsi="Times New Roman" w:cs="Times New Roman" w:hint="default"/>
    </w:rPr>
  </w:style>
  <w:style w:type="character" w:customStyle="1" w:styleId="710">
    <w:name w:val="Заголовок 7 Знак1"/>
    <w:basedOn w:val="a0"/>
    <w:uiPriority w:val="9"/>
    <w:semiHidden/>
    <w:rsid w:val="001A4075"/>
    <w:rPr>
      <w:rFonts w:asciiTheme="majorHAnsi" w:eastAsiaTheme="majorEastAsia" w:hAnsiTheme="majorHAnsi" w:cstheme="majorBidi"/>
      <w:i/>
      <w:iCs/>
      <w:color w:val="404040" w:themeColor="text1" w:themeTint="BF"/>
      <w:sz w:val="24"/>
      <w:szCs w:val="24"/>
      <w:lang w:eastAsia="ru-RU"/>
    </w:rPr>
  </w:style>
  <w:style w:type="paragraph" w:styleId="af3">
    <w:name w:val="header"/>
    <w:basedOn w:val="a"/>
    <w:link w:val="af2"/>
    <w:uiPriority w:val="99"/>
    <w:semiHidden/>
    <w:unhideWhenUsed/>
    <w:rsid w:val="001A4075"/>
    <w:pPr>
      <w:tabs>
        <w:tab w:val="center" w:pos="4677"/>
        <w:tab w:val="right" w:pos="9355"/>
      </w:tabs>
    </w:pPr>
  </w:style>
  <w:style w:type="character" w:customStyle="1" w:styleId="14">
    <w:name w:val="Верхний колонтитул Знак1"/>
    <w:basedOn w:val="a0"/>
    <w:uiPriority w:val="99"/>
    <w:semiHidden/>
    <w:rsid w:val="001A4075"/>
    <w:rPr>
      <w:rFonts w:ascii="Times New Roman" w:eastAsia="Times New Roman" w:hAnsi="Times New Roman" w:cs="Times New Roman"/>
      <w:sz w:val="24"/>
      <w:szCs w:val="24"/>
      <w:lang w:eastAsia="ru-RU"/>
    </w:rPr>
  </w:style>
  <w:style w:type="character" w:customStyle="1" w:styleId="15">
    <w:name w:val="Нижний колонтитул Знак1"/>
    <w:basedOn w:val="a0"/>
    <w:uiPriority w:val="99"/>
    <w:semiHidden/>
    <w:rsid w:val="001A4075"/>
    <w:rPr>
      <w:rFonts w:ascii="Times New Roman" w:eastAsia="Times New Roman" w:hAnsi="Times New Roman" w:cs="Times New Roman"/>
      <w:sz w:val="24"/>
      <w:szCs w:val="24"/>
      <w:lang w:eastAsia="ru-RU"/>
    </w:rPr>
  </w:style>
  <w:style w:type="paragraph" w:styleId="af7">
    <w:name w:val="Balloon Text"/>
    <w:basedOn w:val="a"/>
    <w:link w:val="af6"/>
    <w:uiPriority w:val="99"/>
    <w:semiHidden/>
    <w:unhideWhenUsed/>
    <w:rsid w:val="001A4075"/>
    <w:rPr>
      <w:rFonts w:ascii="Tahoma" w:hAnsi="Tahoma" w:cs="Tahoma"/>
      <w:sz w:val="16"/>
      <w:szCs w:val="16"/>
    </w:rPr>
  </w:style>
  <w:style w:type="character" w:customStyle="1" w:styleId="16">
    <w:name w:val="Текст выноски Знак1"/>
    <w:basedOn w:val="a0"/>
    <w:uiPriority w:val="99"/>
    <w:semiHidden/>
    <w:rsid w:val="001A4075"/>
    <w:rPr>
      <w:rFonts w:ascii="Tahoma" w:eastAsia="Times New Roman" w:hAnsi="Tahoma" w:cs="Tahoma"/>
      <w:sz w:val="16"/>
      <w:szCs w:val="16"/>
      <w:lang w:eastAsia="ru-RU"/>
    </w:rPr>
  </w:style>
  <w:style w:type="paragraph" w:styleId="34">
    <w:name w:val="Body Text Indent 3"/>
    <w:basedOn w:val="a"/>
    <w:link w:val="33"/>
    <w:uiPriority w:val="99"/>
    <w:semiHidden/>
    <w:unhideWhenUsed/>
    <w:rsid w:val="001A4075"/>
    <w:pPr>
      <w:spacing w:after="120"/>
      <w:ind w:left="283"/>
    </w:pPr>
    <w:rPr>
      <w:sz w:val="16"/>
      <w:szCs w:val="16"/>
    </w:rPr>
  </w:style>
  <w:style w:type="character" w:customStyle="1" w:styleId="310">
    <w:name w:val="Основной текст с отступом 3 Знак1"/>
    <w:basedOn w:val="a0"/>
    <w:uiPriority w:val="99"/>
    <w:semiHidden/>
    <w:rsid w:val="001A4075"/>
    <w:rPr>
      <w:rFonts w:ascii="Times New Roman" w:eastAsia="Times New Roman" w:hAnsi="Times New Roman" w:cs="Times New Roman"/>
      <w:sz w:val="16"/>
      <w:szCs w:val="16"/>
      <w:lang w:eastAsia="ru-RU"/>
    </w:rPr>
  </w:style>
  <w:style w:type="character" w:customStyle="1" w:styleId="17">
    <w:name w:val="Основной текст Знак1"/>
    <w:basedOn w:val="a0"/>
    <w:uiPriority w:val="99"/>
    <w:semiHidden/>
    <w:rsid w:val="001A4075"/>
    <w:rPr>
      <w:rFonts w:ascii="Times New Roman" w:eastAsia="Times New Roman" w:hAnsi="Times New Roman" w:cs="Times New Roman"/>
      <w:sz w:val="24"/>
      <w:szCs w:val="24"/>
      <w:lang w:eastAsia="ru-RU"/>
    </w:rPr>
  </w:style>
  <w:style w:type="paragraph" w:styleId="32">
    <w:name w:val="Body Text 3"/>
    <w:basedOn w:val="a"/>
    <w:link w:val="31"/>
    <w:uiPriority w:val="99"/>
    <w:semiHidden/>
    <w:unhideWhenUsed/>
    <w:rsid w:val="001A4075"/>
    <w:pPr>
      <w:spacing w:after="120"/>
    </w:pPr>
    <w:rPr>
      <w:sz w:val="16"/>
      <w:szCs w:val="16"/>
    </w:rPr>
  </w:style>
  <w:style w:type="character" w:customStyle="1" w:styleId="311">
    <w:name w:val="Основной текст 3 Знак1"/>
    <w:basedOn w:val="a0"/>
    <w:uiPriority w:val="99"/>
    <w:semiHidden/>
    <w:rsid w:val="001A4075"/>
    <w:rPr>
      <w:rFonts w:ascii="Times New Roman" w:eastAsia="Times New Roman" w:hAnsi="Times New Roman" w:cs="Times New Roman"/>
      <w:sz w:val="16"/>
      <w:szCs w:val="16"/>
      <w:lang w:eastAsia="ru-RU"/>
    </w:rPr>
  </w:style>
  <w:style w:type="character" w:customStyle="1" w:styleId="18">
    <w:name w:val="Основной текст с отступом Знак1"/>
    <w:basedOn w:val="a0"/>
    <w:uiPriority w:val="99"/>
    <w:semiHidden/>
    <w:rsid w:val="001A4075"/>
    <w:rPr>
      <w:rFonts w:ascii="Times New Roman" w:eastAsia="Times New Roman" w:hAnsi="Times New Roman" w:cs="Times New Roman"/>
      <w:sz w:val="24"/>
      <w:szCs w:val="24"/>
      <w:lang w:eastAsia="ru-RU"/>
    </w:rPr>
  </w:style>
  <w:style w:type="character" w:customStyle="1" w:styleId="afb">
    <w:name w:val="Текст сноски Знак"/>
    <w:basedOn w:val="a0"/>
    <w:uiPriority w:val="99"/>
    <w:semiHidden/>
    <w:rsid w:val="001A4075"/>
    <w:rPr>
      <w:rFonts w:ascii="Times New Roman" w:eastAsia="Times New Roman" w:hAnsi="Times New Roman" w:cs="Times New Roman" w:hint="default"/>
      <w:sz w:val="20"/>
      <w:szCs w:val="20"/>
      <w:lang w:eastAsia="ru-RU"/>
    </w:rPr>
  </w:style>
  <w:style w:type="paragraph" w:styleId="af1">
    <w:name w:val="footnote text"/>
    <w:basedOn w:val="a"/>
    <w:link w:val="12"/>
    <w:semiHidden/>
    <w:unhideWhenUsed/>
    <w:rsid w:val="001A4075"/>
    <w:rPr>
      <w:sz w:val="20"/>
      <w:szCs w:val="20"/>
    </w:rPr>
  </w:style>
  <w:style w:type="character" w:customStyle="1" w:styleId="25">
    <w:name w:val="Текст сноски Знак2"/>
    <w:basedOn w:val="a0"/>
    <w:semiHidden/>
    <w:rsid w:val="001A4075"/>
    <w:rPr>
      <w:rFonts w:ascii="Times New Roman" w:eastAsia="Times New Roman" w:hAnsi="Times New Roman" w:cs="Times New Roman"/>
      <w:sz w:val="20"/>
      <w:szCs w:val="20"/>
      <w:lang w:eastAsia="ru-RU"/>
    </w:rPr>
  </w:style>
  <w:style w:type="paragraph" w:styleId="af5">
    <w:name w:val="Title"/>
    <w:basedOn w:val="a"/>
    <w:next w:val="a"/>
    <w:link w:val="af4"/>
    <w:qFormat/>
    <w:rsid w:val="001A4075"/>
    <w:pPr>
      <w:pBdr>
        <w:bottom w:val="single" w:sz="8" w:space="4" w:color="4F81BD" w:themeColor="accent1"/>
      </w:pBdr>
      <w:spacing w:after="300"/>
      <w:contextualSpacing/>
    </w:pPr>
    <w:rPr>
      <w:rFonts w:ascii="Cambria" w:hAnsi="Cambria"/>
      <w:b/>
      <w:bCs/>
      <w:kern w:val="28"/>
      <w:sz w:val="32"/>
      <w:szCs w:val="32"/>
    </w:rPr>
  </w:style>
  <w:style w:type="character" w:customStyle="1" w:styleId="19">
    <w:name w:val="Название Знак1"/>
    <w:basedOn w:val="a0"/>
    <w:rsid w:val="001A4075"/>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iceouttxt4">
    <w:name w:val="iceouttxt4"/>
    <w:rsid w:val="001A4075"/>
  </w:style>
  <w:style w:type="character" w:customStyle="1" w:styleId="211">
    <w:name w:val="Основной текст 2 Знак1"/>
    <w:basedOn w:val="a0"/>
    <w:uiPriority w:val="99"/>
    <w:semiHidden/>
    <w:rsid w:val="001A4075"/>
    <w:rPr>
      <w:rFonts w:ascii="Times New Roman" w:eastAsia="Times New Roman" w:hAnsi="Times New Roman" w:cs="Times New Roman"/>
      <w:sz w:val="24"/>
      <w:szCs w:val="24"/>
      <w:lang w:eastAsia="ru-RU"/>
    </w:rPr>
  </w:style>
  <w:style w:type="character" w:customStyle="1" w:styleId="WW8Num1z1">
    <w:name w:val="WW8Num1z1"/>
    <w:rsid w:val="001A4075"/>
    <w:rPr>
      <w:rFonts w:ascii="Courier New" w:hAnsi="Courier New" w:cs="Courier New" w:hint="default"/>
    </w:rPr>
  </w:style>
  <w:style w:type="character" w:customStyle="1" w:styleId="220">
    <w:name w:val="Знак Знак22"/>
    <w:rsid w:val="001A4075"/>
    <w:rPr>
      <w:rFonts w:ascii="Times New Roman" w:hAnsi="Times New Roman" w:cs="Times New Roman" w:hint="default"/>
      <w:b/>
      <w:bCs w:val="0"/>
      <w:sz w:val="20"/>
      <w:szCs w:val="20"/>
    </w:rPr>
  </w:style>
  <w:style w:type="character" w:customStyle="1" w:styleId="212">
    <w:name w:val="Основной текст с отступом 2 Знак1"/>
    <w:basedOn w:val="a0"/>
    <w:uiPriority w:val="99"/>
    <w:semiHidden/>
    <w:rsid w:val="001A4075"/>
    <w:rPr>
      <w:rFonts w:ascii="Times New Roman" w:eastAsia="Times New Roman" w:hAnsi="Times New Roman" w:cs="Times New Roman"/>
      <w:sz w:val="24"/>
      <w:szCs w:val="24"/>
      <w:lang w:eastAsia="ru-RU"/>
    </w:rPr>
  </w:style>
  <w:style w:type="character" w:customStyle="1" w:styleId="js-phone-number">
    <w:name w:val="js-phone-number"/>
    <w:basedOn w:val="a0"/>
    <w:rsid w:val="001A4075"/>
  </w:style>
  <w:style w:type="character" w:customStyle="1" w:styleId="apple-converted-space">
    <w:name w:val="apple-converted-space"/>
    <w:basedOn w:val="a0"/>
    <w:rsid w:val="001A4075"/>
  </w:style>
  <w:style w:type="character" w:customStyle="1" w:styleId="WW8Num14z1">
    <w:name w:val="WW8Num14z1"/>
    <w:uiPriority w:val="99"/>
    <w:rsid w:val="001A4075"/>
    <w:rPr>
      <w:rFonts w:ascii="Courier New" w:hAnsi="Courier New" w:cs="Courier New" w:hint="default"/>
    </w:rPr>
  </w:style>
  <w:style w:type="table" w:styleId="afc">
    <w:name w:val="Table Grid"/>
    <w:basedOn w:val="a1"/>
    <w:uiPriority w:val="59"/>
    <w:rsid w:val="001A40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Strong"/>
    <w:basedOn w:val="a0"/>
    <w:uiPriority w:val="99"/>
    <w:qFormat/>
    <w:rsid w:val="001A4075"/>
    <w:rPr>
      <w:b/>
      <w:bCs/>
    </w:rPr>
  </w:style>
  <w:style w:type="paragraph" w:customStyle="1" w:styleId="afe">
    <w:name w:val="Обычный + по ширине"/>
    <w:basedOn w:val="a"/>
    <w:rsid w:val="00DE42E5"/>
    <w:pPr>
      <w:jc w:val="both"/>
    </w:pPr>
  </w:style>
  <w:style w:type="paragraph" w:customStyle="1" w:styleId="1a">
    <w:name w:val="Абзац списка1"/>
    <w:basedOn w:val="a"/>
    <w:rsid w:val="00DE42E5"/>
    <w:pPr>
      <w:spacing w:line="288" w:lineRule="auto"/>
      <w:ind w:left="720" w:firstLine="567"/>
      <w:jc w:val="both"/>
    </w:pPr>
    <w:rPr>
      <w:sz w:val="28"/>
      <w:szCs w:val="28"/>
    </w:rPr>
  </w:style>
  <w:style w:type="paragraph" w:customStyle="1" w:styleId="NoNumberNormal">
    <w:name w:val="NoNumberNormal"/>
    <w:rsid w:val="00C170D3"/>
    <w:pPr>
      <w:widowControl w:val="0"/>
      <w:autoSpaceDE w:val="0"/>
      <w:autoSpaceDN w:val="0"/>
      <w:adjustRightInd w:val="0"/>
      <w:spacing w:after="0" w:line="240" w:lineRule="auto"/>
      <w:ind w:firstLine="720"/>
    </w:pPr>
    <w:rPr>
      <w:rFonts w:ascii="Arial" w:eastAsiaTheme="minorEastAsia" w:hAnsi="Arial" w:cs="Arial"/>
      <w:sz w:val="20"/>
      <w:szCs w:val="20"/>
      <w:lang w:eastAsia="ru-RU"/>
    </w:rPr>
  </w:style>
  <w:style w:type="paragraph" w:customStyle="1" w:styleId="ListNum">
    <w:name w:val="ListNum"/>
    <w:basedOn w:val="a"/>
    <w:rsid w:val="0093060E"/>
    <w:pPr>
      <w:numPr>
        <w:numId w:val="4"/>
      </w:numPr>
      <w:tabs>
        <w:tab w:val="left" w:pos="284"/>
      </w:tabs>
      <w:spacing w:before="60"/>
      <w:jc w:val="both"/>
    </w:pPr>
    <w:rPr>
      <w:rFonts w:eastAsia="Calibr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1206675">
      <w:bodyDiv w:val="1"/>
      <w:marLeft w:val="0"/>
      <w:marRight w:val="0"/>
      <w:marTop w:val="0"/>
      <w:marBottom w:val="0"/>
      <w:divBdr>
        <w:top w:val="none" w:sz="0" w:space="0" w:color="auto"/>
        <w:left w:val="none" w:sz="0" w:space="0" w:color="auto"/>
        <w:bottom w:val="none" w:sz="0" w:space="0" w:color="auto"/>
        <w:right w:val="none" w:sz="0" w:space="0" w:color="auto"/>
      </w:divBdr>
    </w:div>
    <w:div w:id="362678657">
      <w:bodyDiv w:val="1"/>
      <w:marLeft w:val="0"/>
      <w:marRight w:val="0"/>
      <w:marTop w:val="0"/>
      <w:marBottom w:val="0"/>
      <w:divBdr>
        <w:top w:val="none" w:sz="0" w:space="0" w:color="auto"/>
        <w:left w:val="none" w:sz="0" w:space="0" w:color="auto"/>
        <w:bottom w:val="none" w:sz="0" w:space="0" w:color="auto"/>
        <w:right w:val="none" w:sz="0" w:space="0" w:color="auto"/>
      </w:divBdr>
    </w:div>
    <w:div w:id="476538031">
      <w:bodyDiv w:val="1"/>
      <w:marLeft w:val="0"/>
      <w:marRight w:val="0"/>
      <w:marTop w:val="0"/>
      <w:marBottom w:val="0"/>
      <w:divBdr>
        <w:top w:val="none" w:sz="0" w:space="0" w:color="auto"/>
        <w:left w:val="none" w:sz="0" w:space="0" w:color="auto"/>
        <w:bottom w:val="none" w:sz="0" w:space="0" w:color="auto"/>
        <w:right w:val="none" w:sz="0" w:space="0" w:color="auto"/>
      </w:divBdr>
    </w:div>
    <w:div w:id="506599147">
      <w:bodyDiv w:val="1"/>
      <w:marLeft w:val="0"/>
      <w:marRight w:val="0"/>
      <w:marTop w:val="0"/>
      <w:marBottom w:val="0"/>
      <w:divBdr>
        <w:top w:val="none" w:sz="0" w:space="0" w:color="auto"/>
        <w:left w:val="none" w:sz="0" w:space="0" w:color="auto"/>
        <w:bottom w:val="none" w:sz="0" w:space="0" w:color="auto"/>
        <w:right w:val="none" w:sz="0" w:space="0" w:color="auto"/>
      </w:divBdr>
    </w:div>
    <w:div w:id="573856736">
      <w:bodyDiv w:val="1"/>
      <w:marLeft w:val="0"/>
      <w:marRight w:val="0"/>
      <w:marTop w:val="0"/>
      <w:marBottom w:val="0"/>
      <w:divBdr>
        <w:top w:val="none" w:sz="0" w:space="0" w:color="auto"/>
        <w:left w:val="none" w:sz="0" w:space="0" w:color="auto"/>
        <w:bottom w:val="none" w:sz="0" w:space="0" w:color="auto"/>
        <w:right w:val="none" w:sz="0" w:space="0" w:color="auto"/>
      </w:divBdr>
    </w:div>
    <w:div w:id="944315029">
      <w:bodyDiv w:val="1"/>
      <w:marLeft w:val="0"/>
      <w:marRight w:val="0"/>
      <w:marTop w:val="0"/>
      <w:marBottom w:val="0"/>
      <w:divBdr>
        <w:top w:val="none" w:sz="0" w:space="0" w:color="auto"/>
        <w:left w:val="none" w:sz="0" w:space="0" w:color="auto"/>
        <w:bottom w:val="none" w:sz="0" w:space="0" w:color="auto"/>
        <w:right w:val="none" w:sz="0" w:space="0" w:color="auto"/>
      </w:divBdr>
    </w:div>
    <w:div w:id="1150948558">
      <w:bodyDiv w:val="1"/>
      <w:marLeft w:val="0"/>
      <w:marRight w:val="0"/>
      <w:marTop w:val="0"/>
      <w:marBottom w:val="0"/>
      <w:divBdr>
        <w:top w:val="none" w:sz="0" w:space="0" w:color="auto"/>
        <w:left w:val="none" w:sz="0" w:space="0" w:color="auto"/>
        <w:bottom w:val="none" w:sz="0" w:space="0" w:color="auto"/>
        <w:right w:val="none" w:sz="0" w:space="0" w:color="auto"/>
      </w:divBdr>
    </w:div>
    <w:div w:id="1217280618">
      <w:bodyDiv w:val="1"/>
      <w:marLeft w:val="0"/>
      <w:marRight w:val="0"/>
      <w:marTop w:val="0"/>
      <w:marBottom w:val="0"/>
      <w:divBdr>
        <w:top w:val="none" w:sz="0" w:space="0" w:color="auto"/>
        <w:left w:val="none" w:sz="0" w:space="0" w:color="auto"/>
        <w:bottom w:val="none" w:sz="0" w:space="0" w:color="auto"/>
        <w:right w:val="none" w:sz="0" w:space="0" w:color="auto"/>
      </w:divBdr>
    </w:div>
    <w:div w:id="1233079130">
      <w:bodyDiv w:val="1"/>
      <w:marLeft w:val="0"/>
      <w:marRight w:val="0"/>
      <w:marTop w:val="0"/>
      <w:marBottom w:val="0"/>
      <w:divBdr>
        <w:top w:val="none" w:sz="0" w:space="0" w:color="auto"/>
        <w:left w:val="none" w:sz="0" w:space="0" w:color="auto"/>
        <w:bottom w:val="none" w:sz="0" w:space="0" w:color="auto"/>
        <w:right w:val="none" w:sz="0" w:space="0" w:color="auto"/>
      </w:divBdr>
    </w:div>
    <w:div w:id="1349916294">
      <w:bodyDiv w:val="1"/>
      <w:marLeft w:val="0"/>
      <w:marRight w:val="0"/>
      <w:marTop w:val="0"/>
      <w:marBottom w:val="0"/>
      <w:divBdr>
        <w:top w:val="none" w:sz="0" w:space="0" w:color="auto"/>
        <w:left w:val="none" w:sz="0" w:space="0" w:color="auto"/>
        <w:bottom w:val="none" w:sz="0" w:space="0" w:color="auto"/>
        <w:right w:val="none" w:sz="0" w:space="0" w:color="auto"/>
      </w:divBdr>
    </w:div>
    <w:div w:id="1648780668">
      <w:bodyDiv w:val="1"/>
      <w:marLeft w:val="0"/>
      <w:marRight w:val="0"/>
      <w:marTop w:val="0"/>
      <w:marBottom w:val="0"/>
      <w:divBdr>
        <w:top w:val="none" w:sz="0" w:space="0" w:color="auto"/>
        <w:left w:val="none" w:sz="0" w:space="0" w:color="auto"/>
        <w:bottom w:val="none" w:sz="0" w:space="0" w:color="auto"/>
        <w:right w:val="none" w:sz="0" w:space="0" w:color="auto"/>
      </w:divBdr>
    </w:div>
    <w:div w:id="2028096489">
      <w:bodyDiv w:val="1"/>
      <w:marLeft w:val="0"/>
      <w:marRight w:val="0"/>
      <w:marTop w:val="0"/>
      <w:marBottom w:val="0"/>
      <w:divBdr>
        <w:top w:val="none" w:sz="0" w:space="0" w:color="auto"/>
        <w:left w:val="none" w:sz="0" w:space="0" w:color="auto"/>
        <w:bottom w:val="none" w:sz="0" w:space="0" w:color="auto"/>
        <w:right w:val="none" w:sz="0" w:space="0" w:color="auto"/>
      </w:divBdr>
    </w:div>
    <w:div w:id="2145541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633</TotalTime>
  <Pages>1</Pages>
  <Words>2288</Words>
  <Characters>13047</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15305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SPecialiST</dc:creator>
  <cp:lastModifiedBy>kse9210@yandex.ru</cp:lastModifiedBy>
  <cp:revision>58</cp:revision>
  <cp:lastPrinted>2016-05-16T06:05:00Z</cp:lastPrinted>
  <dcterms:created xsi:type="dcterms:W3CDTF">2015-05-21T10:32:00Z</dcterms:created>
  <dcterms:modified xsi:type="dcterms:W3CDTF">2019-12-09T13:36:00Z</dcterms:modified>
</cp:coreProperties>
</file>