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424E" w:rsidRPr="00E913D6" w:rsidRDefault="00AD424E" w:rsidP="00AD424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0"/>
          <w:szCs w:val="20"/>
        </w:rPr>
      </w:pPr>
      <w:r w:rsidRPr="00E913D6">
        <w:rPr>
          <w:rFonts w:ascii="Times New Roman" w:eastAsia="Times New Roman" w:hAnsi="Times New Roman" w:cs="Times New Roman"/>
          <w:b/>
          <w:color w:val="000000"/>
          <w:spacing w:val="-1"/>
          <w:sz w:val="20"/>
          <w:szCs w:val="20"/>
        </w:rPr>
        <w:t xml:space="preserve">Техническое задание </w:t>
      </w:r>
    </w:p>
    <w:p w:rsidR="00147C51" w:rsidRPr="00E913D6" w:rsidRDefault="00AD424E" w:rsidP="00AD424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0"/>
          <w:szCs w:val="20"/>
        </w:rPr>
      </w:pPr>
      <w:r w:rsidRPr="00A5234C">
        <w:rPr>
          <w:rFonts w:ascii="Times New Roman" w:eastAsia="Times New Roman" w:hAnsi="Times New Roman" w:cs="Times New Roman"/>
          <w:b/>
          <w:color w:val="000000"/>
          <w:spacing w:val="-1"/>
          <w:sz w:val="20"/>
          <w:szCs w:val="20"/>
        </w:rPr>
        <w:t xml:space="preserve">на оказание услуг по </w:t>
      </w:r>
      <w:r w:rsidR="003D0006">
        <w:rPr>
          <w:rFonts w:ascii="Times New Roman" w:eastAsia="Times New Roman" w:hAnsi="Times New Roman" w:cs="Times New Roman"/>
          <w:b/>
          <w:color w:val="000000"/>
          <w:spacing w:val="-1"/>
          <w:sz w:val="20"/>
          <w:szCs w:val="20"/>
        </w:rPr>
        <w:t>охране объектов</w:t>
      </w:r>
      <w:r w:rsidR="00147C51">
        <w:rPr>
          <w:rFonts w:ascii="Times New Roman" w:eastAsia="Times New Roman" w:hAnsi="Times New Roman" w:cs="Times New Roman"/>
          <w:b/>
          <w:color w:val="000000"/>
          <w:spacing w:val="-1"/>
          <w:sz w:val="20"/>
          <w:szCs w:val="20"/>
        </w:rPr>
        <w:t xml:space="preserve"> </w:t>
      </w:r>
      <w:r w:rsidRPr="00E913D6">
        <w:rPr>
          <w:rFonts w:ascii="Times New Roman" w:eastAsia="Times New Roman" w:hAnsi="Times New Roman" w:cs="Times New Roman"/>
          <w:b/>
          <w:color w:val="000000"/>
          <w:spacing w:val="-1"/>
          <w:sz w:val="20"/>
          <w:szCs w:val="20"/>
        </w:rPr>
        <w:t>МАДОУ «</w:t>
      </w:r>
      <w:r>
        <w:rPr>
          <w:rFonts w:ascii="Times New Roman" w:eastAsia="Times New Roman" w:hAnsi="Times New Roman" w:cs="Times New Roman"/>
          <w:b/>
          <w:color w:val="000000"/>
          <w:spacing w:val="-1"/>
          <w:sz w:val="20"/>
          <w:szCs w:val="20"/>
        </w:rPr>
        <w:t>Центр развития ребёнка - детский сад №148</w:t>
      </w:r>
      <w:r w:rsidRPr="00E913D6">
        <w:rPr>
          <w:rFonts w:ascii="Times New Roman" w:eastAsia="Times New Roman" w:hAnsi="Times New Roman" w:cs="Times New Roman"/>
          <w:b/>
          <w:color w:val="000000"/>
          <w:spacing w:val="-1"/>
          <w:sz w:val="20"/>
          <w:szCs w:val="20"/>
        </w:rPr>
        <w:t>» г.</w:t>
      </w:r>
      <w:r>
        <w:rPr>
          <w:rFonts w:ascii="Times New Roman" w:eastAsia="Times New Roman" w:hAnsi="Times New Roman" w:cs="Times New Roman"/>
          <w:b/>
          <w:color w:val="000000"/>
          <w:spacing w:val="-1"/>
          <w:sz w:val="20"/>
          <w:szCs w:val="20"/>
        </w:rPr>
        <w:t xml:space="preserve"> </w:t>
      </w:r>
      <w:r w:rsidRPr="00E913D6">
        <w:rPr>
          <w:rFonts w:ascii="Times New Roman" w:eastAsia="Times New Roman" w:hAnsi="Times New Roman" w:cs="Times New Roman"/>
          <w:b/>
          <w:color w:val="000000"/>
          <w:spacing w:val="-1"/>
          <w:sz w:val="20"/>
          <w:szCs w:val="20"/>
        </w:rPr>
        <w:t>Перми</w:t>
      </w:r>
      <w:r w:rsidR="00147C51">
        <w:rPr>
          <w:rFonts w:ascii="Times New Roman" w:eastAsia="Times New Roman" w:hAnsi="Times New Roman" w:cs="Times New Roman"/>
          <w:b/>
          <w:color w:val="000000"/>
          <w:spacing w:val="-1"/>
          <w:sz w:val="20"/>
          <w:szCs w:val="20"/>
        </w:rPr>
        <w:t xml:space="preserve"> по адресам:</w:t>
      </w:r>
      <w:r w:rsidR="00147C51" w:rsidRPr="00147C51">
        <w:rPr>
          <w:rFonts w:ascii="Times New Roman" w:hAnsi="Times New Roman" w:cs="Times New Roman"/>
          <w:sz w:val="20"/>
          <w:szCs w:val="20"/>
        </w:rPr>
        <w:t xml:space="preserve">1. </w:t>
      </w:r>
      <w:r w:rsidR="00147C51" w:rsidRPr="00147C51">
        <w:rPr>
          <w:rFonts w:ascii="Times New Roman" w:eastAsia="Times New Roman" w:hAnsi="Times New Roman" w:cs="Times New Roman"/>
          <w:sz w:val="20"/>
          <w:szCs w:val="20"/>
        </w:rPr>
        <w:t xml:space="preserve">г. Пермь, ул. Б. Хмельницкого, 52А (1 корпус); 2. г. Пермь, ул. Охотников, 34 (2 корпус); </w:t>
      </w:r>
    </w:p>
    <w:p w:rsidR="00AD424E" w:rsidRPr="00E913D6" w:rsidRDefault="00AD424E" w:rsidP="00AD424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0"/>
          <w:szCs w:val="20"/>
        </w:rPr>
      </w:pPr>
      <w:r w:rsidRPr="00E913D6">
        <w:rPr>
          <w:rFonts w:ascii="Times New Roman" w:eastAsia="Times New Roman" w:hAnsi="Times New Roman" w:cs="Times New Roman"/>
          <w:b/>
          <w:color w:val="000000"/>
          <w:spacing w:val="-1"/>
          <w:sz w:val="20"/>
          <w:szCs w:val="20"/>
        </w:rPr>
        <w:t>на  2020 год</w:t>
      </w:r>
    </w:p>
    <w:p w:rsidR="00AD424E" w:rsidRPr="00E913D6" w:rsidRDefault="00AD424E" w:rsidP="00AD424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0"/>
          <w:szCs w:val="20"/>
        </w:rPr>
      </w:pPr>
    </w:p>
    <w:p w:rsidR="00AD424E" w:rsidRPr="00E913D6" w:rsidRDefault="00AD424E" w:rsidP="00AD424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</w:pPr>
      <w:r w:rsidRPr="00E913D6"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Единые требования к лицам, осуществляющим услуги по обслуживанию зданий и уборке территорий</w:t>
      </w:r>
    </w:p>
    <w:tbl>
      <w:tblPr>
        <w:tblStyle w:val="a3"/>
        <w:tblW w:w="0" w:type="auto"/>
        <w:tblLook w:val="04A0"/>
      </w:tblPr>
      <w:tblGrid>
        <w:gridCol w:w="817"/>
        <w:gridCol w:w="6521"/>
        <w:gridCol w:w="2233"/>
      </w:tblGrid>
      <w:tr w:rsidR="00AD424E" w:rsidRPr="00E913D6" w:rsidTr="008D3935">
        <w:tc>
          <w:tcPr>
            <w:tcW w:w="817" w:type="dxa"/>
          </w:tcPr>
          <w:p w:rsidR="00AD424E" w:rsidRPr="00E913D6" w:rsidRDefault="00AD424E" w:rsidP="008D393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  <w:lang w:eastAsia="ru-RU"/>
              </w:rPr>
            </w:pPr>
            <w:r w:rsidRPr="00E913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E913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E913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</w:t>
            </w:r>
            <w:proofErr w:type="spellStart"/>
            <w:r w:rsidRPr="00E913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spellEnd"/>
          </w:p>
          <w:p w:rsidR="00AD424E" w:rsidRPr="00E913D6" w:rsidRDefault="00AD424E" w:rsidP="008D393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  <w:lang w:eastAsia="ru-RU"/>
              </w:rPr>
            </w:pPr>
          </w:p>
        </w:tc>
        <w:tc>
          <w:tcPr>
            <w:tcW w:w="6521" w:type="dxa"/>
          </w:tcPr>
          <w:p w:rsidR="00AD424E" w:rsidRPr="00E913D6" w:rsidRDefault="00AD424E" w:rsidP="008D3935">
            <w:pPr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</w:pPr>
            <w:r w:rsidRPr="00E913D6"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  <w:t>Единые требования</w:t>
            </w:r>
          </w:p>
        </w:tc>
        <w:tc>
          <w:tcPr>
            <w:tcW w:w="2233" w:type="dxa"/>
          </w:tcPr>
          <w:p w:rsidR="00AD424E" w:rsidRPr="00E913D6" w:rsidRDefault="00AD424E" w:rsidP="008D393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  <w:lang w:eastAsia="ru-RU"/>
              </w:rPr>
            </w:pPr>
            <w:r w:rsidRPr="00E913D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  <w:lang w:eastAsia="ru-RU"/>
              </w:rPr>
              <w:t>примечание</w:t>
            </w:r>
          </w:p>
        </w:tc>
      </w:tr>
      <w:tr w:rsidR="00EC2FA2" w:rsidRPr="00E913D6" w:rsidTr="008D3935">
        <w:tc>
          <w:tcPr>
            <w:tcW w:w="817" w:type="dxa"/>
          </w:tcPr>
          <w:p w:rsidR="00EC2FA2" w:rsidRPr="00E913D6" w:rsidRDefault="008A1F99" w:rsidP="008D393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521" w:type="dxa"/>
          </w:tcPr>
          <w:p w:rsidR="00EC2FA2" w:rsidRDefault="00EC2FA2" w:rsidP="00EC2FA2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</w:rPr>
              <w:t>Наличие:</w:t>
            </w:r>
          </w:p>
          <w:p w:rsidR="00EC2FA2" w:rsidRPr="00EC2FA2" w:rsidRDefault="00EC2FA2" w:rsidP="00EC2FA2">
            <w:pPr>
              <w:shd w:val="clear" w:color="auto" w:fill="FFFFFF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</w:rPr>
              <w:t xml:space="preserve">- </w:t>
            </w:r>
            <w:r w:rsidRPr="00EC2FA2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действующей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 xml:space="preserve"> </w:t>
            </w:r>
            <w:r w:rsidRPr="00EC2FA2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лицензии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 xml:space="preserve"> </w:t>
            </w:r>
            <w:r w:rsidRPr="00EC2FA2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на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 xml:space="preserve"> </w:t>
            </w:r>
            <w:r w:rsidRPr="00EC2FA2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осуществление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 xml:space="preserve"> </w:t>
            </w:r>
            <w:r w:rsidRPr="00EC2FA2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частной</w:t>
            </w:r>
          </w:p>
          <w:p w:rsidR="00EC2FA2" w:rsidRDefault="00EC2FA2" w:rsidP="00EC2FA2">
            <w:pPr>
              <w:shd w:val="clear" w:color="auto" w:fill="FFFFFF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о</w:t>
            </w:r>
            <w:r w:rsidRPr="00EC2FA2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хранной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 xml:space="preserve"> </w:t>
            </w:r>
            <w:r w:rsidRPr="00EC2FA2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деятельности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,</w:t>
            </w:r>
          </w:p>
          <w:p w:rsidR="00EC2FA2" w:rsidRPr="00EC2FA2" w:rsidRDefault="00EC2FA2" w:rsidP="00EC2FA2">
            <w:pPr>
              <w:shd w:val="clear" w:color="auto" w:fill="FFFFFF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 xml:space="preserve">- </w:t>
            </w:r>
            <w:r w:rsidRPr="00EC2FA2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документа, подтверждающего полномочия на оказание услуг по охране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 xml:space="preserve"> </w:t>
            </w:r>
            <w:r w:rsidRPr="00EC2FA2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об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 xml:space="preserve">ъектов и имущества, обеспечению </w:t>
            </w:r>
            <w:proofErr w:type="spellStart"/>
            <w:r w:rsidRPr="00EC2FA2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внутриобъектового</w:t>
            </w:r>
            <w:proofErr w:type="spellEnd"/>
            <w:r w:rsidRPr="00EC2FA2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 xml:space="preserve"> и пропускного</w:t>
            </w:r>
            <w:r w:rsidR="008A1F99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 xml:space="preserve"> </w:t>
            </w:r>
            <w:r w:rsidRPr="00EC2FA2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режимов</w:t>
            </w:r>
            <w:r w:rsidR="008A1F99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 xml:space="preserve"> </w:t>
            </w:r>
            <w:r w:rsidRPr="00EC2FA2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на</w:t>
            </w:r>
            <w:r w:rsidR="008A1F99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 xml:space="preserve"> </w:t>
            </w:r>
            <w:r w:rsidRPr="00EC2FA2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объектах</w:t>
            </w:r>
          </w:p>
          <w:p w:rsidR="00EC2FA2" w:rsidRPr="00EC2FA2" w:rsidRDefault="00EC2FA2" w:rsidP="00EC2FA2">
            <w:pPr>
              <w:shd w:val="clear" w:color="auto" w:fill="FFFFFF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proofErr w:type="gramStart"/>
            <w:r w:rsidRPr="00EC2FA2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(указание</w:t>
            </w:r>
            <w:r w:rsidR="008A1F99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 xml:space="preserve"> </w:t>
            </w:r>
            <w:r w:rsidRPr="00EC2FA2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на</w:t>
            </w:r>
            <w:r w:rsidR="008A1F99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 xml:space="preserve"> </w:t>
            </w:r>
            <w:r w:rsidRPr="00EC2FA2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нормы</w:t>
            </w:r>
            <w:r w:rsidR="008A1F99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 xml:space="preserve"> </w:t>
            </w:r>
            <w:r w:rsidRPr="00EC2FA2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действующего</w:t>
            </w:r>
            <w:r w:rsidR="008A1F99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 xml:space="preserve"> </w:t>
            </w:r>
            <w:r w:rsidRPr="00EC2FA2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законодательства, в соответствии с которыми Исполнитель вправе</w:t>
            </w:r>
            <w:proofErr w:type="gramEnd"/>
          </w:p>
          <w:p w:rsidR="00EC2FA2" w:rsidRPr="00EC2FA2" w:rsidRDefault="00EC2FA2" w:rsidP="008A1F99">
            <w:pPr>
              <w:shd w:val="clear" w:color="auto" w:fill="FFFFFF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EC2FA2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 xml:space="preserve">осуществлять охранную деятельность без лицензии). </w:t>
            </w:r>
          </w:p>
          <w:p w:rsidR="00EC2FA2" w:rsidRPr="00EC2FA2" w:rsidRDefault="00EC2FA2" w:rsidP="00EC2FA2">
            <w:pPr>
              <w:shd w:val="clear" w:color="auto" w:fill="FFFFFF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</w:p>
          <w:p w:rsidR="00EC2FA2" w:rsidRPr="00E913D6" w:rsidRDefault="00EC2FA2" w:rsidP="008D3935">
            <w:pPr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2233" w:type="dxa"/>
          </w:tcPr>
          <w:p w:rsidR="00EC2FA2" w:rsidRPr="00E913D6" w:rsidRDefault="00EC2FA2" w:rsidP="008D3935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</w:p>
        </w:tc>
      </w:tr>
      <w:tr w:rsidR="00AD424E" w:rsidRPr="00E913D6" w:rsidTr="008D3935">
        <w:tc>
          <w:tcPr>
            <w:tcW w:w="817" w:type="dxa"/>
            <w:vAlign w:val="center"/>
          </w:tcPr>
          <w:p w:rsidR="00AD424E" w:rsidRPr="00E913D6" w:rsidRDefault="008A1F99" w:rsidP="008D3935">
            <w:pPr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521" w:type="dxa"/>
            <w:vAlign w:val="center"/>
          </w:tcPr>
          <w:p w:rsidR="00AD424E" w:rsidRPr="00E913D6" w:rsidRDefault="00AD424E" w:rsidP="008D3935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</w:pPr>
            <w:r w:rsidRPr="00E913D6"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  <w:t>Наличие справок об отсутствии судимости</w:t>
            </w:r>
          </w:p>
        </w:tc>
        <w:tc>
          <w:tcPr>
            <w:tcW w:w="2233" w:type="dxa"/>
            <w:vAlign w:val="center"/>
          </w:tcPr>
          <w:p w:rsidR="00AD424E" w:rsidRPr="00E913D6" w:rsidRDefault="00AD424E" w:rsidP="008D3935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</w:pPr>
            <w:r w:rsidRPr="00E913D6"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  <w:t>Выдано в 2019 г.</w:t>
            </w:r>
          </w:p>
        </w:tc>
      </w:tr>
      <w:tr w:rsidR="00AD424E" w:rsidRPr="00E913D6" w:rsidTr="008D3935">
        <w:tc>
          <w:tcPr>
            <w:tcW w:w="817" w:type="dxa"/>
            <w:vAlign w:val="center"/>
          </w:tcPr>
          <w:p w:rsidR="00AD424E" w:rsidRPr="00E913D6" w:rsidRDefault="008A1F99" w:rsidP="008D3935">
            <w:pPr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521" w:type="dxa"/>
            <w:vAlign w:val="center"/>
          </w:tcPr>
          <w:p w:rsidR="00AD424E" w:rsidRPr="00E913D6" w:rsidRDefault="00AD424E" w:rsidP="008D3935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</w:pPr>
            <w:r w:rsidRPr="00E913D6"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  <w:t>Наличие медицинских книжек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  <w:t xml:space="preserve"> или заключений, подтверждающих отсутствие у сотрудников Исполнителя заболеваний, препятствующих работе на территории образовательного учреждения.</w:t>
            </w:r>
          </w:p>
        </w:tc>
        <w:tc>
          <w:tcPr>
            <w:tcW w:w="2233" w:type="dxa"/>
            <w:vAlign w:val="center"/>
          </w:tcPr>
          <w:p w:rsidR="00AD424E" w:rsidRPr="00E913D6" w:rsidRDefault="00AD424E" w:rsidP="008D3935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</w:pPr>
            <w:r w:rsidRPr="00E913D6"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  <w:t>Пройдено в 2019 г.</w:t>
            </w:r>
          </w:p>
        </w:tc>
      </w:tr>
      <w:tr w:rsidR="00AD424E" w:rsidRPr="00E913D6" w:rsidTr="008D3935">
        <w:tc>
          <w:tcPr>
            <w:tcW w:w="817" w:type="dxa"/>
            <w:vAlign w:val="center"/>
          </w:tcPr>
          <w:p w:rsidR="00AD424E" w:rsidRPr="00E913D6" w:rsidRDefault="008A1F99" w:rsidP="008D3935">
            <w:pPr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6521" w:type="dxa"/>
            <w:vAlign w:val="center"/>
          </w:tcPr>
          <w:p w:rsidR="00AD424E" w:rsidRPr="00E913D6" w:rsidRDefault="00AD424E" w:rsidP="008D3935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</w:pPr>
            <w:r w:rsidRPr="00E913D6"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  <w:t>Сотрудники (иностранцы)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  <w:t xml:space="preserve"> Исполнителя</w:t>
            </w:r>
            <w:r w:rsidRPr="00E913D6"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  <w:t xml:space="preserve"> должны иметь разрешение на работу в России,  с регистрацией в Пермском крае.</w:t>
            </w:r>
          </w:p>
        </w:tc>
        <w:tc>
          <w:tcPr>
            <w:tcW w:w="2233" w:type="dxa"/>
            <w:vAlign w:val="center"/>
          </w:tcPr>
          <w:p w:rsidR="00AD424E" w:rsidRPr="00E913D6" w:rsidRDefault="00AD424E" w:rsidP="008D3935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</w:pPr>
          </w:p>
        </w:tc>
      </w:tr>
      <w:tr w:rsidR="00AD424E" w:rsidRPr="00E913D6" w:rsidTr="008D3935">
        <w:tc>
          <w:tcPr>
            <w:tcW w:w="817" w:type="dxa"/>
            <w:vAlign w:val="center"/>
          </w:tcPr>
          <w:p w:rsidR="00AD424E" w:rsidRPr="00E913D6" w:rsidRDefault="008A1F99" w:rsidP="008D3935">
            <w:pPr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521" w:type="dxa"/>
            <w:vAlign w:val="center"/>
          </w:tcPr>
          <w:p w:rsidR="00AD424E" w:rsidRPr="00E913D6" w:rsidRDefault="00AD424E" w:rsidP="008D3935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</w:pPr>
            <w:r w:rsidRPr="00E913D6"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  <w:t xml:space="preserve">Сотрудники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  <w:t xml:space="preserve">Исполнителя </w:t>
            </w:r>
            <w:r w:rsidRPr="00E913D6"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  <w:t>должны быть проинструктированы по пожарной безопасности, по антитеррористической безопасности, знать требования охраны труда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  <w:t>. Обязанность по проведению инструктажа возлагается на Исполнителя</w:t>
            </w:r>
          </w:p>
        </w:tc>
        <w:tc>
          <w:tcPr>
            <w:tcW w:w="2233" w:type="dxa"/>
            <w:vAlign w:val="center"/>
          </w:tcPr>
          <w:p w:rsidR="00AD424E" w:rsidRPr="00E913D6" w:rsidRDefault="00AD424E" w:rsidP="008D3935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</w:pPr>
          </w:p>
        </w:tc>
      </w:tr>
      <w:tr w:rsidR="00AD424E" w:rsidRPr="00E913D6" w:rsidTr="008D3935">
        <w:tc>
          <w:tcPr>
            <w:tcW w:w="817" w:type="dxa"/>
            <w:vAlign w:val="center"/>
          </w:tcPr>
          <w:p w:rsidR="00AD424E" w:rsidRPr="00E913D6" w:rsidRDefault="008A1F99" w:rsidP="008D3935">
            <w:pPr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521" w:type="dxa"/>
            <w:vAlign w:val="center"/>
          </w:tcPr>
          <w:p w:rsidR="00AD424E" w:rsidRPr="00E913D6" w:rsidRDefault="00AD424E" w:rsidP="008D3935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  <w:t>Согласование списка сотрудников Исполнителя, оказывающих услуги на объекте Заказчика</w:t>
            </w:r>
          </w:p>
        </w:tc>
        <w:tc>
          <w:tcPr>
            <w:tcW w:w="2233" w:type="dxa"/>
            <w:vAlign w:val="center"/>
          </w:tcPr>
          <w:p w:rsidR="00AD424E" w:rsidRPr="00E913D6" w:rsidRDefault="00AD424E" w:rsidP="008D3935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  <w:lang w:eastAsia="ru-RU"/>
              </w:rPr>
              <w:t>В течение 5 дней с момента заключения договора</w:t>
            </w:r>
          </w:p>
        </w:tc>
      </w:tr>
    </w:tbl>
    <w:p w:rsidR="00AD424E" w:rsidRPr="00E913D6" w:rsidRDefault="00AD424E" w:rsidP="00AD424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</w:pPr>
    </w:p>
    <w:p w:rsidR="00AD424E" w:rsidRPr="00E913D6" w:rsidRDefault="00AD424E" w:rsidP="00AD424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E913D6">
        <w:rPr>
          <w:rFonts w:ascii="Times New Roman" w:eastAsia="Times New Roman" w:hAnsi="Times New Roman" w:cs="Times New Roman"/>
          <w:b/>
          <w:color w:val="000000"/>
          <w:spacing w:val="-1"/>
          <w:sz w:val="20"/>
          <w:szCs w:val="20"/>
        </w:rPr>
        <w:t>О</w:t>
      </w:r>
      <w:r w:rsidR="003D0006">
        <w:rPr>
          <w:rFonts w:ascii="Times New Roman" w:eastAsia="Times New Roman" w:hAnsi="Times New Roman" w:cs="Times New Roman"/>
          <w:b/>
          <w:color w:val="000000"/>
          <w:spacing w:val="-1"/>
          <w:sz w:val="20"/>
          <w:szCs w:val="20"/>
        </w:rPr>
        <w:t>казание услуг по охране</w:t>
      </w:r>
      <w:r w:rsidRPr="00E913D6">
        <w:rPr>
          <w:rFonts w:ascii="Times New Roman" w:eastAsia="Times New Roman" w:hAnsi="Times New Roman" w:cs="Times New Roman"/>
          <w:b/>
          <w:color w:val="000000"/>
          <w:spacing w:val="-1"/>
          <w:sz w:val="20"/>
          <w:szCs w:val="20"/>
        </w:rPr>
        <w:t xml:space="preserve"> зданий.</w:t>
      </w: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702"/>
        <w:gridCol w:w="5591"/>
        <w:gridCol w:w="2347"/>
      </w:tblGrid>
      <w:tr w:rsidR="00AD424E" w:rsidRPr="00E913D6" w:rsidTr="008D3935"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24E" w:rsidRPr="00E913D6" w:rsidRDefault="00AD424E" w:rsidP="008D39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13D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E913D6">
              <w:rPr>
                <w:rFonts w:ascii="Times New Roman" w:eastAsia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E913D6">
              <w:rPr>
                <w:rFonts w:ascii="Times New Roman" w:eastAsia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E913D6">
              <w:rPr>
                <w:rFonts w:ascii="Times New Roman" w:eastAsia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24E" w:rsidRPr="00E913D6" w:rsidRDefault="00AD424E" w:rsidP="008D39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13D6">
              <w:rPr>
                <w:rFonts w:ascii="Times New Roman" w:eastAsia="Times New Roman" w:hAnsi="Times New Roman" w:cs="Times New Roman"/>
                <w:sz w:val="20"/>
                <w:szCs w:val="20"/>
              </w:rPr>
              <w:t>Вид услуг</w:t>
            </w: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24E" w:rsidRPr="00E913D6" w:rsidRDefault="00AD424E" w:rsidP="008D39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13D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Наименование объекта </w:t>
            </w:r>
          </w:p>
        </w:tc>
      </w:tr>
      <w:tr w:rsidR="00AD424E" w:rsidRPr="00E913D6" w:rsidTr="008D3935"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24E" w:rsidRPr="00E913D6" w:rsidRDefault="00AD424E" w:rsidP="008D39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13D6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24E" w:rsidRPr="00E913D6" w:rsidRDefault="00AD424E" w:rsidP="008D39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13D6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24E" w:rsidRPr="00E913D6" w:rsidRDefault="00AD424E" w:rsidP="008D39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13D6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9B1EB9" w:rsidRPr="00E913D6" w:rsidTr="008D3935"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EB9" w:rsidRPr="009B1EB9" w:rsidRDefault="009B1EB9" w:rsidP="009B1EB9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9B1EB9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Общие</w:t>
            </w:r>
          </w:p>
          <w:p w:rsidR="009B1EB9" w:rsidRPr="009B1EB9" w:rsidRDefault="009B1EB9" w:rsidP="009B1EB9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9B1EB9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требования</w:t>
            </w:r>
          </w:p>
          <w:p w:rsidR="009B1EB9" w:rsidRPr="00E913D6" w:rsidRDefault="009B1EB9" w:rsidP="008D39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EB9" w:rsidRPr="009B1EB9" w:rsidRDefault="009B1EB9" w:rsidP="009B1EB9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 xml:space="preserve">Услуга по охране зданий МАДОУ </w:t>
            </w:r>
            <w:r>
              <w:rPr>
                <w:rFonts w:ascii="yandex-sans" w:eastAsia="Times New Roman" w:hAnsi="yandex-sans" w:cs="Times New Roman" w:hint="eastAsia"/>
                <w:color w:val="000000"/>
                <w:sz w:val="23"/>
                <w:szCs w:val="23"/>
              </w:rPr>
              <w:t>«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Центр развития ребёнка – детский сад №148</w:t>
            </w:r>
            <w:r>
              <w:rPr>
                <w:rFonts w:ascii="yandex-sans" w:eastAsia="Times New Roman" w:hAnsi="yandex-sans" w:cs="Times New Roman" w:hint="eastAsia"/>
                <w:color w:val="000000"/>
                <w:sz w:val="23"/>
                <w:szCs w:val="23"/>
              </w:rPr>
              <w:t>»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 xml:space="preserve"> г. Перми</w:t>
            </w:r>
            <w:r w:rsidR="006131AD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 xml:space="preserve"> </w:t>
            </w:r>
          </w:p>
          <w:p w:rsidR="009B1EB9" w:rsidRPr="009B1EB9" w:rsidRDefault="009B1EB9" w:rsidP="009B1EB9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9B1EB9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имущества и прилегающих к ним территорий осуществляется ежедневно:</w:t>
            </w:r>
          </w:p>
          <w:p w:rsidR="006131AD" w:rsidRDefault="006131AD" w:rsidP="009B1EB9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</w:p>
          <w:p w:rsidR="009B1EB9" w:rsidRPr="009B1EB9" w:rsidRDefault="009B1EB9" w:rsidP="009B1EB9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9B1EB9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• здание детского сада –</w:t>
            </w:r>
            <w:r w:rsidR="006131AD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 xml:space="preserve"> с 7.00 до 19.00</w:t>
            </w:r>
            <w:r w:rsidRPr="009B1EB9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 xml:space="preserve"> в количестве одного</w:t>
            </w:r>
            <w:r w:rsidR="006131AD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 xml:space="preserve"> </w:t>
            </w:r>
            <w:r w:rsidRPr="009B1EB9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человека в смену.</w:t>
            </w:r>
          </w:p>
          <w:p w:rsidR="009B1EB9" w:rsidRPr="00E913D6" w:rsidRDefault="009B1EB9" w:rsidP="008D39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EB9" w:rsidRDefault="009B1EB9" w:rsidP="009B1E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1. г</w:t>
            </w:r>
            <w:r w:rsidRPr="00E913D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E913D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Пермь, ул.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Б. Хмельницкого, 52А </w:t>
            </w:r>
          </w:p>
          <w:p w:rsidR="009B1EB9" w:rsidRDefault="009B1EB9" w:rsidP="009B1E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(1 корпус); </w:t>
            </w:r>
          </w:p>
          <w:p w:rsidR="009B1EB9" w:rsidRDefault="009B1EB9" w:rsidP="009B1E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2. г. Пермь, ул. Охотников, 34</w:t>
            </w:r>
          </w:p>
          <w:p w:rsidR="009B1EB9" w:rsidRPr="00147C51" w:rsidRDefault="009B1EB9" w:rsidP="00147C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(2 корпус);</w:t>
            </w:r>
          </w:p>
        </w:tc>
      </w:tr>
      <w:tr w:rsidR="00AD424E" w:rsidRPr="00E913D6" w:rsidTr="008D3935"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24E" w:rsidRPr="00E913D6" w:rsidRDefault="00AD424E" w:rsidP="008D39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AD424E" w:rsidRPr="00E913D6" w:rsidRDefault="003307D5" w:rsidP="008D39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yandex-sans" w:hAnsi="yandex-sans"/>
                <w:color w:val="000000"/>
                <w:sz w:val="23"/>
                <w:szCs w:val="23"/>
                <w:shd w:val="clear" w:color="auto" w:fill="FFFFFF"/>
              </w:rPr>
              <w:t>Оказание услуг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24E" w:rsidRPr="00E913D6" w:rsidRDefault="00AD424E" w:rsidP="008D39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3307D5" w:rsidRPr="008D29E0" w:rsidRDefault="003307D5" w:rsidP="008D29E0">
            <w:pPr>
              <w:pStyle w:val="a5"/>
              <w:numPr>
                <w:ilvl w:val="0"/>
                <w:numId w:val="9"/>
              </w:num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8D29E0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охрана зданий, сооружений, имущества и прилегающих территорий</w:t>
            </w:r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осуществляется методом дежурства в фойе зданий и визуального</w:t>
            </w:r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контроля внутреннего и наружного периметра помещений, за выездом и</w:t>
            </w:r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въездом на территорию объектов автотранспорта и ограничение движения</w:t>
            </w:r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proofErr w:type="gramStart"/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по территории постороннего автотранспорта (регистрация времени, марки</w:t>
            </w:r>
            <w:proofErr w:type="gramEnd"/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 xml:space="preserve">и </w:t>
            </w:r>
            <w:proofErr w:type="spellStart"/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гос</w:t>
            </w:r>
            <w:proofErr w:type="spellEnd"/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. номера автотранспорта);</w:t>
            </w:r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• охрана помещений, расположенных внутри объектов, а также имущества</w:t>
            </w:r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и материальных ценностей, выявление и пресечение преступных</w:t>
            </w:r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посягательств (в т.ч. кражи, грабежи, разбойные нападения);</w:t>
            </w:r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• проверка помещений охраняемых объектов в нерабочее время на предмет</w:t>
            </w:r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выключения электроприборов, закрытых окон, дверей.</w:t>
            </w:r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• в случае обнаружения на территории охраняемых территорий</w:t>
            </w:r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 xml:space="preserve">посторонних лиц, принятие мер по их удалению, в том числе </w:t>
            </w:r>
            <w:proofErr w:type="gramStart"/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с</w:t>
            </w:r>
            <w:proofErr w:type="gramEnd"/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lastRenderedPageBreak/>
              <w:t>привлечением сотрудников полиции в случае необходимости;</w:t>
            </w:r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• соблюдение</w:t>
            </w:r>
            <w:r w:rsidR="008D29E0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 xml:space="preserve"> </w:t>
            </w: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установленных</w:t>
            </w:r>
            <w:r w:rsidR="008D29E0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 xml:space="preserve"> </w:t>
            </w: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требований</w:t>
            </w:r>
            <w:r w:rsidR="008D29E0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 xml:space="preserve"> </w:t>
            </w: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пожарной</w:t>
            </w:r>
            <w:r w:rsidR="008D29E0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 xml:space="preserve"> </w:t>
            </w: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безопасности,</w:t>
            </w:r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периодическое обследование помещений и зданий и в случае</w:t>
            </w:r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возникновения пожара, принятие мер к вызову оперативных служб,</w:t>
            </w:r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участие в ликвидации пожара с использованием первичных средств</w:t>
            </w:r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пожаротушения (огнетушителя);</w:t>
            </w:r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• обеспечение и соблюдения федерального законодательства о запрете</w:t>
            </w:r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proofErr w:type="gramStart"/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курения в помещениях, на территории охраняемых объектов (курение</w:t>
            </w:r>
            <w:proofErr w:type="gramEnd"/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только в специально отведенных местах);</w:t>
            </w:r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• наблюдение за соблюдением гражданами на охраняемых объектах и</w:t>
            </w:r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 xml:space="preserve">прилегающих </w:t>
            </w:r>
            <w:proofErr w:type="gramStart"/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территориях</w:t>
            </w:r>
            <w:proofErr w:type="gramEnd"/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 xml:space="preserve"> общественного порядка, предупреждения</w:t>
            </w:r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проноса оружия, взрывчатых, отравляющих и горючих веществ,</w:t>
            </w:r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наркотиков и предметов, которые могут стать орудиями нападения,</w:t>
            </w:r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предупреждения прохода лиц с собаками;</w:t>
            </w:r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• пресечение конфликтов, провокационных или агрессивных действий и</w:t>
            </w:r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заявлений, столкновений, умышленного повреждения имущества;</w:t>
            </w:r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• ведение оперативной документации;</w:t>
            </w:r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• график работы охранников утверждается администрацией Исполнителя и</w:t>
            </w:r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согласовывается с администрацией Заказчика.</w:t>
            </w:r>
          </w:p>
          <w:p w:rsid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</w:p>
          <w:p w:rsidR="003307D5" w:rsidRDefault="003307D5" w:rsidP="008D3935">
            <w:pPr>
              <w:spacing w:after="0" w:line="240" w:lineRule="auto"/>
              <w:jc w:val="both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</w:p>
          <w:p w:rsidR="003307D5" w:rsidRDefault="003307D5" w:rsidP="008D39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AD424E" w:rsidRDefault="00AD424E" w:rsidP="008D39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3307D5" w:rsidRPr="00E913D6" w:rsidRDefault="003307D5" w:rsidP="008D39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D424E" w:rsidRPr="00E913D6" w:rsidTr="008D3935">
        <w:trPr>
          <w:trHeight w:val="124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24E" w:rsidRDefault="003307D5" w:rsidP="008D39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yandex-sans" w:hAnsi="yandex-sans"/>
                <w:color w:val="000000"/>
                <w:sz w:val="23"/>
                <w:szCs w:val="23"/>
                <w:shd w:val="clear" w:color="auto" w:fill="FFFFFF"/>
              </w:rPr>
              <w:lastRenderedPageBreak/>
              <w:t>Ответственность</w:t>
            </w:r>
          </w:p>
          <w:p w:rsidR="003307D5" w:rsidRPr="00E913D6" w:rsidRDefault="003307D5" w:rsidP="008D393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Охранник в ходе несения дежурства несет ответственность, в том числе и</w:t>
            </w:r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proofErr w:type="gramStart"/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материальную</w:t>
            </w:r>
            <w:proofErr w:type="gramEnd"/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 xml:space="preserve"> за следующие правонарушения:</w:t>
            </w:r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• неисполнение (ненадлежащее исполнение) должностных обязанностей,</w:t>
            </w:r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proofErr w:type="gramStart"/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предусмотренных</w:t>
            </w:r>
            <w:proofErr w:type="gramEnd"/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 xml:space="preserve"> техническим заданием;</w:t>
            </w:r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 xml:space="preserve">• правонарушения, совершенные в процессе осуществления </w:t>
            </w:r>
            <w:proofErr w:type="gramStart"/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своей</w:t>
            </w:r>
            <w:proofErr w:type="gramEnd"/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деятельности;</w:t>
            </w:r>
          </w:p>
          <w:p w:rsidR="003307D5" w:rsidRPr="003307D5" w:rsidRDefault="003307D5" w:rsidP="003307D5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</w:pPr>
            <w:r w:rsidRPr="003307D5">
              <w:rPr>
                <w:rFonts w:ascii="yandex-sans" w:eastAsia="Times New Roman" w:hAnsi="yandex-sans" w:cs="Times New Roman"/>
                <w:color w:val="000000"/>
                <w:sz w:val="23"/>
                <w:szCs w:val="23"/>
              </w:rPr>
              <w:t>• причинение материального ущерба Заказчику.</w:t>
            </w:r>
          </w:p>
          <w:p w:rsidR="00AD424E" w:rsidRPr="00E913D6" w:rsidRDefault="00AD424E" w:rsidP="003307D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931438" w:rsidRDefault="00931438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3307D5" w:rsidRDefault="003307D5"/>
    <w:sectPr w:rsidR="003307D5" w:rsidSect="00E913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F40081"/>
    <w:multiLevelType w:val="hybridMultilevel"/>
    <w:tmpl w:val="EAAAFF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FB60F11"/>
    <w:multiLevelType w:val="multilevel"/>
    <w:tmpl w:val="EC9EEA68"/>
    <w:lvl w:ilvl="0">
      <w:start w:val="1"/>
      <w:numFmt w:val="decimal"/>
      <w:lvlText w:val="%1."/>
      <w:lvlJc w:val="left"/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45673A00"/>
    <w:multiLevelType w:val="hybridMultilevel"/>
    <w:tmpl w:val="97E602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DD0084"/>
    <w:multiLevelType w:val="hybridMultilevel"/>
    <w:tmpl w:val="46C0A9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FFB135B"/>
    <w:multiLevelType w:val="hybridMultilevel"/>
    <w:tmpl w:val="721040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A9073F1"/>
    <w:multiLevelType w:val="hybridMultilevel"/>
    <w:tmpl w:val="83B8CAC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6ABB6127"/>
    <w:multiLevelType w:val="hybridMultilevel"/>
    <w:tmpl w:val="E048A5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17C7685"/>
    <w:multiLevelType w:val="hybridMultilevel"/>
    <w:tmpl w:val="B76646B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7E1C4FC8"/>
    <w:multiLevelType w:val="hybridMultilevel"/>
    <w:tmpl w:val="5DC270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2"/>
  </w:num>
  <w:num w:numId="5">
    <w:abstractNumId w:val="6"/>
  </w:num>
  <w:num w:numId="6">
    <w:abstractNumId w:val="7"/>
  </w:num>
  <w:num w:numId="7">
    <w:abstractNumId w:val="8"/>
  </w:num>
  <w:num w:numId="8">
    <w:abstractNumId w:val="3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D424E"/>
    <w:rsid w:val="00147C51"/>
    <w:rsid w:val="003307D5"/>
    <w:rsid w:val="003D0006"/>
    <w:rsid w:val="006131AD"/>
    <w:rsid w:val="006741D5"/>
    <w:rsid w:val="00875F6A"/>
    <w:rsid w:val="008A1F99"/>
    <w:rsid w:val="008D29E0"/>
    <w:rsid w:val="00931438"/>
    <w:rsid w:val="009B1EB9"/>
    <w:rsid w:val="00AD424E"/>
    <w:rsid w:val="00EC2FA2"/>
    <w:rsid w:val="00EF64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14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D424E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AD424E"/>
    <w:pPr>
      <w:spacing w:after="0" w:line="240" w:lineRule="auto"/>
    </w:pPr>
    <w:rPr>
      <w:rFonts w:eastAsiaTheme="minorHAnsi"/>
      <w:lang w:eastAsia="en-US"/>
    </w:rPr>
  </w:style>
  <w:style w:type="paragraph" w:styleId="a5">
    <w:name w:val="List Paragraph"/>
    <w:basedOn w:val="a"/>
    <w:uiPriority w:val="34"/>
    <w:qFormat/>
    <w:rsid w:val="00AD424E"/>
    <w:pPr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559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0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75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74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73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41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8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618</Words>
  <Characters>3523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dom</cp:lastModifiedBy>
  <cp:revision>5</cp:revision>
  <dcterms:created xsi:type="dcterms:W3CDTF">2019-12-13T06:44:00Z</dcterms:created>
  <dcterms:modified xsi:type="dcterms:W3CDTF">2019-12-17T05:56:00Z</dcterms:modified>
</cp:coreProperties>
</file>