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373D" w:rsidRPr="00717666" w:rsidRDefault="00682B55" w:rsidP="00682B55">
      <w:pPr>
        <w:pStyle w:val="a5"/>
        <w:keepNext/>
        <w:keepLines/>
        <w:spacing w:after="0"/>
        <w:rPr>
          <w:sz w:val="21"/>
          <w:szCs w:val="22"/>
        </w:rPr>
      </w:pPr>
      <w:r>
        <w:rPr>
          <w:b/>
          <w:sz w:val="25"/>
          <w:szCs w:val="25"/>
        </w:rPr>
        <w:tab/>
      </w:r>
      <w:r>
        <w:rPr>
          <w:b/>
          <w:sz w:val="25"/>
          <w:szCs w:val="25"/>
        </w:rPr>
        <w:tab/>
      </w:r>
      <w:r>
        <w:rPr>
          <w:b/>
          <w:sz w:val="25"/>
          <w:szCs w:val="25"/>
        </w:rPr>
        <w:tab/>
      </w:r>
      <w:r>
        <w:rPr>
          <w:b/>
          <w:sz w:val="25"/>
          <w:szCs w:val="25"/>
        </w:rPr>
        <w:tab/>
      </w:r>
      <w:r>
        <w:rPr>
          <w:b/>
          <w:sz w:val="25"/>
          <w:szCs w:val="25"/>
        </w:rPr>
        <w:tab/>
      </w:r>
      <w:r>
        <w:rPr>
          <w:b/>
          <w:sz w:val="25"/>
          <w:szCs w:val="25"/>
        </w:rPr>
        <w:tab/>
        <w:t xml:space="preserve">                </w:t>
      </w:r>
      <w:r w:rsidR="00CF373D" w:rsidRPr="00717666">
        <w:rPr>
          <w:b/>
          <w:sz w:val="25"/>
          <w:szCs w:val="25"/>
        </w:rPr>
        <w:t>УТВЕРЖДАЮ</w:t>
      </w:r>
      <w:r w:rsidR="005C256B">
        <w:rPr>
          <w:b/>
          <w:sz w:val="25"/>
          <w:szCs w:val="25"/>
        </w:rPr>
        <w:t>:</w:t>
      </w:r>
    </w:p>
    <w:p w:rsidR="00CF373D" w:rsidRPr="00717666" w:rsidRDefault="006E5305" w:rsidP="00682B55">
      <w:pPr>
        <w:pStyle w:val="a5"/>
        <w:keepNext/>
        <w:keepLines/>
        <w:spacing w:after="0"/>
        <w:rPr>
          <w:sz w:val="25"/>
          <w:szCs w:val="25"/>
        </w:rPr>
      </w:pPr>
      <w:r>
        <w:rPr>
          <w:b/>
          <w:sz w:val="25"/>
          <w:szCs w:val="25"/>
        </w:rPr>
        <w:tab/>
      </w:r>
      <w:r>
        <w:rPr>
          <w:b/>
          <w:sz w:val="25"/>
          <w:szCs w:val="25"/>
        </w:rPr>
        <w:tab/>
      </w:r>
      <w:r>
        <w:rPr>
          <w:b/>
          <w:sz w:val="25"/>
          <w:szCs w:val="25"/>
        </w:rPr>
        <w:tab/>
      </w:r>
      <w:r>
        <w:rPr>
          <w:b/>
          <w:sz w:val="25"/>
          <w:szCs w:val="25"/>
        </w:rPr>
        <w:tab/>
      </w:r>
      <w:r>
        <w:rPr>
          <w:b/>
          <w:sz w:val="25"/>
          <w:szCs w:val="25"/>
        </w:rPr>
        <w:tab/>
      </w:r>
      <w:r>
        <w:rPr>
          <w:b/>
          <w:sz w:val="25"/>
          <w:szCs w:val="25"/>
        </w:rPr>
        <w:tab/>
      </w:r>
      <w:r>
        <w:rPr>
          <w:b/>
          <w:sz w:val="25"/>
          <w:szCs w:val="25"/>
        </w:rPr>
        <w:tab/>
        <w:t xml:space="preserve">     </w:t>
      </w:r>
      <w:r w:rsidR="005C256B">
        <w:rPr>
          <w:sz w:val="25"/>
          <w:szCs w:val="25"/>
        </w:rPr>
        <w:t xml:space="preserve">Заведующий </w:t>
      </w:r>
      <w:r w:rsidR="00CF373D" w:rsidRPr="00717666">
        <w:rPr>
          <w:sz w:val="25"/>
          <w:szCs w:val="25"/>
        </w:rPr>
        <w:t xml:space="preserve"> </w:t>
      </w:r>
      <w:r w:rsidR="00D57DC5" w:rsidRPr="00717666">
        <w:rPr>
          <w:sz w:val="25"/>
          <w:szCs w:val="25"/>
        </w:rPr>
        <w:t>МАДОУ гор</w:t>
      </w:r>
      <w:r w:rsidR="00682B55">
        <w:rPr>
          <w:sz w:val="25"/>
          <w:szCs w:val="25"/>
        </w:rPr>
        <w:t xml:space="preserve">ода </w:t>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t xml:space="preserve">     </w:t>
      </w:r>
      <w:r w:rsidR="00F90CC1">
        <w:rPr>
          <w:sz w:val="25"/>
          <w:szCs w:val="25"/>
        </w:rPr>
        <w:t xml:space="preserve">Нижневартовска </w:t>
      </w:r>
      <w:r w:rsidR="001F225A">
        <w:rPr>
          <w:sz w:val="25"/>
          <w:szCs w:val="25"/>
        </w:rPr>
        <w:t xml:space="preserve">ДС </w:t>
      </w:r>
      <w:r w:rsidR="00682B55">
        <w:rPr>
          <w:sz w:val="25"/>
          <w:szCs w:val="25"/>
        </w:rPr>
        <w:t xml:space="preserve">№ 61 </w:t>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r>
      <w:r w:rsidR="00682B55">
        <w:rPr>
          <w:sz w:val="25"/>
          <w:szCs w:val="25"/>
        </w:rPr>
        <w:tab/>
        <w:t xml:space="preserve">                </w:t>
      </w:r>
      <w:r w:rsidR="00F90CC1">
        <w:rPr>
          <w:sz w:val="25"/>
          <w:szCs w:val="25"/>
        </w:rPr>
        <w:t>«Соловушка</w:t>
      </w:r>
      <w:r w:rsidR="00D57DC5" w:rsidRPr="00717666">
        <w:rPr>
          <w:sz w:val="25"/>
          <w:szCs w:val="25"/>
        </w:rPr>
        <w:t>»</w:t>
      </w:r>
    </w:p>
    <w:p w:rsidR="00CF373D" w:rsidRPr="00717666" w:rsidRDefault="00682B55" w:rsidP="00682B55">
      <w:pPr>
        <w:pStyle w:val="a5"/>
        <w:keepNext/>
        <w:keepLines/>
        <w:spacing w:after="0"/>
        <w:rPr>
          <w:sz w:val="25"/>
          <w:szCs w:val="25"/>
        </w:rPr>
      </w:pPr>
      <w:r>
        <w:rPr>
          <w:sz w:val="25"/>
          <w:szCs w:val="25"/>
        </w:rPr>
        <w:tab/>
      </w:r>
      <w:r>
        <w:rPr>
          <w:sz w:val="25"/>
          <w:szCs w:val="25"/>
        </w:rPr>
        <w:tab/>
      </w:r>
      <w:r>
        <w:rPr>
          <w:sz w:val="25"/>
          <w:szCs w:val="25"/>
        </w:rPr>
        <w:tab/>
      </w:r>
      <w:r>
        <w:rPr>
          <w:sz w:val="25"/>
          <w:szCs w:val="25"/>
        </w:rPr>
        <w:tab/>
      </w:r>
      <w:r>
        <w:rPr>
          <w:sz w:val="25"/>
          <w:szCs w:val="25"/>
        </w:rPr>
        <w:tab/>
      </w:r>
      <w:r>
        <w:rPr>
          <w:sz w:val="25"/>
          <w:szCs w:val="25"/>
        </w:rPr>
        <w:tab/>
      </w:r>
      <w:r>
        <w:rPr>
          <w:sz w:val="25"/>
          <w:szCs w:val="25"/>
        </w:rPr>
        <w:tab/>
        <w:t xml:space="preserve">      </w:t>
      </w:r>
      <w:r w:rsidR="00F90CC1">
        <w:rPr>
          <w:sz w:val="25"/>
          <w:szCs w:val="25"/>
        </w:rPr>
        <w:t>__________</w:t>
      </w:r>
      <w:r w:rsidR="00A26DCE">
        <w:rPr>
          <w:sz w:val="25"/>
          <w:szCs w:val="25"/>
        </w:rPr>
        <w:t xml:space="preserve"> </w:t>
      </w:r>
      <w:r w:rsidR="00D57DC5" w:rsidRPr="00717666">
        <w:rPr>
          <w:sz w:val="25"/>
          <w:szCs w:val="25"/>
        </w:rPr>
        <w:t>___</w:t>
      </w:r>
      <w:r w:rsidR="00CF373D" w:rsidRPr="00717666">
        <w:rPr>
          <w:sz w:val="25"/>
          <w:szCs w:val="25"/>
        </w:rPr>
        <w:t>_</w:t>
      </w:r>
      <w:r w:rsidR="00B00130" w:rsidRPr="00717666">
        <w:rPr>
          <w:sz w:val="25"/>
          <w:szCs w:val="25"/>
        </w:rPr>
        <w:t>_</w:t>
      </w:r>
      <w:r w:rsidR="00BC28C1">
        <w:rPr>
          <w:sz w:val="25"/>
          <w:szCs w:val="25"/>
        </w:rPr>
        <w:t xml:space="preserve"> </w:t>
      </w:r>
      <w:proofErr w:type="spellStart"/>
      <w:r w:rsidR="005C256B">
        <w:rPr>
          <w:sz w:val="25"/>
          <w:szCs w:val="25"/>
        </w:rPr>
        <w:t>О.Н.Латыпова</w:t>
      </w:r>
      <w:proofErr w:type="spellEnd"/>
      <w:r w:rsidR="00D57DC5" w:rsidRPr="00717666">
        <w:rPr>
          <w:sz w:val="25"/>
          <w:szCs w:val="25"/>
        </w:rPr>
        <w:tab/>
      </w:r>
      <w:r w:rsidR="00D57DC5" w:rsidRPr="00717666">
        <w:rPr>
          <w:sz w:val="25"/>
          <w:szCs w:val="25"/>
        </w:rPr>
        <w:tab/>
      </w:r>
      <w:r w:rsidR="00D57DC5" w:rsidRPr="00717666">
        <w:rPr>
          <w:sz w:val="25"/>
          <w:szCs w:val="25"/>
        </w:rPr>
        <w:tab/>
      </w:r>
      <w:r w:rsidR="00D57DC5" w:rsidRPr="00717666">
        <w:rPr>
          <w:sz w:val="25"/>
          <w:szCs w:val="25"/>
        </w:rPr>
        <w:tab/>
      </w:r>
      <w:r w:rsidR="00D57DC5" w:rsidRPr="00717666">
        <w:rPr>
          <w:sz w:val="25"/>
          <w:szCs w:val="25"/>
        </w:rPr>
        <w:tab/>
      </w:r>
      <w:r w:rsidR="00D57DC5" w:rsidRPr="00717666">
        <w:rPr>
          <w:sz w:val="25"/>
          <w:szCs w:val="25"/>
        </w:rPr>
        <w:tab/>
      </w:r>
      <w:r w:rsidR="00D57DC5" w:rsidRPr="00717666">
        <w:rPr>
          <w:sz w:val="25"/>
          <w:szCs w:val="25"/>
        </w:rPr>
        <w:tab/>
      </w:r>
      <w:r w:rsidR="00D57DC5" w:rsidRPr="00717666">
        <w:rPr>
          <w:sz w:val="25"/>
          <w:szCs w:val="25"/>
        </w:rPr>
        <w:tab/>
      </w:r>
      <w:r w:rsidR="00F90CC1">
        <w:rPr>
          <w:sz w:val="25"/>
          <w:szCs w:val="25"/>
        </w:rPr>
        <w:t xml:space="preserve">      </w:t>
      </w:r>
      <w:r w:rsidR="003473AA">
        <w:rPr>
          <w:sz w:val="25"/>
          <w:szCs w:val="25"/>
          <w:u w:val="single"/>
        </w:rPr>
        <w:t>25.05</w:t>
      </w:r>
      <w:r w:rsidR="00E83494">
        <w:rPr>
          <w:sz w:val="25"/>
          <w:szCs w:val="25"/>
          <w:u w:val="single"/>
        </w:rPr>
        <w:t>.2020</w:t>
      </w:r>
      <w:r w:rsidR="005C09F7" w:rsidRPr="00DB4194">
        <w:rPr>
          <w:sz w:val="25"/>
          <w:szCs w:val="25"/>
          <w:u w:val="single"/>
        </w:rPr>
        <w:t>г</w:t>
      </w:r>
    </w:p>
    <w:p w:rsidR="00CF373D" w:rsidRPr="00717666" w:rsidRDefault="00CF373D" w:rsidP="00CF373D">
      <w:pPr>
        <w:keepNext/>
        <w:keepLines/>
        <w:spacing w:after="0" w:line="240" w:lineRule="auto"/>
        <w:rPr>
          <w:rFonts w:ascii="Times New Roman" w:eastAsia="Times New Roman" w:hAnsi="Times New Roman" w:cs="Times New Roman"/>
          <w:sz w:val="25"/>
          <w:szCs w:val="25"/>
        </w:rPr>
      </w:pPr>
    </w:p>
    <w:p w:rsidR="00CF373D" w:rsidRPr="00717666" w:rsidRDefault="00CF373D" w:rsidP="00CF373D">
      <w:pPr>
        <w:keepNext/>
        <w:keepLines/>
        <w:spacing w:after="0" w:line="240" w:lineRule="auto"/>
        <w:rPr>
          <w:rFonts w:ascii="Times New Roman" w:eastAsia="Times New Roman" w:hAnsi="Times New Roman" w:cs="Times New Roman"/>
          <w:sz w:val="25"/>
          <w:szCs w:val="25"/>
        </w:rPr>
      </w:pPr>
    </w:p>
    <w:p w:rsidR="00CF373D" w:rsidRDefault="007C4EBC" w:rsidP="00CF373D">
      <w:pPr>
        <w:keepNext/>
        <w:keepLines/>
        <w:spacing w:after="0" w:line="240" w:lineRule="auto"/>
        <w:jc w:val="center"/>
        <w:rPr>
          <w:rFonts w:ascii="Times New Roman" w:hAnsi="Times New Roman"/>
          <w:b/>
          <w:sz w:val="25"/>
          <w:szCs w:val="25"/>
        </w:rPr>
      </w:pPr>
      <w:r>
        <w:rPr>
          <w:rFonts w:ascii="Times New Roman" w:hAnsi="Times New Roman"/>
          <w:b/>
          <w:sz w:val="25"/>
          <w:szCs w:val="25"/>
        </w:rPr>
        <w:t xml:space="preserve"> </w:t>
      </w:r>
    </w:p>
    <w:p w:rsidR="007C4EBC" w:rsidRDefault="007C4EBC" w:rsidP="00CF373D">
      <w:pPr>
        <w:keepNext/>
        <w:keepLines/>
        <w:spacing w:after="0" w:line="240" w:lineRule="auto"/>
        <w:jc w:val="center"/>
        <w:rPr>
          <w:rFonts w:ascii="Times New Roman" w:hAnsi="Times New Roman"/>
          <w:b/>
          <w:sz w:val="25"/>
          <w:szCs w:val="25"/>
        </w:rPr>
      </w:pPr>
    </w:p>
    <w:p w:rsidR="007C4EBC" w:rsidRPr="00717666" w:rsidRDefault="007C4EBC" w:rsidP="00CF373D">
      <w:pPr>
        <w:keepNext/>
        <w:keepLines/>
        <w:spacing w:after="0" w:line="240" w:lineRule="auto"/>
        <w:jc w:val="center"/>
        <w:rPr>
          <w:rFonts w:ascii="Times New Roman" w:eastAsia="Times New Roman" w:hAnsi="Times New Roman" w:cs="Times New Roman"/>
          <w:b/>
          <w:sz w:val="25"/>
          <w:szCs w:val="25"/>
        </w:rPr>
      </w:pPr>
    </w:p>
    <w:p w:rsidR="00CF373D" w:rsidRPr="00717666" w:rsidRDefault="00600FFB" w:rsidP="00CF373D">
      <w:pPr>
        <w:keepNext/>
        <w:keepLines/>
        <w:spacing w:after="0" w:line="240" w:lineRule="auto"/>
        <w:jc w:val="center"/>
        <w:rPr>
          <w:rFonts w:ascii="Times New Roman" w:hAnsi="Times New Roman"/>
          <w:b/>
          <w:sz w:val="27"/>
          <w:szCs w:val="27"/>
        </w:rPr>
      </w:pPr>
      <w:r>
        <w:rPr>
          <w:rFonts w:ascii="Times New Roman" w:eastAsia="Times New Roman" w:hAnsi="Times New Roman" w:cs="Times New Roman"/>
          <w:b/>
          <w:sz w:val="27"/>
          <w:szCs w:val="27"/>
        </w:rPr>
        <w:t xml:space="preserve">ЗАПРОС </w:t>
      </w:r>
      <w:r w:rsidR="00CF373D" w:rsidRPr="00717666">
        <w:rPr>
          <w:rFonts w:ascii="Times New Roman" w:eastAsia="Times New Roman" w:hAnsi="Times New Roman" w:cs="Times New Roman"/>
          <w:b/>
          <w:sz w:val="27"/>
          <w:szCs w:val="27"/>
        </w:rPr>
        <w:t>КОТИРОВОК</w:t>
      </w:r>
      <w:r w:rsidR="00C27D80">
        <w:rPr>
          <w:rFonts w:ascii="Times New Roman" w:eastAsia="Times New Roman" w:hAnsi="Times New Roman" w:cs="Times New Roman"/>
          <w:b/>
          <w:sz w:val="27"/>
          <w:szCs w:val="27"/>
        </w:rPr>
        <w:t xml:space="preserve"> В ЭЛЕКТРОННОЙ ФОРМЕ</w:t>
      </w:r>
    </w:p>
    <w:p w:rsidR="00CF373D" w:rsidRDefault="00CF373D" w:rsidP="00CF373D">
      <w:pPr>
        <w:keepNext/>
        <w:keepLines/>
        <w:spacing w:after="0" w:line="240" w:lineRule="auto"/>
        <w:ind w:firstLine="720"/>
        <w:jc w:val="center"/>
        <w:rPr>
          <w:rFonts w:ascii="Times New Roman CYR" w:hAnsi="Times New Roman CYR" w:cs="Times New Roman CYR"/>
          <w:b/>
          <w:sz w:val="27"/>
          <w:szCs w:val="27"/>
        </w:rPr>
      </w:pPr>
      <w:r w:rsidRPr="00717666">
        <w:rPr>
          <w:rFonts w:ascii="Times New Roman CYR" w:hAnsi="Times New Roman CYR" w:cs="Times New Roman CYR"/>
          <w:b/>
          <w:sz w:val="27"/>
          <w:szCs w:val="27"/>
        </w:rPr>
        <w:t xml:space="preserve"> </w:t>
      </w:r>
      <w:r w:rsidR="007E7AD2" w:rsidRPr="00717666">
        <w:rPr>
          <w:rFonts w:ascii="Times New Roman CYR" w:hAnsi="Times New Roman CYR" w:cs="Times New Roman CYR"/>
          <w:b/>
          <w:sz w:val="27"/>
          <w:szCs w:val="27"/>
        </w:rPr>
        <w:t>н</w:t>
      </w:r>
      <w:r w:rsidRPr="00717666">
        <w:rPr>
          <w:rFonts w:ascii="Times New Roman CYR" w:hAnsi="Times New Roman CYR" w:cs="Times New Roman CYR"/>
          <w:b/>
          <w:sz w:val="27"/>
          <w:szCs w:val="27"/>
        </w:rPr>
        <w:t>а</w:t>
      </w:r>
      <w:r w:rsidR="007E7AD2" w:rsidRPr="00717666">
        <w:rPr>
          <w:rFonts w:ascii="Times New Roman CYR" w:hAnsi="Times New Roman CYR" w:cs="Times New Roman CYR"/>
          <w:b/>
          <w:sz w:val="27"/>
          <w:szCs w:val="27"/>
        </w:rPr>
        <w:t xml:space="preserve"> поставку</w:t>
      </w:r>
      <w:r w:rsidR="00572DA0">
        <w:rPr>
          <w:rFonts w:ascii="Times New Roman CYR" w:hAnsi="Times New Roman CYR" w:cs="Times New Roman CYR"/>
          <w:b/>
          <w:sz w:val="27"/>
          <w:szCs w:val="27"/>
        </w:rPr>
        <w:t xml:space="preserve"> </w:t>
      </w:r>
      <w:r w:rsidR="003473AA">
        <w:rPr>
          <w:rFonts w:ascii="Times New Roman CYR" w:hAnsi="Times New Roman CYR" w:cs="Times New Roman CYR"/>
          <w:b/>
          <w:sz w:val="27"/>
          <w:szCs w:val="27"/>
        </w:rPr>
        <w:t>игр и игрушек</w:t>
      </w:r>
      <w:r w:rsidR="00572DA0">
        <w:rPr>
          <w:rFonts w:ascii="Times New Roman CYR" w:hAnsi="Times New Roman CYR" w:cs="Times New Roman CYR"/>
          <w:b/>
          <w:sz w:val="27"/>
          <w:szCs w:val="27"/>
        </w:rPr>
        <w:t xml:space="preserve"> для учебного обеспечения</w:t>
      </w:r>
      <w:r w:rsidR="00274DA8">
        <w:rPr>
          <w:rFonts w:ascii="Times New Roman CYR" w:hAnsi="Times New Roman CYR" w:cs="Times New Roman CYR"/>
          <w:b/>
          <w:sz w:val="27"/>
          <w:szCs w:val="27"/>
        </w:rPr>
        <w:t xml:space="preserve"> </w:t>
      </w:r>
      <w:r w:rsidR="007E7AD2" w:rsidRPr="00717666">
        <w:rPr>
          <w:rFonts w:ascii="Times New Roman CYR" w:hAnsi="Times New Roman CYR" w:cs="Times New Roman CYR"/>
          <w:b/>
          <w:sz w:val="27"/>
          <w:szCs w:val="27"/>
        </w:rPr>
        <w:t>муниципального автономного дошкольного образовательного учреждения город</w:t>
      </w:r>
      <w:r w:rsidR="00F90CC1">
        <w:rPr>
          <w:rFonts w:ascii="Times New Roman CYR" w:hAnsi="Times New Roman CYR" w:cs="Times New Roman CYR"/>
          <w:b/>
          <w:sz w:val="27"/>
          <w:szCs w:val="27"/>
        </w:rPr>
        <w:t>а Нижневартовска детский сад №61 «С</w:t>
      </w:r>
      <w:r w:rsidR="009814C9">
        <w:rPr>
          <w:rFonts w:ascii="Times New Roman CYR" w:hAnsi="Times New Roman CYR" w:cs="Times New Roman CYR"/>
          <w:b/>
          <w:sz w:val="27"/>
          <w:szCs w:val="27"/>
        </w:rPr>
        <w:t>о</w:t>
      </w:r>
      <w:r w:rsidR="00F90CC1">
        <w:rPr>
          <w:rFonts w:ascii="Times New Roman CYR" w:hAnsi="Times New Roman CYR" w:cs="Times New Roman CYR"/>
          <w:b/>
          <w:sz w:val="27"/>
          <w:szCs w:val="27"/>
        </w:rPr>
        <w:t>ловушка</w:t>
      </w:r>
      <w:r w:rsidR="007E7AD2" w:rsidRPr="00717666">
        <w:rPr>
          <w:rFonts w:ascii="Times New Roman CYR" w:hAnsi="Times New Roman CYR" w:cs="Times New Roman CYR"/>
          <w:b/>
          <w:sz w:val="27"/>
          <w:szCs w:val="27"/>
        </w:rPr>
        <w:t>»</w:t>
      </w:r>
    </w:p>
    <w:p w:rsidR="000D7995" w:rsidRPr="000D7995" w:rsidRDefault="000D7995" w:rsidP="000D7995">
      <w:pPr>
        <w:shd w:val="clear" w:color="auto" w:fill="FFFFFF"/>
        <w:ind w:right="38"/>
        <w:jc w:val="center"/>
        <w:rPr>
          <w:rFonts w:ascii="Times New Roman" w:eastAsia="Calibri" w:hAnsi="Times New Roman" w:cs="Times New Roman"/>
          <w:color w:val="000000"/>
          <w:spacing w:val="-1"/>
          <w:sz w:val="24"/>
          <w:szCs w:val="24"/>
        </w:rPr>
      </w:pPr>
      <w:r w:rsidRPr="000D7995">
        <w:rPr>
          <w:rFonts w:ascii="Times New Roman" w:eastAsia="Calibri" w:hAnsi="Times New Roman" w:cs="Times New Roman"/>
          <w:spacing w:val="1"/>
          <w:sz w:val="24"/>
          <w:szCs w:val="24"/>
        </w:rPr>
        <w:t>в порядке, предусмотренном Федеральным законом от 18 июля 2011 года №223-ФЗ «О закупках товаров, работ, услуг отдельными видами юридических лиц»</w:t>
      </w:r>
    </w:p>
    <w:p w:rsidR="000D7995" w:rsidRPr="005F5BA5" w:rsidRDefault="000D7995" w:rsidP="000D7995">
      <w:pPr>
        <w:shd w:val="clear" w:color="auto" w:fill="FFFFFF"/>
        <w:ind w:right="38"/>
        <w:jc w:val="center"/>
        <w:rPr>
          <w:rFonts w:ascii="Calibri" w:eastAsia="Calibri" w:hAnsi="Calibri" w:cs="Times New Roman"/>
          <w:color w:val="000000"/>
          <w:spacing w:val="-1"/>
          <w:sz w:val="24"/>
          <w:szCs w:val="24"/>
        </w:rPr>
      </w:pPr>
    </w:p>
    <w:p w:rsidR="000D7995" w:rsidRPr="00717666" w:rsidRDefault="000D7995" w:rsidP="00CF373D">
      <w:pPr>
        <w:keepNext/>
        <w:keepLines/>
        <w:spacing w:after="0" w:line="240" w:lineRule="auto"/>
        <w:ind w:firstLine="720"/>
        <w:jc w:val="center"/>
        <w:rPr>
          <w:rFonts w:ascii="Times New Roman" w:eastAsia="Times New Roman" w:hAnsi="Times New Roman" w:cs="Times New Roman"/>
          <w:b/>
          <w:sz w:val="25"/>
          <w:szCs w:val="25"/>
        </w:rPr>
      </w:pPr>
    </w:p>
    <w:p w:rsidR="00CF373D" w:rsidRPr="00717666" w:rsidRDefault="00CF373D" w:rsidP="00CF373D">
      <w:pPr>
        <w:keepNext/>
        <w:keepLines/>
        <w:spacing w:after="0" w:line="240" w:lineRule="auto"/>
        <w:jc w:val="center"/>
        <w:rPr>
          <w:rFonts w:ascii="Times New Roman" w:eastAsia="Times New Roman" w:hAnsi="Times New Roman" w:cs="Times New Roman"/>
          <w:b/>
          <w:sz w:val="25"/>
          <w:szCs w:val="25"/>
        </w:rPr>
      </w:pPr>
    </w:p>
    <w:p w:rsidR="00CF373D" w:rsidRPr="00717666" w:rsidRDefault="00600FFB" w:rsidP="00CF373D">
      <w:pPr>
        <w:pStyle w:val="21"/>
        <w:keepNext/>
        <w:keepLines/>
        <w:spacing w:after="0" w:line="240" w:lineRule="auto"/>
        <w:ind w:left="0"/>
        <w:rPr>
          <w:b/>
          <w:sz w:val="25"/>
          <w:szCs w:val="25"/>
        </w:rPr>
      </w:pPr>
      <w:r>
        <w:rPr>
          <w:b/>
          <w:sz w:val="25"/>
          <w:szCs w:val="25"/>
        </w:rPr>
        <w:t>Содержание</w:t>
      </w:r>
      <w:r w:rsidR="00CF373D" w:rsidRPr="00717666">
        <w:rPr>
          <w:b/>
          <w:sz w:val="25"/>
          <w:szCs w:val="25"/>
        </w:rPr>
        <w:t>:</w:t>
      </w:r>
    </w:p>
    <w:p w:rsidR="00CF373D" w:rsidRPr="00717666" w:rsidRDefault="00CF373D" w:rsidP="00CF373D">
      <w:pPr>
        <w:keepNext/>
        <w:keepLines/>
        <w:spacing w:after="0" w:line="240" w:lineRule="auto"/>
        <w:jc w:val="center"/>
        <w:rPr>
          <w:rFonts w:ascii="Times New Roman" w:eastAsia="Times New Roman" w:hAnsi="Times New Roman" w:cs="Times New Roman"/>
          <w:b/>
          <w:sz w:val="25"/>
          <w:szCs w:val="25"/>
          <w:u w:val="single"/>
        </w:rPr>
      </w:pPr>
    </w:p>
    <w:p w:rsidR="00CF373D" w:rsidRPr="00717666" w:rsidRDefault="00CF373D" w:rsidP="00CF373D">
      <w:pPr>
        <w:keepNext/>
        <w:keepLines/>
        <w:spacing w:after="0" w:line="240" w:lineRule="auto"/>
        <w:rPr>
          <w:rFonts w:ascii="Times New Roman" w:eastAsia="Times New Roman" w:hAnsi="Times New Roman" w:cs="Times New Roman"/>
          <w:sz w:val="25"/>
          <w:szCs w:val="25"/>
        </w:rPr>
      </w:pPr>
      <w:r w:rsidRPr="00717666">
        <w:rPr>
          <w:rFonts w:ascii="Times New Roman" w:eastAsia="Times New Roman" w:hAnsi="Times New Roman" w:cs="Times New Roman"/>
          <w:sz w:val="25"/>
          <w:szCs w:val="25"/>
        </w:rPr>
        <w:t xml:space="preserve">ЧАСТЬ </w:t>
      </w:r>
      <w:r w:rsidRPr="00717666">
        <w:rPr>
          <w:rFonts w:ascii="Times New Roman" w:eastAsia="Times New Roman" w:hAnsi="Times New Roman" w:cs="Times New Roman"/>
          <w:sz w:val="25"/>
          <w:szCs w:val="25"/>
          <w:lang w:val="en-US"/>
        </w:rPr>
        <w:t>I</w:t>
      </w:r>
      <w:r w:rsidRPr="00717666">
        <w:rPr>
          <w:rFonts w:ascii="Times New Roman" w:eastAsia="Times New Roman" w:hAnsi="Times New Roman" w:cs="Times New Roman"/>
          <w:sz w:val="25"/>
          <w:szCs w:val="25"/>
        </w:rPr>
        <w:t>. Извещение о проведении запроса котировок</w:t>
      </w:r>
      <w:r w:rsidR="00C27D80">
        <w:rPr>
          <w:rFonts w:ascii="Times New Roman" w:eastAsia="Times New Roman" w:hAnsi="Times New Roman" w:cs="Times New Roman"/>
          <w:sz w:val="25"/>
          <w:szCs w:val="25"/>
        </w:rPr>
        <w:t xml:space="preserve"> в электронной форме</w:t>
      </w:r>
    </w:p>
    <w:p w:rsidR="00CF373D" w:rsidRPr="00717666" w:rsidRDefault="00CF373D" w:rsidP="00CF373D">
      <w:pPr>
        <w:keepNext/>
        <w:keepLines/>
        <w:spacing w:after="0" w:line="240" w:lineRule="auto"/>
        <w:rPr>
          <w:rFonts w:ascii="Times New Roman" w:eastAsia="Times New Roman" w:hAnsi="Times New Roman" w:cs="Times New Roman"/>
          <w:sz w:val="25"/>
          <w:szCs w:val="25"/>
        </w:rPr>
      </w:pPr>
    </w:p>
    <w:p w:rsidR="00CF373D" w:rsidRPr="00717666" w:rsidRDefault="00CF373D" w:rsidP="00CF373D">
      <w:pPr>
        <w:keepNext/>
        <w:keepLines/>
        <w:spacing w:after="0" w:line="240" w:lineRule="auto"/>
        <w:rPr>
          <w:rFonts w:ascii="Times New Roman" w:eastAsia="Times New Roman" w:hAnsi="Times New Roman" w:cs="Times New Roman"/>
          <w:sz w:val="25"/>
          <w:szCs w:val="25"/>
        </w:rPr>
      </w:pPr>
      <w:r w:rsidRPr="00717666">
        <w:rPr>
          <w:rFonts w:ascii="Times New Roman" w:eastAsia="Times New Roman" w:hAnsi="Times New Roman" w:cs="Times New Roman"/>
          <w:sz w:val="25"/>
          <w:szCs w:val="25"/>
        </w:rPr>
        <w:t>ЧАСТЬ II. Техническое задание</w:t>
      </w:r>
    </w:p>
    <w:p w:rsidR="00CF373D" w:rsidRPr="00717666" w:rsidRDefault="00CF373D" w:rsidP="00CF373D">
      <w:pPr>
        <w:keepNext/>
        <w:keepLines/>
        <w:spacing w:after="0" w:line="240" w:lineRule="auto"/>
        <w:rPr>
          <w:rFonts w:ascii="Times New Roman" w:eastAsia="Times New Roman" w:hAnsi="Times New Roman" w:cs="Times New Roman"/>
          <w:sz w:val="25"/>
          <w:szCs w:val="25"/>
        </w:rPr>
      </w:pPr>
    </w:p>
    <w:p w:rsidR="00CF373D" w:rsidRPr="00717666" w:rsidRDefault="00CF373D" w:rsidP="00CF373D">
      <w:pPr>
        <w:keepNext/>
        <w:keepLines/>
        <w:spacing w:after="0" w:line="240" w:lineRule="auto"/>
        <w:rPr>
          <w:rFonts w:ascii="Times New Roman" w:eastAsia="Times New Roman" w:hAnsi="Times New Roman" w:cs="Times New Roman"/>
          <w:sz w:val="25"/>
          <w:szCs w:val="25"/>
        </w:rPr>
      </w:pPr>
      <w:r w:rsidRPr="00717666">
        <w:rPr>
          <w:rFonts w:ascii="Times New Roman" w:eastAsia="Times New Roman" w:hAnsi="Times New Roman" w:cs="Times New Roman"/>
          <w:sz w:val="25"/>
          <w:szCs w:val="25"/>
        </w:rPr>
        <w:t>ЧАСТЬ II</w:t>
      </w:r>
      <w:r w:rsidRPr="00717666">
        <w:rPr>
          <w:rFonts w:ascii="Times New Roman" w:eastAsia="Times New Roman" w:hAnsi="Times New Roman" w:cs="Times New Roman"/>
          <w:sz w:val="25"/>
          <w:szCs w:val="25"/>
          <w:lang w:val="en-US"/>
        </w:rPr>
        <w:t>I</w:t>
      </w:r>
      <w:r w:rsidRPr="00717666">
        <w:rPr>
          <w:rFonts w:ascii="Times New Roman" w:eastAsia="Times New Roman" w:hAnsi="Times New Roman" w:cs="Times New Roman"/>
          <w:sz w:val="25"/>
          <w:szCs w:val="25"/>
        </w:rPr>
        <w:t xml:space="preserve">. Проект </w:t>
      </w:r>
      <w:r w:rsidR="00D57DC5" w:rsidRPr="00717666">
        <w:rPr>
          <w:rFonts w:ascii="Times New Roman" w:eastAsia="Times New Roman" w:hAnsi="Times New Roman" w:cs="Times New Roman"/>
          <w:sz w:val="25"/>
          <w:szCs w:val="25"/>
        </w:rPr>
        <w:t xml:space="preserve">договора </w:t>
      </w:r>
    </w:p>
    <w:p w:rsidR="00CF373D" w:rsidRPr="00717666" w:rsidRDefault="00CF373D" w:rsidP="00CF373D">
      <w:pPr>
        <w:keepNext/>
        <w:keepLines/>
        <w:spacing w:after="0" w:line="240" w:lineRule="auto"/>
        <w:rPr>
          <w:rFonts w:ascii="Times New Roman" w:eastAsia="Times New Roman" w:hAnsi="Times New Roman" w:cs="Times New Roman"/>
          <w:sz w:val="25"/>
          <w:szCs w:val="25"/>
        </w:rPr>
      </w:pPr>
    </w:p>
    <w:p w:rsidR="00CF373D" w:rsidRPr="00717666" w:rsidRDefault="00CF373D" w:rsidP="00CF373D">
      <w:pPr>
        <w:keepNext/>
        <w:keepLines/>
        <w:spacing w:after="0" w:line="240" w:lineRule="auto"/>
        <w:rPr>
          <w:rFonts w:ascii="Times New Roman" w:eastAsia="Times New Roman" w:hAnsi="Times New Roman" w:cs="Times New Roman"/>
          <w:sz w:val="25"/>
          <w:szCs w:val="25"/>
        </w:rPr>
      </w:pPr>
      <w:r w:rsidRPr="00717666">
        <w:rPr>
          <w:rFonts w:ascii="Times New Roman" w:eastAsia="Times New Roman" w:hAnsi="Times New Roman" w:cs="Times New Roman"/>
          <w:sz w:val="25"/>
          <w:szCs w:val="25"/>
        </w:rPr>
        <w:t xml:space="preserve">ЧАСТЬ </w:t>
      </w:r>
      <w:r w:rsidRPr="00717666">
        <w:rPr>
          <w:rFonts w:ascii="Times New Roman" w:eastAsia="Times New Roman" w:hAnsi="Times New Roman" w:cs="Times New Roman"/>
          <w:sz w:val="25"/>
          <w:szCs w:val="25"/>
          <w:lang w:val="en-US"/>
        </w:rPr>
        <w:t>IV</w:t>
      </w:r>
      <w:r w:rsidRPr="00717666">
        <w:rPr>
          <w:rFonts w:ascii="Times New Roman" w:eastAsia="Times New Roman" w:hAnsi="Times New Roman" w:cs="Times New Roman"/>
          <w:sz w:val="25"/>
          <w:szCs w:val="25"/>
        </w:rPr>
        <w:t xml:space="preserve">. Обоснование начальной (максимальной) цены </w:t>
      </w:r>
      <w:r w:rsidR="00D57DC5" w:rsidRPr="00717666">
        <w:rPr>
          <w:rFonts w:ascii="Times New Roman" w:eastAsia="Times New Roman" w:hAnsi="Times New Roman" w:cs="Times New Roman"/>
          <w:sz w:val="25"/>
          <w:szCs w:val="25"/>
        </w:rPr>
        <w:t>договора</w:t>
      </w:r>
    </w:p>
    <w:p w:rsidR="00CF373D" w:rsidRPr="00717666" w:rsidRDefault="00CF373D" w:rsidP="00CF373D">
      <w:pPr>
        <w:keepNext/>
        <w:keepLines/>
        <w:spacing w:after="0" w:line="240" w:lineRule="auto"/>
        <w:rPr>
          <w:rFonts w:ascii="Times New Roman" w:eastAsia="Times New Roman" w:hAnsi="Times New Roman" w:cs="Times New Roman"/>
          <w:sz w:val="25"/>
          <w:szCs w:val="25"/>
        </w:rPr>
      </w:pPr>
    </w:p>
    <w:p w:rsidR="00CF373D" w:rsidRDefault="00CF373D" w:rsidP="00CF373D">
      <w:pPr>
        <w:keepNext/>
        <w:keepLines/>
        <w:spacing w:after="0" w:line="240" w:lineRule="auto"/>
        <w:rPr>
          <w:rFonts w:ascii="Times New Roman" w:eastAsia="Times New Roman" w:hAnsi="Times New Roman" w:cs="Times New Roman"/>
          <w:sz w:val="25"/>
          <w:szCs w:val="25"/>
        </w:rPr>
      </w:pPr>
      <w:r w:rsidRPr="00717666">
        <w:rPr>
          <w:rFonts w:ascii="Times New Roman" w:eastAsia="Times New Roman" w:hAnsi="Times New Roman" w:cs="Times New Roman"/>
          <w:sz w:val="25"/>
          <w:szCs w:val="25"/>
        </w:rPr>
        <w:t>Приложение: Форма заявки на участие в запросе котировок</w:t>
      </w:r>
      <w:r w:rsidR="00C27D80" w:rsidRPr="00C27D80">
        <w:rPr>
          <w:rFonts w:ascii="Times New Roman" w:eastAsia="Times New Roman" w:hAnsi="Times New Roman" w:cs="Times New Roman"/>
          <w:sz w:val="25"/>
          <w:szCs w:val="25"/>
        </w:rPr>
        <w:t xml:space="preserve"> </w:t>
      </w:r>
      <w:r w:rsidR="00C27D80">
        <w:rPr>
          <w:rFonts w:ascii="Times New Roman" w:eastAsia="Times New Roman" w:hAnsi="Times New Roman" w:cs="Times New Roman"/>
          <w:sz w:val="25"/>
          <w:szCs w:val="25"/>
        </w:rPr>
        <w:t>в электронной форме</w:t>
      </w:r>
      <w:r w:rsidR="00EA2D10">
        <w:rPr>
          <w:rFonts w:ascii="Times New Roman" w:eastAsia="Times New Roman" w:hAnsi="Times New Roman" w:cs="Times New Roman"/>
          <w:sz w:val="25"/>
          <w:szCs w:val="25"/>
        </w:rPr>
        <w:t xml:space="preserve"> для юридических лиц</w:t>
      </w:r>
    </w:p>
    <w:p w:rsidR="00EA2D10" w:rsidRPr="00717666" w:rsidRDefault="00EA2D10" w:rsidP="00CF373D">
      <w:pPr>
        <w:keepNext/>
        <w:keepLines/>
        <w:spacing w:after="0" w:line="240" w:lineRule="auto"/>
        <w:rPr>
          <w:rFonts w:ascii="Times New Roman" w:eastAsia="Times New Roman" w:hAnsi="Times New Roman" w:cs="Times New Roman"/>
          <w:sz w:val="25"/>
          <w:szCs w:val="25"/>
        </w:rPr>
      </w:pPr>
      <w:r>
        <w:rPr>
          <w:rFonts w:ascii="Times New Roman" w:eastAsia="Times New Roman" w:hAnsi="Times New Roman" w:cs="Times New Roman"/>
          <w:sz w:val="25"/>
          <w:szCs w:val="25"/>
        </w:rPr>
        <w:t xml:space="preserve">                        </w:t>
      </w:r>
      <w:r w:rsidR="004D7A79">
        <w:rPr>
          <w:rFonts w:ascii="Times New Roman" w:eastAsia="Times New Roman" w:hAnsi="Times New Roman" w:cs="Times New Roman"/>
          <w:sz w:val="25"/>
          <w:szCs w:val="25"/>
        </w:rPr>
        <w:t xml:space="preserve">Анкета участника </w:t>
      </w:r>
      <w:r w:rsidRPr="00717666">
        <w:rPr>
          <w:rFonts w:ascii="Times New Roman" w:eastAsia="Times New Roman" w:hAnsi="Times New Roman" w:cs="Times New Roman"/>
          <w:sz w:val="25"/>
          <w:szCs w:val="25"/>
        </w:rPr>
        <w:t xml:space="preserve"> в запросе котировок</w:t>
      </w:r>
      <w:r>
        <w:rPr>
          <w:rFonts w:ascii="Times New Roman" w:eastAsia="Times New Roman" w:hAnsi="Times New Roman" w:cs="Times New Roman"/>
          <w:sz w:val="25"/>
          <w:szCs w:val="25"/>
        </w:rPr>
        <w:t xml:space="preserve"> </w:t>
      </w:r>
      <w:r w:rsidR="00C27D80">
        <w:rPr>
          <w:rFonts w:ascii="Times New Roman" w:eastAsia="Times New Roman" w:hAnsi="Times New Roman" w:cs="Times New Roman"/>
          <w:sz w:val="25"/>
          <w:szCs w:val="25"/>
        </w:rPr>
        <w:t xml:space="preserve">в электронной форме </w:t>
      </w:r>
      <w:r>
        <w:rPr>
          <w:rFonts w:ascii="Times New Roman" w:eastAsia="Times New Roman" w:hAnsi="Times New Roman" w:cs="Times New Roman"/>
          <w:sz w:val="25"/>
          <w:szCs w:val="25"/>
        </w:rPr>
        <w:t>для физических лиц</w:t>
      </w:r>
    </w:p>
    <w:p w:rsidR="00EA2D10" w:rsidRPr="00EA2D10" w:rsidRDefault="00EA2D10" w:rsidP="00EA2D10">
      <w:pPr>
        <w:tabs>
          <w:tab w:val="left" w:pos="7470"/>
        </w:tabs>
        <w:spacing w:after="0" w:line="240" w:lineRule="auto"/>
        <w:rPr>
          <w:rFonts w:ascii="Times New Roman" w:hAnsi="Times New Roman"/>
          <w:sz w:val="25"/>
          <w:szCs w:val="25"/>
        </w:rPr>
      </w:pPr>
      <w:r w:rsidRPr="00EA2D10">
        <w:rPr>
          <w:sz w:val="24"/>
          <w:szCs w:val="24"/>
        </w:rPr>
        <w:t xml:space="preserve">                            </w:t>
      </w:r>
      <w:r w:rsidR="004D7A79">
        <w:rPr>
          <w:rFonts w:ascii="Times New Roman" w:hAnsi="Times New Roman"/>
          <w:sz w:val="25"/>
          <w:szCs w:val="25"/>
        </w:rPr>
        <w:t>Опись документов предоставленных участником</w:t>
      </w:r>
      <w:r w:rsidRPr="00EA2D10">
        <w:rPr>
          <w:rFonts w:ascii="Times New Roman" w:hAnsi="Times New Roman"/>
          <w:sz w:val="25"/>
          <w:szCs w:val="25"/>
        </w:rPr>
        <w:t xml:space="preserve"> закупки</w:t>
      </w:r>
    </w:p>
    <w:p w:rsidR="00717666" w:rsidRPr="00717666" w:rsidRDefault="00717666">
      <w:pPr>
        <w:rPr>
          <w:sz w:val="21"/>
          <w:szCs w:val="21"/>
        </w:rPr>
      </w:pPr>
    </w:p>
    <w:p w:rsidR="00717666" w:rsidRPr="00717666" w:rsidRDefault="00717666">
      <w:pPr>
        <w:rPr>
          <w:sz w:val="21"/>
          <w:szCs w:val="21"/>
        </w:rPr>
      </w:pPr>
    </w:p>
    <w:p w:rsidR="00717666" w:rsidRPr="00717666" w:rsidRDefault="00717666">
      <w:pPr>
        <w:rPr>
          <w:sz w:val="21"/>
          <w:szCs w:val="21"/>
        </w:rPr>
      </w:pPr>
    </w:p>
    <w:p w:rsidR="00717666" w:rsidRPr="00717666" w:rsidRDefault="00717666">
      <w:pPr>
        <w:rPr>
          <w:sz w:val="21"/>
          <w:szCs w:val="21"/>
        </w:rPr>
      </w:pPr>
    </w:p>
    <w:p w:rsidR="00717666" w:rsidRPr="00717666" w:rsidRDefault="00717666">
      <w:pPr>
        <w:rPr>
          <w:sz w:val="21"/>
          <w:szCs w:val="21"/>
        </w:rPr>
      </w:pPr>
    </w:p>
    <w:p w:rsidR="000D7995" w:rsidRDefault="000D7995" w:rsidP="000D7995">
      <w:pPr>
        <w:spacing w:after="0"/>
        <w:rPr>
          <w:sz w:val="21"/>
          <w:szCs w:val="21"/>
        </w:rPr>
      </w:pPr>
    </w:p>
    <w:p w:rsidR="000D7995" w:rsidRDefault="000D7995" w:rsidP="000D7995">
      <w:pPr>
        <w:spacing w:after="0"/>
        <w:rPr>
          <w:sz w:val="21"/>
          <w:szCs w:val="21"/>
        </w:rPr>
      </w:pPr>
    </w:p>
    <w:p w:rsidR="00EC61D2" w:rsidRDefault="000D7995" w:rsidP="000D7995">
      <w:pPr>
        <w:spacing w:after="0"/>
        <w:rPr>
          <w:rFonts w:ascii="Times New Roman" w:hAnsi="Times New Roman" w:cs="Times New Roman"/>
          <w:b/>
          <w:sz w:val="21"/>
          <w:szCs w:val="21"/>
        </w:rPr>
      </w:pPr>
      <w:r>
        <w:rPr>
          <w:sz w:val="21"/>
          <w:szCs w:val="21"/>
        </w:rPr>
        <w:t xml:space="preserve">                                                                                </w:t>
      </w:r>
      <w:r w:rsidR="00CF373D" w:rsidRPr="00717666">
        <w:rPr>
          <w:rFonts w:ascii="Times New Roman" w:hAnsi="Times New Roman" w:cs="Times New Roman"/>
          <w:b/>
          <w:sz w:val="21"/>
          <w:szCs w:val="21"/>
        </w:rPr>
        <w:t>Нижневартовск</w:t>
      </w:r>
    </w:p>
    <w:p w:rsidR="007E7AD2" w:rsidRDefault="00E83494" w:rsidP="007E7AD2">
      <w:pPr>
        <w:spacing w:after="0"/>
        <w:jc w:val="center"/>
        <w:rPr>
          <w:rFonts w:ascii="Times New Roman" w:hAnsi="Times New Roman" w:cs="Times New Roman"/>
          <w:b/>
          <w:sz w:val="21"/>
          <w:szCs w:val="21"/>
        </w:rPr>
      </w:pPr>
      <w:r>
        <w:rPr>
          <w:rFonts w:ascii="Times New Roman" w:hAnsi="Times New Roman" w:cs="Times New Roman"/>
          <w:b/>
          <w:sz w:val="21"/>
          <w:szCs w:val="21"/>
        </w:rPr>
        <w:t>2020</w:t>
      </w:r>
    </w:p>
    <w:p w:rsidR="00547E31" w:rsidRDefault="00547E31" w:rsidP="00D57DC5">
      <w:pPr>
        <w:spacing w:after="0" w:line="240" w:lineRule="auto"/>
        <w:jc w:val="center"/>
        <w:rPr>
          <w:rFonts w:ascii="Times New Roman" w:eastAsia="Times New Roman" w:hAnsi="Times New Roman" w:cs="Times New Roman"/>
          <w:b/>
          <w:sz w:val="27"/>
          <w:szCs w:val="27"/>
        </w:rPr>
      </w:pPr>
    </w:p>
    <w:p w:rsidR="00274DA8" w:rsidRDefault="00274DA8" w:rsidP="00D57DC5">
      <w:pPr>
        <w:spacing w:after="0" w:line="240" w:lineRule="auto"/>
        <w:jc w:val="center"/>
        <w:rPr>
          <w:rFonts w:ascii="Times New Roman" w:eastAsia="Times New Roman" w:hAnsi="Times New Roman" w:cs="Times New Roman"/>
          <w:b/>
          <w:sz w:val="27"/>
          <w:szCs w:val="27"/>
        </w:rPr>
      </w:pPr>
    </w:p>
    <w:p w:rsidR="000B2109" w:rsidRDefault="000B2109" w:rsidP="000B2109">
      <w:pPr>
        <w:spacing w:after="0" w:line="240" w:lineRule="auto"/>
        <w:jc w:val="center"/>
        <w:rPr>
          <w:rFonts w:ascii="Times New Roman" w:hAnsi="Times New Roman"/>
          <w:b/>
          <w:sz w:val="27"/>
          <w:szCs w:val="27"/>
        </w:rPr>
      </w:pPr>
      <w:r w:rsidRPr="00717666">
        <w:rPr>
          <w:rFonts w:ascii="Times New Roman" w:hAnsi="Times New Roman"/>
          <w:b/>
          <w:sz w:val="27"/>
          <w:szCs w:val="27"/>
        </w:rPr>
        <w:t xml:space="preserve">ЧАСТЬ </w:t>
      </w:r>
      <w:r w:rsidRPr="00717666">
        <w:rPr>
          <w:rFonts w:ascii="Times New Roman" w:hAnsi="Times New Roman"/>
          <w:b/>
          <w:sz w:val="27"/>
          <w:szCs w:val="27"/>
          <w:lang w:val="en-US"/>
        </w:rPr>
        <w:t>I</w:t>
      </w:r>
      <w:r w:rsidRPr="00717666">
        <w:rPr>
          <w:rFonts w:ascii="Times New Roman" w:hAnsi="Times New Roman"/>
          <w:b/>
          <w:sz w:val="27"/>
          <w:szCs w:val="27"/>
        </w:rPr>
        <w:t>.</w:t>
      </w:r>
      <w:r w:rsidRPr="00717666">
        <w:rPr>
          <w:rFonts w:ascii="Times New Roman" w:hAnsi="Times New Roman"/>
          <w:sz w:val="27"/>
          <w:szCs w:val="27"/>
        </w:rPr>
        <w:t xml:space="preserve"> </w:t>
      </w:r>
      <w:r w:rsidRPr="00717666">
        <w:rPr>
          <w:rFonts w:ascii="Times New Roman" w:hAnsi="Times New Roman"/>
          <w:b/>
          <w:sz w:val="27"/>
          <w:szCs w:val="27"/>
        </w:rPr>
        <w:t>ИЗВЕЩЕНИЕ</w:t>
      </w:r>
      <w:r>
        <w:rPr>
          <w:rFonts w:ascii="Times New Roman" w:hAnsi="Times New Roman"/>
          <w:b/>
          <w:sz w:val="27"/>
          <w:szCs w:val="27"/>
        </w:rPr>
        <w:t xml:space="preserve"> </w:t>
      </w:r>
    </w:p>
    <w:p w:rsidR="000B2109" w:rsidRDefault="000B2109" w:rsidP="000B2109">
      <w:pPr>
        <w:spacing w:after="0" w:line="240" w:lineRule="auto"/>
        <w:jc w:val="center"/>
        <w:rPr>
          <w:rFonts w:ascii="Times New Roman" w:hAnsi="Times New Roman"/>
          <w:b/>
          <w:sz w:val="27"/>
          <w:szCs w:val="27"/>
        </w:rPr>
      </w:pPr>
      <w:r w:rsidRPr="00717666">
        <w:rPr>
          <w:rFonts w:ascii="Times New Roman" w:hAnsi="Times New Roman"/>
          <w:b/>
          <w:sz w:val="27"/>
          <w:szCs w:val="27"/>
        </w:rPr>
        <w:t xml:space="preserve">о проведении запроса котировок </w:t>
      </w:r>
      <w:r>
        <w:rPr>
          <w:rFonts w:ascii="Times New Roman" w:hAnsi="Times New Roman"/>
          <w:b/>
          <w:sz w:val="27"/>
          <w:szCs w:val="27"/>
        </w:rPr>
        <w:t xml:space="preserve"> в электронной форме </w:t>
      </w:r>
    </w:p>
    <w:p w:rsidR="000B2109" w:rsidRDefault="000B2109" w:rsidP="000B2109">
      <w:pPr>
        <w:spacing w:after="0" w:line="240" w:lineRule="auto"/>
        <w:jc w:val="center"/>
        <w:rPr>
          <w:rFonts w:ascii="Times New Roman" w:hAnsi="Times New Roman"/>
          <w:b/>
          <w:sz w:val="27"/>
          <w:szCs w:val="27"/>
        </w:rPr>
      </w:pPr>
      <w:r>
        <w:rPr>
          <w:rFonts w:ascii="Times New Roman" w:hAnsi="Times New Roman"/>
          <w:b/>
          <w:sz w:val="27"/>
          <w:szCs w:val="27"/>
        </w:rPr>
        <w:t xml:space="preserve"> </w:t>
      </w:r>
      <w:r w:rsidR="00274DA8" w:rsidRPr="00717666">
        <w:rPr>
          <w:rFonts w:ascii="Times New Roman CYR" w:hAnsi="Times New Roman CYR" w:cs="Times New Roman CYR"/>
          <w:b/>
          <w:sz w:val="27"/>
          <w:szCs w:val="27"/>
        </w:rPr>
        <w:t>на поставку</w:t>
      </w:r>
      <w:r w:rsidR="00572DA0" w:rsidRPr="00572DA0">
        <w:rPr>
          <w:rFonts w:ascii="Times New Roman CYR" w:hAnsi="Times New Roman CYR" w:cs="Times New Roman CYR"/>
          <w:b/>
          <w:sz w:val="27"/>
          <w:szCs w:val="27"/>
        </w:rPr>
        <w:t xml:space="preserve"> </w:t>
      </w:r>
      <w:r w:rsidR="003473AA">
        <w:rPr>
          <w:rFonts w:ascii="Times New Roman CYR" w:hAnsi="Times New Roman CYR" w:cs="Times New Roman CYR"/>
          <w:b/>
          <w:sz w:val="27"/>
          <w:szCs w:val="27"/>
        </w:rPr>
        <w:t>игр и игрушек</w:t>
      </w:r>
      <w:r w:rsidR="00572DA0">
        <w:rPr>
          <w:rFonts w:ascii="Times New Roman CYR" w:hAnsi="Times New Roman CYR" w:cs="Times New Roman CYR"/>
          <w:b/>
          <w:sz w:val="27"/>
          <w:szCs w:val="27"/>
        </w:rPr>
        <w:t xml:space="preserve"> для учебного обеспечения </w:t>
      </w:r>
      <w:r w:rsidRPr="00717666">
        <w:rPr>
          <w:rFonts w:ascii="Times New Roman" w:hAnsi="Times New Roman"/>
          <w:b/>
          <w:sz w:val="27"/>
          <w:szCs w:val="27"/>
        </w:rPr>
        <w:t>муниципального автономного дошкольного образовательного учреждения город</w:t>
      </w:r>
      <w:r>
        <w:rPr>
          <w:rFonts w:ascii="Times New Roman" w:hAnsi="Times New Roman"/>
          <w:b/>
          <w:sz w:val="27"/>
          <w:szCs w:val="27"/>
        </w:rPr>
        <w:t>а Нижневартовска детский сад №61 «Соловушка</w:t>
      </w:r>
      <w:r w:rsidRPr="00717666">
        <w:rPr>
          <w:rFonts w:ascii="Times New Roman" w:hAnsi="Times New Roman"/>
          <w:b/>
          <w:sz w:val="27"/>
          <w:szCs w:val="27"/>
        </w:rPr>
        <w:t>»</w:t>
      </w:r>
    </w:p>
    <w:p w:rsidR="000B2109" w:rsidRDefault="000B2109" w:rsidP="000B2109">
      <w:pPr>
        <w:spacing w:after="0" w:line="240" w:lineRule="auto"/>
        <w:jc w:val="center"/>
        <w:rPr>
          <w:rFonts w:ascii="Times New Roman" w:hAnsi="Times New Roman"/>
          <w:b/>
          <w:sz w:val="27"/>
          <w:szCs w:val="27"/>
        </w:rPr>
      </w:pPr>
    </w:p>
    <w:tbl>
      <w:tblPr>
        <w:tblW w:w="10359"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635"/>
        <w:gridCol w:w="2710"/>
        <w:gridCol w:w="7014"/>
      </w:tblGrid>
      <w:tr w:rsidR="000B2109" w:rsidRPr="00600FFB" w:rsidTr="00600FFB">
        <w:trPr>
          <w:trHeight w:val="485"/>
        </w:trPr>
        <w:tc>
          <w:tcPr>
            <w:tcW w:w="635" w:type="dxa"/>
          </w:tcPr>
          <w:p w:rsidR="000B2109" w:rsidRPr="00600FFB" w:rsidRDefault="000B2109" w:rsidP="00600FFB">
            <w:pPr>
              <w:jc w:val="center"/>
              <w:rPr>
                <w:rFonts w:ascii="Times New Roman" w:hAnsi="Times New Roman"/>
                <w:b/>
                <w:sz w:val="24"/>
                <w:szCs w:val="24"/>
              </w:rPr>
            </w:pPr>
            <w:r w:rsidRPr="00600FFB">
              <w:rPr>
                <w:rFonts w:ascii="Times New Roman" w:hAnsi="Times New Roman"/>
                <w:b/>
                <w:sz w:val="24"/>
                <w:szCs w:val="24"/>
              </w:rPr>
              <w:t xml:space="preserve">№ </w:t>
            </w:r>
            <w:proofErr w:type="spellStart"/>
            <w:proofErr w:type="gramStart"/>
            <w:r w:rsidRPr="00600FFB">
              <w:rPr>
                <w:rFonts w:ascii="Times New Roman" w:hAnsi="Times New Roman"/>
                <w:b/>
                <w:sz w:val="24"/>
                <w:szCs w:val="24"/>
              </w:rPr>
              <w:t>п</w:t>
            </w:r>
            <w:proofErr w:type="spellEnd"/>
            <w:proofErr w:type="gramEnd"/>
            <w:r w:rsidRPr="00600FFB">
              <w:rPr>
                <w:rFonts w:ascii="Times New Roman" w:hAnsi="Times New Roman"/>
                <w:b/>
                <w:sz w:val="24"/>
                <w:szCs w:val="24"/>
              </w:rPr>
              <w:t>/</w:t>
            </w:r>
            <w:proofErr w:type="spellStart"/>
            <w:r w:rsidRPr="00600FFB">
              <w:rPr>
                <w:rFonts w:ascii="Times New Roman" w:hAnsi="Times New Roman"/>
                <w:b/>
                <w:sz w:val="24"/>
                <w:szCs w:val="24"/>
              </w:rPr>
              <w:t>п</w:t>
            </w:r>
            <w:proofErr w:type="spellEnd"/>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bCs/>
                <w:sz w:val="24"/>
                <w:szCs w:val="24"/>
              </w:rPr>
              <w:t>Наименование пункта</w:t>
            </w:r>
          </w:p>
        </w:tc>
        <w:tc>
          <w:tcPr>
            <w:tcW w:w="7014" w:type="dxa"/>
          </w:tcPr>
          <w:p w:rsidR="000B2109" w:rsidRPr="00600FFB" w:rsidRDefault="000B2109" w:rsidP="00600FFB">
            <w:pPr>
              <w:jc w:val="center"/>
              <w:rPr>
                <w:rFonts w:ascii="Times New Roman" w:hAnsi="Times New Roman"/>
                <w:b/>
                <w:sz w:val="24"/>
                <w:szCs w:val="24"/>
              </w:rPr>
            </w:pPr>
            <w:r w:rsidRPr="00600FFB">
              <w:rPr>
                <w:rFonts w:ascii="Times New Roman" w:hAnsi="Times New Roman"/>
                <w:b/>
                <w:sz w:val="24"/>
                <w:szCs w:val="24"/>
              </w:rPr>
              <w:t>Данные пункта</w:t>
            </w:r>
          </w:p>
        </w:tc>
      </w:tr>
      <w:tr w:rsidR="000B2109" w:rsidRPr="00600FFB" w:rsidTr="00600FFB">
        <w:tblPrEx>
          <w:tblLook w:val="01E0"/>
        </w:tblPrEx>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1</w:t>
            </w:r>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bCs/>
                <w:sz w:val="24"/>
                <w:szCs w:val="24"/>
              </w:rPr>
              <w:t xml:space="preserve">Используемый способ определения поставщика </w:t>
            </w:r>
          </w:p>
        </w:tc>
        <w:tc>
          <w:tcPr>
            <w:tcW w:w="7014" w:type="dxa"/>
          </w:tcPr>
          <w:p w:rsidR="000B2109" w:rsidRPr="00600FFB" w:rsidRDefault="000B2109" w:rsidP="00600FFB">
            <w:pPr>
              <w:spacing w:after="0"/>
              <w:rPr>
                <w:rFonts w:ascii="Times New Roman" w:hAnsi="Times New Roman"/>
                <w:sz w:val="24"/>
                <w:szCs w:val="24"/>
              </w:rPr>
            </w:pPr>
            <w:r w:rsidRPr="00600FFB">
              <w:rPr>
                <w:rFonts w:ascii="Times New Roman" w:hAnsi="Times New Roman"/>
                <w:sz w:val="24"/>
                <w:szCs w:val="24"/>
              </w:rPr>
              <w:t>Запрос котировок в электронной форме</w:t>
            </w:r>
          </w:p>
        </w:tc>
      </w:tr>
      <w:tr w:rsidR="000B2109" w:rsidRPr="00600FFB" w:rsidTr="00600FFB">
        <w:tblPrEx>
          <w:tblLook w:val="01E0"/>
        </w:tblPrEx>
        <w:trPr>
          <w:trHeight w:val="1467"/>
        </w:trPr>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2</w:t>
            </w:r>
          </w:p>
        </w:tc>
        <w:tc>
          <w:tcPr>
            <w:tcW w:w="2710" w:type="dxa"/>
          </w:tcPr>
          <w:p w:rsidR="000B2109" w:rsidRPr="00600FFB" w:rsidRDefault="000B2109" w:rsidP="00600FFB">
            <w:pPr>
              <w:autoSpaceDE w:val="0"/>
              <w:autoSpaceDN w:val="0"/>
              <w:adjustRightInd w:val="0"/>
              <w:spacing w:after="0" w:line="240" w:lineRule="auto"/>
              <w:jc w:val="center"/>
              <w:rPr>
                <w:rFonts w:ascii="Times New Roman" w:hAnsi="Times New Roman"/>
                <w:b/>
                <w:bCs/>
                <w:i/>
                <w:sz w:val="24"/>
                <w:szCs w:val="24"/>
              </w:rPr>
            </w:pPr>
            <w:r w:rsidRPr="00600FFB">
              <w:rPr>
                <w:rFonts w:ascii="Times New Roman" w:hAnsi="Times New Roman"/>
                <w:b/>
                <w:bCs/>
                <w:sz w:val="24"/>
                <w:szCs w:val="24"/>
              </w:rPr>
              <w:t>Ограничение участия в определении поставщика. Обоснование ограничения.</w:t>
            </w:r>
          </w:p>
        </w:tc>
        <w:tc>
          <w:tcPr>
            <w:tcW w:w="7014" w:type="dxa"/>
          </w:tcPr>
          <w:p w:rsidR="000B2109" w:rsidRPr="00600FFB" w:rsidRDefault="000B2109" w:rsidP="00600FFB">
            <w:pPr>
              <w:autoSpaceDE w:val="0"/>
              <w:autoSpaceDN w:val="0"/>
              <w:adjustRightInd w:val="0"/>
              <w:spacing w:after="0"/>
              <w:jc w:val="both"/>
              <w:rPr>
                <w:rFonts w:ascii="Times New Roman" w:hAnsi="Times New Roman"/>
                <w:bCs/>
                <w:sz w:val="24"/>
                <w:szCs w:val="24"/>
              </w:rPr>
            </w:pPr>
            <w:r w:rsidRPr="00600FFB">
              <w:rPr>
                <w:rFonts w:ascii="Times New Roman" w:hAnsi="Times New Roman"/>
                <w:bCs/>
                <w:sz w:val="24"/>
                <w:szCs w:val="24"/>
              </w:rPr>
              <w:t xml:space="preserve"> Не установлено </w:t>
            </w:r>
          </w:p>
        </w:tc>
      </w:tr>
      <w:tr w:rsidR="000B2109" w:rsidRPr="00600FFB" w:rsidTr="00600FFB">
        <w:tblPrEx>
          <w:tblLook w:val="01E0"/>
        </w:tblPrEx>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3</w:t>
            </w:r>
          </w:p>
        </w:tc>
        <w:tc>
          <w:tcPr>
            <w:tcW w:w="2710" w:type="dxa"/>
          </w:tcPr>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color w:val="000000"/>
                <w:sz w:val="24"/>
                <w:szCs w:val="24"/>
              </w:rPr>
              <w:t>Информация о Заказчике</w:t>
            </w:r>
          </w:p>
        </w:tc>
        <w:tc>
          <w:tcPr>
            <w:tcW w:w="7014" w:type="dxa"/>
          </w:tcPr>
          <w:p w:rsidR="000B2109" w:rsidRPr="00600FFB" w:rsidRDefault="000B2109" w:rsidP="00600FFB">
            <w:pPr>
              <w:pStyle w:val="a0"/>
              <w:numPr>
                <w:ilvl w:val="0"/>
                <w:numId w:val="0"/>
              </w:numPr>
              <w:spacing w:after="0"/>
            </w:pPr>
            <w:r w:rsidRPr="00600FFB">
              <w:t>Муниципальное автономное дошкольное образовательное учреждение города Нижневартовска детский сад №61 «Соловушка»</w:t>
            </w:r>
          </w:p>
          <w:p w:rsidR="000B2109" w:rsidRPr="00600FFB" w:rsidRDefault="000B2109" w:rsidP="00600FFB">
            <w:pPr>
              <w:pStyle w:val="a0"/>
              <w:numPr>
                <w:ilvl w:val="0"/>
                <w:numId w:val="0"/>
              </w:numPr>
              <w:spacing w:after="0"/>
            </w:pPr>
            <w:r w:rsidRPr="00600FFB">
              <w:rPr>
                <w:b/>
              </w:rPr>
              <w:t>Место нахождения (почтовый адрес):</w:t>
            </w:r>
            <w:r w:rsidRPr="00600FFB">
              <w:rPr>
                <w:rFonts w:eastAsia="Arial Unicode MS"/>
              </w:rPr>
              <w:t xml:space="preserve">628605, Ханты-Мансийский автономный округ - </w:t>
            </w:r>
            <w:proofErr w:type="spellStart"/>
            <w:r w:rsidRPr="00600FFB">
              <w:rPr>
                <w:rFonts w:eastAsia="Arial Unicode MS"/>
              </w:rPr>
              <w:t>Югра</w:t>
            </w:r>
            <w:proofErr w:type="spellEnd"/>
            <w:r w:rsidRPr="00600FFB">
              <w:rPr>
                <w:rFonts w:eastAsia="Arial Unicode MS"/>
              </w:rPr>
              <w:t>, г</w:t>
            </w:r>
            <w:proofErr w:type="gramStart"/>
            <w:r w:rsidRPr="00600FFB">
              <w:rPr>
                <w:rFonts w:eastAsia="Arial Unicode MS"/>
              </w:rPr>
              <w:t>.Н</w:t>
            </w:r>
            <w:proofErr w:type="gramEnd"/>
            <w:r w:rsidRPr="00600FFB">
              <w:rPr>
                <w:rFonts w:eastAsia="Arial Unicode MS"/>
              </w:rPr>
              <w:t xml:space="preserve">ижневартовск, </w:t>
            </w:r>
            <w:r w:rsidRPr="00600FFB">
              <w:t xml:space="preserve">ул.Дружбы Народов 14А. </w:t>
            </w:r>
          </w:p>
          <w:p w:rsidR="000B2109" w:rsidRPr="00600FFB" w:rsidRDefault="000B2109" w:rsidP="00600FFB">
            <w:pPr>
              <w:pStyle w:val="a0"/>
              <w:numPr>
                <w:ilvl w:val="0"/>
                <w:numId w:val="0"/>
              </w:numPr>
              <w:spacing w:after="0"/>
            </w:pPr>
            <w:r w:rsidRPr="00600FFB">
              <w:rPr>
                <w:b/>
              </w:rPr>
              <w:t>Адрес электронной почты</w:t>
            </w:r>
            <w:r w:rsidRPr="00600FFB">
              <w:t xml:space="preserve">: </w:t>
            </w:r>
            <w:proofErr w:type="spellStart"/>
            <w:r w:rsidRPr="00600FFB">
              <w:rPr>
                <w:lang w:val="en-US"/>
              </w:rPr>
              <w:t>Solovushka</w:t>
            </w:r>
            <w:proofErr w:type="spellEnd"/>
            <w:r w:rsidRPr="00600FFB">
              <w:t>61@</w:t>
            </w:r>
            <w:proofErr w:type="spellStart"/>
            <w:r w:rsidRPr="00600FFB">
              <w:rPr>
                <w:lang w:val="en-US"/>
              </w:rPr>
              <w:t>yandex</w:t>
            </w:r>
            <w:proofErr w:type="spellEnd"/>
            <w:r w:rsidRPr="00600FFB">
              <w:t>.</w:t>
            </w:r>
            <w:proofErr w:type="spellStart"/>
            <w:r w:rsidRPr="00600FFB">
              <w:rPr>
                <w:lang w:val="en-US"/>
              </w:rPr>
              <w:t>ru</w:t>
            </w:r>
            <w:proofErr w:type="spellEnd"/>
            <w:r w:rsidRPr="00600FFB">
              <w:t xml:space="preserve"> </w:t>
            </w:r>
          </w:p>
          <w:p w:rsidR="000B2109" w:rsidRPr="00600FFB" w:rsidRDefault="000B2109" w:rsidP="00600FFB">
            <w:pPr>
              <w:pStyle w:val="a0"/>
              <w:numPr>
                <w:ilvl w:val="0"/>
                <w:numId w:val="0"/>
              </w:numPr>
              <w:spacing w:after="0"/>
            </w:pPr>
            <w:r w:rsidRPr="00600FFB">
              <w:rPr>
                <w:b/>
              </w:rPr>
              <w:t>Номер контактного телефона:</w:t>
            </w:r>
            <w:r w:rsidRPr="00600FFB">
              <w:rPr>
                <w:bCs/>
              </w:rPr>
              <w:t xml:space="preserve"> 8(3466) </w:t>
            </w:r>
            <w:r w:rsidRPr="00600FFB">
              <w:t>45-18-95</w:t>
            </w:r>
          </w:p>
        </w:tc>
      </w:tr>
      <w:tr w:rsidR="000B2109" w:rsidRPr="00600FFB" w:rsidTr="00600FFB">
        <w:tblPrEx>
          <w:tblLook w:val="01E0"/>
        </w:tblPrEx>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4</w:t>
            </w:r>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sz w:val="24"/>
                <w:szCs w:val="24"/>
              </w:rPr>
              <w:t>Информация</w:t>
            </w:r>
          </w:p>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sz w:val="24"/>
                <w:szCs w:val="24"/>
              </w:rPr>
              <w:t xml:space="preserve">об </w:t>
            </w:r>
            <w:proofErr w:type="gramStart"/>
            <w:r w:rsidRPr="00600FFB">
              <w:rPr>
                <w:rFonts w:ascii="Times New Roman" w:hAnsi="Times New Roman"/>
                <w:b/>
                <w:sz w:val="24"/>
                <w:szCs w:val="24"/>
              </w:rPr>
              <w:t>ответственном</w:t>
            </w:r>
            <w:proofErr w:type="gramEnd"/>
            <w:r w:rsidRPr="00600FFB">
              <w:rPr>
                <w:rFonts w:ascii="Times New Roman" w:hAnsi="Times New Roman"/>
                <w:b/>
                <w:sz w:val="24"/>
                <w:szCs w:val="24"/>
              </w:rPr>
              <w:t xml:space="preserve"> за заключение договора</w:t>
            </w:r>
          </w:p>
        </w:tc>
        <w:tc>
          <w:tcPr>
            <w:tcW w:w="7014" w:type="dxa"/>
          </w:tcPr>
          <w:p w:rsidR="000B2109" w:rsidRPr="00600FFB" w:rsidRDefault="000B2109" w:rsidP="00600FFB">
            <w:pPr>
              <w:pStyle w:val="a0"/>
              <w:numPr>
                <w:ilvl w:val="0"/>
                <w:numId w:val="0"/>
              </w:numPr>
              <w:tabs>
                <w:tab w:val="left" w:pos="480"/>
              </w:tabs>
              <w:spacing w:after="0"/>
            </w:pPr>
            <w:r w:rsidRPr="00600FFB">
              <w:t xml:space="preserve"> Борисова Светлана </w:t>
            </w:r>
            <w:proofErr w:type="spellStart"/>
            <w:r w:rsidRPr="00600FFB">
              <w:t>Халиловна</w:t>
            </w:r>
            <w:proofErr w:type="spellEnd"/>
            <w:proofErr w:type="gramStart"/>
            <w:r w:rsidRPr="00600FFB">
              <w:t xml:space="preserve"> ,</w:t>
            </w:r>
            <w:proofErr w:type="gramEnd"/>
            <w:r w:rsidRPr="00600FFB">
              <w:t xml:space="preserve"> заведующий хозяйством</w:t>
            </w:r>
          </w:p>
          <w:p w:rsidR="000B2109" w:rsidRPr="00600FFB" w:rsidRDefault="000B2109" w:rsidP="00600FFB">
            <w:pPr>
              <w:spacing w:after="0"/>
              <w:jc w:val="both"/>
              <w:rPr>
                <w:rFonts w:ascii="Times New Roman" w:hAnsi="Times New Roman"/>
                <w:sz w:val="24"/>
                <w:szCs w:val="24"/>
              </w:rPr>
            </w:pPr>
            <w:r w:rsidRPr="00600FFB">
              <w:rPr>
                <w:rFonts w:ascii="Times New Roman" w:hAnsi="Times New Roman"/>
                <w:sz w:val="24"/>
                <w:szCs w:val="24"/>
              </w:rPr>
              <w:t xml:space="preserve"> </w:t>
            </w:r>
          </w:p>
        </w:tc>
      </w:tr>
      <w:tr w:rsidR="000B2109" w:rsidRPr="00600FFB" w:rsidTr="00600FFB">
        <w:tblPrEx>
          <w:tblLook w:val="01E0"/>
        </w:tblPrEx>
        <w:trPr>
          <w:trHeight w:val="572"/>
        </w:trPr>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5</w:t>
            </w:r>
          </w:p>
        </w:tc>
        <w:tc>
          <w:tcPr>
            <w:tcW w:w="2710" w:type="dxa"/>
          </w:tcPr>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sz w:val="24"/>
                <w:szCs w:val="24"/>
              </w:rPr>
              <w:t>Наименование объекта закупки</w:t>
            </w:r>
          </w:p>
        </w:tc>
        <w:tc>
          <w:tcPr>
            <w:tcW w:w="7014" w:type="dxa"/>
          </w:tcPr>
          <w:p w:rsidR="000B2109" w:rsidRPr="00600FFB" w:rsidRDefault="00572DA0" w:rsidP="003473AA">
            <w:pPr>
              <w:spacing w:after="0"/>
              <w:rPr>
                <w:rFonts w:ascii="Times New Roman" w:hAnsi="Times New Roman"/>
                <w:sz w:val="24"/>
                <w:szCs w:val="24"/>
              </w:rPr>
            </w:pPr>
            <w:r>
              <w:rPr>
                <w:rFonts w:ascii="Times New Roman CYR" w:hAnsi="Times New Roman CYR" w:cs="Times New Roman CYR"/>
                <w:b/>
                <w:sz w:val="27"/>
                <w:szCs w:val="27"/>
              </w:rPr>
              <w:t xml:space="preserve"> Поставка </w:t>
            </w:r>
            <w:r w:rsidR="003473AA">
              <w:rPr>
                <w:rFonts w:ascii="Times New Roman CYR" w:hAnsi="Times New Roman CYR" w:cs="Times New Roman CYR"/>
                <w:b/>
                <w:sz w:val="27"/>
                <w:szCs w:val="27"/>
              </w:rPr>
              <w:t>игр и игрушек</w:t>
            </w:r>
            <w:r>
              <w:rPr>
                <w:rFonts w:ascii="Times New Roman CYR" w:hAnsi="Times New Roman CYR" w:cs="Times New Roman CYR"/>
                <w:b/>
                <w:sz w:val="27"/>
                <w:szCs w:val="27"/>
              </w:rPr>
              <w:t xml:space="preserve"> для учебного обеспечения </w:t>
            </w:r>
          </w:p>
        </w:tc>
      </w:tr>
      <w:tr w:rsidR="000B2109" w:rsidRPr="00600FFB" w:rsidTr="00600FFB">
        <w:tblPrEx>
          <w:tblLook w:val="01E0"/>
        </w:tblPrEx>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6</w:t>
            </w:r>
          </w:p>
        </w:tc>
        <w:tc>
          <w:tcPr>
            <w:tcW w:w="2710" w:type="dxa"/>
          </w:tcPr>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sz w:val="24"/>
                <w:szCs w:val="24"/>
              </w:rPr>
              <w:t>Описание объекта закупки</w:t>
            </w:r>
          </w:p>
        </w:tc>
        <w:tc>
          <w:tcPr>
            <w:tcW w:w="7014" w:type="dxa"/>
          </w:tcPr>
          <w:p w:rsidR="000B2109" w:rsidRPr="00600FFB" w:rsidRDefault="000B2109" w:rsidP="00600FFB">
            <w:pPr>
              <w:pStyle w:val="a0"/>
              <w:numPr>
                <w:ilvl w:val="0"/>
                <w:numId w:val="0"/>
              </w:numPr>
              <w:spacing w:after="0"/>
              <w:ind w:left="13"/>
            </w:pPr>
            <w:r w:rsidRPr="00600FFB">
              <w:t xml:space="preserve">Описание объекта </w:t>
            </w:r>
            <w:r w:rsidRPr="00600FFB">
              <w:rPr>
                <w:bCs/>
              </w:rPr>
              <w:t>закупки указано в техническом задании (</w:t>
            </w:r>
            <w:r w:rsidRPr="00600FFB">
              <w:t xml:space="preserve">часть </w:t>
            </w:r>
            <w:r w:rsidRPr="00600FFB">
              <w:rPr>
                <w:lang w:val="en-US"/>
              </w:rPr>
              <w:t>II</w:t>
            </w:r>
            <w:r w:rsidRPr="00600FFB">
              <w:t xml:space="preserve"> о запросе котировок в электронной форме</w:t>
            </w:r>
            <w:r w:rsidRPr="00600FFB">
              <w:rPr>
                <w:bCs/>
              </w:rPr>
              <w:t>)</w:t>
            </w:r>
          </w:p>
        </w:tc>
      </w:tr>
      <w:tr w:rsidR="000B2109" w:rsidRPr="00600FFB" w:rsidTr="00600FFB">
        <w:tblPrEx>
          <w:tblLook w:val="01E0"/>
        </w:tblPrEx>
        <w:tc>
          <w:tcPr>
            <w:tcW w:w="635" w:type="dxa"/>
            <w:shd w:val="clear" w:color="auto" w:fill="auto"/>
          </w:tcPr>
          <w:p w:rsidR="000B2109" w:rsidRPr="00600FFB" w:rsidRDefault="000B2109" w:rsidP="00600FFB">
            <w:pPr>
              <w:spacing w:after="0" w:line="240" w:lineRule="auto"/>
              <w:jc w:val="both"/>
              <w:rPr>
                <w:rFonts w:ascii="Times New Roman" w:hAnsi="Times New Roman"/>
                <w:b/>
                <w:sz w:val="24"/>
                <w:szCs w:val="24"/>
              </w:rPr>
            </w:pPr>
            <w:r w:rsidRPr="00600FFB">
              <w:rPr>
                <w:rFonts w:ascii="Times New Roman" w:hAnsi="Times New Roman"/>
                <w:b/>
                <w:sz w:val="24"/>
                <w:szCs w:val="24"/>
              </w:rPr>
              <w:t>7</w:t>
            </w:r>
          </w:p>
        </w:tc>
        <w:tc>
          <w:tcPr>
            <w:tcW w:w="2710" w:type="dxa"/>
          </w:tcPr>
          <w:p w:rsidR="000B2109" w:rsidRPr="00600FFB" w:rsidRDefault="000B2109" w:rsidP="00600FFB">
            <w:pPr>
              <w:spacing w:after="0" w:line="240" w:lineRule="auto"/>
              <w:rPr>
                <w:rFonts w:ascii="Times New Roman" w:hAnsi="Times New Roman"/>
                <w:b/>
                <w:sz w:val="24"/>
                <w:szCs w:val="24"/>
              </w:rPr>
            </w:pPr>
            <w:r w:rsidRPr="00600FFB">
              <w:rPr>
                <w:rFonts w:ascii="Times New Roman" w:hAnsi="Times New Roman"/>
                <w:b/>
                <w:sz w:val="24"/>
                <w:szCs w:val="24"/>
              </w:rPr>
              <w:t xml:space="preserve"> Место поставки товара </w:t>
            </w:r>
          </w:p>
        </w:tc>
        <w:tc>
          <w:tcPr>
            <w:tcW w:w="7014" w:type="dxa"/>
          </w:tcPr>
          <w:p w:rsidR="000B2109" w:rsidRPr="00600FFB" w:rsidRDefault="000B2109" w:rsidP="00600FFB">
            <w:pPr>
              <w:spacing w:after="0" w:line="240" w:lineRule="auto"/>
              <w:rPr>
                <w:rFonts w:ascii="Times New Roman" w:hAnsi="Times New Roman"/>
                <w:sz w:val="24"/>
                <w:szCs w:val="24"/>
              </w:rPr>
            </w:pPr>
            <w:r w:rsidRPr="00600FFB">
              <w:rPr>
                <w:rFonts w:ascii="Times New Roman" w:hAnsi="Times New Roman"/>
                <w:sz w:val="24"/>
                <w:szCs w:val="24"/>
              </w:rPr>
              <w:t xml:space="preserve">Индекс 628624, Тюменская область, Ханты-Мансийский автономный округ - </w:t>
            </w:r>
            <w:proofErr w:type="spellStart"/>
            <w:r w:rsidRPr="00600FFB">
              <w:rPr>
                <w:rFonts w:ascii="Times New Roman" w:hAnsi="Times New Roman"/>
                <w:sz w:val="24"/>
                <w:szCs w:val="24"/>
              </w:rPr>
              <w:t>Югра</w:t>
            </w:r>
            <w:proofErr w:type="spellEnd"/>
            <w:r w:rsidRPr="00600FFB">
              <w:rPr>
                <w:rFonts w:ascii="Times New Roman" w:hAnsi="Times New Roman"/>
                <w:sz w:val="24"/>
                <w:szCs w:val="24"/>
              </w:rPr>
              <w:t>, г. Нижневартовск, ул. Дружбы Народов 14А</w:t>
            </w:r>
          </w:p>
        </w:tc>
      </w:tr>
      <w:tr w:rsidR="000B2109" w:rsidRPr="00600FFB" w:rsidTr="00600FFB">
        <w:tblPrEx>
          <w:tblLook w:val="01E0"/>
        </w:tblPrEx>
        <w:tc>
          <w:tcPr>
            <w:tcW w:w="635" w:type="dxa"/>
            <w:shd w:val="clear" w:color="auto" w:fill="auto"/>
          </w:tcPr>
          <w:p w:rsidR="000B2109" w:rsidRPr="00600FFB" w:rsidRDefault="000B2109" w:rsidP="00600FFB">
            <w:pPr>
              <w:spacing w:after="0"/>
              <w:jc w:val="both"/>
              <w:rPr>
                <w:rFonts w:ascii="Times New Roman" w:hAnsi="Times New Roman"/>
                <w:b/>
                <w:sz w:val="24"/>
                <w:szCs w:val="24"/>
              </w:rPr>
            </w:pPr>
            <w:r w:rsidRPr="00600FFB">
              <w:rPr>
                <w:rFonts w:ascii="Times New Roman" w:hAnsi="Times New Roman"/>
                <w:b/>
                <w:sz w:val="24"/>
                <w:szCs w:val="24"/>
              </w:rPr>
              <w:t>8</w:t>
            </w:r>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sz w:val="24"/>
                <w:szCs w:val="24"/>
              </w:rPr>
              <w:t>Срок поставки товара</w:t>
            </w:r>
          </w:p>
        </w:tc>
        <w:tc>
          <w:tcPr>
            <w:tcW w:w="7014" w:type="dxa"/>
          </w:tcPr>
          <w:p w:rsidR="000B2109" w:rsidRPr="00600FFB" w:rsidRDefault="003473AA" w:rsidP="000E1C45">
            <w:pPr>
              <w:rPr>
                <w:rFonts w:ascii="Times New Roman" w:hAnsi="Times New Roman"/>
                <w:b/>
                <w:sz w:val="24"/>
                <w:szCs w:val="24"/>
              </w:rPr>
            </w:pPr>
            <w:r>
              <w:rPr>
                <w:rFonts w:ascii="Times New Roman" w:hAnsi="Times New Roman"/>
                <w:b/>
                <w:sz w:val="24"/>
                <w:szCs w:val="24"/>
              </w:rPr>
              <w:t>Поставка в период: с 15.06.2020.г. по 30.09</w:t>
            </w:r>
            <w:r w:rsidR="00E83494">
              <w:rPr>
                <w:rFonts w:ascii="Times New Roman" w:hAnsi="Times New Roman"/>
                <w:b/>
                <w:sz w:val="24"/>
                <w:szCs w:val="24"/>
              </w:rPr>
              <w:t>.2020</w:t>
            </w:r>
            <w:r w:rsidR="000B2109" w:rsidRPr="00600FFB">
              <w:rPr>
                <w:rFonts w:ascii="Times New Roman" w:hAnsi="Times New Roman"/>
                <w:b/>
                <w:sz w:val="24"/>
                <w:szCs w:val="24"/>
              </w:rPr>
              <w:t xml:space="preserve"> года.</w:t>
            </w:r>
          </w:p>
        </w:tc>
      </w:tr>
      <w:tr w:rsidR="000B2109" w:rsidRPr="00600FFB" w:rsidTr="00600FFB">
        <w:tblPrEx>
          <w:tblLook w:val="01E0"/>
        </w:tblPrEx>
        <w:tc>
          <w:tcPr>
            <w:tcW w:w="635" w:type="dxa"/>
            <w:shd w:val="clear" w:color="auto" w:fill="auto"/>
          </w:tcPr>
          <w:p w:rsidR="000B2109" w:rsidRPr="00600FFB" w:rsidRDefault="000B2109" w:rsidP="00600FFB">
            <w:pPr>
              <w:jc w:val="both"/>
              <w:rPr>
                <w:rFonts w:ascii="Times New Roman" w:hAnsi="Times New Roman"/>
                <w:b/>
                <w:sz w:val="24"/>
                <w:szCs w:val="24"/>
              </w:rPr>
            </w:pPr>
            <w:r w:rsidRPr="00600FFB">
              <w:rPr>
                <w:rFonts w:ascii="Times New Roman" w:hAnsi="Times New Roman"/>
                <w:b/>
                <w:sz w:val="24"/>
                <w:szCs w:val="24"/>
              </w:rPr>
              <w:t>9</w:t>
            </w:r>
          </w:p>
        </w:tc>
        <w:tc>
          <w:tcPr>
            <w:tcW w:w="2710" w:type="dxa"/>
          </w:tcPr>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color w:val="000000"/>
                <w:sz w:val="24"/>
                <w:szCs w:val="24"/>
              </w:rPr>
              <w:t>Начальная (максимальная) цена договора</w:t>
            </w:r>
          </w:p>
        </w:tc>
        <w:tc>
          <w:tcPr>
            <w:tcW w:w="7014" w:type="dxa"/>
          </w:tcPr>
          <w:p w:rsidR="000B2109" w:rsidRPr="00600FFB" w:rsidRDefault="003473AA" w:rsidP="003473AA">
            <w:pPr>
              <w:rPr>
                <w:rFonts w:ascii="Times New Roman" w:hAnsi="Times New Roman"/>
                <w:b/>
                <w:color w:val="FF0000"/>
                <w:sz w:val="24"/>
                <w:szCs w:val="24"/>
              </w:rPr>
            </w:pPr>
            <w:r>
              <w:rPr>
                <w:rFonts w:ascii="Times New Roman" w:hAnsi="Times New Roman"/>
                <w:b/>
                <w:color w:val="FF0000"/>
                <w:sz w:val="24"/>
                <w:szCs w:val="24"/>
              </w:rPr>
              <w:t>537224</w:t>
            </w:r>
            <w:r w:rsidR="00572DA0">
              <w:rPr>
                <w:rFonts w:ascii="Times New Roman" w:hAnsi="Times New Roman"/>
                <w:b/>
                <w:color w:val="FF0000"/>
                <w:sz w:val="24"/>
                <w:szCs w:val="24"/>
              </w:rPr>
              <w:t xml:space="preserve"> </w:t>
            </w:r>
            <w:r w:rsidR="00E83494">
              <w:rPr>
                <w:rFonts w:ascii="Times New Roman" w:hAnsi="Times New Roman"/>
                <w:b/>
                <w:color w:val="FF0000"/>
                <w:sz w:val="24"/>
                <w:szCs w:val="24"/>
              </w:rPr>
              <w:t>(</w:t>
            </w:r>
            <w:r>
              <w:rPr>
                <w:rFonts w:ascii="Times New Roman" w:hAnsi="Times New Roman"/>
                <w:b/>
                <w:color w:val="FF0000"/>
                <w:sz w:val="24"/>
                <w:szCs w:val="24"/>
              </w:rPr>
              <w:t>Пятьсот тридцать семь</w:t>
            </w:r>
            <w:r w:rsidR="009931AA">
              <w:rPr>
                <w:rFonts w:ascii="Times New Roman" w:hAnsi="Times New Roman"/>
                <w:b/>
                <w:color w:val="FF0000"/>
                <w:sz w:val="24"/>
                <w:szCs w:val="24"/>
              </w:rPr>
              <w:t xml:space="preserve"> тысяч двести двадцать четыре )</w:t>
            </w:r>
            <w:r>
              <w:rPr>
                <w:rFonts w:ascii="Times New Roman" w:hAnsi="Times New Roman"/>
                <w:b/>
                <w:color w:val="FF0000"/>
                <w:sz w:val="24"/>
                <w:szCs w:val="24"/>
              </w:rPr>
              <w:t>рубля 33</w:t>
            </w:r>
            <w:r w:rsidR="00B73A89">
              <w:rPr>
                <w:rFonts w:ascii="Times New Roman" w:hAnsi="Times New Roman"/>
                <w:b/>
                <w:color w:val="FF0000"/>
                <w:sz w:val="24"/>
                <w:szCs w:val="24"/>
              </w:rPr>
              <w:t>копейки.</w:t>
            </w:r>
          </w:p>
        </w:tc>
      </w:tr>
      <w:tr w:rsidR="000B2109" w:rsidRPr="00600FFB" w:rsidTr="00600FFB">
        <w:tblPrEx>
          <w:tblLook w:val="01E0"/>
        </w:tblPrEx>
        <w:tc>
          <w:tcPr>
            <w:tcW w:w="635" w:type="dxa"/>
            <w:shd w:val="clear" w:color="auto" w:fill="auto"/>
          </w:tcPr>
          <w:p w:rsidR="000B2109" w:rsidRPr="00600FFB" w:rsidRDefault="000B2109" w:rsidP="00600FFB">
            <w:pPr>
              <w:jc w:val="both"/>
              <w:rPr>
                <w:rFonts w:ascii="Times New Roman" w:hAnsi="Times New Roman"/>
                <w:b/>
                <w:sz w:val="24"/>
                <w:szCs w:val="24"/>
              </w:rPr>
            </w:pPr>
            <w:r w:rsidRPr="00600FFB">
              <w:rPr>
                <w:rFonts w:ascii="Times New Roman" w:hAnsi="Times New Roman"/>
                <w:b/>
                <w:sz w:val="24"/>
                <w:szCs w:val="24"/>
              </w:rPr>
              <w:t>10</w:t>
            </w:r>
          </w:p>
        </w:tc>
        <w:tc>
          <w:tcPr>
            <w:tcW w:w="2710" w:type="dxa"/>
          </w:tcPr>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color w:val="000000"/>
                <w:sz w:val="24"/>
                <w:szCs w:val="24"/>
              </w:rPr>
              <w:t>Обоснование начальной (максимальной) цены договора</w:t>
            </w:r>
          </w:p>
        </w:tc>
        <w:tc>
          <w:tcPr>
            <w:tcW w:w="7014" w:type="dxa"/>
          </w:tcPr>
          <w:p w:rsidR="000B2109" w:rsidRPr="00600FFB" w:rsidRDefault="000B2109" w:rsidP="00600FFB">
            <w:pPr>
              <w:spacing w:after="0" w:line="240" w:lineRule="auto"/>
              <w:jc w:val="both"/>
              <w:rPr>
                <w:rFonts w:ascii="Times New Roman" w:hAnsi="Times New Roman"/>
                <w:sz w:val="24"/>
                <w:szCs w:val="24"/>
              </w:rPr>
            </w:pPr>
            <w:r w:rsidRPr="00600FFB">
              <w:rPr>
                <w:rFonts w:ascii="Times New Roman" w:hAnsi="Times New Roman"/>
                <w:bCs/>
                <w:sz w:val="24"/>
                <w:szCs w:val="24"/>
              </w:rPr>
              <w:t>Обоснование осуществлено с применением метода сопоставимых рыночных цен (</w:t>
            </w:r>
            <w:r w:rsidRPr="00600FFB">
              <w:rPr>
                <w:rFonts w:ascii="Times New Roman" w:hAnsi="Times New Roman"/>
                <w:sz w:val="24"/>
                <w:szCs w:val="24"/>
              </w:rPr>
              <w:t xml:space="preserve">часть </w:t>
            </w:r>
            <w:r w:rsidRPr="00600FFB">
              <w:rPr>
                <w:rFonts w:ascii="Times New Roman" w:hAnsi="Times New Roman"/>
                <w:sz w:val="24"/>
                <w:szCs w:val="24"/>
                <w:lang w:val="en-US"/>
              </w:rPr>
              <w:t>IV</w:t>
            </w:r>
            <w:r w:rsidRPr="00600FFB">
              <w:rPr>
                <w:rFonts w:ascii="Times New Roman" w:hAnsi="Times New Roman"/>
                <w:sz w:val="24"/>
                <w:szCs w:val="24"/>
              </w:rPr>
              <w:t xml:space="preserve"> о запросе котировок в электронной форме)</w:t>
            </w:r>
          </w:p>
        </w:tc>
      </w:tr>
      <w:tr w:rsidR="000B2109" w:rsidRPr="00600FFB" w:rsidTr="00600FFB">
        <w:tblPrEx>
          <w:tblLook w:val="01E0"/>
        </w:tblPrEx>
        <w:trPr>
          <w:trHeight w:val="784"/>
        </w:trPr>
        <w:tc>
          <w:tcPr>
            <w:tcW w:w="635" w:type="dxa"/>
            <w:shd w:val="clear" w:color="auto" w:fill="auto"/>
          </w:tcPr>
          <w:p w:rsidR="000B2109" w:rsidRPr="00600FFB" w:rsidRDefault="000B2109" w:rsidP="00600FFB">
            <w:pPr>
              <w:jc w:val="both"/>
              <w:rPr>
                <w:rFonts w:ascii="Times New Roman" w:hAnsi="Times New Roman"/>
                <w:b/>
                <w:sz w:val="24"/>
                <w:szCs w:val="24"/>
              </w:rPr>
            </w:pPr>
            <w:r w:rsidRPr="00600FFB">
              <w:rPr>
                <w:rFonts w:ascii="Times New Roman" w:hAnsi="Times New Roman"/>
                <w:b/>
                <w:sz w:val="24"/>
                <w:szCs w:val="24"/>
              </w:rPr>
              <w:t>11</w:t>
            </w:r>
          </w:p>
        </w:tc>
        <w:tc>
          <w:tcPr>
            <w:tcW w:w="2710" w:type="dxa"/>
          </w:tcPr>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color w:val="000000"/>
                <w:sz w:val="24"/>
                <w:szCs w:val="24"/>
              </w:rPr>
              <w:t>Источник финансирования</w:t>
            </w:r>
          </w:p>
        </w:tc>
        <w:tc>
          <w:tcPr>
            <w:tcW w:w="7014" w:type="dxa"/>
          </w:tcPr>
          <w:p w:rsidR="000B2109" w:rsidRPr="00600FFB" w:rsidRDefault="000B5F09" w:rsidP="00600FFB">
            <w:pPr>
              <w:rPr>
                <w:rFonts w:ascii="Times New Roman" w:hAnsi="Times New Roman"/>
                <w:sz w:val="24"/>
                <w:szCs w:val="24"/>
              </w:rPr>
            </w:pPr>
            <w:r>
              <w:rPr>
                <w:rFonts w:ascii="Times New Roman" w:hAnsi="Times New Roman"/>
                <w:sz w:val="24"/>
                <w:szCs w:val="24"/>
              </w:rPr>
              <w:t>Б</w:t>
            </w:r>
            <w:r w:rsidR="000B2109" w:rsidRPr="00600FFB">
              <w:rPr>
                <w:rFonts w:ascii="Times New Roman" w:hAnsi="Times New Roman"/>
                <w:sz w:val="24"/>
                <w:szCs w:val="24"/>
              </w:rPr>
              <w:t>юджет</w:t>
            </w:r>
            <w:r w:rsidR="00600FFB" w:rsidRPr="00600FFB">
              <w:rPr>
                <w:rFonts w:ascii="Times New Roman" w:hAnsi="Times New Roman"/>
                <w:sz w:val="24"/>
                <w:szCs w:val="24"/>
              </w:rPr>
              <w:t>ные средства</w:t>
            </w:r>
          </w:p>
        </w:tc>
      </w:tr>
      <w:tr w:rsidR="000B2109" w:rsidRPr="00600FFB" w:rsidTr="00600FFB">
        <w:tblPrEx>
          <w:tblLook w:val="01E0"/>
        </w:tblPrEx>
        <w:trPr>
          <w:trHeight w:val="651"/>
        </w:trPr>
        <w:tc>
          <w:tcPr>
            <w:tcW w:w="635" w:type="dxa"/>
            <w:shd w:val="clear" w:color="auto" w:fill="auto"/>
          </w:tcPr>
          <w:p w:rsidR="000B2109" w:rsidRPr="00600FFB" w:rsidRDefault="000B2109" w:rsidP="00600FFB">
            <w:pPr>
              <w:jc w:val="both"/>
              <w:rPr>
                <w:rFonts w:ascii="Times New Roman" w:hAnsi="Times New Roman"/>
                <w:b/>
                <w:sz w:val="24"/>
                <w:szCs w:val="24"/>
              </w:rPr>
            </w:pPr>
            <w:r w:rsidRPr="00600FFB">
              <w:rPr>
                <w:rFonts w:ascii="Times New Roman" w:hAnsi="Times New Roman"/>
                <w:b/>
                <w:sz w:val="24"/>
                <w:szCs w:val="24"/>
              </w:rPr>
              <w:t>12</w:t>
            </w:r>
          </w:p>
        </w:tc>
        <w:tc>
          <w:tcPr>
            <w:tcW w:w="2710" w:type="dxa"/>
          </w:tcPr>
          <w:p w:rsidR="000B2109" w:rsidRPr="00600FFB" w:rsidRDefault="000B2109" w:rsidP="00600FFB">
            <w:pPr>
              <w:jc w:val="center"/>
              <w:rPr>
                <w:rFonts w:ascii="Times New Roman" w:hAnsi="Times New Roman"/>
                <w:b/>
                <w:color w:val="000000"/>
                <w:sz w:val="24"/>
                <w:szCs w:val="24"/>
              </w:rPr>
            </w:pPr>
            <w:r w:rsidRPr="00600FFB">
              <w:rPr>
                <w:rFonts w:ascii="Times New Roman" w:hAnsi="Times New Roman"/>
                <w:b/>
                <w:color w:val="000000"/>
                <w:sz w:val="24"/>
                <w:szCs w:val="24"/>
              </w:rPr>
              <w:t>Порядок оплаты</w:t>
            </w:r>
          </w:p>
        </w:tc>
        <w:tc>
          <w:tcPr>
            <w:tcW w:w="7014" w:type="dxa"/>
          </w:tcPr>
          <w:p w:rsidR="000B2109" w:rsidRPr="000B5F09" w:rsidRDefault="000B5F09" w:rsidP="000B5F09">
            <w:pPr>
              <w:suppressAutoHyphens/>
              <w:spacing w:after="0" w:line="240" w:lineRule="auto"/>
              <w:ind w:firstLine="19"/>
              <w:jc w:val="both"/>
              <w:rPr>
                <w:rFonts w:ascii="Times New Roman" w:hAnsi="Times New Roman"/>
                <w:sz w:val="25"/>
                <w:szCs w:val="25"/>
              </w:rPr>
            </w:pPr>
            <w:r w:rsidRPr="008B74DB">
              <w:rPr>
                <w:rFonts w:ascii="Times New Roman" w:hAnsi="Times New Roman"/>
                <w:spacing w:val="3"/>
                <w:sz w:val="25"/>
                <w:szCs w:val="25"/>
              </w:rPr>
              <w:t xml:space="preserve">Оплата Товара производится Заказчиком в </w:t>
            </w:r>
            <w:r w:rsidRPr="008B74DB">
              <w:rPr>
                <w:rFonts w:ascii="Times New Roman" w:hAnsi="Times New Roman"/>
                <w:sz w:val="25"/>
                <w:szCs w:val="25"/>
              </w:rPr>
              <w:t>рублях Российской Федерации после получения Товара в полном объеме в соответствии с Приложением № 1 к настоящему Договору, путем перечисления денежных средств на расчет</w:t>
            </w:r>
            <w:r w:rsidR="000F6ACF">
              <w:rPr>
                <w:rFonts w:ascii="Times New Roman" w:hAnsi="Times New Roman"/>
                <w:sz w:val="25"/>
                <w:szCs w:val="25"/>
              </w:rPr>
              <w:t>ный счет Поставщика в течение 15</w:t>
            </w:r>
            <w:r w:rsidRPr="008B74DB">
              <w:rPr>
                <w:rFonts w:ascii="Times New Roman" w:hAnsi="Times New Roman"/>
                <w:sz w:val="25"/>
                <w:szCs w:val="25"/>
              </w:rPr>
              <w:t xml:space="preserve"> </w:t>
            </w:r>
            <w:r>
              <w:rPr>
                <w:rFonts w:ascii="Times New Roman" w:hAnsi="Times New Roman"/>
                <w:sz w:val="25"/>
                <w:szCs w:val="25"/>
              </w:rPr>
              <w:t xml:space="preserve">банковских </w:t>
            </w:r>
            <w:r w:rsidRPr="008B74DB">
              <w:rPr>
                <w:rFonts w:ascii="Times New Roman" w:hAnsi="Times New Roman"/>
                <w:sz w:val="25"/>
                <w:szCs w:val="25"/>
              </w:rPr>
              <w:t>дней на основании выставленного счета (</w:t>
            </w:r>
            <w:proofErr w:type="spellStart"/>
            <w:proofErr w:type="gramStart"/>
            <w:r w:rsidRPr="008B74DB">
              <w:rPr>
                <w:rFonts w:ascii="Times New Roman" w:hAnsi="Times New Roman"/>
                <w:sz w:val="25"/>
                <w:szCs w:val="25"/>
              </w:rPr>
              <w:t>счет-фактуры</w:t>
            </w:r>
            <w:proofErr w:type="spellEnd"/>
            <w:proofErr w:type="gramEnd"/>
            <w:r w:rsidRPr="008B74DB">
              <w:rPr>
                <w:rFonts w:ascii="Times New Roman" w:hAnsi="Times New Roman"/>
                <w:sz w:val="25"/>
                <w:szCs w:val="25"/>
              </w:rPr>
              <w:t xml:space="preserve">) и подписания товарной накладной. </w:t>
            </w:r>
            <w:r w:rsidRPr="001414F9">
              <w:rPr>
                <w:rFonts w:ascii="Times New Roman" w:hAnsi="Times New Roman"/>
                <w:sz w:val="25"/>
                <w:szCs w:val="25"/>
              </w:rPr>
              <w:t>Оплата может быть уменьшена в сумме начисленной неустойки, предусмотренной настоящим договором.</w:t>
            </w:r>
          </w:p>
        </w:tc>
      </w:tr>
      <w:tr w:rsidR="000B2109" w:rsidRPr="00600FFB" w:rsidTr="000B5F09">
        <w:tblPrEx>
          <w:tblLook w:val="01E0"/>
        </w:tblPrEx>
        <w:trPr>
          <w:trHeight w:val="557"/>
        </w:trPr>
        <w:tc>
          <w:tcPr>
            <w:tcW w:w="635" w:type="dxa"/>
            <w:shd w:val="clear" w:color="auto" w:fill="auto"/>
          </w:tcPr>
          <w:p w:rsidR="000B2109" w:rsidRPr="00600FFB" w:rsidRDefault="000B2109" w:rsidP="00600FFB">
            <w:pPr>
              <w:jc w:val="both"/>
              <w:rPr>
                <w:rFonts w:ascii="Times New Roman" w:hAnsi="Times New Roman"/>
                <w:b/>
                <w:sz w:val="24"/>
                <w:szCs w:val="24"/>
              </w:rPr>
            </w:pPr>
            <w:r w:rsidRPr="00600FFB">
              <w:rPr>
                <w:sz w:val="24"/>
                <w:szCs w:val="24"/>
              </w:rPr>
              <w:br w:type="page"/>
            </w:r>
            <w:r w:rsidRPr="00600FFB">
              <w:rPr>
                <w:rFonts w:ascii="Times New Roman" w:hAnsi="Times New Roman"/>
                <w:b/>
                <w:sz w:val="24"/>
                <w:szCs w:val="24"/>
              </w:rPr>
              <w:t>13</w:t>
            </w:r>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sz w:val="24"/>
                <w:szCs w:val="24"/>
              </w:rPr>
              <w:t>Требования к участникам закупки</w:t>
            </w:r>
          </w:p>
        </w:tc>
        <w:tc>
          <w:tcPr>
            <w:tcW w:w="7014" w:type="dxa"/>
          </w:tcPr>
          <w:p w:rsidR="000B2109" w:rsidRPr="00600FFB" w:rsidRDefault="000B2109" w:rsidP="00600FFB">
            <w:pPr>
              <w:pStyle w:val="ConsPlusNormal"/>
              <w:ind w:right="27"/>
              <w:jc w:val="both"/>
              <w:rPr>
                <w:rFonts w:ascii="Times New Roman" w:hAnsi="Times New Roman" w:cs="Times New Roman"/>
                <w:sz w:val="24"/>
                <w:szCs w:val="24"/>
              </w:rPr>
            </w:pPr>
            <w:r w:rsidRPr="00600FFB">
              <w:rPr>
                <w:rFonts w:ascii="Times New Roman" w:hAnsi="Times New Roman" w:cs="Times New Roman"/>
                <w:sz w:val="24"/>
                <w:szCs w:val="24"/>
              </w:rPr>
              <w:t>1. Участники должны соответствовать требованиям, устанавливаемым в соответствии с законодательством РФ к лицам, осуществляющим поставки товаров, выполнение работ, оказание услуг, являющихся объектом закупки</w:t>
            </w:r>
            <w:r w:rsidRPr="00600FFB">
              <w:rPr>
                <w:color w:val="000000"/>
                <w:sz w:val="24"/>
                <w:szCs w:val="24"/>
                <w:shd w:val="clear" w:color="auto" w:fill="FFFFFF"/>
              </w:rPr>
              <w:t>.</w:t>
            </w:r>
            <w:bookmarkStart w:id="0" w:name="sub_112"/>
          </w:p>
          <w:bookmarkEnd w:id="0"/>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 xml:space="preserve">2) </w:t>
            </w:r>
            <w:proofErr w:type="spellStart"/>
            <w:r w:rsidRPr="00600FFB">
              <w:rPr>
                <w:rFonts w:ascii="Times New Roman" w:hAnsi="Times New Roman"/>
                <w:sz w:val="24"/>
                <w:szCs w:val="24"/>
              </w:rPr>
              <w:t>непроведение</w:t>
            </w:r>
            <w:proofErr w:type="spellEnd"/>
            <w:r w:rsidRPr="00600FFB">
              <w:rPr>
                <w:rFonts w:ascii="Times New Roman" w:hAnsi="Times New Roman"/>
                <w:sz w:val="24"/>
                <w:szCs w:val="24"/>
              </w:rPr>
              <w:t xml:space="preserve">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 xml:space="preserve">3) </w:t>
            </w:r>
            <w:proofErr w:type="spellStart"/>
            <w:r w:rsidRPr="00600FFB">
              <w:rPr>
                <w:rFonts w:ascii="Times New Roman" w:hAnsi="Times New Roman"/>
                <w:sz w:val="24"/>
                <w:szCs w:val="24"/>
              </w:rPr>
              <w:t>неприостановление</w:t>
            </w:r>
            <w:proofErr w:type="spellEnd"/>
            <w:r w:rsidRPr="00600FFB">
              <w:rPr>
                <w:rFonts w:ascii="Times New Roman" w:hAnsi="Times New Roman"/>
                <w:sz w:val="24"/>
                <w:szCs w:val="24"/>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день подачи заявки на участие в процедуре закупки;</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600FFB">
              <w:rPr>
                <w:rFonts w:ascii="Times New Roman" w:hAnsi="Times New Roman"/>
                <w:sz w:val="24"/>
                <w:szCs w:val="24"/>
              </w:rPr>
              <w:t>стоимости активов участника осуществления закупок</w:t>
            </w:r>
            <w:proofErr w:type="gramEnd"/>
            <w:r w:rsidRPr="00600FFB">
              <w:rPr>
                <w:rFonts w:ascii="Times New Roman" w:hAnsi="Times New Roman"/>
                <w:sz w:val="24"/>
                <w:szCs w:val="24"/>
              </w:rPr>
              <w:t xml:space="preserve"> по данным бухгалтерской отчетности за последний завершенный отчетный период.</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2. Дополнительно для всех процедур закупки могут быть установлены квалификационные требования к участникам осуществления закупок, в том числе:</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 требования к наличию опыта выполнения аналогичных проектов (к примеру, количество ранее выполненных договоров, аналогичных по объему поставки товаров, по видам оказываемых услуг и т.п.), в том числе за определенный промежуток времени;</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 требования к наличию производственных (в т.ч. складских) помещений и технологического оборудования (могут устанавливаться требования к наличию сервисных центров, наличию оборудования необходимого для выполнения специальных работ и т.п.);</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 xml:space="preserve">3. </w:t>
            </w:r>
            <w:proofErr w:type="gramStart"/>
            <w:r w:rsidRPr="00600FFB">
              <w:rPr>
                <w:rFonts w:ascii="Times New Roman" w:hAnsi="Times New Roman"/>
                <w:sz w:val="24"/>
                <w:szCs w:val="24"/>
              </w:rPr>
              <w:t>Заказчик вправе установить требование об отсутствии сведений об участнике процедуры закупки в реестре недобросовестных поставщиков, который ведется в соответствии с Федеральным законом от 05.04.2013 №44-ФЗ «О контрактной системе в сфере закупок товаров, работ, услуг для обеспечения государственных и муниципальных нужд» (далее – федеральный реестр недобросовестных поставщиков), а также в реестре недобросовестных поставщиков, предусмотренном статьей 5 федерального закона от 18.07.2011 г. № 223-ФЗ</w:t>
            </w:r>
            <w:proofErr w:type="gramEnd"/>
            <w:r w:rsidRPr="00600FFB">
              <w:rPr>
                <w:rFonts w:ascii="Times New Roman" w:hAnsi="Times New Roman"/>
                <w:sz w:val="24"/>
                <w:szCs w:val="24"/>
              </w:rPr>
              <w:t xml:space="preserve"> «О закупках товаров, работ, услуг отдельными видами юридических лиц». </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 xml:space="preserve">4. </w:t>
            </w:r>
            <w:proofErr w:type="gramStart"/>
            <w:r w:rsidRPr="00600FFB">
              <w:rPr>
                <w:rFonts w:ascii="Times New Roman" w:hAnsi="Times New Roman"/>
                <w:sz w:val="24"/>
                <w:szCs w:val="24"/>
              </w:rPr>
              <w:t>Требования к участникам закупок, предусмотренные частями 1-3 настоящей статьи, а также требования к товарам, работам, услугам, являющимся предметом закупки, могут быть также установлены Заказчиком к соисполнителям (субподрядчикам, субпоставщикам), привлекаемым участником процедуры закупок для исполнения договора в соответствии с объемом и перечнем выполняемых соисполнителями (субподрядчиками, субпоставщиками) поставок, работ, оказываемых услуг, если предполагаемый объем таких поставок, работ, услуг составляет более 5% от</w:t>
            </w:r>
            <w:proofErr w:type="gramEnd"/>
            <w:r w:rsidRPr="00600FFB">
              <w:rPr>
                <w:rFonts w:ascii="Times New Roman" w:hAnsi="Times New Roman"/>
                <w:sz w:val="24"/>
                <w:szCs w:val="24"/>
              </w:rPr>
              <w:t xml:space="preserve"> общей цены заявки участника. В этом случае в составе заявки участник должен представить документы, подтверждающие соответствие предлагаемого соисполнителя (субподрядчика, субпоставщика) установленным требованиям, а также подтверждающие документы о том, что соисполнитель (субподрядчик, субпоставщик) осведомлен о своем привлечении и согласен принять обязательства по выделяемому ему объему поставки товара, выполнения работ, оказания услуг и срокам.</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Ответственность за соответствие всех привлекаемых субпоставщиков (субподрядчиков, соисполнителей), независимо от выполняемого ими объема поставок, работ, услуг, требованиям, указанным в части 1 настоящей статьи, в том числе наличия у них разрешающих документов, несет участник процедуры закупки.</w:t>
            </w:r>
          </w:p>
          <w:p w:rsidR="000B2109" w:rsidRPr="00600FFB" w:rsidRDefault="000B2109" w:rsidP="00600FFB">
            <w:pPr>
              <w:spacing w:after="0"/>
              <w:ind w:right="27" w:firstLine="709"/>
              <w:jc w:val="both"/>
              <w:rPr>
                <w:rFonts w:ascii="Times New Roman" w:hAnsi="Times New Roman"/>
                <w:sz w:val="24"/>
                <w:szCs w:val="24"/>
              </w:rPr>
            </w:pPr>
            <w:r w:rsidRPr="00600FFB">
              <w:rPr>
                <w:rFonts w:ascii="Times New Roman" w:hAnsi="Times New Roman"/>
                <w:sz w:val="24"/>
                <w:szCs w:val="24"/>
              </w:rPr>
              <w:t>5. В случае если на стороне одного участника выступает несколько физических/юридических лиц, Заявка должна содержать соглашение таких лиц</w:t>
            </w:r>
            <w:r w:rsidR="00E83494">
              <w:rPr>
                <w:rFonts w:ascii="Times New Roman" w:hAnsi="Times New Roman"/>
                <w:sz w:val="24"/>
                <w:szCs w:val="24"/>
              </w:rPr>
              <w:t>.</w:t>
            </w:r>
          </w:p>
        </w:tc>
      </w:tr>
      <w:tr w:rsidR="000B2109" w:rsidRPr="00600FFB" w:rsidTr="00600FFB">
        <w:tblPrEx>
          <w:tblLook w:val="01E0"/>
        </w:tblPrEx>
        <w:trPr>
          <w:trHeight w:val="987"/>
        </w:trPr>
        <w:tc>
          <w:tcPr>
            <w:tcW w:w="635" w:type="dxa"/>
            <w:shd w:val="clear" w:color="auto" w:fill="auto"/>
          </w:tcPr>
          <w:p w:rsidR="000B2109" w:rsidRPr="00600FFB" w:rsidRDefault="000B2109" w:rsidP="00600FFB">
            <w:pPr>
              <w:jc w:val="both"/>
              <w:rPr>
                <w:rFonts w:ascii="Times New Roman" w:hAnsi="Times New Roman"/>
                <w:b/>
                <w:sz w:val="24"/>
                <w:szCs w:val="24"/>
              </w:rPr>
            </w:pPr>
            <w:r w:rsidRPr="00600FFB">
              <w:rPr>
                <w:rFonts w:ascii="Times New Roman" w:hAnsi="Times New Roman"/>
                <w:b/>
                <w:sz w:val="24"/>
                <w:szCs w:val="24"/>
              </w:rPr>
              <w:t>14</w:t>
            </w:r>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sz w:val="24"/>
                <w:szCs w:val="24"/>
              </w:rPr>
              <w:t>Форма, место и порядок подачи заявок</w:t>
            </w:r>
          </w:p>
        </w:tc>
        <w:tc>
          <w:tcPr>
            <w:tcW w:w="7014" w:type="dxa"/>
          </w:tcPr>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1. Котировочная заявка долж</w:t>
            </w:r>
            <w:r w:rsidR="000B5F09">
              <w:rPr>
                <w:rFonts w:ascii="Times New Roman" w:hAnsi="Times New Roman"/>
                <w:sz w:val="24"/>
                <w:szCs w:val="24"/>
              </w:rPr>
              <w:t>на содержать следующие сведения</w:t>
            </w:r>
            <w:r w:rsidRPr="00600FFB">
              <w:rPr>
                <w:rFonts w:ascii="Times New Roman" w:hAnsi="Times New Roman"/>
                <w:sz w:val="24"/>
                <w:szCs w:val="24"/>
              </w:rPr>
              <w:t>:</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1) наименование, место нахождения (для юридического лица), фамилия, имя, отчество, место жительства (для физического лица), банковские реквизиты участника процедуры закупки;</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2) идентификационный номер налогоплательщика;</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3) наименование, марка, товарный знак и характеристики поставляемых товаров, наименование, характеристики, описание выполняемых работ, оказываемых услуг в случае проведения запроса котировок в электронной форме на поставку товаров, выполнение работ, оказание услуг;</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4) согласие участника процедуры закупки исполнить условия договора, указанные в извещении о проведении запроса котировок в электронной форме;</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6) сроки и порядок оплаты поставок товаров, выполнения работ, оказания услуг;</w:t>
            </w:r>
          </w:p>
          <w:p w:rsidR="000B2109" w:rsidRPr="00600FFB" w:rsidRDefault="000B2109" w:rsidP="00600FFB">
            <w:pPr>
              <w:ind w:firstLine="709"/>
              <w:jc w:val="both"/>
              <w:rPr>
                <w:rFonts w:ascii="Times New Roman" w:hAnsi="Times New Roman"/>
                <w:color w:val="C00000"/>
                <w:sz w:val="24"/>
                <w:szCs w:val="24"/>
              </w:rPr>
            </w:pPr>
            <w:r w:rsidRPr="00600FFB">
              <w:rPr>
                <w:rFonts w:ascii="Times New Roman" w:hAnsi="Times New Roman"/>
                <w:sz w:val="24"/>
                <w:szCs w:val="24"/>
              </w:rPr>
              <w:t xml:space="preserve">7) копии документов, подтверждающих соответствие участника процедуры закупки требованиям, установленным в извещении о запросе котировок в электронной форме </w:t>
            </w:r>
            <w:proofErr w:type="gramStart"/>
            <w:r w:rsidRPr="00600FFB">
              <w:rPr>
                <w:rFonts w:ascii="Times New Roman" w:hAnsi="Times New Roman"/>
                <w:sz w:val="24"/>
                <w:szCs w:val="24"/>
              </w:rPr>
              <w:t>в</w:t>
            </w:r>
            <w:proofErr w:type="gramEnd"/>
            <w:r w:rsidRPr="00600FFB">
              <w:rPr>
                <w:rFonts w:ascii="Times New Roman" w:hAnsi="Times New Roman"/>
                <w:sz w:val="24"/>
                <w:szCs w:val="24"/>
              </w:rPr>
              <w:t xml:space="preserve"> </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2. Дополнительно котировочная заявка в электронной форме должна содержать следующие документы, если соответствующее требование было установлено в извещении о проведении запроса котировок в электронной форме:</w:t>
            </w:r>
          </w:p>
          <w:p w:rsidR="000B2109" w:rsidRPr="00600FFB" w:rsidRDefault="000B2109" w:rsidP="00600FFB">
            <w:pPr>
              <w:ind w:firstLine="709"/>
              <w:jc w:val="both"/>
              <w:rPr>
                <w:rFonts w:ascii="Times New Roman" w:hAnsi="Times New Roman"/>
                <w:sz w:val="24"/>
                <w:szCs w:val="24"/>
              </w:rPr>
            </w:pPr>
            <w:proofErr w:type="gramStart"/>
            <w:r w:rsidRPr="00600FFB">
              <w:rPr>
                <w:rFonts w:ascii="Times New Roman" w:hAnsi="Times New Roman"/>
                <w:sz w:val="24"/>
                <w:szCs w:val="24"/>
              </w:rPr>
              <w:t>1) полученную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в ЕИС извещения о проведении запроса котировок в электронной форме выписку из единого</w:t>
            </w:r>
            <w:proofErr w:type="gramEnd"/>
            <w:r w:rsidRPr="00600FFB">
              <w:rPr>
                <w:rFonts w:ascii="Times New Roman" w:hAnsi="Times New Roman"/>
                <w:sz w:val="24"/>
                <w:szCs w:val="24"/>
              </w:rPr>
              <w:t xml:space="preserve"> </w:t>
            </w:r>
            <w:proofErr w:type="gramStart"/>
            <w:r w:rsidRPr="00600FFB">
              <w:rPr>
                <w:rFonts w:ascii="Times New Roman" w:hAnsi="Times New Roman"/>
                <w:sz w:val="24"/>
                <w:szCs w:val="24"/>
              </w:rPr>
              <w:t>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тридцать дней до</w:t>
            </w:r>
            <w:proofErr w:type="gramEnd"/>
            <w:r w:rsidRPr="00600FFB">
              <w:rPr>
                <w:rFonts w:ascii="Times New Roman" w:hAnsi="Times New Roman"/>
                <w:sz w:val="24"/>
                <w:szCs w:val="24"/>
              </w:rPr>
              <w:t xml:space="preserve"> дня размещения в ЕИС извещения о проведении  запроса котировок в электронной форме;</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2)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Start"/>
            <w:r w:rsidRPr="00600FFB">
              <w:rPr>
                <w:rFonts w:ascii="Times New Roman" w:hAnsi="Times New Roman"/>
                <w:sz w:val="24"/>
                <w:szCs w:val="24"/>
              </w:rPr>
              <w:t>.В</w:t>
            </w:r>
            <w:proofErr w:type="gramEnd"/>
            <w:r w:rsidRPr="00600FFB">
              <w:rPr>
                <w:rFonts w:ascii="Times New Roman" w:hAnsi="Times New Roman"/>
                <w:sz w:val="24"/>
                <w:szCs w:val="24"/>
              </w:rPr>
              <w:t xml:space="preserve"> случае если от имени участника процедуры закупки действует </w:t>
            </w:r>
            <w:proofErr w:type="gramStart"/>
            <w:r w:rsidRPr="00600FFB">
              <w:rPr>
                <w:rFonts w:ascii="Times New Roman" w:hAnsi="Times New Roman"/>
                <w:sz w:val="24"/>
                <w:szCs w:val="24"/>
              </w:rPr>
              <w:t>иное лицо, заявка на участие в запросе котировок в электронной форме должна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при наличии печати) и подписанную руководителем участника процедуры закупки или уполномоченным этим руководителем лицом, либо нотариально заверенную копию такой доверенности.</w:t>
            </w:r>
            <w:proofErr w:type="gramEnd"/>
            <w:r w:rsidRPr="00600FFB">
              <w:rPr>
                <w:rFonts w:ascii="Times New Roman" w:hAnsi="Times New Roman"/>
                <w:sz w:val="24"/>
                <w:szCs w:val="24"/>
              </w:rPr>
              <w:t xml:space="preserve"> В случае если указанная доверенность подписана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3) копии учредительных документов участника процедуры закупки (для юридических лиц);</w:t>
            </w:r>
          </w:p>
          <w:p w:rsidR="000B2109" w:rsidRPr="00600FFB" w:rsidRDefault="000B2109" w:rsidP="00600FFB">
            <w:pPr>
              <w:spacing w:after="0" w:line="240" w:lineRule="auto"/>
              <w:jc w:val="both"/>
              <w:rPr>
                <w:rFonts w:ascii="Times New Roman" w:hAnsi="Times New Roman"/>
                <w:sz w:val="24"/>
                <w:szCs w:val="24"/>
              </w:rPr>
            </w:pPr>
            <w:r w:rsidRPr="00600FFB">
              <w:rPr>
                <w:rFonts w:ascii="Times New Roman" w:hAnsi="Times New Roman"/>
                <w:sz w:val="24"/>
                <w:szCs w:val="24"/>
              </w:rPr>
              <w:t xml:space="preserve">Любой участник закупки вправе подать только одну заявку на участие в запросе котировок. </w:t>
            </w:r>
            <w:proofErr w:type="gramStart"/>
            <w:r w:rsidRPr="00600FFB">
              <w:rPr>
                <w:rFonts w:ascii="Times New Roman" w:hAnsi="Times New Roman"/>
                <w:sz w:val="24"/>
                <w:szCs w:val="24"/>
              </w:rPr>
              <w:t>В случае установления факта подачи одним участником запроса котировок в электронной форме двух и более заявок на участие в запросе котировок в электронной форме при условии, что поданные ранее такие заявки этим участником не отозваны, все заявки на участие в запросе котировок в электронной форме, поданные этим участником, не рассматриваются и возвращаются ему.</w:t>
            </w:r>
            <w:proofErr w:type="gramEnd"/>
          </w:p>
        </w:tc>
      </w:tr>
      <w:tr w:rsidR="000B2109" w:rsidRPr="00600FFB" w:rsidTr="00600FFB">
        <w:tblPrEx>
          <w:tblLook w:val="01E0"/>
        </w:tblPrEx>
        <w:tc>
          <w:tcPr>
            <w:tcW w:w="635" w:type="dxa"/>
            <w:shd w:val="clear" w:color="auto" w:fill="auto"/>
          </w:tcPr>
          <w:p w:rsidR="000B2109" w:rsidRPr="00600FFB" w:rsidRDefault="000B2109" w:rsidP="00600FFB">
            <w:pPr>
              <w:jc w:val="both"/>
              <w:rPr>
                <w:rFonts w:ascii="Times New Roman" w:hAnsi="Times New Roman"/>
                <w:b/>
                <w:sz w:val="24"/>
                <w:szCs w:val="24"/>
              </w:rPr>
            </w:pPr>
            <w:r w:rsidRPr="00600FFB">
              <w:rPr>
                <w:rFonts w:ascii="Times New Roman" w:hAnsi="Times New Roman"/>
                <w:b/>
                <w:sz w:val="24"/>
                <w:szCs w:val="24"/>
              </w:rPr>
              <w:t>15</w:t>
            </w:r>
          </w:p>
        </w:tc>
        <w:tc>
          <w:tcPr>
            <w:tcW w:w="2710" w:type="dxa"/>
          </w:tcPr>
          <w:p w:rsidR="000B2109" w:rsidRPr="00600FFB" w:rsidRDefault="000B2109" w:rsidP="00600FFB">
            <w:pPr>
              <w:spacing w:after="0" w:line="240" w:lineRule="auto"/>
              <w:jc w:val="center"/>
              <w:rPr>
                <w:rFonts w:ascii="Times New Roman" w:hAnsi="Times New Roman"/>
                <w:b/>
                <w:spacing w:val="-8"/>
                <w:sz w:val="24"/>
                <w:szCs w:val="24"/>
              </w:rPr>
            </w:pPr>
            <w:r w:rsidRPr="00600FFB">
              <w:rPr>
                <w:rFonts w:ascii="Times New Roman" w:hAnsi="Times New Roman"/>
                <w:b/>
                <w:sz w:val="24"/>
                <w:szCs w:val="24"/>
              </w:rPr>
              <w:t>Даты начала и окончания подачи заявок на участие в запросе котировок</w:t>
            </w:r>
          </w:p>
        </w:tc>
        <w:tc>
          <w:tcPr>
            <w:tcW w:w="7014" w:type="dxa"/>
          </w:tcPr>
          <w:p w:rsidR="000B2109" w:rsidRPr="00600FFB" w:rsidRDefault="000B2109" w:rsidP="00600FFB">
            <w:pPr>
              <w:spacing w:after="0" w:line="240" w:lineRule="auto"/>
              <w:jc w:val="both"/>
              <w:rPr>
                <w:rFonts w:ascii="Times New Roman" w:hAnsi="Times New Roman"/>
                <w:sz w:val="24"/>
                <w:szCs w:val="24"/>
              </w:rPr>
            </w:pPr>
            <w:r w:rsidRPr="00600FFB">
              <w:rPr>
                <w:rFonts w:ascii="Times New Roman" w:hAnsi="Times New Roman"/>
                <w:sz w:val="24"/>
                <w:szCs w:val="24"/>
              </w:rPr>
              <w:t xml:space="preserve">Участники подают свои заявки в электронной форме оператору электронной торговой площадки по адресу: </w:t>
            </w:r>
            <w:hyperlink r:id="rId8" w:history="1">
              <w:r w:rsidRPr="00600FFB">
                <w:rPr>
                  <w:rFonts w:ascii="Times New Roman" w:hAnsi="Times New Roman"/>
                  <w:sz w:val="24"/>
                  <w:szCs w:val="24"/>
                </w:rPr>
                <w:t>http://estp.ru</w:t>
              </w:r>
            </w:hyperlink>
          </w:p>
          <w:p w:rsidR="000B2109" w:rsidRPr="00600FFB" w:rsidRDefault="003473AA" w:rsidP="00600FFB">
            <w:pPr>
              <w:spacing w:after="0" w:line="240" w:lineRule="auto"/>
              <w:jc w:val="both"/>
              <w:rPr>
                <w:rFonts w:ascii="Times New Roman" w:hAnsi="Times New Roman"/>
                <w:sz w:val="24"/>
                <w:szCs w:val="24"/>
              </w:rPr>
            </w:pPr>
            <w:r>
              <w:rPr>
                <w:rFonts w:ascii="Times New Roman" w:hAnsi="Times New Roman"/>
                <w:sz w:val="24"/>
                <w:szCs w:val="24"/>
              </w:rPr>
              <w:t>Дата начала подачи заявок: 25.05.</w:t>
            </w:r>
            <w:r w:rsidR="000F6ACF">
              <w:rPr>
                <w:rFonts w:ascii="Times New Roman" w:hAnsi="Times New Roman"/>
                <w:sz w:val="24"/>
                <w:szCs w:val="24"/>
              </w:rPr>
              <w:t>2020</w:t>
            </w:r>
            <w:r w:rsidR="000B2109" w:rsidRPr="00600FFB">
              <w:rPr>
                <w:rFonts w:ascii="Times New Roman" w:hAnsi="Times New Roman"/>
                <w:sz w:val="24"/>
                <w:szCs w:val="24"/>
              </w:rPr>
              <w:t>г. (с момента публикации извещения)</w:t>
            </w:r>
          </w:p>
          <w:p w:rsidR="000B2109" w:rsidRPr="00600FFB" w:rsidRDefault="000B2109" w:rsidP="00600FFB">
            <w:pPr>
              <w:spacing w:after="0" w:line="240" w:lineRule="auto"/>
              <w:jc w:val="both"/>
              <w:rPr>
                <w:rFonts w:ascii="Times New Roman" w:hAnsi="Times New Roman"/>
                <w:sz w:val="24"/>
                <w:szCs w:val="24"/>
              </w:rPr>
            </w:pPr>
            <w:r w:rsidRPr="00600FFB">
              <w:rPr>
                <w:rFonts w:ascii="Times New Roman" w:hAnsi="Times New Roman"/>
                <w:sz w:val="24"/>
                <w:szCs w:val="24"/>
              </w:rPr>
              <w:t>Дата и время окончания подачи заявок:</w:t>
            </w:r>
            <w:r w:rsidR="00B84747">
              <w:rPr>
                <w:rFonts w:ascii="Times New Roman" w:hAnsi="Times New Roman"/>
                <w:sz w:val="24"/>
                <w:szCs w:val="24"/>
              </w:rPr>
              <w:t xml:space="preserve"> </w:t>
            </w:r>
            <w:r w:rsidR="003473AA">
              <w:rPr>
                <w:rFonts w:ascii="Times New Roman" w:hAnsi="Times New Roman"/>
                <w:sz w:val="24"/>
                <w:szCs w:val="24"/>
              </w:rPr>
              <w:t>03.06.</w:t>
            </w:r>
            <w:r w:rsidR="000F6ACF">
              <w:rPr>
                <w:rFonts w:ascii="Times New Roman" w:hAnsi="Times New Roman"/>
                <w:sz w:val="24"/>
                <w:szCs w:val="24"/>
              </w:rPr>
              <w:t>2020</w:t>
            </w:r>
            <w:r w:rsidRPr="00600FFB">
              <w:rPr>
                <w:rFonts w:ascii="Times New Roman" w:hAnsi="Times New Roman"/>
                <w:sz w:val="24"/>
                <w:szCs w:val="24"/>
              </w:rPr>
              <w:t xml:space="preserve"> в 1</w:t>
            </w:r>
            <w:r w:rsidR="008E0336">
              <w:rPr>
                <w:rFonts w:ascii="Times New Roman" w:hAnsi="Times New Roman"/>
                <w:sz w:val="24"/>
                <w:szCs w:val="24"/>
              </w:rPr>
              <w:t>2</w:t>
            </w:r>
            <w:r w:rsidRPr="00600FFB">
              <w:rPr>
                <w:rFonts w:ascii="Times New Roman" w:hAnsi="Times New Roman"/>
                <w:sz w:val="24"/>
                <w:szCs w:val="24"/>
              </w:rPr>
              <w:t xml:space="preserve">:00 (время </w:t>
            </w:r>
            <w:r w:rsidR="00600FFB" w:rsidRPr="00600FFB">
              <w:rPr>
                <w:rFonts w:ascii="Times New Roman" w:hAnsi="Times New Roman"/>
                <w:sz w:val="24"/>
                <w:szCs w:val="24"/>
              </w:rPr>
              <w:t>местное</w:t>
            </w:r>
            <w:r w:rsidRPr="00600FFB">
              <w:rPr>
                <w:rFonts w:ascii="Times New Roman" w:hAnsi="Times New Roman"/>
                <w:sz w:val="24"/>
                <w:szCs w:val="24"/>
              </w:rPr>
              <w:t>).</w:t>
            </w:r>
          </w:p>
          <w:p w:rsidR="000B2109" w:rsidRPr="00600FFB" w:rsidRDefault="000B2109" w:rsidP="00600FFB">
            <w:pPr>
              <w:spacing w:after="0" w:line="240" w:lineRule="auto"/>
              <w:jc w:val="both"/>
              <w:rPr>
                <w:rFonts w:ascii="Times New Roman" w:hAnsi="Times New Roman"/>
                <w:sz w:val="24"/>
                <w:szCs w:val="24"/>
              </w:rPr>
            </w:pPr>
            <w:r w:rsidRPr="00600FFB">
              <w:rPr>
                <w:rFonts w:ascii="Times New Roman" w:hAnsi="Times New Roman"/>
                <w:sz w:val="24"/>
                <w:szCs w:val="24"/>
              </w:rPr>
              <w:t>Дат</w:t>
            </w:r>
            <w:r w:rsidR="00600FFB" w:rsidRPr="00600FFB">
              <w:rPr>
                <w:rFonts w:ascii="Times New Roman" w:hAnsi="Times New Roman"/>
                <w:sz w:val="24"/>
                <w:szCs w:val="24"/>
              </w:rPr>
              <w:t>а</w:t>
            </w:r>
            <w:r w:rsidR="00104D00">
              <w:rPr>
                <w:rFonts w:ascii="Times New Roman" w:hAnsi="Times New Roman"/>
                <w:sz w:val="24"/>
                <w:szCs w:val="24"/>
              </w:rPr>
              <w:t xml:space="preserve"> и </w:t>
            </w:r>
            <w:r w:rsidR="000F6ACF">
              <w:rPr>
                <w:rFonts w:ascii="Times New Roman" w:hAnsi="Times New Roman"/>
                <w:sz w:val="24"/>
                <w:szCs w:val="24"/>
              </w:rPr>
              <w:t>время рассмотре</w:t>
            </w:r>
            <w:r w:rsidR="00B84747">
              <w:rPr>
                <w:rFonts w:ascii="Times New Roman" w:hAnsi="Times New Roman"/>
                <w:sz w:val="24"/>
                <w:szCs w:val="24"/>
              </w:rPr>
              <w:t xml:space="preserve">ния заявок: </w:t>
            </w:r>
            <w:r w:rsidR="003473AA">
              <w:rPr>
                <w:rFonts w:ascii="Times New Roman" w:hAnsi="Times New Roman"/>
                <w:sz w:val="24"/>
                <w:szCs w:val="24"/>
              </w:rPr>
              <w:t>03.06</w:t>
            </w:r>
            <w:r w:rsidR="000F6ACF">
              <w:rPr>
                <w:rFonts w:ascii="Times New Roman" w:hAnsi="Times New Roman"/>
                <w:sz w:val="24"/>
                <w:szCs w:val="24"/>
              </w:rPr>
              <w:t>.2020</w:t>
            </w:r>
            <w:r w:rsidR="00600FFB" w:rsidRPr="00600FFB">
              <w:rPr>
                <w:rFonts w:ascii="Times New Roman" w:hAnsi="Times New Roman"/>
                <w:sz w:val="24"/>
                <w:szCs w:val="24"/>
              </w:rPr>
              <w:t xml:space="preserve"> с 1</w:t>
            </w:r>
            <w:r w:rsidR="008E0336">
              <w:rPr>
                <w:rFonts w:ascii="Times New Roman" w:hAnsi="Times New Roman"/>
                <w:sz w:val="24"/>
                <w:szCs w:val="24"/>
              </w:rPr>
              <w:t>2</w:t>
            </w:r>
            <w:r w:rsidR="00600FFB" w:rsidRPr="00600FFB">
              <w:rPr>
                <w:rFonts w:ascii="Times New Roman" w:hAnsi="Times New Roman"/>
                <w:sz w:val="24"/>
                <w:szCs w:val="24"/>
              </w:rPr>
              <w:t>:00 (время местное).</w:t>
            </w:r>
          </w:p>
          <w:p w:rsidR="000B2109" w:rsidRPr="00600FFB" w:rsidRDefault="000B2109" w:rsidP="003473AA">
            <w:pPr>
              <w:spacing w:after="0" w:line="240" w:lineRule="auto"/>
              <w:jc w:val="both"/>
              <w:rPr>
                <w:rFonts w:ascii="Times New Roman" w:hAnsi="Times New Roman"/>
                <w:sz w:val="24"/>
                <w:szCs w:val="24"/>
              </w:rPr>
            </w:pPr>
            <w:r w:rsidRPr="00600FFB">
              <w:rPr>
                <w:rFonts w:ascii="Times New Roman" w:hAnsi="Times New Roman"/>
                <w:sz w:val="24"/>
                <w:szCs w:val="24"/>
              </w:rPr>
              <w:t xml:space="preserve">Дата и время подведения итогов: </w:t>
            </w:r>
            <w:r w:rsidR="00104D00">
              <w:rPr>
                <w:rFonts w:ascii="Times New Roman" w:hAnsi="Times New Roman"/>
                <w:sz w:val="24"/>
                <w:szCs w:val="24"/>
              </w:rPr>
              <w:t xml:space="preserve">не позднее </w:t>
            </w:r>
            <w:r w:rsidR="003473AA">
              <w:rPr>
                <w:rFonts w:ascii="Times New Roman" w:hAnsi="Times New Roman"/>
                <w:sz w:val="24"/>
                <w:szCs w:val="24"/>
              </w:rPr>
              <w:t>04.06</w:t>
            </w:r>
            <w:r w:rsidR="000F6ACF">
              <w:rPr>
                <w:rFonts w:ascii="Times New Roman" w:hAnsi="Times New Roman"/>
                <w:sz w:val="24"/>
                <w:szCs w:val="24"/>
              </w:rPr>
              <w:t>.2020</w:t>
            </w:r>
            <w:r w:rsidRPr="00600FFB">
              <w:rPr>
                <w:rFonts w:ascii="Times New Roman" w:hAnsi="Times New Roman"/>
                <w:sz w:val="24"/>
                <w:szCs w:val="24"/>
              </w:rPr>
              <w:t xml:space="preserve"> </w:t>
            </w:r>
            <w:r w:rsidR="00600FFB" w:rsidRPr="00600FFB">
              <w:rPr>
                <w:rFonts w:ascii="Times New Roman" w:hAnsi="Times New Roman"/>
                <w:sz w:val="24"/>
                <w:szCs w:val="24"/>
              </w:rPr>
              <w:t>до 18</w:t>
            </w:r>
            <w:r w:rsidRPr="00600FFB">
              <w:rPr>
                <w:rFonts w:ascii="Times New Roman" w:hAnsi="Times New Roman"/>
                <w:sz w:val="24"/>
                <w:szCs w:val="24"/>
              </w:rPr>
              <w:t xml:space="preserve">:00 (время </w:t>
            </w:r>
            <w:r w:rsidR="00600FFB" w:rsidRPr="00600FFB">
              <w:rPr>
                <w:rFonts w:ascii="Times New Roman" w:hAnsi="Times New Roman"/>
                <w:sz w:val="24"/>
                <w:szCs w:val="24"/>
              </w:rPr>
              <w:t>местное</w:t>
            </w:r>
            <w:r w:rsidRPr="00600FFB">
              <w:rPr>
                <w:rFonts w:ascii="Times New Roman" w:hAnsi="Times New Roman"/>
                <w:sz w:val="24"/>
                <w:szCs w:val="24"/>
              </w:rPr>
              <w:t>).</w:t>
            </w:r>
          </w:p>
        </w:tc>
      </w:tr>
      <w:tr w:rsidR="000B2109" w:rsidRPr="00600FFB" w:rsidTr="00600FFB">
        <w:tblPrEx>
          <w:tblLook w:val="01E0"/>
        </w:tblPrEx>
        <w:tc>
          <w:tcPr>
            <w:tcW w:w="635" w:type="dxa"/>
            <w:shd w:val="clear" w:color="auto" w:fill="auto"/>
          </w:tcPr>
          <w:p w:rsidR="000B2109" w:rsidRPr="00600FFB" w:rsidRDefault="000B2109" w:rsidP="00600FFB">
            <w:pPr>
              <w:jc w:val="both"/>
              <w:rPr>
                <w:rFonts w:ascii="Times New Roman" w:hAnsi="Times New Roman"/>
                <w:b/>
                <w:sz w:val="24"/>
                <w:szCs w:val="24"/>
              </w:rPr>
            </w:pPr>
            <w:r w:rsidRPr="00600FFB">
              <w:rPr>
                <w:rFonts w:ascii="Times New Roman" w:hAnsi="Times New Roman"/>
                <w:b/>
                <w:sz w:val="24"/>
                <w:szCs w:val="24"/>
              </w:rPr>
              <w:t>16</w:t>
            </w:r>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sz w:val="24"/>
                <w:szCs w:val="24"/>
              </w:rPr>
              <w:t>Размер обеспечения исполнения договора, порядок предоставления такого обеспечения, требования к такому обеспечению</w:t>
            </w:r>
          </w:p>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i/>
                <w:sz w:val="24"/>
                <w:szCs w:val="24"/>
              </w:rPr>
              <w:t>(Если установлено)</w:t>
            </w:r>
          </w:p>
        </w:tc>
        <w:tc>
          <w:tcPr>
            <w:tcW w:w="7014" w:type="dxa"/>
          </w:tcPr>
          <w:p w:rsidR="000B2109" w:rsidRPr="00600FFB" w:rsidRDefault="000B2109" w:rsidP="00600FFB">
            <w:pPr>
              <w:autoSpaceDE w:val="0"/>
              <w:autoSpaceDN w:val="0"/>
              <w:adjustRightInd w:val="0"/>
              <w:rPr>
                <w:rFonts w:ascii="Times New Roman" w:hAnsi="Times New Roman"/>
                <w:iCs/>
                <w:sz w:val="24"/>
                <w:szCs w:val="24"/>
              </w:rPr>
            </w:pPr>
            <w:r w:rsidRPr="00600FFB">
              <w:rPr>
                <w:rFonts w:ascii="Times New Roman" w:hAnsi="Times New Roman"/>
                <w:iCs/>
                <w:sz w:val="24"/>
                <w:szCs w:val="24"/>
              </w:rPr>
              <w:t>Не установлено</w:t>
            </w:r>
          </w:p>
        </w:tc>
      </w:tr>
      <w:tr w:rsidR="000B2109" w:rsidRPr="00600FFB" w:rsidTr="00600FFB">
        <w:tblPrEx>
          <w:tblLook w:val="01E0"/>
        </w:tblPrEx>
        <w:tc>
          <w:tcPr>
            <w:tcW w:w="635" w:type="dxa"/>
            <w:shd w:val="clear" w:color="auto" w:fill="auto"/>
          </w:tcPr>
          <w:p w:rsidR="000B2109" w:rsidRPr="00600FFB" w:rsidRDefault="000B2109" w:rsidP="00600FFB">
            <w:pPr>
              <w:jc w:val="both"/>
              <w:rPr>
                <w:rFonts w:ascii="Times New Roman" w:hAnsi="Times New Roman"/>
                <w:b/>
                <w:sz w:val="24"/>
                <w:szCs w:val="24"/>
              </w:rPr>
            </w:pPr>
            <w:r w:rsidRPr="00600FFB">
              <w:rPr>
                <w:rFonts w:ascii="Times New Roman" w:hAnsi="Times New Roman"/>
                <w:b/>
                <w:sz w:val="24"/>
                <w:szCs w:val="24"/>
              </w:rPr>
              <w:t>17</w:t>
            </w:r>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sz w:val="24"/>
                <w:szCs w:val="24"/>
              </w:rPr>
              <w:t xml:space="preserve">Срок, место и порядок предоставления </w:t>
            </w:r>
            <w:r w:rsidR="00600FFB">
              <w:rPr>
                <w:rFonts w:ascii="Times New Roman" w:hAnsi="Times New Roman"/>
                <w:b/>
                <w:sz w:val="24"/>
                <w:szCs w:val="24"/>
              </w:rPr>
              <w:t>информации</w:t>
            </w:r>
            <w:r w:rsidRPr="00600FFB">
              <w:rPr>
                <w:rFonts w:ascii="Times New Roman" w:hAnsi="Times New Roman"/>
                <w:b/>
                <w:sz w:val="24"/>
                <w:szCs w:val="24"/>
              </w:rPr>
              <w:t xml:space="preserve"> о закупке</w:t>
            </w:r>
          </w:p>
        </w:tc>
        <w:tc>
          <w:tcPr>
            <w:tcW w:w="7014" w:type="dxa"/>
          </w:tcPr>
          <w:p w:rsidR="000B2109" w:rsidRPr="00600FFB" w:rsidRDefault="00600FFB" w:rsidP="00600FFB">
            <w:pPr>
              <w:widowControl w:val="0"/>
              <w:autoSpaceDE w:val="0"/>
              <w:autoSpaceDN w:val="0"/>
              <w:adjustRightInd w:val="0"/>
              <w:spacing w:after="0" w:line="240" w:lineRule="auto"/>
              <w:ind w:firstLine="432"/>
              <w:jc w:val="both"/>
              <w:rPr>
                <w:rFonts w:ascii="Times New Roman" w:hAnsi="Times New Roman"/>
                <w:sz w:val="24"/>
                <w:szCs w:val="24"/>
              </w:rPr>
            </w:pPr>
            <w:r>
              <w:rPr>
                <w:rFonts w:ascii="Times New Roman" w:hAnsi="Times New Roman"/>
                <w:sz w:val="24"/>
                <w:szCs w:val="24"/>
              </w:rPr>
              <w:t>Информация</w:t>
            </w:r>
            <w:r w:rsidR="000B2109" w:rsidRPr="00600FFB">
              <w:rPr>
                <w:rFonts w:ascii="Times New Roman" w:hAnsi="Times New Roman"/>
                <w:sz w:val="24"/>
                <w:szCs w:val="24"/>
              </w:rPr>
              <w:t xml:space="preserve"> доступна для ознакомления в течение всего срока подачи заявок на Официальном сайте и на сайте электронной торговой площадки </w:t>
            </w:r>
            <w:hyperlink r:id="rId9" w:history="1">
              <w:r w:rsidR="000B2109" w:rsidRPr="00600FFB">
                <w:rPr>
                  <w:rFonts w:ascii="Times New Roman" w:hAnsi="Times New Roman"/>
                  <w:color w:val="FF0000"/>
                  <w:sz w:val="24"/>
                  <w:szCs w:val="24"/>
                </w:rPr>
                <w:t>http://estp.ru</w:t>
              </w:r>
            </w:hyperlink>
            <w:r w:rsidR="000B2109" w:rsidRPr="00600FFB">
              <w:rPr>
                <w:rFonts w:ascii="Times New Roman" w:hAnsi="Times New Roman"/>
                <w:sz w:val="24"/>
                <w:szCs w:val="24"/>
              </w:rPr>
              <w:t xml:space="preserve"> без взимания платы.</w:t>
            </w:r>
          </w:p>
          <w:p w:rsidR="000B2109" w:rsidRPr="00600FFB" w:rsidRDefault="000B2109" w:rsidP="00F14965">
            <w:pPr>
              <w:widowControl w:val="0"/>
              <w:autoSpaceDE w:val="0"/>
              <w:autoSpaceDN w:val="0"/>
              <w:adjustRightInd w:val="0"/>
              <w:spacing w:after="0" w:line="240" w:lineRule="auto"/>
              <w:ind w:firstLine="432"/>
              <w:jc w:val="both"/>
              <w:rPr>
                <w:rFonts w:ascii="Times New Roman" w:hAnsi="Times New Roman"/>
                <w:sz w:val="24"/>
                <w:szCs w:val="24"/>
              </w:rPr>
            </w:pPr>
            <w:r w:rsidRPr="00600FFB">
              <w:rPr>
                <w:rFonts w:ascii="Times New Roman" w:hAnsi="Times New Roman"/>
                <w:sz w:val="24"/>
                <w:szCs w:val="24"/>
              </w:rPr>
              <w:t xml:space="preserve">В течение трех рабочих дней </w:t>
            </w:r>
            <w:proofErr w:type="gramStart"/>
            <w:r w:rsidRPr="00600FFB">
              <w:rPr>
                <w:rFonts w:ascii="Times New Roman" w:hAnsi="Times New Roman"/>
                <w:sz w:val="24"/>
                <w:szCs w:val="24"/>
              </w:rPr>
              <w:t>с даты поступления</w:t>
            </w:r>
            <w:proofErr w:type="gramEnd"/>
            <w:r w:rsidRPr="00600FFB">
              <w:rPr>
                <w:rFonts w:ascii="Times New Roman" w:hAnsi="Times New Roman"/>
                <w:sz w:val="24"/>
                <w:szCs w:val="24"/>
              </w:rPr>
              <w:t xml:space="preserve"> запроса, указанного в части 3 настоящей статьи, заказчик осуществляет разъяснение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w:t>
            </w:r>
            <w:proofErr w:type="gramStart"/>
            <w:r w:rsidRPr="00600FFB">
              <w:rPr>
                <w:rFonts w:ascii="Times New Roman" w:hAnsi="Times New Roman"/>
                <w:sz w:val="24"/>
                <w:szCs w:val="24"/>
              </w:rPr>
              <w:t>позднее</w:t>
            </w:r>
            <w:proofErr w:type="gramEnd"/>
            <w:r w:rsidRPr="00600FFB">
              <w:rPr>
                <w:rFonts w:ascii="Times New Roman" w:hAnsi="Times New Roman"/>
                <w:sz w:val="24"/>
                <w:szCs w:val="24"/>
              </w:rPr>
              <w:t xml:space="preserve"> чем за три рабочих дня до даты окончания срока подачи заявок на участие в такой закупке</w:t>
            </w:r>
          </w:p>
        </w:tc>
      </w:tr>
      <w:tr w:rsidR="000B2109" w:rsidRPr="00600FFB" w:rsidTr="00600FFB">
        <w:tblPrEx>
          <w:tblLook w:val="01E0"/>
        </w:tblPrEx>
        <w:trPr>
          <w:trHeight w:val="1757"/>
        </w:trPr>
        <w:tc>
          <w:tcPr>
            <w:tcW w:w="635" w:type="dxa"/>
            <w:shd w:val="clear" w:color="auto" w:fill="auto"/>
          </w:tcPr>
          <w:p w:rsidR="000B2109" w:rsidRPr="00600FFB" w:rsidRDefault="000B2109" w:rsidP="00600FFB">
            <w:pPr>
              <w:spacing w:after="0"/>
              <w:jc w:val="both"/>
              <w:rPr>
                <w:rFonts w:ascii="Times New Roman" w:hAnsi="Times New Roman"/>
                <w:b/>
                <w:sz w:val="24"/>
                <w:szCs w:val="24"/>
              </w:rPr>
            </w:pPr>
            <w:r w:rsidRPr="00600FFB">
              <w:rPr>
                <w:rFonts w:ascii="Times New Roman" w:hAnsi="Times New Roman"/>
                <w:b/>
                <w:sz w:val="24"/>
                <w:szCs w:val="24"/>
              </w:rPr>
              <w:t>18</w:t>
            </w:r>
          </w:p>
        </w:tc>
        <w:tc>
          <w:tcPr>
            <w:tcW w:w="2710" w:type="dxa"/>
          </w:tcPr>
          <w:p w:rsidR="000B2109" w:rsidRPr="00600FFB" w:rsidRDefault="000B2109" w:rsidP="00600FFB">
            <w:pPr>
              <w:spacing w:after="0" w:line="240" w:lineRule="auto"/>
              <w:jc w:val="center"/>
              <w:rPr>
                <w:rFonts w:ascii="Times New Roman" w:hAnsi="Times New Roman"/>
                <w:b/>
                <w:color w:val="000000"/>
                <w:sz w:val="24"/>
                <w:szCs w:val="24"/>
              </w:rPr>
            </w:pPr>
            <w:r w:rsidRPr="00600FFB">
              <w:rPr>
                <w:rFonts w:ascii="Times New Roman" w:hAnsi="Times New Roman"/>
                <w:b/>
                <w:color w:val="000000"/>
                <w:sz w:val="24"/>
                <w:szCs w:val="24"/>
              </w:rPr>
              <w:t>Срок заключения договора по результатам закупки</w:t>
            </w:r>
          </w:p>
        </w:tc>
        <w:tc>
          <w:tcPr>
            <w:tcW w:w="7014" w:type="dxa"/>
          </w:tcPr>
          <w:p w:rsidR="000B2109" w:rsidRPr="00600FFB" w:rsidRDefault="000B2109" w:rsidP="00600FFB">
            <w:pPr>
              <w:widowControl w:val="0"/>
              <w:autoSpaceDE w:val="0"/>
              <w:autoSpaceDN w:val="0"/>
              <w:adjustRightInd w:val="0"/>
              <w:spacing w:after="0" w:line="240" w:lineRule="auto"/>
              <w:ind w:firstLine="432"/>
              <w:jc w:val="both"/>
              <w:rPr>
                <w:rFonts w:ascii="Times New Roman" w:hAnsi="Times New Roman"/>
                <w:sz w:val="24"/>
                <w:szCs w:val="24"/>
              </w:rPr>
            </w:pPr>
            <w:proofErr w:type="gramStart"/>
            <w:r w:rsidRPr="00600FFB">
              <w:rPr>
                <w:rFonts w:ascii="Times New Roman" w:hAnsi="Times New Roman"/>
                <w:b/>
                <w:sz w:val="24"/>
                <w:szCs w:val="24"/>
              </w:rPr>
              <w:t>Договор с победителем запроса котировок</w:t>
            </w:r>
            <w:r w:rsidRPr="00600FFB">
              <w:rPr>
                <w:rFonts w:ascii="Times New Roman" w:hAnsi="Times New Roman"/>
                <w:sz w:val="24"/>
                <w:szCs w:val="24"/>
              </w:rPr>
              <w:t xml:space="preserve"> в электронной форме может быть заключен не ранее чем через 10</w:t>
            </w:r>
            <w:r w:rsidR="008E0336">
              <w:rPr>
                <w:rFonts w:ascii="Times New Roman" w:hAnsi="Times New Roman"/>
                <w:sz w:val="24"/>
                <w:szCs w:val="24"/>
              </w:rPr>
              <w:t xml:space="preserve"> </w:t>
            </w:r>
            <w:r w:rsidRPr="00600FFB">
              <w:rPr>
                <w:rFonts w:ascii="Times New Roman" w:hAnsi="Times New Roman"/>
                <w:sz w:val="24"/>
                <w:szCs w:val="24"/>
              </w:rPr>
              <w:t>(десять) дней с даты размещения в единой информационной системе протокола рассмотрения и оценки заявок на участие в запросе котировок в электронной форме и не позднее чем через 20 дней с даты  подписания протокола рассмотрения и оценки заявок на участие в запросе котировок в электронной</w:t>
            </w:r>
            <w:proofErr w:type="gramEnd"/>
            <w:r w:rsidRPr="00600FFB">
              <w:rPr>
                <w:rFonts w:ascii="Times New Roman" w:hAnsi="Times New Roman"/>
                <w:sz w:val="24"/>
                <w:szCs w:val="24"/>
              </w:rPr>
              <w:t xml:space="preserve"> форме</w:t>
            </w:r>
          </w:p>
        </w:tc>
      </w:tr>
      <w:tr w:rsidR="000B2109" w:rsidRPr="00600FFB" w:rsidTr="00600FFB">
        <w:tblPrEx>
          <w:tblLook w:val="01E0"/>
        </w:tblPrEx>
        <w:tc>
          <w:tcPr>
            <w:tcW w:w="635" w:type="dxa"/>
            <w:shd w:val="clear" w:color="auto" w:fill="auto"/>
          </w:tcPr>
          <w:p w:rsidR="000B2109" w:rsidRPr="00600FFB" w:rsidRDefault="000B2109" w:rsidP="00600FFB">
            <w:pPr>
              <w:spacing w:after="0"/>
              <w:jc w:val="both"/>
              <w:rPr>
                <w:rFonts w:ascii="Times New Roman" w:hAnsi="Times New Roman"/>
                <w:b/>
                <w:sz w:val="24"/>
                <w:szCs w:val="24"/>
              </w:rPr>
            </w:pPr>
            <w:r w:rsidRPr="00600FFB">
              <w:rPr>
                <w:rFonts w:ascii="Times New Roman" w:hAnsi="Times New Roman"/>
                <w:b/>
                <w:sz w:val="24"/>
                <w:szCs w:val="24"/>
              </w:rPr>
              <w:t>19</w:t>
            </w:r>
          </w:p>
        </w:tc>
        <w:tc>
          <w:tcPr>
            <w:tcW w:w="2710" w:type="dxa"/>
          </w:tcPr>
          <w:p w:rsidR="000B2109" w:rsidRPr="00600FFB" w:rsidRDefault="000B2109" w:rsidP="00600FFB">
            <w:pPr>
              <w:spacing w:after="0" w:line="240" w:lineRule="auto"/>
              <w:jc w:val="center"/>
              <w:rPr>
                <w:rFonts w:ascii="Times New Roman" w:hAnsi="Times New Roman"/>
                <w:b/>
                <w:sz w:val="24"/>
                <w:szCs w:val="24"/>
              </w:rPr>
            </w:pPr>
            <w:r w:rsidRPr="00600FFB">
              <w:rPr>
                <w:rFonts w:ascii="Times New Roman" w:hAnsi="Times New Roman"/>
                <w:b/>
                <w:sz w:val="24"/>
                <w:szCs w:val="24"/>
              </w:rPr>
              <w:t xml:space="preserve">Срок, в течение которого иной участник котировочной заявки, должен подписать договор, условия признания победителя запроса котировок или иного участника запроса котировок </w:t>
            </w:r>
            <w:proofErr w:type="gramStart"/>
            <w:r w:rsidRPr="00600FFB">
              <w:rPr>
                <w:rFonts w:ascii="Times New Roman" w:hAnsi="Times New Roman"/>
                <w:b/>
                <w:sz w:val="24"/>
                <w:szCs w:val="24"/>
              </w:rPr>
              <w:t>уклонившимися</w:t>
            </w:r>
            <w:proofErr w:type="gramEnd"/>
            <w:r w:rsidRPr="00600FFB">
              <w:rPr>
                <w:rFonts w:ascii="Times New Roman" w:hAnsi="Times New Roman"/>
                <w:b/>
                <w:sz w:val="24"/>
                <w:szCs w:val="24"/>
              </w:rPr>
              <w:t xml:space="preserve"> от заключения договора</w:t>
            </w:r>
          </w:p>
        </w:tc>
        <w:tc>
          <w:tcPr>
            <w:tcW w:w="7014" w:type="dxa"/>
          </w:tcPr>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 xml:space="preserve">В случае если победитель в проведении запроса котировок признан уклонившимся от заключения договора, Заказчик вправе обратиться в суд с требованием о понуждении победителя в проведении запроса котировок заключить договор, а также о возмещении убытков, причиненных уклонением от заключения договора, либо заключить договор с участником процедуры закупки, </w:t>
            </w:r>
            <w:proofErr w:type="gramStart"/>
            <w:r w:rsidRPr="00600FFB">
              <w:rPr>
                <w:rFonts w:ascii="Times New Roman" w:hAnsi="Times New Roman"/>
                <w:sz w:val="24"/>
                <w:szCs w:val="24"/>
              </w:rPr>
              <w:t>предложение</w:t>
            </w:r>
            <w:proofErr w:type="gramEnd"/>
            <w:r w:rsidRPr="00600FFB">
              <w:rPr>
                <w:rFonts w:ascii="Times New Roman" w:hAnsi="Times New Roman"/>
                <w:sz w:val="24"/>
                <w:szCs w:val="24"/>
              </w:rPr>
              <w:t xml:space="preserve"> о цене договора которого содержит лучшее условие по цене договора, следующее после предложенного победителем в проведении запроса котировок. При этом заключение договора для указанного участника процедуры закупки является обязательным. В случае уклонения указанного участника процедуры закупки от заключения договора Заказчик вправе обратиться в суд с требованием о понуждении такого участника процедуры закупки заключить договор, а также о возмещении убытков, причиненных уклонением от заключения договора.</w:t>
            </w:r>
          </w:p>
          <w:p w:rsidR="000B2109" w:rsidRPr="00600FFB" w:rsidRDefault="000B2109" w:rsidP="00600FFB">
            <w:pPr>
              <w:autoSpaceDE w:val="0"/>
              <w:autoSpaceDN w:val="0"/>
              <w:adjustRightInd w:val="0"/>
              <w:spacing w:after="0" w:line="240" w:lineRule="auto"/>
              <w:jc w:val="both"/>
              <w:rPr>
                <w:rFonts w:ascii="Times New Roman" w:hAnsi="Times New Roman"/>
                <w:bCs/>
                <w:sz w:val="24"/>
                <w:szCs w:val="24"/>
              </w:rPr>
            </w:pPr>
            <w:r w:rsidRPr="00600FFB">
              <w:rPr>
                <w:rFonts w:ascii="Times New Roman" w:hAnsi="Times New Roman"/>
                <w:sz w:val="24"/>
                <w:szCs w:val="24"/>
              </w:rPr>
              <w:t>В случае если победитель в проведении запроса котировок или иной участник, с которым заключается договор, признан уклонившимся от заключения договора, Заказчик подает сведения о данном участнике для включения такого участника в реестр недобросовестных поставщиков</w:t>
            </w:r>
          </w:p>
        </w:tc>
      </w:tr>
      <w:tr w:rsidR="000B2109" w:rsidRPr="00600FFB" w:rsidTr="00600FFB">
        <w:tblPrEx>
          <w:tblLook w:val="01E0"/>
        </w:tblPrEx>
        <w:trPr>
          <w:trHeight w:val="1575"/>
        </w:trPr>
        <w:tc>
          <w:tcPr>
            <w:tcW w:w="635" w:type="dxa"/>
            <w:shd w:val="clear" w:color="auto" w:fill="auto"/>
          </w:tcPr>
          <w:p w:rsidR="000B2109" w:rsidRPr="00600FFB" w:rsidRDefault="000B2109" w:rsidP="00600FFB">
            <w:pPr>
              <w:spacing w:after="0"/>
              <w:jc w:val="both"/>
              <w:rPr>
                <w:rFonts w:ascii="Times New Roman" w:hAnsi="Times New Roman"/>
                <w:b/>
                <w:sz w:val="24"/>
                <w:szCs w:val="24"/>
              </w:rPr>
            </w:pPr>
            <w:r w:rsidRPr="00600FFB">
              <w:rPr>
                <w:rFonts w:ascii="Times New Roman" w:hAnsi="Times New Roman"/>
                <w:b/>
                <w:sz w:val="24"/>
                <w:szCs w:val="24"/>
                <w:lang w:val="en-US"/>
              </w:rPr>
              <w:t>2</w:t>
            </w:r>
            <w:r w:rsidRPr="00600FFB">
              <w:rPr>
                <w:rFonts w:ascii="Times New Roman" w:hAnsi="Times New Roman"/>
                <w:b/>
                <w:sz w:val="24"/>
                <w:szCs w:val="24"/>
              </w:rPr>
              <w:t>0</w:t>
            </w:r>
          </w:p>
        </w:tc>
        <w:tc>
          <w:tcPr>
            <w:tcW w:w="2710" w:type="dxa"/>
          </w:tcPr>
          <w:p w:rsidR="000B2109" w:rsidRPr="00600FFB" w:rsidRDefault="000B2109" w:rsidP="00951F10">
            <w:pPr>
              <w:spacing w:after="0" w:line="240" w:lineRule="auto"/>
              <w:jc w:val="center"/>
              <w:rPr>
                <w:rFonts w:ascii="Times New Roman" w:hAnsi="Times New Roman"/>
                <w:b/>
                <w:sz w:val="24"/>
                <w:szCs w:val="24"/>
              </w:rPr>
            </w:pPr>
            <w:r w:rsidRPr="00600FFB">
              <w:rPr>
                <w:rFonts w:ascii="Times New Roman" w:hAnsi="Times New Roman"/>
                <w:b/>
                <w:sz w:val="24"/>
                <w:szCs w:val="24"/>
              </w:rPr>
              <w:t xml:space="preserve">Информация о возможности одностороннего отказа от </w:t>
            </w:r>
            <w:r w:rsidR="00951F10" w:rsidRPr="00600FFB">
              <w:rPr>
                <w:rFonts w:ascii="Times New Roman" w:hAnsi="Times New Roman"/>
                <w:b/>
                <w:sz w:val="24"/>
                <w:szCs w:val="24"/>
              </w:rPr>
              <w:t>заключения</w:t>
            </w:r>
            <w:r w:rsidRPr="00600FFB">
              <w:rPr>
                <w:rFonts w:ascii="Times New Roman" w:hAnsi="Times New Roman"/>
                <w:b/>
                <w:sz w:val="24"/>
                <w:szCs w:val="24"/>
              </w:rPr>
              <w:t xml:space="preserve"> договора Заказчиком</w:t>
            </w:r>
          </w:p>
        </w:tc>
        <w:tc>
          <w:tcPr>
            <w:tcW w:w="7014" w:type="dxa"/>
          </w:tcPr>
          <w:p w:rsidR="000B2109" w:rsidRPr="00600FFB" w:rsidRDefault="000B2109" w:rsidP="00600FFB">
            <w:pPr>
              <w:tabs>
                <w:tab w:val="left" w:pos="1134"/>
              </w:tabs>
              <w:ind w:firstLine="709"/>
              <w:jc w:val="both"/>
              <w:rPr>
                <w:rFonts w:ascii="Times New Roman" w:hAnsi="Times New Roman"/>
                <w:sz w:val="24"/>
                <w:szCs w:val="24"/>
              </w:rPr>
            </w:pPr>
            <w:r w:rsidRPr="00600FFB">
              <w:rPr>
                <w:rFonts w:ascii="Times New Roman" w:hAnsi="Times New Roman"/>
                <w:sz w:val="24"/>
                <w:szCs w:val="24"/>
              </w:rPr>
              <w:t>Заказчик вправе отказаться от заключения договора, по результатам проведения запроса котировок, в случаях:</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 изменения/отсутствия п</w:t>
            </w:r>
            <w:r w:rsidR="00600FFB">
              <w:rPr>
                <w:rFonts w:ascii="Times New Roman" w:hAnsi="Times New Roman"/>
                <w:sz w:val="24"/>
                <w:szCs w:val="24"/>
              </w:rPr>
              <w:t xml:space="preserve">отребности в поставке товаров, </w:t>
            </w:r>
            <w:r w:rsidRPr="00600FFB">
              <w:rPr>
                <w:rFonts w:ascii="Times New Roman" w:hAnsi="Times New Roman"/>
                <w:sz w:val="24"/>
                <w:szCs w:val="24"/>
              </w:rPr>
              <w:t>выполнении работ, оказании услуг;</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 изменения/отсутствия финансирования;</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 в случае установления недостоверной информации, содержащейся в составе заявки;</w:t>
            </w:r>
          </w:p>
          <w:p w:rsidR="000B2109" w:rsidRPr="00600FFB" w:rsidRDefault="000B2109" w:rsidP="00600FFB">
            <w:pPr>
              <w:ind w:firstLine="709"/>
              <w:jc w:val="both"/>
              <w:rPr>
                <w:rFonts w:ascii="Times New Roman" w:hAnsi="Times New Roman"/>
                <w:sz w:val="24"/>
                <w:szCs w:val="24"/>
              </w:rPr>
            </w:pPr>
            <w:r w:rsidRPr="00600FFB">
              <w:rPr>
                <w:rFonts w:ascii="Times New Roman" w:hAnsi="Times New Roman"/>
                <w:sz w:val="24"/>
                <w:szCs w:val="24"/>
              </w:rPr>
              <w:t>- в иных случаях, обусловленных невозможностью заключения договора.</w:t>
            </w:r>
          </w:p>
          <w:p w:rsidR="000B2109" w:rsidRPr="00600FFB" w:rsidRDefault="000B2109" w:rsidP="00951F10">
            <w:pPr>
              <w:ind w:firstLine="708"/>
              <w:jc w:val="both"/>
              <w:rPr>
                <w:rFonts w:ascii="Times New Roman" w:hAnsi="Times New Roman"/>
                <w:sz w:val="24"/>
                <w:szCs w:val="24"/>
              </w:rPr>
            </w:pPr>
            <w:r w:rsidRPr="00600FFB">
              <w:rPr>
                <w:rFonts w:ascii="Times New Roman" w:hAnsi="Times New Roman"/>
                <w:sz w:val="24"/>
                <w:szCs w:val="24"/>
              </w:rPr>
              <w:t>В случае отказа Заказчика от заключения договора, Заказчик не возмещает участнику понесенные им расходы в связи с участием в процедуре закупки.</w:t>
            </w:r>
          </w:p>
        </w:tc>
      </w:tr>
    </w:tbl>
    <w:p w:rsidR="000B2109" w:rsidRDefault="000B2109" w:rsidP="000B2109">
      <w:pPr>
        <w:pStyle w:val="a5"/>
        <w:keepNext/>
        <w:keepLines/>
        <w:tabs>
          <w:tab w:val="left" w:pos="851"/>
        </w:tabs>
        <w:spacing w:after="0"/>
        <w:rPr>
          <w:b/>
          <w:sz w:val="25"/>
          <w:szCs w:val="25"/>
        </w:rPr>
      </w:pPr>
    </w:p>
    <w:p w:rsidR="000B2109" w:rsidRPr="00717666" w:rsidRDefault="000B2109" w:rsidP="000B2109">
      <w:pPr>
        <w:pStyle w:val="a5"/>
        <w:keepNext/>
        <w:keepLines/>
        <w:tabs>
          <w:tab w:val="left" w:pos="851"/>
        </w:tabs>
        <w:spacing w:after="0"/>
        <w:rPr>
          <w:b/>
          <w:sz w:val="25"/>
          <w:szCs w:val="25"/>
        </w:rPr>
      </w:pPr>
      <w:r w:rsidRPr="00717666">
        <w:rPr>
          <w:b/>
          <w:sz w:val="25"/>
          <w:szCs w:val="25"/>
        </w:rPr>
        <w:t>Заве</w:t>
      </w:r>
      <w:r>
        <w:rPr>
          <w:b/>
          <w:sz w:val="25"/>
          <w:szCs w:val="25"/>
        </w:rPr>
        <w:t xml:space="preserve">дующий </w:t>
      </w:r>
    </w:p>
    <w:p w:rsidR="000B2109" w:rsidRPr="00717666" w:rsidRDefault="000B2109" w:rsidP="000B2109">
      <w:pPr>
        <w:pStyle w:val="a5"/>
        <w:keepNext/>
        <w:keepLines/>
        <w:tabs>
          <w:tab w:val="left" w:pos="851"/>
        </w:tabs>
        <w:spacing w:after="0"/>
        <w:rPr>
          <w:b/>
          <w:sz w:val="25"/>
          <w:szCs w:val="25"/>
        </w:rPr>
      </w:pPr>
      <w:r w:rsidRPr="00717666">
        <w:rPr>
          <w:b/>
          <w:sz w:val="25"/>
          <w:szCs w:val="25"/>
        </w:rPr>
        <w:t xml:space="preserve">МАДОУ города Нижневартовска </w:t>
      </w:r>
    </w:p>
    <w:p w:rsidR="000B2109" w:rsidRPr="00717666" w:rsidRDefault="000B2109" w:rsidP="000B2109">
      <w:pPr>
        <w:pStyle w:val="a5"/>
        <w:keepNext/>
        <w:keepLines/>
        <w:tabs>
          <w:tab w:val="left" w:pos="851"/>
        </w:tabs>
        <w:spacing w:after="0"/>
        <w:rPr>
          <w:b/>
          <w:sz w:val="25"/>
          <w:szCs w:val="25"/>
        </w:rPr>
      </w:pPr>
      <w:r>
        <w:rPr>
          <w:b/>
          <w:sz w:val="25"/>
          <w:szCs w:val="25"/>
        </w:rPr>
        <w:t>ДС№61«Соловушка</w:t>
      </w:r>
      <w:r w:rsidRPr="00717666">
        <w:rPr>
          <w:b/>
          <w:sz w:val="25"/>
          <w:szCs w:val="25"/>
        </w:rPr>
        <w:t>»_____________________________________</w:t>
      </w:r>
      <w:r>
        <w:rPr>
          <w:b/>
          <w:sz w:val="25"/>
          <w:szCs w:val="25"/>
        </w:rPr>
        <w:t xml:space="preserve">___  </w:t>
      </w:r>
      <w:proofErr w:type="spellStart"/>
      <w:r>
        <w:rPr>
          <w:b/>
          <w:sz w:val="25"/>
          <w:szCs w:val="25"/>
        </w:rPr>
        <w:t>О.Н.Латыпова</w:t>
      </w:r>
      <w:proofErr w:type="spellEnd"/>
    </w:p>
    <w:p w:rsidR="000B2109" w:rsidRDefault="000B2109" w:rsidP="000B2109">
      <w:pPr>
        <w:rPr>
          <w:sz w:val="28"/>
          <w:szCs w:val="28"/>
          <w:lang w:eastAsia="ar-SA"/>
        </w:rPr>
      </w:pPr>
    </w:p>
    <w:p w:rsidR="000B2109" w:rsidRDefault="000B2109"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0B2109" w:rsidRDefault="000B2109"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0B2109" w:rsidRDefault="000B2109"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0B2109" w:rsidRDefault="000B2109"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0B2109" w:rsidRDefault="000B2109"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951F10" w:rsidRDefault="00951F10"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951F10" w:rsidRDefault="00951F10"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951F10" w:rsidRDefault="00951F10"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951F10" w:rsidRDefault="00951F10"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0B2109" w:rsidRDefault="000B2109" w:rsidP="00D57DC5">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600FFB" w:rsidRDefault="00600FFB" w:rsidP="00951F10">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p>
    <w:p w:rsidR="00E73C81" w:rsidRDefault="00E73C81" w:rsidP="008C1FF7">
      <w:pPr>
        <w:widowControl w:val="0"/>
        <w:autoSpaceDE w:val="0"/>
        <w:autoSpaceDN w:val="0"/>
        <w:adjustRightInd w:val="0"/>
        <w:spacing w:after="0" w:line="240" w:lineRule="auto"/>
        <w:rPr>
          <w:rFonts w:ascii="Times New Roman" w:eastAsia="Times New Roman" w:hAnsi="Times New Roman" w:cs="Times New Roman"/>
          <w:b/>
          <w:sz w:val="27"/>
          <w:szCs w:val="27"/>
        </w:rPr>
      </w:pPr>
    </w:p>
    <w:p w:rsidR="00913CF6" w:rsidRDefault="00DE697E" w:rsidP="008C1FF7">
      <w:pPr>
        <w:widowControl w:val="0"/>
        <w:autoSpaceDE w:val="0"/>
        <w:autoSpaceDN w:val="0"/>
        <w:adjustRightInd w:val="0"/>
        <w:spacing w:after="0" w:line="240" w:lineRule="auto"/>
        <w:rPr>
          <w:rFonts w:ascii="Times New Roman" w:eastAsia="Times New Roman" w:hAnsi="Times New Roman" w:cs="Times New Roman"/>
          <w:b/>
          <w:sz w:val="27"/>
          <w:szCs w:val="27"/>
        </w:rPr>
        <w:sectPr w:rsidR="00913CF6" w:rsidSect="00C44B0B">
          <w:pgSz w:w="11906" w:h="16838"/>
          <w:pgMar w:top="1398" w:right="851" w:bottom="993" w:left="1701" w:header="570" w:footer="709" w:gutter="0"/>
          <w:cols w:space="708"/>
          <w:docGrid w:linePitch="360"/>
        </w:sectPr>
      </w:pPr>
      <w:r>
        <w:rPr>
          <w:rFonts w:ascii="Times New Roman" w:eastAsia="Times New Roman" w:hAnsi="Times New Roman" w:cs="Times New Roman"/>
          <w:b/>
          <w:sz w:val="27"/>
          <w:szCs w:val="27"/>
        </w:rPr>
        <w:t xml:space="preserve"> </w:t>
      </w:r>
    </w:p>
    <w:p w:rsidR="00951F10" w:rsidRDefault="00CF373D" w:rsidP="00DE697E">
      <w:pPr>
        <w:widowControl w:val="0"/>
        <w:autoSpaceDE w:val="0"/>
        <w:autoSpaceDN w:val="0"/>
        <w:adjustRightInd w:val="0"/>
        <w:spacing w:after="0" w:line="240" w:lineRule="auto"/>
        <w:jc w:val="center"/>
        <w:rPr>
          <w:rFonts w:ascii="Times New Roman" w:eastAsia="Times New Roman" w:hAnsi="Times New Roman" w:cs="Times New Roman"/>
          <w:b/>
          <w:sz w:val="27"/>
          <w:szCs w:val="27"/>
        </w:rPr>
      </w:pPr>
      <w:r w:rsidRPr="00717666">
        <w:rPr>
          <w:rFonts w:ascii="Times New Roman" w:eastAsia="Times New Roman" w:hAnsi="Times New Roman" w:cs="Times New Roman"/>
          <w:b/>
          <w:sz w:val="27"/>
          <w:szCs w:val="27"/>
        </w:rPr>
        <w:t xml:space="preserve">ЧАСТЬ </w:t>
      </w:r>
      <w:r w:rsidRPr="00717666">
        <w:rPr>
          <w:rFonts w:ascii="Times New Roman" w:eastAsia="Times New Roman" w:hAnsi="Times New Roman" w:cs="Times New Roman"/>
          <w:b/>
          <w:sz w:val="27"/>
          <w:szCs w:val="27"/>
          <w:lang w:val="en-US"/>
        </w:rPr>
        <w:t>II</w:t>
      </w:r>
      <w:r w:rsidRPr="00717666">
        <w:rPr>
          <w:rFonts w:ascii="Times New Roman" w:eastAsia="Times New Roman" w:hAnsi="Times New Roman" w:cs="Times New Roman"/>
          <w:b/>
          <w:sz w:val="27"/>
          <w:szCs w:val="27"/>
        </w:rPr>
        <w:t>. ТЕХНИЧЕСКОЕ ЗАДАНИЕ</w:t>
      </w:r>
    </w:p>
    <w:p w:rsidR="00913CF6" w:rsidRDefault="00C44B0B" w:rsidP="00DE697E">
      <w:pPr>
        <w:widowControl w:val="0"/>
        <w:autoSpaceDE w:val="0"/>
        <w:autoSpaceDN w:val="0"/>
        <w:adjustRightInd w:val="0"/>
        <w:spacing w:after="0" w:line="240" w:lineRule="auto"/>
        <w:jc w:val="center"/>
        <w:rPr>
          <w:rFonts w:ascii="Times New Roman CYR" w:hAnsi="Times New Roman CYR" w:cs="Times New Roman CYR"/>
          <w:b/>
          <w:sz w:val="27"/>
          <w:szCs w:val="27"/>
        </w:rPr>
      </w:pPr>
      <w:r w:rsidRPr="00717666">
        <w:rPr>
          <w:rFonts w:ascii="Times New Roman CYR" w:hAnsi="Times New Roman CYR" w:cs="Times New Roman CYR"/>
          <w:b/>
          <w:sz w:val="27"/>
          <w:szCs w:val="27"/>
        </w:rPr>
        <w:t>на поставку</w:t>
      </w:r>
      <w:r w:rsidR="00B84747" w:rsidRPr="00B84747">
        <w:rPr>
          <w:rFonts w:ascii="Times New Roman CYR" w:hAnsi="Times New Roman CYR" w:cs="Times New Roman CYR"/>
          <w:b/>
          <w:sz w:val="27"/>
          <w:szCs w:val="27"/>
        </w:rPr>
        <w:t xml:space="preserve"> </w:t>
      </w:r>
      <w:r w:rsidR="009707D6">
        <w:rPr>
          <w:rFonts w:ascii="Times New Roman CYR" w:hAnsi="Times New Roman CYR" w:cs="Times New Roman CYR"/>
          <w:b/>
          <w:sz w:val="27"/>
          <w:szCs w:val="27"/>
        </w:rPr>
        <w:t>игр и игрушек</w:t>
      </w:r>
      <w:r w:rsidR="00B84747">
        <w:rPr>
          <w:rFonts w:ascii="Times New Roman CYR" w:hAnsi="Times New Roman CYR" w:cs="Times New Roman CYR"/>
          <w:b/>
          <w:sz w:val="27"/>
          <w:szCs w:val="27"/>
        </w:rPr>
        <w:t xml:space="preserve"> для учебного обеспечения </w:t>
      </w:r>
      <w:r w:rsidRPr="00717666">
        <w:rPr>
          <w:rFonts w:ascii="Times New Roman CYR" w:hAnsi="Times New Roman CYR" w:cs="Times New Roman CYR"/>
          <w:b/>
          <w:sz w:val="27"/>
          <w:szCs w:val="27"/>
        </w:rPr>
        <w:t>муниципального автономного дошкольного образовательного учреждения город</w:t>
      </w:r>
      <w:r>
        <w:rPr>
          <w:rFonts w:ascii="Times New Roman CYR" w:hAnsi="Times New Roman CYR" w:cs="Times New Roman CYR"/>
          <w:b/>
          <w:sz w:val="27"/>
          <w:szCs w:val="27"/>
        </w:rPr>
        <w:t>а Нижневартовска детский сад №61 «Соловушка</w:t>
      </w:r>
      <w:r w:rsidRPr="00717666">
        <w:rPr>
          <w:rFonts w:ascii="Times New Roman CYR" w:hAnsi="Times New Roman CYR" w:cs="Times New Roman CYR"/>
          <w:b/>
          <w:sz w:val="27"/>
          <w:szCs w:val="27"/>
        </w:rPr>
        <w:t>»</w:t>
      </w:r>
    </w:p>
    <w:p w:rsidR="00DE697E" w:rsidRPr="00DE697E" w:rsidRDefault="00DE697E" w:rsidP="00DE697E">
      <w:pPr>
        <w:widowControl w:val="0"/>
        <w:autoSpaceDE w:val="0"/>
        <w:autoSpaceDN w:val="0"/>
        <w:adjustRightInd w:val="0"/>
        <w:spacing w:after="0" w:line="240" w:lineRule="auto"/>
        <w:jc w:val="center"/>
        <w:rPr>
          <w:rFonts w:ascii="Times New Roman CYR" w:hAnsi="Times New Roman CYR" w:cs="Times New Roman CYR"/>
          <w:b/>
          <w:sz w:val="27"/>
          <w:szCs w:val="27"/>
        </w:rPr>
      </w:pPr>
    </w:p>
    <w:p w:rsidR="00D57DC5" w:rsidRDefault="00D57DC5" w:rsidP="003379B2">
      <w:pPr>
        <w:numPr>
          <w:ilvl w:val="0"/>
          <w:numId w:val="4"/>
        </w:numPr>
        <w:spacing w:after="0" w:line="240" w:lineRule="auto"/>
        <w:ind w:hanging="644"/>
        <w:jc w:val="both"/>
        <w:rPr>
          <w:rFonts w:ascii="Times New Roman" w:hAnsi="Times New Roman" w:cs="Times New Roman"/>
          <w:sz w:val="26"/>
          <w:szCs w:val="26"/>
        </w:rPr>
      </w:pPr>
      <w:r w:rsidRPr="00832CBE">
        <w:rPr>
          <w:rFonts w:ascii="Times New Roman" w:hAnsi="Times New Roman" w:cs="Times New Roman"/>
          <w:sz w:val="26"/>
          <w:szCs w:val="26"/>
        </w:rPr>
        <w:t>Описание объекта закупки:</w:t>
      </w:r>
    </w:p>
    <w:p w:rsidR="00DC540F" w:rsidRPr="00832CBE" w:rsidRDefault="00DC540F" w:rsidP="00DC540F">
      <w:pPr>
        <w:spacing w:after="0" w:line="240" w:lineRule="auto"/>
        <w:ind w:left="-284"/>
        <w:jc w:val="both"/>
        <w:rPr>
          <w:rFonts w:ascii="Times New Roman" w:hAnsi="Times New Roman" w:cs="Times New Roman"/>
          <w:sz w:val="26"/>
          <w:szCs w:val="26"/>
        </w:rPr>
      </w:pPr>
    </w:p>
    <w:p w:rsidR="00D57DC5" w:rsidRDefault="00D57DC5" w:rsidP="00DC540F">
      <w:pPr>
        <w:pStyle w:val="af3"/>
        <w:numPr>
          <w:ilvl w:val="1"/>
          <w:numId w:val="4"/>
        </w:numPr>
        <w:spacing w:after="120" w:line="240" w:lineRule="auto"/>
        <w:jc w:val="both"/>
        <w:rPr>
          <w:rFonts w:ascii="Times New Roman" w:hAnsi="Times New Roman" w:cs="Times New Roman"/>
          <w:sz w:val="26"/>
          <w:szCs w:val="26"/>
        </w:rPr>
      </w:pPr>
      <w:r w:rsidRPr="00DC540F">
        <w:rPr>
          <w:rFonts w:ascii="Times New Roman" w:hAnsi="Times New Roman" w:cs="Times New Roman"/>
          <w:sz w:val="26"/>
          <w:szCs w:val="26"/>
        </w:rPr>
        <w:t>Качественные</w:t>
      </w:r>
      <w:r w:rsidR="00972DEE" w:rsidRPr="00DC540F">
        <w:rPr>
          <w:rFonts w:ascii="Times New Roman" w:hAnsi="Times New Roman" w:cs="Times New Roman"/>
          <w:sz w:val="26"/>
          <w:szCs w:val="26"/>
        </w:rPr>
        <w:t xml:space="preserve"> и количественные </w:t>
      </w:r>
      <w:r w:rsidRPr="00DC540F">
        <w:rPr>
          <w:rFonts w:ascii="Times New Roman" w:hAnsi="Times New Roman" w:cs="Times New Roman"/>
          <w:sz w:val="26"/>
          <w:szCs w:val="26"/>
        </w:rPr>
        <w:t xml:space="preserve"> характеристики объекта закупки с указанием показателей, позволяющих определить соответствие закупаемого товара потребностям заказчика (значений показателей, которые не могут изменяться): </w:t>
      </w:r>
    </w:p>
    <w:tbl>
      <w:tblPr>
        <w:tblW w:w="10088" w:type="dxa"/>
        <w:jc w:val="center"/>
        <w:tblInd w:w="93" w:type="dxa"/>
        <w:tblLook w:val="04A0"/>
      </w:tblPr>
      <w:tblGrid>
        <w:gridCol w:w="397"/>
        <w:gridCol w:w="2238"/>
        <w:gridCol w:w="4933"/>
        <w:gridCol w:w="1300"/>
        <w:gridCol w:w="1220"/>
      </w:tblGrid>
      <w:tr w:rsidR="00B84747" w:rsidRPr="00B84747" w:rsidTr="009707D6">
        <w:trPr>
          <w:trHeight w:val="480"/>
          <w:jc w:val="center"/>
        </w:trPr>
        <w:tc>
          <w:tcPr>
            <w:tcW w:w="39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84747" w:rsidRPr="00B84747" w:rsidRDefault="00B84747" w:rsidP="00B84747">
            <w:pPr>
              <w:spacing w:after="0" w:line="240" w:lineRule="auto"/>
              <w:jc w:val="center"/>
              <w:rPr>
                <w:rFonts w:ascii="Times New Roman" w:eastAsia="Times New Roman" w:hAnsi="Times New Roman" w:cs="Times New Roman"/>
                <w:b/>
                <w:bCs/>
                <w:color w:val="000000"/>
                <w:sz w:val="18"/>
                <w:szCs w:val="18"/>
              </w:rPr>
            </w:pPr>
            <w:r w:rsidRPr="00B84747">
              <w:rPr>
                <w:rFonts w:ascii="Times New Roman" w:eastAsia="Times New Roman" w:hAnsi="Times New Roman" w:cs="Times New Roman"/>
                <w:b/>
                <w:bCs/>
                <w:color w:val="000000"/>
                <w:sz w:val="18"/>
                <w:szCs w:val="18"/>
              </w:rPr>
              <w:t>№</w:t>
            </w:r>
          </w:p>
        </w:tc>
        <w:tc>
          <w:tcPr>
            <w:tcW w:w="2238" w:type="dxa"/>
            <w:tcBorders>
              <w:top w:val="single" w:sz="4" w:space="0" w:color="auto"/>
              <w:left w:val="nil"/>
              <w:bottom w:val="single" w:sz="4" w:space="0" w:color="auto"/>
              <w:right w:val="single" w:sz="4" w:space="0" w:color="auto"/>
            </w:tcBorders>
            <w:shd w:val="clear" w:color="auto" w:fill="auto"/>
            <w:noWrap/>
            <w:vAlign w:val="center"/>
            <w:hideMark/>
          </w:tcPr>
          <w:p w:rsidR="00B84747" w:rsidRPr="00B84747" w:rsidRDefault="00B84747" w:rsidP="00B84747">
            <w:pPr>
              <w:spacing w:after="0" w:line="240" w:lineRule="auto"/>
              <w:jc w:val="center"/>
              <w:rPr>
                <w:rFonts w:ascii="Times New Roman" w:eastAsia="Times New Roman" w:hAnsi="Times New Roman" w:cs="Times New Roman"/>
                <w:b/>
                <w:bCs/>
                <w:color w:val="000000"/>
                <w:sz w:val="18"/>
                <w:szCs w:val="18"/>
              </w:rPr>
            </w:pPr>
            <w:r w:rsidRPr="00B84747">
              <w:rPr>
                <w:rFonts w:ascii="Times New Roman" w:eastAsia="Times New Roman" w:hAnsi="Times New Roman" w:cs="Times New Roman"/>
                <w:b/>
                <w:bCs/>
                <w:color w:val="000000"/>
                <w:sz w:val="18"/>
                <w:szCs w:val="18"/>
              </w:rPr>
              <w:t>Наименование</w:t>
            </w:r>
          </w:p>
        </w:tc>
        <w:tc>
          <w:tcPr>
            <w:tcW w:w="4933" w:type="dxa"/>
            <w:tcBorders>
              <w:top w:val="single" w:sz="4" w:space="0" w:color="auto"/>
              <w:left w:val="nil"/>
              <w:bottom w:val="single" w:sz="4" w:space="0" w:color="auto"/>
              <w:right w:val="single" w:sz="4" w:space="0" w:color="auto"/>
            </w:tcBorders>
            <w:shd w:val="clear" w:color="auto" w:fill="auto"/>
            <w:noWrap/>
            <w:vAlign w:val="center"/>
            <w:hideMark/>
          </w:tcPr>
          <w:p w:rsidR="00B84747" w:rsidRPr="00B84747" w:rsidRDefault="00B84747" w:rsidP="00B84747">
            <w:pPr>
              <w:spacing w:after="0" w:line="240" w:lineRule="auto"/>
              <w:jc w:val="center"/>
              <w:rPr>
                <w:rFonts w:ascii="Times New Roman" w:eastAsia="Times New Roman" w:hAnsi="Times New Roman" w:cs="Times New Roman"/>
                <w:b/>
                <w:bCs/>
                <w:color w:val="000000"/>
                <w:sz w:val="18"/>
                <w:szCs w:val="18"/>
              </w:rPr>
            </w:pPr>
            <w:r w:rsidRPr="00B84747">
              <w:rPr>
                <w:rFonts w:ascii="Times New Roman" w:eastAsia="Times New Roman" w:hAnsi="Times New Roman" w:cs="Times New Roman"/>
                <w:b/>
                <w:bCs/>
                <w:color w:val="000000"/>
                <w:sz w:val="18"/>
                <w:szCs w:val="18"/>
              </w:rPr>
              <w:t>Технические характеристики</w:t>
            </w:r>
          </w:p>
        </w:tc>
        <w:tc>
          <w:tcPr>
            <w:tcW w:w="1300" w:type="dxa"/>
            <w:tcBorders>
              <w:top w:val="single" w:sz="4" w:space="0" w:color="auto"/>
              <w:left w:val="nil"/>
              <w:bottom w:val="single" w:sz="4" w:space="0" w:color="auto"/>
              <w:right w:val="single" w:sz="4" w:space="0" w:color="auto"/>
            </w:tcBorders>
            <w:shd w:val="clear" w:color="auto" w:fill="auto"/>
            <w:vAlign w:val="center"/>
            <w:hideMark/>
          </w:tcPr>
          <w:p w:rsidR="00B84747" w:rsidRPr="00B84747" w:rsidRDefault="00B84747" w:rsidP="00B84747">
            <w:pPr>
              <w:spacing w:after="0" w:line="240" w:lineRule="auto"/>
              <w:jc w:val="center"/>
              <w:rPr>
                <w:rFonts w:ascii="Times New Roman" w:eastAsia="Times New Roman" w:hAnsi="Times New Roman" w:cs="Times New Roman"/>
                <w:b/>
                <w:bCs/>
                <w:color w:val="000000"/>
                <w:sz w:val="18"/>
                <w:szCs w:val="18"/>
              </w:rPr>
            </w:pPr>
            <w:r w:rsidRPr="00B84747">
              <w:rPr>
                <w:rFonts w:ascii="Times New Roman" w:eastAsia="Times New Roman" w:hAnsi="Times New Roman" w:cs="Times New Roman"/>
                <w:b/>
                <w:bCs/>
                <w:color w:val="000000"/>
                <w:sz w:val="18"/>
                <w:szCs w:val="18"/>
              </w:rPr>
              <w:t>Единицы измерения</w:t>
            </w:r>
          </w:p>
        </w:tc>
        <w:tc>
          <w:tcPr>
            <w:tcW w:w="1220" w:type="dxa"/>
            <w:tcBorders>
              <w:top w:val="single" w:sz="4" w:space="0" w:color="auto"/>
              <w:left w:val="nil"/>
              <w:bottom w:val="single" w:sz="4" w:space="0" w:color="auto"/>
              <w:right w:val="single" w:sz="4" w:space="0" w:color="auto"/>
            </w:tcBorders>
            <w:shd w:val="clear" w:color="auto" w:fill="auto"/>
            <w:noWrap/>
            <w:vAlign w:val="center"/>
            <w:hideMark/>
          </w:tcPr>
          <w:p w:rsidR="00B84747" w:rsidRPr="00B84747" w:rsidRDefault="00B84747" w:rsidP="00B84747">
            <w:pPr>
              <w:spacing w:after="0" w:line="240" w:lineRule="auto"/>
              <w:jc w:val="center"/>
              <w:rPr>
                <w:rFonts w:ascii="Times New Roman" w:eastAsia="Times New Roman" w:hAnsi="Times New Roman" w:cs="Times New Roman"/>
                <w:b/>
                <w:bCs/>
                <w:color w:val="000000"/>
                <w:sz w:val="18"/>
                <w:szCs w:val="18"/>
              </w:rPr>
            </w:pPr>
            <w:r w:rsidRPr="00B84747">
              <w:rPr>
                <w:rFonts w:ascii="Times New Roman" w:eastAsia="Times New Roman" w:hAnsi="Times New Roman" w:cs="Times New Roman"/>
                <w:b/>
                <w:bCs/>
                <w:color w:val="000000"/>
                <w:sz w:val="18"/>
                <w:szCs w:val="18"/>
              </w:rPr>
              <w:t>Количество</w:t>
            </w:r>
          </w:p>
        </w:tc>
      </w:tr>
      <w:tr w:rsidR="009707D6" w:rsidRPr="00B84747" w:rsidTr="009707D6">
        <w:trPr>
          <w:trHeight w:val="450"/>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1</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Автомобиль  Бетоновоз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Автомобиль 41609 Бетоновоз "Агат" ПОЛЕСЬЕ</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50</w:t>
            </w:r>
          </w:p>
        </w:tc>
      </w:tr>
      <w:tr w:rsidR="009707D6" w:rsidRPr="00B84747" w:rsidTr="009707D6">
        <w:trPr>
          <w:trHeight w:val="556"/>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2</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Автомобиль </w:t>
            </w:r>
            <w:proofErr w:type="gramStart"/>
            <w:r>
              <w:rPr>
                <w:rFonts w:ascii="Calibri" w:hAnsi="Calibri"/>
                <w:color w:val="000000"/>
              </w:rPr>
              <w:t>с-</w:t>
            </w:r>
            <w:proofErr w:type="gramEnd"/>
            <w:r>
              <w:rPr>
                <w:rFonts w:ascii="Calibri" w:hAnsi="Calibri"/>
                <w:color w:val="000000"/>
              </w:rPr>
              <w:t xml:space="preserve"> "Полиция"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Автомобиль с-161-ф "Полиция" (Детский сад) ТМ Форма</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50</w:t>
            </w:r>
          </w:p>
        </w:tc>
      </w:tr>
      <w:tr w:rsidR="009707D6" w:rsidRPr="00B84747" w:rsidTr="009707D6">
        <w:trPr>
          <w:trHeight w:val="675"/>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3</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Гараж "</w:t>
            </w:r>
            <w:proofErr w:type="spellStart"/>
            <w:r>
              <w:rPr>
                <w:rFonts w:ascii="Calibri" w:hAnsi="Calibri"/>
                <w:color w:val="000000"/>
              </w:rPr>
              <w:t>Беби</w:t>
            </w:r>
            <w:proofErr w:type="spellEnd"/>
            <w:r>
              <w:rPr>
                <w:rFonts w:ascii="Calibri" w:hAnsi="Calibri"/>
                <w:color w:val="000000"/>
              </w:rPr>
              <w:t xml:space="preserve">" с автомобилями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Гараж 40381 "</w:t>
            </w:r>
            <w:proofErr w:type="spellStart"/>
            <w:r>
              <w:rPr>
                <w:rFonts w:ascii="Arial" w:hAnsi="Arial" w:cs="Arial"/>
                <w:sz w:val="16"/>
                <w:szCs w:val="16"/>
              </w:rPr>
              <w:t>Беби</w:t>
            </w:r>
            <w:proofErr w:type="spellEnd"/>
            <w:r>
              <w:rPr>
                <w:rFonts w:ascii="Arial" w:hAnsi="Arial" w:cs="Arial"/>
                <w:sz w:val="16"/>
                <w:szCs w:val="16"/>
              </w:rPr>
              <w:t>" с автомобилями ПОЛЕСЬЕ</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501"/>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4</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Домино  "</w:t>
            </w:r>
            <w:proofErr w:type="gramStart"/>
            <w:r>
              <w:rPr>
                <w:rFonts w:ascii="Calibri" w:hAnsi="Calibri"/>
                <w:color w:val="000000"/>
              </w:rPr>
              <w:t>Зверята</w:t>
            </w:r>
            <w:proofErr w:type="gramEnd"/>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Домино 300248 "</w:t>
            </w:r>
            <w:proofErr w:type="gramStart"/>
            <w:r>
              <w:rPr>
                <w:rFonts w:ascii="Arial" w:hAnsi="Arial" w:cs="Arial"/>
                <w:sz w:val="16"/>
                <w:szCs w:val="16"/>
              </w:rPr>
              <w:t>Зверята</w:t>
            </w:r>
            <w:proofErr w:type="gramEnd"/>
            <w:r>
              <w:rPr>
                <w:rFonts w:ascii="Arial" w:hAnsi="Arial" w:cs="Arial"/>
                <w:sz w:val="16"/>
                <w:szCs w:val="16"/>
              </w:rPr>
              <w:t xml:space="preserve">" в коробке </w:t>
            </w:r>
            <w:proofErr w:type="spellStart"/>
            <w:r>
              <w:rPr>
                <w:rFonts w:ascii="Arial" w:hAnsi="Arial" w:cs="Arial"/>
                <w:sz w:val="16"/>
                <w:szCs w:val="16"/>
              </w:rPr>
              <w:t>Vladi</w:t>
            </w:r>
            <w:proofErr w:type="spellEnd"/>
            <w:r>
              <w:rPr>
                <w:rFonts w:ascii="Arial" w:hAnsi="Arial" w:cs="Arial"/>
                <w:sz w:val="16"/>
                <w:szCs w:val="16"/>
              </w:rPr>
              <w:t xml:space="preserve"> </w:t>
            </w:r>
            <w:proofErr w:type="spellStart"/>
            <w:r>
              <w:rPr>
                <w:rFonts w:ascii="Arial" w:hAnsi="Arial" w:cs="Arial"/>
                <w:sz w:val="16"/>
                <w:szCs w:val="16"/>
              </w:rPr>
              <w:t>Toys</w:t>
            </w:r>
            <w:proofErr w:type="spellEnd"/>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13</w:t>
            </w:r>
          </w:p>
        </w:tc>
      </w:tr>
      <w:tr w:rsidR="009707D6" w:rsidRPr="00B84747" w:rsidTr="009707D6">
        <w:trPr>
          <w:trHeight w:val="225"/>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5</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Доска Вкладыш  "Геометрия квадрат"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Доска Вкладыш 332 "Геометрия квадрат" (дерево) ТОМИК</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12</w:t>
            </w:r>
          </w:p>
        </w:tc>
      </w:tr>
      <w:tr w:rsidR="009707D6" w:rsidRPr="00B84747" w:rsidTr="009707D6">
        <w:trPr>
          <w:trHeight w:val="818"/>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6</w:t>
            </w:r>
          </w:p>
        </w:tc>
        <w:tc>
          <w:tcPr>
            <w:tcW w:w="2238" w:type="dxa"/>
            <w:tcBorders>
              <w:top w:val="nil"/>
              <w:left w:val="nil"/>
              <w:bottom w:val="single" w:sz="4" w:space="0" w:color="auto"/>
              <w:right w:val="single" w:sz="4" w:space="0" w:color="auto"/>
            </w:tcBorders>
            <w:shd w:val="clear" w:color="auto" w:fill="auto"/>
            <w:hideMark/>
          </w:tcPr>
          <w:p w:rsidR="009707D6" w:rsidRDefault="009707D6">
            <w:pPr>
              <w:rPr>
                <w:rFonts w:ascii="Calibri" w:hAnsi="Calibri"/>
                <w:color w:val="000000"/>
              </w:rPr>
            </w:pPr>
            <w:r>
              <w:rPr>
                <w:rFonts w:ascii="Calibri" w:hAnsi="Calibri"/>
                <w:color w:val="000000"/>
              </w:rPr>
              <w:t>Игровой набор "Продукты" в пакете</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Игровой набор "Продукты" в пакете</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450"/>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7</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Игровой набор "Парикмахер"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 xml:space="preserve">Игровой набор У787 "Парикмахер" в сумке ПВХ (16 предметов) </w:t>
            </w:r>
            <w:proofErr w:type="spellStart"/>
            <w:r>
              <w:rPr>
                <w:rFonts w:ascii="Arial" w:hAnsi="Arial" w:cs="Arial"/>
                <w:sz w:val="16"/>
                <w:szCs w:val="16"/>
              </w:rPr>
              <w:t>Совтехстром</w:t>
            </w:r>
            <w:proofErr w:type="spellEnd"/>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675"/>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8</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Касса со светом и звуком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Касса 666-20 со светом и звуком (6 предметов) в коробке</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10</w:t>
            </w:r>
          </w:p>
        </w:tc>
      </w:tr>
      <w:tr w:rsidR="009707D6" w:rsidRPr="00B84747" w:rsidTr="009707D6">
        <w:trPr>
          <w:trHeight w:val="677"/>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9</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Коляска для кукол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Коляска для кукол 63AEM-20-MLP "</w:t>
            </w:r>
            <w:proofErr w:type="spellStart"/>
            <w:r>
              <w:rPr>
                <w:rFonts w:ascii="Arial" w:hAnsi="Arial" w:cs="Arial"/>
                <w:sz w:val="16"/>
                <w:szCs w:val="16"/>
              </w:rPr>
              <w:t>My</w:t>
            </w:r>
            <w:proofErr w:type="spellEnd"/>
            <w:r>
              <w:rPr>
                <w:rFonts w:ascii="Arial" w:hAnsi="Arial" w:cs="Arial"/>
                <w:sz w:val="16"/>
                <w:szCs w:val="16"/>
              </w:rPr>
              <w:t xml:space="preserve"> </w:t>
            </w:r>
            <w:proofErr w:type="spellStart"/>
            <w:r>
              <w:rPr>
                <w:rFonts w:ascii="Arial" w:hAnsi="Arial" w:cs="Arial"/>
                <w:sz w:val="16"/>
                <w:szCs w:val="16"/>
              </w:rPr>
              <w:t>little</w:t>
            </w:r>
            <w:proofErr w:type="spellEnd"/>
            <w:r>
              <w:rPr>
                <w:rFonts w:ascii="Arial" w:hAnsi="Arial" w:cs="Arial"/>
                <w:sz w:val="16"/>
                <w:szCs w:val="16"/>
              </w:rPr>
              <w:t xml:space="preserve"> </w:t>
            </w:r>
            <w:proofErr w:type="spellStart"/>
            <w:r>
              <w:rPr>
                <w:rFonts w:ascii="Arial" w:hAnsi="Arial" w:cs="Arial"/>
                <w:sz w:val="16"/>
                <w:szCs w:val="16"/>
              </w:rPr>
              <w:t>pony</w:t>
            </w:r>
            <w:proofErr w:type="spellEnd"/>
            <w:r>
              <w:rPr>
                <w:rFonts w:ascii="Arial" w:hAnsi="Arial" w:cs="Arial"/>
                <w:sz w:val="16"/>
                <w:szCs w:val="16"/>
              </w:rPr>
              <w:t>" с корзинкой, металл</w:t>
            </w:r>
            <w:proofErr w:type="gramStart"/>
            <w:r>
              <w:rPr>
                <w:rFonts w:ascii="Arial" w:hAnsi="Arial" w:cs="Arial"/>
                <w:sz w:val="16"/>
                <w:szCs w:val="16"/>
              </w:rPr>
              <w:t xml:space="preserve">., </w:t>
            </w:r>
            <w:proofErr w:type="gramEnd"/>
            <w:r>
              <w:rPr>
                <w:rFonts w:ascii="Arial" w:hAnsi="Arial" w:cs="Arial"/>
                <w:sz w:val="16"/>
                <w:szCs w:val="16"/>
              </w:rPr>
              <w:t>колеса резиновые</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852"/>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10</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Коляска-люлька для куклы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 xml:space="preserve">Коляска-люлька для куклы 67362 "Карамель" 67*41*55см </w:t>
            </w:r>
            <w:proofErr w:type="spellStart"/>
            <w:r>
              <w:rPr>
                <w:rFonts w:ascii="Arial" w:hAnsi="Arial" w:cs="Arial"/>
                <w:sz w:val="16"/>
                <w:szCs w:val="16"/>
              </w:rPr>
              <w:t>Mary</w:t>
            </w:r>
            <w:proofErr w:type="spellEnd"/>
            <w:r>
              <w:rPr>
                <w:rFonts w:ascii="Arial" w:hAnsi="Arial" w:cs="Arial"/>
                <w:sz w:val="16"/>
                <w:szCs w:val="16"/>
              </w:rPr>
              <w:t xml:space="preserve"> </w:t>
            </w:r>
            <w:proofErr w:type="spellStart"/>
            <w:r>
              <w:rPr>
                <w:rFonts w:ascii="Arial" w:hAnsi="Arial" w:cs="Arial"/>
                <w:sz w:val="16"/>
                <w:szCs w:val="16"/>
              </w:rPr>
              <w:t>Poppins</w:t>
            </w:r>
            <w:proofErr w:type="spellEnd"/>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313"/>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11</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Кукла Ванечка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 xml:space="preserve">Кукла Ванечка 15 </w:t>
            </w:r>
            <w:proofErr w:type="spellStart"/>
            <w:r>
              <w:rPr>
                <w:rFonts w:ascii="Arial" w:hAnsi="Arial" w:cs="Arial"/>
                <w:sz w:val="16"/>
                <w:szCs w:val="16"/>
              </w:rPr>
              <w:t>Св</w:t>
            </w:r>
            <w:proofErr w:type="gramStart"/>
            <w:r>
              <w:rPr>
                <w:rFonts w:ascii="Arial" w:hAnsi="Arial" w:cs="Arial"/>
                <w:sz w:val="16"/>
                <w:szCs w:val="16"/>
              </w:rPr>
              <w:t>i</w:t>
            </w:r>
            <w:proofErr w:type="gramEnd"/>
            <w:r>
              <w:rPr>
                <w:rFonts w:ascii="Arial" w:hAnsi="Arial" w:cs="Arial"/>
                <w:sz w:val="16"/>
                <w:szCs w:val="16"/>
              </w:rPr>
              <w:t>танак</w:t>
            </w:r>
            <w:proofErr w:type="spellEnd"/>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50</w:t>
            </w:r>
          </w:p>
        </w:tc>
      </w:tr>
      <w:tr w:rsidR="009707D6" w:rsidRPr="00B84747" w:rsidTr="009707D6">
        <w:trPr>
          <w:trHeight w:val="286"/>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12</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Кукла Вовочка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 xml:space="preserve">Кукла Вовочка 4 </w:t>
            </w:r>
            <w:proofErr w:type="spellStart"/>
            <w:r>
              <w:rPr>
                <w:rFonts w:ascii="Arial" w:hAnsi="Arial" w:cs="Arial"/>
                <w:sz w:val="16"/>
                <w:szCs w:val="16"/>
              </w:rPr>
              <w:t>Св</w:t>
            </w:r>
            <w:proofErr w:type="gramStart"/>
            <w:r>
              <w:rPr>
                <w:rFonts w:ascii="Arial" w:hAnsi="Arial" w:cs="Arial"/>
                <w:sz w:val="16"/>
                <w:szCs w:val="16"/>
              </w:rPr>
              <w:t>i</w:t>
            </w:r>
            <w:proofErr w:type="gramEnd"/>
            <w:r>
              <w:rPr>
                <w:rFonts w:ascii="Arial" w:hAnsi="Arial" w:cs="Arial"/>
                <w:sz w:val="16"/>
                <w:szCs w:val="16"/>
              </w:rPr>
              <w:t>танак</w:t>
            </w:r>
            <w:proofErr w:type="spellEnd"/>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50</w:t>
            </w:r>
          </w:p>
        </w:tc>
      </w:tr>
      <w:tr w:rsidR="009707D6" w:rsidRPr="00B84747" w:rsidTr="009707D6">
        <w:trPr>
          <w:trHeight w:val="675"/>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13</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Модель машины "Пожарная машина"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 xml:space="preserve">Модель машины "Пожарная машина" 1:54 инерционная металлическая </w:t>
            </w:r>
            <w:proofErr w:type="spellStart"/>
            <w:r>
              <w:rPr>
                <w:rFonts w:ascii="Arial" w:hAnsi="Arial" w:cs="Arial"/>
                <w:sz w:val="16"/>
                <w:szCs w:val="16"/>
              </w:rPr>
              <w:t>Play</w:t>
            </w:r>
            <w:proofErr w:type="spellEnd"/>
            <w:r>
              <w:rPr>
                <w:rFonts w:ascii="Arial" w:hAnsi="Arial" w:cs="Arial"/>
                <w:sz w:val="16"/>
                <w:szCs w:val="16"/>
              </w:rPr>
              <w:t xml:space="preserve"> </w:t>
            </w:r>
            <w:proofErr w:type="spellStart"/>
            <w:r>
              <w:rPr>
                <w:rFonts w:ascii="Arial" w:hAnsi="Arial" w:cs="Arial"/>
                <w:sz w:val="16"/>
                <w:szCs w:val="16"/>
              </w:rPr>
              <w:t>Smart</w:t>
            </w:r>
            <w:proofErr w:type="spellEnd"/>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50</w:t>
            </w:r>
          </w:p>
        </w:tc>
      </w:tr>
      <w:tr w:rsidR="009707D6" w:rsidRPr="00B84747" w:rsidTr="009707D6">
        <w:trPr>
          <w:trHeight w:val="428"/>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14</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Мозаика для самых маленьких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 xml:space="preserve">Мозаика для самых маленьких (d40, 4 </w:t>
            </w:r>
            <w:proofErr w:type="spellStart"/>
            <w:r>
              <w:rPr>
                <w:rFonts w:ascii="Arial" w:hAnsi="Arial" w:cs="Arial"/>
                <w:sz w:val="16"/>
                <w:szCs w:val="16"/>
              </w:rPr>
              <w:t>цв</w:t>
            </w:r>
            <w:proofErr w:type="spellEnd"/>
            <w:r>
              <w:rPr>
                <w:rFonts w:ascii="Arial" w:hAnsi="Arial" w:cs="Arial"/>
                <w:sz w:val="16"/>
                <w:szCs w:val="16"/>
              </w:rPr>
              <w:t>) 27 элементов BABY TOYS</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570"/>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15</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Набор  "Овощи"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Набор 434 "Овощи" (7 предметов в сетке) НОРД</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533"/>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16</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Набор "Продукты"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 xml:space="preserve">Набор 4772 "Продукты" с аксессуарами, в пакете S+S </w:t>
            </w:r>
            <w:proofErr w:type="spellStart"/>
            <w:r>
              <w:rPr>
                <w:rFonts w:ascii="Arial" w:hAnsi="Arial" w:cs="Arial"/>
                <w:sz w:val="16"/>
                <w:szCs w:val="16"/>
              </w:rPr>
              <w:t>Toys</w:t>
            </w:r>
            <w:proofErr w:type="spellEnd"/>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629"/>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17</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Набор детской посуды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Набор детской посуды 79961 "Настенька" на 6 персон (V4) (38 элементов) (в сеточке) ПОЛЕСЬЕ</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312"/>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18</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Набор инструмента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 xml:space="preserve">Набор инструмента Плотник в пакете с пилой и </w:t>
            </w:r>
            <w:proofErr w:type="spellStart"/>
            <w:r>
              <w:rPr>
                <w:rFonts w:ascii="Arial" w:hAnsi="Arial" w:cs="Arial"/>
                <w:sz w:val="16"/>
                <w:szCs w:val="16"/>
              </w:rPr>
              <w:t>распиратором</w:t>
            </w:r>
            <w:proofErr w:type="spellEnd"/>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341"/>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19</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Набор инструментов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Набор инструментов 2211A "Столярный" в коробке</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15</w:t>
            </w:r>
          </w:p>
        </w:tc>
      </w:tr>
      <w:tr w:rsidR="009707D6" w:rsidRPr="00B84747" w:rsidTr="009707D6">
        <w:trPr>
          <w:trHeight w:val="412"/>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20</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Набор посуды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Набор посуды 526 "</w:t>
            </w:r>
            <w:proofErr w:type="spellStart"/>
            <w:r>
              <w:rPr>
                <w:rFonts w:ascii="Arial" w:hAnsi="Arial" w:cs="Arial"/>
                <w:sz w:val="16"/>
                <w:szCs w:val="16"/>
              </w:rPr>
              <w:t>Кристинка</w:t>
            </w:r>
            <w:proofErr w:type="spellEnd"/>
            <w:r>
              <w:rPr>
                <w:rFonts w:ascii="Arial" w:hAnsi="Arial" w:cs="Arial"/>
                <w:sz w:val="16"/>
                <w:szCs w:val="16"/>
              </w:rPr>
              <w:t xml:space="preserve"> 1" 12 предметов, в пакете ОРИОН</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345"/>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21</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Паровозик Ромашка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Паровозик Ромашка (Детский сад) ТМ Форма</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675"/>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22</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Пирамидка  занимательная-</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Пирамидка 01511 занимательная-2 STELLAR</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431"/>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23</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Пирамидка  "Каскад"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 xml:space="preserve">Пирамидка 592У "Каскад" </w:t>
            </w:r>
            <w:proofErr w:type="spellStart"/>
            <w:r>
              <w:rPr>
                <w:rFonts w:ascii="Arial" w:hAnsi="Arial" w:cs="Arial"/>
                <w:sz w:val="16"/>
                <w:szCs w:val="16"/>
              </w:rPr>
              <w:t>Совтехстром</w:t>
            </w:r>
            <w:proofErr w:type="spellEnd"/>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675"/>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24</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Самосвал "</w:t>
            </w:r>
            <w:proofErr w:type="spellStart"/>
            <w:r>
              <w:rPr>
                <w:rFonts w:ascii="Calibri" w:hAnsi="Calibri"/>
                <w:color w:val="000000"/>
              </w:rPr>
              <w:t>Таурус</w:t>
            </w:r>
            <w:proofErr w:type="spellEnd"/>
            <w:r>
              <w:rPr>
                <w:rFonts w:ascii="Calibri" w:hAnsi="Calibri"/>
                <w:color w:val="000000"/>
              </w:rPr>
              <w:t xml:space="preserve">"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Самосвал "</w:t>
            </w:r>
            <w:proofErr w:type="spellStart"/>
            <w:r>
              <w:rPr>
                <w:rFonts w:ascii="Arial" w:hAnsi="Arial" w:cs="Arial"/>
                <w:sz w:val="16"/>
                <w:szCs w:val="16"/>
              </w:rPr>
              <w:t>Таурус</w:t>
            </w:r>
            <w:proofErr w:type="spellEnd"/>
            <w:r>
              <w:rPr>
                <w:rFonts w:ascii="Arial" w:hAnsi="Arial" w:cs="Arial"/>
                <w:sz w:val="16"/>
                <w:szCs w:val="16"/>
              </w:rPr>
              <w:t>" гигантский 431625 НОРД</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r w:rsidR="009707D6" w:rsidRPr="00B84747" w:rsidTr="009707D6">
        <w:trPr>
          <w:trHeight w:val="450"/>
          <w:jc w:val="center"/>
        </w:trPr>
        <w:tc>
          <w:tcPr>
            <w:tcW w:w="397" w:type="dxa"/>
            <w:tcBorders>
              <w:top w:val="nil"/>
              <w:left w:val="single" w:sz="4" w:space="0" w:color="auto"/>
              <w:bottom w:val="single" w:sz="4" w:space="0" w:color="auto"/>
              <w:right w:val="single" w:sz="4" w:space="0" w:color="auto"/>
            </w:tcBorders>
            <w:shd w:val="clear" w:color="auto" w:fill="auto"/>
            <w:noWrap/>
            <w:vAlign w:val="center"/>
            <w:hideMark/>
          </w:tcPr>
          <w:p w:rsidR="009707D6" w:rsidRPr="00B84747" w:rsidRDefault="009707D6" w:rsidP="00B84747">
            <w:pPr>
              <w:spacing w:after="0" w:line="240" w:lineRule="auto"/>
              <w:jc w:val="center"/>
              <w:rPr>
                <w:rFonts w:ascii="Times New Roman" w:eastAsia="Times New Roman" w:hAnsi="Times New Roman" w:cs="Times New Roman"/>
                <w:color w:val="000000"/>
                <w:sz w:val="16"/>
                <w:szCs w:val="16"/>
              </w:rPr>
            </w:pPr>
            <w:r w:rsidRPr="00B84747">
              <w:rPr>
                <w:rFonts w:ascii="Times New Roman" w:eastAsia="Times New Roman" w:hAnsi="Times New Roman" w:cs="Times New Roman"/>
                <w:color w:val="000000"/>
                <w:sz w:val="16"/>
                <w:szCs w:val="16"/>
              </w:rPr>
              <w:t>25</w:t>
            </w:r>
          </w:p>
        </w:tc>
        <w:tc>
          <w:tcPr>
            <w:tcW w:w="2238" w:type="dxa"/>
            <w:tcBorders>
              <w:top w:val="nil"/>
              <w:left w:val="nil"/>
              <w:bottom w:val="single" w:sz="4" w:space="0" w:color="auto"/>
              <w:right w:val="single" w:sz="4" w:space="0" w:color="auto"/>
            </w:tcBorders>
            <w:shd w:val="clear" w:color="auto" w:fill="auto"/>
            <w:hideMark/>
          </w:tcPr>
          <w:p w:rsidR="009707D6" w:rsidRDefault="009707D6" w:rsidP="009707D6">
            <w:pPr>
              <w:rPr>
                <w:rFonts w:ascii="Calibri" w:hAnsi="Calibri"/>
                <w:color w:val="000000"/>
              </w:rPr>
            </w:pPr>
            <w:r>
              <w:rPr>
                <w:rFonts w:ascii="Calibri" w:hAnsi="Calibri"/>
                <w:color w:val="000000"/>
              </w:rPr>
              <w:t xml:space="preserve">Самосвал 200 Спецтехника </w:t>
            </w:r>
          </w:p>
        </w:tc>
        <w:tc>
          <w:tcPr>
            <w:tcW w:w="4933" w:type="dxa"/>
            <w:tcBorders>
              <w:top w:val="nil"/>
              <w:left w:val="nil"/>
              <w:bottom w:val="single" w:sz="4" w:space="0" w:color="auto"/>
              <w:right w:val="single" w:sz="4" w:space="0" w:color="auto"/>
            </w:tcBorders>
            <w:shd w:val="clear" w:color="auto" w:fill="auto"/>
            <w:hideMark/>
          </w:tcPr>
          <w:p w:rsidR="009707D6" w:rsidRDefault="009707D6">
            <w:pPr>
              <w:rPr>
                <w:rFonts w:ascii="Arial" w:hAnsi="Arial" w:cs="Arial"/>
                <w:sz w:val="16"/>
                <w:szCs w:val="16"/>
              </w:rPr>
            </w:pPr>
            <w:r>
              <w:rPr>
                <w:rFonts w:ascii="Arial" w:hAnsi="Arial" w:cs="Arial"/>
                <w:sz w:val="16"/>
                <w:szCs w:val="16"/>
              </w:rPr>
              <w:t>Самосвал 200 Спецтехника НОРД</w:t>
            </w:r>
          </w:p>
        </w:tc>
        <w:tc>
          <w:tcPr>
            <w:tcW w:w="1300" w:type="dxa"/>
            <w:tcBorders>
              <w:top w:val="nil"/>
              <w:left w:val="nil"/>
              <w:bottom w:val="single" w:sz="4" w:space="0" w:color="auto"/>
              <w:right w:val="single" w:sz="4" w:space="0" w:color="auto"/>
            </w:tcBorders>
            <w:shd w:val="clear" w:color="auto" w:fill="auto"/>
            <w:noWrap/>
            <w:vAlign w:val="center"/>
            <w:hideMark/>
          </w:tcPr>
          <w:p w:rsidR="009707D6" w:rsidRDefault="009707D6">
            <w:pPr>
              <w:jc w:val="center"/>
              <w:rPr>
                <w:rFonts w:ascii="Arial" w:hAnsi="Arial" w:cs="Arial"/>
                <w:color w:val="000000"/>
                <w:sz w:val="20"/>
                <w:szCs w:val="20"/>
              </w:rPr>
            </w:pPr>
            <w:r>
              <w:rPr>
                <w:rFonts w:ascii="Arial" w:hAnsi="Arial" w:cs="Arial"/>
                <w:color w:val="000000"/>
                <w:sz w:val="20"/>
                <w:szCs w:val="20"/>
              </w:rPr>
              <w:t>шт.</w:t>
            </w:r>
          </w:p>
        </w:tc>
        <w:tc>
          <w:tcPr>
            <w:tcW w:w="1220" w:type="dxa"/>
            <w:tcBorders>
              <w:top w:val="nil"/>
              <w:left w:val="nil"/>
              <w:bottom w:val="single" w:sz="4" w:space="0" w:color="auto"/>
              <w:right w:val="single" w:sz="4" w:space="0" w:color="auto"/>
            </w:tcBorders>
            <w:shd w:val="clear" w:color="auto" w:fill="auto"/>
            <w:noWrap/>
            <w:hideMark/>
          </w:tcPr>
          <w:p w:rsidR="009707D6" w:rsidRDefault="009707D6">
            <w:pPr>
              <w:jc w:val="right"/>
              <w:rPr>
                <w:rFonts w:ascii="Calibri" w:hAnsi="Calibri"/>
                <w:color w:val="000000"/>
              </w:rPr>
            </w:pPr>
            <w:r>
              <w:rPr>
                <w:rFonts w:ascii="Calibri" w:hAnsi="Calibri"/>
                <w:color w:val="000000"/>
              </w:rPr>
              <w:t>20</w:t>
            </w:r>
          </w:p>
        </w:tc>
      </w:tr>
    </w:tbl>
    <w:p w:rsidR="00166132" w:rsidRPr="00B84747" w:rsidRDefault="00166132" w:rsidP="00B84747">
      <w:pPr>
        <w:spacing w:after="0" w:line="240" w:lineRule="auto"/>
        <w:jc w:val="both"/>
        <w:rPr>
          <w:rFonts w:ascii="Times New Roman" w:hAnsi="Times New Roman" w:cs="Times New Roman"/>
          <w:sz w:val="26"/>
          <w:szCs w:val="26"/>
        </w:rPr>
      </w:pPr>
    </w:p>
    <w:p w:rsidR="00166132" w:rsidRPr="00166132" w:rsidRDefault="008B363C" w:rsidP="00166132">
      <w:pPr>
        <w:pStyle w:val="a5"/>
        <w:keepNext/>
        <w:keepLines/>
        <w:tabs>
          <w:tab w:val="left" w:pos="851"/>
        </w:tabs>
        <w:spacing w:after="0"/>
        <w:rPr>
          <w:b/>
          <w:sz w:val="26"/>
          <w:szCs w:val="26"/>
        </w:rPr>
      </w:pPr>
      <w:r>
        <w:rPr>
          <w:b/>
          <w:sz w:val="26"/>
          <w:szCs w:val="26"/>
        </w:rPr>
        <w:t>Завед</w:t>
      </w:r>
      <w:r w:rsidR="00F94402">
        <w:rPr>
          <w:b/>
          <w:sz w:val="26"/>
          <w:szCs w:val="26"/>
        </w:rPr>
        <w:t xml:space="preserve">ующий </w:t>
      </w:r>
      <w:r>
        <w:rPr>
          <w:b/>
          <w:sz w:val="26"/>
          <w:szCs w:val="26"/>
        </w:rPr>
        <w:t xml:space="preserve"> </w:t>
      </w:r>
    </w:p>
    <w:p w:rsidR="00166132" w:rsidRPr="00166132" w:rsidRDefault="00166132" w:rsidP="00166132">
      <w:pPr>
        <w:pStyle w:val="a5"/>
        <w:keepNext/>
        <w:keepLines/>
        <w:tabs>
          <w:tab w:val="left" w:pos="851"/>
        </w:tabs>
        <w:spacing w:after="0"/>
        <w:rPr>
          <w:b/>
          <w:sz w:val="26"/>
          <w:szCs w:val="26"/>
        </w:rPr>
      </w:pPr>
      <w:r w:rsidRPr="00166132">
        <w:rPr>
          <w:b/>
          <w:sz w:val="26"/>
          <w:szCs w:val="26"/>
        </w:rPr>
        <w:t xml:space="preserve">МАДОУ города Нижневартовска </w:t>
      </w:r>
    </w:p>
    <w:p w:rsidR="00D57DC5" w:rsidRPr="00913CF6" w:rsidRDefault="00166132" w:rsidP="00913CF6">
      <w:pPr>
        <w:spacing w:after="0" w:line="240" w:lineRule="auto"/>
        <w:jc w:val="both"/>
        <w:rPr>
          <w:rFonts w:ascii="Times New Roman" w:hAnsi="Times New Roman" w:cs="Times New Roman"/>
          <w:b/>
          <w:sz w:val="26"/>
          <w:szCs w:val="26"/>
        </w:rPr>
      </w:pPr>
      <w:r w:rsidRPr="00166132">
        <w:rPr>
          <w:rFonts w:ascii="Times New Roman" w:hAnsi="Times New Roman" w:cs="Times New Roman"/>
          <w:b/>
          <w:sz w:val="26"/>
          <w:szCs w:val="26"/>
        </w:rPr>
        <w:t>ДС№61 «Соловушка»</w:t>
      </w:r>
      <w:proofErr w:type="spellStart"/>
      <w:r w:rsidRPr="00166132">
        <w:rPr>
          <w:rFonts w:ascii="Times New Roman" w:hAnsi="Times New Roman" w:cs="Times New Roman"/>
          <w:b/>
          <w:sz w:val="26"/>
          <w:szCs w:val="26"/>
        </w:rPr>
        <w:t>_________________</w:t>
      </w:r>
      <w:r w:rsidR="00913CF6">
        <w:rPr>
          <w:rFonts w:ascii="Times New Roman" w:hAnsi="Times New Roman" w:cs="Times New Roman"/>
          <w:b/>
          <w:sz w:val="26"/>
          <w:szCs w:val="26"/>
        </w:rPr>
        <w:t>___________________О.Н.Латыпова</w:t>
      </w:r>
      <w:proofErr w:type="spellEnd"/>
    </w:p>
    <w:p w:rsidR="00D57DC5" w:rsidRPr="00717666" w:rsidRDefault="00D57DC5" w:rsidP="00B00130">
      <w:pPr>
        <w:spacing w:after="0" w:line="240" w:lineRule="auto"/>
        <w:jc w:val="both"/>
        <w:rPr>
          <w:rFonts w:ascii="Times New Roman" w:eastAsia="Times New Roman" w:hAnsi="Times New Roman" w:cs="Times New Roman"/>
          <w:b/>
          <w:sz w:val="27"/>
          <w:szCs w:val="27"/>
        </w:rPr>
      </w:pPr>
    </w:p>
    <w:p w:rsidR="00D57DC5" w:rsidRPr="00717666" w:rsidRDefault="00D57DC5" w:rsidP="00B00130">
      <w:pPr>
        <w:spacing w:after="0" w:line="240" w:lineRule="auto"/>
        <w:jc w:val="both"/>
        <w:rPr>
          <w:rFonts w:ascii="Times New Roman" w:eastAsia="Times New Roman" w:hAnsi="Times New Roman" w:cs="Times New Roman"/>
          <w:b/>
          <w:sz w:val="27"/>
          <w:szCs w:val="27"/>
        </w:rPr>
      </w:pPr>
    </w:p>
    <w:p w:rsidR="00D57DC5" w:rsidRPr="00717666" w:rsidRDefault="00D57DC5" w:rsidP="00B00130">
      <w:pPr>
        <w:spacing w:after="0" w:line="240" w:lineRule="auto"/>
        <w:jc w:val="both"/>
        <w:rPr>
          <w:rFonts w:ascii="Times New Roman" w:eastAsia="Times New Roman" w:hAnsi="Times New Roman" w:cs="Times New Roman"/>
          <w:b/>
          <w:sz w:val="27"/>
          <w:szCs w:val="27"/>
        </w:rPr>
      </w:pPr>
    </w:p>
    <w:p w:rsidR="00D57DC5" w:rsidRDefault="00D57DC5" w:rsidP="00B00130">
      <w:pPr>
        <w:spacing w:after="0" w:line="240" w:lineRule="auto"/>
        <w:jc w:val="both"/>
        <w:rPr>
          <w:rFonts w:ascii="Times New Roman" w:eastAsia="Times New Roman" w:hAnsi="Times New Roman" w:cs="Times New Roman"/>
          <w:b/>
          <w:sz w:val="27"/>
          <w:szCs w:val="27"/>
        </w:rPr>
      </w:pPr>
    </w:p>
    <w:p w:rsidR="003848A7" w:rsidRDefault="003848A7" w:rsidP="00B00130">
      <w:pPr>
        <w:spacing w:after="0" w:line="240" w:lineRule="auto"/>
        <w:jc w:val="both"/>
        <w:rPr>
          <w:rFonts w:ascii="Times New Roman" w:eastAsia="Times New Roman" w:hAnsi="Times New Roman" w:cs="Times New Roman"/>
          <w:b/>
          <w:sz w:val="27"/>
          <w:szCs w:val="27"/>
        </w:rPr>
      </w:pPr>
    </w:p>
    <w:p w:rsidR="003848A7" w:rsidRDefault="003848A7" w:rsidP="00B00130">
      <w:pPr>
        <w:spacing w:after="0" w:line="240" w:lineRule="auto"/>
        <w:jc w:val="both"/>
        <w:rPr>
          <w:rFonts w:ascii="Times New Roman" w:eastAsia="Times New Roman" w:hAnsi="Times New Roman" w:cs="Times New Roman"/>
          <w:b/>
          <w:sz w:val="27"/>
          <w:szCs w:val="27"/>
        </w:rPr>
      </w:pPr>
    </w:p>
    <w:p w:rsidR="003848A7" w:rsidRDefault="003848A7" w:rsidP="00B00130">
      <w:pPr>
        <w:spacing w:after="0" w:line="240" w:lineRule="auto"/>
        <w:jc w:val="both"/>
        <w:rPr>
          <w:rFonts w:ascii="Times New Roman" w:eastAsia="Times New Roman" w:hAnsi="Times New Roman" w:cs="Times New Roman"/>
          <w:b/>
          <w:sz w:val="27"/>
          <w:szCs w:val="27"/>
        </w:rPr>
      </w:pPr>
    </w:p>
    <w:p w:rsidR="003848A7" w:rsidRDefault="003848A7" w:rsidP="00B00130">
      <w:pPr>
        <w:spacing w:after="0" w:line="240" w:lineRule="auto"/>
        <w:jc w:val="both"/>
        <w:rPr>
          <w:rFonts w:ascii="Times New Roman" w:eastAsia="Times New Roman" w:hAnsi="Times New Roman" w:cs="Times New Roman"/>
          <w:b/>
          <w:sz w:val="27"/>
          <w:szCs w:val="27"/>
        </w:rPr>
      </w:pPr>
    </w:p>
    <w:p w:rsidR="003848A7" w:rsidRDefault="003848A7" w:rsidP="00B00130">
      <w:pPr>
        <w:spacing w:after="0" w:line="240" w:lineRule="auto"/>
        <w:jc w:val="both"/>
        <w:rPr>
          <w:rFonts w:ascii="Times New Roman" w:eastAsia="Times New Roman" w:hAnsi="Times New Roman" w:cs="Times New Roman"/>
          <w:b/>
          <w:sz w:val="27"/>
          <w:szCs w:val="27"/>
        </w:rPr>
      </w:pPr>
    </w:p>
    <w:p w:rsidR="003848A7" w:rsidRDefault="003848A7" w:rsidP="00B00130">
      <w:pPr>
        <w:spacing w:after="0" w:line="240" w:lineRule="auto"/>
        <w:jc w:val="both"/>
        <w:rPr>
          <w:rFonts w:ascii="Times New Roman" w:eastAsia="Times New Roman" w:hAnsi="Times New Roman" w:cs="Times New Roman"/>
          <w:b/>
          <w:sz w:val="27"/>
          <w:szCs w:val="27"/>
        </w:rPr>
      </w:pPr>
    </w:p>
    <w:p w:rsidR="003848A7" w:rsidRDefault="003848A7" w:rsidP="00B00130">
      <w:pPr>
        <w:spacing w:after="0" w:line="240" w:lineRule="auto"/>
        <w:jc w:val="both"/>
        <w:rPr>
          <w:rFonts w:ascii="Times New Roman" w:eastAsia="Times New Roman" w:hAnsi="Times New Roman" w:cs="Times New Roman"/>
          <w:b/>
          <w:sz w:val="27"/>
          <w:szCs w:val="27"/>
        </w:rPr>
      </w:pPr>
    </w:p>
    <w:p w:rsidR="00913CF6" w:rsidRDefault="00913CF6" w:rsidP="00B00130">
      <w:pPr>
        <w:spacing w:after="0" w:line="240" w:lineRule="auto"/>
        <w:jc w:val="both"/>
        <w:rPr>
          <w:rFonts w:ascii="Times New Roman" w:eastAsia="Times New Roman" w:hAnsi="Times New Roman" w:cs="Times New Roman"/>
          <w:b/>
          <w:sz w:val="27"/>
          <w:szCs w:val="27"/>
        </w:rPr>
        <w:sectPr w:rsidR="00913CF6" w:rsidSect="00DE697E">
          <w:pgSz w:w="11906" w:h="16838"/>
          <w:pgMar w:top="1400" w:right="851" w:bottom="992" w:left="567" w:header="570" w:footer="709" w:gutter="0"/>
          <w:cols w:space="708"/>
          <w:docGrid w:linePitch="360"/>
        </w:sectPr>
      </w:pPr>
    </w:p>
    <w:p w:rsidR="003848A7" w:rsidRDefault="003848A7" w:rsidP="00B00130">
      <w:pPr>
        <w:spacing w:after="0" w:line="240" w:lineRule="auto"/>
        <w:jc w:val="both"/>
        <w:rPr>
          <w:rFonts w:ascii="Times New Roman" w:eastAsia="Times New Roman" w:hAnsi="Times New Roman" w:cs="Times New Roman"/>
          <w:b/>
          <w:sz w:val="27"/>
          <w:szCs w:val="27"/>
        </w:rPr>
      </w:pPr>
    </w:p>
    <w:p w:rsidR="00913CF6" w:rsidRPr="00893001" w:rsidRDefault="00913CF6" w:rsidP="00913CF6">
      <w:pPr>
        <w:keepNext/>
        <w:suppressAutoHyphens/>
        <w:spacing w:after="0" w:line="240" w:lineRule="auto"/>
        <w:ind w:firstLine="19"/>
        <w:jc w:val="center"/>
        <w:outlineLvl w:val="0"/>
        <w:rPr>
          <w:rFonts w:ascii="Times New Roman" w:hAnsi="Times New Roman"/>
          <w:b/>
          <w:sz w:val="25"/>
          <w:szCs w:val="25"/>
        </w:rPr>
      </w:pPr>
      <w:r w:rsidRPr="004B0DCB">
        <w:rPr>
          <w:rFonts w:ascii="Times New Roman" w:hAnsi="Times New Roman"/>
          <w:b/>
          <w:sz w:val="25"/>
          <w:szCs w:val="25"/>
        </w:rPr>
        <w:t xml:space="preserve">ДОГОВОР № </w:t>
      </w:r>
    </w:p>
    <w:p w:rsidR="00913CF6" w:rsidRDefault="00913CF6" w:rsidP="00913CF6">
      <w:pPr>
        <w:spacing w:after="0" w:line="240" w:lineRule="auto"/>
        <w:ind w:firstLine="19"/>
        <w:jc w:val="center"/>
        <w:rPr>
          <w:rFonts w:ascii="Times New Roman CYR" w:hAnsi="Times New Roman CYR" w:cs="Times New Roman CYR"/>
          <w:b/>
          <w:sz w:val="27"/>
          <w:szCs w:val="27"/>
        </w:rPr>
      </w:pPr>
      <w:r w:rsidRPr="00717666">
        <w:rPr>
          <w:rFonts w:ascii="Times New Roman CYR" w:hAnsi="Times New Roman CYR" w:cs="Times New Roman CYR"/>
          <w:b/>
          <w:sz w:val="27"/>
          <w:szCs w:val="27"/>
        </w:rPr>
        <w:t xml:space="preserve">на </w:t>
      </w:r>
      <w:r w:rsidR="00B84747" w:rsidRPr="00717666">
        <w:rPr>
          <w:rFonts w:ascii="Times New Roman CYR" w:hAnsi="Times New Roman CYR" w:cs="Times New Roman CYR"/>
          <w:b/>
          <w:sz w:val="27"/>
          <w:szCs w:val="27"/>
        </w:rPr>
        <w:t>поставку</w:t>
      </w:r>
      <w:r w:rsidR="00B84747" w:rsidRPr="00B84747">
        <w:rPr>
          <w:rFonts w:ascii="Times New Roman CYR" w:hAnsi="Times New Roman CYR" w:cs="Times New Roman CYR"/>
          <w:b/>
          <w:sz w:val="27"/>
          <w:szCs w:val="27"/>
        </w:rPr>
        <w:t xml:space="preserve"> </w:t>
      </w:r>
      <w:r w:rsidR="009707D6">
        <w:rPr>
          <w:rFonts w:ascii="Times New Roman CYR" w:hAnsi="Times New Roman CYR" w:cs="Times New Roman CYR"/>
          <w:b/>
          <w:sz w:val="27"/>
          <w:szCs w:val="27"/>
        </w:rPr>
        <w:t>игр и игрушек</w:t>
      </w:r>
      <w:r w:rsidR="00B84747">
        <w:rPr>
          <w:rFonts w:ascii="Times New Roman CYR" w:hAnsi="Times New Roman CYR" w:cs="Times New Roman CYR"/>
          <w:b/>
          <w:sz w:val="27"/>
          <w:szCs w:val="27"/>
        </w:rPr>
        <w:t xml:space="preserve"> для учебного обеспечения</w:t>
      </w:r>
    </w:p>
    <w:p w:rsidR="00913CF6" w:rsidRPr="004B0DCB" w:rsidRDefault="00913CF6" w:rsidP="00913CF6">
      <w:pPr>
        <w:spacing w:after="0" w:line="240" w:lineRule="auto"/>
        <w:ind w:firstLine="19"/>
        <w:jc w:val="center"/>
        <w:rPr>
          <w:rFonts w:ascii="Times New Roman" w:hAnsi="Times New Roman"/>
          <w:b/>
          <w:sz w:val="25"/>
          <w:szCs w:val="25"/>
        </w:rPr>
      </w:pPr>
    </w:p>
    <w:p w:rsidR="00913CF6" w:rsidRPr="004B0DCB" w:rsidRDefault="00913CF6" w:rsidP="00913CF6">
      <w:pPr>
        <w:widowControl w:val="0"/>
        <w:autoSpaceDE w:val="0"/>
        <w:spacing w:after="0" w:line="240" w:lineRule="auto"/>
        <w:rPr>
          <w:rFonts w:ascii="Times New Roman" w:hAnsi="Times New Roman"/>
          <w:color w:val="000000"/>
          <w:sz w:val="25"/>
          <w:szCs w:val="25"/>
        </w:rPr>
      </w:pPr>
      <w:r w:rsidRPr="004B0DCB">
        <w:rPr>
          <w:rFonts w:ascii="Times New Roman" w:hAnsi="Times New Roman"/>
          <w:color w:val="000000"/>
          <w:sz w:val="25"/>
          <w:szCs w:val="25"/>
        </w:rPr>
        <w:t>г. Нижневартовск</w:t>
      </w:r>
      <w:r w:rsidRPr="004B0DCB">
        <w:rPr>
          <w:rFonts w:ascii="Times New Roman" w:hAnsi="Times New Roman"/>
          <w:color w:val="000000"/>
          <w:sz w:val="25"/>
          <w:szCs w:val="25"/>
        </w:rPr>
        <w:tab/>
        <w:t xml:space="preserve">                                               </w:t>
      </w:r>
      <w:r>
        <w:rPr>
          <w:rFonts w:ascii="Times New Roman" w:hAnsi="Times New Roman"/>
          <w:color w:val="000000"/>
          <w:sz w:val="25"/>
          <w:szCs w:val="25"/>
        </w:rPr>
        <w:t xml:space="preserve">                                            </w:t>
      </w:r>
      <w:r w:rsidRPr="004150B2">
        <w:rPr>
          <w:rFonts w:ascii="Times New Roman" w:hAnsi="Times New Roman"/>
          <w:color w:val="000000"/>
          <w:sz w:val="25"/>
          <w:szCs w:val="25"/>
        </w:rPr>
        <w:t>«</w:t>
      </w:r>
      <w:r w:rsidR="009707D6">
        <w:rPr>
          <w:rFonts w:ascii="Times New Roman" w:hAnsi="Times New Roman"/>
          <w:color w:val="000000"/>
          <w:sz w:val="25"/>
          <w:szCs w:val="25"/>
        </w:rPr>
        <w:t>15</w:t>
      </w:r>
      <w:r w:rsidRPr="004150B2">
        <w:rPr>
          <w:rFonts w:ascii="Times New Roman" w:hAnsi="Times New Roman"/>
          <w:color w:val="000000"/>
          <w:sz w:val="25"/>
          <w:szCs w:val="25"/>
        </w:rPr>
        <w:t xml:space="preserve">» </w:t>
      </w:r>
      <w:r w:rsidR="009707D6">
        <w:rPr>
          <w:rFonts w:ascii="Times New Roman" w:hAnsi="Times New Roman"/>
          <w:color w:val="000000"/>
          <w:sz w:val="25"/>
          <w:szCs w:val="25"/>
        </w:rPr>
        <w:t>июня</w:t>
      </w:r>
      <w:r w:rsidR="008B3BC8">
        <w:rPr>
          <w:rFonts w:ascii="Times New Roman" w:hAnsi="Times New Roman"/>
          <w:color w:val="000000"/>
          <w:sz w:val="25"/>
          <w:szCs w:val="25"/>
        </w:rPr>
        <w:t xml:space="preserve">  2020</w:t>
      </w:r>
      <w:r w:rsidRPr="004150B2">
        <w:rPr>
          <w:rFonts w:ascii="Times New Roman" w:hAnsi="Times New Roman"/>
          <w:color w:val="000000"/>
          <w:sz w:val="25"/>
          <w:szCs w:val="25"/>
        </w:rPr>
        <w:t xml:space="preserve"> г.</w:t>
      </w:r>
    </w:p>
    <w:p w:rsidR="00913CF6" w:rsidRPr="004B0DCB" w:rsidRDefault="00913CF6" w:rsidP="00913CF6">
      <w:pPr>
        <w:widowControl w:val="0"/>
        <w:autoSpaceDE w:val="0"/>
        <w:spacing w:after="0" w:line="240" w:lineRule="auto"/>
        <w:jc w:val="center"/>
        <w:rPr>
          <w:rFonts w:ascii="Times New Roman" w:hAnsi="Times New Roman"/>
          <w:b/>
          <w:color w:val="000000"/>
          <w:sz w:val="25"/>
          <w:szCs w:val="25"/>
        </w:rPr>
      </w:pPr>
    </w:p>
    <w:p w:rsidR="00913CF6" w:rsidRPr="004B0DCB" w:rsidRDefault="00913CF6" w:rsidP="00913CF6">
      <w:pPr>
        <w:pStyle w:val="af3"/>
        <w:widowControl w:val="0"/>
        <w:autoSpaceDE w:val="0"/>
        <w:spacing w:after="0" w:line="240" w:lineRule="auto"/>
        <w:ind w:left="0" w:firstLine="567"/>
        <w:jc w:val="both"/>
        <w:rPr>
          <w:rFonts w:ascii="Times New Roman" w:hAnsi="Times New Roman"/>
          <w:sz w:val="25"/>
          <w:szCs w:val="25"/>
        </w:rPr>
      </w:pPr>
      <w:r w:rsidRPr="004150B2">
        <w:rPr>
          <w:rFonts w:ascii="Times New Roman" w:hAnsi="Times New Roman"/>
          <w:b/>
          <w:sz w:val="24"/>
          <w:szCs w:val="24"/>
        </w:rPr>
        <w:t>Муниципальное автономное дошкольное образовательное учреждение города Нижневартовска детский сад №61 "Соловушка",</w:t>
      </w:r>
      <w:r w:rsidRPr="004150B2">
        <w:rPr>
          <w:rFonts w:ascii="Times New Roman" w:hAnsi="Times New Roman"/>
          <w:sz w:val="24"/>
          <w:szCs w:val="24"/>
        </w:rPr>
        <w:t xml:space="preserve"> в лице Заведующего </w:t>
      </w:r>
      <w:proofErr w:type="spellStart"/>
      <w:r w:rsidRPr="004150B2">
        <w:rPr>
          <w:rFonts w:ascii="Times New Roman" w:hAnsi="Times New Roman"/>
          <w:sz w:val="24"/>
          <w:szCs w:val="24"/>
        </w:rPr>
        <w:t>Латыповой</w:t>
      </w:r>
      <w:proofErr w:type="spellEnd"/>
      <w:r w:rsidRPr="004150B2">
        <w:rPr>
          <w:rFonts w:ascii="Times New Roman" w:hAnsi="Times New Roman"/>
          <w:sz w:val="24"/>
          <w:szCs w:val="24"/>
        </w:rPr>
        <w:t xml:space="preserve"> Ольги Николаевны, действующего на основании Устава</w:t>
      </w:r>
      <w:r w:rsidRPr="004B0DCB">
        <w:rPr>
          <w:rFonts w:ascii="Times New Roman" w:hAnsi="Times New Roman"/>
          <w:b/>
          <w:sz w:val="25"/>
          <w:szCs w:val="25"/>
        </w:rPr>
        <w:t>,</w:t>
      </w:r>
      <w:r w:rsidRPr="004B0DCB">
        <w:rPr>
          <w:rFonts w:ascii="Times New Roman" w:hAnsi="Times New Roman"/>
          <w:sz w:val="25"/>
          <w:szCs w:val="25"/>
        </w:rPr>
        <w:t xml:space="preserve"> именуемое в дальнейшем «Заказчик», и</w:t>
      </w:r>
    </w:p>
    <w:p w:rsidR="00913CF6" w:rsidRPr="004B0DCB" w:rsidRDefault="00913CF6" w:rsidP="00913CF6">
      <w:pPr>
        <w:pStyle w:val="af3"/>
        <w:widowControl w:val="0"/>
        <w:autoSpaceDE w:val="0"/>
        <w:spacing w:after="0" w:line="240" w:lineRule="auto"/>
        <w:ind w:left="0" w:firstLine="567"/>
        <w:jc w:val="both"/>
        <w:rPr>
          <w:rFonts w:ascii="Times New Roman" w:hAnsi="Times New Roman"/>
          <w:sz w:val="25"/>
          <w:szCs w:val="25"/>
        </w:rPr>
      </w:pPr>
      <w:r>
        <w:rPr>
          <w:rFonts w:ascii="Times New Roman" w:hAnsi="Times New Roman"/>
          <w:sz w:val="24"/>
          <w:szCs w:val="24"/>
        </w:rPr>
        <w:t>____________________________________________________________</w:t>
      </w:r>
      <w:r w:rsidRPr="004D59A7">
        <w:rPr>
          <w:rFonts w:ascii="Times New Roman" w:hAnsi="Times New Roman"/>
          <w:sz w:val="24"/>
          <w:szCs w:val="24"/>
        </w:rPr>
        <w:t>именуемый в дальнейшем "</w:t>
      </w:r>
      <w:r>
        <w:rPr>
          <w:rFonts w:ascii="Times New Roman" w:hAnsi="Times New Roman"/>
          <w:sz w:val="24"/>
          <w:szCs w:val="24"/>
        </w:rPr>
        <w:t>Поставщик</w:t>
      </w:r>
      <w:r w:rsidRPr="004D59A7">
        <w:rPr>
          <w:rFonts w:ascii="Times New Roman" w:hAnsi="Times New Roman"/>
          <w:sz w:val="24"/>
          <w:szCs w:val="24"/>
        </w:rPr>
        <w:t>", действующий на основании</w:t>
      </w:r>
      <w:r>
        <w:rPr>
          <w:rFonts w:ascii="Times New Roman" w:hAnsi="Times New Roman"/>
          <w:sz w:val="24"/>
          <w:szCs w:val="24"/>
        </w:rPr>
        <w:t xml:space="preserve"> Устава</w:t>
      </w:r>
      <w:r w:rsidRPr="004D59A7">
        <w:rPr>
          <w:rFonts w:ascii="Times New Roman" w:hAnsi="Times New Roman"/>
          <w:sz w:val="24"/>
          <w:szCs w:val="24"/>
        </w:rPr>
        <w:t>,</w:t>
      </w:r>
      <w:r w:rsidRPr="004B0DCB">
        <w:rPr>
          <w:rFonts w:ascii="Times New Roman" w:hAnsi="Times New Roman"/>
          <w:sz w:val="25"/>
          <w:szCs w:val="25"/>
        </w:rPr>
        <w:t xml:space="preserve"> </w:t>
      </w:r>
      <w:r w:rsidRPr="004150B2">
        <w:rPr>
          <w:rFonts w:ascii="Times New Roman" w:hAnsi="Times New Roman"/>
          <w:sz w:val="25"/>
          <w:szCs w:val="25"/>
        </w:rPr>
        <w:t xml:space="preserve">с другой стороны, руководствуясь Федеральным законом от 18 июля </w:t>
      </w:r>
      <w:smartTag w:uri="urn:schemas-microsoft-com:office:smarttags" w:element="metricconverter">
        <w:smartTagPr>
          <w:attr w:name="ProductID" w:val="2011 г"/>
        </w:smartTagPr>
        <w:r w:rsidRPr="004150B2">
          <w:rPr>
            <w:rFonts w:ascii="Times New Roman" w:hAnsi="Times New Roman"/>
            <w:sz w:val="25"/>
            <w:szCs w:val="25"/>
          </w:rPr>
          <w:t>2011 г</w:t>
        </w:r>
      </w:smartTag>
      <w:r w:rsidRPr="004150B2">
        <w:rPr>
          <w:rFonts w:ascii="Times New Roman" w:hAnsi="Times New Roman"/>
          <w:sz w:val="25"/>
          <w:szCs w:val="25"/>
        </w:rPr>
        <w:t xml:space="preserve">. №223-ФЗ «О закупках товаров, работ, услуг отдельными видами юридических лиц», </w:t>
      </w:r>
      <w:r w:rsidRPr="004B0DCB">
        <w:rPr>
          <w:rFonts w:ascii="Times New Roman" w:hAnsi="Times New Roman"/>
          <w:sz w:val="25"/>
          <w:szCs w:val="25"/>
        </w:rPr>
        <w:t xml:space="preserve">заключили настоящий договор, о нижеследующем: </w:t>
      </w:r>
    </w:p>
    <w:p w:rsidR="00913CF6" w:rsidRPr="004B0DCB" w:rsidRDefault="00913CF6" w:rsidP="00913CF6">
      <w:pPr>
        <w:pStyle w:val="af3"/>
        <w:widowControl w:val="0"/>
        <w:autoSpaceDE w:val="0"/>
        <w:spacing w:after="0" w:line="240" w:lineRule="auto"/>
        <w:ind w:left="0"/>
        <w:jc w:val="both"/>
        <w:rPr>
          <w:rFonts w:ascii="Times New Roman" w:hAnsi="Times New Roman"/>
          <w:sz w:val="25"/>
          <w:szCs w:val="25"/>
        </w:rPr>
      </w:pPr>
    </w:p>
    <w:p w:rsidR="00913CF6" w:rsidRPr="004D59A7" w:rsidRDefault="00913CF6" w:rsidP="00913CF6">
      <w:pPr>
        <w:numPr>
          <w:ilvl w:val="0"/>
          <w:numId w:val="16"/>
        </w:numPr>
        <w:suppressAutoHyphens/>
        <w:spacing w:after="0" w:line="240" w:lineRule="auto"/>
        <w:ind w:left="0" w:firstLine="19"/>
        <w:contextualSpacing/>
        <w:jc w:val="center"/>
        <w:rPr>
          <w:rFonts w:ascii="Times New Roman" w:hAnsi="Times New Roman"/>
          <w:b/>
          <w:sz w:val="25"/>
          <w:szCs w:val="25"/>
        </w:rPr>
      </w:pPr>
      <w:r w:rsidRPr="004D59A7">
        <w:rPr>
          <w:rFonts w:ascii="Times New Roman" w:hAnsi="Times New Roman"/>
          <w:b/>
          <w:sz w:val="25"/>
          <w:szCs w:val="25"/>
        </w:rPr>
        <w:t>Предмет договора</w:t>
      </w:r>
    </w:p>
    <w:p w:rsidR="00913CF6" w:rsidRPr="004D59A7" w:rsidRDefault="00913CF6" w:rsidP="00913CF6">
      <w:pPr>
        <w:suppressAutoHyphens/>
        <w:spacing w:after="0" w:line="240" w:lineRule="auto"/>
        <w:ind w:left="19"/>
        <w:contextualSpacing/>
        <w:rPr>
          <w:rFonts w:ascii="Times New Roman" w:hAnsi="Times New Roman"/>
          <w:b/>
          <w:sz w:val="25"/>
          <w:szCs w:val="25"/>
        </w:rPr>
      </w:pPr>
    </w:p>
    <w:p w:rsidR="00913CF6" w:rsidRPr="004B0DCB" w:rsidRDefault="00913CF6" w:rsidP="00913CF6">
      <w:pPr>
        <w:spacing w:after="0" w:line="240" w:lineRule="auto"/>
        <w:ind w:firstLine="708"/>
        <w:jc w:val="both"/>
        <w:rPr>
          <w:rFonts w:ascii="Times New Roman" w:hAnsi="Times New Roman"/>
          <w:sz w:val="25"/>
          <w:szCs w:val="25"/>
        </w:rPr>
      </w:pPr>
      <w:r w:rsidRPr="004B0DCB">
        <w:rPr>
          <w:rFonts w:ascii="Times New Roman" w:hAnsi="Times New Roman"/>
          <w:sz w:val="25"/>
          <w:szCs w:val="25"/>
        </w:rPr>
        <w:t xml:space="preserve">1.1. Поставщик обязуется передать Заказчику на условиях, определенных настоящим договором </w:t>
      </w:r>
      <w:r w:rsidRPr="00913CF6">
        <w:rPr>
          <w:rFonts w:ascii="Times New Roman" w:hAnsi="Times New Roman"/>
          <w:sz w:val="25"/>
          <w:szCs w:val="25"/>
        </w:rPr>
        <w:t>на поставку</w:t>
      </w:r>
      <w:r w:rsidR="00B84747" w:rsidRPr="00B84747">
        <w:rPr>
          <w:rFonts w:ascii="Times New Roman CYR" w:hAnsi="Times New Roman CYR" w:cs="Times New Roman CYR"/>
          <w:b/>
          <w:sz w:val="27"/>
          <w:szCs w:val="27"/>
        </w:rPr>
        <w:t xml:space="preserve"> </w:t>
      </w:r>
      <w:r w:rsidR="009707D6">
        <w:rPr>
          <w:rFonts w:ascii="Times New Roman CYR" w:hAnsi="Times New Roman CYR" w:cs="Times New Roman CYR"/>
          <w:b/>
          <w:sz w:val="27"/>
          <w:szCs w:val="27"/>
        </w:rPr>
        <w:t xml:space="preserve">игр и игрушек </w:t>
      </w:r>
      <w:r w:rsidR="00B84747">
        <w:rPr>
          <w:rFonts w:ascii="Times New Roman CYR" w:hAnsi="Times New Roman CYR" w:cs="Times New Roman CYR"/>
          <w:b/>
          <w:sz w:val="27"/>
          <w:szCs w:val="27"/>
        </w:rPr>
        <w:t>для учебного обеспечения</w:t>
      </w:r>
      <w:r w:rsidR="00B84747" w:rsidRPr="004B0DCB">
        <w:rPr>
          <w:rFonts w:ascii="Times New Roman" w:hAnsi="Times New Roman"/>
          <w:sz w:val="25"/>
          <w:szCs w:val="25"/>
        </w:rPr>
        <w:t xml:space="preserve"> </w:t>
      </w:r>
      <w:r w:rsidRPr="004B0DCB">
        <w:rPr>
          <w:rFonts w:ascii="Times New Roman" w:hAnsi="Times New Roman"/>
          <w:sz w:val="25"/>
          <w:szCs w:val="25"/>
        </w:rPr>
        <w:t>(далее – Товар), а Заказчик обязуется принять и оплатить Товар на условиях настоящего Договора.</w:t>
      </w: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1.2. Наименование (ассортимент), количество, характеристики и цена Товара, а также иные условия определяются Спецификацией (Приложение № 1), являющийся приложением к настоящему Договору и его неотъемлемой частью с момента его подписания сторонами.</w:t>
      </w:r>
    </w:p>
    <w:p w:rsidR="00913CF6" w:rsidRPr="001414F9" w:rsidRDefault="00913CF6" w:rsidP="00913CF6">
      <w:pPr>
        <w:suppressAutoHyphens/>
        <w:spacing w:after="0" w:line="240" w:lineRule="auto"/>
        <w:ind w:firstLine="708"/>
        <w:jc w:val="both"/>
        <w:rPr>
          <w:rFonts w:ascii="Times New Roman" w:hAnsi="Times New Roman"/>
          <w:sz w:val="25"/>
          <w:szCs w:val="25"/>
        </w:rPr>
      </w:pPr>
    </w:p>
    <w:p w:rsidR="00913CF6" w:rsidRPr="004D59A7" w:rsidRDefault="00913CF6" w:rsidP="00913CF6">
      <w:pPr>
        <w:numPr>
          <w:ilvl w:val="0"/>
          <w:numId w:val="16"/>
        </w:numPr>
        <w:tabs>
          <w:tab w:val="left" w:pos="0"/>
        </w:tabs>
        <w:suppressAutoHyphens/>
        <w:spacing w:after="0" w:line="240" w:lineRule="auto"/>
        <w:jc w:val="center"/>
        <w:rPr>
          <w:rFonts w:ascii="Times New Roman" w:hAnsi="Times New Roman"/>
          <w:b/>
          <w:sz w:val="25"/>
          <w:szCs w:val="25"/>
        </w:rPr>
      </w:pPr>
      <w:r w:rsidRPr="004D59A7">
        <w:rPr>
          <w:rFonts w:ascii="Times New Roman" w:hAnsi="Times New Roman"/>
          <w:b/>
          <w:sz w:val="25"/>
          <w:szCs w:val="25"/>
        </w:rPr>
        <w:t>Обязательства сторон</w:t>
      </w:r>
    </w:p>
    <w:p w:rsidR="00913CF6" w:rsidRPr="004B0DCB" w:rsidRDefault="00913CF6" w:rsidP="00913CF6">
      <w:pPr>
        <w:tabs>
          <w:tab w:val="left" w:pos="0"/>
        </w:tabs>
        <w:suppressAutoHyphens/>
        <w:spacing w:after="0" w:line="240" w:lineRule="auto"/>
        <w:ind w:left="379"/>
        <w:rPr>
          <w:rFonts w:ascii="Times New Roman" w:hAnsi="Times New Roman"/>
          <w:b/>
          <w:sz w:val="25"/>
          <w:szCs w:val="25"/>
        </w:rPr>
      </w:pPr>
    </w:p>
    <w:p w:rsidR="00913CF6" w:rsidRPr="004B0DCB" w:rsidRDefault="00913CF6" w:rsidP="00913CF6">
      <w:pPr>
        <w:suppressAutoHyphens/>
        <w:spacing w:after="0" w:line="240" w:lineRule="auto"/>
        <w:ind w:firstLine="708"/>
        <w:jc w:val="both"/>
        <w:rPr>
          <w:rFonts w:ascii="Times New Roman" w:hAnsi="Times New Roman"/>
          <w:sz w:val="25"/>
          <w:szCs w:val="25"/>
        </w:rPr>
      </w:pPr>
      <w:r w:rsidRPr="004B0DCB">
        <w:rPr>
          <w:rFonts w:ascii="Times New Roman" w:hAnsi="Times New Roman"/>
          <w:sz w:val="25"/>
          <w:szCs w:val="25"/>
        </w:rPr>
        <w:t>2.1. Поставщик обязан:</w:t>
      </w: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2.1.1. В соответствии с условиями настоящего Договора, своевременно поставить Товар, соответствующий требованиям настоящего Договора и Спецификации, надлежащего качества, в заводской таре</w:t>
      </w:r>
      <w:r>
        <w:rPr>
          <w:rFonts w:ascii="Times New Roman" w:hAnsi="Times New Roman"/>
          <w:sz w:val="25"/>
          <w:szCs w:val="25"/>
        </w:rPr>
        <w:t xml:space="preserve"> и/или упаковке, </w:t>
      </w:r>
      <w:proofErr w:type="gramStart"/>
      <w:r w:rsidRPr="001414F9">
        <w:rPr>
          <w:rFonts w:ascii="Times New Roman" w:hAnsi="Times New Roman"/>
          <w:sz w:val="25"/>
          <w:szCs w:val="25"/>
        </w:rPr>
        <w:t>исключающих</w:t>
      </w:r>
      <w:proofErr w:type="gramEnd"/>
      <w:r w:rsidRPr="001414F9">
        <w:rPr>
          <w:rFonts w:ascii="Times New Roman" w:hAnsi="Times New Roman"/>
          <w:sz w:val="25"/>
          <w:szCs w:val="25"/>
        </w:rPr>
        <w:t xml:space="preserve"> возможность его порчи при перевозке.</w:t>
      </w:r>
    </w:p>
    <w:p w:rsidR="00913CF6" w:rsidRPr="004B0DCB"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 xml:space="preserve">2.1.2. </w:t>
      </w:r>
      <w:r w:rsidRPr="004B0DCB">
        <w:rPr>
          <w:rFonts w:ascii="Times New Roman" w:hAnsi="Times New Roman"/>
          <w:sz w:val="25"/>
          <w:szCs w:val="25"/>
        </w:rPr>
        <w:t xml:space="preserve">Осуществить поставку товаров до </w:t>
      </w:r>
      <w:r w:rsidRPr="003E603F">
        <w:rPr>
          <w:rFonts w:ascii="Times New Roman" w:hAnsi="Times New Roman"/>
          <w:b/>
          <w:sz w:val="25"/>
          <w:szCs w:val="25"/>
          <w:highlight w:val="yellow"/>
        </w:rPr>
        <w:t>_____</w:t>
      </w:r>
      <w:r w:rsidR="008B3BC8">
        <w:rPr>
          <w:rFonts w:ascii="Times New Roman" w:hAnsi="Times New Roman"/>
          <w:b/>
          <w:sz w:val="25"/>
          <w:szCs w:val="25"/>
          <w:highlight w:val="yellow"/>
        </w:rPr>
        <w:t>__________2020</w:t>
      </w:r>
      <w:r w:rsidRPr="003E603F">
        <w:rPr>
          <w:rFonts w:ascii="Times New Roman" w:hAnsi="Times New Roman"/>
          <w:b/>
          <w:sz w:val="25"/>
          <w:szCs w:val="25"/>
          <w:highlight w:val="yellow"/>
        </w:rPr>
        <w:t>г.</w:t>
      </w:r>
    </w:p>
    <w:p w:rsidR="00913CF6" w:rsidRPr="00913CF6" w:rsidRDefault="00913CF6" w:rsidP="00913CF6">
      <w:pPr>
        <w:pStyle w:val="af6"/>
        <w:spacing w:before="0" w:beforeAutospacing="0" w:after="0" w:afterAutospacing="0"/>
        <w:rPr>
          <w:b/>
          <w:sz w:val="25"/>
          <w:szCs w:val="25"/>
        </w:rPr>
      </w:pPr>
      <w:r>
        <w:rPr>
          <w:sz w:val="25"/>
          <w:szCs w:val="25"/>
        </w:rPr>
        <w:t xml:space="preserve">           </w:t>
      </w:r>
      <w:r w:rsidRPr="001414F9">
        <w:rPr>
          <w:sz w:val="25"/>
          <w:szCs w:val="25"/>
        </w:rPr>
        <w:t>2.1.3. Осуществить поставку Товара по адресу</w:t>
      </w:r>
      <w:r w:rsidRPr="00FD2014">
        <w:rPr>
          <w:sz w:val="25"/>
          <w:szCs w:val="25"/>
        </w:rPr>
        <w:t xml:space="preserve">: </w:t>
      </w:r>
      <w:r w:rsidRPr="003E603F">
        <w:rPr>
          <w:b/>
          <w:sz w:val="25"/>
          <w:szCs w:val="25"/>
          <w:highlight w:val="yellow"/>
        </w:rPr>
        <w:t>_______________</w:t>
      </w:r>
      <w:r w:rsidRPr="003B11A7">
        <w:rPr>
          <w:sz w:val="25"/>
          <w:szCs w:val="25"/>
        </w:rPr>
        <w:t xml:space="preserve"> и передачу Товара с соответствующими документами Заказчику.</w:t>
      </w:r>
    </w:p>
    <w:p w:rsidR="00913CF6" w:rsidRPr="004B0DCB" w:rsidRDefault="00913CF6" w:rsidP="00913CF6">
      <w:pPr>
        <w:suppressAutoHyphens/>
        <w:spacing w:after="0" w:line="240" w:lineRule="auto"/>
        <w:ind w:firstLine="709"/>
        <w:jc w:val="both"/>
        <w:rPr>
          <w:rFonts w:ascii="Times New Roman" w:hAnsi="Times New Roman"/>
          <w:sz w:val="25"/>
          <w:szCs w:val="25"/>
        </w:rPr>
      </w:pPr>
      <w:r w:rsidRPr="003B11A7">
        <w:rPr>
          <w:rFonts w:ascii="Times New Roman" w:hAnsi="Times New Roman"/>
          <w:sz w:val="25"/>
          <w:szCs w:val="25"/>
        </w:rPr>
        <w:t xml:space="preserve">2.1.4. </w:t>
      </w:r>
      <w:r w:rsidRPr="004B0DCB">
        <w:rPr>
          <w:rFonts w:ascii="Times New Roman" w:hAnsi="Times New Roman"/>
          <w:sz w:val="25"/>
          <w:szCs w:val="25"/>
        </w:rPr>
        <w:t>Представить сертификаты или декларации соответствия, обязательные для данного вида товара, техническую документаци</w:t>
      </w:r>
      <w:r>
        <w:rPr>
          <w:rFonts w:ascii="Times New Roman" w:hAnsi="Times New Roman"/>
          <w:sz w:val="25"/>
          <w:szCs w:val="25"/>
        </w:rPr>
        <w:t xml:space="preserve">ю на русском языке, а также на </w:t>
      </w:r>
      <w:r w:rsidRPr="004B0DCB">
        <w:rPr>
          <w:rFonts w:ascii="Times New Roman" w:hAnsi="Times New Roman"/>
          <w:sz w:val="25"/>
          <w:szCs w:val="25"/>
        </w:rPr>
        <w:t>иные документы, подтверждающие качество Товара, оформленные в соответствии с законодательством Российской Федерации.</w:t>
      </w:r>
    </w:p>
    <w:p w:rsidR="00913CF6" w:rsidRPr="001414F9" w:rsidRDefault="00913CF6" w:rsidP="00913CF6">
      <w:pPr>
        <w:suppressAutoHyphens/>
        <w:spacing w:after="0" w:line="240" w:lineRule="auto"/>
        <w:ind w:firstLine="709"/>
        <w:jc w:val="both"/>
        <w:rPr>
          <w:rFonts w:ascii="Times New Roman" w:hAnsi="Times New Roman"/>
          <w:sz w:val="25"/>
          <w:szCs w:val="25"/>
        </w:rPr>
      </w:pPr>
      <w:r w:rsidRPr="001414F9">
        <w:rPr>
          <w:rFonts w:ascii="Times New Roman" w:hAnsi="Times New Roman"/>
          <w:sz w:val="25"/>
          <w:szCs w:val="25"/>
        </w:rPr>
        <w:t>2.1.5. Устранить недостатки по качеству и некомплектности Товара в течение 10 (десяти) дней с момента уведомления о них Заказчиком.</w:t>
      </w:r>
    </w:p>
    <w:p w:rsidR="00913CF6" w:rsidRPr="001414F9" w:rsidRDefault="00913CF6" w:rsidP="00913CF6">
      <w:pPr>
        <w:suppressAutoHyphens/>
        <w:spacing w:after="0" w:line="240" w:lineRule="auto"/>
        <w:ind w:firstLine="709"/>
        <w:jc w:val="both"/>
        <w:rPr>
          <w:rFonts w:ascii="Times New Roman" w:hAnsi="Times New Roman"/>
          <w:sz w:val="25"/>
          <w:szCs w:val="25"/>
        </w:rPr>
      </w:pPr>
      <w:r w:rsidRPr="001414F9">
        <w:rPr>
          <w:rFonts w:ascii="Times New Roman" w:hAnsi="Times New Roman"/>
          <w:sz w:val="25"/>
          <w:szCs w:val="25"/>
        </w:rPr>
        <w:t xml:space="preserve">2.1.6. При невозможности устранения недостатков Товара на месте, по требованию Заказчика незамедлительно </w:t>
      </w:r>
      <w:proofErr w:type="gramStart"/>
      <w:r w:rsidRPr="001414F9">
        <w:rPr>
          <w:rFonts w:ascii="Times New Roman" w:hAnsi="Times New Roman"/>
          <w:sz w:val="25"/>
          <w:szCs w:val="25"/>
        </w:rPr>
        <w:t>заменить Товар на Товар</w:t>
      </w:r>
      <w:proofErr w:type="gramEnd"/>
      <w:r w:rsidRPr="001414F9">
        <w:rPr>
          <w:rFonts w:ascii="Times New Roman" w:hAnsi="Times New Roman"/>
          <w:sz w:val="25"/>
          <w:szCs w:val="25"/>
        </w:rPr>
        <w:t>, соответствующий по качеству и комплектности условиям настоящего Договора.</w:t>
      </w:r>
    </w:p>
    <w:p w:rsidR="00913CF6" w:rsidRPr="001414F9" w:rsidRDefault="00913CF6" w:rsidP="00913CF6">
      <w:pPr>
        <w:suppressAutoHyphens/>
        <w:spacing w:after="0" w:line="240" w:lineRule="auto"/>
        <w:ind w:firstLine="709"/>
        <w:jc w:val="both"/>
        <w:rPr>
          <w:rFonts w:ascii="Times New Roman" w:hAnsi="Times New Roman"/>
          <w:sz w:val="25"/>
          <w:szCs w:val="25"/>
        </w:rPr>
      </w:pPr>
      <w:r w:rsidRPr="001414F9">
        <w:rPr>
          <w:rFonts w:ascii="Times New Roman" w:hAnsi="Times New Roman"/>
          <w:sz w:val="25"/>
          <w:szCs w:val="25"/>
        </w:rPr>
        <w:t>2.1.7. Надлежащим образом исполнить условия настоящего Договора.</w:t>
      </w:r>
    </w:p>
    <w:p w:rsidR="00913CF6" w:rsidRPr="001414F9" w:rsidRDefault="00913CF6" w:rsidP="00913CF6">
      <w:pPr>
        <w:suppressAutoHyphens/>
        <w:spacing w:after="0" w:line="240" w:lineRule="auto"/>
        <w:ind w:firstLine="709"/>
        <w:jc w:val="both"/>
        <w:rPr>
          <w:rFonts w:ascii="Times New Roman" w:hAnsi="Times New Roman"/>
          <w:sz w:val="25"/>
          <w:szCs w:val="25"/>
        </w:rPr>
      </w:pPr>
      <w:r w:rsidRPr="001414F9">
        <w:rPr>
          <w:rFonts w:ascii="Times New Roman" w:hAnsi="Times New Roman"/>
          <w:sz w:val="25"/>
          <w:szCs w:val="25"/>
        </w:rPr>
        <w:t>2.2. Поставщик гарантирует, что Товар, который он обязуется поставить по настоящему Договору, имеет свободное обращение в Российской Федерации, не обременен правами третьих лиц, и Заказчик свободен от уплаты каких-либо таможенных платежей или иных сборов за настоящий Товар.</w:t>
      </w:r>
    </w:p>
    <w:p w:rsidR="00913CF6" w:rsidRPr="00893001" w:rsidRDefault="00913CF6" w:rsidP="00913CF6">
      <w:pPr>
        <w:spacing w:after="0" w:line="240" w:lineRule="auto"/>
        <w:ind w:firstLine="357"/>
        <w:jc w:val="both"/>
        <w:rPr>
          <w:rFonts w:ascii="Times New Roman" w:hAnsi="Times New Roman"/>
          <w:sz w:val="25"/>
          <w:szCs w:val="25"/>
        </w:rPr>
      </w:pPr>
      <w:r w:rsidRPr="001414F9">
        <w:rPr>
          <w:rFonts w:ascii="Times New Roman" w:hAnsi="Times New Roman"/>
          <w:sz w:val="25"/>
          <w:szCs w:val="25"/>
        </w:rPr>
        <w:t xml:space="preserve">      </w:t>
      </w:r>
      <w:r w:rsidRPr="00893001">
        <w:rPr>
          <w:rFonts w:ascii="Times New Roman" w:hAnsi="Times New Roman"/>
          <w:sz w:val="25"/>
          <w:szCs w:val="25"/>
        </w:rPr>
        <w:t>2.3. Заказчик имеет право:</w:t>
      </w:r>
    </w:p>
    <w:p w:rsidR="00913CF6" w:rsidRPr="001414F9" w:rsidRDefault="00913CF6" w:rsidP="00913CF6">
      <w:pPr>
        <w:tabs>
          <w:tab w:val="num" w:pos="1080"/>
        </w:tabs>
        <w:spacing w:after="0" w:line="240" w:lineRule="auto"/>
        <w:ind w:firstLine="720"/>
        <w:jc w:val="both"/>
        <w:rPr>
          <w:rFonts w:ascii="Times New Roman" w:hAnsi="Times New Roman"/>
          <w:sz w:val="25"/>
          <w:szCs w:val="25"/>
        </w:rPr>
      </w:pPr>
      <w:r w:rsidRPr="001414F9">
        <w:rPr>
          <w:rFonts w:ascii="Times New Roman" w:hAnsi="Times New Roman"/>
          <w:sz w:val="25"/>
          <w:szCs w:val="25"/>
        </w:rPr>
        <w:t>2.3.1. Требовать от Поставщика замены Продукции, если у нее отсутствует должная упаковка, маркировочный ярлык, сертификаты соответствия и удостоверения о качестве, выданные производителем на весь срок годности, а также в случае поставки Продукции ненадлежащего качества и в иных случаях, предусмотренных действующим законодательством и настоящим Договором.</w:t>
      </w:r>
    </w:p>
    <w:p w:rsidR="00913CF6" w:rsidRPr="001414F9" w:rsidRDefault="00913CF6" w:rsidP="00913CF6">
      <w:pPr>
        <w:tabs>
          <w:tab w:val="num" w:pos="1080"/>
        </w:tabs>
        <w:spacing w:after="0" w:line="240" w:lineRule="auto"/>
        <w:ind w:firstLine="720"/>
        <w:jc w:val="both"/>
        <w:rPr>
          <w:rFonts w:ascii="Times New Roman" w:hAnsi="Times New Roman"/>
          <w:sz w:val="25"/>
          <w:szCs w:val="25"/>
        </w:rPr>
      </w:pPr>
      <w:r w:rsidRPr="001414F9">
        <w:rPr>
          <w:rFonts w:ascii="Times New Roman" w:hAnsi="Times New Roman"/>
          <w:sz w:val="25"/>
          <w:szCs w:val="25"/>
        </w:rPr>
        <w:t>2.3.2. Вычесть из цены договора (оплаты поставки Товара за истекший месяц) неустойку, предусмотренную настоящим договором</w:t>
      </w:r>
    </w:p>
    <w:p w:rsidR="00913CF6" w:rsidRPr="001414F9" w:rsidRDefault="00913CF6" w:rsidP="00913CF6">
      <w:pPr>
        <w:pStyle w:val="a9"/>
        <w:jc w:val="both"/>
        <w:rPr>
          <w:rFonts w:ascii="Times New Roman" w:hAnsi="Times New Roman"/>
          <w:sz w:val="25"/>
          <w:szCs w:val="25"/>
        </w:rPr>
      </w:pPr>
      <w:r w:rsidRPr="001414F9">
        <w:rPr>
          <w:rFonts w:ascii="Times New Roman" w:hAnsi="Times New Roman"/>
          <w:sz w:val="25"/>
          <w:szCs w:val="25"/>
        </w:rPr>
        <w:t xml:space="preserve">            2.3.3. Заказчик по согласованию с Поставщиком в ходе исполнения договора вправе изменить количество поставляемого Товара, предусмотренного настоящим договором, при изменении потребности в Товаре.</w:t>
      </w:r>
    </w:p>
    <w:p w:rsidR="00913CF6" w:rsidRPr="001414F9" w:rsidRDefault="00913CF6" w:rsidP="00913CF6">
      <w:pPr>
        <w:suppressAutoHyphens/>
        <w:spacing w:after="0" w:line="240" w:lineRule="auto"/>
        <w:ind w:firstLine="709"/>
        <w:jc w:val="both"/>
        <w:rPr>
          <w:rFonts w:ascii="Times New Roman" w:hAnsi="Times New Roman"/>
          <w:sz w:val="25"/>
          <w:szCs w:val="25"/>
        </w:rPr>
      </w:pPr>
      <w:r w:rsidRPr="001414F9">
        <w:rPr>
          <w:rFonts w:ascii="Times New Roman" w:hAnsi="Times New Roman"/>
          <w:sz w:val="25"/>
          <w:szCs w:val="25"/>
        </w:rPr>
        <w:t>2.4. Заказчик обязан:</w:t>
      </w:r>
    </w:p>
    <w:p w:rsidR="00913CF6" w:rsidRPr="001414F9" w:rsidRDefault="00913CF6" w:rsidP="00913CF6">
      <w:pPr>
        <w:suppressAutoHyphens/>
        <w:spacing w:after="0" w:line="240" w:lineRule="auto"/>
        <w:ind w:firstLine="709"/>
        <w:jc w:val="both"/>
        <w:rPr>
          <w:rFonts w:ascii="Times New Roman" w:hAnsi="Times New Roman"/>
          <w:sz w:val="25"/>
          <w:szCs w:val="25"/>
        </w:rPr>
      </w:pPr>
      <w:r w:rsidRPr="001414F9">
        <w:rPr>
          <w:rFonts w:ascii="Times New Roman" w:hAnsi="Times New Roman"/>
          <w:sz w:val="25"/>
          <w:szCs w:val="25"/>
        </w:rPr>
        <w:t>2.4.1. Принять поставленный Товар, и, при отсутствии претензий относительно качества, количества, ассортимента, комплектности и других характеристик товара, подписать приемопередаточные документы, в соответствии с условиями настоящего Договора.</w:t>
      </w:r>
    </w:p>
    <w:p w:rsidR="00913CF6" w:rsidRPr="001414F9" w:rsidRDefault="00913CF6" w:rsidP="00913CF6">
      <w:pPr>
        <w:suppressAutoHyphens/>
        <w:spacing w:after="0" w:line="240" w:lineRule="auto"/>
        <w:ind w:firstLine="709"/>
        <w:jc w:val="both"/>
        <w:rPr>
          <w:rFonts w:ascii="Times New Roman" w:hAnsi="Times New Roman"/>
          <w:sz w:val="25"/>
          <w:szCs w:val="25"/>
        </w:rPr>
      </w:pPr>
      <w:r w:rsidRPr="001414F9">
        <w:rPr>
          <w:rFonts w:ascii="Times New Roman" w:hAnsi="Times New Roman"/>
          <w:sz w:val="25"/>
          <w:szCs w:val="25"/>
        </w:rPr>
        <w:t>2.4.2. Оплатить поставленный Товар в порядке и сроки, предусмотренные настоящим Договором.</w:t>
      </w:r>
    </w:p>
    <w:p w:rsidR="00913CF6" w:rsidRPr="001414F9" w:rsidRDefault="00913CF6" w:rsidP="00E70465">
      <w:pPr>
        <w:spacing w:after="0" w:line="240" w:lineRule="auto"/>
        <w:ind w:firstLine="708"/>
        <w:jc w:val="both"/>
        <w:rPr>
          <w:rFonts w:ascii="Times New Roman" w:hAnsi="Times New Roman"/>
          <w:sz w:val="25"/>
          <w:szCs w:val="25"/>
        </w:rPr>
      </w:pPr>
      <w:r w:rsidRPr="001414F9">
        <w:rPr>
          <w:rFonts w:ascii="Times New Roman" w:hAnsi="Times New Roman"/>
          <w:sz w:val="25"/>
          <w:szCs w:val="25"/>
        </w:rPr>
        <w:t>2.4.3. Надлежащим образом исполнить условия настоящего Договора.</w:t>
      </w:r>
    </w:p>
    <w:p w:rsidR="00E70465" w:rsidRPr="00E70465" w:rsidRDefault="00913CF6" w:rsidP="00E70465">
      <w:pPr>
        <w:numPr>
          <w:ilvl w:val="0"/>
          <w:numId w:val="16"/>
        </w:numPr>
        <w:suppressAutoHyphens/>
        <w:spacing w:after="0" w:line="240" w:lineRule="auto"/>
        <w:contextualSpacing/>
        <w:jc w:val="center"/>
        <w:rPr>
          <w:rFonts w:ascii="Times New Roman" w:hAnsi="Times New Roman"/>
          <w:b/>
          <w:sz w:val="25"/>
          <w:szCs w:val="25"/>
        </w:rPr>
      </w:pPr>
      <w:r w:rsidRPr="001414F9">
        <w:rPr>
          <w:rFonts w:ascii="Times New Roman" w:hAnsi="Times New Roman"/>
          <w:b/>
          <w:sz w:val="25"/>
          <w:szCs w:val="25"/>
        </w:rPr>
        <w:t xml:space="preserve">Цена Договора, </w:t>
      </w:r>
      <w:r w:rsidRPr="004D59A7">
        <w:rPr>
          <w:rFonts w:ascii="Times New Roman" w:hAnsi="Times New Roman"/>
          <w:b/>
          <w:sz w:val="25"/>
          <w:szCs w:val="25"/>
        </w:rPr>
        <w:t>условия и порядок расчетов</w:t>
      </w:r>
    </w:p>
    <w:p w:rsidR="00913CF6" w:rsidRPr="009251B5" w:rsidRDefault="00913CF6" w:rsidP="00913CF6">
      <w:pPr>
        <w:suppressAutoHyphens/>
        <w:spacing w:after="0" w:line="240" w:lineRule="auto"/>
        <w:ind w:firstLine="19"/>
        <w:jc w:val="both"/>
        <w:rPr>
          <w:rFonts w:ascii="Times New Roman" w:hAnsi="Times New Roman"/>
          <w:sz w:val="25"/>
          <w:szCs w:val="25"/>
        </w:rPr>
      </w:pPr>
      <w:r w:rsidRPr="004B0DCB">
        <w:rPr>
          <w:rFonts w:ascii="Times New Roman" w:hAnsi="Times New Roman"/>
          <w:sz w:val="25"/>
          <w:szCs w:val="25"/>
        </w:rPr>
        <w:t xml:space="preserve">            3.1. </w:t>
      </w:r>
      <w:r w:rsidRPr="004B0DCB">
        <w:rPr>
          <w:rFonts w:ascii="Times New Roman" w:hAnsi="Times New Roman"/>
          <w:b/>
          <w:sz w:val="25"/>
          <w:szCs w:val="25"/>
        </w:rPr>
        <w:t xml:space="preserve">Цена настоящего Договора </w:t>
      </w:r>
      <w:r w:rsidRPr="00F20893">
        <w:rPr>
          <w:rFonts w:ascii="Times New Roman" w:hAnsi="Times New Roman"/>
          <w:b/>
          <w:sz w:val="25"/>
          <w:szCs w:val="25"/>
        </w:rPr>
        <w:t xml:space="preserve">составляет </w:t>
      </w:r>
      <w:r>
        <w:rPr>
          <w:rFonts w:ascii="Times New Roman" w:hAnsi="Times New Roman"/>
          <w:b/>
          <w:sz w:val="25"/>
          <w:szCs w:val="25"/>
        </w:rPr>
        <w:t>__________________________</w:t>
      </w:r>
      <w:r w:rsidR="009251B5">
        <w:rPr>
          <w:rFonts w:ascii="Times New Roman" w:hAnsi="Times New Roman"/>
          <w:b/>
          <w:sz w:val="25"/>
          <w:szCs w:val="25"/>
        </w:rPr>
        <w:t xml:space="preserve">, </w:t>
      </w:r>
      <w:r w:rsidR="009251B5" w:rsidRPr="009251B5">
        <w:rPr>
          <w:rFonts w:ascii="Times New Roman" w:hAnsi="Times New Roman"/>
          <w:sz w:val="25"/>
          <w:szCs w:val="25"/>
        </w:rPr>
        <w:t>НДС не предусмотрен.</w:t>
      </w:r>
    </w:p>
    <w:p w:rsidR="00913CF6" w:rsidRPr="001414F9" w:rsidRDefault="00913CF6" w:rsidP="00913CF6">
      <w:pPr>
        <w:widowControl w:val="0"/>
        <w:autoSpaceDE w:val="0"/>
        <w:autoSpaceDN w:val="0"/>
        <w:adjustRightInd w:val="0"/>
        <w:spacing w:after="0" w:line="240" w:lineRule="auto"/>
        <w:ind w:right="50" w:firstLine="709"/>
        <w:jc w:val="both"/>
        <w:rPr>
          <w:rFonts w:ascii="Times New Roman" w:hAnsi="Times New Roman"/>
          <w:sz w:val="25"/>
          <w:szCs w:val="25"/>
        </w:rPr>
      </w:pPr>
      <w:r w:rsidRPr="001414F9">
        <w:rPr>
          <w:rFonts w:ascii="Times New Roman" w:hAnsi="Times New Roman"/>
          <w:sz w:val="25"/>
          <w:szCs w:val="25"/>
        </w:rPr>
        <w:t xml:space="preserve">3.2. </w:t>
      </w:r>
      <w:r w:rsidRPr="001414F9">
        <w:rPr>
          <w:rFonts w:ascii="Times New Roman" w:hAnsi="Times New Roman"/>
          <w:spacing w:val="3"/>
          <w:sz w:val="25"/>
          <w:szCs w:val="25"/>
          <w:lang w:eastAsia="ar-SA"/>
        </w:rPr>
        <w:t xml:space="preserve">Цена Договора включает в себя </w:t>
      </w:r>
      <w:r w:rsidRPr="001414F9">
        <w:rPr>
          <w:rFonts w:ascii="Times New Roman" w:hAnsi="Times New Roman"/>
          <w:sz w:val="25"/>
          <w:szCs w:val="25"/>
        </w:rPr>
        <w:t>стоимость товара, расходы на поставку, доставку, погрузо-разгрузочные работы, уплату таможенных пошлин, налоги, сборы и другие обязательные платежи, которые Поставщик должен выплатить в связи с выполнением обязательств по Договору в соответствии с законодательством Российской Федерации, и иные расходы Поставщика, связанные с выполнением Договора</w:t>
      </w:r>
      <w:r w:rsidRPr="001414F9">
        <w:rPr>
          <w:rFonts w:ascii="Times New Roman" w:hAnsi="Times New Roman"/>
          <w:sz w:val="25"/>
          <w:szCs w:val="25"/>
          <w:lang w:eastAsia="ar-SA"/>
        </w:rPr>
        <w:t>.</w:t>
      </w:r>
    </w:p>
    <w:p w:rsidR="00913CF6" w:rsidRPr="008B74DB" w:rsidRDefault="00913CF6" w:rsidP="00913CF6">
      <w:pPr>
        <w:suppressAutoHyphens/>
        <w:spacing w:after="0" w:line="240" w:lineRule="auto"/>
        <w:ind w:firstLine="708"/>
        <w:jc w:val="both"/>
        <w:rPr>
          <w:rFonts w:ascii="Times New Roman" w:hAnsi="Times New Roman"/>
          <w:sz w:val="25"/>
          <w:szCs w:val="25"/>
        </w:rPr>
      </w:pPr>
      <w:r w:rsidRPr="008B74DB">
        <w:rPr>
          <w:rFonts w:ascii="Times New Roman" w:hAnsi="Times New Roman"/>
          <w:sz w:val="25"/>
          <w:szCs w:val="25"/>
        </w:rPr>
        <w:t>3.3. В течение всего срока действия настоящего Договора цена на Товар не может превышать размер цены, указанной в Спецификации к настоящему Договору.</w:t>
      </w:r>
    </w:p>
    <w:p w:rsidR="00913CF6" w:rsidRPr="001414F9" w:rsidRDefault="00913CF6" w:rsidP="00913CF6">
      <w:pPr>
        <w:suppressAutoHyphens/>
        <w:spacing w:after="0" w:line="240" w:lineRule="auto"/>
        <w:ind w:firstLine="19"/>
        <w:jc w:val="both"/>
        <w:rPr>
          <w:rFonts w:ascii="Times New Roman" w:hAnsi="Times New Roman"/>
          <w:sz w:val="25"/>
          <w:szCs w:val="25"/>
        </w:rPr>
      </w:pPr>
      <w:r w:rsidRPr="008B74DB">
        <w:rPr>
          <w:rFonts w:ascii="Times New Roman" w:hAnsi="Times New Roman"/>
          <w:sz w:val="25"/>
          <w:szCs w:val="25"/>
        </w:rPr>
        <w:t xml:space="preserve">           3.4. </w:t>
      </w:r>
      <w:r w:rsidRPr="008B74DB">
        <w:rPr>
          <w:rFonts w:ascii="Times New Roman" w:hAnsi="Times New Roman"/>
          <w:spacing w:val="3"/>
          <w:sz w:val="25"/>
          <w:szCs w:val="25"/>
        </w:rPr>
        <w:t xml:space="preserve">Оплата Товара производится Заказчиком в </w:t>
      </w:r>
      <w:r w:rsidRPr="008B74DB">
        <w:rPr>
          <w:rFonts w:ascii="Times New Roman" w:hAnsi="Times New Roman"/>
          <w:sz w:val="25"/>
          <w:szCs w:val="25"/>
        </w:rPr>
        <w:t xml:space="preserve">рублях Российской Федерации после получения Товара в полном объеме в соответствии с Приложением № 1 к настоящему Договору, путем перечисления денежных средств на расчетный счет Поставщика в течение 30 </w:t>
      </w:r>
      <w:r>
        <w:rPr>
          <w:rFonts w:ascii="Times New Roman" w:hAnsi="Times New Roman"/>
          <w:sz w:val="25"/>
          <w:szCs w:val="25"/>
        </w:rPr>
        <w:t xml:space="preserve">банковских </w:t>
      </w:r>
      <w:r w:rsidRPr="008B74DB">
        <w:rPr>
          <w:rFonts w:ascii="Times New Roman" w:hAnsi="Times New Roman"/>
          <w:sz w:val="25"/>
          <w:szCs w:val="25"/>
        </w:rPr>
        <w:t>дней на основании выставленного счета (</w:t>
      </w:r>
      <w:proofErr w:type="spellStart"/>
      <w:proofErr w:type="gramStart"/>
      <w:r w:rsidRPr="008B74DB">
        <w:rPr>
          <w:rFonts w:ascii="Times New Roman" w:hAnsi="Times New Roman"/>
          <w:sz w:val="25"/>
          <w:szCs w:val="25"/>
        </w:rPr>
        <w:t>счет-фактуры</w:t>
      </w:r>
      <w:proofErr w:type="spellEnd"/>
      <w:proofErr w:type="gramEnd"/>
      <w:r w:rsidRPr="008B74DB">
        <w:rPr>
          <w:rFonts w:ascii="Times New Roman" w:hAnsi="Times New Roman"/>
          <w:sz w:val="25"/>
          <w:szCs w:val="25"/>
        </w:rPr>
        <w:t xml:space="preserve">) и подписания товарной накладной. </w:t>
      </w:r>
      <w:r w:rsidRPr="001414F9">
        <w:rPr>
          <w:rFonts w:ascii="Times New Roman" w:hAnsi="Times New Roman"/>
          <w:sz w:val="25"/>
          <w:szCs w:val="25"/>
        </w:rPr>
        <w:t>Оплата может быть уменьшена в сумме начисленной неустойки, предусмотренной настоящим договором.</w:t>
      </w: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3.5. Днем оплаты Товара считается день списания денежных сре</w:t>
      </w:r>
      <w:proofErr w:type="gramStart"/>
      <w:r w:rsidRPr="001414F9">
        <w:rPr>
          <w:rFonts w:ascii="Times New Roman" w:hAnsi="Times New Roman"/>
          <w:sz w:val="25"/>
          <w:szCs w:val="25"/>
        </w:rPr>
        <w:t>дств с р</w:t>
      </w:r>
      <w:proofErr w:type="gramEnd"/>
      <w:r w:rsidRPr="001414F9">
        <w:rPr>
          <w:rFonts w:ascii="Times New Roman" w:hAnsi="Times New Roman"/>
          <w:sz w:val="25"/>
          <w:szCs w:val="25"/>
        </w:rPr>
        <w:t>асчетного счета Заказчика.</w:t>
      </w: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3.6. Моментом перехода права собственности на Товар является момент фактической передачи Товара от Поставщика Заказчику и подписания Сторонами приемопередаточных документов на Товар.</w:t>
      </w: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3.7. Риск случайной гибели Товара переходит от Поставщика к Заказчику с момента перехода права собственности на Товар.</w:t>
      </w:r>
    </w:p>
    <w:p w:rsidR="00913CF6" w:rsidRPr="001414F9" w:rsidRDefault="00913CF6" w:rsidP="00913CF6">
      <w:pPr>
        <w:tabs>
          <w:tab w:val="left" w:pos="4770"/>
        </w:tabs>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ab/>
      </w:r>
    </w:p>
    <w:p w:rsidR="00913CF6" w:rsidRPr="004B0DCB" w:rsidRDefault="00913CF6" w:rsidP="00913CF6">
      <w:pPr>
        <w:numPr>
          <w:ilvl w:val="0"/>
          <w:numId w:val="16"/>
        </w:numPr>
        <w:suppressAutoHyphens/>
        <w:spacing w:after="0" w:line="240" w:lineRule="auto"/>
        <w:contextualSpacing/>
        <w:jc w:val="center"/>
        <w:rPr>
          <w:rFonts w:ascii="Times New Roman" w:hAnsi="Times New Roman"/>
          <w:b/>
          <w:sz w:val="25"/>
          <w:szCs w:val="25"/>
        </w:rPr>
      </w:pPr>
      <w:r w:rsidRPr="00893001">
        <w:rPr>
          <w:rFonts w:ascii="Times New Roman" w:hAnsi="Times New Roman"/>
          <w:b/>
          <w:sz w:val="25"/>
          <w:szCs w:val="25"/>
        </w:rPr>
        <w:t>Количество</w:t>
      </w:r>
      <w:r w:rsidRPr="004D59A7">
        <w:rPr>
          <w:rFonts w:ascii="Times New Roman" w:hAnsi="Times New Roman"/>
          <w:b/>
          <w:sz w:val="25"/>
          <w:szCs w:val="25"/>
        </w:rPr>
        <w:t>, качество и гарантии товара</w:t>
      </w:r>
    </w:p>
    <w:p w:rsidR="00913CF6" w:rsidRPr="004B0DCB" w:rsidRDefault="00913CF6" w:rsidP="00913CF6">
      <w:pPr>
        <w:suppressAutoHyphens/>
        <w:spacing w:after="0" w:line="240" w:lineRule="auto"/>
        <w:ind w:left="379"/>
        <w:contextualSpacing/>
        <w:jc w:val="center"/>
        <w:rPr>
          <w:rFonts w:ascii="Times New Roman" w:hAnsi="Times New Roman"/>
          <w:b/>
          <w:sz w:val="25"/>
          <w:szCs w:val="25"/>
        </w:rPr>
      </w:pPr>
    </w:p>
    <w:p w:rsidR="00913CF6" w:rsidRPr="001414F9" w:rsidRDefault="00913CF6" w:rsidP="00913CF6">
      <w:pPr>
        <w:shd w:val="clear" w:color="auto" w:fill="FFFFFF"/>
        <w:tabs>
          <w:tab w:val="left" w:pos="-142"/>
        </w:tabs>
        <w:spacing w:after="0" w:line="240" w:lineRule="auto"/>
        <w:jc w:val="both"/>
        <w:rPr>
          <w:rFonts w:ascii="Times New Roman" w:hAnsi="Times New Roman"/>
          <w:sz w:val="25"/>
          <w:szCs w:val="25"/>
        </w:rPr>
      </w:pPr>
      <w:r w:rsidRPr="004B0DCB">
        <w:rPr>
          <w:rFonts w:ascii="Times New Roman" w:hAnsi="Times New Roman"/>
          <w:sz w:val="25"/>
          <w:szCs w:val="25"/>
        </w:rPr>
        <w:t xml:space="preserve">            4.1. Поставщик гарантирует качество и безопасность поставляемого товара в соответствии с действующими стандартами, утвержденными в отношении данного вида Товара, и наличием сертификатов, обязательных для данного вида Товара, оформленных в соответствии с действующим российским законодательством</w:t>
      </w:r>
      <w:r w:rsidRPr="004D59A7">
        <w:rPr>
          <w:rFonts w:ascii="Times New Roman" w:hAnsi="Times New Roman"/>
          <w:sz w:val="25"/>
          <w:szCs w:val="25"/>
        </w:rPr>
        <w:t>. Качество и безопасность товара должны соответствовать установленным для данных видов товаров нормам и требованиям</w:t>
      </w:r>
      <w:r w:rsidRPr="001414F9">
        <w:rPr>
          <w:rFonts w:ascii="Times New Roman" w:hAnsi="Times New Roman"/>
          <w:sz w:val="25"/>
          <w:szCs w:val="25"/>
        </w:rPr>
        <w:t xml:space="preserve"> Государственных стандартов (ГОСТ), техническим условиям и иной нормативно-технической документации и подтверждаться сертификатами или декларациями соответствия (качества) производителя, выданными производителем, которые подлежат передаче Заказчику одновременно с передачей Товара.</w:t>
      </w:r>
    </w:p>
    <w:p w:rsidR="00913CF6" w:rsidRPr="001414F9" w:rsidRDefault="00913CF6" w:rsidP="00913CF6">
      <w:pPr>
        <w:shd w:val="clear" w:color="auto" w:fill="FFFFFF"/>
        <w:tabs>
          <w:tab w:val="left" w:pos="-142"/>
        </w:tabs>
        <w:spacing w:after="0" w:line="240" w:lineRule="auto"/>
        <w:jc w:val="both"/>
        <w:rPr>
          <w:rFonts w:ascii="Times New Roman" w:hAnsi="Times New Roman"/>
          <w:sz w:val="25"/>
          <w:szCs w:val="25"/>
        </w:rPr>
      </w:pPr>
      <w:r w:rsidRPr="001414F9">
        <w:rPr>
          <w:rFonts w:ascii="Times New Roman" w:hAnsi="Times New Roman"/>
          <w:color w:val="000000"/>
          <w:sz w:val="25"/>
          <w:szCs w:val="25"/>
        </w:rPr>
        <w:tab/>
      </w:r>
      <w:r w:rsidRPr="001414F9">
        <w:rPr>
          <w:rFonts w:ascii="Times New Roman" w:hAnsi="Times New Roman"/>
          <w:sz w:val="25"/>
          <w:szCs w:val="25"/>
        </w:rPr>
        <w:t>4.2. Товар поставляется в надлежащей упаковке, отвечающей требованиям, установленным для транспортировки данных видов Товаров и обеспечивающей их целостность и сохранность, с учетом возможных перегрузок, складирования, продолжительности и способов транспортировки, атмосферных воздействий. Поставщик несет ответственность в полном объеме за порчу или повреждение Товара вследствие несоответствующей упаковки.</w:t>
      </w: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4.3. Товар должен быть новым (не бывшим в использовании, оригинальным, не восстановленный) в упаковке производителя.</w:t>
      </w: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 xml:space="preserve">4.4. В случае некомплектности, наличия дефектов, брака или несоответствия качества Товара условиям, предусмотренным настоящим Договором, Заказчик в течение 10 (десяти) дней со дня обнаружения несоответствия направляет Поставщику претензию в письменном виде с приложением подтверждающих ее документов. </w:t>
      </w:r>
    </w:p>
    <w:p w:rsidR="00913CF6" w:rsidRPr="001414F9" w:rsidRDefault="00913CF6" w:rsidP="00913CF6">
      <w:pPr>
        <w:suppressAutoHyphens/>
        <w:spacing w:after="0" w:line="240" w:lineRule="auto"/>
        <w:ind w:firstLine="708"/>
        <w:jc w:val="both"/>
        <w:rPr>
          <w:rFonts w:ascii="Times New Roman" w:hAnsi="Times New Roman"/>
          <w:sz w:val="25"/>
          <w:szCs w:val="25"/>
        </w:rPr>
      </w:pPr>
    </w:p>
    <w:p w:rsidR="00913CF6" w:rsidRPr="004D59A7" w:rsidRDefault="00913CF6" w:rsidP="00913CF6">
      <w:pPr>
        <w:widowControl w:val="0"/>
        <w:numPr>
          <w:ilvl w:val="0"/>
          <w:numId w:val="16"/>
        </w:numPr>
        <w:suppressAutoHyphens/>
        <w:autoSpaceDE w:val="0"/>
        <w:autoSpaceDN w:val="0"/>
        <w:adjustRightInd w:val="0"/>
        <w:spacing w:after="0" w:line="240" w:lineRule="auto"/>
        <w:ind w:right="50"/>
        <w:contextualSpacing/>
        <w:jc w:val="center"/>
        <w:rPr>
          <w:rFonts w:ascii="Times New Roman" w:hAnsi="Times New Roman"/>
          <w:b/>
          <w:bCs/>
          <w:spacing w:val="-1"/>
          <w:sz w:val="25"/>
          <w:szCs w:val="25"/>
          <w:lang w:eastAsia="ar-SA"/>
        </w:rPr>
      </w:pPr>
      <w:r w:rsidRPr="004D59A7">
        <w:rPr>
          <w:rFonts w:ascii="Times New Roman" w:hAnsi="Times New Roman"/>
          <w:b/>
          <w:bCs/>
          <w:spacing w:val="-1"/>
          <w:sz w:val="25"/>
          <w:szCs w:val="25"/>
          <w:lang w:eastAsia="ar-SA"/>
        </w:rPr>
        <w:t>Т</w:t>
      </w:r>
      <w:r w:rsidRPr="004D59A7">
        <w:rPr>
          <w:rFonts w:ascii="Times New Roman" w:hAnsi="Times New Roman"/>
          <w:b/>
          <w:bCs/>
          <w:spacing w:val="-2"/>
          <w:sz w:val="25"/>
          <w:szCs w:val="25"/>
          <w:lang w:eastAsia="ar-SA"/>
        </w:rPr>
        <w:t>р</w:t>
      </w:r>
      <w:r w:rsidRPr="004D59A7">
        <w:rPr>
          <w:rFonts w:ascii="Times New Roman" w:hAnsi="Times New Roman"/>
          <w:b/>
          <w:bCs/>
          <w:spacing w:val="2"/>
          <w:sz w:val="25"/>
          <w:szCs w:val="25"/>
          <w:lang w:eastAsia="ar-SA"/>
        </w:rPr>
        <w:t>еб</w:t>
      </w:r>
      <w:r w:rsidRPr="004D59A7">
        <w:rPr>
          <w:rFonts w:ascii="Times New Roman" w:hAnsi="Times New Roman"/>
          <w:b/>
          <w:bCs/>
          <w:spacing w:val="-2"/>
          <w:sz w:val="25"/>
          <w:szCs w:val="25"/>
          <w:lang w:eastAsia="ar-SA"/>
        </w:rPr>
        <w:t>о</w:t>
      </w:r>
      <w:r w:rsidRPr="004D59A7">
        <w:rPr>
          <w:rFonts w:ascii="Times New Roman" w:hAnsi="Times New Roman"/>
          <w:b/>
          <w:bCs/>
          <w:spacing w:val="1"/>
          <w:sz w:val="25"/>
          <w:szCs w:val="25"/>
          <w:lang w:eastAsia="ar-SA"/>
        </w:rPr>
        <w:t>ва</w:t>
      </w:r>
      <w:r w:rsidRPr="004D59A7">
        <w:rPr>
          <w:rFonts w:ascii="Times New Roman" w:hAnsi="Times New Roman"/>
          <w:b/>
          <w:bCs/>
          <w:spacing w:val="-1"/>
          <w:sz w:val="25"/>
          <w:szCs w:val="25"/>
          <w:lang w:eastAsia="ar-SA"/>
        </w:rPr>
        <w:t>ни</w:t>
      </w:r>
      <w:r w:rsidRPr="004D59A7">
        <w:rPr>
          <w:rFonts w:ascii="Times New Roman" w:hAnsi="Times New Roman"/>
          <w:b/>
          <w:bCs/>
          <w:spacing w:val="-2"/>
          <w:sz w:val="25"/>
          <w:szCs w:val="25"/>
          <w:lang w:eastAsia="ar-SA"/>
        </w:rPr>
        <w:t>я</w:t>
      </w:r>
      <w:r w:rsidRPr="004D59A7">
        <w:rPr>
          <w:rFonts w:ascii="Times New Roman" w:hAnsi="Times New Roman"/>
          <w:b/>
          <w:bCs/>
          <w:sz w:val="25"/>
          <w:szCs w:val="25"/>
          <w:lang w:eastAsia="ar-SA"/>
        </w:rPr>
        <w:t>,</w:t>
      </w:r>
      <w:r w:rsidRPr="004D59A7">
        <w:rPr>
          <w:rFonts w:ascii="Times New Roman" w:hAnsi="Times New Roman"/>
          <w:b/>
          <w:bCs/>
          <w:spacing w:val="4"/>
          <w:sz w:val="25"/>
          <w:szCs w:val="25"/>
          <w:lang w:eastAsia="ar-SA"/>
        </w:rPr>
        <w:t xml:space="preserve"> </w:t>
      </w:r>
      <w:r w:rsidRPr="004D59A7">
        <w:rPr>
          <w:rFonts w:ascii="Times New Roman" w:hAnsi="Times New Roman"/>
          <w:b/>
          <w:bCs/>
          <w:spacing w:val="-1"/>
          <w:sz w:val="25"/>
          <w:szCs w:val="25"/>
          <w:lang w:eastAsia="ar-SA"/>
        </w:rPr>
        <w:t>п</w:t>
      </w:r>
      <w:r w:rsidRPr="004D59A7">
        <w:rPr>
          <w:rFonts w:ascii="Times New Roman" w:hAnsi="Times New Roman"/>
          <w:b/>
          <w:bCs/>
          <w:spacing w:val="-2"/>
          <w:sz w:val="25"/>
          <w:szCs w:val="25"/>
          <w:lang w:eastAsia="ar-SA"/>
        </w:rPr>
        <w:t>р</w:t>
      </w:r>
      <w:r w:rsidRPr="004D59A7">
        <w:rPr>
          <w:rFonts w:ascii="Times New Roman" w:hAnsi="Times New Roman"/>
          <w:b/>
          <w:bCs/>
          <w:spacing w:val="-3"/>
          <w:sz w:val="25"/>
          <w:szCs w:val="25"/>
          <w:lang w:eastAsia="ar-SA"/>
        </w:rPr>
        <w:t>е</w:t>
      </w:r>
      <w:r w:rsidRPr="004D59A7">
        <w:rPr>
          <w:rFonts w:ascii="Times New Roman" w:hAnsi="Times New Roman"/>
          <w:b/>
          <w:bCs/>
          <w:spacing w:val="2"/>
          <w:sz w:val="25"/>
          <w:szCs w:val="25"/>
          <w:lang w:eastAsia="ar-SA"/>
        </w:rPr>
        <w:t>д</w:t>
      </w:r>
      <w:r w:rsidRPr="004D59A7">
        <w:rPr>
          <w:rFonts w:ascii="Times New Roman" w:hAnsi="Times New Roman"/>
          <w:b/>
          <w:bCs/>
          <w:sz w:val="25"/>
          <w:szCs w:val="25"/>
          <w:lang w:eastAsia="ar-SA"/>
        </w:rPr>
        <w:t>ъ</w:t>
      </w:r>
      <w:r w:rsidRPr="004D59A7">
        <w:rPr>
          <w:rFonts w:ascii="Times New Roman" w:hAnsi="Times New Roman"/>
          <w:b/>
          <w:bCs/>
          <w:spacing w:val="-3"/>
          <w:sz w:val="25"/>
          <w:szCs w:val="25"/>
          <w:lang w:eastAsia="ar-SA"/>
        </w:rPr>
        <w:t>я</w:t>
      </w:r>
      <w:r w:rsidRPr="004D59A7">
        <w:rPr>
          <w:rFonts w:ascii="Times New Roman" w:hAnsi="Times New Roman"/>
          <w:b/>
          <w:bCs/>
          <w:spacing w:val="1"/>
          <w:sz w:val="25"/>
          <w:szCs w:val="25"/>
          <w:lang w:eastAsia="ar-SA"/>
        </w:rPr>
        <w:t>в</w:t>
      </w:r>
      <w:r w:rsidRPr="004D59A7">
        <w:rPr>
          <w:rFonts w:ascii="Times New Roman" w:hAnsi="Times New Roman"/>
          <w:b/>
          <w:bCs/>
          <w:spacing w:val="-3"/>
          <w:sz w:val="25"/>
          <w:szCs w:val="25"/>
          <w:lang w:eastAsia="ar-SA"/>
        </w:rPr>
        <w:t>л</w:t>
      </w:r>
      <w:r w:rsidRPr="004D59A7">
        <w:rPr>
          <w:rFonts w:ascii="Times New Roman" w:hAnsi="Times New Roman"/>
          <w:b/>
          <w:bCs/>
          <w:spacing w:val="2"/>
          <w:sz w:val="25"/>
          <w:szCs w:val="25"/>
          <w:lang w:eastAsia="ar-SA"/>
        </w:rPr>
        <w:t>я</w:t>
      </w:r>
      <w:r w:rsidRPr="004D59A7">
        <w:rPr>
          <w:rFonts w:ascii="Times New Roman" w:hAnsi="Times New Roman"/>
          <w:b/>
          <w:bCs/>
          <w:spacing w:val="-3"/>
          <w:sz w:val="25"/>
          <w:szCs w:val="25"/>
          <w:lang w:eastAsia="ar-SA"/>
        </w:rPr>
        <w:t>е</w:t>
      </w:r>
      <w:r w:rsidRPr="004D59A7">
        <w:rPr>
          <w:rFonts w:ascii="Times New Roman" w:hAnsi="Times New Roman"/>
          <w:b/>
          <w:bCs/>
          <w:spacing w:val="2"/>
          <w:sz w:val="25"/>
          <w:szCs w:val="25"/>
          <w:lang w:eastAsia="ar-SA"/>
        </w:rPr>
        <w:t>м</w:t>
      </w:r>
      <w:r w:rsidRPr="004D59A7">
        <w:rPr>
          <w:rFonts w:ascii="Times New Roman" w:hAnsi="Times New Roman"/>
          <w:b/>
          <w:bCs/>
          <w:sz w:val="25"/>
          <w:szCs w:val="25"/>
          <w:lang w:eastAsia="ar-SA"/>
        </w:rPr>
        <w:t>ые</w:t>
      </w:r>
      <w:r w:rsidRPr="004D59A7">
        <w:rPr>
          <w:rFonts w:ascii="Times New Roman" w:hAnsi="Times New Roman"/>
          <w:b/>
          <w:bCs/>
          <w:spacing w:val="19"/>
          <w:sz w:val="25"/>
          <w:szCs w:val="25"/>
          <w:lang w:eastAsia="ar-SA"/>
        </w:rPr>
        <w:t xml:space="preserve"> </w:t>
      </w:r>
      <w:r w:rsidRPr="004D59A7">
        <w:rPr>
          <w:rFonts w:ascii="Times New Roman" w:hAnsi="Times New Roman"/>
          <w:b/>
          <w:bCs/>
          <w:sz w:val="25"/>
          <w:szCs w:val="25"/>
          <w:lang w:eastAsia="ar-SA"/>
        </w:rPr>
        <w:t>к</w:t>
      </w:r>
      <w:r w:rsidRPr="004D59A7">
        <w:rPr>
          <w:rFonts w:ascii="Times New Roman" w:hAnsi="Times New Roman"/>
          <w:b/>
          <w:bCs/>
          <w:spacing w:val="19"/>
          <w:sz w:val="25"/>
          <w:szCs w:val="25"/>
          <w:lang w:eastAsia="ar-SA"/>
        </w:rPr>
        <w:t xml:space="preserve"> </w:t>
      </w:r>
      <w:r w:rsidRPr="004D59A7">
        <w:rPr>
          <w:rFonts w:ascii="Times New Roman" w:hAnsi="Times New Roman"/>
          <w:b/>
          <w:bCs/>
          <w:spacing w:val="-4"/>
          <w:sz w:val="25"/>
          <w:szCs w:val="25"/>
          <w:lang w:eastAsia="ar-SA"/>
        </w:rPr>
        <w:t>Товару</w:t>
      </w:r>
    </w:p>
    <w:p w:rsidR="00913CF6" w:rsidRPr="004B0DCB" w:rsidRDefault="00913CF6" w:rsidP="00913CF6">
      <w:pPr>
        <w:widowControl w:val="0"/>
        <w:suppressAutoHyphens/>
        <w:autoSpaceDE w:val="0"/>
        <w:autoSpaceDN w:val="0"/>
        <w:adjustRightInd w:val="0"/>
        <w:spacing w:after="0" w:line="240" w:lineRule="auto"/>
        <w:ind w:left="379" w:right="50"/>
        <w:contextualSpacing/>
        <w:jc w:val="both"/>
        <w:rPr>
          <w:rFonts w:ascii="Times New Roman" w:hAnsi="Times New Roman"/>
          <w:b/>
          <w:bCs/>
          <w:spacing w:val="-1"/>
          <w:sz w:val="25"/>
          <w:szCs w:val="25"/>
          <w:lang w:eastAsia="ar-SA"/>
        </w:rPr>
      </w:pPr>
    </w:p>
    <w:p w:rsidR="00913CF6" w:rsidRPr="004B0DCB"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4B0DCB">
        <w:rPr>
          <w:rFonts w:ascii="Times New Roman" w:hAnsi="Times New Roman"/>
          <w:spacing w:val="3"/>
          <w:sz w:val="25"/>
          <w:szCs w:val="25"/>
          <w:lang w:eastAsia="ar-SA"/>
        </w:rPr>
        <w:t>Поставляемый Товар должен соответствовать следующим требованиям:</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5.1. На Товар, подлежащий обязательной сертификации в соответствии с законодательством Российской Федерации, Поставщик обязан предоставить соответствующие сертификаты.</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5.2. Товар должен поставляться комплектно, в соответствии с требованиями технической документации Заказчика, за исключением случаев, когда поставка Товара с дополнительными к комплекту частями или без отдельных частей, входящих в комплект, предусмотрена приложением или дополнением к настоящему Договору.</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5.3. Поставщик обязуется обеспечить надлежащее функционирование Товара и включить в комплект поставки все необходимые компоненты для обеспечения данного требования.</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5.4. Товар поставляется в фирменной упаковке в соответствии с требованиями стандартов и технических условий. Нарушение упаковки может допускаться исключительно для проверки качества, комплектности, отсутствия повреждения и рабочих качеств Товара. </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5.5. Поставщик обязан предоставить следующую информацию о Товаре на русском языке:</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 </w:t>
      </w:r>
      <w:r w:rsidRPr="004D59A7">
        <w:rPr>
          <w:rFonts w:ascii="Times New Roman" w:hAnsi="Times New Roman"/>
          <w:spacing w:val="3"/>
          <w:sz w:val="25"/>
          <w:szCs w:val="25"/>
          <w:lang w:eastAsia="ar-SA"/>
        </w:rPr>
        <w:t>об</w:t>
      </w:r>
      <w:r w:rsidRPr="001414F9">
        <w:rPr>
          <w:rFonts w:ascii="Times New Roman" w:hAnsi="Times New Roman"/>
          <w:spacing w:val="3"/>
          <w:sz w:val="25"/>
          <w:szCs w:val="25"/>
          <w:lang w:eastAsia="ar-SA"/>
        </w:rPr>
        <w:t xml:space="preserve"> изготовителе Товара и месте его нахождения;</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 </w:t>
      </w:r>
      <w:r w:rsidRPr="004D59A7">
        <w:rPr>
          <w:rFonts w:ascii="Times New Roman" w:hAnsi="Times New Roman"/>
          <w:spacing w:val="3"/>
          <w:sz w:val="25"/>
          <w:szCs w:val="25"/>
          <w:lang w:eastAsia="ar-SA"/>
        </w:rPr>
        <w:t>обозначения</w:t>
      </w:r>
      <w:r w:rsidRPr="001414F9">
        <w:rPr>
          <w:rFonts w:ascii="Times New Roman" w:hAnsi="Times New Roman"/>
          <w:spacing w:val="3"/>
          <w:sz w:val="25"/>
          <w:szCs w:val="25"/>
          <w:lang w:eastAsia="ar-SA"/>
        </w:rPr>
        <w:t xml:space="preserve"> и номера стандартов, обязательным требованиям которых должен соответствовать Товар;</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о проведении сертификации и номерах сертификатов соответствия Товара;</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о потребительских свойствах Товара, правилах его безопасного и эффективного использования и эксплуатации;</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о сроке службы и сроке годности Товара, если такой срок установлен.</w:t>
      </w:r>
    </w:p>
    <w:p w:rsidR="00913CF6" w:rsidRDefault="00913CF6" w:rsidP="00E70465">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5.6. Вышеуказанная информация должна быть отражена в технической документации (инструкции, паспорте), прилагаемой к каждой единице Товара.</w:t>
      </w:r>
    </w:p>
    <w:p w:rsidR="00E70465" w:rsidRPr="00E70465" w:rsidRDefault="00E70465" w:rsidP="00E70465">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p>
    <w:p w:rsidR="00913CF6" w:rsidRPr="004D59A7" w:rsidRDefault="00913CF6" w:rsidP="00913CF6">
      <w:pPr>
        <w:widowControl w:val="0"/>
        <w:numPr>
          <w:ilvl w:val="0"/>
          <w:numId w:val="16"/>
        </w:numPr>
        <w:suppressAutoHyphens/>
        <w:autoSpaceDE w:val="0"/>
        <w:autoSpaceDN w:val="0"/>
        <w:adjustRightInd w:val="0"/>
        <w:spacing w:after="0" w:line="240" w:lineRule="auto"/>
        <w:ind w:right="50"/>
        <w:contextualSpacing/>
        <w:jc w:val="center"/>
        <w:rPr>
          <w:rFonts w:ascii="Times New Roman" w:hAnsi="Times New Roman"/>
          <w:b/>
          <w:bCs/>
          <w:sz w:val="25"/>
          <w:szCs w:val="25"/>
          <w:lang w:eastAsia="ar-SA"/>
        </w:rPr>
      </w:pPr>
      <w:r w:rsidRPr="00893001">
        <w:rPr>
          <w:rFonts w:ascii="Times New Roman" w:hAnsi="Times New Roman"/>
          <w:b/>
          <w:bCs/>
          <w:sz w:val="25"/>
          <w:szCs w:val="25"/>
          <w:lang w:eastAsia="ar-SA"/>
        </w:rPr>
        <w:t>Порядок</w:t>
      </w:r>
      <w:r w:rsidRPr="004B0DCB">
        <w:rPr>
          <w:rFonts w:ascii="Times New Roman" w:hAnsi="Times New Roman"/>
          <w:b/>
          <w:bCs/>
          <w:sz w:val="25"/>
          <w:szCs w:val="25"/>
          <w:lang w:eastAsia="ar-SA"/>
        </w:rPr>
        <w:t xml:space="preserve"> </w:t>
      </w:r>
      <w:r w:rsidRPr="004D59A7">
        <w:rPr>
          <w:rFonts w:ascii="Times New Roman" w:hAnsi="Times New Roman"/>
          <w:b/>
          <w:bCs/>
          <w:sz w:val="25"/>
          <w:szCs w:val="25"/>
          <w:lang w:eastAsia="ar-SA"/>
        </w:rPr>
        <w:t>поставки и приемки Товара</w:t>
      </w:r>
    </w:p>
    <w:p w:rsidR="00913CF6" w:rsidRPr="004B0DCB" w:rsidRDefault="00913CF6" w:rsidP="00913CF6">
      <w:pPr>
        <w:widowControl w:val="0"/>
        <w:suppressAutoHyphens/>
        <w:autoSpaceDE w:val="0"/>
        <w:autoSpaceDN w:val="0"/>
        <w:adjustRightInd w:val="0"/>
        <w:spacing w:after="0" w:line="240" w:lineRule="auto"/>
        <w:ind w:left="379" w:right="50"/>
        <w:contextualSpacing/>
        <w:rPr>
          <w:rFonts w:ascii="Times New Roman" w:hAnsi="Times New Roman"/>
          <w:b/>
          <w:bCs/>
          <w:sz w:val="25"/>
          <w:szCs w:val="25"/>
          <w:lang w:eastAsia="ar-SA"/>
        </w:rPr>
      </w:pPr>
    </w:p>
    <w:p w:rsidR="00913CF6" w:rsidRPr="004B0DCB"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4B0DCB">
        <w:rPr>
          <w:rFonts w:ascii="Times New Roman" w:hAnsi="Times New Roman"/>
          <w:spacing w:val="3"/>
          <w:sz w:val="25"/>
          <w:szCs w:val="25"/>
          <w:lang w:eastAsia="ar-SA"/>
        </w:rPr>
        <w:t xml:space="preserve">6.1. Стороны настоящего Договора определили, что Поставщик осуществляет поставку Товара </w:t>
      </w:r>
      <w:proofErr w:type="gramStart"/>
      <w:r w:rsidRPr="004B0DCB">
        <w:rPr>
          <w:rFonts w:ascii="Times New Roman" w:hAnsi="Times New Roman"/>
          <w:spacing w:val="3"/>
          <w:sz w:val="25"/>
          <w:szCs w:val="25"/>
          <w:lang w:eastAsia="ar-SA"/>
        </w:rPr>
        <w:t>до</w:t>
      </w:r>
      <w:proofErr w:type="gramEnd"/>
      <w:r w:rsidRPr="004B0DCB">
        <w:rPr>
          <w:rFonts w:ascii="Times New Roman" w:hAnsi="Times New Roman"/>
          <w:spacing w:val="3"/>
          <w:sz w:val="25"/>
          <w:szCs w:val="25"/>
          <w:lang w:eastAsia="ar-SA"/>
        </w:rPr>
        <w:t xml:space="preserve"> </w:t>
      </w:r>
      <w:r>
        <w:rPr>
          <w:rFonts w:ascii="Times New Roman" w:hAnsi="Times New Roman"/>
          <w:spacing w:val="3"/>
          <w:sz w:val="25"/>
          <w:szCs w:val="25"/>
          <w:highlight w:val="yellow"/>
          <w:lang w:eastAsia="ar-SA"/>
        </w:rPr>
        <w:t>______________________</w:t>
      </w:r>
      <w:r w:rsidRPr="003E603F">
        <w:rPr>
          <w:rFonts w:ascii="Times New Roman" w:hAnsi="Times New Roman"/>
          <w:b/>
          <w:spacing w:val="3"/>
          <w:sz w:val="25"/>
          <w:szCs w:val="25"/>
          <w:highlight w:val="yellow"/>
          <w:lang w:eastAsia="ar-SA"/>
        </w:rPr>
        <w:t>.</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6.2. Поставка Товара осуществляется Поставщиком непосредственно в адрес Заказчика, указанный в настоящем Договоре. Транспортировка Товара производится силами Поставщика.</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6.3. Поставка Товара по количеству и наименованию осуществляется Поставщиком на основании Спецификации, являющейся неотъемлемой частью настоящего Договора (Приложение № 1). </w:t>
      </w:r>
      <w:r w:rsidRPr="004B0DCB">
        <w:rPr>
          <w:rFonts w:ascii="Times New Roman" w:hAnsi="Times New Roman"/>
          <w:spacing w:val="3"/>
          <w:sz w:val="25"/>
          <w:szCs w:val="25"/>
          <w:lang w:eastAsia="ar-SA"/>
        </w:rPr>
        <w:t xml:space="preserve">Поставщик обязуется одновременно с передачей Товара представить Заказчику товарные накладные и счета-фактуры (счета) на Товар. </w:t>
      </w:r>
      <w:r w:rsidRPr="004D59A7">
        <w:rPr>
          <w:rFonts w:ascii="Times New Roman" w:hAnsi="Times New Roman"/>
          <w:spacing w:val="3"/>
          <w:sz w:val="25"/>
          <w:szCs w:val="25"/>
          <w:lang w:eastAsia="ar-SA"/>
        </w:rPr>
        <w:t>Все отгрузочные документы должны</w:t>
      </w:r>
      <w:r w:rsidRPr="001414F9">
        <w:rPr>
          <w:rFonts w:ascii="Times New Roman" w:hAnsi="Times New Roman"/>
          <w:spacing w:val="3"/>
          <w:sz w:val="25"/>
          <w:szCs w:val="25"/>
          <w:lang w:eastAsia="ar-SA"/>
        </w:rPr>
        <w:t xml:space="preserve"> быть оформлены Поставщиком в соответствии с требованиями Заказчика (с разбивкой по группам).</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6.4. Во время поставки Поставщик за свой счет обеспечивает погрузку-разгрузку Товара, в том числе несет ответственность за присутствие и работу необходимого числа грузчиков, осуществляющих разгрузку и перемещение Товара от транспорта Поставщика на склад Заказчика.</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6.5. При получении Товара представитель Заказчика проверяет соответствие Товара сведениям, указанным в накладных Поставщика и Спецификации, а также соответствие условиям настоящего Договора.</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6.6. Приемка Товара производится уполномоченным представителем Заказчика по количеству, качеству и ассортименту в присутствии представителя Поставщика в течение 1 (Одного) рабочего дня </w:t>
      </w:r>
      <w:proofErr w:type="gramStart"/>
      <w:r w:rsidRPr="001414F9">
        <w:rPr>
          <w:rFonts w:ascii="Times New Roman" w:hAnsi="Times New Roman"/>
          <w:spacing w:val="3"/>
          <w:sz w:val="25"/>
          <w:szCs w:val="25"/>
          <w:lang w:eastAsia="ar-SA"/>
        </w:rPr>
        <w:t>с даты доставки</w:t>
      </w:r>
      <w:proofErr w:type="gramEnd"/>
      <w:r w:rsidRPr="001414F9">
        <w:rPr>
          <w:rFonts w:ascii="Times New Roman" w:hAnsi="Times New Roman"/>
          <w:spacing w:val="3"/>
          <w:sz w:val="25"/>
          <w:szCs w:val="25"/>
          <w:lang w:eastAsia="ar-SA"/>
        </w:rPr>
        <w:t xml:space="preserve"> Товара на склад Заказчика. При неявке представителя Поставщика Заказчик осуществляет приемку Товара приемочной комиссией, о результатах которой информирует Поставщика в трехдневный срок путем направления Поставщику соответствующих документов.</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6.7. </w:t>
      </w:r>
      <w:proofErr w:type="gramStart"/>
      <w:r w:rsidRPr="001414F9">
        <w:rPr>
          <w:rFonts w:ascii="Times New Roman" w:hAnsi="Times New Roman"/>
          <w:spacing w:val="3"/>
          <w:sz w:val="25"/>
          <w:szCs w:val="25"/>
          <w:lang w:eastAsia="ar-SA"/>
        </w:rPr>
        <w:t>В случае поставки технически сложного Товара, нарушения целостности упаковки, тарирования или правил транспортировки Товара, а также возникновения иных обоснованных сомнений в сохранности, комплектности и качестве Товара представитель Заказчика может потребовать от представителя Поставщика проверки работоспособности и соответствия Товара условиям настоящего Договора и Спецификации в процессе его приемки, а при отсутствии представителя Поставщика в месте приемки Товара провести ее самостоятельно.</w:t>
      </w:r>
      <w:proofErr w:type="gramEnd"/>
      <w:r w:rsidRPr="001414F9">
        <w:rPr>
          <w:rFonts w:ascii="Times New Roman" w:hAnsi="Times New Roman"/>
          <w:spacing w:val="3"/>
          <w:sz w:val="25"/>
          <w:szCs w:val="25"/>
          <w:lang w:eastAsia="ar-SA"/>
        </w:rPr>
        <w:t xml:space="preserve"> Сведения о результатах проверки Товара вносятся в Акт сдачи-приемки Товара.</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6.8. В случае обнаружения несоответствия поставленного Товара полностью либо частично условиям Договора и Спецификации Заказчик может отказаться от приемки поставленного Товара полностью, либо частично. В случае отказа Заказчика от </w:t>
      </w:r>
      <w:proofErr w:type="gramStart"/>
      <w:r w:rsidRPr="001414F9">
        <w:rPr>
          <w:rFonts w:ascii="Times New Roman" w:hAnsi="Times New Roman"/>
          <w:spacing w:val="3"/>
          <w:sz w:val="25"/>
          <w:szCs w:val="25"/>
          <w:lang w:eastAsia="ar-SA"/>
        </w:rPr>
        <w:t>приемки</w:t>
      </w:r>
      <w:proofErr w:type="gramEnd"/>
      <w:r w:rsidRPr="001414F9">
        <w:rPr>
          <w:rFonts w:ascii="Times New Roman" w:hAnsi="Times New Roman"/>
          <w:spacing w:val="3"/>
          <w:sz w:val="25"/>
          <w:szCs w:val="25"/>
          <w:lang w:eastAsia="ar-SA"/>
        </w:rPr>
        <w:t xml:space="preserve"> поставленного Поставщиком Товара он обязуется обеспечить сохранность (ответственное хранение) такого Товара и уведомить Поставщика о своем отказе принять Товар с указанием мотивов отказа. При обоснованности отказа Заказчика от переданного Поставщиком Товара Поставщик обязуется не позднее 3 (Трех) дней </w:t>
      </w:r>
      <w:proofErr w:type="gramStart"/>
      <w:r w:rsidRPr="001414F9">
        <w:rPr>
          <w:rFonts w:ascii="Times New Roman" w:hAnsi="Times New Roman"/>
          <w:spacing w:val="3"/>
          <w:sz w:val="25"/>
          <w:szCs w:val="25"/>
          <w:lang w:eastAsia="ar-SA"/>
        </w:rPr>
        <w:t>с даты получения</w:t>
      </w:r>
      <w:proofErr w:type="gramEnd"/>
      <w:r w:rsidRPr="001414F9">
        <w:rPr>
          <w:rFonts w:ascii="Times New Roman" w:hAnsi="Times New Roman"/>
          <w:spacing w:val="3"/>
          <w:sz w:val="25"/>
          <w:szCs w:val="25"/>
          <w:lang w:eastAsia="ar-SA"/>
        </w:rPr>
        <w:t xml:space="preserve"> уведомления об отказе приемки Товара Заказчиком вывезти Товар, не соответствующий условиям настоящего Договора. При этом обоснованные расходы Заказчика, возникшие у него в связи с принятием Товара на ответственное хранение, возвратом Поставщику и другие расходы, подлежат возмещению последним.</w:t>
      </w:r>
    </w:p>
    <w:p w:rsidR="00913CF6" w:rsidRPr="001414F9" w:rsidRDefault="00913CF6" w:rsidP="00913CF6">
      <w:pPr>
        <w:widowControl w:val="0"/>
        <w:suppressAutoHyphens/>
        <w:autoSpaceDE w:val="0"/>
        <w:autoSpaceDN w:val="0"/>
        <w:adjustRightInd w:val="0"/>
        <w:spacing w:after="0" w:line="240" w:lineRule="auto"/>
        <w:ind w:right="50" w:firstLine="709"/>
        <w:rPr>
          <w:rFonts w:ascii="Times New Roman" w:hAnsi="Times New Roman"/>
          <w:spacing w:val="3"/>
          <w:sz w:val="25"/>
          <w:szCs w:val="25"/>
          <w:lang w:eastAsia="ar-SA"/>
        </w:rPr>
      </w:pPr>
      <w:r w:rsidRPr="001414F9">
        <w:rPr>
          <w:rFonts w:ascii="Times New Roman" w:hAnsi="Times New Roman"/>
          <w:spacing w:val="3"/>
          <w:sz w:val="25"/>
          <w:szCs w:val="25"/>
          <w:lang w:eastAsia="ar-SA"/>
        </w:rPr>
        <w:t>6.9. В случае поставки Товара Поставщиком с нарушениями требований к его комплектности в нарушение условий настоящего Договора Заказчик вправе по своему выбору потребовать от Поставщика:</w:t>
      </w:r>
    </w:p>
    <w:p w:rsidR="00913CF6" w:rsidRPr="001414F9" w:rsidRDefault="00913CF6" w:rsidP="00913CF6">
      <w:pPr>
        <w:widowControl w:val="0"/>
        <w:suppressAutoHyphens/>
        <w:autoSpaceDE w:val="0"/>
        <w:autoSpaceDN w:val="0"/>
        <w:adjustRightInd w:val="0"/>
        <w:spacing w:after="0" w:line="240" w:lineRule="auto"/>
        <w:ind w:right="50" w:firstLine="709"/>
        <w:rPr>
          <w:rFonts w:ascii="Times New Roman" w:hAnsi="Times New Roman"/>
          <w:spacing w:val="3"/>
          <w:sz w:val="25"/>
          <w:szCs w:val="25"/>
          <w:lang w:eastAsia="ar-SA"/>
        </w:rPr>
      </w:pPr>
      <w:r w:rsidRPr="001414F9">
        <w:rPr>
          <w:rFonts w:ascii="Times New Roman" w:hAnsi="Times New Roman"/>
          <w:spacing w:val="3"/>
          <w:sz w:val="25"/>
          <w:szCs w:val="25"/>
          <w:lang w:eastAsia="ar-SA"/>
        </w:rPr>
        <w:t>- замены некомплектного Товара на комплектный;</w:t>
      </w:r>
    </w:p>
    <w:p w:rsidR="00913CF6" w:rsidRPr="001414F9" w:rsidRDefault="00913CF6" w:rsidP="00913CF6">
      <w:pPr>
        <w:widowControl w:val="0"/>
        <w:suppressAutoHyphens/>
        <w:autoSpaceDE w:val="0"/>
        <w:autoSpaceDN w:val="0"/>
        <w:adjustRightInd w:val="0"/>
        <w:spacing w:after="0" w:line="240" w:lineRule="auto"/>
        <w:ind w:right="50" w:firstLine="709"/>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 доукомплектования Товара в срок, который в этом случае Заказчик установит в рабочем порядке. </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6.10. Одно наименование Товара, поставленное в большем количестве против необходимого, не зачитывается в восполнение недопоставки Товара другого наименования той же номенклатуры (ассортимента) и подлежит восполнению Поставщиком.</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6.11. Поставщик вправе осуществить досрочную поставку Товара при наличии у него письменного (письмо, факс, телеграмма и т.п.) согласия Заказчика. Уведомления (претензии) Заказчика по вопросам несоответствия поставленного Товара условиям настоящего Договора и Спецификации направляются Заказчиком Поставщику в течение 5 (Пяти) рабочих дней </w:t>
      </w:r>
      <w:proofErr w:type="gramStart"/>
      <w:r w:rsidRPr="001414F9">
        <w:rPr>
          <w:rFonts w:ascii="Times New Roman" w:hAnsi="Times New Roman"/>
          <w:spacing w:val="3"/>
          <w:sz w:val="25"/>
          <w:szCs w:val="25"/>
          <w:lang w:eastAsia="ar-SA"/>
        </w:rPr>
        <w:t>с даты передачи</w:t>
      </w:r>
      <w:proofErr w:type="gramEnd"/>
      <w:r w:rsidRPr="001414F9">
        <w:rPr>
          <w:rFonts w:ascii="Times New Roman" w:hAnsi="Times New Roman"/>
          <w:spacing w:val="3"/>
          <w:sz w:val="25"/>
          <w:szCs w:val="25"/>
          <w:lang w:eastAsia="ar-SA"/>
        </w:rPr>
        <w:t xml:space="preserve"> Товара на склад Заказчика.</w:t>
      </w:r>
    </w:p>
    <w:p w:rsidR="00913CF6" w:rsidRPr="001414F9" w:rsidRDefault="00913CF6" w:rsidP="00913CF6">
      <w:pPr>
        <w:widowControl w:val="0"/>
        <w:suppressAutoHyphens/>
        <w:autoSpaceDE w:val="0"/>
        <w:autoSpaceDN w:val="0"/>
        <w:adjustRightInd w:val="0"/>
        <w:spacing w:after="0" w:line="240" w:lineRule="auto"/>
        <w:ind w:right="50" w:firstLine="709"/>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6.12. В случае недопоставки Товара и (или) не предоставления документации на Товар Поставщик обязуется произвести его допоставку (предоставление) в срок не </w:t>
      </w:r>
      <w:r w:rsidRPr="001414F9">
        <w:rPr>
          <w:rFonts w:ascii="Times New Roman" w:hAnsi="Times New Roman"/>
          <w:color w:val="000000"/>
          <w:spacing w:val="3"/>
          <w:sz w:val="25"/>
          <w:szCs w:val="25"/>
          <w:lang w:eastAsia="ar-SA"/>
        </w:rPr>
        <w:t>более 10 (десяти) рабочих дней</w:t>
      </w:r>
      <w:r w:rsidRPr="001414F9">
        <w:rPr>
          <w:rFonts w:ascii="Times New Roman" w:hAnsi="Times New Roman"/>
          <w:spacing w:val="3"/>
          <w:sz w:val="25"/>
          <w:szCs w:val="25"/>
          <w:lang w:eastAsia="ar-SA"/>
        </w:rPr>
        <w:t xml:space="preserve"> </w:t>
      </w:r>
      <w:proofErr w:type="gramStart"/>
      <w:r w:rsidRPr="001414F9">
        <w:rPr>
          <w:rFonts w:ascii="Times New Roman" w:hAnsi="Times New Roman"/>
          <w:spacing w:val="3"/>
          <w:sz w:val="25"/>
          <w:szCs w:val="25"/>
          <w:lang w:eastAsia="ar-SA"/>
        </w:rPr>
        <w:t>с даты получения</w:t>
      </w:r>
      <w:proofErr w:type="gramEnd"/>
      <w:r w:rsidRPr="001414F9">
        <w:rPr>
          <w:rFonts w:ascii="Times New Roman" w:hAnsi="Times New Roman"/>
          <w:spacing w:val="3"/>
          <w:sz w:val="25"/>
          <w:szCs w:val="25"/>
          <w:lang w:eastAsia="ar-SA"/>
        </w:rPr>
        <w:t xml:space="preserve"> соответствующего уведомления Заказчика.</w:t>
      </w:r>
    </w:p>
    <w:p w:rsidR="00913CF6" w:rsidRPr="00F20893"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6.13. </w:t>
      </w:r>
      <w:r w:rsidRPr="00F20893">
        <w:rPr>
          <w:rFonts w:ascii="Times New Roman" w:hAnsi="Times New Roman"/>
          <w:spacing w:val="3"/>
          <w:sz w:val="25"/>
          <w:szCs w:val="25"/>
          <w:lang w:eastAsia="ar-SA"/>
        </w:rPr>
        <w:t>Датой поставки Товара считается дата приемки Товара представителем Заказчика по Акту сдачи-приемки (накладной).</w:t>
      </w:r>
    </w:p>
    <w:p w:rsidR="00913CF6" w:rsidRPr="004B0DCB"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p>
    <w:p w:rsidR="00913CF6" w:rsidRPr="004D59A7" w:rsidRDefault="00913CF6" w:rsidP="00913CF6">
      <w:pPr>
        <w:numPr>
          <w:ilvl w:val="0"/>
          <w:numId w:val="16"/>
        </w:numPr>
        <w:suppressAutoHyphens/>
        <w:spacing w:after="0" w:line="240" w:lineRule="auto"/>
        <w:contextualSpacing/>
        <w:jc w:val="center"/>
        <w:rPr>
          <w:rFonts w:ascii="Times New Roman" w:hAnsi="Times New Roman"/>
          <w:b/>
          <w:sz w:val="25"/>
          <w:szCs w:val="25"/>
        </w:rPr>
      </w:pPr>
      <w:r w:rsidRPr="004D59A7">
        <w:rPr>
          <w:rFonts w:ascii="Times New Roman" w:hAnsi="Times New Roman"/>
          <w:b/>
          <w:sz w:val="25"/>
          <w:szCs w:val="25"/>
        </w:rPr>
        <w:t>Форс-мажорные обстоятельства</w:t>
      </w:r>
    </w:p>
    <w:p w:rsidR="00913CF6" w:rsidRPr="004B0DCB" w:rsidRDefault="00913CF6" w:rsidP="00913CF6">
      <w:pPr>
        <w:suppressAutoHyphens/>
        <w:spacing w:after="0" w:line="240" w:lineRule="auto"/>
        <w:ind w:left="379"/>
        <w:contextualSpacing/>
        <w:rPr>
          <w:rFonts w:ascii="Times New Roman" w:hAnsi="Times New Roman"/>
          <w:b/>
          <w:sz w:val="25"/>
          <w:szCs w:val="25"/>
        </w:rPr>
      </w:pPr>
    </w:p>
    <w:p w:rsidR="00913CF6" w:rsidRPr="004B0DCB" w:rsidRDefault="00913CF6" w:rsidP="00913CF6">
      <w:pPr>
        <w:suppressAutoHyphens/>
        <w:spacing w:after="0" w:line="240" w:lineRule="auto"/>
        <w:ind w:firstLine="708"/>
        <w:jc w:val="both"/>
        <w:rPr>
          <w:rFonts w:ascii="Times New Roman" w:hAnsi="Times New Roman"/>
          <w:sz w:val="25"/>
          <w:szCs w:val="25"/>
        </w:rPr>
      </w:pPr>
      <w:r w:rsidRPr="004B0DCB">
        <w:rPr>
          <w:rFonts w:ascii="Times New Roman" w:hAnsi="Times New Roman"/>
          <w:sz w:val="25"/>
          <w:szCs w:val="25"/>
        </w:rPr>
        <w:t xml:space="preserve">7.1. Стороны освобождаются от ответственности за частичное или полное неисполнение обязательств по настоящему Договору, если это неисполнение явилось следствием обстоятельств непреодолимой силы, возникших после заключения Договора в результате событий чрезвычайного характера. </w:t>
      </w:r>
    </w:p>
    <w:p w:rsidR="00913CF6" w:rsidRPr="001414F9" w:rsidRDefault="00913CF6" w:rsidP="00913CF6">
      <w:pPr>
        <w:suppressAutoHyphens/>
        <w:spacing w:after="0" w:line="240" w:lineRule="auto"/>
        <w:ind w:firstLine="19"/>
        <w:jc w:val="both"/>
        <w:rPr>
          <w:rFonts w:ascii="Times New Roman" w:hAnsi="Times New Roman"/>
          <w:sz w:val="25"/>
          <w:szCs w:val="25"/>
        </w:rPr>
      </w:pPr>
      <w:r w:rsidRPr="001414F9">
        <w:rPr>
          <w:rFonts w:ascii="Times New Roman" w:hAnsi="Times New Roman"/>
          <w:sz w:val="25"/>
          <w:szCs w:val="25"/>
        </w:rPr>
        <w:t xml:space="preserve">К </w:t>
      </w:r>
      <w:r w:rsidRPr="004D59A7">
        <w:rPr>
          <w:rFonts w:ascii="Times New Roman" w:hAnsi="Times New Roman"/>
          <w:sz w:val="25"/>
          <w:szCs w:val="25"/>
        </w:rPr>
        <w:t>обстоятельствам непреодолимой силы</w:t>
      </w:r>
      <w:r w:rsidRPr="001414F9">
        <w:rPr>
          <w:rFonts w:ascii="Times New Roman" w:hAnsi="Times New Roman"/>
          <w:sz w:val="25"/>
          <w:szCs w:val="25"/>
        </w:rPr>
        <w:t xml:space="preserve"> относятся события, на которые Стороны не могут оказывать влияние и за возникновение которых ответственности не несут (землетрясение, наводнение, пожар, принятие законодателем ограничительных норм права и другие).</w:t>
      </w: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7.2. Сторона, ссылающаяся на обстоятельства непреодолимой силы, обязана в течение 3 (трех) дней известить другую Сторону о наступлении действия или прекращении действия подобных обстоятельств и представить надлежащее доказательство наступления форс-мажорных обстоятельств.</w:t>
      </w:r>
    </w:p>
    <w:p w:rsidR="00913CF6" w:rsidRPr="001414F9" w:rsidRDefault="00913CF6" w:rsidP="00913CF6">
      <w:pPr>
        <w:suppressAutoHyphens/>
        <w:spacing w:after="0" w:line="240" w:lineRule="auto"/>
        <w:ind w:firstLine="19"/>
        <w:rPr>
          <w:rFonts w:ascii="Times New Roman" w:hAnsi="Times New Roman"/>
          <w:sz w:val="25"/>
          <w:szCs w:val="25"/>
        </w:rPr>
      </w:pPr>
      <w:r w:rsidRPr="001414F9">
        <w:rPr>
          <w:rFonts w:ascii="Times New Roman" w:hAnsi="Times New Roman"/>
          <w:sz w:val="25"/>
          <w:szCs w:val="25"/>
        </w:rPr>
        <w:t>Надлежащим доказательством наличия указанных обстоятельств и их продолжительности будут служить заключения соответствующих компетентных органов власти места, где наступили данные обстоятельства.</w:t>
      </w: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7.3. Срок выполнения обязательств по настоящему Договору отодвигается соразмерно времени, в течение которого действуют данные обстоятельства и их последствия.</w:t>
      </w: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7.4. По прекращению действия форс-мажорных обстоятельств, Сторона, ссылающаяся на них, должна без промедления известить об этом другую Сторону в письменном виде. При этом Сторона должна указать срок, в течение которого предполагается исполнить обязательства по настоящему Договору.</w:t>
      </w:r>
    </w:p>
    <w:p w:rsidR="00913CF6" w:rsidRPr="001414F9" w:rsidRDefault="00913CF6" w:rsidP="00913CF6">
      <w:pPr>
        <w:suppressAutoHyphens/>
        <w:spacing w:after="0" w:line="240" w:lineRule="auto"/>
        <w:ind w:firstLine="19"/>
        <w:jc w:val="both"/>
        <w:rPr>
          <w:rFonts w:ascii="Times New Roman" w:hAnsi="Times New Roman"/>
          <w:sz w:val="25"/>
          <w:szCs w:val="25"/>
        </w:rPr>
      </w:pPr>
      <w:r w:rsidRPr="001414F9">
        <w:rPr>
          <w:rFonts w:ascii="Times New Roman" w:hAnsi="Times New Roman"/>
          <w:sz w:val="25"/>
          <w:szCs w:val="25"/>
        </w:rPr>
        <w:t>Если Сторона не направит или несвоевременно направит необходимое извещение, то она обязана возместить другой Стороне убытки, причиненные не извещением или несвоевременным извещением.</w:t>
      </w:r>
    </w:p>
    <w:p w:rsidR="00913CF6" w:rsidRPr="001414F9" w:rsidRDefault="00913CF6" w:rsidP="00913CF6">
      <w:pPr>
        <w:suppressAutoHyphens/>
        <w:spacing w:after="0" w:line="240" w:lineRule="auto"/>
        <w:ind w:firstLine="19"/>
        <w:jc w:val="both"/>
        <w:rPr>
          <w:rFonts w:ascii="Times New Roman" w:hAnsi="Times New Roman"/>
          <w:sz w:val="25"/>
          <w:szCs w:val="25"/>
        </w:rPr>
      </w:pPr>
      <w:r w:rsidRPr="001414F9">
        <w:rPr>
          <w:rFonts w:ascii="Times New Roman" w:hAnsi="Times New Roman"/>
          <w:sz w:val="25"/>
          <w:szCs w:val="25"/>
        </w:rPr>
        <w:t xml:space="preserve">           7.5. Стороны могут внести предложения об изменении условий настоящего Договора или отказаться от дальнейшего исполнения обязательств по Договору по соглашению сторон, если обстоятельство непреодолимой силы длится более 30 (тридцати) дней. При этом Сторона, не исполнившая обязательств по настоящему Договору, обязана возвратить другой Стороне все полученное ей по настоящему Договору от другой Стороны.</w:t>
      </w:r>
    </w:p>
    <w:p w:rsidR="00913CF6" w:rsidRPr="004B0DCB" w:rsidRDefault="00913CF6" w:rsidP="00913CF6">
      <w:pPr>
        <w:suppressAutoHyphens/>
        <w:spacing w:after="0" w:line="240" w:lineRule="auto"/>
        <w:ind w:firstLine="708"/>
        <w:jc w:val="both"/>
        <w:rPr>
          <w:rFonts w:ascii="Times New Roman" w:hAnsi="Times New Roman"/>
          <w:sz w:val="25"/>
          <w:szCs w:val="25"/>
        </w:rPr>
      </w:pPr>
      <w:r w:rsidRPr="004B0DCB">
        <w:rPr>
          <w:rFonts w:ascii="Times New Roman" w:hAnsi="Times New Roman"/>
          <w:sz w:val="25"/>
          <w:szCs w:val="25"/>
        </w:rPr>
        <w:t>7.6. Если невыполнение своих обязательств Поставщиком или Заказчиком по настоящему Договору связано с невыполнением обязатель</w:t>
      </w:r>
      <w:proofErr w:type="gramStart"/>
      <w:r w:rsidRPr="004B0DCB">
        <w:rPr>
          <w:rFonts w:ascii="Times New Roman" w:hAnsi="Times New Roman"/>
          <w:sz w:val="25"/>
          <w:szCs w:val="25"/>
        </w:rPr>
        <w:t>ств тр</w:t>
      </w:r>
      <w:proofErr w:type="gramEnd"/>
      <w:r w:rsidRPr="004B0DCB">
        <w:rPr>
          <w:rFonts w:ascii="Times New Roman" w:hAnsi="Times New Roman"/>
          <w:sz w:val="25"/>
          <w:szCs w:val="25"/>
        </w:rPr>
        <w:t>етьим лицом, то Поставщику или Заказчику не может быть предъявлена претензия в том случае, если в отношении третьего лица действовали вышеуказанные обстоятельства непреодолимой силы.</w:t>
      </w:r>
    </w:p>
    <w:p w:rsidR="00913CF6" w:rsidRPr="004B0DCB" w:rsidRDefault="00913CF6" w:rsidP="00913CF6">
      <w:pPr>
        <w:suppressAutoHyphens/>
        <w:spacing w:after="0" w:line="240" w:lineRule="auto"/>
        <w:ind w:firstLine="708"/>
        <w:jc w:val="both"/>
        <w:rPr>
          <w:rFonts w:ascii="Times New Roman" w:hAnsi="Times New Roman"/>
          <w:sz w:val="25"/>
          <w:szCs w:val="25"/>
          <w:lang w:eastAsia="ar-SA"/>
        </w:rPr>
      </w:pPr>
    </w:p>
    <w:p w:rsidR="00913CF6" w:rsidRPr="004D59A7" w:rsidRDefault="00913CF6" w:rsidP="00913CF6">
      <w:pPr>
        <w:widowControl w:val="0"/>
        <w:numPr>
          <w:ilvl w:val="0"/>
          <w:numId w:val="16"/>
        </w:numPr>
        <w:tabs>
          <w:tab w:val="num" w:pos="720"/>
        </w:tabs>
        <w:suppressAutoHyphens/>
        <w:autoSpaceDE w:val="0"/>
        <w:autoSpaceDN w:val="0"/>
        <w:adjustRightInd w:val="0"/>
        <w:spacing w:after="0" w:line="240" w:lineRule="auto"/>
        <w:ind w:right="50"/>
        <w:jc w:val="center"/>
        <w:rPr>
          <w:rFonts w:ascii="Times New Roman" w:hAnsi="Times New Roman"/>
          <w:b/>
          <w:bCs/>
          <w:sz w:val="25"/>
          <w:szCs w:val="25"/>
          <w:lang w:eastAsia="ar-SA"/>
        </w:rPr>
      </w:pPr>
      <w:r w:rsidRPr="004D59A7">
        <w:rPr>
          <w:rFonts w:ascii="Times New Roman" w:hAnsi="Times New Roman"/>
          <w:b/>
          <w:bCs/>
          <w:sz w:val="25"/>
          <w:szCs w:val="25"/>
          <w:lang w:eastAsia="ar-SA"/>
        </w:rPr>
        <w:t>Права на Товар</w:t>
      </w:r>
    </w:p>
    <w:p w:rsidR="00913CF6" w:rsidRPr="004B0DCB" w:rsidRDefault="00913CF6" w:rsidP="00913CF6">
      <w:pPr>
        <w:widowControl w:val="0"/>
        <w:suppressAutoHyphens/>
        <w:autoSpaceDE w:val="0"/>
        <w:autoSpaceDN w:val="0"/>
        <w:adjustRightInd w:val="0"/>
        <w:spacing w:after="0" w:line="240" w:lineRule="auto"/>
        <w:ind w:left="379" w:right="50"/>
        <w:rPr>
          <w:rFonts w:ascii="Times New Roman" w:hAnsi="Times New Roman"/>
          <w:b/>
          <w:bCs/>
          <w:sz w:val="25"/>
          <w:szCs w:val="25"/>
          <w:lang w:eastAsia="ar-SA"/>
        </w:rPr>
      </w:pPr>
    </w:p>
    <w:p w:rsidR="00913CF6" w:rsidRPr="004B0DCB"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4B0DCB">
        <w:rPr>
          <w:rFonts w:ascii="Times New Roman" w:hAnsi="Times New Roman"/>
          <w:spacing w:val="3"/>
          <w:sz w:val="25"/>
          <w:szCs w:val="25"/>
          <w:lang w:eastAsia="ar-SA"/>
        </w:rPr>
        <w:t>8.1. Стороны определили, что права на Товар, соответствующий условиям Договора, переходят к Заказчику с момента поставки Товара.</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8.2. Заказчик несет риск случайной гибели, утраты, порчи Товара с момента его передачи Заказчику и подписания Акта сдачи-приемки.</w:t>
      </w:r>
    </w:p>
    <w:p w:rsidR="00913CF6" w:rsidRPr="004B0DCB" w:rsidRDefault="00913CF6" w:rsidP="00913CF6">
      <w:pPr>
        <w:widowControl w:val="0"/>
        <w:suppressAutoHyphens/>
        <w:autoSpaceDE w:val="0"/>
        <w:autoSpaceDN w:val="0"/>
        <w:adjustRightInd w:val="0"/>
        <w:spacing w:after="0" w:line="240" w:lineRule="auto"/>
        <w:ind w:right="50"/>
        <w:jc w:val="both"/>
        <w:rPr>
          <w:rFonts w:ascii="Times New Roman" w:hAnsi="Times New Roman"/>
          <w:spacing w:val="3"/>
          <w:sz w:val="25"/>
          <w:szCs w:val="25"/>
          <w:lang w:eastAsia="ar-SA"/>
        </w:rPr>
      </w:pPr>
    </w:p>
    <w:p w:rsidR="00913CF6" w:rsidRPr="004D59A7" w:rsidRDefault="00913CF6" w:rsidP="00913CF6">
      <w:pPr>
        <w:widowControl w:val="0"/>
        <w:numPr>
          <w:ilvl w:val="0"/>
          <w:numId w:val="16"/>
        </w:numPr>
        <w:tabs>
          <w:tab w:val="num" w:pos="720"/>
        </w:tabs>
        <w:suppressAutoHyphens/>
        <w:autoSpaceDE w:val="0"/>
        <w:autoSpaceDN w:val="0"/>
        <w:adjustRightInd w:val="0"/>
        <w:spacing w:after="0" w:line="240" w:lineRule="auto"/>
        <w:ind w:right="50"/>
        <w:jc w:val="center"/>
        <w:rPr>
          <w:rFonts w:ascii="Times New Roman" w:hAnsi="Times New Roman"/>
          <w:b/>
          <w:bCs/>
          <w:spacing w:val="2"/>
          <w:position w:val="1"/>
          <w:sz w:val="25"/>
          <w:szCs w:val="25"/>
          <w:lang w:eastAsia="ar-SA"/>
        </w:rPr>
      </w:pPr>
      <w:r w:rsidRPr="004D59A7">
        <w:rPr>
          <w:rFonts w:ascii="Times New Roman" w:hAnsi="Times New Roman"/>
          <w:b/>
          <w:bCs/>
          <w:spacing w:val="1"/>
          <w:position w:val="1"/>
          <w:sz w:val="25"/>
          <w:szCs w:val="25"/>
          <w:lang w:eastAsia="ar-SA"/>
        </w:rPr>
        <w:t>О</w:t>
      </w:r>
      <w:r w:rsidRPr="004D59A7">
        <w:rPr>
          <w:rFonts w:ascii="Times New Roman" w:hAnsi="Times New Roman"/>
          <w:b/>
          <w:bCs/>
          <w:spacing w:val="-2"/>
          <w:position w:val="1"/>
          <w:sz w:val="25"/>
          <w:szCs w:val="25"/>
          <w:lang w:eastAsia="ar-SA"/>
        </w:rPr>
        <w:t>т</w:t>
      </w:r>
      <w:r w:rsidRPr="004D59A7">
        <w:rPr>
          <w:rFonts w:ascii="Times New Roman" w:hAnsi="Times New Roman"/>
          <w:b/>
          <w:bCs/>
          <w:spacing w:val="1"/>
          <w:position w:val="1"/>
          <w:sz w:val="25"/>
          <w:szCs w:val="25"/>
          <w:lang w:eastAsia="ar-SA"/>
        </w:rPr>
        <w:t>ве</w:t>
      </w:r>
      <w:r w:rsidRPr="004D59A7">
        <w:rPr>
          <w:rFonts w:ascii="Times New Roman" w:hAnsi="Times New Roman"/>
          <w:b/>
          <w:bCs/>
          <w:spacing w:val="-2"/>
          <w:position w:val="1"/>
          <w:sz w:val="25"/>
          <w:szCs w:val="25"/>
          <w:lang w:eastAsia="ar-SA"/>
        </w:rPr>
        <w:t>т</w:t>
      </w:r>
      <w:r w:rsidRPr="004D59A7">
        <w:rPr>
          <w:rFonts w:ascii="Times New Roman" w:hAnsi="Times New Roman"/>
          <w:b/>
          <w:bCs/>
          <w:spacing w:val="2"/>
          <w:position w:val="1"/>
          <w:sz w:val="25"/>
          <w:szCs w:val="25"/>
          <w:lang w:eastAsia="ar-SA"/>
        </w:rPr>
        <w:t>с</w:t>
      </w:r>
      <w:r w:rsidRPr="004D59A7">
        <w:rPr>
          <w:rFonts w:ascii="Times New Roman" w:hAnsi="Times New Roman"/>
          <w:b/>
          <w:bCs/>
          <w:spacing w:val="-2"/>
          <w:position w:val="1"/>
          <w:sz w:val="25"/>
          <w:szCs w:val="25"/>
          <w:lang w:eastAsia="ar-SA"/>
        </w:rPr>
        <w:t>т</w:t>
      </w:r>
      <w:r w:rsidRPr="004D59A7">
        <w:rPr>
          <w:rFonts w:ascii="Times New Roman" w:hAnsi="Times New Roman"/>
          <w:b/>
          <w:bCs/>
          <w:spacing w:val="-4"/>
          <w:position w:val="1"/>
          <w:sz w:val="25"/>
          <w:szCs w:val="25"/>
          <w:lang w:eastAsia="ar-SA"/>
        </w:rPr>
        <w:t>в</w:t>
      </w:r>
      <w:r w:rsidRPr="004D59A7">
        <w:rPr>
          <w:rFonts w:ascii="Times New Roman" w:hAnsi="Times New Roman"/>
          <w:b/>
          <w:bCs/>
          <w:spacing w:val="2"/>
          <w:position w:val="1"/>
          <w:sz w:val="25"/>
          <w:szCs w:val="25"/>
          <w:lang w:eastAsia="ar-SA"/>
        </w:rPr>
        <w:t>е</w:t>
      </w:r>
      <w:r w:rsidRPr="004D59A7">
        <w:rPr>
          <w:rFonts w:ascii="Times New Roman" w:hAnsi="Times New Roman"/>
          <w:b/>
          <w:bCs/>
          <w:spacing w:val="-1"/>
          <w:position w:val="1"/>
          <w:sz w:val="25"/>
          <w:szCs w:val="25"/>
          <w:lang w:eastAsia="ar-SA"/>
        </w:rPr>
        <w:t>нн</w:t>
      </w:r>
      <w:r w:rsidRPr="004D59A7">
        <w:rPr>
          <w:rFonts w:ascii="Times New Roman" w:hAnsi="Times New Roman"/>
          <w:b/>
          <w:bCs/>
          <w:spacing w:val="-2"/>
          <w:position w:val="1"/>
          <w:sz w:val="25"/>
          <w:szCs w:val="25"/>
          <w:lang w:eastAsia="ar-SA"/>
        </w:rPr>
        <w:t>о</w:t>
      </w:r>
      <w:r w:rsidRPr="004D59A7">
        <w:rPr>
          <w:rFonts w:ascii="Times New Roman" w:hAnsi="Times New Roman"/>
          <w:b/>
          <w:bCs/>
          <w:spacing w:val="2"/>
          <w:position w:val="1"/>
          <w:sz w:val="25"/>
          <w:szCs w:val="25"/>
          <w:lang w:eastAsia="ar-SA"/>
        </w:rPr>
        <w:t>с</w:t>
      </w:r>
      <w:r w:rsidRPr="004D59A7">
        <w:rPr>
          <w:rFonts w:ascii="Times New Roman" w:hAnsi="Times New Roman"/>
          <w:b/>
          <w:bCs/>
          <w:spacing w:val="-2"/>
          <w:position w:val="1"/>
          <w:sz w:val="25"/>
          <w:szCs w:val="25"/>
          <w:lang w:eastAsia="ar-SA"/>
        </w:rPr>
        <w:t>т</w:t>
      </w:r>
      <w:r w:rsidRPr="004D59A7">
        <w:rPr>
          <w:rFonts w:ascii="Times New Roman" w:hAnsi="Times New Roman"/>
          <w:b/>
          <w:bCs/>
          <w:position w:val="1"/>
          <w:sz w:val="25"/>
          <w:szCs w:val="25"/>
          <w:lang w:eastAsia="ar-SA"/>
        </w:rPr>
        <w:t>ь</w:t>
      </w:r>
      <w:r w:rsidRPr="004D59A7">
        <w:rPr>
          <w:rFonts w:ascii="Times New Roman" w:hAnsi="Times New Roman"/>
          <w:b/>
          <w:bCs/>
          <w:spacing w:val="20"/>
          <w:position w:val="1"/>
          <w:sz w:val="25"/>
          <w:szCs w:val="25"/>
          <w:lang w:eastAsia="ar-SA"/>
        </w:rPr>
        <w:t xml:space="preserve"> </w:t>
      </w:r>
      <w:r w:rsidRPr="004D59A7">
        <w:rPr>
          <w:rFonts w:ascii="Times New Roman" w:hAnsi="Times New Roman"/>
          <w:b/>
          <w:bCs/>
          <w:position w:val="1"/>
          <w:sz w:val="25"/>
          <w:szCs w:val="25"/>
          <w:lang w:eastAsia="ar-SA"/>
        </w:rPr>
        <w:t>С</w:t>
      </w:r>
      <w:r w:rsidRPr="004D59A7">
        <w:rPr>
          <w:rFonts w:ascii="Times New Roman" w:hAnsi="Times New Roman"/>
          <w:b/>
          <w:bCs/>
          <w:spacing w:val="-2"/>
          <w:position w:val="1"/>
          <w:sz w:val="25"/>
          <w:szCs w:val="25"/>
          <w:lang w:eastAsia="ar-SA"/>
        </w:rPr>
        <w:t>т</w:t>
      </w:r>
      <w:r w:rsidRPr="004D59A7">
        <w:rPr>
          <w:rFonts w:ascii="Times New Roman" w:hAnsi="Times New Roman"/>
          <w:b/>
          <w:bCs/>
          <w:spacing w:val="2"/>
          <w:position w:val="1"/>
          <w:sz w:val="25"/>
          <w:szCs w:val="25"/>
          <w:lang w:eastAsia="ar-SA"/>
        </w:rPr>
        <w:t>о</w:t>
      </w:r>
      <w:r w:rsidRPr="004D59A7">
        <w:rPr>
          <w:rFonts w:ascii="Times New Roman" w:hAnsi="Times New Roman"/>
          <w:b/>
          <w:bCs/>
          <w:spacing w:val="-2"/>
          <w:position w:val="1"/>
          <w:sz w:val="25"/>
          <w:szCs w:val="25"/>
          <w:lang w:eastAsia="ar-SA"/>
        </w:rPr>
        <w:t>р</w:t>
      </w:r>
      <w:r w:rsidRPr="004D59A7">
        <w:rPr>
          <w:rFonts w:ascii="Times New Roman" w:hAnsi="Times New Roman"/>
          <w:b/>
          <w:bCs/>
          <w:spacing w:val="2"/>
          <w:position w:val="1"/>
          <w:sz w:val="25"/>
          <w:szCs w:val="25"/>
          <w:lang w:eastAsia="ar-SA"/>
        </w:rPr>
        <w:t>он</w:t>
      </w:r>
    </w:p>
    <w:p w:rsidR="00913CF6" w:rsidRPr="004B0DCB" w:rsidRDefault="00913CF6" w:rsidP="00913CF6">
      <w:pPr>
        <w:widowControl w:val="0"/>
        <w:suppressAutoHyphens/>
        <w:autoSpaceDE w:val="0"/>
        <w:autoSpaceDN w:val="0"/>
        <w:adjustRightInd w:val="0"/>
        <w:spacing w:after="0" w:line="240" w:lineRule="auto"/>
        <w:ind w:left="379" w:right="50"/>
        <w:rPr>
          <w:rFonts w:ascii="Times New Roman" w:hAnsi="Times New Roman"/>
          <w:b/>
          <w:bCs/>
          <w:spacing w:val="2"/>
          <w:position w:val="1"/>
          <w:sz w:val="25"/>
          <w:szCs w:val="25"/>
          <w:lang w:eastAsia="ar-SA"/>
        </w:rPr>
      </w:pPr>
    </w:p>
    <w:p w:rsidR="00913CF6" w:rsidRPr="004B0DCB"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4B0DCB">
        <w:rPr>
          <w:rFonts w:ascii="Times New Roman" w:hAnsi="Times New Roman"/>
          <w:spacing w:val="3"/>
          <w:sz w:val="25"/>
          <w:szCs w:val="25"/>
          <w:lang w:eastAsia="ar-SA"/>
        </w:rPr>
        <w:t>9.1. За нарушение сроков передачи Товара и (или) принадлежностей, и (или) документации сверх сроков, установленных в настоящем Договоре, а также сроков, установленных для устранения нарушений условий Договора Поставщиком, Заказчик имеет право потребовать уплаты Поставщиком пени в размере 0,2 % от цены настоящего Договора за каждый день просрочки.</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9.2. За поставку Товара вопреки требованиям стандартов и Договора, в ненадлежащей таре или упаковке либо в немаркированной или не надлежаще маркированной таре или упаковке Заказчик имеет право потребовать уплаты Поставщиком штрафа в размере 1 % от цены настоящего Договора.</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9.3. Если Заказчик нарушает сроки оплаты поставленного Товара</w:t>
      </w:r>
      <w:r w:rsidRPr="001414F9">
        <w:rPr>
          <w:rFonts w:ascii="Times New Roman" w:hAnsi="Times New Roman"/>
          <w:sz w:val="25"/>
          <w:szCs w:val="25"/>
          <w:lang w:eastAsia="ar-SA"/>
        </w:rPr>
        <w:t>,</w:t>
      </w:r>
      <w:r w:rsidRPr="001414F9">
        <w:rPr>
          <w:rFonts w:ascii="Times New Roman" w:hAnsi="Times New Roman"/>
          <w:spacing w:val="3"/>
          <w:sz w:val="25"/>
          <w:szCs w:val="25"/>
          <w:lang w:eastAsia="ar-SA"/>
        </w:rPr>
        <w:t xml:space="preserve"> Поставщик имеет право потребовать уплаты Заказчиком пени в размере одной трехсотой действующей на день уплаты неустойки (штрафа, пеней) ставки рефинансирования Центрального банка Российской Федерации от цены настоящего Договора.</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9.4. Уплата штрафных санкций за нарушение обязательств и возмещение убытков, причиненных ненадлежащим исполнением обязательств, не освобождает Стороны Договора от исполнения обязательств по Договору в полном объеме в натуре.</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9.5. Сторона, не исполнившая или ненадлежащим образом исполнившая свои обязательства по Договору при выполнении его условий, несет ответственность, если не докажет, что надлежащее исполнение обязательств оказалось невозможным вследствие непреодолимой силы (форс-мажор), т.е. чрезвычайных и непредотвратимых обстоятель</w:t>
      </w:r>
      <w:proofErr w:type="gramStart"/>
      <w:r w:rsidRPr="001414F9">
        <w:rPr>
          <w:rFonts w:ascii="Times New Roman" w:hAnsi="Times New Roman"/>
          <w:spacing w:val="3"/>
          <w:sz w:val="25"/>
          <w:szCs w:val="25"/>
          <w:lang w:eastAsia="ar-SA"/>
        </w:rPr>
        <w:t>ств пр</w:t>
      </w:r>
      <w:proofErr w:type="gramEnd"/>
      <w:r w:rsidRPr="001414F9">
        <w:rPr>
          <w:rFonts w:ascii="Times New Roman" w:hAnsi="Times New Roman"/>
          <w:spacing w:val="3"/>
          <w:sz w:val="25"/>
          <w:szCs w:val="25"/>
          <w:lang w:eastAsia="ar-SA"/>
        </w:rPr>
        <w:t xml:space="preserve">и конкретных условиях конкретного периода времени. О возникновении названных обстоятельств, Сторона, для которой такие обстоятельства наступили, обязана не позднее, чем в трехдневный срок с момента возникновения таких обстоятельств, сообщить об этом другой Стороне. В качестве </w:t>
      </w:r>
      <w:proofErr w:type="gramStart"/>
      <w:r w:rsidRPr="001414F9">
        <w:rPr>
          <w:rFonts w:ascii="Times New Roman" w:hAnsi="Times New Roman"/>
          <w:spacing w:val="3"/>
          <w:sz w:val="25"/>
          <w:szCs w:val="25"/>
          <w:lang w:eastAsia="ar-SA"/>
        </w:rPr>
        <w:t>подтверждения возникновения обстоятельств непреодолимой силы Стороны</w:t>
      </w:r>
      <w:proofErr w:type="gramEnd"/>
      <w:r w:rsidRPr="001414F9">
        <w:rPr>
          <w:rFonts w:ascii="Times New Roman" w:hAnsi="Times New Roman"/>
          <w:spacing w:val="3"/>
          <w:sz w:val="25"/>
          <w:szCs w:val="25"/>
          <w:lang w:eastAsia="ar-SA"/>
        </w:rPr>
        <w:t xml:space="preserve"> обязаны предоставить акты уполномоченных государственных органов либо иную официальную информацию.</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z w:val="25"/>
          <w:szCs w:val="25"/>
          <w:lang w:eastAsia="ar-SA"/>
        </w:rPr>
      </w:pPr>
    </w:p>
    <w:p w:rsidR="00913CF6" w:rsidRPr="004D59A7" w:rsidRDefault="00913CF6" w:rsidP="00913CF6">
      <w:pPr>
        <w:numPr>
          <w:ilvl w:val="0"/>
          <w:numId w:val="16"/>
        </w:numPr>
        <w:suppressAutoHyphens/>
        <w:spacing w:after="0" w:line="240" w:lineRule="auto"/>
        <w:contextualSpacing/>
        <w:jc w:val="center"/>
        <w:rPr>
          <w:rFonts w:ascii="Times New Roman" w:hAnsi="Times New Roman"/>
          <w:b/>
          <w:sz w:val="25"/>
          <w:szCs w:val="25"/>
        </w:rPr>
      </w:pPr>
      <w:r w:rsidRPr="004D59A7">
        <w:rPr>
          <w:rFonts w:ascii="Times New Roman" w:hAnsi="Times New Roman"/>
          <w:b/>
          <w:sz w:val="25"/>
          <w:szCs w:val="25"/>
        </w:rPr>
        <w:t>Уведомления и извещения</w:t>
      </w:r>
    </w:p>
    <w:p w:rsidR="00913CF6" w:rsidRPr="004B0DCB" w:rsidRDefault="00913CF6" w:rsidP="00913CF6">
      <w:pPr>
        <w:suppressAutoHyphens/>
        <w:spacing w:after="0" w:line="240" w:lineRule="auto"/>
        <w:ind w:left="379"/>
        <w:contextualSpacing/>
        <w:rPr>
          <w:rFonts w:ascii="Times New Roman" w:hAnsi="Times New Roman"/>
          <w:b/>
          <w:sz w:val="25"/>
          <w:szCs w:val="25"/>
        </w:rPr>
      </w:pP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10.1. Все уведомления и извещения, необходимые в соответствии с настоящим Договору, совершаются в письменной форме и должны быть переданы лично, или курьером по месту нахождения Сторон, иным адресам, указанным Сторонами.</w:t>
      </w:r>
    </w:p>
    <w:p w:rsidR="00913CF6" w:rsidRPr="001414F9" w:rsidRDefault="00913CF6" w:rsidP="00913CF6">
      <w:pPr>
        <w:suppressAutoHyphens/>
        <w:spacing w:after="0" w:line="240" w:lineRule="auto"/>
        <w:ind w:firstLine="708"/>
        <w:rPr>
          <w:rFonts w:ascii="Times New Roman" w:hAnsi="Times New Roman"/>
          <w:sz w:val="25"/>
          <w:szCs w:val="25"/>
        </w:rPr>
      </w:pPr>
      <w:r w:rsidRPr="001414F9">
        <w:rPr>
          <w:rFonts w:ascii="Times New Roman" w:hAnsi="Times New Roman"/>
          <w:sz w:val="25"/>
          <w:szCs w:val="25"/>
        </w:rPr>
        <w:t>10.2. Уведомления и извещения направляются за счет уведомляющей Стороны.</w:t>
      </w:r>
    </w:p>
    <w:p w:rsidR="00913CF6" w:rsidRPr="001414F9" w:rsidRDefault="00913CF6" w:rsidP="00CC579A">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10.3. Извещение или уведомление, направленное Стороне заказной почтой или переданное лично, считается полученным в день вручения, если это рабочий день; если же этот день не рабочий, днем получения считается первый рабочий день, следующий за днем вручения.</w:t>
      </w:r>
    </w:p>
    <w:p w:rsidR="00913CF6" w:rsidRPr="004D59A7" w:rsidRDefault="00913CF6" w:rsidP="00913CF6">
      <w:pPr>
        <w:widowControl w:val="0"/>
        <w:numPr>
          <w:ilvl w:val="0"/>
          <w:numId w:val="16"/>
        </w:numPr>
        <w:tabs>
          <w:tab w:val="num" w:pos="720"/>
        </w:tabs>
        <w:suppressAutoHyphens/>
        <w:autoSpaceDE w:val="0"/>
        <w:autoSpaceDN w:val="0"/>
        <w:adjustRightInd w:val="0"/>
        <w:spacing w:after="0" w:line="240" w:lineRule="auto"/>
        <w:ind w:right="50"/>
        <w:jc w:val="center"/>
        <w:rPr>
          <w:rFonts w:ascii="Times New Roman" w:hAnsi="Times New Roman"/>
          <w:b/>
          <w:bCs/>
          <w:sz w:val="25"/>
          <w:szCs w:val="25"/>
          <w:lang w:eastAsia="ar-SA"/>
        </w:rPr>
      </w:pPr>
      <w:r w:rsidRPr="004D59A7">
        <w:rPr>
          <w:rFonts w:ascii="Times New Roman" w:hAnsi="Times New Roman"/>
          <w:b/>
          <w:bCs/>
          <w:sz w:val="25"/>
          <w:szCs w:val="25"/>
          <w:lang w:eastAsia="ar-SA"/>
        </w:rPr>
        <w:t>Разногласия и споры</w:t>
      </w:r>
    </w:p>
    <w:p w:rsidR="00913CF6" w:rsidRPr="004B0DCB" w:rsidRDefault="00913CF6" w:rsidP="00913CF6">
      <w:pPr>
        <w:widowControl w:val="0"/>
        <w:suppressAutoHyphens/>
        <w:autoSpaceDE w:val="0"/>
        <w:autoSpaceDN w:val="0"/>
        <w:adjustRightInd w:val="0"/>
        <w:spacing w:after="0" w:line="240" w:lineRule="auto"/>
        <w:ind w:left="379" w:right="50"/>
        <w:rPr>
          <w:rFonts w:ascii="Times New Roman" w:hAnsi="Times New Roman"/>
          <w:b/>
          <w:bCs/>
          <w:sz w:val="25"/>
          <w:szCs w:val="25"/>
          <w:lang w:eastAsia="ar-SA"/>
        </w:rPr>
      </w:pP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11.1. Все споры и разногласия, которые могут возникнуть в связи с выполнением обязательств по настоящему Договору, Стороны будут стремиться разрешать путем переговоров. Стороны прилагают все усилия для достижения взаимовыгодной договоренности.</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11.2. В случае, если споры и разногласия не могут быть разрешены путем переговоров либо в претензионном порядке, они подлежат разрешению в Арбитражном суде Ханты </w:t>
      </w:r>
      <w:proofErr w:type="gramStart"/>
      <w:r w:rsidRPr="001414F9">
        <w:rPr>
          <w:rFonts w:ascii="Times New Roman" w:hAnsi="Times New Roman"/>
          <w:spacing w:val="3"/>
          <w:sz w:val="25"/>
          <w:szCs w:val="25"/>
          <w:lang w:eastAsia="ar-SA"/>
        </w:rPr>
        <w:t>-М</w:t>
      </w:r>
      <w:proofErr w:type="gramEnd"/>
      <w:r w:rsidRPr="001414F9">
        <w:rPr>
          <w:rFonts w:ascii="Times New Roman" w:hAnsi="Times New Roman"/>
          <w:spacing w:val="3"/>
          <w:sz w:val="25"/>
          <w:szCs w:val="25"/>
          <w:lang w:eastAsia="ar-SA"/>
        </w:rPr>
        <w:t>ансийского автономного округа в порядке, предусмотренном действующим законодательством Российской Федерации.</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p>
    <w:p w:rsidR="00913CF6" w:rsidRPr="004D59A7" w:rsidRDefault="00913CF6" w:rsidP="00913CF6">
      <w:pPr>
        <w:widowControl w:val="0"/>
        <w:numPr>
          <w:ilvl w:val="0"/>
          <w:numId w:val="16"/>
        </w:numPr>
        <w:tabs>
          <w:tab w:val="num" w:pos="720"/>
        </w:tabs>
        <w:suppressAutoHyphens/>
        <w:autoSpaceDE w:val="0"/>
        <w:autoSpaceDN w:val="0"/>
        <w:adjustRightInd w:val="0"/>
        <w:spacing w:after="0" w:line="240" w:lineRule="auto"/>
        <w:ind w:right="50"/>
        <w:jc w:val="center"/>
        <w:rPr>
          <w:rFonts w:ascii="Times New Roman" w:hAnsi="Times New Roman"/>
          <w:b/>
          <w:bCs/>
          <w:spacing w:val="-7"/>
          <w:sz w:val="25"/>
          <w:szCs w:val="25"/>
          <w:lang w:eastAsia="ar-SA"/>
        </w:rPr>
      </w:pPr>
      <w:r w:rsidRPr="001414F9">
        <w:rPr>
          <w:rFonts w:ascii="Times New Roman" w:hAnsi="Times New Roman"/>
          <w:b/>
          <w:bCs/>
          <w:spacing w:val="2"/>
          <w:sz w:val="25"/>
          <w:szCs w:val="25"/>
          <w:lang w:eastAsia="ar-SA"/>
        </w:rPr>
        <w:t xml:space="preserve"> </w:t>
      </w:r>
      <w:r w:rsidRPr="004D59A7">
        <w:rPr>
          <w:rFonts w:ascii="Times New Roman" w:hAnsi="Times New Roman"/>
          <w:b/>
          <w:bCs/>
          <w:spacing w:val="2"/>
          <w:sz w:val="25"/>
          <w:szCs w:val="25"/>
          <w:lang w:eastAsia="ar-SA"/>
        </w:rPr>
        <w:t>И</w:t>
      </w:r>
      <w:r w:rsidRPr="004D59A7">
        <w:rPr>
          <w:rFonts w:ascii="Times New Roman" w:hAnsi="Times New Roman"/>
          <w:b/>
          <w:bCs/>
          <w:spacing w:val="-3"/>
          <w:sz w:val="25"/>
          <w:szCs w:val="25"/>
          <w:lang w:eastAsia="ar-SA"/>
        </w:rPr>
        <w:t>з</w:t>
      </w:r>
      <w:r w:rsidRPr="004D59A7">
        <w:rPr>
          <w:rFonts w:ascii="Times New Roman" w:hAnsi="Times New Roman"/>
          <w:b/>
          <w:bCs/>
          <w:spacing w:val="2"/>
          <w:sz w:val="25"/>
          <w:szCs w:val="25"/>
          <w:lang w:eastAsia="ar-SA"/>
        </w:rPr>
        <w:t>ме</w:t>
      </w:r>
      <w:r w:rsidRPr="004D59A7">
        <w:rPr>
          <w:rFonts w:ascii="Times New Roman" w:hAnsi="Times New Roman"/>
          <w:b/>
          <w:bCs/>
          <w:spacing w:val="-6"/>
          <w:sz w:val="25"/>
          <w:szCs w:val="25"/>
          <w:lang w:eastAsia="ar-SA"/>
        </w:rPr>
        <w:t>н</w:t>
      </w:r>
      <w:r w:rsidRPr="004D59A7">
        <w:rPr>
          <w:rFonts w:ascii="Times New Roman" w:hAnsi="Times New Roman"/>
          <w:b/>
          <w:bCs/>
          <w:spacing w:val="2"/>
          <w:sz w:val="25"/>
          <w:szCs w:val="25"/>
          <w:lang w:eastAsia="ar-SA"/>
        </w:rPr>
        <w:t>е</w:t>
      </w:r>
      <w:r w:rsidRPr="004D59A7">
        <w:rPr>
          <w:rFonts w:ascii="Times New Roman" w:hAnsi="Times New Roman"/>
          <w:b/>
          <w:bCs/>
          <w:spacing w:val="-1"/>
          <w:sz w:val="25"/>
          <w:szCs w:val="25"/>
          <w:lang w:eastAsia="ar-SA"/>
        </w:rPr>
        <w:t>ни</w:t>
      </w:r>
      <w:r w:rsidRPr="004D59A7">
        <w:rPr>
          <w:rFonts w:ascii="Times New Roman" w:hAnsi="Times New Roman"/>
          <w:b/>
          <w:bCs/>
          <w:sz w:val="25"/>
          <w:szCs w:val="25"/>
          <w:lang w:eastAsia="ar-SA"/>
        </w:rPr>
        <w:t>е</w:t>
      </w:r>
      <w:r w:rsidRPr="004D59A7">
        <w:rPr>
          <w:rFonts w:ascii="Times New Roman" w:hAnsi="Times New Roman"/>
          <w:b/>
          <w:bCs/>
          <w:spacing w:val="23"/>
          <w:sz w:val="25"/>
          <w:szCs w:val="25"/>
          <w:lang w:eastAsia="ar-SA"/>
        </w:rPr>
        <w:t xml:space="preserve"> </w:t>
      </w:r>
      <w:r w:rsidRPr="004D59A7">
        <w:rPr>
          <w:rFonts w:ascii="Times New Roman" w:hAnsi="Times New Roman"/>
          <w:b/>
          <w:bCs/>
          <w:sz w:val="25"/>
          <w:szCs w:val="25"/>
          <w:lang w:eastAsia="ar-SA"/>
        </w:rPr>
        <w:t>и</w:t>
      </w:r>
      <w:r w:rsidRPr="004D59A7">
        <w:rPr>
          <w:rFonts w:ascii="Times New Roman" w:hAnsi="Times New Roman"/>
          <w:b/>
          <w:bCs/>
          <w:spacing w:val="16"/>
          <w:sz w:val="25"/>
          <w:szCs w:val="25"/>
          <w:lang w:eastAsia="ar-SA"/>
        </w:rPr>
        <w:t xml:space="preserve"> </w:t>
      </w:r>
      <w:r w:rsidRPr="004D59A7">
        <w:rPr>
          <w:rFonts w:ascii="Times New Roman" w:hAnsi="Times New Roman"/>
          <w:b/>
          <w:bCs/>
          <w:spacing w:val="-2"/>
          <w:sz w:val="25"/>
          <w:szCs w:val="25"/>
          <w:lang w:eastAsia="ar-SA"/>
        </w:rPr>
        <w:t>р</w:t>
      </w:r>
      <w:r w:rsidRPr="004D59A7">
        <w:rPr>
          <w:rFonts w:ascii="Times New Roman" w:hAnsi="Times New Roman"/>
          <w:b/>
          <w:bCs/>
          <w:spacing w:val="2"/>
          <w:sz w:val="25"/>
          <w:szCs w:val="25"/>
          <w:lang w:eastAsia="ar-SA"/>
        </w:rPr>
        <w:t>ас</w:t>
      </w:r>
      <w:r w:rsidRPr="004D59A7">
        <w:rPr>
          <w:rFonts w:ascii="Times New Roman" w:hAnsi="Times New Roman"/>
          <w:b/>
          <w:bCs/>
          <w:spacing w:val="-2"/>
          <w:sz w:val="25"/>
          <w:szCs w:val="25"/>
          <w:lang w:eastAsia="ar-SA"/>
        </w:rPr>
        <w:t>т</w:t>
      </w:r>
      <w:r w:rsidRPr="004D59A7">
        <w:rPr>
          <w:rFonts w:ascii="Times New Roman" w:hAnsi="Times New Roman"/>
          <w:b/>
          <w:bCs/>
          <w:spacing w:val="2"/>
          <w:sz w:val="25"/>
          <w:szCs w:val="25"/>
          <w:lang w:eastAsia="ar-SA"/>
        </w:rPr>
        <w:t>о</w:t>
      </w:r>
      <w:r w:rsidRPr="004D59A7">
        <w:rPr>
          <w:rFonts w:ascii="Times New Roman" w:hAnsi="Times New Roman"/>
          <w:b/>
          <w:bCs/>
          <w:spacing w:val="-2"/>
          <w:sz w:val="25"/>
          <w:szCs w:val="25"/>
          <w:lang w:eastAsia="ar-SA"/>
        </w:rPr>
        <w:t>р</w:t>
      </w:r>
      <w:r w:rsidRPr="004D59A7">
        <w:rPr>
          <w:rFonts w:ascii="Times New Roman" w:hAnsi="Times New Roman"/>
          <w:b/>
          <w:bCs/>
          <w:spacing w:val="-5"/>
          <w:sz w:val="25"/>
          <w:szCs w:val="25"/>
          <w:lang w:eastAsia="ar-SA"/>
        </w:rPr>
        <w:t>ж</w:t>
      </w:r>
      <w:r w:rsidRPr="004D59A7">
        <w:rPr>
          <w:rFonts w:ascii="Times New Roman" w:hAnsi="Times New Roman"/>
          <w:b/>
          <w:bCs/>
          <w:spacing w:val="2"/>
          <w:sz w:val="25"/>
          <w:szCs w:val="25"/>
          <w:lang w:eastAsia="ar-SA"/>
        </w:rPr>
        <w:t>е</w:t>
      </w:r>
      <w:r w:rsidRPr="004D59A7">
        <w:rPr>
          <w:rFonts w:ascii="Times New Roman" w:hAnsi="Times New Roman"/>
          <w:b/>
          <w:bCs/>
          <w:spacing w:val="-1"/>
          <w:sz w:val="25"/>
          <w:szCs w:val="25"/>
          <w:lang w:eastAsia="ar-SA"/>
        </w:rPr>
        <w:t>ни</w:t>
      </w:r>
      <w:r w:rsidRPr="004D59A7">
        <w:rPr>
          <w:rFonts w:ascii="Times New Roman" w:hAnsi="Times New Roman"/>
          <w:b/>
          <w:bCs/>
          <w:sz w:val="25"/>
          <w:szCs w:val="25"/>
          <w:lang w:eastAsia="ar-SA"/>
        </w:rPr>
        <w:t>е</w:t>
      </w:r>
      <w:r w:rsidRPr="004D59A7">
        <w:rPr>
          <w:rFonts w:ascii="Times New Roman" w:hAnsi="Times New Roman"/>
          <w:b/>
          <w:bCs/>
          <w:spacing w:val="19"/>
          <w:sz w:val="25"/>
          <w:szCs w:val="25"/>
          <w:lang w:eastAsia="ar-SA"/>
        </w:rPr>
        <w:t xml:space="preserve"> </w:t>
      </w:r>
      <w:r w:rsidRPr="004D59A7">
        <w:rPr>
          <w:rFonts w:ascii="Times New Roman" w:hAnsi="Times New Roman"/>
          <w:b/>
          <w:bCs/>
          <w:spacing w:val="1"/>
          <w:sz w:val="25"/>
          <w:szCs w:val="25"/>
          <w:lang w:eastAsia="ar-SA"/>
        </w:rPr>
        <w:t>Договор</w:t>
      </w:r>
      <w:r w:rsidRPr="004D59A7">
        <w:rPr>
          <w:rFonts w:ascii="Times New Roman" w:hAnsi="Times New Roman"/>
          <w:b/>
          <w:bCs/>
          <w:spacing w:val="-7"/>
          <w:sz w:val="25"/>
          <w:szCs w:val="25"/>
          <w:lang w:eastAsia="ar-SA"/>
        </w:rPr>
        <w:t>а</w:t>
      </w:r>
    </w:p>
    <w:p w:rsidR="00913CF6" w:rsidRPr="004B0DCB" w:rsidRDefault="00913CF6" w:rsidP="00913CF6">
      <w:pPr>
        <w:widowControl w:val="0"/>
        <w:suppressAutoHyphens/>
        <w:autoSpaceDE w:val="0"/>
        <w:autoSpaceDN w:val="0"/>
        <w:adjustRightInd w:val="0"/>
        <w:spacing w:after="0" w:line="240" w:lineRule="auto"/>
        <w:ind w:left="379" w:right="50"/>
        <w:rPr>
          <w:rFonts w:ascii="Times New Roman" w:hAnsi="Times New Roman"/>
          <w:b/>
          <w:bCs/>
          <w:spacing w:val="-7"/>
          <w:sz w:val="25"/>
          <w:szCs w:val="25"/>
          <w:lang w:eastAsia="ar-SA"/>
        </w:rPr>
      </w:pP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12.1. Любые изменения и дополнения к настоящему Договору должны быть совершены в письменной форме и подписаны обеими Сторонами.</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z w:val="25"/>
          <w:szCs w:val="25"/>
          <w:lang w:eastAsia="ar-SA"/>
        </w:rPr>
      </w:pPr>
      <w:r w:rsidRPr="001414F9">
        <w:rPr>
          <w:rFonts w:ascii="Times New Roman" w:hAnsi="Times New Roman"/>
          <w:spacing w:val="3"/>
          <w:sz w:val="25"/>
          <w:szCs w:val="25"/>
          <w:lang w:eastAsia="ar-SA"/>
        </w:rPr>
        <w:t xml:space="preserve">12.2. Договор может быть изменен или расторгнут по соглашению Сторон, а также судом по требованию одной из Сторон при существенном нарушении условий Договора. Нарушение условий Договора признается существенным, если нарушение одной из его Сторон своих обязательств по Договору повлекло для другой его Стороны последствия, вследствие которых она в значительной мере лишилась того, </w:t>
      </w:r>
      <w:proofErr w:type="gramStart"/>
      <w:r w:rsidRPr="001414F9">
        <w:rPr>
          <w:rFonts w:ascii="Times New Roman" w:hAnsi="Times New Roman"/>
          <w:spacing w:val="3"/>
          <w:sz w:val="25"/>
          <w:szCs w:val="25"/>
          <w:lang w:eastAsia="ar-SA"/>
        </w:rPr>
        <w:t>на</w:t>
      </w:r>
      <w:proofErr w:type="gramEnd"/>
      <w:r w:rsidRPr="001414F9">
        <w:rPr>
          <w:rFonts w:ascii="Times New Roman" w:hAnsi="Times New Roman"/>
          <w:spacing w:val="3"/>
          <w:sz w:val="25"/>
          <w:szCs w:val="25"/>
          <w:lang w:eastAsia="ar-SA"/>
        </w:rPr>
        <w:t xml:space="preserve"> что рассчитывала </w:t>
      </w:r>
      <w:proofErr w:type="gramStart"/>
      <w:r w:rsidRPr="001414F9">
        <w:rPr>
          <w:rFonts w:ascii="Times New Roman" w:hAnsi="Times New Roman"/>
          <w:spacing w:val="3"/>
          <w:sz w:val="25"/>
          <w:szCs w:val="25"/>
          <w:lang w:eastAsia="ar-SA"/>
        </w:rPr>
        <w:t>при</w:t>
      </w:r>
      <w:proofErr w:type="gramEnd"/>
      <w:r w:rsidRPr="001414F9">
        <w:rPr>
          <w:rFonts w:ascii="Times New Roman" w:hAnsi="Times New Roman"/>
          <w:spacing w:val="3"/>
          <w:sz w:val="25"/>
          <w:szCs w:val="25"/>
          <w:lang w:eastAsia="ar-SA"/>
        </w:rPr>
        <w:t xml:space="preserve"> заключении Договора, либо исполнение Договора утратило для нее интерес. </w:t>
      </w:r>
    </w:p>
    <w:p w:rsidR="00913CF6" w:rsidRPr="001414F9" w:rsidRDefault="00913CF6" w:rsidP="00913CF6">
      <w:pPr>
        <w:widowControl w:val="0"/>
        <w:suppressAutoHyphens/>
        <w:autoSpaceDE w:val="0"/>
        <w:autoSpaceDN w:val="0"/>
        <w:adjustRightInd w:val="0"/>
        <w:spacing w:after="0" w:line="240" w:lineRule="auto"/>
        <w:ind w:right="50"/>
        <w:jc w:val="center"/>
        <w:rPr>
          <w:rFonts w:ascii="Times New Roman" w:hAnsi="Times New Roman"/>
          <w:b/>
          <w:bCs/>
          <w:spacing w:val="-2"/>
          <w:sz w:val="25"/>
          <w:szCs w:val="25"/>
          <w:lang w:eastAsia="ar-SA"/>
        </w:rPr>
      </w:pPr>
    </w:p>
    <w:p w:rsidR="00913CF6" w:rsidRPr="004B0DCB" w:rsidRDefault="00913CF6" w:rsidP="00CC579A">
      <w:pPr>
        <w:widowControl w:val="0"/>
        <w:suppressAutoHyphens/>
        <w:autoSpaceDE w:val="0"/>
        <w:autoSpaceDN w:val="0"/>
        <w:adjustRightInd w:val="0"/>
        <w:spacing w:after="0" w:line="240" w:lineRule="auto"/>
        <w:ind w:right="50"/>
        <w:jc w:val="center"/>
        <w:rPr>
          <w:rFonts w:ascii="Times New Roman" w:hAnsi="Times New Roman"/>
          <w:b/>
          <w:bCs/>
          <w:spacing w:val="-1"/>
          <w:sz w:val="25"/>
          <w:szCs w:val="25"/>
          <w:lang w:eastAsia="ar-SA"/>
        </w:rPr>
      </w:pPr>
      <w:r w:rsidRPr="001414F9">
        <w:rPr>
          <w:rFonts w:ascii="Times New Roman" w:hAnsi="Times New Roman"/>
          <w:b/>
          <w:bCs/>
          <w:spacing w:val="-2"/>
          <w:sz w:val="25"/>
          <w:szCs w:val="25"/>
          <w:lang w:eastAsia="ar-SA"/>
        </w:rPr>
        <w:t>13</w:t>
      </w:r>
      <w:r w:rsidRPr="001414F9">
        <w:rPr>
          <w:rFonts w:ascii="Times New Roman" w:hAnsi="Times New Roman"/>
          <w:b/>
          <w:bCs/>
          <w:spacing w:val="2"/>
          <w:sz w:val="25"/>
          <w:szCs w:val="25"/>
          <w:lang w:eastAsia="ar-SA"/>
        </w:rPr>
        <w:t xml:space="preserve">. </w:t>
      </w:r>
      <w:r w:rsidRPr="004D59A7">
        <w:rPr>
          <w:rFonts w:ascii="Times New Roman" w:hAnsi="Times New Roman"/>
          <w:b/>
          <w:bCs/>
          <w:spacing w:val="2"/>
          <w:sz w:val="25"/>
          <w:szCs w:val="25"/>
          <w:lang w:eastAsia="ar-SA"/>
        </w:rPr>
        <w:t>За</w:t>
      </w:r>
      <w:r w:rsidRPr="004D59A7">
        <w:rPr>
          <w:rFonts w:ascii="Times New Roman" w:hAnsi="Times New Roman"/>
          <w:b/>
          <w:bCs/>
          <w:spacing w:val="-2"/>
          <w:sz w:val="25"/>
          <w:szCs w:val="25"/>
          <w:lang w:eastAsia="ar-SA"/>
        </w:rPr>
        <w:t>к</w:t>
      </w:r>
      <w:r w:rsidRPr="004D59A7">
        <w:rPr>
          <w:rFonts w:ascii="Times New Roman" w:hAnsi="Times New Roman"/>
          <w:b/>
          <w:bCs/>
          <w:spacing w:val="2"/>
          <w:sz w:val="25"/>
          <w:szCs w:val="25"/>
          <w:lang w:eastAsia="ar-SA"/>
        </w:rPr>
        <w:t>л</w:t>
      </w:r>
      <w:r w:rsidRPr="004D59A7">
        <w:rPr>
          <w:rFonts w:ascii="Times New Roman" w:hAnsi="Times New Roman"/>
          <w:b/>
          <w:bCs/>
          <w:spacing w:val="-2"/>
          <w:sz w:val="25"/>
          <w:szCs w:val="25"/>
          <w:lang w:eastAsia="ar-SA"/>
        </w:rPr>
        <w:t>юч</w:t>
      </w:r>
      <w:r w:rsidRPr="004D59A7">
        <w:rPr>
          <w:rFonts w:ascii="Times New Roman" w:hAnsi="Times New Roman"/>
          <w:b/>
          <w:bCs/>
          <w:spacing w:val="-1"/>
          <w:sz w:val="25"/>
          <w:szCs w:val="25"/>
          <w:lang w:eastAsia="ar-SA"/>
        </w:rPr>
        <w:t>и</w:t>
      </w:r>
      <w:r w:rsidRPr="004D59A7">
        <w:rPr>
          <w:rFonts w:ascii="Times New Roman" w:hAnsi="Times New Roman"/>
          <w:b/>
          <w:bCs/>
          <w:spacing w:val="-2"/>
          <w:sz w:val="25"/>
          <w:szCs w:val="25"/>
          <w:lang w:eastAsia="ar-SA"/>
        </w:rPr>
        <w:t>т</w:t>
      </w:r>
      <w:r w:rsidRPr="004D59A7">
        <w:rPr>
          <w:rFonts w:ascii="Times New Roman" w:hAnsi="Times New Roman"/>
          <w:b/>
          <w:bCs/>
          <w:spacing w:val="2"/>
          <w:sz w:val="25"/>
          <w:szCs w:val="25"/>
          <w:lang w:eastAsia="ar-SA"/>
        </w:rPr>
        <w:t>ел</w:t>
      </w:r>
      <w:r w:rsidRPr="004D59A7">
        <w:rPr>
          <w:rFonts w:ascii="Times New Roman" w:hAnsi="Times New Roman"/>
          <w:b/>
          <w:bCs/>
          <w:spacing w:val="-2"/>
          <w:sz w:val="25"/>
          <w:szCs w:val="25"/>
          <w:lang w:eastAsia="ar-SA"/>
        </w:rPr>
        <w:t>ь</w:t>
      </w:r>
      <w:r w:rsidRPr="004D59A7">
        <w:rPr>
          <w:rFonts w:ascii="Times New Roman" w:hAnsi="Times New Roman"/>
          <w:b/>
          <w:bCs/>
          <w:spacing w:val="-1"/>
          <w:sz w:val="25"/>
          <w:szCs w:val="25"/>
          <w:lang w:eastAsia="ar-SA"/>
        </w:rPr>
        <w:t>н</w:t>
      </w:r>
      <w:r w:rsidRPr="004D59A7">
        <w:rPr>
          <w:rFonts w:ascii="Times New Roman" w:hAnsi="Times New Roman"/>
          <w:b/>
          <w:bCs/>
          <w:sz w:val="25"/>
          <w:szCs w:val="25"/>
          <w:lang w:eastAsia="ar-SA"/>
        </w:rPr>
        <w:t>ые</w:t>
      </w:r>
      <w:r w:rsidRPr="004D59A7">
        <w:rPr>
          <w:rFonts w:ascii="Times New Roman" w:hAnsi="Times New Roman"/>
          <w:b/>
          <w:bCs/>
          <w:spacing w:val="19"/>
          <w:sz w:val="25"/>
          <w:szCs w:val="25"/>
          <w:lang w:eastAsia="ar-SA"/>
        </w:rPr>
        <w:t xml:space="preserve"> </w:t>
      </w:r>
      <w:r w:rsidRPr="004D59A7">
        <w:rPr>
          <w:rFonts w:ascii="Times New Roman" w:hAnsi="Times New Roman"/>
          <w:b/>
          <w:bCs/>
          <w:spacing w:val="2"/>
          <w:sz w:val="25"/>
          <w:szCs w:val="25"/>
          <w:lang w:eastAsia="ar-SA"/>
        </w:rPr>
        <w:t>у</w:t>
      </w:r>
      <w:r w:rsidRPr="004D59A7">
        <w:rPr>
          <w:rFonts w:ascii="Times New Roman" w:hAnsi="Times New Roman"/>
          <w:b/>
          <w:bCs/>
          <w:spacing w:val="-3"/>
          <w:sz w:val="25"/>
          <w:szCs w:val="25"/>
          <w:lang w:eastAsia="ar-SA"/>
        </w:rPr>
        <w:t>сл</w:t>
      </w:r>
      <w:r w:rsidRPr="004D59A7">
        <w:rPr>
          <w:rFonts w:ascii="Times New Roman" w:hAnsi="Times New Roman"/>
          <w:b/>
          <w:bCs/>
          <w:spacing w:val="2"/>
          <w:sz w:val="25"/>
          <w:szCs w:val="25"/>
          <w:lang w:eastAsia="ar-SA"/>
        </w:rPr>
        <w:t>о</w:t>
      </w:r>
      <w:r w:rsidRPr="004D59A7">
        <w:rPr>
          <w:rFonts w:ascii="Times New Roman" w:hAnsi="Times New Roman"/>
          <w:b/>
          <w:bCs/>
          <w:spacing w:val="1"/>
          <w:sz w:val="25"/>
          <w:szCs w:val="25"/>
          <w:lang w:eastAsia="ar-SA"/>
        </w:rPr>
        <w:t>в</w:t>
      </w:r>
      <w:r w:rsidRPr="004D59A7">
        <w:rPr>
          <w:rFonts w:ascii="Times New Roman" w:hAnsi="Times New Roman"/>
          <w:b/>
          <w:bCs/>
          <w:spacing w:val="-1"/>
          <w:sz w:val="25"/>
          <w:szCs w:val="25"/>
          <w:lang w:eastAsia="ar-SA"/>
        </w:rPr>
        <w:t>ия</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z w:val="25"/>
          <w:szCs w:val="25"/>
          <w:lang w:eastAsia="ar-SA"/>
        </w:rPr>
      </w:pPr>
      <w:r w:rsidRPr="001414F9">
        <w:rPr>
          <w:rFonts w:ascii="Times New Roman" w:hAnsi="Times New Roman"/>
          <w:spacing w:val="3"/>
          <w:sz w:val="25"/>
          <w:szCs w:val="25"/>
          <w:lang w:eastAsia="ar-SA"/>
        </w:rPr>
        <w:t>13.1. Спецификация Товара и иные приложения к настоящему Договору являются его неотъемлемыми частями.</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13.2. Все изменения и дополнения к настоящему Договору действительны, если они подписаны полномочными представителями обеих Сторон и являются неотъемлемыми частями настоящего Договора.</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13.3. Договор вступает в силу со дня подписания его Сторонами, с которого и становится обязательным для Сторон.</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13.4. Настоящий Договор действует до момента полного исполнения Сторонами обязанностей по нему.</w:t>
      </w:r>
    </w:p>
    <w:p w:rsidR="00913CF6" w:rsidRPr="001414F9" w:rsidRDefault="00913CF6" w:rsidP="00913CF6">
      <w:pPr>
        <w:widowControl w:val="0"/>
        <w:suppressAutoHyphens/>
        <w:autoSpaceDE w:val="0"/>
        <w:autoSpaceDN w:val="0"/>
        <w:adjustRightInd w:val="0"/>
        <w:spacing w:after="0" w:line="240" w:lineRule="auto"/>
        <w:ind w:right="50" w:firstLine="709"/>
        <w:jc w:val="both"/>
        <w:rPr>
          <w:rFonts w:ascii="Times New Roman" w:hAnsi="Times New Roman"/>
          <w:spacing w:val="3"/>
          <w:sz w:val="25"/>
          <w:szCs w:val="25"/>
          <w:lang w:eastAsia="ar-SA"/>
        </w:rPr>
      </w:pPr>
      <w:r w:rsidRPr="001414F9">
        <w:rPr>
          <w:rFonts w:ascii="Times New Roman" w:hAnsi="Times New Roman"/>
          <w:spacing w:val="3"/>
          <w:sz w:val="25"/>
          <w:szCs w:val="25"/>
          <w:lang w:eastAsia="ar-SA"/>
        </w:rPr>
        <w:t xml:space="preserve">13.5. </w:t>
      </w:r>
      <w:r w:rsidRPr="001414F9">
        <w:rPr>
          <w:rFonts w:ascii="Times New Roman" w:hAnsi="Times New Roman"/>
          <w:sz w:val="25"/>
          <w:szCs w:val="25"/>
        </w:rPr>
        <w:t>В части отношений между Сторонами, не урегулированных положениями настоящего Договора, применяется действующее законодательство Российской Федерации.</w:t>
      </w: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13.6. Стороны обязаны извещать друг друга об изменении своего юридического адреса, номеров телефонов, телефаксов и телетекстов, банковских реквизитов не позднее 5 (пяти) дней с даты их изменения.</w:t>
      </w:r>
    </w:p>
    <w:p w:rsidR="00913CF6" w:rsidRPr="001414F9" w:rsidRDefault="00913CF6" w:rsidP="00913CF6">
      <w:pPr>
        <w:suppressAutoHyphens/>
        <w:spacing w:after="0" w:line="240" w:lineRule="auto"/>
        <w:ind w:firstLine="708"/>
        <w:jc w:val="both"/>
        <w:rPr>
          <w:rFonts w:ascii="Times New Roman" w:hAnsi="Times New Roman"/>
          <w:sz w:val="25"/>
          <w:szCs w:val="25"/>
        </w:rPr>
      </w:pPr>
      <w:r w:rsidRPr="001414F9">
        <w:rPr>
          <w:rFonts w:ascii="Times New Roman" w:hAnsi="Times New Roman"/>
          <w:sz w:val="25"/>
          <w:szCs w:val="25"/>
        </w:rPr>
        <w:t>13.7. Если какое-либо из положений настоящего Договора становится недействительным, то это не затрагивает действительности остальных его положений.</w:t>
      </w:r>
    </w:p>
    <w:p w:rsidR="00913CF6" w:rsidRPr="004B0DCB" w:rsidRDefault="00913CF6" w:rsidP="00913CF6">
      <w:pPr>
        <w:suppressAutoHyphens/>
        <w:spacing w:after="0" w:line="240" w:lineRule="auto"/>
        <w:ind w:firstLine="708"/>
        <w:jc w:val="both"/>
        <w:rPr>
          <w:rFonts w:ascii="Times New Roman" w:hAnsi="Times New Roman"/>
          <w:color w:val="000000"/>
          <w:sz w:val="25"/>
          <w:szCs w:val="25"/>
          <w:lang w:eastAsia="ar-SA"/>
        </w:rPr>
      </w:pPr>
      <w:r w:rsidRPr="001414F9">
        <w:rPr>
          <w:rFonts w:ascii="Times New Roman" w:hAnsi="Times New Roman"/>
          <w:sz w:val="25"/>
          <w:szCs w:val="25"/>
        </w:rPr>
        <w:t xml:space="preserve">13.8. </w:t>
      </w:r>
      <w:r w:rsidRPr="001414F9">
        <w:rPr>
          <w:rFonts w:ascii="Times New Roman" w:hAnsi="Times New Roman"/>
          <w:color w:val="000000"/>
          <w:sz w:val="25"/>
          <w:szCs w:val="25"/>
          <w:lang w:eastAsia="ar-SA"/>
        </w:rPr>
        <w:t xml:space="preserve">Настоящий Договор составлен в 2 (двух) экземплярах на русском языке, имеющих равную юридическую силу, по одному экземпляру для каждой из Сторон. </w:t>
      </w:r>
      <w:r w:rsidRPr="00893001">
        <w:rPr>
          <w:rFonts w:ascii="Times New Roman" w:hAnsi="Times New Roman"/>
          <w:color w:val="000000"/>
          <w:sz w:val="25"/>
          <w:szCs w:val="25"/>
          <w:lang w:eastAsia="ar-SA"/>
        </w:rPr>
        <w:t>Тексты идентичны</w:t>
      </w:r>
      <w:r w:rsidRPr="004B0DCB">
        <w:rPr>
          <w:rFonts w:ascii="Times New Roman" w:hAnsi="Times New Roman"/>
          <w:color w:val="000000"/>
          <w:sz w:val="25"/>
          <w:szCs w:val="25"/>
          <w:lang w:eastAsia="ar-SA"/>
        </w:rPr>
        <w:t xml:space="preserve">. </w:t>
      </w:r>
    </w:p>
    <w:p w:rsidR="00913CF6" w:rsidRPr="004B0DCB" w:rsidRDefault="00913CF6" w:rsidP="00913CF6">
      <w:pPr>
        <w:suppressAutoHyphens/>
        <w:spacing w:after="0" w:line="240" w:lineRule="auto"/>
        <w:ind w:firstLine="708"/>
        <w:jc w:val="center"/>
        <w:rPr>
          <w:rFonts w:ascii="Times New Roman" w:hAnsi="Times New Roman"/>
          <w:b/>
          <w:color w:val="000000"/>
          <w:sz w:val="25"/>
          <w:szCs w:val="25"/>
          <w:lang w:eastAsia="ar-SA"/>
        </w:rPr>
      </w:pPr>
    </w:p>
    <w:p w:rsidR="00913CF6" w:rsidRPr="004E7F39" w:rsidRDefault="00913CF6" w:rsidP="00913CF6">
      <w:pPr>
        <w:suppressAutoHyphens/>
        <w:spacing w:after="0" w:line="240" w:lineRule="auto"/>
        <w:ind w:firstLine="708"/>
        <w:jc w:val="center"/>
        <w:rPr>
          <w:rFonts w:ascii="Times New Roman" w:hAnsi="Times New Roman"/>
          <w:b/>
          <w:sz w:val="25"/>
          <w:szCs w:val="25"/>
        </w:rPr>
      </w:pPr>
      <w:r w:rsidRPr="004E7F39">
        <w:rPr>
          <w:rFonts w:ascii="Times New Roman" w:hAnsi="Times New Roman"/>
          <w:b/>
          <w:color w:val="000000"/>
          <w:sz w:val="25"/>
          <w:szCs w:val="25"/>
          <w:lang w:eastAsia="ar-SA"/>
        </w:rPr>
        <w:t>14.</w:t>
      </w:r>
      <w:r w:rsidRPr="004E7F39">
        <w:rPr>
          <w:rFonts w:ascii="Times New Roman" w:hAnsi="Times New Roman"/>
          <w:color w:val="000000"/>
          <w:sz w:val="25"/>
          <w:szCs w:val="25"/>
          <w:lang w:eastAsia="ar-SA"/>
        </w:rPr>
        <w:t xml:space="preserve"> </w:t>
      </w:r>
      <w:r w:rsidRPr="004E7F39">
        <w:rPr>
          <w:rFonts w:ascii="Times New Roman" w:hAnsi="Times New Roman"/>
          <w:b/>
          <w:sz w:val="25"/>
          <w:szCs w:val="25"/>
        </w:rPr>
        <w:t>Юридические адреса и банковские реквизиты сторон</w:t>
      </w:r>
    </w:p>
    <w:p w:rsidR="00913CF6" w:rsidRPr="004E7F39" w:rsidRDefault="00913CF6" w:rsidP="00913CF6">
      <w:pPr>
        <w:spacing w:after="0" w:line="240" w:lineRule="auto"/>
        <w:ind w:firstLine="540"/>
        <w:rPr>
          <w:rFonts w:ascii="Times New Roman" w:hAnsi="Times New Roman"/>
          <w:snapToGrid w:val="0"/>
          <w:sz w:val="25"/>
          <w:szCs w:val="25"/>
        </w:rPr>
      </w:pPr>
    </w:p>
    <w:tbl>
      <w:tblPr>
        <w:tblW w:w="1049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45"/>
        <w:gridCol w:w="5245"/>
      </w:tblGrid>
      <w:tr w:rsidR="00913CF6" w:rsidRPr="00C504F5" w:rsidTr="00376260">
        <w:tc>
          <w:tcPr>
            <w:tcW w:w="5245" w:type="dxa"/>
          </w:tcPr>
          <w:p w:rsidR="00913CF6" w:rsidRPr="004D59A7" w:rsidRDefault="00913CF6" w:rsidP="00376260">
            <w:pPr>
              <w:spacing w:after="0" w:line="240" w:lineRule="auto"/>
              <w:rPr>
                <w:rFonts w:ascii="Times New Roman" w:hAnsi="Times New Roman"/>
                <w:b/>
                <w:snapToGrid w:val="0"/>
                <w:sz w:val="24"/>
                <w:szCs w:val="24"/>
              </w:rPr>
            </w:pPr>
            <w:r w:rsidRPr="004D59A7">
              <w:rPr>
                <w:rFonts w:ascii="Times New Roman" w:hAnsi="Times New Roman"/>
                <w:b/>
                <w:snapToGrid w:val="0"/>
                <w:sz w:val="24"/>
                <w:szCs w:val="24"/>
              </w:rPr>
              <w:t>Заказчик:</w:t>
            </w:r>
          </w:p>
          <w:p w:rsidR="00913CF6" w:rsidRPr="001414F9" w:rsidRDefault="00913CF6" w:rsidP="00376260">
            <w:pPr>
              <w:spacing w:after="0" w:line="240" w:lineRule="auto"/>
              <w:jc w:val="both"/>
              <w:rPr>
                <w:rFonts w:ascii="Times New Roman" w:hAnsi="Times New Roman"/>
                <w:b/>
                <w:bCs/>
                <w:snapToGrid w:val="0"/>
                <w:color w:val="000000"/>
                <w:sz w:val="24"/>
                <w:szCs w:val="24"/>
              </w:rPr>
            </w:pPr>
          </w:p>
          <w:p w:rsidR="00913CF6" w:rsidRPr="001414F9" w:rsidRDefault="00913CF6" w:rsidP="00376260">
            <w:pPr>
              <w:spacing w:after="0" w:line="240" w:lineRule="auto"/>
              <w:jc w:val="both"/>
              <w:rPr>
                <w:rFonts w:ascii="Times New Roman" w:hAnsi="Times New Roman"/>
                <w:b/>
                <w:bCs/>
                <w:snapToGrid w:val="0"/>
                <w:color w:val="000000"/>
                <w:sz w:val="24"/>
                <w:szCs w:val="24"/>
              </w:rPr>
            </w:pPr>
          </w:p>
          <w:p w:rsidR="00913CF6" w:rsidRPr="001414F9" w:rsidRDefault="00913CF6" w:rsidP="00376260">
            <w:pPr>
              <w:spacing w:after="0" w:line="240" w:lineRule="auto"/>
              <w:jc w:val="both"/>
              <w:rPr>
                <w:rFonts w:ascii="Times New Roman" w:hAnsi="Times New Roman"/>
                <w:b/>
                <w:bCs/>
                <w:snapToGrid w:val="0"/>
                <w:color w:val="000000"/>
                <w:sz w:val="24"/>
                <w:szCs w:val="24"/>
              </w:rPr>
            </w:pPr>
          </w:p>
          <w:p w:rsidR="00913CF6" w:rsidRPr="001414F9" w:rsidRDefault="00913CF6" w:rsidP="00376260">
            <w:pPr>
              <w:spacing w:after="0" w:line="240" w:lineRule="auto"/>
              <w:jc w:val="both"/>
              <w:rPr>
                <w:rFonts w:ascii="Times New Roman" w:hAnsi="Times New Roman"/>
                <w:b/>
                <w:bCs/>
                <w:snapToGrid w:val="0"/>
                <w:color w:val="000000"/>
                <w:sz w:val="24"/>
                <w:szCs w:val="24"/>
              </w:rPr>
            </w:pPr>
          </w:p>
          <w:p w:rsidR="00913CF6" w:rsidRPr="001414F9"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Pr="001414F9" w:rsidRDefault="00913CF6" w:rsidP="00376260">
            <w:pPr>
              <w:spacing w:after="0" w:line="240" w:lineRule="auto"/>
              <w:jc w:val="both"/>
              <w:rPr>
                <w:rFonts w:ascii="Times New Roman" w:hAnsi="Times New Roman"/>
                <w:b/>
                <w:bCs/>
                <w:snapToGrid w:val="0"/>
                <w:color w:val="000000"/>
                <w:sz w:val="24"/>
                <w:szCs w:val="24"/>
              </w:rPr>
            </w:pPr>
          </w:p>
          <w:p w:rsidR="00913CF6" w:rsidRPr="001414F9" w:rsidRDefault="00913CF6" w:rsidP="00376260">
            <w:pPr>
              <w:spacing w:after="0" w:line="240" w:lineRule="auto"/>
              <w:jc w:val="both"/>
              <w:rPr>
                <w:rFonts w:ascii="Times New Roman" w:hAnsi="Times New Roman"/>
                <w:b/>
                <w:bCs/>
                <w:snapToGrid w:val="0"/>
                <w:color w:val="000000"/>
                <w:sz w:val="24"/>
                <w:szCs w:val="24"/>
              </w:rPr>
            </w:pPr>
          </w:p>
          <w:p w:rsidR="00913CF6" w:rsidRPr="003A53DA" w:rsidRDefault="00913CF6" w:rsidP="00376260">
            <w:pPr>
              <w:spacing w:after="0" w:line="240" w:lineRule="auto"/>
              <w:jc w:val="both"/>
              <w:rPr>
                <w:rFonts w:ascii="Times New Roman" w:hAnsi="Times New Roman"/>
                <w:bCs/>
                <w:snapToGrid w:val="0"/>
                <w:color w:val="000000"/>
                <w:sz w:val="24"/>
                <w:szCs w:val="24"/>
              </w:rPr>
            </w:pPr>
            <w:r w:rsidRPr="0028478A">
              <w:rPr>
                <w:rFonts w:ascii="Times New Roman" w:hAnsi="Times New Roman"/>
                <w:bCs/>
                <w:snapToGrid w:val="0"/>
                <w:color w:val="000000"/>
                <w:sz w:val="24"/>
                <w:szCs w:val="24"/>
              </w:rPr>
              <w:t>Заведующий ______________</w:t>
            </w:r>
            <w:r>
              <w:rPr>
                <w:rFonts w:ascii="Times New Roman" w:hAnsi="Times New Roman"/>
                <w:bCs/>
                <w:snapToGrid w:val="0"/>
                <w:color w:val="000000"/>
                <w:sz w:val="24"/>
                <w:szCs w:val="24"/>
              </w:rPr>
              <w:t xml:space="preserve"> _________</w:t>
            </w:r>
          </w:p>
          <w:p w:rsidR="00913CF6" w:rsidRPr="0028478A" w:rsidRDefault="00913CF6" w:rsidP="00376260">
            <w:pPr>
              <w:spacing w:after="0" w:line="240" w:lineRule="auto"/>
              <w:jc w:val="both"/>
              <w:rPr>
                <w:rFonts w:ascii="Times New Roman" w:hAnsi="Times New Roman"/>
                <w:b/>
                <w:bCs/>
                <w:snapToGrid w:val="0"/>
                <w:color w:val="000000"/>
                <w:sz w:val="24"/>
                <w:szCs w:val="24"/>
              </w:rPr>
            </w:pPr>
          </w:p>
          <w:p w:rsidR="00913CF6" w:rsidRPr="0028478A" w:rsidRDefault="00913CF6" w:rsidP="00376260">
            <w:pPr>
              <w:spacing w:after="0" w:line="240" w:lineRule="auto"/>
              <w:jc w:val="both"/>
              <w:rPr>
                <w:rFonts w:ascii="Times New Roman" w:hAnsi="Times New Roman"/>
                <w:b/>
                <w:bCs/>
                <w:snapToGrid w:val="0"/>
                <w:color w:val="000000"/>
                <w:sz w:val="24"/>
                <w:szCs w:val="24"/>
              </w:rPr>
            </w:pPr>
          </w:p>
          <w:p w:rsidR="00913CF6" w:rsidRPr="0028478A" w:rsidRDefault="00913CF6" w:rsidP="00376260">
            <w:pPr>
              <w:pStyle w:val="a5"/>
              <w:spacing w:after="0"/>
            </w:pPr>
            <w:r w:rsidRPr="0028478A">
              <w:t xml:space="preserve">«___» ______________ </w:t>
            </w:r>
            <w:r w:rsidR="008B3BC8">
              <w:t>2020</w:t>
            </w:r>
            <w:r w:rsidRPr="0028478A">
              <w:t xml:space="preserve"> года</w:t>
            </w:r>
          </w:p>
          <w:p w:rsidR="00913CF6" w:rsidRPr="004150B2" w:rsidRDefault="00913CF6" w:rsidP="00376260">
            <w:pPr>
              <w:spacing w:after="0" w:line="240" w:lineRule="auto"/>
              <w:rPr>
                <w:rFonts w:ascii="Times New Roman" w:hAnsi="Times New Roman"/>
                <w:snapToGrid w:val="0"/>
                <w:sz w:val="24"/>
                <w:szCs w:val="24"/>
              </w:rPr>
            </w:pPr>
            <w:r w:rsidRPr="004150B2">
              <w:rPr>
                <w:rFonts w:ascii="Times New Roman" w:hAnsi="Times New Roman"/>
                <w:snapToGrid w:val="0"/>
                <w:color w:val="000000"/>
                <w:sz w:val="24"/>
                <w:szCs w:val="24"/>
              </w:rPr>
              <w:t>М.П.</w:t>
            </w:r>
          </w:p>
        </w:tc>
        <w:tc>
          <w:tcPr>
            <w:tcW w:w="5245" w:type="dxa"/>
          </w:tcPr>
          <w:p w:rsidR="00913CF6" w:rsidRDefault="00913CF6" w:rsidP="00376260">
            <w:pPr>
              <w:pStyle w:val="11"/>
              <w:spacing w:after="0" w:line="240" w:lineRule="auto"/>
              <w:rPr>
                <w:rFonts w:ascii="Times New Roman" w:hAnsi="Times New Roman" w:cs="Times New Roman"/>
                <w:b/>
                <w:sz w:val="24"/>
              </w:rPr>
            </w:pPr>
            <w:r>
              <w:rPr>
                <w:rFonts w:ascii="Times New Roman" w:hAnsi="Times New Roman" w:cs="Times New Roman"/>
                <w:b/>
                <w:sz w:val="24"/>
              </w:rPr>
              <w:t>Поставщик:</w:t>
            </w: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Default="00913CF6" w:rsidP="00376260">
            <w:pPr>
              <w:pStyle w:val="a5"/>
              <w:spacing w:after="0"/>
            </w:pPr>
          </w:p>
          <w:p w:rsidR="00913CF6" w:rsidRPr="004E7F39" w:rsidRDefault="008B3BC8" w:rsidP="00376260">
            <w:pPr>
              <w:pStyle w:val="a5"/>
              <w:spacing w:after="0"/>
            </w:pPr>
            <w:r>
              <w:t xml:space="preserve"> «___» ______________ 2020</w:t>
            </w:r>
            <w:r w:rsidR="00913CF6" w:rsidRPr="004E7F39">
              <w:t xml:space="preserve"> года</w:t>
            </w:r>
          </w:p>
          <w:p w:rsidR="00913CF6" w:rsidRPr="003A53DA" w:rsidRDefault="00913CF6" w:rsidP="00376260">
            <w:pPr>
              <w:spacing w:after="0" w:line="240" w:lineRule="auto"/>
              <w:rPr>
                <w:rFonts w:ascii="Times New Roman" w:hAnsi="Times New Roman"/>
                <w:sz w:val="24"/>
                <w:szCs w:val="24"/>
              </w:rPr>
            </w:pPr>
            <w:r w:rsidRPr="003A53DA">
              <w:rPr>
                <w:rFonts w:ascii="Times New Roman" w:hAnsi="Times New Roman"/>
                <w:snapToGrid w:val="0"/>
                <w:color w:val="000000"/>
                <w:sz w:val="24"/>
                <w:szCs w:val="24"/>
              </w:rPr>
              <w:t>М.П.</w:t>
            </w:r>
          </w:p>
        </w:tc>
      </w:tr>
    </w:tbl>
    <w:p w:rsidR="00913CF6" w:rsidRPr="004B0DCB" w:rsidRDefault="00913CF6" w:rsidP="00913CF6">
      <w:pPr>
        <w:spacing w:after="0" w:line="240" w:lineRule="auto"/>
        <w:rPr>
          <w:rFonts w:ascii="Times New Roman" w:hAnsi="Times New Roman"/>
          <w:sz w:val="25"/>
          <w:szCs w:val="25"/>
        </w:rPr>
      </w:pPr>
    </w:p>
    <w:p w:rsidR="00913CF6" w:rsidRDefault="00913CF6" w:rsidP="00913CF6">
      <w:pPr>
        <w:spacing w:line="240" w:lineRule="auto"/>
        <w:jc w:val="right"/>
        <w:rPr>
          <w:rFonts w:ascii="Times New Roman" w:hAnsi="Times New Roman"/>
          <w:b/>
          <w:color w:val="000000"/>
          <w:sz w:val="25"/>
          <w:szCs w:val="25"/>
        </w:rPr>
        <w:sectPr w:rsidR="00913CF6" w:rsidSect="00376260">
          <w:footerReference w:type="default" r:id="rId10"/>
          <w:endnotePr>
            <w:numFmt w:val="decimal"/>
          </w:endnotePr>
          <w:pgSz w:w="11906" w:h="16838"/>
          <w:pgMar w:top="709" w:right="851" w:bottom="425" w:left="992" w:header="709" w:footer="74" w:gutter="0"/>
          <w:cols w:space="708"/>
          <w:docGrid w:linePitch="360"/>
        </w:sectPr>
      </w:pPr>
      <w:r w:rsidRPr="004B0DCB">
        <w:rPr>
          <w:rFonts w:ascii="Times New Roman" w:hAnsi="Times New Roman"/>
          <w:b/>
          <w:color w:val="000000"/>
          <w:sz w:val="25"/>
          <w:szCs w:val="25"/>
        </w:rPr>
        <w:br w:type="page"/>
      </w:r>
    </w:p>
    <w:p w:rsidR="00913CF6" w:rsidRPr="004E7F39" w:rsidRDefault="00913CF6" w:rsidP="00913CF6">
      <w:pPr>
        <w:spacing w:line="240" w:lineRule="auto"/>
        <w:jc w:val="right"/>
        <w:rPr>
          <w:rFonts w:ascii="Times New Roman" w:hAnsi="Times New Roman"/>
          <w:b/>
          <w:color w:val="000000"/>
          <w:sz w:val="24"/>
          <w:szCs w:val="24"/>
        </w:rPr>
      </w:pPr>
      <w:r w:rsidRPr="004E7F39">
        <w:rPr>
          <w:rFonts w:ascii="Times New Roman" w:hAnsi="Times New Roman"/>
          <w:b/>
          <w:color w:val="000000"/>
          <w:sz w:val="24"/>
          <w:szCs w:val="24"/>
        </w:rPr>
        <w:t>Приложение № 1</w:t>
      </w:r>
      <w:r w:rsidRPr="004E7F39">
        <w:rPr>
          <w:rFonts w:ascii="Times New Roman" w:hAnsi="Times New Roman"/>
          <w:b/>
          <w:color w:val="000000"/>
          <w:sz w:val="24"/>
          <w:szCs w:val="24"/>
        </w:rPr>
        <w:br/>
        <w:t xml:space="preserve">к договору </w:t>
      </w:r>
    </w:p>
    <w:p w:rsidR="00913CF6" w:rsidRPr="004E7F39" w:rsidRDefault="00913CF6" w:rsidP="00913CF6">
      <w:pPr>
        <w:shd w:val="clear" w:color="auto" w:fill="FFFFFF"/>
        <w:tabs>
          <w:tab w:val="left" w:pos="605"/>
        </w:tabs>
        <w:spacing w:after="0" w:line="240" w:lineRule="auto"/>
        <w:contextualSpacing/>
        <w:jc w:val="right"/>
        <w:rPr>
          <w:rFonts w:ascii="Times New Roman" w:hAnsi="Times New Roman"/>
          <w:b/>
          <w:color w:val="000000"/>
          <w:sz w:val="24"/>
          <w:szCs w:val="24"/>
        </w:rPr>
      </w:pPr>
    </w:p>
    <w:p w:rsidR="00913CF6" w:rsidRPr="004E7F39" w:rsidRDefault="00913CF6" w:rsidP="00913CF6">
      <w:pPr>
        <w:shd w:val="clear" w:color="auto" w:fill="FFFFFF"/>
        <w:spacing w:after="0" w:line="240" w:lineRule="auto"/>
        <w:contextualSpacing/>
        <w:jc w:val="center"/>
        <w:rPr>
          <w:rFonts w:ascii="Times New Roman" w:hAnsi="Times New Roman"/>
          <w:b/>
          <w:sz w:val="24"/>
          <w:szCs w:val="24"/>
        </w:rPr>
      </w:pPr>
      <w:r w:rsidRPr="004E7F39">
        <w:rPr>
          <w:rFonts w:ascii="Times New Roman" w:hAnsi="Times New Roman"/>
          <w:b/>
          <w:sz w:val="24"/>
          <w:szCs w:val="24"/>
        </w:rPr>
        <w:t>СПЕЦИФИКАЦИЯ</w:t>
      </w:r>
    </w:p>
    <w:p w:rsidR="00913CF6" w:rsidRPr="004E7F39" w:rsidRDefault="00913CF6" w:rsidP="00913CF6">
      <w:pPr>
        <w:shd w:val="clear" w:color="auto" w:fill="FFFFFF"/>
        <w:spacing w:after="0" w:line="240" w:lineRule="auto"/>
        <w:contextualSpacing/>
        <w:jc w:val="center"/>
        <w:rPr>
          <w:rFonts w:ascii="Times New Roman" w:hAnsi="Times New Roman"/>
          <w:sz w:val="24"/>
          <w:szCs w:val="24"/>
        </w:rPr>
      </w:pPr>
    </w:p>
    <w:tbl>
      <w:tblPr>
        <w:tblW w:w="521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84"/>
        <w:gridCol w:w="1705"/>
        <w:gridCol w:w="3779"/>
        <w:gridCol w:w="677"/>
        <w:gridCol w:w="811"/>
        <w:gridCol w:w="1084"/>
        <w:gridCol w:w="1342"/>
      </w:tblGrid>
      <w:tr w:rsidR="00913CF6" w:rsidRPr="003A325B" w:rsidTr="00376260">
        <w:trPr>
          <w:trHeight w:val="832"/>
        </w:trPr>
        <w:tc>
          <w:tcPr>
            <w:tcW w:w="293" w:type="pct"/>
            <w:tcBorders>
              <w:top w:val="single" w:sz="4" w:space="0" w:color="auto"/>
              <w:left w:val="single" w:sz="4" w:space="0" w:color="auto"/>
              <w:bottom w:val="single" w:sz="4" w:space="0" w:color="auto"/>
              <w:right w:val="single" w:sz="4" w:space="0" w:color="auto"/>
            </w:tcBorders>
            <w:vAlign w:val="center"/>
          </w:tcPr>
          <w:p w:rsidR="00913CF6" w:rsidRPr="00691079" w:rsidRDefault="00913CF6" w:rsidP="00376260">
            <w:pPr>
              <w:widowControl w:val="0"/>
              <w:autoSpaceDE w:val="0"/>
              <w:autoSpaceDN w:val="0"/>
              <w:adjustRightInd w:val="0"/>
              <w:spacing w:after="0" w:line="240" w:lineRule="auto"/>
              <w:contextualSpacing/>
              <w:jc w:val="center"/>
              <w:rPr>
                <w:rFonts w:ascii="Times New Roman" w:hAnsi="Times New Roman"/>
                <w:sz w:val="24"/>
                <w:szCs w:val="24"/>
              </w:rPr>
            </w:pPr>
            <w:r w:rsidRPr="00691079">
              <w:rPr>
                <w:rFonts w:ascii="Times New Roman" w:hAnsi="Times New Roman"/>
                <w:sz w:val="24"/>
                <w:szCs w:val="24"/>
              </w:rPr>
              <w:t>№</w:t>
            </w:r>
          </w:p>
        </w:tc>
        <w:tc>
          <w:tcPr>
            <w:tcW w:w="854" w:type="pct"/>
            <w:tcBorders>
              <w:top w:val="single" w:sz="4" w:space="0" w:color="auto"/>
              <w:left w:val="single" w:sz="4" w:space="0" w:color="auto"/>
              <w:bottom w:val="single" w:sz="4" w:space="0" w:color="auto"/>
              <w:right w:val="single" w:sz="4" w:space="0" w:color="auto"/>
            </w:tcBorders>
            <w:vAlign w:val="center"/>
            <w:hideMark/>
          </w:tcPr>
          <w:p w:rsidR="00913CF6" w:rsidRPr="00691079" w:rsidRDefault="00913CF6" w:rsidP="00376260">
            <w:pPr>
              <w:widowControl w:val="0"/>
              <w:autoSpaceDE w:val="0"/>
              <w:autoSpaceDN w:val="0"/>
              <w:adjustRightInd w:val="0"/>
              <w:spacing w:after="0" w:line="240" w:lineRule="auto"/>
              <w:contextualSpacing/>
              <w:jc w:val="center"/>
              <w:rPr>
                <w:rFonts w:ascii="Times New Roman" w:hAnsi="Times New Roman"/>
                <w:sz w:val="24"/>
                <w:szCs w:val="24"/>
              </w:rPr>
            </w:pPr>
            <w:r w:rsidRPr="00691079">
              <w:rPr>
                <w:rFonts w:ascii="Times New Roman" w:hAnsi="Times New Roman"/>
                <w:sz w:val="24"/>
                <w:szCs w:val="24"/>
              </w:rPr>
              <w:t>Наименование товара</w:t>
            </w:r>
          </w:p>
        </w:tc>
        <w:tc>
          <w:tcPr>
            <w:tcW w:w="1893" w:type="pct"/>
            <w:tcBorders>
              <w:top w:val="single" w:sz="4" w:space="0" w:color="auto"/>
              <w:left w:val="single" w:sz="4" w:space="0" w:color="auto"/>
              <w:bottom w:val="single" w:sz="4" w:space="0" w:color="auto"/>
              <w:right w:val="single" w:sz="4" w:space="0" w:color="auto"/>
            </w:tcBorders>
            <w:vAlign w:val="center"/>
            <w:hideMark/>
          </w:tcPr>
          <w:p w:rsidR="00913CF6" w:rsidRPr="00691079" w:rsidRDefault="00913CF6" w:rsidP="00376260">
            <w:pPr>
              <w:widowControl w:val="0"/>
              <w:autoSpaceDE w:val="0"/>
              <w:autoSpaceDN w:val="0"/>
              <w:adjustRightInd w:val="0"/>
              <w:spacing w:after="0" w:line="240" w:lineRule="auto"/>
              <w:contextualSpacing/>
              <w:jc w:val="center"/>
              <w:rPr>
                <w:rFonts w:ascii="Times New Roman" w:hAnsi="Times New Roman"/>
                <w:sz w:val="24"/>
                <w:szCs w:val="24"/>
              </w:rPr>
            </w:pPr>
            <w:r w:rsidRPr="00691079">
              <w:rPr>
                <w:rFonts w:ascii="Times New Roman" w:hAnsi="Times New Roman"/>
                <w:sz w:val="24"/>
                <w:szCs w:val="24"/>
              </w:rPr>
              <w:t>Технические характеристики</w:t>
            </w:r>
          </w:p>
        </w:tc>
        <w:tc>
          <w:tcPr>
            <w:tcW w:w="339" w:type="pct"/>
            <w:tcBorders>
              <w:top w:val="single" w:sz="4" w:space="0" w:color="auto"/>
              <w:left w:val="single" w:sz="4" w:space="0" w:color="auto"/>
              <w:bottom w:val="single" w:sz="4" w:space="0" w:color="auto"/>
              <w:right w:val="single" w:sz="4" w:space="0" w:color="auto"/>
            </w:tcBorders>
            <w:vAlign w:val="center"/>
            <w:hideMark/>
          </w:tcPr>
          <w:p w:rsidR="00913CF6" w:rsidRPr="00691079" w:rsidRDefault="00913CF6" w:rsidP="00376260">
            <w:pPr>
              <w:widowControl w:val="0"/>
              <w:autoSpaceDE w:val="0"/>
              <w:autoSpaceDN w:val="0"/>
              <w:adjustRightInd w:val="0"/>
              <w:spacing w:after="0" w:line="240" w:lineRule="auto"/>
              <w:contextualSpacing/>
              <w:jc w:val="center"/>
              <w:rPr>
                <w:rFonts w:ascii="Times New Roman" w:hAnsi="Times New Roman"/>
                <w:sz w:val="24"/>
                <w:szCs w:val="24"/>
              </w:rPr>
            </w:pPr>
            <w:r w:rsidRPr="00691079">
              <w:rPr>
                <w:rFonts w:ascii="Times New Roman" w:hAnsi="Times New Roman"/>
                <w:sz w:val="24"/>
                <w:szCs w:val="24"/>
              </w:rPr>
              <w:t xml:space="preserve">Ед. </w:t>
            </w:r>
            <w:proofErr w:type="spellStart"/>
            <w:r w:rsidRPr="00691079">
              <w:rPr>
                <w:rFonts w:ascii="Times New Roman" w:hAnsi="Times New Roman"/>
                <w:sz w:val="24"/>
                <w:szCs w:val="24"/>
              </w:rPr>
              <w:t>изм</w:t>
            </w:r>
            <w:proofErr w:type="spellEnd"/>
          </w:p>
        </w:tc>
        <w:tc>
          <w:tcPr>
            <w:tcW w:w="406" w:type="pct"/>
            <w:tcBorders>
              <w:top w:val="single" w:sz="4" w:space="0" w:color="auto"/>
              <w:left w:val="single" w:sz="4" w:space="0" w:color="auto"/>
              <w:bottom w:val="single" w:sz="4" w:space="0" w:color="auto"/>
              <w:right w:val="single" w:sz="4" w:space="0" w:color="auto"/>
            </w:tcBorders>
            <w:vAlign w:val="center"/>
            <w:hideMark/>
          </w:tcPr>
          <w:p w:rsidR="00913CF6" w:rsidRPr="00691079" w:rsidRDefault="00913CF6" w:rsidP="00376260">
            <w:pPr>
              <w:widowControl w:val="0"/>
              <w:autoSpaceDE w:val="0"/>
              <w:autoSpaceDN w:val="0"/>
              <w:adjustRightInd w:val="0"/>
              <w:spacing w:after="0" w:line="240" w:lineRule="auto"/>
              <w:contextualSpacing/>
              <w:jc w:val="center"/>
              <w:rPr>
                <w:rFonts w:ascii="Times New Roman" w:hAnsi="Times New Roman"/>
                <w:sz w:val="24"/>
                <w:szCs w:val="24"/>
              </w:rPr>
            </w:pPr>
            <w:r w:rsidRPr="00691079">
              <w:rPr>
                <w:rFonts w:ascii="Times New Roman" w:hAnsi="Times New Roman"/>
                <w:sz w:val="24"/>
                <w:szCs w:val="24"/>
              </w:rPr>
              <w:t>Кол-во</w:t>
            </w:r>
          </w:p>
        </w:tc>
        <w:tc>
          <w:tcPr>
            <w:tcW w:w="543" w:type="pct"/>
            <w:tcBorders>
              <w:top w:val="single" w:sz="4" w:space="0" w:color="auto"/>
              <w:left w:val="single" w:sz="4" w:space="0" w:color="auto"/>
              <w:bottom w:val="single" w:sz="4" w:space="0" w:color="auto"/>
              <w:right w:val="single" w:sz="4" w:space="0" w:color="auto"/>
            </w:tcBorders>
            <w:vAlign w:val="center"/>
            <w:hideMark/>
          </w:tcPr>
          <w:p w:rsidR="00913CF6" w:rsidRPr="00691079" w:rsidRDefault="00913CF6" w:rsidP="00376260">
            <w:pPr>
              <w:widowControl w:val="0"/>
              <w:autoSpaceDE w:val="0"/>
              <w:autoSpaceDN w:val="0"/>
              <w:adjustRightInd w:val="0"/>
              <w:spacing w:after="0" w:line="240" w:lineRule="auto"/>
              <w:contextualSpacing/>
              <w:jc w:val="center"/>
              <w:rPr>
                <w:rFonts w:ascii="Times New Roman" w:hAnsi="Times New Roman"/>
                <w:sz w:val="24"/>
                <w:szCs w:val="24"/>
              </w:rPr>
            </w:pPr>
            <w:r w:rsidRPr="00691079">
              <w:rPr>
                <w:rFonts w:ascii="Times New Roman" w:hAnsi="Times New Roman"/>
                <w:sz w:val="24"/>
                <w:szCs w:val="24"/>
              </w:rPr>
              <w:t>Цена за единицу</w:t>
            </w:r>
          </w:p>
        </w:tc>
        <w:tc>
          <w:tcPr>
            <w:tcW w:w="673" w:type="pct"/>
            <w:tcBorders>
              <w:top w:val="single" w:sz="4" w:space="0" w:color="auto"/>
              <w:left w:val="single" w:sz="4" w:space="0" w:color="auto"/>
              <w:bottom w:val="single" w:sz="4" w:space="0" w:color="auto"/>
              <w:right w:val="single" w:sz="4" w:space="0" w:color="auto"/>
            </w:tcBorders>
            <w:vAlign w:val="center"/>
          </w:tcPr>
          <w:p w:rsidR="00913CF6" w:rsidRPr="00691079" w:rsidRDefault="00913CF6" w:rsidP="00376260">
            <w:pPr>
              <w:widowControl w:val="0"/>
              <w:autoSpaceDE w:val="0"/>
              <w:autoSpaceDN w:val="0"/>
              <w:adjustRightInd w:val="0"/>
              <w:spacing w:after="0" w:line="240" w:lineRule="auto"/>
              <w:contextualSpacing/>
              <w:jc w:val="center"/>
              <w:rPr>
                <w:rFonts w:ascii="Times New Roman" w:hAnsi="Times New Roman"/>
                <w:sz w:val="24"/>
                <w:szCs w:val="24"/>
              </w:rPr>
            </w:pPr>
            <w:r w:rsidRPr="00691079">
              <w:rPr>
                <w:rFonts w:ascii="Times New Roman" w:hAnsi="Times New Roman"/>
                <w:sz w:val="24"/>
                <w:szCs w:val="24"/>
              </w:rPr>
              <w:t>Сумма</w:t>
            </w:r>
          </w:p>
        </w:tc>
      </w:tr>
      <w:tr w:rsidR="00913CF6" w:rsidRPr="003A325B" w:rsidTr="00376260">
        <w:tc>
          <w:tcPr>
            <w:tcW w:w="293" w:type="pct"/>
            <w:tcBorders>
              <w:top w:val="single" w:sz="4" w:space="0" w:color="auto"/>
              <w:left w:val="single" w:sz="4" w:space="0" w:color="auto"/>
              <w:bottom w:val="single" w:sz="4" w:space="0" w:color="auto"/>
              <w:right w:val="single" w:sz="4" w:space="0" w:color="auto"/>
            </w:tcBorders>
            <w:vAlign w:val="center"/>
            <w:hideMark/>
          </w:tcPr>
          <w:p w:rsidR="00913CF6" w:rsidRPr="003A325B" w:rsidRDefault="00913CF6" w:rsidP="00913CF6">
            <w:pPr>
              <w:pStyle w:val="af3"/>
              <w:numPr>
                <w:ilvl w:val="0"/>
                <w:numId w:val="17"/>
              </w:numPr>
              <w:spacing w:after="0" w:line="240" w:lineRule="auto"/>
              <w:ind w:left="144" w:hanging="29"/>
              <w:jc w:val="center"/>
              <w:rPr>
                <w:rFonts w:ascii="Times New Roman" w:hAnsi="Times New Roman"/>
              </w:rPr>
            </w:pPr>
          </w:p>
        </w:tc>
        <w:tc>
          <w:tcPr>
            <w:tcW w:w="854" w:type="pct"/>
            <w:tcBorders>
              <w:top w:val="single" w:sz="4" w:space="0" w:color="auto"/>
              <w:left w:val="single" w:sz="4" w:space="0" w:color="auto"/>
              <w:bottom w:val="single" w:sz="4" w:space="0" w:color="auto"/>
              <w:right w:val="single" w:sz="4" w:space="0" w:color="auto"/>
            </w:tcBorders>
            <w:vAlign w:val="center"/>
          </w:tcPr>
          <w:p w:rsidR="00913CF6" w:rsidRPr="003E603F" w:rsidRDefault="00913CF6" w:rsidP="00376260">
            <w:pPr>
              <w:spacing w:after="0" w:line="240" w:lineRule="auto"/>
              <w:rPr>
                <w:rFonts w:ascii="Times New Roman" w:hAnsi="Times New Roman"/>
                <w:highlight w:val="yellow"/>
                <w:shd w:val="clear" w:color="auto" w:fill="FFFFFF"/>
              </w:rPr>
            </w:pPr>
          </w:p>
        </w:tc>
        <w:tc>
          <w:tcPr>
            <w:tcW w:w="1893" w:type="pct"/>
            <w:tcBorders>
              <w:top w:val="single" w:sz="4" w:space="0" w:color="auto"/>
              <w:left w:val="single" w:sz="4" w:space="0" w:color="auto"/>
              <w:bottom w:val="single" w:sz="4" w:space="0" w:color="auto"/>
              <w:right w:val="single" w:sz="4" w:space="0" w:color="auto"/>
            </w:tcBorders>
          </w:tcPr>
          <w:p w:rsidR="00913CF6" w:rsidRPr="003E603F" w:rsidRDefault="00913CF6" w:rsidP="00376260">
            <w:pPr>
              <w:spacing w:after="0" w:line="240" w:lineRule="auto"/>
              <w:ind w:right="-116"/>
              <w:rPr>
                <w:rFonts w:ascii="Times New Roman" w:eastAsia="MS Mincho" w:hAnsi="Times New Roman"/>
                <w:highlight w:val="yellow"/>
                <w:lang w:eastAsia="ja-JP"/>
              </w:rPr>
            </w:pPr>
          </w:p>
        </w:tc>
        <w:tc>
          <w:tcPr>
            <w:tcW w:w="339" w:type="pct"/>
            <w:tcBorders>
              <w:top w:val="single" w:sz="4" w:space="0" w:color="auto"/>
              <w:left w:val="single" w:sz="4" w:space="0" w:color="auto"/>
              <w:bottom w:val="single" w:sz="4" w:space="0" w:color="auto"/>
              <w:right w:val="single" w:sz="4" w:space="0" w:color="auto"/>
            </w:tcBorders>
            <w:vAlign w:val="center"/>
          </w:tcPr>
          <w:p w:rsidR="00913CF6" w:rsidRPr="003E603F" w:rsidRDefault="00913CF6" w:rsidP="00376260">
            <w:pPr>
              <w:spacing w:after="0" w:line="240" w:lineRule="auto"/>
              <w:jc w:val="center"/>
              <w:rPr>
                <w:rFonts w:ascii="Times New Roman" w:hAnsi="Times New Roman"/>
                <w:sz w:val="24"/>
                <w:highlight w:val="yellow"/>
              </w:rPr>
            </w:pPr>
          </w:p>
        </w:tc>
        <w:tc>
          <w:tcPr>
            <w:tcW w:w="406" w:type="pct"/>
            <w:tcBorders>
              <w:top w:val="single" w:sz="4" w:space="0" w:color="auto"/>
              <w:left w:val="single" w:sz="4" w:space="0" w:color="auto"/>
              <w:bottom w:val="single" w:sz="4" w:space="0" w:color="auto"/>
              <w:right w:val="single" w:sz="4" w:space="0" w:color="auto"/>
            </w:tcBorders>
            <w:vAlign w:val="center"/>
          </w:tcPr>
          <w:p w:rsidR="00913CF6" w:rsidRPr="003E603F" w:rsidRDefault="00913CF6" w:rsidP="00376260">
            <w:pPr>
              <w:spacing w:after="0" w:line="240" w:lineRule="auto"/>
              <w:ind w:left="-115" w:right="-108"/>
              <w:jc w:val="center"/>
              <w:rPr>
                <w:rFonts w:ascii="Times New Roman" w:hAnsi="Times New Roman"/>
                <w:sz w:val="24"/>
                <w:highlight w:val="yellow"/>
              </w:rPr>
            </w:pPr>
          </w:p>
        </w:tc>
        <w:tc>
          <w:tcPr>
            <w:tcW w:w="543" w:type="pct"/>
            <w:tcBorders>
              <w:top w:val="single" w:sz="4" w:space="0" w:color="auto"/>
              <w:left w:val="single" w:sz="4" w:space="0" w:color="auto"/>
              <w:bottom w:val="single" w:sz="4" w:space="0" w:color="auto"/>
              <w:right w:val="single" w:sz="4" w:space="0" w:color="auto"/>
            </w:tcBorders>
            <w:vAlign w:val="center"/>
          </w:tcPr>
          <w:p w:rsidR="00913CF6" w:rsidRPr="003E603F" w:rsidRDefault="00913CF6" w:rsidP="00376260">
            <w:pPr>
              <w:spacing w:after="0" w:line="240" w:lineRule="auto"/>
              <w:ind w:left="-115" w:right="-97"/>
              <w:jc w:val="center"/>
              <w:rPr>
                <w:rFonts w:ascii="Times New Roman" w:hAnsi="Times New Roman"/>
                <w:bCs/>
                <w:sz w:val="24"/>
                <w:highlight w:val="yellow"/>
                <w:shd w:val="clear" w:color="auto" w:fill="FFFFFF"/>
              </w:rPr>
            </w:pPr>
          </w:p>
        </w:tc>
        <w:tc>
          <w:tcPr>
            <w:tcW w:w="673" w:type="pct"/>
            <w:tcBorders>
              <w:top w:val="single" w:sz="4" w:space="0" w:color="auto"/>
              <w:left w:val="single" w:sz="4" w:space="0" w:color="auto"/>
              <w:bottom w:val="single" w:sz="4" w:space="0" w:color="auto"/>
              <w:right w:val="single" w:sz="4" w:space="0" w:color="auto"/>
            </w:tcBorders>
            <w:vAlign w:val="center"/>
          </w:tcPr>
          <w:p w:rsidR="00913CF6" w:rsidRPr="003E603F" w:rsidRDefault="00913CF6" w:rsidP="00376260">
            <w:pPr>
              <w:widowControl w:val="0"/>
              <w:autoSpaceDE w:val="0"/>
              <w:autoSpaceDN w:val="0"/>
              <w:adjustRightInd w:val="0"/>
              <w:spacing w:after="0" w:line="240" w:lineRule="auto"/>
              <w:ind w:left="-115"/>
              <w:contextualSpacing/>
              <w:jc w:val="center"/>
              <w:rPr>
                <w:rFonts w:ascii="Times New Roman" w:hAnsi="Times New Roman"/>
                <w:sz w:val="24"/>
                <w:highlight w:val="yellow"/>
              </w:rPr>
            </w:pPr>
          </w:p>
        </w:tc>
      </w:tr>
      <w:tr w:rsidR="00CC579A" w:rsidRPr="003A325B" w:rsidTr="00376260">
        <w:tc>
          <w:tcPr>
            <w:tcW w:w="293" w:type="pct"/>
            <w:tcBorders>
              <w:top w:val="single" w:sz="4" w:space="0" w:color="auto"/>
              <w:left w:val="single" w:sz="4" w:space="0" w:color="auto"/>
              <w:bottom w:val="single" w:sz="4" w:space="0" w:color="auto"/>
              <w:right w:val="single" w:sz="4" w:space="0" w:color="auto"/>
            </w:tcBorders>
            <w:vAlign w:val="center"/>
            <w:hideMark/>
          </w:tcPr>
          <w:p w:rsidR="00CC579A" w:rsidRPr="003A325B" w:rsidRDefault="00CC579A" w:rsidP="00913CF6">
            <w:pPr>
              <w:pStyle w:val="af3"/>
              <w:numPr>
                <w:ilvl w:val="0"/>
                <w:numId w:val="17"/>
              </w:numPr>
              <w:spacing w:after="0" w:line="240" w:lineRule="auto"/>
              <w:ind w:left="144" w:hanging="29"/>
              <w:jc w:val="center"/>
              <w:rPr>
                <w:rFonts w:ascii="Times New Roman" w:hAnsi="Times New Roman"/>
              </w:rPr>
            </w:pPr>
          </w:p>
        </w:tc>
        <w:tc>
          <w:tcPr>
            <w:tcW w:w="854" w:type="pct"/>
            <w:tcBorders>
              <w:top w:val="single" w:sz="4" w:space="0" w:color="auto"/>
              <w:left w:val="single" w:sz="4" w:space="0" w:color="auto"/>
              <w:bottom w:val="single" w:sz="4" w:space="0" w:color="auto"/>
              <w:right w:val="single" w:sz="4" w:space="0" w:color="auto"/>
            </w:tcBorders>
            <w:vAlign w:val="center"/>
          </w:tcPr>
          <w:p w:rsidR="00CC579A" w:rsidRPr="003E603F" w:rsidRDefault="00CC579A" w:rsidP="00376260">
            <w:pPr>
              <w:spacing w:after="0" w:line="240" w:lineRule="auto"/>
              <w:rPr>
                <w:rFonts w:ascii="Times New Roman" w:hAnsi="Times New Roman"/>
                <w:highlight w:val="yellow"/>
                <w:shd w:val="clear" w:color="auto" w:fill="FFFFFF"/>
              </w:rPr>
            </w:pPr>
          </w:p>
        </w:tc>
        <w:tc>
          <w:tcPr>
            <w:tcW w:w="1893" w:type="pct"/>
            <w:tcBorders>
              <w:top w:val="single" w:sz="4" w:space="0" w:color="auto"/>
              <w:left w:val="single" w:sz="4" w:space="0" w:color="auto"/>
              <w:bottom w:val="single" w:sz="4" w:space="0" w:color="auto"/>
              <w:right w:val="single" w:sz="4" w:space="0" w:color="auto"/>
            </w:tcBorders>
          </w:tcPr>
          <w:p w:rsidR="00CC579A" w:rsidRPr="003E603F" w:rsidRDefault="00CC579A" w:rsidP="00376260">
            <w:pPr>
              <w:spacing w:after="0" w:line="240" w:lineRule="auto"/>
              <w:ind w:right="-116"/>
              <w:rPr>
                <w:rFonts w:ascii="Times New Roman" w:eastAsia="MS Mincho" w:hAnsi="Times New Roman"/>
                <w:highlight w:val="yellow"/>
                <w:lang w:eastAsia="ja-JP"/>
              </w:rPr>
            </w:pPr>
          </w:p>
        </w:tc>
        <w:tc>
          <w:tcPr>
            <w:tcW w:w="339" w:type="pct"/>
            <w:tcBorders>
              <w:top w:val="single" w:sz="4" w:space="0" w:color="auto"/>
              <w:left w:val="single" w:sz="4" w:space="0" w:color="auto"/>
              <w:bottom w:val="single" w:sz="4" w:space="0" w:color="auto"/>
              <w:right w:val="single" w:sz="4" w:space="0" w:color="auto"/>
            </w:tcBorders>
            <w:vAlign w:val="center"/>
          </w:tcPr>
          <w:p w:rsidR="00CC579A" w:rsidRPr="003E603F" w:rsidRDefault="00CC579A" w:rsidP="00376260">
            <w:pPr>
              <w:spacing w:after="0" w:line="240" w:lineRule="auto"/>
              <w:jc w:val="center"/>
              <w:rPr>
                <w:rFonts w:ascii="Times New Roman" w:hAnsi="Times New Roman"/>
                <w:sz w:val="24"/>
                <w:highlight w:val="yellow"/>
              </w:rPr>
            </w:pPr>
          </w:p>
        </w:tc>
        <w:tc>
          <w:tcPr>
            <w:tcW w:w="406" w:type="pct"/>
            <w:tcBorders>
              <w:top w:val="single" w:sz="4" w:space="0" w:color="auto"/>
              <w:left w:val="single" w:sz="4" w:space="0" w:color="auto"/>
              <w:bottom w:val="single" w:sz="4" w:space="0" w:color="auto"/>
              <w:right w:val="single" w:sz="4" w:space="0" w:color="auto"/>
            </w:tcBorders>
            <w:vAlign w:val="center"/>
          </w:tcPr>
          <w:p w:rsidR="00CC579A" w:rsidRPr="003E603F" w:rsidRDefault="00CC579A" w:rsidP="00376260">
            <w:pPr>
              <w:spacing w:after="0" w:line="240" w:lineRule="auto"/>
              <w:ind w:left="-115" w:right="-108"/>
              <w:jc w:val="center"/>
              <w:rPr>
                <w:rFonts w:ascii="Times New Roman" w:hAnsi="Times New Roman"/>
                <w:sz w:val="24"/>
                <w:highlight w:val="yellow"/>
              </w:rPr>
            </w:pPr>
          </w:p>
        </w:tc>
        <w:tc>
          <w:tcPr>
            <w:tcW w:w="543" w:type="pct"/>
            <w:tcBorders>
              <w:top w:val="single" w:sz="4" w:space="0" w:color="auto"/>
              <w:left w:val="single" w:sz="4" w:space="0" w:color="auto"/>
              <w:bottom w:val="single" w:sz="4" w:space="0" w:color="auto"/>
              <w:right w:val="single" w:sz="4" w:space="0" w:color="auto"/>
            </w:tcBorders>
            <w:vAlign w:val="center"/>
          </w:tcPr>
          <w:p w:rsidR="00CC579A" w:rsidRPr="003E603F" w:rsidRDefault="00CC579A" w:rsidP="00376260">
            <w:pPr>
              <w:spacing w:after="0" w:line="240" w:lineRule="auto"/>
              <w:ind w:left="-115" w:right="-97"/>
              <w:jc w:val="center"/>
              <w:rPr>
                <w:rFonts w:ascii="Times New Roman" w:hAnsi="Times New Roman"/>
                <w:bCs/>
                <w:sz w:val="24"/>
                <w:highlight w:val="yellow"/>
                <w:shd w:val="clear" w:color="auto" w:fill="FFFFFF"/>
              </w:rPr>
            </w:pPr>
          </w:p>
        </w:tc>
        <w:tc>
          <w:tcPr>
            <w:tcW w:w="673" w:type="pct"/>
            <w:tcBorders>
              <w:top w:val="single" w:sz="4" w:space="0" w:color="auto"/>
              <w:left w:val="single" w:sz="4" w:space="0" w:color="auto"/>
              <w:bottom w:val="single" w:sz="4" w:space="0" w:color="auto"/>
              <w:right w:val="single" w:sz="4" w:space="0" w:color="auto"/>
            </w:tcBorders>
            <w:vAlign w:val="center"/>
          </w:tcPr>
          <w:p w:rsidR="00CC579A" w:rsidRPr="003E603F" w:rsidRDefault="00CC579A" w:rsidP="00376260">
            <w:pPr>
              <w:widowControl w:val="0"/>
              <w:autoSpaceDE w:val="0"/>
              <w:autoSpaceDN w:val="0"/>
              <w:adjustRightInd w:val="0"/>
              <w:spacing w:after="0" w:line="240" w:lineRule="auto"/>
              <w:ind w:left="-115"/>
              <w:contextualSpacing/>
              <w:jc w:val="center"/>
              <w:rPr>
                <w:rFonts w:ascii="Times New Roman" w:hAnsi="Times New Roman"/>
                <w:sz w:val="24"/>
                <w:highlight w:val="yellow"/>
              </w:rPr>
            </w:pPr>
          </w:p>
        </w:tc>
      </w:tr>
      <w:tr w:rsidR="00913CF6" w:rsidRPr="003A325B" w:rsidTr="00376260">
        <w:trPr>
          <w:trHeight w:val="431"/>
        </w:trPr>
        <w:tc>
          <w:tcPr>
            <w:tcW w:w="3040" w:type="pct"/>
            <w:gridSpan w:val="3"/>
            <w:tcBorders>
              <w:top w:val="single" w:sz="4" w:space="0" w:color="auto"/>
              <w:left w:val="single" w:sz="4" w:space="0" w:color="auto"/>
              <w:bottom w:val="single" w:sz="4" w:space="0" w:color="auto"/>
              <w:right w:val="single" w:sz="4" w:space="0" w:color="auto"/>
            </w:tcBorders>
            <w:vAlign w:val="center"/>
          </w:tcPr>
          <w:p w:rsidR="00913CF6" w:rsidRPr="003A325B" w:rsidRDefault="00913CF6" w:rsidP="00376260">
            <w:pPr>
              <w:pStyle w:val="af6"/>
              <w:shd w:val="clear" w:color="auto" w:fill="FFFFFF"/>
              <w:spacing w:before="0" w:beforeAutospacing="0" w:after="0" w:afterAutospacing="0"/>
              <w:rPr>
                <w:sz w:val="22"/>
                <w:szCs w:val="22"/>
              </w:rPr>
            </w:pPr>
            <w:r w:rsidRPr="003A325B">
              <w:rPr>
                <w:sz w:val="22"/>
                <w:szCs w:val="22"/>
              </w:rPr>
              <w:t>Всего:</w:t>
            </w:r>
          </w:p>
        </w:tc>
        <w:tc>
          <w:tcPr>
            <w:tcW w:w="339" w:type="pct"/>
            <w:tcBorders>
              <w:top w:val="single" w:sz="4" w:space="0" w:color="auto"/>
              <w:left w:val="single" w:sz="4" w:space="0" w:color="auto"/>
              <w:bottom w:val="single" w:sz="4" w:space="0" w:color="auto"/>
              <w:right w:val="single" w:sz="4" w:space="0" w:color="auto"/>
            </w:tcBorders>
          </w:tcPr>
          <w:p w:rsidR="00913CF6" w:rsidRPr="00691079" w:rsidRDefault="00913CF6" w:rsidP="00376260">
            <w:pPr>
              <w:pStyle w:val="af6"/>
              <w:shd w:val="clear" w:color="auto" w:fill="FFFFFF"/>
              <w:spacing w:before="0" w:beforeAutospacing="0" w:after="0" w:afterAutospacing="0"/>
              <w:rPr>
                <w:szCs w:val="22"/>
              </w:rPr>
            </w:pPr>
          </w:p>
        </w:tc>
        <w:tc>
          <w:tcPr>
            <w:tcW w:w="406" w:type="pct"/>
            <w:tcBorders>
              <w:top w:val="single" w:sz="4" w:space="0" w:color="auto"/>
              <w:left w:val="single" w:sz="4" w:space="0" w:color="auto"/>
              <w:bottom w:val="single" w:sz="4" w:space="0" w:color="auto"/>
              <w:right w:val="single" w:sz="4" w:space="0" w:color="auto"/>
            </w:tcBorders>
            <w:vAlign w:val="center"/>
          </w:tcPr>
          <w:p w:rsidR="00913CF6" w:rsidRPr="00691079" w:rsidRDefault="00913CF6" w:rsidP="00376260">
            <w:pPr>
              <w:pStyle w:val="af6"/>
              <w:shd w:val="clear" w:color="auto" w:fill="FFFFFF"/>
              <w:spacing w:before="0" w:beforeAutospacing="0" w:after="0" w:afterAutospacing="0"/>
              <w:ind w:left="-115" w:right="-108"/>
              <w:jc w:val="center"/>
              <w:rPr>
                <w:szCs w:val="22"/>
              </w:rPr>
            </w:pPr>
          </w:p>
        </w:tc>
        <w:tc>
          <w:tcPr>
            <w:tcW w:w="543" w:type="pct"/>
            <w:tcBorders>
              <w:top w:val="single" w:sz="4" w:space="0" w:color="auto"/>
              <w:left w:val="single" w:sz="4" w:space="0" w:color="auto"/>
              <w:bottom w:val="single" w:sz="4" w:space="0" w:color="auto"/>
              <w:right w:val="single" w:sz="4" w:space="0" w:color="auto"/>
            </w:tcBorders>
          </w:tcPr>
          <w:p w:rsidR="00913CF6" w:rsidRPr="00691079" w:rsidRDefault="00913CF6" w:rsidP="00376260">
            <w:pPr>
              <w:pStyle w:val="af6"/>
              <w:shd w:val="clear" w:color="auto" w:fill="FFFFFF"/>
              <w:spacing w:before="0" w:beforeAutospacing="0" w:after="0" w:afterAutospacing="0"/>
              <w:ind w:left="-115"/>
              <w:rPr>
                <w:szCs w:val="22"/>
              </w:rPr>
            </w:pPr>
          </w:p>
        </w:tc>
        <w:tc>
          <w:tcPr>
            <w:tcW w:w="673" w:type="pct"/>
            <w:tcBorders>
              <w:top w:val="single" w:sz="4" w:space="0" w:color="auto"/>
              <w:left w:val="single" w:sz="4" w:space="0" w:color="auto"/>
              <w:bottom w:val="single" w:sz="4" w:space="0" w:color="auto"/>
              <w:right w:val="single" w:sz="4" w:space="0" w:color="auto"/>
            </w:tcBorders>
            <w:vAlign w:val="center"/>
          </w:tcPr>
          <w:p w:rsidR="00913CF6" w:rsidRPr="00691079" w:rsidRDefault="00913CF6" w:rsidP="00376260">
            <w:pPr>
              <w:widowControl w:val="0"/>
              <w:autoSpaceDE w:val="0"/>
              <w:autoSpaceDN w:val="0"/>
              <w:adjustRightInd w:val="0"/>
              <w:spacing w:after="0" w:line="240" w:lineRule="auto"/>
              <w:ind w:left="-115" w:right="-108"/>
              <w:contextualSpacing/>
              <w:jc w:val="center"/>
              <w:rPr>
                <w:rFonts w:ascii="Times New Roman" w:hAnsi="Times New Roman"/>
                <w:sz w:val="24"/>
              </w:rPr>
            </w:pPr>
          </w:p>
        </w:tc>
      </w:tr>
    </w:tbl>
    <w:p w:rsidR="00913CF6" w:rsidRPr="004E7F39" w:rsidRDefault="00913CF6" w:rsidP="00913CF6">
      <w:pPr>
        <w:shd w:val="clear" w:color="auto" w:fill="FFFFFF"/>
        <w:spacing w:after="0" w:line="240" w:lineRule="auto"/>
        <w:contextualSpacing/>
        <w:rPr>
          <w:rFonts w:ascii="Times New Roman" w:hAnsi="Times New Roman"/>
          <w:sz w:val="24"/>
          <w:szCs w:val="24"/>
        </w:rPr>
      </w:pPr>
    </w:p>
    <w:p w:rsidR="00913CF6" w:rsidRPr="004E7F39" w:rsidRDefault="00913CF6" w:rsidP="00913CF6">
      <w:pPr>
        <w:shd w:val="clear" w:color="auto" w:fill="FFFFFF"/>
        <w:spacing w:after="0" w:line="240" w:lineRule="auto"/>
        <w:contextualSpacing/>
        <w:rPr>
          <w:rFonts w:ascii="Times New Roman" w:hAnsi="Times New Roman"/>
          <w:b/>
          <w:sz w:val="24"/>
          <w:szCs w:val="24"/>
        </w:rPr>
      </w:pPr>
      <w:r w:rsidRPr="004E7F39">
        <w:rPr>
          <w:rFonts w:ascii="Times New Roman" w:hAnsi="Times New Roman"/>
          <w:sz w:val="24"/>
          <w:szCs w:val="24"/>
        </w:rPr>
        <w:t>Итого</w:t>
      </w:r>
      <w:r w:rsidRPr="005B6C27">
        <w:rPr>
          <w:rFonts w:ascii="Times New Roman" w:hAnsi="Times New Roman"/>
          <w:sz w:val="24"/>
          <w:szCs w:val="24"/>
        </w:rPr>
        <w:t xml:space="preserve">: </w:t>
      </w:r>
      <w:r>
        <w:rPr>
          <w:rFonts w:ascii="Times New Roman" w:hAnsi="Times New Roman"/>
          <w:bCs/>
          <w:kern w:val="36"/>
          <w:sz w:val="24"/>
          <w:szCs w:val="24"/>
          <w:highlight w:val="yellow"/>
        </w:rPr>
        <w:t>__________________________________</w:t>
      </w:r>
      <w:r w:rsidR="000E1C45" w:rsidRPr="004E7F39">
        <w:rPr>
          <w:rFonts w:ascii="Times New Roman" w:hAnsi="Times New Roman"/>
          <w:b/>
          <w:sz w:val="24"/>
          <w:szCs w:val="24"/>
        </w:rPr>
        <w:t xml:space="preserve"> </w:t>
      </w:r>
    </w:p>
    <w:p w:rsidR="00913CF6" w:rsidRPr="004E7F39" w:rsidRDefault="00913CF6" w:rsidP="00913CF6">
      <w:pPr>
        <w:shd w:val="clear" w:color="auto" w:fill="FFFFFF"/>
        <w:spacing w:after="0" w:line="240" w:lineRule="auto"/>
        <w:contextualSpacing/>
        <w:jc w:val="center"/>
        <w:rPr>
          <w:rFonts w:ascii="Times New Roman" w:hAnsi="Times New Roman"/>
          <w:b/>
          <w:sz w:val="24"/>
          <w:szCs w:val="24"/>
        </w:rPr>
      </w:pPr>
      <w:r w:rsidRPr="004E7F39">
        <w:rPr>
          <w:rFonts w:ascii="Times New Roman" w:hAnsi="Times New Roman"/>
          <w:b/>
          <w:sz w:val="24"/>
          <w:szCs w:val="24"/>
        </w:rPr>
        <w:t>РЕКВИЗИТЫ И ПОДПИСИ СТОРОН</w:t>
      </w:r>
    </w:p>
    <w:p w:rsidR="00913CF6" w:rsidRPr="004E7F39" w:rsidRDefault="00913CF6" w:rsidP="00913CF6">
      <w:pPr>
        <w:spacing w:after="0" w:line="240" w:lineRule="auto"/>
        <w:rPr>
          <w:rFonts w:ascii="Times New Roman" w:hAnsi="Times New Roman"/>
          <w:snapToGrid w:val="0"/>
          <w:sz w:val="24"/>
          <w:szCs w:val="24"/>
        </w:rPr>
      </w:pPr>
    </w:p>
    <w:tbl>
      <w:tblPr>
        <w:tblW w:w="964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45"/>
        <w:gridCol w:w="4395"/>
      </w:tblGrid>
      <w:tr w:rsidR="00913CF6" w:rsidRPr="00C504F5" w:rsidTr="00CC579A">
        <w:tc>
          <w:tcPr>
            <w:tcW w:w="5245" w:type="dxa"/>
          </w:tcPr>
          <w:p w:rsidR="00913CF6" w:rsidRPr="003A53DA" w:rsidRDefault="00913CF6" w:rsidP="00376260">
            <w:pPr>
              <w:spacing w:after="0" w:line="240" w:lineRule="auto"/>
              <w:rPr>
                <w:rFonts w:ascii="Times New Roman" w:hAnsi="Times New Roman"/>
                <w:b/>
                <w:snapToGrid w:val="0"/>
                <w:sz w:val="24"/>
                <w:szCs w:val="24"/>
              </w:rPr>
            </w:pPr>
            <w:r w:rsidRPr="003A53DA">
              <w:rPr>
                <w:rFonts w:ascii="Times New Roman" w:hAnsi="Times New Roman"/>
                <w:b/>
                <w:snapToGrid w:val="0"/>
                <w:sz w:val="24"/>
                <w:szCs w:val="24"/>
              </w:rPr>
              <w:t>Заказчик:</w:t>
            </w:r>
          </w:p>
          <w:p w:rsidR="00913CF6" w:rsidRPr="001414F9" w:rsidRDefault="00913CF6" w:rsidP="00376260">
            <w:pPr>
              <w:spacing w:after="0" w:line="240" w:lineRule="auto"/>
              <w:jc w:val="both"/>
              <w:rPr>
                <w:rFonts w:ascii="Times New Roman" w:hAnsi="Times New Roman"/>
                <w:b/>
                <w:bCs/>
                <w:snapToGrid w:val="0"/>
                <w:color w:val="000000"/>
                <w:sz w:val="24"/>
                <w:szCs w:val="24"/>
              </w:rPr>
            </w:pPr>
          </w:p>
          <w:p w:rsidR="00913CF6" w:rsidRPr="001414F9" w:rsidRDefault="00913CF6" w:rsidP="00376260">
            <w:pPr>
              <w:spacing w:after="0" w:line="240" w:lineRule="auto"/>
              <w:jc w:val="both"/>
              <w:rPr>
                <w:rFonts w:ascii="Times New Roman" w:hAnsi="Times New Roman"/>
                <w:b/>
                <w:bCs/>
                <w:snapToGrid w:val="0"/>
                <w:color w:val="000000"/>
                <w:sz w:val="24"/>
                <w:szCs w:val="24"/>
              </w:rPr>
            </w:pPr>
          </w:p>
          <w:p w:rsidR="00913CF6" w:rsidRPr="001414F9" w:rsidRDefault="00913CF6" w:rsidP="00376260">
            <w:pPr>
              <w:spacing w:after="0" w:line="240" w:lineRule="auto"/>
              <w:jc w:val="both"/>
              <w:rPr>
                <w:rFonts w:ascii="Times New Roman" w:hAnsi="Times New Roman"/>
                <w:b/>
                <w:bCs/>
                <w:snapToGrid w:val="0"/>
                <w:color w:val="000000"/>
                <w:sz w:val="24"/>
                <w:szCs w:val="24"/>
              </w:rPr>
            </w:pPr>
          </w:p>
          <w:p w:rsidR="00913CF6" w:rsidRPr="001414F9"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Default="00913CF6" w:rsidP="00376260">
            <w:pPr>
              <w:spacing w:after="0" w:line="240" w:lineRule="auto"/>
              <w:jc w:val="both"/>
              <w:rPr>
                <w:rFonts w:ascii="Times New Roman" w:hAnsi="Times New Roman"/>
                <w:b/>
                <w:bCs/>
                <w:snapToGrid w:val="0"/>
                <w:color w:val="000000"/>
                <w:sz w:val="24"/>
                <w:szCs w:val="24"/>
              </w:rPr>
            </w:pPr>
          </w:p>
          <w:p w:rsidR="00913CF6" w:rsidRPr="001414F9" w:rsidRDefault="00913CF6" w:rsidP="00376260">
            <w:pPr>
              <w:spacing w:after="0" w:line="240" w:lineRule="auto"/>
              <w:jc w:val="both"/>
              <w:rPr>
                <w:rFonts w:ascii="Times New Roman" w:hAnsi="Times New Roman"/>
                <w:b/>
                <w:bCs/>
                <w:snapToGrid w:val="0"/>
                <w:color w:val="000000"/>
                <w:sz w:val="24"/>
                <w:szCs w:val="24"/>
              </w:rPr>
            </w:pPr>
            <w:bookmarkStart w:id="1" w:name="_GoBack"/>
            <w:bookmarkEnd w:id="1"/>
          </w:p>
          <w:p w:rsidR="00913CF6" w:rsidRPr="001414F9" w:rsidRDefault="00913CF6" w:rsidP="00376260">
            <w:pPr>
              <w:spacing w:after="0" w:line="240" w:lineRule="auto"/>
              <w:jc w:val="both"/>
              <w:rPr>
                <w:rFonts w:ascii="Times New Roman" w:hAnsi="Times New Roman"/>
                <w:b/>
                <w:bCs/>
                <w:snapToGrid w:val="0"/>
                <w:color w:val="000000"/>
                <w:sz w:val="24"/>
                <w:szCs w:val="24"/>
              </w:rPr>
            </w:pPr>
          </w:p>
          <w:p w:rsidR="00913CF6" w:rsidRPr="003A53DA" w:rsidRDefault="00913CF6" w:rsidP="00376260">
            <w:pPr>
              <w:spacing w:after="0" w:line="240" w:lineRule="auto"/>
              <w:rPr>
                <w:rFonts w:ascii="Times New Roman" w:hAnsi="Times New Roman"/>
                <w:bCs/>
                <w:snapToGrid w:val="0"/>
                <w:color w:val="000000"/>
                <w:sz w:val="24"/>
                <w:szCs w:val="24"/>
              </w:rPr>
            </w:pPr>
            <w:r>
              <w:rPr>
                <w:rFonts w:ascii="Times New Roman" w:hAnsi="Times New Roman"/>
                <w:bCs/>
                <w:snapToGrid w:val="0"/>
                <w:color w:val="000000"/>
                <w:sz w:val="24"/>
                <w:szCs w:val="24"/>
              </w:rPr>
              <w:t>Заведующий ____________</w:t>
            </w:r>
            <w:r w:rsidRPr="00E15DA1">
              <w:rPr>
                <w:rFonts w:ascii="Times New Roman" w:hAnsi="Times New Roman"/>
                <w:bCs/>
                <w:snapToGrid w:val="0"/>
                <w:color w:val="000000"/>
                <w:sz w:val="24"/>
                <w:szCs w:val="24"/>
              </w:rPr>
              <w:t xml:space="preserve"> </w:t>
            </w:r>
            <w:r>
              <w:rPr>
                <w:rFonts w:ascii="Times New Roman" w:hAnsi="Times New Roman"/>
                <w:bCs/>
                <w:snapToGrid w:val="0"/>
                <w:color w:val="000000"/>
                <w:sz w:val="24"/>
                <w:szCs w:val="24"/>
              </w:rPr>
              <w:t>_____________</w:t>
            </w:r>
          </w:p>
          <w:p w:rsidR="00913CF6" w:rsidRPr="00E15DA1" w:rsidRDefault="00913CF6" w:rsidP="00376260">
            <w:pPr>
              <w:spacing w:after="0" w:line="240" w:lineRule="auto"/>
              <w:jc w:val="both"/>
              <w:rPr>
                <w:rFonts w:ascii="Times New Roman" w:hAnsi="Times New Roman"/>
                <w:b/>
                <w:bCs/>
                <w:snapToGrid w:val="0"/>
                <w:color w:val="000000"/>
                <w:sz w:val="24"/>
                <w:szCs w:val="24"/>
              </w:rPr>
            </w:pPr>
          </w:p>
          <w:p w:rsidR="00913CF6" w:rsidRPr="00E15DA1" w:rsidRDefault="00913CF6" w:rsidP="00376260">
            <w:pPr>
              <w:spacing w:after="0" w:line="240" w:lineRule="auto"/>
              <w:jc w:val="both"/>
              <w:rPr>
                <w:rFonts w:ascii="Times New Roman" w:hAnsi="Times New Roman"/>
                <w:b/>
                <w:bCs/>
                <w:snapToGrid w:val="0"/>
                <w:color w:val="000000"/>
                <w:sz w:val="24"/>
                <w:szCs w:val="24"/>
              </w:rPr>
            </w:pPr>
          </w:p>
          <w:p w:rsidR="00913CF6" w:rsidRPr="00E15DA1" w:rsidRDefault="00913CF6" w:rsidP="00376260">
            <w:pPr>
              <w:pStyle w:val="a5"/>
              <w:spacing w:after="0"/>
            </w:pPr>
            <w:r w:rsidRPr="00E15DA1">
              <w:t>«___» __________________</w:t>
            </w:r>
            <w:r w:rsidR="000E1C45">
              <w:t>____ 2020</w:t>
            </w:r>
            <w:r w:rsidRPr="00E15DA1">
              <w:t xml:space="preserve"> года</w:t>
            </w:r>
          </w:p>
          <w:p w:rsidR="00913CF6" w:rsidRPr="004150B2" w:rsidRDefault="00913CF6" w:rsidP="00376260">
            <w:pPr>
              <w:spacing w:after="0" w:line="240" w:lineRule="auto"/>
              <w:rPr>
                <w:rFonts w:ascii="Times New Roman" w:hAnsi="Times New Roman"/>
                <w:snapToGrid w:val="0"/>
                <w:sz w:val="24"/>
                <w:szCs w:val="24"/>
              </w:rPr>
            </w:pPr>
            <w:r w:rsidRPr="004150B2">
              <w:rPr>
                <w:rFonts w:ascii="Times New Roman" w:hAnsi="Times New Roman"/>
                <w:snapToGrid w:val="0"/>
                <w:color w:val="000000"/>
                <w:sz w:val="24"/>
                <w:szCs w:val="24"/>
              </w:rPr>
              <w:t>М.П.</w:t>
            </w:r>
          </w:p>
        </w:tc>
        <w:tc>
          <w:tcPr>
            <w:tcW w:w="4395" w:type="dxa"/>
          </w:tcPr>
          <w:p w:rsidR="00913CF6" w:rsidRDefault="00913CF6" w:rsidP="00376260">
            <w:pPr>
              <w:pStyle w:val="11"/>
              <w:spacing w:after="0" w:line="240" w:lineRule="auto"/>
              <w:rPr>
                <w:rFonts w:ascii="Times New Roman" w:hAnsi="Times New Roman" w:cs="Times New Roman"/>
                <w:b/>
                <w:sz w:val="24"/>
              </w:rPr>
            </w:pPr>
            <w:r>
              <w:rPr>
                <w:rFonts w:ascii="Times New Roman" w:hAnsi="Times New Roman" w:cs="Times New Roman"/>
                <w:b/>
                <w:sz w:val="24"/>
              </w:rPr>
              <w:t>Поставщик:</w:t>
            </w: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Default="00913CF6" w:rsidP="00376260">
            <w:pPr>
              <w:pStyle w:val="ab"/>
              <w:rPr>
                <w:rFonts w:ascii="Times New Roman" w:hAnsi="Times New Roman"/>
                <w:sz w:val="24"/>
                <w:szCs w:val="24"/>
              </w:rPr>
            </w:pPr>
          </w:p>
          <w:p w:rsidR="00913CF6" w:rsidRPr="00C504F5" w:rsidRDefault="00913CF6" w:rsidP="00376260">
            <w:pPr>
              <w:pStyle w:val="ab"/>
              <w:rPr>
                <w:rFonts w:ascii="Times New Roman" w:hAnsi="Times New Roman"/>
                <w:sz w:val="24"/>
                <w:szCs w:val="24"/>
              </w:rPr>
            </w:pPr>
          </w:p>
          <w:p w:rsidR="00913CF6" w:rsidRPr="003A53DA" w:rsidRDefault="00913CF6" w:rsidP="00376260">
            <w:pPr>
              <w:spacing w:after="0" w:line="240" w:lineRule="auto"/>
              <w:rPr>
                <w:rFonts w:ascii="Times New Roman" w:hAnsi="Times New Roman"/>
                <w:sz w:val="24"/>
                <w:szCs w:val="24"/>
              </w:rPr>
            </w:pPr>
            <w:r>
              <w:rPr>
                <w:rFonts w:ascii="Times New Roman" w:hAnsi="Times New Roman"/>
                <w:sz w:val="24"/>
                <w:szCs w:val="24"/>
              </w:rPr>
              <w:t>ИП</w:t>
            </w:r>
            <w:r w:rsidRPr="003A53DA">
              <w:rPr>
                <w:rFonts w:ascii="Times New Roman" w:hAnsi="Times New Roman"/>
                <w:sz w:val="24"/>
                <w:szCs w:val="24"/>
              </w:rPr>
              <w:t xml:space="preserve"> ________________</w:t>
            </w:r>
            <w:r>
              <w:rPr>
                <w:rFonts w:ascii="Times New Roman" w:hAnsi="Times New Roman"/>
                <w:sz w:val="24"/>
                <w:szCs w:val="24"/>
              </w:rPr>
              <w:t>________</w:t>
            </w:r>
            <w:r w:rsidRPr="003A53DA">
              <w:rPr>
                <w:rFonts w:ascii="Times New Roman" w:hAnsi="Times New Roman"/>
                <w:sz w:val="24"/>
                <w:szCs w:val="24"/>
              </w:rPr>
              <w:t xml:space="preserve"> </w:t>
            </w:r>
          </w:p>
          <w:p w:rsidR="00913CF6" w:rsidRPr="003A53DA" w:rsidRDefault="00913CF6" w:rsidP="00376260">
            <w:pPr>
              <w:spacing w:after="0" w:line="240" w:lineRule="auto"/>
              <w:rPr>
                <w:rFonts w:ascii="Times New Roman" w:hAnsi="Times New Roman"/>
                <w:sz w:val="24"/>
                <w:szCs w:val="24"/>
              </w:rPr>
            </w:pPr>
          </w:p>
          <w:p w:rsidR="00913CF6" w:rsidRPr="004E7F39" w:rsidRDefault="000E1C45" w:rsidP="00376260">
            <w:pPr>
              <w:pStyle w:val="a5"/>
              <w:spacing w:after="0"/>
            </w:pPr>
            <w:r>
              <w:t>«___» ______________ 2020</w:t>
            </w:r>
            <w:r w:rsidR="00913CF6" w:rsidRPr="004E7F39">
              <w:t xml:space="preserve"> года</w:t>
            </w:r>
          </w:p>
          <w:p w:rsidR="00913CF6" w:rsidRPr="003A53DA" w:rsidRDefault="00913CF6" w:rsidP="00376260">
            <w:pPr>
              <w:spacing w:after="0" w:line="240" w:lineRule="auto"/>
              <w:rPr>
                <w:rFonts w:ascii="Times New Roman" w:hAnsi="Times New Roman"/>
                <w:sz w:val="24"/>
                <w:szCs w:val="24"/>
              </w:rPr>
            </w:pPr>
            <w:r w:rsidRPr="003A53DA">
              <w:rPr>
                <w:rFonts w:ascii="Times New Roman" w:hAnsi="Times New Roman"/>
                <w:snapToGrid w:val="0"/>
                <w:color w:val="000000"/>
                <w:sz w:val="24"/>
                <w:szCs w:val="24"/>
              </w:rPr>
              <w:t>М.П.</w:t>
            </w:r>
          </w:p>
        </w:tc>
      </w:tr>
    </w:tbl>
    <w:p w:rsidR="003848A7" w:rsidRPr="006631E2" w:rsidRDefault="003848A7" w:rsidP="003848A7">
      <w:pPr>
        <w:widowControl w:val="0"/>
        <w:autoSpaceDE w:val="0"/>
        <w:autoSpaceDN w:val="0"/>
        <w:adjustRightInd w:val="0"/>
        <w:spacing w:after="0" w:line="240" w:lineRule="auto"/>
        <w:jc w:val="both"/>
        <w:rPr>
          <w:rFonts w:ascii="Times New Roman" w:eastAsia="Times New Roman" w:hAnsi="Times New Roman" w:cs="Times New Roman"/>
          <w:b/>
          <w:sz w:val="20"/>
          <w:szCs w:val="20"/>
        </w:rPr>
      </w:pPr>
    </w:p>
    <w:p w:rsidR="003848A7" w:rsidRPr="006631E2" w:rsidRDefault="003848A7" w:rsidP="003848A7">
      <w:pPr>
        <w:pStyle w:val="a5"/>
        <w:keepNext/>
        <w:keepLines/>
        <w:tabs>
          <w:tab w:val="left" w:pos="851"/>
        </w:tabs>
        <w:spacing w:after="0"/>
        <w:rPr>
          <w:b/>
        </w:rPr>
      </w:pPr>
      <w:r>
        <w:rPr>
          <w:b/>
        </w:rPr>
        <w:t>Заведующий</w:t>
      </w:r>
    </w:p>
    <w:p w:rsidR="003848A7" w:rsidRPr="006631E2" w:rsidRDefault="003848A7" w:rsidP="003848A7">
      <w:pPr>
        <w:pStyle w:val="a5"/>
        <w:keepNext/>
        <w:keepLines/>
        <w:tabs>
          <w:tab w:val="left" w:pos="851"/>
        </w:tabs>
        <w:spacing w:after="0"/>
        <w:rPr>
          <w:b/>
        </w:rPr>
      </w:pPr>
      <w:r w:rsidRPr="006631E2">
        <w:rPr>
          <w:b/>
        </w:rPr>
        <w:t xml:space="preserve">МАДОУ города Нижневартовска </w:t>
      </w:r>
    </w:p>
    <w:p w:rsidR="003848A7" w:rsidRPr="006631E2" w:rsidRDefault="003848A7" w:rsidP="003848A7">
      <w:pPr>
        <w:pStyle w:val="a5"/>
        <w:keepNext/>
        <w:keepLines/>
        <w:tabs>
          <w:tab w:val="left" w:pos="851"/>
        </w:tabs>
        <w:spacing w:after="0"/>
        <w:rPr>
          <w:b/>
        </w:rPr>
      </w:pPr>
      <w:r w:rsidRPr="006631E2">
        <w:rPr>
          <w:b/>
        </w:rPr>
        <w:t xml:space="preserve">ДС№61«Соловушка»________________________________  </w:t>
      </w:r>
    </w:p>
    <w:p w:rsidR="003848A7" w:rsidRPr="006631E2" w:rsidRDefault="003848A7" w:rsidP="003848A7">
      <w:pPr>
        <w:pStyle w:val="a5"/>
        <w:keepNext/>
        <w:keepLines/>
        <w:tabs>
          <w:tab w:val="left" w:pos="851"/>
        </w:tabs>
        <w:spacing w:after="0"/>
        <w:rPr>
          <w:b/>
        </w:rPr>
      </w:pPr>
      <w:r w:rsidRPr="006631E2">
        <w:rPr>
          <w:b/>
        </w:rPr>
        <w:tab/>
      </w:r>
      <w:r w:rsidRPr="006631E2">
        <w:rPr>
          <w:b/>
        </w:rPr>
        <w:tab/>
      </w:r>
      <w:r w:rsidRPr="006631E2">
        <w:rPr>
          <w:b/>
        </w:rPr>
        <w:tab/>
      </w:r>
      <w:r w:rsidRPr="006631E2">
        <w:rPr>
          <w:b/>
        </w:rPr>
        <w:tab/>
      </w:r>
      <w:r w:rsidRPr="006631E2">
        <w:rPr>
          <w:b/>
        </w:rPr>
        <w:tab/>
        <w:t xml:space="preserve">         М.п.</w:t>
      </w:r>
    </w:p>
    <w:p w:rsidR="003848A7" w:rsidRPr="006631E2" w:rsidRDefault="003848A7" w:rsidP="003848A7">
      <w:pPr>
        <w:pStyle w:val="a5"/>
        <w:keepNext/>
        <w:keepLines/>
        <w:tabs>
          <w:tab w:val="left" w:pos="851"/>
        </w:tabs>
        <w:spacing w:after="0"/>
        <w:jc w:val="center"/>
        <w:rPr>
          <w:b/>
        </w:rPr>
      </w:pPr>
      <w:r w:rsidRPr="006631E2">
        <w:rPr>
          <w:b/>
        </w:rPr>
        <w:t xml:space="preserve"> </w:t>
      </w:r>
    </w:p>
    <w:p w:rsidR="003848A7" w:rsidRPr="006631E2" w:rsidRDefault="003848A7" w:rsidP="003848A7">
      <w:pPr>
        <w:spacing w:after="0" w:line="240" w:lineRule="auto"/>
        <w:jc w:val="both"/>
        <w:rPr>
          <w:rFonts w:ascii="Times New Roman" w:eastAsia="Times New Roman" w:hAnsi="Times New Roman" w:cs="Times New Roman"/>
          <w:b/>
          <w:sz w:val="24"/>
          <w:szCs w:val="24"/>
        </w:rPr>
      </w:pPr>
      <w:r w:rsidRPr="006631E2">
        <w:rPr>
          <w:rFonts w:ascii="Times New Roman" w:eastAsia="Times New Roman" w:hAnsi="Times New Roman" w:cs="Times New Roman"/>
          <w:b/>
          <w:sz w:val="24"/>
          <w:szCs w:val="24"/>
        </w:rPr>
        <w:t>___________________________________________________( Поставщик)</w:t>
      </w:r>
    </w:p>
    <w:p w:rsidR="003848A7" w:rsidRPr="006631E2" w:rsidRDefault="003848A7" w:rsidP="003848A7">
      <w:pPr>
        <w:spacing w:after="0" w:line="240" w:lineRule="auto"/>
        <w:jc w:val="both"/>
        <w:rPr>
          <w:rFonts w:ascii="Times New Roman" w:eastAsia="Times New Roman" w:hAnsi="Times New Roman" w:cs="Times New Roman"/>
          <w:b/>
          <w:sz w:val="24"/>
          <w:szCs w:val="24"/>
        </w:rPr>
      </w:pPr>
    </w:p>
    <w:p w:rsidR="00CC579A" w:rsidRPr="00CC579A" w:rsidRDefault="003848A7" w:rsidP="00CC579A">
      <w:pPr>
        <w:spacing w:after="0" w:line="240" w:lineRule="auto"/>
        <w:jc w:val="both"/>
        <w:rPr>
          <w:rFonts w:ascii="Times New Roman" w:eastAsia="Times New Roman" w:hAnsi="Times New Roman" w:cs="Times New Roman"/>
          <w:b/>
          <w:sz w:val="24"/>
          <w:szCs w:val="24"/>
        </w:rPr>
        <w:sectPr w:rsidR="00CC579A" w:rsidRPr="00CC579A" w:rsidSect="00913CF6">
          <w:pgSz w:w="11906" w:h="16838"/>
          <w:pgMar w:top="1400" w:right="851" w:bottom="992" w:left="1701" w:header="709" w:footer="709" w:gutter="0"/>
          <w:cols w:space="708"/>
          <w:docGrid w:linePitch="360"/>
        </w:sectPr>
      </w:pPr>
      <w:r w:rsidRPr="006631E2">
        <w:rPr>
          <w:rFonts w:ascii="Times New Roman" w:eastAsia="Times New Roman" w:hAnsi="Times New Roman" w:cs="Times New Roman"/>
          <w:b/>
          <w:sz w:val="24"/>
          <w:szCs w:val="24"/>
        </w:rPr>
        <w:tab/>
        <w:t xml:space="preserve">                                                  М.</w:t>
      </w:r>
      <w:r w:rsidR="00D47BB3">
        <w:rPr>
          <w:rFonts w:ascii="Times New Roman" w:eastAsia="Times New Roman" w:hAnsi="Times New Roman" w:cs="Times New Roman"/>
          <w:b/>
          <w:sz w:val="24"/>
          <w:szCs w:val="24"/>
        </w:rPr>
        <w:t>П.</w:t>
      </w:r>
    </w:p>
    <w:p w:rsidR="003848A7" w:rsidRDefault="003848A7" w:rsidP="003848A7">
      <w:pPr>
        <w:pStyle w:val="a9"/>
        <w:rPr>
          <w:rFonts w:ascii="Times New Roman" w:hAnsi="Times New Roman"/>
          <w:b/>
          <w:sz w:val="25"/>
          <w:szCs w:val="26"/>
        </w:rPr>
      </w:pPr>
    </w:p>
    <w:p w:rsidR="00F76922" w:rsidRDefault="003848A7" w:rsidP="00F76922">
      <w:pPr>
        <w:pStyle w:val="a9"/>
        <w:jc w:val="center"/>
        <w:rPr>
          <w:rFonts w:ascii="Times New Roman" w:hAnsi="Times New Roman"/>
          <w:b/>
          <w:sz w:val="25"/>
          <w:szCs w:val="26"/>
        </w:rPr>
      </w:pPr>
      <w:r w:rsidRPr="00717666">
        <w:rPr>
          <w:rFonts w:ascii="Times New Roman" w:hAnsi="Times New Roman"/>
          <w:b/>
          <w:sz w:val="25"/>
          <w:szCs w:val="26"/>
        </w:rPr>
        <w:t xml:space="preserve">ЧАСТЬ </w:t>
      </w:r>
      <w:r w:rsidRPr="00717666">
        <w:rPr>
          <w:rFonts w:ascii="Times New Roman" w:hAnsi="Times New Roman"/>
          <w:b/>
          <w:sz w:val="25"/>
          <w:szCs w:val="26"/>
          <w:lang w:val="en-US"/>
        </w:rPr>
        <w:t>IV</w:t>
      </w:r>
      <w:r w:rsidRPr="00717666">
        <w:rPr>
          <w:rFonts w:ascii="Times New Roman" w:hAnsi="Times New Roman"/>
          <w:b/>
          <w:sz w:val="25"/>
          <w:szCs w:val="26"/>
        </w:rPr>
        <w:t>. ОБОСНОВАНИЕ НАЧАЛЬНОЙ (МАКСИМАЛЬНОЙ) ЦЕНЫ ДОГОВОР</w:t>
      </w:r>
    </w:p>
    <w:p w:rsidR="00CC579A" w:rsidRDefault="00F76922" w:rsidP="00CC579A">
      <w:pPr>
        <w:pStyle w:val="a9"/>
        <w:jc w:val="both"/>
        <w:rPr>
          <w:rFonts w:ascii="Times New Roman" w:hAnsi="Times New Roman"/>
          <w:sz w:val="24"/>
          <w:szCs w:val="24"/>
        </w:rPr>
      </w:pPr>
      <w:r>
        <w:rPr>
          <w:rFonts w:ascii="Times New Roman" w:hAnsi="Times New Roman"/>
          <w:b/>
          <w:sz w:val="27"/>
          <w:szCs w:val="27"/>
        </w:rPr>
        <w:t xml:space="preserve">           </w:t>
      </w:r>
      <w:r w:rsidR="003848A7">
        <w:rPr>
          <w:rFonts w:ascii="Times New Roman" w:hAnsi="Times New Roman"/>
          <w:b/>
          <w:sz w:val="27"/>
          <w:szCs w:val="27"/>
        </w:rPr>
        <w:t xml:space="preserve"> </w:t>
      </w:r>
      <w:r w:rsidR="003848A7" w:rsidRPr="00DB3A5E">
        <w:rPr>
          <w:rFonts w:ascii="Times New Roman" w:hAnsi="Times New Roman"/>
          <w:sz w:val="24"/>
          <w:szCs w:val="24"/>
        </w:rPr>
        <w:t xml:space="preserve">Начальная максимальная цена сформирована в соответствии с Методическими рекомендациями по применению методов </w:t>
      </w:r>
      <w:r w:rsidR="003848A7" w:rsidRPr="00DB3A5E">
        <w:rPr>
          <w:rFonts w:ascii="Times New Roman" w:hAnsi="Times New Roman"/>
          <w:sz w:val="24"/>
          <w:szCs w:val="24"/>
        </w:rPr>
        <w:tab/>
        <w:t xml:space="preserve">определения </w:t>
      </w:r>
      <w:r w:rsidR="00CC579A">
        <w:rPr>
          <w:rFonts w:ascii="Times New Roman" w:hAnsi="Times New Roman"/>
          <w:sz w:val="24"/>
          <w:szCs w:val="24"/>
        </w:rPr>
        <w:t xml:space="preserve">    </w:t>
      </w:r>
      <w:r w:rsidR="003848A7" w:rsidRPr="00DB3A5E">
        <w:rPr>
          <w:rFonts w:ascii="Times New Roman" w:hAnsi="Times New Roman"/>
          <w:sz w:val="24"/>
          <w:szCs w:val="24"/>
        </w:rPr>
        <w:t xml:space="preserve">начальной (максимальной) цены контракта, цены контракта, заключаемого с </w:t>
      </w:r>
      <w:r w:rsidR="003848A7" w:rsidRPr="00DB3A5E">
        <w:rPr>
          <w:rFonts w:ascii="Times New Roman" w:hAnsi="Times New Roman"/>
          <w:sz w:val="24"/>
          <w:szCs w:val="24"/>
        </w:rPr>
        <w:tab/>
        <w:t>единстве</w:t>
      </w:r>
      <w:r w:rsidR="00CC579A">
        <w:rPr>
          <w:rFonts w:ascii="Times New Roman" w:hAnsi="Times New Roman"/>
          <w:sz w:val="24"/>
          <w:szCs w:val="24"/>
        </w:rPr>
        <w:t xml:space="preserve">нным поставщиком </w:t>
      </w:r>
      <w:r w:rsidR="00CC579A">
        <w:rPr>
          <w:rFonts w:ascii="Times New Roman" w:hAnsi="Times New Roman"/>
          <w:sz w:val="24"/>
          <w:szCs w:val="24"/>
        </w:rPr>
        <w:tab/>
        <w:t>(подрядчиком,</w:t>
      </w:r>
      <w:r w:rsidR="003848A7">
        <w:rPr>
          <w:rFonts w:ascii="Times New Roman" w:hAnsi="Times New Roman"/>
          <w:sz w:val="24"/>
          <w:szCs w:val="24"/>
        </w:rPr>
        <w:t xml:space="preserve"> </w:t>
      </w:r>
      <w:r w:rsidR="003848A7" w:rsidRPr="00DB3A5E">
        <w:rPr>
          <w:rFonts w:ascii="Times New Roman" w:hAnsi="Times New Roman"/>
          <w:sz w:val="24"/>
          <w:szCs w:val="24"/>
        </w:rPr>
        <w:t>исполнителем), утвержденными приказом Министерства экономического развития РФ от 2 октября 2013 г. N 567.</w:t>
      </w:r>
    </w:p>
    <w:p w:rsidR="003848A7" w:rsidRDefault="003848A7" w:rsidP="00CC579A">
      <w:pPr>
        <w:pStyle w:val="a9"/>
        <w:jc w:val="center"/>
        <w:rPr>
          <w:rFonts w:ascii="Times New Roman" w:hAnsi="Times New Roman"/>
          <w:sz w:val="24"/>
          <w:szCs w:val="24"/>
        </w:rPr>
      </w:pPr>
      <w:r w:rsidRPr="00DB3A5E">
        <w:rPr>
          <w:rFonts w:ascii="Times New Roman" w:hAnsi="Times New Roman"/>
          <w:sz w:val="24"/>
          <w:szCs w:val="24"/>
        </w:rPr>
        <w:t>Для обоснования начальной (максимальной) цены договора Заказчиком использовался метод сопоставимых рыночных цен. Цена за единицу товара, работы, услуги определена как среднее арифметическое значение от трех предложений поставщиков товара, работы, услуги, являющихся объектом закупки.</w:t>
      </w:r>
    </w:p>
    <w:tbl>
      <w:tblPr>
        <w:tblW w:w="14757" w:type="dxa"/>
        <w:tblInd w:w="93" w:type="dxa"/>
        <w:tblLayout w:type="fixed"/>
        <w:tblLook w:val="04A0"/>
      </w:tblPr>
      <w:tblGrid>
        <w:gridCol w:w="606"/>
        <w:gridCol w:w="4229"/>
        <w:gridCol w:w="1134"/>
        <w:gridCol w:w="850"/>
        <w:gridCol w:w="1418"/>
        <w:gridCol w:w="1276"/>
        <w:gridCol w:w="1417"/>
        <w:gridCol w:w="2126"/>
        <w:gridCol w:w="1701"/>
      </w:tblGrid>
      <w:tr w:rsidR="00D47BB3" w:rsidRPr="00875651" w:rsidTr="00D47BB3">
        <w:trPr>
          <w:trHeight w:val="315"/>
        </w:trPr>
        <w:tc>
          <w:tcPr>
            <w:tcW w:w="606" w:type="dxa"/>
            <w:vMerge w:val="restart"/>
            <w:tcBorders>
              <w:top w:val="single" w:sz="8" w:space="0" w:color="auto"/>
              <w:left w:val="single" w:sz="8"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b/>
                <w:bCs/>
                <w:sz w:val="24"/>
                <w:szCs w:val="24"/>
              </w:rPr>
            </w:pPr>
            <w:r w:rsidRPr="00875651">
              <w:rPr>
                <w:rFonts w:ascii="Times New Roman" w:eastAsia="Times New Roman" w:hAnsi="Times New Roman" w:cs="Times New Roman"/>
                <w:b/>
                <w:bCs/>
                <w:sz w:val="24"/>
                <w:szCs w:val="24"/>
              </w:rPr>
              <w:t xml:space="preserve">№ </w:t>
            </w:r>
            <w:proofErr w:type="spellStart"/>
            <w:proofErr w:type="gramStart"/>
            <w:r w:rsidRPr="00875651">
              <w:rPr>
                <w:rFonts w:ascii="Times New Roman" w:eastAsia="Times New Roman" w:hAnsi="Times New Roman" w:cs="Times New Roman"/>
                <w:b/>
                <w:bCs/>
                <w:sz w:val="24"/>
                <w:szCs w:val="24"/>
              </w:rPr>
              <w:t>п</w:t>
            </w:r>
            <w:proofErr w:type="spellEnd"/>
            <w:proofErr w:type="gramEnd"/>
            <w:r w:rsidRPr="00875651">
              <w:rPr>
                <w:rFonts w:ascii="Times New Roman" w:eastAsia="Times New Roman" w:hAnsi="Times New Roman" w:cs="Times New Roman"/>
                <w:b/>
                <w:bCs/>
                <w:sz w:val="24"/>
                <w:szCs w:val="24"/>
              </w:rPr>
              <w:t>/</w:t>
            </w:r>
            <w:proofErr w:type="spellStart"/>
            <w:r w:rsidRPr="00875651">
              <w:rPr>
                <w:rFonts w:ascii="Times New Roman" w:eastAsia="Times New Roman" w:hAnsi="Times New Roman" w:cs="Times New Roman"/>
                <w:b/>
                <w:bCs/>
                <w:sz w:val="24"/>
                <w:szCs w:val="24"/>
              </w:rPr>
              <w:t>п</w:t>
            </w:r>
            <w:proofErr w:type="spellEnd"/>
          </w:p>
        </w:tc>
        <w:tc>
          <w:tcPr>
            <w:tcW w:w="4229" w:type="dxa"/>
            <w:vMerge w:val="restart"/>
            <w:tcBorders>
              <w:top w:val="single" w:sz="8" w:space="0" w:color="auto"/>
              <w:left w:val="single" w:sz="4" w:space="0" w:color="auto"/>
              <w:bottom w:val="single" w:sz="8" w:space="0" w:color="000000"/>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b/>
                <w:bCs/>
                <w:sz w:val="24"/>
                <w:szCs w:val="24"/>
              </w:rPr>
            </w:pPr>
            <w:r w:rsidRPr="00875651">
              <w:rPr>
                <w:rFonts w:ascii="Times New Roman" w:eastAsia="Times New Roman" w:hAnsi="Times New Roman" w:cs="Times New Roman"/>
                <w:b/>
                <w:bCs/>
                <w:sz w:val="24"/>
                <w:szCs w:val="24"/>
              </w:rPr>
              <w:t>Наименование товара</w:t>
            </w:r>
          </w:p>
        </w:tc>
        <w:tc>
          <w:tcPr>
            <w:tcW w:w="6095" w:type="dxa"/>
            <w:gridSpan w:val="5"/>
            <w:tcBorders>
              <w:top w:val="single" w:sz="8" w:space="0" w:color="auto"/>
              <w:left w:val="nil"/>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b/>
                <w:bCs/>
                <w:sz w:val="24"/>
                <w:szCs w:val="24"/>
              </w:rPr>
            </w:pPr>
            <w:r w:rsidRPr="00875651">
              <w:rPr>
                <w:rFonts w:ascii="Times New Roman" w:eastAsia="Times New Roman" w:hAnsi="Times New Roman" w:cs="Times New Roman"/>
                <w:b/>
                <w:bCs/>
                <w:sz w:val="24"/>
                <w:szCs w:val="24"/>
              </w:rPr>
              <w:t>Цена поставщика</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b/>
                <w:bCs/>
                <w:sz w:val="24"/>
                <w:szCs w:val="24"/>
              </w:rPr>
            </w:pPr>
            <w:r w:rsidRPr="00875651">
              <w:rPr>
                <w:rFonts w:ascii="Times New Roman" w:eastAsia="Times New Roman" w:hAnsi="Times New Roman" w:cs="Times New Roman"/>
                <w:b/>
                <w:bCs/>
                <w:sz w:val="24"/>
                <w:szCs w:val="24"/>
              </w:rPr>
              <w:t> </w:t>
            </w:r>
          </w:p>
        </w:tc>
        <w:tc>
          <w:tcPr>
            <w:tcW w:w="1701" w:type="dxa"/>
            <w:tcBorders>
              <w:top w:val="single" w:sz="4" w:space="0" w:color="auto"/>
              <w:left w:val="nil"/>
              <w:bottom w:val="single" w:sz="4" w:space="0" w:color="auto"/>
              <w:right w:val="single" w:sz="4" w:space="0" w:color="auto"/>
            </w:tcBorders>
            <w:shd w:val="clear" w:color="auto" w:fill="auto"/>
            <w:noWrap/>
            <w:vAlign w:val="bottom"/>
            <w:hideMark/>
          </w:tcPr>
          <w:p w:rsidR="00D47BB3" w:rsidRPr="00875651" w:rsidRDefault="00D47BB3" w:rsidP="00875651">
            <w:pPr>
              <w:spacing w:after="0" w:line="240" w:lineRule="auto"/>
              <w:rPr>
                <w:rFonts w:ascii="Times New Roman" w:eastAsia="Times New Roman" w:hAnsi="Times New Roman" w:cs="Times New Roman"/>
                <w:color w:val="000000"/>
                <w:sz w:val="24"/>
                <w:szCs w:val="24"/>
              </w:rPr>
            </w:pPr>
          </w:p>
        </w:tc>
      </w:tr>
      <w:tr w:rsidR="00D47BB3" w:rsidRPr="00875651" w:rsidTr="00D47BB3">
        <w:trPr>
          <w:trHeight w:val="630"/>
        </w:trPr>
        <w:tc>
          <w:tcPr>
            <w:tcW w:w="606" w:type="dxa"/>
            <w:vMerge/>
            <w:tcBorders>
              <w:top w:val="single" w:sz="8" w:space="0" w:color="auto"/>
              <w:left w:val="single" w:sz="8" w:space="0" w:color="auto"/>
              <w:bottom w:val="single" w:sz="4" w:space="0" w:color="auto"/>
              <w:right w:val="single" w:sz="4" w:space="0" w:color="auto"/>
            </w:tcBorders>
            <w:vAlign w:val="center"/>
            <w:hideMark/>
          </w:tcPr>
          <w:p w:rsidR="00D47BB3" w:rsidRPr="00875651" w:rsidRDefault="00D47BB3" w:rsidP="00875651">
            <w:pPr>
              <w:spacing w:after="0" w:line="240" w:lineRule="auto"/>
              <w:rPr>
                <w:rFonts w:ascii="Times New Roman" w:eastAsia="Times New Roman" w:hAnsi="Times New Roman" w:cs="Times New Roman"/>
                <w:b/>
                <w:bCs/>
                <w:sz w:val="24"/>
                <w:szCs w:val="24"/>
              </w:rPr>
            </w:pPr>
          </w:p>
        </w:tc>
        <w:tc>
          <w:tcPr>
            <w:tcW w:w="4229" w:type="dxa"/>
            <w:vMerge/>
            <w:tcBorders>
              <w:top w:val="single" w:sz="8" w:space="0" w:color="auto"/>
              <w:left w:val="single" w:sz="4" w:space="0" w:color="auto"/>
              <w:bottom w:val="single" w:sz="8" w:space="0" w:color="000000"/>
              <w:right w:val="single" w:sz="4" w:space="0" w:color="auto"/>
            </w:tcBorders>
            <w:vAlign w:val="center"/>
            <w:hideMark/>
          </w:tcPr>
          <w:p w:rsidR="00D47BB3" w:rsidRPr="00875651" w:rsidRDefault="00D47BB3" w:rsidP="00875651">
            <w:pPr>
              <w:spacing w:after="0" w:line="240" w:lineRule="auto"/>
              <w:rPr>
                <w:rFonts w:ascii="Times New Roman" w:eastAsia="Times New Roman" w:hAnsi="Times New Roman" w:cs="Times New Roman"/>
                <w:b/>
                <w:bCs/>
                <w:sz w:val="24"/>
                <w:szCs w:val="24"/>
              </w:rPr>
            </w:pPr>
          </w:p>
        </w:tc>
        <w:tc>
          <w:tcPr>
            <w:tcW w:w="1134" w:type="dxa"/>
            <w:tcBorders>
              <w:top w:val="single" w:sz="4" w:space="0" w:color="auto"/>
              <w:left w:val="nil"/>
              <w:bottom w:val="single" w:sz="4" w:space="0" w:color="auto"/>
              <w:right w:val="single" w:sz="4" w:space="0" w:color="auto"/>
            </w:tcBorders>
            <w:shd w:val="clear" w:color="auto" w:fill="auto"/>
            <w:hideMark/>
          </w:tcPr>
          <w:p w:rsidR="00D47BB3" w:rsidRPr="00C56CB3" w:rsidRDefault="00D47BB3" w:rsidP="00875651">
            <w:pPr>
              <w:pStyle w:val="ConsPlusNormal"/>
              <w:ind w:hanging="2"/>
              <w:jc w:val="center"/>
              <w:rPr>
                <w:rFonts w:ascii="Times New Roman" w:hAnsi="Times New Roman" w:cs="Times New Roman"/>
                <w:sz w:val="16"/>
                <w:szCs w:val="16"/>
              </w:rPr>
            </w:pPr>
            <w:r w:rsidRPr="00C56CB3">
              <w:rPr>
                <w:rFonts w:ascii="Times New Roman" w:hAnsi="Times New Roman" w:cs="Times New Roman"/>
                <w:sz w:val="16"/>
                <w:szCs w:val="16"/>
              </w:rPr>
              <w:t>Ед. измерения</w:t>
            </w:r>
          </w:p>
        </w:tc>
        <w:tc>
          <w:tcPr>
            <w:tcW w:w="850" w:type="dxa"/>
            <w:tcBorders>
              <w:top w:val="single" w:sz="4" w:space="0" w:color="auto"/>
              <w:left w:val="nil"/>
              <w:bottom w:val="single" w:sz="4" w:space="0" w:color="auto"/>
              <w:right w:val="single" w:sz="4" w:space="0" w:color="auto"/>
            </w:tcBorders>
            <w:shd w:val="clear" w:color="auto" w:fill="auto"/>
            <w:hideMark/>
          </w:tcPr>
          <w:p w:rsidR="00D47BB3" w:rsidRPr="00C56CB3" w:rsidRDefault="00D47BB3" w:rsidP="00875651">
            <w:pPr>
              <w:pStyle w:val="ConsPlusNormal"/>
              <w:ind w:firstLine="2"/>
              <w:jc w:val="center"/>
              <w:rPr>
                <w:rFonts w:ascii="Times New Roman" w:hAnsi="Times New Roman" w:cs="Times New Roman"/>
                <w:sz w:val="16"/>
                <w:szCs w:val="16"/>
              </w:rPr>
            </w:pPr>
            <w:r w:rsidRPr="00C56CB3">
              <w:rPr>
                <w:rFonts w:ascii="Times New Roman" w:hAnsi="Times New Roman" w:cs="Times New Roman"/>
                <w:sz w:val="16"/>
                <w:szCs w:val="16"/>
              </w:rPr>
              <w:t>Количество</w:t>
            </w:r>
          </w:p>
        </w:tc>
        <w:tc>
          <w:tcPr>
            <w:tcW w:w="1418" w:type="dxa"/>
            <w:tcBorders>
              <w:top w:val="nil"/>
              <w:left w:val="nil"/>
              <w:bottom w:val="single" w:sz="4" w:space="0" w:color="auto"/>
              <w:right w:val="single" w:sz="4" w:space="0" w:color="auto"/>
            </w:tcBorders>
            <w:shd w:val="clear" w:color="auto" w:fill="auto"/>
            <w:hideMark/>
          </w:tcPr>
          <w:p w:rsidR="00D47BB3" w:rsidRPr="00C56CB3" w:rsidRDefault="00D47BB3" w:rsidP="00875651">
            <w:pPr>
              <w:pStyle w:val="ConsPlusNormal"/>
              <w:ind w:firstLine="3"/>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Цена  за ед., в т.ч. НДС</w:t>
            </w:r>
          </w:p>
          <w:p w:rsidR="00D47BB3" w:rsidRPr="00C56CB3" w:rsidRDefault="00D47BB3" w:rsidP="00875651">
            <w:pPr>
              <w:pStyle w:val="ConsPlusNormal"/>
              <w:ind w:firstLine="3"/>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 xml:space="preserve"> руб.</w:t>
            </w:r>
          </w:p>
          <w:p w:rsidR="00D47BB3" w:rsidRPr="00C56CB3" w:rsidRDefault="00D47BB3" w:rsidP="00875651">
            <w:pPr>
              <w:pStyle w:val="ConsPlusNormal"/>
              <w:ind w:firstLine="3"/>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Коммерческое предложение,</w:t>
            </w:r>
          </w:p>
          <w:p w:rsidR="00D47BB3" w:rsidRPr="00C56CB3" w:rsidRDefault="00D47BB3" w:rsidP="00875651">
            <w:pPr>
              <w:pStyle w:val="ConsPlusNormal"/>
              <w:ind w:firstLine="3"/>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 xml:space="preserve">№1 </w:t>
            </w:r>
          </w:p>
        </w:tc>
        <w:tc>
          <w:tcPr>
            <w:tcW w:w="1276" w:type="dxa"/>
            <w:tcBorders>
              <w:top w:val="nil"/>
              <w:left w:val="nil"/>
              <w:bottom w:val="single" w:sz="4" w:space="0" w:color="auto"/>
              <w:right w:val="single" w:sz="4" w:space="0" w:color="auto"/>
            </w:tcBorders>
            <w:shd w:val="clear" w:color="auto" w:fill="auto"/>
            <w:hideMark/>
          </w:tcPr>
          <w:p w:rsidR="00D47BB3" w:rsidRPr="00C56CB3" w:rsidRDefault="00D47BB3" w:rsidP="00875651">
            <w:pPr>
              <w:pStyle w:val="ConsPlusNormal"/>
              <w:ind w:firstLine="8"/>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 xml:space="preserve">Цена  за </w:t>
            </w:r>
            <w:proofErr w:type="spellStart"/>
            <w:r w:rsidRPr="00C56CB3">
              <w:rPr>
                <w:rFonts w:ascii="Times New Roman" w:hAnsi="Times New Roman" w:cs="Times New Roman"/>
                <w:color w:val="0D0D0D" w:themeColor="text1" w:themeTint="F2"/>
                <w:sz w:val="16"/>
                <w:szCs w:val="16"/>
              </w:rPr>
              <w:t>ед.,в</w:t>
            </w:r>
            <w:proofErr w:type="spellEnd"/>
            <w:r w:rsidRPr="00C56CB3">
              <w:rPr>
                <w:rFonts w:ascii="Times New Roman" w:hAnsi="Times New Roman" w:cs="Times New Roman"/>
                <w:color w:val="0D0D0D" w:themeColor="text1" w:themeTint="F2"/>
                <w:sz w:val="16"/>
                <w:szCs w:val="16"/>
              </w:rPr>
              <w:t xml:space="preserve"> т.ч</w:t>
            </w:r>
            <w:proofErr w:type="gramStart"/>
            <w:r w:rsidRPr="00C56CB3">
              <w:rPr>
                <w:rFonts w:ascii="Times New Roman" w:hAnsi="Times New Roman" w:cs="Times New Roman"/>
                <w:color w:val="0D0D0D" w:themeColor="text1" w:themeTint="F2"/>
                <w:sz w:val="16"/>
                <w:szCs w:val="16"/>
              </w:rPr>
              <w:t>.Н</w:t>
            </w:r>
            <w:proofErr w:type="gramEnd"/>
            <w:r w:rsidRPr="00C56CB3">
              <w:rPr>
                <w:rFonts w:ascii="Times New Roman" w:hAnsi="Times New Roman" w:cs="Times New Roman"/>
                <w:color w:val="0D0D0D" w:themeColor="text1" w:themeTint="F2"/>
                <w:sz w:val="16"/>
                <w:szCs w:val="16"/>
              </w:rPr>
              <w:t>ДС</w:t>
            </w:r>
          </w:p>
          <w:p w:rsidR="00D47BB3" w:rsidRPr="00C56CB3" w:rsidRDefault="00D47BB3" w:rsidP="00875651">
            <w:pPr>
              <w:pStyle w:val="ConsPlusNormal"/>
              <w:ind w:firstLine="8"/>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 xml:space="preserve"> руб.</w:t>
            </w:r>
          </w:p>
          <w:p w:rsidR="00D47BB3" w:rsidRPr="00C56CB3" w:rsidRDefault="00D47BB3" w:rsidP="00875651">
            <w:pPr>
              <w:pStyle w:val="ConsPlusNormal"/>
              <w:ind w:firstLine="0"/>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Коммерческое предложение,</w:t>
            </w:r>
          </w:p>
          <w:p w:rsidR="00D47BB3" w:rsidRPr="00C56CB3" w:rsidRDefault="00D47BB3" w:rsidP="00875651">
            <w:pPr>
              <w:pStyle w:val="ConsPlusNormal"/>
              <w:ind w:firstLine="8"/>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№2</w:t>
            </w:r>
          </w:p>
        </w:tc>
        <w:tc>
          <w:tcPr>
            <w:tcW w:w="1417" w:type="dxa"/>
            <w:tcBorders>
              <w:top w:val="nil"/>
              <w:left w:val="nil"/>
              <w:bottom w:val="single" w:sz="4" w:space="0" w:color="auto"/>
              <w:right w:val="nil"/>
            </w:tcBorders>
            <w:shd w:val="clear" w:color="auto" w:fill="auto"/>
            <w:hideMark/>
          </w:tcPr>
          <w:p w:rsidR="00D47BB3" w:rsidRPr="00C56CB3" w:rsidRDefault="00D47BB3" w:rsidP="00875651">
            <w:pPr>
              <w:pStyle w:val="ConsPlusNormal"/>
              <w:ind w:firstLine="0"/>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Цена  за ед., в т.ч. НДС</w:t>
            </w:r>
          </w:p>
          <w:p w:rsidR="00D47BB3" w:rsidRPr="00C56CB3" w:rsidRDefault="00D47BB3" w:rsidP="00875651">
            <w:pPr>
              <w:pStyle w:val="ConsPlusNormal"/>
              <w:ind w:firstLine="0"/>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руб.</w:t>
            </w:r>
          </w:p>
          <w:p w:rsidR="00D47BB3" w:rsidRPr="00C56CB3" w:rsidRDefault="00D47BB3" w:rsidP="00875651">
            <w:pPr>
              <w:pStyle w:val="ConsPlusNormal"/>
              <w:ind w:firstLine="0"/>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Коммерческое предложение,</w:t>
            </w:r>
          </w:p>
          <w:p w:rsidR="00D47BB3" w:rsidRPr="00C56CB3" w:rsidRDefault="00D47BB3" w:rsidP="00875651">
            <w:pPr>
              <w:pStyle w:val="ConsPlusNormal"/>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№3</w:t>
            </w:r>
          </w:p>
        </w:tc>
        <w:tc>
          <w:tcPr>
            <w:tcW w:w="2126" w:type="dxa"/>
            <w:tcBorders>
              <w:top w:val="nil"/>
              <w:left w:val="single" w:sz="4" w:space="0" w:color="auto"/>
              <w:bottom w:val="single" w:sz="4" w:space="0" w:color="auto"/>
              <w:right w:val="single" w:sz="4" w:space="0" w:color="auto"/>
            </w:tcBorders>
            <w:shd w:val="clear" w:color="auto" w:fill="auto"/>
            <w:hideMark/>
          </w:tcPr>
          <w:p w:rsidR="00D47BB3" w:rsidRPr="00C56CB3" w:rsidRDefault="00D47BB3" w:rsidP="00875651">
            <w:pPr>
              <w:pStyle w:val="ConsPlusNormal"/>
              <w:ind w:firstLine="0"/>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 xml:space="preserve">Средняя цена за ед., </w:t>
            </w:r>
            <w:proofErr w:type="spellStart"/>
            <w:r w:rsidRPr="00C56CB3">
              <w:rPr>
                <w:rFonts w:ascii="Times New Roman" w:hAnsi="Times New Roman" w:cs="Times New Roman"/>
                <w:color w:val="0D0D0D" w:themeColor="text1" w:themeTint="F2"/>
                <w:sz w:val="16"/>
                <w:szCs w:val="16"/>
              </w:rPr>
              <w:t>руб</w:t>
            </w:r>
            <w:proofErr w:type="spellEnd"/>
          </w:p>
        </w:tc>
        <w:tc>
          <w:tcPr>
            <w:tcW w:w="1701" w:type="dxa"/>
            <w:tcBorders>
              <w:top w:val="single" w:sz="4" w:space="0" w:color="auto"/>
              <w:left w:val="nil"/>
              <w:bottom w:val="single" w:sz="4" w:space="0" w:color="auto"/>
              <w:right w:val="single" w:sz="4" w:space="0" w:color="auto"/>
            </w:tcBorders>
            <w:shd w:val="clear" w:color="auto" w:fill="auto"/>
            <w:hideMark/>
          </w:tcPr>
          <w:p w:rsidR="00D47BB3" w:rsidRPr="00C56CB3" w:rsidRDefault="00D47BB3" w:rsidP="00875651">
            <w:pPr>
              <w:pStyle w:val="ConsPlusNormal"/>
              <w:ind w:firstLine="0"/>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Средняя Сумма</w:t>
            </w:r>
          </w:p>
          <w:p w:rsidR="00D47BB3" w:rsidRPr="00C56CB3" w:rsidRDefault="00D47BB3" w:rsidP="00875651">
            <w:pPr>
              <w:pStyle w:val="ConsPlusNormal"/>
              <w:ind w:firstLine="0"/>
              <w:jc w:val="center"/>
              <w:rPr>
                <w:rFonts w:ascii="Times New Roman" w:hAnsi="Times New Roman" w:cs="Times New Roman"/>
                <w:color w:val="0D0D0D" w:themeColor="text1" w:themeTint="F2"/>
                <w:sz w:val="16"/>
                <w:szCs w:val="16"/>
              </w:rPr>
            </w:pPr>
            <w:r w:rsidRPr="00C56CB3">
              <w:rPr>
                <w:rFonts w:ascii="Times New Roman" w:hAnsi="Times New Roman" w:cs="Times New Roman"/>
                <w:color w:val="0D0D0D" w:themeColor="text1" w:themeTint="F2"/>
                <w:sz w:val="16"/>
                <w:szCs w:val="16"/>
              </w:rPr>
              <w:t xml:space="preserve">Руб. </w:t>
            </w:r>
          </w:p>
        </w:tc>
      </w:tr>
      <w:tr w:rsidR="00D47BB3" w:rsidRPr="00875651" w:rsidTr="00D47BB3">
        <w:trPr>
          <w:trHeight w:val="510"/>
        </w:trPr>
        <w:tc>
          <w:tcPr>
            <w:tcW w:w="6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1</w:t>
            </w:r>
          </w:p>
        </w:tc>
        <w:tc>
          <w:tcPr>
            <w:tcW w:w="4229" w:type="dxa"/>
            <w:tcBorders>
              <w:top w:val="single" w:sz="4" w:space="0" w:color="000000"/>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Автомобиль  Бетоновоз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50</w:t>
            </w:r>
          </w:p>
        </w:tc>
        <w:tc>
          <w:tcPr>
            <w:tcW w:w="1418" w:type="dxa"/>
            <w:tcBorders>
              <w:top w:val="single" w:sz="4" w:space="0" w:color="000000"/>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407,00</w:t>
            </w:r>
          </w:p>
        </w:tc>
        <w:tc>
          <w:tcPr>
            <w:tcW w:w="1276" w:type="dxa"/>
            <w:tcBorders>
              <w:top w:val="single" w:sz="4" w:space="0" w:color="auto"/>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413,00</w:t>
            </w:r>
          </w:p>
        </w:tc>
        <w:tc>
          <w:tcPr>
            <w:tcW w:w="1417" w:type="dxa"/>
            <w:tcBorders>
              <w:top w:val="single" w:sz="4" w:space="0" w:color="auto"/>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369,00</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396,33</w:t>
            </w:r>
          </w:p>
        </w:tc>
        <w:tc>
          <w:tcPr>
            <w:tcW w:w="1701" w:type="dxa"/>
            <w:tcBorders>
              <w:top w:val="single" w:sz="4" w:space="0" w:color="auto"/>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19816,67</w:t>
            </w:r>
          </w:p>
        </w:tc>
      </w:tr>
      <w:tr w:rsidR="00D47BB3" w:rsidRPr="00875651" w:rsidTr="00D47BB3">
        <w:trPr>
          <w:trHeight w:val="510"/>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2</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Автомобиль </w:t>
            </w:r>
            <w:proofErr w:type="gramStart"/>
            <w:r>
              <w:rPr>
                <w:rFonts w:ascii="Calibri" w:hAnsi="Calibri"/>
                <w:color w:val="000000"/>
              </w:rPr>
              <w:t>с-</w:t>
            </w:r>
            <w:proofErr w:type="gramEnd"/>
            <w:r>
              <w:rPr>
                <w:rFonts w:ascii="Calibri" w:hAnsi="Calibri"/>
                <w:color w:val="000000"/>
              </w:rPr>
              <w:t xml:space="preserve"> "Полиция"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50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826,00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839,00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749,00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804,67</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40233,33</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3</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Гараж "</w:t>
            </w:r>
            <w:proofErr w:type="spellStart"/>
            <w:r>
              <w:rPr>
                <w:rFonts w:ascii="Calibri" w:hAnsi="Calibri"/>
                <w:color w:val="000000"/>
              </w:rPr>
              <w:t>Беби</w:t>
            </w:r>
            <w:proofErr w:type="spellEnd"/>
            <w:r>
              <w:rPr>
                <w:rFonts w:ascii="Calibri" w:hAnsi="Calibri"/>
                <w:color w:val="000000"/>
              </w:rPr>
              <w:t xml:space="preserve">" с автомобилями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3 088,00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3 135,00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2 799,00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3007,33</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60146,67</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4</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Домино  "</w:t>
            </w:r>
            <w:proofErr w:type="gramStart"/>
            <w:r>
              <w:rPr>
                <w:rFonts w:ascii="Calibri" w:hAnsi="Calibri"/>
                <w:color w:val="000000"/>
              </w:rPr>
              <w:t>Зверята</w:t>
            </w:r>
            <w:proofErr w:type="gramEnd"/>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13</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363,00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368,00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329,00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353,33</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4593,33</w:t>
            </w:r>
          </w:p>
        </w:tc>
      </w:tr>
      <w:tr w:rsidR="00D47BB3" w:rsidRPr="00875651" w:rsidTr="00D47BB3">
        <w:trPr>
          <w:trHeight w:val="510"/>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5</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Доска Вкладыш  "Геометрия квадрат"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12</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308,00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312,00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279,00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299,67</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3596,00</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6</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Игровой набор "Продукты" в пакете</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242,00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245,00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219,00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235,33</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4706,67</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7</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Игровой набор "Парикмахер"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385,00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391,00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349,00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375,00</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7500,00</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8</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Касса со светом и звуком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10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551,00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559,00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499,00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536,33</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5363,33</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9</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Коляска для кукол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1 985,00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2 015,00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1 799,00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1933,00</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38660,00</w:t>
            </w:r>
          </w:p>
        </w:tc>
      </w:tr>
      <w:tr w:rsidR="00D47BB3" w:rsidRPr="00875651" w:rsidTr="00D47BB3">
        <w:trPr>
          <w:trHeight w:val="510"/>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10</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Коляска-люлька для куклы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3 308,00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3 359,00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2 999,00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3222,00</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64440,00</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11</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Кукла Ванечка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50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1 102,00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1 119,00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999,00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1073,33</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53666,67</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12</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Кукла Вовочка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50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826,00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839,00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749,00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804,67</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40233,33</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13</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Модель машины "Пожарная машина"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50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441,00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447,00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399,00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429,00</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21450,00</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14</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Мозаика для самых маленьких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970,00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984,00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879,00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944,33</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18886,67</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15</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Набор  "Овощи"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286,00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290,00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259,00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278,33</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5566,67</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16</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Набор "Продукты"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385,00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391,00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349,00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375,00</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7500,00</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17</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Набор детской посуды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804,00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816,00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729,00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783,00</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15660,00</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18</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Набор инструмента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496,00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503,00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449,00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482,67</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9653,33</w:t>
            </w:r>
          </w:p>
        </w:tc>
      </w:tr>
      <w:tr w:rsidR="00D47BB3" w:rsidRPr="00875651" w:rsidTr="00D47BB3">
        <w:trPr>
          <w:trHeight w:val="510"/>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19</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Набор инструментов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15</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2 481,00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2 519,00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2 249,00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2416,33</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36245,00</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20</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Набор посуды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650,00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660,00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589,00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633,00</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12660,00</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21</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Паровозик Ромашка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661,00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671,00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599,00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643,67</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12873,33</w:t>
            </w:r>
          </w:p>
        </w:tc>
      </w:tr>
      <w:tr w:rsidR="00D47BB3" w:rsidRPr="00875651" w:rsidTr="00D47BB3">
        <w:trPr>
          <w:trHeight w:val="510"/>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22</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Пирамидка  занимательная-</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175,00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178,00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159,00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170,67</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3413,33</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23</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Пирамидка  "Каскад"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319,00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324,00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289,00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310,67</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6213,33</w:t>
            </w:r>
          </w:p>
        </w:tc>
      </w:tr>
      <w:tr w:rsidR="00D47BB3" w:rsidRPr="00875651" w:rsidTr="00D47BB3">
        <w:trPr>
          <w:trHeight w:val="315"/>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24</w:t>
            </w:r>
          </w:p>
        </w:tc>
        <w:tc>
          <w:tcPr>
            <w:tcW w:w="4229" w:type="dxa"/>
            <w:tcBorders>
              <w:top w:val="nil"/>
              <w:left w:val="nil"/>
              <w:bottom w:val="single" w:sz="4"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Самосвал "</w:t>
            </w:r>
            <w:proofErr w:type="spellStart"/>
            <w:r>
              <w:rPr>
                <w:rFonts w:ascii="Calibri" w:hAnsi="Calibri"/>
                <w:color w:val="000000"/>
              </w:rPr>
              <w:t>Таурус</w:t>
            </w:r>
            <w:proofErr w:type="spellEnd"/>
            <w:r>
              <w:rPr>
                <w:rFonts w:ascii="Calibri" w:hAnsi="Calibri"/>
                <w:color w:val="000000"/>
              </w:rPr>
              <w:t xml:space="preserve">"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4"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1 323,00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1 343,00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1 199,00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1288,33</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25766,67</w:t>
            </w:r>
          </w:p>
        </w:tc>
      </w:tr>
      <w:tr w:rsidR="00D47BB3" w:rsidRPr="00875651" w:rsidTr="00D47BB3">
        <w:trPr>
          <w:trHeight w:val="330"/>
        </w:trPr>
        <w:tc>
          <w:tcPr>
            <w:tcW w:w="606" w:type="dxa"/>
            <w:tcBorders>
              <w:top w:val="nil"/>
              <w:left w:val="single" w:sz="4" w:space="0" w:color="auto"/>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25</w:t>
            </w:r>
          </w:p>
        </w:tc>
        <w:tc>
          <w:tcPr>
            <w:tcW w:w="4229" w:type="dxa"/>
            <w:tcBorders>
              <w:top w:val="nil"/>
              <w:left w:val="nil"/>
              <w:bottom w:val="single" w:sz="8" w:space="0" w:color="000000"/>
              <w:right w:val="single" w:sz="4" w:space="0" w:color="auto"/>
            </w:tcBorders>
            <w:shd w:val="clear" w:color="auto" w:fill="auto"/>
            <w:hideMark/>
          </w:tcPr>
          <w:p w:rsidR="00D47BB3" w:rsidRDefault="00D47BB3" w:rsidP="00BE0815">
            <w:pPr>
              <w:rPr>
                <w:rFonts w:ascii="Calibri" w:hAnsi="Calibri"/>
                <w:color w:val="000000"/>
              </w:rPr>
            </w:pPr>
            <w:r>
              <w:rPr>
                <w:rFonts w:ascii="Calibri" w:hAnsi="Calibri"/>
                <w:color w:val="000000"/>
              </w:rPr>
              <w:t xml:space="preserve">Самосвал 200 Спецтехника </w:t>
            </w:r>
          </w:p>
        </w:tc>
        <w:tc>
          <w:tcPr>
            <w:tcW w:w="1134" w:type="dxa"/>
            <w:tcBorders>
              <w:top w:val="single" w:sz="4" w:space="0" w:color="auto"/>
              <w:left w:val="single" w:sz="4" w:space="0" w:color="auto"/>
              <w:bottom w:val="single" w:sz="4" w:space="0" w:color="auto"/>
              <w:right w:val="nil"/>
            </w:tcBorders>
            <w:shd w:val="clear" w:color="auto" w:fill="auto"/>
            <w:noWrap/>
            <w:vAlign w:val="center"/>
            <w:hideMark/>
          </w:tcPr>
          <w:p w:rsidR="00D47BB3" w:rsidRDefault="00D47BB3">
            <w:pPr>
              <w:jc w:val="center"/>
              <w:rPr>
                <w:rFonts w:ascii="Arial" w:hAnsi="Arial" w:cs="Arial"/>
                <w:color w:val="000000"/>
                <w:sz w:val="20"/>
                <w:szCs w:val="20"/>
              </w:rPr>
            </w:pPr>
            <w:r>
              <w:rPr>
                <w:rFonts w:ascii="Arial" w:hAnsi="Arial" w:cs="Arial"/>
                <w:color w:val="000000"/>
                <w:sz w:val="20"/>
                <w:szCs w:val="20"/>
              </w:rPr>
              <w:t>шт.</w:t>
            </w:r>
          </w:p>
        </w:tc>
        <w:tc>
          <w:tcPr>
            <w:tcW w:w="850" w:type="dxa"/>
            <w:tcBorders>
              <w:top w:val="single" w:sz="4" w:space="0" w:color="auto"/>
              <w:left w:val="single" w:sz="4" w:space="0" w:color="auto"/>
              <w:bottom w:val="single" w:sz="4" w:space="0" w:color="auto"/>
              <w:right w:val="single" w:sz="4" w:space="0" w:color="auto"/>
            </w:tcBorders>
            <w:shd w:val="clear" w:color="auto" w:fill="auto"/>
            <w:noWrap/>
            <w:hideMark/>
          </w:tcPr>
          <w:p w:rsidR="00D47BB3" w:rsidRDefault="00D47BB3">
            <w:pPr>
              <w:jc w:val="right"/>
              <w:rPr>
                <w:rFonts w:ascii="Calibri" w:hAnsi="Calibri"/>
                <w:color w:val="000000"/>
              </w:rPr>
            </w:pPr>
            <w:r>
              <w:rPr>
                <w:rFonts w:ascii="Calibri" w:hAnsi="Calibri"/>
                <w:color w:val="000000"/>
              </w:rPr>
              <w:t>20</w:t>
            </w:r>
          </w:p>
        </w:tc>
        <w:tc>
          <w:tcPr>
            <w:tcW w:w="1418" w:type="dxa"/>
            <w:tcBorders>
              <w:top w:val="nil"/>
              <w:left w:val="nil"/>
              <w:bottom w:val="single" w:sz="8" w:space="0" w:color="000000"/>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944,00</w:t>
            </w:r>
          </w:p>
        </w:tc>
        <w:tc>
          <w:tcPr>
            <w:tcW w:w="1276" w:type="dxa"/>
            <w:tcBorders>
              <w:top w:val="nil"/>
              <w:left w:val="single" w:sz="4" w:space="0" w:color="auto"/>
              <w:bottom w:val="single" w:sz="4" w:space="0" w:color="auto"/>
              <w:right w:val="single" w:sz="4" w:space="0" w:color="auto"/>
            </w:tcBorders>
            <w:shd w:val="clear" w:color="auto" w:fill="auto"/>
            <w:hideMark/>
          </w:tcPr>
          <w:p w:rsidR="00D47BB3" w:rsidRDefault="00D47BB3">
            <w:pPr>
              <w:jc w:val="right"/>
              <w:rPr>
                <w:rFonts w:ascii="Calibri" w:hAnsi="Calibri"/>
                <w:color w:val="000000"/>
              </w:rPr>
            </w:pPr>
            <w:r>
              <w:rPr>
                <w:rFonts w:ascii="Calibri" w:hAnsi="Calibri"/>
                <w:color w:val="000000"/>
              </w:rPr>
              <w:t>958,00</w:t>
            </w:r>
          </w:p>
        </w:tc>
        <w:tc>
          <w:tcPr>
            <w:tcW w:w="1417" w:type="dxa"/>
            <w:tcBorders>
              <w:top w:val="nil"/>
              <w:left w:val="nil"/>
              <w:bottom w:val="single" w:sz="4" w:space="0" w:color="auto"/>
              <w:right w:val="nil"/>
            </w:tcBorders>
            <w:shd w:val="clear" w:color="auto" w:fill="auto"/>
            <w:noWrap/>
            <w:hideMark/>
          </w:tcPr>
          <w:p w:rsidR="00D47BB3" w:rsidRDefault="00D47BB3">
            <w:pPr>
              <w:jc w:val="right"/>
              <w:rPr>
                <w:rFonts w:ascii="Calibri" w:hAnsi="Calibri"/>
                <w:color w:val="000000"/>
              </w:rPr>
            </w:pPr>
            <w:r>
              <w:rPr>
                <w:rFonts w:ascii="Calibri" w:hAnsi="Calibri"/>
                <w:color w:val="000000"/>
              </w:rPr>
              <w:t>855,00</w:t>
            </w:r>
          </w:p>
        </w:tc>
        <w:tc>
          <w:tcPr>
            <w:tcW w:w="2126" w:type="dxa"/>
            <w:tcBorders>
              <w:top w:val="nil"/>
              <w:left w:val="single" w:sz="4" w:space="0" w:color="auto"/>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919,00</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color w:val="000000"/>
                <w:sz w:val="20"/>
                <w:szCs w:val="20"/>
              </w:rPr>
            </w:pPr>
            <w:r>
              <w:rPr>
                <w:color w:val="000000"/>
                <w:sz w:val="20"/>
                <w:szCs w:val="20"/>
              </w:rPr>
              <w:t>18380,00</w:t>
            </w:r>
          </w:p>
        </w:tc>
      </w:tr>
      <w:tr w:rsidR="00D47BB3" w:rsidRPr="00875651" w:rsidTr="00D47BB3">
        <w:trPr>
          <w:trHeight w:val="405"/>
        </w:trPr>
        <w:tc>
          <w:tcPr>
            <w:tcW w:w="606" w:type="dxa"/>
            <w:tcBorders>
              <w:top w:val="nil"/>
              <w:left w:val="single" w:sz="8" w:space="0" w:color="auto"/>
              <w:bottom w:val="single" w:sz="8"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 </w:t>
            </w:r>
          </w:p>
        </w:tc>
        <w:tc>
          <w:tcPr>
            <w:tcW w:w="4229" w:type="dxa"/>
            <w:tcBorders>
              <w:top w:val="nil"/>
              <w:left w:val="nil"/>
              <w:bottom w:val="single" w:sz="8"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 </w:t>
            </w: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 </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p>
        </w:tc>
        <w:tc>
          <w:tcPr>
            <w:tcW w:w="1418" w:type="dxa"/>
            <w:tcBorders>
              <w:top w:val="single" w:sz="4" w:space="0" w:color="auto"/>
              <w:left w:val="nil"/>
              <w:bottom w:val="single" w:sz="4" w:space="0" w:color="auto"/>
              <w:right w:val="single" w:sz="4" w:space="0" w:color="auto"/>
            </w:tcBorders>
            <w:shd w:val="clear" w:color="auto" w:fill="auto"/>
            <w:noWrap/>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r w:rsidRPr="00875651">
              <w:rPr>
                <w:rFonts w:ascii="Times New Roman" w:eastAsia="Times New Roman" w:hAnsi="Times New Roman" w:cs="Times New Roman"/>
                <w:sz w:val="20"/>
                <w:szCs w:val="20"/>
              </w:rPr>
              <w:t> </w:t>
            </w:r>
          </w:p>
        </w:tc>
        <w:tc>
          <w:tcPr>
            <w:tcW w:w="1276" w:type="dxa"/>
            <w:tcBorders>
              <w:top w:val="nil"/>
              <w:left w:val="nil"/>
              <w:bottom w:val="single" w:sz="4" w:space="0" w:color="auto"/>
              <w:right w:val="single" w:sz="4" w:space="0" w:color="auto"/>
            </w:tcBorders>
            <w:shd w:val="clear" w:color="auto" w:fill="auto"/>
            <w:noWrap/>
            <w:vAlign w:val="center"/>
            <w:hideMark/>
          </w:tcPr>
          <w:p w:rsidR="00D47BB3" w:rsidRPr="00875651" w:rsidRDefault="00D47BB3" w:rsidP="00875651">
            <w:pPr>
              <w:spacing w:after="0" w:line="240" w:lineRule="auto"/>
              <w:jc w:val="center"/>
              <w:rPr>
                <w:rFonts w:ascii="Times New Roman" w:eastAsia="Times New Roman" w:hAnsi="Times New Roman" w:cs="Times New Roman"/>
                <w:sz w:val="20"/>
                <w:szCs w:val="20"/>
              </w:rPr>
            </w:pPr>
          </w:p>
        </w:tc>
        <w:tc>
          <w:tcPr>
            <w:tcW w:w="1417" w:type="dxa"/>
            <w:tcBorders>
              <w:top w:val="nil"/>
              <w:left w:val="nil"/>
              <w:bottom w:val="single" w:sz="4" w:space="0" w:color="auto"/>
              <w:right w:val="single" w:sz="4" w:space="0" w:color="auto"/>
            </w:tcBorders>
            <w:shd w:val="clear" w:color="auto" w:fill="auto"/>
            <w:vAlign w:val="center"/>
            <w:hideMark/>
          </w:tcPr>
          <w:p w:rsidR="00D47BB3" w:rsidRPr="00875651" w:rsidRDefault="00D47BB3" w:rsidP="00875651">
            <w:pPr>
              <w:spacing w:after="0" w:line="240" w:lineRule="auto"/>
              <w:jc w:val="center"/>
              <w:rPr>
                <w:rFonts w:ascii="Times New Roman" w:eastAsia="Times New Roman" w:hAnsi="Times New Roman" w:cs="Times New Roman"/>
                <w:b/>
                <w:bCs/>
                <w:sz w:val="20"/>
                <w:szCs w:val="20"/>
              </w:rPr>
            </w:pPr>
            <w:r w:rsidRPr="00875651">
              <w:rPr>
                <w:rFonts w:ascii="Times New Roman" w:eastAsia="Times New Roman" w:hAnsi="Times New Roman" w:cs="Times New Roman"/>
                <w:b/>
                <w:bCs/>
                <w:sz w:val="20"/>
                <w:szCs w:val="20"/>
              </w:rPr>
              <w:t> </w:t>
            </w:r>
          </w:p>
        </w:tc>
        <w:tc>
          <w:tcPr>
            <w:tcW w:w="2126" w:type="dxa"/>
            <w:tcBorders>
              <w:top w:val="nil"/>
              <w:left w:val="nil"/>
              <w:bottom w:val="single" w:sz="4" w:space="0" w:color="auto"/>
              <w:right w:val="single" w:sz="4" w:space="0" w:color="auto"/>
            </w:tcBorders>
            <w:shd w:val="clear" w:color="auto" w:fill="auto"/>
            <w:vAlign w:val="center"/>
            <w:hideMark/>
          </w:tcPr>
          <w:p w:rsidR="00D47BB3" w:rsidRDefault="00D47BB3">
            <w:pPr>
              <w:jc w:val="center"/>
              <w:rPr>
                <w:color w:val="000000"/>
                <w:sz w:val="20"/>
                <w:szCs w:val="20"/>
              </w:rPr>
            </w:pPr>
            <w:r>
              <w:rPr>
                <w:color w:val="000000"/>
                <w:sz w:val="20"/>
                <w:szCs w:val="20"/>
              </w:rPr>
              <w:t>537224,33</w:t>
            </w:r>
          </w:p>
        </w:tc>
        <w:tc>
          <w:tcPr>
            <w:tcW w:w="1701" w:type="dxa"/>
            <w:tcBorders>
              <w:top w:val="nil"/>
              <w:left w:val="nil"/>
              <w:bottom w:val="single" w:sz="4" w:space="0" w:color="auto"/>
              <w:right w:val="single" w:sz="4" w:space="0" w:color="auto"/>
            </w:tcBorders>
            <w:shd w:val="clear" w:color="auto" w:fill="auto"/>
            <w:noWrap/>
            <w:vAlign w:val="center"/>
            <w:hideMark/>
          </w:tcPr>
          <w:p w:rsidR="00D47BB3" w:rsidRDefault="00D47BB3">
            <w:pPr>
              <w:jc w:val="center"/>
              <w:rPr>
                <w:b/>
                <w:bCs/>
                <w:color w:val="000000"/>
                <w:sz w:val="20"/>
                <w:szCs w:val="20"/>
              </w:rPr>
            </w:pPr>
            <w:r>
              <w:rPr>
                <w:b/>
                <w:bCs/>
                <w:color w:val="000000"/>
                <w:sz w:val="20"/>
                <w:szCs w:val="20"/>
              </w:rPr>
              <w:t>537224,33</w:t>
            </w:r>
          </w:p>
        </w:tc>
      </w:tr>
    </w:tbl>
    <w:p w:rsidR="003848A7" w:rsidRPr="00CB0A6F" w:rsidRDefault="003848A7" w:rsidP="00D47BB3">
      <w:pPr>
        <w:pStyle w:val="ConsPlusNonformat"/>
        <w:rPr>
          <w:rFonts w:ascii="Times New Roman" w:hAnsi="Times New Roman" w:cs="Times New Roman"/>
          <w:b/>
          <w:sz w:val="23"/>
          <w:szCs w:val="23"/>
        </w:rPr>
      </w:pPr>
    </w:p>
    <w:p w:rsidR="003848A7" w:rsidRPr="00F76922" w:rsidRDefault="003848A7" w:rsidP="003848A7">
      <w:pPr>
        <w:pStyle w:val="ConsPlusNonformat"/>
        <w:rPr>
          <w:rFonts w:ascii="Times New Roman" w:eastAsiaTheme="minorEastAsia" w:hAnsi="Times New Roman" w:cs="Times New Roman"/>
          <w:b/>
          <w:sz w:val="25"/>
          <w:szCs w:val="25"/>
        </w:rPr>
      </w:pPr>
      <w:r w:rsidRPr="00DB3A5E">
        <w:rPr>
          <w:rFonts w:ascii="Times New Roman" w:hAnsi="Times New Roman" w:cs="Times New Roman"/>
          <w:b/>
          <w:sz w:val="24"/>
          <w:szCs w:val="24"/>
        </w:rPr>
        <w:t>Начальная максимальная цена договора</w:t>
      </w:r>
      <w:r>
        <w:rPr>
          <w:rFonts w:ascii="Times New Roman" w:hAnsi="Times New Roman" w:cs="Times New Roman"/>
          <w:b/>
          <w:sz w:val="24"/>
          <w:szCs w:val="24"/>
        </w:rPr>
        <w:t xml:space="preserve">: </w:t>
      </w:r>
    </w:p>
    <w:p w:rsidR="00875651" w:rsidRDefault="00D47BB3" w:rsidP="003848A7">
      <w:pPr>
        <w:pStyle w:val="ConsPlusNonformat"/>
        <w:rPr>
          <w:rFonts w:ascii="Times New Roman" w:hAnsi="Times New Roman"/>
          <w:b/>
          <w:color w:val="FF0000"/>
          <w:sz w:val="24"/>
          <w:szCs w:val="24"/>
        </w:rPr>
      </w:pPr>
      <w:r>
        <w:rPr>
          <w:rFonts w:ascii="Times New Roman" w:hAnsi="Times New Roman"/>
          <w:b/>
          <w:color w:val="FF0000"/>
          <w:sz w:val="24"/>
          <w:szCs w:val="24"/>
        </w:rPr>
        <w:t>537224 (Пятьсот тридцать семь тысяч двести двадцать четыре</w:t>
      </w:r>
      <w:proofErr w:type="gramStart"/>
      <w:r>
        <w:rPr>
          <w:rFonts w:ascii="Times New Roman" w:hAnsi="Times New Roman"/>
          <w:b/>
          <w:color w:val="FF0000"/>
          <w:sz w:val="24"/>
          <w:szCs w:val="24"/>
        </w:rPr>
        <w:t xml:space="preserve"> )</w:t>
      </w:r>
      <w:proofErr w:type="gramEnd"/>
      <w:r>
        <w:rPr>
          <w:rFonts w:ascii="Times New Roman" w:hAnsi="Times New Roman"/>
          <w:b/>
          <w:color w:val="FF0000"/>
          <w:sz w:val="24"/>
          <w:szCs w:val="24"/>
        </w:rPr>
        <w:t xml:space="preserve"> рубля 33</w:t>
      </w:r>
      <w:r w:rsidR="00875651">
        <w:rPr>
          <w:rFonts w:ascii="Times New Roman" w:hAnsi="Times New Roman"/>
          <w:b/>
          <w:color w:val="FF0000"/>
          <w:sz w:val="24"/>
          <w:szCs w:val="24"/>
        </w:rPr>
        <w:t>копейки.</w:t>
      </w:r>
    </w:p>
    <w:p w:rsidR="003848A7" w:rsidRPr="00F76922" w:rsidRDefault="003848A7" w:rsidP="003848A7">
      <w:pPr>
        <w:pStyle w:val="ConsPlusNonformat"/>
        <w:rPr>
          <w:rFonts w:ascii="Times New Roman" w:eastAsiaTheme="minorEastAsia" w:hAnsi="Times New Roman" w:cs="Times New Roman"/>
          <w:b/>
          <w:sz w:val="25"/>
          <w:szCs w:val="25"/>
        </w:rPr>
      </w:pPr>
      <w:r w:rsidRPr="00F76922">
        <w:rPr>
          <w:rFonts w:ascii="Times New Roman" w:hAnsi="Times New Roman" w:cs="Times New Roman"/>
          <w:b/>
          <w:sz w:val="24"/>
          <w:szCs w:val="24"/>
        </w:rPr>
        <w:t>Заведующий  МАДОУ города Нижневартовска ДС № 61 «Соловушка»</w:t>
      </w:r>
    </w:p>
    <w:p w:rsidR="003848A7" w:rsidRDefault="003848A7" w:rsidP="003848A7">
      <w:pPr>
        <w:pStyle w:val="ConsPlusNonformat"/>
        <w:rPr>
          <w:rFonts w:ascii="Times New Roman" w:hAnsi="Times New Roman" w:cs="Times New Roman"/>
          <w:sz w:val="24"/>
          <w:szCs w:val="24"/>
        </w:rPr>
      </w:pPr>
      <w:r>
        <w:rPr>
          <w:rFonts w:ascii="Times New Roman" w:hAnsi="Times New Roman" w:cs="Times New Roman"/>
          <w:sz w:val="24"/>
          <w:szCs w:val="24"/>
        </w:rPr>
        <w:tab/>
        <w:t>_______________/</w:t>
      </w:r>
      <w:proofErr w:type="spellStart"/>
      <w:r>
        <w:rPr>
          <w:rFonts w:ascii="Times New Roman" w:hAnsi="Times New Roman" w:cs="Times New Roman"/>
          <w:sz w:val="24"/>
          <w:szCs w:val="24"/>
        </w:rPr>
        <w:t>О.Н.Латыпова</w:t>
      </w:r>
      <w:proofErr w:type="spellEnd"/>
      <w:r>
        <w:rPr>
          <w:rFonts w:ascii="Times New Roman" w:hAnsi="Times New Roman" w:cs="Times New Roman"/>
          <w:sz w:val="24"/>
          <w:szCs w:val="24"/>
        </w:rPr>
        <w:t xml:space="preserve"> </w:t>
      </w:r>
      <w:r w:rsidRPr="008B54BE">
        <w:rPr>
          <w:rFonts w:ascii="Times New Roman" w:hAnsi="Times New Roman" w:cs="Times New Roman"/>
          <w:sz w:val="24"/>
          <w:szCs w:val="24"/>
        </w:rPr>
        <w:t>/</w:t>
      </w:r>
    </w:p>
    <w:p w:rsidR="003848A7" w:rsidRDefault="003848A7" w:rsidP="003848A7">
      <w:pPr>
        <w:pStyle w:val="ConsPlusNonformat"/>
        <w:rPr>
          <w:rFonts w:ascii="Times New Roman" w:hAnsi="Times New Roman" w:cs="Times New Roman"/>
          <w:sz w:val="24"/>
          <w:szCs w:val="24"/>
        </w:rPr>
      </w:pPr>
    </w:p>
    <w:p w:rsidR="003848A7" w:rsidRPr="00F76922" w:rsidRDefault="00D47BB3" w:rsidP="00F76922">
      <w:pPr>
        <w:pStyle w:val="ConsPlusNonformat"/>
        <w:rPr>
          <w:rFonts w:ascii="Times New Roman" w:hAnsi="Times New Roman" w:cs="Times New Roman"/>
          <w:sz w:val="24"/>
          <w:szCs w:val="24"/>
        </w:rPr>
      </w:pPr>
      <w:r>
        <w:rPr>
          <w:rFonts w:ascii="Times New Roman" w:hAnsi="Times New Roman" w:cs="Times New Roman"/>
          <w:sz w:val="24"/>
          <w:szCs w:val="24"/>
        </w:rPr>
        <w:t xml:space="preserve">        "25</w:t>
      </w:r>
      <w:r w:rsidR="000E1C45">
        <w:rPr>
          <w:rFonts w:ascii="Times New Roman" w:hAnsi="Times New Roman" w:cs="Times New Roman"/>
          <w:sz w:val="24"/>
          <w:szCs w:val="24"/>
        </w:rPr>
        <w:t>"</w:t>
      </w:r>
      <w:r>
        <w:rPr>
          <w:rFonts w:ascii="Times New Roman" w:hAnsi="Times New Roman" w:cs="Times New Roman"/>
          <w:sz w:val="24"/>
          <w:szCs w:val="24"/>
        </w:rPr>
        <w:t>мая</w:t>
      </w:r>
      <w:r w:rsidR="000E1C45">
        <w:rPr>
          <w:rFonts w:ascii="Times New Roman" w:hAnsi="Times New Roman" w:cs="Times New Roman"/>
          <w:sz w:val="24"/>
          <w:szCs w:val="24"/>
        </w:rPr>
        <w:t xml:space="preserve"> 2020</w:t>
      </w:r>
      <w:r w:rsidR="003848A7" w:rsidRPr="008B54BE">
        <w:rPr>
          <w:rFonts w:ascii="Times New Roman" w:hAnsi="Times New Roman" w:cs="Times New Roman"/>
          <w:sz w:val="24"/>
          <w:szCs w:val="24"/>
        </w:rPr>
        <w:t>г.</w:t>
      </w:r>
    </w:p>
    <w:sectPr w:rsidR="003848A7" w:rsidRPr="00F76922" w:rsidSect="00D47BB3">
      <w:pgSz w:w="16838" w:h="11906" w:orient="landscape"/>
      <w:pgMar w:top="851" w:right="1103" w:bottom="851" w:left="992"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97681" w:rsidRPr="00717666" w:rsidRDefault="00497681" w:rsidP="00E04113">
      <w:pPr>
        <w:spacing w:after="0" w:line="240" w:lineRule="auto"/>
        <w:rPr>
          <w:sz w:val="21"/>
          <w:szCs w:val="21"/>
        </w:rPr>
      </w:pPr>
      <w:r w:rsidRPr="00717666">
        <w:rPr>
          <w:sz w:val="21"/>
          <w:szCs w:val="21"/>
        </w:rPr>
        <w:separator/>
      </w:r>
    </w:p>
  </w:endnote>
  <w:endnote w:type="continuationSeparator" w:id="0">
    <w:p w:rsidR="00497681" w:rsidRPr="00717666" w:rsidRDefault="00497681" w:rsidP="00E04113">
      <w:pPr>
        <w:spacing w:after="0" w:line="240" w:lineRule="auto"/>
        <w:rPr>
          <w:sz w:val="21"/>
          <w:szCs w:val="21"/>
        </w:rPr>
      </w:pPr>
      <w:r w:rsidRPr="00717666">
        <w:rPr>
          <w:sz w:val="21"/>
          <w:szCs w:val="21"/>
        </w:rP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473AA" w:rsidRDefault="003473AA">
    <w:pPr>
      <w:pStyle w:val="ad"/>
    </w:pPr>
    <w:fldSimple w:instr=" PAGE   \* MERGEFORMAT ">
      <w:r w:rsidR="009931AA">
        <w:rPr>
          <w:noProof/>
        </w:rPr>
        <w:t>12</w:t>
      </w:r>
    </w:fldSimple>
  </w:p>
  <w:p w:rsidR="003473AA" w:rsidRDefault="003473AA">
    <w:pPr>
      <w:pStyle w:val="ad"/>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97681" w:rsidRPr="00717666" w:rsidRDefault="00497681" w:rsidP="00E04113">
      <w:pPr>
        <w:spacing w:after="0" w:line="240" w:lineRule="auto"/>
        <w:rPr>
          <w:sz w:val="21"/>
          <w:szCs w:val="21"/>
        </w:rPr>
      </w:pPr>
      <w:r w:rsidRPr="00717666">
        <w:rPr>
          <w:sz w:val="21"/>
          <w:szCs w:val="21"/>
        </w:rPr>
        <w:separator/>
      </w:r>
    </w:p>
  </w:footnote>
  <w:footnote w:type="continuationSeparator" w:id="0">
    <w:p w:rsidR="00497681" w:rsidRPr="00717666" w:rsidRDefault="00497681" w:rsidP="00E04113">
      <w:pPr>
        <w:spacing w:after="0" w:line="240" w:lineRule="auto"/>
        <w:rPr>
          <w:sz w:val="21"/>
          <w:szCs w:val="21"/>
        </w:rPr>
      </w:pPr>
      <w:r w:rsidRPr="00717666">
        <w:rPr>
          <w:sz w:val="21"/>
          <w:szCs w:val="21"/>
        </w:rP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B94321"/>
    <w:multiLevelType w:val="hybridMultilevel"/>
    <w:tmpl w:val="04CA1D3C"/>
    <w:lvl w:ilvl="0" w:tplc="1B4229E6">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BA24C1F"/>
    <w:multiLevelType w:val="multilevel"/>
    <w:tmpl w:val="D706A452"/>
    <w:lvl w:ilvl="0">
      <w:start w:val="1"/>
      <w:numFmt w:val="decimal"/>
      <w:pStyle w:val="ListNum"/>
      <w:lvlText w:val="%1."/>
      <w:lvlJc w:val="left"/>
      <w:pPr>
        <w:tabs>
          <w:tab w:val="num" w:pos="502"/>
        </w:tabs>
        <w:ind w:left="426" w:hanging="284"/>
      </w:pPr>
      <w:rPr>
        <w:rFonts w:cs="Times New Roman"/>
        <w:b/>
        <w:sz w:val="24"/>
        <w:szCs w:val="24"/>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
    <w:nsid w:val="1D8A676C"/>
    <w:multiLevelType w:val="hybridMultilevel"/>
    <w:tmpl w:val="BD0E7670"/>
    <w:lvl w:ilvl="0" w:tplc="FFFFFFFF">
      <w:start w:val="1"/>
      <w:numFmt w:val="bullet"/>
      <w:lvlText w:val="-"/>
      <w:lvlJc w:val="left"/>
      <w:pPr>
        <w:tabs>
          <w:tab w:val="num" w:pos="1287"/>
        </w:tabs>
        <w:ind w:left="1287" w:hanging="360"/>
      </w:pPr>
      <w:rPr>
        <w:rFonts w:ascii="Arial" w:hAnsi="Arial" w:cs="Times New Roman" w:hint="default"/>
      </w:rPr>
    </w:lvl>
    <w:lvl w:ilvl="1" w:tplc="FFFFFFFF">
      <w:start w:val="1"/>
      <w:numFmt w:val="lowerLetter"/>
      <w:lvlText w:val="%2."/>
      <w:lvlJc w:val="left"/>
      <w:pPr>
        <w:ind w:left="2007" w:hanging="360"/>
      </w:pPr>
      <w:rPr>
        <w:rFonts w:cs="Times New Roman"/>
      </w:rPr>
    </w:lvl>
    <w:lvl w:ilvl="2" w:tplc="FFFFFFFF">
      <w:start w:val="1"/>
      <w:numFmt w:val="lowerRoman"/>
      <w:lvlText w:val="%3."/>
      <w:lvlJc w:val="right"/>
      <w:pPr>
        <w:ind w:left="2727" w:hanging="180"/>
      </w:pPr>
      <w:rPr>
        <w:rFonts w:cs="Times New Roman"/>
      </w:rPr>
    </w:lvl>
    <w:lvl w:ilvl="3" w:tplc="FFFFFFFF">
      <w:start w:val="1"/>
      <w:numFmt w:val="decimal"/>
      <w:lvlText w:val="%4."/>
      <w:lvlJc w:val="left"/>
      <w:pPr>
        <w:ind w:left="3447" w:hanging="360"/>
      </w:pPr>
      <w:rPr>
        <w:rFonts w:cs="Times New Roman"/>
      </w:rPr>
    </w:lvl>
    <w:lvl w:ilvl="4" w:tplc="FFFFFFFF">
      <w:start w:val="1"/>
      <w:numFmt w:val="lowerLetter"/>
      <w:lvlText w:val="%5."/>
      <w:lvlJc w:val="left"/>
      <w:pPr>
        <w:ind w:left="4167" w:hanging="360"/>
      </w:pPr>
      <w:rPr>
        <w:rFonts w:cs="Times New Roman"/>
      </w:rPr>
    </w:lvl>
    <w:lvl w:ilvl="5" w:tplc="FFFFFFFF">
      <w:start w:val="1"/>
      <w:numFmt w:val="lowerRoman"/>
      <w:lvlText w:val="%6."/>
      <w:lvlJc w:val="right"/>
      <w:pPr>
        <w:ind w:left="4887" w:hanging="180"/>
      </w:pPr>
      <w:rPr>
        <w:rFonts w:cs="Times New Roman"/>
      </w:rPr>
    </w:lvl>
    <w:lvl w:ilvl="6" w:tplc="FFFFFFFF">
      <w:start w:val="1"/>
      <w:numFmt w:val="decimal"/>
      <w:lvlText w:val="%7."/>
      <w:lvlJc w:val="left"/>
      <w:pPr>
        <w:ind w:left="5607" w:hanging="360"/>
      </w:pPr>
      <w:rPr>
        <w:rFonts w:cs="Times New Roman"/>
      </w:rPr>
    </w:lvl>
    <w:lvl w:ilvl="7" w:tplc="FFFFFFFF">
      <w:start w:val="1"/>
      <w:numFmt w:val="lowerLetter"/>
      <w:lvlText w:val="%8."/>
      <w:lvlJc w:val="left"/>
      <w:pPr>
        <w:ind w:left="6327" w:hanging="360"/>
      </w:pPr>
      <w:rPr>
        <w:rFonts w:cs="Times New Roman"/>
      </w:rPr>
    </w:lvl>
    <w:lvl w:ilvl="8" w:tplc="FFFFFFFF">
      <w:start w:val="1"/>
      <w:numFmt w:val="lowerRoman"/>
      <w:lvlText w:val="%9."/>
      <w:lvlJc w:val="right"/>
      <w:pPr>
        <w:ind w:left="7047" w:hanging="180"/>
      </w:pPr>
      <w:rPr>
        <w:rFonts w:cs="Times New Roman"/>
      </w:rPr>
    </w:lvl>
  </w:abstractNum>
  <w:abstractNum w:abstractNumId="3">
    <w:nsid w:val="31EF58F0"/>
    <w:multiLevelType w:val="hybridMultilevel"/>
    <w:tmpl w:val="2AEC2E04"/>
    <w:lvl w:ilvl="0" w:tplc="67468796">
      <w:start w:val="1"/>
      <w:numFmt w:val="decimal"/>
      <w:lvlText w:val="%1."/>
      <w:lvlJc w:val="left"/>
      <w:pPr>
        <w:ind w:left="1392" w:hanging="82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39EF4151"/>
    <w:multiLevelType w:val="hybridMultilevel"/>
    <w:tmpl w:val="08FAD82A"/>
    <w:lvl w:ilvl="0" w:tplc="461AAF80">
      <w:start w:val="1"/>
      <w:numFmt w:val="bullet"/>
      <w:lvlText w:val=""/>
      <w:lvlJc w:val="left"/>
      <w:pPr>
        <w:tabs>
          <w:tab w:val="num" w:pos="720"/>
        </w:tabs>
        <w:ind w:left="720" w:hanging="360"/>
      </w:pPr>
      <w:rPr>
        <w:rFonts w:ascii="Wingdings 2" w:hAnsi="Wingdings 2" w:hint="default"/>
      </w:rPr>
    </w:lvl>
    <w:lvl w:ilvl="1" w:tplc="5248FF02" w:tentative="1">
      <w:start w:val="1"/>
      <w:numFmt w:val="bullet"/>
      <w:lvlText w:val=""/>
      <w:lvlJc w:val="left"/>
      <w:pPr>
        <w:tabs>
          <w:tab w:val="num" w:pos="1440"/>
        </w:tabs>
        <w:ind w:left="1440" w:hanging="360"/>
      </w:pPr>
      <w:rPr>
        <w:rFonts w:ascii="Wingdings 2" w:hAnsi="Wingdings 2" w:hint="default"/>
      </w:rPr>
    </w:lvl>
    <w:lvl w:ilvl="2" w:tplc="93081BA4" w:tentative="1">
      <w:start w:val="1"/>
      <w:numFmt w:val="bullet"/>
      <w:lvlText w:val=""/>
      <w:lvlJc w:val="left"/>
      <w:pPr>
        <w:tabs>
          <w:tab w:val="num" w:pos="2160"/>
        </w:tabs>
        <w:ind w:left="2160" w:hanging="360"/>
      </w:pPr>
      <w:rPr>
        <w:rFonts w:ascii="Wingdings 2" w:hAnsi="Wingdings 2" w:hint="default"/>
      </w:rPr>
    </w:lvl>
    <w:lvl w:ilvl="3" w:tplc="B186F352" w:tentative="1">
      <w:start w:val="1"/>
      <w:numFmt w:val="bullet"/>
      <w:lvlText w:val=""/>
      <w:lvlJc w:val="left"/>
      <w:pPr>
        <w:tabs>
          <w:tab w:val="num" w:pos="2880"/>
        </w:tabs>
        <w:ind w:left="2880" w:hanging="360"/>
      </w:pPr>
      <w:rPr>
        <w:rFonts w:ascii="Wingdings 2" w:hAnsi="Wingdings 2" w:hint="default"/>
      </w:rPr>
    </w:lvl>
    <w:lvl w:ilvl="4" w:tplc="14A43DC2" w:tentative="1">
      <w:start w:val="1"/>
      <w:numFmt w:val="bullet"/>
      <w:lvlText w:val=""/>
      <w:lvlJc w:val="left"/>
      <w:pPr>
        <w:tabs>
          <w:tab w:val="num" w:pos="3600"/>
        </w:tabs>
        <w:ind w:left="3600" w:hanging="360"/>
      </w:pPr>
      <w:rPr>
        <w:rFonts w:ascii="Wingdings 2" w:hAnsi="Wingdings 2" w:hint="default"/>
      </w:rPr>
    </w:lvl>
    <w:lvl w:ilvl="5" w:tplc="88A83048" w:tentative="1">
      <w:start w:val="1"/>
      <w:numFmt w:val="bullet"/>
      <w:lvlText w:val=""/>
      <w:lvlJc w:val="left"/>
      <w:pPr>
        <w:tabs>
          <w:tab w:val="num" w:pos="4320"/>
        </w:tabs>
        <w:ind w:left="4320" w:hanging="360"/>
      </w:pPr>
      <w:rPr>
        <w:rFonts w:ascii="Wingdings 2" w:hAnsi="Wingdings 2" w:hint="default"/>
      </w:rPr>
    </w:lvl>
    <w:lvl w:ilvl="6" w:tplc="8CD09E40" w:tentative="1">
      <w:start w:val="1"/>
      <w:numFmt w:val="bullet"/>
      <w:lvlText w:val=""/>
      <w:lvlJc w:val="left"/>
      <w:pPr>
        <w:tabs>
          <w:tab w:val="num" w:pos="5040"/>
        </w:tabs>
        <w:ind w:left="5040" w:hanging="360"/>
      </w:pPr>
      <w:rPr>
        <w:rFonts w:ascii="Wingdings 2" w:hAnsi="Wingdings 2" w:hint="default"/>
      </w:rPr>
    </w:lvl>
    <w:lvl w:ilvl="7" w:tplc="973EC5EA" w:tentative="1">
      <w:start w:val="1"/>
      <w:numFmt w:val="bullet"/>
      <w:lvlText w:val=""/>
      <w:lvlJc w:val="left"/>
      <w:pPr>
        <w:tabs>
          <w:tab w:val="num" w:pos="5760"/>
        </w:tabs>
        <w:ind w:left="5760" w:hanging="360"/>
      </w:pPr>
      <w:rPr>
        <w:rFonts w:ascii="Wingdings 2" w:hAnsi="Wingdings 2" w:hint="default"/>
      </w:rPr>
    </w:lvl>
    <w:lvl w:ilvl="8" w:tplc="5FF22E2E" w:tentative="1">
      <w:start w:val="1"/>
      <w:numFmt w:val="bullet"/>
      <w:lvlText w:val=""/>
      <w:lvlJc w:val="left"/>
      <w:pPr>
        <w:tabs>
          <w:tab w:val="num" w:pos="6480"/>
        </w:tabs>
        <w:ind w:left="6480" w:hanging="360"/>
      </w:pPr>
      <w:rPr>
        <w:rFonts w:ascii="Wingdings 2" w:hAnsi="Wingdings 2" w:hint="default"/>
      </w:rPr>
    </w:lvl>
  </w:abstractNum>
  <w:abstractNum w:abstractNumId="5">
    <w:nsid w:val="3B9D40F6"/>
    <w:multiLevelType w:val="hybridMultilevel"/>
    <w:tmpl w:val="9DF67494"/>
    <w:lvl w:ilvl="0" w:tplc="FFFFFFFF">
      <w:start w:val="1"/>
      <w:numFmt w:val="upperRoman"/>
      <w:pStyle w:val="a"/>
      <w:lvlText w:val="%1."/>
      <w:lvlJc w:val="right"/>
      <w:pPr>
        <w:ind w:left="1260" w:hanging="360"/>
      </w:pPr>
      <w:rPr>
        <w:b/>
      </w:rPr>
    </w:lvl>
    <w:lvl w:ilvl="1" w:tplc="FFFFFFFF">
      <w:start w:val="1"/>
      <w:numFmt w:val="lowerLetter"/>
      <w:lvlText w:val="%2."/>
      <w:lvlJc w:val="left"/>
      <w:pPr>
        <w:ind w:left="1980" w:hanging="360"/>
      </w:pPr>
    </w:lvl>
    <w:lvl w:ilvl="2" w:tplc="FFFFFFFF">
      <w:start w:val="1"/>
      <w:numFmt w:val="lowerRoman"/>
      <w:lvlText w:val="%3."/>
      <w:lvlJc w:val="right"/>
      <w:pPr>
        <w:ind w:left="2700" w:hanging="180"/>
      </w:pPr>
    </w:lvl>
    <w:lvl w:ilvl="3" w:tplc="FFFFFFFF">
      <w:start w:val="1"/>
      <w:numFmt w:val="decimal"/>
      <w:lvlText w:val="%4."/>
      <w:lvlJc w:val="left"/>
      <w:pPr>
        <w:tabs>
          <w:tab w:val="num" w:pos="3420"/>
        </w:tabs>
        <w:ind w:left="3420" w:hanging="360"/>
      </w:pPr>
      <w:rPr>
        <w:rFonts w:hint="default"/>
      </w:rPr>
    </w:lvl>
    <w:lvl w:ilvl="4" w:tplc="FFFFFFFF" w:tentative="1">
      <w:start w:val="1"/>
      <w:numFmt w:val="lowerLetter"/>
      <w:lvlText w:val="%5."/>
      <w:lvlJc w:val="left"/>
      <w:pPr>
        <w:ind w:left="4140" w:hanging="360"/>
      </w:pPr>
    </w:lvl>
    <w:lvl w:ilvl="5" w:tplc="FFFFFFFF" w:tentative="1">
      <w:start w:val="1"/>
      <w:numFmt w:val="lowerRoman"/>
      <w:lvlText w:val="%6."/>
      <w:lvlJc w:val="right"/>
      <w:pPr>
        <w:ind w:left="4860" w:hanging="180"/>
      </w:pPr>
    </w:lvl>
    <w:lvl w:ilvl="6" w:tplc="FFFFFFFF" w:tentative="1">
      <w:start w:val="1"/>
      <w:numFmt w:val="decimal"/>
      <w:lvlText w:val="%7."/>
      <w:lvlJc w:val="left"/>
      <w:pPr>
        <w:ind w:left="5580" w:hanging="360"/>
      </w:pPr>
    </w:lvl>
    <w:lvl w:ilvl="7" w:tplc="FFFFFFFF" w:tentative="1">
      <w:start w:val="1"/>
      <w:numFmt w:val="lowerLetter"/>
      <w:lvlText w:val="%8."/>
      <w:lvlJc w:val="left"/>
      <w:pPr>
        <w:ind w:left="6300" w:hanging="360"/>
      </w:pPr>
    </w:lvl>
    <w:lvl w:ilvl="8" w:tplc="FFFFFFFF" w:tentative="1">
      <w:start w:val="1"/>
      <w:numFmt w:val="lowerRoman"/>
      <w:lvlText w:val="%9."/>
      <w:lvlJc w:val="right"/>
      <w:pPr>
        <w:ind w:left="7020" w:hanging="180"/>
      </w:pPr>
    </w:lvl>
  </w:abstractNum>
  <w:abstractNum w:abstractNumId="6">
    <w:nsid w:val="437B113F"/>
    <w:multiLevelType w:val="hybridMultilevel"/>
    <w:tmpl w:val="AF9440D0"/>
    <w:lvl w:ilvl="0" w:tplc="58FC572C">
      <w:start w:val="1"/>
      <w:numFmt w:val="bullet"/>
      <w:lvlText w:val="-"/>
      <w:lvlJc w:val="left"/>
      <w:pPr>
        <w:tabs>
          <w:tab w:val="num" w:pos="720"/>
        </w:tabs>
        <w:ind w:left="720" w:hanging="360"/>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4EF551B0"/>
    <w:multiLevelType w:val="hybridMultilevel"/>
    <w:tmpl w:val="861A20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55143543"/>
    <w:multiLevelType w:val="hybridMultilevel"/>
    <w:tmpl w:val="3084B1A8"/>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nsid w:val="63086674"/>
    <w:multiLevelType w:val="multilevel"/>
    <w:tmpl w:val="90A80A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69FA5B6F"/>
    <w:multiLevelType w:val="multilevel"/>
    <w:tmpl w:val="710C6526"/>
    <w:lvl w:ilvl="0">
      <w:start w:val="1"/>
      <w:numFmt w:val="decimal"/>
      <w:lvlText w:val="%1."/>
      <w:lvlJc w:val="left"/>
      <w:pPr>
        <w:ind w:left="379" w:hanging="360"/>
      </w:pPr>
      <w:rPr>
        <w:rFonts w:hint="default"/>
      </w:rPr>
    </w:lvl>
    <w:lvl w:ilvl="1">
      <w:start w:val="2"/>
      <w:numFmt w:val="decimal"/>
      <w:isLgl/>
      <w:lvlText w:val="%1.%2."/>
      <w:lvlJc w:val="left"/>
      <w:pPr>
        <w:ind w:left="1530" w:hanging="870"/>
      </w:pPr>
      <w:rPr>
        <w:rFonts w:hint="default"/>
      </w:rPr>
    </w:lvl>
    <w:lvl w:ilvl="2">
      <w:start w:val="1"/>
      <w:numFmt w:val="decimal"/>
      <w:isLgl/>
      <w:lvlText w:val="%1.%2.%3."/>
      <w:lvlJc w:val="left"/>
      <w:pPr>
        <w:ind w:left="2171" w:hanging="870"/>
      </w:pPr>
      <w:rPr>
        <w:rFonts w:hint="default"/>
      </w:rPr>
    </w:lvl>
    <w:lvl w:ilvl="3">
      <w:start w:val="1"/>
      <w:numFmt w:val="decimal"/>
      <w:isLgl/>
      <w:lvlText w:val="%1.%2.%3.%4."/>
      <w:lvlJc w:val="left"/>
      <w:pPr>
        <w:ind w:left="2812" w:hanging="870"/>
      </w:pPr>
      <w:rPr>
        <w:rFonts w:hint="default"/>
      </w:rPr>
    </w:lvl>
    <w:lvl w:ilvl="4">
      <w:start w:val="1"/>
      <w:numFmt w:val="decimal"/>
      <w:isLgl/>
      <w:lvlText w:val="%1.%2.%3.%4.%5."/>
      <w:lvlJc w:val="left"/>
      <w:pPr>
        <w:ind w:left="3663" w:hanging="1080"/>
      </w:pPr>
      <w:rPr>
        <w:rFonts w:hint="default"/>
      </w:rPr>
    </w:lvl>
    <w:lvl w:ilvl="5">
      <w:start w:val="1"/>
      <w:numFmt w:val="decimal"/>
      <w:isLgl/>
      <w:lvlText w:val="%1.%2.%3.%4.%5.%6."/>
      <w:lvlJc w:val="left"/>
      <w:pPr>
        <w:ind w:left="4304" w:hanging="1080"/>
      </w:pPr>
      <w:rPr>
        <w:rFonts w:hint="default"/>
      </w:rPr>
    </w:lvl>
    <w:lvl w:ilvl="6">
      <w:start w:val="1"/>
      <w:numFmt w:val="decimal"/>
      <w:isLgl/>
      <w:lvlText w:val="%1.%2.%3.%4.%5.%6.%7."/>
      <w:lvlJc w:val="left"/>
      <w:pPr>
        <w:ind w:left="5305" w:hanging="1440"/>
      </w:pPr>
      <w:rPr>
        <w:rFonts w:hint="default"/>
      </w:rPr>
    </w:lvl>
    <w:lvl w:ilvl="7">
      <w:start w:val="1"/>
      <w:numFmt w:val="decimal"/>
      <w:isLgl/>
      <w:lvlText w:val="%1.%2.%3.%4.%5.%6.%7.%8."/>
      <w:lvlJc w:val="left"/>
      <w:pPr>
        <w:ind w:left="5946" w:hanging="1440"/>
      </w:pPr>
      <w:rPr>
        <w:rFonts w:hint="default"/>
      </w:rPr>
    </w:lvl>
    <w:lvl w:ilvl="8">
      <w:start w:val="1"/>
      <w:numFmt w:val="decimal"/>
      <w:isLgl/>
      <w:lvlText w:val="%1.%2.%3.%4.%5.%6.%7.%8.%9."/>
      <w:lvlJc w:val="left"/>
      <w:pPr>
        <w:ind w:left="6947" w:hanging="1800"/>
      </w:pPr>
      <w:rPr>
        <w:rFonts w:hint="default"/>
      </w:rPr>
    </w:lvl>
  </w:abstractNum>
  <w:abstractNum w:abstractNumId="11">
    <w:nsid w:val="6B317CEA"/>
    <w:multiLevelType w:val="multilevel"/>
    <w:tmpl w:val="56EC373A"/>
    <w:lvl w:ilvl="0">
      <w:start w:val="1"/>
      <w:numFmt w:val="decimal"/>
      <w:pStyle w:val="a0"/>
      <w:lvlText w:val="%1."/>
      <w:lvlJc w:val="left"/>
      <w:pPr>
        <w:ind w:left="360" w:hanging="360"/>
      </w:pPr>
      <w:rPr>
        <w:b/>
        <w:i w:val="0"/>
        <w:color w:val="auto"/>
        <w:sz w:val="24"/>
      </w:rPr>
    </w:lvl>
    <w:lvl w:ilvl="1">
      <w:start w:val="1"/>
      <w:numFmt w:val="decimal"/>
      <w:lvlText w:val="%1.%2."/>
      <w:lvlJc w:val="left"/>
      <w:pPr>
        <w:ind w:left="672" w:hanging="432"/>
      </w:pPr>
      <w:rPr>
        <w:b/>
        <w:i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6CB80A98"/>
    <w:multiLevelType w:val="hybridMultilevel"/>
    <w:tmpl w:val="9A729DC2"/>
    <w:lvl w:ilvl="0" w:tplc="86BE8E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3">
    <w:nsid w:val="6F3F0168"/>
    <w:multiLevelType w:val="multilevel"/>
    <w:tmpl w:val="2A543CB0"/>
    <w:lvl w:ilvl="0">
      <w:start w:val="1"/>
      <w:numFmt w:val="decimal"/>
      <w:lvlText w:val="%1."/>
      <w:lvlJc w:val="left"/>
      <w:pPr>
        <w:ind w:left="360" w:hanging="360"/>
      </w:pPr>
      <w:rPr>
        <w:rFonts w:cstheme="minorBidi" w:hint="default"/>
        <w:sz w:val="22"/>
      </w:rPr>
    </w:lvl>
    <w:lvl w:ilvl="1">
      <w:start w:val="2"/>
      <w:numFmt w:val="decimal"/>
      <w:lvlText w:val="%1.%2."/>
      <w:lvlJc w:val="left"/>
      <w:pPr>
        <w:ind w:left="1080" w:hanging="720"/>
      </w:pPr>
      <w:rPr>
        <w:rFonts w:cstheme="minorBidi" w:hint="default"/>
        <w:sz w:val="22"/>
      </w:rPr>
    </w:lvl>
    <w:lvl w:ilvl="2">
      <w:start w:val="1"/>
      <w:numFmt w:val="decimal"/>
      <w:lvlText w:val="%1.%2.%3."/>
      <w:lvlJc w:val="left"/>
      <w:pPr>
        <w:ind w:left="1440" w:hanging="720"/>
      </w:pPr>
      <w:rPr>
        <w:rFonts w:cstheme="minorBidi" w:hint="default"/>
        <w:sz w:val="22"/>
      </w:rPr>
    </w:lvl>
    <w:lvl w:ilvl="3">
      <w:start w:val="1"/>
      <w:numFmt w:val="decimal"/>
      <w:lvlText w:val="%1.%2.%3.%4."/>
      <w:lvlJc w:val="left"/>
      <w:pPr>
        <w:ind w:left="2160" w:hanging="1080"/>
      </w:pPr>
      <w:rPr>
        <w:rFonts w:cstheme="minorBidi" w:hint="default"/>
        <w:sz w:val="22"/>
      </w:rPr>
    </w:lvl>
    <w:lvl w:ilvl="4">
      <w:start w:val="1"/>
      <w:numFmt w:val="decimal"/>
      <w:lvlText w:val="%1.%2.%3.%4.%5."/>
      <w:lvlJc w:val="left"/>
      <w:pPr>
        <w:ind w:left="2520" w:hanging="1080"/>
      </w:pPr>
      <w:rPr>
        <w:rFonts w:cstheme="minorBidi" w:hint="default"/>
        <w:sz w:val="22"/>
      </w:rPr>
    </w:lvl>
    <w:lvl w:ilvl="5">
      <w:start w:val="1"/>
      <w:numFmt w:val="decimal"/>
      <w:lvlText w:val="%1.%2.%3.%4.%5.%6."/>
      <w:lvlJc w:val="left"/>
      <w:pPr>
        <w:ind w:left="3240" w:hanging="1440"/>
      </w:pPr>
      <w:rPr>
        <w:rFonts w:cstheme="minorBidi" w:hint="default"/>
        <w:sz w:val="22"/>
      </w:rPr>
    </w:lvl>
    <w:lvl w:ilvl="6">
      <w:start w:val="1"/>
      <w:numFmt w:val="decimal"/>
      <w:lvlText w:val="%1.%2.%3.%4.%5.%6.%7."/>
      <w:lvlJc w:val="left"/>
      <w:pPr>
        <w:ind w:left="3600" w:hanging="1440"/>
      </w:pPr>
      <w:rPr>
        <w:rFonts w:cstheme="minorBidi" w:hint="default"/>
        <w:sz w:val="22"/>
      </w:rPr>
    </w:lvl>
    <w:lvl w:ilvl="7">
      <w:start w:val="1"/>
      <w:numFmt w:val="decimal"/>
      <w:lvlText w:val="%1.%2.%3.%4.%5.%6.%7.%8."/>
      <w:lvlJc w:val="left"/>
      <w:pPr>
        <w:ind w:left="4320" w:hanging="1800"/>
      </w:pPr>
      <w:rPr>
        <w:rFonts w:cstheme="minorBidi" w:hint="default"/>
        <w:sz w:val="22"/>
      </w:rPr>
    </w:lvl>
    <w:lvl w:ilvl="8">
      <w:start w:val="1"/>
      <w:numFmt w:val="decimal"/>
      <w:lvlText w:val="%1.%2.%3.%4.%5.%6.%7.%8.%9."/>
      <w:lvlJc w:val="left"/>
      <w:pPr>
        <w:ind w:left="4680" w:hanging="1800"/>
      </w:pPr>
      <w:rPr>
        <w:rFonts w:cstheme="minorBidi" w:hint="default"/>
        <w:sz w:val="22"/>
      </w:rPr>
    </w:lvl>
  </w:abstractNum>
  <w:abstractNum w:abstractNumId="14">
    <w:nsid w:val="7D5332B0"/>
    <w:multiLevelType w:val="hybridMultilevel"/>
    <w:tmpl w:val="56649E0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7F616DAF"/>
    <w:multiLevelType w:val="hybridMultilevel"/>
    <w:tmpl w:val="B0AAF1AE"/>
    <w:lvl w:ilvl="0" w:tplc="932EC4F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nsid w:val="7FC622C8"/>
    <w:multiLevelType w:val="multilevel"/>
    <w:tmpl w:val="F3966E50"/>
    <w:lvl w:ilvl="0">
      <w:start w:val="1"/>
      <w:numFmt w:val="decimal"/>
      <w:lvlText w:val="%1."/>
      <w:lvlJc w:val="left"/>
      <w:pPr>
        <w:tabs>
          <w:tab w:val="num" w:pos="360"/>
        </w:tabs>
        <w:ind w:left="360" w:hanging="360"/>
      </w:pPr>
      <w:rPr>
        <w:rFonts w:hint="default"/>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num w:numId="1">
    <w:abstractNumId w:val="11"/>
  </w:num>
  <w:num w:numId="2">
    <w:abstractNumId w:val="4"/>
  </w:num>
  <w:num w:numId="3">
    <w:abstractNumId w:val="5"/>
  </w:num>
  <w:num w:numId="4">
    <w:abstractNumId w:val="16"/>
  </w:num>
  <w:num w:numId="5">
    <w:abstractNumId w:val="2"/>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12"/>
  </w:num>
  <w:num w:numId="10">
    <w:abstractNumId w:val="13"/>
  </w:num>
  <w:num w:numId="11">
    <w:abstractNumId w:val="6"/>
  </w:num>
  <w:num w:numId="12">
    <w:abstractNumId w:val="9"/>
  </w:num>
  <w:num w:numId="13">
    <w:abstractNumId w:val="15"/>
  </w:num>
  <w:num w:numId="14">
    <w:abstractNumId w:val="14"/>
  </w:num>
  <w:num w:numId="15">
    <w:abstractNumId w:val="7"/>
  </w:num>
  <w:num w:numId="16">
    <w:abstractNumId w:val="10"/>
  </w:num>
  <w:num w:numId="1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savePreviewPicture/>
  <w:footnotePr>
    <w:footnote w:id="-1"/>
    <w:footnote w:id="0"/>
  </w:footnotePr>
  <w:endnotePr>
    <w:endnote w:id="-1"/>
    <w:endnote w:id="0"/>
  </w:endnotePr>
  <w:compat>
    <w:useFELayout/>
  </w:compat>
  <w:rsids>
    <w:rsidRoot w:val="00CF373D"/>
    <w:rsid w:val="00003653"/>
    <w:rsid w:val="00006B23"/>
    <w:rsid w:val="00015C78"/>
    <w:rsid w:val="00015D5A"/>
    <w:rsid w:val="0001681B"/>
    <w:rsid w:val="000211D6"/>
    <w:rsid w:val="000264F0"/>
    <w:rsid w:val="000412F4"/>
    <w:rsid w:val="00041FBF"/>
    <w:rsid w:val="000420BF"/>
    <w:rsid w:val="000465FC"/>
    <w:rsid w:val="00051967"/>
    <w:rsid w:val="00052A92"/>
    <w:rsid w:val="000569E0"/>
    <w:rsid w:val="00064CEC"/>
    <w:rsid w:val="000718DF"/>
    <w:rsid w:val="00072CC2"/>
    <w:rsid w:val="0007389B"/>
    <w:rsid w:val="0007599B"/>
    <w:rsid w:val="0008039A"/>
    <w:rsid w:val="0008132C"/>
    <w:rsid w:val="000916DA"/>
    <w:rsid w:val="000922F5"/>
    <w:rsid w:val="00095993"/>
    <w:rsid w:val="000962FD"/>
    <w:rsid w:val="00097CD2"/>
    <w:rsid w:val="000B2109"/>
    <w:rsid w:val="000B5F09"/>
    <w:rsid w:val="000C14F2"/>
    <w:rsid w:val="000D1083"/>
    <w:rsid w:val="000D109D"/>
    <w:rsid w:val="000D1CE9"/>
    <w:rsid w:val="000D7995"/>
    <w:rsid w:val="000D7BFC"/>
    <w:rsid w:val="000E040E"/>
    <w:rsid w:val="000E1C45"/>
    <w:rsid w:val="000E43C1"/>
    <w:rsid w:val="000E5ED6"/>
    <w:rsid w:val="000E7AD6"/>
    <w:rsid w:val="000F6ACF"/>
    <w:rsid w:val="000F7209"/>
    <w:rsid w:val="00101BD9"/>
    <w:rsid w:val="00104D00"/>
    <w:rsid w:val="001100F0"/>
    <w:rsid w:val="001202DD"/>
    <w:rsid w:val="0013367A"/>
    <w:rsid w:val="001449E9"/>
    <w:rsid w:val="00145A25"/>
    <w:rsid w:val="00157B84"/>
    <w:rsid w:val="00164B4E"/>
    <w:rsid w:val="00166132"/>
    <w:rsid w:val="00166595"/>
    <w:rsid w:val="0017601F"/>
    <w:rsid w:val="0017770E"/>
    <w:rsid w:val="00180813"/>
    <w:rsid w:val="0018451A"/>
    <w:rsid w:val="001853A3"/>
    <w:rsid w:val="001905FB"/>
    <w:rsid w:val="001C438E"/>
    <w:rsid w:val="001C7EF0"/>
    <w:rsid w:val="001D4DC3"/>
    <w:rsid w:val="001D77C3"/>
    <w:rsid w:val="001E729E"/>
    <w:rsid w:val="001F225A"/>
    <w:rsid w:val="001F5018"/>
    <w:rsid w:val="002038FE"/>
    <w:rsid w:val="0020393C"/>
    <w:rsid w:val="002128BF"/>
    <w:rsid w:val="002131D2"/>
    <w:rsid w:val="00221128"/>
    <w:rsid w:val="00224BF9"/>
    <w:rsid w:val="00230B34"/>
    <w:rsid w:val="00242CB0"/>
    <w:rsid w:val="00244101"/>
    <w:rsid w:val="002501D5"/>
    <w:rsid w:val="002562D2"/>
    <w:rsid w:val="00274DA8"/>
    <w:rsid w:val="00275963"/>
    <w:rsid w:val="00285049"/>
    <w:rsid w:val="002B319D"/>
    <w:rsid w:val="002B681A"/>
    <w:rsid w:val="002C04A2"/>
    <w:rsid w:val="002C1D2F"/>
    <w:rsid w:val="002C410F"/>
    <w:rsid w:val="002D5292"/>
    <w:rsid w:val="002E6696"/>
    <w:rsid w:val="003024FB"/>
    <w:rsid w:val="00304FF4"/>
    <w:rsid w:val="00311EF1"/>
    <w:rsid w:val="00326CA1"/>
    <w:rsid w:val="003278A0"/>
    <w:rsid w:val="003379B2"/>
    <w:rsid w:val="003473AA"/>
    <w:rsid w:val="0035629E"/>
    <w:rsid w:val="00356FDF"/>
    <w:rsid w:val="00371401"/>
    <w:rsid w:val="00373FDB"/>
    <w:rsid w:val="003741B0"/>
    <w:rsid w:val="0037616C"/>
    <w:rsid w:val="00376260"/>
    <w:rsid w:val="003848A7"/>
    <w:rsid w:val="003921B9"/>
    <w:rsid w:val="00393C5D"/>
    <w:rsid w:val="00395D3C"/>
    <w:rsid w:val="003965E4"/>
    <w:rsid w:val="0039760A"/>
    <w:rsid w:val="00397C0B"/>
    <w:rsid w:val="003A4E1A"/>
    <w:rsid w:val="003A6563"/>
    <w:rsid w:val="003B4ED7"/>
    <w:rsid w:val="003C34F3"/>
    <w:rsid w:val="003C3A32"/>
    <w:rsid w:val="003C5AF4"/>
    <w:rsid w:val="003D470A"/>
    <w:rsid w:val="003D59FC"/>
    <w:rsid w:val="003E0728"/>
    <w:rsid w:val="00411205"/>
    <w:rsid w:val="00414EB5"/>
    <w:rsid w:val="004172FE"/>
    <w:rsid w:val="004328A4"/>
    <w:rsid w:val="00453E79"/>
    <w:rsid w:val="00454A34"/>
    <w:rsid w:val="00455FB2"/>
    <w:rsid w:val="00467F79"/>
    <w:rsid w:val="00497681"/>
    <w:rsid w:val="004A09C2"/>
    <w:rsid w:val="004C4AF8"/>
    <w:rsid w:val="004D230D"/>
    <w:rsid w:val="004D7A79"/>
    <w:rsid w:val="004E1DD9"/>
    <w:rsid w:val="004E7515"/>
    <w:rsid w:val="004F50A4"/>
    <w:rsid w:val="00510791"/>
    <w:rsid w:val="00511F95"/>
    <w:rsid w:val="005228C3"/>
    <w:rsid w:val="005256A0"/>
    <w:rsid w:val="00547E31"/>
    <w:rsid w:val="00551F1A"/>
    <w:rsid w:val="00553DC6"/>
    <w:rsid w:val="005560E9"/>
    <w:rsid w:val="00560CB7"/>
    <w:rsid w:val="00566B1B"/>
    <w:rsid w:val="00572DA0"/>
    <w:rsid w:val="00593ACC"/>
    <w:rsid w:val="00595ECE"/>
    <w:rsid w:val="005970B7"/>
    <w:rsid w:val="005A4402"/>
    <w:rsid w:val="005B6501"/>
    <w:rsid w:val="005B7CDF"/>
    <w:rsid w:val="005C09F7"/>
    <w:rsid w:val="005C256B"/>
    <w:rsid w:val="005C27B3"/>
    <w:rsid w:val="005D3574"/>
    <w:rsid w:val="005D6667"/>
    <w:rsid w:val="005D7B02"/>
    <w:rsid w:val="005E2BD9"/>
    <w:rsid w:val="005F2146"/>
    <w:rsid w:val="00600FFB"/>
    <w:rsid w:val="006043F3"/>
    <w:rsid w:val="0061571F"/>
    <w:rsid w:val="00626DB9"/>
    <w:rsid w:val="00634722"/>
    <w:rsid w:val="0064295A"/>
    <w:rsid w:val="00645744"/>
    <w:rsid w:val="006478AD"/>
    <w:rsid w:val="006516AD"/>
    <w:rsid w:val="006649FA"/>
    <w:rsid w:val="006716C6"/>
    <w:rsid w:val="00677B0F"/>
    <w:rsid w:val="00682B55"/>
    <w:rsid w:val="00696D96"/>
    <w:rsid w:val="006B19DC"/>
    <w:rsid w:val="006B4302"/>
    <w:rsid w:val="006B50CA"/>
    <w:rsid w:val="006B64B6"/>
    <w:rsid w:val="006B7127"/>
    <w:rsid w:val="006C0296"/>
    <w:rsid w:val="006C2FCF"/>
    <w:rsid w:val="006D35C6"/>
    <w:rsid w:val="006D5307"/>
    <w:rsid w:val="006D5E1A"/>
    <w:rsid w:val="006D68DD"/>
    <w:rsid w:val="006E37D5"/>
    <w:rsid w:val="006E42CD"/>
    <w:rsid w:val="006E5305"/>
    <w:rsid w:val="006F026F"/>
    <w:rsid w:val="006F5416"/>
    <w:rsid w:val="00704F89"/>
    <w:rsid w:val="00710C5C"/>
    <w:rsid w:val="00711DB5"/>
    <w:rsid w:val="007175AB"/>
    <w:rsid w:val="00717666"/>
    <w:rsid w:val="007202FB"/>
    <w:rsid w:val="00733575"/>
    <w:rsid w:val="007378A4"/>
    <w:rsid w:val="00763A8B"/>
    <w:rsid w:val="00766D0E"/>
    <w:rsid w:val="0077441D"/>
    <w:rsid w:val="00774A1D"/>
    <w:rsid w:val="00790D8C"/>
    <w:rsid w:val="007912F3"/>
    <w:rsid w:val="007A473D"/>
    <w:rsid w:val="007A49A6"/>
    <w:rsid w:val="007B006B"/>
    <w:rsid w:val="007B56BF"/>
    <w:rsid w:val="007C15CE"/>
    <w:rsid w:val="007C3B0E"/>
    <w:rsid w:val="007C4EBC"/>
    <w:rsid w:val="007C7E82"/>
    <w:rsid w:val="007D56DB"/>
    <w:rsid w:val="007E3ED3"/>
    <w:rsid w:val="007E47D6"/>
    <w:rsid w:val="007E5075"/>
    <w:rsid w:val="007E531A"/>
    <w:rsid w:val="007E638C"/>
    <w:rsid w:val="007E7AD2"/>
    <w:rsid w:val="007F3E45"/>
    <w:rsid w:val="008038BC"/>
    <w:rsid w:val="008178F0"/>
    <w:rsid w:val="00824C88"/>
    <w:rsid w:val="008266CE"/>
    <w:rsid w:val="00832CBE"/>
    <w:rsid w:val="00834F04"/>
    <w:rsid w:val="00836232"/>
    <w:rsid w:val="008514AE"/>
    <w:rsid w:val="008606F8"/>
    <w:rsid w:val="00865B79"/>
    <w:rsid w:val="00867468"/>
    <w:rsid w:val="008703CC"/>
    <w:rsid w:val="00875612"/>
    <w:rsid w:val="00875651"/>
    <w:rsid w:val="008865AC"/>
    <w:rsid w:val="00887E1D"/>
    <w:rsid w:val="0089217E"/>
    <w:rsid w:val="008A6CA1"/>
    <w:rsid w:val="008A6F75"/>
    <w:rsid w:val="008B363C"/>
    <w:rsid w:val="008B3BC8"/>
    <w:rsid w:val="008B47F8"/>
    <w:rsid w:val="008C1FF7"/>
    <w:rsid w:val="008C7BDD"/>
    <w:rsid w:val="008D70E0"/>
    <w:rsid w:val="008E0336"/>
    <w:rsid w:val="008F0359"/>
    <w:rsid w:val="008F0BFB"/>
    <w:rsid w:val="008F1F7E"/>
    <w:rsid w:val="008F3C51"/>
    <w:rsid w:val="00901D32"/>
    <w:rsid w:val="00913CF6"/>
    <w:rsid w:val="009251B5"/>
    <w:rsid w:val="00931D6F"/>
    <w:rsid w:val="009359A1"/>
    <w:rsid w:val="00951F10"/>
    <w:rsid w:val="00967085"/>
    <w:rsid w:val="009707D6"/>
    <w:rsid w:val="00970F8A"/>
    <w:rsid w:val="0097179E"/>
    <w:rsid w:val="00971F44"/>
    <w:rsid w:val="00972DEE"/>
    <w:rsid w:val="009737E4"/>
    <w:rsid w:val="00977822"/>
    <w:rsid w:val="009814C9"/>
    <w:rsid w:val="009831A5"/>
    <w:rsid w:val="009900DD"/>
    <w:rsid w:val="009931AA"/>
    <w:rsid w:val="00994A1D"/>
    <w:rsid w:val="009A6D1C"/>
    <w:rsid w:val="009B071A"/>
    <w:rsid w:val="009B31AA"/>
    <w:rsid w:val="009B6CDF"/>
    <w:rsid w:val="009C5BC1"/>
    <w:rsid w:val="009D469E"/>
    <w:rsid w:val="009E17B9"/>
    <w:rsid w:val="009F2B69"/>
    <w:rsid w:val="009F6B1C"/>
    <w:rsid w:val="009F74B3"/>
    <w:rsid w:val="00A01578"/>
    <w:rsid w:val="00A021E3"/>
    <w:rsid w:val="00A132DD"/>
    <w:rsid w:val="00A13F15"/>
    <w:rsid w:val="00A1622A"/>
    <w:rsid w:val="00A17D99"/>
    <w:rsid w:val="00A258BA"/>
    <w:rsid w:val="00A26DCE"/>
    <w:rsid w:val="00A27085"/>
    <w:rsid w:val="00A4589A"/>
    <w:rsid w:val="00A553B7"/>
    <w:rsid w:val="00A6063B"/>
    <w:rsid w:val="00A634BC"/>
    <w:rsid w:val="00A65476"/>
    <w:rsid w:val="00A73A3C"/>
    <w:rsid w:val="00A77035"/>
    <w:rsid w:val="00A77323"/>
    <w:rsid w:val="00AA0EA2"/>
    <w:rsid w:val="00AA7421"/>
    <w:rsid w:val="00AB2C97"/>
    <w:rsid w:val="00AC2703"/>
    <w:rsid w:val="00AC5800"/>
    <w:rsid w:val="00AD0F02"/>
    <w:rsid w:val="00AD79F0"/>
    <w:rsid w:val="00AF11ED"/>
    <w:rsid w:val="00AF3EB3"/>
    <w:rsid w:val="00B00130"/>
    <w:rsid w:val="00B00B1E"/>
    <w:rsid w:val="00B049D1"/>
    <w:rsid w:val="00B05E5C"/>
    <w:rsid w:val="00B10D74"/>
    <w:rsid w:val="00B2167B"/>
    <w:rsid w:val="00B240BE"/>
    <w:rsid w:val="00B241ED"/>
    <w:rsid w:val="00B27FB4"/>
    <w:rsid w:val="00B302BC"/>
    <w:rsid w:val="00B30639"/>
    <w:rsid w:val="00B441D8"/>
    <w:rsid w:val="00B4575E"/>
    <w:rsid w:val="00B467A5"/>
    <w:rsid w:val="00B73917"/>
    <w:rsid w:val="00B73A89"/>
    <w:rsid w:val="00B80EC0"/>
    <w:rsid w:val="00B84747"/>
    <w:rsid w:val="00B87221"/>
    <w:rsid w:val="00B934B2"/>
    <w:rsid w:val="00B94674"/>
    <w:rsid w:val="00BA316F"/>
    <w:rsid w:val="00BA69DE"/>
    <w:rsid w:val="00BC252D"/>
    <w:rsid w:val="00BC28C1"/>
    <w:rsid w:val="00BD6BDD"/>
    <w:rsid w:val="00BF4ACB"/>
    <w:rsid w:val="00C06AF6"/>
    <w:rsid w:val="00C229BA"/>
    <w:rsid w:val="00C27D80"/>
    <w:rsid w:val="00C324F3"/>
    <w:rsid w:val="00C331D9"/>
    <w:rsid w:val="00C44B0B"/>
    <w:rsid w:val="00C44BAE"/>
    <w:rsid w:val="00C463A5"/>
    <w:rsid w:val="00C545EB"/>
    <w:rsid w:val="00C55EB1"/>
    <w:rsid w:val="00C55EEA"/>
    <w:rsid w:val="00C56CB3"/>
    <w:rsid w:val="00C610F1"/>
    <w:rsid w:val="00C73BA5"/>
    <w:rsid w:val="00C8115A"/>
    <w:rsid w:val="00C91BE5"/>
    <w:rsid w:val="00C92CAE"/>
    <w:rsid w:val="00C942F8"/>
    <w:rsid w:val="00CA2338"/>
    <w:rsid w:val="00CB2416"/>
    <w:rsid w:val="00CB33FD"/>
    <w:rsid w:val="00CC4025"/>
    <w:rsid w:val="00CC579A"/>
    <w:rsid w:val="00CE0922"/>
    <w:rsid w:val="00CE6841"/>
    <w:rsid w:val="00CE7EC5"/>
    <w:rsid w:val="00CF0E29"/>
    <w:rsid w:val="00CF373D"/>
    <w:rsid w:val="00CF7849"/>
    <w:rsid w:val="00D124AE"/>
    <w:rsid w:val="00D14396"/>
    <w:rsid w:val="00D143CA"/>
    <w:rsid w:val="00D21502"/>
    <w:rsid w:val="00D22BDF"/>
    <w:rsid w:val="00D24583"/>
    <w:rsid w:val="00D25FFD"/>
    <w:rsid w:val="00D366DC"/>
    <w:rsid w:val="00D366F6"/>
    <w:rsid w:val="00D36E64"/>
    <w:rsid w:val="00D40DC1"/>
    <w:rsid w:val="00D41F1B"/>
    <w:rsid w:val="00D45656"/>
    <w:rsid w:val="00D457EF"/>
    <w:rsid w:val="00D47AFE"/>
    <w:rsid w:val="00D47BB3"/>
    <w:rsid w:val="00D50944"/>
    <w:rsid w:val="00D53AB2"/>
    <w:rsid w:val="00D57DC5"/>
    <w:rsid w:val="00D65B0C"/>
    <w:rsid w:val="00D706FA"/>
    <w:rsid w:val="00D72202"/>
    <w:rsid w:val="00D74C72"/>
    <w:rsid w:val="00D76CDD"/>
    <w:rsid w:val="00D775AD"/>
    <w:rsid w:val="00D87A38"/>
    <w:rsid w:val="00D91DE1"/>
    <w:rsid w:val="00DB20D7"/>
    <w:rsid w:val="00DB3A5E"/>
    <w:rsid w:val="00DB4194"/>
    <w:rsid w:val="00DB4ABA"/>
    <w:rsid w:val="00DB7EF4"/>
    <w:rsid w:val="00DC540F"/>
    <w:rsid w:val="00DD0004"/>
    <w:rsid w:val="00DD0479"/>
    <w:rsid w:val="00DD31F5"/>
    <w:rsid w:val="00DD7ABE"/>
    <w:rsid w:val="00DE5D5B"/>
    <w:rsid w:val="00DE697E"/>
    <w:rsid w:val="00DE6A7F"/>
    <w:rsid w:val="00E04113"/>
    <w:rsid w:val="00E0762D"/>
    <w:rsid w:val="00E226EF"/>
    <w:rsid w:val="00E24C85"/>
    <w:rsid w:val="00E252AC"/>
    <w:rsid w:val="00E349FD"/>
    <w:rsid w:val="00E374D0"/>
    <w:rsid w:val="00E41037"/>
    <w:rsid w:val="00E44226"/>
    <w:rsid w:val="00E51408"/>
    <w:rsid w:val="00E51B3C"/>
    <w:rsid w:val="00E54A21"/>
    <w:rsid w:val="00E56936"/>
    <w:rsid w:val="00E61C3A"/>
    <w:rsid w:val="00E70465"/>
    <w:rsid w:val="00E73C81"/>
    <w:rsid w:val="00E82832"/>
    <w:rsid w:val="00E83494"/>
    <w:rsid w:val="00E83CE9"/>
    <w:rsid w:val="00E86E3B"/>
    <w:rsid w:val="00E9392E"/>
    <w:rsid w:val="00E976D7"/>
    <w:rsid w:val="00EA140F"/>
    <w:rsid w:val="00EA2D10"/>
    <w:rsid w:val="00EC61D2"/>
    <w:rsid w:val="00EC7CF5"/>
    <w:rsid w:val="00EE0DB8"/>
    <w:rsid w:val="00EE3582"/>
    <w:rsid w:val="00EE716F"/>
    <w:rsid w:val="00EF25C2"/>
    <w:rsid w:val="00EF7EC0"/>
    <w:rsid w:val="00F02292"/>
    <w:rsid w:val="00F0425F"/>
    <w:rsid w:val="00F07085"/>
    <w:rsid w:val="00F14965"/>
    <w:rsid w:val="00F20B9B"/>
    <w:rsid w:val="00F25B90"/>
    <w:rsid w:val="00F42D40"/>
    <w:rsid w:val="00F45845"/>
    <w:rsid w:val="00F61A00"/>
    <w:rsid w:val="00F70DC8"/>
    <w:rsid w:val="00F725B0"/>
    <w:rsid w:val="00F727D2"/>
    <w:rsid w:val="00F73A7A"/>
    <w:rsid w:val="00F74129"/>
    <w:rsid w:val="00F76922"/>
    <w:rsid w:val="00F90888"/>
    <w:rsid w:val="00F90CC1"/>
    <w:rsid w:val="00F93179"/>
    <w:rsid w:val="00F94402"/>
    <w:rsid w:val="00FA3A7B"/>
    <w:rsid w:val="00FB2D94"/>
    <w:rsid w:val="00FB7C7A"/>
    <w:rsid w:val="00FC1734"/>
    <w:rsid w:val="00FC1B0B"/>
    <w:rsid w:val="00FC29A1"/>
    <w:rsid w:val="00FD35C6"/>
    <w:rsid w:val="00FD48C0"/>
    <w:rsid w:val="00FE10A9"/>
    <w:rsid w:val="00FE61C5"/>
    <w:rsid w:val="00FF3B0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rsid w:val="00EF25C2"/>
  </w:style>
  <w:style w:type="paragraph" w:styleId="1">
    <w:name w:val="heading 1"/>
    <w:basedOn w:val="a1"/>
    <w:link w:val="10"/>
    <w:uiPriority w:val="9"/>
    <w:qFormat/>
    <w:rsid w:val="004328A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1"/>
    <w:next w:val="a1"/>
    <w:link w:val="20"/>
    <w:uiPriority w:val="9"/>
    <w:unhideWhenUsed/>
    <w:qFormat/>
    <w:rsid w:val="003848A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21">
    <w:name w:val="Body Text Indent 2"/>
    <w:basedOn w:val="a1"/>
    <w:link w:val="22"/>
    <w:rsid w:val="00CF373D"/>
    <w:pPr>
      <w:spacing w:after="120" w:line="480" w:lineRule="auto"/>
      <w:ind w:left="283"/>
      <w:jc w:val="both"/>
    </w:pPr>
    <w:rPr>
      <w:rFonts w:ascii="Times New Roman" w:eastAsia="Times New Roman" w:hAnsi="Times New Roman" w:cs="Times New Roman"/>
      <w:sz w:val="24"/>
      <w:szCs w:val="24"/>
    </w:rPr>
  </w:style>
  <w:style w:type="character" w:customStyle="1" w:styleId="22">
    <w:name w:val="Основной текст с отступом 2 Знак"/>
    <w:basedOn w:val="a2"/>
    <w:link w:val="21"/>
    <w:rsid w:val="00CF373D"/>
    <w:rPr>
      <w:rFonts w:ascii="Times New Roman" w:eastAsia="Times New Roman" w:hAnsi="Times New Roman" w:cs="Times New Roman"/>
      <w:sz w:val="24"/>
      <w:szCs w:val="24"/>
    </w:rPr>
  </w:style>
  <w:style w:type="paragraph" w:styleId="a5">
    <w:name w:val="Body Text"/>
    <w:aliases w:val="отчет_нормаль,body text,body text Знак,body text Знак Знак,bt,ändrad,body text1,bt1,body text2,bt2,body text11,bt11,body text3,bt3,paragraph 2,paragraph 21,EHPT,Body Text2,b,Body Text level 2"/>
    <w:basedOn w:val="a1"/>
    <w:link w:val="a6"/>
    <w:uiPriority w:val="99"/>
    <w:rsid w:val="00CF373D"/>
    <w:pPr>
      <w:spacing w:after="120" w:line="240" w:lineRule="auto"/>
      <w:jc w:val="both"/>
    </w:pPr>
    <w:rPr>
      <w:rFonts w:ascii="Times New Roman" w:eastAsia="Times New Roman" w:hAnsi="Times New Roman" w:cs="Times New Roman"/>
      <w:sz w:val="24"/>
      <w:szCs w:val="24"/>
    </w:rPr>
  </w:style>
  <w:style w:type="character" w:customStyle="1" w:styleId="a6">
    <w:name w:val="Основной текст Знак"/>
    <w:aliases w:val="отчет_нормаль Знак,body text Знак1,body text Знак Знак1,body text Знак Знак Знак,bt Знак,ändrad Знак,body text1 Знак,bt1 Знак,body text2 Знак,bt2 Знак,body text11 Знак,bt11 Знак,body text3 Знак,bt3 Знак,paragraph 2 Знак,EHPT Знак"/>
    <w:basedOn w:val="a2"/>
    <w:link w:val="a5"/>
    <w:uiPriority w:val="99"/>
    <w:rsid w:val="00CF373D"/>
    <w:rPr>
      <w:rFonts w:ascii="Times New Roman" w:eastAsia="Times New Roman" w:hAnsi="Times New Roman" w:cs="Times New Roman"/>
      <w:sz w:val="24"/>
      <w:szCs w:val="24"/>
    </w:rPr>
  </w:style>
  <w:style w:type="paragraph" w:styleId="a7">
    <w:name w:val="Body Text Indent"/>
    <w:basedOn w:val="a1"/>
    <w:link w:val="a8"/>
    <w:uiPriority w:val="99"/>
    <w:semiHidden/>
    <w:unhideWhenUsed/>
    <w:rsid w:val="00CF373D"/>
    <w:pPr>
      <w:spacing w:after="120"/>
      <w:ind w:left="283"/>
    </w:pPr>
  </w:style>
  <w:style w:type="character" w:customStyle="1" w:styleId="a8">
    <w:name w:val="Основной текст с отступом Знак"/>
    <w:basedOn w:val="a2"/>
    <w:link w:val="a7"/>
    <w:uiPriority w:val="99"/>
    <w:semiHidden/>
    <w:rsid w:val="00CF373D"/>
  </w:style>
  <w:style w:type="paragraph" w:styleId="a9">
    <w:name w:val="No Spacing"/>
    <w:link w:val="aa"/>
    <w:uiPriority w:val="1"/>
    <w:qFormat/>
    <w:rsid w:val="00B00130"/>
    <w:pPr>
      <w:spacing w:after="0" w:line="240" w:lineRule="auto"/>
    </w:pPr>
    <w:rPr>
      <w:rFonts w:ascii="Calibri" w:eastAsia="Times New Roman" w:hAnsi="Calibri" w:cs="Times New Roman"/>
    </w:rPr>
  </w:style>
  <w:style w:type="paragraph" w:styleId="ab">
    <w:name w:val="header"/>
    <w:basedOn w:val="a1"/>
    <w:link w:val="ac"/>
    <w:uiPriority w:val="99"/>
    <w:unhideWhenUsed/>
    <w:rsid w:val="00E04113"/>
    <w:pPr>
      <w:tabs>
        <w:tab w:val="center" w:pos="4677"/>
        <w:tab w:val="right" w:pos="9355"/>
      </w:tabs>
      <w:spacing w:after="0" w:line="240" w:lineRule="auto"/>
    </w:pPr>
  </w:style>
  <w:style w:type="character" w:customStyle="1" w:styleId="ac">
    <w:name w:val="Верхний колонтитул Знак"/>
    <w:basedOn w:val="a2"/>
    <w:link w:val="ab"/>
    <w:uiPriority w:val="99"/>
    <w:rsid w:val="00E04113"/>
  </w:style>
  <w:style w:type="paragraph" w:styleId="ad">
    <w:name w:val="footer"/>
    <w:basedOn w:val="a1"/>
    <w:link w:val="ae"/>
    <w:uiPriority w:val="99"/>
    <w:unhideWhenUsed/>
    <w:rsid w:val="00E04113"/>
    <w:pPr>
      <w:tabs>
        <w:tab w:val="center" w:pos="4677"/>
        <w:tab w:val="right" w:pos="9355"/>
      </w:tabs>
      <w:spacing w:after="0" w:line="240" w:lineRule="auto"/>
    </w:pPr>
  </w:style>
  <w:style w:type="character" w:customStyle="1" w:styleId="ae">
    <w:name w:val="Нижний колонтитул Знак"/>
    <w:basedOn w:val="a2"/>
    <w:link w:val="ad"/>
    <w:uiPriority w:val="99"/>
    <w:rsid w:val="00E04113"/>
  </w:style>
  <w:style w:type="paragraph" w:customStyle="1" w:styleId="a0">
    <w:name w:val="Текст ТД"/>
    <w:basedOn w:val="a1"/>
    <w:link w:val="af"/>
    <w:qFormat/>
    <w:rsid w:val="006716C6"/>
    <w:pPr>
      <w:numPr>
        <w:numId w:val="1"/>
      </w:numPr>
      <w:autoSpaceDE w:val="0"/>
      <w:autoSpaceDN w:val="0"/>
      <w:adjustRightInd w:val="0"/>
      <w:spacing w:line="240" w:lineRule="auto"/>
      <w:jc w:val="both"/>
    </w:pPr>
    <w:rPr>
      <w:rFonts w:ascii="Times New Roman" w:eastAsia="Calibri" w:hAnsi="Times New Roman" w:cs="Times New Roman"/>
      <w:sz w:val="24"/>
      <w:szCs w:val="24"/>
      <w:lang w:eastAsia="en-US"/>
    </w:rPr>
  </w:style>
  <w:style w:type="character" w:customStyle="1" w:styleId="af">
    <w:name w:val="Текст ТД Знак"/>
    <w:link w:val="a0"/>
    <w:rsid w:val="006716C6"/>
    <w:rPr>
      <w:rFonts w:ascii="Times New Roman" w:eastAsia="Calibri" w:hAnsi="Times New Roman" w:cs="Times New Roman"/>
      <w:sz w:val="24"/>
      <w:szCs w:val="24"/>
      <w:lang w:eastAsia="en-US"/>
    </w:rPr>
  </w:style>
  <w:style w:type="paragraph" w:customStyle="1" w:styleId="a00">
    <w:name w:val="a0"/>
    <w:basedOn w:val="a1"/>
    <w:rsid w:val="006716C6"/>
    <w:pPr>
      <w:tabs>
        <w:tab w:val="num" w:pos="720"/>
      </w:tabs>
      <w:autoSpaceDE w:val="0"/>
      <w:autoSpaceDN w:val="0"/>
      <w:spacing w:line="240" w:lineRule="auto"/>
      <w:ind w:left="720" w:hanging="360"/>
      <w:jc w:val="both"/>
    </w:pPr>
    <w:rPr>
      <w:rFonts w:ascii="Times New Roman" w:eastAsia="Times New Roman" w:hAnsi="Times New Roman" w:cs="Times New Roman"/>
      <w:sz w:val="24"/>
      <w:szCs w:val="24"/>
    </w:rPr>
  </w:style>
  <w:style w:type="paragraph" w:customStyle="1" w:styleId="a">
    <w:name w:val="Раздел ТД"/>
    <w:basedOn w:val="a1"/>
    <w:link w:val="af0"/>
    <w:qFormat/>
    <w:rsid w:val="00D57DC5"/>
    <w:pPr>
      <w:numPr>
        <w:numId w:val="3"/>
      </w:numPr>
      <w:autoSpaceDE w:val="0"/>
      <w:autoSpaceDN w:val="0"/>
      <w:adjustRightInd w:val="0"/>
      <w:spacing w:before="240" w:after="0" w:line="360" w:lineRule="auto"/>
      <w:jc w:val="center"/>
    </w:pPr>
    <w:rPr>
      <w:rFonts w:ascii="Times New Roman" w:eastAsia="Calibri" w:hAnsi="Times New Roman" w:cs="Times New Roman"/>
      <w:b/>
      <w:sz w:val="24"/>
      <w:szCs w:val="24"/>
      <w:lang w:eastAsia="en-US"/>
    </w:rPr>
  </w:style>
  <w:style w:type="character" w:customStyle="1" w:styleId="af0">
    <w:name w:val="Раздел ТД Знак"/>
    <w:link w:val="a"/>
    <w:rsid w:val="00D57DC5"/>
    <w:rPr>
      <w:rFonts w:ascii="Times New Roman" w:eastAsia="Calibri" w:hAnsi="Times New Roman" w:cs="Times New Roman"/>
      <w:b/>
      <w:sz w:val="24"/>
      <w:szCs w:val="24"/>
      <w:lang w:eastAsia="en-US"/>
    </w:rPr>
  </w:style>
  <w:style w:type="character" w:styleId="af1">
    <w:name w:val="Hyperlink"/>
    <w:basedOn w:val="a2"/>
    <w:uiPriority w:val="99"/>
    <w:rsid w:val="00FE10A9"/>
    <w:rPr>
      <w:color w:val="0000FF"/>
      <w:u w:val="single"/>
    </w:rPr>
  </w:style>
  <w:style w:type="paragraph" w:customStyle="1" w:styleId="ConsPlusNormal">
    <w:name w:val="ConsPlusNormal"/>
    <w:link w:val="ConsPlusNormal0"/>
    <w:uiPriority w:val="99"/>
    <w:rsid w:val="000D1083"/>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ConsPlusNormal0">
    <w:name w:val="ConsPlusNormal Знак"/>
    <w:link w:val="ConsPlusNormal"/>
    <w:locked/>
    <w:rsid w:val="000D1083"/>
    <w:rPr>
      <w:rFonts w:ascii="Arial" w:eastAsia="Times New Roman" w:hAnsi="Arial" w:cs="Arial"/>
      <w:sz w:val="20"/>
      <w:szCs w:val="20"/>
    </w:rPr>
  </w:style>
  <w:style w:type="paragraph" w:customStyle="1" w:styleId="ConsPlusNonformat">
    <w:name w:val="ConsPlusNonformat"/>
    <w:uiPriority w:val="99"/>
    <w:rsid w:val="000D1083"/>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3">
    <w:name w:val="Body Text Indent 3"/>
    <w:basedOn w:val="a1"/>
    <w:link w:val="30"/>
    <w:rsid w:val="001905FB"/>
    <w:pPr>
      <w:spacing w:after="120" w:line="240" w:lineRule="auto"/>
      <w:ind w:left="283"/>
    </w:pPr>
    <w:rPr>
      <w:rFonts w:ascii="Times New Roman" w:eastAsia="Times New Roman" w:hAnsi="Times New Roman" w:cs="Times New Roman"/>
      <w:sz w:val="16"/>
      <w:szCs w:val="16"/>
    </w:rPr>
  </w:style>
  <w:style w:type="character" w:customStyle="1" w:styleId="30">
    <w:name w:val="Основной текст с отступом 3 Знак"/>
    <w:basedOn w:val="a2"/>
    <w:link w:val="3"/>
    <w:rsid w:val="001905FB"/>
    <w:rPr>
      <w:rFonts w:ascii="Times New Roman" w:eastAsia="Times New Roman" w:hAnsi="Times New Roman" w:cs="Times New Roman"/>
      <w:sz w:val="16"/>
      <w:szCs w:val="16"/>
    </w:rPr>
  </w:style>
  <w:style w:type="character" w:styleId="af2">
    <w:name w:val="footnote reference"/>
    <w:uiPriority w:val="99"/>
    <w:rsid w:val="001905FB"/>
    <w:rPr>
      <w:vertAlign w:val="superscript"/>
    </w:rPr>
  </w:style>
  <w:style w:type="paragraph" w:customStyle="1" w:styleId="ListNum">
    <w:name w:val="ListNum"/>
    <w:basedOn w:val="a1"/>
    <w:uiPriority w:val="99"/>
    <w:rsid w:val="00EF7EC0"/>
    <w:pPr>
      <w:numPr>
        <w:numId w:val="6"/>
      </w:numPr>
      <w:tabs>
        <w:tab w:val="left" w:pos="284"/>
      </w:tabs>
      <w:spacing w:before="60" w:after="0" w:line="240" w:lineRule="auto"/>
      <w:jc w:val="both"/>
    </w:pPr>
    <w:rPr>
      <w:rFonts w:ascii="Times New Roman" w:eastAsia="Times New Roman" w:hAnsi="Times New Roman" w:cs="Times New Roman"/>
      <w:szCs w:val="24"/>
    </w:rPr>
  </w:style>
  <w:style w:type="paragraph" w:styleId="af3">
    <w:name w:val="List Paragraph"/>
    <w:basedOn w:val="a1"/>
    <w:uiPriority w:val="34"/>
    <w:qFormat/>
    <w:rsid w:val="0039760A"/>
    <w:pPr>
      <w:ind w:left="720"/>
      <w:contextualSpacing/>
    </w:pPr>
  </w:style>
  <w:style w:type="paragraph" w:customStyle="1" w:styleId="af4">
    <w:name w:val="Знак Знак Знак"/>
    <w:basedOn w:val="a1"/>
    <w:rsid w:val="00DC540F"/>
    <w:pPr>
      <w:widowControl w:val="0"/>
      <w:adjustRightInd w:val="0"/>
      <w:spacing w:after="160" w:line="240" w:lineRule="exact"/>
      <w:jc w:val="right"/>
    </w:pPr>
    <w:rPr>
      <w:rFonts w:ascii="Times New Roman" w:eastAsia="Times New Roman" w:hAnsi="Times New Roman" w:cs="Times New Roman"/>
      <w:sz w:val="20"/>
      <w:szCs w:val="20"/>
      <w:lang w:val="en-GB" w:eastAsia="en-US"/>
    </w:rPr>
  </w:style>
  <w:style w:type="table" w:styleId="af5">
    <w:name w:val="Table Grid"/>
    <w:basedOn w:val="a3"/>
    <w:uiPriority w:val="59"/>
    <w:rsid w:val="000B2109"/>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Normal (Web)"/>
    <w:aliases w:val="Обычный (Web)"/>
    <w:basedOn w:val="a1"/>
    <w:unhideWhenUsed/>
    <w:rsid w:val="00B05E5C"/>
    <w:pPr>
      <w:spacing w:before="100" w:beforeAutospacing="1" w:after="100" w:afterAutospacing="1" w:line="240" w:lineRule="auto"/>
    </w:pPr>
    <w:rPr>
      <w:rFonts w:ascii="Times New Roman" w:eastAsia="Times New Roman" w:hAnsi="Times New Roman" w:cs="Times New Roman"/>
      <w:sz w:val="24"/>
      <w:szCs w:val="24"/>
    </w:rPr>
  </w:style>
  <w:style w:type="character" w:styleId="af7">
    <w:name w:val="Strong"/>
    <w:basedOn w:val="a2"/>
    <w:uiPriority w:val="22"/>
    <w:qFormat/>
    <w:rsid w:val="00A27085"/>
    <w:rPr>
      <w:b/>
      <w:bCs/>
    </w:rPr>
  </w:style>
  <w:style w:type="character" w:customStyle="1" w:styleId="10">
    <w:name w:val="Заголовок 1 Знак"/>
    <w:basedOn w:val="a2"/>
    <w:link w:val="1"/>
    <w:uiPriority w:val="9"/>
    <w:rsid w:val="004328A4"/>
    <w:rPr>
      <w:rFonts w:ascii="Times New Roman" w:eastAsia="Times New Roman" w:hAnsi="Times New Roman" w:cs="Times New Roman"/>
      <w:b/>
      <w:bCs/>
      <w:kern w:val="36"/>
      <w:sz w:val="48"/>
      <w:szCs w:val="48"/>
    </w:rPr>
  </w:style>
  <w:style w:type="character" w:customStyle="1" w:styleId="20">
    <w:name w:val="Заголовок 2 Знак"/>
    <w:basedOn w:val="a2"/>
    <w:link w:val="2"/>
    <w:uiPriority w:val="9"/>
    <w:rsid w:val="003848A7"/>
    <w:rPr>
      <w:rFonts w:asciiTheme="majorHAnsi" w:eastAsiaTheme="majorEastAsia" w:hAnsiTheme="majorHAnsi" w:cstheme="majorBidi"/>
      <w:b/>
      <w:bCs/>
      <w:color w:val="4F81BD" w:themeColor="accent1"/>
      <w:sz w:val="26"/>
      <w:szCs w:val="26"/>
    </w:rPr>
  </w:style>
  <w:style w:type="character" w:customStyle="1" w:styleId="apple-converted-space">
    <w:name w:val="apple-converted-space"/>
    <w:basedOn w:val="a2"/>
    <w:rsid w:val="003848A7"/>
  </w:style>
  <w:style w:type="paragraph" w:customStyle="1" w:styleId="formattext">
    <w:name w:val="formattext"/>
    <w:basedOn w:val="a1"/>
    <w:rsid w:val="003848A7"/>
    <w:pPr>
      <w:spacing w:before="100" w:beforeAutospacing="1" w:after="100" w:afterAutospacing="1" w:line="240" w:lineRule="auto"/>
    </w:pPr>
    <w:rPr>
      <w:rFonts w:ascii="Times New Roman" w:eastAsia="Times New Roman" w:hAnsi="Times New Roman" w:cs="Times New Roman"/>
      <w:sz w:val="24"/>
      <w:szCs w:val="24"/>
    </w:rPr>
  </w:style>
  <w:style w:type="character" w:styleId="af8">
    <w:name w:val="FollowedHyperlink"/>
    <w:basedOn w:val="a2"/>
    <w:uiPriority w:val="99"/>
    <w:semiHidden/>
    <w:unhideWhenUsed/>
    <w:rsid w:val="003848A7"/>
    <w:rPr>
      <w:color w:val="800080"/>
      <w:u w:val="single"/>
    </w:rPr>
  </w:style>
  <w:style w:type="paragraph" w:customStyle="1" w:styleId="11">
    <w:name w:val="Без интервала1"/>
    <w:uiPriority w:val="1"/>
    <w:qFormat/>
    <w:rsid w:val="00913CF6"/>
    <w:rPr>
      <w:rFonts w:ascii="Calibri" w:eastAsia="Times New Roman" w:hAnsi="Calibri" w:cs="Calibri"/>
      <w:lang w:eastAsia="en-US"/>
    </w:rPr>
  </w:style>
  <w:style w:type="character" w:customStyle="1" w:styleId="aa">
    <w:name w:val="Без интервала Знак"/>
    <w:link w:val="a9"/>
    <w:uiPriority w:val="1"/>
    <w:rsid w:val="00913CF6"/>
    <w:rPr>
      <w:rFonts w:ascii="Calibri" w:eastAsia="Times New Roman" w:hAnsi="Calibri" w:cs="Times New Roman"/>
    </w:rPr>
  </w:style>
</w:styles>
</file>

<file path=word/webSettings.xml><?xml version="1.0" encoding="utf-8"?>
<w:webSettings xmlns:r="http://schemas.openxmlformats.org/officeDocument/2006/relationships" xmlns:w="http://schemas.openxmlformats.org/wordprocessingml/2006/main">
  <w:divs>
    <w:div w:id="204947289">
      <w:bodyDiv w:val="1"/>
      <w:marLeft w:val="0"/>
      <w:marRight w:val="0"/>
      <w:marTop w:val="0"/>
      <w:marBottom w:val="0"/>
      <w:divBdr>
        <w:top w:val="none" w:sz="0" w:space="0" w:color="auto"/>
        <w:left w:val="none" w:sz="0" w:space="0" w:color="auto"/>
        <w:bottom w:val="none" w:sz="0" w:space="0" w:color="auto"/>
        <w:right w:val="none" w:sz="0" w:space="0" w:color="auto"/>
      </w:divBdr>
    </w:div>
    <w:div w:id="224536145">
      <w:bodyDiv w:val="1"/>
      <w:marLeft w:val="0"/>
      <w:marRight w:val="0"/>
      <w:marTop w:val="0"/>
      <w:marBottom w:val="0"/>
      <w:divBdr>
        <w:top w:val="none" w:sz="0" w:space="0" w:color="auto"/>
        <w:left w:val="none" w:sz="0" w:space="0" w:color="auto"/>
        <w:bottom w:val="none" w:sz="0" w:space="0" w:color="auto"/>
        <w:right w:val="none" w:sz="0" w:space="0" w:color="auto"/>
      </w:divBdr>
    </w:div>
    <w:div w:id="512384356">
      <w:bodyDiv w:val="1"/>
      <w:marLeft w:val="0"/>
      <w:marRight w:val="0"/>
      <w:marTop w:val="0"/>
      <w:marBottom w:val="0"/>
      <w:divBdr>
        <w:top w:val="none" w:sz="0" w:space="0" w:color="auto"/>
        <w:left w:val="none" w:sz="0" w:space="0" w:color="auto"/>
        <w:bottom w:val="none" w:sz="0" w:space="0" w:color="auto"/>
        <w:right w:val="none" w:sz="0" w:space="0" w:color="auto"/>
      </w:divBdr>
    </w:div>
    <w:div w:id="688140527">
      <w:bodyDiv w:val="1"/>
      <w:marLeft w:val="0"/>
      <w:marRight w:val="0"/>
      <w:marTop w:val="0"/>
      <w:marBottom w:val="0"/>
      <w:divBdr>
        <w:top w:val="none" w:sz="0" w:space="0" w:color="auto"/>
        <w:left w:val="none" w:sz="0" w:space="0" w:color="auto"/>
        <w:bottom w:val="none" w:sz="0" w:space="0" w:color="auto"/>
        <w:right w:val="none" w:sz="0" w:space="0" w:color="auto"/>
      </w:divBdr>
    </w:div>
    <w:div w:id="820660160">
      <w:bodyDiv w:val="1"/>
      <w:marLeft w:val="0"/>
      <w:marRight w:val="0"/>
      <w:marTop w:val="0"/>
      <w:marBottom w:val="0"/>
      <w:divBdr>
        <w:top w:val="none" w:sz="0" w:space="0" w:color="auto"/>
        <w:left w:val="none" w:sz="0" w:space="0" w:color="auto"/>
        <w:bottom w:val="none" w:sz="0" w:space="0" w:color="auto"/>
        <w:right w:val="none" w:sz="0" w:space="0" w:color="auto"/>
      </w:divBdr>
    </w:div>
    <w:div w:id="887649921">
      <w:bodyDiv w:val="1"/>
      <w:marLeft w:val="0"/>
      <w:marRight w:val="0"/>
      <w:marTop w:val="0"/>
      <w:marBottom w:val="0"/>
      <w:divBdr>
        <w:top w:val="none" w:sz="0" w:space="0" w:color="auto"/>
        <w:left w:val="none" w:sz="0" w:space="0" w:color="auto"/>
        <w:bottom w:val="none" w:sz="0" w:space="0" w:color="auto"/>
        <w:right w:val="none" w:sz="0" w:space="0" w:color="auto"/>
      </w:divBdr>
    </w:div>
    <w:div w:id="927543879">
      <w:bodyDiv w:val="1"/>
      <w:marLeft w:val="0"/>
      <w:marRight w:val="0"/>
      <w:marTop w:val="0"/>
      <w:marBottom w:val="0"/>
      <w:divBdr>
        <w:top w:val="none" w:sz="0" w:space="0" w:color="auto"/>
        <w:left w:val="none" w:sz="0" w:space="0" w:color="auto"/>
        <w:bottom w:val="none" w:sz="0" w:space="0" w:color="auto"/>
        <w:right w:val="none" w:sz="0" w:space="0" w:color="auto"/>
      </w:divBdr>
    </w:div>
    <w:div w:id="1016661366">
      <w:bodyDiv w:val="1"/>
      <w:marLeft w:val="0"/>
      <w:marRight w:val="0"/>
      <w:marTop w:val="0"/>
      <w:marBottom w:val="0"/>
      <w:divBdr>
        <w:top w:val="none" w:sz="0" w:space="0" w:color="auto"/>
        <w:left w:val="none" w:sz="0" w:space="0" w:color="auto"/>
        <w:bottom w:val="none" w:sz="0" w:space="0" w:color="auto"/>
        <w:right w:val="none" w:sz="0" w:space="0" w:color="auto"/>
      </w:divBdr>
    </w:div>
    <w:div w:id="1155493183">
      <w:bodyDiv w:val="1"/>
      <w:marLeft w:val="0"/>
      <w:marRight w:val="0"/>
      <w:marTop w:val="0"/>
      <w:marBottom w:val="0"/>
      <w:divBdr>
        <w:top w:val="none" w:sz="0" w:space="0" w:color="auto"/>
        <w:left w:val="none" w:sz="0" w:space="0" w:color="auto"/>
        <w:bottom w:val="none" w:sz="0" w:space="0" w:color="auto"/>
        <w:right w:val="none" w:sz="0" w:space="0" w:color="auto"/>
      </w:divBdr>
      <w:divsChild>
        <w:div w:id="2142529197">
          <w:marLeft w:val="0"/>
          <w:marRight w:val="0"/>
          <w:marTop w:val="0"/>
          <w:marBottom w:val="0"/>
          <w:divBdr>
            <w:top w:val="none" w:sz="0" w:space="0" w:color="auto"/>
            <w:left w:val="none" w:sz="0" w:space="0" w:color="auto"/>
            <w:bottom w:val="none" w:sz="0" w:space="0" w:color="auto"/>
            <w:right w:val="none" w:sz="0" w:space="0" w:color="auto"/>
          </w:divBdr>
        </w:div>
        <w:div w:id="856045051">
          <w:marLeft w:val="0"/>
          <w:marRight w:val="0"/>
          <w:marTop w:val="0"/>
          <w:marBottom w:val="0"/>
          <w:divBdr>
            <w:top w:val="none" w:sz="0" w:space="0" w:color="auto"/>
            <w:left w:val="none" w:sz="0" w:space="0" w:color="auto"/>
            <w:bottom w:val="none" w:sz="0" w:space="0" w:color="auto"/>
            <w:right w:val="none" w:sz="0" w:space="0" w:color="auto"/>
          </w:divBdr>
        </w:div>
        <w:div w:id="2055427219">
          <w:marLeft w:val="0"/>
          <w:marRight w:val="0"/>
          <w:marTop w:val="0"/>
          <w:marBottom w:val="0"/>
          <w:divBdr>
            <w:top w:val="none" w:sz="0" w:space="0" w:color="auto"/>
            <w:left w:val="none" w:sz="0" w:space="0" w:color="auto"/>
            <w:bottom w:val="none" w:sz="0" w:space="0" w:color="auto"/>
            <w:right w:val="none" w:sz="0" w:space="0" w:color="auto"/>
          </w:divBdr>
        </w:div>
        <w:div w:id="848518567">
          <w:marLeft w:val="0"/>
          <w:marRight w:val="0"/>
          <w:marTop w:val="0"/>
          <w:marBottom w:val="0"/>
          <w:divBdr>
            <w:top w:val="none" w:sz="0" w:space="0" w:color="auto"/>
            <w:left w:val="none" w:sz="0" w:space="0" w:color="auto"/>
            <w:bottom w:val="none" w:sz="0" w:space="0" w:color="auto"/>
            <w:right w:val="none" w:sz="0" w:space="0" w:color="auto"/>
          </w:divBdr>
        </w:div>
        <w:div w:id="1839036044">
          <w:marLeft w:val="0"/>
          <w:marRight w:val="0"/>
          <w:marTop w:val="0"/>
          <w:marBottom w:val="0"/>
          <w:divBdr>
            <w:top w:val="none" w:sz="0" w:space="0" w:color="auto"/>
            <w:left w:val="none" w:sz="0" w:space="0" w:color="auto"/>
            <w:bottom w:val="none" w:sz="0" w:space="0" w:color="auto"/>
            <w:right w:val="none" w:sz="0" w:space="0" w:color="auto"/>
          </w:divBdr>
        </w:div>
        <w:div w:id="263806886">
          <w:marLeft w:val="0"/>
          <w:marRight w:val="0"/>
          <w:marTop w:val="0"/>
          <w:marBottom w:val="0"/>
          <w:divBdr>
            <w:top w:val="none" w:sz="0" w:space="0" w:color="auto"/>
            <w:left w:val="none" w:sz="0" w:space="0" w:color="auto"/>
            <w:bottom w:val="none" w:sz="0" w:space="0" w:color="auto"/>
            <w:right w:val="none" w:sz="0" w:space="0" w:color="auto"/>
          </w:divBdr>
        </w:div>
        <w:div w:id="2074234640">
          <w:marLeft w:val="0"/>
          <w:marRight w:val="0"/>
          <w:marTop w:val="0"/>
          <w:marBottom w:val="0"/>
          <w:divBdr>
            <w:top w:val="none" w:sz="0" w:space="0" w:color="auto"/>
            <w:left w:val="none" w:sz="0" w:space="0" w:color="auto"/>
            <w:bottom w:val="none" w:sz="0" w:space="0" w:color="auto"/>
            <w:right w:val="none" w:sz="0" w:space="0" w:color="auto"/>
          </w:divBdr>
        </w:div>
        <w:div w:id="1166090197">
          <w:marLeft w:val="0"/>
          <w:marRight w:val="0"/>
          <w:marTop w:val="0"/>
          <w:marBottom w:val="0"/>
          <w:divBdr>
            <w:top w:val="none" w:sz="0" w:space="0" w:color="auto"/>
            <w:left w:val="none" w:sz="0" w:space="0" w:color="auto"/>
            <w:bottom w:val="none" w:sz="0" w:space="0" w:color="auto"/>
            <w:right w:val="none" w:sz="0" w:space="0" w:color="auto"/>
          </w:divBdr>
        </w:div>
        <w:div w:id="1152722515">
          <w:marLeft w:val="0"/>
          <w:marRight w:val="0"/>
          <w:marTop w:val="0"/>
          <w:marBottom w:val="0"/>
          <w:divBdr>
            <w:top w:val="none" w:sz="0" w:space="0" w:color="auto"/>
            <w:left w:val="none" w:sz="0" w:space="0" w:color="auto"/>
            <w:bottom w:val="none" w:sz="0" w:space="0" w:color="auto"/>
            <w:right w:val="none" w:sz="0" w:space="0" w:color="auto"/>
          </w:divBdr>
        </w:div>
        <w:div w:id="1395736010">
          <w:marLeft w:val="0"/>
          <w:marRight w:val="0"/>
          <w:marTop w:val="0"/>
          <w:marBottom w:val="0"/>
          <w:divBdr>
            <w:top w:val="none" w:sz="0" w:space="0" w:color="auto"/>
            <w:left w:val="none" w:sz="0" w:space="0" w:color="auto"/>
            <w:bottom w:val="none" w:sz="0" w:space="0" w:color="auto"/>
            <w:right w:val="none" w:sz="0" w:space="0" w:color="auto"/>
          </w:divBdr>
        </w:div>
        <w:div w:id="192233200">
          <w:marLeft w:val="0"/>
          <w:marRight w:val="0"/>
          <w:marTop w:val="0"/>
          <w:marBottom w:val="0"/>
          <w:divBdr>
            <w:top w:val="none" w:sz="0" w:space="0" w:color="auto"/>
            <w:left w:val="none" w:sz="0" w:space="0" w:color="auto"/>
            <w:bottom w:val="none" w:sz="0" w:space="0" w:color="auto"/>
            <w:right w:val="none" w:sz="0" w:space="0" w:color="auto"/>
          </w:divBdr>
        </w:div>
        <w:div w:id="258804740">
          <w:marLeft w:val="0"/>
          <w:marRight w:val="0"/>
          <w:marTop w:val="0"/>
          <w:marBottom w:val="0"/>
          <w:divBdr>
            <w:top w:val="none" w:sz="0" w:space="0" w:color="auto"/>
            <w:left w:val="none" w:sz="0" w:space="0" w:color="auto"/>
            <w:bottom w:val="none" w:sz="0" w:space="0" w:color="auto"/>
            <w:right w:val="none" w:sz="0" w:space="0" w:color="auto"/>
          </w:divBdr>
        </w:div>
        <w:div w:id="207492696">
          <w:marLeft w:val="0"/>
          <w:marRight w:val="0"/>
          <w:marTop w:val="0"/>
          <w:marBottom w:val="0"/>
          <w:divBdr>
            <w:top w:val="none" w:sz="0" w:space="0" w:color="auto"/>
            <w:left w:val="none" w:sz="0" w:space="0" w:color="auto"/>
            <w:bottom w:val="none" w:sz="0" w:space="0" w:color="auto"/>
            <w:right w:val="none" w:sz="0" w:space="0" w:color="auto"/>
          </w:divBdr>
        </w:div>
        <w:div w:id="1244677802">
          <w:marLeft w:val="0"/>
          <w:marRight w:val="0"/>
          <w:marTop w:val="0"/>
          <w:marBottom w:val="0"/>
          <w:divBdr>
            <w:top w:val="none" w:sz="0" w:space="0" w:color="auto"/>
            <w:left w:val="none" w:sz="0" w:space="0" w:color="auto"/>
            <w:bottom w:val="none" w:sz="0" w:space="0" w:color="auto"/>
            <w:right w:val="none" w:sz="0" w:space="0" w:color="auto"/>
          </w:divBdr>
        </w:div>
        <w:div w:id="177503284">
          <w:marLeft w:val="0"/>
          <w:marRight w:val="0"/>
          <w:marTop w:val="0"/>
          <w:marBottom w:val="0"/>
          <w:divBdr>
            <w:top w:val="none" w:sz="0" w:space="0" w:color="auto"/>
            <w:left w:val="none" w:sz="0" w:space="0" w:color="auto"/>
            <w:bottom w:val="none" w:sz="0" w:space="0" w:color="auto"/>
            <w:right w:val="none" w:sz="0" w:space="0" w:color="auto"/>
          </w:divBdr>
        </w:div>
        <w:div w:id="2121297318">
          <w:marLeft w:val="0"/>
          <w:marRight w:val="0"/>
          <w:marTop w:val="0"/>
          <w:marBottom w:val="0"/>
          <w:divBdr>
            <w:top w:val="none" w:sz="0" w:space="0" w:color="auto"/>
            <w:left w:val="none" w:sz="0" w:space="0" w:color="auto"/>
            <w:bottom w:val="none" w:sz="0" w:space="0" w:color="auto"/>
            <w:right w:val="none" w:sz="0" w:space="0" w:color="auto"/>
          </w:divBdr>
        </w:div>
        <w:div w:id="565989660">
          <w:marLeft w:val="0"/>
          <w:marRight w:val="0"/>
          <w:marTop w:val="0"/>
          <w:marBottom w:val="0"/>
          <w:divBdr>
            <w:top w:val="none" w:sz="0" w:space="0" w:color="auto"/>
            <w:left w:val="none" w:sz="0" w:space="0" w:color="auto"/>
            <w:bottom w:val="none" w:sz="0" w:space="0" w:color="auto"/>
            <w:right w:val="none" w:sz="0" w:space="0" w:color="auto"/>
          </w:divBdr>
        </w:div>
        <w:div w:id="819154557">
          <w:marLeft w:val="0"/>
          <w:marRight w:val="0"/>
          <w:marTop w:val="0"/>
          <w:marBottom w:val="0"/>
          <w:divBdr>
            <w:top w:val="none" w:sz="0" w:space="0" w:color="auto"/>
            <w:left w:val="none" w:sz="0" w:space="0" w:color="auto"/>
            <w:bottom w:val="none" w:sz="0" w:space="0" w:color="auto"/>
            <w:right w:val="none" w:sz="0" w:space="0" w:color="auto"/>
          </w:divBdr>
        </w:div>
        <w:div w:id="795804038">
          <w:marLeft w:val="0"/>
          <w:marRight w:val="0"/>
          <w:marTop w:val="0"/>
          <w:marBottom w:val="0"/>
          <w:divBdr>
            <w:top w:val="none" w:sz="0" w:space="0" w:color="auto"/>
            <w:left w:val="none" w:sz="0" w:space="0" w:color="auto"/>
            <w:bottom w:val="none" w:sz="0" w:space="0" w:color="auto"/>
            <w:right w:val="none" w:sz="0" w:space="0" w:color="auto"/>
          </w:divBdr>
        </w:div>
        <w:div w:id="1745950488">
          <w:marLeft w:val="0"/>
          <w:marRight w:val="0"/>
          <w:marTop w:val="0"/>
          <w:marBottom w:val="0"/>
          <w:divBdr>
            <w:top w:val="none" w:sz="0" w:space="0" w:color="auto"/>
            <w:left w:val="none" w:sz="0" w:space="0" w:color="auto"/>
            <w:bottom w:val="none" w:sz="0" w:space="0" w:color="auto"/>
            <w:right w:val="none" w:sz="0" w:space="0" w:color="auto"/>
          </w:divBdr>
        </w:div>
        <w:div w:id="174612504">
          <w:marLeft w:val="0"/>
          <w:marRight w:val="0"/>
          <w:marTop w:val="0"/>
          <w:marBottom w:val="0"/>
          <w:divBdr>
            <w:top w:val="none" w:sz="0" w:space="0" w:color="auto"/>
            <w:left w:val="none" w:sz="0" w:space="0" w:color="auto"/>
            <w:bottom w:val="none" w:sz="0" w:space="0" w:color="auto"/>
            <w:right w:val="none" w:sz="0" w:space="0" w:color="auto"/>
          </w:divBdr>
        </w:div>
        <w:div w:id="623124287">
          <w:marLeft w:val="0"/>
          <w:marRight w:val="0"/>
          <w:marTop w:val="0"/>
          <w:marBottom w:val="0"/>
          <w:divBdr>
            <w:top w:val="none" w:sz="0" w:space="0" w:color="auto"/>
            <w:left w:val="none" w:sz="0" w:space="0" w:color="auto"/>
            <w:bottom w:val="none" w:sz="0" w:space="0" w:color="auto"/>
            <w:right w:val="none" w:sz="0" w:space="0" w:color="auto"/>
          </w:divBdr>
        </w:div>
        <w:div w:id="865406434">
          <w:marLeft w:val="0"/>
          <w:marRight w:val="0"/>
          <w:marTop w:val="0"/>
          <w:marBottom w:val="0"/>
          <w:divBdr>
            <w:top w:val="none" w:sz="0" w:space="0" w:color="auto"/>
            <w:left w:val="none" w:sz="0" w:space="0" w:color="auto"/>
            <w:bottom w:val="none" w:sz="0" w:space="0" w:color="auto"/>
            <w:right w:val="none" w:sz="0" w:space="0" w:color="auto"/>
          </w:divBdr>
        </w:div>
        <w:div w:id="643000759">
          <w:marLeft w:val="0"/>
          <w:marRight w:val="0"/>
          <w:marTop w:val="0"/>
          <w:marBottom w:val="0"/>
          <w:divBdr>
            <w:top w:val="none" w:sz="0" w:space="0" w:color="auto"/>
            <w:left w:val="none" w:sz="0" w:space="0" w:color="auto"/>
            <w:bottom w:val="none" w:sz="0" w:space="0" w:color="auto"/>
            <w:right w:val="none" w:sz="0" w:space="0" w:color="auto"/>
          </w:divBdr>
        </w:div>
        <w:div w:id="704453785">
          <w:marLeft w:val="0"/>
          <w:marRight w:val="0"/>
          <w:marTop w:val="0"/>
          <w:marBottom w:val="0"/>
          <w:divBdr>
            <w:top w:val="none" w:sz="0" w:space="0" w:color="auto"/>
            <w:left w:val="none" w:sz="0" w:space="0" w:color="auto"/>
            <w:bottom w:val="none" w:sz="0" w:space="0" w:color="auto"/>
            <w:right w:val="none" w:sz="0" w:space="0" w:color="auto"/>
          </w:divBdr>
        </w:div>
        <w:div w:id="534002164">
          <w:marLeft w:val="0"/>
          <w:marRight w:val="0"/>
          <w:marTop w:val="0"/>
          <w:marBottom w:val="0"/>
          <w:divBdr>
            <w:top w:val="none" w:sz="0" w:space="0" w:color="auto"/>
            <w:left w:val="none" w:sz="0" w:space="0" w:color="auto"/>
            <w:bottom w:val="none" w:sz="0" w:space="0" w:color="auto"/>
            <w:right w:val="none" w:sz="0" w:space="0" w:color="auto"/>
          </w:divBdr>
        </w:div>
        <w:div w:id="1290279149">
          <w:marLeft w:val="0"/>
          <w:marRight w:val="0"/>
          <w:marTop w:val="0"/>
          <w:marBottom w:val="0"/>
          <w:divBdr>
            <w:top w:val="none" w:sz="0" w:space="0" w:color="auto"/>
            <w:left w:val="none" w:sz="0" w:space="0" w:color="auto"/>
            <w:bottom w:val="none" w:sz="0" w:space="0" w:color="auto"/>
            <w:right w:val="none" w:sz="0" w:space="0" w:color="auto"/>
          </w:divBdr>
        </w:div>
        <w:div w:id="1106656695">
          <w:marLeft w:val="0"/>
          <w:marRight w:val="0"/>
          <w:marTop w:val="0"/>
          <w:marBottom w:val="0"/>
          <w:divBdr>
            <w:top w:val="none" w:sz="0" w:space="0" w:color="auto"/>
            <w:left w:val="none" w:sz="0" w:space="0" w:color="auto"/>
            <w:bottom w:val="none" w:sz="0" w:space="0" w:color="auto"/>
            <w:right w:val="none" w:sz="0" w:space="0" w:color="auto"/>
          </w:divBdr>
        </w:div>
        <w:div w:id="1038433364">
          <w:marLeft w:val="0"/>
          <w:marRight w:val="0"/>
          <w:marTop w:val="0"/>
          <w:marBottom w:val="0"/>
          <w:divBdr>
            <w:top w:val="none" w:sz="0" w:space="0" w:color="auto"/>
            <w:left w:val="none" w:sz="0" w:space="0" w:color="auto"/>
            <w:bottom w:val="none" w:sz="0" w:space="0" w:color="auto"/>
            <w:right w:val="none" w:sz="0" w:space="0" w:color="auto"/>
          </w:divBdr>
        </w:div>
        <w:div w:id="1929263109">
          <w:marLeft w:val="0"/>
          <w:marRight w:val="0"/>
          <w:marTop w:val="0"/>
          <w:marBottom w:val="0"/>
          <w:divBdr>
            <w:top w:val="none" w:sz="0" w:space="0" w:color="auto"/>
            <w:left w:val="none" w:sz="0" w:space="0" w:color="auto"/>
            <w:bottom w:val="none" w:sz="0" w:space="0" w:color="auto"/>
            <w:right w:val="none" w:sz="0" w:space="0" w:color="auto"/>
          </w:divBdr>
        </w:div>
        <w:div w:id="577446370">
          <w:marLeft w:val="0"/>
          <w:marRight w:val="0"/>
          <w:marTop w:val="0"/>
          <w:marBottom w:val="0"/>
          <w:divBdr>
            <w:top w:val="none" w:sz="0" w:space="0" w:color="auto"/>
            <w:left w:val="none" w:sz="0" w:space="0" w:color="auto"/>
            <w:bottom w:val="none" w:sz="0" w:space="0" w:color="auto"/>
            <w:right w:val="none" w:sz="0" w:space="0" w:color="auto"/>
          </w:divBdr>
        </w:div>
        <w:div w:id="2085952367">
          <w:marLeft w:val="0"/>
          <w:marRight w:val="0"/>
          <w:marTop w:val="0"/>
          <w:marBottom w:val="0"/>
          <w:divBdr>
            <w:top w:val="none" w:sz="0" w:space="0" w:color="auto"/>
            <w:left w:val="none" w:sz="0" w:space="0" w:color="auto"/>
            <w:bottom w:val="none" w:sz="0" w:space="0" w:color="auto"/>
            <w:right w:val="none" w:sz="0" w:space="0" w:color="auto"/>
          </w:divBdr>
        </w:div>
        <w:div w:id="1931041035">
          <w:marLeft w:val="0"/>
          <w:marRight w:val="0"/>
          <w:marTop w:val="0"/>
          <w:marBottom w:val="0"/>
          <w:divBdr>
            <w:top w:val="none" w:sz="0" w:space="0" w:color="auto"/>
            <w:left w:val="none" w:sz="0" w:space="0" w:color="auto"/>
            <w:bottom w:val="none" w:sz="0" w:space="0" w:color="auto"/>
            <w:right w:val="none" w:sz="0" w:space="0" w:color="auto"/>
          </w:divBdr>
        </w:div>
        <w:div w:id="700086728">
          <w:marLeft w:val="0"/>
          <w:marRight w:val="0"/>
          <w:marTop w:val="0"/>
          <w:marBottom w:val="0"/>
          <w:divBdr>
            <w:top w:val="none" w:sz="0" w:space="0" w:color="auto"/>
            <w:left w:val="none" w:sz="0" w:space="0" w:color="auto"/>
            <w:bottom w:val="none" w:sz="0" w:space="0" w:color="auto"/>
            <w:right w:val="none" w:sz="0" w:space="0" w:color="auto"/>
          </w:divBdr>
        </w:div>
        <w:div w:id="706875883">
          <w:marLeft w:val="0"/>
          <w:marRight w:val="0"/>
          <w:marTop w:val="0"/>
          <w:marBottom w:val="0"/>
          <w:divBdr>
            <w:top w:val="none" w:sz="0" w:space="0" w:color="auto"/>
            <w:left w:val="none" w:sz="0" w:space="0" w:color="auto"/>
            <w:bottom w:val="none" w:sz="0" w:space="0" w:color="auto"/>
            <w:right w:val="none" w:sz="0" w:space="0" w:color="auto"/>
          </w:divBdr>
        </w:div>
        <w:div w:id="1969316019">
          <w:marLeft w:val="0"/>
          <w:marRight w:val="0"/>
          <w:marTop w:val="0"/>
          <w:marBottom w:val="0"/>
          <w:divBdr>
            <w:top w:val="none" w:sz="0" w:space="0" w:color="auto"/>
            <w:left w:val="none" w:sz="0" w:space="0" w:color="auto"/>
            <w:bottom w:val="none" w:sz="0" w:space="0" w:color="auto"/>
            <w:right w:val="none" w:sz="0" w:space="0" w:color="auto"/>
          </w:divBdr>
        </w:div>
        <w:div w:id="1534420551">
          <w:marLeft w:val="0"/>
          <w:marRight w:val="0"/>
          <w:marTop w:val="0"/>
          <w:marBottom w:val="0"/>
          <w:divBdr>
            <w:top w:val="none" w:sz="0" w:space="0" w:color="auto"/>
            <w:left w:val="none" w:sz="0" w:space="0" w:color="auto"/>
            <w:bottom w:val="none" w:sz="0" w:space="0" w:color="auto"/>
            <w:right w:val="none" w:sz="0" w:space="0" w:color="auto"/>
          </w:divBdr>
        </w:div>
        <w:div w:id="1451244859">
          <w:marLeft w:val="0"/>
          <w:marRight w:val="0"/>
          <w:marTop w:val="0"/>
          <w:marBottom w:val="0"/>
          <w:divBdr>
            <w:top w:val="none" w:sz="0" w:space="0" w:color="auto"/>
            <w:left w:val="none" w:sz="0" w:space="0" w:color="auto"/>
            <w:bottom w:val="none" w:sz="0" w:space="0" w:color="auto"/>
            <w:right w:val="none" w:sz="0" w:space="0" w:color="auto"/>
          </w:divBdr>
        </w:div>
        <w:div w:id="324280648">
          <w:marLeft w:val="0"/>
          <w:marRight w:val="0"/>
          <w:marTop w:val="0"/>
          <w:marBottom w:val="0"/>
          <w:divBdr>
            <w:top w:val="none" w:sz="0" w:space="0" w:color="auto"/>
            <w:left w:val="none" w:sz="0" w:space="0" w:color="auto"/>
            <w:bottom w:val="none" w:sz="0" w:space="0" w:color="auto"/>
            <w:right w:val="none" w:sz="0" w:space="0" w:color="auto"/>
          </w:divBdr>
        </w:div>
        <w:div w:id="1711300010">
          <w:marLeft w:val="0"/>
          <w:marRight w:val="0"/>
          <w:marTop w:val="0"/>
          <w:marBottom w:val="0"/>
          <w:divBdr>
            <w:top w:val="none" w:sz="0" w:space="0" w:color="auto"/>
            <w:left w:val="none" w:sz="0" w:space="0" w:color="auto"/>
            <w:bottom w:val="none" w:sz="0" w:space="0" w:color="auto"/>
            <w:right w:val="none" w:sz="0" w:space="0" w:color="auto"/>
          </w:divBdr>
        </w:div>
        <w:div w:id="1608735398">
          <w:marLeft w:val="0"/>
          <w:marRight w:val="0"/>
          <w:marTop w:val="0"/>
          <w:marBottom w:val="0"/>
          <w:divBdr>
            <w:top w:val="none" w:sz="0" w:space="0" w:color="auto"/>
            <w:left w:val="none" w:sz="0" w:space="0" w:color="auto"/>
            <w:bottom w:val="none" w:sz="0" w:space="0" w:color="auto"/>
            <w:right w:val="none" w:sz="0" w:space="0" w:color="auto"/>
          </w:divBdr>
        </w:div>
        <w:div w:id="991249780">
          <w:marLeft w:val="0"/>
          <w:marRight w:val="0"/>
          <w:marTop w:val="0"/>
          <w:marBottom w:val="0"/>
          <w:divBdr>
            <w:top w:val="none" w:sz="0" w:space="0" w:color="auto"/>
            <w:left w:val="none" w:sz="0" w:space="0" w:color="auto"/>
            <w:bottom w:val="none" w:sz="0" w:space="0" w:color="auto"/>
            <w:right w:val="none" w:sz="0" w:space="0" w:color="auto"/>
          </w:divBdr>
        </w:div>
        <w:div w:id="68039059">
          <w:marLeft w:val="0"/>
          <w:marRight w:val="0"/>
          <w:marTop w:val="0"/>
          <w:marBottom w:val="0"/>
          <w:divBdr>
            <w:top w:val="none" w:sz="0" w:space="0" w:color="auto"/>
            <w:left w:val="none" w:sz="0" w:space="0" w:color="auto"/>
            <w:bottom w:val="none" w:sz="0" w:space="0" w:color="auto"/>
            <w:right w:val="none" w:sz="0" w:space="0" w:color="auto"/>
          </w:divBdr>
        </w:div>
        <w:div w:id="1963875013">
          <w:marLeft w:val="0"/>
          <w:marRight w:val="0"/>
          <w:marTop w:val="0"/>
          <w:marBottom w:val="0"/>
          <w:divBdr>
            <w:top w:val="none" w:sz="0" w:space="0" w:color="auto"/>
            <w:left w:val="none" w:sz="0" w:space="0" w:color="auto"/>
            <w:bottom w:val="none" w:sz="0" w:space="0" w:color="auto"/>
            <w:right w:val="none" w:sz="0" w:space="0" w:color="auto"/>
          </w:divBdr>
        </w:div>
        <w:div w:id="1767269767">
          <w:marLeft w:val="0"/>
          <w:marRight w:val="0"/>
          <w:marTop w:val="0"/>
          <w:marBottom w:val="0"/>
          <w:divBdr>
            <w:top w:val="none" w:sz="0" w:space="0" w:color="auto"/>
            <w:left w:val="none" w:sz="0" w:space="0" w:color="auto"/>
            <w:bottom w:val="none" w:sz="0" w:space="0" w:color="auto"/>
            <w:right w:val="none" w:sz="0" w:space="0" w:color="auto"/>
          </w:divBdr>
        </w:div>
        <w:div w:id="597905809">
          <w:marLeft w:val="0"/>
          <w:marRight w:val="0"/>
          <w:marTop w:val="0"/>
          <w:marBottom w:val="0"/>
          <w:divBdr>
            <w:top w:val="none" w:sz="0" w:space="0" w:color="auto"/>
            <w:left w:val="none" w:sz="0" w:space="0" w:color="auto"/>
            <w:bottom w:val="none" w:sz="0" w:space="0" w:color="auto"/>
            <w:right w:val="none" w:sz="0" w:space="0" w:color="auto"/>
          </w:divBdr>
        </w:div>
        <w:div w:id="1242832295">
          <w:marLeft w:val="0"/>
          <w:marRight w:val="0"/>
          <w:marTop w:val="0"/>
          <w:marBottom w:val="0"/>
          <w:divBdr>
            <w:top w:val="none" w:sz="0" w:space="0" w:color="auto"/>
            <w:left w:val="none" w:sz="0" w:space="0" w:color="auto"/>
            <w:bottom w:val="none" w:sz="0" w:space="0" w:color="auto"/>
            <w:right w:val="none" w:sz="0" w:space="0" w:color="auto"/>
          </w:divBdr>
        </w:div>
        <w:div w:id="581453510">
          <w:marLeft w:val="0"/>
          <w:marRight w:val="0"/>
          <w:marTop w:val="0"/>
          <w:marBottom w:val="0"/>
          <w:divBdr>
            <w:top w:val="none" w:sz="0" w:space="0" w:color="auto"/>
            <w:left w:val="none" w:sz="0" w:space="0" w:color="auto"/>
            <w:bottom w:val="none" w:sz="0" w:space="0" w:color="auto"/>
            <w:right w:val="none" w:sz="0" w:space="0" w:color="auto"/>
          </w:divBdr>
        </w:div>
        <w:div w:id="995887669">
          <w:marLeft w:val="0"/>
          <w:marRight w:val="0"/>
          <w:marTop w:val="0"/>
          <w:marBottom w:val="0"/>
          <w:divBdr>
            <w:top w:val="none" w:sz="0" w:space="0" w:color="auto"/>
            <w:left w:val="none" w:sz="0" w:space="0" w:color="auto"/>
            <w:bottom w:val="none" w:sz="0" w:space="0" w:color="auto"/>
            <w:right w:val="none" w:sz="0" w:space="0" w:color="auto"/>
          </w:divBdr>
        </w:div>
        <w:div w:id="197667696">
          <w:marLeft w:val="0"/>
          <w:marRight w:val="0"/>
          <w:marTop w:val="0"/>
          <w:marBottom w:val="0"/>
          <w:divBdr>
            <w:top w:val="none" w:sz="0" w:space="0" w:color="auto"/>
            <w:left w:val="none" w:sz="0" w:space="0" w:color="auto"/>
            <w:bottom w:val="none" w:sz="0" w:space="0" w:color="auto"/>
            <w:right w:val="none" w:sz="0" w:space="0" w:color="auto"/>
          </w:divBdr>
        </w:div>
        <w:div w:id="108211429">
          <w:marLeft w:val="0"/>
          <w:marRight w:val="0"/>
          <w:marTop w:val="0"/>
          <w:marBottom w:val="0"/>
          <w:divBdr>
            <w:top w:val="none" w:sz="0" w:space="0" w:color="auto"/>
            <w:left w:val="none" w:sz="0" w:space="0" w:color="auto"/>
            <w:bottom w:val="none" w:sz="0" w:space="0" w:color="auto"/>
            <w:right w:val="none" w:sz="0" w:space="0" w:color="auto"/>
          </w:divBdr>
        </w:div>
        <w:div w:id="1822653962">
          <w:marLeft w:val="0"/>
          <w:marRight w:val="0"/>
          <w:marTop w:val="0"/>
          <w:marBottom w:val="0"/>
          <w:divBdr>
            <w:top w:val="none" w:sz="0" w:space="0" w:color="auto"/>
            <w:left w:val="none" w:sz="0" w:space="0" w:color="auto"/>
            <w:bottom w:val="none" w:sz="0" w:space="0" w:color="auto"/>
            <w:right w:val="none" w:sz="0" w:space="0" w:color="auto"/>
          </w:divBdr>
        </w:div>
        <w:div w:id="1634140268">
          <w:marLeft w:val="0"/>
          <w:marRight w:val="0"/>
          <w:marTop w:val="0"/>
          <w:marBottom w:val="0"/>
          <w:divBdr>
            <w:top w:val="none" w:sz="0" w:space="0" w:color="auto"/>
            <w:left w:val="none" w:sz="0" w:space="0" w:color="auto"/>
            <w:bottom w:val="none" w:sz="0" w:space="0" w:color="auto"/>
            <w:right w:val="none" w:sz="0" w:space="0" w:color="auto"/>
          </w:divBdr>
        </w:div>
        <w:div w:id="1225482048">
          <w:marLeft w:val="0"/>
          <w:marRight w:val="0"/>
          <w:marTop w:val="0"/>
          <w:marBottom w:val="0"/>
          <w:divBdr>
            <w:top w:val="none" w:sz="0" w:space="0" w:color="auto"/>
            <w:left w:val="none" w:sz="0" w:space="0" w:color="auto"/>
            <w:bottom w:val="none" w:sz="0" w:space="0" w:color="auto"/>
            <w:right w:val="none" w:sz="0" w:space="0" w:color="auto"/>
          </w:divBdr>
        </w:div>
        <w:div w:id="875199895">
          <w:marLeft w:val="0"/>
          <w:marRight w:val="0"/>
          <w:marTop w:val="0"/>
          <w:marBottom w:val="0"/>
          <w:divBdr>
            <w:top w:val="none" w:sz="0" w:space="0" w:color="auto"/>
            <w:left w:val="none" w:sz="0" w:space="0" w:color="auto"/>
            <w:bottom w:val="none" w:sz="0" w:space="0" w:color="auto"/>
            <w:right w:val="none" w:sz="0" w:space="0" w:color="auto"/>
          </w:divBdr>
        </w:div>
        <w:div w:id="1147016053">
          <w:marLeft w:val="0"/>
          <w:marRight w:val="0"/>
          <w:marTop w:val="0"/>
          <w:marBottom w:val="0"/>
          <w:divBdr>
            <w:top w:val="none" w:sz="0" w:space="0" w:color="auto"/>
            <w:left w:val="none" w:sz="0" w:space="0" w:color="auto"/>
            <w:bottom w:val="none" w:sz="0" w:space="0" w:color="auto"/>
            <w:right w:val="none" w:sz="0" w:space="0" w:color="auto"/>
          </w:divBdr>
        </w:div>
        <w:div w:id="1916351745">
          <w:marLeft w:val="0"/>
          <w:marRight w:val="0"/>
          <w:marTop w:val="0"/>
          <w:marBottom w:val="0"/>
          <w:divBdr>
            <w:top w:val="none" w:sz="0" w:space="0" w:color="auto"/>
            <w:left w:val="none" w:sz="0" w:space="0" w:color="auto"/>
            <w:bottom w:val="none" w:sz="0" w:space="0" w:color="auto"/>
            <w:right w:val="none" w:sz="0" w:space="0" w:color="auto"/>
          </w:divBdr>
        </w:div>
        <w:div w:id="225117027">
          <w:marLeft w:val="0"/>
          <w:marRight w:val="0"/>
          <w:marTop w:val="0"/>
          <w:marBottom w:val="0"/>
          <w:divBdr>
            <w:top w:val="none" w:sz="0" w:space="0" w:color="auto"/>
            <w:left w:val="none" w:sz="0" w:space="0" w:color="auto"/>
            <w:bottom w:val="none" w:sz="0" w:space="0" w:color="auto"/>
            <w:right w:val="none" w:sz="0" w:space="0" w:color="auto"/>
          </w:divBdr>
        </w:div>
        <w:div w:id="1962413648">
          <w:marLeft w:val="0"/>
          <w:marRight w:val="0"/>
          <w:marTop w:val="0"/>
          <w:marBottom w:val="0"/>
          <w:divBdr>
            <w:top w:val="none" w:sz="0" w:space="0" w:color="auto"/>
            <w:left w:val="none" w:sz="0" w:space="0" w:color="auto"/>
            <w:bottom w:val="none" w:sz="0" w:space="0" w:color="auto"/>
            <w:right w:val="none" w:sz="0" w:space="0" w:color="auto"/>
          </w:divBdr>
        </w:div>
        <w:div w:id="383530240">
          <w:marLeft w:val="0"/>
          <w:marRight w:val="0"/>
          <w:marTop w:val="0"/>
          <w:marBottom w:val="0"/>
          <w:divBdr>
            <w:top w:val="none" w:sz="0" w:space="0" w:color="auto"/>
            <w:left w:val="none" w:sz="0" w:space="0" w:color="auto"/>
            <w:bottom w:val="none" w:sz="0" w:space="0" w:color="auto"/>
            <w:right w:val="none" w:sz="0" w:space="0" w:color="auto"/>
          </w:divBdr>
        </w:div>
        <w:div w:id="1442653561">
          <w:marLeft w:val="0"/>
          <w:marRight w:val="0"/>
          <w:marTop w:val="0"/>
          <w:marBottom w:val="0"/>
          <w:divBdr>
            <w:top w:val="none" w:sz="0" w:space="0" w:color="auto"/>
            <w:left w:val="none" w:sz="0" w:space="0" w:color="auto"/>
            <w:bottom w:val="none" w:sz="0" w:space="0" w:color="auto"/>
            <w:right w:val="none" w:sz="0" w:space="0" w:color="auto"/>
          </w:divBdr>
        </w:div>
        <w:div w:id="932856051">
          <w:marLeft w:val="0"/>
          <w:marRight w:val="0"/>
          <w:marTop w:val="0"/>
          <w:marBottom w:val="0"/>
          <w:divBdr>
            <w:top w:val="none" w:sz="0" w:space="0" w:color="auto"/>
            <w:left w:val="none" w:sz="0" w:space="0" w:color="auto"/>
            <w:bottom w:val="none" w:sz="0" w:space="0" w:color="auto"/>
            <w:right w:val="none" w:sz="0" w:space="0" w:color="auto"/>
          </w:divBdr>
        </w:div>
        <w:div w:id="1186091426">
          <w:marLeft w:val="0"/>
          <w:marRight w:val="0"/>
          <w:marTop w:val="0"/>
          <w:marBottom w:val="0"/>
          <w:divBdr>
            <w:top w:val="none" w:sz="0" w:space="0" w:color="auto"/>
            <w:left w:val="none" w:sz="0" w:space="0" w:color="auto"/>
            <w:bottom w:val="none" w:sz="0" w:space="0" w:color="auto"/>
            <w:right w:val="none" w:sz="0" w:space="0" w:color="auto"/>
          </w:divBdr>
        </w:div>
        <w:div w:id="1650935766">
          <w:marLeft w:val="0"/>
          <w:marRight w:val="0"/>
          <w:marTop w:val="0"/>
          <w:marBottom w:val="0"/>
          <w:divBdr>
            <w:top w:val="none" w:sz="0" w:space="0" w:color="auto"/>
            <w:left w:val="none" w:sz="0" w:space="0" w:color="auto"/>
            <w:bottom w:val="none" w:sz="0" w:space="0" w:color="auto"/>
            <w:right w:val="none" w:sz="0" w:space="0" w:color="auto"/>
          </w:divBdr>
        </w:div>
        <w:div w:id="1915162685">
          <w:marLeft w:val="0"/>
          <w:marRight w:val="0"/>
          <w:marTop w:val="0"/>
          <w:marBottom w:val="0"/>
          <w:divBdr>
            <w:top w:val="none" w:sz="0" w:space="0" w:color="auto"/>
            <w:left w:val="none" w:sz="0" w:space="0" w:color="auto"/>
            <w:bottom w:val="none" w:sz="0" w:space="0" w:color="auto"/>
            <w:right w:val="none" w:sz="0" w:space="0" w:color="auto"/>
          </w:divBdr>
        </w:div>
        <w:div w:id="2019505215">
          <w:marLeft w:val="0"/>
          <w:marRight w:val="0"/>
          <w:marTop w:val="0"/>
          <w:marBottom w:val="0"/>
          <w:divBdr>
            <w:top w:val="none" w:sz="0" w:space="0" w:color="auto"/>
            <w:left w:val="none" w:sz="0" w:space="0" w:color="auto"/>
            <w:bottom w:val="none" w:sz="0" w:space="0" w:color="auto"/>
            <w:right w:val="none" w:sz="0" w:space="0" w:color="auto"/>
          </w:divBdr>
        </w:div>
        <w:div w:id="1824739665">
          <w:marLeft w:val="0"/>
          <w:marRight w:val="0"/>
          <w:marTop w:val="0"/>
          <w:marBottom w:val="0"/>
          <w:divBdr>
            <w:top w:val="none" w:sz="0" w:space="0" w:color="auto"/>
            <w:left w:val="none" w:sz="0" w:space="0" w:color="auto"/>
            <w:bottom w:val="none" w:sz="0" w:space="0" w:color="auto"/>
            <w:right w:val="none" w:sz="0" w:space="0" w:color="auto"/>
          </w:divBdr>
        </w:div>
        <w:div w:id="667290931">
          <w:marLeft w:val="0"/>
          <w:marRight w:val="0"/>
          <w:marTop w:val="0"/>
          <w:marBottom w:val="0"/>
          <w:divBdr>
            <w:top w:val="none" w:sz="0" w:space="0" w:color="auto"/>
            <w:left w:val="none" w:sz="0" w:space="0" w:color="auto"/>
            <w:bottom w:val="none" w:sz="0" w:space="0" w:color="auto"/>
            <w:right w:val="none" w:sz="0" w:space="0" w:color="auto"/>
          </w:divBdr>
        </w:div>
        <w:div w:id="1464233229">
          <w:marLeft w:val="0"/>
          <w:marRight w:val="0"/>
          <w:marTop w:val="0"/>
          <w:marBottom w:val="0"/>
          <w:divBdr>
            <w:top w:val="none" w:sz="0" w:space="0" w:color="auto"/>
            <w:left w:val="none" w:sz="0" w:space="0" w:color="auto"/>
            <w:bottom w:val="none" w:sz="0" w:space="0" w:color="auto"/>
            <w:right w:val="none" w:sz="0" w:space="0" w:color="auto"/>
          </w:divBdr>
        </w:div>
        <w:div w:id="720516930">
          <w:marLeft w:val="0"/>
          <w:marRight w:val="0"/>
          <w:marTop w:val="0"/>
          <w:marBottom w:val="0"/>
          <w:divBdr>
            <w:top w:val="none" w:sz="0" w:space="0" w:color="auto"/>
            <w:left w:val="none" w:sz="0" w:space="0" w:color="auto"/>
            <w:bottom w:val="none" w:sz="0" w:space="0" w:color="auto"/>
            <w:right w:val="none" w:sz="0" w:space="0" w:color="auto"/>
          </w:divBdr>
        </w:div>
        <w:div w:id="58867152">
          <w:marLeft w:val="0"/>
          <w:marRight w:val="0"/>
          <w:marTop w:val="0"/>
          <w:marBottom w:val="0"/>
          <w:divBdr>
            <w:top w:val="none" w:sz="0" w:space="0" w:color="auto"/>
            <w:left w:val="none" w:sz="0" w:space="0" w:color="auto"/>
            <w:bottom w:val="none" w:sz="0" w:space="0" w:color="auto"/>
            <w:right w:val="none" w:sz="0" w:space="0" w:color="auto"/>
          </w:divBdr>
        </w:div>
        <w:div w:id="1874615371">
          <w:marLeft w:val="0"/>
          <w:marRight w:val="0"/>
          <w:marTop w:val="0"/>
          <w:marBottom w:val="0"/>
          <w:divBdr>
            <w:top w:val="none" w:sz="0" w:space="0" w:color="auto"/>
            <w:left w:val="none" w:sz="0" w:space="0" w:color="auto"/>
            <w:bottom w:val="none" w:sz="0" w:space="0" w:color="auto"/>
            <w:right w:val="none" w:sz="0" w:space="0" w:color="auto"/>
          </w:divBdr>
        </w:div>
      </w:divsChild>
    </w:div>
    <w:div w:id="1167132061">
      <w:bodyDiv w:val="1"/>
      <w:marLeft w:val="0"/>
      <w:marRight w:val="0"/>
      <w:marTop w:val="0"/>
      <w:marBottom w:val="0"/>
      <w:divBdr>
        <w:top w:val="none" w:sz="0" w:space="0" w:color="auto"/>
        <w:left w:val="none" w:sz="0" w:space="0" w:color="auto"/>
        <w:bottom w:val="none" w:sz="0" w:space="0" w:color="auto"/>
        <w:right w:val="none" w:sz="0" w:space="0" w:color="auto"/>
      </w:divBdr>
    </w:div>
    <w:div w:id="1200781281">
      <w:bodyDiv w:val="1"/>
      <w:marLeft w:val="0"/>
      <w:marRight w:val="0"/>
      <w:marTop w:val="0"/>
      <w:marBottom w:val="0"/>
      <w:divBdr>
        <w:top w:val="none" w:sz="0" w:space="0" w:color="auto"/>
        <w:left w:val="none" w:sz="0" w:space="0" w:color="auto"/>
        <w:bottom w:val="none" w:sz="0" w:space="0" w:color="auto"/>
        <w:right w:val="none" w:sz="0" w:space="0" w:color="auto"/>
      </w:divBdr>
      <w:divsChild>
        <w:div w:id="657880650">
          <w:marLeft w:val="0"/>
          <w:marRight w:val="0"/>
          <w:marTop w:val="0"/>
          <w:marBottom w:val="0"/>
          <w:divBdr>
            <w:top w:val="none" w:sz="0" w:space="0" w:color="auto"/>
            <w:left w:val="none" w:sz="0" w:space="0" w:color="auto"/>
            <w:bottom w:val="none" w:sz="0" w:space="0" w:color="auto"/>
            <w:right w:val="none" w:sz="0" w:space="0" w:color="auto"/>
          </w:divBdr>
        </w:div>
        <w:div w:id="469715894">
          <w:marLeft w:val="0"/>
          <w:marRight w:val="0"/>
          <w:marTop w:val="0"/>
          <w:marBottom w:val="0"/>
          <w:divBdr>
            <w:top w:val="none" w:sz="0" w:space="0" w:color="auto"/>
            <w:left w:val="none" w:sz="0" w:space="0" w:color="auto"/>
            <w:bottom w:val="none" w:sz="0" w:space="0" w:color="auto"/>
            <w:right w:val="none" w:sz="0" w:space="0" w:color="auto"/>
          </w:divBdr>
        </w:div>
        <w:div w:id="815881181">
          <w:marLeft w:val="0"/>
          <w:marRight w:val="0"/>
          <w:marTop w:val="0"/>
          <w:marBottom w:val="0"/>
          <w:divBdr>
            <w:top w:val="none" w:sz="0" w:space="0" w:color="auto"/>
            <w:left w:val="none" w:sz="0" w:space="0" w:color="auto"/>
            <w:bottom w:val="none" w:sz="0" w:space="0" w:color="auto"/>
            <w:right w:val="none" w:sz="0" w:space="0" w:color="auto"/>
          </w:divBdr>
        </w:div>
        <w:div w:id="1354768048">
          <w:marLeft w:val="0"/>
          <w:marRight w:val="0"/>
          <w:marTop w:val="0"/>
          <w:marBottom w:val="0"/>
          <w:divBdr>
            <w:top w:val="none" w:sz="0" w:space="0" w:color="auto"/>
            <w:left w:val="none" w:sz="0" w:space="0" w:color="auto"/>
            <w:bottom w:val="none" w:sz="0" w:space="0" w:color="auto"/>
            <w:right w:val="none" w:sz="0" w:space="0" w:color="auto"/>
          </w:divBdr>
        </w:div>
        <w:div w:id="1388721864">
          <w:marLeft w:val="0"/>
          <w:marRight w:val="0"/>
          <w:marTop w:val="0"/>
          <w:marBottom w:val="0"/>
          <w:divBdr>
            <w:top w:val="none" w:sz="0" w:space="0" w:color="auto"/>
            <w:left w:val="none" w:sz="0" w:space="0" w:color="auto"/>
            <w:bottom w:val="none" w:sz="0" w:space="0" w:color="auto"/>
            <w:right w:val="none" w:sz="0" w:space="0" w:color="auto"/>
          </w:divBdr>
        </w:div>
        <w:div w:id="469788906">
          <w:marLeft w:val="0"/>
          <w:marRight w:val="0"/>
          <w:marTop w:val="0"/>
          <w:marBottom w:val="0"/>
          <w:divBdr>
            <w:top w:val="none" w:sz="0" w:space="0" w:color="auto"/>
            <w:left w:val="none" w:sz="0" w:space="0" w:color="auto"/>
            <w:bottom w:val="none" w:sz="0" w:space="0" w:color="auto"/>
            <w:right w:val="none" w:sz="0" w:space="0" w:color="auto"/>
          </w:divBdr>
        </w:div>
        <w:div w:id="1831410901">
          <w:marLeft w:val="0"/>
          <w:marRight w:val="0"/>
          <w:marTop w:val="0"/>
          <w:marBottom w:val="0"/>
          <w:divBdr>
            <w:top w:val="none" w:sz="0" w:space="0" w:color="auto"/>
            <w:left w:val="none" w:sz="0" w:space="0" w:color="auto"/>
            <w:bottom w:val="none" w:sz="0" w:space="0" w:color="auto"/>
            <w:right w:val="none" w:sz="0" w:space="0" w:color="auto"/>
          </w:divBdr>
        </w:div>
        <w:div w:id="711735406">
          <w:marLeft w:val="0"/>
          <w:marRight w:val="0"/>
          <w:marTop w:val="0"/>
          <w:marBottom w:val="0"/>
          <w:divBdr>
            <w:top w:val="none" w:sz="0" w:space="0" w:color="auto"/>
            <w:left w:val="none" w:sz="0" w:space="0" w:color="auto"/>
            <w:bottom w:val="none" w:sz="0" w:space="0" w:color="auto"/>
            <w:right w:val="none" w:sz="0" w:space="0" w:color="auto"/>
          </w:divBdr>
        </w:div>
        <w:div w:id="1648240988">
          <w:marLeft w:val="0"/>
          <w:marRight w:val="0"/>
          <w:marTop w:val="0"/>
          <w:marBottom w:val="0"/>
          <w:divBdr>
            <w:top w:val="none" w:sz="0" w:space="0" w:color="auto"/>
            <w:left w:val="none" w:sz="0" w:space="0" w:color="auto"/>
            <w:bottom w:val="none" w:sz="0" w:space="0" w:color="auto"/>
            <w:right w:val="none" w:sz="0" w:space="0" w:color="auto"/>
          </w:divBdr>
        </w:div>
        <w:div w:id="918364945">
          <w:marLeft w:val="0"/>
          <w:marRight w:val="0"/>
          <w:marTop w:val="0"/>
          <w:marBottom w:val="0"/>
          <w:divBdr>
            <w:top w:val="none" w:sz="0" w:space="0" w:color="auto"/>
            <w:left w:val="none" w:sz="0" w:space="0" w:color="auto"/>
            <w:bottom w:val="none" w:sz="0" w:space="0" w:color="auto"/>
            <w:right w:val="none" w:sz="0" w:space="0" w:color="auto"/>
          </w:divBdr>
        </w:div>
        <w:div w:id="1378509401">
          <w:marLeft w:val="0"/>
          <w:marRight w:val="0"/>
          <w:marTop w:val="0"/>
          <w:marBottom w:val="0"/>
          <w:divBdr>
            <w:top w:val="none" w:sz="0" w:space="0" w:color="auto"/>
            <w:left w:val="none" w:sz="0" w:space="0" w:color="auto"/>
            <w:bottom w:val="none" w:sz="0" w:space="0" w:color="auto"/>
            <w:right w:val="none" w:sz="0" w:space="0" w:color="auto"/>
          </w:divBdr>
        </w:div>
        <w:div w:id="342247431">
          <w:marLeft w:val="0"/>
          <w:marRight w:val="0"/>
          <w:marTop w:val="0"/>
          <w:marBottom w:val="0"/>
          <w:divBdr>
            <w:top w:val="none" w:sz="0" w:space="0" w:color="auto"/>
            <w:left w:val="none" w:sz="0" w:space="0" w:color="auto"/>
            <w:bottom w:val="none" w:sz="0" w:space="0" w:color="auto"/>
            <w:right w:val="none" w:sz="0" w:space="0" w:color="auto"/>
          </w:divBdr>
        </w:div>
        <w:div w:id="1547334898">
          <w:marLeft w:val="0"/>
          <w:marRight w:val="0"/>
          <w:marTop w:val="0"/>
          <w:marBottom w:val="0"/>
          <w:divBdr>
            <w:top w:val="none" w:sz="0" w:space="0" w:color="auto"/>
            <w:left w:val="none" w:sz="0" w:space="0" w:color="auto"/>
            <w:bottom w:val="none" w:sz="0" w:space="0" w:color="auto"/>
            <w:right w:val="none" w:sz="0" w:space="0" w:color="auto"/>
          </w:divBdr>
        </w:div>
        <w:div w:id="376316912">
          <w:marLeft w:val="0"/>
          <w:marRight w:val="0"/>
          <w:marTop w:val="0"/>
          <w:marBottom w:val="0"/>
          <w:divBdr>
            <w:top w:val="none" w:sz="0" w:space="0" w:color="auto"/>
            <w:left w:val="none" w:sz="0" w:space="0" w:color="auto"/>
            <w:bottom w:val="none" w:sz="0" w:space="0" w:color="auto"/>
            <w:right w:val="none" w:sz="0" w:space="0" w:color="auto"/>
          </w:divBdr>
        </w:div>
        <w:div w:id="943613887">
          <w:marLeft w:val="0"/>
          <w:marRight w:val="0"/>
          <w:marTop w:val="0"/>
          <w:marBottom w:val="0"/>
          <w:divBdr>
            <w:top w:val="none" w:sz="0" w:space="0" w:color="auto"/>
            <w:left w:val="none" w:sz="0" w:space="0" w:color="auto"/>
            <w:bottom w:val="none" w:sz="0" w:space="0" w:color="auto"/>
            <w:right w:val="none" w:sz="0" w:space="0" w:color="auto"/>
          </w:divBdr>
        </w:div>
        <w:div w:id="561253204">
          <w:marLeft w:val="0"/>
          <w:marRight w:val="0"/>
          <w:marTop w:val="0"/>
          <w:marBottom w:val="0"/>
          <w:divBdr>
            <w:top w:val="none" w:sz="0" w:space="0" w:color="auto"/>
            <w:left w:val="none" w:sz="0" w:space="0" w:color="auto"/>
            <w:bottom w:val="none" w:sz="0" w:space="0" w:color="auto"/>
            <w:right w:val="none" w:sz="0" w:space="0" w:color="auto"/>
          </w:divBdr>
        </w:div>
        <w:div w:id="481507674">
          <w:marLeft w:val="0"/>
          <w:marRight w:val="0"/>
          <w:marTop w:val="0"/>
          <w:marBottom w:val="0"/>
          <w:divBdr>
            <w:top w:val="none" w:sz="0" w:space="0" w:color="auto"/>
            <w:left w:val="none" w:sz="0" w:space="0" w:color="auto"/>
            <w:bottom w:val="none" w:sz="0" w:space="0" w:color="auto"/>
            <w:right w:val="none" w:sz="0" w:space="0" w:color="auto"/>
          </w:divBdr>
        </w:div>
        <w:div w:id="961306756">
          <w:marLeft w:val="0"/>
          <w:marRight w:val="0"/>
          <w:marTop w:val="0"/>
          <w:marBottom w:val="0"/>
          <w:divBdr>
            <w:top w:val="none" w:sz="0" w:space="0" w:color="auto"/>
            <w:left w:val="none" w:sz="0" w:space="0" w:color="auto"/>
            <w:bottom w:val="none" w:sz="0" w:space="0" w:color="auto"/>
            <w:right w:val="none" w:sz="0" w:space="0" w:color="auto"/>
          </w:divBdr>
        </w:div>
        <w:div w:id="1092238817">
          <w:marLeft w:val="0"/>
          <w:marRight w:val="0"/>
          <w:marTop w:val="0"/>
          <w:marBottom w:val="0"/>
          <w:divBdr>
            <w:top w:val="none" w:sz="0" w:space="0" w:color="auto"/>
            <w:left w:val="none" w:sz="0" w:space="0" w:color="auto"/>
            <w:bottom w:val="none" w:sz="0" w:space="0" w:color="auto"/>
            <w:right w:val="none" w:sz="0" w:space="0" w:color="auto"/>
          </w:divBdr>
        </w:div>
        <w:div w:id="2135097400">
          <w:marLeft w:val="0"/>
          <w:marRight w:val="0"/>
          <w:marTop w:val="0"/>
          <w:marBottom w:val="0"/>
          <w:divBdr>
            <w:top w:val="none" w:sz="0" w:space="0" w:color="auto"/>
            <w:left w:val="none" w:sz="0" w:space="0" w:color="auto"/>
            <w:bottom w:val="none" w:sz="0" w:space="0" w:color="auto"/>
            <w:right w:val="none" w:sz="0" w:space="0" w:color="auto"/>
          </w:divBdr>
        </w:div>
        <w:div w:id="2019037996">
          <w:marLeft w:val="0"/>
          <w:marRight w:val="0"/>
          <w:marTop w:val="0"/>
          <w:marBottom w:val="0"/>
          <w:divBdr>
            <w:top w:val="none" w:sz="0" w:space="0" w:color="auto"/>
            <w:left w:val="none" w:sz="0" w:space="0" w:color="auto"/>
            <w:bottom w:val="none" w:sz="0" w:space="0" w:color="auto"/>
            <w:right w:val="none" w:sz="0" w:space="0" w:color="auto"/>
          </w:divBdr>
        </w:div>
        <w:div w:id="190994285">
          <w:marLeft w:val="0"/>
          <w:marRight w:val="0"/>
          <w:marTop w:val="0"/>
          <w:marBottom w:val="0"/>
          <w:divBdr>
            <w:top w:val="none" w:sz="0" w:space="0" w:color="auto"/>
            <w:left w:val="none" w:sz="0" w:space="0" w:color="auto"/>
            <w:bottom w:val="none" w:sz="0" w:space="0" w:color="auto"/>
            <w:right w:val="none" w:sz="0" w:space="0" w:color="auto"/>
          </w:divBdr>
        </w:div>
        <w:div w:id="3437831">
          <w:marLeft w:val="0"/>
          <w:marRight w:val="0"/>
          <w:marTop w:val="0"/>
          <w:marBottom w:val="0"/>
          <w:divBdr>
            <w:top w:val="none" w:sz="0" w:space="0" w:color="auto"/>
            <w:left w:val="none" w:sz="0" w:space="0" w:color="auto"/>
            <w:bottom w:val="none" w:sz="0" w:space="0" w:color="auto"/>
            <w:right w:val="none" w:sz="0" w:space="0" w:color="auto"/>
          </w:divBdr>
        </w:div>
        <w:div w:id="906499519">
          <w:marLeft w:val="0"/>
          <w:marRight w:val="0"/>
          <w:marTop w:val="0"/>
          <w:marBottom w:val="0"/>
          <w:divBdr>
            <w:top w:val="none" w:sz="0" w:space="0" w:color="auto"/>
            <w:left w:val="none" w:sz="0" w:space="0" w:color="auto"/>
            <w:bottom w:val="none" w:sz="0" w:space="0" w:color="auto"/>
            <w:right w:val="none" w:sz="0" w:space="0" w:color="auto"/>
          </w:divBdr>
        </w:div>
        <w:div w:id="1125588568">
          <w:marLeft w:val="0"/>
          <w:marRight w:val="0"/>
          <w:marTop w:val="0"/>
          <w:marBottom w:val="0"/>
          <w:divBdr>
            <w:top w:val="none" w:sz="0" w:space="0" w:color="auto"/>
            <w:left w:val="none" w:sz="0" w:space="0" w:color="auto"/>
            <w:bottom w:val="none" w:sz="0" w:space="0" w:color="auto"/>
            <w:right w:val="none" w:sz="0" w:space="0" w:color="auto"/>
          </w:divBdr>
        </w:div>
        <w:div w:id="346247953">
          <w:marLeft w:val="0"/>
          <w:marRight w:val="0"/>
          <w:marTop w:val="0"/>
          <w:marBottom w:val="0"/>
          <w:divBdr>
            <w:top w:val="none" w:sz="0" w:space="0" w:color="auto"/>
            <w:left w:val="none" w:sz="0" w:space="0" w:color="auto"/>
            <w:bottom w:val="none" w:sz="0" w:space="0" w:color="auto"/>
            <w:right w:val="none" w:sz="0" w:space="0" w:color="auto"/>
          </w:divBdr>
        </w:div>
        <w:div w:id="1482191114">
          <w:marLeft w:val="0"/>
          <w:marRight w:val="0"/>
          <w:marTop w:val="0"/>
          <w:marBottom w:val="0"/>
          <w:divBdr>
            <w:top w:val="none" w:sz="0" w:space="0" w:color="auto"/>
            <w:left w:val="none" w:sz="0" w:space="0" w:color="auto"/>
            <w:bottom w:val="none" w:sz="0" w:space="0" w:color="auto"/>
            <w:right w:val="none" w:sz="0" w:space="0" w:color="auto"/>
          </w:divBdr>
        </w:div>
        <w:div w:id="1206020379">
          <w:marLeft w:val="0"/>
          <w:marRight w:val="0"/>
          <w:marTop w:val="0"/>
          <w:marBottom w:val="0"/>
          <w:divBdr>
            <w:top w:val="none" w:sz="0" w:space="0" w:color="auto"/>
            <w:left w:val="none" w:sz="0" w:space="0" w:color="auto"/>
            <w:bottom w:val="none" w:sz="0" w:space="0" w:color="auto"/>
            <w:right w:val="none" w:sz="0" w:space="0" w:color="auto"/>
          </w:divBdr>
        </w:div>
        <w:div w:id="1237862967">
          <w:marLeft w:val="0"/>
          <w:marRight w:val="0"/>
          <w:marTop w:val="0"/>
          <w:marBottom w:val="0"/>
          <w:divBdr>
            <w:top w:val="none" w:sz="0" w:space="0" w:color="auto"/>
            <w:left w:val="none" w:sz="0" w:space="0" w:color="auto"/>
            <w:bottom w:val="none" w:sz="0" w:space="0" w:color="auto"/>
            <w:right w:val="none" w:sz="0" w:space="0" w:color="auto"/>
          </w:divBdr>
        </w:div>
        <w:div w:id="823011661">
          <w:marLeft w:val="0"/>
          <w:marRight w:val="0"/>
          <w:marTop w:val="0"/>
          <w:marBottom w:val="0"/>
          <w:divBdr>
            <w:top w:val="none" w:sz="0" w:space="0" w:color="auto"/>
            <w:left w:val="none" w:sz="0" w:space="0" w:color="auto"/>
            <w:bottom w:val="none" w:sz="0" w:space="0" w:color="auto"/>
            <w:right w:val="none" w:sz="0" w:space="0" w:color="auto"/>
          </w:divBdr>
        </w:div>
        <w:div w:id="86385548">
          <w:marLeft w:val="0"/>
          <w:marRight w:val="0"/>
          <w:marTop w:val="0"/>
          <w:marBottom w:val="0"/>
          <w:divBdr>
            <w:top w:val="none" w:sz="0" w:space="0" w:color="auto"/>
            <w:left w:val="none" w:sz="0" w:space="0" w:color="auto"/>
            <w:bottom w:val="none" w:sz="0" w:space="0" w:color="auto"/>
            <w:right w:val="none" w:sz="0" w:space="0" w:color="auto"/>
          </w:divBdr>
        </w:div>
        <w:div w:id="1305701894">
          <w:marLeft w:val="0"/>
          <w:marRight w:val="0"/>
          <w:marTop w:val="0"/>
          <w:marBottom w:val="0"/>
          <w:divBdr>
            <w:top w:val="none" w:sz="0" w:space="0" w:color="auto"/>
            <w:left w:val="none" w:sz="0" w:space="0" w:color="auto"/>
            <w:bottom w:val="none" w:sz="0" w:space="0" w:color="auto"/>
            <w:right w:val="none" w:sz="0" w:space="0" w:color="auto"/>
          </w:divBdr>
        </w:div>
        <w:div w:id="133524537">
          <w:marLeft w:val="0"/>
          <w:marRight w:val="0"/>
          <w:marTop w:val="0"/>
          <w:marBottom w:val="0"/>
          <w:divBdr>
            <w:top w:val="none" w:sz="0" w:space="0" w:color="auto"/>
            <w:left w:val="none" w:sz="0" w:space="0" w:color="auto"/>
            <w:bottom w:val="none" w:sz="0" w:space="0" w:color="auto"/>
            <w:right w:val="none" w:sz="0" w:space="0" w:color="auto"/>
          </w:divBdr>
        </w:div>
        <w:div w:id="1861502786">
          <w:marLeft w:val="0"/>
          <w:marRight w:val="0"/>
          <w:marTop w:val="0"/>
          <w:marBottom w:val="0"/>
          <w:divBdr>
            <w:top w:val="none" w:sz="0" w:space="0" w:color="auto"/>
            <w:left w:val="none" w:sz="0" w:space="0" w:color="auto"/>
            <w:bottom w:val="none" w:sz="0" w:space="0" w:color="auto"/>
            <w:right w:val="none" w:sz="0" w:space="0" w:color="auto"/>
          </w:divBdr>
        </w:div>
        <w:div w:id="1329554581">
          <w:marLeft w:val="0"/>
          <w:marRight w:val="0"/>
          <w:marTop w:val="0"/>
          <w:marBottom w:val="0"/>
          <w:divBdr>
            <w:top w:val="none" w:sz="0" w:space="0" w:color="auto"/>
            <w:left w:val="none" w:sz="0" w:space="0" w:color="auto"/>
            <w:bottom w:val="none" w:sz="0" w:space="0" w:color="auto"/>
            <w:right w:val="none" w:sz="0" w:space="0" w:color="auto"/>
          </w:divBdr>
        </w:div>
        <w:div w:id="1120297260">
          <w:marLeft w:val="0"/>
          <w:marRight w:val="0"/>
          <w:marTop w:val="0"/>
          <w:marBottom w:val="0"/>
          <w:divBdr>
            <w:top w:val="none" w:sz="0" w:space="0" w:color="auto"/>
            <w:left w:val="none" w:sz="0" w:space="0" w:color="auto"/>
            <w:bottom w:val="none" w:sz="0" w:space="0" w:color="auto"/>
            <w:right w:val="none" w:sz="0" w:space="0" w:color="auto"/>
          </w:divBdr>
        </w:div>
        <w:div w:id="1202840">
          <w:marLeft w:val="0"/>
          <w:marRight w:val="0"/>
          <w:marTop w:val="0"/>
          <w:marBottom w:val="0"/>
          <w:divBdr>
            <w:top w:val="none" w:sz="0" w:space="0" w:color="auto"/>
            <w:left w:val="none" w:sz="0" w:space="0" w:color="auto"/>
            <w:bottom w:val="none" w:sz="0" w:space="0" w:color="auto"/>
            <w:right w:val="none" w:sz="0" w:space="0" w:color="auto"/>
          </w:divBdr>
        </w:div>
        <w:div w:id="544097415">
          <w:marLeft w:val="0"/>
          <w:marRight w:val="0"/>
          <w:marTop w:val="0"/>
          <w:marBottom w:val="0"/>
          <w:divBdr>
            <w:top w:val="none" w:sz="0" w:space="0" w:color="auto"/>
            <w:left w:val="none" w:sz="0" w:space="0" w:color="auto"/>
            <w:bottom w:val="none" w:sz="0" w:space="0" w:color="auto"/>
            <w:right w:val="none" w:sz="0" w:space="0" w:color="auto"/>
          </w:divBdr>
        </w:div>
        <w:div w:id="352533186">
          <w:marLeft w:val="0"/>
          <w:marRight w:val="0"/>
          <w:marTop w:val="0"/>
          <w:marBottom w:val="0"/>
          <w:divBdr>
            <w:top w:val="none" w:sz="0" w:space="0" w:color="auto"/>
            <w:left w:val="none" w:sz="0" w:space="0" w:color="auto"/>
            <w:bottom w:val="none" w:sz="0" w:space="0" w:color="auto"/>
            <w:right w:val="none" w:sz="0" w:space="0" w:color="auto"/>
          </w:divBdr>
        </w:div>
        <w:div w:id="1183742299">
          <w:marLeft w:val="0"/>
          <w:marRight w:val="0"/>
          <w:marTop w:val="0"/>
          <w:marBottom w:val="0"/>
          <w:divBdr>
            <w:top w:val="none" w:sz="0" w:space="0" w:color="auto"/>
            <w:left w:val="none" w:sz="0" w:space="0" w:color="auto"/>
            <w:bottom w:val="none" w:sz="0" w:space="0" w:color="auto"/>
            <w:right w:val="none" w:sz="0" w:space="0" w:color="auto"/>
          </w:divBdr>
        </w:div>
        <w:div w:id="1317762218">
          <w:marLeft w:val="0"/>
          <w:marRight w:val="0"/>
          <w:marTop w:val="0"/>
          <w:marBottom w:val="0"/>
          <w:divBdr>
            <w:top w:val="none" w:sz="0" w:space="0" w:color="auto"/>
            <w:left w:val="none" w:sz="0" w:space="0" w:color="auto"/>
            <w:bottom w:val="none" w:sz="0" w:space="0" w:color="auto"/>
            <w:right w:val="none" w:sz="0" w:space="0" w:color="auto"/>
          </w:divBdr>
        </w:div>
        <w:div w:id="1325160317">
          <w:marLeft w:val="0"/>
          <w:marRight w:val="0"/>
          <w:marTop w:val="0"/>
          <w:marBottom w:val="0"/>
          <w:divBdr>
            <w:top w:val="none" w:sz="0" w:space="0" w:color="auto"/>
            <w:left w:val="none" w:sz="0" w:space="0" w:color="auto"/>
            <w:bottom w:val="none" w:sz="0" w:space="0" w:color="auto"/>
            <w:right w:val="none" w:sz="0" w:space="0" w:color="auto"/>
          </w:divBdr>
        </w:div>
        <w:div w:id="40979975">
          <w:marLeft w:val="0"/>
          <w:marRight w:val="0"/>
          <w:marTop w:val="0"/>
          <w:marBottom w:val="0"/>
          <w:divBdr>
            <w:top w:val="none" w:sz="0" w:space="0" w:color="auto"/>
            <w:left w:val="none" w:sz="0" w:space="0" w:color="auto"/>
            <w:bottom w:val="none" w:sz="0" w:space="0" w:color="auto"/>
            <w:right w:val="none" w:sz="0" w:space="0" w:color="auto"/>
          </w:divBdr>
        </w:div>
        <w:div w:id="2036037665">
          <w:marLeft w:val="0"/>
          <w:marRight w:val="0"/>
          <w:marTop w:val="0"/>
          <w:marBottom w:val="0"/>
          <w:divBdr>
            <w:top w:val="none" w:sz="0" w:space="0" w:color="auto"/>
            <w:left w:val="none" w:sz="0" w:space="0" w:color="auto"/>
            <w:bottom w:val="none" w:sz="0" w:space="0" w:color="auto"/>
            <w:right w:val="none" w:sz="0" w:space="0" w:color="auto"/>
          </w:divBdr>
        </w:div>
        <w:div w:id="1057317536">
          <w:marLeft w:val="0"/>
          <w:marRight w:val="0"/>
          <w:marTop w:val="0"/>
          <w:marBottom w:val="0"/>
          <w:divBdr>
            <w:top w:val="none" w:sz="0" w:space="0" w:color="auto"/>
            <w:left w:val="none" w:sz="0" w:space="0" w:color="auto"/>
            <w:bottom w:val="none" w:sz="0" w:space="0" w:color="auto"/>
            <w:right w:val="none" w:sz="0" w:space="0" w:color="auto"/>
          </w:divBdr>
        </w:div>
        <w:div w:id="1026057184">
          <w:marLeft w:val="0"/>
          <w:marRight w:val="0"/>
          <w:marTop w:val="0"/>
          <w:marBottom w:val="0"/>
          <w:divBdr>
            <w:top w:val="none" w:sz="0" w:space="0" w:color="auto"/>
            <w:left w:val="none" w:sz="0" w:space="0" w:color="auto"/>
            <w:bottom w:val="none" w:sz="0" w:space="0" w:color="auto"/>
            <w:right w:val="none" w:sz="0" w:space="0" w:color="auto"/>
          </w:divBdr>
        </w:div>
        <w:div w:id="531765506">
          <w:marLeft w:val="0"/>
          <w:marRight w:val="0"/>
          <w:marTop w:val="0"/>
          <w:marBottom w:val="0"/>
          <w:divBdr>
            <w:top w:val="none" w:sz="0" w:space="0" w:color="auto"/>
            <w:left w:val="none" w:sz="0" w:space="0" w:color="auto"/>
            <w:bottom w:val="none" w:sz="0" w:space="0" w:color="auto"/>
            <w:right w:val="none" w:sz="0" w:space="0" w:color="auto"/>
          </w:divBdr>
        </w:div>
        <w:div w:id="55520091">
          <w:marLeft w:val="0"/>
          <w:marRight w:val="0"/>
          <w:marTop w:val="0"/>
          <w:marBottom w:val="0"/>
          <w:divBdr>
            <w:top w:val="none" w:sz="0" w:space="0" w:color="auto"/>
            <w:left w:val="none" w:sz="0" w:space="0" w:color="auto"/>
            <w:bottom w:val="none" w:sz="0" w:space="0" w:color="auto"/>
            <w:right w:val="none" w:sz="0" w:space="0" w:color="auto"/>
          </w:divBdr>
        </w:div>
        <w:div w:id="1444151808">
          <w:marLeft w:val="0"/>
          <w:marRight w:val="0"/>
          <w:marTop w:val="0"/>
          <w:marBottom w:val="0"/>
          <w:divBdr>
            <w:top w:val="none" w:sz="0" w:space="0" w:color="auto"/>
            <w:left w:val="none" w:sz="0" w:space="0" w:color="auto"/>
            <w:bottom w:val="none" w:sz="0" w:space="0" w:color="auto"/>
            <w:right w:val="none" w:sz="0" w:space="0" w:color="auto"/>
          </w:divBdr>
        </w:div>
        <w:div w:id="1422920193">
          <w:marLeft w:val="0"/>
          <w:marRight w:val="0"/>
          <w:marTop w:val="0"/>
          <w:marBottom w:val="0"/>
          <w:divBdr>
            <w:top w:val="none" w:sz="0" w:space="0" w:color="auto"/>
            <w:left w:val="none" w:sz="0" w:space="0" w:color="auto"/>
            <w:bottom w:val="none" w:sz="0" w:space="0" w:color="auto"/>
            <w:right w:val="none" w:sz="0" w:space="0" w:color="auto"/>
          </w:divBdr>
        </w:div>
        <w:div w:id="1215197799">
          <w:marLeft w:val="0"/>
          <w:marRight w:val="0"/>
          <w:marTop w:val="0"/>
          <w:marBottom w:val="0"/>
          <w:divBdr>
            <w:top w:val="none" w:sz="0" w:space="0" w:color="auto"/>
            <w:left w:val="none" w:sz="0" w:space="0" w:color="auto"/>
            <w:bottom w:val="none" w:sz="0" w:space="0" w:color="auto"/>
            <w:right w:val="none" w:sz="0" w:space="0" w:color="auto"/>
          </w:divBdr>
        </w:div>
        <w:div w:id="2019261496">
          <w:marLeft w:val="0"/>
          <w:marRight w:val="0"/>
          <w:marTop w:val="0"/>
          <w:marBottom w:val="0"/>
          <w:divBdr>
            <w:top w:val="none" w:sz="0" w:space="0" w:color="auto"/>
            <w:left w:val="none" w:sz="0" w:space="0" w:color="auto"/>
            <w:bottom w:val="none" w:sz="0" w:space="0" w:color="auto"/>
            <w:right w:val="none" w:sz="0" w:space="0" w:color="auto"/>
          </w:divBdr>
        </w:div>
        <w:div w:id="775442849">
          <w:marLeft w:val="0"/>
          <w:marRight w:val="0"/>
          <w:marTop w:val="0"/>
          <w:marBottom w:val="0"/>
          <w:divBdr>
            <w:top w:val="none" w:sz="0" w:space="0" w:color="auto"/>
            <w:left w:val="none" w:sz="0" w:space="0" w:color="auto"/>
            <w:bottom w:val="none" w:sz="0" w:space="0" w:color="auto"/>
            <w:right w:val="none" w:sz="0" w:space="0" w:color="auto"/>
          </w:divBdr>
        </w:div>
        <w:div w:id="741022245">
          <w:marLeft w:val="0"/>
          <w:marRight w:val="0"/>
          <w:marTop w:val="0"/>
          <w:marBottom w:val="0"/>
          <w:divBdr>
            <w:top w:val="none" w:sz="0" w:space="0" w:color="auto"/>
            <w:left w:val="none" w:sz="0" w:space="0" w:color="auto"/>
            <w:bottom w:val="none" w:sz="0" w:space="0" w:color="auto"/>
            <w:right w:val="none" w:sz="0" w:space="0" w:color="auto"/>
          </w:divBdr>
        </w:div>
        <w:div w:id="90512379">
          <w:marLeft w:val="0"/>
          <w:marRight w:val="0"/>
          <w:marTop w:val="0"/>
          <w:marBottom w:val="0"/>
          <w:divBdr>
            <w:top w:val="none" w:sz="0" w:space="0" w:color="auto"/>
            <w:left w:val="none" w:sz="0" w:space="0" w:color="auto"/>
            <w:bottom w:val="none" w:sz="0" w:space="0" w:color="auto"/>
            <w:right w:val="none" w:sz="0" w:space="0" w:color="auto"/>
          </w:divBdr>
        </w:div>
        <w:div w:id="1807624897">
          <w:marLeft w:val="0"/>
          <w:marRight w:val="0"/>
          <w:marTop w:val="0"/>
          <w:marBottom w:val="0"/>
          <w:divBdr>
            <w:top w:val="none" w:sz="0" w:space="0" w:color="auto"/>
            <w:left w:val="none" w:sz="0" w:space="0" w:color="auto"/>
            <w:bottom w:val="none" w:sz="0" w:space="0" w:color="auto"/>
            <w:right w:val="none" w:sz="0" w:space="0" w:color="auto"/>
          </w:divBdr>
        </w:div>
        <w:div w:id="1412660798">
          <w:marLeft w:val="0"/>
          <w:marRight w:val="0"/>
          <w:marTop w:val="0"/>
          <w:marBottom w:val="0"/>
          <w:divBdr>
            <w:top w:val="none" w:sz="0" w:space="0" w:color="auto"/>
            <w:left w:val="none" w:sz="0" w:space="0" w:color="auto"/>
            <w:bottom w:val="none" w:sz="0" w:space="0" w:color="auto"/>
            <w:right w:val="none" w:sz="0" w:space="0" w:color="auto"/>
          </w:divBdr>
        </w:div>
        <w:div w:id="915554374">
          <w:marLeft w:val="0"/>
          <w:marRight w:val="0"/>
          <w:marTop w:val="0"/>
          <w:marBottom w:val="0"/>
          <w:divBdr>
            <w:top w:val="none" w:sz="0" w:space="0" w:color="auto"/>
            <w:left w:val="none" w:sz="0" w:space="0" w:color="auto"/>
            <w:bottom w:val="none" w:sz="0" w:space="0" w:color="auto"/>
            <w:right w:val="none" w:sz="0" w:space="0" w:color="auto"/>
          </w:divBdr>
        </w:div>
        <w:div w:id="1624995846">
          <w:marLeft w:val="0"/>
          <w:marRight w:val="0"/>
          <w:marTop w:val="0"/>
          <w:marBottom w:val="0"/>
          <w:divBdr>
            <w:top w:val="none" w:sz="0" w:space="0" w:color="auto"/>
            <w:left w:val="none" w:sz="0" w:space="0" w:color="auto"/>
            <w:bottom w:val="none" w:sz="0" w:space="0" w:color="auto"/>
            <w:right w:val="none" w:sz="0" w:space="0" w:color="auto"/>
          </w:divBdr>
        </w:div>
        <w:div w:id="584609555">
          <w:marLeft w:val="0"/>
          <w:marRight w:val="0"/>
          <w:marTop w:val="0"/>
          <w:marBottom w:val="0"/>
          <w:divBdr>
            <w:top w:val="none" w:sz="0" w:space="0" w:color="auto"/>
            <w:left w:val="none" w:sz="0" w:space="0" w:color="auto"/>
            <w:bottom w:val="none" w:sz="0" w:space="0" w:color="auto"/>
            <w:right w:val="none" w:sz="0" w:space="0" w:color="auto"/>
          </w:divBdr>
        </w:div>
        <w:div w:id="1559514980">
          <w:marLeft w:val="0"/>
          <w:marRight w:val="0"/>
          <w:marTop w:val="0"/>
          <w:marBottom w:val="0"/>
          <w:divBdr>
            <w:top w:val="none" w:sz="0" w:space="0" w:color="auto"/>
            <w:left w:val="none" w:sz="0" w:space="0" w:color="auto"/>
            <w:bottom w:val="none" w:sz="0" w:space="0" w:color="auto"/>
            <w:right w:val="none" w:sz="0" w:space="0" w:color="auto"/>
          </w:divBdr>
        </w:div>
      </w:divsChild>
    </w:div>
    <w:div w:id="1693454907">
      <w:bodyDiv w:val="1"/>
      <w:marLeft w:val="0"/>
      <w:marRight w:val="0"/>
      <w:marTop w:val="0"/>
      <w:marBottom w:val="0"/>
      <w:divBdr>
        <w:top w:val="none" w:sz="0" w:space="0" w:color="auto"/>
        <w:left w:val="none" w:sz="0" w:space="0" w:color="auto"/>
        <w:bottom w:val="none" w:sz="0" w:space="0" w:color="auto"/>
        <w:right w:val="none" w:sz="0" w:space="0" w:color="auto"/>
      </w:divBdr>
    </w:div>
    <w:div w:id="1771969747">
      <w:bodyDiv w:val="1"/>
      <w:marLeft w:val="0"/>
      <w:marRight w:val="0"/>
      <w:marTop w:val="0"/>
      <w:marBottom w:val="0"/>
      <w:divBdr>
        <w:top w:val="none" w:sz="0" w:space="0" w:color="auto"/>
        <w:left w:val="none" w:sz="0" w:space="0" w:color="auto"/>
        <w:bottom w:val="none" w:sz="0" w:space="0" w:color="auto"/>
        <w:right w:val="none" w:sz="0" w:space="0" w:color="auto"/>
      </w:divBdr>
    </w:div>
    <w:div w:id="1990164118">
      <w:bodyDiv w:val="1"/>
      <w:marLeft w:val="0"/>
      <w:marRight w:val="0"/>
      <w:marTop w:val="0"/>
      <w:marBottom w:val="0"/>
      <w:divBdr>
        <w:top w:val="none" w:sz="0" w:space="0" w:color="auto"/>
        <w:left w:val="none" w:sz="0" w:space="0" w:color="auto"/>
        <w:bottom w:val="none" w:sz="0" w:space="0" w:color="auto"/>
        <w:right w:val="none" w:sz="0" w:space="0" w:color="auto"/>
      </w:divBdr>
    </w:div>
    <w:div w:id="2066906848">
      <w:bodyDiv w:val="1"/>
      <w:marLeft w:val="0"/>
      <w:marRight w:val="0"/>
      <w:marTop w:val="0"/>
      <w:marBottom w:val="0"/>
      <w:divBdr>
        <w:top w:val="none" w:sz="0" w:space="0" w:color="auto"/>
        <w:left w:val="none" w:sz="0" w:space="0" w:color="auto"/>
        <w:bottom w:val="none" w:sz="0" w:space="0" w:color="auto"/>
        <w:right w:val="none" w:sz="0" w:space="0" w:color="auto"/>
      </w:divBdr>
    </w:div>
    <w:div w:id="20898134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est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A28788-945E-45CE-89E6-50B5C56705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822</TotalTime>
  <Pages>20</Pages>
  <Words>6341</Words>
  <Characters>36150</Characters>
  <Application>Microsoft Office Word</Application>
  <DocSecurity>0</DocSecurity>
  <Lines>301</Lines>
  <Paragraphs>84</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ДОГОВОР № </vt:lpstr>
    </vt:vector>
  </TitlesOfParts>
  <Company>Reanimator Extreme Edition</Company>
  <LinksUpToDate>false</LinksUpToDate>
  <CharactersWithSpaces>42407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Соловушка</cp:lastModifiedBy>
  <cp:revision>16</cp:revision>
  <cp:lastPrinted>2017-11-30T11:24:00Z</cp:lastPrinted>
  <dcterms:created xsi:type="dcterms:W3CDTF">2018-09-06T07:37:00Z</dcterms:created>
  <dcterms:modified xsi:type="dcterms:W3CDTF">2020-05-25T08:01:00Z</dcterms:modified>
</cp:coreProperties>
</file>