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5AF57A" w14:textId="77777777" w:rsidR="00D612B0" w:rsidRPr="00435F1C" w:rsidRDefault="00710B42" w:rsidP="00D612B0">
      <w:pPr>
        <w:autoSpaceDE w:val="0"/>
        <w:autoSpaceDN w:val="0"/>
        <w:adjustRightInd w:val="0"/>
        <w:jc w:val="center"/>
        <w:rPr>
          <w:rFonts w:eastAsia="Calibri"/>
          <w:b/>
        </w:rPr>
      </w:pPr>
      <w:r>
        <w:rPr>
          <w:rFonts w:eastAsia="Calibri"/>
          <w:b/>
        </w:rPr>
        <w:t>ТЕХНИЧЕСКОЕ ЗАДАНИЕ</w:t>
      </w:r>
    </w:p>
    <w:p w14:paraId="2C881D3E" w14:textId="77777777" w:rsidR="00D612B0" w:rsidRPr="00922CE3" w:rsidRDefault="00DE3F8E" w:rsidP="00D612B0">
      <w:pPr>
        <w:jc w:val="center"/>
        <w:rPr>
          <w:rFonts w:eastAsia="Calibri"/>
          <w:b/>
          <w:sz w:val="22"/>
          <w:szCs w:val="22"/>
        </w:rPr>
      </w:pPr>
      <w:r w:rsidRPr="00220FEF">
        <w:rPr>
          <w:rFonts w:eastAsia="Calibri"/>
          <w:b/>
        </w:rPr>
        <w:t>К запросу котировок цен</w:t>
      </w:r>
      <w:r w:rsidR="00D612B0" w:rsidRPr="00435F1C">
        <w:rPr>
          <w:rFonts w:eastAsia="Calibri"/>
          <w:b/>
        </w:rPr>
        <w:t xml:space="preserve"> на право заключения гражданско-правового договора на поставку </w:t>
      </w:r>
      <w:r w:rsidR="00AA4B30">
        <w:rPr>
          <w:rFonts w:eastAsia="Calibri"/>
          <w:b/>
        </w:rPr>
        <w:t xml:space="preserve">хлеба </w:t>
      </w:r>
    </w:p>
    <w:p w14:paraId="7CD697C8" w14:textId="77777777" w:rsidR="00D612B0" w:rsidRPr="003E7B89" w:rsidRDefault="00D612B0" w:rsidP="00DE3F8E">
      <w:pPr>
        <w:rPr>
          <w:rFonts w:eastAsia="Calibri"/>
          <w:b/>
          <w:sz w:val="16"/>
          <w:szCs w:val="16"/>
        </w:rPr>
      </w:pPr>
    </w:p>
    <w:tbl>
      <w:tblPr>
        <w:tblW w:w="15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992"/>
        <w:gridCol w:w="850"/>
        <w:gridCol w:w="2269"/>
        <w:gridCol w:w="6628"/>
        <w:gridCol w:w="2728"/>
      </w:tblGrid>
      <w:tr w:rsidR="00D612B0" w:rsidRPr="00E4153B" w14:paraId="696CDC5C" w14:textId="77777777" w:rsidTr="00D612B0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89BFB4" w14:textId="77777777" w:rsidR="00D612B0" w:rsidRPr="00E4153B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№</w:t>
            </w:r>
          </w:p>
          <w:p w14:paraId="728C3388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п/п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A1CBC4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Наименование товара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12CC48" w14:textId="77777777" w:rsidR="00D612B0" w:rsidRPr="00E4153B" w:rsidRDefault="00D612B0" w:rsidP="00251563">
            <w:pPr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33DB32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Описание (характеристики) объекта закупки**</w:t>
            </w:r>
          </w:p>
        </w:tc>
      </w:tr>
      <w:tr w:rsidR="00D612B0" w:rsidRPr="00E4153B" w14:paraId="773D7227" w14:textId="77777777" w:rsidTr="00D612B0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4EB567" w14:textId="77777777" w:rsidR="00D612B0" w:rsidRPr="00E4153B" w:rsidRDefault="00D612B0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91ED30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4509D4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96D71E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№ п/п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C77038" w14:textId="77777777" w:rsidR="00D612B0" w:rsidRPr="00E4153B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Наименование показателя</w:t>
            </w:r>
          </w:p>
          <w:p w14:paraId="7D28D168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E4153B">
              <w:rPr>
                <w:rFonts w:eastAsia="Calibri"/>
                <w:i/>
                <w:sz w:val="22"/>
                <w:szCs w:val="22"/>
              </w:rPr>
              <w:t>(неизменяемое)***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F68469" w14:textId="77777777" w:rsidR="00D612B0" w:rsidRPr="00E4153B" w:rsidRDefault="00D612B0" w:rsidP="00251563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Cs/>
                <w:i/>
                <w:color w:val="000000"/>
              </w:rPr>
            </w:pPr>
            <w:r w:rsidRPr="00E4153B">
              <w:rPr>
                <w:rFonts w:eastAsia="Calibri"/>
                <w:sz w:val="22"/>
                <w:szCs w:val="22"/>
              </w:rPr>
              <w:t>Неизменяемое (точное) значение показателя, установленное заказчиком</w:t>
            </w:r>
          </w:p>
          <w:p w14:paraId="09426CEA" w14:textId="77777777" w:rsidR="00D612B0" w:rsidRPr="00E4153B" w:rsidRDefault="00D612B0" w:rsidP="00251563">
            <w:pPr>
              <w:keepNext/>
              <w:shd w:val="clear" w:color="auto" w:fill="FFFFFF" w:themeFill="background1"/>
              <w:contextualSpacing/>
              <w:jc w:val="center"/>
              <w:outlineLvl w:val="0"/>
              <w:rPr>
                <w:rFonts w:eastAsia="Calibri"/>
              </w:rPr>
            </w:pPr>
            <w:r w:rsidRPr="00E4153B">
              <w:rPr>
                <w:rFonts w:eastAsia="Calibri"/>
                <w:bCs/>
                <w:i/>
                <w:color w:val="000000"/>
                <w:sz w:val="22"/>
                <w:szCs w:val="22"/>
              </w:rPr>
              <w:t>(неизменяемое)****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590C65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 xml:space="preserve">Максимальное и (или) минимальное значение показателей </w:t>
            </w:r>
            <w:r w:rsidRPr="00E4153B">
              <w:rPr>
                <w:rFonts w:eastAsia="Calibri"/>
                <w:i/>
                <w:sz w:val="22"/>
                <w:szCs w:val="22"/>
              </w:rPr>
              <w:t>(конкретное значение показателя устанавливает участник закупки</w:t>
            </w:r>
          </w:p>
        </w:tc>
      </w:tr>
      <w:tr w:rsidR="00D612B0" w:rsidRPr="00922CE3" w14:paraId="79B530F6" w14:textId="77777777" w:rsidTr="00D612B0">
        <w:trPr>
          <w:trHeight w:val="20"/>
        </w:trPr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513EDA" w14:textId="77777777" w:rsidR="00D612B0" w:rsidRPr="00684976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684976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E4EE43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955B9A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E805EE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382CEA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1FE259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3B6C43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7</w:t>
            </w:r>
          </w:p>
        </w:tc>
      </w:tr>
      <w:tr w:rsidR="00523583" w:rsidRPr="00E4153B" w14:paraId="558E443F" w14:textId="77777777" w:rsidTr="00D612B0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24396A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BB6EA7" w14:textId="77777777" w:rsidR="00523583" w:rsidRPr="00E4153B" w:rsidRDefault="00AA4B30" w:rsidP="00AA4B30">
            <w:pPr>
              <w:jc w:val="center"/>
              <w:rPr>
                <w:sz w:val="23"/>
                <w:szCs w:val="23"/>
              </w:rPr>
            </w:pPr>
            <w:r>
              <w:rPr>
                <w:sz w:val="22"/>
                <w:szCs w:val="22"/>
              </w:rPr>
              <w:t>Хлеб пшени</w:t>
            </w:r>
            <w:r w:rsidR="00523583" w:rsidRPr="007C117A">
              <w:rPr>
                <w:sz w:val="22"/>
                <w:szCs w:val="22"/>
              </w:rPr>
              <w:t>чный</w:t>
            </w:r>
            <w:r w:rsidR="0042310B">
              <w:rPr>
                <w:sz w:val="22"/>
                <w:szCs w:val="22"/>
              </w:rPr>
              <w:t xml:space="preserve"> йодированный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90B9A9" w14:textId="2E03D14D" w:rsidR="00523583" w:rsidRPr="00E4153B" w:rsidRDefault="00E77594" w:rsidP="00AB17BC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3500</w:t>
            </w:r>
            <w:r w:rsidR="00AB17BC">
              <w:rPr>
                <w:rFonts w:eastAsia="Calibri"/>
                <w:sz w:val="23"/>
                <w:szCs w:val="23"/>
              </w:rPr>
              <w:t xml:space="preserve"> кг</w:t>
            </w:r>
            <w:r w:rsidR="00523583" w:rsidRPr="00E4153B">
              <w:rPr>
                <w:rFonts w:eastAsia="Calibri"/>
                <w:sz w:val="23"/>
                <w:szCs w:val="23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2F5CB0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1.1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03B309" w14:textId="77777777" w:rsidR="00523583" w:rsidRPr="00E4153B" w:rsidRDefault="00AA4B30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color w:val="000000"/>
                <w:sz w:val="23"/>
                <w:szCs w:val="23"/>
              </w:rPr>
              <w:t>Вес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F85E13" w14:textId="77777777" w:rsidR="00523583" w:rsidRPr="00D24609" w:rsidRDefault="00523583" w:rsidP="004E0279"/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3DD7D7" w14:textId="77777777" w:rsidR="00523583" w:rsidRPr="00D24609" w:rsidRDefault="00523583" w:rsidP="0042310B">
            <w:r w:rsidRPr="00D24609">
              <w:t xml:space="preserve">Не </w:t>
            </w:r>
            <w:r w:rsidR="0042310B">
              <w:t xml:space="preserve">более </w:t>
            </w:r>
            <w:r w:rsidR="00C8352F">
              <w:t>60</w:t>
            </w:r>
            <w:r w:rsidR="00AA4B30">
              <w:t>0</w:t>
            </w:r>
            <w:r w:rsidRPr="00D24609">
              <w:t>г.</w:t>
            </w:r>
          </w:p>
        </w:tc>
      </w:tr>
      <w:tr w:rsidR="00523583" w:rsidRPr="00E4153B" w14:paraId="4F837D55" w14:textId="77777777" w:rsidTr="00D612B0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DD0984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C2E49F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C96F2B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BAA26F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1.2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F63FAE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F601BA" w14:textId="77777777" w:rsidR="00523583" w:rsidRPr="00D24609" w:rsidRDefault="00580B58" w:rsidP="004E0279">
            <w:r>
              <w:t xml:space="preserve">ГОСТ 27842-88 </w:t>
            </w:r>
            <w:r w:rsidR="00AA4B30" w:rsidRPr="00AA4B30">
              <w:t>Хлеб из пшеничной муки. Технические условия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AD1ECE" w14:textId="77777777" w:rsidR="00523583" w:rsidRDefault="00523583" w:rsidP="004E0279"/>
        </w:tc>
      </w:tr>
      <w:tr w:rsidR="00523583" w:rsidRPr="00E4153B" w14:paraId="622EA079" w14:textId="77777777" w:rsidTr="00D612B0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6BFE13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FECA5D" w14:textId="77777777" w:rsidR="00523583" w:rsidRPr="00E4153B" w:rsidRDefault="00AA4B30" w:rsidP="0042310B">
            <w:pPr>
              <w:jc w:val="center"/>
              <w:rPr>
                <w:sz w:val="23"/>
                <w:szCs w:val="23"/>
              </w:rPr>
            </w:pPr>
            <w:r>
              <w:rPr>
                <w:sz w:val="22"/>
                <w:szCs w:val="22"/>
              </w:rPr>
              <w:t>Хлеб ржаной</w:t>
            </w:r>
            <w:r w:rsidR="0042310B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A612C0" w14:textId="77777777" w:rsidR="00523583" w:rsidRPr="00E4153B" w:rsidRDefault="00B37475" w:rsidP="00AB17B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20</w:t>
            </w:r>
            <w:r w:rsidR="00353145">
              <w:rPr>
                <w:rFonts w:eastAsia="Calibri"/>
                <w:sz w:val="23"/>
                <w:szCs w:val="23"/>
              </w:rPr>
              <w:t>00</w:t>
            </w:r>
            <w:r w:rsidR="00523583" w:rsidRPr="00E4153B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A2CBA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2.1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2B616" w14:textId="77777777" w:rsidR="00523583" w:rsidRPr="00E4153B" w:rsidRDefault="00AA4B30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color w:val="000000"/>
                <w:sz w:val="23"/>
                <w:szCs w:val="23"/>
              </w:rPr>
              <w:t>Вес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02DA6" w14:textId="77777777" w:rsidR="00523583" w:rsidRPr="0092491F" w:rsidRDefault="00523583" w:rsidP="009025E7"/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43A56" w14:textId="77777777" w:rsidR="00523583" w:rsidRPr="0092491F" w:rsidRDefault="00AA4B30" w:rsidP="00C8352F">
            <w:r w:rsidRPr="00AA4B30">
              <w:t xml:space="preserve">Не </w:t>
            </w:r>
            <w:r w:rsidR="0042310B">
              <w:t xml:space="preserve">более </w:t>
            </w:r>
            <w:r w:rsidR="004620A9">
              <w:t>7</w:t>
            </w:r>
            <w:r w:rsidR="00C8352F">
              <w:t>0</w:t>
            </w:r>
            <w:r w:rsidRPr="00AA4B30">
              <w:t>0 г.</w:t>
            </w:r>
          </w:p>
        </w:tc>
      </w:tr>
      <w:tr w:rsidR="00523583" w:rsidRPr="00E4153B" w14:paraId="14596167" w14:textId="77777777" w:rsidTr="00D612B0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CF3ABE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0D5D5E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C3D0E3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318A7A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2.2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A4775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B424E0" w14:textId="77777777" w:rsidR="00523583" w:rsidRPr="0092491F" w:rsidRDefault="00580B58" w:rsidP="009025E7">
            <w:r>
              <w:t xml:space="preserve">ГОСТ 2077-84 </w:t>
            </w:r>
            <w:r w:rsidR="00AA4B30" w:rsidRPr="00AA4B30">
              <w:t>Хлеб ржаной, ржано-пшеничный и пшенично-ржаной. Общие технические условия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F78941" w14:textId="77777777" w:rsidR="00523583" w:rsidRDefault="00523583" w:rsidP="009025E7"/>
        </w:tc>
      </w:tr>
    </w:tbl>
    <w:p w14:paraId="43FA5747" w14:textId="77777777" w:rsidR="004620A9" w:rsidRDefault="004620A9" w:rsidP="004620A9">
      <w:pPr>
        <w:shd w:val="clear" w:color="auto" w:fill="FFFFFF" w:themeFill="background1"/>
        <w:ind w:left="720"/>
      </w:pPr>
      <w:r w:rsidRPr="00727FD4">
        <w:t>Наименование страны происхождения товара</w:t>
      </w:r>
      <w:r>
        <w:t xml:space="preserve"> – Россия</w:t>
      </w:r>
    </w:p>
    <w:p w14:paraId="75F314BC" w14:textId="77777777" w:rsidR="00D612B0" w:rsidRDefault="00D612B0" w:rsidP="00D612B0">
      <w:pPr>
        <w:shd w:val="clear" w:color="auto" w:fill="FFFFFF" w:themeFill="background1"/>
        <w:ind w:left="720"/>
        <w:rPr>
          <w:b/>
          <w:sz w:val="20"/>
          <w:szCs w:val="20"/>
        </w:rPr>
      </w:pPr>
    </w:p>
    <w:p w14:paraId="096F5741" w14:textId="77777777" w:rsidR="00D612B0" w:rsidRPr="00435F1C" w:rsidRDefault="00D612B0" w:rsidP="00D612B0">
      <w:pPr>
        <w:shd w:val="clear" w:color="auto" w:fill="FFFFFF" w:themeFill="background1"/>
        <w:ind w:left="720"/>
        <w:rPr>
          <w:b/>
          <w:sz w:val="20"/>
          <w:szCs w:val="20"/>
        </w:rPr>
      </w:pPr>
      <w:r w:rsidRPr="00435F1C">
        <w:rPr>
          <w:b/>
          <w:sz w:val="20"/>
          <w:szCs w:val="20"/>
        </w:rPr>
        <w:t>Примечание:</w:t>
      </w:r>
    </w:p>
    <w:p w14:paraId="0F72FBE8" w14:textId="77777777" w:rsidR="00D612B0" w:rsidRPr="00435F1C" w:rsidRDefault="00D612B0" w:rsidP="00D612B0">
      <w:pPr>
        <w:shd w:val="clear" w:color="auto" w:fill="FFFFFF" w:themeFill="background1"/>
        <w:autoSpaceDE w:val="0"/>
        <w:autoSpaceDN w:val="0"/>
        <w:adjustRightInd w:val="0"/>
        <w:rPr>
          <w:rFonts w:eastAsia="Calibri"/>
          <w:sz w:val="20"/>
          <w:szCs w:val="20"/>
          <w:lang w:eastAsia="ar-SA"/>
        </w:rPr>
      </w:pPr>
      <w:r w:rsidRPr="00435F1C">
        <w:rPr>
          <w:rFonts w:eastAsia="Calibri"/>
          <w:b/>
          <w:sz w:val="20"/>
          <w:szCs w:val="20"/>
          <w:lang w:eastAsia="ar-SA"/>
        </w:rPr>
        <w:t>*</w:t>
      </w:r>
      <w:r w:rsidRPr="00435F1C">
        <w:rPr>
          <w:rFonts w:eastAsia="Calibri"/>
          <w:sz w:val="20"/>
          <w:szCs w:val="20"/>
          <w:lang w:eastAsia="ar-SA"/>
        </w:rPr>
        <w:t>Требования, установленные в настоящем техническом задании, не создают преимущественные условия участия в закупке одному или нескольким участникам закупки и не нарушают статьи 15, 17 Федерального закона от 26.07.2006 № 135-ФЗ «О защите конкуренции», что подтверждает отсутствие ограничения конкуренции.</w:t>
      </w:r>
    </w:p>
    <w:p w14:paraId="4936BBF6" w14:textId="77777777" w:rsidR="00D612B0" w:rsidRPr="00435F1C" w:rsidRDefault="00D612B0" w:rsidP="00D612B0">
      <w:pPr>
        <w:shd w:val="clear" w:color="auto" w:fill="FFFFFF" w:themeFill="background1"/>
        <w:rPr>
          <w:rFonts w:eastAsia="Calibri"/>
          <w:sz w:val="20"/>
          <w:szCs w:val="20"/>
        </w:rPr>
      </w:pPr>
      <w:r w:rsidRPr="00435F1C">
        <w:rPr>
          <w:rFonts w:eastAsia="Calibri"/>
          <w:sz w:val="20"/>
          <w:szCs w:val="20"/>
        </w:rPr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14:paraId="53D5AD8C" w14:textId="77777777" w:rsidR="00D612B0" w:rsidRPr="00435F1C" w:rsidRDefault="00D612B0" w:rsidP="00D612B0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14:paraId="476FC440" w14:textId="77777777" w:rsidR="00D612B0" w:rsidRPr="00435F1C" w:rsidRDefault="00D612B0" w:rsidP="00D612B0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14:paraId="25C8B6C6" w14:textId="77777777" w:rsidR="00D612B0" w:rsidRPr="00922CE3" w:rsidRDefault="00D612B0" w:rsidP="00D612B0">
      <w:pPr>
        <w:shd w:val="clear" w:color="auto" w:fill="FFFFFF" w:themeFill="background1"/>
        <w:rPr>
          <w:rFonts w:eastAsia="Calibri"/>
          <w:sz w:val="22"/>
          <w:szCs w:val="22"/>
          <w:lang w:eastAsia="en-US"/>
        </w:rPr>
      </w:pPr>
    </w:p>
    <w:p w14:paraId="20189682" w14:textId="77777777" w:rsidR="004620A9" w:rsidRPr="00F7746D" w:rsidRDefault="004620A9" w:rsidP="004620A9">
      <w:pPr>
        <w:shd w:val="clear" w:color="auto" w:fill="FFFFFF" w:themeFill="background1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7746D">
        <w:rPr>
          <w:rFonts w:eastAsia="Calibri"/>
          <w:b/>
          <w:bCs/>
          <w:kern w:val="24"/>
          <w:sz w:val="23"/>
          <w:szCs w:val="23"/>
        </w:rPr>
        <w:t>Требования к условиям поставки товаров:</w:t>
      </w:r>
    </w:p>
    <w:p w14:paraId="6A52C520" w14:textId="77777777" w:rsidR="004620A9" w:rsidRPr="00F7746D" w:rsidRDefault="004620A9" w:rsidP="004620A9">
      <w:pPr>
        <w:shd w:val="clear" w:color="auto" w:fill="FFFFFF" w:themeFill="background1"/>
        <w:ind w:firstLine="567"/>
        <w:jc w:val="both"/>
        <w:rPr>
          <w:rFonts w:eastAsia="Calibri"/>
          <w:sz w:val="23"/>
          <w:szCs w:val="23"/>
        </w:rPr>
      </w:pPr>
      <w:r w:rsidRPr="00F7746D">
        <w:rPr>
          <w:rFonts w:eastAsia="Calibri"/>
          <w:sz w:val="23"/>
          <w:szCs w:val="23"/>
        </w:rPr>
        <w:t>Поставка продукции осуществляется в таре и в упаковке, соответств</w:t>
      </w:r>
      <w:r>
        <w:rPr>
          <w:rFonts w:eastAsia="Calibri"/>
          <w:sz w:val="23"/>
          <w:szCs w:val="23"/>
        </w:rPr>
        <w:t>ующей требованиям ГОСТ 17527-2014</w:t>
      </w:r>
      <w:r w:rsidRPr="00F7746D">
        <w:rPr>
          <w:rFonts w:eastAsia="Calibri"/>
          <w:sz w:val="23"/>
          <w:szCs w:val="23"/>
        </w:rPr>
        <w:t xml:space="preserve"> «Упаковка. Термины и определения», и обеспечивающей сохранность при транспортировке и хранении. Поставка осуществляется автотранспортом, специально оборудованным и соответствующим  санитарным требованиям  к перевозке продуктов питания,  имеющим санитарный паспорт, а также в соответствии со временем года (зима-лето).</w:t>
      </w:r>
    </w:p>
    <w:p w14:paraId="04615CE8" w14:textId="77777777" w:rsidR="004620A9" w:rsidRPr="00F7746D" w:rsidRDefault="004620A9" w:rsidP="004620A9">
      <w:pPr>
        <w:shd w:val="clear" w:color="auto" w:fill="FFFFFF" w:themeFill="background1"/>
        <w:ind w:firstLine="567"/>
        <w:jc w:val="both"/>
        <w:rPr>
          <w:rFonts w:eastAsia="Calibri"/>
          <w:sz w:val="23"/>
          <w:szCs w:val="23"/>
        </w:rPr>
      </w:pPr>
      <w:r w:rsidRPr="00F7746D">
        <w:rPr>
          <w:rFonts w:eastAsia="Calibri"/>
          <w:sz w:val="23"/>
          <w:szCs w:val="23"/>
        </w:rPr>
        <w:t xml:space="preserve">Продукция должна соответствовать: «Рекомендуемому ассортименту основных пищевых продуктов, для использования в питании детей в дошкольных организациях» (приложение №10,11 к СанПиН 2.4.1.3049-13 "Санитарно-эпидемиологические требования к устройству, содержанию </w:t>
      </w:r>
      <w:r w:rsidRPr="00F7746D">
        <w:rPr>
          <w:rFonts w:eastAsia="Calibri"/>
          <w:sz w:val="23"/>
          <w:szCs w:val="23"/>
        </w:rPr>
        <w:lastRenderedPageBreak/>
        <w:t>и организации режима работы дошкольных образовательных организаций"); Федеральному закону от 02.01.2000 №29-ФЗ «О качестве и безопасности пищевых продуктов»; СанПиНу 2.3.2.1078-01 «Гигиенические требования безопасности  и пищевой ценности пищевых продуктов.</w:t>
      </w:r>
    </w:p>
    <w:p w14:paraId="2635E28F" w14:textId="77777777" w:rsidR="004620A9" w:rsidRPr="000E603C" w:rsidRDefault="004620A9" w:rsidP="004620A9">
      <w:pPr>
        <w:ind w:firstLine="567"/>
        <w:jc w:val="both"/>
        <w:rPr>
          <w:rFonts w:eastAsia="Calibri"/>
          <w:sz w:val="23"/>
          <w:szCs w:val="23"/>
        </w:rPr>
      </w:pPr>
      <w:r w:rsidRPr="00F7746D">
        <w:rPr>
          <w:rFonts w:eastAsia="Calibri"/>
          <w:sz w:val="23"/>
          <w:szCs w:val="23"/>
        </w:rPr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7746D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7746D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7746D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7746D">
        <w:rPr>
          <w:rFonts w:eastAsia="Calibri"/>
          <w:kern w:val="16"/>
          <w:sz w:val="23"/>
          <w:szCs w:val="23"/>
        </w:rPr>
        <w:t>в 1 экз. за поставленную продукцию</w:t>
      </w:r>
      <w:r>
        <w:rPr>
          <w:rFonts w:eastAsia="Calibri"/>
          <w:kern w:val="16"/>
          <w:sz w:val="23"/>
          <w:szCs w:val="23"/>
        </w:rPr>
        <w:t xml:space="preserve"> (с указанием в столбце «наименование товара» в </w:t>
      </w:r>
      <w:r w:rsidRPr="00F56F51">
        <w:rPr>
          <w:rFonts w:eastAsia="Calibri"/>
          <w:kern w:val="16"/>
          <w:sz w:val="23"/>
          <w:szCs w:val="23"/>
        </w:rPr>
        <w:t>товарн</w:t>
      </w:r>
      <w:r>
        <w:rPr>
          <w:rFonts w:eastAsia="Calibri"/>
          <w:kern w:val="16"/>
          <w:sz w:val="23"/>
          <w:szCs w:val="23"/>
        </w:rPr>
        <w:t>ой</w:t>
      </w:r>
      <w:r w:rsidRPr="00F56F51">
        <w:rPr>
          <w:rFonts w:eastAsia="Calibri"/>
          <w:kern w:val="16"/>
          <w:sz w:val="23"/>
          <w:szCs w:val="23"/>
        </w:rPr>
        <w:t xml:space="preserve"> накладн</w:t>
      </w:r>
      <w:r>
        <w:rPr>
          <w:rFonts w:eastAsia="Calibri"/>
          <w:kern w:val="16"/>
          <w:sz w:val="23"/>
          <w:szCs w:val="23"/>
        </w:rPr>
        <w:t xml:space="preserve">ой и </w:t>
      </w:r>
      <w:r>
        <w:rPr>
          <w:rFonts w:eastAsia="Calibri"/>
          <w:sz w:val="23"/>
          <w:szCs w:val="23"/>
        </w:rPr>
        <w:t>счете (</w:t>
      </w:r>
      <w:r w:rsidRPr="00F56F51">
        <w:rPr>
          <w:rFonts w:eastAsia="Calibri"/>
          <w:sz w:val="23"/>
          <w:szCs w:val="23"/>
        </w:rPr>
        <w:t>счет - фактур</w:t>
      </w:r>
      <w:r>
        <w:rPr>
          <w:rFonts w:eastAsia="Calibri"/>
          <w:sz w:val="23"/>
          <w:szCs w:val="23"/>
        </w:rPr>
        <w:t>е)</w:t>
      </w:r>
      <w:r>
        <w:rPr>
          <w:rFonts w:eastAsia="Calibri"/>
          <w:kern w:val="16"/>
          <w:sz w:val="23"/>
          <w:szCs w:val="23"/>
        </w:rPr>
        <w:t xml:space="preserve"> название товара, полностью совпадающее с </w:t>
      </w:r>
      <w:r w:rsidRPr="00F56F51">
        <w:rPr>
          <w:rFonts w:eastAsia="Calibri"/>
          <w:sz w:val="23"/>
          <w:szCs w:val="23"/>
        </w:rPr>
        <w:t>маркировочным ярлыком</w:t>
      </w:r>
      <w:r>
        <w:rPr>
          <w:rFonts w:eastAsia="Calibri"/>
          <w:sz w:val="23"/>
          <w:szCs w:val="23"/>
        </w:rPr>
        <w:t xml:space="preserve"> на коробке, а так же указание изготовителя/производителя)</w:t>
      </w:r>
      <w:r w:rsidRPr="00F7746D">
        <w:rPr>
          <w:rFonts w:eastAsia="Calibri"/>
          <w:kern w:val="16"/>
          <w:sz w:val="23"/>
          <w:szCs w:val="23"/>
        </w:rPr>
        <w:t xml:space="preserve">, </w:t>
      </w:r>
      <w:r w:rsidRPr="00F7746D">
        <w:rPr>
          <w:rFonts w:eastAsia="Calibri"/>
          <w:sz w:val="23"/>
          <w:szCs w:val="23"/>
        </w:rPr>
        <w:t xml:space="preserve"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</w:t>
      </w:r>
      <w:r w:rsidRPr="000E603C">
        <w:rPr>
          <w:rFonts w:eastAsia="Calibri"/>
          <w:sz w:val="23"/>
          <w:szCs w:val="23"/>
        </w:rPr>
        <w:t>юридический адрес, дату выпуска и гарантийный срок использования.</w:t>
      </w:r>
    </w:p>
    <w:p w14:paraId="7C415D37" w14:textId="77777777" w:rsidR="004620A9" w:rsidRPr="000E603C" w:rsidRDefault="004620A9" w:rsidP="004620A9">
      <w:pPr>
        <w:ind w:firstLine="567"/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актах,  товарных накладных и других документах.  </w:t>
      </w:r>
    </w:p>
    <w:p w14:paraId="72A1FBF1" w14:textId="77777777" w:rsidR="004620A9" w:rsidRPr="000E603C" w:rsidRDefault="004620A9" w:rsidP="004620A9">
      <w:pPr>
        <w:ind w:firstLine="567"/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14:paraId="4B4B3B38" w14:textId="77777777" w:rsidR="004620A9" w:rsidRPr="000E603C" w:rsidRDefault="004620A9" w:rsidP="004620A9">
      <w:pPr>
        <w:ind w:firstLine="567"/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sz w:val="23"/>
          <w:szCs w:val="23"/>
        </w:rPr>
        <w:t>Замена некачественных продуктов и сырья, выявленных в ходе приемки, производится в момент приемки, а в случае невозможности - в течение трех рабочих дней с момента их выявления  с обязательным составлением Заказчиком акта, в котором отражаются все выявленные недостатки и указываются сроки их замены. В случае недопоставки  заказанного  Заказчиком количества  продукции допоставка производится  в течение одного рабочего дня.</w:t>
      </w:r>
    </w:p>
    <w:p w14:paraId="202BB820" w14:textId="77777777" w:rsidR="00D612B0" w:rsidRPr="000E603C" w:rsidRDefault="00D612B0" w:rsidP="00D612B0">
      <w:pPr>
        <w:ind w:firstLine="567"/>
        <w:jc w:val="both"/>
        <w:rPr>
          <w:rFonts w:eastAsia="Calibri"/>
          <w:sz w:val="23"/>
          <w:szCs w:val="23"/>
        </w:rPr>
      </w:pPr>
    </w:p>
    <w:p w14:paraId="484362DD" w14:textId="77777777" w:rsidR="00D612B0" w:rsidRPr="000E603C" w:rsidRDefault="00D612B0" w:rsidP="00D612B0">
      <w:pPr>
        <w:rPr>
          <w:rFonts w:eastAsia="Calibri"/>
          <w:b/>
          <w:bCs/>
          <w:sz w:val="23"/>
          <w:szCs w:val="23"/>
        </w:rPr>
      </w:pPr>
      <w:r w:rsidRPr="000E603C">
        <w:rPr>
          <w:rFonts w:eastAsia="Calibri"/>
          <w:b/>
          <w:bCs/>
          <w:sz w:val="23"/>
          <w:szCs w:val="23"/>
        </w:rPr>
        <w:t>Срок годности:</w:t>
      </w:r>
    </w:p>
    <w:p w14:paraId="5C349DD0" w14:textId="77777777" w:rsidR="00D612B0" w:rsidRPr="000E603C" w:rsidRDefault="00D612B0" w:rsidP="00D612B0">
      <w:pPr>
        <w:tabs>
          <w:tab w:val="left" w:pos="708"/>
          <w:tab w:val="num" w:pos="1980"/>
        </w:tabs>
        <w:jc w:val="both"/>
        <w:rPr>
          <w:rFonts w:eastAsia="Calibri"/>
          <w:bCs/>
          <w:sz w:val="23"/>
          <w:szCs w:val="23"/>
        </w:rPr>
      </w:pPr>
      <w:r w:rsidRPr="000E603C">
        <w:rPr>
          <w:rFonts w:eastAsia="Calibri"/>
          <w:bCs/>
          <w:sz w:val="23"/>
          <w:szCs w:val="23"/>
        </w:rPr>
        <w:t xml:space="preserve">        На поставляемую продукцию </w:t>
      </w:r>
      <w:r w:rsidRPr="000E603C">
        <w:rPr>
          <w:rFonts w:eastAsia="Calibri"/>
          <w:sz w:val="23"/>
          <w:szCs w:val="23"/>
        </w:rPr>
        <w:t>Поставщик</w:t>
      </w:r>
      <w:r w:rsidRPr="000E603C">
        <w:rPr>
          <w:rFonts w:eastAsia="Calibri"/>
          <w:bCs/>
          <w:sz w:val="23"/>
          <w:szCs w:val="23"/>
        </w:rPr>
        <w:t xml:space="preserve">дает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Pr="000E603C">
        <w:rPr>
          <w:rFonts w:eastAsia="Calibri"/>
          <w:sz w:val="23"/>
          <w:szCs w:val="23"/>
        </w:rPr>
        <w:t>Поставщиком</w:t>
      </w:r>
      <w:r w:rsidRPr="000E603C">
        <w:rPr>
          <w:rFonts w:eastAsia="Calibri"/>
          <w:bCs/>
          <w:sz w:val="23"/>
          <w:szCs w:val="23"/>
        </w:rPr>
        <w:t xml:space="preserve">на весь объем поставляемой продукции. </w:t>
      </w:r>
      <w:r w:rsidRPr="000E603C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</w:t>
      </w:r>
      <w:r w:rsidR="004620A9">
        <w:rPr>
          <w:rFonts w:eastAsia="Calibri"/>
          <w:bCs/>
          <w:color w:val="000000"/>
          <w:sz w:val="23"/>
          <w:szCs w:val="23"/>
        </w:rPr>
        <w:t>вки должен составлять не менее 8</w:t>
      </w:r>
      <w:r w:rsidRPr="000E603C">
        <w:rPr>
          <w:rFonts w:eastAsia="Calibri"/>
          <w:bCs/>
          <w:color w:val="000000"/>
          <w:sz w:val="23"/>
          <w:szCs w:val="23"/>
        </w:rPr>
        <w:t>0% от установленного предприятием-изготовителем срока годности.</w:t>
      </w:r>
      <w:r w:rsidRPr="000E603C">
        <w:rPr>
          <w:rFonts w:eastAsia="Calibri"/>
          <w:sz w:val="23"/>
          <w:szCs w:val="23"/>
        </w:rPr>
        <w:t>Качество поставляемой продукции должно соответствовать требованиям, предъявляемым к  каждому виду продуктов, как при транспортировке, хранении, так и в  течение всего разрешенного срока реализации и соответствовать ГОСТам.</w:t>
      </w:r>
      <w:r w:rsidRPr="000E603C">
        <w:rPr>
          <w:rFonts w:eastAsia="Calibri"/>
          <w:bCs/>
          <w:sz w:val="23"/>
          <w:szCs w:val="23"/>
        </w:rPr>
        <w:t xml:space="preserve"> Д</w:t>
      </w:r>
      <w:r w:rsidRPr="000E603C">
        <w:rPr>
          <w:rFonts w:eastAsia="Calibri"/>
          <w:sz w:val="23"/>
          <w:szCs w:val="23"/>
        </w:rPr>
        <w:t>опускается поставка товара, качество (потребительские свойства), которого являются улучшенными по сравнению с качеством указанным в контракте.</w:t>
      </w:r>
    </w:p>
    <w:p w14:paraId="6997131F" w14:textId="77777777" w:rsidR="00D612B0" w:rsidRPr="000E603C" w:rsidRDefault="00D612B0" w:rsidP="00D612B0">
      <w:pPr>
        <w:widowControl w:val="0"/>
        <w:suppressAutoHyphens/>
        <w:jc w:val="both"/>
        <w:rPr>
          <w:rFonts w:eastAsia="Calibri"/>
          <w:sz w:val="23"/>
          <w:szCs w:val="23"/>
        </w:rPr>
      </w:pPr>
    </w:p>
    <w:p w14:paraId="63C56EF1" w14:textId="21F83634" w:rsidR="004620A9" w:rsidRPr="000E603C" w:rsidRDefault="004620A9" w:rsidP="004620A9">
      <w:pPr>
        <w:rPr>
          <w:b/>
          <w:sz w:val="23"/>
          <w:szCs w:val="23"/>
        </w:rPr>
      </w:pPr>
      <w:r w:rsidRPr="000E603C">
        <w:rPr>
          <w:rFonts w:eastAsia="Calibri"/>
          <w:b/>
          <w:sz w:val="23"/>
          <w:szCs w:val="23"/>
        </w:rPr>
        <w:t xml:space="preserve">Срок поставки товара: </w:t>
      </w:r>
      <w:r w:rsidR="00421616">
        <w:rPr>
          <w:rFonts w:eastAsia="Calibri"/>
          <w:sz w:val="23"/>
          <w:szCs w:val="23"/>
        </w:rPr>
        <w:t>с 01.</w:t>
      </w:r>
      <w:r w:rsidR="00C31748">
        <w:rPr>
          <w:rFonts w:eastAsia="Calibri"/>
          <w:sz w:val="23"/>
          <w:szCs w:val="23"/>
        </w:rPr>
        <w:t>07</w:t>
      </w:r>
      <w:r w:rsidR="00514CF0">
        <w:rPr>
          <w:rFonts w:eastAsia="Calibri"/>
          <w:sz w:val="23"/>
          <w:szCs w:val="23"/>
        </w:rPr>
        <w:t>.20</w:t>
      </w:r>
      <w:r w:rsidR="00C31748">
        <w:rPr>
          <w:rFonts w:eastAsia="Calibri"/>
          <w:sz w:val="23"/>
          <w:szCs w:val="23"/>
        </w:rPr>
        <w:t>20</w:t>
      </w:r>
      <w:r w:rsidR="00047651">
        <w:rPr>
          <w:rFonts w:eastAsia="Calibri"/>
          <w:sz w:val="23"/>
          <w:szCs w:val="23"/>
        </w:rPr>
        <w:t xml:space="preserve">г. по </w:t>
      </w:r>
      <w:r w:rsidR="005C3A42">
        <w:rPr>
          <w:rFonts w:eastAsia="Calibri"/>
          <w:sz w:val="23"/>
          <w:szCs w:val="23"/>
        </w:rPr>
        <w:t>30</w:t>
      </w:r>
      <w:r w:rsidR="00421616">
        <w:rPr>
          <w:rFonts w:eastAsia="Calibri"/>
          <w:sz w:val="23"/>
          <w:szCs w:val="23"/>
        </w:rPr>
        <w:t>.</w:t>
      </w:r>
      <w:r w:rsidR="00514CF0">
        <w:rPr>
          <w:rFonts w:eastAsia="Calibri"/>
          <w:sz w:val="23"/>
          <w:szCs w:val="23"/>
        </w:rPr>
        <w:t>0</w:t>
      </w:r>
      <w:r w:rsidR="00C31748">
        <w:rPr>
          <w:rFonts w:eastAsia="Calibri"/>
          <w:sz w:val="23"/>
          <w:szCs w:val="23"/>
        </w:rPr>
        <w:t>9</w:t>
      </w:r>
      <w:r>
        <w:rPr>
          <w:rFonts w:eastAsia="Calibri"/>
          <w:sz w:val="23"/>
          <w:szCs w:val="23"/>
        </w:rPr>
        <w:t>.20</w:t>
      </w:r>
      <w:r w:rsidR="00C31748">
        <w:rPr>
          <w:rFonts w:eastAsia="Calibri"/>
          <w:sz w:val="23"/>
          <w:szCs w:val="23"/>
        </w:rPr>
        <w:t>20</w:t>
      </w:r>
      <w:r>
        <w:rPr>
          <w:rFonts w:eastAsia="Calibri"/>
          <w:sz w:val="23"/>
          <w:szCs w:val="23"/>
        </w:rPr>
        <w:t xml:space="preserve"> г.</w:t>
      </w:r>
      <w:r w:rsidRPr="000E603C">
        <w:rPr>
          <w:sz w:val="23"/>
          <w:szCs w:val="23"/>
        </w:rPr>
        <w:t>(включительно</w:t>
      </w:r>
      <w:r w:rsidR="005C3A42" w:rsidRPr="000E603C">
        <w:rPr>
          <w:sz w:val="23"/>
          <w:szCs w:val="23"/>
        </w:rPr>
        <w:t>), исключая</w:t>
      </w:r>
      <w:r w:rsidRPr="000E603C">
        <w:rPr>
          <w:sz w:val="23"/>
          <w:szCs w:val="23"/>
        </w:rPr>
        <w:t xml:space="preserve"> выходные и нерабочие праздничные дни, по графику поставки</w:t>
      </w:r>
    </w:p>
    <w:p w14:paraId="283DF5DC" w14:textId="77777777" w:rsidR="00DE3F8E" w:rsidRDefault="00DE3F8E" w:rsidP="00DE3F8E">
      <w:pPr>
        <w:rPr>
          <w:b/>
          <w:sz w:val="23"/>
          <w:szCs w:val="23"/>
        </w:rPr>
      </w:pPr>
    </w:p>
    <w:p w14:paraId="6C0DB862" w14:textId="77777777" w:rsidR="009C1FF9" w:rsidRDefault="00DE3F8E" w:rsidP="00DE3F8E">
      <w:pPr>
        <w:rPr>
          <w:sz w:val="23"/>
          <w:szCs w:val="23"/>
        </w:rPr>
      </w:pPr>
      <w:r w:rsidRPr="000E603C">
        <w:rPr>
          <w:b/>
          <w:sz w:val="23"/>
          <w:szCs w:val="23"/>
        </w:rPr>
        <w:t>Место поставки</w:t>
      </w:r>
      <w:r w:rsidRPr="000E603C">
        <w:rPr>
          <w:sz w:val="23"/>
          <w:szCs w:val="23"/>
        </w:rPr>
        <w:t xml:space="preserve">: </w:t>
      </w:r>
    </w:p>
    <w:p w14:paraId="65678208" w14:textId="77777777" w:rsidR="009C1FF9" w:rsidRDefault="009C1FF9" w:rsidP="00DE3F8E">
      <w:pPr>
        <w:rPr>
          <w:sz w:val="23"/>
          <w:szCs w:val="23"/>
        </w:rPr>
      </w:pPr>
      <w:r>
        <w:rPr>
          <w:sz w:val="23"/>
          <w:szCs w:val="23"/>
        </w:rPr>
        <w:t xml:space="preserve">СОШ – 1, </w:t>
      </w:r>
      <w:r w:rsidRPr="009C1FF9">
        <w:rPr>
          <w:sz w:val="23"/>
          <w:szCs w:val="23"/>
        </w:rPr>
        <w:t xml:space="preserve">628380, </w:t>
      </w:r>
      <w:r>
        <w:rPr>
          <w:sz w:val="23"/>
          <w:szCs w:val="23"/>
        </w:rPr>
        <w:t xml:space="preserve">РФ, </w:t>
      </w:r>
      <w:r w:rsidRPr="009C1FF9">
        <w:rPr>
          <w:sz w:val="23"/>
          <w:szCs w:val="23"/>
        </w:rPr>
        <w:t>Тюменская обл</w:t>
      </w:r>
      <w:r>
        <w:rPr>
          <w:sz w:val="23"/>
          <w:szCs w:val="23"/>
        </w:rPr>
        <w:t>.</w:t>
      </w:r>
      <w:r w:rsidRPr="009C1FF9">
        <w:rPr>
          <w:sz w:val="23"/>
          <w:szCs w:val="23"/>
        </w:rPr>
        <w:t>, ХМАО-Югра, г. Пыть</w:t>
      </w:r>
      <w:r>
        <w:rPr>
          <w:sz w:val="23"/>
          <w:szCs w:val="23"/>
        </w:rPr>
        <w:t>-</w:t>
      </w:r>
      <w:r w:rsidRPr="009C1FF9">
        <w:rPr>
          <w:sz w:val="23"/>
          <w:szCs w:val="23"/>
        </w:rPr>
        <w:t>Ях</w:t>
      </w:r>
      <w:r>
        <w:rPr>
          <w:sz w:val="23"/>
          <w:szCs w:val="23"/>
        </w:rPr>
        <w:t>,</w:t>
      </w:r>
      <w:r w:rsidRPr="009C1FF9">
        <w:rPr>
          <w:sz w:val="23"/>
          <w:szCs w:val="23"/>
        </w:rPr>
        <w:t xml:space="preserve"> 2 мкр., «Нефтяников»  д.5 «А».</w:t>
      </w:r>
    </w:p>
    <w:p w14:paraId="4EF4659D" w14:textId="77777777" w:rsidR="009C1FF9" w:rsidRDefault="009C1FF9" w:rsidP="009C1FF9">
      <w:pPr>
        <w:rPr>
          <w:sz w:val="23"/>
          <w:szCs w:val="23"/>
        </w:rPr>
      </w:pPr>
      <w:r>
        <w:rPr>
          <w:sz w:val="23"/>
          <w:szCs w:val="23"/>
        </w:rPr>
        <w:t xml:space="preserve">СОШ – 2, </w:t>
      </w:r>
      <w:r w:rsidRPr="009C1FF9">
        <w:rPr>
          <w:sz w:val="23"/>
          <w:szCs w:val="23"/>
        </w:rPr>
        <w:t>628380, РФ</w:t>
      </w:r>
      <w:r>
        <w:rPr>
          <w:sz w:val="23"/>
          <w:szCs w:val="23"/>
        </w:rPr>
        <w:t xml:space="preserve">, </w:t>
      </w:r>
      <w:r w:rsidRPr="009C1FF9">
        <w:rPr>
          <w:sz w:val="23"/>
          <w:szCs w:val="23"/>
        </w:rPr>
        <w:t>Тюменская обл.</w:t>
      </w:r>
      <w:r>
        <w:rPr>
          <w:sz w:val="23"/>
          <w:szCs w:val="23"/>
        </w:rPr>
        <w:t xml:space="preserve">, </w:t>
      </w:r>
      <w:r w:rsidRPr="009C1FF9">
        <w:rPr>
          <w:sz w:val="23"/>
          <w:szCs w:val="23"/>
        </w:rPr>
        <w:t>ХМАО-Югра</w:t>
      </w:r>
      <w:r>
        <w:rPr>
          <w:sz w:val="23"/>
          <w:szCs w:val="23"/>
        </w:rPr>
        <w:t>, г</w:t>
      </w:r>
      <w:r w:rsidRPr="009C1FF9">
        <w:rPr>
          <w:sz w:val="23"/>
          <w:szCs w:val="23"/>
        </w:rPr>
        <w:t>. Пыть-Ях</w:t>
      </w:r>
      <w:r>
        <w:rPr>
          <w:sz w:val="23"/>
          <w:szCs w:val="23"/>
        </w:rPr>
        <w:t>,</w:t>
      </w:r>
      <w:r w:rsidRPr="009C1FF9">
        <w:rPr>
          <w:sz w:val="23"/>
          <w:szCs w:val="23"/>
        </w:rPr>
        <w:t xml:space="preserve"> 1 мкр. «Центральный» </w:t>
      </w:r>
      <w:r>
        <w:rPr>
          <w:sz w:val="23"/>
          <w:szCs w:val="23"/>
        </w:rPr>
        <w:t>дом 14-а</w:t>
      </w:r>
      <w:r w:rsidRPr="009C1FF9">
        <w:rPr>
          <w:sz w:val="23"/>
          <w:szCs w:val="23"/>
        </w:rPr>
        <w:t>.</w:t>
      </w:r>
    </w:p>
    <w:p w14:paraId="10EB29C8" w14:textId="77777777" w:rsidR="009C1FF9" w:rsidRDefault="009C1FF9" w:rsidP="009C1FF9">
      <w:pPr>
        <w:rPr>
          <w:sz w:val="23"/>
          <w:szCs w:val="23"/>
        </w:rPr>
      </w:pPr>
      <w:r>
        <w:rPr>
          <w:sz w:val="23"/>
          <w:szCs w:val="23"/>
        </w:rPr>
        <w:t>СОШ – 5,</w:t>
      </w:r>
      <w:r w:rsidRPr="009C1FF9">
        <w:rPr>
          <w:sz w:val="23"/>
          <w:szCs w:val="23"/>
        </w:rPr>
        <w:t xml:space="preserve">628383, РФ, </w:t>
      </w:r>
      <w:r>
        <w:rPr>
          <w:sz w:val="23"/>
          <w:szCs w:val="23"/>
        </w:rPr>
        <w:t>Тюменская обл.</w:t>
      </w:r>
      <w:r w:rsidRPr="009C1FF9">
        <w:rPr>
          <w:sz w:val="23"/>
          <w:szCs w:val="23"/>
        </w:rPr>
        <w:t>, ХМАО-Югра,г. Пыть-Ях, 5 мкр., дом 5а</w:t>
      </w:r>
    </w:p>
    <w:p w14:paraId="28AE86CB" w14:textId="77777777" w:rsidR="009C1FF9" w:rsidRDefault="009C1FF9" w:rsidP="009C1FF9">
      <w:pPr>
        <w:rPr>
          <w:sz w:val="23"/>
          <w:szCs w:val="23"/>
        </w:rPr>
      </w:pPr>
      <w:r>
        <w:rPr>
          <w:sz w:val="23"/>
          <w:szCs w:val="23"/>
        </w:rPr>
        <w:t xml:space="preserve">СОШ – 6, </w:t>
      </w:r>
      <w:r w:rsidRPr="009C1FF9">
        <w:rPr>
          <w:sz w:val="23"/>
          <w:szCs w:val="23"/>
        </w:rPr>
        <w:t xml:space="preserve">628383, РФ, Тюменская обл., </w:t>
      </w:r>
      <w:r>
        <w:rPr>
          <w:sz w:val="23"/>
          <w:szCs w:val="23"/>
        </w:rPr>
        <w:t xml:space="preserve">ХМАО-Югра, г. Пыть-Ях, 6 </w:t>
      </w:r>
      <w:r w:rsidRPr="009C1FF9">
        <w:rPr>
          <w:sz w:val="23"/>
          <w:szCs w:val="23"/>
        </w:rPr>
        <w:t>мкр</w:t>
      </w:r>
      <w:r>
        <w:rPr>
          <w:sz w:val="23"/>
          <w:szCs w:val="23"/>
        </w:rPr>
        <w:t>.</w:t>
      </w:r>
      <w:r w:rsidRPr="009C1FF9">
        <w:rPr>
          <w:sz w:val="23"/>
          <w:szCs w:val="23"/>
        </w:rPr>
        <w:t xml:space="preserve"> «Пионерный</w:t>
      </w:r>
      <w:proofErr w:type="gramStart"/>
      <w:r w:rsidRPr="009C1FF9">
        <w:rPr>
          <w:sz w:val="23"/>
          <w:szCs w:val="23"/>
        </w:rPr>
        <w:t>»,ул.</w:t>
      </w:r>
      <w:proofErr w:type="gramEnd"/>
      <w:r w:rsidRPr="009C1FF9">
        <w:rPr>
          <w:sz w:val="23"/>
          <w:szCs w:val="23"/>
        </w:rPr>
        <w:t xml:space="preserve"> Магистральная, дом 57</w:t>
      </w:r>
    </w:p>
    <w:p w14:paraId="4A75E8DF" w14:textId="77777777" w:rsidR="00534517" w:rsidRDefault="00534517" w:rsidP="00534517">
      <w:pPr>
        <w:pStyle w:val="a4"/>
        <w:shd w:val="clear" w:color="auto" w:fill="FFFFFF"/>
        <w:spacing w:before="0" w:beforeAutospacing="0" w:after="0" w:afterAutospacing="0"/>
        <w:rPr>
          <w:sz w:val="23"/>
          <w:szCs w:val="23"/>
        </w:rPr>
      </w:pPr>
      <w:r w:rsidRPr="00534517">
        <w:rPr>
          <w:sz w:val="23"/>
          <w:szCs w:val="23"/>
        </w:rPr>
        <w:t>Столовая «Словения», 628383, РФ, Тюменская обл., ХМАО-Югра, г. Пыть-Ях, 3 мкр., ул. С</w:t>
      </w:r>
      <w:r w:rsidRPr="00534517">
        <w:rPr>
          <w:sz w:val="23"/>
          <w:szCs w:val="23"/>
          <w:shd w:val="clear" w:color="auto" w:fill="FFFFFF"/>
        </w:rPr>
        <w:t>вятослава Федорова</w:t>
      </w:r>
      <w:r w:rsidRPr="00534517">
        <w:rPr>
          <w:sz w:val="23"/>
          <w:szCs w:val="23"/>
        </w:rPr>
        <w:t xml:space="preserve">, дом 8, </w:t>
      </w:r>
      <w:r w:rsidRPr="00534517">
        <w:rPr>
          <w:sz w:val="23"/>
          <w:szCs w:val="23"/>
          <w:shd w:val="clear" w:color="auto" w:fill="FFFFFF"/>
        </w:rPr>
        <w:t>корпус 27</w:t>
      </w:r>
    </w:p>
    <w:p w14:paraId="287385A9" w14:textId="77777777" w:rsidR="004620A9" w:rsidRDefault="004620A9" w:rsidP="004620A9">
      <w:pPr>
        <w:ind w:firstLine="708"/>
        <w:jc w:val="center"/>
        <w:rPr>
          <w:b/>
        </w:rPr>
      </w:pPr>
    </w:p>
    <w:p w14:paraId="72DB6548" w14:textId="77777777" w:rsidR="00534517" w:rsidRDefault="00534517" w:rsidP="004620A9">
      <w:pPr>
        <w:ind w:firstLine="708"/>
        <w:jc w:val="center"/>
        <w:rPr>
          <w:b/>
        </w:rPr>
      </w:pPr>
    </w:p>
    <w:p w14:paraId="65C96088" w14:textId="77777777" w:rsidR="00534517" w:rsidRDefault="00534517" w:rsidP="004620A9">
      <w:pPr>
        <w:ind w:firstLine="708"/>
        <w:jc w:val="center"/>
        <w:rPr>
          <w:b/>
        </w:rPr>
      </w:pPr>
    </w:p>
    <w:p w14:paraId="79893877" w14:textId="77777777" w:rsidR="004620A9" w:rsidRDefault="004620A9" w:rsidP="004620A9">
      <w:pPr>
        <w:ind w:firstLine="708"/>
        <w:jc w:val="center"/>
        <w:rPr>
          <w:b/>
        </w:rPr>
      </w:pPr>
      <w:r>
        <w:rPr>
          <w:b/>
        </w:rPr>
        <w:t>Требования, установленные и предусмотренные к участникам запроса котировок:</w:t>
      </w:r>
    </w:p>
    <w:p w14:paraId="20481F20" w14:textId="77777777" w:rsidR="004620A9" w:rsidRPr="00D327EC" w:rsidRDefault="004620A9" w:rsidP="004620A9">
      <w:pPr>
        <w:ind w:firstLine="709"/>
        <w:jc w:val="both"/>
      </w:pPr>
      <w:r w:rsidRPr="00D327EC">
        <w:t>1) соответствие участника закупки требованиям, устанавливаемым в соответствии с  законодательством  Российской Федерации к лицам, осуществляющим поставки товаров, выполнение работ, оказание услуг, которые являются предметом закупки;</w:t>
      </w:r>
    </w:p>
    <w:p w14:paraId="09DEC5B3" w14:textId="77777777" w:rsidR="004620A9" w:rsidRPr="00D327EC" w:rsidRDefault="004620A9" w:rsidP="004620A9">
      <w:pPr>
        <w:ind w:firstLine="709"/>
        <w:jc w:val="both"/>
      </w:pPr>
      <w:r w:rsidRPr="00D327EC">
        <w:t>2) правомочность участника закупки заключать договор;</w:t>
      </w:r>
    </w:p>
    <w:p w14:paraId="42532AE9" w14:textId="77777777" w:rsidR="004620A9" w:rsidRPr="00D327EC" w:rsidRDefault="004620A9" w:rsidP="004620A9">
      <w:pPr>
        <w:ind w:firstLine="709"/>
        <w:jc w:val="both"/>
      </w:pPr>
      <w:r w:rsidRPr="00D327EC">
        <w:t>3)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несостоятельным  (банкротом) и  об открытии конкурсного производства;</w:t>
      </w:r>
    </w:p>
    <w:p w14:paraId="0BA2000B" w14:textId="77777777" w:rsidR="004620A9" w:rsidRPr="00D327EC" w:rsidRDefault="004620A9" w:rsidP="004620A9">
      <w:pPr>
        <w:ind w:firstLine="709"/>
        <w:jc w:val="both"/>
      </w:pPr>
      <w:r w:rsidRPr="00D327EC">
        <w:t xml:space="preserve">4) не приостановление деятельности участника закупки в порядке, предусмотренном Кодексом РФ об административных правонарушениях; </w:t>
      </w:r>
    </w:p>
    <w:p w14:paraId="60E85FD7" w14:textId="77777777" w:rsidR="004620A9" w:rsidRPr="00D327EC" w:rsidRDefault="004620A9" w:rsidP="004620A9">
      <w:pPr>
        <w:ind w:firstLine="709"/>
        <w:jc w:val="both"/>
      </w:pPr>
      <w:r w:rsidRPr="00D327EC">
        <w:t>5)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период;</w:t>
      </w:r>
    </w:p>
    <w:p w14:paraId="4DB19DA3" w14:textId="77777777" w:rsidR="004620A9" w:rsidRPr="00D327EC" w:rsidRDefault="004620A9" w:rsidP="004620A9">
      <w:pPr>
        <w:ind w:firstLine="709"/>
        <w:jc w:val="both"/>
      </w:pPr>
      <w:r w:rsidRPr="00D327EC">
        <w:t>6)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осуществляемой закупки, административного наказания в виде дисквалификации;</w:t>
      </w:r>
    </w:p>
    <w:p w14:paraId="31F94A96" w14:textId="77777777" w:rsidR="004620A9" w:rsidRPr="007A7EBF" w:rsidRDefault="004620A9" w:rsidP="004620A9">
      <w:pPr>
        <w:ind w:firstLine="709"/>
        <w:jc w:val="both"/>
      </w:pPr>
      <w:r w:rsidRPr="00D327EC">
        <w:t xml:space="preserve">7) </w:t>
      </w:r>
      <w:r w:rsidRPr="007A7EBF">
        <w:t xml:space="preserve">отсутствие сведений об участниках закупки в реестрах недобросовестных поставщиков, предусмотренном Федеральным Законом от 18 июля 2011 г.  N 223-ФЗ «О закупках товаров, работ, услуг отдельными видами юридических лиц и </w:t>
      </w:r>
      <w:r w:rsidRPr="007A7EBF">
        <w:rPr>
          <w:rFonts w:eastAsia="Calibri" w:cs="Arial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eastAsia="Calibri" w:cs="Arial"/>
        </w:rPr>
        <w:t>.</w:t>
      </w:r>
    </w:p>
    <w:p w14:paraId="43AF2433" w14:textId="77777777" w:rsidR="004620A9" w:rsidRDefault="004620A9" w:rsidP="004620A9">
      <w:pPr>
        <w:ind w:firstLine="709"/>
        <w:jc w:val="both"/>
      </w:pPr>
      <w:r>
        <w:t>8) участник закупки не является офшорной компанией;</w:t>
      </w:r>
    </w:p>
    <w:p w14:paraId="310C8BD9" w14:textId="77777777" w:rsidR="004620A9" w:rsidRDefault="004620A9" w:rsidP="004620A9">
      <w:pPr>
        <w:ind w:firstLine="709"/>
        <w:jc w:val="both"/>
      </w:pPr>
      <w:r>
        <w:t xml:space="preserve">9) </w:t>
      </w:r>
      <w:r w:rsidRPr="003B126A">
        <w:t>указание (декларирование) наименования страны происхождения товара</w:t>
      </w:r>
      <w:r w:rsidRPr="003140B2">
        <w:t xml:space="preserve"> в целях исполнения </w:t>
      </w:r>
      <w:r w:rsidRPr="004507F4">
        <w:t>Постановления Правительства Российской Федерации № 925 от 16.09.2017</w:t>
      </w:r>
      <w:r w:rsidRPr="003140B2">
        <w:t xml:space="preserve"> «</w:t>
      </w:r>
      <w:r w:rsidRPr="004507F4">
        <w:t>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</w:t>
      </w:r>
      <w:r w:rsidRPr="003140B2">
        <w:t xml:space="preserve">». </w:t>
      </w:r>
    </w:p>
    <w:p w14:paraId="495DDD12" w14:textId="77777777" w:rsidR="004620A9" w:rsidRDefault="004620A9" w:rsidP="004620A9">
      <w:pPr>
        <w:ind w:firstLine="709"/>
        <w:jc w:val="both"/>
      </w:pPr>
      <w:r>
        <w:t xml:space="preserve">Заказчик </w:t>
      </w:r>
      <w:r w:rsidRPr="002C732F">
        <w:t>отн</w:t>
      </w:r>
      <w:r>
        <w:t>осит</w:t>
      </w:r>
      <w:r w:rsidRPr="002C732F">
        <w:t xml:space="preserve"> участника закупки к российским или иностранным лицам</w:t>
      </w:r>
      <w:r>
        <w:t>, руководствуясьпредоставленным им</w:t>
      </w:r>
      <w:r w:rsidRPr="002C732F">
        <w:t xml:space="preserve"> документ</w:t>
      </w:r>
      <w:r>
        <w:t>ами</w:t>
      </w:r>
      <w:r w:rsidRPr="002C732F">
        <w:t>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</w:t>
      </w:r>
      <w:r>
        <w:t>.</w:t>
      </w:r>
    </w:p>
    <w:p w14:paraId="30F6E231" w14:textId="42614587" w:rsidR="00D612B0" w:rsidRDefault="004620A9" w:rsidP="004620A9">
      <w:pPr>
        <w:widowControl w:val="0"/>
        <w:autoSpaceDE w:val="0"/>
        <w:autoSpaceDN w:val="0"/>
        <w:adjustRightInd w:val="0"/>
        <w:rPr>
          <w:i/>
        </w:rPr>
      </w:pPr>
      <w:r w:rsidRPr="00384AAB">
        <w:rPr>
          <w:i/>
        </w:rPr>
        <w:lastRenderedPageBreak/>
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закупке, и такая заявка рассматривается как содержащая предложение о поставке иностранных товаров.</w:t>
      </w:r>
    </w:p>
    <w:p w14:paraId="28B52B5A" w14:textId="77777777" w:rsidR="005C3A42" w:rsidRDefault="005C3A42" w:rsidP="004620A9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14:paraId="0A5045CD" w14:textId="77777777" w:rsidR="00120DC0" w:rsidRDefault="00120DC0"/>
    <w:sectPr w:rsidR="00120DC0" w:rsidSect="00D612B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DC25AA"/>
    <w:multiLevelType w:val="hybridMultilevel"/>
    <w:tmpl w:val="5AACC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12B0"/>
    <w:rsid w:val="00047651"/>
    <w:rsid w:val="00120DC0"/>
    <w:rsid w:val="001F3C90"/>
    <w:rsid w:val="00353145"/>
    <w:rsid w:val="00421616"/>
    <w:rsid w:val="0042310B"/>
    <w:rsid w:val="004620A9"/>
    <w:rsid w:val="00514CF0"/>
    <w:rsid w:val="00523583"/>
    <w:rsid w:val="00534517"/>
    <w:rsid w:val="00556E60"/>
    <w:rsid w:val="00580B58"/>
    <w:rsid w:val="005C3A42"/>
    <w:rsid w:val="00710B42"/>
    <w:rsid w:val="00753BD6"/>
    <w:rsid w:val="00921239"/>
    <w:rsid w:val="009C1FF9"/>
    <w:rsid w:val="00AA4B30"/>
    <w:rsid w:val="00AB17BC"/>
    <w:rsid w:val="00B37475"/>
    <w:rsid w:val="00C31748"/>
    <w:rsid w:val="00C8352F"/>
    <w:rsid w:val="00D612B0"/>
    <w:rsid w:val="00DE3F8E"/>
    <w:rsid w:val="00E77594"/>
    <w:rsid w:val="00E96F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FC12B"/>
  <w15:docId w15:val="{45F6EC23-5811-4ABD-A64B-6B8F4A06F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12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12B0"/>
    <w:pPr>
      <w:ind w:left="720"/>
    </w:pPr>
  </w:style>
  <w:style w:type="paragraph" w:styleId="a4">
    <w:name w:val="Normal (Web)"/>
    <w:basedOn w:val="a"/>
    <w:uiPriority w:val="99"/>
    <w:unhideWhenUsed/>
    <w:rsid w:val="0053451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659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ED983-E647-4722-9E8D-9240C33A1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1357</Words>
  <Characters>7740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18</cp:revision>
  <dcterms:created xsi:type="dcterms:W3CDTF">2018-06-14T13:38:00Z</dcterms:created>
  <dcterms:modified xsi:type="dcterms:W3CDTF">2020-06-04T04:11:00Z</dcterms:modified>
</cp:coreProperties>
</file>