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AA386B" w14:textId="77777777" w:rsidR="00C659D8" w:rsidRPr="00435F1C" w:rsidRDefault="00C659D8" w:rsidP="00C659D8">
      <w:pPr>
        <w:autoSpaceDE w:val="0"/>
        <w:autoSpaceDN w:val="0"/>
        <w:adjustRightInd w:val="0"/>
        <w:jc w:val="center"/>
        <w:rPr>
          <w:rFonts w:eastAsia="Calibri"/>
          <w:b/>
        </w:rPr>
      </w:pPr>
      <w:r w:rsidRPr="00435F1C">
        <w:rPr>
          <w:rFonts w:eastAsia="Calibri"/>
          <w:b/>
        </w:rPr>
        <w:t>ТЕХНИЧЕСКОЕ ЗАДАНИЕ*</w:t>
      </w:r>
    </w:p>
    <w:p w14:paraId="13435A42" w14:textId="77777777" w:rsidR="00C659D8" w:rsidRPr="00435F1C" w:rsidRDefault="00C659D8" w:rsidP="00C659D8">
      <w:pPr>
        <w:jc w:val="center"/>
        <w:rPr>
          <w:rFonts w:eastAsia="Calibri"/>
          <w:b/>
        </w:rPr>
      </w:pPr>
      <w:r w:rsidRPr="00435F1C">
        <w:rPr>
          <w:rFonts w:eastAsia="Calibri"/>
          <w:b/>
        </w:rPr>
        <w:t xml:space="preserve">К электронному аукциону на право заключения гражданско-правового договора на поставку </w:t>
      </w:r>
      <w:r w:rsidR="0093369A" w:rsidRPr="00435F1C">
        <w:rPr>
          <w:rFonts w:eastAsia="Calibri"/>
          <w:b/>
        </w:rPr>
        <w:t>бакалейной продукции</w:t>
      </w:r>
    </w:p>
    <w:p w14:paraId="19EA5358" w14:textId="77777777" w:rsidR="00C659D8" w:rsidRPr="00922CE3" w:rsidRDefault="005D5D7C" w:rsidP="00C659D8">
      <w:pPr>
        <w:jc w:val="center"/>
        <w:rPr>
          <w:rFonts w:eastAsia="Calibri"/>
          <w:b/>
          <w:sz w:val="22"/>
          <w:szCs w:val="22"/>
        </w:rPr>
      </w:pPr>
      <w:r>
        <w:rPr>
          <w:rFonts w:eastAsia="Calibri"/>
          <w:b/>
          <w:sz w:val="22"/>
          <w:szCs w:val="22"/>
        </w:rPr>
        <w:t>Чай, специи прочее</w:t>
      </w:r>
    </w:p>
    <w:p w14:paraId="4D8C27BE" w14:textId="77777777" w:rsidR="00C659D8" w:rsidRPr="003E7B89" w:rsidRDefault="00C659D8" w:rsidP="00C659D8">
      <w:pPr>
        <w:jc w:val="center"/>
        <w:rPr>
          <w:rFonts w:eastAsia="Calibri"/>
          <w:b/>
          <w:sz w:val="16"/>
          <w:szCs w:val="16"/>
        </w:rPr>
      </w:pPr>
    </w:p>
    <w:tbl>
      <w:tblPr>
        <w:tblW w:w="15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234"/>
        <w:gridCol w:w="992"/>
        <w:gridCol w:w="850"/>
        <w:gridCol w:w="2303"/>
        <w:gridCol w:w="6520"/>
        <w:gridCol w:w="2444"/>
      </w:tblGrid>
      <w:tr w:rsidR="00E04260" w:rsidRPr="003B208A" w14:paraId="48E829C5" w14:textId="77777777" w:rsidTr="003B208A">
        <w:trPr>
          <w:trHeight w:val="20"/>
        </w:trPr>
        <w:tc>
          <w:tcPr>
            <w:tcW w:w="534" w:type="dxa"/>
            <w:vMerge w:val="restart"/>
            <w:tcBorders>
              <w:left w:val="single" w:sz="4" w:space="0" w:color="auto"/>
              <w:right w:val="single" w:sz="4" w:space="0" w:color="auto"/>
            </w:tcBorders>
            <w:shd w:val="clear" w:color="auto" w:fill="FFFFFF" w:themeFill="background1"/>
          </w:tcPr>
          <w:p w14:paraId="14DD7686" w14:textId="77777777" w:rsidR="00E04260" w:rsidRPr="003B208A" w:rsidRDefault="00E04260" w:rsidP="003B208A">
            <w:pPr>
              <w:contextualSpacing/>
              <w:jc w:val="center"/>
              <w:rPr>
                <w:rFonts w:eastAsia="Calibri"/>
                <w:sz w:val="22"/>
                <w:szCs w:val="22"/>
              </w:rPr>
            </w:pPr>
            <w:r w:rsidRPr="003B208A">
              <w:rPr>
                <w:rFonts w:eastAsia="Calibri"/>
                <w:sz w:val="22"/>
                <w:szCs w:val="22"/>
              </w:rPr>
              <w:t>№</w:t>
            </w:r>
          </w:p>
          <w:p w14:paraId="0F18A5A2"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п/п</w:t>
            </w:r>
          </w:p>
        </w:tc>
        <w:tc>
          <w:tcPr>
            <w:tcW w:w="2234" w:type="dxa"/>
            <w:vMerge w:val="restart"/>
            <w:tcBorders>
              <w:left w:val="single" w:sz="4" w:space="0" w:color="auto"/>
              <w:right w:val="single" w:sz="4" w:space="0" w:color="auto"/>
            </w:tcBorders>
            <w:shd w:val="clear" w:color="auto" w:fill="FFFFFF" w:themeFill="background1"/>
          </w:tcPr>
          <w:p w14:paraId="3F96FF1C"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Наименование товара</w:t>
            </w:r>
          </w:p>
        </w:tc>
        <w:tc>
          <w:tcPr>
            <w:tcW w:w="992" w:type="dxa"/>
            <w:vMerge w:val="restart"/>
            <w:tcBorders>
              <w:left w:val="single" w:sz="4" w:space="0" w:color="auto"/>
              <w:right w:val="single" w:sz="4" w:space="0" w:color="auto"/>
            </w:tcBorders>
            <w:shd w:val="clear" w:color="auto" w:fill="FFFFFF" w:themeFill="background1"/>
          </w:tcPr>
          <w:p w14:paraId="1EC5A50C" w14:textId="77777777" w:rsidR="00E04260" w:rsidRPr="003B208A" w:rsidRDefault="00E04260" w:rsidP="003B208A">
            <w:pPr>
              <w:jc w:val="center"/>
              <w:rPr>
                <w:rFonts w:eastAsia="Calibri"/>
                <w:sz w:val="22"/>
                <w:szCs w:val="22"/>
              </w:rPr>
            </w:pPr>
            <w:r w:rsidRPr="003B208A">
              <w:rPr>
                <w:rFonts w:eastAsia="Calibri"/>
                <w:color w:val="000000"/>
                <w:sz w:val="22"/>
                <w:szCs w:val="22"/>
              </w:rPr>
              <w:t>кол-во</w:t>
            </w:r>
          </w:p>
        </w:tc>
        <w:tc>
          <w:tcPr>
            <w:tcW w:w="12117"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1F5988F7"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Описание (характеристики) объекта закупки**</w:t>
            </w:r>
          </w:p>
        </w:tc>
      </w:tr>
      <w:tr w:rsidR="00E04260" w:rsidRPr="003B208A" w14:paraId="42E2627A" w14:textId="77777777" w:rsidTr="003B208A">
        <w:trPr>
          <w:trHeight w:val="20"/>
        </w:trPr>
        <w:tc>
          <w:tcPr>
            <w:tcW w:w="534" w:type="dxa"/>
            <w:vMerge/>
            <w:tcBorders>
              <w:left w:val="single" w:sz="4" w:space="0" w:color="auto"/>
              <w:right w:val="single" w:sz="4" w:space="0" w:color="auto"/>
            </w:tcBorders>
            <w:shd w:val="clear" w:color="auto" w:fill="FFFFFF" w:themeFill="background1"/>
          </w:tcPr>
          <w:p w14:paraId="0D9753B2" w14:textId="77777777" w:rsidR="00E04260" w:rsidRPr="003B208A" w:rsidRDefault="00E04260" w:rsidP="003B208A">
            <w:pPr>
              <w:pStyle w:val="afe"/>
              <w:numPr>
                <w:ilvl w:val="0"/>
                <w:numId w:val="36"/>
              </w:numPr>
              <w:shd w:val="clear" w:color="auto" w:fill="FFFFFF" w:themeFill="background1"/>
              <w:ind w:left="0" w:firstLine="0"/>
              <w:contextualSpacing/>
              <w:jc w:val="center"/>
              <w:rPr>
                <w:rFonts w:eastAsia="Calibri"/>
                <w:sz w:val="22"/>
                <w:szCs w:val="22"/>
              </w:rPr>
            </w:pPr>
          </w:p>
        </w:tc>
        <w:tc>
          <w:tcPr>
            <w:tcW w:w="2234" w:type="dxa"/>
            <w:vMerge/>
            <w:tcBorders>
              <w:left w:val="single" w:sz="4" w:space="0" w:color="auto"/>
              <w:right w:val="single" w:sz="4" w:space="0" w:color="auto"/>
            </w:tcBorders>
            <w:shd w:val="clear" w:color="auto" w:fill="FFFFFF" w:themeFill="background1"/>
          </w:tcPr>
          <w:p w14:paraId="01728113" w14:textId="77777777" w:rsidR="00E04260" w:rsidRPr="003B208A" w:rsidRDefault="00E04260" w:rsidP="003B208A">
            <w:pPr>
              <w:shd w:val="clear" w:color="auto" w:fill="FFFFFF" w:themeFill="background1"/>
              <w:contextualSpacing/>
              <w:jc w:val="center"/>
              <w:rPr>
                <w:rFonts w:eastAsia="Calibri"/>
                <w:sz w:val="22"/>
                <w:szCs w:val="22"/>
              </w:rPr>
            </w:pPr>
          </w:p>
        </w:tc>
        <w:tc>
          <w:tcPr>
            <w:tcW w:w="992" w:type="dxa"/>
            <w:vMerge/>
            <w:tcBorders>
              <w:left w:val="single" w:sz="4" w:space="0" w:color="auto"/>
              <w:right w:val="single" w:sz="4" w:space="0" w:color="auto"/>
            </w:tcBorders>
            <w:shd w:val="clear" w:color="auto" w:fill="FFFFFF" w:themeFill="background1"/>
            <w:vAlign w:val="center"/>
          </w:tcPr>
          <w:p w14:paraId="20CE6C3A" w14:textId="77777777" w:rsidR="00E04260" w:rsidRPr="003B208A" w:rsidRDefault="00E04260" w:rsidP="003B208A">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FFFFFF" w:themeFill="background1"/>
          </w:tcPr>
          <w:p w14:paraId="2A1ABB00"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 п/п</w:t>
            </w:r>
          </w:p>
        </w:tc>
        <w:tc>
          <w:tcPr>
            <w:tcW w:w="2303" w:type="dxa"/>
            <w:tcBorders>
              <w:top w:val="single" w:sz="4" w:space="0" w:color="auto"/>
              <w:left w:val="single" w:sz="4" w:space="0" w:color="auto"/>
              <w:right w:val="single" w:sz="4" w:space="0" w:color="auto"/>
            </w:tcBorders>
            <w:shd w:val="clear" w:color="auto" w:fill="FFFFFF" w:themeFill="background1"/>
          </w:tcPr>
          <w:p w14:paraId="5E84AA61" w14:textId="77777777" w:rsidR="00E04260" w:rsidRPr="003B208A" w:rsidRDefault="00E04260" w:rsidP="003B208A">
            <w:pPr>
              <w:contextualSpacing/>
              <w:jc w:val="center"/>
              <w:rPr>
                <w:rFonts w:eastAsia="Calibri"/>
                <w:sz w:val="22"/>
                <w:szCs w:val="22"/>
              </w:rPr>
            </w:pPr>
            <w:r w:rsidRPr="003B208A">
              <w:rPr>
                <w:rFonts w:eastAsia="Calibri"/>
                <w:sz w:val="22"/>
                <w:szCs w:val="22"/>
              </w:rPr>
              <w:t>Наименование показателя</w:t>
            </w:r>
          </w:p>
          <w:p w14:paraId="2289365A"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i/>
                <w:sz w:val="22"/>
                <w:szCs w:val="22"/>
              </w:rPr>
              <w:t>(неизменяемое)***</w:t>
            </w:r>
          </w:p>
        </w:tc>
        <w:tc>
          <w:tcPr>
            <w:tcW w:w="6520" w:type="dxa"/>
            <w:tcBorders>
              <w:top w:val="single" w:sz="4" w:space="0" w:color="auto"/>
              <w:left w:val="single" w:sz="4" w:space="0" w:color="auto"/>
              <w:right w:val="single" w:sz="4" w:space="0" w:color="auto"/>
            </w:tcBorders>
            <w:shd w:val="clear" w:color="auto" w:fill="FFFFFF" w:themeFill="background1"/>
          </w:tcPr>
          <w:p w14:paraId="04F6D418" w14:textId="77777777" w:rsidR="00E04260" w:rsidRPr="003B208A" w:rsidRDefault="00E04260" w:rsidP="003B208A">
            <w:pPr>
              <w:autoSpaceDE w:val="0"/>
              <w:autoSpaceDN w:val="0"/>
              <w:adjustRightInd w:val="0"/>
              <w:contextualSpacing/>
              <w:jc w:val="center"/>
              <w:rPr>
                <w:rFonts w:eastAsia="Calibri"/>
                <w:bCs/>
                <w:i/>
                <w:color w:val="000000"/>
                <w:sz w:val="22"/>
                <w:szCs w:val="22"/>
              </w:rPr>
            </w:pPr>
            <w:r w:rsidRPr="003B208A">
              <w:rPr>
                <w:rFonts w:eastAsia="Calibri"/>
                <w:sz w:val="22"/>
                <w:szCs w:val="22"/>
              </w:rPr>
              <w:t>Неизменяемое (точное) значение показателя, установленное заказчиком</w:t>
            </w:r>
          </w:p>
          <w:p w14:paraId="0C335571" w14:textId="77777777" w:rsidR="00E04260" w:rsidRPr="003B208A" w:rsidRDefault="00E04260" w:rsidP="003B208A">
            <w:pPr>
              <w:keepNext/>
              <w:shd w:val="clear" w:color="auto" w:fill="FFFFFF" w:themeFill="background1"/>
              <w:contextualSpacing/>
              <w:jc w:val="center"/>
              <w:outlineLvl w:val="0"/>
              <w:rPr>
                <w:rFonts w:eastAsia="Calibri"/>
                <w:sz w:val="22"/>
                <w:szCs w:val="22"/>
              </w:rPr>
            </w:pPr>
            <w:r w:rsidRPr="003B208A">
              <w:rPr>
                <w:rFonts w:eastAsia="Calibri"/>
                <w:bCs/>
                <w:i/>
                <w:color w:val="000000"/>
                <w:sz w:val="22"/>
                <w:szCs w:val="22"/>
              </w:rPr>
              <w:t>(неизменяемое)****</w:t>
            </w:r>
          </w:p>
        </w:tc>
        <w:tc>
          <w:tcPr>
            <w:tcW w:w="2444" w:type="dxa"/>
            <w:tcBorders>
              <w:top w:val="single" w:sz="4" w:space="0" w:color="auto"/>
              <w:left w:val="single" w:sz="4" w:space="0" w:color="auto"/>
              <w:right w:val="single" w:sz="4" w:space="0" w:color="auto"/>
            </w:tcBorders>
            <w:shd w:val="clear" w:color="auto" w:fill="FFFFFF" w:themeFill="background1"/>
          </w:tcPr>
          <w:p w14:paraId="286196C9"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 xml:space="preserve">Максимальное и (или) минимальное значение показателей </w:t>
            </w:r>
            <w:r w:rsidRPr="003B208A">
              <w:rPr>
                <w:rFonts w:eastAsia="Calibri"/>
                <w:i/>
                <w:sz w:val="22"/>
                <w:szCs w:val="22"/>
              </w:rPr>
              <w:t>(конкретное значение показателя устанавливает участник закупки</w:t>
            </w:r>
          </w:p>
        </w:tc>
      </w:tr>
      <w:tr w:rsidR="009A2579" w:rsidRPr="003B208A" w14:paraId="196B420F" w14:textId="77777777" w:rsidTr="003B208A">
        <w:trPr>
          <w:trHeight w:val="20"/>
        </w:trPr>
        <w:tc>
          <w:tcPr>
            <w:tcW w:w="534" w:type="dxa"/>
            <w:tcBorders>
              <w:left w:val="single" w:sz="4" w:space="0" w:color="auto"/>
              <w:right w:val="single" w:sz="4" w:space="0" w:color="auto"/>
            </w:tcBorders>
            <w:shd w:val="clear" w:color="auto" w:fill="FFFFFF" w:themeFill="background1"/>
            <w:vAlign w:val="center"/>
          </w:tcPr>
          <w:p w14:paraId="01E8CAC6" w14:textId="77777777" w:rsidR="009A2579" w:rsidRPr="007C117A" w:rsidRDefault="009A2579" w:rsidP="0040583B">
            <w:pPr>
              <w:contextualSpacing/>
              <w:jc w:val="center"/>
              <w:rPr>
                <w:rFonts w:eastAsia="Calibri"/>
                <w:sz w:val="23"/>
                <w:szCs w:val="23"/>
              </w:rPr>
            </w:pPr>
            <w:r w:rsidRPr="007C117A">
              <w:rPr>
                <w:rFonts w:eastAsia="Calibri"/>
                <w:sz w:val="23"/>
                <w:szCs w:val="23"/>
              </w:rPr>
              <w:t>1</w:t>
            </w:r>
          </w:p>
        </w:tc>
        <w:tc>
          <w:tcPr>
            <w:tcW w:w="2234" w:type="dxa"/>
            <w:tcBorders>
              <w:left w:val="single" w:sz="4" w:space="0" w:color="auto"/>
              <w:right w:val="single" w:sz="4" w:space="0" w:color="auto"/>
            </w:tcBorders>
            <w:shd w:val="clear" w:color="auto" w:fill="FFFFFF" w:themeFill="background1"/>
            <w:vAlign w:val="center"/>
          </w:tcPr>
          <w:p w14:paraId="5AB7C959" w14:textId="77777777" w:rsidR="009A2579" w:rsidRPr="007C117A" w:rsidRDefault="009A2579" w:rsidP="00E04260">
            <w:pPr>
              <w:contextualSpacing/>
              <w:jc w:val="center"/>
              <w:rPr>
                <w:rFonts w:eastAsia="Calibri"/>
                <w:sz w:val="23"/>
                <w:szCs w:val="23"/>
              </w:rPr>
            </w:pPr>
            <w:r w:rsidRPr="007C117A">
              <w:rPr>
                <w:rFonts w:eastAsia="Calibri"/>
                <w:sz w:val="23"/>
                <w:szCs w:val="23"/>
              </w:rPr>
              <w:t>2</w:t>
            </w:r>
          </w:p>
        </w:tc>
        <w:tc>
          <w:tcPr>
            <w:tcW w:w="992" w:type="dxa"/>
            <w:tcBorders>
              <w:left w:val="single" w:sz="4" w:space="0" w:color="auto"/>
              <w:right w:val="single" w:sz="4" w:space="0" w:color="auto"/>
            </w:tcBorders>
            <w:shd w:val="clear" w:color="auto" w:fill="FFFFFF" w:themeFill="background1"/>
            <w:vAlign w:val="center"/>
          </w:tcPr>
          <w:p w14:paraId="57B436BF" w14:textId="77777777" w:rsidR="009A2579" w:rsidRPr="007C117A" w:rsidRDefault="009A2579" w:rsidP="00E04260">
            <w:pPr>
              <w:contextualSpacing/>
              <w:jc w:val="center"/>
              <w:rPr>
                <w:rFonts w:eastAsia="Calibri"/>
                <w:sz w:val="23"/>
                <w:szCs w:val="23"/>
              </w:rPr>
            </w:pPr>
            <w:r w:rsidRPr="007C117A">
              <w:rPr>
                <w:rFonts w:eastAsia="Calibri"/>
                <w:sz w:val="23"/>
                <w:szCs w:val="23"/>
              </w:rPr>
              <w:t>3</w:t>
            </w:r>
          </w:p>
        </w:tc>
        <w:tc>
          <w:tcPr>
            <w:tcW w:w="850" w:type="dxa"/>
            <w:tcBorders>
              <w:top w:val="single" w:sz="4" w:space="0" w:color="auto"/>
              <w:left w:val="single" w:sz="4" w:space="0" w:color="auto"/>
              <w:right w:val="single" w:sz="4" w:space="0" w:color="auto"/>
            </w:tcBorders>
            <w:shd w:val="clear" w:color="auto" w:fill="FFFFFF" w:themeFill="background1"/>
            <w:vAlign w:val="center"/>
          </w:tcPr>
          <w:p w14:paraId="37A51EF2" w14:textId="77777777" w:rsidR="009A2579" w:rsidRPr="007C117A" w:rsidRDefault="009A2579" w:rsidP="00E04260">
            <w:pPr>
              <w:contextualSpacing/>
              <w:jc w:val="center"/>
              <w:rPr>
                <w:rFonts w:eastAsia="Calibri"/>
                <w:sz w:val="23"/>
                <w:szCs w:val="23"/>
              </w:rPr>
            </w:pPr>
            <w:r w:rsidRPr="007C117A">
              <w:rPr>
                <w:rFonts w:eastAsia="Calibri"/>
                <w:sz w:val="23"/>
                <w:szCs w:val="23"/>
              </w:rPr>
              <w:t>4</w:t>
            </w:r>
          </w:p>
        </w:tc>
        <w:tc>
          <w:tcPr>
            <w:tcW w:w="2303" w:type="dxa"/>
            <w:tcBorders>
              <w:top w:val="single" w:sz="4" w:space="0" w:color="auto"/>
              <w:left w:val="single" w:sz="4" w:space="0" w:color="auto"/>
              <w:right w:val="single" w:sz="4" w:space="0" w:color="auto"/>
            </w:tcBorders>
            <w:shd w:val="clear" w:color="auto" w:fill="FFFFFF" w:themeFill="background1"/>
            <w:vAlign w:val="center"/>
          </w:tcPr>
          <w:p w14:paraId="54A0F06C" w14:textId="77777777" w:rsidR="009A2579" w:rsidRPr="007C117A" w:rsidRDefault="009A2579" w:rsidP="00E04260">
            <w:pPr>
              <w:contextualSpacing/>
              <w:jc w:val="center"/>
              <w:rPr>
                <w:rFonts w:eastAsia="Calibri"/>
                <w:sz w:val="23"/>
                <w:szCs w:val="23"/>
              </w:rPr>
            </w:pPr>
            <w:r w:rsidRPr="007C117A">
              <w:rPr>
                <w:rFonts w:eastAsia="Calibri"/>
                <w:sz w:val="23"/>
                <w:szCs w:val="23"/>
              </w:rPr>
              <w:t>5</w:t>
            </w:r>
          </w:p>
        </w:tc>
        <w:tc>
          <w:tcPr>
            <w:tcW w:w="6520" w:type="dxa"/>
            <w:tcBorders>
              <w:top w:val="single" w:sz="4" w:space="0" w:color="auto"/>
              <w:left w:val="single" w:sz="4" w:space="0" w:color="auto"/>
              <w:right w:val="single" w:sz="4" w:space="0" w:color="auto"/>
            </w:tcBorders>
            <w:shd w:val="clear" w:color="auto" w:fill="FFFFFF" w:themeFill="background1"/>
            <w:vAlign w:val="center"/>
          </w:tcPr>
          <w:p w14:paraId="3D343627" w14:textId="77777777" w:rsidR="009A2579" w:rsidRPr="007C117A" w:rsidRDefault="009A2579" w:rsidP="00E04260">
            <w:pPr>
              <w:contextualSpacing/>
              <w:jc w:val="center"/>
              <w:rPr>
                <w:rFonts w:eastAsia="Calibri"/>
                <w:sz w:val="23"/>
                <w:szCs w:val="23"/>
              </w:rPr>
            </w:pPr>
            <w:r w:rsidRPr="007C117A">
              <w:rPr>
                <w:rFonts w:eastAsia="Calibri"/>
                <w:sz w:val="23"/>
                <w:szCs w:val="23"/>
              </w:rPr>
              <w:t>6</w:t>
            </w:r>
          </w:p>
        </w:tc>
        <w:tc>
          <w:tcPr>
            <w:tcW w:w="2444" w:type="dxa"/>
            <w:tcBorders>
              <w:top w:val="single" w:sz="4" w:space="0" w:color="auto"/>
              <w:left w:val="single" w:sz="4" w:space="0" w:color="auto"/>
              <w:right w:val="single" w:sz="4" w:space="0" w:color="auto"/>
            </w:tcBorders>
            <w:shd w:val="clear" w:color="auto" w:fill="FFFFFF" w:themeFill="background1"/>
            <w:vAlign w:val="center"/>
          </w:tcPr>
          <w:p w14:paraId="170E449F" w14:textId="77777777" w:rsidR="009A2579" w:rsidRPr="007C117A" w:rsidRDefault="009A2579" w:rsidP="00E04260">
            <w:pPr>
              <w:contextualSpacing/>
              <w:jc w:val="center"/>
              <w:rPr>
                <w:rFonts w:eastAsia="Calibri"/>
                <w:sz w:val="23"/>
                <w:szCs w:val="23"/>
              </w:rPr>
            </w:pPr>
            <w:r w:rsidRPr="007C117A">
              <w:rPr>
                <w:rFonts w:eastAsia="Calibri"/>
                <w:sz w:val="23"/>
                <w:szCs w:val="23"/>
              </w:rPr>
              <w:t>7</w:t>
            </w:r>
          </w:p>
        </w:tc>
      </w:tr>
      <w:tr w:rsidR="009A2579" w:rsidRPr="003B208A" w14:paraId="0F49CDCC" w14:textId="77777777" w:rsidTr="003B208A">
        <w:trPr>
          <w:trHeight w:val="20"/>
        </w:trPr>
        <w:tc>
          <w:tcPr>
            <w:tcW w:w="534" w:type="dxa"/>
            <w:vMerge w:val="restart"/>
            <w:tcBorders>
              <w:left w:val="single" w:sz="4" w:space="0" w:color="auto"/>
              <w:right w:val="single" w:sz="4" w:space="0" w:color="auto"/>
            </w:tcBorders>
            <w:shd w:val="clear" w:color="auto" w:fill="FFFFFF" w:themeFill="background1"/>
          </w:tcPr>
          <w:p w14:paraId="42D1F910" w14:textId="77777777" w:rsidR="009A2579" w:rsidRPr="007C117A" w:rsidRDefault="009A2579"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FFFFFF" w:themeFill="background1"/>
          </w:tcPr>
          <w:p w14:paraId="0C4CBCD2" w14:textId="77777777" w:rsidR="009A2579" w:rsidRPr="007C117A" w:rsidRDefault="009A2579" w:rsidP="00E04260">
            <w:pPr>
              <w:jc w:val="both"/>
              <w:rPr>
                <w:rFonts w:eastAsia="Calibri"/>
                <w:sz w:val="22"/>
                <w:szCs w:val="22"/>
              </w:rPr>
            </w:pPr>
            <w:r w:rsidRPr="007C117A">
              <w:rPr>
                <w:rFonts w:eastAsia="Calibri"/>
                <w:color w:val="000000"/>
                <w:sz w:val="22"/>
                <w:szCs w:val="22"/>
              </w:rPr>
              <w:t>Ванилин</w:t>
            </w:r>
          </w:p>
        </w:tc>
        <w:tc>
          <w:tcPr>
            <w:tcW w:w="992" w:type="dxa"/>
            <w:vMerge w:val="restart"/>
            <w:tcBorders>
              <w:left w:val="single" w:sz="4" w:space="0" w:color="auto"/>
              <w:right w:val="single" w:sz="4" w:space="0" w:color="auto"/>
            </w:tcBorders>
            <w:shd w:val="clear" w:color="auto" w:fill="FFFFFF" w:themeFill="background1"/>
          </w:tcPr>
          <w:p w14:paraId="76F48E3E" w14:textId="77777777" w:rsidR="009A2579" w:rsidRPr="007C117A" w:rsidRDefault="003736BE" w:rsidP="00794C2C">
            <w:pPr>
              <w:jc w:val="center"/>
              <w:rPr>
                <w:rFonts w:eastAsia="Calibri"/>
                <w:sz w:val="22"/>
                <w:szCs w:val="22"/>
              </w:rPr>
            </w:pPr>
            <w:r>
              <w:rPr>
                <w:rFonts w:eastAsia="Calibri"/>
                <w:sz w:val="22"/>
                <w:szCs w:val="22"/>
              </w:rPr>
              <w:t>5</w:t>
            </w:r>
            <w:r w:rsidR="009A2579" w:rsidRPr="007C117A">
              <w:rPr>
                <w:rFonts w:eastAsia="Calibri"/>
                <w:sz w:val="22"/>
                <w:szCs w:val="22"/>
              </w:rPr>
              <w:t xml:space="preserve"> кг</w:t>
            </w:r>
          </w:p>
        </w:tc>
        <w:tc>
          <w:tcPr>
            <w:tcW w:w="850" w:type="dxa"/>
            <w:tcBorders>
              <w:top w:val="single" w:sz="4" w:space="0" w:color="auto"/>
              <w:left w:val="single" w:sz="4" w:space="0" w:color="auto"/>
              <w:right w:val="single" w:sz="4" w:space="0" w:color="auto"/>
            </w:tcBorders>
            <w:shd w:val="clear" w:color="auto" w:fill="FFFFFF" w:themeFill="background1"/>
          </w:tcPr>
          <w:p w14:paraId="1F01C514" w14:textId="77777777" w:rsidR="009A2579" w:rsidRPr="007C117A" w:rsidRDefault="009A2579" w:rsidP="00E04260">
            <w:pPr>
              <w:shd w:val="clear" w:color="auto" w:fill="FFFFFF" w:themeFill="background1"/>
              <w:contextualSpacing/>
              <w:jc w:val="center"/>
              <w:rPr>
                <w:rFonts w:eastAsia="Calibri"/>
                <w:sz w:val="22"/>
                <w:szCs w:val="22"/>
              </w:rPr>
            </w:pPr>
            <w:r w:rsidRPr="007C117A">
              <w:rPr>
                <w:rFonts w:eastAsia="Calibri"/>
                <w:sz w:val="22"/>
                <w:szCs w:val="22"/>
              </w:rPr>
              <w:t>1.1</w:t>
            </w:r>
          </w:p>
        </w:tc>
        <w:tc>
          <w:tcPr>
            <w:tcW w:w="2303" w:type="dxa"/>
            <w:tcBorders>
              <w:top w:val="single" w:sz="4" w:space="0" w:color="auto"/>
              <w:left w:val="single" w:sz="4" w:space="0" w:color="auto"/>
              <w:right w:val="single" w:sz="4" w:space="0" w:color="auto"/>
            </w:tcBorders>
            <w:shd w:val="clear" w:color="auto" w:fill="FFFFFF" w:themeFill="background1"/>
          </w:tcPr>
          <w:p w14:paraId="21F2611E" w14:textId="77777777" w:rsidR="009A2579" w:rsidRPr="007C117A" w:rsidRDefault="009A2579" w:rsidP="00E04260">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right w:val="single" w:sz="4" w:space="0" w:color="auto"/>
            </w:tcBorders>
            <w:shd w:val="clear" w:color="auto" w:fill="FFFFFF" w:themeFill="background1"/>
          </w:tcPr>
          <w:p w14:paraId="6A846EFF" w14:textId="77777777" w:rsidR="009A2579" w:rsidRPr="007C117A" w:rsidRDefault="009A2579" w:rsidP="00E04260">
            <w:pPr>
              <w:shd w:val="clear" w:color="auto" w:fill="FFFFFF" w:themeFill="background1"/>
              <w:contextualSpacing/>
              <w:rPr>
                <w:rFonts w:eastAsia="Calibri"/>
                <w:sz w:val="22"/>
                <w:szCs w:val="22"/>
              </w:rPr>
            </w:pPr>
            <w:r w:rsidRPr="007C117A">
              <w:rPr>
                <w:rFonts w:eastAsia="Calibri"/>
                <w:sz w:val="22"/>
                <w:szCs w:val="22"/>
              </w:rPr>
              <w:t>герметичный пакет из полимерных и комбинированных материалов по ГОСТ Р 52903.</w:t>
            </w:r>
          </w:p>
        </w:tc>
        <w:tc>
          <w:tcPr>
            <w:tcW w:w="2444" w:type="dxa"/>
            <w:tcBorders>
              <w:top w:val="single" w:sz="4" w:space="0" w:color="auto"/>
              <w:left w:val="single" w:sz="4" w:space="0" w:color="auto"/>
              <w:right w:val="single" w:sz="4" w:space="0" w:color="auto"/>
            </w:tcBorders>
            <w:shd w:val="clear" w:color="auto" w:fill="FFFFFF" w:themeFill="background1"/>
          </w:tcPr>
          <w:p w14:paraId="75A32831" w14:textId="77777777" w:rsidR="009A2579" w:rsidRPr="007C117A" w:rsidRDefault="009A2579" w:rsidP="001D2D25">
            <w:pPr>
              <w:shd w:val="clear" w:color="auto" w:fill="FFFFFF" w:themeFill="background1"/>
              <w:contextualSpacing/>
              <w:rPr>
                <w:rFonts w:eastAsia="Calibri"/>
                <w:sz w:val="22"/>
                <w:szCs w:val="22"/>
                <w:highlight w:val="yellow"/>
              </w:rPr>
            </w:pPr>
            <w:r w:rsidRPr="00123888">
              <w:rPr>
                <w:rFonts w:eastAsia="Calibri"/>
                <w:sz w:val="22"/>
                <w:szCs w:val="22"/>
              </w:rPr>
              <w:t xml:space="preserve">не более </w:t>
            </w:r>
            <w:r w:rsidR="001D2D25">
              <w:rPr>
                <w:rFonts w:eastAsia="Calibri"/>
                <w:sz w:val="22"/>
                <w:szCs w:val="22"/>
              </w:rPr>
              <w:t>5</w:t>
            </w:r>
            <w:r w:rsidR="00123888" w:rsidRPr="00123888">
              <w:rPr>
                <w:rFonts w:eastAsia="Calibri"/>
                <w:sz w:val="22"/>
                <w:szCs w:val="22"/>
              </w:rPr>
              <w:t>,0</w:t>
            </w:r>
            <w:r w:rsidRPr="00123888">
              <w:rPr>
                <w:rFonts w:eastAsia="Calibri"/>
                <w:sz w:val="22"/>
                <w:szCs w:val="22"/>
              </w:rPr>
              <w:t xml:space="preserve"> гр.</w:t>
            </w:r>
          </w:p>
        </w:tc>
      </w:tr>
      <w:tr w:rsidR="009A2579" w:rsidRPr="003B208A" w14:paraId="3FAC5C2E" w14:textId="77777777" w:rsidTr="003B208A">
        <w:trPr>
          <w:trHeight w:val="20"/>
        </w:trPr>
        <w:tc>
          <w:tcPr>
            <w:tcW w:w="534" w:type="dxa"/>
            <w:vMerge/>
            <w:tcBorders>
              <w:left w:val="single" w:sz="4" w:space="0" w:color="auto"/>
              <w:right w:val="single" w:sz="4" w:space="0" w:color="auto"/>
            </w:tcBorders>
            <w:shd w:val="clear" w:color="auto" w:fill="FFFFFF" w:themeFill="background1"/>
          </w:tcPr>
          <w:p w14:paraId="1D68D777" w14:textId="77777777" w:rsidR="009A2579" w:rsidRPr="007C117A" w:rsidRDefault="009A2579"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FFFFFF" w:themeFill="background1"/>
          </w:tcPr>
          <w:p w14:paraId="5A1EA73A" w14:textId="77777777" w:rsidR="009A2579" w:rsidRPr="007C117A" w:rsidRDefault="009A2579" w:rsidP="00E04260">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FFFFFF" w:themeFill="background1"/>
            <w:vAlign w:val="center"/>
          </w:tcPr>
          <w:p w14:paraId="65024258" w14:textId="77777777" w:rsidR="009A2579" w:rsidRPr="007C117A" w:rsidRDefault="009A2579" w:rsidP="00E04260">
            <w:pPr>
              <w:shd w:val="clear" w:color="auto" w:fill="FFFFFF" w:themeFill="background1"/>
              <w:contextualSpacing/>
              <w:rPr>
                <w:rFonts w:eastAsia="Calibri"/>
                <w:sz w:val="22"/>
                <w:szCs w:val="22"/>
              </w:rPr>
            </w:pPr>
          </w:p>
        </w:tc>
        <w:tc>
          <w:tcPr>
            <w:tcW w:w="850" w:type="dxa"/>
            <w:tcBorders>
              <w:top w:val="single" w:sz="4" w:space="0" w:color="auto"/>
              <w:left w:val="single" w:sz="4" w:space="0" w:color="auto"/>
              <w:right w:val="single" w:sz="4" w:space="0" w:color="auto"/>
            </w:tcBorders>
            <w:shd w:val="clear" w:color="auto" w:fill="FFFFFF" w:themeFill="background1"/>
          </w:tcPr>
          <w:p w14:paraId="22B827DA" w14:textId="77777777" w:rsidR="009A2579" w:rsidRPr="007C117A" w:rsidRDefault="009A2579" w:rsidP="00E04260">
            <w:pPr>
              <w:shd w:val="clear" w:color="auto" w:fill="FFFFFF" w:themeFill="background1"/>
              <w:contextualSpacing/>
              <w:jc w:val="center"/>
              <w:rPr>
                <w:rFonts w:eastAsia="Calibri"/>
                <w:sz w:val="22"/>
                <w:szCs w:val="22"/>
              </w:rPr>
            </w:pPr>
            <w:r w:rsidRPr="007C117A">
              <w:rPr>
                <w:rFonts w:eastAsia="Calibri"/>
                <w:sz w:val="22"/>
                <w:szCs w:val="22"/>
              </w:rPr>
              <w:t>1.2</w:t>
            </w:r>
          </w:p>
        </w:tc>
        <w:tc>
          <w:tcPr>
            <w:tcW w:w="2303" w:type="dxa"/>
            <w:tcBorders>
              <w:top w:val="single" w:sz="4" w:space="0" w:color="auto"/>
              <w:left w:val="single" w:sz="4" w:space="0" w:color="auto"/>
              <w:right w:val="single" w:sz="4" w:space="0" w:color="auto"/>
            </w:tcBorders>
            <w:shd w:val="clear" w:color="auto" w:fill="FFFFFF" w:themeFill="background1"/>
          </w:tcPr>
          <w:p w14:paraId="0DDD8FAB" w14:textId="77777777" w:rsidR="009A2579" w:rsidRPr="007C117A" w:rsidRDefault="009A2579" w:rsidP="00E04260">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FFFFFF" w:themeFill="background1"/>
          </w:tcPr>
          <w:p w14:paraId="07DD52D0" w14:textId="77777777" w:rsidR="009A2579" w:rsidRPr="007C117A" w:rsidRDefault="009A2579" w:rsidP="00E04260">
            <w:pPr>
              <w:keepNext/>
              <w:shd w:val="clear" w:color="auto" w:fill="FFFFFF" w:themeFill="background1"/>
              <w:contextualSpacing/>
              <w:outlineLvl w:val="0"/>
              <w:rPr>
                <w:rFonts w:eastAsia="Calibri"/>
                <w:sz w:val="22"/>
                <w:szCs w:val="22"/>
              </w:rPr>
            </w:pPr>
            <w:r w:rsidRPr="007C117A">
              <w:rPr>
                <w:rFonts w:eastAsia="Calibri"/>
                <w:sz w:val="22"/>
                <w:szCs w:val="22"/>
              </w:rPr>
              <w:t>ГОСТ 16599-71 «Ванилин. Технические условия».</w:t>
            </w:r>
          </w:p>
        </w:tc>
        <w:tc>
          <w:tcPr>
            <w:tcW w:w="2444" w:type="dxa"/>
            <w:tcBorders>
              <w:top w:val="single" w:sz="4" w:space="0" w:color="auto"/>
              <w:left w:val="single" w:sz="4" w:space="0" w:color="auto"/>
              <w:right w:val="single" w:sz="4" w:space="0" w:color="auto"/>
            </w:tcBorders>
            <w:shd w:val="clear" w:color="auto" w:fill="FFFFFF" w:themeFill="background1"/>
          </w:tcPr>
          <w:p w14:paraId="50BEB82C" w14:textId="77777777" w:rsidR="009A2579" w:rsidRPr="007C117A" w:rsidRDefault="009A2579" w:rsidP="00E04260">
            <w:pPr>
              <w:shd w:val="clear" w:color="auto" w:fill="FFFFFF" w:themeFill="background1"/>
              <w:contextualSpacing/>
              <w:rPr>
                <w:rFonts w:eastAsia="Calibri"/>
                <w:sz w:val="22"/>
                <w:szCs w:val="22"/>
              </w:rPr>
            </w:pPr>
          </w:p>
        </w:tc>
      </w:tr>
      <w:tr w:rsidR="001D2D25" w:rsidRPr="003B208A" w14:paraId="5FF22697" w14:textId="77777777" w:rsidTr="003B208A">
        <w:trPr>
          <w:trHeight w:val="20"/>
        </w:trPr>
        <w:tc>
          <w:tcPr>
            <w:tcW w:w="534" w:type="dxa"/>
            <w:vMerge w:val="restart"/>
            <w:tcBorders>
              <w:left w:val="single" w:sz="4" w:space="0" w:color="auto"/>
              <w:right w:val="single" w:sz="4" w:space="0" w:color="auto"/>
            </w:tcBorders>
            <w:shd w:val="clear" w:color="auto" w:fill="auto"/>
          </w:tcPr>
          <w:p w14:paraId="525935A3"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436BA1C1" w14:textId="77777777" w:rsidR="001D2D25" w:rsidRDefault="001D2D25" w:rsidP="00A74402">
            <w:pPr>
              <w:autoSpaceDE w:val="0"/>
              <w:autoSpaceDN w:val="0"/>
              <w:adjustRightInd w:val="0"/>
              <w:rPr>
                <w:rFonts w:eastAsia="Calibri"/>
                <w:color w:val="000000"/>
                <w:sz w:val="22"/>
                <w:szCs w:val="22"/>
              </w:rPr>
            </w:pPr>
            <w:r>
              <w:rPr>
                <w:rFonts w:eastAsia="Calibri"/>
                <w:color w:val="000000"/>
                <w:sz w:val="22"/>
                <w:szCs w:val="22"/>
              </w:rPr>
              <w:t>Дрожжи хлебопекарные</w:t>
            </w:r>
          </w:p>
        </w:tc>
        <w:tc>
          <w:tcPr>
            <w:tcW w:w="992" w:type="dxa"/>
            <w:vMerge w:val="restart"/>
            <w:tcBorders>
              <w:left w:val="single" w:sz="4" w:space="0" w:color="auto"/>
              <w:right w:val="single" w:sz="4" w:space="0" w:color="auto"/>
            </w:tcBorders>
            <w:shd w:val="clear" w:color="auto" w:fill="auto"/>
          </w:tcPr>
          <w:p w14:paraId="13294667" w14:textId="77777777" w:rsidR="001D2D25" w:rsidRPr="00922CE3" w:rsidRDefault="003736BE" w:rsidP="00A74402">
            <w:pPr>
              <w:shd w:val="clear" w:color="auto" w:fill="FFFFFF" w:themeFill="background1"/>
              <w:contextualSpacing/>
              <w:jc w:val="center"/>
              <w:rPr>
                <w:rFonts w:eastAsia="Calibri"/>
                <w:sz w:val="22"/>
                <w:szCs w:val="22"/>
              </w:rPr>
            </w:pPr>
            <w:r>
              <w:rPr>
                <w:rFonts w:eastAsia="Calibri"/>
                <w:sz w:val="22"/>
                <w:szCs w:val="22"/>
              </w:rPr>
              <w:t>3</w:t>
            </w:r>
            <w:r w:rsidR="001D2D25" w:rsidRPr="00922CE3">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317E965D" w14:textId="77777777" w:rsidR="001D2D25" w:rsidRPr="00922CE3" w:rsidRDefault="001D2D25" w:rsidP="00A74402">
            <w:pPr>
              <w:shd w:val="clear" w:color="auto" w:fill="FFFFFF" w:themeFill="background1"/>
              <w:contextualSpacing/>
              <w:jc w:val="center"/>
              <w:rPr>
                <w:rFonts w:eastAsia="Calibri"/>
                <w:sz w:val="22"/>
                <w:szCs w:val="22"/>
              </w:rPr>
            </w:pPr>
            <w:r>
              <w:rPr>
                <w:rFonts w:eastAsia="Calibri"/>
                <w:sz w:val="22"/>
                <w:szCs w:val="22"/>
              </w:rPr>
              <w:t>2</w:t>
            </w:r>
            <w:r w:rsidRPr="00922CE3">
              <w:rPr>
                <w:rFonts w:eastAsia="Calibri"/>
                <w:sz w:val="22"/>
                <w:szCs w:val="22"/>
              </w:rPr>
              <w:t>.1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605B496C" w14:textId="77777777" w:rsidR="001D2D25" w:rsidRPr="00922CE3" w:rsidRDefault="001D2D25" w:rsidP="00A74402">
            <w:pPr>
              <w:shd w:val="clear" w:color="auto" w:fill="FFFFFF" w:themeFill="background1"/>
              <w:contextualSpacing/>
              <w:rPr>
                <w:rFonts w:eastAsia="Calibri"/>
                <w:sz w:val="22"/>
                <w:szCs w:val="22"/>
              </w:rPr>
            </w:pPr>
            <w:r w:rsidRPr="00922CE3">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291C93B2" w14:textId="3B9551DA" w:rsidR="001D2D25" w:rsidRPr="00922CE3" w:rsidRDefault="001D2D25" w:rsidP="00A74402">
            <w:pPr>
              <w:shd w:val="clear" w:color="auto" w:fill="FFFFFF" w:themeFill="background1"/>
              <w:contextualSpacing/>
              <w:rPr>
                <w:rFonts w:eastAsia="Calibri"/>
                <w:color w:val="000000"/>
                <w:sz w:val="22"/>
                <w:szCs w:val="22"/>
              </w:rPr>
            </w:pPr>
            <w:r>
              <w:rPr>
                <w:rFonts w:eastAsia="Calibri"/>
                <w:color w:val="000000"/>
                <w:sz w:val="22"/>
                <w:szCs w:val="22"/>
              </w:rPr>
              <w:t>П</w:t>
            </w:r>
            <w:r w:rsidRPr="00212CB0">
              <w:rPr>
                <w:rFonts w:eastAsia="Calibri"/>
                <w:color w:val="000000"/>
                <w:sz w:val="22"/>
                <w:szCs w:val="22"/>
              </w:rPr>
              <w:t>акеты из полимерных и комбинированных материалов по</w:t>
            </w:r>
            <w:r w:rsidR="00E77DE8">
              <w:rPr>
                <w:rFonts w:eastAsia="Calibri"/>
                <w:color w:val="000000"/>
                <w:sz w:val="22"/>
                <w:szCs w:val="22"/>
              </w:rPr>
              <w:t xml:space="preserve"> </w:t>
            </w:r>
            <w:r w:rsidRPr="00212CB0">
              <w:rPr>
                <w:rFonts w:eastAsia="Calibri"/>
                <w:color w:val="000000"/>
                <w:sz w:val="22"/>
                <w:szCs w:val="22"/>
              </w:rPr>
              <w:t>ГОСТ Р 52903-2007 Пакеты из полимерных пленок и комбинированных материалов. Общие технические условия</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485AD6E0" w14:textId="77777777" w:rsidR="001D2D25" w:rsidRPr="00922CE3" w:rsidRDefault="001D2D25" w:rsidP="001D2D25">
            <w:pPr>
              <w:shd w:val="clear" w:color="auto" w:fill="FFFFFF" w:themeFill="background1"/>
              <w:contextualSpacing/>
              <w:rPr>
                <w:rFonts w:eastAsia="Calibri"/>
                <w:color w:val="000000"/>
                <w:sz w:val="22"/>
                <w:szCs w:val="22"/>
              </w:rPr>
            </w:pPr>
            <w:r>
              <w:rPr>
                <w:rFonts w:eastAsia="Calibri"/>
                <w:sz w:val="22"/>
                <w:szCs w:val="22"/>
              </w:rPr>
              <w:t>Не менее 10, не более 15 г.</w:t>
            </w:r>
          </w:p>
        </w:tc>
      </w:tr>
      <w:tr w:rsidR="001D2D25" w:rsidRPr="003B208A" w14:paraId="4088AD17" w14:textId="77777777" w:rsidTr="003B208A">
        <w:trPr>
          <w:trHeight w:val="20"/>
        </w:trPr>
        <w:tc>
          <w:tcPr>
            <w:tcW w:w="534" w:type="dxa"/>
            <w:vMerge/>
            <w:tcBorders>
              <w:left w:val="single" w:sz="4" w:space="0" w:color="auto"/>
              <w:right w:val="single" w:sz="4" w:space="0" w:color="auto"/>
            </w:tcBorders>
            <w:shd w:val="clear" w:color="auto" w:fill="auto"/>
          </w:tcPr>
          <w:p w14:paraId="67BF592D"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32CD09E3" w14:textId="77777777" w:rsidR="001D2D25" w:rsidRPr="007C117A" w:rsidRDefault="001D2D25" w:rsidP="00684976">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auto"/>
          </w:tcPr>
          <w:p w14:paraId="7F010A93" w14:textId="77777777" w:rsidR="001D2D25" w:rsidRPr="007C117A"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65FFA3AF" w14:textId="77777777" w:rsidR="001D2D25" w:rsidRPr="007C117A" w:rsidRDefault="001D2D25" w:rsidP="00684976">
            <w:pPr>
              <w:shd w:val="clear" w:color="auto" w:fill="FFFFFF" w:themeFill="background1"/>
              <w:contextualSpacing/>
              <w:jc w:val="center"/>
              <w:rPr>
                <w:rFonts w:eastAsia="Calibri"/>
                <w:sz w:val="22"/>
                <w:szCs w:val="22"/>
              </w:rPr>
            </w:pPr>
            <w:r>
              <w:rPr>
                <w:rFonts w:eastAsia="Calibri"/>
                <w:sz w:val="22"/>
                <w:szCs w:val="22"/>
              </w:rPr>
              <w:t>2</w:t>
            </w:r>
            <w:r w:rsidRPr="00922CE3">
              <w:rPr>
                <w:rFonts w:eastAsia="Calibri"/>
                <w:sz w:val="22"/>
                <w:szCs w:val="22"/>
              </w:rPr>
              <w:t>.2</w:t>
            </w:r>
          </w:p>
        </w:tc>
        <w:tc>
          <w:tcPr>
            <w:tcW w:w="2303" w:type="dxa"/>
            <w:tcBorders>
              <w:top w:val="single" w:sz="4" w:space="0" w:color="auto"/>
              <w:left w:val="single" w:sz="4" w:space="0" w:color="auto"/>
              <w:right w:val="single" w:sz="4" w:space="0" w:color="auto"/>
            </w:tcBorders>
            <w:shd w:val="clear" w:color="auto" w:fill="auto"/>
          </w:tcPr>
          <w:p w14:paraId="1B375B33" w14:textId="77777777" w:rsidR="001D2D25" w:rsidRPr="007C117A" w:rsidRDefault="001D2D25" w:rsidP="00684976">
            <w:pPr>
              <w:shd w:val="clear" w:color="auto" w:fill="FFFFFF" w:themeFill="background1"/>
              <w:contextualSpacing/>
              <w:rPr>
                <w:rFonts w:eastAsia="Calibri"/>
                <w:sz w:val="22"/>
                <w:szCs w:val="22"/>
              </w:rPr>
            </w:pPr>
            <w:r w:rsidRPr="00922CE3">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35B27936" w14:textId="77777777" w:rsidR="001D2D25" w:rsidRPr="007C117A" w:rsidRDefault="001D2D25" w:rsidP="00684976">
            <w:pPr>
              <w:shd w:val="clear" w:color="auto" w:fill="FFFFFF" w:themeFill="background1"/>
              <w:contextualSpacing/>
              <w:rPr>
                <w:rFonts w:eastAsia="Calibri"/>
                <w:color w:val="000000"/>
                <w:sz w:val="22"/>
                <w:szCs w:val="22"/>
              </w:rPr>
            </w:pPr>
            <w:r w:rsidRPr="00212CB0">
              <w:rPr>
                <w:rFonts w:eastAsia="Calibri"/>
                <w:sz w:val="22"/>
                <w:szCs w:val="22"/>
              </w:rPr>
              <w:t>ГОСТ Р 54845-2011 Дрожжи хлебопекарные сушеные.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1AE0E39D" w14:textId="77777777" w:rsidR="001D2D25" w:rsidRPr="007C117A" w:rsidRDefault="001D2D25" w:rsidP="00684976">
            <w:pPr>
              <w:shd w:val="clear" w:color="auto" w:fill="FFFFFF" w:themeFill="background1"/>
              <w:contextualSpacing/>
              <w:rPr>
                <w:rFonts w:eastAsia="Calibri"/>
                <w:sz w:val="22"/>
                <w:szCs w:val="22"/>
              </w:rPr>
            </w:pPr>
          </w:p>
        </w:tc>
      </w:tr>
      <w:tr w:rsidR="001D2D25" w:rsidRPr="003B208A" w14:paraId="47E1A049" w14:textId="77777777" w:rsidTr="003B208A">
        <w:trPr>
          <w:trHeight w:val="20"/>
        </w:trPr>
        <w:tc>
          <w:tcPr>
            <w:tcW w:w="534" w:type="dxa"/>
            <w:vMerge w:val="restart"/>
            <w:tcBorders>
              <w:left w:val="single" w:sz="4" w:space="0" w:color="auto"/>
              <w:right w:val="single" w:sz="4" w:space="0" w:color="auto"/>
            </w:tcBorders>
            <w:shd w:val="clear" w:color="auto" w:fill="auto"/>
          </w:tcPr>
          <w:p w14:paraId="566527E4"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01B83C2F" w14:textId="77777777" w:rsidR="001D2D25" w:rsidRPr="007C117A" w:rsidRDefault="001D2D25" w:rsidP="00684976">
            <w:pPr>
              <w:shd w:val="clear" w:color="auto" w:fill="FFFFFF" w:themeFill="background1"/>
              <w:contextualSpacing/>
              <w:rPr>
                <w:rFonts w:eastAsia="Calibri"/>
                <w:bCs/>
                <w:color w:val="000000"/>
                <w:sz w:val="22"/>
                <w:szCs w:val="22"/>
              </w:rPr>
            </w:pPr>
            <w:r w:rsidRPr="001D2D25">
              <w:rPr>
                <w:rFonts w:eastAsia="Calibri"/>
                <w:bCs/>
                <w:color w:val="000000"/>
                <w:sz w:val="22"/>
                <w:szCs w:val="22"/>
              </w:rPr>
              <w:t xml:space="preserve">Дрожжи </w:t>
            </w:r>
            <w:proofErr w:type="spellStart"/>
            <w:proofErr w:type="gramStart"/>
            <w:r w:rsidRPr="001D2D25">
              <w:rPr>
                <w:rFonts w:eastAsia="Calibri"/>
                <w:bCs/>
                <w:color w:val="000000"/>
                <w:sz w:val="22"/>
                <w:szCs w:val="22"/>
              </w:rPr>
              <w:t>хлебопе-карные</w:t>
            </w:r>
            <w:proofErr w:type="spellEnd"/>
            <w:proofErr w:type="gramEnd"/>
          </w:p>
        </w:tc>
        <w:tc>
          <w:tcPr>
            <w:tcW w:w="992" w:type="dxa"/>
            <w:vMerge w:val="restart"/>
            <w:tcBorders>
              <w:left w:val="single" w:sz="4" w:space="0" w:color="auto"/>
              <w:right w:val="single" w:sz="4" w:space="0" w:color="auto"/>
            </w:tcBorders>
            <w:shd w:val="clear" w:color="auto" w:fill="auto"/>
          </w:tcPr>
          <w:p w14:paraId="13E98F33" w14:textId="77777777" w:rsidR="001D2D25" w:rsidRPr="007C117A" w:rsidRDefault="001D2D25" w:rsidP="00BF1F48">
            <w:pPr>
              <w:shd w:val="clear" w:color="auto" w:fill="FFFFFF" w:themeFill="background1"/>
              <w:contextualSpacing/>
              <w:jc w:val="center"/>
              <w:rPr>
                <w:rFonts w:eastAsia="Calibri"/>
                <w:sz w:val="22"/>
                <w:szCs w:val="22"/>
              </w:rPr>
            </w:pPr>
            <w:r w:rsidRPr="007C117A">
              <w:rPr>
                <w:rFonts w:eastAsia="Calibri"/>
                <w:sz w:val="22"/>
                <w:szCs w:val="22"/>
              </w:rPr>
              <w:t>1</w:t>
            </w:r>
            <w:r w:rsidR="00BF1F48">
              <w:rPr>
                <w:rFonts w:eastAsia="Calibri"/>
                <w:sz w:val="22"/>
                <w:szCs w:val="22"/>
              </w:rPr>
              <w:t>5</w:t>
            </w:r>
            <w:r w:rsidRPr="007C117A">
              <w:rPr>
                <w:rFonts w:eastAsia="Calibri"/>
                <w:sz w:val="22"/>
                <w:szCs w:val="22"/>
              </w:rPr>
              <w:t>0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2274CE2" w14:textId="77777777" w:rsidR="001D2D25" w:rsidRPr="007C117A" w:rsidRDefault="001D2D25" w:rsidP="00684976">
            <w:pPr>
              <w:shd w:val="clear" w:color="auto" w:fill="FFFFFF" w:themeFill="background1"/>
              <w:contextualSpacing/>
              <w:jc w:val="center"/>
              <w:rPr>
                <w:rFonts w:eastAsia="Calibri"/>
                <w:sz w:val="22"/>
                <w:szCs w:val="22"/>
              </w:rPr>
            </w:pPr>
            <w:r w:rsidRPr="007C117A">
              <w:rPr>
                <w:rFonts w:eastAsia="Calibri"/>
                <w:sz w:val="22"/>
                <w:szCs w:val="22"/>
              </w:rPr>
              <w:t>3.1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38BD2ACE" w14:textId="77777777" w:rsidR="001D2D25" w:rsidRPr="00922CE3" w:rsidRDefault="001D2D25" w:rsidP="00A74402">
            <w:pPr>
              <w:shd w:val="clear" w:color="auto" w:fill="FFFFFF" w:themeFill="background1"/>
              <w:contextualSpacing/>
              <w:rPr>
                <w:rFonts w:eastAsia="Calibri"/>
                <w:sz w:val="22"/>
                <w:szCs w:val="22"/>
              </w:rPr>
            </w:pPr>
            <w:r w:rsidRPr="00922CE3">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4C1FFD39" w14:textId="6A71E55F" w:rsidR="001D2D25" w:rsidRPr="00922CE3" w:rsidRDefault="001D2D25" w:rsidP="00A74402">
            <w:pPr>
              <w:shd w:val="clear" w:color="auto" w:fill="FFFFFF" w:themeFill="background1"/>
              <w:contextualSpacing/>
              <w:rPr>
                <w:rFonts w:eastAsia="Calibri"/>
                <w:color w:val="000000"/>
                <w:sz w:val="22"/>
                <w:szCs w:val="22"/>
              </w:rPr>
            </w:pPr>
            <w:r>
              <w:rPr>
                <w:rFonts w:eastAsia="Calibri"/>
                <w:color w:val="000000"/>
                <w:sz w:val="22"/>
                <w:szCs w:val="22"/>
              </w:rPr>
              <w:t>П</w:t>
            </w:r>
            <w:r w:rsidRPr="00212CB0">
              <w:rPr>
                <w:rFonts w:eastAsia="Calibri"/>
                <w:color w:val="000000"/>
                <w:sz w:val="22"/>
                <w:szCs w:val="22"/>
              </w:rPr>
              <w:t>акеты из полимерных и комбинированных материалов по</w:t>
            </w:r>
            <w:r w:rsidR="00E77DE8">
              <w:rPr>
                <w:rFonts w:eastAsia="Calibri"/>
                <w:color w:val="000000"/>
                <w:sz w:val="22"/>
                <w:szCs w:val="22"/>
              </w:rPr>
              <w:t xml:space="preserve"> </w:t>
            </w:r>
            <w:r w:rsidRPr="00212CB0">
              <w:rPr>
                <w:rFonts w:eastAsia="Calibri"/>
                <w:color w:val="000000"/>
                <w:sz w:val="22"/>
                <w:szCs w:val="22"/>
              </w:rPr>
              <w:t>ГОСТ Р 52903-2007 Пакеты из полимерных пленок и комбинированных материалов. Общие технические условия</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02426321" w14:textId="77777777" w:rsidR="001D2D25" w:rsidRPr="00922CE3" w:rsidRDefault="001D2D25" w:rsidP="001D2D25">
            <w:pPr>
              <w:shd w:val="clear" w:color="auto" w:fill="FFFFFF" w:themeFill="background1"/>
              <w:contextualSpacing/>
              <w:rPr>
                <w:rFonts w:eastAsia="Calibri"/>
                <w:color w:val="000000"/>
                <w:sz w:val="22"/>
                <w:szCs w:val="22"/>
              </w:rPr>
            </w:pPr>
            <w:r>
              <w:rPr>
                <w:rFonts w:eastAsia="Calibri"/>
                <w:sz w:val="22"/>
                <w:szCs w:val="22"/>
              </w:rPr>
              <w:t xml:space="preserve">не менее 50 гр. </w:t>
            </w:r>
            <w:r w:rsidRPr="001D2D25">
              <w:rPr>
                <w:rFonts w:eastAsia="Calibri"/>
                <w:sz w:val="22"/>
                <w:szCs w:val="22"/>
              </w:rPr>
              <w:t xml:space="preserve">не более </w:t>
            </w:r>
            <w:r>
              <w:rPr>
                <w:rFonts w:eastAsia="Calibri"/>
                <w:sz w:val="22"/>
                <w:szCs w:val="22"/>
              </w:rPr>
              <w:t>100 г.</w:t>
            </w:r>
          </w:p>
        </w:tc>
      </w:tr>
      <w:tr w:rsidR="001D2D25" w:rsidRPr="003B208A" w14:paraId="41B5CA5F" w14:textId="77777777" w:rsidTr="003B208A">
        <w:trPr>
          <w:trHeight w:val="20"/>
        </w:trPr>
        <w:tc>
          <w:tcPr>
            <w:tcW w:w="534" w:type="dxa"/>
            <w:vMerge/>
            <w:tcBorders>
              <w:left w:val="single" w:sz="4" w:space="0" w:color="auto"/>
              <w:right w:val="single" w:sz="4" w:space="0" w:color="auto"/>
            </w:tcBorders>
            <w:shd w:val="clear" w:color="auto" w:fill="auto"/>
          </w:tcPr>
          <w:p w14:paraId="35CEEC4F"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5E4C70BC" w14:textId="77777777" w:rsidR="001D2D25" w:rsidRPr="007C117A" w:rsidRDefault="001D2D25" w:rsidP="00684976">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auto"/>
          </w:tcPr>
          <w:p w14:paraId="358DB490" w14:textId="77777777" w:rsidR="001D2D25" w:rsidRPr="007C117A"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1854D11B" w14:textId="77777777" w:rsidR="001D2D25" w:rsidRPr="007C117A" w:rsidRDefault="001D2D25" w:rsidP="00684976">
            <w:pPr>
              <w:shd w:val="clear" w:color="auto" w:fill="FFFFFF" w:themeFill="background1"/>
              <w:contextualSpacing/>
              <w:jc w:val="center"/>
              <w:rPr>
                <w:rFonts w:eastAsia="Calibri"/>
                <w:sz w:val="22"/>
                <w:szCs w:val="22"/>
              </w:rPr>
            </w:pPr>
            <w:r w:rsidRPr="007C117A">
              <w:rPr>
                <w:rFonts w:eastAsia="Calibri"/>
                <w:sz w:val="22"/>
                <w:szCs w:val="22"/>
              </w:rPr>
              <w:t>3.2</w:t>
            </w:r>
          </w:p>
        </w:tc>
        <w:tc>
          <w:tcPr>
            <w:tcW w:w="2303" w:type="dxa"/>
            <w:tcBorders>
              <w:top w:val="single" w:sz="4" w:space="0" w:color="auto"/>
              <w:left w:val="single" w:sz="4" w:space="0" w:color="auto"/>
              <w:right w:val="single" w:sz="4" w:space="0" w:color="auto"/>
            </w:tcBorders>
            <w:shd w:val="clear" w:color="auto" w:fill="auto"/>
          </w:tcPr>
          <w:p w14:paraId="08E6B5A7" w14:textId="77777777" w:rsidR="001D2D25" w:rsidRPr="007C117A" w:rsidRDefault="001D2D25" w:rsidP="00A74402">
            <w:pPr>
              <w:shd w:val="clear" w:color="auto" w:fill="FFFFFF" w:themeFill="background1"/>
              <w:contextualSpacing/>
              <w:rPr>
                <w:rFonts w:eastAsia="Calibri"/>
                <w:sz w:val="22"/>
                <w:szCs w:val="22"/>
              </w:rPr>
            </w:pPr>
            <w:r w:rsidRPr="00922CE3">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15D38E07" w14:textId="77777777" w:rsidR="001D2D25" w:rsidRPr="007C117A" w:rsidRDefault="001D2D25" w:rsidP="00A74402">
            <w:pPr>
              <w:shd w:val="clear" w:color="auto" w:fill="FFFFFF" w:themeFill="background1"/>
              <w:contextualSpacing/>
              <w:rPr>
                <w:rFonts w:eastAsia="Calibri"/>
                <w:color w:val="000000"/>
                <w:sz w:val="22"/>
                <w:szCs w:val="22"/>
              </w:rPr>
            </w:pPr>
            <w:r w:rsidRPr="00212CB0">
              <w:rPr>
                <w:rFonts w:eastAsia="Calibri"/>
                <w:sz w:val="22"/>
                <w:szCs w:val="22"/>
              </w:rPr>
              <w:t>ГОСТ Р 54845-2011 Дрожжи хлебопекарные сушеные.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6FFC6B85" w14:textId="77777777" w:rsidR="001D2D25" w:rsidRPr="007C117A" w:rsidRDefault="001D2D25" w:rsidP="00A74402">
            <w:pPr>
              <w:shd w:val="clear" w:color="auto" w:fill="FFFFFF" w:themeFill="background1"/>
              <w:contextualSpacing/>
              <w:rPr>
                <w:rFonts w:eastAsia="Calibri"/>
                <w:sz w:val="22"/>
                <w:szCs w:val="22"/>
              </w:rPr>
            </w:pPr>
          </w:p>
        </w:tc>
      </w:tr>
      <w:tr w:rsidR="001D2D25" w:rsidRPr="003B208A" w14:paraId="07790DDB" w14:textId="77777777" w:rsidTr="003B208A">
        <w:trPr>
          <w:trHeight w:val="20"/>
        </w:trPr>
        <w:tc>
          <w:tcPr>
            <w:tcW w:w="534" w:type="dxa"/>
            <w:vMerge w:val="restart"/>
            <w:tcBorders>
              <w:left w:val="single" w:sz="4" w:space="0" w:color="auto"/>
              <w:right w:val="single" w:sz="4" w:space="0" w:color="auto"/>
            </w:tcBorders>
            <w:shd w:val="clear" w:color="auto" w:fill="auto"/>
          </w:tcPr>
          <w:p w14:paraId="76217E7E"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7DFE9BC2" w14:textId="77777777" w:rsidR="001D2D25" w:rsidRPr="007C117A" w:rsidRDefault="001D2D25" w:rsidP="00684976">
            <w:pPr>
              <w:shd w:val="clear" w:color="auto" w:fill="FFFFFF" w:themeFill="background1"/>
              <w:contextualSpacing/>
              <w:rPr>
                <w:rFonts w:eastAsia="Calibri"/>
                <w:sz w:val="22"/>
                <w:szCs w:val="22"/>
                <w:highlight w:val="yellow"/>
              </w:rPr>
            </w:pPr>
            <w:r w:rsidRPr="001D2D25">
              <w:rPr>
                <w:rFonts w:eastAsia="Calibri"/>
                <w:sz w:val="22"/>
                <w:szCs w:val="22"/>
              </w:rPr>
              <w:t xml:space="preserve">Какао-порошок                                                         </w:t>
            </w:r>
          </w:p>
        </w:tc>
        <w:tc>
          <w:tcPr>
            <w:tcW w:w="992" w:type="dxa"/>
            <w:vMerge w:val="restart"/>
            <w:tcBorders>
              <w:left w:val="single" w:sz="4" w:space="0" w:color="auto"/>
              <w:right w:val="single" w:sz="4" w:space="0" w:color="auto"/>
            </w:tcBorders>
            <w:shd w:val="clear" w:color="auto" w:fill="auto"/>
          </w:tcPr>
          <w:p w14:paraId="2BAA6893" w14:textId="77777777" w:rsidR="001D2D25" w:rsidRPr="007C117A" w:rsidRDefault="003736BE" w:rsidP="00684976">
            <w:pPr>
              <w:shd w:val="clear" w:color="auto" w:fill="FFFFFF" w:themeFill="background1"/>
              <w:contextualSpacing/>
              <w:jc w:val="center"/>
              <w:rPr>
                <w:rFonts w:eastAsia="Calibri"/>
                <w:sz w:val="22"/>
                <w:szCs w:val="22"/>
              </w:rPr>
            </w:pPr>
            <w:r>
              <w:rPr>
                <w:rFonts w:eastAsia="Calibri"/>
                <w:sz w:val="22"/>
                <w:szCs w:val="22"/>
              </w:rPr>
              <w:t>70</w:t>
            </w:r>
            <w:r w:rsidR="001D2D25" w:rsidRPr="007C117A">
              <w:rPr>
                <w:rFonts w:eastAsia="Calibri"/>
                <w:sz w:val="22"/>
                <w:szCs w:val="22"/>
              </w:rPr>
              <w:t xml:space="preserve"> кг</w:t>
            </w:r>
          </w:p>
        </w:tc>
        <w:tc>
          <w:tcPr>
            <w:tcW w:w="850" w:type="dxa"/>
            <w:tcBorders>
              <w:top w:val="single" w:sz="4" w:space="0" w:color="auto"/>
              <w:left w:val="single" w:sz="4" w:space="0" w:color="auto"/>
              <w:right w:val="single" w:sz="4" w:space="0" w:color="auto"/>
            </w:tcBorders>
            <w:shd w:val="clear" w:color="auto" w:fill="auto"/>
          </w:tcPr>
          <w:p w14:paraId="437A960F"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4.1</w:t>
            </w:r>
          </w:p>
        </w:tc>
        <w:tc>
          <w:tcPr>
            <w:tcW w:w="2303" w:type="dxa"/>
            <w:tcBorders>
              <w:top w:val="single" w:sz="4" w:space="0" w:color="auto"/>
              <w:left w:val="single" w:sz="4" w:space="0" w:color="auto"/>
              <w:right w:val="single" w:sz="4" w:space="0" w:color="auto"/>
            </w:tcBorders>
            <w:shd w:val="clear" w:color="auto" w:fill="auto"/>
          </w:tcPr>
          <w:p w14:paraId="50DBA24D"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right w:val="single" w:sz="4" w:space="0" w:color="auto"/>
            </w:tcBorders>
            <w:shd w:val="clear" w:color="auto" w:fill="auto"/>
          </w:tcPr>
          <w:p w14:paraId="14EE508C" w14:textId="77777777" w:rsidR="001D2D25" w:rsidRPr="007C117A" w:rsidRDefault="001D2D25" w:rsidP="00A74402">
            <w:pPr>
              <w:shd w:val="clear" w:color="auto" w:fill="FFFFFF" w:themeFill="background1"/>
              <w:contextualSpacing/>
              <w:rPr>
                <w:rFonts w:eastAsia="Calibri"/>
                <w:sz w:val="22"/>
                <w:szCs w:val="22"/>
                <w:highlight w:val="yellow"/>
              </w:rPr>
            </w:pPr>
            <w:r w:rsidRPr="007C117A">
              <w:rPr>
                <w:rFonts w:eastAsia="Calibri"/>
                <w:sz w:val="22"/>
                <w:szCs w:val="22"/>
              </w:rPr>
              <w:t xml:space="preserve">Картонная коробка </w:t>
            </w:r>
          </w:p>
        </w:tc>
        <w:tc>
          <w:tcPr>
            <w:tcW w:w="2444" w:type="dxa"/>
            <w:tcBorders>
              <w:top w:val="single" w:sz="4" w:space="0" w:color="auto"/>
              <w:left w:val="single" w:sz="4" w:space="0" w:color="auto"/>
              <w:right w:val="single" w:sz="4" w:space="0" w:color="auto"/>
            </w:tcBorders>
            <w:shd w:val="clear" w:color="auto" w:fill="auto"/>
          </w:tcPr>
          <w:p w14:paraId="1594C5E8" w14:textId="77777777" w:rsidR="001D2D25" w:rsidRPr="007C117A" w:rsidRDefault="001D2D25" w:rsidP="001D2D25">
            <w:pPr>
              <w:shd w:val="clear" w:color="auto" w:fill="FFFFFF" w:themeFill="background1"/>
              <w:contextualSpacing/>
              <w:rPr>
                <w:rFonts w:eastAsia="Calibri"/>
                <w:sz w:val="22"/>
                <w:szCs w:val="22"/>
              </w:rPr>
            </w:pPr>
            <w:r w:rsidRPr="007C117A">
              <w:rPr>
                <w:rFonts w:eastAsia="Calibri"/>
                <w:sz w:val="22"/>
                <w:szCs w:val="22"/>
              </w:rPr>
              <w:t xml:space="preserve">не более </w:t>
            </w:r>
            <w:r>
              <w:rPr>
                <w:rFonts w:eastAsia="Calibri"/>
                <w:sz w:val="22"/>
                <w:szCs w:val="22"/>
              </w:rPr>
              <w:t>100</w:t>
            </w:r>
            <w:r w:rsidRPr="007C117A">
              <w:rPr>
                <w:rFonts w:eastAsia="Calibri"/>
                <w:sz w:val="22"/>
                <w:szCs w:val="22"/>
              </w:rPr>
              <w:t xml:space="preserve"> гр.</w:t>
            </w:r>
          </w:p>
        </w:tc>
      </w:tr>
      <w:tr w:rsidR="001D2D25" w:rsidRPr="003B208A" w14:paraId="42AC00AF" w14:textId="77777777" w:rsidTr="003B208A">
        <w:trPr>
          <w:trHeight w:val="20"/>
        </w:trPr>
        <w:tc>
          <w:tcPr>
            <w:tcW w:w="534" w:type="dxa"/>
            <w:vMerge/>
            <w:tcBorders>
              <w:left w:val="single" w:sz="4" w:space="0" w:color="auto"/>
              <w:right w:val="single" w:sz="4" w:space="0" w:color="auto"/>
            </w:tcBorders>
            <w:shd w:val="clear" w:color="auto" w:fill="auto"/>
          </w:tcPr>
          <w:p w14:paraId="4A15435B"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2CC5C7C3" w14:textId="77777777" w:rsidR="001D2D25" w:rsidRPr="007C117A" w:rsidRDefault="001D2D25" w:rsidP="00684976">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auto"/>
          </w:tcPr>
          <w:p w14:paraId="3A8D452E" w14:textId="77777777" w:rsidR="001D2D25" w:rsidRPr="007C117A"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58A3B82C"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4.2</w:t>
            </w:r>
          </w:p>
        </w:tc>
        <w:tc>
          <w:tcPr>
            <w:tcW w:w="2303" w:type="dxa"/>
            <w:tcBorders>
              <w:top w:val="single" w:sz="4" w:space="0" w:color="auto"/>
              <w:left w:val="single" w:sz="4" w:space="0" w:color="auto"/>
              <w:right w:val="single" w:sz="4" w:space="0" w:color="auto"/>
            </w:tcBorders>
            <w:shd w:val="clear" w:color="auto" w:fill="auto"/>
          </w:tcPr>
          <w:p w14:paraId="1BDD4E3F"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140F8DB2" w14:textId="77777777" w:rsidR="001D2D25" w:rsidRPr="007C117A" w:rsidRDefault="001D2D25" w:rsidP="00A74402">
            <w:pPr>
              <w:shd w:val="clear" w:color="auto" w:fill="FFFFFF" w:themeFill="background1"/>
              <w:contextualSpacing/>
              <w:rPr>
                <w:rFonts w:eastAsia="Calibri"/>
                <w:sz w:val="22"/>
                <w:szCs w:val="22"/>
              </w:rPr>
            </w:pPr>
            <w:r w:rsidRPr="009C3109">
              <w:rPr>
                <w:rFonts w:eastAsia="Calibri"/>
                <w:color w:val="000000"/>
                <w:sz w:val="22"/>
                <w:szCs w:val="22"/>
              </w:rPr>
              <w:t>ГОСТ 108-2014 Какао-порошок. Технические условия (с Поправкой)</w:t>
            </w:r>
          </w:p>
        </w:tc>
        <w:tc>
          <w:tcPr>
            <w:tcW w:w="2444" w:type="dxa"/>
            <w:tcBorders>
              <w:top w:val="single" w:sz="4" w:space="0" w:color="auto"/>
              <w:left w:val="single" w:sz="4" w:space="0" w:color="auto"/>
              <w:right w:val="single" w:sz="4" w:space="0" w:color="auto"/>
            </w:tcBorders>
            <w:shd w:val="clear" w:color="auto" w:fill="auto"/>
          </w:tcPr>
          <w:p w14:paraId="33BBB218" w14:textId="77777777" w:rsidR="001D2D25" w:rsidRPr="007C117A" w:rsidRDefault="001D2D25" w:rsidP="00A74402">
            <w:pPr>
              <w:shd w:val="clear" w:color="auto" w:fill="FFFFFF" w:themeFill="background1"/>
              <w:contextualSpacing/>
              <w:rPr>
                <w:rFonts w:eastAsia="Calibri"/>
                <w:sz w:val="22"/>
                <w:szCs w:val="22"/>
              </w:rPr>
            </w:pPr>
          </w:p>
        </w:tc>
      </w:tr>
      <w:tr w:rsidR="001D2D25" w:rsidRPr="003B208A" w14:paraId="48AA294B" w14:textId="77777777" w:rsidTr="003B208A">
        <w:trPr>
          <w:trHeight w:val="20"/>
        </w:trPr>
        <w:tc>
          <w:tcPr>
            <w:tcW w:w="534" w:type="dxa"/>
            <w:vMerge w:val="restart"/>
            <w:tcBorders>
              <w:left w:val="single" w:sz="4" w:space="0" w:color="auto"/>
              <w:right w:val="single" w:sz="4" w:space="0" w:color="auto"/>
            </w:tcBorders>
            <w:shd w:val="clear" w:color="auto" w:fill="auto"/>
          </w:tcPr>
          <w:p w14:paraId="5BA31BBB"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1B6BACD4" w14:textId="77777777" w:rsidR="001D2D25" w:rsidRPr="00DC7E37" w:rsidRDefault="001D2D25" w:rsidP="00684976">
            <w:pPr>
              <w:shd w:val="clear" w:color="auto" w:fill="FFFFFF" w:themeFill="background1"/>
              <w:contextualSpacing/>
              <w:rPr>
                <w:rFonts w:eastAsia="Calibri"/>
                <w:sz w:val="22"/>
                <w:szCs w:val="22"/>
              </w:rPr>
            </w:pPr>
            <w:r w:rsidRPr="001D2D25">
              <w:rPr>
                <w:rFonts w:eastAsia="Calibri"/>
                <w:sz w:val="22"/>
                <w:szCs w:val="22"/>
              </w:rPr>
              <w:t>Какао-порошок</w:t>
            </w:r>
            <w:proofErr w:type="gramStart"/>
            <w:r w:rsidRPr="001D2D25">
              <w:rPr>
                <w:rFonts w:eastAsia="Calibri"/>
                <w:sz w:val="22"/>
                <w:szCs w:val="22"/>
              </w:rPr>
              <w:t xml:space="preserve">   </w:t>
            </w:r>
            <w:r>
              <w:rPr>
                <w:rFonts w:eastAsia="Calibri"/>
                <w:sz w:val="22"/>
                <w:szCs w:val="22"/>
              </w:rPr>
              <w:t>(</w:t>
            </w:r>
            <w:proofErr w:type="gramEnd"/>
            <w:r>
              <w:rPr>
                <w:rFonts w:eastAsia="Calibri"/>
                <w:sz w:val="22"/>
                <w:szCs w:val="22"/>
              </w:rPr>
              <w:t xml:space="preserve">торговая марка </w:t>
            </w:r>
            <w:proofErr w:type="spellStart"/>
            <w:r>
              <w:rPr>
                <w:rFonts w:eastAsia="Calibri"/>
                <w:sz w:val="22"/>
                <w:szCs w:val="22"/>
              </w:rPr>
              <w:t>Нэстле</w:t>
            </w:r>
            <w:proofErr w:type="spellEnd"/>
            <w:r>
              <w:rPr>
                <w:rFonts w:eastAsia="Calibri"/>
                <w:sz w:val="22"/>
                <w:szCs w:val="22"/>
              </w:rPr>
              <w:t xml:space="preserve"> «</w:t>
            </w:r>
            <w:proofErr w:type="spellStart"/>
            <w:r>
              <w:rPr>
                <w:rFonts w:eastAsia="Calibri"/>
                <w:sz w:val="22"/>
                <w:szCs w:val="22"/>
              </w:rPr>
              <w:t>Нэсквик</w:t>
            </w:r>
            <w:proofErr w:type="spellEnd"/>
            <w:r>
              <w:rPr>
                <w:rFonts w:eastAsia="Calibri"/>
                <w:sz w:val="22"/>
                <w:szCs w:val="22"/>
              </w:rPr>
              <w:t>» или эквивалент)</w:t>
            </w:r>
          </w:p>
        </w:tc>
        <w:tc>
          <w:tcPr>
            <w:tcW w:w="992" w:type="dxa"/>
            <w:vMerge w:val="restart"/>
            <w:tcBorders>
              <w:left w:val="single" w:sz="4" w:space="0" w:color="auto"/>
              <w:right w:val="single" w:sz="4" w:space="0" w:color="auto"/>
            </w:tcBorders>
            <w:shd w:val="clear" w:color="auto" w:fill="auto"/>
          </w:tcPr>
          <w:p w14:paraId="0CD1F6F8" w14:textId="77777777" w:rsidR="001D2D25" w:rsidRPr="00DC7E37" w:rsidRDefault="00BF1F48" w:rsidP="00684976">
            <w:pPr>
              <w:shd w:val="clear" w:color="auto" w:fill="FFFFFF" w:themeFill="background1"/>
              <w:contextualSpacing/>
              <w:jc w:val="center"/>
              <w:rPr>
                <w:rFonts w:eastAsia="Calibri"/>
                <w:sz w:val="22"/>
                <w:szCs w:val="22"/>
              </w:rPr>
            </w:pPr>
            <w:r>
              <w:rPr>
                <w:rFonts w:eastAsia="Calibri"/>
                <w:sz w:val="22"/>
                <w:szCs w:val="22"/>
              </w:rPr>
              <w:t>50</w:t>
            </w:r>
            <w:r w:rsidR="003736BE">
              <w:rPr>
                <w:rFonts w:eastAsia="Calibri"/>
                <w:sz w:val="22"/>
                <w:szCs w:val="22"/>
              </w:rPr>
              <w:t>0</w:t>
            </w:r>
            <w:r w:rsidR="001D2D25" w:rsidRPr="00DC7E37">
              <w:rPr>
                <w:rFonts w:eastAsia="Calibri"/>
                <w:sz w:val="22"/>
                <w:szCs w:val="22"/>
              </w:rPr>
              <w:t xml:space="preserve"> кг</w:t>
            </w:r>
          </w:p>
        </w:tc>
        <w:tc>
          <w:tcPr>
            <w:tcW w:w="850" w:type="dxa"/>
            <w:tcBorders>
              <w:top w:val="single" w:sz="4" w:space="0" w:color="auto"/>
              <w:left w:val="single" w:sz="4" w:space="0" w:color="auto"/>
              <w:right w:val="single" w:sz="4" w:space="0" w:color="auto"/>
            </w:tcBorders>
            <w:shd w:val="clear" w:color="auto" w:fill="auto"/>
          </w:tcPr>
          <w:p w14:paraId="6DFC332D" w14:textId="77777777" w:rsidR="001D2D25" w:rsidRPr="00DC7E37" w:rsidRDefault="001D2D25" w:rsidP="00E04260">
            <w:pPr>
              <w:shd w:val="clear" w:color="auto" w:fill="FFFFFF" w:themeFill="background1"/>
              <w:contextualSpacing/>
              <w:jc w:val="center"/>
              <w:rPr>
                <w:rFonts w:eastAsia="Calibri"/>
                <w:sz w:val="22"/>
                <w:szCs w:val="22"/>
              </w:rPr>
            </w:pPr>
            <w:r w:rsidRPr="00DC7E37">
              <w:rPr>
                <w:rFonts w:eastAsia="Calibri"/>
                <w:sz w:val="22"/>
                <w:szCs w:val="22"/>
              </w:rPr>
              <w:t>5.1</w:t>
            </w:r>
          </w:p>
        </w:tc>
        <w:tc>
          <w:tcPr>
            <w:tcW w:w="2303" w:type="dxa"/>
            <w:tcBorders>
              <w:top w:val="single" w:sz="4" w:space="0" w:color="auto"/>
              <w:left w:val="single" w:sz="4" w:space="0" w:color="auto"/>
              <w:right w:val="single" w:sz="4" w:space="0" w:color="auto"/>
            </w:tcBorders>
            <w:shd w:val="clear" w:color="auto" w:fill="auto"/>
          </w:tcPr>
          <w:p w14:paraId="7F443031" w14:textId="77777777" w:rsidR="001D2D25" w:rsidRPr="00DC7E37" w:rsidRDefault="001D2D25" w:rsidP="00E04260">
            <w:pPr>
              <w:shd w:val="clear" w:color="auto" w:fill="FFFFFF" w:themeFill="background1"/>
              <w:contextualSpacing/>
              <w:rPr>
                <w:rFonts w:eastAsia="Calibri"/>
                <w:sz w:val="22"/>
                <w:szCs w:val="22"/>
              </w:rPr>
            </w:pPr>
            <w:r w:rsidRPr="00DC7E37">
              <w:rPr>
                <w:rFonts w:eastAsia="Calibri"/>
                <w:color w:val="000000"/>
                <w:sz w:val="22"/>
                <w:szCs w:val="22"/>
              </w:rPr>
              <w:t>Упаковка</w:t>
            </w:r>
          </w:p>
        </w:tc>
        <w:tc>
          <w:tcPr>
            <w:tcW w:w="6520" w:type="dxa"/>
            <w:tcBorders>
              <w:top w:val="single" w:sz="4" w:space="0" w:color="auto"/>
              <w:left w:val="single" w:sz="4" w:space="0" w:color="auto"/>
              <w:right w:val="single" w:sz="4" w:space="0" w:color="auto"/>
            </w:tcBorders>
            <w:shd w:val="clear" w:color="auto" w:fill="auto"/>
          </w:tcPr>
          <w:p w14:paraId="75F9C8E6" w14:textId="77777777" w:rsidR="001D2D25" w:rsidRPr="007C117A" w:rsidRDefault="001D2D25" w:rsidP="00A74402">
            <w:pPr>
              <w:shd w:val="clear" w:color="auto" w:fill="FFFFFF" w:themeFill="background1"/>
              <w:contextualSpacing/>
              <w:rPr>
                <w:rFonts w:eastAsia="Calibri"/>
                <w:sz w:val="22"/>
                <w:szCs w:val="22"/>
                <w:highlight w:val="yellow"/>
              </w:rPr>
            </w:pPr>
            <w:r w:rsidRPr="007C117A">
              <w:rPr>
                <w:rFonts w:eastAsia="Calibri"/>
                <w:sz w:val="22"/>
                <w:szCs w:val="22"/>
              </w:rPr>
              <w:t xml:space="preserve">Картонная коробка </w:t>
            </w:r>
          </w:p>
        </w:tc>
        <w:tc>
          <w:tcPr>
            <w:tcW w:w="2444" w:type="dxa"/>
            <w:tcBorders>
              <w:top w:val="single" w:sz="4" w:space="0" w:color="auto"/>
              <w:left w:val="single" w:sz="4" w:space="0" w:color="auto"/>
              <w:right w:val="single" w:sz="4" w:space="0" w:color="auto"/>
            </w:tcBorders>
            <w:shd w:val="clear" w:color="auto" w:fill="auto"/>
          </w:tcPr>
          <w:p w14:paraId="0A9D1E90"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sz w:val="22"/>
                <w:szCs w:val="22"/>
              </w:rPr>
              <w:t xml:space="preserve">не более </w:t>
            </w:r>
            <w:r>
              <w:rPr>
                <w:rFonts w:eastAsia="Calibri"/>
                <w:sz w:val="22"/>
                <w:szCs w:val="22"/>
              </w:rPr>
              <w:t>250</w:t>
            </w:r>
            <w:r w:rsidRPr="007C117A">
              <w:rPr>
                <w:rFonts w:eastAsia="Calibri"/>
                <w:sz w:val="22"/>
                <w:szCs w:val="22"/>
              </w:rPr>
              <w:t xml:space="preserve"> гр.</w:t>
            </w:r>
          </w:p>
        </w:tc>
      </w:tr>
      <w:tr w:rsidR="001D2D25" w:rsidRPr="003B208A" w14:paraId="3FB4F886" w14:textId="77777777" w:rsidTr="003B208A">
        <w:trPr>
          <w:trHeight w:val="20"/>
        </w:trPr>
        <w:tc>
          <w:tcPr>
            <w:tcW w:w="534" w:type="dxa"/>
            <w:vMerge/>
            <w:tcBorders>
              <w:left w:val="single" w:sz="4" w:space="0" w:color="auto"/>
              <w:right w:val="single" w:sz="4" w:space="0" w:color="auto"/>
            </w:tcBorders>
            <w:shd w:val="clear" w:color="auto" w:fill="auto"/>
          </w:tcPr>
          <w:p w14:paraId="42FEF7D0"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4A75D109" w14:textId="77777777" w:rsidR="001D2D25" w:rsidRPr="007C117A" w:rsidRDefault="001D2D25" w:rsidP="00684976">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auto"/>
          </w:tcPr>
          <w:p w14:paraId="24E12462" w14:textId="77777777" w:rsidR="001D2D25" w:rsidRPr="007C117A"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6C3D7C78"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5.2</w:t>
            </w:r>
          </w:p>
        </w:tc>
        <w:tc>
          <w:tcPr>
            <w:tcW w:w="2303" w:type="dxa"/>
            <w:tcBorders>
              <w:top w:val="single" w:sz="4" w:space="0" w:color="auto"/>
              <w:left w:val="single" w:sz="4" w:space="0" w:color="auto"/>
              <w:right w:val="single" w:sz="4" w:space="0" w:color="auto"/>
            </w:tcBorders>
            <w:shd w:val="clear" w:color="auto" w:fill="auto"/>
          </w:tcPr>
          <w:p w14:paraId="0DDD02A1" w14:textId="77777777" w:rsidR="001D2D25" w:rsidRPr="007C117A" w:rsidRDefault="001D2D25" w:rsidP="00E04260">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72BA97DA" w14:textId="77777777" w:rsidR="001D2D25" w:rsidRPr="007C117A" w:rsidRDefault="001D2D25" w:rsidP="00A74402">
            <w:pPr>
              <w:shd w:val="clear" w:color="auto" w:fill="FFFFFF" w:themeFill="background1"/>
              <w:contextualSpacing/>
              <w:rPr>
                <w:rFonts w:eastAsia="Calibri"/>
                <w:sz w:val="22"/>
                <w:szCs w:val="22"/>
              </w:rPr>
            </w:pPr>
            <w:r w:rsidRPr="009C3109">
              <w:rPr>
                <w:rFonts w:eastAsia="Calibri"/>
                <w:color w:val="000000"/>
                <w:sz w:val="22"/>
                <w:szCs w:val="22"/>
              </w:rPr>
              <w:t>ГОСТ 108-2014 Какао-порошок. Технические условия (с Поправкой)</w:t>
            </w:r>
          </w:p>
        </w:tc>
        <w:tc>
          <w:tcPr>
            <w:tcW w:w="2444" w:type="dxa"/>
            <w:tcBorders>
              <w:top w:val="single" w:sz="4" w:space="0" w:color="auto"/>
              <w:left w:val="single" w:sz="4" w:space="0" w:color="auto"/>
              <w:right w:val="single" w:sz="4" w:space="0" w:color="auto"/>
            </w:tcBorders>
            <w:shd w:val="clear" w:color="auto" w:fill="auto"/>
          </w:tcPr>
          <w:p w14:paraId="7B607D54" w14:textId="77777777" w:rsidR="001D2D25" w:rsidRPr="007C117A" w:rsidRDefault="001D2D25" w:rsidP="00A74402">
            <w:pPr>
              <w:shd w:val="clear" w:color="auto" w:fill="FFFFFF" w:themeFill="background1"/>
              <w:contextualSpacing/>
              <w:rPr>
                <w:rFonts w:eastAsia="Calibri"/>
                <w:sz w:val="22"/>
                <w:szCs w:val="22"/>
              </w:rPr>
            </w:pPr>
          </w:p>
        </w:tc>
      </w:tr>
      <w:tr w:rsidR="001D2D25" w:rsidRPr="000847C6" w14:paraId="0DD4577A" w14:textId="77777777" w:rsidTr="003B208A">
        <w:trPr>
          <w:trHeight w:val="20"/>
        </w:trPr>
        <w:tc>
          <w:tcPr>
            <w:tcW w:w="534" w:type="dxa"/>
            <w:vMerge w:val="restart"/>
            <w:tcBorders>
              <w:left w:val="single" w:sz="4" w:space="0" w:color="auto"/>
              <w:right w:val="single" w:sz="4" w:space="0" w:color="auto"/>
            </w:tcBorders>
            <w:shd w:val="clear" w:color="auto" w:fill="auto"/>
          </w:tcPr>
          <w:p w14:paraId="1CAF1402"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039F56B7" w14:textId="0A337944" w:rsidR="001D2D25" w:rsidRPr="000847C6" w:rsidRDefault="001D2D25" w:rsidP="009C3109">
            <w:pPr>
              <w:shd w:val="clear" w:color="auto" w:fill="FFFFFF" w:themeFill="background1"/>
              <w:contextualSpacing/>
              <w:rPr>
                <w:rFonts w:eastAsia="Calibri"/>
                <w:sz w:val="22"/>
                <w:szCs w:val="22"/>
              </w:rPr>
            </w:pPr>
            <w:r w:rsidRPr="001D2D25">
              <w:rPr>
                <w:rFonts w:eastAsia="Calibri"/>
                <w:sz w:val="22"/>
                <w:szCs w:val="22"/>
              </w:rPr>
              <w:t>Кисель на плодово-ягодной основе (</w:t>
            </w:r>
            <w:r w:rsidR="00E77DE8" w:rsidRPr="001D2D25">
              <w:rPr>
                <w:rFonts w:eastAsia="Calibri"/>
                <w:sz w:val="22"/>
                <w:szCs w:val="22"/>
              </w:rPr>
              <w:t>сухой</w:t>
            </w:r>
            <w:r w:rsidRPr="001D2D25">
              <w:rPr>
                <w:rFonts w:eastAsia="Calibri"/>
                <w:sz w:val="22"/>
                <w:szCs w:val="22"/>
              </w:rPr>
              <w:t xml:space="preserve"> кисель)</w:t>
            </w:r>
          </w:p>
        </w:tc>
        <w:tc>
          <w:tcPr>
            <w:tcW w:w="992" w:type="dxa"/>
            <w:vMerge w:val="restart"/>
            <w:tcBorders>
              <w:left w:val="single" w:sz="4" w:space="0" w:color="auto"/>
              <w:right w:val="single" w:sz="4" w:space="0" w:color="auto"/>
            </w:tcBorders>
            <w:shd w:val="clear" w:color="auto" w:fill="auto"/>
          </w:tcPr>
          <w:p w14:paraId="12CE509F" w14:textId="77777777" w:rsidR="001D2D25" w:rsidRPr="000847C6" w:rsidRDefault="003736BE" w:rsidP="00684976">
            <w:pPr>
              <w:shd w:val="clear" w:color="auto" w:fill="FFFFFF" w:themeFill="background1"/>
              <w:contextualSpacing/>
              <w:jc w:val="center"/>
              <w:rPr>
                <w:rFonts w:eastAsia="Calibri"/>
                <w:sz w:val="22"/>
                <w:szCs w:val="22"/>
              </w:rPr>
            </w:pPr>
            <w:r>
              <w:rPr>
                <w:rFonts w:eastAsia="Calibri"/>
                <w:sz w:val="22"/>
                <w:szCs w:val="22"/>
              </w:rPr>
              <w:t>3</w:t>
            </w:r>
            <w:r w:rsidR="00794C2C">
              <w:rPr>
                <w:rFonts w:eastAsia="Calibri"/>
                <w:sz w:val="22"/>
                <w:szCs w:val="22"/>
              </w:rPr>
              <w:t>00</w:t>
            </w:r>
            <w:r w:rsidR="001D2D25" w:rsidRPr="000847C6">
              <w:rPr>
                <w:rFonts w:eastAsia="Calibri"/>
                <w:sz w:val="22"/>
                <w:szCs w:val="22"/>
              </w:rPr>
              <w:t xml:space="preserve"> кг</w:t>
            </w:r>
          </w:p>
        </w:tc>
        <w:tc>
          <w:tcPr>
            <w:tcW w:w="850" w:type="dxa"/>
            <w:tcBorders>
              <w:top w:val="single" w:sz="4" w:space="0" w:color="auto"/>
              <w:left w:val="single" w:sz="4" w:space="0" w:color="auto"/>
              <w:right w:val="single" w:sz="4" w:space="0" w:color="auto"/>
            </w:tcBorders>
            <w:shd w:val="clear" w:color="auto" w:fill="auto"/>
          </w:tcPr>
          <w:p w14:paraId="0FF7A8B3" w14:textId="77777777" w:rsidR="001D2D25" w:rsidRPr="000847C6" w:rsidRDefault="001D2D25" w:rsidP="00E04260">
            <w:pPr>
              <w:shd w:val="clear" w:color="auto" w:fill="FFFFFF" w:themeFill="background1"/>
              <w:contextualSpacing/>
              <w:jc w:val="center"/>
              <w:rPr>
                <w:rFonts w:eastAsia="Calibri"/>
                <w:sz w:val="22"/>
                <w:szCs w:val="22"/>
              </w:rPr>
            </w:pPr>
            <w:r w:rsidRPr="000847C6">
              <w:rPr>
                <w:rFonts w:eastAsia="Calibri"/>
                <w:sz w:val="22"/>
                <w:szCs w:val="22"/>
              </w:rPr>
              <w:t>6.1</w:t>
            </w:r>
          </w:p>
        </w:tc>
        <w:tc>
          <w:tcPr>
            <w:tcW w:w="2303" w:type="dxa"/>
            <w:tcBorders>
              <w:top w:val="single" w:sz="4" w:space="0" w:color="auto"/>
              <w:left w:val="single" w:sz="4" w:space="0" w:color="auto"/>
              <w:right w:val="single" w:sz="4" w:space="0" w:color="auto"/>
            </w:tcBorders>
            <w:shd w:val="clear" w:color="auto" w:fill="auto"/>
          </w:tcPr>
          <w:p w14:paraId="2B0F92B3" w14:textId="77777777" w:rsidR="001D2D25" w:rsidRPr="000847C6" w:rsidRDefault="001D2D25" w:rsidP="00E04260">
            <w:pPr>
              <w:shd w:val="clear" w:color="auto" w:fill="FFFFFF" w:themeFill="background1"/>
              <w:contextualSpacing/>
              <w:rPr>
                <w:rFonts w:eastAsia="Calibri"/>
                <w:sz w:val="22"/>
                <w:szCs w:val="22"/>
              </w:rPr>
            </w:pPr>
            <w:r w:rsidRPr="000847C6">
              <w:rPr>
                <w:rFonts w:eastAsia="Calibri"/>
                <w:color w:val="000000"/>
                <w:sz w:val="22"/>
                <w:szCs w:val="22"/>
              </w:rPr>
              <w:t>Упаковка</w:t>
            </w:r>
          </w:p>
        </w:tc>
        <w:tc>
          <w:tcPr>
            <w:tcW w:w="6520" w:type="dxa"/>
            <w:tcBorders>
              <w:top w:val="single" w:sz="4" w:space="0" w:color="auto"/>
              <w:left w:val="single" w:sz="4" w:space="0" w:color="auto"/>
              <w:right w:val="single" w:sz="4" w:space="0" w:color="auto"/>
            </w:tcBorders>
            <w:shd w:val="clear" w:color="auto" w:fill="auto"/>
          </w:tcPr>
          <w:p w14:paraId="0F7BB54C"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sz w:val="22"/>
                <w:szCs w:val="22"/>
              </w:rPr>
              <w:t>Брикет, упакованный по ГОСТ 24508-80</w:t>
            </w:r>
          </w:p>
        </w:tc>
        <w:tc>
          <w:tcPr>
            <w:tcW w:w="2444" w:type="dxa"/>
            <w:tcBorders>
              <w:top w:val="single" w:sz="4" w:space="0" w:color="auto"/>
              <w:left w:val="single" w:sz="4" w:space="0" w:color="auto"/>
              <w:right w:val="single" w:sz="4" w:space="0" w:color="auto"/>
            </w:tcBorders>
            <w:shd w:val="clear" w:color="auto" w:fill="auto"/>
          </w:tcPr>
          <w:p w14:paraId="17E6D70A"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sz w:val="22"/>
                <w:szCs w:val="22"/>
              </w:rPr>
              <w:t>не более 250 гр.</w:t>
            </w:r>
          </w:p>
        </w:tc>
      </w:tr>
      <w:tr w:rsidR="001D2D25" w:rsidRPr="003B208A" w14:paraId="338FB8C4" w14:textId="77777777" w:rsidTr="003B208A">
        <w:trPr>
          <w:trHeight w:val="20"/>
        </w:trPr>
        <w:tc>
          <w:tcPr>
            <w:tcW w:w="534" w:type="dxa"/>
            <w:vMerge/>
            <w:tcBorders>
              <w:left w:val="single" w:sz="4" w:space="0" w:color="auto"/>
              <w:right w:val="single" w:sz="4" w:space="0" w:color="auto"/>
            </w:tcBorders>
            <w:shd w:val="clear" w:color="auto" w:fill="auto"/>
          </w:tcPr>
          <w:p w14:paraId="262CA9AE" w14:textId="77777777" w:rsidR="001D2D25" w:rsidRPr="000847C6"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1A764132" w14:textId="77777777" w:rsidR="001D2D25" w:rsidRPr="000847C6" w:rsidRDefault="001D2D25" w:rsidP="00684976">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auto"/>
          </w:tcPr>
          <w:p w14:paraId="45AFCB7E" w14:textId="77777777" w:rsidR="001D2D25" w:rsidRPr="000847C6"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041E80B0" w14:textId="77777777" w:rsidR="001D2D25" w:rsidRPr="000847C6" w:rsidRDefault="001D2D25" w:rsidP="00E04260">
            <w:pPr>
              <w:shd w:val="clear" w:color="auto" w:fill="FFFFFF" w:themeFill="background1"/>
              <w:contextualSpacing/>
              <w:jc w:val="center"/>
              <w:rPr>
                <w:rFonts w:eastAsia="Calibri"/>
                <w:sz w:val="22"/>
                <w:szCs w:val="22"/>
              </w:rPr>
            </w:pPr>
            <w:r w:rsidRPr="000847C6">
              <w:rPr>
                <w:rFonts w:eastAsia="Calibri"/>
                <w:sz w:val="22"/>
                <w:szCs w:val="22"/>
              </w:rPr>
              <w:t>6.2</w:t>
            </w:r>
          </w:p>
        </w:tc>
        <w:tc>
          <w:tcPr>
            <w:tcW w:w="2303" w:type="dxa"/>
            <w:tcBorders>
              <w:top w:val="single" w:sz="4" w:space="0" w:color="auto"/>
              <w:left w:val="single" w:sz="4" w:space="0" w:color="auto"/>
              <w:right w:val="single" w:sz="4" w:space="0" w:color="auto"/>
            </w:tcBorders>
            <w:shd w:val="clear" w:color="auto" w:fill="auto"/>
          </w:tcPr>
          <w:p w14:paraId="213B803C" w14:textId="77777777" w:rsidR="001D2D25" w:rsidRPr="000847C6" w:rsidRDefault="001D2D25" w:rsidP="00E04260">
            <w:pPr>
              <w:shd w:val="clear" w:color="auto" w:fill="FFFFFF" w:themeFill="background1"/>
              <w:contextualSpacing/>
              <w:rPr>
                <w:rFonts w:eastAsia="Calibri"/>
                <w:sz w:val="22"/>
                <w:szCs w:val="22"/>
              </w:rPr>
            </w:pPr>
            <w:r w:rsidRPr="000847C6">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02B33C4B"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color w:val="000000"/>
                <w:sz w:val="22"/>
                <w:szCs w:val="22"/>
              </w:rPr>
              <w:t>ГОСТ 18488-2000 Концентраты пищевых сладких блюд. Общие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311CA918" w14:textId="77777777" w:rsidR="001D2D25" w:rsidRPr="007C117A" w:rsidRDefault="001D2D25" w:rsidP="00A74402">
            <w:pPr>
              <w:shd w:val="clear" w:color="auto" w:fill="FFFFFF" w:themeFill="background1"/>
              <w:contextualSpacing/>
              <w:rPr>
                <w:rFonts w:eastAsia="Calibri"/>
                <w:sz w:val="22"/>
                <w:szCs w:val="22"/>
              </w:rPr>
            </w:pPr>
          </w:p>
        </w:tc>
      </w:tr>
      <w:tr w:rsidR="001D2D25" w:rsidRPr="003B208A" w14:paraId="61C06DD7" w14:textId="77777777" w:rsidTr="003B208A">
        <w:trPr>
          <w:trHeight w:val="20"/>
        </w:trPr>
        <w:tc>
          <w:tcPr>
            <w:tcW w:w="534" w:type="dxa"/>
            <w:vMerge w:val="restart"/>
            <w:tcBorders>
              <w:left w:val="single" w:sz="4" w:space="0" w:color="auto"/>
              <w:right w:val="single" w:sz="4" w:space="0" w:color="auto"/>
            </w:tcBorders>
            <w:shd w:val="clear" w:color="auto" w:fill="auto"/>
          </w:tcPr>
          <w:p w14:paraId="2BB006C7"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1B00D663" w14:textId="245A1019" w:rsidR="001D2D25" w:rsidRPr="007C117A" w:rsidRDefault="001D2D25" w:rsidP="00684976">
            <w:pPr>
              <w:shd w:val="clear" w:color="auto" w:fill="FFFFFF" w:themeFill="background1"/>
              <w:contextualSpacing/>
              <w:rPr>
                <w:rFonts w:eastAsia="Calibri"/>
                <w:bCs/>
                <w:color w:val="000000"/>
                <w:sz w:val="22"/>
                <w:szCs w:val="22"/>
              </w:rPr>
            </w:pPr>
            <w:r w:rsidRPr="001D2D25">
              <w:rPr>
                <w:rFonts w:eastAsia="Calibri"/>
                <w:bCs/>
                <w:color w:val="000000"/>
                <w:sz w:val="22"/>
                <w:szCs w:val="22"/>
              </w:rPr>
              <w:t>Кисель на плодово-ягодной основе (</w:t>
            </w:r>
            <w:r w:rsidR="00E77DE8" w:rsidRPr="001D2D25">
              <w:rPr>
                <w:rFonts w:eastAsia="Calibri"/>
                <w:bCs/>
                <w:color w:val="000000"/>
                <w:sz w:val="22"/>
                <w:szCs w:val="22"/>
              </w:rPr>
              <w:t>сухой</w:t>
            </w:r>
            <w:r w:rsidRPr="001D2D25">
              <w:rPr>
                <w:rFonts w:eastAsia="Calibri"/>
                <w:bCs/>
                <w:color w:val="000000"/>
                <w:sz w:val="22"/>
                <w:szCs w:val="22"/>
              </w:rPr>
              <w:t xml:space="preserve"> кисель</w:t>
            </w:r>
          </w:p>
        </w:tc>
        <w:tc>
          <w:tcPr>
            <w:tcW w:w="992" w:type="dxa"/>
            <w:vMerge w:val="restart"/>
            <w:tcBorders>
              <w:left w:val="single" w:sz="4" w:space="0" w:color="auto"/>
              <w:right w:val="single" w:sz="4" w:space="0" w:color="auto"/>
            </w:tcBorders>
            <w:shd w:val="clear" w:color="auto" w:fill="auto"/>
          </w:tcPr>
          <w:p w14:paraId="0A2D627E" w14:textId="77777777" w:rsidR="001D2D25" w:rsidRPr="007C117A" w:rsidRDefault="003736BE" w:rsidP="00684976">
            <w:pPr>
              <w:shd w:val="clear" w:color="auto" w:fill="FFFFFF" w:themeFill="background1"/>
              <w:contextualSpacing/>
              <w:jc w:val="center"/>
              <w:rPr>
                <w:rFonts w:eastAsia="Calibri"/>
                <w:sz w:val="22"/>
                <w:szCs w:val="22"/>
              </w:rPr>
            </w:pPr>
            <w:r>
              <w:rPr>
                <w:rFonts w:eastAsia="Calibri"/>
                <w:sz w:val="22"/>
                <w:szCs w:val="22"/>
              </w:rPr>
              <w:t>1</w:t>
            </w:r>
            <w:r w:rsidR="00794C2C">
              <w:rPr>
                <w:rFonts w:eastAsia="Calibri"/>
                <w:sz w:val="22"/>
                <w:szCs w:val="22"/>
              </w:rPr>
              <w:t>00</w:t>
            </w:r>
            <w:r w:rsidR="001D2D25" w:rsidRPr="007C117A">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A283D0A"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7.1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44BA6420" w14:textId="77777777" w:rsidR="001D2D25" w:rsidRPr="000847C6" w:rsidRDefault="001D2D25" w:rsidP="00A74402">
            <w:pPr>
              <w:shd w:val="clear" w:color="auto" w:fill="FFFFFF" w:themeFill="background1"/>
              <w:contextualSpacing/>
              <w:rPr>
                <w:rFonts w:eastAsia="Calibri"/>
                <w:sz w:val="22"/>
                <w:szCs w:val="22"/>
              </w:rPr>
            </w:pPr>
            <w:r w:rsidRPr="000847C6">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3DA00202" w14:textId="77777777" w:rsidR="001D2D25" w:rsidRPr="007C117A" w:rsidRDefault="001D2D25" w:rsidP="00A74402">
            <w:pPr>
              <w:shd w:val="clear" w:color="auto" w:fill="FFFFFF" w:themeFill="background1"/>
              <w:contextualSpacing/>
              <w:rPr>
                <w:rFonts w:eastAsia="Calibri"/>
                <w:sz w:val="22"/>
                <w:szCs w:val="22"/>
              </w:rPr>
            </w:pPr>
            <w:r>
              <w:rPr>
                <w:rFonts w:eastAsia="Calibri"/>
                <w:sz w:val="22"/>
                <w:szCs w:val="22"/>
              </w:rPr>
              <w:t>Весовой</w:t>
            </w:r>
            <w:r w:rsidRPr="007C117A">
              <w:rPr>
                <w:rFonts w:eastAsia="Calibri"/>
                <w:sz w:val="22"/>
                <w:szCs w:val="22"/>
              </w:rPr>
              <w:t>, упакованный по ГОСТ 24508-80</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3E79CD29" w14:textId="77777777" w:rsidR="001D2D25" w:rsidRPr="007C117A" w:rsidRDefault="001D2D25" w:rsidP="001D2D25">
            <w:pPr>
              <w:shd w:val="clear" w:color="auto" w:fill="FFFFFF" w:themeFill="background1"/>
              <w:contextualSpacing/>
              <w:rPr>
                <w:rFonts w:eastAsia="Calibri"/>
                <w:sz w:val="22"/>
                <w:szCs w:val="22"/>
              </w:rPr>
            </w:pPr>
            <w:r w:rsidRPr="007C117A">
              <w:rPr>
                <w:rFonts w:eastAsia="Calibri"/>
                <w:sz w:val="22"/>
                <w:szCs w:val="22"/>
              </w:rPr>
              <w:t xml:space="preserve">не более </w:t>
            </w:r>
            <w:r>
              <w:rPr>
                <w:rFonts w:eastAsia="Calibri"/>
                <w:sz w:val="22"/>
                <w:szCs w:val="22"/>
              </w:rPr>
              <w:t>10 к</w:t>
            </w:r>
            <w:r w:rsidRPr="007C117A">
              <w:rPr>
                <w:rFonts w:eastAsia="Calibri"/>
                <w:sz w:val="22"/>
                <w:szCs w:val="22"/>
              </w:rPr>
              <w:t>г.</w:t>
            </w:r>
          </w:p>
        </w:tc>
      </w:tr>
      <w:tr w:rsidR="001D2D25" w:rsidRPr="003B208A" w14:paraId="21951438" w14:textId="77777777" w:rsidTr="003B208A">
        <w:trPr>
          <w:trHeight w:val="20"/>
        </w:trPr>
        <w:tc>
          <w:tcPr>
            <w:tcW w:w="534" w:type="dxa"/>
            <w:vMerge/>
            <w:tcBorders>
              <w:left w:val="single" w:sz="4" w:space="0" w:color="auto"/>
              <w:right w:val="single" w:sz="4" w:space="0" w:color="auto"/>
            </w:tcBorders>
            <w:shd w:val="clear" w:color="auto" w:fill="auto"/>
          </w:tcPr>
          <w:p w14:paraId="2E42CA0B"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534DC1EA" w14:textId="77777777" w:rsidR="001D2D25" w:rsidRPr="007C117A" w:rsidRDefault="001D2D25" w:rsidP="00684976">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auto"/>
          </w:tcPr>
          <w:p w14:paraId="69151781" w14:textId="77777777" w:rsidR="001D2D25" w:rsidRPr="007C117A"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6933A679"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7.2</w:t>
            </w:r>
          </w:p>
        </w:tc>
        <w:tc>
          <w:tcPr>
            <w:tcW w:w="2303" w:type="dxa"/>
            <w:tcBorders>
              <w:top w:val="single" w:sz="4" w:space="0" w:color="auto"/>
              <w:left w:val="single" w:sz="4" w:space="0" w:color="auto"/>
              <w:right w:val="single" w:sz="4" w:space="0" w:color="auto"/>
            </w:tcBorders>
            <w:shd w:val="clear" w:color="auto" w:fill="auto"/>
          </w:tcPr>
          <w:p w14:paraId="7D865E66" w14:textId="77777777" w:rsidR="001D2D25" w:rsidRPr="000847C6" w:rsidRDefault="001D2D25" w:rsidP="00A74402">
            <w:pPr>
              <w:shd w:val="clear" w:color="auto" w:fill="FFFFFF" w:themeFill="background1"/>
              <w:contextualSpacing/>
              <w:rPr>
                <w:rFonts w:eastAsia="Calibri"/>
                <w:sz w:val="22"/>
                <w:szCs w:val="22"/>
              </w:rPr>
            </w:pPr>
            <w:r w:rsidRPr="000847C6">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26E06538"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color w:val="000000"/>
                <w:sz w:val="22"/>
                <w:szCs w:val="22"/>
              </w:rPr>
              <w:t>ГОСТ 18488-2000 Концентраты пищевых сладких блюд. Общие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0997DA0F" w14:textId="77777777" w:rsidR="001D2D25" w:rsidRPr="007C117A" w:rsidRDefault="001D2D25" w:rsidP="00A74402">
            <w:pPr>
              <w:shd w:val="clear" w:color="auto" w:fill="FFFFFF" w:themeFill="background1"/>
              <w:contextualSpacing/>
              <w:rPr>
                <w:rFonts w:eastAsia="Calibri"/>
                <w:sz w:val="22"/>
                <w:szCs w:val="22"/>
              </w:rPr>
            </w:pPr>
          </w:p>
        </w:tc>
      </w:tr>
      <w:tr w:rsidR="001D2D25" w:rsidRPr="003B208A" w14:paraId="4BE525BE" w14:textId="77777777" w:rsidTr="003B208A">
        <w:trPr>
          <w:trHeight w:val="20"/>
        </w:trPr>
        <w:tc>
          <w:tcPr>
            <w:tcW w:w="534" w:type="dxa"/>
            <w:vMerge w:val="restart"/>
            <w:tcBorders>
              <w:left w:val="single" w:sz="4" w:space="0" w:color="auto"/>
              <w:right w:val="single" w:sz="4" w:space="0" w:color="auto"/>
            </w:tcBorders>
            <w:shd w:val="clear" w:color="auto" w:fill="auto"/>
          </w:tcPr>
          <w:p w14:paraId="6F35669B"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6EAE4656" w14:textId="77777777" w:rsidR="001D2D25" w:rsidRPr="007C117A" w:rsidRDefault="001D2D25" w:rsidP="00684976">
            <w:pPr>
              <w:shd w:val="clear" w:color="auto" w:fill="FFFFFF" w:themeFill="background1"/>
              <w:contextualSpacing/>
              <w:rPr>
                <w:rFonts w:eastAsia="Calibri"/>
                <w:bCs/>
                <w:color w:val="000000"/>
                <w:sz w:val="22"/>
                <w:szCs w:val="22"/>
              </w:rPr>
            </w:pPr>
            <w:r w:rsidRPr="001D2D25">
              <w:rPr>
                <w:rFonts w:eastAsia="Calibri"/>
                <w:bCs/>
                <w:color w:val="000000"/>
                <w:sz w:val="22"/>
                <w:szCs w:val="22"/>
              </w:rPr>
              <w:t>Кислота лимонная</w:t>
            </w:r>
          </w:p>
        </w:tc>
        <w:tc>
          <w:tcPr>
            <w:tcW w:w="992" w:type="dxa"/>
            <w:vMerge w:val="restart"/>
            <w:tcBorders>
              <w:left w:val="single" w:sz="4" w:space="0" w:color="auto"/>
              <w:right w:val="single" w:sz="4" w:space="0" w:color="auto"/>
            </w:tcBorders>
            <w:shd w:val="clear" w:color="auto" w:fill="auto"/>
          </w:tcPr>
          <w:p w14:paraId="2ECD3F2A" w14:textId="77777777" w:rsidR="001D2D25" w:rsidRPr="007C117A" w:rsidRDefault="00794C2C" w:rsidP="00684976">
            <w:pPr>
              <w:shd w:val="clear" w:color="auto" w:fill="FFFFFF" w:themeFill="background1"/>
              <w:contextualSpacing/>
              <w:jc w:val="center"/>
              <w:rPr>
                <w:rFonts w:eastAsia="Calibri"/>
                <w:sz w:val="22"/>
                <w:szCs w:val="22"/>
              </w:rPr>
            </w:pPr>
            <w:r>
              <w:rPr>
                <w:rFonts w:eastAsia="Calibri"/>
                <w:sz w:val="22"/>
                <w:szCs w:val="22"/>
              </w:rPr>
              <w:t>30</w:t>
            </w:r>
            <w:r w:rsidR="001D2D25" w:rsidRPr="007C117A">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12FCF3B8"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8.1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0D1E9BEF" w14:textId="77777777" w:rsidR="001D2D25" w:rsidRPr="007C117A" w:rsidRDefault="001D2D25"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6A50DB3D"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sz w:val="22"/>
                <w:szCs w:val="22"/>
              </w:rPr>
              <w:t>Герметичный пакет из полимерных и комбинированных материалов по ГОСТ 52903</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3AF7B4F0"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sz w:val="22"/>
                <w:szCs w:val="22"/>
              </w:rPr>
              <w:t>не более 10 гр.</w:t>
            </w:r>
          </w:p>
        </w:tc>
      </w:tr>
      <w:tr w:rsidR="001D2D25" w:rsidRPr="003B208A" w14:paraId="6C56E711" w14:textId="77777777" w:rsidTr="003B208A">
        <w:trPr>
          <w:trHeight w:val="20"/>
        </w:trPr>
        <w:tc>
          <w:tcPr>
            <w:tcW w:w="534" w:type="dxa"/>
            <w:vMerge/>
            <w:tcBorders>
              <w:left w:val="single" w:sz="4" w:space="0" w:color="auto"/>
              <w:right w:val="single" w:sz="4" w:space="0" w:color="auto"/>
            </w:tcBorders>
            <w:shd w:val="clear" w:color="auto" w:fill="auto"/>
          </w:tcPr>
          <w:p w14:paraId="30E5B999"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780DF8AC" w14:textId="77777777" w:rsidR="001D2D25" w:rsidRPr="007C117A" w:rsidRDefault="001D2D25" w:rsidP="00684976">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auto"/>
          </w:tcPr>
          <w:p w14:paraId="4B09D35F" w14:textId="77777777" w:rsidR="001D2D25" w:rsidRPr="007C117A"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52FECB23"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8.2</w:t>
            </w:r>
          </w:p>
        </w:tc>
        <w:tc>
          <w:tcPr>
            <w:tcW w:w="2303" w:type="dxa"/>
            <w:tcBorders>
              <w:top w:val="single" w:sz="4" w:space="0" w:color="auto"/>
              <w:left w:val="single" w:sz="4" w:space="0" w:color="auto"/>
              <w:right w:val="single" w:sz="4" w:space="0" w:color="auto"/>
            </w:tcBorders>
            <w:shd w:val="clear" w:color="auto" w:fill="auto"/>
          </w:tcPr>
          <w:p w14:paraId="13C3DF93" w14:textId="77777777" w:rsidR="001D2D25" w:rsidRPr="007C117A" w:rsidRDefault="001D2D25"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5C64C66B"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color w:val="000000"/>
                <w:sz w:val="22"/>
                <w:szCs w:val="22"/>
              </w:rPr>
              <w:t>ГОСТ 908-2004 Кислота лимонная моногидрат пищевая. Техниче</w:t>
            </w:r>
            <w:r w:rsidRPr="007C117A">
              <w:rPr>
                <w:rFonts w:eastAsia="Calibri"/>
                <w:color w:val="000000"/>
                <w:sz w:val="22"/>
                <w:szCs w:val="22"/>
              </w:rPr>
              <w:lastRenderedPageBreak/>
              <w:t>ские условия</w:t>
            </w:r>
          </w:p>
        </w:tc>
        <w:tc>
          <w:tcPr>
            <w:tcW w:w="2444" w:type="dxa"/>
            <w:tcBorders>
              <w:top w:val="single" w:sz="4" w:space="0" w:color="auto"/>
              <w:left w:val="single" w:sz="4" w:space="0" w:color="auto"/>
              <w:right w:val="single" w:sz="4" w:space="0" w:color="auto"/>
            </w:tcBorders>
            <w:shd w:val="clear" w:color="auto" w:fill="auto"/>
          </w:tcPr>
          <w:p w14:paraId="211CE3AB" w14:textId="77777777" w:rsidR="001D2D25" w:rsidRPr="007C117A" w:rsidRDefault="001D2D25" w:rsidP="00A74402">
            <w:pPr>
              <w:shd w:val="clear" w:color="auto" w:fill="FFFFFF" w:themeFill="background1"/>
              <w:contextualSpacing/>
              <w:rPr>
                <w:rFonts w:eastAsia="Calibri"/>
                <w:sz w:val="22"/>
                <w:szCs w:val="22"/>
              </w:rPr>
            </w:pPr>
          </w:p>
        </w:tc>
      </w:tr>
      <w:tr w:rsidR="001D2D25" w:rsidRPr="003B208A" w14:paraId="13C661C7" w14:textId="77777777" w:rsidTr="003B208A">
        <w:trPr>
          <w:trHeight w:val="20"/>
        </w:trPr>
        <w:tc>
          <w:tcPr>
            <w:tcW w:w="534" w:type="dxa"/>
            <w:vMerge w:val="restart"/>
            <w:tcBorders>
              <w:left w:val="single" w:sz="4" w:space="0" w:color="auto"/>
              <w:right w:val="single" w:sz="4" w:space="0" w:color="auto"/>
            </w:tcBorders>
            <w:shd w:val="clear" w:color="auto" w:fill="auto"/>
          </w:tcPr>
          <w:p w14:paraId="5CEB701C"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4F38C29B" w14:textId="77777777" w:rsidR="001D2D25" w:rsidRPr="001D2D25" w:rsidRDefault="001D2D25" w:rsidP="001D2D25">
            <w:pPr>
              <w:shd w:val="clear" w:color="auto" w:fill="FFFFFF" w:themeFill="background1"/>
              <w:contextualSpacing/>
              <w:rPr>
                <w:rFonts w:eastAsia="Calibri"/>
                <w:bCs/>
                <w:color w:val="000000"/>
                <w:sz w:val="22"/>
                <w:szCs w:val="22"/>
              </w:rPr>
            </w:pPr>
            <w:r w:rsidRPr="001D2D25">
              <w:rPr>
                <w:rFonts w:eastAsia="Calibri"/>
                <w:bCs/>
                <w:color w:val="000000"/>
                <w:sz w:val="22"/>
                <w:szCs w:val="22"/>
              </w:rPr>
              <w:t>Кофейный напиток</w:t>
            </w:r>
          </w:p>
          <w:p w14:paraId="4F8E8561" w14:textId="182B3DD6" w:rsidR="001D2D25" w:rsidRPr="007C117A" w:rsidRDefault="001D2D25" w:rsidP="001D2D25">
            <w:pPr>
              <w:shd w:val="clear" w:color="auto" w:fill="FFFFFF" w:themeFill="background1"/>
              <w:contextualSpacing/>
              <w:rPr>
                <w:rFonts w:eastAsia="Calibri"/>
                <w:bCs/>
                <w:color w:val="000000"/>
                <w:sz w:val="22"/>
                <w:szCs w:val="22"/>
              </w:rPr>
            </w:pPr>
            <w:r w:rsidRPr="001D2D25">
              <w:rPr>
                <w:rFonts w:eastAsia="Calibri"/>
                <w:bCs/>
                <w:color w:val="000000"/>
                <w:sz w:val="22"/>
                <w:szCs w:val="22"/>
              </w:rPr>
              <w:t>злаковый (</w:t>
            </w:r>
            <w:r w:rsidR="00E77DE8" w:rsidRPr="001D2D25">
              <w:rPr>
                <w:rFonts w:eastAsia="Calibri"/>
                <w:bCs/>
                <w:color w:val="000000"/>
                <w:sz w:val="22"/>
                <w:szCs w:val="22"/>
              </w:rPr>
              <w:t>суррогатный</w:t>
            </w:r>
            <w:r w:rsidRPr="001D2D25">
              <w:rPr>
                <w:rFonts w:eastAsia="Calibri"/>
                <w:bCs/>
                <w:color w:val="000000"/>
                <w:sz w:val="22"/>
                <w:szCs w:val="22"/>
              </w:rPr>
              <w:t>)</w:t>
            </w:r>
          </w:p>
        </w:tc>
        <w:tc>
          <w:tcPr>
            <w:tcW w:w="992" w:type="dxa"/>
            <w:vMerge w:val="restart"/>
            <w:tcBorders>
              <w:left w:val="single" w:sz="4" w:space="0" w:color="auto"/>
              <w:right w:val="single" w:sz="4" w:space="0" w:color="auto"/>
            </w:tcBorders>
            <w:shd w:val="clear" w:color="auto" w:fill="auto"/>
          </w:tcPr>
          <w:p w14:paraId="299FC89C" w14:textId="77777777" w:rsidR="001D2D25" w:rsidRPr="007C117A" w:rsidRDefault="00794C2C" w:rsidP="00684976">
            <w:pPr>
              <w:shd w:val="clear" w:color="auto" w:fill="FFFFFF" w:themeFill="background1"/>
              <w:contextualSpacing/>
              <w:jc w:val="center"/>
              <w:rPr>
                <w:rFonts w:eastAsia="Calibri"/>
                <w:sz w:val="22"/>
                <w:szCs w:val="22"/>
              </w:rPr>
            </w:pPr>
            <w:r>
              <w:rPr>
                <w:rFonts w:eastAsia="Calibri"/>
                <w:sz w:val="22"/>
                <w:szCs w:val="22"/>
              </w:rPr>
              <w:t>250</w:t>
            </w:r>
            <w:r w:rsidR="001D2D25" w:rsidRPr="007C117A">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1DFD180"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9.1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32750A9F" w14:textId="77777777" w:rsidR="001D2D25" w:rsidRPr="007C117A" w:rsidRDefault="001D2D25"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4F2537A0" w14:textId="77777777" w:rsidR="001D2D25" w:rsidRPr="007C117A" w:rsidRDefault="001D2D25" w:rsidP="00A74402">
            <w:pPr>
              <w:shd w:val="clear" w:color="auto" w:fill="FFFFFF" w:themeFill="background1"/>
              <w:contextualSpacing/>
              <w:rPr>
                <w:rFonts w:eastAsia="Calibri"/>
                <w:sz w:val="22"/>
                <w:szCs w:val="22"/>
                <w:highlight w:val="yellow"/>
              </w:rPr>
            </w:pPr>
            <w:r w:rsidRPr="007C117A">
              <w:rPr>
                <w:rFonts w:eastAsia="Calibri"/>
                <w:sz w:val="22"/>
                <w:szCs w:val="22"/>
              </w:rPr>
              <w:t xml:space="preserve">Картонная коробка </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61D3C200" w14:textId="77777777" w:rsidR="001D2D25" w:rsidRPr="007C117A" w:rsidRDefault="001D2D25" w:rsidP="00A74402">
            <w:pPr>
              <w:shd w:val="clear" w:color="auto" w:fill="FFFFFF" w:themeFill="background1"/>
              <w:contextualSpacing/>
              <w:rPr>
                <w:rFonts w:eastAsia="Calibri"/>
                <w:sz w:val="22"/>
                <w:szCs w:val="22"/>
              </w:rPr>
            </w:pPr>
            <w:r w:rsidRPr="007C117A">
              <w:rPr>
                <w:rFonts w:eastAsia="Calibri"/>
                <w:sz w:val="22"/>
                <w:szCs w:val="22"/>
              </w:rPr>
              <w:t>не более 100гр.</w:t>
            </w:r>
          </w:p>
        </w:tc>
      </w:tr>
      <w:tr w:rsidR="001D2D25" w:rsidRPr="003B208A" w14:paraId="16C3BCE9" w14:textId="77777777" w:rsidTr="003B208A">
        <w:trPr>
          <w:trHeight w:val="20"/>
        </w:trPr>
        <w:tc>
          <w:tcPr>
            <w:tcW w:w="534" w:type="dxa"/>
            <w:vMerge/>
            <w:tcBorders>
              <w:left w:val="single" w:sz="4" w:space="0" w:color="auto"/>
              <w:right w:val="single" w:sz="4" w:space="0" w:color="auto"/>
            </w:tcBorders>
            <w:shd w:val="clear" w:color="auto" w:fill="auto"/>
          </w:tcPr>
          <w:p w14:paraId="3CA1D8B9"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28040B59" w14:textId="77777777" w:rsidR="001D2D25" w:rsidRPr="007C117A" w:rsidRDefault="001D2D25" w:rsidP="00684976">
            <w:pPr>
              <w:shd w:val="clear" w:color="auto" w:fill="FFFFFF" w:themeFill="background1"/>
              <w:contextualSpacing/>
              <w:rPr>
                <w:rFonts w:eastAsia="Calibri"/>
                <w:sz w:val="22"/>
                <w:szCs w:val="22"/>
              </w:rPr>
            </w:pPr>
          </w:p>
        </w:tc>
        <w:tc>
          <w:tcPr>
            <w:tcW w:w="992" w:type="dxa"/>
            <w:vMerge/>
            <w:tcBorders>
              <w:left w:val="single" w:sz="4" w:space="0" w:color="auto"/>
              <w:right w:val="single" w:sz="4" w:space="0" w:color="auto"/>
            </w:tcBorders>
            <w:shd w:val="clear" w:color="auto" w:fill="auto"/>
          </w:tcPr>
          <w:p w14:paraId="3E341C84" w14:textId="77777777" w:rsidR="001D2D25" w:rsidRPr="007C117A"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7036BCDB"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9.2</w:t>
            </w:r>
          </w:p>
        </w:tc>
        <w:tc>
          <w:tcPr>
            <w:tcW w:w="2303" w:type="dxa"/>
            <w:tcBorders>
              <w:top w:val="single" w:sz="4" w:space="0" w:color="auto"/>
              <w:left w:val="single" w:sz="4" w:space="0" w:color="auto"/>
              <w:right w:val="single" w:sz="4" w:space="0" w:color="auto"/>
            </w:tcBorders>
            <w:shd w:val="clear" w:color="auto" w:fill="auto"/>
          </w:tcPr>
          <w:p w14:paraId="7EF813A4" w14:textId="77777777" w:rsidR="001D2D25" w:rsidRPr="007C117A" w:rsidRDefault="001D2D25"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0E1684F9" w14:textId="77777777" w:rsidR="001D2D25" w:rsidRPr="007C117A" w:rsidRDefault="001D2D25" w:rsidP="00A74402">
            <w:pPr>
              <w:tabs>
                <w:tab w:val="left" w:pos="140"/>
              </w:tabs>
              <w:rPr>
                <w:rFonts w:eastAsia="Calibri"/>
                <w:color w:val="000000"/>
                <w:sz w:val="22"/>
                <w:szCs w:val="22"/>
              </w:rPr>
            </w:pPr>
            <w:r w:rsidRPr="007C117A">
              <w:rPr>
                <w:sz w:val="22"/>
                <w:szCs w:val="22"/>
              </w:rPr>
              <w:t>ГОСТ Р 50364-92 Концентраты пищевые. Напитки кофейные растворимые.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10F80AD1" w14:textId="77777777" w:rsidR="001D2D25" w:rsidRPr="007C117A" w:rsidRDefault="001D2D25" w:rsidP="00A74402">
            <w:pPr>
              <w:shd w:val="clear" w:color="auto" w:fill="FFFFFF" w:themeFill="background1"/>
              <w:contextualSpacing/>
              <w:rPr>
                <w:rFonts w:eastAsia="Calibri"/>
                <w:sz w:val="22"/>
                <w:szCs w:val="22"/>
              </w:rPr>
            </w:pPr>
          </w:p>
        </w:tc>
      </w:tr>
      <w:tr w:rsidR="001D2D25" w:rsidRPr="003B208A" w14:paraId="504A942E" w14:textId="77777777" w:rsidTr="003B208A">
        <w:trPr>
          <w:trHeight w:val="20"/>
        </w:trPr>
        <w:tc>
          <w:tcPr>
            <w:tcW w:w="534" w:type="dxa"/>
            <w:vMerge w:val="restart"/>
            <w:tcBorders>
              <w:left w:val="single" w:sz="4" w:space="0" w:color="auto"/>
              <w:right w:val="single" w:sz="4" w:space="0" w:color="auto"/>
            </w:tcBorders>
            <w:shd w:val="clear" w:color="auto" w:fill="auto"/>
          </w:tcPr>
          <w:p w14:paraId="6E32E6F9"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31D3BE5E" w14:textId="77777777" w:rsidR="001D2D25" w:rsidRPr="007C117A" w:rsidRDefault="00A74402" w:rsidP="00684976">
            <w:pPr>
              <w:shd w:val="clear" w:color="auto" w:fill="FFFFFF" w:themeFill="background1"/>
              <w:contextualSpacing/>
              <w:rPr>
                <w:rFonts w:eastAsia="Calibri"/>
                <w:bCs/>
                <w:color w:val="000000"/>
                <w:sz w:val="22"/>
                <w:szCs w:val="22"/>
              </w:rPr>
            </w:pPr>
            <w:r>
              <w:rPr>
                <w:rFonts w:eastAsia="Calibri"/>
                <w:bCs/>
                <w:color w:val="000000"/>
                <w:sz w:val="22"/>
                <w:szCs w:val="22"/>
              </w:rPr>
              <w:t>Крахмал карто</w:t>
            </w:r>
            <w:r w:rsidR="001D2D25" w:rsidRPr="001D2D25">
              <w:rPr>
                <w:rFonts w:eastAsia="Calibri"/>
                <w:bCs/>
                <w:color w:val="000000"/>
                <w:sz w:val="22"/>
                <w:szCs w:val="22"/>
              </w:rPr>
              <w:t>фельный</w:t>
            </w:r>
          </w:p>
        </w:tc>
        <w:tc>
          <w:tcPr>
            <w:tcW w:w="992" w:type="dxa"/>
            <w:vMerge w:val="restart"/>
            <w:tcBorders>
              <w:left w:val="single" w:sz="4" w:space="0" w:color="auto"/>
              <w:right w:val="single" w:sz="4" w:space="0" w:color="auto"/>
            </w:tcBorders>
            <w:shd w:val="clear" w:color="auto" w:fill="auto"/>
          </w:tcPr>
          <w:p w14:paraId="233AE2CF" w14:textId="77777777" w:rsidR="001D2D25" w:rsidRPr="007C117A" w:rsidRDefault="00794C2C" w:rsidP="00684976">
            <w:pPr>
              <w:shd w:val="clear" w:color="auto" w:fill="FFFFFF" w:themeFill="background1"/>
              <w:contextualSpacing/>
              <w:jc w:val="center"/>
              <w:rPr>
                <w:rFonts w:eastAsia="Calibri"/>
                <w:sz w:val="22"/>
                <w:szCs w:val="22"/>
              </w:rPr>
            </w:pPr>
            <w:r>
              <w:rPr>
                <w:rFonts w:eastAsia="Calibri"/>
                <w:sz w:val="22"/>
                <w:szCs w:val="22"/>
              </w:rPr>
              <w:t xml:space="preserve">50 </w:t>
            </w:r>
            <w:r w:rsidR="001D2D25" w:rsidRPr="007C117A">
              <w:rPr>
                <w:rFonts w:eastAsia="Calibri"/>
                <w:sz w:val="22"/>
                <w:szCs w:val="22"/>
              </w:rPr>
              <w:t>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51BDDB1"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10.1</w:t>
            </w:r>
          </w:p>
        </w:tc>
        <w:tc>
          <w:tcPr>
            <w:tcW w:w="2303" w:type="dxa"/>
            <w:tcBorders>
              <w:top w:val="single" w:sz="4" w:space="0" w:color="auto"/>
              <w:left w:val="single" w:sz="4" w:space="0" w:color="auto"/>
              <w:right w:val="single" w:sz="4" w:space="0" w:color="auto"/>
            </w:tcBorders>
            <w:shd w:val="clear" w:color="auto" w:fill="auto"/>
          </w:tcPr>
          <w:p w14:paraId="39149582" w14:textId="77777777" w:rsidR="001D2D25" w:rsidRPr="007C117A" w:rsidRDefault="001D2D25" w:rsidP="00684976">
            <w:pPr>
              <w:shd w:val="clear" w:color="auto" w:fill="FFFFFF" w:themeFill="background1"/>
              <w:contextualSpacing/>
              <w:rPr>
                <w:rFonts w:eastAsia="Calibri"/>
                <w:sz w:val="22"/>
                <w:szCs w:val="22"/>
              </w:rPr>
            </w:pPr>
            <w:r w:rsidRPr="007C117A">
              <w:rPr>
                <w:rFonts w:eastAsia="Calibri"/>
                <w:sz w:val="22"/>
                <w:szCs w:val="22"/>
              </w:rPr>
              <w:t>Упаковка</w:t>
            </w:r>
          </w:p>
        </w:tc>
        <w:tc>
          <w:tcPr>
            <w:tcW w:w="6520" w:type="dxa"/>
            <w:tcBorders>
              <w:top w:val="single" w:sz="4" w:space="0" w:color="auto"/>
              <w:left w:val="single" w:sz="4" w:space="0" w:color="auto"/>
              <w:right w:val="single" w:sz="4" w:space="0" w:color="auto"/>
            </w:tcBorders>
            <w:shd w:val="clear" w:color="auto" w:fill="auto"/>
          </w:tcPr>
          <w:p w14:paraId="65B87DA2" w14:textId="00EC1CC6" w:rsidR="001D2D25" w:rsidRPr="00922CE3" w:rsidRDefault="001D2D25" w:rsidP="00A74402">
            <w:pPr>
              <w:shd w:val="clear" w:color="auto" w:fill="FFFFFF" w:themeFill="background1"/>
              <w:contextualSpacing/>
              <w:rPr>
                <w:rFonts w:eastAsia="Calibri"/>
                <w:color w:val="000000"/>
                <w:sz w:val="22"/>
                <w:szCs w:val="22"/>
              </w:rPr>
            </w:pPr>
            <w:r>
              <w:rPr>
                <w:rFonts w:eastAsia="Calibri"/>
                <w:color w:val="000000"/>
                <w:sz w:val="22"/>
                <w:szCs w:val="22"/>
              </w:rPr>
              <w:t>П</w:t>
            </w:r>
            <w:r w:rsidRPr="00D15D57">
              <w:rPr>
                <w:rFonts w:eastAsia="Calibri"/>
                <w:color w:val="000000"/>
                <w:sz w:val="22"/>
                <w:szCs w:val="22"/>
              </w:rPr>
              <w:t xml:space="preserve">акеты </w:t>
            </w:r>
            <w:r w:rsidR="00E77DE8" w:rsidRPr="00D15D57">
              <w:rPr>
                <w:rFonts w:eastAsia="Calibri"/>
                <w:color w:val="000000"/>
                <w:sz w:val="22"/>
                <w:szCs w:val="22"/>
              </w:rPr>
              <w:t>из полиэтилена</w:t>
            </w:r>
            <w:r w:rsidRPr="00D15D57">
              <w:rPr>
                <w:rFonts w:eastAsia="Calibri"/>
                <w:color w:val="000000"/>
                <w:sz w:val="22"/>
                <w:szCs w:val="22"/>
              </w:rPr>
              <w:t>-целлофановой или полиэтиленовой пленки</w:t>
            </w:r>
          </w:p>
        </w:tc>
        <w:tc>
          <w:tcPr>
            <w:tcW w:w="2444" w:type="dxa"/>
            <w:tcBorders>
              <w:top w:val="single" w:sz="4" w:space="0" w:color="auto"/>
              <w:left w:val="single" w:sz="4" w:space="0" w:color="auto"/>
              <w:right w:val="single" w:sz="4" w:space="0" w:color="auto"/>
            </w:tcBorders>
            <w:shd w:val="clear" w:color="auto" w:fill="auto"/>
          </w:tcPr>
          <w:p w14:paraId="71B88EC8" w14:textId="77777777" w:rsidR="001D2D25" w:rsidRPr="00922CE3" w:rsidRDefault="001D2D25" w:rsidP="001D2D25">
            <w:pPr>
              <w:shd w:val="clear" w:color="auto" w:fill="FFFFFF" w:themeFill="background1"/>
              <w:contextualSpacing/>
              <w:rPr>
                <w:rFonts w:eastAsia="Calibri"/>
                <w:sz w:val="22"/>
                <w:szCs w:val="22"/>
              </w:rPr>
            </w:pPr>
            <w:r w:rsidRPr="001D2D25">
              <w:rPr>
                <w:rFonts w:eastAsia="Calibri"/>
                <w:sz w:val="22"/>
                <w:szCs w:val="22"/>
              </w:rPr>
              <w:t xml:space="preserve">не более </w:t>
            </w:r>
            <w:r>
              <w:rPr>
                <w:rFonts w:eastAsia="Calibri"/>
                <w:sz w:val="22"/>
                <w:szCs w:val="22"/>
              </w:rPr>
              <w:t>2</w:t>
            </w:r>
            <w:r w:rsidRPr="001D2D25">
              <w:rPr>
                <w:rFonts w:eastAsia="Calibri"/>
                <w:sz w:val="22"/>
                <w:szCs w:val="22"/>
              </w:rPr>
              <w:t>00гр.</w:t>
            </w:r>
          </w:p>
        </w:tc>
      </w:tr>
      <w:tr w:rsidR="001D2D25" w:rsidRPr="003B208A" w14:paraId="6A1DBC2A" w14:textId="77777777" w:rsidTr="003B208A">
        <w:trPr>
          <w:trHeight w:val="20"/>
        </w:trPr>
        <w:tc>
          <w:tcPr>
            <w:tcW w:w="534" w:type="dxa"/>
            <w:vMerge/>
            <w:tcBorders>
              <w:left w:val="single" w:sz="4" w:space="0" w:color="auto"/>
              <w:right w:val="single" w:sz="4" w:space="0" w:color="auto"/>
            </w:tcBorders>
            <w:shd w:val="clear" w:color="auto" w:fill="auto"/>
          </w:tcPr>
          <w:p w14:paraId="5823768F" w14:textId="77777777" w:rsidR="001D2D25" w:rsidRPr="007C117A" w:rsidRDefault="001D2D25"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63884196" w14:textId="77777777" w:rsidR="001D2D25" w:rsidRPr="007C117A" w:rsidRDefault="001D2D25"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7D48F812" w14:textId="77777777" w:rsidR="001D2D25" w:rsidRPr="007C117A" w:rsidRDefault="001D2D25"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7361CFE9" w14:textId="77777777" w:rsidR="001D2D25" w:rsidRPr="007C117A" w:rsidRDefault="001D2D25" w:rsidP="00E04260">
            <w:pPr>
              <w:shd w:val="clear" w:color="auto" w:fill="FFFFFF" w:themeFill="background1"/>
              <w:contextualSpacing/>
              <w:jc w:val="center"/>
              <w:rPr>
                <w:rFonts w:eastAsia="Calibri"/>
                <w:sz w:val="22"/>
                <w:szCs w:val="22"/>
              </w:rPr>
            </w:pPr>
            <w:r w:rsidRPr="007C117A">
              <w:rPr>
                <w:rFonts w:eastAsia="Calibri"/>
                <w:sz w:val="22"/>
                <w:szCs w:val="22"/>
              </w:rPr>
              <w:t>10.2</w:t>
            </w:r>
          </w:p>
        </w:tc>
        <w:tc>
          <w:tcPr>
            <w:tcW w:w="2303" w:type="dxa"/>
            <w:tcBorders>
              <w:left w:val="single" w:sz="4" w:space="0" w:color="auto"/>
              <w:right w:val="single" w:sz="4" w:space="0" w:color="auto"/>
            </w:tcBorders>
            <w:shd w:val="clear" w:color="auto" w:fill="auto"/>
          </w:tcPr>
          <w:p w14:paraId="0A7203C7" w14:textId="77777777" w:rsidR="001D2D25" w:rsidRPr="007C117A" w:rsidRDefault="001D2D25"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left w:val="single" w:sz="4" w:space="0" w:color="auto"/>
              <w:right w:val="single" w:sz="4" w:space="0" w:color="auto"/>
            </w:tcBorders>
            <w:shd w:val="clear" w:color="auto" w:fill="auto"/>
          </w:tcPr>
          <w:p w14:paraId="53078C95" w14:textId="77777777" w:rsidR="001D2D25" w:rsidRPr="00922CE3" w:rsidRDefault="001D2D25" w:rsidP="00A74402">
            <w:pPr>
              <w:shd w:val="clear" w:color="auto" w:fill="FFFFFF" w:themeFill="background1"/>
              <w:contextualSpacing/>
              <w:rPr>
                <w:rFonts w:eastAsia="Calibri"/>
                <w:color w:val="000000"/>
                <w:sz w:val="22"/>
                <w:szCs w:val="22"/>
              </w:rPr>
            </w:pPr>
            <w:r w:rsidRPr="005E5900">
              <w:rPr>
                <w:rFonts w:eastAsia="Calibri"/>
                <w:color w:val="000000"/>
                <w:sz w:val="22"/>
                <w:szCs w:val="22"/>
              </w:rPr>
              <w:t>ГОСТ Р 53876-2010. Крахмал картофельный. Технические условия</w:t>
            </w:r>
          </w:p>
        </w:tc>
        <w:tc>
          <w:tcPr>
            <w:tcW w:w="2444" w:type="dxa"/>
            <w:tcBorders>
              <w:left w:val="single" w:sz="4" w:space="0" w:color="auto"/>
              <w:right w:val="single" w:sz="4" w:space="0" w:color="auto"/>
            </w:tcBorders>
            <w:shd w:val="clear" w:color="auto" w:fill="auto"/>
          </w:tcPr>
          <w:p w14:paraId="63A91F2C" w14:textId="77777777" w:rsidR="001D2D25" w:rsidRPr="00922CE3" w:rsidRDefault="001D2D25" w:rsidP="00A74402">
            <w:pPr>
              <w:shd w:val="clear" w:color="auto" w:fill="FFFFFF" w:themeFill="background1"/>
              <w:contextualSpacing/>
              <w:rPr>
                <w:rFonts w:eastAsia="Calibri"/>
                <w:sz w:val="22"/>
                <w:szCs w:val="22"/>
              </w:rPr>
            </w:pPr>
          </w:p>
        </w:tc>
      </w:tr>
      <w:tr w:rsidR="00A74402" w:rsidRPr="003B208A" w14:paraId="79367D4F" w14:textId="77777777" w:rsidTr="003B208A">
        <w:trPr>
          <w:trHeight w:val="20"/>
        </w:trPr>
        <w:tc>
          <w:tcPr>
            <w:tcW w:w="534" w:type="dxa"/>
            <w:vMerge w:val="restart"/>
            <w:tcBorders>
              <w:left w:val="single" w:sz="4" w:space="0" w:color="auto"/>
              <w:right w:val="single" w:sz="4" w:space="0" w:color="auto"/>
            </w:tcBorders>
            <w:shd w:val="clear" w:color="auto" w:fill="auto"/>
          </w:tcPr>
          <w:p w14:paraId="11C887A7"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5508D6D3" w14:textId="77777777" w:rsidR="00A74402" w:rsidRPr="007C117A" w:rsidRDefault="00A74402" w:rsidP="00483540">
            <w:pPr>
              <w:shd w:val="clear" w:color="auto" w:fill="FFFFFF" w:themeFill="background1"/>
              <w:contextualSpacing/>
              <w:rPr>
                <w:rFonts w:eastAsia="Calibri"/>
                <w:bCs/>
                <w:color w:val="000000"/>
                <w:sz w:val="22"/>
                <w:szCs w:val="22"/>
              </w:rPr>
            </w:pPr>
            <w:r w:rsidRPr="00A74402">
              <w:rPr>
                <w:rFonts w:eastAsia="Calibri"/>
                <w:bCs/>
                <w:color w:val="000000"/>
                <w:sz w:val="22"/>
                <w:szCs w:val="22"/>
              </w:rPr>
              <w:t>Лавровый лист</w:t>
            </w:r>
          </w:p>
        </w:tc>
        <w:tc>
          <w:tcPr>
            <w:tcW w:w="992" w:type="dxa"/>
            <w:vMerge w:val="restart"/>
            <w:tcBorders>
              <w:left w:val="single" w:sz="4" w:space="0" w:color="auto"/>
              <w:right w:val="single" w:sz="4" w:space="0" w:color="auto"/>
            </w:tcBorders>
            <w:shd w:val="clear" w:color="auto" w:fill="auto"/>
          </w:tcPr>
          <w:p w14:paraId="4F264F97" w14:textId="77777777" w:rsidR="00A74402" w:rsidRPr="007C117A" w:rsidRDefault="00794C2C" w:rsidP="00684976">
            <w:pPr>
              <w:shd w:val="clear" w:color="auto" w:fill="FFFFFF" w:themeFill="background1"/>
              <w:contextualSpacing/>
              <w:jc w:val="center"/>
              <w:rPr>
                <w:rFonts w:eastAsia="Calibri"/>
                <w:sz w:val="22"/>
                <w:szCs w:val="22"/>
              </w:rPr>
            </w:pPr>
            <w:r>
              <w:rPr>
                <w:rFonts w:eastAsia="Calibri"/>
                <w:sz w:val="22"/>
                <w:szCs w:val="22"/>
              </w:rPr>
              <w:t>5</w:t>
            </w:r>
            <w:r w:rsidR="00A74402" w:rsidRPr="007C117A">
              <w:rPr>
                <w:rFonts w:eastAsia="Calibri"/>
                <w:sz w:val="22"/>
                <w:szCs w:val="22"/>
              </w:rPr>
              <w:t xml:space="preserve"> кг</w:t>
            </w:r>
          </w:p>
        </w:tc>
        <w:tc>
          <w:tcPr>
            <w:tcW w:w="850" w:type="dxa"/>
            <w:tcBorders>
              <w:top w:val="single" w:sz="4" w:space="0" w:color="auto"/>
              <w:left w:val="single" w:sz="4" w:space="0" w:color="auto"/>
              <w:right w:val="single" w:sz="4" w:space="0" w:color="auto"/>
            </w:tcBorders>
            <w:shd w:val="clear" w:color="auto" w:fill="auto"/>
          </w:tcPr>
          <w:p w14:paraId="0BC84620"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11.1</w:t>
            </w:r>
          </w:p>
        </w:tc>
        <w:tc>
          <w:tcPr>
            <w:tcW w:w="2303" w:type="dxa"/>
            <w:tcBorders>
              <w:left w:val="single" w:sz="4" w:space="0" w:color="auto"/>
              <w:right w:val="single" w:sz="4" w:space="0" w:color="auto"/>
            </w:tcBorders>
            <w:shd w:val="clear" w:color="auto" w:fill="auto"/>
          </w:tcPr>
          <w:p w14:paraId="1D36ED2E" w14:textId="77777777" w:rsidR="00A74402" w:rsidRPr="007C117A" w:rsidRDefault="00A74402" w:rsidP="00E04260">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left w:val="single" w:sz="4" w:space="0" w:color="auto"/>
              <w:right w:val="single" w:sz="4" w:space="0" w:color="auto"/>
            </w:tcBorders>
            <w:shd w:val="clear" w:color="auto" w:fill="auto"/>
          </w:tcPr>
          <w:p w14:paraId="5F35AFFC" w14:textId="77777777" w:rsidR="00A74402" w:rsidRPr="00813204" w:rsidRDefault="00A74402" w:rsidP="00A74402">
            <w:r w:rsidRPr="00813204">
              <w:t>Герметичный пакет из полимерных и комбинированных материалов по ГОСТ 12302-2013</w:t>
            </w:r>
          </w:p>
        </w:tc>
        <w:tc>
          <w:tcPr>
            <w:tcW w:w="2444" w:type="dxa"/>
            <w:tcBorders>
              <w:left w:val="single" w:sz="4" w:space="0" w:color="auto"/>
              <w:right w:val="single" w:sz="4" w:space="0" w:color="auto"/>
            </w:tcBorders>
            <w:shd w:val="clear" w:color="auto" w:fill="auto"/>
          </w:tcPr>
          <w:p w14:paraId="29AD522E" w14:textId="77777777" w:rsidR="00A74402" w:rsidRPr="00813204" w:rsidRDefault="00A74402" w:rsidP="00A74402">
            <w:r w:rsidRPr="00813204">
              <w:t>не более 25 г.</w:t>
            </w:r>
          </w:p>
        </w:tc>
      </w:tr>
      <w:tr w:rsidR="00A74402" w:rsidRPr="003B208A" w14:paraId="7223F76D" w14:textId="77777777" w:rsidTr="003B208A">
        <w:trPr>
          <w:trHeight w:val="20"/>
        </w:trPr>
        <w:tc>
          <w:tcPr>
            <w:tcW w:w="534" w:type="dxa"/>
            <w:vMerge/>
            <w:tcBorders>
              <w:left w:val="single" w:sz="4" w:space="0" w:color="auto"/>
              <w:right w:val="single" w:sz="4" w:space="0" w:color="auto"/>
            </w:tcBorders>
            <w:shd w:val="clear" w:color="auto" w:fill="auto"/>
          </w:tcPr>
          <w:p w14:paraId="3A722E4B"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4966D0FB" w14:textId="77777777" w:rsidR="00A74402" w:rsidRPr="007C117A" w:rsidRDefault="00A74402"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086C0FF1" w14:textId="77777777" w:rsidR="00A74402" w:rsidRPr="007C117A" w:rsidRDefault="00A74402"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34AC5376"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11.2</w:t>
            </w:r>
          </w:p>
        </w:tc>
        <w:tc>
          <w:tcPr>
            <w:tcW w:w="2303" w:type="dxa"/>
            <w:tcBorders>
              <w:left w:val="single" w:sz="4" w:space="0" w:color="auto"/>
              <w:right w:val="single" w:sz="4" w:space="0" w:color="auto"/>
            </w:tcBorders>
            <w:shd w:val="clear" w:color="auto" w:fill="auto"/>
          </w:tcPr>
          <w:p w14:paraId="520AB793" w14:textId="77777777" w:rsidR="00A74402" w:rsidRPr="007C117A" w:rsidRDefault="00A74402" w:rsidP="00E04260">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left w:val="single" w:sz="4" w:space="0" w:color="auto"/>
              <w:right w:val="single" w:sz="4" w:space="0" w:color="auto"/>
            </w:tcBorders>
            <w:shd w:val="clear" w:color="auto" w:fill="auto"/>
          </w:tcPr>
          <w:p w14:paraId="003156DA" w14:textId="5F252C3E" w:rsidR="00A74402" w:rsidRPr="00813204" w:rsidRDefault="00A74402" w:rsidP="00A74402">
            <w:r w:rsidRPr="00813204">
              <w:t>ГОСТ 17594-</w:t>
            </w:r>
            <w:r w:rsidR="00E77DE8" w:rsidRPr="00813204">
              <w:t>81 Лист</w:t>
            </w:r>
            <w:r w:rsidRPr="00813204">
              <w:t xml:space="preserve"> лавровый сухой. Технические условия</w:t>
            </w:r>
          </w:p>
        </w:tc>
        <w:tc>
          <w:tcPr>
            <w:tcW w:w="2444" w:type="dxa"/>
            <w:tcBorders>
              <w:left w:val="single" w:sz="4" w:space="0" w:color="auto"/>
              <w:right w:val="single" w:sz="4" w:space="0" w:color="auto"/>
            </w:tcBorders>
            <w:shd w:val="clear" w:color="auto" w:fill="auto"/>
          </w:tcPr>
          <w:p w14:paraId="7FDD9181" w14:textId="77777777" w:rsidR="00A74402" w:rsidRDefault="00A74402" w:rsidP="00A74402"/>
        </w:tc>
      </w:tr>
      <w:tr w:rsidR="00A74402" w:rsidRPr="003B208A" w14:paraId="4411C34D" w14:textId="77777777" w:rsidTr="003B208A">
        <w:trPr>
          <w:trHeight w:val="20"/>
        </w:trPr>
        <w:tc>
          <w:tcPr>
            <w:tcW w:w="534" w:type="dxa"/>
            <w:vMerge w:val="restart"/>
            <w:tcBorders>
              <w:left w:val="single" w:sz="4" w:space="0" w:color="auto"/>
              <w:right w:val="single" w:sz="4" w:space="0" w:color="auto"/>
            </w:tcBorders>
            <w:shd w:val="clear" w:color="auto" w:fill="FFFFFF" w:themeFill="background1"/>
          </w:tcPr>
          <w:p w14:paraId="68D7F8AC"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FFFFFF" w:themeFill="background1"/>
          </w:tcPr>
          <w:p w14:paraId="406BC3DD" w14:textId="77777777" w:rsidR="00A74402" w:rsidRPr="007C117A" w:rsidRDefault="00A74402" w:rsidP="009F0368">
            <w:pPr>
              <w:shd w:val="clear" w:color="auto" w:fill="FFFFFF" w:themeFill="background1"/>
              <w:contextualSpacing/>
              <w:rPr>
                <w:rFonts w:eastAsia="Calibri"/>
                <w:bCs/>
                <w:color w:val="000000"/>
                <w:sz w:val="22"/>
                <w:szCs w:val="22"/>
              </w:rPr>
            </w:pPr>
            <w:r w:rsidRPr="00A74402">
              <w:rPr>
                <w:rFonts w:eastAsia="Calibri"/>
                <w:bCs/>
                <w:color w:val="000000"/>
                <w:sz w:val="22"/>
                <w:szCs w:val="22"/>
              </w:rPr>
              <w:t>Пудра сахарная</w:t>
            </w:r>
          </w:p>
        </w:tc>
        <w:tc>
          <w:tcPr>
            <w:tcW w:w="992" w:type="dxa"/>
            <w:vMerge w:val="restart"/>
            <w:tcBorders>
              <w:left w:val="single" w:sz="4" w:space="0" w:color="auto"/>
              <w:right w:val="single" w:sz="4" w:space="0" w:color="auto"/>
            </w:tcBorders>
            <w:shd w:val="clear" w:color="auto" w:fill="FFFFFF" w:themeFill="background1"/>
          </w:tcPr>
          <w:p w14:paraId="0145C5EA" w14:textId="77777777" w:rsidR="00A74402" w:rsidRPr="007C117A" w:rsidRDefault="00794C2C" w:rsidP="00684976">
            <w:pPr>
              <w:shd w:val="clear" w:color="auto" w:fill="FFFFFF" w:themeFill="background1"/>
              <w:contextualSpacing/>
              <w:jc w:val="center"/>
              <w:rPr>
                <w:rFonts w:eastAsia="Calibri"/>
                <w:sz w:val="22"/>
                <w:szCs w:val="22"/>
              </w:rPr>
            </w:pPr>
            <w:r>
              <w:rPr>
                <w:rFonts w:eastAsia="Calibri"/>
                <w:sz w:val="22"/>
                <w:szCs w:val="22"/>
              </w:rPr>
              <w:t>10</w:t>
            </w:r>
            <w:r w:rsidR="00A74402" w:rsidRPr="007C117A">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tcPr>
          <w:p w14:paraId="6CC64034"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12.1</w:t>
            </w:r>
          </w:p>
        </w:tc>
        <w:tc>
          <w:tcPr>
            <w:tcW w:w="2303" w:type="dxa"/>
            <w:tcBorders>
              <w:top w:val="single" w:sz="4" w:space="0" w:color="auto"/>
              <w:left w:val="single" w:sz="4" w:space="0" w:color="auto"/>
              <w:bottom w:val="single" w:sz="4" w:space="0" w:color="auto"/>
              <w:right w:val="single" w:sz="4" w:space="0" w:color="auto"/>
            </w:tcBorders>
            <w:shd w:val="clear" w:color="auto" w:fill="FFFFFF" w:themeFill="background1"/>
          </w:tcPr>
          <w:p w14:paraId="0C99EC74"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FFFFFF" w:themeFill="background1"/>
          </w:tcPr>
          <w:p w14:paraId="0810C9D4" w14:textId="644F420D" w:rsidR="00A74402" w:rsidRPr="00922CE3" w:rsidRDefault="00A74402" w:rsidP="00A74402">
            <w:pPr>
              <w:shd w:val="clear" w:color="auto" w:fill="FFFFFF" w:themeFill="background1"/>
              <w:contextualSpacing/>
              <w:rPr>
                <w:rFonts w:eastAsia="Calibri"/>
                <w:sz w:val="22"/>
                <w:szCs w:val="22"/>
              </w:rPr>
            </w:pPr>
            <w:r w:rsidRPr="00A74402">
              <w:rPr>
                <w:rFonts w:eastAsia="Calibri"/>
                <w:sz w:val="22"/>
                <w:szCs w:val="22"/>
              </w:rPr>
              <w:t xml:space="preserve">Герметичный пакет из полимерных и комбинированных </w:t>
            </w:r>
            <w:r w:rsidR="00E77DE8" w:rsidRPr="00A74402">
              <w:rPr>
                <w:rFonts w:eastAsia="Calibri"/>
                <w:sz w:val="22"/>
                <w:szCs w:val="22"/>
              </w:rPr>
              <w:t>материалов</w:t>
            </w:r>
            <w:r w:rsidRPr="00A74402">
              <w:rPr>
                <w:rFonts w:eastAsia="Calibri"/>
                <w:sz w:val="22"/>
                <w:szCs w:val="22"/>
              </w:rPr>
              <w:t xml:space="preserve"> по ГОСТ 12302-2013</w:t>
            </w:r>
          </w:p>
        </w:tc>
        <w:tc>
          <w:tcPr>
            <w:tcW w:w="2444" w:type="dxa"/>
            <w:tcBorders>
              <w:top w:val="single" w:sz="4" w:space="0" w:color="auto"/>
              <w:left w:val="single" w:sz="4" w:space="0" w:color="auto"/>
              <w:bottom w:val="single" w:sz="4" w:space="0" w:color="auto"/>
              <w:right w:val="single" w:sz="4" w:space="0" w:color="auto"/>
            </w:tcBorders>
            <w:shd w:val="clear" w:color="auto" w:fill="FFFFFF" w:themeFill="background1"/>
          </w:tcPr>
          <w:p w14:paraId="071B7986" w14:textId="77777777" w:rsidR="00A74402" w:rsidRPr="00922CE3" w:rsidRDefault="00A74402" w:rsidP="00A74402">
            <w:pPr>
              <w:shd w:val="clear" w:color="auto" w:fill="FFFFFF" w:themeFill="background1"/>
              <w:contextualSpacing/>
              <w:rPr>
                <w:rFonts w:eastAsia="Calibri"/>
                <w:sz w:val="22"/>
                <w:szCs w:val="22"/>
              </w:rPr>
            </w:pPr>
            <w:r w:rsidRPr="00922CE3">
              <w:rPr>
                <w:rFonts w:eastAsia="Calibri"/>
                <w:sz w:val="22"/>
                <w:szCs w:val="22"/>
              </w:rPr>
              <w:t xml:space="preserve">не </w:t>
            </w:r>
            <w:r>
              <w:rPr>
                <w:rFonts w:eastAsia="Calibri"/>
                <w:sz w:val="22"/>
                <w:szCs w:val="22"/>
              </w:rPr>
              <w:t>более 100</w:t>
            </w:r>
            <w:r w:rsidRPr="00922CE3">
              <w:rPr>
                <w:rFonts w:eastAsia="Calibri"/>
                <w:sz w:val="22"/>
                <w:szCs w:val="22"/>
              </w:rPr>
              <w:t xml:space="preserve"> гр.</w:t>
            </w:r>
          </w:p>
        </w:tc>
      </w:tr>
      <w:tr w:rsidR="00A74402" w:rsidRPr="003B208A" w14:paraId="5422C2CC" w14:textId="77777777" w:rsidTr="003B208A">
        <w:trPr>
          <w:trHeight w:val="20"/>
        </w:trPr>
        <w:tc>
          <w:tcPr>
            <w:tcW w:w="534" w:type="dxa"/>
            <w:vMerge/>
            <w:tcBorders>
              <w:left w:val="single" w:sz="4" w:space="0" w:color="auto"/>
              <w:right w:val="single" w:sz="4" w:space="0" w:color="auto"/>
            </w:tcBorders>
            <w:shd w:val="clear" w:color="auto" w:fill="FFFFFF" w:themeFill="background1"/>
          </w:tcPr>
          <w:p w14:paraId="787E2E98"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FFFFFF" w:themeFill="background1"/>
          </w:tcPr>
          <w:p w14:paraId="1BCE8451" w14:textId="77777777" w:rsidR="00A74402" w:rsidRPr="007C117A" w:rsidRDefault="00A74402"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FFFFFF" w:themeFill="background1"/>
          </w:tcPr>
          <w:p w14:paraId="5CB6DE15" w14:textId="77777777" w:rsidR="00A74402" w:rsidRPr="007C117A" w:rsidRDefault="00A74402"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FFFFFF" w:themeFill="background1"/>
          </w:tcPr>
          <w:p w14:paraId="6E72B07B"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12.2</w:t>
            </w:r>
          </w:p>
        </w:tc>
        <w:tc>
          <w:tcPr>
            <w:tcW w:w="2303" w:type="dxa"/>
            <w:tcBorders>
              <w:top w:val="single" w:sz="4" w:space="0" w:color="auto"/>
              <w:left w:val="single" w:sz="4" w:space="0" w:color="auto"/>
              <w:right w:val="single" w:sz="4" w:space="0" w:color="auto"/>
            </w:tcBorders>
            <w:shd w:val="clear" w:color="auto" w:fill="FFFFFF" w:themeFill="background1"/>
          </w:tcPr>
          <w:p w14:paraId="40E94B41"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FFFFFF" w:themeFill="background1"/>
          </w:tcPr>
          <w:p w14:paraId="50F8DE18" w14:textId="77777777" w:rsidR="00A74402" w:rsidRPr="00922CE3" w:rsidRDefault="00A74402" w:rsidP="00A74402">
            <w:pPr>
              <w:keepNext/>
              <w:shd w:val="clear" w:color="auto" w:fill="FFFFFF" w:themeFill="background1"/>
              <w:contextualSpacing/>
              <w:outlineLvl w:val="0"/>
              <w:rPr>
                <w:rFonts w:eastAsia="Calibri"/>
                <w:sz w:val="22"/>
                <w:szCs w:val="22"/>
              </w:rPr>
            </w:pPr>
            <w:r w:rsidRPr="003B7B1C">
              <w:rPr>
                <w:rFonts w:eastAsia="Calibri"/>
                <w:sz w:val="22"/>
                <w:szCs w:val="22"/>
              </w:rPr>
              <w:t>ГОСТ 33222-2015 Сахар белый. Технические условия</w:t>
            </w:r>
          </w:p>
        </w:tc>
        <w:tc>
          <w:tcPr>
            <w:tcW w:w="2444" w:type="dxa"/>
            <w:tcBorders>
              <w:top w:val="single" w:sz="4" w:space="0" w:color="auto"/>
              <w:left w:val="single" w:sz="4" w:space="0" w:color="auto"/>
              <w:right w:val="single" w:sz="4" w:space="0" w:color="auto"/>
            </w:tcBorders>
            <w:shd w:val="clear" w:color="auto" w:fill="FFFFFF" w:themeFill="background1"/>
          </w:tcPr>
          <w:p w14:paraId="766D249E" w14:textId="77777777" w:rsidR="00A74402" w:rsidRPr="00922CE3" w:rsidRDefault="00A74402" w:rsidP="00A74402">
            <w:pPr>
              <w:shd w:val="clear" w:color="auto" w:fill="FFFFFF" w:themeFill="background1"/>
              <w:contextualSpacing/>
              <w:rPr>
                <w:rFonts w:eastAsia="Calibri"/>
                <w:sz w:val="22"/>
                <w:szCs w:val="22"/>
              </w:rPr>
            </w:pPr>
          </w:p>
        </w:tc>
      </w:tr>
      <w:tr w:rsidR="009A2579" w:rsidRPr="003B208A" w14:paraId="70A87FF6" w14:textId="77777777" w:rsidTr="003B208A">
        <w:trPr>
          <w:trHeight w:val="20"/>
        </w:trPr>
        <w:tc>
          <w:tcPr>
            <w:tcW w:w="534" w:type="dxa"/>
            <w:vMerge w:val="restart"/>
            <w:tcBorders>
              <w:left w:val="single" w:sz="4" w:space="0" w:color="auto"/>
              <w:right w:val="single" w:sz="4" w:space="0" w:color="auto"/>
            </w:tcBorders>
            <w:shd w:val="clear" w:color="auto" w:fill="auto"/>
          </w:tcPr>
          <w:p w14:paraId="5498009F" w14:textId="77777777" w:rsidR="009A2579" w:rsidRPr="007C117A" w:rsidRDefault="009A2579"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665CBEE8" w14:textId="77777777" w:rsidR="009A2579" w:rsidRPr="007C117A" w:rsidRDefault="00A74402" w:rsidP="00684976">
            <w:pPr>
              <w:shd w:val="clear" w:color="auto" w:fill="FFFFFF" w:themeFill="background1"/>
              <w:contextualSpacing/>
              <w:rPr>
                <w:rFonts w:eastAsia="Calibri"/>
                <w:bCs/>
                <w:color w:val="000000"/>
                <w:sz w:val="22"/>
                <w:szCs w:val="22"/>
              </w:rPr>
            </w:pPr>
            <w:r>
              <w:rPr>
                <w:rFonts w:eastAsia="Calibri"/>
                <w:bCs/>
                <w:color w:val="000000"/>
                <w:sz w:val="22"/>
                <w:szCs w:val="22"/>
              </w:rPr>
              <w:t>Сода пищевая</w:t>
            </w:r>
          </w:p>
        </w:tc>
        <w:tc>
          <w:tcPr>
            <w:tcW w:w="992" w:type="dxa"/>
            <w:vMerge w:val="restart"/>
            <w:tcBorders>
              <w:left w:val="single" w:sz="4" w:space="0" w:color="auto"/>
              <w:right w:val="single" w:sz="4" w:space="0" w:color="auto"/>
            </w:tcBorders>
            <w:shd w:val="clear" w:color="auto" w:fill="auto"/>
          </w:tcPr>
          <w:p w14:paraId="0F14C0BF" w14:textId="77777777" w:rsidR="009A2579" w:rsidRPr="007C117A" w:rsidRDefault="00794C2C" w:rsidP="00684976">
            <w:pPr>
              <w:shd w:val="clear" w:color="auto" w:fill="FFFFFF" w:themeFill="background1"/>
              <w:contextualSpacing/>
              <w:jc w:val="center"/>
              <w:rPr>
                <w:rFonts w:eastAsia="Calibri"/>
                <w:sz w:val="22"/>
                <w:szCs w:val="22"/>
              </w:rPr>
            </w:pPr>
            <w:r>
              <w:rPr>
                <w:rFonts w:eastAsia="Calibri"/>
                <w:sz w:val="22"/>
                <w:szCs w:val="22"/>
              </w:rPr>
              <w:t>10</w:t>
            </w:r>
            <w:r w:rsidR="009A2579" w:rsidRPr="007C117A">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A331988" w14:textId="77777777" w:rsidR="009A2579" w:rsidRPr="007C117A" w:rsidRDefault="009A2579" w:rsidP="00E04260">
            <w:pPr>
              <w:shd w:val="clear" w:color="auto" w:fill="FFFFFF" w:themeFill="background1"/>
              <w:contextualSpacing/>
              <w:jc w:val="center"/>
              <w:rPr>
                <w:rFonts w:eastAsia="Calibri"/>
                <w:sz w:val="22"/>
                <w:szCs w:val="22"/>
              </w:rPr>
            </w:pPr>
            <w:r w:rsidRPr="007C117A">
              <w:rPr>
                <w:rFonts w:eastAsia="Calibri"/>
                <w:sz w:val="22"/>
                <w:szCs w:val="22"/>
              </w:rPr>
              <w:t>13.1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05674E73" w14:textId="77777777" w:rsidR="009A2579" w:rsidRPr="007C117A" w:rsidRDefault="009A2579"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673955A9" w14:textId="2803F9DD" w:rsidR="009A2579" w:rsidRPr="007C117A" w:rsidRDefault="00A74402" w:rsidP="0016018D">
            <w:pPr>
              <w:shd w:val="clear" w:color="auto" w:fill="FFFFFF" w:themeFill="background1"/>
              <w:contextualSpacing/>
              <w:rPr>
                <w:rFonts w:eastAsia="Calibri"/>
                <w:color w:val="000000"/>
                <w:sz w:val="22"/>
                <w:szCs w:val="22"/>
              </w:rPr>
            </w:pPr>
            <w:r w:rsidRPr="00A74402">
              <w:rPr>
                <w:rFonts w:eastAsia="Calibri"/>
                <w:color w:val="000000"/>
                <w:sz w:val="22"/>
                <w:szCs w:val="22"/>
              </w:rPr>
              <w:t xml:space="preserve">Герметичный пакет из полимерных и комбинированных </w:t>
            </w:r>
            <w:r w:rsidR="00E77DE8" w:rsidRPr="00A74402">
              <w:rPr>
                <w:rFonts w:eastAsia="Calibri"/>
                <w:color w:val="000000"/>
                <w:sz w:val="22"/>
                <w:szCs w:val="22"/>
              </w:rPr>
              <w:t>материалов</w:t>
            </w:r>
            <w:r w:rsidRPr="00A74402">
              <w:rPr>
                <w:rFonts w:eastAsia="Calibri"/>
                <w:color w:val="000000"/>
                <w:sz w:val="22"/>
                <w:szCs w:val="22"/>
              </w:rPr>
              <w:t xml:space="preserve"> по ГОСТ 12302-2013</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1D9823F7" w14:textId="77777777" w:rsidR="009A2579" w:rsidRPr="007C117A" w:rsidRDefault="009A2579" w:rsidP="00A74402">
            <w:pPr>
              <w:shd w:val="clear" w:color="auto" w:fill="FFFFFF" w:themeFill="background1"/>
              <w:contextualSpacing/>
              <w:rPr>
                <w:rFonts w:eastAsia="Calibri"/>
                <w:sz w:val="22"/>
                <w:szCs w:val="22"/>
              </w:rPr>
            </w:pPr>
            <w:r w:rsidRPr="007C117A">
              <w:rPr>
                <w:rFonts w:eastAsia="Calibri"/>
                <w:sz w:val="22"/>
                <w:szCs w:val="22"/>
              </w:rPr>
              <w:t xml:space="preserve">не менее </w:t>
            </w:r>
            <w:r w:rsidR="00A74402">
              <w:rPr>
                <w:rFonts w:eastAsia="Calibri"/>
                <w:sz w:val="22"/>
                <w:szCs w:val="22"/>
              </w:rPr>
              <w:t>30</w:t>
            </w:r>
            <w:r w:rsidRPr="007C117A">
              <w:rPr>
                <w:rFonts w:eastAsia="Calibri"/>
                <w:sz w:val="22"/>
                <w:szCs w:val="22"/>
              </w:rPr>
              <w:t>0 гр. и не более 500 гр</w:t>
            </w:r>
            <w:r w:rsidR="009F0368" w:rsidRPr="007C117A">
              <w:rPr>
                <w:rFonts w:eastAsia="Calibri"/>
                <w:sz w:val="22"/>
                <w:szCs w:val="22"/>
              </w:rPr>
              <w:t>.</w:t>
            </w:r>
          </w:p>
        </w:tc>
      </w:tr>
      <w:tr w:rsidR="004B0D67" w:rsidRPr="003B208A" w14:paraId="3A0548F0" w14:textId="77777777" w:rsidTr="003B208A">
        <w:trPr>
          <w:trHeight w:val="20"/>
        </w:trPr>
        <w:tc>
          <w:tcPr>
            <w:tcW w:w="534" w:type="dxa"/>
            <w:vMerge/>
            <w:tcBorders>
              <w:left w:val="single" w:sz="4" w:space="0" w:color="auto"/>
              <w:right w:val="single" w:sz="4" w:space="0" w:color="auto"/>
            </w:tcBorders>
            <w:shd w:val="clear" w:color="auto" w:fill="auto"/>
          </w:tcPr>
          <w:p w14:paraId="0B41FA47"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7D2B3DA5" w14:textId="77777777" w:rsidR="004B0D67" w:rsidRPr="007C117A" w:rsidRDefault="004B0D67"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7EE8EA8F" w14:textId="77777777" w:rsidR="004B0D67" w:rsidRPr="007C117A" w:rsidRDefault="004B0D67"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487B6776" w14:textId="77777777" w:rsidR="004B0D67" w:rsidRPr="007C117A" w:rsidRDefault="004B0D67" w:rsidP="00E04260">
            <w:pPr>
              <w:shd w:val="clear" w:color="auto" w:fill="FFFFFF" w:themeFill="background1"/>
              <w:contextualSpacing/>
              <w:jc w:val="center"/>
              <w:rPr>
                <w:rFonts w:eastAsia="Calibri"/>
                <w:sz w:val="22"/>
                <w:szCs w:val="22"/>
              </w:rPr>
            </w:pPr>
            <w:r w:rsidRPr="007C117A">
              <w:rPr>
                <w:rFonts w:eastAsia="Calibri"/>
                <w:sz w:val="22"/>
                <w:szCs w:val="22"/>
              </w:rPr>
              <w:t>13.2</w:t>
            </w:r>
          </w:p>
        </w:tc>
        <w:tc>
          <w:tcPr>
            <w:tcW w:w="2303" w:type="dxa"/>
            <w:tcBorders>
              <w:top w:val="single" w:sz="4" w:space="0" w:color="auto"/>
              <w:left w:val="single" w:sz="4" w:space="0" w:color="auto"/>
              <w:right w:val="single" w:sz="4" w:space="0" w:color="auto"/>
            </w:tcBorders>
            <w:shd w:val="clear" w:color="auto" w:fill="auto"/>
          </w:tcPr>
          <w:p w14:paraId="413CE8EB" w14:textId="77777777" w:rsidR="004B0D67" w:rsidRPr="007C117A" w:rsidRDefault="004B0D67"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58C04B0C" w14:textId="77777777" w:rsidR="004B0D67" w:rsidRPr="007C117A" w:rsidRDefault="00A74402" w:rsidP="0040583B">
            <w:pPr>
              <w:shd w:val="clear" w:color="auto" w:fill="FFFFFF" w:themeFill="background1"/>
              <w:contextualSpacing/>
              <w:rPr>
                <w:rFonts w:eastAsia="Calibri"/>
                <w:color w:val="000000"/>
                <w:sz w:val="22"/>
                <w:szCs w:val="22"/>
              </w:rPr>
            </w:pPr>
            <w:r w:rsidRPr="00A74402">
              <w:rPr>
                <w:rFonts w:eastAsia="Calibri"/>
                <w:color w:val="000000"/>
                <w:sz w:val="22"/>
                <w:szCs w:val="22"/>
              </w:rPr>
              <w:t>ГОСТ 2156-76</w:t>
            </w:r>
            <w:r w:rsidRPr="00A74402">
              <w:rPr>
                <w:rFonts w:eastAsia="Calibri"/>
                <w:color w:val="000000"/>
                <w:sz w:val="22"/>
                <w:szCs w:val="22"/>
              </w:rPr>
              <w:tab/>
              <w:t>Натрий двууглекислый.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640BF6BB" w14:textId="77777777" w:rsidR="004B0D67" w:rsidRPr="007C117A" w:rsidRDefault="004B0D67" w:rsidP="00684976">
            <w:pPr>
              <w:shd w:val="clear" w:color="auto" w:fill="FFFFFF" w:themeFill="background1"/>
              <w:contextualSpacing/>
              <w:rPr>
                <w:rFonts w:eastAsia="Calibri"/>
                <w:sz w:val="22"/>
                <w:szCs w:val="22"/>
              </w:rPr>
            </w:pPr>
          </w:p>
        </w:tc>
      </w:tr>
      <w:tr w:rsidR="00A74402" w:rsidRPr="003B208A" w14:paraId="0A29F3A4" w14:textId="77777777" w:rsidTr="003B208A">
        <w:trPr>
          <w:trHeight w:val="20"/>
        </w:trPr>
        <w:tc>
          <w:tcPr>
            <w:tcW w:w="534" w:type="dxa"/>
            <w:vMerge w:val="restart"/>
            <w:tcBorders>
              <w:left w:val="single" w:sz="4" w:space="0" w:color="auto"/>
              <w:right w:val="single" w:sz="4" w:space="0" w:color="auto"/>
            </w:tcBorders>
            <w:shd w:val="clear" w:color="auto" w:fill="auto"/>
          </w:tcPr>
          <w:p w14:paraId="77CBF354"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6642DD0B" w14:textId="77777777" w:rsidR="00A74402" w:rsidRPr="007C117A" w:rsidRDefault="00A74402" w:rsidP="00684976">
            <w:pPr>
              <w:shd w:val="clear" w:color="auto" w:fill="FFFFFF" w:themeFill="background1"/>
              <w:contextualSpacing/>
              <w:rPr>
                <w:rFonts w:eastAsia="Calibri"/>
                <w:bCs/>
                <w:color w:val="000000"/>
                <w:sz w:val="22"/>
                <w:szCs w:val="22"/>
              </w:rPr>
            </w:pPr>
            <w:r w:rsidRPr="00A74402">
              <w:rPr>
                <w:rFonts w:eastAsia="Calibri"/>
                <w:bCs/>
                <w:color w:val="000000"/>
                <w:sz w:val="22"/>
                <w:szCs w:val="22"/>
              </w:rPr>
              <w:t xml:space="preserve">Сухари </w:t>
            </w:r>
            <w:proofErr w:type="spellStart"/>
            <w:proofErr w:type="gramStart"/>
            <w:r w:rsidRPr="00A74402">
              <w:rPr>
                <w:rFonts w:eastAsia="Calibri"/>
                <w:bCs/>
                <w:color w:val="000000"/>
                <w:sz w:val="22"/>
                <w:szCs w:val="22"/>
              </w:rPr>
              <w:t>паниро-вочные</w:t>
            </w:r>
            <w:proofErr w:type="spellEnd"/>
            <w:proofErr w:type="gramEnd"/>
          </w:p>
        </w:tc>
        <w:tc>
          <w:tcPr>
            <w:tcW w:w="992" w:type="dxa"/>
            <w:vMerge w:val="restart"/>
            <w:tcBorders>
              <w:left w:val="single" w:sz="4" w:space="0" w:color="auto"/>
              <w:right w:val="single" w:sz="4" w:space="0" w:color="auto"/>
            </w:tcBorders>
            <w:shd w:val="clear" w:color="auto" w:fill="auto"/>
          </w:tcPr>
          <w:p w14:paraId="2E26CED5" w14:textId="77777777" w:rsidR="00A74402" w:rsidRPr="007C117A" w:rsidRDefault="00794C2C" w:rsidP="00684976">
            <w:pPr>
              <w:shd w:val="clear" w:color="auto" w:fill="FFFFFF" w:themeFill="background1"/>
              <w:contextualSpacing/>
              <w:jc w:val="center"/>
              <w:rPr>
                <w:rFonts w:eastAsia="Calibri"/>
                <w:sz w:val="22"/>
                <w:szCs w:val="22"/>
              </w:rPr>
            </w:pPr>
            <w:r>
              <w:rPr>
                <w:rFonts w:eastAsia="Calibri"/>
                <w:sz w:val="22"/>
                <w:szCs w:val="22"/>
              </w:rPr>
              <w:t>400</w:t>
            </w:r>
            <w:r w:rsidR="00A74402" w:rsidRPr="007C117A">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1D98112"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14.1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30395227"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22116801" w14:textId="77777777" w:rsidR="00A74402" w:rsidRPr="00E4153B" w:rsidRDefault="00A74402" w:rsidP="00A74402">
            <w:pPr>
              <w:shd w:val="clear" w:color="auto" w:fill="FFFFFF" w:themeFill="background1"/>
              <w:contextualSpacing/>
              <w:rPr>
                <w:rFonts w:eastAsia="Calibri"/>
                <w:color w:val="000000"/>
                <w:sz w:val="23"/>
                <w:szCs w:val="23"/>
              </w:rPr>
            </w:pPr>
            <w:r>
              <w:rPr>
                <w:rFonts w:eastAsia="Calibri"/>
                <w:color w:val="000000"/>
                <w:sz w:val="23"/>
                <w:szCs w:val="23"/>
              </w:rPr>
              <w:t xml:space="preserve">В соответствии с </w:t>
            </w:r>
            <w:r w:rsidRPr="00E4153B">
              <w:rPr>
                <w:rFonts w:eastAsia="Calibri"/>
                <w:color w:val="000000"/>
                <w:sz w:val="23"/>
                <w:szCs w:val="23"/>
              </w:rPr>
              <w:t xml:space="preserve">ГОСТ 24508-80 </w:t>
            </w:r>
            <w:r>
              <w:rPr>
                <w:rFonts w:eastAsia="Calibri"/>
                <w:color w:val="000000"/>
                <w:sz w:val="23"/>
                <w:szCs w:val="23"/>
              </w:rPr>
              <w:t>«</w:t>
            </w:r>
            <w:r w:rsidRPr="00E4153B">
              <w:rPr>
                <w:rFonts w:eastAsia="Calibri"/>
                <w:color w:val="000000"/>
                <w:sz w:val="23"/>
                <w:szCs w:val="23"/>
              </w:rPr>
              <w:t xml:space="preserve">Концентраты пищевые. Упаковка, маркировка, транспортирование и хранение </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10CFACEE" w14:textId="77777777" w:rsidR="00A74402" w:rsidRPr="007C117A" w:rsidRDefault="00A74402" w:rsidP="00A74402">
            <w:pPr>
              <w:shd w:val="clear" w:color="auto" w:fill="FFFFFF" w:themeFill="background1"/>
              <w:contextualSpacing/>
              <w:rPr>
                <w:rFonts w:eastAsia="Calibri"/>
                <w:sz w:val="22"/>
                <w:szCs w:val="22"/>
              </w:rPr>
            </w:pPr>
            <w:r w:rsidRPr="007C117A">
              <w:rPr>
                <w:rFonts w:eastAsia="Calibri"/>
                <w:sz w:val="22"/>
                <w:szCs w:val="22"/>
              </w:rPr>
              <w:t xml:space="preserve">не менее </w:t>
            </w:r>
            <w:r>
              <w:rPr>
                <w:rFonts w:eastAsia="Calibri"/>
                <w:sz w:val="22"/>
                <w:szCs w:val="22"/>
              </w:rPr>
              <w:t>20</w:t>
            </w:r>
            <w:r w:rsidR="003736BE">
              <w:rPr>
                <w:rFonts w:eastAsia="Calibri"/>
                <w:sz w:val="22"/>
                <w:szCs w:val="22"/>
              </w:rPr>
              <w:t>0 гр. и не более 4</w:t>
            </w:r>
            <w:r w:rsidRPr="007C117A">
              <w:rPr>
                <w:rFonts w:eastAsia="Calibri"/>
                <w:sz w:val="22"/>
                <w:szCs w:val="22"/>
              </w:rPr>
              <w:t>00 гр.</w:t>
            </w:r>
          </w:p>
        </w:tc>
      </w:tr>
      <w:tr w:rsidR="00A74402" w:rsidRPr="003B208A" w14:paraId="1B273905" w14:textId="77777777" w:rsidTr="003B208A">
        <w:trPr>
          <w:trHeight w:val="20"/>
        </w:trPr>
        <w:tc>
          <w:tcPr>
            <w:tcW w:w="534" w:type="dxa"/>
            <w:vMerge/>
            <w:tcBorders>
              <w:left w:val="single" w:sz="4" w:space="0" w:color="auto"/>
              <w:right w:val="single" w:sz="4" w:space="0" w:color="auto"/>
            </w:tcBorders>
            <w:shd w:val="clear" w:color="auto" w:fill="auto"/>
          </w:tcPr>
          <w:p w14:paraId="06749181"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40FEBACF" w14:textId="77777777" w:rsidR="00A74402" w:rsidRPr="007C117A" w:rsidRDefault="00A74402"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075172D7" w14:textId="77777777" w:rsidR="00A74402" w:rsidRPr="007C117A" w:rsidRDefault="00A74402"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5AAF5B33"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14.2</w:t>
            </w:r>
          </w:p>
        </w:tc>
        <w:tc>
          <w:tcPr>
            <w:tcW w:w="2303" w:type="dxa"/>
            <w:tcBorders>
              <w:top w:val="single" w:sz="4" w:space="0" w:color="auto"/>
              <w:left w:val="single" w:sz="4" w:space="0" w:color="auto"/>
              <w:right w:val="single" w:sz="4" w:space="0" w:color="auto"/>
            </w:tcBorders>
            <w:shd w:val="clear" w:color="auto" w:fill="auto"/>
          </w:tcPr>
          <w:p w14:paraId="144A9D1B"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0D79C5AA" w14:textId="77777777" w:rsidR="00A74402" w:rsidRPr="00E4153B" w:rsidRDefault="00A74402" w:rsidP="00A74402">
            <w:pPr>
              <w:shd w:val="clear" w:color="auto" w:fill="FFFFFF" w:themeFill="background1"/>
              <w:contextualSpacing/>
              <w:rPr>
                <w:rFonts w:eastAsia="Calibri"/>
                <w:color w:val="000000"/>
                <w:sz w:val="23"/>
                <w:szCs w:val="23"/>
              </w:rPr>
            </w:pPr>
            <w:r w:rsidRPr="00E4153B">
              <w:rPr>
                <w:rFonts w:eastAsia="Calibri"/>
                <w:color w:val="000000"/>
                <w:sz w:val="23"/>
                <w:szCs w:val="23"/>
              </w:rPr>
              <w:t>ГОСТ 28402-89 Сухари панировочные. Общие технические условия (с Изменением N 1)</w:t>
            </w:r>
          </w:p>
        </w:tc>
        <w:tc>
          <w:tcPr>
            <w:tcW w:w="2444" w:type="dxa"/>
            <w:tcBorders>
              <w:top w:val="single" w:sz="4" w:space="0" w:color="auto"/>
              <w:left w:val="single" w:sz="4" w:space="0" w:color="auto"/>
              <w:right w:val="single" w:sz="4" w:space="0" w:color="auto"/>
            </w:tcBorders>
            <w:shd w:val="clear" w:color="auto" w:fill="auto"/>
          </w:tcPr>
          <w:p w14:paraId="13A0CEB9" w14:textId="77777777" w:rsidR="00A74402" w:rsidRPr="007C117A" w:rsidRDefault="00A74402" w:rsidP="00684976">
            <w:pPr>
              <w:shd w:val="clear" w:color="auto" w:fill="FFFFFF" w:themeFill="background1"/>
              <w:contextualSpacing/>
              <w:rPr>
                <w:rFonts w:eastAsia="Calibri"/>
                <w:sz w:val="22"/>
                <w:szCs w:val="22"/>
              </w:rPr>
            </w:pPr>
          </w:p>
        </w:tc>
      </w:tr>
      <w:tr w:rsidR="00A74402" w:rsidRPr="003B208A" w14:paraId="3B069090" w14:textId="77777777" w:rsidTr="003B208A">
        <w:trPr>
          <w:trHeight w:val="20"/>
        </w:trPr>
        <w:tc>
          <w:tcPr>
            <w:tcW w:w="534" w:type="dxa"/>
            <w:vMerge w:val="restart"/>
            <w:tcBorders>
              <w:left w:val="single" w:sz="4" w:space="0" w:color="auto"/>
              <w:right w:val="single" w:sz="4" w:space="0" w:color="auto"/>
            </w:tcBorders>
            <w:shd w:val="clear" w:color="auto" w:fill="auto"/>
          </w:tcPr>
          <w:p w14:paraId="4AC335EE"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3DF8BF62" w14:textId="77777777" w:rsidR="00A74402" w:rsidRPr="007C117A" w:rsidRDefault="00A74402" w:rsidP="00A74402">
            <w:pPr>
              <w:rPr>
                <w:sz w:val="22"/>
                <w:szCs w:val="22"/>
              </w:rPr>
            </w:pPr>
            <w:r w:rsidRPr="007C117A">
              <w:rPr>
                <w:sz w:val="22"/>
                <w:szCs w:val="22"/>
              </w:rPr>
              <w:t xml:space="preserve">Чай </w:t>
            </w:r>
            <w:r>
              <w:rPr>
                <w:sz w:val="22"/>
                <w:szCs w:val="22"/>
              </w:rPr>
              <w:t xml:space="preserve">черный </w:t>
            </w:r>
            <w:r w:rsidRPr="007C117A">
              <w:rPr>
                <w:sz w:val="22"/>
                <w:szCs w:val="22"/>
              </w:rPr>
              <w:t>(весовой)</w:t>
            </w:r>
          </w:p>
        </w:tc>
        <w:tc>
          <w:tcPr>
            <w:tcW w:w="992" w:type="dxa"/>
            <w:vMerge w:val="restart"/>
            <w:tcBorders>
              <w:left w:val="single" w:sz="4" w:space="0" w:color="auto"/>
              <w:right w:val="single" w:sz="4" w:space="0" w:color="auto"/>
            </w:tcBorders>
            <w:shd w:val="clear" w:color="auto" w:fill="auto"/>
          </w:tcPr>
          <w:p w14:paraId="0AD2D6DD" w14:textId="77777777" w:rsidR="00A74402" w:rsidRPr="007C117A" w:rsidRDefault="00BF1F48" w:rsidP="00684976">
            <w:pPr>
              <w:shd w:val="clear" w:color="auto" w:fill="FFFFFF" w:themeFill="background1"/>
              <w:contextualSpacing/>
              <w:jc w:val="center"/>
              <w:rPr>
                <w:rFonts w:eastAsia="Calibri"/>
                <w:sz w:val="22"/>
                <w:szCs w:val="22"/>
              </w:rPr>
            </w:pPr>
            <w:r>
              <w:rPr>
                <w:rFonts w:eastAsia="Calibri"/>
                <w:sz w:val="22"/>
                <w:szCs w:val="22"/>
              </w:rPr>
              <w:t>30</w:t>
            </w:r>
            <w:r w:rsidR="00794C2C">
              <w:rPr>
                <w:rFonts w:eastAsia="Calibri"/>
                <w:sz w:val="22"/>
                <w:szCs w:val="22"/>
              </w:rPr>
              <w:t>0</w:t>
            </w:r>
            <w:r w:rsidR="00A74402" w:rsidRPr="007C117A">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589A1F8"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15.1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1C177E17"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4C4CE769" w14:textId="77777777" w:rsidR="00A74402" w:rsidRPr="007C117A" w:rsidRDefault="00A74402" w:rsidP="00A74402">
            <w:pPr>
              <w:shd w:val="clear" w:color="auto" w:fill="FFFFFF" w:themeFill="background1"/>
              <w:contextualSpacing/>
              <w:rPr>
                <w:rFonts w:eastAsia="Calibri"/>
                <w:color w:val="000000"/>
                <w:sz w:val="22"/>
                <w:szCs w:val="22"/>
                <w:highlight w:val="yellow"/>
              </w:rPr>
            </w:pPr>
            <w:r w:rsidRPr="007C117A">
              <w:rPr>
                <w:rFonts w:eastAsia="Calibri"/>
                <w:sz w:val="22"/>
                <w:szCs w:val="22"/>
              </w:rPr>
              <w:t>Картонная коробка</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3D5683AE" w14:textId="77777777" w:rsidR="00A74402" w:rsidRPr="007C117A" w:rsidRDefault="00A74402" w:rsidP="00A74402">
            <w:pPr>
              <w:shd w:val="clear" w:color="auto" w:fill="FFFFFF" w:themeFill="background1"/>
              <w:contextualSpacing/>
              <w:rPr>
                <w:rFonts w:eastAsia="Calibri"/>
                <w:sz w:val="22"/>
                <w:szCs w:val="22"/>
              </w:rPr>
            </w:pPr>
            <w:r w:rsidRPr="007C117A">
              <w:rPr>
                <w:rFonts w:eastAsia="Calibri"/>
                <w:sz w:val="22"/>
                <w:szCs w:val="22"/>
              </w:rPr>
              <w:t xml:space="preserve">не </w:t>
            </w:r>
            <w:proofErr w:type="gramStart"/>
            <w:r>
              <w:rPr>
                <w:rFonts w:eastAsia="Calibri"/>
                <w:sz w:val="22"/>
                <w:szCs w:val="22"/>
              </w:rPr>
              <w:t xml:space="preserve">белее </w:t>
            </w:r>
            <w:r w:rsidRPr="007C117A">
              <w:rPr>
                <w:rFonts w:eastAsia="Calibri"/>
                <w:sz w:val="22"/>
                <w:szCs w:val="22"/>
              </w:rPr>
              <w:t xml:space="preserve"> 5</w:t>
            </w:r>
            <w:r>
              <w:rPr>
                <w:rFonts w:eastAsia="Calibri"/>
                <w:sz w:val="22"/>
                <w:szCs w:val="22"/>
              </w:rPr>
              <w:t>0</w:t>
            </w:r>
            <w:r w:rsidRPr="007C117A">
              <w:rPr>
                <w:rFonts w:eastAsia="Calibri"/>
                <w:sz w:val="22"/>
                <w:szCs w:val="22"/>
              </w:rPr>
              <w:t>0</w:t>
            </w:r>
            <w:proofErr w:type="gramEnd"/>
            <w:r w:rsidRPr="007C117A">
              <w:rPr>
                <w:rFonts w:eastAsia="Calibri"/>
                <w:sz w:val="22"/>
                <w:szCs w:val="22"/>
              </w:rPr>
              <w:t xml:space="preserve"> гр.</w:t>
            </w:r>
          </w:p>
        </w:tc>
      </w:tr>
      <w:tr w:rsidR="00A74402" w:rsidRPr="003B208A" w14:paraId="70202948" w14:textId="77777777" w:rsidTr="003B208A">
        <w:trPr>
          <w:trHeight w:val="20"/>
        </w:trPr>
        <w:tc>
          <w:tcPr>
            <w:tcW w:w="534" w:type="dxa"/>
            <w:vMerge/>
            <w:tcBorders>
              <w:left w:val="single" w:sz="4" w:space="0" w:color="auto"/>
              <w:right w:val="single" w:sz="4" w:space="0" w:color="auto"/>
            </w:tcBorders>
            <w:shd w:val="clear" w:color="auto" w:fill="auto"/>
          </w:tcPr>
          <w:p w14:paraId="05E4C2CD"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3411E7D3" w14:textId="77777777" w:rsidR="00A74402" w:rsidRPr="007C117A" w:rsidRDefault="00A74402"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2DF749B8" w14:textId="77777777" w:rsidR="00A74402" w:rsidRPr="007C117A" w:rsidRDefault="00A74402"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02D3D6F0"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15.2</w:t>
            </w:r>
          </w:p>
        </w:tc>
        <w:tc>
          <w:tcPr>
            <w:tcW w:w="2303" w:type="dxa"/>
            <w:tcBorders>
              <w:top w:val="single" w:sz="4" w:space="0" w:color="auto"/>
              <w:left w:val="single" w:sz="4" w:space="0" w:color="auto"/>
              <w:right w:val="single" w:sz="4" w:space="0" w:color="auto"/>
            </w:tcBorders>
            <w:shd w:val="clear" w:color="auto" w:fill="auto"/>
          </w:tcPr>
          <w:p w14:paraId="13E9666B"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7C0AD74F" w14:textId="35CD3A16" w:rsidR="00A74402" w:rsidRPr="007C117A" w:rsidRDefault="00A74402" w:rsidP="00A74402">
            <w:pPr>
              <w:shd w:val="clear" w:color="auto" w:fill="FFFFFF" w:themeFill="background1"/>
              <w:contextualSpacing/>
              <w:rPr>
                <w:rFonts w:eastAsia="Calibri"/>
                <w:color w:val="000000"/>
                <w:sz w:val="22"/>
                <w:szCs w:val="22"/>
              </w:rPr>
            </w:pPr>
            <w:r w:rsidRPr="007C117A">
              <w:rPr>
                <w:rFonts w:eastAsia="Calibri"/>
                <w:color w:val="000000"/>
                <w:sz w:val="22"/>
                <w:szCs w:val="22"/>
              </w:rPr>
              <w:t>ГОСТ 32573-</w:t>
            </w:r>
            <w:r w:rsidR="00E77DE8" w:rsidRPr="007C117A">
              <w:rPr>
                <w:rFonts w:eastAsia="Calibri"/>
                <w:color w:val="000000"/>
                <w:sz w:val="22"/>
                <w:szCs w:val="22"/>
              </w:rPr>
              <w:t>2013 Чай</w:t>
            </w:r>
            <w:r w:rsidRPr="007C117A">
              <w:rPr>
                <w:rFonts w:eastAsia="Calibri"/>
                <w:color w:val="000000"/>
                <w:sz w:val="22"/>
                <w:szCs w:val="22"/>
              </w:rPr>
              <w:t xml:space="preserve"> черный.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46F2EAA2" w14:textId="77777777" w:rsidR="00A74402" w:rsidRPr="007C117A" w:rsidRDefault="00A74402" w:rsidP="00A74402">
            <w:pPr>
              <w:shd w:val="clear" w:color="auto" w:fill="FFFFFF" w:themeFill="background1"/>
              <w:contextualSpacing/>
              <w:rPr>
                <w:rFonts w:eastAsia="Calibri"/>
                <w:sz w:val="22"/>
                <w:szCs w:val="22"/>
              </w:rPr>
            </w:pPr>
          </w:p>
        </w:tc>
      </w:tr>
      <w:tr w:rsidR="005D5D7C" w:rsidRPr="003B208A" w14:paraId="6799E48E" w14:textId="77777777" w:rsidTr="003B208A">
        <w:trPr>
          <w:trHeight w:val="20"/>
        </w:trPr>
        <w:tc>
          <w:tcPr>
            <w:tcW w:w="534" w:type="dxa"/>
            <w:vMerge w:val="restart"/>
            <w:tcBorders>
              <w:left w:val="single" w:sz="4" w:space="0" w:color="auto"/>
              <w:right w:val="single" w:sz="4" w:space="0" w:color="auto"/>
            </w:tcBorders>
            <w:shd w:val="clear" w:color="auto" w:fill="auto"/>
          </w:tcPr>
          <w:p w14:paraId="1CDCA698" w14:textId="77777777" w:rsidR="005D5D7C" w:rsidRPr="007C117A" w:rsidRDefault="005D5D7C"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57EFDD60" w14:textId="64F0CD00" w:rsidR="005D5D7C" w:rsidRPr="007C117A" w:rsidRDefault="005D5D7C" w:rsidP="00A74402">
            <w:pPr>
              <w:rPr>
                <w:sz w:val="22"/>
                <w:szCs w:val="22"/>
              </w:rPr>
            </w:pPr>
            <w:r w:rsidRPr="007C117A">
              <w:rPr>
                <w:sz w:val="22"/>
                <w:szCs w:val="22"/>
              </w:rPr>
              <w:t>Чай</w:t>
            </w:r>
            <w:r>
              <w:rPr>
                <w:sz w:val="22"/>
                <w:szCs w:val="22"/>
              </w:rPr>
              <w:t xml:space="preserve"> </w:t>
            </w:r>
            <w:r w:rsidR="00E77DE8">
              <w:rPr>
                <w:sz w:val="22"/>
                <w:szCs w:val="22"/>
              </w:rPr>
              <w:t xml:space="preserve">черный </w:t>
            </w:r>
            <w:r w:rsidR="00E77DE8" w:rsidRPr="007C117A">
              <w:rPr>
                <w:sz w:val="22"/>
                <w:szCs w:val="22"/>
              </w:rPr>
              <w:t>(</w:t>
            </w:r>
            <w:r w:rsidRPr="007C117A">
              <w:rPr>
                <w:sz w:val="22"/>
                <w:szCs w:val="22"/>
              </w:rPr>
              <w:t>пакетированный)</w:t>
            </w:r>
          </w:p>
        </w:tc>
        <w:tc>
          <w:tcPr>
            <w:tcW w:w="992" w:type="dxa"/>
            <w:vMerge w:val="restart"/>
            <w:tcBorders>
              <w:left w:val="single" w:sz="4" w:space="0" w:color="auto"/>
              <w:right w:val="single" w:sz="4" w:space="0" w:color="auto"/>
            </w:tcBorders>
            <w:shd w:val="clear" w:color="auto" w:fill="auto"/>
          </w:tcPr>
          <w:p w14:paraId="280C82A5" w14:textId="77777777" w:rsidR="005D5D7C" w:rsidRPr="007C117A" w:rsidRDefault="00794C2C" w:rsidP="00794C2C">
            <w:pPr>
              <w:shd w:val="clear" w:color="auto" w:fill="FFFFFF" w:themeFill="background1"/>
              <w:contextualSpacing/>
              <w:jc w:val="center"/>
              <w:rPr>
                <w:rFonts w:eastAsia="Calibri"/>
                <w:sz w:val="22"/>
                <w:szCs w:val="22"/>
              </w:rPr>
            </w:pPr>
            <w:r>
              <w:rPr>
                <w:rFonts w:eastAsia="Calibri"/>
                <w:sz w:val="22"/>
                <w:szCs w:val="22"/>
              </w:rPr>
              <w:t>300пач.</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02FCB475" w14:textId="77777777" w:rsidR="005D5D7C" w:rsidRPr="007C117A" w:rsidRDefault="005D5D7C" w:rsidP="00E04260">
            <w:pPr>
              <w:shd w:val="clear" w:color="auto" w:fill="FFFFFF" w:themeFill="background1"/>
              <w:contextualSpacing/>
              <w:jc w:val="center"/>
              <w:rPr>
                <w:rFonts w:eastAsia="Calibri"/>
                <w:sz w:val="22"/>
                <w:szCs w:val="22"/>
              </w:rPr>
            </w:pPr>
            <w:r w:rsidRPr="007C117A">
              <w:rPr>
                <w:rFonts w:eastAsia="Calibri"/>
                <w:sz w:val="22"/>
                <w:szCs w:val="22"/>
              </w:rPr>
              <w:t>16.1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33A3AF0B" w14:textId="77777777" w:rsidR="005D5D7C" w:rsidRPr="007C117A" w:rsidRDefault="005D5D7C"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297EF7DD" w14:textId="77777777" w:rsidR="005D5D7C" w:rsidRPr="007C117A" w:rsidRDefault="005D5D7C" w:rsidP="00375F04">
            <w:pPr>
              <w:shd w:val="clear" w:color="auto" w:fill="FFFFFF" w:themeFill="background1"/>
              <w:contextualSpacing/>
              <w:rPr>
                <w:rFonts w:eastAsia="Calibri"/>
                <w:color w:val="000000"/>
                <w:sz w:val="22"/>
                <w:szCs w:val="22"/>
              </w:rPr>
            </w:pPr>
            <w:r w:rsidRPr="007C117A">
              <w:rPr>
                <w:rFonts w:eastAsia="Calibri"/>
                <w:sz w:val="22"/>
                <w:szCs w:val="22"/>
              </w:rPr>
              <w:t>Картонная коробка</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06F7B2FA" w14:textId="77777777" w:rsidR="005D5D7C" w:rsidRPr="007C117A" w:rsidRDefault="005D5D7C" w:rsidP="00794C2C">
            <w:pPr>
              <w:shd w:val="clear" w:color="auto" w:fill="FFFFFF" w:themeFill="background1"/>
              <w:contextualSpacing/>
              <w:rPr>
                <w:rFonts w:eastAsia="Calibri"/>
                <w:sz w:val="22"/>
                <w:szCs w:val="22"/>
              </w:rPr>
            </w:pPr>
            <w:r w:rsidRPr="007C117A">
              <w:rPr>
                <w:rFonts w:eastAsia="Calibri"/>
                <w:sz w:val="22"/>
                <w:szCs w:val="22"/>
              </w:rPr>
              <w:t>Не менее 25</w:t>
            </w:r>
            <w:r>
              <w:rPr>
                <w:rFonts w:eastAsia="Calibri"/>
                <w:sz w:val="22"/>
                <w:szCs w:val="22"/>
              </w:rPr>
              <w:t xml:space="preserve"> и не б</w:t>
            </w:r>
            <w:r w:rsidR="00794C2C">
              <w:rPr>
                <w:rFonts w:eastAsia="Calibri"/>
                <w:sz w:val="22"/>
                <w:szCs w:val="22"/>
              </w:rPr>
              <w:t>о</w:t>
            </w:r>
            <w:r>
              <w:rPr>
                <w:rFonts w:eastAsia="Calibri"/>
                <w:sz w:val="22"/>
                <w:szCs w:val="22"/>
              </w:rPr>
              <w:t>лее 50</w:t>
            </w:r>
            <w:r w:rsidRPr="007C117A">
              <w:rPr>
                <w:rFonts w:eastAsia="Calibri"/>
                <w:sz w:val="22"/>
                <w:szCs w:val="22"/>
              </w:rPr>
              <w:t xml:space="preserve"> пакетиков весом не менее 2гр. каждый</w:t>
            </w:r>
          </w:p>
        </w:tc>
      </w:tr>
      <w:tr w:rsidR="005D5D7C" w:rsidRPr="003B208A" w14:paraId="0A14326E" w14:textId="77777777" w:rsidTr="003B208A">
        <w:trPr>
          <w:trHeight w:val="20"/>
        </w:trPr>
        <w:tc>
          <w:tcPr>
            <w:tcW w:w="534" w:type="dxa"/>
            <w:vMerge/>
            <w:tcBorders>
              <w:left w:val="single" w:sz="4" w:space="0" w:color="auto"/>
              <w:right w:val="single" w:sz="4" w:space="0" w:color="auto"/>
            </w:tcBorders>
            <w:shd w:val="clear" w:color="auto" w:fill="auto"/>
          </w:tcPr>
          <w:p w14:paraId="15E1FD38" w14:textId="77777777" w:rsidR="005D5D7C" w:rsidRPr="007C117A" w:rsidRDefault="005D5D7C"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19BC1AD3" w14:textId="77777777" w:rsidR="005D5D7C" w:rsidRPr="007C117A" w:rsidRDefault="005D5D7C"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605DBD15" w14:textId="77777777" w:rsidR="005D5D7C" w:rsidRPr="007C117A" w:rsidRDefault="005D5D7C"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072BC3D2" w14:textId="77777777" w:rsidR="005D5D7C" w:rsidRPr="007C117A" w:rsidRDefault="005D5D7C" w:rsidP="00E04260">
            <w:pPr>
              <w:shd w:val="clear" w:color="auto" w:fill="FFFFFF" w:themeFill="background1"/>
              <w:contextualSpacing/>
              <w:jc w:val="center"/>
              <w:rPr>
                <w:rFonts w:eastAsia="Calibri"/>
                <w:sz w:val="22"/>
                <w:szCs w:val="22"/>
              </w:rPr>
            </w:pPr>
            <w:r w:rsidRPr="007C117A">
              <w:rPr>
                <w:rFonts w:eastAsia="Calibri"/>
                <w:sz w:val="22"/>
                <w:szCs w:val="22"/>
              </w:rPr>
              <w:t>16.2</w:t>
            </w:r>
          </w:p>
        </w:tc>
        <w:tc>
          <w:tcPr>
            <w:tcW w:w="2303" w:type="dxa"/>
            <w:tcBorders>
              <w:top w:val="single" w:sz="4" w:space="0" w:color="auto"/>
              <w:left w:val="single" w:sz="4" w:space="0" w:color="auto"/>
              <w:right w:val="single" w:sz="4" w:space="0" w:color="auto"/>
            </w:tcBorders>
            <w:shd w:val="clear" w:color="auto" w:fill="auto"/>
          </w:tcPr>
          <w:p w14:paraId="35040610" w14:textId="77777777" w:rsidR="005D5D7C" w:rsidRPr="007C117A" w:rsidRDefault="005D5D7C"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7669652E" w14:textId="5B6B6427" w:rsidR="005D5D7C" w:rsidRPr="007C117A" w:rsidRDefault="005D5D7C" w:rsidP="00375F04">
            <w:pPr>
              <w:shd w:val="clear" w:color="auto" w:fill="FFFFFF" w:themeFill="background1"/>
              <w:contextualSpacing/>
              <w:rPr>
                <w:rFonts w:eastAsia="Calibri"/>
                <w:color w:val="000000"/>
                <w:sz w:val="22"/>
                <w:szCs w:val="22"/>
              </w:rPr>
            </w:pPr>
            <w:r w:rsidRPr="007C117A">
              <w:rPr>
                <w:rFonts w:eastAsia="Calibri"/>
                <w:color w:val="000000"/>
                <w:sz w:val="22"/>
                <w:szCs w:val="22"/>
              </w:rPr>
              <w:t>ГОСТ 32573-</w:t>
            </w:r>
            <w:r w:rsidR="00E77DE8" w:rsidRPr="007C117A">
              <w:rPr>
                <w:rFonts w:eastAsia="Calibri"/>
                <w:color w:val="000000"/>
                <w:sz w:val="22"/>
                <w:szCs w:val="22"/>
              </w:rPr>
              <w:t>2013 Чай</w:t>
            </w:r>
            <w:r w:rsidRPr="007C117A">
              <w:rPr>
                <w:rFonts w:eastAsia="Calibri"/>
                <w:color w:val="000000"/>
                <w:sz w:val="22"/>
                <w:szCs w:val="22"/>
              </w:rPr>
              <w:t xml:space="preserve"> черный.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445B9FF4" w14:textId="77777777" w:rsidR="005D5D7C" w:rsidRPr="007C117A" w:rsidRDefault="005D5D7C" w:rsidP="00375F04">
            <w:pPr>
              <w:shd w:val="clear" w:color="auto" w:fill="FFFFFF" w:themeFill="background1"/>
              <w:contextualSpacing/>
              <w:rPr>
                <w:rFonts w:eastAsia="Calibri"/>
                <w:sz w:val="22"/>
                <w:szCs w:val="22"/>
              </w:rPr>
            </w:pPr>
          </w:p>
        </w:tc>
      </w:tr>
      <w:tr w:rsidR="005D5D7C" w:rsidRPr="003B208A" w14:paraId="47D16596" w14:textId="77777777" w:rsidTr="003B208A">
        <w:trPr>
          <w:trHeight w:val="20"/>
        </w:trPr>
        <w:tc>
          <w:tcPr>
            <w:tcW w:w="534" w:type="dxa"/>
            <w:vMerge w:val="restart"/>
            <w:tcBorders>
              <w:left w:val="single" w:sz="4" w:space="0" w:color="auto"/>
              <w:right w:val="single" w:sz="4" w:space="0" w:color="auto"/>
            </w:tcBorders>
            <w:shd w:val="clear" w:color="auto" w:fill="auto"/>
          </w:tcPr>
          <w:p w14:paraId="43DF50D2" w14:textId="77777777" w:rsidR="005D5D7C" w:rsidRPr="007C117A" w:rsidRDefault="005D5D7C"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692C5E3B" w14:textId="7886C8F8" w:rsidR="005D5D7C" w:rsidRPr="007C117A" w:rsidRDefault="005D5D7C" w:rsidP="00684976">
            <w:pPr>
              <w:shd w:val="clear" w:color="auto" w:fill="FFFFFF" w:themeFill="background1"/>
              <w:contextualSpacing/>
              <w:rPr>
                <w:rFonts w:eastAsia="Calibri"/>
                <w:bCs/>
                <w:color w:val="000000"/>
                <w:sz w:val="22"/>
                <w:szCs w:val="22"/>
              </w:rPr>
            </w:pPr>
            <w:r w:rsidRPr="00A74402">
              <w:rPr>
                <w:rFonts w:eastAsia="Calibri"/>
                <w:bCs/>
                <w:color w:val="000000"/>
                <w:sz w:val="22"/>
                <w:szCs w:val="22"/>
              </w:rPr>
              <w:t xml:space="preserve">Чай </w:t>
            </w:r>
            <w:r w:rsidR="00E77DE8" w:rsidRPr="00A74402">
              <w:rPr>
                <w:rFonts w:eastAsia="Calibri"/>
                <w:bCs/>
                <w:color w:val="000000"/>
                <w:sz w:val="22"/>
                <w:szCs w:val="22"/>
              </w:rPr>
              <w:t>черный (пакетированный</w:t>
            </w:r>
            <w:r>
              <w:rPr>
                <w:rFonts w:eastAsia="Calibri"/>
                <w:bCs/>
                <w:color w:val="000000"/>
                <w:sz w:val="22"/>
                <w:szCs w:val="22"/>
              </w:rPr>
              <w:t>)</w:t>
            </w:r>
          </w:p>
        </w:tc>
        <w:tc>
          <w:tcPr>
            <w:tcW w:w="992" w:type="dxa"/>
            <w:vMerge w:val="restart"/>
            <w:tcBorders>
              <w:left w:val="single" w:sz="4" w:space="0" w:color="auto"/>
              <w:right w:val="single" w:sz="4" w:space="0" w:color="auto"/>
            </w:tcBorders>
            <w:shd w:val="clear" w:color="auto" w:fill="auto"/>
          </w:tcPr>
          <w:p w14:paraId="6627E462" w14:textId="77777777" w:rsidR="005D5D7C" w:rsidRPr="007C117A" w:rsidRDefault="00BF1F48" w:rsidP="00794C2C">
            <w:pPr>
              <w:shd w:val="clear" w:color="auto" w:fill="FFFFFF" w:themeFill="background1"/>
              <w:contextualSpacing/>
              <w:jc w:val="center"/>
              <w:rPr>
                <w:rFonts w:eastAsia="Calibri"/>
                <w:sz w:val="22"/>
                <w:szCs w:val="22"/>
              </w:rPr>
            </w:pPr>
            <w:r>
              <w:rPr>
                <w:rFonts w:eastAsia="Calibri"/>
                <w:sz w:val="22"/>
                <w:szCs w:val="22"/>
              </w:rPr>
              <w:t>300</w:t>
            </w:r>
            <w:r w:rsidR="00794C2C">
              <w:rPr>
                <w:rFonts w:eastAsia="Calibri"/>
                <w:sz w:val="22"/>
                <w:szCs w:val="22"/>
              </w:rPr>
              <w:t xml:space="preserve"> </w:t>
            </w:r>
            <w:proofErr w:type="spellStart"/>
            <w:r w:rsidR="00794C2C">
              <w:rPr>
                <w:rFonts w:eastAsia="Calibri"/>
                <w:sz w:val="22"/>
                <w:szCs w:val="22"/>
              </w:rPr>
              <w:t>пач</w:t>
            </w:r>
            <w:proofErr w:type="spellEnd"/>
            <w:r w:rsidR="00794C2C">
              <w:rPr>
                <w:rFonts w:eastAsia="Calibri"/>
                <w:sz w:val="22"/>
                <w:szCs w:val="22"/>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3717379" w14:textId="77777777" w:rsidR="005D5D7C" w:rsidRPr="007C117A" w:rsidRDefault="005D5D7C" w:rsidP="00E04260">
            <w:pPr>
              <w:shd w:val="clear" w:color="auto" w:fill="FFFFFF" w:themeFill="background1"/>
              <w:contextualSpacing/>
              <w:jc w:val="center"/>
              <w:rPr>
                <w:rFonts w:eastAsia="Calibri"/>
                <w:sz w:val="22"/>
                <w:szCs w:val="22"/>
              </w:rPr>
            </w:pPr>
            <w:r w:rsidRPr="007C117A">
              <w:rPr>
                <w:rFonts w:eastAsia="Calibri"/>
                <w:sz w:val="22"/>
                <w:szCs w:val="22"/>
              </w:rPr>
              <w:t>17.1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5267A3B3" w14:textId="77777777" w:rsidR="005D5D7C" w:rsidRPr="007C117A" w:rsidRDefault="005D5D7C"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6CFFF373" w14:textId="77777777" w:rsidR="005D5D7C" w:rsidRPr="007C117A" w:rsidRDefault="005D5D7C" w:rsidP="00375F04">
            <w:pPr>
              <w:shd w:val="clear" w:color="auto" w:fill="FFFFFF" w:themeFill="background1"/>
              <w:contextualSpacing/>
              <w:rPr>
                <w:rFonts w:eastAsia="Calibri"/>
                <w:color w:val="000000"/>
                <w:sz w:val="22"/>
                <w:szCs w:val="22"/>
              </w:rPr>
            </w:pPr>
            <w:r w:rsidRPr="007C117A">
              <w:rPr>
                <w:rFonts w:eastAsia="Calibri"/>
                <w:sz w:val="22"/>
                <w:szCs w:val="22"/>
              </w:rPr>
              <w:t>Картонная коробка</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322B726C" w14:textId="77777777" w:rsidR="005D5D7C" w:rsidRPr="007C117A" w:rsidRDefault="005D5D7C" w:rsidP="00794C2C">
            <w:pPr>
              <w:shd w:val="clear" w:color="auto" w:fill="FFFFFF" w:themeFill="background1"/>
              <w:contextualSpacing/>
              <w:rPr>
                <w:rFonts w:eastAsia="Calibri"/>
                <w:sz w:val="22"/>
                <w:szCs w:val="22"/>
              </w:rPr>
            </w:pPr>
            <w:r w:rsidRPr="005D5D7C">
              <w:rPr>
                <w:rFonts w:eastAsia="Calibri"/>
                <w:sz w:val="22"/>
                <w:szCs w:val="22"/>
              </w:rPr>
              <w:t xml:space="preserve">Не менее </w:t>
            </w:r>
            <w:r>
              <w:rPr>
                <w:rFonts w:eastAsia="Calibri"/>
                <w:sz w:val="22"/>
                <w:szCs w:val="22"/>
              </w:rPr>
              <w:t>50</w:t>
            </w:r>
            <w:r w:rsidRPr="005D5D7C">
              <w:rPr>
                <w:rFonts w:eastAsia="Calibri"/>
                <w:sz w:val="22"/>
                <w:szCs w:val="22"/>
              </w:rPr>
              <w:t xml:space="preserve"> и не б</w:t>
            </w:r>
            <w:r w:rsidR="00794C2C">
              <w:rPr>
                <w:rFonts w:eastAsia="Calibri"/>
                <w:sz w:val="22"/>
                <w:szCs w:val="22"/>
              </w:rPr>
              <w:t>о</w:t>
            </w:r>
            <w:r w:rsidRPr="005D5D7C">
              <w:rPr>
                <w:rFonts w:eastAsia="Calibri"/>
                <w:sz w:val="22"/>
                <w:szCs w:val="22"/>
              </w:rPr>
              <w:t xml:space="preserve">лее </w:t>
            </w:r>
            <w:r>
              <w:rPr>
                <w:rFonts w:eastAsia="Calibri"/>
                <w:sz w:val="22"/>
                <w:szCs w:val="22"/>
              </w:rPr>
              <w:t>100</w:t>
            </w:r>
            <w:r w:rsidRPr="005D5D7C">
              <w:rPr>
                <w:rFonts w:eastAsia="Calibri"/>
                <w:sz w:val="22"/>
                <w:szCs w:val="22"/>
              </w:rPr>
              <w:t xml:space="preserve"> пакетиков весом не менее 2гр. каждый</w:t>
            </w:r>
          </w:p>
        </w:tc>
      </w:tr>
      <w:tr w:rsidR="005D5D7C" w:rsidRPr="003B208A" w14:paraId="7F2597C3" w14:textId="77777777" w:rsidTr="003B208A">
        <w:trPr>
          <w:trHeight w:val="20"/>
        </w:trPr>
        <w:tc>
          <w:tcPr>
            <w:tcW w:w="534" w:type="dxa"/>
            <w:vMerge/>
            <w:tcBorders>
              <w:left w:val="single" w:sz="4" w:space="0" w:color="auto"/>
              <w:right w:val="single" w:sz="4" w:space="0" w:color="auto"/>
            </w:tcBorders>
            <w:shd w:val="clear" w:color="auto" w:fill="auto"/>
          </w:tcPr>
          <w:p w14:paraId="473308DA" w14:textId="77777777" w:rsidR="005D5D7C" w:rsidRPr="007C117A" w:rsidRDefault="005D5D7C"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0BE7797A" w14:textId="77777777" w:rsidR="005D5D7C" w:rsidRPr="007C117A" w:rsidRDefault="005D5D7C"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4A2BEE79" w14:textId="77777777" w:rsidR="005D5D7C" w:rsidRPr="007C117A" w:rsidRDefault="005D5D7C"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126877CB" w14:textId="77777777" w:rsidR="005D5D7C" w:rsidRPr="007C117A" w:rsidRDefault="005D5D7C" w:rsidP="00E04260">
            <w:pPr>
              <w:shd w:val="clear" w:color="auto" w:fill="FFFFFF" w:themeFill="background1"/>
              <w:contextualSpacing/>
              <w:jc w:val="center"/>
              <w:rPr>
                <w:rFonts w:eastAsia="Calibri"/>
                <w:sz w:val="22"/>
                <w:szCs w:val="22"/>
              </w:rPr>
            </w:pPr>
            <w:r w:rsidRPr="007C117A">
              <w:rPr>
                <w:rFonts w:eastAsia="Calibri"/>
                <w:sz w:val="22"/>
                <w:szCs w:val="22"/>
              </w:rPr>
              <w:t>17.2</w:t>
            </w:r>
          </w:p>
        </w:tc>
        <w:tc>
          <w:tcPr>
            <w:tcW w:w="2303" w:type="dxa"/>
            <w:tcBorders>
              <w:top w:val="single" w:sz="4" w:space="0" w:color="auto"/>
              <w:left w:val="single" w:sz="4" w:space="0" w:color="auto"/>
              <w:right w:val="single" w:sz="4" w:space="0" w:color="auto"/>
            </w:tcBorders>
            <w:shd w:val="clear" w:color="auto" w:fill="auto"/>
          </w:tcPr>
          <w:p w14:paraId="4CC8666F" w14:textId="77777777" w:rsidR="005D5D7C" w:rsidRPr="007C117A" w:rsidRDefault="005D5D7C"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3F0E994D" w14:textId="46A7465C" w:rsidR="005D5D7C" w:rsidRPr="007C117A" w:rsidRDefault="005D5D7C" w:rsidP="00375F04">
            <w:pPr>
              <w:shd w:val="clear" w:color="auto" w:fill="FFFFFF" w:themeFill="background1"/>
              <w:contextualSpacing/>
              <w:rPr>
                <w:rFonts w:eastAsia="Calibri"/>
                <w:color w:val="000000"/>
                <w:sz w:val="22"/>
                <w:szCs w:val="22"/>
              </w:rPr>
            </w:pPr>
            <w:r w:rsidRPr="007C117A">
              <w:rPr>
                <w:rFonts w:eastAsia="Calibri"/>
                <w:color w:val="000000"/>
                <w:sz w:val="22"/>
                <w:szCs w:val="22"/>
              </w:rPr>
              <w:t>ГОСТ 32573-</w:t>
            </w:r>
            <w:r w:rsidR="00E77DE8" w:rsidRPr="007C117A">
              <w:rPr>
                <w:rFonts w:eastAsia="Calibri"/>
                <w:color w:val="000000"/>
                <w:sz w:val="22"/>
                <w:szCs w:val="22"/>
              </w:rPr>
              <w:t>2013 Чай</w:t>
            </w:r>
            <w:r w:rsidRPr="007C117A">
              <w:rPr>
                <w:rFonts w:eastAsia="Calibri"/>
                <w:color w:val="000000"/>
                <w:sz w:val="22"/>
                <w:szCs w:val="22"/>
              </w:rPr>
              <w:t xml:space="preserve"> черный.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2E1BE4CF" w14:textId="77777777" w:rsidR="005D5D7C" w:rsidRPr="007C117A" w:rsidRDefault="005D5D7C" w:rsidP="00375F04">
            <w:pPr>
              <w:shd w:val="clear" w:color="auto" w:fill="FFFFFF" w:themeFill="background1"/>
              <w:contextualSpacing/>
              <w:rPr>
                <w:rFonts w:eastAsia="Calibri"/>
                <w:sz w:val="22"/>
                <w:szCs w:val="22"/>
              </w:rPr>
            </w:pPr>
          </w:p>
        </w:tc>
      </w:tr>
      <w:tr w:rsidR="00A74402" w:rsidRPr="003B208A" w14:paraId="079F3E5B" w14:textId="77777777" w:rsidTr="003B208A">
        <w:trPr>
          <w:trHeight w:val="20"/>
        </w:trPr>
        <w:tc>
          <w:tcPr>
            <w:tcW w:w="534" w:type="dxa"/>
            <w:vMerge w:val="restart"/>
            <w:tcBorders>
              <w:left w:val="single" w:sz="4" w:space="0" w:color="auto"/>
              <w:right w:val="single" w:sz="4" w:space="0" w:color="auto"/>
            </w:tcBorders>
            <w:shd w:val="clear" w:color="auto" w:fill="auto"/>
          </w:tcPr>
          <w:p w14:paraId="603C0761"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79F3F1AC" w14:textId="77777777" w:rsidR="00A74402" w:rsidRPr="007C117A" w:rsidRDefault="005D5D7C" w:rsidP="0023744D">
            <w:pPr>
              <w:shd w:val="clear" w:color="auto" w:fill="FFFFFF" w:themeFill="background1"/>
              <w:contextualSpacing/>
              <w:rPr>
                <w:rFonts w:eastAsia="Calibri"/>
                <w:bCs/>
                <w:color w:val="000000"/>
                <w:sz w:val="22"/>
                <w:szCs w:val="22"/>
              </w:rPr>
            </w:pPr>
            <w:r>
              <w:rPr>
                <w:rFonts w:eastAsia="Calibri"/>
                <w:bCs/>
                <w:color w:val="000000"/>
                <w:sz w:val="22"/>
                <w:szCs w:val="22"/>
              </w:rPr>
              <w:t>Мак пищевой</w:t>
            </w:r>
          </w:p>
        </w:tc>
        <w:tc>
          <w:tcPr>
            <w:tcW w:w="992" w:type="dxa"/>
            <w:vMerge w:val="restart"/>
            <w:tcBorders>
              <w:left w:val="single" w:sz="4" w:space="0" w:color="auto"/>
              <w:right w:val="single" w:sz="4" w:space="0" w:color="auto"/>
            </w:tcBorders>
            <w:shd w:val="clear" w:color="auto" w:fill="auto"/>
          </w:tcPr>
          <w:p w14:paraId="1E8B40BB" w14:textId="77777777" w:rsidR="00A74402" w:rsidRPr="007C117A" w:rsidRDefault="00794C2C" w:rsidP="00684976">
            <w:pPr>
              <w:shd w:val="clear" w:color="auto" w:fill="FFFFFF" w:themeFill="background1"/>
              <w:contextualSpacing/>
              <w:jc w:val="center"/>
              <w:rPr>
                <w:rFonts w:eastAsia="Calibri"/>
                <w:sz w:val="22"/>
                <w:szCs w:val="22"/>
              </w:rPr>
            </w:pPr>
            <w:r>
              <w:rPr>
                <w:rFonts w:eastAsia="Calibri"/>
                <w:sz w:val="22"/>
                <w:szCs w:val="22"/>
              </w:rPr>
              <w:t>5</w:t>
            </w:r>
            <w:r w:rsidR="00A74402" w:rsidRPr="007C117A">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F3F197A"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18.1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12C14B78"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1C78EE86" w14:textId="77777777" w:rsidR="00A74402" w:rsidRPr="007C117A" w:rsidRDefault="005D5D7C" w:rsidP="0016018D">
            <w:pPr>
              <w:shd w:val="clear" w:color="auto" w:fill="FFFFFF" w:themeFill="background1"/>
              <w:contextualSpacing/>
              <w:rPr>
                <w:rFonts w:eastAsia="Calibri"/>
                <w:color w:val="000000"/>
                <w:sz w:val="22"/>
                <w:szCs w:val="22"/>
              </w:rPr>
            </w:pPr>
            <w:r w:rsidRPr="005D5D7C">
              <w:rPr>
                <w:rFonts w:eastAsia="Calibri"/>
                <w:color w:val="000000"/>
                <w:sz w:val="22"/>
                <w:szCs w:val="22"/>
              </w:rPr>
              <w:t>В соответствии с ГОСТ 24508-80 «Концентраты пищевые. Упаковка, маркировка, транспортирование и хранение</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6663396F" w14:textId="77777777" w:rsidR="00A74402" w:rsidRPr="007C117A" w:rsidRDefault="00A74402" w:rsidP="005D5D7C">
            <w:pPr>
              <w:shd w:val="clear" w:color="auto" w:fill="FFFFFF" w:themeFill="background1"/>
              <w:contextualSpacing/>
              <w:rPr>
                <w:rFonts w:eastAsia="Calibri"/>
                <w:sz w:val="22"/>
                <w:szCs w:val="22"/>
              </w:rPr>
            </w:pPr>
            <w:r w:rsidRPr="007C117A">
              <w:rPr>
                <w:rFonts w:eastAsia="Calibri"/>
                <w:sz w:val="22"/>
                <w:szCs w:val="22"/>
              </w:rPr>
              <w:t xml:space="preserve">не более </w:t>
            </w:r>
            <w:r w:rsidR="005D5D7C">
              <w:rPr>
                <w:rFonts w:eastAsia="Calibri"/>
                <w:sz w:val="22"/>
                <w:szCs w:val="22"/>
              </w:rPr>
              <w:t>10 гр.</w:t>
            </w:r>
          </w:p>
        </w:tc>
      </w:tr>
      <w:tr w:rsidR="00A74402" w:rsidRPr="003B208A" w14:paraId="6AFE6289" w14:textId="77777777" w:rsidTr="003B208A">
        <w:trPr>
          <w:trHeight w:val="20"/>
        </w:trPr>
        <w:tc>
          <w:tcPr>
            <w:tcW w:w="534" w:type="dxa"/>
            <w:vMerge/>
            <w:tcBorders>
              <w:left w:val="single" w:sz="4" w:space="0" w:color="auto"/>
              <w:right w:val="single" w:sz="4" w:space="0" w:color="auto"/>
            </w:tcBorders>
            <w:shd w:val="clear" w:color="auto" w:fill="auto"/>
          </w:tcPr>
          <w:p w14:paraId="0327D32C"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29DCF59C" w14:textId="77777777" w:rsidR="00A74402" w:rsidRPr="007C117A" w:rsidRDefault="00A74402"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1CC7251D" w14:textId="77777777" w:rsidR="00A74402" w:rsidRPr="007C117A" w:rsidRDefault="00A74402"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1EE77FEF"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18.2</w:t>
            </w:r>
          </w:p>
        </w:tc>
        <w:tc>
          <w:tcPr>
            <w:tcW w:w="2303" w:type="dxa"/>
            <w:tcBorders>
              <w:top w:val="single" w:sz="4" w:space="0" w:color="auto"/>
              <w:left w:val="single" w:sz="4" w:space="0" w:color="auto"/>
              <w:right w:val="single" w:sz="4" w:space="0" w:color="auto"/>
            </w:tcBorders>
            <w:shd w:val="clear" w:color="auto" w:fill="auto"/>
          </w:tcPr>
          <w:p w14:paraId="3223C8B8"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21D80CF8" w14:textId="77777777" w:rsidR="00A74402" w:rsidRPr="007C117A" w:rsidRDefault="005D5D7C" w:rsidP="00684976">
            <w:pPr>
              <w:shd w:val="clear" w:color="auto" w:fill="FFFFFF" w:themeFill="background1"/>
              <w:contextualSpacing/>
              <w:rPr>
                <w:rFonts w:eastAsia="Calibri"/>
                <w:color w:val="000000"/>
                <w:sz w:val="22"/>
                <w:szCs w:val="22"/>
              </w:rPr>
            </w:pPr>
            <w:r w:rsidRPr="005D5D7C">
              <w:rPr>
                <w:rFonts w:eastAsia="Calibri"/>
                <w:color w:val="000000"/>
                <w:sz w:val="22"/>
                <w:szCs w:val="22"/>
              </w:rPr>
              <w:t>ГОСТ Р 52533-2006</w:t>
            </w:r>
            <w:r w:rsidRPr="005D5D7C">
              <w:rPr>
                <w:rFonts w:eastAsia="Calibri"/>
                <w:color w:val="000000"/>
                <w:sz w:val="22"/>
                <w:szCs w:val="22"/>
              </w:rPr>
              <w:tab/>
              <w:t>Мак пищевой.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78763C90" w14:textId="77777777" w:rsidR="00A74402" w:rsidRPr="007C117A" w:rsidRDefault="00A74402" w:rsidP="00684976">
            <w:pPr>
              <w:shd w:val="clear" w:color="auto" w:fill="FFFFFF" w:themeFill="background1"/>
              <w:contextualSpacing/>
              <w:rPr>
                <w:rFonts w:eastAsia="Calibri"/>
                <w:sz w:val="22"/>
                <w:szCs w:val="22"/>
              </w:rPr>
            </w:pPr>
          </w:p>
        </w:tc>
      </w:tr>
      <w:tr w:rsidR="00A74402" w:rsidRPr="003B208A" w14:paraId="06592DFC" w14:textId="77777777" w:rsidTr="003B208A">
        <w:trPr>
          <w:trHeight w:val="20"/>
        </w:trPr>
        <w:tc>
          <w:tcPr>
            <w:tcW w:w="534" w:type="dxa"/>
            <w:vMerge w:val="restart"/>
            <w:tcBorders>
              <w:left w:val="single" w:sz="4" w:space="0" w:color="auto"/>
              <w:right w:val="single" w:sz="4" w:space="0" w:color="auto"/>
            </w:tcBorders>
            <w:shd w:val="clear" w:color="auto" w:fill="auto"/>
          </w:tcPr>
          <w:p w14:paraId="3C171649"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5CBEB361" w14:textId="77777777" w:rsidR="00A74402" w:rsidRPr="007C117A" w:rsidRDefault="005D5D7C" w:rsidP="00684976">
            <w:pPr>
              <w:shd w:val="clear" w:color="auto" w:fill="FFFFFF" w:themeFill="background1"/>
              <w:contextualSpacing/>
              <w:rPr>
                <w:rFonts w:eastAsia="Calibri"/>
                <w:bCs/>
                <w:color w:val="000000"/>
                <w:sz w:val="22"/>
                <w:szCs w:val="22"/>
              </w:rPr>
            </w:pPr>
            <w:r>
              <w:rPr>
                <w:rFonts w:eastAsia="Calibri"/>
                <w:bCs/>
                <w:color w:val="000000"/>
                <w:sz w:val="22"/>
                <w:szCs w:val="22"/>
              </w:rPr>
              <w:t>Перец черный</w:t>
            </w:r>
          </w:p>
        </w:tc>
        <w:tc>
          <w:tcPr>
            <w:tcW w:w="992" w:type="dxa"/>
            <w:vMerge w:val="restart"/>
            <w:tcBorders>
              <w:left w:val="single" w:sz="4" w:space="0" w:color="auto"/>
              <w:right w:val="single" w:sz="4" w:space="0" w:color="auto"/>
            </w:tcBorders>
            <w:shd w:val="clear" w:color="auto" w:fill="auto"/>
          </w:tcPr>
          <w:p w14:paraId="1AF4674F" w14:textId="77777777" w:rsidR="00A74402" w:rsidRPr="007C117A" w:rsidRDefault="00A74402" w:rsidP="00684976">
            <w:pPr>
              <w:shd w:val="clear" w:color="auto" w:fill="FFFFFF" w:themeFill="background1"/>
              <w:contextualSpacing/>
              <w:jc w:val="center"/>
              <w:rPr>
                <w:rFonts w:eastAsia="Calibri"/>
                <w:sz w:val="22"/>
                <w:szCs w:val="22"/>
              </w:rPr>
            </w:pPr>
            <w:r w:rsidRPr="007C117A">
              <w:rPr>
                <w:rFonts w:eastAsia="Calibri"/>
                <w:sz w:val="22"/>
                <w:szCs w:val="22"/>
              </w:rPr>
              <w:t>10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D2BF7B9"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19.1</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0ACB4CA0"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3447567D" w14:textId="77777777" w:rsidR="00A74402" w:rsidRPr="007C117A" w:rsidRDefault="005D5D7C" w:rsidP="0016018D">
            <w:pPr>
              <w:shd w:val="clear" w:color="auto" w:fill="FFFFFF" w:themeFill="background1"/>
              <w:contextualSpacing/>
              <w:rPr>
                <w:rFonts w:eastAsia="Calibri"/>
                <w:color w:val="000000"/>
                <w:sz w:val="22"/>
                <w:szCs w:val="22"/>
                <w:highlight w:val="yellow"/>
              </w:rPr>
            </w:pPr>
            <w:r w:rsidRPr="005D5D7C">
              <w:rPr>
                <w:rFonts w:eastAsia="Calibri"/>
                <w:color w:val="000000"/>
                <w:sz w:val="22"/>
                <w:szCs w:val="22"/>
              </w:rPr>
              <w:t>В соответствии с ГОСТ 24508-80 «Концентраты пищевые. Упаковка, маркировка, транспортирование и хранение</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2FCDD460" w14:textId="77777777" w:rsidR="00A74402" w:rsidRPr="007C117A" w:rsidRDefault="005D5D7C" w:rsidP="005D5D7C">
            <w:pPr>
              <w:shd w:val="clear" w:color="auto" w:fill="FFFFFF" w:themeFill="background1"/>
              <w:contextualSpacing/>
              <w:rPr>
                <w:rFonts w:eastAsia="Calibri"/>
                <w:sz w:val="22"/>
                <w:szCs w:val="22"/>
              </w:rPr>
            </w:pPr>
            <w:r w:rsidRPr="005D5D7C">
              <w:rPr>
                <w:rFonts w:eastAsia="Calibri"/>
                <w:sz w:val="22"/>
                <w:szCs w:val="22"/>
              </w:rPr>
              <w:t xml:space="preserve">не более </w:t>
            </w:r>
            <w:r>
              <w:rPr>
                <w:rFonts w:eastAsia="Calibri"/>
                <w:sz w:val="22"/>
                <w:szCs w:val="22"/>
              </w:rPr>
              <w:t>5</w:t>
            </w:r>
            <w:r w:rsidRPr="005D5D7C">
              <w:rPr>
                <w:rFonts w:eastAsia="Calibri"/>
                <w:sz w:val="22"/>
                <w:szCs w:val="22"/>
              </w:rPr>
              <w:t>0 гр.</w:t>
            </w:r>
          </w:p>
        </w:tc>
      </w:tr>
      <w:tr w:rsidR="00A74402" w:rsidRPr="003B208A" w14:paraId="18AD760F" w14:textId="77777777" w:rsidTr="00AF59F0">
        <w:trPr>
          <w:trHeight w:val="20"/>
        </w:trPr>
        <w:tc>
          <w:tcPr>
            <w:tcW w:w="534" w:type="dxa"/>
            <w:vMerge/>
            <w:tcBorders>
              <w:left w:val="single" w:sz="4" w:space="0" w:color="auto"/>
              <w:right w:val="single" w:sz="4" w:space="0" w:color="auto"/>
            </w:tcBorders>
            <w:shd w:val="clear" w:color="auto" w:fill="auto"/>
          </w:tcPr>
          <w:p w14:paraId="2645DE7C" w14:textId="77777777" w:rsidR="00A74402" w:rsidRPr="007C117A" w:rsidRDefault="00A74402"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61750EE4" w14:textId="77777777" w:rsidR="00A74402" w:rsidRPr="007C117A" w:rsidRDefault="00A74402" w:rsidP="0068497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62C9247B" w14:textId="77777777" w:rsidR="00A74402" w:rsidRPr="007C117A" w:rsidRDefault="00A74402" w:rsidP="0068497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98972DA" w14:textId="77777777" w:rsidR="00A74402" w:rsidRPr="007C117A" w:rsidRDefault="00A74402" w:rsidP="00E04260">
            <w:pPr>
              <w:shd w:val="clear" w:color="auto" w:fill="FFFFFF" w:themeFill="background1"/>
              <w:contextualSpacing/>
              <w:jc w:val="center"/>
              <w:rPr>
                <w:rFonts w:eastAsia="Calibri"/>
                <w:sz w:val="22"/>
                <w:szCs w:val="22"/>
              </w:rPr>
            </w:pPr>
            <w:r w:rsidRPr="007C117A">
              <w:rPr>
                <w:rFonts w:eastAsia="Calibri"/>
                <w:sz w:val="22"/>
                <w:szCs w:val="22"/>
              </w:rPr>
              <w:t>19.2</w:t>
            </w:r>
          </w:p>
        </w:tc>
        <w:tc>
          <w:tcPr>
            <w:tcW w:w="2303" w:type="dxa"/>
            <w:tcBorders>
              <w:top w:val="single" w:sz="4" w:space="0" w:color="auto"/>
              <w:left w:val="single" w:sz="4" w:space="0" w:color="auto"/>
              <w:bottom w:val="single" w:sz="4" w:space="0" w:color="auto"/>
              <w:right w:val="single" w:sz="4" w:space="0" w:color="auto"/>
            </w:tcBorders>
            <w:shd w:val="clear" w:color="auto" w:fill="auto"/>
          </w:tcPr>
          <w:p w14:paraId="0907EBD1" w14:textId="77777777" w:rsidR="00A74402" w:rsidRPr="007C117A" w:rsidRDefault="00A74402"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0FEE6381" w14:textId="77777777" w:rsidR="00A74402" w:rsidRPr="007C117A" w:rsidRDefault="005D5D7C" w:rsidP="00684976">
            <w:pPr>
              <w:shd w:val="clear" w:color="auto" w:fill="FFFFFF" w:themeFill="background1"/>
              <w:contextualSpacing/>
              <w:rPr>
                <w:rFonts w:eastAsia="Calibri"/>
                <w:color w:val="000000"/>
                <w:sz w:val="22"/>
                <w:szCs w:val="22"/>
              </w:rPr>
            </w:pPr>
            <w:r w:rsidRPr="005D5D7C">
              <w:rPr>
                <w:rFonts w:eastAsia="Calibri"/>
                <w:color w:val="000000"/>
                <w:sz w:val="22"/>
                <w:szCs w:val="22"/>
              </w:rPr>
              <w:t>ГОСТ 29050-91</w:t>
            </w:r>
            <w:r w:rsidRPr="005D5D7C">
              <w:rPr>
                <w:rFonts w:eastAsia="Calibri"/>
                <w:color w:val="000000"/>
                <w:sz w:val="22"/>
                <w:szCs w:val="22"/>
              </w:rPr>
              <w:tab/>
              <w:t>Пряности. Перец черный и белый. Технические условия</w:t>
            </w:r>
          </w:p>
        </w:tc>
        <w:tc>
          <w:tcPr>
            <w:tcW w:w="2444" w:type="dxa"/>
            <w:tcBorders>
              <w:top w:val="single" w:sz="4" w:space="0" w:color="auto"/>
              <w:left w:val="single" w:sz="4" w:space="0" w:color="auto"/>
              <w:bottom w:val="single" w:sz="4" w:space="0" w:color="auto"/>
              <w:right w:val="single" w:sz="4" w:space="0" w:color="auto"/>
            </w:tcBorders>
            <w:shd w:val="clear" w:color="auto" w:fill="auto"/>
          </w:tcPr>
          <w:p w14:paraId="476C16A4" w14:textId="77777777" w:rsidR="00A74402" w:rsidRPr="007C117A" w:rsidRDefault="00A74402" w:rsidP="00684976">
            <w:pPr>
              <w:shd w:val="clear" w:color="auto" w:fill="FFFFFF" w:themeFill="background1"/>
              <w:contextualSpacing/>
              <w:rPr>
                <w:rFonts w:eastAsia="Calibri"/>
                <w:sz w:val="22"/>
                <w:szCs w:val="22"/>
              </w:rPr>
            </w:pPr>
          </w:p>
        </w:tc>
      </w:tr>
      <w:tr w:rsidR="00AF59F0" w:rsidRPr="003B208A" w14:paraId="16781203" w14:textId="77777777" w:rsidTr="003B208A">
        <w:trPr>
          <w:trHeight w:val="20"/>
        </w:trPr>
        <w:tc>
          <w:tcPr>
            <w:tcW w:w="534" w:type="dxa"/>
            <w:vMerge w:val="restart"/>
            <w:tcBorders>
              <w:left w:val="single" w:sz="4" w:space="0" w:color="auto"/>
              <w:right w:val="single" w:sz="4" w:space="0" w:color="auto"/>
            </w:tcBorders>
            <w:shd w:val="clear" w:color="auto" w:fill="auto"/>
          </w:tcPr>
          <w:p w14:paraId="5196E72E" w14:textId="77777777" w:rsidR="00AF59F0" w:rsidRPr="007C117A" w:rsidRDefault="00AF59F0"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val="restart"/>
            <w:tcBorders>
              <w:left w:val="single" w:sz="4" w:space="0" w:color="auto"/>
              <w:right w:val="single" w:sz="4" w:space="0" w:color="auto"/>
            </w:tcBorders>
            <w:shd w:val="clear" w:color="auto" w:fill="auto"/>
          </w:tcPr>
          <w:p w14:paraId="252F9F5D" w14:textId="77777777" w:rsidR="00AF59F0" w:rsidRPr="007C117A" w:rsidRDefault="00AF59F0" w:rsidP="00C06356">
            <w:pPr>
              <w:shd w:val="clear" w:color="auto" w:fill="FFFFFF" w:themeFill="background1"/>
              <w:contextualSpacing/>
              <w:rPr>
                <w:rFonts w:eastAsia="Calibri"/>
                <w:bCs/>
                <w:color w:val="000000"/>
                <w:sz w:val="22"/>
                <w:szCs w:val="22"/>
              </w:rPr>
            </w:pPr>
            <w:r>
              <w:rPr>
                <w:rFonts w:eastAsia="Calibri"/>
                <w:bCs/>
                <w:color w:val="000000"/>
                <w:sz w:val="22"/>
                <w:szCs w:val="22"/>
              </w:rPr>
              <w:t>Бульонные кубики кури</w:t>
            </w:r>
            <w:r w:rsidRPr="004E0858">
              <w:rPr>
                <w:rFonts w:eastAsia="Calibri"/>
                <w:bCs/>
                <w:color w:val="000000"/>
                <w:sz w:val="22"/>
                <w:szCs w:val="22"/>
              </w:rPr>
              <w:t>ные</w:t>
            </w:r>
          </w:p>
        </w:tc>
        <w:tc>
          <w:tcPr>
            <w:tcW w:w="992" w:type="dxa"/>
            <w:vMerge w:val="restart"/>
            <w:tcBorders>
              <w:left w:val="single" w:sz="4" w:space="0" w:color="auto"/>
              <w:right w:val="single" w:sz="4" w:space="0" w:color="auto"/>
            </w:tcBorders>
            <w:shd w:val="clear" w:color="auto" w:fill="auto"/>
          </w:tcPr>
          <w:p w14:paraId="2F01697C" w14:textId="77777777" w:rsidR="00AF59F0" w:rsidRPr="007C117A" w:rsidRDefault="00BF1F48" w:rsidP="00C06356">
            <w:pPr>
              <w:shd w:val="clear" w:color="auto" w:fill="FFFFFF" w:themeFill="background1"/>
              <w:contextualSpacing/>
              <w:jc w:val="center"/>
              <w:rPr>
                <w:rFonts w:eastAsia="Calibri"/>
                <w:sz w:val="22"/>
                <w:szCs w:val="22"/>
              </w:rPr>
            </w:pPr>
            <w:r>
              <w:rPr>
                <w:rFonts w:eastAsia="Calibri"/>
                <w:sz w:val="22"/>
                <w:szCs w:val="22"/>
              </w:rPr>
              <w:t>7000</w:t>
            </w:r>
            <w:r w:rsidR="00DD0DFA">
              <w:rPr>
                <w:rFonts w:eastAsia="Calibri"/>
                <w:sz w:val="22"/>
                <w:szCs w:val="22"/>
              </w:rPr>
              <w:t xml:space="preserve"> </w:t>
            </w:r>
            <w:r w:rsidR="00AF59F0">
              <w:rPr>
                <w:rFonts w:eastAsia="Calibri"/>
                <w:sz w:val="22"/>
                <w:szCs w:val="22"/>
              </w:rPr>
              <w:t>шт.</w:t>
            </w:r>
          </w:p>
        </w:tc>
        <w:tc>
          <w:tcPr>
            <w:tcW w:w="850" w:type="dxa"/>
            <w:tcBorders>
              <w:top w:val="single" w:sz="4" w:space="0" w:color="auto"/>
              <w:left w:val="single" w:sz="4" w:space="0" w:color="auto"/>
              <w:right w:val="single" w:sz="4" w:space="0" w:color="auto"/>
            </w:tcBorders>
            <w:shd w:val="clear" w:color="auto" w:fill="auto"/>
          </w:tcPr>
          <w:p w14:paraId="64388473" w14:textId="77777777" w:rsidR="00AF59F0" w:rsidRPr="007C117A" w:rsidRDefault="00AF59F0" w:rsidP="00C06356">
            <w:pPr>
              <w:shd w:val="clear" w:color="auto" w:fill="FFFFFF" w:themeFill="background1"/>
              <w:contextualSpacing/>
              <w:jc w:val="center"/>
              <w:rPr>
                <w:rFonts w:eastAsia="Calibri"/>
                <w:sz w:val="22"/>
                <w:szCs w:val="22"/>
              </w:rPr>
            </w:pPr>
            <w:r w:rsidRPr="007C117A">
              <w:rPr>
                <w:rFonts w:eastAsia="Calibri"/>
                <w:sz w:val="22"/>
                <w:szCs w:val="22"/>
              </w:rPr>
              <w:t>19.1</w:t>
            </w:r>
          </w:p>
        </w:tc>
        <w:tc>
          <w:tcPr>
            <w:tcW w:w="2303" w:type="dxa"/>
            <w:tcBorders>
              <w:top w:val="single" w:sz="4" w:space="0" w:color="auto"/>
              <w:left w:val="single" w:sz="4" w:space="0" w:color="auto"/>
              <w:right w:val="single" w:sz="4" w:space="0" w:color="auto"/>
            </w:tcBorders>
            <w:shd w:val="clear" w:color="auto" w:fill="auto"/>
          </w:tcPr>
          <w:p w14:paraId="673E17C7" w14:textId="77777777" w:rsidR="00AF59F0" w:rsidRPr="007C117A" w:rsidRDefault="00AF59F0" w:rsidP="00C0635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20" w:type="dxa"/>
            <w:tcBorders>
              <w:top w:val="single" w:sz="4" w:space="0" w:color="auto"/>
              <w:left w:val="single" w:sz="4" w:space="0" w:color="auto"/>
              <w:right w:val="single" w:sz="4" w:space="0" w:color="auto"/>
            </w:tcBorders>
            <w:shd w:val="clear" w:color="auto" w:fill="auto"/>
          </w:tcPr>
          <w:p w14:paraId="54230BA0" w14:textId="77777777" w:rsidR="00AF59F0" w:rsidRPr="007C117A" w:rsidRDefault="00AF59F0" w:rsidP="00C06356">
            <w:pPr>
              <w:shd w:val="clear" w:color="auto" w:fill="FFFFFF" w:themeFill="background1"/>
              <w:contextualSpacing/>
              <w:rPr>
                <w:rFonts w:eastAsia="Calibri"/>
                <w:color w:val="000000"/>
                <w:sz w:val="22"/>
                <w:szCs w:val="22"/>
                <w:highlight w:val="yellow"/>
              </w:rPr>
            </w:pPr>
            <w:r>
              <w:rPr>
                <w:rFonts w:eastAsia="Calibri"/>
                <w:color w:val="000000"/>
                <w:sz w:val="22"/>
                <w:szCs w:val="22"/>
              </w:rPr>
              <w:t>П</w:t>
            </w:r>
            <w:r w:rsidRPr="00212CB0">
              <w:rPr>
                <w:rFonts w:eastAsia="Calibri"/>
                <w:color w:val="000000"/>
                <w:sz w:val="22"/>
                <w:szCs w:val="22"/>
              </w:rPr>
              <w:t>акеты из полимерных и комбинированных материалов по</w:t>
            </w:r>
            <w:r>
              <w:rPr>
                <w:rFonts w:eastAsia="Calibri"/>
                <w:color w:val="000000"/>
                <w:sz w:val="22"/>
                <w:szCs w:val="22"/>
              </w:rPr>
              <w:t xml:space="preserve"> </w:t>
            </w:r>
            <w:r w:rsidRPr="00212CB0">
              <w:rPr>
                <w:rFonts w:eastAsia="Calibri"/>
                <w:color w:val="000000"/>
                <w:sz w:val="22"/>
                <w:szCs w:val="22"/>
              </w:rPr>
              <w:t>ГОСТ Р 52903-2007 Пакеты из полимерных пленок и комбинированных материалов. Общие технические условия</w:t>
            </w:r>
          </w:p>
        </w:tc>
        <w:tc>
          <w:tcPr>
            <w:tcW w:w="2444" w:type="dxa"/>
            <w:tcBorders>
              <w:top w:val="single" w:sz="4" w:space="0" w:color="auto"/>
              <w:left w:val="single" w:sz="4" w:space="0" w:color="auto"/>
              <w:right w:val="single" w:sz="4" w:space="0" w:color="auto"/>
            </w:tcBorders>
            <w:shd w:val="clear" w:color="auto" w:fill="auto"/>
          </w:tcPr>
          <w:p w14:paraId="5F81ED43" w14:textId="77777777" w:rsidR="00AF59F0" w:rsidRPr="007C117A" w:rsidRDefault="00AF59F0" w:rsidP="00C06356">
            <w:pPr>
              <w:shd w:val="clear" w:color="auto" w:fill="FFFFFF" w:themeFill="background1"/>
              <w:contextualSpacing/>
              <w:rPr>
                <w:rFonts w:eastAsia="Calibri"/>
                <w:sz w:val="22"/>
                <w:szCs w:val="22"/>
              </w:rPr>
            </w:pPr>
            <w:r w:rsidRPr="005D5D7C">
              <w:rPr>
                <w:rFonts w:eastAsia="Calibri"/>
                <w:sz w:val="22"/>
                <w:szCs w:val="22"/>
              </w:rPr>
              <w:t xml:space="preserve">не более </w:t>
            </w:r>
            <w:r>
              <w:rPr>
                <w:rFonts w:eastAsia="Calibri"/>
                <w:sz w:val="22"/>
                <w:szCs w:val="22"/>
              </w:rPr>
              <w:t>10</w:t>
            </w:r>
            <w:r w:rsidRPr="005D5D7C">
              <w:rPr>
                <w:rFonts w:eastAsia="Calibri"/>
                <w:sz w:val="22"/>
                <w:szCs w:val="22"/>
              </w:rPr>
              <w:t>0 гр.</w:t>
            </w:r>
          </w:p>
        </w:tc>
      </w:tr>
      <w:tr w:rsidR="00AF59F0" w:rsidRPr="003B208A" w14:paraId="4A92143E" w14:textId="77777777" w:rsidTr="003B208A">
        <w:trPr>
          <w:trHeight w:val="20"/>
        </w:trPr>
        <w:tc>
          <w:tcPr>
            <w:tcW w:w="534" w:type="dxa"/>
            <w:vMerge/>
            <w:tcBorders>
              <w:left w:val="single" w:sz="4" w:space="0" w:color="auto"/>
              <w:right w:val="single" w:sz="4" w:space="0" w:color="auto"/>
            </w:tcBorders>
            <w:shd w:val="clear" w:color="auto" w:fill="auto"/>
          </w:tcPr>
          <w:p w14:paraId="1757BB6F" w14:textId="77777777" w:rsidR="00AF59F0" w:rsidRPr="007C117A" w:rsidRDefault="00AF59F0" w:rsidP="0040583B">
            <w:pPr>
              <w:pStyle w:val="afe"/>
              <w:numPr>
                <w:ilvl w:val="0"/>
                <w:numId w:val="36"/>
              </w:numPr>
              <w:shd w:val="clear" w:color="auto" w:fill="FFFFFF" w:themeFill="background1"/>
              <w:ind w:left="0" w:firstLine="0"/>
              <w:contextualSpacing/>
              <w:rPr>
                <w:rFonts w:eastAsia="Calibri"/>
                <w:sz w:val="22"/>
                <w:szCs w:val="22"/>
              </w:rPr>
            </w:pPr>
          </w:p>
        </w:tc>
        <w:tc>
          <w:tcPr>
            <w:tcW w:w="2234" w:type="dxa"/>
            <w:vMerge/>
            <w:tcBorders>
              <w:left w:val="single" w:sz="4" w:space="0" w:color="auto"/>
              <w:right w:val="single" w:sz="4" w:space="0" w:color="auto"/>
            </w:tcBorders>
            <w:shd w:val="clear" w:color="auto" w:fill="auto"/>
          </w:tcPr>
          <w:p w14:paraId="1BBE4999" w14:textId="77777777" w:rsidR="00AF59F0" w:rsidRPr="007C117A" w:rsidRDefault="00AF59F0" w:rsidP="00C06356">
            <w:pPr>
              <w:shd w:val="clear" w:color="auto" w:fill="FFFFFF" w:themeFill="background1"/>
              <w:contextualSpacing/>
              <w:rPr>
                <w:rFonts w:eastAsia="Calibri"/>
                <w:bCs/>
                <w:color w:val="000000"/>
                <w:sz w:val="22"/>
                <w:szCs w:val="22"/>
              </w:rPr>
            </w:pPr>
          </w:p>
        </w:tc>
        <w:tc>
          <w:tcPr>
            <w:tcW w:w="992" w:type="dxa"/>
            <w:vMerge/>
            <w:tcBorders>
              <w:left w:val="single" w:sz="4" w:space="0" w:color="auto"/>
              <w:right w:val="single" w:sz="4" w:space="0" w:color="auto"/>
            </w:tcBorders>
            <w:shd w:val="clear" w:color="auto" w:fill="auto"/>
          </w:tcPr>
          <w:p w14:paraId="6E1A35DD" w14:textId="77777777" w:rsidR="00AF59F0" w:rsidRPr="007C117A" w:rsidRDefault="00AF59F0" w:rsidP="00C06356">
            <w:pPr>
              <w:shd w:val="clear" w:color="auto" w:fill="FFFFFF" w:themeFill="background1"/>
              <w:contextualSpacing/>
              <w:jc w:val="center"/>
              <w:rPr>
                <w:rFonts w:eastAsia="Calibri"/>
                <w:sz w:val="22"/>
                <w:szCs w:val="22"/>
              </w:rPr>
            </w:pPr>
          </w:p>
        </w:tc>
        <w:tc>
          <w:tcPr>
            <w:tcW w:w="850" w:type="dxa"/>
            <w:tcBorders>
              <w:top w:val="single" w:sz="4" w:space="0" w:color="auto"/>
              <w:left w:val="single" w:sz="4" w:space="0" w:color="auto"/>
              <w:right w:val="single" w:sz="4" w:space="0" w:color="auto"/>
            </w:tcBorders>
            <w:shd w:val="clear" w:color="auto" w:fill="auto"/>
          </w:tcPr>
          <w:p w14:paraId="7E9163D4" w14:textId="77777777" w:rsidR="00AF59F0" w:rsidRPr="007C117A" w:rsidRDefault="00AF59F0" w:rsidP="00C06356">
            <w:pPr>
              <w:shd w:val="clear" w:color="auto" w:fill="FFFFFF" w:themeFill="background1"/>
              <w:contextualSpacing/>
              <w:jc w:val="center"/>
              <w:rPr>
                <w:rFonts w:eastAsia="Calibri"/>
                <w:sz w:val="22"/>
                <w:szCs w:val="22"/>
              </w:rPr>
            </w:pPr>
            <w:r w:rsidRPr="007C117A">
              <w:rPr>
                <w:rFonts w:eastAsia="Calibri"/>
                <w:sz w:val="22"/>
                <w:szCs w:val="22"/>
              </w:rPr>
              <w:t>19.2</w:t>
            </w:r>
          </w:p>
        </w:tc>
        <w:tc>
          <w:tcPr>
            <w:tcW w:w="2303" w:type="dxa"/>
            <w:tcBorders>
              <w:top w:val="single" w:sz="4" w:space="0" w:color="auto"/>
              <w:left w:val="single" w:sz="4" w:space="0" w:color="auto"/>
              <w:right w:val="single" w:sz="4" w:space="0" w:color="auto"/>
            </w:tcBorders>
            <w:shd w:val="clear" w:color="auto" w:fill="auto"/>
          </w:tcPr>
          <w:p w14:paraId="2AAFC8A8" w14:textId="77777777" w:rsidR="00AF59F0" w:rsidRPr="007C117A" w:rsidRDefault="00AF59F0" w:rsidP="00C0635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20" w:type="dxa"/>
            <w:tcBorders>
              <w:top w:val="single" w:sz="4" w:space="0" w:color="auto"/>
              <w:left w:val="single" w:sz="4" w:space="0" w:color="auto"/>
              <w:right w:val="single" w:sz="4" w:space="0" w:color="auto"/>
            </w:tcBorders>
            <w:shd w:val="clear" w:color="auto" w:fill="auto"/>
          </w:tcPr>
          <w:p w14:paraId="34B1ACA0" w14:textId="77777777" w:rsidR="00AF59F0" w:rsidRPr="007C117A" w:rsidRDefault="00AF59F0" w:rsidP="00C06356">
            <w:pPr>
              <w:shd w:val="clear" w:color="auto" w:fill="FFFFFF" w:themeFill="background1"/>
              <w:contextualSpacing/>
              <w:rPr>
                <w:rFonts w:eastAsia="Calibri"/>
                <w:color w:val="000000"/>
                <w:sz w:val="22"/>
                <w:szCs w:val="22"/>
              </w:rPr>
            </w:pPr>
            <w:r w:rsidRPr="009A6B8C">
              <w:rPr>
                <w:rFonts w:eastAsia="Calibri"/>
                <w:color w:val="000000"/>
                <w:sz w:val="22"/>
                <w:szCs w:val="22"/>
              </w:rPr>
              <w:t>ГОСТ или ТУ производителя</w:t>
            </w:r>
          </w:p>
        </w:tc>
        <w:tc>
          <w:tcPr>
            <w:tcW w:w="2444" w:type="dxa"/>
            <w:tcBorders>
              <w:top w:val="single" w:sz="4" w:space="0" w:color="auto"/>
              <w:left w:val="single" w:sz="4" w:space="0" w:color="auto"/>
              <w:right w:val="single" w:sz="4" w:space="0" w:color="auto"/>
            </w:tcBorders>
            <w:shd w:val="clear" w:color="auto" w:fill="auto"/>
          </w:tcPr>
          <w:p w14:paraId="1F383691" w14:textId="77777777" w:rsidR="00AF59F0" w:rsidRPr="007C117A" w:rsidRDefault="00AF59F0" w:rsidP="00C06356">
            <w:pPr>
              <w:shd w:val="clear" w:color="auto" w:fill="FFFFFF" w:themeFill="background1"/>
              <w:contextualSpacing/>
              <w:rPr>
                <w:rFonts w:eastAsia="Calibri"/>
                <w:sz w:val="22"/>
                <w:szCs w:val="22"/>
              </w:rPr>
            </w:pPr>
          </w:p>
        </w:tc>
      </w:tr>
    </w:tbl>
    <w:p w14:paraId="611F77DF"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0F468EB1" w14:textId="77777777" w:rsidR="00A248A6" w:rsidRPr="00435F1C" w:rsidRDefault="00A248A6" w:rsidP="00FD2866">
      <w:pPr>
        <w:shd w:val="clear" w:color="auto" w:fill="FFFFFF" w:themeFill="background1"/>
        <w:autoSpaceDE w:val="0"/>
        <w:autoSpaceDN w:val="0"/>
        <w:adjustRightInd w:val="0"/>
        <w:rPr>
          <w:rFonts w:eastAsia="Calibri"/>
          <w:sz w:val="20"/>
          <w:szCs w:val="20"/>
          <w:lang w:eastAsia="ar-SA"/>
        </w:rPr>
      </w:pPr>
      <w:r w:rsidRPr="00435F1C">
        <w:rPr>
          <w:rFonts w:eastAsia="Calibri"/>
          <w:b/>
          <w:sz w:val="20"/>
          <w:szCs w:val="20"/>
          <w:lang w:eastAsia="ar-SA"/>
        </w:rPr>
        <w:t>*</w:t>
      </w:r>
      <w:r w:rsidRPr="00435F1C">
        <w:rPr>
          <w:rFonts w:eastAsia="Calibri"/>
          <w:sz w:val="20"/>
          <w:szCs w:val="20"/>
          <w:lang w:eastAsia="ar-SA"/>
        </w:rPr>
        <w:t>Требования, установленные в настоящем техническом задании, не создают преимущественные условия участия в закупке одному или нескольким участникам закупки и не нарушают статьи 15, 17 Федерального закона от 26.07.2006 № 135-ФЗ «О защите конкуренции», что подтверждает отсутствие ограничения конкуренции.</w:t>
      </w:r>
    </w:p>
    <w:p w14:paraId="20DCC643"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50AEC763"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5C241301"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6EF9F8BC" w14:textId="77777777" w:rsidR="00A248A6" w:rsidRPr="00922CE3" w:rsidRDefault="00A248A6" w:rsidP="00FD2866">
      <w:pPr>
        <w:shd w:val="clear" w:color="auto" w:fill="FFFFFF" w:themeFill="background1"/>
        <w:rPr>
          <w:rFonts w:eastAsia="Calibri"/>
          <w:sz w:val="22"/>
          <w:szCs w:val="22"/>
          <w:lang w:eastAsia="en-US"/>
        </w:rPr>
      </w:pPr>
    </w:p>
    <w:p w14:paraId="06C8294E" w14:textId="77777777" w:rsidR="000612E9" w:rsidRPr="00F56F51" w:rsidRDefault="000612E9" w:rsidP="000612E9">
      <w:pPr>
        <w:jc w:val="center"/>
        <w:outlineLvl w:val="0"/>
        <w:rPr>
          <w:rFonts w:eastAsia="Calibri"/>
          <w:b/>
          <w:bCs/>
          <w:kern w:val="24"/>
          <w:sz w:val="23"/>
          <w:szCs w:val="23"/>
        </w:rPr>
      </w:pPr>
      <w:r w:rsidRPr="00F56F51">
        <w:rPr>
          <w:rFonts w:eastAsia="Calibri"/>
          <w:b/>
          <w:bCs/>
          <w:kern w:val="24"/>
          <w:sz w:val="23"/>
          <w:szCs w:val="23"/>
        </w:rPr>
        <w:t>Требования к условиям поставки товаров:</w:t>
      </w:r>
    </w:p>
    <w:p w14:paraId="47E5431E" w14:textId="2E032158" w:rsidR="000612E9" w:rsidRPr="00F56F51" w:rsidRDefault="000612E9" w:rsidP="000612E9">
      <w:pPr>
        <w:ind w:firstLine="567"/>
        <w:jc w:val="both"/>
        <w:rPr>
          <w:rFonts w:eastAsia="Calibri"/>
          <w:sz w:val="23"/>
          <w:szCs w:val="23"/>
        </w:rPr>
      </w:pPr>
      <w:r w:rsidRPr="00F56F51">
        <w:rPr>
          <w:rFonts w:eastAsia="Calibri"/>
          <w:sz w:val="23"/>
          <w:szCs w:val="23"/>
        </w:rPr>
        <w:t>Поставка продукции осуществляется в таре и в упаковке, соответствующей требованиям ГОСТ 17527-20</w:t>
      </w:r>
      <w:r>
        <w:rPr>
          <w:rFonts w:eastAsia="Calibri"/>
          <w:sz w:val="23"/>
          <w:szCs w:val="23"/>
        </w:rPr>
        <w:t>14</w:t>
      </w:r>
      <w:r w:rsidRPr="00F56F51">
        <w:rPr>
          <w:rFonts w:eastAsia="Calibri"/>
          <w:sz w:val="23"/>
          <w:szCs w:val="23"/>
        </w:rPr>
        <w:t xml:space="preserve"> «Упаковка. Термины и определения», и обеспечивающей сохранность при транспортировке и хранении</w:t>
      </w:r>
      <w:r>
        <w:rPr>
          <w:rFonts w:eastAsia="Calibri"/>
          <w:sz w:val="23"/>
          <w:szCs w:val="23"/>
        </w:rPr>
        <w:t>»</w:t>
      </w:r>
      <w:r w:rsidRPr="00F56F51">
        <w:rPr>
          <w:rFonts w:eastAsia="Calibri"/>
          <w:sz w:val="23"/>
          <w:szCs w:val="23"/>
        </w:rPr>
        <w:t xml:space="preserve">. Поставка осуществляется автотранспортом, специально оборудованным и </w:t>
      </w:r>
      <w:r w:rsidR="00E77DE8" w:rsidRPr="00F56F51">
        <w:rPr>
          <w:rFonts w:eastAsia="Calibri"/>
          <w:sz w:val="23"/>
          <w:szCs w:val="23"/>
        </w:rPr>
        <w:t>соответствующим санитарным</w:t>
      </w:r>
      <w:r w:rsidRPr="00F56F51">
        <w:rPr>
          <w:rFonts w:eastAsia="Calibri"/>
          <w:sz w:val="23"/>
          <w:szCs w:val="23"/>
        </w:rPr>
        <w:t xml:space="preserve"> </w:t>
      </w:r>
      <w:r w:rsidR="00E77DE8" w:rsidRPr="00F56F51">
        <w:rPr>
          <w:rFonts w:eastAsia="Calibri"/>
          <w:sz w:val="23"/>
          <w:szCs w:val="23"/>
        </w:rPr>
        <w:t>требованиям к</w:t>
      </w:r>
      <w:r w:rsidRPr="00F56F51">
        <w:rPr>
          <w:rFonts w:eastAsia="Calibri"/>
          <w:sz w:val="23"/>
          <w:szCs w:val="23"/>
        </w:rPr>
        <w:t xml:space="preserve"> перевозке продуктов </w:t>
      </w:r>
      <w:r w:rsidR="00E77DE8" w:rsidRPr="00F56F51">
        <w:rPr>
          <w:rFonts w:eastAsia="Calibri"/>
          <w:sz w:val="23"/>
          <w:szCs w:val="23"/>
        </w:rPr>
        <w:t>питания, имеющим</w:t>
      </w:r>
      <w:r w:rsidRPr="00F56F51">
        <w:rPr>
          <w:rFonts w:eastAsia="Calibri"/>
          <w:sz w:val="23"/>
          <w:szCs w:val="23"/>
        </w:rPr>
        <w:t xml:space="preserve"> санитарный паспорт, а также в соответствии со временем года (зима-лето).</w:t>
      </w:r>
    </w:p>
    <w:p w14:paraId="414CAF10" w14:textId="77777777" w:rsidR="000612E9" w:rsidRDefault="000612E9" w:rsidP="000612E9">
      <w:pPr>
        <w:ind w:firstLine="567"/>
        <w:jc w:val="both"/>
        <w:rPr>
          <w:rFonts w:eastAsia="Calibri"/>
          <w:sz w:val="23"/>
          <w:szCs w:val="23"/>
        </w:rPr>
      </w:pPr>
      <w:r w:rsidRPr="00F56F51">
        <w:rPr>
          <w:rFonts w:eastAsia="Calibri"/>
          <w:sz w:val="23"/>
          <w:szCs w:val="23"/>
        </w:rPr>
        <w:t>Продукция должна соответствовать: «Рекомендуемому ассортименту основных пищевых продуктов, для использования в питании детей в дошкольных организациях» (приложение №10,11 к СанПиН 2.4.1.3049-13 "Санитарно-эпидемиологические требования к устройству, содержанию и организации режима работы дошкольных образовательных организаций"); Федеральному закону от 02.01.2000 №29-ФЗ «О качестве и безопасности пищевых продуктов»; СанПиНу 2.3.2.1078-01 «Гигиенические требования безопасности  и пищевой ценности пищевых продуктов.</w:t>
      </w:r>
    </w:p>
    <w:p w14:paraId="35E4D87F" w14:textId="77777777" w:rsidR="006A21A9" w:rsidRPr="00F56F51" w:rsidRDefault="006A21A9" w:rsidP="000612E9">
      <w:pPr>
        <w:ind w:firstLine="567"/>
        <w:jc w:val="both"/>
        <w:rPr>
          <w:rFonts w:eastAsia="Calibri"/>
          <w:sz w:val="23"/>
          <w:szCs w:val="23"/>
        </w:rPr>
      </w:pPr>
      <w:r w:rsidRPr="006A21A9">
        <w:rPr>
          <w:rFonts w:eastAsia="Calibri"/>
          <w:sz w:val="23"/>
          <w:szCs w:val="23"/>
        </w:rPr>
        <w:t>Страна изготовитель продукции – Российская Федерация.</w:t>
      </w:r>
    </w:p>
    <w:p w14:paraId="27525841" w14:textId="77777777" w:rsidR="000612E9" w:rsidRPr="00F56F51" w:rsidRDefault="000612E9" w:rsidP="000612E9">
      <w:pPr>
        <w:ind w:firstLine="567"/>
        <w:jc w:val="both"/>
        <w:rPr>
          <w:rFonts w:eastAsia="Calibri"/>
          <w:sz w:val="23"/>
          <w:szCs w:val="23"/>
        </w:rPr>
      </w:pPr>
      <w:r w:rsidRPr="00F56F51">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56F51">
        <w:rPr>
          <w:rFonts w:eastAsia="Calibri"/>
          <w:kern w:val="16"/>
          <w:sz w:val="23"/>
          <w:szCs w:val="23"/>
        </w:rPr>
        <w:t>санитарно-эпидемиологического заключения и  товарных накладных в 2 экз.</w:t>
      </w:r>
      <w:r w:rsidRPr="00F56F51">
        <w:rPr>
          <w:rFonts w:eastAsia="Calibri"/>
          <w:sz w:val="23"/>
          <w:szCs w:val="23"/>
        </w:rPr>
        <w:t xml:space="preserve">, </w:t>
      </w:r>
      <w:r>
        <w:rPr>
          <w:rFonts w:eastAsia="Calibri"/>
          <w:sz w:val="23"/>
          <w:szCs w:val="23"/>
        </w:rPr>
        <w:t>счета (</w:t>
      </w:r>
      <w:r w:rsidRPr="00F56F51">
        <w:rPr>
          <w:rFonts w:eastAsia="Calibri"/>
          <w:sz w:val="23"/>
          <w:szCs w:val="23"/>
        </w:rPr>
        <w:t>счет - фактуры</w:t>
      </w:r>
      <w:r>
        <w:rPr>
          <w:rFonts w:eastAsia="Calibri"/>
          <w:sz w:val="23"/>
          <w:szCs w:val="23"/>
        </w:rPr>
        <w:t>)</w:t>
      </w:r>
      <w:r w:rsidRPr="00F56F51">
        <w:rPr>
          <w:rFonts w:eastAsia="Calibri"/>
          <w:kern w:val="16"/>
          <w:sz w:val="23"/>
          <w:szCs w:val="23"/>
        </w:rPr>
        <w:t>в 1 экз. за поставленную продукцию</w:t>
      </w:r>
      <w:r>
        <w:rPr>
          <w:rFonts w:eastAsia="Calibri"/>
          <w:kern w:val="16"/>
          <w:sz w:val="23"/>
          <w:szCs w:val="23"/>
        </w:rPr>
        <w:t xml:space="preserve"> (с указанием в столбце «наименование товара» в </w:t>
      </w:r>
      <w:r w:rsidRPr="00F56F51">
        <w:rPr>
          <w:rFonts w:eastAsia="Calibri"/>
          <w:kern w:val="16"/>
          <w:sz w:val="23"/>
          <w:szCs w:val="23"/>
        </w:rPr>
        <w:t>товарн</w:t>
      </w:r>
      <w:r>
        <w:rPr>
          <w:rFonts w:eastAsia="Calibri"/>
          <w:kern w:val="16"/>
          <w:sz w:val="23"/>
          <w:szCs w:val="23"/>
        </w:rPr>
        <w:t>ой</w:t>
      </w:r>
      <w:r w:rsidRPr="00F56F51">
        <w:rPr>
          <w:rFonts w:eastAsia="Calibri"/>
          <w:kern w:val="16"/>
          <w:sz w:val="23"/>
          <w:szCs w:val="23"/>
        </w:rPr>
        <w:t xml:space="preserve"> накладн</w:t>
      </w:r>
      <w:r>
        <w:rPr>
          <w:rFonts w:eastAsia="Calibri"/>
          <w:kern w:val="16"/>
          <w:sz w:val="23"/>
          <w:szCs w:val="23"/>
        </w:rPr>
        <w:t xml:space="preserve">ой и </w:t>
      </w:r>
      <w:r>
        <w:rPr>
          <w:rFonts w:eastAsia="Calibri"/>
          <w:sz w:val="23"/>
          <w:szCs w:val="23"/>
        </w:rPr>
        <w:t>счете (</w:t>
      </w:r>
      <w:r w:rsidRPr="00F56F51">
        <w:rPr>
          <w:rFonts w:eastAsia="Calibri"/>
          <w:sz w:val="23"/>
          <w:szCs w:val="23"/>
        </w:rPr>
        <w:t>счет - фактур</w:t>
      </w:r>
      <w:r>
        <w:rPr>
          <w:rFonts w:eastAsia="Calibri"/>
          <w:sz w:val="23"/>
          <w:szCs w:val="23"/>
        </w:rPr>
        <w:t>е)</w:t>
      </w:r>
      <w:r>
        <w:rPr>
          <w:rFonts w:eastAsia="Calibri"/>
          <w:kern w:val="16"/>
          <w:sz w:val="23"/>
          <w:szCs w:val="23"/>
        </w:rPr>
        <w:t xml:space="preserve"> название товара, полностью совпадающее с </w:t>
      </w:r>
      <w:r w:rsidRPr="00F56F51">
        <w:rPr>
          <w:rFonts w:eastAsia="Calibri"/>
          <w:sz w:val="23"/>
          <w:szCs w:val="23"/>
        </w:rPr>
        <w:t>маркировочным ярлыком</w:t>
      </w:r>
      <w:r>
        <w:rPr>
          <w:rFonts w:eastAsia="Calibri"/>
          <w:sz w:val="23"/>
          <w:szCs w:val="23"/>
        </w:rPr>
        <w:t xml:space="preserve"> на коробке, а так же указание изготовителя/производителя)</w:t>
      </w:r>
      <w:r w:rsidRPr="00F56F51">
        <w:rPr>
          <w:rFonts w:eastAsia="Calibri"/>
          <w:kern w:val="16"/>
          <w:sz w:val="23"/>
          <w:szCs w:val="23"/>
        </w:rPr>
        <w:t xml:space="preserve">, </w:t>
      </w:r>
      <w:r w:rsidRPr="00F56F51">
        <w:rPr>
          <w:rFonts w:eastAsia="Calibri"/>
          <w:sz w:val="23"/>
          <w:szCs w:val="23"/>
        </w:rPr>
        <w:t>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юридический адрес, дату выпуска и гарантийный срок использования.</w:t>
      </w:r>
    </w:p>
    <w:p w14:paraId="1D108078" w14:textId="77777777" w:rsidR="000612E9" w:rsidRPr="00F56F51" w:rsidRDefault="000612E9" w:rsidP="000612E9">
      <w:pPr>
        <w:ind w:firstLine="567"/>
        <w:jc w:val="both"/>
        <w:rPr>
          <w:rFonts w:eastAsia="Calibri"/>
          <w:sz w:val="23"/>
          <w:szCs w:val="23"/>
        </w:rPr>
      </w:pPr>
      <w:r w:rsidRPr="00F56F51">
        <w:rPr>
          <w:rFonts w:eastAsia="Calibri"/>
          <w:sz w:val="23"/>
          <w:szCs w:val="23"/>
        </w:rPr>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актах,  товарных накладных и других документах.  </w:t>
      </w:r>
    </w:p>
    <w:p w14:paraId="1D1D40AE" w14:textId="77777777" w:rsidR="000612E9" w:rsidRPr="00F56F51" w:rsidRDefault="000612E9" w:rsidP="000612E9">
      <w:pPr>
        <w:ind w:firstLine="567"/>
        <w:jc w:val="both"/>
        <w:rPr>
          <w:rFonts w:eastAsia="Calibri"/>
          <w:sz w:val="23"/>
          <w:szCs w:val="23"/>
        </w:rPr>
      </w:pPr>
      <w:r w:rsidRPr="00F56F51">
        <w:rPr>
          <w:rFonts w:eastAsia="Calibri"/>
          <w:sz w:val="23"/>
          <w:szCs w:val="23"/>
        </w:rPr>
        <w:t xml:space="preserve">После осуществления Заказчиком приемки продукции Поставщик обязан убрать упаковочный материал и иной мусор. </w:t>
      </w:r>
    </w:p>
    <w:p w14:paraId="064718D3" w14:textId="5D98FD99" w:rsidR="000612E9" w:rsidRPr="00F56F51" w:rsidRDefault="000612E9" w:rsidP="000612E9">
      <w:pPr>
        <w:ind w:firstLine="567"/>
        <w:jc w:val="both"/>
        <w:rPr>
          <w:rFonts w:eastAsia="Calibri"/>
          <w:sz w:val="23"/>
          <w:szCs w:val="23"/>
        </w:rPr>
      </w:pPr>
      <w:r w:rsidRPr="00F56F51">
        <w:rPr>
          <w:rFonts w:eastAsia="Calibri"/>
          <w:sz w:val="23"/>
          <w:szCs w:val="23"/>
        </w:rPr>
        <w:t xml:space="preserve">Замена некачественных продуктов и сырья, выявленных в ходе приемки, производится Поставщиком в момент приемки, а в случае невозможности - в течение трех рабочих дней с момента их выявления,  с обязательным составлением Заказчиком акта, в котором отражаются все выявленные недостатки и указываются сроки их замены. В случае </w:t>
      </w:r>
      <w:r w:rsidR="00E77DE8" w:rsidRPr="00F56F51">
        <w:rPr>
          <w:rFonts w:eastAsia="Calibri"/>
          <w:sz w:val="23"/>
          <w:szCs w:val="23"/>
        </w:rPr>
        <w:t>недопоставки заказанного Заказчиком</w:t>
      </w:r>
      <w:r w:rsidRPr="00F56F51">
        <w:rPr>
          <w:rFonts w:eastAsia="Calibri"/>
          <w:sz w:val="23"/>
          <w:szCs w:val="23"/>
        </w:rPr>
        <w:t xml:space="preserve"> </w:t>
      </w:r>
      <w:r w:rsidR="00E77DE8" w:rsidRPr="00F56F51">
        <w:rPr>
          <w:rFonts w:eastAsia="Calibri"/>
          <w:sz w:val="23"/>
          <w:szCs w:val="23"/>
        </w:rPr>
        <w:t>количества продукции</w:t>
      </w:r>
      <w:r w:rsidRPr="00F56F51">
        <w:rPr>
          <w:rFonts w:eastAsia="Calibri"/>
          <w:sz w:val="23"/>
          <w:szCs w:val="23"/>
        </w:rPr>
        <w:t xml:space="preserve"> допоставка </w:t>
      </w:r>
      <w:r w:rsidR="00E77DE8" w:rsidRPr="00F56F51">
        <w:rPr>
          <w:rFonts w:eastAsia="Calibri"/>
          <w:sz w:val="23"/>
          <w:szCs w:val="23"/>
        </w:rPr>
        <w:t>производится в</w:t>
      </w:r>
      <w:r w:rsidRPr="00F56F51">
        <w:rPr>
          <w:rFonts w:eastAsia="Calibri"/>
          <w:sz w:val="23"/>
          <w:szCs w:val="23"/>
        </w:rPr>
        <w:t xml:space="preserve"> течение одного рабочего дня.</w:t>
      </w:r>
    </w:p>
    <w:p w14:paraId="7090004F" w14:textId="77777777" w:rsidR="000612E9" w:rsidRPr="00F56F51" w:rsidRDefault="000612E9" w:rsidP="000612E9">
      <w:pPr>
        <w:ind w:firstLine="567"/>
        <w:jc w:val="both"/>
        <w:rPr>
          <w:rFonts w:eastAsia="Calibri"/>
          <w:sz w:val="23"/>
          <w:szCs w:val="23"/>
        </w:rPr>
      </w:pPr>
    </w:p>
    <w:p w14:paraId="5F68D69A" w14:textId="6EFEEBAA" w:rsidR="000612E9" w:rsidRPr="00F56F51" w:rsidRDefault="000612E9" w:rsidP="000612E9">
      <w:pPr>
        <w:rPr>
          <w:rFonts w:eastAsia="Calibri"/>
          <w:sz w:val="23"/>
          <w:szCs w:val="23"/>
        </w:rPr>
      </w:pPr>
      <w:r w:rsidRPr="00F56F51">
        <w:rPr>
          <w:rFonts w:eastAsia="Calibri"/>
          <w:b/>
          <w:bCs/>
          <w:sz w:val="23"/>
          <w:szCs w:val="23"/>
        </w:rPr>
        <w:t>Срок годности</w:t>
      </w:r>
      <w:r w:rsidR="00E77DE8" w:rsidRPr="00F56F51">
        <w:rPr>
          <w:rFonts w:eastAsia="Calibri"/>
          <w:b/>
          <w:bCs/>
          <w:sz w:val="23"/>
          <w:szCs w:val="23"/>
        </w:rPr>
        <w:t>:</w:t>
      </w:r>
      <w:r w:rsidR="00E77DE8">
        <w:rPr>
          <w:rFonts w:eastAsia="Calibri"/>
          <w:b/>
          <w:bCs/>
          <w:sz w:val="23"/>
          <w:szCs w:val="23"/>
        </w:rPr>
        <w:t xml:space="preserve"> </w:t>
      </w:r>
      <w:r w:rsidR="00E77DE8" w:rsidRPr="00F56F51">
        <w:rPr>
          <w:rFonts w:eastAsia="Calibri"/>
          <w:bCs/>
          <w:sz w:val="23"/>
          <w:szCs w:val="23"/>
        </w:rPr>
        <w:t>на</w:t>
      </w:r>
      <w:r w:rsidRPr="00F56F51">
        <w:rPr>
          <w:rFonts w:eastAsia="Calibri"/>
          <w:bCs/>
          <w:sz w:val="23"/>
          <w:szCs w:val="23"/>
        </w:rPr>
        <w:t xml:space="preserve"> поставляемую продукцию </w:t>
      </w:r>
      <w:r w:rsidRPr="00F56F51">
        <w:rPr>
          <w:rFonts w:eastAsia="Calibri"/>
          <w:sz w:val="23"/>
          <w:szCs w:val="23"/>
        </w:rPr>
        <w:t>Поставщик</w:t>
      </w:r>
      <w:r>
        <w:rPr>
          <w:rFonts w:eastAsia="Calibri"/>
          <w:sz w:val="23"/>
          <w:szCs w:val="23"/>
        </w:rPr>
        <w:t xml:space="preserve"> </w:t>
      </w:r>
      <w:r w:rsidRPr="00F56F51">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Pr="00F56F51">
        <w:rPr>
          <w:rFonts w:eastAsia="Calibri"/>
          <w:sz w:val="23"/>
          <w:szCs w:val="23"/>
        </w:rPr>
        <w:t>Поставщиком</w:t>
      </w:r>
      <w:r>
        <w:rPr>
          <w:rFonts w:eastAsia="Calibri"/>
          <w:sz w:val="23"/>
          <w:szCs w:val="23"/>
        </w:rPr>
        <w:t xml:space="preserve"> </w:t>
      </w:r>
      <w:r w:rsidRPr="00F56F51">
        <w:rPr>
          <w:rFonts w:eastAsia="Calibri"/>
          <w:bCs/>
          <w:sz w:val="23"/>
          <w:szCs w:val="23"/>
        </w:rPr>
        <w:t xml:space="preserve">на весь объем поставляемой продукции. </w:t>
      </w:r>
      <w:r w:rsidRPr="00F56F51">
        <w:rPr>
          <w:rFonts w:eastAsia="Calibri"/>
          <w:bCs/>
          <w:color w:val="000000"/>
          <w:sz w:val="23"/>
          <w:szCs w:val="23"/>
        </w:rPr>
        <w:t>Остаточный срок годности продуктов питания на момент поста</w:t>
      </w:r>
      <w:r>
        <w:rPr>
          <w:rFonts w:eastAsia="Calibri"/>
          <w:bCs/>
          <w:color w:val="000000"/>
          <w:sz w:val="23"/>
          <w:szCs w:val="23"/>
        </w:rPr>
        <w:t>вки должен составлять не менее 8</w:t>
      </w:r>
      <w:r w:rsidRPr="00F56F51">
        <w:rPr>
          <w:rFonts w:eastAsia="Calibri"/>
          <w:bCs/>
          <w:color w:val="000000"/>
          <w:sz w:val="23"/>
          <w:szCs w:val="23"/>
        </w:rPr>
        <w:t>0% от установленного предприятием-изготовителем срока годности.</w:t>
      </w:r>
      <w:r>
        <w:rPr>
          <w:rFonts w:eastAsia="Calibri"/>
          <w:bCs/>
          <w:color w:val="000000"/>
          <w:sz w:val="23"/>
          <w:szCs w:val="23"/>
        </w:rPr>
        <w:t xml:space="preserve"> </w:t>
      </w:r>
      <w:r w:rsidRPr="00F56F51">
        <w:rPr>
          <w:rFonts w:eastAsia="Calibri"/>
          <w:sz w:val="23"/>
          <w:szCs w:val="23"/>
        </w:rPr>
        <w:t xml:space="preserve">Качество поставляемой продукции должно соответствовать требованиям, предъявляемым </w:t>
      </w:r>
      <w:r w:rsidR="00E77DE8" w:rsidRPr="00F56F51">
        <w:rPr>
          <w:rFonts w:eastAsia="Calibri"/>
          <w:sz w:val="23"/>
          <w:szCs w:val="23"/>
        </w:rPr>
        <w:t>к каждому</w:t>
      </w:r>
      <w:r w:rsidRPr="00F56F51">
        <w:rPr>
          <w:rFonts w:eastAsia="Calibri"/>
          <w:sz w:val="23"/>
          <w:szCs w:val="23"/>
        </w:rPr>
        <w:t xml:space="preserve"> виду продуктов, как при транспортировке, хранении, так и </w:t>
      </w:r>
      <w:r w:rsidR="00E77DE8" w:rsidRPr="00F56F51">
        <w:rPr>
          <w:rFonts w:eastAsia="Calibri"/>
          <w:sz w:val="23"/>
          <w:szCs w:val="23"/>
        </w:rPr>
        <w:t>в течение</w:t>
      </w:r>
      <w:r w:rsidRPr="00F56F51">
        <w:rPr>
          <w:rFonts w:eastAsia="Calibri"/>
          <w:sz w:val="23"/>
          <w:szCs w:val="23"/>
        </w:rPr>
        <w:t xml:space="preserve"> всего разрешенного срока реализации и соответствовать ГОСТам.</w:t>
      </w:r>
      <w:r w:rsidRPr="00F56F51">
        <w:rPr>
          <w:rFonts w:eastAsia="Calibri"/>
          <w:bCs/>
          <w:sz w:val="23"/>
          <w:szCs w:val="23"/>
        </w:rPr>
        <w:t xml:space="preserve"> Д</w:t>
      </w:r>
      <w:r w:rsidRPr="00F56F51">
        <w:rPr>
          <w:rFonts w:eastAsia="Calibri"/>
          <w:sz w:val="23"/>
          <w:szCs w:val="23"/>
        </w:rPr>
        <w:t xml:space="preserve">опускается поставка товара, качество (потребительские свойства), которого являются улучшенными по сравнению </w:t>
      </w:r>
      <w:r w:rsidR="00E77DE8" w:rsidRPr="00F56F51">
        <w:rPr>
          <w:rFonts w:eastAsia="Calibri"/>
          <w:sz w:val="23"/>
          <w:szCs w:val="23"/>
        </w:rPr>
        <w:t>с качеством,</w:t>
      </w:r>
      <w:r w:rsidRPr="00F56F51">
        <w:rPr>
          <w:rFonts w:eastAsia="Calibri"/>
          <w:sz w:val="23"/>
          <w:szCs w:val="23"/>
        </w:rPr>
        <w:t xml:space="preserve"> указанным в контракте.</w:t>
      </w:r>
    </w:p>
    <w:p w14:paraId="53FDAE2E" w14:textId="77777777" w:rsidR="000612E9" w:rsidRDefault="000612E9" w:rsidP="000612E9">
      <w:pPr>
        <w:tabs>
          <w:tab w:val="left" w:pos="708"/>
          <w:tab w:val="num" w:pos="1980"/>
        </w:tabs>
        <w:jc w:val="both"/>
        <w:rPr>
          <w:rFonts w:eastAsia="Calibri"/>
          <w:b/>
          <w:sz w:val="23"/>
          <w:szCs w:val="23"/>
        </w:rPr>
      </w:pPr>
    </w:p>
    <w:p w14:paraId="46100B8E" w14:textId="3A7A6545" w:rsidR="000612E9" w:rsidRPr="00F56F51" w:rsidRDefault="000612E9" w:rsidP="000612E9">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sidR="00B51533">
        <w:rPr>
          <w:bCs/>
          <w:sz w:val="23"/>
          <w:szCs w:val="23"/>
        </w:rPr>
        <w:t>с 01.10.20</w:t>
      </w:r>
      <w:r w:rsidR="00E77DE8">
        <w:rPr>
          <w:bCs/>
          <w:sz w:val="23"/>
          <w:szCs w:val="23"/>
        </w:rPr>
        <w:t>20</w:t>
      </w:r>
      <w:r w:rsidR="00121141">
        <w:rPr>
          <w:bCs/>
          <w:sz w:val="23"/>
          <w:szCs w:val="23"/>
        </w:rPr>
        <w:t xml:space="preserve">г. </w:t>
      </w:r>
      <w:r w:rsidR="00121141" w:rsidRPr="00782100">
        <w:rPr>
          <w:sz w:val="23"/>
          <w:szCs w:val="23"/>
        </w:rPr>
        <w:t xml:space="preserve">по </w:t>
      </w:r>
      <w:r w:rsidR="00B51533">
        <w:rPr>
          <w:bCs/>
          <w:sz w:val="23"/>
          <w:szCs w:val="23"/>
        </w:rPr>
        <w:t>31.12.20</w:t>
      </w:r>
      <w:r w:rsidR="00E77DE8">
        <w:rPr>
          <w:bCs/>
          <w:sz w:val="23"/>
          <w:szCs w:val="23"/>
        </w:rPr>
        <w:t>20</w:t>
      </w:r>
      <w:r w:rsidR="00121141" w:rsidRPr="00782100">
        <w:rPr>
          <w:bCs/>
          <w:sz w:val="23"/>
          <w:szCs w:val="23"/>
        </w:rPr>
        <w:t>г</w:t>
      </w:r>
      <w:r w:rsidRPr="00782100">
        <w:rPr>
          <w:b/>
          <w:sz w:val="23"/>
          <w:szCs w:val="23"/>
        </w:rPr>
        <w:t>.</w:t>
      </w:r>
      <w:r>
        <w:rPr>
          <w:sz w:val="23"/>
          <w:szCs w:val="23"/>
        </w:rPr>
        <w:t>(включительно</w:t>
      </w:r>
      <w:r w:rsidR="00E77DE8">
        <w:rPr>
          <w:sz w:val="23"/>
          <w:szCs w:val="23"/>
        </w:rPr>
        <w:t>), исключая</w:t>
      </w:r>
      <w:r>
        <w:rPr>
          <w:sz w:val="23"/>
          <w:szCs w:val="23"/>
        </w:rPr>
        <w:t xml:space="preserve"> выходные и нерабочие праздничные дни, по графику поставки</w:t>
      </w:r>
    </w:p>
    <w:p w14:paraId="70980F30" w14:textId="77777777" w:rsidR="000612E9" w:rsidRPr="00F56F51" w:rsidRDefault="000612E9" w:rsidP="000612E9">
      <w:pPr>
        <w:jc w:val="both"/>
        <w:rPr>
          <w:rFonts w:eastAsia="Calibri"/>
          <w:sz w:val="23"/>
          <w:szCs w:val="23"/>
        </w:rPr>
      </w:pPr>
    </w:p>
    <w:p w14:paraId="148BA504" w14:textId="7787FE51" w:rsidR="000612E9" w:rsidRPr="00F56F51" w:rsidRDefault="000612E9" w:rsidP="000612E9">
      <w:pPr>
        <w:jc w:val="both"/>
        <w:rPr>
          <w:rFonts w:eastAsia="Calibri"/>
          <w:sz w:val="23"/>
          <w:szCs w:val="23"/>
        </w:rPr>
      </w:pPr>
      <w:r w:rsidRPr="00F56F51">
        <w:rPr>
          <w:rFonts w:eastAsia="Calibri"/>
          <w:b/>
          <w:sz w:val="23"/>
          <w:szCs w:val="23"/>
        </w:rPr>
        <w:t>Место поставки товара:</w:t>
      </w:r>
      <w:r w:rsidRPr="00AE0A7A">
        <w:rPr>
          <w:rFonts w:eastAsia="Calibri"/>
          <w:sz w:val="23"/>
          <w:szCs w:val="23"/>
        </w:rPr>
        <w:t>628386</w:t>
      </w:r>
      <w:r>
        <w:rPr>
          <w:rFonts w:eastAsia="Calibri"/>
          <w:sz w:val="23"/>
          <w:szCs w:val="23"/>
        </w:rPr>
        <w:t>,</w:t>
      </w:r>
      <w:r w:rsidRPr="00AE0A7A">
        <w:rPr>
          <w:rFonts w:eastAsia="Calibri"/>
          <w:sz w:val="23"/>
          <w:szCs w:val="23"/>
        </w:rPr>
        <w:t xml:space="preserve"> РФ</w:t>
      </w:r>
      <w:r>
        <w:rPr>
          <w:rFonts w:eastAsia="Calibri"/>
          <w:sz w:val="23"/>
          <w:szCs w:val="23"/>
        </w:rPr>
        <w:t>,</w:t>
      </w:r>
      <w:r w:rsidRPr="00AE0A7A">
        <w:rPr>
          <w:rFonts w:eastAsia="Calibri"/>
          <w:sz w:val="23"/>
          <w:szCs w:val="23"/>
        </w:rPr>
        <w:t xml:space="preserve"> ХМАО-ЮГРА</w:t>
      </w:r>
      <w:r>
        <w:rPr>
          <w:rFonts w:eastAsia="Calibri"/>
          <w:sz w:val="23"/>
          <w:szCs w:val="23"/>
        </w:rPr>
        <w:t xml:space="preserve">, </w:t>
      </w:r>
      <w:r w:rsidRPr="00AE0A7A">
        <w:rPr>
          <w:rFonts w:eastAsia="Calibri"/>
          <w:sz w:val="23"/>
          <w:szCs w:val="23"/>
        </w:rPr>
        <w:t xml:space="preserve">г. </w:t>
      </w:r>
      <w:proofErr w:type="spellStart"/>
      <w:r w:rsidRPr="00AE0A7A">
        <w:rPr>
          <w:rFonts w:eastAsia="Calibri"/>
          <w:sz w:val="23"/>
          <w:szCs w:val="23"/>
        </w:rPr>
        <w:t>Пыть</w:t>
      </w:r>
      <w:proofErr w:type="spellEnd"/>
      <w:r>
        <w:rPr>
          <w:rFonts w:eastAsia="Calibri"/>
          <w:sz w:val="23"/>
          <w:szCs w:val="23"/>
        </w:rPr>
        <w:t>–</w:t>
      </w:r>
      <w:r w:rsidR="00E77DE8" w:rsidRPr="00AE0A7A">
        <w:rPr>
          <w:rFonts w:eastAsia="Calibri"/>
          <w:sz w:val="23"/>
          <w:szCs w:val="23"/>
        </w:rPr>
        <w:t>Ях</w:t>
      </w:r>
      <w:r w:rsidR="00E77DE8">
        <w:rPr>
          <w:rFonts w:eastAsia="Calibri"/>
          <w:sz w:val="23"/>
          <w:szCs w:val="23"/>
        </w:rPr>
        <w:t xml:space="preserve">, </w:t>
      </w:r>
      <w:r w:rsidR="00E77DE8" w:rsidRPr="00AE0A7A">
        <w:rPr>
          <w:rFonts w:eastAsia="Calibri"/>
          <w:sz w:val="23"/>
          <w:szCs w:val="23"/>
        </w:rPr>
        <w:t>промзона</w:t>
      </w:r>
      <w:r w:rsidRPr="00AE0A7A">
        <w:rPr>
          <w:rFonts w:eastAsia="Calibri"/>
          <w:sz w:val="23"/>
          <w:szCs w:val="23"/>
        </w:rPr>
        <w:t xml:space="preserve"> </w:t>
      </w:r>
      <w:r w:rsidR="00E77DE8" w:rsidRPr="00AE0A7A">
        <w:rPr>
          <w:rFonts w:eastAsia="Calibri"/>
          <w:sz w:val="23"/>
          <w:szCs w:val="23"/>
        </w:rPr>
        <w:t>Центральная</w:t>
      </w:r>
      <w:r w:rsidR="00E77DE8">
        <w:rPr>
          <w:rFonts w:eastAsia="Calibri"/>
          <w:sz w:val="23"/>
          <w:szCs w:val="23"/>
        </w:rPr>
        <w:t xml:space="preserve">, </w:t>
      </w:r>
      <w:r w:rsidR="00E77DE8" w:rsidRPr="00AE0A7A">
        <w:rPr>
          <w:rFonts w:eastAsia="Calibri"/>
          <w:sz w:val="23"/>
          <w:szCs w:val="23"/>
        </w:rPr>
        <w:t>ул.</w:t>
      </w:r>
      <w:r w:rsidRPr="00AE0A7A">
        <w:rPr>
          <w:rFonts w:eastAsia="Calibri"/>
          <w:sz w:val="23"/>
          <w:szCs w:val="23"/>
        </w:rPr>
        <w:t xml:space="preserve"> Магистральная, 96</w:t>
      </w:r>
    </w:p>
    <w:p w14:paraId="4C46589A" w14:textId="77777777" w:rsidR="000612E9" w:rsidRDefault="000612E9" w:rsidP="000612E9">
      <w:pPr>
        <w:rPr>
          <w:rFonts w:eastAsia="Calibri"/>
          <w:kern w:val="24"/>
        </w:rPr>
      </w:pPr>
    </w:p>
    <w:p w14:paraId="41C1F718" w14:textId="77777777" w:rsidR="000612E9" w:rsidRDefault="000612E9" w:rsidP="000612E9">
      <w:pPr>
        <w:ind w:firstLine="708"/>
        <w:jc w:val="center"/>
        <w:rPr>
          <w:b/>
        </w:rPr>
      </w:pPr>
      <w:r>
        <w:rPr>
          <w:b/>
        </w:rPr>
        <w:t>Требования, установленные и предусмотренные к участникам запроса котировок:</w:t>
      </w:r>
    </w:p>
    <w:p w14:paraId="493123D1" w14:textId="4C4C5AE1" w:rsidR="000612E9" w:rsidRPr="00D327EC" w:rsidRDefault="000612E9" w:rsidP="000612E9">
      <w:pPr>
        <w:ind w:firstLine="709"/>
        <w:jc w:val="both"/>
      </w:pPr>
      <w:r w:rsidRPr="00D327EC">
        <w:t xml:space="preserve">1) соответствие участника закупки требованиям, устанавливаемым в соответствии </w:t>
      </w:r>
      <w:r w:rsidR="00E77DE8" w:rsidRPr="00D327EC">
        <w:t>с законодательством Российской</w:t>
      </w:r>
      <w:r w:rsidRPr="00D327EC">
        <w:t xml:space="preserve"> Федерации к лицам, осуществляющим поставки товаров, выполнение работ, оказание услуг, которые являются предметом закупки;</w:t>
      </w:r>
    </w:p>
    <w:p w14:paraId="7D37E96E" w14:textId="77777777" w:rsidR="000612E9" w:rsidRPr="00D327EC" w:rsidRDefault="000612E9" w:rsidP="000612E9">
      <w:pPr>
        <w:ind w:firstLine="709"/>
        <w:jc w:val="both"/>
      </w:pPr>
      <w:r w:rsidRPr="00D327EC">
        <w:t>2) правомочность участника закупки заключать договор;</w:t>
      </w:r>
    </w:p>
    <w:p w14:paraId="65031F5D" w14:textId="05B0A380" w:rsidR="000612E9" w:rsidRPr="00D327EC" w:rsidRDefault="000612E9" w:rsidP="000612E9">
      <w:pPr>
        <w:ind w:firstLine="709"/>
        <w:jc w:val="both"/>
      </w:pPr>
      <w:r w:rsidRPr="00D327EC">
        <w:t xml:space="preserve">3)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w:t>
      </w:r>
      <w:r w:rsidR="00E77DE8" w:rsidRPr="00D327EC">
        <w:t>несостоятельным (</w:t>
      </w:r>
      <w:r w:rsidRPr="00D327EC">
        <w:t xml:space="preserve">банкротом) </w:t>
      </w:r>
      <w:r w:rsidR="00E77DE8" w:rsidRPr="00D327EC">
        <w:t>и об</w:t>
      </w:r>
      <w:r w:rsidRPr="00D327EC">
        <w:t xml:space="preserve"> открытии конкурсного производства;</w:t>
      </w:r>
    </w:p>
    <w:p w14:paraId="43D71D1C" w14:textId="77777777" w:rsidR="000612E9" w:rsidRPr="00D327EC" w:rsidRDefault="000612E9" w:rsidP="000612E9">
      <w:pPr>
        <w:ind w:firstLine="709"/>
        <w:jc w:val="both"/>
      </w:pPr>
      <w:r w:rsidRPr="00D327EC">
        <w:t xml:space="preserve">4) не приостановление деятельности участника закупки в порядке, предусмотренном Кодексом РФ об административных правонарушениях; </w:t>
      </w:r>
    </w:p>
    <w:p w14:paraId="2E848B59" w14:textId="77777777" w:rsidR="000612E9" w:rsidRPr="00D327EC" w:rsidRDefault="000612E9" w:rsidP="000612E9">
      <w:pPr>
        <w:ind w:firstLine="709"/>
        <w:jc w:val="both"/>
      </w:pPr>
      <w:r w:rsidRPr="00D327EC">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2DE29672" w14:textId="77777777" w:rsidR="000612E9" w:rsidRPr="00D327EC" w:rsidRDefault="000612E9" w:rsidP="000612E9">
      <w:pPr>
        <w:ind w:firstLine="709"/>
        <w:jc w:val="both"/>
      </w:pPr>
      <w:r w:rsidRPr="00D327EC">
        <w:t>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административного наказания в виде дисквалификации;</w:t>
      </w:r>
    </w:p>
    <w:p w14:paraId="68B26755" w14:textId="77777777" w:rsidR="000612E9" w:rsidRPr="007A7EBF" w:rsidRDefault="000612E9" w:rsidP="000612E9">
      <w:pPr>
        <w:ind w:firstLine="709"/>
        <w:jc w:val="both"/>
      </w:pPr>
      <w:r w:rsidRPr="00D327EC">
        <w:t xml:space="preserve">7) </w:t>
      </w:r>
      <w:r w:rsidRPr="007A7EBF">
        <w:t xml:space="preserve">отсутствие сведений об участниках закупки в реестрах недобросовестных поставщиков, предусмотренном Федеральным Законом от 18 июля 2011 г.  N 223-ФЗ «О закупках товаров, работ, услуг отдельными видами юридических лиц и </w:t>
      </w:r>
      <w:r w:rsidRPr="007A7EBF">
        <w:rPr>
          <w:rFonts w:eastAsia="Calibri" w:cs="Arial"/>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r>
        <w:rPr>
          <w:rFonts w:eastAsia="Calibri" w:cs="Arial"/>
        </w:rPr>
        <w:t>.</w:t>
      </w:r>
    </w:p>
    <w:p w14:paraId="1F331281" w14:textId="77777777" w:rsidR="000612E9" w:rsidRDefault="000612E9" w:rsidP="000612E9">
      <w:pPr>
        <w:ind w:firstLine="709"/>
        <w:jc w:val="both"/>
      </w:pPr>
      <w:r>
        <w:t>8) участник закупки не является офшорной компанией;</w:t>
      </w:r>
    </w:p>
    <w:p w14:paraId="0559A48D" w14:textId="77777777" w:rsidR="000612E9" w:rsidRDefault="000612E9" w:rsidP="000612E9">
      <w:pPr>
        <w:ind w:firstLine="709"/>
        <w:jc w:val="both"/>
      </w:pPr>
      <w:r>
        <w:t xml:space="preserve">9) </w:t>
      </w:r>
      <w:r w:rsidRPr="003B126A">
        <w:t>указание (декларирование) наименования страны происхождения товара</w:t>
      </w:r>
      <w:r w:rsidRPr="003140B2">
        <w:t xml:space="preserve"> в целях исполнения </w:t>
      </w:r>
      <w:r w:rsidRPr="004507F4">
        <w:t>Постановления Правительства Российской Федерации № 925 от 16.09.2017</w:t>
      </w:r>
      <w:r w:rsidRPr="003140B2">
        <w:t xml:space="preserve"> «</w:t>
      </w:r>
      <w:r w:rsidRPr="004507F4">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3140B2">
        <w:t xml:space="preserve">». </w:t>
      </w:r>
    </w:p>
    <w:p w14:paraId="5B0A65DA" w14:textId="77777777" w:rsidR="000612E9" w:rsidRDefault="000612E9" w:rsidP="000612E9">
      <w:pPr>
        <w:ind w:firstLine="709"/>
        <w:jc w:val="both"/>
      </w:pPr>
      <w:r>
        <w:t xml:space="preserve">Заказчик </w:t>
      </w:r>
      <w:r w:rsidRPr="002C732F">
        <w:t>отн</w:t>
      </w:r>
      <w:r>
        <w:t>осит</w:t>
      </w:r>
      <w:r w:rsidRPr="002C732F">
        <w:t xml:space="preserve"> участника закупки к российским или иностранным лицам</w:t>
      </w:r>
      <w:r>
        <w:t>, руководствуясь предоставленным им</w:t>
      </w:r>
      <w:r w:rsidRPr="002C732F">
        <w:t xml:space="preserve"> документ</w:t>
      </w:r>
      <w:r>
        <w:t>ами</w:t>
      </w:r>
      <w:r w:rsidRPr="002C732F">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t>.</w:t>
      </w:r>
    </w:p>
    <w:p w14:paraId="38F2319D" w14:textId="77777777" w:rsidR="000612E9" w:rsidRPr="00FD0C29" w:rsidRDefault="000612E9" w:rsidP="000612E9">
      <w:pPr>
        <w:ind w:firstLine="709"/>
        <w:jc w:val="both"/>
        <w:rPr>
          <w:i/>
        </w:rPr>
      </w:pPr>
      <w:r w:rsidRPr="00384AAB">
        <w:rPr>
          <w:i/>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3E663092" w14:textId="77777777" w:rsidR="000612E9" w:rsidRDefault="000612E9" w:rsidP="000612E9">
      <w:pPr>
        <w:rPr>
          <w:sz w:val="23"/>
          <w:szCs w:val="23"/>
        </w:rPr>
      </w:pPr>
    </w:p>
    <w:p w14:paraId="71623763" w14:textId="77777777" w:rsidR="000612E9" w:rsidRPr="000E603C" w:rsidRDefault="000612E9" w:rsidP="000612E9">
      <w:pPr>
        <w:rPr>
          <w:sz w:val="23"/>
          <w:szCs w:val="23"/>
        </w:rPr>
      </w:pPr>
    </w:p>
    <w:p w14:paraId="5FF3D5D0" w14:textId="77777777" w:rsidR="00844D31" w:rsidRDefault="00844D31" w:rsidP="000612E9">
      <w:pPr>
        <w:shd w:val="clear" w:color="auto" w:fill="FFFFFF" w:themeFill="background1"/>
        <w:jc w:val="center"/>
        <w:outlineLvl w:val="0"/>
        <w:rPr>
          <w:sz w:val="23"/>
          <w:szCs w:val="23"/>
        </w:rPr>
      </w:pPr>
    </w:p>
    <w:sectPr w:rsidR="00844D31" w:rsidSect="005D5D7C">
      <w:pgSz w:w="16838" w:h="11906" w:orient="landscape" w:code="9"/>
      <w:pgMar w:top="709" w:right="567" w:bottom="426"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D5A7F6" w14:textId="77777777" w:rsidR="00363DDB" w:rsidRDefault="00363DDB">
      <w:r>
        <w:separator/>
      </w:r>
    </w:p>
  </w:endnote>
  <w:endnote w:type="continuationSeparator" w:id="0">
    <w:p w14:paraId="07632D1D" w14:textId="77777777" w:rsidR="00363DDB" w:rsidRDefault="00363D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6CF758" w14:textId="77777777" w:rsidR="00363DDB" w:rsidRDefault="00363DDB">
      <w:r>
        <w:separator/>
      </w:r>
    </w:p>
  </w:footnote>
  <w:footnote w:type="continuationSeparator" w:id="0">
    <w:p w14:paraId="59E621A2" w14:textId="77777777" w:rsidR="00363DDB" w:rsidRDefault="00363D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3"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6"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29DC25AA"/>
    <w:multiLevelType w:val="hybridMultilevel"/>
    <w:tmpl w:val="5AACCA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8"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5"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6"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7"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0"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4"/>
  </w:num>
  <w:num w:numId="2">
    <w:abstractNumId w:val="9"/>
  </w:num>
  <w:num w:numId="3">
    <w:abstractNumId w:val="7"/>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num>
  <w:num w:numId="5">
    <w:abstractNumId w:val="5"/>
  </w:num>
  <w:num w:numId="6">
    <w:abstractNumId w:val="2"/>
  </w:num>
  <w:num w:numId="7">
    <w:abstractNumId w:val="24"/>
  </w:num>
  <w:num w:numId="8">
    <w:abstractNumId w:val="12"/>
  </w:num>
  <w:num w:numId="9">
    <w:abstractNumId w:val="28"/>
  </w:num>
  <w:num w:numId="10">
    <w:abstractNumId w:val="16"/>
  </w:num>
  <w:num w:numId="11">
    <w:abstractNumId w:val="11"/>
  </w:num>
  <w:num w:numId="12">
    <w:abstractNumId w:val="4"/>
  </w:num>
  <w:num w:numId="13">
    <w:abstractNumId w:val="32"/>
  </w:num>
  <w:num w:numId="14">
    <w:abstractNumId w:val="26"/>
  </w:num>
  <w:num w:numId="15">
    <w:abstractNumId w:val="19"/>
  </w:num>
  <w:num w:numId="16">
    <w:abstractNumId w:val="22"/>
  </w:num>
  <w:num w:numId="17">
    <w:abstractNumId w:val="3"/>
  </w:num>
  <w:num w:numId="18">
    <w:abstractNumId w:val="15"/>
  </w:num>
  <w:num w:numId="19">
    <w:abstractNumId w:val="30"/>
  </w:num>
  <w:num w:numId="20">
    <w:abstractNumId w:val="18"/>
  </w:num>
  <w:num w:numId="21">
    <w:abstractNumId w:val="30"/>
  </w:num>
  <w:num w:numId="22">
    <w:abstractNumId w:val="7"/>
  </w:num>
  <w:num w:numId="23">
    <w:abstractNumId w:val="27"/>
  </w:num>
  <w:num w:numId="24">
    <w:abstractNumId w:val="13"/>
  </w:num>
  <w:num w:numId="25">
    <w:abstractNumId w:val="6"/>
  </w:num>
  <w:num w:numId="26">
    <w:abstractNumId w:val="20"/>
  </w:num>
  <w:num w:numId="27">
    <w:abstractNumId w:val="0"/>
  </w:num>
  <w:num w:numId="28">
    <w:abstractNumId w:val="21"/>
  </w:num>
  <w:num w:numId="29">
    <w:abstractNumId w:val="1"/>
  </w:num>
  <w:num w:numId="30">
    <w:abstractNumId w:val="10"/>
  </w:num>
  <w:num w:numId="31">
    <w:abstractNumId w:val="25"/>
  </w:num>
  <w:num w:numId="32">
    <w:abstractNumId w:val="23"/>
  </w:num>
  <w:num w:numId="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17"/>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C6B31"/>
    <w:rsid w:val="00003FE9"/>
    <w:rsid w:val="00011B9E"/>
    <w:rsid w:val="00014788"/>
    <w:rsid w:val="00014B97"/>
    <w:rsid w:val="000170B3"/>
    <w:rsid w:val="00020181"/>
    <w:rsid w:val="00020D6D"/>
    <w:rsid w:val="0002241C"/>
    <w:rsid w:val="00035946"/>
    <w:rsid w:val="0004421A"/>
    <w:rsid w:val="000501C6"/>
    <w:rsid w:val="00050DB1"/>
    <w:rsid w:val="000510C6"/>
    <w:rsid w:val="0005346C"/>
    <w:rsid w:val="000612E9"/>
    <w:rsid w:val="00062D6D"/>
    <w:rsid w:val="00065D4F"/>
    <w:rsid w:val="000758FE"/>
    <w:rsid w:val="0007759D"/>
    <w:rsid w:val="00081CDB"/>
    <w:rsid w:val="00082BC3"/>
    <w:rsid w:val="000847C6"/>
    <w:rsid w:val="00087D60"/>
    <w:rsid w:val="00095621"/>
    <w:rsid w:val="00096B78"/>
    <w:rsid w:val="000A082E"/>
    <w:rsid w:val="000A272F"/>
    <w:rsid w:val="000A3401"/>
    <w:rsid w:val="000B2F1D"/>
    <w:rsid w:val="000B3975"/>
    <w:rsid w:val="000B4672"/>
    <w:rsid w:val="000B4CDC"/>
    <w:rsid w:val="000C0660"/>
    <w:rsid w:val="000C0DFE"/>
    <w:rsid w:val="000C4FF3"/>
    <w:rsid w:val="000C579C"/>
    <w:rsid w:val="000C641D"/>
    <w:rsid w:val="000C6709"/>
    <w:rsid w:val="000C7145"/>
    <w:rsid w:val="000C7AD2"/>
    <w:rsid w:val="000D3DDC"/>
    <w:rsid w:val="000D4E3E"/>
    <w:rsid w:val="000D735F"/>
    <w:rsid w:val="000E04AC"/>
    <w:rsid w:val="000E560A"/>
    <w:rsid w:val="000E603C"/>
    <w:rsid w:val="000F2F68"/>
    <w:rsid w:val="000F78B9"/>
    <w:rsid w:val="001011FF"/>
    <w:rsid w:val="00105E4B"/>
    <w:rsid w:val="00107E15"/>
    <w:rsid w:val="00117C94"/>
    <w:rsid w:val="00120EC0"/>
    <w:rsid w:val="00121141"/>
    <w:rsid w:val="001213E1"/>
    <w:rsid w:val="00123888"/>
    <w:rsid w:val="00127C99"/>
    <w:rsid w:val="00131999"/>
    <w:rsid w:val="001325FA"/>
    <w:rsid w:val="00133888"/>
    <w:rsid w:val="00135015"/>
    <w:rsid w:val="00136047"/>
    <w:rsid w:val="00141922"/>
    <w:rsid w:val="001419CC"/>
    <w:rsid w:val="00142C41"/>
    <w:rsid w:val="00152973"/>
    <w:rsid w:val="001568A8"/>
    <w:rsid w:val="0016018D"/>
    <w:rsid w:val="00160262"/>
    <w:rsid w:val="00162055"/>
    <w:rsid w:val="001672B6"/>
    <w:rsid w:val="00167D55"/>
    <w:rsid w:val="001704E4"/>
    <w:rsid w:val="0017190C"/>
    <w:rsid w:val="0018336C"/>
    <w:rsid w:val="0018343F"/>
    <w:rsid w:val="00191439"/>
    <w:rsid w:val="00193123"/>
    <w:rsid w:val="001A47DE"/>
    <w:rsid w:val="001A6173"/>
    <w:rsid w:val="001B078F"/>
    <w:rsid w:val="001B1649"/>
    <w:rsid w:val="001B3B24"/>
    <w:rsid w:val="001B5261"/>
    <w:rsid w:val="001B5F26"/>
    <w:rsid w:val="001C2887"/>
    <w:rsid w:val="001C77E9"/>
    <w:rsid w:val="001D2C84"/>
    <w:rsid w:val="001D2D25"/>
    <w:rsid w:val="001D7070"/>
    <w:rsid w:val="001D7B01"/>
    <w:rsid w:val="001E0EEC"/>
    <w:rsid w:val="001E4939"/>
    <w:rsid w:val="001E4C0E"/>
    <w:rsid w:val="001E6725"/>
    <w:rsid w:val="001F17AF"/>
    <w:rsid w:val="001F4F00"/>
    <w:rsid w:val="001F689A"/>
    <w:rsid w:val="00201379"/>
    <w:rsid w:val="002055A0"/>
    <w:rsid w:val="00210A34"/>
    <w:rsid w:val="00214695"/>
    <w:rsid w:val="002202EA"/>
    <w:rsid w:val="002239A6"/>
    <w:rsid w:val="0022443C"/>
    <w:rsid w:val="002317EE"/>
    <w:rsid w:val="00231D74"/>
    <w:rsid w:val="002346A0"/>
    <w:rsid w:val="00234740"/>
    <w:rsid w:val="0023744D"/>
    <w:rsid w:val="00241A18"/>
    <w:rsid w:val="00243C69"/>
    <w:rsid w:val="002441A4"/>
    <w:rsid w:val="00246A1C"/>
    <w:rsid w:val="002472BE"/>
    <w:rsid w:val="0025013D"/>
    <w:rsid w:val="0025038B"/>
    <w:rsid w:val="00256AB2"/>
    <w:rsid w:val="00257EED"/>
    <w:rsid w:val="00261322"/>
    <w:rsid w:val="00261C6A"/>
    <w:rsid w:val="00265C57"/>
    <w:rsid w:val="002676DB"/>
    <w:rsid w:val="0027163A"/>
    <w:rsid w:val="002717E1"/>
    <w:rsid w:val="00275BB7"/>
    <w:rsid w:val="00284483"/>
    <w:rsid w:val="0028591D"/>
    <w:rsid w:val="00285E65"/>
    <w:rsid w:val="002901EA"/>
    <w:rsid w:val="00291B73"/>
    <w:rsid w:val="00292991"/>
    <w:rsid w:val="002949CB"/>
    <w:rsid w:val="002A16C8"/>
    <w:rsid w:val="002A21B9"/>
    <w:rsid w:val="002A284C"/>
    <w:rsid w:val="002A33FC"/>
    <w:rsid w:val="002B2926"/>
    <w:rsid w:val="002B5088"/>
    <w:rsid w:val="002C134E"/>
    <w:rsid w:val="002C475A"/>
    <w:rsid w:val="002C63EF"/>
    <w:rsid w:val="002C6547"/>
    <w:rsid w:val="002D06A7"/>
    <w:rsid w:val="002D3279"/>
    <w:rsid w:val="002E0723"/>
    <w:rsid w:val="002E188D"/>
    <w:rsid w:val="002E38B1"/>
    <w:rsid w:val="002E403D"/>
    <w:rsid w:val="002F14C4"/>
    <w:rsid w:val="002F4C23"/>
    <w:rsid w:val="002F7D84"/>
    <w:rsid w:val="00303C11"/>
    <w:rsid w:val="00304224"/>
    <w:rsid w:val="00306321"/>
    <w:rsid w:val="00307BEA"/>
    <w:rsid w:val="003100E8"/>
    <w:rsid w:val="00310168"/>
    <w:rsid w:val="00311198"/>
    <w:rsid w:val="003113B5"/>
    <w:rsid w:val="00313EDC"/>
    <w:rsid w:val="0031405B"/>
    <w:rsid w:val="00315D92"/>
    <w:rsid w:val="0032080F"/>
    <w:rsid w:val="00321DE8"/>
    <w:rsid w:val="003320C2"/>
    <w:rsid w:val="00332222"/>
    <w:rsid w:val="00333039"/>
    <w:rsid w:val="00333EE7"/>
    <w:rsid w:val="0033788C"/>
    <w:rsid w:val="00337F4E"/>
    <w:rsid w:val="00341FBE"/>
    <w:rsid w:val="00343E98"/>
    <w:rsid w:val="00343FE4"/>
    <w:rsid w:val="003453D7"/>
    <w:rsid w:val="0034647C"/>
    <w:rsid w:val="00356479"/>
    <w:rsid w:val="00356B39"/>
    <w:rsid w:val="00357F0B"/>
    <w:rsid w:val="003601EA"/>
    <w:rsid w:val="00360926"/>
    <w:rsid w:val="00361CF0"/>
    <w:rsid w:val="00363DDB"/>
    <w:rsid w:val="003654E9"/>
    <w:rsid w:val="003660F8"/>
    <w:rsid w:val="003713C6"/>
    <w:rsid w:val="003736BE"/>
    <w:rsid w:val="00392A36"/>
    <w:rsid w:val="00392AE7"/>
    <w:rsid w:val="00396488"/>
    <w:rsid w:val="003965A3"/>
    <w:rsid w:val="00396C77"/>
    <w:rsid w:val="003A0864"/>
    <w:rsid w:val="003A24DC"/>
    <w:rsid w:val="003A57E5"/>
    <w:rsid w:val="003A7637"/>
    <w:rsid w:val="003A7B0D"/>
    <w:rsid w:val="003B1928"/>
    <w:rsid w:val="003B208A"/>
    <w:rsid w:val="003B6AFF"/>
    <w:rsid w:val="003C23DB"/>
    <w:rsid w:val="003C4071"/>
    <w:rsid w:val="003C40A4"/>
    <w:rsid w:val="003C62C3"/>
    <w:rsid w:val="003C6641"/>
    <w:rsid w:val="003C6C58"/>
    <w:rsid w:val="003C724E"/>
    <w:rsid w:val="003D3445"/>
    <w:rsid w:val="003D3F8F"/>
    <w:rsid w:val="003D41E2"/>
    <w:rsid w:val="003D492A"/>
    <w:rsid w:val="003D4C4B"/>
    <w:rsid w:val="003D50E1"/>
    <w:rsid w:val="003D5FFB"/>
    <w:rsid w:val="003E12EE"/>
    <w:rsid w:val="003E2339"/>
    <w:rsid w:val="003E2618"/>
    <w:rsid w:val="003E2BF9"/>
    <w:rsid w:val="003E3E85"/>
    <w:rsid w:val="003E68C0"/>
    <w:rsid w:val="003E7B89"/>
    <w:rsid w:val="003F00FA"/>
    <w:rsid w:val="003F0E12"/>
    <w:rsid w:val="003F2D4A"/>
    <w:rsid w:val="003F5D27"/>
    <w:rsid w:val="003F61B9"/>
    <w:rsid w:val="003F7FDD"/>
    <w:rsid w:val="00401B25"/>
    <w:rsid w:val="00402049"/>
    <w:rsid w:val="0040583B"/>
    <w:rsid w:val="004062D2"/>
    <w:rsid w:val="004100AE"/>
    <w:rsid w:val="00414210"/>
    <w:rsid w:val="00415876"/>
    <w:rsid w:val="00416FF4"/>
    <w:rsid w:val="0041715C"/>
    <w:rsid w:val="00417920"/>
    <w:rsid w:val="00417B06"/>
    <w:rsid w:val="00425622"/>
    <w:rsid w:val="004263BB"/>
    <w:rsid w:val="00426F4E"/>
    <w:rsid w:val="00431413"/>
    <w:rsid w:val="00435F1C"/>
    <w:rsid w:val="00435F54"/>
    <w:rsid w:val="00436070"/>
    <w:rsid w:val="0043630C"/>
    <w:rsid w:val="00440772"/>
    <w:rsid w:val="00441B06"/>
    <w:rsid w:val="004428F0"/>
    <w:rsid w:val="00443616"/>
    <w:rsid w:val="00443F0F"/>
    <w:rsid w:val="0044482A"/>
    <w:rsid w:val="00445DEB"/>
    <w:rsid w:val="00450210"/>
    <w:rsid w:val="00456375"/>
    <w:rsid w:val="00465F11"/>
    <w:rsid w:val="004716F7"/>
    <w:rsid w:val="00472B6C"/>
    <w:rsid w:val="00473869"/>
    <w:rsid w:val="00483540"/>
    <w:rsid w:val="004857E3"/>
    <w:rsid w:val="00490ABB"/>
    <w:rsid w:val="00492C54"/>
    <w:rsid w:val="00494C3B"/>
    <w:rsid w:val="004A0468"/>
    <w:rsid w:val="004A1260"/>
    <w:rsid w:val="004A318F"/>
    <w:rsid w:val="004A359B"/>
    <w:rsid w:val="004B091B"/>
    <w:rsid w:val="004B0D67"/>
    <w:rsid w:val="004B10E7"/>
    <w:rsid w:val="004B2E98"/>
    <w:rsid w:val="004B4ECA"/>
    <w:rsid w:val="004C0B26"/>
    <w:rsid w:val="004C0B51"/>
    <w:rsid w:val="004C35FD"/>
    <w:rsid w:val="004C4A06"/>
    <w:rsid w:val="004C5EF6"/>
    <w:rsid w:val="004C7322"/>
    <w:rsid w:val="004C76C6"/>
    <w:rsid w:val="004D097C"/>
    <w:rsid w:val="004D2405"/>
    <w:rsid w:val="004D66C2"/>
    <w:rsid w:val="004E0FC6"/>
    <w:rsid w:val="004F3574"/>
    <w:rsid w:val="004F3F28"/>
    <w:rsid w:val="004F7D44"/>
    <w:rsid w:val="00500C1B"/>
    <w:rsid w:val="00502D1E"/>
    <w:rsid w:val="00502D96"/>
    <w:rsid w:val="00502F1A"/>
    <w:rsid w:val="00504B5C"/>
    <w:rsid w:val="00504FF5"/>
    <w:rsid w:val="00506048"/>
    <w:rsid w:val="00507C8E"/>
    <w:rsid w:val="00513A28"/>
    <w:rsid w:val="00514861"/>
    <w:rsid w:val="00515272"/>
    <w:rsid w:val="005257DA"/>
    <w:rsid w:val="00527032"/>
    <w:rsid w:val="0052782F"/>
    <w:rsid w:val="00527EFB"/>
    <w:rsid w:val="00530413"/>
    <w:rsid w:val="005312E0"/>
    <w:rsid w:val="00531E88"/>
    <w:rsid w:val="00532D51"/>
    <w:rsid w:val="00535B30"/>
    <w:rsid w:val="00535B65"/>
    <w:rsid w:val="0053740A"/>
    <w:rsid w:val="00541E16"/>
    <w:rsid w:val="0054296D"/>
    <w:rsid w:val="00543BC0"/>
    <w:rsid w:val="00547291"/>
    <w:rsid w:val="00553584"/>
    <w:rsid w:val="00553951"/>
    <w:rsid w:val="00553C5E"/>
    <w:rsid w:val="00557275"/>
    <w:rsid w:val="00557CAE"/>
    <w:rsid w:val="00561628"/>
    <w:rsid w:val="00564B6B"/>
    <w:rsid w:val="005654E2"/>
    <w:rsid w:val="005658BE"/>
    <w:rsid w:val="00565B1D"/>
    <w:rsid w:val="0056707B"/>
    <w:rsid w:val="00575D05"/>
    <w:rsid w:val="005818B1"/>
    <w:rsid w:val="00581FCE"/>
    <w:rsid w:val="005822E2"/>
    <w:rsid w:val="00582E5C"/>
    <w:rsid w:val="005843AD"/>
    <w:rsid w:val="00590D8A"/>
    <w:rsid w:val="005923AE"/>
    <w:rsid w:val="0059404D"/>
    <w:rsid w:val="005954EF"/>
    <w:rsid w:val="0059585A"/>
    <w:rsid w:val="0059660F"/>
    <w:rsid w:val="005A20BA"/>
    <w:rsid w:val="005B331B"/>
    <w:rsid w:val="005B3433"/>
    <w:rsid w:val="005B50E1"/>
    <w:rsid w:val="005B587F"/>
    <w:rsid w:val="005B5F39"/>
    <w:rsid w:val="005B6212"/>
    <w:rsid w:val="005C1EA1"/>
    <w:rsid w:val="005C23EC"/>
    <w:rsid w:val="005C7376"/>
    <w:rsid w:val="005D02A4"/>
    <w:rsid w:val="005D124A"/>
    <w:rsid w:val="005D1C42"/>
    <w:rsid w:val="005D1EEA"/>
    <w:rsid w:val="005D3746"/>
    <w:rsid w:val="005D39E9"/>
    <w:rsid w:val="005D3E71"/>
    <w:rsid w:val="005D5D7C"/>
    <w:rsid w:val="005D6244"/>
    <w:rsid w:val="005E58DD"/>
    <w:rsid w:val="005E6CEC"/>
    <w:rsid w:val="005E71F7"/>
    <w:rsid w:val="005E75E7"/>
    <w:rsid w:val="005F4AEE"/>
    <w:rsid w:val="005F630F"/>
    <w:rsid w:val="00601F03"/>
    <w:rsid w:val="00605CE8"/>
    <w:rsid w:val="0060623A"/>
    <w:rsid w:val="0060768E"/>
    <w:rsid w:val="00607F77"/>
    <w:rsid w:val="0061011C"/>
    <w:rsid w:val="00612ECB"/>
    <w:rsid w:val="0061327B"/>
    <w:rsid w:val="00615A74"/>
    <w:rsid w:val="00615B79"/>
    <w:rsid w:val="00616AF2"/>
    <w:rsid w:val="00617B95"/>
    <w:rsid w:val="006233F2"/>
    <w:rsid w:val="00627654"/>
    <w:rsid w:val="00627C32"/>
    <w:rsid w:val="006300F9"/>
    <w:rsid w:val="00633670"/>
    <w:rsid w:val="00635072"/>
    <w:rsid w:val="006365D1"/>
    <w:rsid w:val="006367D1"/>
    <w:rsid w:val="0063696A"/>
    <w:rsid w:val="006371D4"/>
    <w:rsid w:val="00637BE2"/>
    <w:rsid w:val="006401C9"/>
    <w:rsid w:val="00642377"/>
    <w:rsid w:val="006428A4"/>
    <w:rsid w:val="006535D8"/>
    <w:rsid w:val="0065565A"/>
    <w:rsid w:val="00661325"/>
    <w:rsid w:val="00662577"/>
    <w:rsid w:val="0066427C"/>
    <w:rsid w:val="0066465B"/>
    <w:rsid w:val="00670CBD"/>
    <w:rsid w:val="006710A3"/>
    <w:rsid w:val="00671363"/>
    <w:rsid w:val="00675186"/>
    <w:rsid w:val="00676B77"/>
    <w:rsid w:val="00677681"/>
    <w:rsid w:val="006806FB"/>
    <w:rsid w:val="00682B75"/>
    <w:rsid w:val="00682D37"/>
    <w:rsid w:val="00683E21"/>
    <w:rsid w:val="00684591"/>
    <w:rsid w:val="00684976"/>
    <w:rsid w:val="00684F29"/>
    <w:rsid w:val="0069430F"/>
    <w:rsid w:val="00695722"/>
    <w:rsid w:val="00695826"/>
    <w:rsid w:val="006A14E6"/>
    <w:rsid w:val="006A21A9"/>
    <w:rsid w:val="006A383D"/>
    <w:rsid w:val="006B17DD"/>
    <w:rsid w:val="006B1E8B"/>
    <w:rsid w:val="006B63CE"/>
    <w:rsid w:val="006B70F6"/>
    <w:rsid w:val="006C1863"/>
    <w:rsid w:val="006C24E4"/>
    <w:rsid w:val="006D2835"/>
    <w:rsid w:val="006E1055"/>
    <w:rsid w:val="006E150F"/>
    <w:rsid w:val="006E3AA1"/>
    <w:rsid w:val="006E5D6A"/>
    <w:rsid w:val="006E6FE0"/>
    <w:rsid w:val="006F05CF"/>
    <w:rsid w:val="006F2222"/>
    <w:rsid w:val="00700935"/>
    <w:rsid w:val="00703FA1"/>
    <w:rsid w:val="00705424"/>
    <w:rsid w:val="007106A9"/>
    <w:rsid w:val="00711C60"/>
    <w:rsid w:val="00714884"/>
    <w:rsid w:val="00715858"/>
    <w:rsid w:val="00715EF9"/>
    <w:rsid w:val="00724FB9"/>
    <w:rsid w:val="00726A86"/>
    <w:rsid w:val="00732F69"/>
    <w:rsid w:val="00735ECE"/>
    <w:rsid w:val="007379C9"/>
    <w:rsid w:val="00741A2C"/>
    <w:rsid w:val="0074486A"/>
    <w:rsid w:val="00750320"/>
    <w:rsid w:val="007527D0"/>
    <w:rsid w:val="00763073"/>
    <w:rsid w:val="00763824"/>
    <w:rsid w:val="00765965"/>
    <w:rsid w:val="00765BC8"/>
    <w:rsid w:val="00766DD2"/>
    <w:rsid w:val="007677F9"/>
    <w:rsid w:val="00770282"/>
    <w:rsid w:val="00770B33"/>
    <w:rsid w:val="00775FE7"/>
    <w:rsid w:val="00776362"/>
    <w:rsid w:val="007767CC"/>
    <w:rsid w:val="00776A89"/>
    <w:rsid w:val="0078030D"/>
    <w:rsid w:val="00781E2B"/>
    <w:rsid w:val="00782736"/>
    <w:rsid w:val="00782EAD"/>
    <w:rsid w:val="0078318A"/>
    <w:rsid w:val="00783B19"/>
    <w:rsid w:val="00787B70"/>
    <w:rsid w:val="00790573"/>
    <w:rsid w:val="00792134"/>
    <w:rsid w:val="007930AF"/>
    <w:rsid w:val="00793CE9"/>
    <w:rsid w:val="00794878"/>
    <w:rsid w:val="00794C2C"/>
    <w:rsid w:val="0079540E"/>
    <w:rsid w:val="00795B61"/>
    <w:rsid w:val="007A26C9"/>
    <w:rsid w:val="007A28EC"/>
    <w:rsid w:val="007A38B4"/>
    <w:rsid w:val="007B101B"/>
    <w:rsid w:val="007B3681"/>
    <w:rsid w:val="007B74B0"/>
    <w:rsid w:val="007C0573"/>
    <w:rsid w:val="007C0FB7"/>
    <w:rsid w:val="007C117A"/>
    <w:rsid w:val="007C2535"/>
    <w:rsid w:val="007C2684"/>
    <w:rsid w:val="007C4BD4"/>
    <w:rsid w:val="007C7CA5"/>
    <w:rsid w:val="007D34D1"/>
    <w:rsid w:val="007D3F54"/>
    <w:rsid w:val="007D448F"/>
    <w:rsid w:val="007D7416"/>
    <w:rsid w:val="007E2E97"/>
    <w:rsid w:val="007E7041"/>
    <w:rsid w:val="007F03CD"/>
    <w:rsid w:val="007F2024"/>
    <w:rsid w:val="007F29EF"/>
    <w:rsid w:val="007F3C33"/>
    <w:rsid w:val="007F3F04"/>
    <w:rsid w:val="007F664C"/>
    <w:rsid w:val="007F7715"/>
    <w:rsid w:val="00801E9C"/>
    <w:rsid w:val="00804C4D"/>
    <w:rsid w:val="00805D69"/>
    <w:rsid w:val="008064FD"/>
    <w:rsid w:val="00806BAC"/>
    <w:rsid w:val="00807158"/>
    <w:rsid w:val="00810E6A"/>
    <w:rsid w:val="008133A1"/>
    <w:rsid w:val="008140C8"/>
    <w:rsid w:val="00815030"/>
    <w:rsid w:val="0081547A"/>
    <w:rsid w:val="008166DE"/>
    <w:rsid w:val="00820335"/>
    <w:rsid w:val="00820FEF"/>
    <w:rsid w:val="00824B4C"/>
    <w:rsid w:val="00826EA9"/>
    <w:rsid w:val="008309DE"/>
    <w:rsid w:val="00832564"/>
    <w:rsid w:val="0083465B"/>
    <w:rsid w:val="0083527C"/>
    <w:rsid w:val="00836DE5"/>
    <w:rsid w:val="0083763D"/>
    <w:rsid w:val="00837D22"/>
    <w:rsid w:val="00840AA6"/>
    <w:rsid w:val="0084224E"/>
    <w:rsid w:val="008423A2"/>
    <w:rsid w:val="00844278"/>
    <w:rsid w:val="00844506"/>
    <w:rsid w:val="00844D31"/>
    <w:rsid w:val="00850207"/>
    <w:rsid w:val="008603EC"/>
    <w:rsid w:val="00862F68"/>
    <w:rsid w:val="00863990"/>
    <w:rsid w:val="00863C77"/>
    <w:rsid w:val="0086414F"/>
    <w:rsid w:val="00870676"/>
    <w:rsid w:val="00873B32"/>
    <w:rsid w:val="00876C4D"/>
    <w:rsid w:val="008828F7"/>
    <w:rsid w:val="00885CB1"/>
    <w:rsid w:val="00885F47"/>
    <w:rsid w:val="008900E3"/>
    <w:rsid w:val="00891711"/>
    <w:rsid w:val="0089260B"/>
    <w:rsid w:val="008948F9"/>
    <w:rsid w:val="008A0381"/>
    <w:rsid w:val="008A2EAD"/>
    <w:rsid w:val="008A37E9"/>
    <w:rsid w:val="008A7781"/>
    <w:rsid w:val="008A7A8C"/>
    <w:rsid w:val="008B17B7"/>
    <w:rsid w:val="008B2F6B"/>
    <w:rsid w:val="008B48F6"/>
    <w:rsid w:val="008B65EB"/>
    <w:rsid w:val="008C2740"/>
    <w:rsid w:val="008C4308"/>
    <w:rsid w:val="008C4F3D"/>
    <w:rsid w:val="008C54EE"/>
    <w:rsid w:val="008C651D"/>
    <w:rsid w:val="008D061D"/>
    <w:rsid w:val="008D5FA8"/>
    <w:rsid w:val="008D68BA"/>
    <w:rsid w:val="008D7D23"/>
    <w:rsid w:val="008E2E3C"/>
    <w:rsid w:val="008E3D38"/>
    <w:rsid w:val="008E6E27"/>
    <w:rsid w:val="008E77B4"/>
    <w:rsid w:val="008F1977"/>
    <w:rsid w:val="008F459B"/>
    <w:rsid w:val="00900005"/>
    <w:rsid w:val="00910803"/>
    <w:rsid w:val="00910ECA"/>
    <w:rsid w:val="009121B9"/>
    <w:rsid w:val="00917ADF"/>
    <w:rsid w:val="00922CE3"/>
    <w:rsid w:val="009244EB"/>
    <w:rsid w:val="00924828"/>
    <w:rsid w:val="0092577C"/>
    <w:rsid w:val="009308F8"/>
    <w:rsid w:val="00932B31"/>
    <w:rsid w:val="0093369A"/>
    <w:rsid w:val="00935C15"/>
    <w:rsid w:val="00935F4F"/>
    <w:rsid w:val="0093789D"/>
    <w:rsid w:val="0094093A"/>
    <w:rsid w:val="00941D35"/>
    <w:rsid w:val="009454D4"/>
    <w:rsid w:val="00945E6B"/>
    <w:rsid w:val="009478A1"/>
    <w:rsid w:val="009531F2"/>
    <w:rsid w:val="0096290E"/>
    <w:rsid w:val="0096557A"/>
    <w:rsid w:val="00970C62"/>
    <w:rsid w:val="00971DCF"/>
    <w:rsid w:val="00973726"/>
    <w:rsid w:val="00976721"/>
    <w:rsid w:val="009779D6"/>
    <w:rsid w:val="0098217B"/>
    <w:rsid w:val="0098510D"/>
    <w:rsid w:val="00985A6F"/>
    <w:rsid w:val="009867BE"/>
    <w:rsid w:val="00986B57"/>
    <w:rsid w:val="00987A86"/>
    <w:rsid w:val="0099026D"/>
    <w:rsid w:val="00991F3E"/>
    <w:rsid w:val="009A04DD"/>
    <w:rsid w:val="009A1959"/>
    <w:rsid w:val="009A2579"/>
    <w:rsid w:val="009B1C61"/>
    <w:rsid w:val="009B62EC"/>
    <w:rsid w:val="009B64BC"/>
    <w:rsid w:val="009B753E"/>
    <w:rsid w:val="009B78BA"/>
    <w:rsid w:val="009C0DF6"/>
    <w:rsid w:val="009C2D44"/>
    <w:rsid w:val="009C3109"/>
    <w:rsid w:val="009C4558"/>
    <w:rsid w:val="009D1850"/>
    <w:rsid w:val="009D1CB4"/>
    <w:rsid w:val="009D1E54"/>
    <w:rsid w:val="009D25BF"/>
    <w:rsid w:val="009D7841"/>
    <w:rsid w:val="009D7BC8"/>
    <w:rsid w:val="009E024D"/>
    <w:rsid w:val="009E2DEA"/>
    <w:rsid w:val="009E73B0"/>
    <w:rsid w:val="009F0368"/>
    <w:rsid w:val="009F1006"/>
    <w:rsid w:val="009F4915"/>
    <w:rsid w:val="009F4B8F"/>
    <w:rsid w:val="00A00056"/>
    <w:rsid w:val="00A00688"/>
    <w:rsid w:val="00A03348"/>
    <w:rsid w:val="00A06E05"/>
    <w:rsid w:val="00A07375"/>
    <w:rsid w:val="00A10E86"/>
    <w:rsid w:val="00A15756"/>
    <w:rsid w:val="00A17554"/>
    <w:rsid w:val="00A20539"/>
    <w:rsid w:val="00A216FA"/>
    <w:rsid w:val="00A248A6"/>
    <w:rsid w:val="00A25B61"/>
    <w:rsid w:val="00A30B41"/>
    <w:rsid w:val="00A317E6"/>
    <w:rsid w:val="00A31AD7"/>
    <w:rsid w:val="00A32AB8"/>
    <w:rsid w:val="00A34EEE"/>
    <w:rsid w:val="00A359FB"/>
    <w:rsid w:val="00A37B22"/>
    <w:rsid w:val="00A400BA"/>
    <w:rsid w:val="00A408F7"/>
    <w:rsid w:val="00A43A48"/>
    <w:rsid w:val="00A441C1"/>
    <w:rsid w:val="00A52C1C"/>
    <w:rsid w:val="00A54D5C"/>
    <w:rsid w:val="00A57049"/>
    <w:rsid w:val="00A57DE6"/>
    <w:rsid w:val="00A603B0"/>
    <w:rsid w:val="00A61926"/>
    <w:rsid w:val="00A61ED2"/>
    <w:rsid w:val="00A65D14"/>
    <w:rsid w:val="00A67EDD"/>
    <w:rsid w:val="00A74402"/>
    <w:rsid w:val="00A76447"/>
    <w:rsid w:val="00A76818"/>
    <w:rsid w:val="00A8233A"/>
    <w:rsid w:val="00A82E5D"/>
    <w:rsid w:val="00A82F06"/>
    <w:rsid w:val="00A8458A"/>
    <w:rsid w:val="00A851B5"/>
    <w:rsid w:val="00A87249"/>
    <w:rsid w:val="00A935E8"/>
    <w:rsid w:val="00A939FC"/>
    <w:rsid w:val="00A96F3C"/>
    <w:rsid w:val="00AA0A84"/>
    <w:rsid w:val="00AA5B97"/>
    <w:rsid w:val="00AA7413"/>
    <w:rsid w:val="00AB1B07"/>
    <w:rsid w:val="00AB6A7E"/>
    <w:rsid w:val="00AB7183"/>
    <w:rsid w:val="00AC055B"/>
    <w:rsid w:val="00AC3CD3"/>
    <w:rsid w:val="00AC4752"/>
    <w:rsid w:val="00AC6BE2"/>
    <w:rsid w:val="00AD21BE"/>
    <w:rsid w:val="00AD3107"/>
    <w:rsid w:val="00AD662D"/>
    <w:rsid w:val="00AE1F7B"/>
    <w:rsid w:val="00AE22A0"/>
    <w:rsid w:val="00AF2C00"/>
    <w:rsid w:val="00AF59F0"/>
    <w:rsid w:val="00AF619D"/>
    <w:rsid w:val="00AF7100"/>
    <w:rsid w:val="00AF7302"/>
    <w:rsid w:val="00B064BE"/>
    <w:rsid w:val="00B06B45"/>
    <w:rsid w:val="00B10572"/>
    <w:rsid w:val="00B105BF"/>
    <w:rsid w:val="00B10CFC"/>
    <w:rsid w:val="00B17F8B"/>
    <w:rsid w:val="00B21AD6"/>
    <w:rsid w:val="00B27EF9"/>
    <w:rsid w:val="00B36DC5"/>
    <w:rsid w:val="00B4607B"/>
    <w:rsid w:val="00B47906"/>
    <w:rsid w:val="00B47988"/>
    <w:rsid w:val="00B47A12"/>
    <w:rsid w:val="00B47BF8"/>
    <w:rsid w:val="00B5104C"/>
    <w:rsid w:val="00B51533"/>
    <w:rsid w:val="00B5292B"/>
    <w:rsid w:val="00B6313B"/>
    <w:rsid w:val="00B6491E"/>
    <w:rsid w:val="00B64BD2"/>
    <w:rsid w:val="00B656E9"/>
    <w:rsid w:val="00B67876"/>
    <w:rsid w:val="00B67C40"/>
    <w:rsid w:val="00B67CDC"/>
    <w:rsid w:val="00B70205"/>
    <w:rsid w:val="00B728E3"/>
    <w:rsid w:val="00B74676"/>
    <w:rsid w:val="00B75440"/>
    <w:rsid w:val="00B761C8"/>
    <w:rsid w:val="00B77926"/>
    <w:rsid w:val="00B81333"/>
    <w:rsid w:val="00B81D9F"/>
    <w:rsid w:val="00B81DD1"/>
    <w:rsid w:val="00B8598F"/>
    <w:rsid w:val="00B92931"/>
    <w:rsid w:val="00B92B48"/>
    <w:rsid w:val="00B95048"/>
    <w:rsid w:val="00BA0E04"/>
    <w:rsid w:val="00BA29C4"/>
    <w:rsid w:val="00BA4687"/>
    <w:rsid w:val="00BB4454"/>
    <w:rsid w:val="00BB563A"/>
    <w:rsid w:val="00BC18F0"/>
    <w:rsid w:val="00BC1987"/>
    <w:rsid w:val="00BC666F"/>
    <w:rsid w:val="00BC7BB8"/>
    <w:rsid w:val="00BD1C16"/>
    <w:rsid w:val="00BD28D3"/>
    <w:rsid w:val="00BE34F9"/>
    <w:rsid w:val="00BE7553"/>
    <w:rsid w:val="00BE7A6F"/>
    <w:rsid w:val="00BF19A2"/>
    <w:rsid w:val="00BF1F3B"/>
    <w:rsid w:val="00BF1F48"/>
    <w:rsid w:val="00C0559A"/>
    <w:rsid w:val="00C070DA"/>
    <w:rsid w:val="00C11210"/>
    <w:rsid w:val="00C11ADA"/>
    <w:rsid w:val="00C17063"/>
    <w:rsid w:val="00C22F34"/>
    <w:rsid w:val="00C230E0"/>
    <w:rsid w:val="00C237F6"/>
    <w:rsid w:val="00C239C7"/>
    <w:rsid w:val="00C27DC4"/>
    <w:rsid w:val="00C27E55"/>
    <w:rsid w:val="00C322DC"/>
    <w:rsid w:val="00C327EA"/>
    <w:rsid w:val="00C33FD9"/>
    <w:rsid w:val="00C4388D"/>
    <w:rsid w:val="00C440AB"/>
    <w:rsid w:val="00C51B89"/>
    <w:rsid w:val="00C52AC2"/>
    <w:rsid w:val="00C53BA0"/>
    <w:rsid w:val="00C54827"/>
    <w:rsid w:val="00C56F50"/>
    <w:rsid w:val="00C57942"/>
    <w:rsid w:val="00C63F69"/>
    <w:rsid w:val="00C659D8"/>
    <w:rsid w:val="00C74492"/>
    <w:rsid w:val="00C7476E"/>
    <w:rsid w:val="00C76270"/>
    <w:rsid w:val="00C764C2"/>
    <w:rsid w:val="00C773C5"/>
    <w:rsid w:val="00C81E2B"/>
    <w:rsid w:val="00C83A3B"/>
    <w:rsid w:val="00C8682F"/>
    <w:rsid w:val="00C900B0"/>
    <w:rsid w:val="00C9785A"/>
    <w:rsid w:val="00C97CC8"/>
    <w:rsid w:val="00CA0EE1"/>
    <w:rsid w:val="00CA79F2"/>
    <w:rsid w:val="00CB29B2"/>
    <w:rsid w:val="00CB40E0"/>
    <w:rsid w:val="00CB46DD"/>
    <w:rsid w:val="00CC0087"/>
    <w:rsid w:val="00CC0A2D"/>
    <w:rsid w:val="00CC3846"/>
    <w:rsid w:val="00CD18F9"/>
    <w:rsid w:val="00CD2941"/>
    <w:rsid w:val="00CD350B"/>
    <w:rsid w:val="00CD6470"/>
    <w:rsid w:val="00CF0997"/>
    <w:rsid w:val="00CF2A4B"/>
    <w:rsid w:val="00CF3616"/>
    <w:rsid w:val="00CF714F"/>
    <w:rsid w:val="00D017F5"/>
    <w:rsid w:val="00D01BDA"/>
    <w:rsid w:val="00D02554"/>
    <w:rsid w:val="00D03510"/>
    <w:rsid w:val="00D04392"/>
    <w:rsid w:val="00D13215"/>
    <w:rsid w:val="00D1584B"/>
    <w:rsid w:val="00D160F3"/>
    <w:rsid w:val="00D16B18"/>
    <w:rsid w:val="00D233BA"/>
    <w:rsid w:val="00D24FA7"/>
    <w:rsid w:val="00D25414"/>
    <w:rsid w:val="00D25523"/>
    <w:rsid w:val="00D310C4"/>
    <w:rsid w:val="00D315FF"/>
    <w:rsid w:val="00D32274"/>
    <w:rsid w:val="00D339A9"/>
    <w:rsid w:val="00D349B3"/>
    <w:rsid w:val="00D37301"/>
    <w:rsid w:val="00D429BD"/>
    <w:rsid w:val="00D5399F"/>
    <w:rsid w:val="00D55D07"/>
    <w:rsid w:val="00D56E82"/>
    <w:rsid w:val="00D610CA"/>
    <w:rsid w:val="00D6432B"/>
    <w:rsid w:val="00D66761"/>
    <w:rsid w:val="00D718B1"/>
    <w:rsid w:val="00D80929"/>
    <w:rsid w:val="00D83402"/>
    <w:rsid w:val="00D92AF9"/>
    <w:rsid w:val="00DA27DC"/>
    <w:rsid w:val="00DA4C55"/>
    <w:rsid w:val="00DA65FB"/>
    <w:rsid w:val="00DB0089"/>
    <w:rsid w:val="00DB0E22"/>
    <w:rsid w:val="00DB1DE5"/>
    <w:rsid w:val="00DB6159"/>
    <w:rsid w:val="00DC0440"/>
    <w:rsid w:val="00DC053A"/>
    <w:rsid w:val="00DC05C4"/>
    <w:rsid w:val="00DC21BF"/>
    <w:rsid w:val="00DC35F9"/>
    <w:rsid w:val="00DC3CAB"/>
    <w:rsid w:val="00DC4BDE"/>
    <w:rsid w:val="00DC5A23"/>
    <w:rsid w:val="00DC6B31"/>
    <w:rsid w:val="00DC7E37"/>
    <w:rsid w:val="00DD0DFA"/>
    <w:rsid w:val="00DD11C3"/>
    <w:rsid w:val="00DD12BE"/>
    <w:rsid w:val="00DD304A"/>
    <w:rsid w:val="00DD4AD1"/>
    <w:rsid w:val="00DD50A6"/>
    <w:rsid w:val="00DD69EA"/>
    <w:rsid w:val="00DE179B"/>
    <w:rsid w:val="00DE44C8"/>
    <w:rsid w:val="00DE5073"/>
    <w:rsid w:val="00DE71BA"/>
    <w:rsid w:val="00DE794F"/>
    <w:rsid w:val="00DF05BD"/>
    <w:rsid w:val="00DF37AC"/>
    <w:rsid w:val="00DF71AC"/>
    <w:rsid w:val="00E04260"/>
    <w:rsid w:val="00E04362"/>
    <w:rsid w:val="00E04C0E"/>
    <w:rsid w:val="00E12AFF"/>
    <w:rsid w:val="00E12B6D"/>
    <w:rsid w:val="00E15FC7"/>
    <w:rsid w:val="00E209AE"/>
    <w:rsid w:val="00E24ED3"/>
    <w:rsid w:val="00E27C42"/>
    <w:rsid w:val="00E30C08"/>
    <w:rsid w:val="00E31180"/>
    <w:rsid w:val="00E31AD4"/>
    <w:rsid w:val="00E32BA0"/>
    <w:rsid w:val="00E33817"/>
    <w:rsid w:val="00E3525F"/>
    <w:rsid w:val="00E37812"/>
    <w:rsid w:val="00E41EC0"/>
    <w:rsid w:val="00E57E9D"/>
    <w:rsid w:val="00E61372"/>
    <w:rsid w:val="00E71B76"/>
    <w:rsid w:val="00E752BD"/>
    <w:rsid w:val="00E765F8"/>
    <w:rsid w:val="00E77DE8"/>
    <w:rsid w:val="00E9605F"/>
    <w:rsid w:val="00E96E0A"/>
    <w:rsid w:val="00EA0147"/>
    <w:rsid w:val="00EA16B8"/>
    <w:rsid w:val="00EA1ADD"/>
    <w:rsid w:val="00EA27A5"/>
    <w:rsid w:val="00EA2C80"/>
    <w:rsid w:val="00EA4498"/>
    <w:rsid w:val="00EB02BE"/>
    <w:rsid w:val="00EB2B07"/>
    <w:rsid w:val="00EB3146"/>
    <w:rsid w:val="00EB34E5"/>
    <w:rsid w:val="00EC1E6B"/>
    <w:rsid w:val="00EC2C41"/>
    <w:rsid w:val="00EC3F83"/>
    <w:rsid w:val="00EC4AB9"/>
    <w:rsid w:val="00EC6260"/>
    <w:rsid w:val="00ED101A"/>
    <w:rsid w:val="00ED1B99"/>
    <w:rsid w:val="00ED7139"/>
    <w:rsid w:val="00EE25E3"/>
    <w:rsid w:val="00EE4580"/>
    <w:rsid w:val="00EE4CB6"/>
    <w:rsid w:val="00EE575E"/>
    <w:rsid w:val="00EE5A70"/>
    <w:rsid w:val="00EE62C1"/>
    <w:rsid w:val="00EF4986"/>
    <w:rsid w:val="00EF724B"/>
    <w:rsid w:val="00F0075C"/>
    <w:rsid w:val="00F02D47"/>
    <w:rsid w:val="00F077E2"/>
    <w:rsid w:val="00F13019"/>
    <w:rsid w:val="00F139BE"/>
    <w:rsid w:val="00F1514D"/>
    <w:rsid w:val="00F15D9B"/>
    <w:rsid w:val="00F2057D"/>
    <w:rsid w:val="00F339A7"/>
    <w:rsid w:val="00F3511F"/>
    <w:rsid w:val="00F44168"/>
    <w:rsid w:val="00F47247"/>
    <w:rsid w:val="00F50B64"/>
    <w:rsid w:val="00F50F1E"/>
    <w:rsid w:val="00F50F52"/>
    <w:rsid w:val="00F55FFC"/>
    <w:rsid w:val="00F5644C"/>
    <w:rsid w:val="00F60FBA"/>
    <w:rsid w:val="00F70517"/>
    <w:rsid w:val="00F72093"/>
    <w:rsid w:val="00F72D3D"/>
    <w:rsid w:val="00F73CEA"/>
    <w:rsid w:val="00F747C3"/>
    <w:rsid w:val="00F7577E"/>
    <w:rsid w:val="00F75FE2"/>
    <w:rsid w:val="00F7746D"/>
    <w:rsid w:val="00F85EDA"/>
    <w:rsid w:val="00F9124A"/>
    <w:rsid w:val="00F92252"/>
    <w:rsid w:val="00F924E4"/>
    <w:rsid w:val="00F93595"/>
    <w:rsid w:val="00F951B8"/>
    <w:rsid w:val="00FA159A"/>
    <w:rsid w:val="00FA59D3"/>
    <w:rsid w:val="00FB0345"/>
    <w:rsid w:val="00FB1841"/>
    <w:rsid w:val="00FB1BF7"/>
    <w:rsid w:val="00FB7835"/>
    <w:rsid w:val="00FC2A0F"/>
    <w:rsid w:val="00FC5500"/>
    <w:rsid w:val="00FC5877"/>
    <w:rsid w:val="00FC74CE"/>
    <w:rsid w:val="00FD1132"/>
    <w:rsid w:val="00FD2866"/>
    <w:rsid w:val="00FD355B"/>
    <w:rsid w:val="00FE6183"/>
    <w:rsid w:val="00FE6BBA"/>
    <w:rsid w:val="00FE7CD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8545D26"/>
  <w15:docId w15:val="{6C8EE087-BB2D-4773-892F-29B6BF496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val="x-none"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405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84293670">
      <w:bodyDiv w:val="1"/>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383912100">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254238286">
      <w:bodyDiv w:val="1"/>
      <w:marLeft w:val="0"/>
      <w:marRight w:val="0"/>
      <w:marTop w:val="0"/>
      <w:marBottom w:val="0"/>
      <w:divBdr>
        <w:top w:val="none" w:sz="0" w:space="0" w:color="auto"/>
        <w:left w:val="none" w:sz="0" w:space="0" w:color="auto"/>
        <w:bottom w:val="none" w:sz="0" w:space="0" w:color="auto"/>
        <w:right w:val="none" w:sz="0" w:space="0" w:color="auto"/>
      </w:divBdr>
    </w:div>
    <w:div w:id="1286892105">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752510133">
      <w:bodyDiv w:val="1"/>
      <w:marLeft w:val="0"/>
      <w:marRight w:val="0"/>
      <w:marTop w:val="0"/>
      <w:marBottom w:val="0"/>
      <w:divBdr>
        <w:top w:val="none" w:sz="0" w:space="0" w:color="auto"/>
        <w:left w:val="none" w:sz="0" w:space="0" w:color="auto"/>
        <w:bottom w:val="none" w:sz="0" w:space="0" w:color="auto"/>
        <w:right w:val="none" w:sz="0" w:space="0" w:color="auto"/>
      </w:divBdr>
    </w:div>
    <w:div w:id="1800565628">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59141953">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861413-F11F-4FED-BF9C-30EED391D4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4</Pages>
  <Words>1951</Words>
  <Characters>11127</Characters>
  <Application>Microsoft Office Word</Application>
  <DocSecurity>0</DocSecurity>
  <Lines>92</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13052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ирина</cp:lastModifiedBy>
  <cp:revision>10</cp:revision>
  <cp:lastPrinted>2015-04-08T08:39:00Z</cp:lastPrinted>
  <dcterms:created xsi:type="dcterms:W3CDTF">2018-03-27T04:53:00Z</dcterms:created>
  <dcterms:modified xsi:type="dcterms:W3CDTF">2020-09-01T11:29:00Z</dcterms:modified>
</cp:coreProperties>
</file>