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6FF" w:rsidRDefault="004206FF">
      <w:pPr>
        <w:tabs>
          <w:tab w:val="left" w:pos="0"/>
        </w:tabs>
        <w:ind w:hanging="25"/>
        <w:jc w:val="center"/>
      </w:pPr>
    </w:p>
    <w:p w:rsidR="0076097E" w:rsidRDefault="00B35034" w:rsidP="00BE42D9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СОГАУ "ЦИТ" </w:t>
      </w:r>
    </w:p>
    <w:p w:rsidR="00BE42D9" w:rsidRDefault="00B35034" w:rsidP="00BE42D9">
      <w:pPr>
        <w:tabs>
          <w:tab w:val="left" w:pos="0"/>
        </w:tabs>
        <w:ind w:hanging="25"/>
        <w:jc w:val="center"/>
      </w:pPr>
      <w:bookmarkStart w:id="0" w:name="_GoBack"/>
      <w:bookmarkEnd w:id="0"/>
      <w:r>
        <w:rPr>
          <w:sz w:val="28"/>
          <w:szCs w:val="28"/>
        </w:rPr>
        <w:t xml:space="preserve">№ </w:t>
      </w:r>
      <w:r w:rsidR="00BE42D9" w:rsidRPr="00A3442A">
        <w:rPr>
          <w:rFonts w:ascii="PT Astra Serif" w:hAnsi="PT Astra Serif"/>
          <w:color w:val="000000" w:themeColor="text1"/>
        </w:rPr>
        <w:t>003-кэф</w:t>
      </w:r>
      <w:r w:rsidR="00BE42D9">
        <w:t xml:space="preserve"> </w:t>
      </w:r>
    </w:p>
    <w:p w:rsidR="004206FF" w:rsidRDefault="00B35034" w:rsidP="00BE42D9">
      <w:pPr>
        <w:tabs>
          <w:tab w:val="left" w:pos="0"/>
        </w:tabs>
        <w:ind w:hanging="25"/>
        <w:jc w:val="right"/>
      </w:pPr>
      <w:r>
        <w:t xml:space="preserve">Дата подписания протокола: 23.11.2020 </w:t>
      </w:r>
    </w:p>
    <w:p w:rsidR="004206FF" w:rsidRDefault="004206FF"/>
    <w:p w:rsidR="004206FF" w:rsidRPr="00B35034" w:rsidRDefault="00B35034" w:rsidP="00BE42D9">
      <w:pPr>
        <w:jc w:val="both"/>
        <w:rPr>
          <w:b/>
        </w:rPr>
      </w:pPr>
      <w:r>
        <w:t>Повестка:</w:t>
      </w:r>
      <w:r w:rsidR="00BE42D9" w:rsidRPr="00BE42D9">
        <w:t xml:space="preserve"> </w:t>
      </w:r>
      <w:r w:rsidR="00B917C4" w:rsidRPr="00B917C4">
        <w:rPr>
          <w:b/>
        </w:rPr>
        <w:t xml:space="preserve">Рассмотрение заявок на участие в конкурсе </w:t>
      </w:r>
      <w:r w:rsidR="00BE42D9" w:rsidRPr="00B917C4">
        <w:rPr>
          <w:b/>
        </w:rPr>
        <w:t>в электронной форме на   оказание услуг по сопровождению и технической поддержки информационной системы «Система-112»</w:t>
      </w:r>
    </w:p>
    <w:p w:rsidR="004206FF" w:rsidRDefault="00B35034">
      <w:r>
        <w:t>На заседании комиссии присутствовали:</w:t>
      </w:r>
    </w:p>
    <w:p w:rsidR="004206FF" w:rsidRDefault="004206FF"/>
    <w:tbl>
      <w:tblPr>
        <w:tblW w:w="5057" w:type="pct"/>
        <w:tblInd w:w="-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775"/>
        <w:gridCol w:w="5109"/>
      </w:tblGrid>
      <w:tr w:rsidR="004206FF" w:rsidTr="00B917C4">
        <w:tc>
          <w:tcPr>
            <w:tcW w:w="4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5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4206FF" w:rsidTr="00B917C4">
        <w:tc>
          <w:tcPr>
            <w:tcW w:w="4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Гильденков Андрей Михайлович</w:t>
            </w:r>
          </w:p>
        </w:tc>
        <w:tc>
          <w:tcPr>
            <w:tcW w:w="5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4206FF" w:rsidTr="00B917C4">
        <w:tc>
          <w:tcPr>
            <w:tcW w:w="4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Александрович</w:t>
            </w:r>
          </w:p>
        </w:tc>
        <w:tc>
          <w:tcPr>
            <w:tcW w:w="5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206FF" w:rsidTr="00B917C4">
        <w:tc>
          <w:tcPr>
            <w:tcW w:w="4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Мельников Дмитрий Владиславович</w:t>
            </w:r>
          </w:p>
        </w:tc>
        <w:tc>
          <w:tcPr>
            <w:tcW w:w="5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206FF" w:rsidTr="00B917C4">
        <w:tc>
          <w:tcPr>
            <w:tcW w:w="4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Соляных Екатерина Александровна</w:t>
            </w:r>
          </w:p>
        </w:tc>
        <w:tc>
          <w:tcPr>
            <w:tcW w:w="5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206FF" w:rsidTr="00B917C4">
        <w:tc>
          <w:tcPr>
            <w:tcW w:w="47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51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4206FF" w:rsidRDefault="004206F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BE42D9" w:rsidRDefault="00B35034" w:rsidP="00BE42D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BE42D9">
        <w:rPr>
          <w:rFonts w:eastAsia="Times New Roman"/>
          <w:color w:val="00000A"/>
          <w:shd w:val="clear" w:color="auto" w:fill="FFFFFF"/>
        </w:rPr>
        <w:t>Приказ 36 от "18" мая 2020 г. Кворум для принятия решения имеется.</w:t>
      </w:r>
    </w:p>
    <w:p w:rsidR="004206FF" w:rsidRDefault="00B35034" w:rsidP="00BE42D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center"/>
        <w:textAlignment w:val="baseline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57" w:type="pct"/>
        <w:tblInd w:w="-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671"/>
        <w:gridCol w:w="6213"/>
      </w:tblGrid>
      <w:tr w:rsidR="004206FF" w:rsidTr="00B917C4">
        <w:tc>
          <w:tcPr>
            <w:tcW w:w="36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62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 w:rsidR="004206FF" w:rsidTr="00B917C4">
        <w:tc>
          <w:tcPr>
            <w:tcW w:w="36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62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конкурса в электронной форме: оказание услуг по сопровождению и технической поддержке информационной системы «Система-112»"</w:t>
            </w:r>
          </w:p>
        </w:tc>
      </w:tr>
      <w:tr w:rsidR="004206FF" w:rsidTr="00B917C4">
        <w:tc>
          <w:tcPr>
            <w:tcW w:w="36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62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E137899</w:t>
            </w:r>
          </w:p>
        </w:tc>
      </w:tr>
      <w:tr w:rsidR="004206FF" w:rsidTr="00B917C4">
        <w:tc>
          <w:tcPr>
            <w:tcW w:w="36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62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</w:rPr>
              <w:t>30.10.2020 17:23:03</w:t>
            </w:r>
          </w:p>
        </w:tc>
      </w:tr>
      <w:tr w:rsidR="004206FF" w:rsidTr="00B917C4">
        <w:tc>
          <w:tcPr>
            <w:tcW w:w="36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62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4206FF" w:rsidRDefault="00B3503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57" w:type="pct"/>
        <w:tblInd w:w="-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659"/>
        <w:gridCol w:w="6225"/>
      </w:tblGrid>
      <w:tr w:rsidR="004206FF" w:rsidTr="0076097E">
        <w:tc>
          <w:tcPr>
            <w:tcW w:w="36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62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СОГАУ "ЦИТ"</w:t>
            </w:r>
          </w:p>
        </w:tc>
      </w:tr>
      <w:tr w:rsidR="004206FF" w:rsidTr="0076097E">
        <w:tc>
          <w:tcPr>
            <w:tcW w:w="36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62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6730071982</w:t>
            </w:r>
          </w:p>
        </w:tc>
      </w:tr>
      <w:tr w:rsidR="004206FF" w:rsidTr="0076097E">
        <w:tc>
          <w:tcPr>
            <w:tcW w:w="36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62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673001001</w:t>
            </w:r>
          </w:p>
        </w:tc>
      </w:tr>
      <w:tr w:rsidR="004206FF" w:rsidTr="0076097E">
        <w:tc>
          <w:tcPr>
            <w:tcW w:w="36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62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>1076731013600</w:t>
            </w:r>
          </w:p>
        </w:tc>
      </w:tr>
      <w:tr w:rsidR="004206FF" w:rsidTr="0076097E">
        <w:tc>
          <w:tcPr>
            <w:tcW w:w="36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62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 xml:space="preserve">214008, г Смоленск, </w:t>
            </w:r>
            <w:proofErr w:type="spellStart"/>
            <w:r>
              <w:rPr>
                <w:sz w:val="22"/>
                <w:szCs w:val="22"/>
              </w:rPr>
              <w:t>пл</w:t>
            </w:r>
            <w:proofErr w:type="spellEnd"/>
            <w:r>
              <w:rPr>
                <w:sz w:val="22"/>
                <w:szCs w:val="22"/>
              </w:rPr>
              <w:t xml:space="preserve"> Ленина, д 1</w:t>
            </w:r>
          </w:p>
        </w:tc>
      </w:tr>
      <w:tr w:rsidR="004206FF" w:rsidTr="0076097E">
        <w:tc>
          <w:tcPr>
            <w:tcW w:w="36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62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spacing w:after="113"/>
            </w:pPr>
            <w:r>
              <w:rPr>
                <w:sz w:val="22"/>
                <w:szCs w:val="22"/>
              </w:rPr>
              <w:t xml:space="preserve">214000, г. Смоленск, ул. </w:t>
            </w:r>
            <w:proofErr w:type="spellStart"/>
            <w:r>
              <w:rPr>
                <w:sz w:val="22"/>
                <w:szCs w:val="22"/>
              </w:rPr>
              <w:t>Тенишевой</w:t>
            </w:r>
            <w:proofErr w:type="spellEnd"/>
            <w:r>
              <w:rPr>
                <w:sz w:val="22"/>
                <w:szCs w:val="22"/>
              </w:rPr>
              <w:t>, д. 22, оф. 404</w:t>
            </w:r>
          </w:p>
        </w:tc>
      </w:tr>
      <w:tr w:rsidR="004206FF" w:rsidTr="0076097E">
        <w:tc>
          <w:tcPr>
            <w:tcW w:w="36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62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B35034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7-4812-292929</w:t>
            </w:r>
          </w:p>
        </w:tc>
      </w:tr>
    </w:tbl>
    <w:p w:rsidR="00BE42D9" w:rsidRPr="00A63C05" w:rsidRDefault="00BE42D9" w:rsidP="00B35034">
      <w:pPr>
        <w:ind w:firstLine="709"/>
        <w:jc w:val="both"/>
        <w:rPr>
          <w:sz w:val="25"/>
          <w:szCs w:val="25"/>
        </w:rPr>
      </w:pPr>
      <w:r w:rsidRPr="00A63C05">
        <w:rPr>
          <w:sz w:val="25"/>
          <w:szCs w:val="25"/>
        </w:rPr>
        <w:t xml:space="preserve">3. Процедура </w:t>
      </w:r>
      <w:r w:rsidRPr="00B35034">
        <w:t xml:space="preserve">открытия доступа к заявкам на участие в </w:t>
      </w:r>
      <w:r w:rsidR="00B35034" w:rsidRPr="00B35034">
        <w:t>Конкурсе в электронной форме</w:t>
      </w:r>
      <w:r w:rsidRPr="00B35034">
        <w:t xml:space="preserve">, поданным через электронную площадку </w:t>
      </w:r>
      <w:hyperlink r:id="rId4" w:history="1">
        <w:r w:rsidRPr="00B35034">
          <w:rPr>
            <w:rStyle w:val="af9"/>
          </w:rPr>
          <w:t>http://estp.ru</w:t>
        </w:r>
      </w:hyperlink>
      <w:r w:rsidRPr="00B35034">
        <w:t>, осуществляется автоматически.</w:t>
      </w:r>
    </w:p>
    <w:p w:rsidR="00BE42D9" w:rsidRPr="00DB1D90" w:rsidRDefault="00BE42D9" w:rsidP="00BE42D9">
      <w:pPr>
        <w:ind w:firstLine="709"/>
        <w:jc w:val="both"/>
      </w:pPr>
      <w:r w:rsidRPr="00DB1D90">
        <w:t>4. Сведения о существенных условиях договора</w:t>
      </w:r>
    </w:p>
    <w:p w:rsidR="00BE42D9" w:rsidRPr="00DB1D90" w:rsidRDefault="00BE42D9" w:rsidP="00BE42D9">
      <w:pPr>
        <w:ind w:firstLine="709"/>
        <w:jc w:val="both"/>
        <w:rPr>
          <w:b/>
        </w:rPr>
      </w:pPr>
      <w:r w:rsidRPr="00DB1D90">
        <w:t xml:space="preserve">4.1. Предмет договора: </w:t>
      </w:r>
      <w:r w:rsidRPr="00DB1D90">
        <w:rPr>
          <w:b/>
        </w:rPr>
        <w:t>оказание услуг по сопровождению и технической поддержки информационной системы «Система-112».</w:t>
      </w:r>
    </w:p>
    <w:p w:rsidR="00BE42D9" w:rsidRPr="00DB1D90" w:rsidRDefault="00BE42D9" w:rsidP="00BE42D9">
      <w:pPr>
        <w:ind w:firstLine="709"/>
        <w:jc w:val="both"/>
      </w:pPr>
      <w:r w:rsidRPr="00DB1D90">
        <w:t xml:space="preserve">4.2. Место выполнения работ: В соответствии с </w:t>
      </w:r>
      <w:r w:rsidR="00B35034">
        <w:t>Техническим заданием.</w:t>
      </w:r>
    </w:p>
    <w:p w:rsidR="00BE42D9" w:rsidRPr="00DB1D90" w:rsidRDefault="00BE42D9" w:rsidP="00BE42D9">
      <w:pPr>
        <w:ind w:firstLine="709"/>
        <w:jc w:val="both"/>
      </w:pPr>
      <w:r w:rsidRPr="00DB1D90">
        <w:lastRenderedPageBreak/>
        <w:t xml:space="preserve">4.3. Срок выполнения работ: </w:t>
      </w:r>
      <w:proofErr w:type="gramStart"/>
      <w:r w:rsidR="00B35034" w:rsidRPr="0015046E">
        <w:rPr>
          <w:rFonts w:ascii="PT Astra Serif" w:hAnsi="PT Astra Serif"/>
        </w:rPr>
        <w:t>С</w:t>
      </w:r>
      <w:proofErr w:type="gramEnd"/>
      <w:r w:rsidR="00B35034" w:rsidRPr="0015046E">
        <w:rPr>
          <w:rFonts w:ascii="PT Astra Serif" w:hAnsi="PT Astra Serif"/>
        </w:rPr>
        <w:t xml:space="preserve"> момента подписания договора</w:t>
      </w:r>
      <w:r w:rsidR="00B35034">
        <w:rPr>
          <w:rFonts w:ascii="PT Astra Serif" w:hAnsi="PT Astra Serif"/>
        </w:rPr>
        <w:t>, но не ранее 01.01.2021</w:t>
      </w:r>
      <w:r w:rsidR="00B35034" w:rsidRPr="0015046E">
        <w:rPr>
          <w:rFonts w:ascii="PT Astra Serif" w:hAnsi="PT Astra Serif"/>
        </w:rPr>
        <w:t xml:space="preserve"> по 31.12.202</w:t>
      </w:r>
      <w:r w:rsidR="00B35034">
        <w:rPr>
          <w:rFonts w:ascii="PT Astra Serif" w:hAnsi="PT Astra Serif"/>
        </w:rPr>
        <w:t>1</w:t>
      </w:r>
      <w:r w:rsidR="00B35034" w:rsidRPr="0015046E">
        <w:rPr>
          <w:rFonts w:ascii="PT Astra Serif" w:hAnsi="PT Astra Serif"/>
        </w:rPr>
        <w:t>.</w:t>
      </w:r>
    </w:p>
    <w:p w:rsidR="00B35034" w:rsidRPr="00B35034" w:rsidRDefault="00BE42D9" w:rsidP="00BE42D9">
      <w:pPr>
        <w:ind w:firstLine="709"/>
        <w:jc w:val="both"/>
        <w:rPr>
          <w:b/>
        </w:rPr>
      </w:pPr>
      <w:r w:rsidRPr="00DB1D90">
        <w:t xml:space="preserve">4.4. Начальная максимальная цена договора: </w:t>
      </w:r>
      <w:r w:rsidR="00B35034" w:rsidRPr="00B35034">
        <w:rPr>
          <w:b/>
        </w:rPr>
        <w:t>5 114 942 (Пять миллионов сто четырнадцать тысяч девятьсот сорок два) рубля 52 копейки.</w:t>
      </w:r>
    </w:p>
    <w:p w:rsidR="00BE42D9" w:rsidRPr="00B917C4" w:rsidRDefault="00BE42D9" w:rsidP="00B917C4">
      <w:pPr>
        <w:ind w:firstLine="709"/>
        <w:jc w:val="both"/>
      </w:pPr>
      <w:r w:rsidRPr="00DB1D90">
        <w:t xml:space="preserve">5. </w:t>
      </w:r>
      <w:proofErr w:type="gramStart"/>
      <w:r w:rsidRPr="00DB1D90">
        <w:t>До окончания</w:t>
      </w:r>
      <w:proofErr w:type="gramEnd"/>
      <w:r w:rsidRPr="00DB1D90">
        <w:t xml:space="preserve"> указанного в документации о проведении конкурса срока подачи заявок на участие в конкурсе</w:t>
      </w:r>
      <w:r>
        <w:t xml:space="preserve"> 09</w:t>
      </w:r>
      <w:r w:rsidR="00B35034">
        <w:t>-00 (по московскому времени) 23.11</w:t>
      </w:r>
      <w:r>
        <w:t>.2020</w:t>
      </w:r>
      <w:r w:rsidRPr="00DB1D90">
        <w:t xml:space="preserve"> поступила 1 (одна) заявка.</w:t>
      </w:r>
    </w:p>
    <w:tbl>
      <w:tblPr>
        <w:tblStyle w:val="afa"/>
        <w:tblW w:w="9923" w:type="dxa"/>
        <w:tblInd w:w="-5" w:type="dxa"/>
        <w:tblLook w:val="04A0" w:firstRow="1" w:lastRow="0" w:firstColumn="1" w:lastColumn="0" w:noHBand="0" w:noVBand="1"/>
      </w:tblPr>
      <w:tblGrid>
        <w:gridCol w:w="2268"/>
        <w:gridCol w:w="3969"/>
        <w:gridCol w:w="3686"/>
      </w:tblGrid>
      <w:tr w:rsidR="00B35034" w:rsidRPr="00A63C05" w:rsidTr="0076097E">
        <w:tc>
          <w:tcPr>
            <w:tcW w:w="2268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 xml:space="preserve">Порядковый номер заявки участника </w:t>
            </w:r>
          </w:p>
        </w:tc>
        <w:tc>
          <w:tcPr>
            <w:tcW w:w="3969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Наименование участника</w:t>
            </w:r>
          </w:p>
        </w:tc>
        <w:tc>
          <w:tcPr>
            <w:tcW w:w="3686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Решение членов комиссии об открытии доступа</w:t>
            </w:r>
          </w:p>
        </w:tc>
      </w:tr>
      <w:tr w:rsidR="00B35034" w:rsidRPr="00A63C05" w:rsidTr="0076097E">
        <w:trPr>
          <w:trHeight w:val="1430"/>
        </w:trPr>
        <w:tc>
          <w:tcPr>
            <w:tcW w:w="2268" w:type="dxa"/>
          </w:tcPr>
          <w:p w:rsidR="00B35034" w:rsidRDefault="00B35034" w:rsidP="00EB6C42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Заявка № </w:t>
            </w:r>
            <w:r w:rsidR="00B917C4">
              <w:rPr>
                <w:sz w:val="22"/>
                <w:szCs w:val="22"/>
                <w:lang w:eastAsia="en-US"/>
              </w:rPr>
              <w:t>1</w:t>
            </w:r>
          </w:p>
          <w:p w:rsidR="00B35034" w:rsidRPr="00112206" w:rsidRDefault="00B35034" w:rsidP="00EB6C4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и время подачи заявки: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sz w:val="22"/>
                <w:szCs w:val="22"/>
                <w:lang w:eastAsia="en-US"/>
              </w:rPr>
              <w:t>20.11.2020  16:04:14</w:t>
            </w:r>
            <w:proofErr w:type="gramEnd"/>
          </w:p>
        </w:tc>
        <w:tc>
          <w:tcPr>
            <w:tcW w:w="3969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СМОЛЕНСКИЙ ФИЛИАЛ ПАО "РОСТЕЛЕКОМ"</w:t>
            </w:r>
          </w:p>
        </w:tc>
        <w:tc>
          <w:tcPr>
            <w:tcW w:w="3686" w:type="dxa"/>
          </w:tcPr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Соляных Е.А- открыть</w:t>
            </w:r>
          </w:p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proofErr w:type="spellStart"/>
            <w:r w:rsidRPr="00A63C05">
              <w:rPr>
                <w:sz w:val="25"/>
                <w:szCs w:val="25"/>
              </w:rPr>
              <w:t>Божефатов</w:t>
            </w:r>
            <w:proofErr w:type="spellEnd"/>
            <w:r w:rsidRPr="00A63C05">
              <w:rPr>
                <w:sz w:val="25"/>
                <w:szCs w:val="25"/>
              </w:rPr>
              <w:t xml:space="preserve"> П.А.- открыть</w:t>
            </w:r>
          </w:p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 w:rsidRPr="00A63C05">
              <w:rPr>
                <w:sz w:val="25"/>
                <w:szCs w:val="25"/>
              </w:rPr>
              <w:t>Тихонов А.В.- открыть</w:t>
            </w:r>
          </w:p>
          <w:p w:rsidR="00B35034" w:rsidRDefault="00B35034" w:rsidP="00EB6C42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Гильденков А.М.</w:t>
            </w:r>
            <w:r w:rsidRPr="00A63C05"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–</w:t>
            </w:r>
            <w:r w:rsidRPr="00A63C05">
              <w:rPr>
                <w:sz w:val="25"/>
                <w:szCs w:val="25"/>
              </w:rPr>
              <w:t xml:space="preserve"> открыть</w:t>
            </w:r>
          </w:p>
          <w:p w:rsidR="00B35034" w:rsidRPr="00A63C05" w:rsidRDefault="00B35034" w:rsidP="00EB6C42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Мельников Д.В.- </w:t>
            </w:r>
            <w:r w:rsidRPr="00A63C05">
              <w:rPr>
                <w:sz w:val="25"/>
                <w:szCs w:val="25"/>
              </w:rPr>
              <w:t>открыть</w:t>
            </w:r>
          </w:p>
        </w:tc>
      </w:tr>
    </w:tbl>
    <w:p w:rsidR="00B917C4" w:rsidRPr="001209D1" w:rsidRDefault="00B917C4" w:rsidP="00B917C4">
      <w:pPr>
        <w:ind w:firstLine="709"/>
        <w:jc w:val="both"/>
      </w:pPr>
      <w:r>
        <w:t>6</w:t>
      </w:r>
      <w:r w:rsidRPr="001209D1">
        <w:t>. Результата рассмотрения заявок на участие в конкурсе:</w:t>
      </w:r>
    </w:p>
    <w:tbl>
      <w:tblPr>
        <w:tblStyle w:val="afa"/>
        <w:tblW w:w="9923" w:type="dxa"/>
        <w:tblInd w:w="-5" w:type="dxa"/>
        <w:tblLook w:val="04A0" w:firstRow="1" w:lastRow="0" w:firstColumn="1" w:lastColumn="0" w:noHBand="0" w:noVBand="1"/>
      </w:tblPr>
      <w:tblGrid>
        <w:gridCol w:w="2029"/>
        <w:gridCol w:w="2791"/>
        <w:gridCol w:w="3533"/>
        <w:gridCol w:w="1570"/>
      </w:tblGrid>
      <w:tr w:rsidR="00B917C4" w:rsidRPr="001209D1" w:rsidTr="0076097E">
        <w:tc>
          <w:tcPr>
            <w:tcW w:w="2029" w:type="dxa"/>
          </w:tcPr>
          <w:p w:rsidR="00B917C4" w:rsidRPr="001209D1" w:rsidRDefault="00B917C4" w:rsidP="00EB6C42">
            <w:pPr>
              <w:jc w:val="both"/>
            </w:pPr>
            <w:r w:rsidRPr="001209D1">
              <w:t>Порядковый номер заявки участника, наименование участника</w:t>
            </w:r>
          </w:p>
        </w:tc>
        <w:tc>
          <w:tcPr>
            <w:tcW w:w="2791" w:type="dxa"/>
          </w:tcPr>
          <w:p w:rsidR="00B917C4" w:rsidRPr="001209D1" w:rsidRDefault="00B917C4" w:rsidP="00EB6C42">
            <w:pPr>
              <w:jc w:val="both"/>
            </w:pPr>
            <w:r w:rsidRPr="001209D1">
              <w:t>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</w:t>
            </w:r>
          </w:p>
        </w:tc>
        <w:tc>
          <w:tcPr>
            <w:tcW w:w="3533" w:type="dxa"/>
          </w:tcPr>
          <w:p w:rsidR="00B917C4" w:rsidRPr="001209D1" w:rsidRDefault="00B917C4" w:rsidP="00EB6C42">
            <w:pPr>
              <w:jc w:val="both"/>
            </w:pPr>
            <w:r w:rsidRPr="001209D1">
              <w:t>Решение членов комиссии о допуске участника закупки к участию в конкурсе и признании его участником конкурса или об отказе ему в допуске к участию в конкурсе</w:t>
            </w:r>
          </w:p>
        </w:tc>
        <w:tc>
          <w:tcPr>
            <w:tcW w:w="1570" w:type="dxa"/>
          </w:tcPr>
          <w:p w:rsidR="00B917C4" w:rsidRPr="001209D1" w:rsidRDefault="00B917C4" w:rsidP="00EB6C42">
            <w:pPr>
              <w:jc w:val="both"/>
            </w:pPr>
            <w:r w:rsidRPr="001209D1">
              <w:t>Обоснование принятого решения</w:t>
            </w:r>
          </w:p>
        </w:tc>
      </w:tr>
      <w:tr w:rsidR="00B917C4" w:rsidRPr="001209D1" w:rsidTr="0076097E">
        <w:tc>
          <w:tcPr>
            <w:tcW w:w="2029" w:type="dxa"/>
          </w:tcPr>
          <w:p w:rsidR="00B917C4" w:rsidRPr="001209D1" w:rsidRDefault="00B917C4" w:rsidP="00EB6C42">
            <w:pPr>
              <w:jc w:val="both"/>
            </w:pPr>
            <w:r w:rsidRPr="001209D1">
              <w:t>СМОЛЕНСКИЙ ФИЛИАЛ ПАО "РОСТЕЛЕКОМ"</w:t>
            </w:r>
          </w:p>
        </w:tc>
        <w:tc>
          <w:tcPr>
            <w:tcW w:w="2791" w:type="dxa"/>
          </w:tcPr>
          <w:p w:rsidR="00B917C4" w:rsidRPr="001209D1" w:rsidRDefault="00B917C4" w:rsidP="00EB6C42">
            <w:pPr>
              <w:jc w:val="both"/>
            </w:pPr>
            <w:r w:rsidRPr="001209D1">
              <w:t>Допустить к участию в конкурсе и признать участником конкурса</w:t>
            </w:r>
          </w:p>
        </w:tc>
        <w:tc>
          <w:tcPr>
            <w:tcW w:w="3533" w:type="dxa"/>
          </w:tcPr>
          <w:p w:rsidR="00B917C4" w:rsidRPr="002822AD" w:rsidRDefault="00B917C4" w:rsidP="00EB6C42">
            <w:pPr>
              <w:jc w:val="both"/>
            </w:pPr>
            <w:r w:rsidRPr="002822AD">
              <w:t>Соляных Е.А. – допустить</w:t>
            </w:r>
          </w:p>
          <w:p w:rsidR="00B917C4" w:rsidRPr="002822AD" w:rsidRDefault="00B917C4" w:rsidP="00EB6C42">
            <w:pPr>
              <w:jc w:val="both"/>
            </w:pPr>
            <w:proofErr w:type="spellStart"/>
            <w:r w:rsidRPr="002822AD">
              <w:t>Божефатов</w:t>
            </w:r>
            <w:proofErr w:type="spellEnd"/>
            <w:r w:rsidRPr="002822AD">
              <w:t xml:space="preserve"> П.А. – допустить</w:t>
            </w:r>
          </w:p>
          <w:p w:rsidR="00B917C4" w:rsidRPr="002822AD" w:rsidRDefault="00B917C4" w:rsidP="00EB6C42">
            <w:pPr>
              <w:jc w:val="both"/>
            </w:pPr>
            <w:r w:rsidRPr="002822AD">
              <w:t>Тихонов А.В. – допустить</w:t>
            </w:r>
          </w:p>
          <w:p w:rsidR="00B917C4" w:rsidRPr="002822AD" w:rsidRDefault="00B917C4" w:rsidP="00EB6C42">
            <w:pPr>
              <w:jc w:val="both"/>
            </w:pPr>
            <w:r w:rsidRPr="002822AD">
              <w:t>Гильденков А.М. – допустить</w:t>
            </w:r>
          </w:p>
          <w:p w:rsidR="00B917C4" w:rsidRPr="001209D1" w:rsidRDefault="00B917C4" w:rsidP="00EB6C42">
            <w:pPr>
              <w:jc w:val="both"/>
            </w:pPr>
            <w:r w:rsidRPr="002822AD">
              <w:t>Мельников Д.В. - допустить</w:t>
            </w:r>
          </w:p>
        </w:tc>
        <w:tc>
          <w:tcPr>
            <w:tcW w:w="1570" w:type="dxa"/>
          </w:tcPr>
          <w:p w:rsidR="00B917C4" w:rsidRPr="001209D1" w:rsidRDefault="00B917C4" w:rsidP="00EB6C42">
            <w:pPr>
              <w:jc w:val="both"/>
            </w:pPr>
            <w:r w:rsidRPr="001209D1">
              <w:t>-</w:t>
            </w:r>
          </w:p>
        </w:tc>
      </w:tr>
    </w:tbl>
    <w:p w:rsidR="004206FF" w:rsidRDefault="00B3503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7. Решение комиссии</w:t>
      </w:r>
    </w:p>
    <w:tbl>
      <w:tblPr>
        <w:tblW w:w="5149" w:type="pct"/>
        <w:tblInd w:w="-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0"/>
        <w:gridCol w:w="3244"/>
        <w:gridCol w:w="3480"/>
      </w:tblGrid>
      <w:tr w:rsidR="004206FF" w:rsidTr="0076097E">
        <w:tc>
          <w:tcPr>
            <w:tcW w:w="33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2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Гильденков Андрей Михайлович</w:t>
            </w:r>
          </w:p>
        </w:tc>
        <w:tc>
          <w:tcPr>
            <w:tcW w:w="3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 w:rsidTr="0076097E">
        <w:tc>
          <w:tcPr>
            <w:tcW w:w="33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2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Божефатов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Александрович</w:t>
            </w:r>
          </w:p>
        </w:tc>
        <w:tc>
          <w:tcPr>
            <w:tcW w:w="3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 w:rsidTr="0076097E">
        <w:tc>
          <w:tcPr>
            <w:tcW w:w="33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2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Мельников Дмитрий Владиславович</w:t>
            </w:r>
          </w:p>
        </w:tc>
        <w:tc>
          <w:tcPr>
            <w:tcW w:w="3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 w:rsidTr="0076097E">
        <w:tc>
          <w:tcPr>
            <w:tcW w:w="33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2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Соляных Екатерина Александровна</w:t>
            </w:r>
          </w:p>
        </w:tc>
        <w:tc>
          <w:tcPr>
            <w:tcW w:w="3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  <w:tr w:rsidR="004206FF" w:rsidTr="0076097E">
        <w:tc>
          <w:tcPr>
            <w:tcW w:w="33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2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206FF" w:rsidRDefault="00B35034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Тихонов Андрей Валерьевич</w:t>
            </w:r>
          </w:p>
        </w:tc>
        <w:tc>
          <w:tcPr>
            <w:tcW w:w="348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206FF" w:rsidRDefault="004206FF">
            <w:pPr>
              <w:spacing w:after="113"/>
            </w:pPr>
          </w:p>
        </w:tc>
      </w:tr>
    </w:tbl>
    <w:p w:rsidR="004206FF" w:rsidRDefault="004206FF">
      <w:pPr>
        <w:tabs>
          <w:tab w:val="left" w:pos="851"/>
        </w:tabs>
        <w:spacing w:after="200"/>
        <w:jc w:val="center"/>
      </w:pPr>
    </w:p>
    <w:sectPr w:rsidR="004206FF" w:rsidSect="00B917C4">
      <w:pgSz w:w="11906" w:h="16838"/>
      <w:pgMar w:top="567" w:right="851" w:bottom="567" w:left="1276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6FF"/>
    <w:rsid w:val="004206FF"/>
    <w:rsid w:val="0076097E"/>
    <w:rsid w:val="00B35034"/>
    <w:rsid w:val="00B917C4"/>
    <w:rsid w:val="00BE4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45824D-8959-4887-946C-6C6C2BD81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character" w:styleId="af9">
    <w:name w:val="Hyperlink"/>
    <w:basedOn w:val="a0"/>
    <w:uiPriority w:val="99"/>
    <w:unhideWhenUsed/>
    <w:rsid w:val="00BE42D9"/>
    <w:rPr>
      <w:color w:val="0563C1" w:themeColor="hyperlink"/>
      <w:u w:val="single"/>
    </w:rPr>
  </w:style>
  <w:style w:type="table" w:styleId="afa">
    <w:name w:val="Table Grid"/>
    <w:basedOn w:val="a1"/>
    <w:uiPriority w:val="39"/>
    <w:rsid w:val="00B35034"/>
    <w:rPr>
      <w:rFonts w:eastAsia="WenQuanYi Micro Hei" w:cs="Lohit Devanaga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SPecialiST RePack</Company>
  <LinksUpToDate>false</LinksUpToDate>
  <CharactersWithSpaces>3398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Соляных Екатерина Александровна</cp:lastModifiedBy>
  <cp:revision>2</cp:revision>
  <cp:lastPrinted>2013-03-14T14:16:00Z</cp:lastPrinted>
  <dcterms:created xsi:type="dcterms:W3CDTF">2020-11-23T08:29:00Z</dcterms:created>
  <dcterms:modified xsi:type="dcterms:W3CDTF">2020-11-23T08:29:00Z</dcterms:modified>
  <dc:language>ru</dc:language>
</cp:coreProperties>
</file>