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7817E2" w14:textId="248A9A17" w:rsidR="00704B53" w:rsidRPr="00507E90" w:rsidRDefault="00C811A4" w:rsidP="00507E90">
      <w:pPr>
        <w:spacing w:before="100" w:beforeAutospacing="1" w:after="100" w:afterAutospacing="1" w:line="276" w:lineRule="auto"/>
        <w:jc w:val="center"/>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val="en-US" w:eastAsia="ru-RU"/>
        </w:rPr>
        <w:t>V</w:t>
      </w:r>
      <w:r w:rsidR="00507E90" w:rsidRPr="00507E90">
        <w:rPr>
          <w:rFonts w:ascii="Times New Roman" w:eastAsia="Times New Roman" w:hAnsi="Times New Roman" w:cs="Times New Roman"/>
          <w:b/>
          <w:sz w:val="24"/>
          <w:szCs w:val="24"/>
          <w:lang w:eastAsia="ru-RU"/>
        </w:rPr>
        <w:t xml:space="preserve">. </w:t>
      </w:r>
      <w:r w:rsidR="00704B53" w:rsidRPr="00507E90">
        <w:rPr>
          <w:rFonts w:ascii="Times New Roman" w:eastAsia="Times New Roman" w:hAnsi="Times New Roman" w:cs="Times New Roman"/>
          <w:b/>
          <w:sz w:val="24"/>
          <w:szCs w:val="24"/>
          <w:lang w:eastAsia="ru-RU"/>
        </w:rPr>
        <w:t>ПРОЕКТ</w:t>
      </w:r>
      <w:r w:rsidR="00507E90" w:rsidRPr="00507E90">
        <w:rPr>
          <w:rFonts w:ascii="Times New Roman" w:eastAsia="Times New Roman" w:hAnsi="Times New Roman" w:cs="Times New Roman"/>
          <w:b/>
          <w:sz w:val="24"/>
          <w:szCs w:val="24"/>
          <w:lang w:eastAsia="ru-RU"/>
        </w:rPr>
        <w:t xml:space="preserve"> ДОГОВОРА</w:t>
      </w:r>
    </w:p>
    <w:p w14:paraId="3A390049" w14:textId="7D19F3A8" w:rsidR="00704B53" w:rsidRPr="004D087A" w:rsidRDefault="000B0E86" w:rsidP="00751220">
      <w:pPr>
        <w:spacing w:before="100" w:beforeAutospacing="1" w:after="100" w:afterAutospacing="1" w:line="276"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ДОГОВОР</w:t>
      </w:r>
    </w:p>
    <w:p w14:paraId="37CCB96D" w14:textId="77777777" w:rsidR="00704B53" w:rsidRPr="004D087A" w:rsidRDefault="00704B53" w:rsidP="00751220">
      <w:pPr>
        <w:spacing w:before="100" w:beforeAutospacing="1" w:after="100" w:afterAutospacing="1" w:line="276" w:lineRule="auto"/>
        <w:contextualSpacing/>
        <w:jc w:val="center"/>
        <w:rPr>
          <w:rFonts w:ascii="Times New Roman" w:eastAsia="Times New Roman" w:hAnsi="Times New Roman" w:cs="Times New Roman"/>
          <w:b/>
          <w:sz w:val="24"/>
          <w:szCs w:val="24"/>
          <w:lang w:eastAsia="ru-RU"/>
        </w:rPr>
      </w:pPr>
      <w:r w:rsidRPr="004D087A">
        <w:rPr>
          <w:rFonts w:ascii="Times New Roman" w:eastAsia="Times New Roman" w:hAnsi="Times New Roman" w:cs="Times New Roman"/>
          <w:b/>
          <w:sz w:val="24"/>
          <w:szCs w:val="24"/>
          <w:lang w:eastAsia="ru-RU"/>
        </w:rPr>
        <w:t>на оказание услуг по организации питания</w:t>
      </w:r>
      <w:r w:rsidR="00CD1446">
        <w:rPr>
          <w:rFonts w:ascii="Times New Roman" w:eastAsia="Times New Roman" w:hAnsi="Times New Roman" w:cs="Times New Roman"/>
          <w:b/>
          <w:sz w:val="24"/>
          <w:szCs w:val="24"/>
          <w:lang w:eastAsia="ru-RU"/>
        </w:rPr>
        <w:t xml:space="preserve"> детей</w:t>
      </w:r>
      <w:r w:rsidR="001C5649">
        <w:rPr>
          <w:rFonts w:ascii="Times New Roman" w:eastAsia="Times New Roman" w:hAnsi="Times New Roman" w:cs="Times New Roman"/>
          <w:b/>
          <w:sz w:val="24"/>
          <w:szCs w:val="24"/>
          <w:lang w:eastAsia="ru-RU"/>
        </w:rPr>
        <w:t xml:space="preserve"> в образовательн</w:t>
      </w:r>
      <w:r w:rsidR="007919B4">
        <w:rPr>
          <w:rFonts w:ascii="Times New Roman" w:eastAsia="Times New Roman" w:hAnsi="Times New Roman" w:cs="Times New Roman"/>
          <w:b/>
          <w:sz w:val="24"/>
          <w:szCs w:val="24"/>
          <w:lang w:eastAsia="ru-RU"/>
        </w:rPr>
        <w:t>ом</w:t>
      </w:r>
      <w:r w:rsidR="001C5649">
        <w:rPr>
          <w:rFonts w:ascii="Times New Roman" w:eastAsia="Times New Roman" w:hAnsi="Times New Roman" w:cs="Times New Roman"/>
          <w:b/>
          <w:sz w:val="24"/>
          <w:szCs w:val="24"/>
          <w:lang w:eastAsia="ru-RU"/>
        </w:rPr>
        <w:t xml:space="preserve"> учреждени</w:t>
      </w:r>
      <w:r w:rsidR="007919B4">
        <w:rPr>
          <w:rFonts w:ascii="Times New Roman" w:eastAsia="Times New Roman" w:hAnsi="Times New Roman" w:cs="Times New Roman"/>
          <w:b/>
          <w:sz w:val="24"/>
          <w:szCs w:val="24"/>
          <w:lang w:eastAsia="ru-RU"/>
        </w:rPr>
        <w:t>и</w:t>
      </w:r>
    </w:p>
    <w:p w14:paraId="0E9FB4D5" w14:textId="77777777" w:rsidR="000B0E86" w:rsidRPr="00742B35" w:rsidRDefault="000B0E86" w:rsidP="00751220">
      <w:pPr>
        <w:spacing w:before="100" w:beforeAutospacing="1" w:after="100" w:afterAutospacing="1" w:line="276" w:lineRule="auto"/>
        <w:jc w:val="both"/>
        <w:rPr>
          <w:rFonts w:ascii="Times New Roman" w:eastAsia="Times New Roman" w:hAnsi="Times New Roman" w:cs="Times New Roman"/>
          <w:sz w:val="24"/>
          <w:szCs w:val="24"/>
          <w:lang w:eastAsia="ru-RU"/>
        </w:rPr>
      </w:pPr>
    </w:p>
    <w:p w14:paraId="4C49F8C3" w14:textId="77777777" w:rsidR="000B0E86" w:rsidRPr="005E43D7" w:rsidRDefault="00157CFC" w:rsidP="00751220">
      <w:pPr>
        <w:spacing w:before="100" w:beforeAutospacing="1" w:after="100" w:afterAutospacing="1" w:line="276" w:lineRule="auto"/>
        <w:jc w:val="both"/>
        <w:rPr>
          <w:rFonts w:ascii="Times New Roman" w:eastAsia="Times New Roman" w:hAnsi="Times New Roman" w:cs="Times New Roman"/>
          <w:sz w:val="24"/>
          <w:szCs w:val="24"/>
          <w:lang w:eastAsia="ru-RU"/>
        </w:rPr>
      </w:pPr>
      <w:proofErr w:type="spellStart"/>
      <w:r w:rsidRPr="00751220">
        <w:rPr>
          <w:rFonts w:ascii="Times New Roman" w:eastAsia="Times New Roman" w:hAnsi="Times New Roman" w:cs="Times New Roman"/>
          <w:sz w:val="24"/>
          <w:szCs w:val="24"/>
          <w:lang w:eastAsia="ru-RU"/>
        </w:rPr>
        <w:t>г.о</w:t>
      </w:r>
      <w:proofErr w:type="spellEnd"/>
      <w:r w:rsidRPr="00751220">
        <w:rPr>
          <w:rFonts w:ascii="Times New Roman" w:eastAsia="Times New Roman" w:hAnsi="Times New Roman" w:cs="Times New Roman"/>
          <w:sz w:val="24"/>
          <w:szCs w:val="24"/>
          <w:lang w:eastAsia="ru-RU"/>
        </w:rPr>
        <w:t>.</w:t>
      </w:r>
      <w:r w:rsidR="00CA120E">
        <w:rPr>
          <w:rFonts w:ascii="Times New Roman" w:eastAsia="Times New Roman" w:hAnsi="Times New Roman" w:cs="Times New Roman"/>
          <w:sz w:val="24"/>
          <w:szCs w:val="24"/>
          <w:lang w:eastAsia="ru-RU"/>
        </w:rPr>
        <w:t xml:space="preserve"> </w:t>
      </w:r>
      <w:r w:rsidRPr="00751220">
        <w:rPr>
          <w:rFonts w:ascii="Times New Roman" w:eastAsia="Times New Roman" w:hAnsi="Times New Roman" w:cs="Times New Roman"/>
          <w:sz w:val="24"/>
          <w:szCs w:val="24"/>
          <w:lang w:eastAsia="ru-RU"/>
        </w:rPr>
        <w:t>Тольятти</w:t>
      </w:r>
      <w:r w:rsidR="00704B53" w:rsidRPr="00751220">
        <w:rPr>
          <w:rFonts w:ascii="Times New Roman" w:eastAsia="Times New Roman" w:hAnsi="Times New Roman" w:cs="Times New Roman"/>
          <w:sz w:val="24"/>
          <w:szCs w:val="24"/>
          <w:lang w:eastAsia="ru-RU"/>
        </w:rPr>
        <w:t xml:space="preserve">                                                         «__» __________ 20__ г.</w:t>
      </w:r>
      <w:r w:rsidR="00704B53" w:rsidRPr="00751220">
        <w:rPr>
          <w:rFonts w:ascii="Times New Roman" w:eastAsia="Times New Roman" w:hAnsi="Times New Roman" w:cs="Times New Roman"/>
          <w:sz w:val="24"/>
          <w:szCs w:val="24"/>
          <w:lang w:eastAsia="ru-RU"/>
        </w:rPr>
        <w:br/>
      </w:r>
    </w:p>
    <w:p w14:paraId="437FDFD2" w14:textId="09120466" w:rsidR="00704B53" w:rsidRPr="00751220" w:rsidRDefault="00704B53" w:rsidP="00751220">
      <w:pPr>
        <w:spacing w:before="100" w:beforeAutospacing="1" w:after="100" w:afterAutospacing="1" w:line="276" w:lineRule="auto"/>
        <w:jc w:val="both"/>
        <w:rPr>
          <w:rFonts w:ascii="Times New Roman" w:eastAsia="Times New Roman" w:hAnsi="Times New Roman" w:cs="Times New Roman"/>
          <w:sz w:val="24"/>
          <w:szCs w:val="24"/>
          <w:lang w:eastAsia="ru-RU"/>
        </w:rPr>
      </w:pPr>
      <w:r w:rsidRPr="00751220">
        <w:rPr>
          <w:rFonts w:ascii="Times New Roman" w:eastAsia="Times New Roman" w:hAnsi="Times New Roman" w:cs="Times New Roman"/>
          <w:sz w:val="24"/>
          <w:szCs w:val="24"/>
          <w:lang w:eastAsia="ru-RU"/>
        </w:rPr>
        <w:tab/>
        <w:t xml:space="preserve">__________, именуем__ в дальнейшем «Заказчик», в лице __________, действующего на основании __________, с одной стороны и именуем__ в дальнейшем «Исполнитель», в лице __________, действующего на основании __________, в соответствии с протоколом __________ от __________ № ___________ заключили настоящий </w:t>
      </w:r>
      <w:r w:rsidR="000B0E86">
        <w:rPr>
          <w:rFonts w:ascii="Times New Roman" w:eastAsia="Times New Roman" w:hAnsi="Times New Roman" w:cs="Times New Roman"/>
          <w:sz w:val="24"/>
          <w:szCs w:val="24"/>
          <w:lang w:eastAsia="ru-RU"/>
        </w:rPr>
        <w:t>договор</w:t>
      </w:r>
      <w:r w:rsidRPr="00751220">
        <w:rPr>
          <w:rFonts w:ascii="Times New Roman" w:eastAsia="Times New Roman" w:hAnsi="Times New Roman" w:cs="Times New Roman"/>
          <w:sz w:val="24"/>
          <w:szCs w:val="24"/>
          <w:lang w:eastAsia="ru-RU"/>
        </w:rPr>
        <w:t xml:space="preserve"> о нижеследующем:</w:t>
      </w:r>
    </w:p>
    <w:p w14:paraId="1BBA4193" w14:textId="652FBFB2" w:rsidR="00121DAE" w:rsidRPr="00A45BFF" w:rsidRDefault="00157CFC" w:rsidP="00501DF1">
      <w:pPr>
        <w:pStyle w:val="ConsPlusNormal"/>
        <w:widowControl w:val="0"/>
        <w:numPr>
          <w:ilvl w:val="0"/>
          <w:numId w:val="4"/>
        </w:numPr>
        <w:tabs>
          <w:tab w:val="left" w:pos="3261"/>
        </w:tabs>
        <w:spacing w:before="240" w:after="240"/>
        <w:ind w:left="0" w:firstLine="0"/>
        <w:jc w:val="center"/>
        <w:outlineLvl w:val="1"/>
        <w:rPr>
          <w:rFonts w:ascii="Times New Roman" w:eastAsia="Times New Roman" w:hAnsi="Times New Roman" w:cs="Times New Roman"/>
          <w:b/>
          <w:sz w:val="24"/>
          <w:szCs w:val="24"/>
          <w:lang w:eastAsia="ru-RU"/>
        </w:rPr>
      </w:pPr>
      <w:r w:rsidRPr="00A45BFF">
        <w:rPr>
          <w:rFonts w:ascii="Times New Roman" w:eastAsia="Times New Roman" w:hAnsi="Times New Roman" w:cs="Times New Roman"/>
          <w:b/>
          <w:sz w:val="24"/>
          <w:szCs w:val="24"/>
          <w:lang w:eastAsia="ru-RU"/>
        </w:rPr>
        <w:t xml:space="preserve">ПРЕДМЕТ </w:t>
      </w:r>
      <w:r w:rsidR="000B0E86">
        <w:rPr>
          <w:rFonts w:ascii="Times New Roman" w:eastAsia="Times New Roman" w:hAnsi="Times New Roman" w:cs="Times New Roman"/>
          <w:b/>
          <w:sz w:val="24"/>
          <w:szCs w:val="24"/>
          <w:lang w:eastAsia="ru-RU"/>
        </w:rPr>
        <w:t>ДОГОВОРА</w:t>
      </w:r>
    </w:p>
    <w:p w14:paraId="5372666A" w14:textId="0E836365" w:rsidR="009B4E50" w:rsidRPr="00A45BFF" w:rsidRDefault="00704B53" w:rsidP="00501DF1">
      <w:pPr>
        <w:pStyle w:val="10"/>
        <w:numPr>
          <w:ilvl w:val="1"/>
          <w:numId w:val="2"/>
        </w:numPr>
        <w:tabs>
          <w:tab w:val="left" w:pos="851"/>
          <w:tab w:val="left" w:pos="1134"/>
        </w:tabs>
        <w:ind w:left="0" w:firstLine="709"/>
        <w:jc w:val="both"/>
        <w:rPr>
          <w:snapToGrid w:val="0"/>
          <w:sz w:val="24"/>
          <w:szCs w:val="24"/>
        </w:rPr>
      </w:pPr>
      <w:r w:rsidRPr="00A45BFF">
        <w:rPr>
          <w:snapToGrid w:val="0"/>
          <w:sz w:val="24"/>
          <w:szCs w:val="24"/>
        </w:rPr>
        <w:t>Исполнитель обязуется оказать услуги по организации питания</w:t>
      </w:r>
      <w:r w:rsidR="00CD1446" w:rsidRPr="00A45BFF">
        <w:rPr>
          <w:snapToGrid w:val="0"/>
          <w:sz w:val="24"/>
          <w:szCs w:val="24"/>
        </w:rPr>
        <w:t xml:space="preserve"> детей</w:t>
      </w:r>
      <w:r w:rsidR="00B137FF" w:rsidRPr="00A45BFF">
        <w:rPr>
          <w:snapToGrid w:val="0"/>
          <w:sz w:val="24"/>
          <w:szCs w:val="24"/>
        </w:rPr>
        <w:t xml:space="preserve"> </w:t>
      </w:r>
      <w:r w:rsidR="001C5649" w:rsidRPr="00A45BFF">
        <w:rPr>
          <w:snapToGrid w:val="0"/>
          <w:sz w:val="24"/>
          <w:szCs w:val="24"/>
        </w:rPr>
        <w:t>в образовательн</w:t>
      </w:r>
      <w:r w:rsidR="007919B4" w:rsidRPr="00A45BFF">
        <w:rPr>
          <w:snapToGrid w:val="0"/>
          <w:sz w:val="24"/>
          <w:szCs w:val="24"/>
        </w:rPr>
        <w:t>ом</w:t>
      </w:r>
      <w:r w:rsidR="001C5649" w:rsidRPr="00A45BFF">
        <w:rPr>
          <w:snapToGrid w:val="0"/>
          <w:sz w:val="24"/>
          <w:szCs w:val="24"/>
        </w:rPr>
        <w:t xml:space="preserve"> учреждени</w:t>
      </w:r>
      <w:r w:rsidR="007919B4" w:rsidRPr="00A45BFF">
        <w:rPr>
          <w:snapToGrid w:val="0"/>
          <w:sz w:val="24"/>
          <w:szCs w:val="24"/>
        </w:rPr>
        <w:t>и</w:t>
      </w:r>
      <w:r w:rsidRPr="00A45BFF">
        <w:rPr>
          <w:snapToGrid w:val="0"/>
          <w:sz w:val="24"/>
          <w:szCs w:val="24"/>
        </w:rPr>
        <w:t xml:space="preserve"> (далее - услуги) в соответствии</w:t>
      </w:r>
      <w:r w:rsidR="00F427A7" w:rsidRPr="00A45BFF">
        <w:rPr>
          <w:snapToGrid w:val="0"/>
          <w:sz w:val="24"/>
          <w:szCs w:val="24"/>
        </w:rPr>
        <w:t xml:space="preserve"> с условиями </w:t>
      </w:r>
      <w:r w:rsidR="000B0E86">
        <w:rPr>
          <w:snapToGrid w:val="0"/>
          <w:sz w:val="24"/>
          <w:szCs w:val="24"/>
        </w:rPr>
        <w:t>договора</w:t>
      </w:r>
      <w:r w:rsidR="00F427A7" w:rsidRPr="00A45BFF">
        <w:rPr>
          <w:snapToGrid w:val="0"/>
          <w:sz w:val="24"/>
          <w:szCs w:val="24"/>
        </w:rPr>
        <w:t>, с Техническим заданием (</w:t>
      </w:r>
      <w:r w:rsidR="006F59F1">
        <w:rPr>
          <w:snapToGrid w:val="0"/>
          <w:sz w:val="24"/>
          <w:szCs w:val="24"/>
        </w:rPr>
        <w:t>П</w:t>
      </w:r>
      <w:r w:rsidR="00F427A7" w:rsidRPr="00A45BFF">
        <w:rPr>
          <w:snapToGrid w:val="0"/>
          <w:sz w:val="24"/>
          <w:szCs w:val="24"/>
        </w:rPr>
        <w:t>риложение №1), с соблюдением требований</w:t>
      </w:r>
      <w:r w:rsidRPr="00A45BFF">
        <w:rPr>
          <w:snapToGrid w:val="0"/>
          <w:sz w:val="24"/>
          <w:szCs w:val="24"/>
        </w:rPr>
        <w:t xml:space="preserve"> Технически</w:t>
      </w:r>
      <w:r w:rsidR="00F427A7" w:rsidRPr="00A45BFF">
        <w:rPr>
          <w:snapToGrid w:val="0"/>
          <w:sz w:val="24"/>
          <w:szCs w:val="24"/>
        </w:rPr>
        <w:t>х</w:t>
      </w:r>
      <w:r w:rsidRPr="00A45BFF">
        <w:rPr>
          <w:snapToGrid w:val="0"/>
          <w:sz w:val="24"/>
          <w:szCs w:val="24"/>
        </w:rPr>
        <w:t xml:space="preserve"> регламент</w:t>
      </w:r>
      <w:r w:rsidR="00F427A7" w:rsidRPr="00A45BFF">
        <w:rPr>
          <w:snapToGrid w:val="0"/>
          <w:sz w:val="24"/>
          <w:szCs w:val="24"/>
        </w:rPr>
        <w:t>ов</w:t>
      </w:r>
      <w:r w:rsidRPr="00A45BFF">
        <w:rPr>
          <w:snapToGrid w:val="0"/>
          <w:sz w:val="24"/>
          <w:szCs w:val="24"/>
        </w:rPr>
        <w:t xml:space="preserve"> Таможенного союза, </w:t>
      </w:r>
      <w:r w:rsidR="00F427A7" w:rsidRPr="00A45BFF">
        <w:rPr>
          <w:snapToGrid w:val="0"/>
          <w:sz w:val="24"/>
          <w:szCs w:val="24"/>
        </w:rPr>
        <w:t>ГОСТ, ГОСТ Р,</w:t>
      </w:r>
      <w:r w:rsidRPr="00A45BFF">
        <w:rPr>
          <w:snapToGrid w:val="0"/>
          <w:sz w:val="24"/>
          <w:szCs w:val="24"/>
        </w:rPr>
        <w:t xml:space="preserve"> СанПиН и ин</w:t>
      </w:r>
      <w:r w:rsidR="00F427A7" w:rsidRPr="00A45BFF">
        <w:rPr>
          <w:snapToGrid w:val="0"/>
          <w:sz w:val="24"/>
          <w:szCs w:val="24"/>
        </w:rPr>
        <w:t>ых</w:t>
      </w:r>
      <w:r w:rsidRPr="00A45BFF">
        <w:rPr>
          <w:snapToGrid w:val="0"/>
          <w:sz w:val="24"/>
          <w:szCs w:val="24"/>
        </w:rPr>
        <w:t xml:space="preserve"> требовани</w:t>
      </w:r>
      <w:r w:rsidR="00F427A7" w:rsidRPr="00A45BFF">
        <w:rPr>
          <w:snapToGrid w:val="0"/>
          <w:sz w:val="24"/>
          <w:szCs w:val="24"/>
        </w:rPr>
        <w:t>й</w:t>
      </w:r>
      <w:r w:rsidRPr="00A45BFF">
        <w:rPr>
          <w:snapToGrid w:val="0"/>
          <w:sz w:val="24"/>
          <w:szCs w:val="24"/>
        </w:rPr>
        <w:t xml:space="preserve"> действующего законодательства </w:t>
      </w:r>
      <w:r w:rsidR="00F427A7" w:rsidRPr="00A45BFF">
        <w:rPr>
          <w:snapToGrid w:val="0"/>
          <w:sz w:val="24"/>
          <w:szCs w:val="24"/>
        </w:rPr>
        <w:t>РФ</w:t>
      </w:r>
      <w:r w:rsidRPr="00A45BFF">
        <w:rPr>
          <w:snapToGrid w:val="0"/>
          <w:sz w:val="24"/>
          <w:szCs w:val="24"/>
        </w:rPr>
        <w:t>, а Заказчик обязуется принять и оплатить эти услуги.</w:t>
      </w:r>
    </w:p>
    <w:p w14:paraId="66CFCB52" w14:textId="4077AB7D" w:rsidR="009B4E50" w:rsidRPr="00A45BFF" w:rsidRDefault="001C2E43" w:rsidP="00501DF1">
      <w:pPr>
        <w:pStyle w:val="10"/>
        <w:numPr>
          <w:ilvl w:val="1"/>
          <w:numId w:val="2"/>
        </w:numPr>
        <w:tabs>
          <w:tab w:val="left" w:pos="851"/>
          <w:tab w:val="left" w:pos="1134"/>
        </w:tabs>
        <w:ind w:left="0" w:firstLine="709"/>
        <w:jc w:val="both"/>
        <w:rPr>
          <w:snapToGrid w:val="0"/>
          <w:sz w:val="24"/>
          <w:szCs w:val="24"/>
        </w:rPr>
      </w:pPr>
      <w:r w:rsidRPr="00A45BFF">
        <w:rPr>
          <w:snapToGrid w:val="0"/>
          <w:sz w:val="24"/>
          <w:szCs w:val="24"/>
        </w:rPr>
        <w:t>Описание услуг</w:t>
      </w:r>
      <w:r w:rsidR="00704B53" w:rsidRPr="00A45BFF">
        <w:rPr>
          <w:snapToGrid w:val="0"/>
          <w:sz w:val="24"/>
          <w:szCs w:val="24"/>
        </w:rPr>
        <w:t xml:space="preserve"> </w:t>
      </w:r>
      <w:r w:rsidRPr="00A45BFF">
        <w:rPr>
          <w:snapToGrid w:val="0"/>
          <w:sz w:val="24"/>
          <w:szCs w:val="24"/>
        </w:rPr>
        <w:t xml:space="preserve">предусмотрено </w:t>
      </w:r>
      <w:r w:rsidR="00A0424C" w:rsidRPr="00A45BFF">
        <w:rPr>
          <w:snapToGrid w:val="0"/>
          <w:sz w:val="24"/>
          <w:szCs w:val="24"/>
        </w:rPr>
        <w:t>Т</w:t>
      </w:r>
      <w:r w:rsidR="00157CFC" w:rsidRPr="00A45BFF">
        <w:rPr>
          <w:snapToGrid w:val="0"/>
          <w:sz w:val="24"/>
          <w:szCs w:val="24"/>
        </w:rPr>
        <w:t>ехническ</w:t>
      </w:r>
      <w:r w:rsidRPr="00A45BFF">
        <w:rPr>
          <w:snapToGrid w:val="0"/>
          <w:sz w:val="24"/>
          <w:szCs w:val="24"/>
        </w:rPr>
        <w:t>и</w:t>
      </w:r>
      <w:r w:rsidR="00157CFC" w:rsidRPr="00A45BFF">
        <w:rPr>
          <w:snapToGrid w:val="0"/>
          <w:sz w:val="24"/>
          <w:szCs w:val="24"/>
        </w:rPr>
        <w:t>м задани</w:t>
      </w:r>
      <w:r w:rsidRPr="00A45BFF">
        <w:rPr>
          <w:snapToGrid w:val="0"/>
          <w:sz w:val="24"/>
          <w:szCs w:val="24"/>
        </w:rPr>
        <w:t>ем</w:t>
      </w:r>
      <w:r w:rsidR="00704B53" w:rsidRPr="00A45BFF">
        <w:rPr>
          <w:snapToGrid w:val="0"/>
          <w:sz w:val="24"/>
          <w:szCs w:val="24"/>
        </w:rPr>
        <w:t xml:space="preserve"> (</w:t>
      </w:r>
      <w:r w:rsidR="006F59F1">
        <w:rPr>
          <w:snapToGrid w:val="0"/>
          <w:sz w:val="24"/>
          <w:szCs w:val="24"/>
        </w:rPr>
        <w:t>П</w:t>
      </w:r>
      <w:r w:rsidR="00704B53" w:rsidRPr="00A45BFF">
        <w:rPr>
          <w:snapToGrid w:val="0"/>
          <w:sz w:val="24"/>
          <w:szCs w:val="24"/>
        </w:rPr>
        <w:t xml:space="preserve">риложение </w:t>
      </w:r>
      <w:r w:rsidR="009B4E50" w:rsidRPr="00A45BFF">
        <w:rPr>
          <w:snapToGrid w:val="0"/>
          <w:sz w:val="24"/>
          <w:szCs w:val="24"/>
        </w:rPr>
        <w:t>№</w:t>
      </w:r>
      <w:r w:rsidR="00A0424C" w:rsidRPr="00A45BFF">
        <w:rPr>
          <w:snapToGrid w:val="0"/>
          <w:sz w:val="24"/>
          <w:szCs w:val="24"/>
        </w:rPr>
        <w:t>1</w:t>
      </w:r>
      <w:r w:rsidR="00704B53" w:rsidRPr="00A45BFF">
        <w:rPr>
          <w:snapToGrid w:val="0"/>
          <w:sz w:val="24"/>
          <w:szCs w:val="24"/>
        </w:rPr>
        <w:t>).</w:t>
      </w:r>
    </w:p>
    <w:p w14:paraId="0C811C03" w14:textId="0E9E4216" w:rsidR="00501DF1" w:rsidRDefault="00E65C17" w:rsidP="006B6374">
      <w:pPr>
        <w:pStyle w:val="ConsPlusNormal"/>
        <w:widowControl w:val="0"/>
        <w:numPr>
          <w:ilvl w:val="0"/>
          <w:numId w:val="4"/>
        </w:numPr>
        <w:tabs>
          <w:tab w:val="left" w:pos="3261"/>
        </w:tabs>
        <w:spacing w:before="240" w:after="240"/>
        <w:ind w:left="0" w:firstLine="0"/>
        <w:jc w:val="center"/>
        <w:outlineLvl w:val="1"/>
        <w:rPr>
          <w:rFonts w:ascii="Times New Roman" w:eastAsia="Times New Roman" w:hAnsi="Times New Roman" w:cs="Times New Roman"/>
          <w:b/>
          <w:sz w:val="24"/>
          <w:szCs w:val="24"/>
          <w:lang w:eastAsia="ru-RU"/>
        </w:rPr>
      </w:pPr>
      <w:r w:rsidRPr="00A45BFF">
        <w:rPr>
          <w:rFonts w:ascii="Times New Roman" w:eastAsia="Times New Roman" w:hAnsi="Times New Roman" w:cs="Times New Roman"/>
          <w:b/>
          <w:sz w:val="24"/>
          <w:szCs w:val="24"/>
          <w:lang w:eastAsia="ru-RU"/>
        </w:rPr>
        <w:t xml:space="preserve">ЦЕНА </w:t>
      </w:r>
      <w:r w:rsidR="006B6374">
        <w:rPr>
          <w:rFonts w:ascii="Times New Roman" w:eastAsia="Times New Roman" w:hAnsi="Times New Roman" w:cs="Times New Roman"/>
          <w:b/>
          <w:sz w:val="24"/>
          <w:szCs w:val="24"/>
          <w:lang w:eastAsia="ru-RU"/>
        </w:rPr>
        <w:t>ДОГОВОРА</w:t>
      </w:r>
      <w:r w:rsidRPr="00A45BFF">
        <w:rPr>
          <w:rFonts w:ascii="Times New Roman" w:eastAsia="Times New Roman" w:hAnsi="Times New Roman" w:cs="Times New Roman"/>
          <w:b/>
          <w:sz w:val="24"/>
          <w:szCs w:val="24"/>
          <w:lang w:eastAsia="ru-RU"/>
        </w:rPr>
        <w:t xml:space="preserve"> И ПОРЯДОК РАСЧЕТОВ</w:t>
      </w:r>
    </w:p>
    <w:p w14:paraId="4C8CC9F9" w14:textId="0DE3E2CF" w:rsidR="001315D4" w:rsidRPr="00A45BFF" w:rsidRDefault="001315D4" w:rsidP="006B6374">
      <w:pPr>
        <w:pStyle w:val="10"/>
        <w:numPr>
          <w:ilvl w:val="1"/>
          <w:numId w:val="4"/>
        </w:numPr>
        <w:tabs>
          <w:tab w:val="left" w:pos="709"/>
          <w:tab w:val="left" w:pos="851"/>
        </w:tabs>
        <w:ind w:left="0" w:firstLine="799"/>
        <w:jc w:val="both"/>
        <w:rPr>
          <w:snapToGrid w:val="0"/>
          <w:sz w:val="24"/>
          <w:szCs w:val="24"/>
        </w:rPr>
      </w:pPr>
      <w:r w:rsidRPr="00A45BFF">
        <w:rPr>
          <w:snapToGrid w:val="0"/>
          <w:sz w:val="24"/>
          <w:szCs w:val="24"/>
        </w:rPr>
        <w:t xml:space="preserve">Цена </w:t>
      </w:r>
      <w:r w:rsidR="006B6374">
        <w:rPr>
          <w:snapToGrid w:val="0"/>
          <w:sz w:val="24"/>
          <w:szCs w:val="24"/>
        </w:rPr>
        <w:t>договора</w:t>
      </w:r>
      <w:r w:rsidRPr="00A45BFF">
        <w:rPr>
          <w:snapToGrid w:val="0"/>
          <w:sz w:val="24"/>
          <w:szCs w:val="24"/>
        </w:rPr>
        <w:t xml:space="preserve"> составляет _______ (________) </w:t>
      </w:r>
      <w:r w:rsidR="00F42919" w:rsidRPr="00A45BFF">
        <w:rPr>
          <w:snapToGrid w:val="0"/>
          <w:sz w:val="24"/>
          <w:szCs w:val="24"/>
        </w:rPr>
        <w:t>рублей ___ копеек</w:t>
      </w:r>
      <w:r w:rsidRPr="00A45BFF">
        <w:rPr>
          <w:snapToGrid w:val="0"/>
          <w:sz w:val="24"/>
          <w:szCs w:val="24"/>
        </w:rPr>
        <w:t xml:space="preserve"> </w:t>
      </w:r>
      <w:r w:rsidR="00C12786" w:rsidRPr="00A45BFF">
        <w:rPr>
          <w:snapToGrid w:val="0"/>
          <w:sz w:val="24"/>
          <w:szCs w:val="24"/>
        </w:rPr>
        <w:t>(</w:t>
      </w:r>
      <w:r w:rsidRPr="00A45BFF">
        <w:rPr>
          <w:snapToGrid w:val="0"/>
          <w:sz w:val="24"/>
          <w:szCs w:val="24"/>
        </w:rPr>
        <w:t xml:space="preserve">НДС не облагается на основании </w:t>
      </w:r>
      <w:r w:rsidR="00F42919" w:rsidRPr="00A45BFF">
        <w:rPr>
          <w:snapToGrid w:val="0"/>
          <w:sz w:val="24"/>
          <w:szCs w:val="24"/>
        </w:rPr>
        <w:t>п.5 ч.2 ст.149</w:t>
      </w:r>
      <w:r w:rsidRPr="00A45BFF">
        <w:rPr>
          <w:snapToGrid w:val="0"/>
          <w:sz w:val="24"/>
          <w:szCs w:val="24"/>
        </w:rPr>
        <w:t xml:space="preserve"> Налогового кодекса Российской Федерации</w:t>
      </w:r>
      <w:r w:rsidR="00C12786" w:rsidRPr="00A45BFF">
        <w:rPr>
          <w:snapToGrid w:val="0"/>
          <w:sz w:val="24"/>
          <w:szCs w:val="24"/>
        </w:rPr>
        <w:t>)</w:t>
      </w:r>
      <w:r w:rsidR="00F42919" w:rsidRPr="00A45BFF">
        <w:rPr>
          <w:snapToGrid w:val="0"/>
          <w:sz w:val="24"/>
          <w:szCs w:val="24"/>
        </w:rPr>
        <w:t>,</w:t>
      </w:r>
      <w:r w:rsidRPr="00A45BFF">
        <w:rPr>
          <w:snapToGrid w:val="0"/>
          <w:sz w:val="24"/>
          <w:szCs w:val="24"/>
        </w:rPr>
        <w:t xml:space="preserve"> </w:t>
      </w:r>
      <w:r w:rsidR="00F427A7" w:rsidRPr="00A45BFF">
        <w:rPr>
          <w:snapToGrid w:val="0"/>
          <w:sz w:val="24"/>
          <w:szCs w:val="24"/>
        </w:rPr>
        <w:t>в соответствии с Расчетом стоимости услуг (</w:t>
      </w:r>
      <w:r w:rsidR="00436160">
        <w:rPr>
          <w:snapToGrid w:val="0"/>
          <w:sz w:val="24"/>
          <w:szCs w:val="24"/>
        </w:rPr>
        <w:t>П</w:t>
      </w:r>
      <w:r w:rsidR="00F427A7" w:rsidRPr="00A45BFF">
        <w:rPr>
          <w:snapToGrid w:val="0"/>
          <w:sz w:val="24"/>
          <w:szCs w:val="24"/>
        </w:rPr>
        <w:t xml:space="preserve">риложение №2) </w:t>
      </w:r>
      <w:r w:rsidRPr="00A45BFF">
        <w:rPr>
          <w:snapToGrid w:val="0"/>
          <w:sz w:val="24"/>
          <w:szCs w:val="24"/>
        </w:rPr>
        <w:t xml:space="preserve">и включает в себя все расходы, связанные с оказанием услуг в соответствии с условиями </w:t>
      </w:r>
      <w:r w:rsidR="006B6374">
        <w:rPr>
          <w:snapToGrid w:val="0"/>
          <w:sz w:val="24"/>
          <w:szCs w:val="24"/>
        </w:rPr>
        <w:t>договора</w:t>
      </w:r>
      <w:r w:rsidRPr="00A45BFF">
        <w:rPr>
          <w:snapToGrid w:val="0"/>
          <w:sz w:val="24"/>
          <w:szCs w:val="24"/>
        </w:rPr>
        <w:t>, в том числе</w:t>
      </w:r>
      <w:r w:rsidR="00D60BC8" w:rsidRPr="00A45BFF">
        <w:rPr>
          <w:snapToGrid w:val="0"/>
          <w:sz w:val="24"/>
          <w:szCs w:val="24"/>
        </w:rPr>
        <w:t>:</w:t>
      </w:r>
      <w:r w:rsidRPr="00A45BFF">
        <w:rPr>
          <w:snapToGrid w:val="0"/>
          <w:sz w:val="24"/>
          <w:szCs w:val="24"/>
        </w:rPr>
        <w:t xml:space="preserve"> </w:t>
      </w:r>
      <w:bookmarkStart w:id="1" w:name="_Hlk55899246"/>
      <w:r w:rsidRPr="00A45BFF">
        <w:rPr>
          <w:snapToGrid w:val="0"/>
          <w:sz w:val="24"/>
          <w:szCs w:val="24"/>
        </w:rPr>
        <w:t>стоимость оказания услуг,</w:t>
      </w:r>
      <w:r w:rsidR="00D60BC8" w:rsidRPr="00A45BFF">
        <w:rPr>
          <w:snapToGrid w:val="0"/>
          <w:sz w:val="24"/>
          <w:szCs w:val="24"/>
        </w:rPr>
        <w:t xml:space="preserve"> стоимость продуктов питания, их доставки, хранения, переработки и приготовления из них готовых блюд,</w:t>
      </w:r>
      <w:r w:rsidRPr="00A45BFF">
        <w:rPr>
          <w:snapToGrid w:val="0"/>
          <w:sz w:val="24"/>
          <w:szCs w:val="24"/>
        </w:rPr>
        <w:t xml:space="preserve"> </w:t>
      </w:r>
      <w:bookmarkEnd w:id="1"/>
      <w:r w:rsidR="00F42919" w:rsidRPr="00A45BFF">
        <w:rPr>
          <w:snapToGrid w:val="0"/>
          <w:sz w:val="24"/>
          <w:szCs w:val="24"/>
        </w:rPr>
        <w:t>стоимость аренды помещени</w:t>
      </w:r>
      <w:r w:rsidR="00C12786" w:rsidRPr="00A45BFF">
        <w:rPr>
          <w:snapToGrid w:val="0"/>
          <w:sz w:val="24"/>
          <w:szCs w:val="24"/>
        </w:rPr>
        <w:t>й</w:t>
      </w:r>
      <w:r w:rsidR="00F42919" w:rsidRPr="00A45BFF">
        <w:rPr>
          <w:snapToGrid w:val="0"/>
          <w:sz w:val="24"/>
          <w:szCs w:val="24"/>
        </w:rPr>
        <w:t xml:space="preserve">, </w:t>
      </w:r>
      <w:r w:rsidRPr="00A45BFF">
        <w:rPr>
          <w:snapToGrid w:val="0"/>
          <w:sz w:val="24"/>
          <w:szCs w:val="24"/>
        </w:rPr>
        <w:t xml:space="preserve">расходы на уплату налогов, сборов и других обязательных платежей, все непредвиденные расходы, которые могут возникнуть в период действия </w:t>
      </w:r>
      <w:r w:rsidR="006B6374">
        <w:rPr>
          <w:snapToGrid w:val="0"/>
          <w:sz w:val="24"/>
          <w:szCs w:val="24"/>
        </w:rPr>
        <w:t>договора</w:t>
      </w:r>
      <w:r w:rsidRPr="00A45BFF">
        <w:rPr>
          <w:snapToGrid w:val="0"/>
          <w:sz w:val="24"/>
          <w:szCs w:val="24"/>
        </w:rPr>
        <w:t xml:space="preserve"> в связи с его исполнением. </w:t>
      </w:r>
    </w:p>
    <w:p w14:paraId="438289BC" w14:textId="77777777" w:rsidR="006B6374" w:rsidRDefault="00E65C17" w:rsidP="006B6374">
      <w:pPr>
        <w:spacing w:after="0" w:line="240" w:lineRule="auto"/>
        <w:ind w:firstLine="799"/>
        <w:contextualSpacing/>
        <w:jc w:val="both"/>
        <w:rPr>
          <w:rFonts w:ascii="Times New Roman" w:hAnsi="Times New Roman" w:cs="Times New Roman"/>
          <w:color w:val="000000"/>
          <w:sz w:val="24"/>
          <w:szCs w:val="24"/>
        </w:rPr>
      </w:pPr>
      <w:r w:rsidRPr="00276709">
        <w:rPr>
          <w:rFonts w:ascii="Times New Roman" w:hAnsi="Times New Roman" w:cs="Times New Roman"/>
          <w:color w:val="000000"/>
          <w:sz w:val="24"/>
          <w:szCs w:val="24"/>
        </w:rPr>
        <w:t>Цена единицы услуг</w:t>
      </w:r>
      <w:r w:rsidR="001C5649" w:rsidRPr="00276709">
        <w:rPr>
          <w:rFonts w:ascii="Times New Roman" w:hAnsi="Times New Roman" w:cs="Times New Roman"/>
          <w:color w:val="000000"/>
          <w:sz w:val="24"/>
          <w:szCs w:val="24"/>
        </w:rPr>
        <w:t xml:space="preserve"> </w:t>
      </w:r>
      <w:r w:rsidR="00F42919" w:rsidRPr="00276709">
        <w:rPr>
          <w:rFonts w:ascii="Times New Roman" w:hAnsi="Times New Roman" w:cs="Times New Roman"/>
          <w:color w:val="000000"/>
          <w:sz w:val="24"/>
          <w:szCs w:val="24"/>
        </w:rPr>
        <w:t xml:space="preserve">указана в </w:t>
      </w:r>
      <w:r w:rsidR="006B6374">
        <w:rPr>
          <w:rFonts w:ascii="Times New Roman" w:hAnsi="Times New Roman" w:cs="Times New Roman"/>
          <w:color w:val="000000"/>
          <w:sz w:val="24"/>
          <w:szCs w:val="24"/>
        </w:rPr>
        <w:t>П</w:t>
      </w:r>
      <w:r w:rsidR="00F42919" w:rsidRPr="00276709">
        <w:rPr>
          <w:rFonts w:ascii="Times New Roman" w:hAnsi="Times New Roman" w:cs="Times New Roman"/>
          <w:color w:val="000000"/>
          <w:sz w:val="24"/>
          <w:szCs w:val="24"/>
        </w:rPr>
        <w:t>риложении №2 «Расчет стоимости услуг»</w:t>
      </w:r>
      <w:r w:rsidR="001C5649" w:rsidRPr="00276709">
        <w:rPr>
          <w:rFonts w:ascii="Times New Roman" w:hAnsi="Times New Roman" w:cs="Times New Roman"/>
          <w:color w:val="000000"/>
          <w:sz w:val="24"/>
          <w:szCs w:val="24"/>
        </w:rPr>
        <w:t>.</w:t>
      </w:r>
    </w:p>
    <w:p w14:paraId="0C41AF31" w14:textId="77777777" w:rsidR="006B6374" w:rsidRPr="006B6374" w:rsidRDefault="006B6374" w:rsidP="006B6374">
      <w:pPr>
        <w:spacing w:after="0" w:line="240" w:lineRule="auto"/>
        <w:ind w:firstLine="79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2.2. </w:t>
      </w:r>
      <w:r w:rsidR="001315D4" w:rsidRPr="006B6374">
        <w:rPr>
          <w:rFonts w:ascii="Times New Roman" w:hAnsi="Times New Roman" w:cs="Times New Roman"/>
          <w:color w:val="000000"/>
          <w:sz w:val="24"/>
          <w:szCs w:val="24"/>
        </w:rPr>
        <w:t xml:space="preserve">Источник финансирования: средства </w:t>
      </w:r>
      <w:r w:rsidRPr="006B6374">
        <w:rPr>
          <w:rFonts w:ascii="Times New Roman" w:hAnsi="Times New Roman" w:cs="Times New Roman"/>
          <w:color w:val="000000"/>
          <w:sz w:val="24"/>
          <w:szCs w:val="24"/>
        </w:rPr>
        <w:t>автономного</w:t>
      </w:r>
      <w:r w:rsidR="001315D4" w:rsidRPr="006B6374">
        <w:rPr>
          <w:rFonts w:ascii="Times New Roman" w:hAnsi="Times New Roman" w:cs="Times New Roman"/>
          <w:color w:val="000000"/>
          <w:sz w:val="24"/>
          <w:szCs w:val="24"/>
        </w:rPr>
        <w:t xml:space="preserve"> учреждения</w:t>
      </w:r>
      <w:r w:rsidR="00704B53" w:rsidRPr="006B6374">
        <w:rPr>
          <w:rFonts w:ascii="Times New Roman" w:hAnsi="Times New Roman" w:cs="Times New Roman"/>
          <w:color w:val="000000"/>
          <w:sz w:val="24"/>
          <w:szCs w:val="24"/>
        </w:rPr>
        <w:t>.</w:t>
      </w:r>
      <w:bookmarkStart w:id="2" w:name="OLE_LINK3"/>
      <w:bookmarkStart w:id="3" w:name="OLE_LINK4"/>
    </w:p>
    <w:p w14:paraId="6C79FE57" w14:textId="536D61B2" w:rsidR="006B6374" w:rsidRPr="006B6374" w:rsidRDefault="006B6374" w:rsidP="006B6374">
      <w:pPr>
        <w:spacing w:after="0" w:line="240" w:lineRule="auto"/>
        <w:ind w:firstLine="799"/>
        <w:contextualSpacing/>
        <w:jc w:val="both"/>
        <w:rPr>
          <w:rFonts w:ascii="Times New Roman" w:hAnsi="Times New Roman" w:cs="Times New Roman"/>
          <w:color w:val="000000"/>
          <w:sz w:val="24"/>
          <w:szCs w:val="24"/>
        </w:rPr>
      </w:pPr>
      <w:r w:rsidRPr="006B6374">
        <w:rPr>
          <w:rFonts w:ascii="Times New Roman" w:hAnsi="Times New Roman" w:cs="Times New Roman"/>
          <w:color w:val="000000"/>
          <w:sz w:val="24"/>
          <w:szCs w:val="24"/>
        </w:rPr>
        <w:t xml:space="preserve">2.3. </w:t>
      </w:r>
      <w:r w:rsidR="00A0424C" w:rsidRPr="006B6374">
        <w:rPr>
          <w:rFonts w:ascii="Times New Roman" w:hAnsi="Times New Roman" w:cs="Times New Roman"/>
          <w:color w:val="000000"/>
          <w:sz w:val="24"/>
          <w:szCs w:val="24"/>
        </w:rPr>
        <w:t xml:space="preserve">Оплата </w:t>
      </w:r>
      <w:r w:rsidR="001C5649" w:rsidRPr="006B6374">
        <w:rPr>
          <w:rFonts w:ascii="Times New Roman" w:hAnsi="Times New Roman" w:cs="Times New Roman"/>
          <w:color w:val="000000"/>
          <w:sz w:val="24"/>
          <w:szCs w:val="24"/>
        </w:rPr>
        <w:t xml:space="preserve">фактически </w:t>
      </w:r>
      <w:r w:rsidR="00A0424C" w:rsidRPr="006B6374">
        <w:rPr>
          <w:rFonts w:ascii="Times New Roman" w:hAnsi="Times New Roman" w:cs="Times New Roman"/>
          <w:color w:val="000000"/>
          <w:sz w:val="24"/>
          <w:szCs w:val="24"/>
        </w:rPr>
        <w:t xml:space="preserve">оказанных услуг производится Заказчиком ежемесячно путем перечисления денежных средств на расчетный счет Исполнителя, указанный в </w:t>
      </w:r>
      <w:r>
        <w:rPr>
          <w:rFonts w:ascii="Times New Roman" w:hAnsi="Times New Roman" w:cs="Times New Roman"/>
          <w:color w:val="000000"/>
          <w:sz w:val="24"/>
          <w:szCs w:val="24"/>
        </w:rPr>
        <w:t>договоре</w:t>
      </w:r>
      <w:r w:rsidR="00A0424C" w:rsidRPr="006B6374">
        <w:rPr>
          <w:rFonts w:ascii="Times New Roman" w:hAnsi="Times New Roman" w:cs="Times New Roman"/>
          <w:color w:val="000000"/>
          <w:sz w:val="24"/>
          <w:szCs w:val="24"/>
        </w:rPr>
        <w:t xml:space="preserve">, в срок не более 30 дней с даты подписания </w:t>
      </w:r>
      <w:r w:rsidR="00E65C17" w:rsidRPr="006B6374">
        <w:rPr>
          <w:rFonts w:ascii="Times New Roman" w:hAnsi="Times New Roman" w:cs="Times New Roman"/>
          <w:color w:val="000000"/>
          <w:sz w:val="24"/>
          <w:szCs w:val="24"/>
        </w:rPr>
        <w:t>З</w:t>
      </w:r>
      <w:r w:rsidR="00A0424C" w:rsidRPr="006B6374">
        <w:rPr>
          <w:rFonts w:ascii="Times New Roman" w:hAnsi="Times New Roman" w:cs="Times New Roman"/>
          <w:color w:val="000000"/>
          <w:sz w:val="24"/>
          <w:szCs w:val="24"/>
        </w:rPr>
        <w:t xml:space="preserve">аказчиком </w:t>
      </w:r>
      <w:r w:rsidR="00F427A7" w:rsidRPr="006B6374">
        <w:rPr>
          <w:rFonts w:ascii="Times New Roman" w:hAnsi="Times New Roman" w:cs="Times New Roman"/>
          <w:color w:val="000000"/>
          <w:sz w:val="24"/>
          <w:szCs w:val="24"/>
        </w:rPr>
        <w:t>А</w:t>
      </w:r>
      <w:r w:rsidR="00A0424C" w:rsidRPr="006B6374">
        <w:rPr>
          <w:rFonts w:ascii="Times New Roman" w:hAnsi="Times New Roman" w:cs="Times New Roman"/>
          <w:color w:val="000000"/>
          <w:sz w:val="24"/>
          <w:szCs w:val="24"/>
        </w:rPr>
        <w:t>кт</w:t>
      </w:r>
      <w:r w:rsidR="00E65C17" w:rsidRPr="006B6374">
        <w:rPr>
          <w:rFonts w:ascii="Times New Roman" w:hAnsi="Times New Roman" w:cs="Times New Roman"/>
          <w:color w:val="000000"/>
          <w:sz w:val="24"/>
          <w:szCs w:val="24"/>
        </w:rPr>
        <w:t>а</w:t>
      </w:r>
      <w:r w:rsidR="00A0424C" w:rsidRPr="006B6374">
        <w:rPr>
          <w:rFonts w:ascii="Times New Roman" w:hAnsi="Times New Roman" w:cs="Times New Roman"/>
          <w:color w:val="000000"/>
          <w:sz w:val="24"/>
          <w:szCs w:val="24"/>
        </w:rPr>
        <w:t xml:space="preserve"> приемки оказанных услуг</w:t>
      </w:r>
      <w:r w:rsidR="00751220" w:rsidRPr="006B6374">
        <w:rPr>
          <w:rFonts w:ascii="Times New Roman" w:hAnsi="Times New Roman" w:cs="Times New Roman"/>
          <w:color w:val="000000"/>
          <w:sz w:val="24"/>
          <w:szCs w:val="24"/>
        </w:rPr>
        <w:t xml:space="preserve"> (по форме, содержащейся в </w:t>
      </w:r>
      <w:r>
        <w:rPr>
          <w:rFonts w:ascii="Times New Roman" w:hAnsi="Times New Roman" w:cs="Times New Roman"/>
          <w:color w:val="000000"/>
          <w:sz w:val="24"/>
          <w:szCs w:val="24"/>
        </w:rPr>
        <w:t>П</w:t>
      </w:r>
      <w:r w:rsidR="00751220" w:rsidRPr="006B6374">
        <w:rPr>
          <w:rFonts w:ascii="Times New Roman" w:hAnsi="Times New Roman" w:cs="Times New Roman"/>
          <w:color w:val="000000"/>
          <w:sz w:val="24"/>
          <w:szCs w:val="24"/>
        </w:rPr>
        <w:t>риложении №</w:t>
      </w:r>
      <w:r w:rsidR="00F427A7" w:rsidRPr="006B6374">
        <w:rPr>
          <w:rFonts w:ascii="Times New Roman" w:hAnsi="Times New Roman" w:cs="Times New Roman"/>
          <w:color w:val="000000"/>
          <w:sz w:val="24"/>
          <w:szCs w:val="24"/>
        </w:rPr>
        <w:t>3</w:t>
      </w:r>
      <w:r w:rsidR="00751220" w:rsidRPr="006B6374">
        <w:rPr>
          <w:rFonts w:ascii="Times New Roman" w:hAnsi="Times New Roman" w:cs="Times New Roman"/>
          <w:color w:val="000000"/>
          <w:sz w:val="24"/>
          <w:szCs w:val="24"/>
        </w:rPr>
        <w:t>)</w:t>
      </w:r>
      <w:r w:rsidR="00A0424C" w:rsidRPr="006B6374">
        <w:rPr>
          <w:rFonts w:ascii="Times New Roman" w:hAnsi="Times New Roman" w:cs="Times New Roman"/>
          <w:color w:val="000000"/>
          <w:sz w:val="24"/>
          <w:szCs w:val="24"/>
        </w:rPr>
        <w:t xml:space="preserve"> без замечаний на основании представленных Исполнителем счета (счета-фактуры).</w:t>
      </w:r>
      <w:bookmarkEnd w:id="2"/>
      <w:bookmarkEnd w:id="3"/>
    </w:p>
    <w:p w14:paraId="707A488B" w14:textId="77777777" w:rsidR="006B6374" w:rsidRDefault="003C0565" w:rsidP="006B6374">
      <w:pPr>
        <w:spacing w:after="0" w:line="240" w:lineRule="auto"/>
        <w:ind w:firstLine="799"/>
        <w:contextualSpacing/>
        <w:jc w:val="both"/>
        <w:rPr>
          <w:rFonts w:ascii="Times New Roman" w:hAnsi="Times New Roman" w:cs="Times New Roman"/>
          <w:color w:val="000000"/>
          <w:sz w:val="24"/>
          <w:szCs w:val="24"/>
        </w:rPr>
      </w:pPr>
      <w:r w:rsidRPr="006B6374">
        <w:rPr>
          <w:rFonts w:ascii="Times New Roman" w:hAnsi="Times New Roman" w:cs="Times New Roman"/>
          <w:color w:val="000000"/>
          <w:sz w:val="24"/>
          <w:szCs w:val="24"/>
        </w:rPr>
        <w:t xml:space="preserve">Стороны вправе при осуществлении расчетов по </w:t>
      </w:r>
      <w:r w:rsidR="006B6374">
        <w:rPr>
          <w:rFonts w:ascii="Times New Roman" w:hAnsi="Times New Roman" w:cs="Times New Roman"/>
          <w:color w:val="000000"/>
          <w:sz w:val="24"/>
          <w:szCs w:val="24"/>
        </w:rPr>
        <w:t>договору</w:t>
      </w:r>
      <w:r w:rsidRPr="006B6374">
        <w:rPr>
          <w:rFonts w:ascii="Times New Roman" w:hAnsi="Times New Roman" w:cs="Times New Roman"/>
          <w:color w:val="000000"/>
          <w:sz w:val="24"/>
          <w:szCs w:val="24"/>
        </w:rPr>
        <w:t xml:space="preserve"> применять универсальный передаточный документ. </w:t>
      </w:r>
    </w:p>
    <w:p w14:paraId="237658F0" w14:textId="5EC19C6C" w:rsidR="006B6374" w:rsidRPr="006B6374" w:rsidRDefault="006B6374" w:rsidP="006B6374">
      <w:pPr>
        <w:spacing w:after="0" w:line="240" w:lineRule="auto"/>
        <w:ind w:firstLine="79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2.4. </w:t>
      </w:r>
      <w:r w:rsidR="00704B53" w:rsidRPr="006B6374">
        <w:rPr>
          <w:rFonts w:ascii="Times New Roman" w:hAnsi="Times New Roman" w:cs="Times New Roman"/>
          <w:color w:val="000000"/>
          <w:sz w:val="24"/>
          <w:szCs w:val="24"/>
        </w:rPr>
        <w:t xml:space="preserve">Датой (днем) оплаты </w:t>
      </w:r>
      <w:r w:rsidRPr="006B6374">
        <w:rPr>
          <w:rFonts w:ascii="Times New Roman" w:hAnsi="Times New Roman" w:cs="Times New Roman"/>
          <w:color w:val="000000"/>
          <w:sz w:val="24"/>
          <w:szCs w:val="24"/>
        </w:rPr>
        <w:t>договора</w:t>
      </w:r>
      <w:r w:rsidR="00704B53" w:rsidRPr="006B6374">
        <w:rPr>
          <w:rFonts w:ascii="Times New Roman" w:hAnsi="Times New Roman" w:cs="Times New Roman"/>
          <w:color w:val="000000"/>
          <w:sz w:val="24"/>
          <w:szCs w:val="24"/>
        </w:rPr>
        <w:t xml:space="preserve"> Стороны считают дату (день) списания денежных средств со счета Заказчика.</w:t>
      </w:r>
    </w:p>
    <w:p w14:paraId="0CFBE9D4" w14:textId="111BA824" w:rsidR="001C2E85" w:rsidRPr="006B6374" w:rsidRDefault="006B6374" w:rsidP="006B6374">
      <w:pPr>
        <w:spacing w:after="0" w:line="240" w:lineRule="auto"/>
        <w:ind w:firstLine="799"/>
        <w:contextualSpacing/>
        <w:jc w:val="both"/>
        <w:rPr>
          <w:rFonts w:ascii="Times New Roman" w:hAnsi="Times New Roman" w:cs="Times New Roman"/>
          <w:color w:val="000000"/>
          <w:sz w:val="24"/>
          <w:szCs w:val="24"/>
        </w:rPr>
      </w:pPr>
      <w:r w:rsidRPr="006B6374">
        <w:rPr>
          <w:rFonts w:ascii="Times New Roman" w:hAnsi="Times New Roman" w:cs="Times New Roman"/>
          <w:color w:val="000000"/>
          <w:sz w:val="24"/>
          <w:szCs w:val="24"/>
        </w:rPr>
        <w:t xml:space="preserve">2.5. </w:t>
      </w:r>
      <w:r w:rsidR="001C2E85" w:rsidRPr="006B6374">
        <w:rPr>
          <w:rFonts w:ascii="Times New Roman" w:hAnsi="Times New Roman" w:cs="Times New Roman"/>
          <w:color w:val="000000"/>
          <w:sz w:val="24"/>
          <w:szCs w:val="24"/>
        </w:rPr>
        <w:t xml:space="preserve">В случае неисполнения или ненадлежащего исполнения Исполнителем обязательства, предусмотренного контрактом, Заказчик вправе произвести оплату по настоящему </w:t>
      </w:r>
      <w:r w:rsidRPr="006B6374">
        <w:rPr>
          <w:rFonts w:ascii="Times New Roman" w:hAnsi="Times New Roman" w:cs="Times New Roman"/>
          <w:color w:val="000000"/>
          <w:sz w:val="24"/>
          <w:szCs w:val="24"/>
        </w:rPr>
        <w:t>договору</w:t>
      </w:r>
      <w:r w:rsidR="001C2E85" w:rsidRPr="006B6374">
        <w:rPr>
          <w:rFonts w:ascii="Times New Roman" w:hAnsi="Times New Roman" w:cs="Times New Roman"/>
          <w:color w:val="000000"/>
          <w:sz w:val="24"/>
          <w:szCs w:val="24"/>
        </w:rPr>
        <w:t xml:space="preserve"> за вычетом начисленного размера неустойки (пени, штрафа).</w:t>
      </w:r>
    </w:p>
    <w:p w14:paraId="1A3C218C" w14:textId="63A252A2" w:rsidR="00704B53" w:rsidRPr="00A45BFF" w:rsidRDefault="00E65C17" w:rsidP="00C1200F">
      <w:pPr>
        <w:pStyle w:val="ConsPlusNormal"/>
        <w:widowControl w:val="0"/>
        <w:numPr>
          <w:ilvl w:val="0"/>
          <w:numId w:val="5"/>
        </w:numPr>
        <w:tabs>
          <w:tab w:val="left" w:pos="3261"/>
        </w:tabs>
        <w:spacing w:before="240" w:after="240"/>
        <w:jc w:val="center"/>
        <w:outlineLvl w:val="1"/>
        <w:rPr>
          <w:rFonts w:ascii="Times New Roman" w:eastAsia="Times New Roman" w:hAnsi="Times New Roman" w:cs="Times New Roman"/>
          <w:b/>
          <w:sz w:val="24"/>
          <w:szCs w:val="24"/>
          <w:lang w:eastAsia="ru-RU"/>
        </w:rPr>
      </w:pPr>
      <w:r w:rsidRPr="00A45BFF">
        <w:rPr>
          <w:rFonts w:ascii="Times New Roman" w:eastAsia="Times New Roman" w:hAnsi="Times New Roman" w:cs="Times New Roman"/>
          <w:b/>
          <w:sz w:val="24"/>
          <w:szCs w:val="24"/>
          <w:lang w:eastAsia="ru-RU"/>
        </w:rPr>
        <w:t>МЕСТО</w:t>
      </w:r>
      <w:r w:rsidR="00751220" w:rsidRPr="00A45BFF">
        <w:rPr>
          <w:rFonts w:ascii="Times New Roman" w:eastAsia="Times New Roman" w:hAnsi="Times New Roman" w:cs="Times New Roman"/>
          <w:b/>
          <w:sz w:val="24"/>
          <w:szCs w:val="24"/>
          <w:lang w:eastAsia="ru-RU"/>
        </w:rPr>
        <w:t>, СРОКИ</w:t>
      </w:r>
      <w:r w:rsidRPr="00A45BFF">
        <w:rPr>
          <w:rFonts w:ascii="Times New Roman" w:eastAsia="Times New Roman" w:hAnsi="Times New Roman" w:cs="Times New Roman"/>
          <w:b/>
          <w:sz w:val="24"/>
          <w:szCs w:val="24"/>
          <w:lang w:eastAsia="ru-RU"/>
        </w:rPr>
        <w:t xml:space="preserve"> ОКАЗАНИЯ УСЛУГ</w:t>
      </w:r>
      <w:r w:rsidR="00751220" w:rsidRPr="00A45BFF">
        <w:rPr>
          <w:rFonts w:ascii="Times New Roman" w:eastAsia="Times New Roman" w:hAnsi="Times New Roman" w:cs="Times New Roman"/>
          <w:b/>
          <w:sz w:val="24"/>
          <w:szCs w:val="24"/>
          <w:lang w:eastAsia="ru-RU"/>
        </w:rPr>
        <w:t xml:space="preserve"> И ОБЪЕМ</w:t>
      </w:r>
    </w:p>
    <w:p w14:paraId="5BE994B3" w14:textId="77777777" w:rsidR="006B6374" w:rsidRDefault="00751220" w:rsidP="00557293">
      <w:pPr>
        <w:pStyle w:val="10"/>
        <w:numPr>
          <w:ilvl w:val="1"/>
          <w:numId w:val="4"/>
        </w:numPr>
        <w:tabs>
          <w:tab w:val="left" w:pos="709"/>
          <w:tab w:val="left" w:pos="851"/>
          <w:tab w:val="left" w:pos="1134"/>
        </w:tabs>
        <w:spacing w:before="120"/>
        <w:ind w:left="0" w:firstLine="709"/>
        <w:jc w:val="both"/>
        <w:rPr>
          <w:snapToGrid w:val="0"/>
          <w:sz w:val="24"/>
          <w:szCs w:val="24"/>
        </w:rPr>
      </w:pPr>
      <w:r w:rsidRPr="006B6374">
        <w:rPr>
          <w:snapToGrid w:val="0"/>
          <w:sz w:val="24"/>
          <w:szCs w:val="24"/>
        </w:rPr>
        <w:lastRenderedPageBreak/>
        <w:t>Место оказания услуг: _____________________________</w:t>
      </w:r>
      <w:r w:rsidR="00DD6B8D" w:rsidRPr="008D2232">
        <w:rPr>
          <w:snapToGrid w:val="0"/>
          <w:sz w:val="24"/>
          <w:szCs w:val="24"/>
          <w:vertAlign w:val="superscript"/>
        </w:rPr>
        <w:footnoteReference w:id="1"/>
      </w:r>
      <w:r w:rsidRPr="006B6374">
        <w:rPr>
          <w:snapToGrid w:val="0"/>
          <w:sz w:val="24"/>
          <w:szCs w:val="24"/>
        </w:rPr>
        <w:t>.</w:t>
      </w:r>
    </w:p>
    <w:p w14:paraId="1671693D" w14:textId="46A9390D" w:rsidR="001676C9" w:rsidRPr="006B6374" w:rsidRDefault="00704B53" w:rsidP="00557293">
      <w:pPr>
        <w:pStyle w:val="10"/>
        <w:numPr>
          <w:ilvl w:val="1"/>
          <w:numId w:val="4"/>
        </w:numPr>
        <w:tabs>
          <w:tab w:val="left" w:pos="709"/>
          <w:tab w:val="left" w:pos="851"/>
          <w:tab w:val="left" w:pos="1134"/>
        </w:tabs>
        <w:spacing w:before="120"/>
        <w:ind w:left="0" w:firstLine="709"/>
        <w:jc w:val="both"/>
        <w:rPr>
          <w:snapToGrid w:val="0"/>
          <w:sz w:val="24"/>
          <w:szCs w:val="24"/>
        </w:rPr>
      </w:pPr>
      <w:r w:rsidRPr="006B6374">
        <w:rPr>
          <w:snapToGrid w:val="0"/>
          <w:sz w:val="24"/>
          <w:szCs w:val="24"/>
        </w:rPr>
        <w:t xml:space="preserve">Сроки оказания услуг: </w:t>
      </w:r>
      <w:r w:rsidR="00751220" w:rsidRPr="006B6374">
        <w:rPr>
          <w:snapToGrid w:val="0"/>
          <w:sz w:val="24"/>
          <w:szCs w:val="24"/>
        </w:rPr>
        <w:t xml:space="preserve">с </w:t>
      </w:r>
      <w:r w:rsidR="00276709" w:rsidRPr="006B6374">
        <w:rPr>
          <w:snapToGrid w:val="0"/>
          <w:sz w:val="24"/>
          <w:szCs w:val="24"/>
        </w:rPr>
        <w:t xml:space="preserve">даты заключения </w:t>
      </w:r>
      <w:r w:rsidR="006B6374">
        <w:rPr>
          <w:snapToGrid w:val="0"/>
          <w:sz w:val="24"/>
          <w:szCs w:val="24"/>
        </w:rPr>
        <w:t>договора</w:t>
      </w:r>
      <w:r w:rsidR="00276709" w:rsidRPr="006B6374">
        <w:rPr>
          <w:snapToGrid w:val="0"/>
          <w:sz w:val="24"/>
          <w:szCs w:val="24"/>
        </w:rPr>
        <w:t xml:space="preserve">, но не ранее </w:t>
      </w:r>
      <w:r w:rsidR="00DD6B8D" w:rsidRPr="006B6374">
        <w:rPr>
          <w:snapToGrid w:val="0"/>
          <w:sz w:val="24"/>
          <w:szCs w:val="24"/>
        </w:rPr>
        <w:t>01.02.2021г.</w:t>
      </w:r>
      <w:r w:rsidR="00751220" w:rsidRPr="006B6374">
        <w:rPr>
          <w:snapToGrid w:val="0"/>
          <w:sz w:val="24"/>
          <w:szCs w:val="24"/>
        </w:rPr>
        <w:t xml:space="preserve"> по 31.12.2021г.</w:t>
      </w:r>
      <w:r w:rsidR="004D087A" w:rsidRPr="006B6374">
        <w:rPr>
          <w:snapToGrid w:val="0"/>
          <w:sz w:val="24"/>
          <w:szCs w:val="24"/>
        </w:rPr>
        <w:t xml:space="preserve"> </w:t>
      </w:r>
    </w:p>
    <w:p w14:paraId="17DF1152" w14:textId="68EA6B13" w:rsidR="00276709" w:rsidRPr="00A45BFF" w:rsidRDefault="006256D2" w:rsidP="006B6374">
      <w:pPr>
        <w:pStyle w:val="10"/>
        <w:numPr>
          <w:ilvl w:val="1"/>
          <w:numId w:val="4"/>
        </w:numPr>
        <w:tabs>
          <w:tab w:val="left" w:pos="709"/>
          <w:tab w:val="left" w:pos="851"/>
          <w:tab w:val="left" w:pos="1134"/>
        </w:tabs>
        <w:spacing w:before="120"/>
        <w:ind w:left="0" w:firstLine="709"/>
        <w:jc w:val="both"/>
        <w:rPr>
          <w:snapToGrid w:val="0"/>
          <w:sz w:val="24"/>
          <w:szCs w:val="24"/>
        </w:rPr>
      </w:pPr>
      <w:r w:rsidRPr="00A45BFF">
        <w:rPr>
          <w:snapToGrid w:val="0"/>
          <w:sz w:val="24"/>
          <w:szCs w:val="24"/>
        </w:rPr>
        <w:t>Услуг</w:t>
      </w:r>
      <w:r w:rsidR="001C5649" w:rsidRPr="00A45BFF">
        <w:rPr>
          <w:snapToGrid w:val="0"/>
          <w:sz w:val="24"/>
          <w:szCs w:val="24"/>
        </w:rPr>
        <w:t>и</w:t>
      </w:r>
      <w:r w:rsidRPr="00A45BFF">
        <w:rPr>
          <w:snapToGrid w:val="0"/>
          <w:sz w:val="24"/>
          <w:szCs w:val="24"/>
        </w:rPr>
        <w:t xml:space="preserve"> оказыва</w:t>
      </w:r>
      <w:r w:rsidR="001C5649" w:rsidRPr="00A45BFF">
        <w:rPr>
          <w:snapToGrid w:val="0"/>
          <w:sz w:val="24"/>
          <w:szCs w:val="24"/>
        </w:rPr>
        <w:t>ю</w:t>
      </w:r>
      <w:r w:rsidRPr="00A45BFF">
        <w:rPr>
          <w:snapToGrid w:val="0"/>
          <w:sz w:val="24"/>
          <w:szCs w:val="24"/>
        </w:rPr>
        <w:t>тся в объеме, предусмотренном в Техническом задании (</w:t>
      </w:r>
      <w:r w:rsidR="004003FC">
        <w:rPr>
          <w:snapToGrid w:val="0"/>
          <w:sz w:val="24"/>
          <w:szCs w:val="24"/>
        </w:rPr>
        <w:t>П</w:t>
      </w:r>
      <w:r w:rsidRPr="00A45BFF">
        <w:rPr>
          <w:snapToGrid w:val="0"/>
          <w:sz w:val="24"/>
          <w:szCs w:val="24"/>
        </w:rPr>
        <w:t xml:space="preserve">риложение №1), по </w:t>
      </w:r>
      <w:r w:rsidR="001C5649" w:rsidRPr="00A45BFF">
        <w:rPr>
          <w:snapToGrid w:val="0"/>
          <w:sz w:val="24"/>
          <w:szCs w:val="24"/>
        </w:rPr>
        <w:t>з</w:t>
      </w:r>
      <w:r w:rsidRPr="00A45BFF">
        <w:rPr>
          <w:snapToGrid w:val="0"/>
          <w:sz w:val="24"/>
          <w:szCs w:val="24"/>
        </w:rPr>
        <w:t>аявкам, подаваемым Заказчиком</w:t>
      </w:r>
      <w:r w:rsidR="00F427A7" w:rsidRPr="00A45BFF">
        <w:rPr>
          <w:snapToGrid w:val="0"/>
          <w:sz w:val="24"/>
          <w:szCs w:val="24"/>
        </w:rPr>
        <w:t xml:space="preserve"> (по форме, содержащейся в </w:t>
      </w:r>
      <w:r w:rsidR="004003FC">
        <w:rPr>
          <w:snapToGrid w:val="0"/>
          <w:sz w:val="24"/>
          <w:szCs w:val="24"/>
        </w:rPr>
        <w:t>П</w:t>
      </w:r>
      <w:r w:rsidR="00F427A7" w:rsidRPr="00A45BFF">
        <w:rPr>
          <w:snapToGrid w:val="0"/>
          <w:sz w:val="24"/>
          <w:szCs w:val="24"/>
        </w:rPr>
        <w:t>риложении №4)</w:t>
      </w:r>
      <w:r w:rsidRPr="00A45BFF">
        <w:rPr>
          <w:snapToGrid w:val="0"/>
          <w:sz w:val="24"/>
          <w:szCs w:val="24"/>
        </w:rPr>
        <w:t xml:space="preserve"> </w:t>
      </w:r>
      <w:r w:rsidR="004509F8" w:rsidRPr="00A45BFF">
        <w:rPr>
          <w:snapToGrid w:val="0"/>
          <w:sz w:val="24"/>
          <w:szCs w:val="24"/>
        </w:rPr>
        <w:t>до</w:t>
      </w:r>
      <w:r w:rsidR="008F61D3" w:rsidRPr="00A45BFF">
        <w:rPr>
          <w:snapToGrid w:val="0"/>
          <w:sz w:val="24"/>
          <w:szCs w:val="24"/>
        </w:rPr>
        <w:t xml:space="preserve"> 11 часов</w:t>
      </w:r>
      <w:r w:rsidR="004509F8" w:rsidRPr="00A45BFF">
        <w:rPr>
          <w:snapToGrid w:val="0"/>
          <w:sz w:val="24"/>
          <w:szCs w:val="24"/>
        </w:rPr>
        <w:t xml:space="preserve"> (местного времени)</w:t>
      </w:r>
      <w:r w:rsidR="008F61D3" w:rsidRPr="00A45BFF">
        <w:rPr>
          <w:snapToGrid w:val="0"/>
          <w:sz w:val="24"/>
          <w:szCs w:val="24"/>
        </w:rPr>
        <w:t xml:space="preserve"> дня, </w:t>
      </w:r>
      <w:r w:rsidR="00386F73" w:rsidRPr="00A45BFF">
        <w:rPr>
          <w:snapToGrid w:val="0"/>
          <w:sz w:val="24"/>
          <w:szCs w:val="24"/>
        </w:rPr>
        <w:t>предшествующего</w:t>
      </w:r>
      <w:r w:rsidR="008F61D3" w:rsidRPr="00A45BFF">
        <w:rPr>
          <w:snapToGrid w:val="0"/>
          <w:sz w:val="24"/>
          <w:szCs w:val="24"/>
        </w:rPr>
        <w:t xml:space="preserve"> дню питания. Заявка подается посредством факсимильной связи, электронной почты, </w:t>
      </w:r>
      <w:r w:rsidR="00DD6B8D" w:rsidRPr="00A45BFF">
        <w:rPr>
          <w:snapToGrid w:val="0"/>
          <w:sz w:val="24"/>
          <w:szCs w:val="24"/>
        </w:rPr>
        <w:t>нарочно</w:t>
      </w:r>
      <w:r w:rsidR="008F61D3" w:rsidRPr="00A45BFF">
        <w:rPr>
          <w:snapToGrid w:val="0"/>
          <w:sz w:val="24"/>
          <w:szCs w:val="24"/>
        </w:rPr>
        <w:t xml:space="preserve">, а также иным любым доступным способом, в том числе в электронной форме, по согласованию с Исполнителем. </w:t>
      </w:r>
    </w:p>
    <w:p w14:paraId="63A82731" w14:textId="65A184AF" w:rsidR="008F61D3" w:rsidRDefault="00276709" w:rsidP="00A45BFF">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009E5B14" w:rsidRPr="00276709">
        <w:rPr>
          <w:rFonts w:ascii="Times New Roman" w:hAnsi="Times New Roman" w:cs="Times New Roman"/>
          <w:sz w:val="24"/>
          <w:szCs w:val="24"/>
        </w:rPr>
        <w:t xml:space="preserve">Ежедневное меню утверждается Заказчиком в срок до 11 часов (местного времени) дня, предшествующего дню </w:t>
      </w:r>
      <w:r w:rsidR="00D60BC8">
        <w:rPr>
          <w:rFonts w:ascii="Times New Roman" w:hAnsi="Times New Roman" w:cs="Times New Roman"/>
          <w:sz w:val="24"/>
          <w:szCs w:val="24"/>
        </w:rPr>
        <w:t>оказания услуг</w:t>
      </w:r>
      <w:r w:rsidR="009E5B14">
        <w:rPr>
          <w:rFonts w:ascii="Times New Roman" w:hAnsi="Times New Roman" w:cs="Times New Roman"/>
          <w:sz w:val="24"/>
          <w:szCs w:val="24"/>
        </w:rPr>
        <w:t>.</w:t>
      </w:r>
    </w:p>
    <w:p w14:paraId="44F469AD" w14:textId="7C25FE4E" w:rsidR="006256D2" w:rsidRPr="00501DF1" w:rsidRDefault="00E65C17" w:rsidP="004224DB">
      <w:pPr>
        <w:pStyle w:val="ConsPlusNormal"/>
        <w:widowControl w:val="0"/>
        <w:numPr>
          <w:ilvl w:val="0"/>
          <w:numId w:val="5"/>
        </w:numPr>
        <w:tabs>
          <w:tab w:val="left" w:pos="3261"/>
        </w:tabs>
        <w:spacing w:before="240" w:after="240"/>
        <w:jc w:val="center"/>
        <w:outlineLvl w:val="1"/>
        <w:rPr>
          <w:rFonts w:ascii="Times New Roman" w:eastAsia="Times New Roman" w:hAnsi="Times New Roman" w:cs="Times New Roman"/>
          <w:b/>
          <w:sz w:val="24"/>
          <w:szCs w:val="24"/>
          <w:lang w:eastAsia="ru-RU"/>
        </w:rPr>
      </w:pPr>
      <w:r w:rsidRPr="00501DF1">
        <w:rPr>
          <w:rFonts w:ascii="Times New Roman" w:eastAsia="Times New Roman" w:hAnsi="Times New Roman" w:cs="Times New Roman"/>
          <w:b/>
          <w:sz w:val="24"/>
          <w:szCs w:val="24"/>
          <w:lang w:eastAsia="ru-RU"/>
        </w:rPr>
        <w:t>ПРАВА И ОБЯЗАННОСТИ СТОРОН</w:t>
      </w:r>
    </w:p>
    <w:p w14:paraId="4AB5C30A" w14:textId="5F4A01C0" w:rsidR="006F3683" w:rsidRPr="006F3683" w:rsidRDefault="006F3683" w:rsidP="006F3683">
      <w:pPr>
        <w:pStyle w:val="10"/>
        <w:tabs>
          <w:tab w:val="left" w:pos="709"/>
          <w:tab w:val="left" w:pos="851"/>
          <w:tab w:val="left" w:pos="1134"/>
        </w:tabs>
        <w:spacing w:before="120"/>
        <w:ind w:left="720"/>
        <w:jc w:val="both"/>
        <w:rPr>
          <w:snapToGrid w:val="0"/>
          <w:sz w:val="24"/>
          <w:szCs w:val="24"/>
        </w:rPr>
      </w:pPr>
      <w:r>
        <w:rPr>
          <w:b/>
          <w:snapToGrid w:val="0"/>
          <w:sz w:val="24"/>
          <w:szCs w:val="24"/>
        </w:rPr>
        <w:t xml:space="preserve">4.1. </w:t>
      </w:r>
      <w:r w:rsidR="00E65C17" w:rsidRPr="006F3683">
        <w:rPr>
          <w:b/>
          <w:snapToGrid w:val="0"/>
          <w:sz w:val="24"/>
          <w:szCs w:val="24"/>
        </w:rPr>
        <w:t>Заказчик вправе:</w:t>
      </w:r>
    </w:p>
    <w:p w14:paraId="11BA2BE7" w14:textId="078EA2E8" w:rsidR="006F3683" w:rsidRPr="006F3683" w:rsidRDefault="00E65C17" w:rsidP="00557293">
      <w:pPr>
        <w:pStyle w:val="10"/>
        <w:numPr>
          <w:ilvl w:val="2"/>
          <w:numId w:val="4"/>
        </w:numPr>
        <w:tabs>
          <w:tab w:val="left" w:pos="709"/>
          <w:tab w:val="left" w:pos="851"/>
          <w:tab w:val="left" w:pos="1134"/>
        </w:tabs>
        <w:spacing w:before="120"/>
        <w:ind w:left="0" w:firstLine="720"/>
        <w:jc w:val="both"/>
        <w:rPr>
          <w:sz w:val="24"/>
          <w:szCs w:val="24"/>
        </w:rPr>
      </w:pPr>
      <w:r w:rsidRPr="006F3683">
        <w:rPr>
          <w:snapToGrid w:val="0"/>
          <w:sz w:val="24"/>
          <w:szCs w:val="24"/>
        </w:rPr>
        <w:t xml:space="preserve">Требовать от Исполнителя надлежащего исполнения обязательств в соответствии с условиями </w:t>
      </w:r>
      <w:r w:rsidR="006F3683">
        <w:rPr>
          <w:snapToGrid w:val="0"/>
          <w:sz w:val="24"/>
          <w:szCs w:val="24"/>
        </w:rPr>
        <w:t>договора</w:t>
      </w:r>
      <w:r w:rsidRPr="006F3683">
        <w:rPr>
          <w:snapToGrid w:val="0"/>
          <w:sz w:val="24"/>
          <w:szCs w:val="24"/>
        </w:rPr>
        <w:t>.</w:t>
      </w:r>
    </w:p>
    <w:p w14:paraId="1B2BDF2B" w14:textId="3D0511DD" w:rsidR="006F3683" w:rsidRPr="006F3683" w:rsidRDefault="00E65C17" w:rsidP="00557293">
      <w:pPr>
        <w:pStyle w:val="10"/>
        <w:numPr>
          <w:ilvl w:val="2"/>
          <w:numId w:val="4"/>
        </w:numPr>
        <w:tabs>
          <w:tab w:val="left" w:pos="709"/>
          <w:tab w:val="left" w:pos="851"/>
          <w:tab w:val="left" w:pos="1134"/>
        </w:tabs>
        <w:spacing w:before="120"/>
        <w:ind w:left="0" w:firstLine="720"/>
        <w:jc w:val="both"/>
        <w:rPr>
          <w:sz w:val="24"/>
          <w:szCs w:val="24"/>
        </w:rPr>
      </w:pPr>
      <w:r w:rsidRPr="006F3683">
        <w:rPr>
          <w:snapToGrid w:val="0"/>
          <w:sz w:val="24"/>
          <w:szCs w:val="24"/>
        </w:rPr>
        <w:t>Требовать от Исполнителя представления надлежащим образом оформленных документов</w:t>
      </w:r>
      <w:r w:rsidR="001676C9" w:rsidRPr="006F3683">
        <w:rPr>
          <w:snapToGrid w:val="0"/>
          <w:sz w:val="24"/>
          <w:szCs w:val="24"/>
        </w:rPr>
        <w:t xml:space="preserve">, подтверждающих исполнение обязательств, предусмотренных </w:t>
      </w:r>
      <w:r w:rsidR="006F3683">
        <w:rPr>
          <w:snapToGrid w:val="0"/>
          <w:sz w:val="24"/>
          <w:szCs w:val="24"/>
        </w:rPr>
        <w:t>договором</w:t>
      </w:r>
      <w:r w:rsidR="001676C9" w:rsidRPr="006F3683">
        <w:rPr>
          <w:snapToGrid w:val="0"/>
          <w:sz w:val="24"/>
          <w:szCs w:val="24"/>
        </w:rPr>
        <w:t>, в том числе в п</w:t>
      </w:r>
      <w:r w:rsidR="001C2E43" w:rsidRPr="006F3683">
        <w:rPr>
          <w:snapToGrid w:val="0"/>
          <w:sz w:val="24"/>
          <w:szCs w:val="24"/>
        </w:rPr>
        <w:t>.</w:t>
      </w:r>
      <w:r w:rsidR="001676C9" w:rsidRPr="006F3683">
        <w:rPr>
          <w:snapToGrid w:val="0"/>
          <w:sz w:val="24"/>
          <w:szCs w:val="24"/>
        </w:rPr>
        <w:t xml:space="preserve">2.4 настоящего </w:t>
      </w:r>
      <w:r w:rsidR="006F3683">
        <w:rPr>
          <w:snapToGrid w:val="0"/>
          <w:sz w:val="24"/>
          <w:szCs w:val="24"/>
        </w:rPr>
        <w:t>договора</w:t>
      </w:r>
      <w:r w:rsidR="001676C9" w:rsidRPr="006F3683">
        <w:rPr>
          <w:snapToGrid w:val="0"/>
          <w:sz w:val="24"/>
          <w:szCs w:val="24"/>
        </w:rPr>
        <w:t xml:space="preserve"> и п</w:t>
      </w:r>
      <w:r w:rsidR="001C2E43" w:rsidRPr="006F3683">
        <w:rPr>
          <w:snapToGrid w:val="0"/>
          <w:sz w:val="24"/>
          <w:szCs w:val="24"/>
        </w:rPr>
        <w:t>.</w:t>
      </w:r>
      <w:r w:rsidR="001676C9" w:rsidRPr="006F3683">
        <w:rPr>
          <w:snapToGrid w:val="0"/>
          <w:sz w:val="24"/>
          <w:szCs w:val="24"/>
        </w:rPr>
        <w:t xml:space="preserve">6.4 </w:t>
      </w:r>
      <w:r w:rsidR="00F427A7" w:rsidRPr="006F3683">
        <w:rPr>
          <w:snapToGrid w:val="0"/>
          <w:sz w:val="24"/>
          <w:szCs w:val="24"/>
        </w:rPr>
        <w:t>Т</w:t>
      </w:r>
      <w:r w:rsidR="001676C9" w:rsidRPr="006F3683">
        <w:rPr>
          <w:snapToGrid w:val="0"/>
          <w:sz w:val="24"/>
          <w:szCs w:val="24"/>
        </w:rPr>
        <w:t>ехнического задания (</w:t>
      </w:r>
      <w:r w:rsidR="006F3683">
        <w:rPr>
          <w:snapToGrid w:val="0"/>
          <w:sz w:val="24"/>
          <w:szCs w:val="24"/>
        </w:rPr>
        <w:t>П</w:t>
      </w:r>
      <w:r w:rsidR="001676C9" w:rsidRPr="006F3683">
        <w:rPr>
          <w:snapToGrid w:val="0"/>
          <w:sz w:val="24"/>
          <w:szCs w:val="24"/>
        </w:rPr>
        <w:t>риложение №1)</w:t>
      </w:r>
      <w:r w:rsidRPr="006F3683">
        <w:rPr>
          <w:snapToGrid w:val="0"/>
          <w:sz w:val="24"/>
          <w:szCs w:val="24"/>
        </w:rPr>
        <w:t>.</w:t>
      </w:r>
    </w:p>
    <w:p w14:paraId="244FED4A" w14:textId="13805132" w:rsidR="006F3683" w:rsidRDefault="00E65C17" w:rsidP="00557293">
      <w:pPr>
        <w:pStyle w:val="10"/>
        <w:numPr>
          <w:ilvl w:val="2"/>
          <w:numId w:val="4"/>
        </w:numPr>
        <w:tabs>
          <w:tab w:val="left" w:pos="709"/>
          <w:tab w:val="left" w:pos="851"/>
          <w:tab w:val="left" w:pos="1134"/>
        </w:tabs>
        <w:spacing w:before="120"/>
        <w:ind w:left="0" w:firstLine="720"/>
        <w:jc w:val="both"/>
        <w:rPr>
          <w:sz w:val="24"/>
          <w:szCs w:val="24"/>
        </w:rPr>
      </w:pPr>
      <w:r w:rsidRPr="006F3683">
        <w:rPr>
          <w:sz w:val="24"/>
          <w:szCs w:val="24"/>
        </w:rPr>
        <w:t xml:space="preserve">Запрашивать у Исполнителя информацию о ходе и состоянии исполнения </w:t>
      </w:r>
      <w:r w:rsidR="005B59BB" w:rsidRPr="006F3683">
        <w:rPr>
          <w:sz w:val="24"/>
          <w:szCs w:val="24"/>
        </w:rPr>
        <w:t xml:space="preserve">обязательств Исполнителя по </w:t>
      </w:r>
      <w:r w:rsidR="006F3683">
        <w:rPr>
          <w:sz w:val="24"/>
          <w:szCs w:val="24"/>
        </w:rPr>
        <w:t>договору</w:t>
      </w:r>
      <w:r w:rsidR="00A45BFF" w:rsidRPr="006F3683">
        <w:rPr>
          <w:sz w:val="24"/>
          <w:szCs w:val="24"/>
        </w:rPr>
        <w:t>, в том числе документы, содержащие информацию о контролируемых этапах технологических операций и результатах контроля пищевой продукции.</w:t>
      </w:r>
    </w:p>
    <w:p w14:paraId="66DE0C71" w14:textId="7EE64E34" w:rsidR="00F427A7" w:rsidRPr="006F3683" w:rsidRDefault="001676C9" w:rsidP="00557293">
      <w:pPr>
        <w:pStyle w:val="10"/>
        <w:numPr>
          <w:ilvl w:val="2"/>
          <w:numId w:val="4"/>
        </w:numPr>
        <w:tabs>
          <w:tab w:val="left" w:pos="709"/>
          <w:tab w:val="left" w:pos="851"/>
          <w:tab w:val="left" w:pos="1134"/>
        </w:tabs>
        <w:spacing w:before="120"/>
        <w:ind w:left="0" w:firstLine="720"/>
        <w:jc w:val="both"/>
        <w:rPr>
          <w:sz w:val="24"/>
          <w:szCs w:val="24"/>
        </w:rPr>
      </w:pPr>
      <w:r w:rsidRPr="006F3683">
        <w:rPr>
          <w:sz w:val="24"/>
          <w:szCs w:val="24"/>
        </w:rPr>
        <w:t>В любой момент в том числе с привлечением уполномоченных органов провести проверку за соблюдением Исполнителем действующих норм и правил.</w:t>
      </w:r>
    </w:p>
    <w:p w14:paraId="6F903F56" w14:textId="5AF75F61" w:rsidR="006278B4" w:rsidRDefault="006278B4" w:rsidP="006B6374">
      <w:pPr>
        <w:pStyle w:val="10"/>
        <w:numPr>
          <w:ilvl w:val="2"/>
          <w:numId w:val="4"/>
        </w:numPr>
        <w:tabs>
          <w:tab w:val="left" w:pos="709"/>
          <w:tab w:val="left" w:pos="851"/>
          <w:tab w:val="left" w:pos="1276"/>
        </w:tabs>
        <w:spacing w:before="120"/>
        <w:ind w:left="0" w:firstLine="720"/>
        <w:jc w:val="both"/>
        <w:rPr>
          <w:sz w:val="24"/>
          <w:szCs w:val="24"/>
        </w:rPr>
      </w:pPr>
      <w:r>
        <w:rPr>
          <w:sz w:val="24"/>
          <w:szCs w:val="24"/>
        </w:rPr>
        <w:tab/>
        <w:t>Осуществлять контроль за использованием и состоянием помещений, переданных Исполнителю для оказания услуг.</w:t>
      </w:r>
    </w:p>
    <w:p w14:paraId="44F98B80" w14:textId="6BFB3957" w:rsidR="00F427A7" w:rsidRDefault="00E65C17" w:rsidP="006B6374">
      <w:pPr>
        <w:pStyle w:val="10"/>
        <w:numPr>
          <w:ilvl w:val="2"/>
          <w:numId w:val="4"/>
        </w:numPr>
        <w:tabs>
          <w:tab w:val="left" w:pos="709"/>
          <w:tab w:val="left" w:pos="851"/>
          <w:tab w:val="left" w:pos="1276"/>
        </w:tabs>
        <w:spacing w:before="120"/>
        <w:ind w:left="0" w:firstLine="720"/>
        <w:jc w:val="both"/>
        <w:rPr>
          <w:sz w:val="24"/>
          <w:szCs w:val="24"/>
        </w:rPr>
      </w:pPr>
      <w:r w:rsidRPr="00751220">
        <w:rPr>
          <w:sz w:val="24"/>
          <w:szCs w:val="24"/>
        </w:rPr>
        <w:t>При обнаружении недостатков оказанных услуг требовать их своевременного устранения.</w:t>
      </w:r>
    </w:p>
    <w:p w14:paraId="34698BFC" w14:textId="414D2E24" w:rsidR="00F427A7" w:rsidRDefault="00F427A7" w:rsidP="006B6374">
      <w:pPr>
        <w:pStyle w:val="10"/>
        <w:numPr>
          <w:ilvl w:val="2"/>
          <w:numId w:val="4"/>
        </w:numPr>
        <w:tabs>
          <w:tab w:val="left" w:pos="709"/>
          <w:tab w:val="left" w:pos="851"/>
          <w:tab w:val="left" w:pos="1276"/>
        </w:tabs>
        <w:spacing w:before="120"/>
        <w:ind w:left="0" w:firstLine="720"/>
        <w:jc w:val="both"/>
        <w:rPr>
          <w:sz w:val="24"/>
          <w:szCs w:val="24"/>
        </w:rPr>
      </w:pPr>
      <w:r>
        <w:rPr>
          <w:sz w:val="24"/>
          <w:szCs w:val="24"/>
        </w:rPr>
        <w:tab/>
      </w:r>
      <w:r w:rsidR="00E65C17" w:rsidRPr="00751220">
        <w:rPr>
          <w:sz w:val="24"/>
          <w:szCs w:val="24"/>
        </w:rPr>
        <w:t>Привлекать экспертов, специалистов и иных лиц, обладающих необходимыми знаниями, для подтверждения качества оказываем</w:t>
      </w:r>
      <w:r w:rsidR="001C5649">
        <w:rPr>
          <w:sz w:val="24"/>
          <w:szCs w:val="24"/>
        </w:rPr>
        <w:t>ых</w:t>
      </w:r>
      <w:r w:rsidR="00E65C17" w:rsidRPr="00751220">
        <w:rPr>
          <w:sz w:val="24"/>
          <w:szCs w:val="24"/>
        </w:rPr>
        <w:t xml:space="preserve"> услуг</w:t>
      </w:r>
      <w:r w:rsidR="001676C9">
        <w:rPr>
          <w:sz w:val="24"/>
          <w:szCs w:val="24"/>
        </w:rPr>
        <w:t>, а также используемых продуктов питания</w:t>
      </w:r>
      <w:r w:rsidR="00E65C17" w:rsidRPr="00751220">
        <w:rPr>
          <w:sz w:val="24"/>
          <w:szCs w:val="24"/>
        </w:rPr>
        <w:t>.</w:t>
      </w:r>
    </w:p>
    <w:p w14:paraId="502C1E42" w14:textId="1D4BA524" w:rsidR="00DD6B8D" w:rsidRDefault="00E65C17" w:rsidP="006B6374">
      <w:pPr>
        <w:pStyle w:val="10"/>
        <w:numPr>
          <w:ilvl w:val="2"/>
          <w:numId w:val="4"/>
        </w:numPr>
        <w:tabs>
          <w:tab w:val="left" w:pos="709"/>
          <w:tab w:val="left" w:pos="851"/>
          <w:tab w:val="left" w:pos="1276"/>
        </w:tabs>
        <w:spacing w:before="120"/>
        <w:ind w:left="0" w:firstLine="720"/>
        <w:jc w:val="both"/>
        <w:rPr>
          <w:sz w:val="24"/>
          <w:szCs w:val="24"/>
        </w:rPr>
      </w:pPr>
      <w:r w:rsidRPr="00751220">
        <w:rPr>
          <w:sz w:val="24"/>
          <w:szCs w:val="24"/>
        </w:rPr>
        <w:t xml:space="preserve"> </w:t>
      </w:r>
      <w:r w:rsidR="00DD6B8D">
        <w:rPr>
          <w:sz w:val="24"/>
          <w:szCs w:val="24"/>
        </w:rPr>
        <w:t>Направить готовые блюда, а также используемые для приготовления пищи продукты питания (далее – продукт) на экспертизу, в том числе лабораторные испытания с целью проверки качества продукта. В случае, если будет установлено ненадлежащее качество продукта, все расходы на проведение вышеуказанных мероприятий возлагаются на Исполнителя.</w:t>
      </w:r>
      <w:r w:rsidR="00DD6B8D">
        <w:rPr>
          <w:sz w:val="24"/>
          <w:szCs w:val="24"/>
        </w:rPr>
        <w:tab/>
      </w:r>
    </w:p>
    <w:p w14:paraId="775A40AD" w14:textId="77777777" w:rsidR="00C55A28" w:rsidRDefault="00E65C17" w:rsidP="006B6374">
      <w:pPr>
        <w:pStyle w:val="10"/>
        <w:numPr>
          <w:ilvl w:val="2"/>
          <w:numId w:val="4"/>
        </w:numPr>
        <w:tabs>
          <w:tab w:val="left" w:pos="709"/>
          <w:tab w:val="left" w:pos="851"/>
          <w:tab w:val="left" w:pos="1276"/>
        </w:tabs>
        <w:spacing w:before="120"/>
        <w:ind w:left="0" w:firstLine="720"/>
        <w:jc w:val="both"/>
        <w:rPr>
          <w:sz w:val="24"/>
          <w:szCs w:val="24"/>
        </w:rPr>
      </w:pPr>
      <w:r w:rsidRPr="00751220">
        <w:rPr>
          <w:sz w:val="24"/>
          <w:szCs w:val="24"/>
        </w:rPr>
        <w:tab/>
        <w:t>Не принимать оказанные услуги ненадлежащего качества.</w:t>
      </w:r>
    </w:p>
    <w:p w14:paraId="4791B067" w14:textId="05812C78" w:rsidR="00F427A7" w:rsidRDefault="00E65C17" w:rsidP="006B6374">
      <w:pPr>
        <w:pStyle w:val="10"/>
        <w:numPr>
          <w:ilvl w:val="2"/>
          <w:numId w:val="4"/>
        </w:numPr>
        <w:tabs>
          <w:tab w:val="left" w:pos="709"/>
          <w:tab w:val="left" w:pos="851"/>
          <w:tab w:val="left" w:pos="1276"/>
        </w:tabs>
        <w:spacing w:before="120"/>
        <w:ind w:left="0" w:firstLine="720"/>
        <w:jc w:val="both"/>
        <w:rPr>
          <w:sz w:val="24"/>
          <w:szCs w:val="24"/>
        </w:rPr>
      </w:pPr>
      <w:r w:rsidRPr="00751220">
        <w:rPr>
          <w:sz w:val="24"/>
          <w:szCs w:val="24"/>
        </w:rPr>
        <w:t xml:space="preserve"> </w:t>
      </w:r>
      <w:proofErr w:type="gramStart"/>
      <w:r w:rsidRPr="00751220">
        <w:rPr>
          <w:sz w:val="24"/>
          <w:szCs w:val="24"/>
        </w:rPr>
        <w:t xml:space="preserve">Обращаться с требованием к Исполнителю об отстранении от работы лиц, не имеющих специальной одежды и действующей медицинской книжки установленного образца с результатами медицинских обследований и лабораторных исследований, сведений о прививках, перенесенных инфекционных заболеваниях, сведений о прохождении профессиональной гигиенической подготовки и аттестации, допуска к </w:t>
      </w:r>
      <w:r w:rsidRPr="00751220">
        <w:rPr>
          <w:sz w:val="24"/>
          <w:szCs w:val="24"/>
        </w:rPr>
        <w:lastRenderedPageBreak/>
        <w:t>работе, а также находящихся в нетрезвом состоянии, лиц с гнойничковыми заболеваниями кожи, вирусными и иными заболеваниями.</w:t>
      </w:r>
      <w:proofErr w:type="gramEnd"/>
    </w:p>
    <w:p w14:paraId="3B2944DF" w14:textId="20AEA250" w:rsidR="00F427A7" w:rsidRDefault="00E40512" w:rsidP="006B6374">
      <w:pPr>
        <w:pStyle w:val="10"/>
        <w:numPr>
          <w:ilvl w:val="2"/>
          <w:numId w:val="4"/>
        </w:numPr>
        <w:tabs>
          <w:tab w:val="left" w:pos="709"/>
          <w:tab w:val="left" w:pos="851"/>
          <w:tab w:val="left" w:pos="1276"/>
        </w:tabs>
        <w:spacing w:before="120"/>
        <w:ind w:left="0" w:firstLine="720"/>
        <w:jc w:val="both"/>
        <w:rPr>
          <w:sz w:val="24"/>
          <w:szCs w:val="24"/>
        </w:rPr>
      </w:pPr>
      <w:r w:rsidRPr="00751220">
        <w:rPr>
          <w:sz w:val="24"/>
          <w:szCs w:val="24"/>
        </w:rPr>
        <w:t>Осуществить вы</w:t>
      </w:r>
      <w:r w:rsidR="001C5649">
        <w:rPr>
          <w:sz w:val="24"/>
          <w:szCs w:val="24"/>
        </w:rPr>
        <w:t>борку услуг</w:t>
      </w:r>
      <w:r w:rsidR="00DD6B8D">
        <w:rPr>
          <w:sz w:val="24"/>
          <w:szCs w:val="24"/>
        </w:rPr>
        <w:t xml:space="preserve">, предусмотренных </w:t>
      </w:r>
      <w:r w:rsidR="00140EC0">
        <w:rPr>
          <w:sz w:val="24"/>
          <w:szCs w:val="24"/>
        </w:rPr>
        <w:t>договором</w:t>
      </w:r>
      <w:r w:rsidR="00DD6B8D">
        <w:rPr>
          <w:sz w:val="24"/>
          <w:szCs w:val="24"/>
        </w:rPr>
        <w:t>,</w:t>
      </w:r>
      <w:r>
        <w:rPr>
          <w:sz w:val="24"/>
          <w:szCs w:val="24"/>
        </w:rPr>
        <w:t xml:space="preserve"> не в полном объеме.</w:t>
      </w:r>
    </w:p>
    <w:p w14:paraId="09328FC1" w14:textId="77777777" w:rsidR="00140EC0" w:rsidRDefault="00140EC0" w:rsidP="00140EC0">
      <w:pPr>
        <w:pStyle w:val="10"/>
        <w:tabs>
          <w:tab w:val="left" w:pos="709"/>
          <w:tab w:val="left" w:pos="851"/>
          <w:tab w:val="left" w:pos="1134"/>
        </w:tabs>
        <w:spacing w:before="120"/>
        <w:ind w:left="720"/>
        <w:jc w:val="both"/>
        <w:rPr>
          <w:sz w:val="24"/>
          <w:szCs w:val="24"/>
        </w:rPr>
      </w:pPr>
      <w:r>
        <w:rPr>
          <w:b/>
          <w:snapToGrid w:val="0"/>
          <w:sz w:val="24"/>
          <w:szCs w:val="24"/>
        </w:rPr>
        <w:t xml:space="preserve">4.2. </w:t>
      </w:r>
      <w:r w:rsidR="00E65C17" w:rsidRPr="00140EC0">
        <w:rPr>
          <w:b/>
          <w:snapToGrid w:val="0"/>
          <w:sz w:val="24"/>
          <w:szCs w:val="24"/>
        </w:rPr>
        <w:t>Заказчик обязан:</w:t>
      </w:r>
    </w:p>
    <w:p w14:paraId="1A7B5BB0" w14:textId="7A88BFA1" w:rsidR="00F0549C" w:rsidRDefault="00140EC0" w:rsidP="00F0549C">
      <w:pPr>
        <w:pStyle w:val="10"/>
        <w:tabs>
          <w:tab w:val="left" w:pos="851"/>
          <w:tab w:val="left" w:pos="1134"/>
        </w:tabs>
        <w:spacing w:before="120"/>
        <w:ind w:firstLine="720"/>
        <w:jc w:val="both"/>
        <w:rPr>
          <w:sz w:val="24"/>
          <w:szCs w:val="24"/>
        </w:rPr>
      </w:pPr>
      <w:r>
        <w:rPr>
          <w:sz w:val="24"/>
          <w:szCs w:val="24"/>
        </w:rPr>
        <w:t xml:space="preserve">4.2.1 </w:t>
      </w:r>
      <w:r w:rsidR="00E65C17" w:rsidRPr="00140EC0">
        <w:rPr>
          <w:sz w:val="24"/>
          <w:szCs w:val="24"/>
        </w:rPr>
        <w:t xml:space="preserve">Принять и оплатить оказанные услуги при отсутствии у него замечаний по качеству, </w:t>
      </w:r>
      <w:r w:rsidR="00C277B5" w:rsidRPr="00140EC0">
        <w:rPr>
          <w:sz w:val="24"/>
          <w:szCs w:val="24"/>
        </w:rPr>
        <w:t xml:space="preserve">сроку, </w:t>
      </w:r>
      <w:r w:rsidR="00E65C17" w:rsidRPr="00140EC0">
        <w:rPr>
          <w:sz w:val="24"/>
          <w:szCs w:val="24"/>
        </w:rPr>
        <w:t xml:space="preserve">объему, соответствию оказанных услуг условиям </w:t>
      </w:r>
      <w:r w:rsidR="00F0549C">
        <w:rPr>
          <w:sz w:val="24"/>
          <w:szCs w:val="24"/>
        </w:rPr>
        <w:t>договора</w:t>
      </w:r>
      <w:r w:rsidR="00E65C17" w:rsidRPr="00140EC0">
        <w:rPr>
          <w:sz w:val="24"/>
          <w:szCs w:val="24"/>
        </w:rPr>
        <w:t>.</w:t>
      </w:r>
    </w:p>
    <w:p w14:paraId="6A3A7675" w14:textId="77777777" w:rsidR="004841FC" w:rsidRDefault="00F0549C" w:rsidP="004841FC">
      <w:pPr>
        <w:pStyle w:val="10"/>
        <w:tabs>
          <w:tab w:val="left" w:pos="851"/>
          <w:tab w:val="left" w:pos="1134"/>
        </w:tabs>
        <w:spacing w:before="120"/>
        <w:ind w:firstLine="720"/>
        <w:jc w:val="both"/>
        <w:rPr>
          <w:sz w:val="24"/>
          <w:szCs w:val="24"/>
        </w:rPr>
      </w:pPr>
      <w:r>
        <w:rPr>
          <w:sz w:val="24"/>
          <w:szCs w:val="24"/>
        </w:rPr>
        <w:t xml:space="preserve">4.2.2. </w:t>
      </w:r>
      <w:r w:rsidR="003D3D4C" w:rsidRPr="00E810A1">
        <w:rPr>
          <w:sz w:val="24"/>
          <w:szCs w:val="24"/>
        </w:rPr>
        <w:t xml:space="preserve">Осуществлять контроль за исполнением условий </w:t>
      </w:r>
      <w:r>
        <w:rPr>
          <w:sz w:val="24"/>
          <w:szCs w:val="24"/>
        </w:rPr>
        <w:t>договора</w:t>
      </w:r>
      <w:r w:rsidR="003D3D4C" w:rsidRPr="00E810A1">
        <w:rPr>
          <w:sz w:val="24"/>
          <w:szCs w:val="24"/>
        </w:rPr>
        <w:t xml:space="preserve">, в том числе сроков оказания услуг, качества оказания услуг, проверки их соответствия условиям </w:t>
      </w:r>
      <w:r>
        <w:rPr>
          <w:sz w:val="24"/>
          <w:szCs w:val="24"/>
        </w:rPr>
        <w:t>договора</w:t>
      </w:r>
      <w:r w:rsidR="003D3D4C" w:rsidRPr="00E810A1">
        <w:rPr>
          <w:sz w:val="24"/>
          <w:szCs w:val="24"/>
        </w:rPr>
        <w:t xml:space="preserve"> и приложений к нему.</w:t>
      </w:r>
    </w:p>
    <w:p w14:paraId="359C36EC" w14:textId="042C9AA8" w:rsidR="00557293" w:rsidRPr="0011226A" w:rsidRDefault="00F0549C" w:rsidP="0011226A">
      <w:pPr>
        <w:rPr>
          <w:rFonts w:ascii="Times New Roman" w:hAnsi="Times New Roman" w:cs="Times New Roman"/>
          <w:sz w:val="24"/>
          <w:szCs w:val="24"/>
        </w:rPr>
      </w:pPr>
      <w:r w:rsidRPr="0011226A">
        <w:rPr>
          <w:rFonts w:ascii="Times New Roman" w:hAnsi="Times New Roman" w:cs="Times New Roman"/>
          <w:sz w:val="24"/>
          <w:szCs w:val="24"/>
        </w:rPr>
        <w:t xml:space="preserve">4.2.3. </w:t>
      </w:r>
      <w:r w:rsidR="00DD6B8D" w:rsidRPr="0011226A">
        <w:rPr>
          <w:rFonts w:ascii="Times New Roman" w:hAnsi="Times New Roman" w:cs="Times New Roman"/>
          <w:sz w:val="24"/>
          <w:szCs w:val="24"/>
        </w:rPr>
        <w:t>Предоставить до начала оказания услуг производственные, в том числе пищеблок, и складские помещения, находящиеся у Заказчика в оперативном управлении, по договору аренды</w:t>
      </w:r>
      <w:r w:rsidR="00742B35" w:rsidRPr="0011226A">
        <w:rPr>
          <w:rFonts w:ascii="Times New Roman" w:hAnsi="Times New Roman" w:cs="Times New Roman"/>
          <w:sz w:val="24"/>
          <w:szCs w:val="24"/>
        </w:rPr>
        <w:t xml:space="preserve"> помещений</w:t>
      </w:r>
      <w:r w:rsidR="00DD6B8D" w:rsidRPr="0011226A">
        <w:rPr>
          <w:rFonts w:ascii="Times New Roman" w:hAnsi="Times New Roman" w:cs="Times New Roman"/>
          <w:sz w:val="24"/>
          <w:szCs w:val="24"/>
        </w:rPr>
        <w:t xml:space="preserve">, </w:t>
      </w:r>
      <w:r w:rsidR="00BF3F8D" w:rsidRPr="0011226A">
        <w:rPr>
          <w:rFonts w:ascii="Times New Roman" w:hAnsi="Times New Roman" w:cs="Times New Roman"/>
          <w:sz w:val="24"/>
          <w:szCs w:val="24"/>
        </w:rPr>
        <w:t xml:space="preserve">а также </w:t>
      </w:r>
      <w:r w:rsidR="00DD6B8D" w:rsidRPr="0011226A">
        <w:rPr>
          <w:rFonts w:ascii="Times New Roman" w:hAnsi="Times New Roman" w:cs="Times New Roman"/>
          <w:sz w:val="24"/>
          <w:szCs w:val="24"/>
        </w:rPr>
        <w:t>торгов</w:t>
      </w:r>
      <w:r w:rsidR="00742B35" w:rsidRPr="0011226A">
        <w:rPr>
          <w:rFonts w:ascii="Times New Roman" w:hAnsi="Times New Roman" w:cs="Times New Roman"/>
          <w:sz w:val="24"/>
          <w:szCs w:val="24"/>
        </w:rPr>
        <w:t>о-технологическое, холодильное</w:t>
      </w:r>
      <w:r w:rsidR="00DD6B8D" w:rsidRPr="0011226A">
        <w:rPr>
          <w:rFonts w:ascii="Times New Roman" w:hAnsi="Times New Roman" w:cs="Times New Roman"/>
          <w:sz w:val="24"/>
          <w:szCs w:val="24"/>
        </w:rPr>
        <w:t xml:space="preserve"> оборудование</w:t>
      </w:r>
      <w:r w:rsidR="00742B35" w:rsidRPr="0011226A">
        <w:rPr>
          <w:rFonts w:ascii="Times New Roman" w:hAnsi="Times New Roman" w:cs="Times New Roman"/>
          <w:sz w:val="24"/>
          <w:szCs w:val="24"/>
        </w:rPr>
        <w:t>, а также инвентарь</w:t>
      </w:r>
      <w:r w:rsidR="00DD6B8D" w:rsidRPr="0011226A">
        <w:rPr>
          <w:rFonts w:ascii="Times New Roman" w:hAnsi="Times New Roman" w:cs="Times New Roman"/>
          <w:sz w:val="24"/>
          <w:szCs w:val="24"/>
        </w:rPr>
        <w:t xml:space="preserve"> по договору безвозмездного пользования</w:t>
      </w:r>
      <w:r w:rsidR="004841FC" w:rsidRPr="0011226A">
        <w:rPr>
          <w:rFonts w:ascii="Times New Roman" w:hAnsi="Times New Roman" w:cs="Times New Roman"/>
          <w:sz w:val="24"/>
          <w:szCs w:val="24"/>
        </w:rPr>
        <w:t xml:space="preserve"> </w:t>
      </w:r>
      <w:r w:rsidR="005E43D7" w:rsidRPr="0011226A">
        <w:rPr>
          <w:rFonts w:ascii="Times New Roman" w:hAnsi="Times New Roman" w:cs="Times New Roman"/>
          <w:sz w:val="24"/>
          <w:szCs w:val="24"/>
        </w:rPr>
        <w:t xml:space="preserve">муниципальным </w:t>
      </w:r>
      <w:r w:rsidR="006173C7" w:rsidRPr="0011226A">
        <w:rPr>
          <w:rFonts w:ascii="Times New Roman" w:hAnsi="Times New Roman" w:cs="Times New Roman"/>
          <w:sz w:val="24"/>
          <w:szCs w:val="24"/>
        </w:rPr>
        <w:t xml:space="preserve">имуществом </w:t>
      </w:r>
      <w:r w:rsidR="004841FC" w:rsidRPr="0011226A">
        <w:rPr>
          <w:rFonts w:ascii="Times New Roman" w:hAnsi="Times New Roman" w:cs="Times New Roman"/>
          <w:sz w:val="24"/>
          <w:szCs w:val="24"/>
        </w:rPr>
        <w:t>на основании постановления мэрии городского округа Тольятти от 23.04.2010г. №1056-п/1 «Об утверждении Порядка дачи согласия администрацией городского округа Тольятти на предоставление в безвозмездное пользование и аренду имущества, закрепленного за муниципальными учреждениями на праве оперативного управления»</w:t>
      </w:r>
      <w:r w:rsidR="00DD6B8D" w:rsidRPr="0011226A">
        <w:rPr>
          <w:rFonts w:ascii="Times New Roman" w:hAnsi="Times New Roman" w:cs="Times New Roman"/>
          <w:sz w:val="24"/>
          <w:szCs w:val="24"/>
        </w:rPr>
        <w:t>.</w:t>
      </w:r>
    </w:p>
    <w:p w14:paraId="4761FF03" w14:textId="05214A43" w:rsidR="00557293" w:rsidRDefault="00557293" w:rsidP="0011226A">
      <w:r w:rsidRPr="0011226A">
        <w:rPr>
          <w:rFonts w:ascii="Times New Roman" w:hAnsi="Times New Roman" w:cs="Times New Roman"/>
          <w:sz w:val="24"/>
          <w:szCs w:val="24"/>
        </w:rPr>
        <w:t xml:space="preserve">4.2.4. </w:t>
      </w:r>
      <w:r w:rsidR="000C593E" w:rsidRPr="0011226A">
        <w:rPr>
          <w:rFonts w:ascii="Times New Roman" w:hAnsi="Times New Roman" w:cs="Times New Roman"/>
          <w:sz w:val="24"/>
          <w:szCs w:val="24"/>
        </w:rPr>
        <w:t xml:space="preserve">Обеспечить Исполнителя </w:t>
      </w:r>
      <w:r w:rsidR="000C593E" w:rsidRPr="00507E90">
        <w:t>необходимыми для оказания услуг ресурсами</w:t>
      </w:r>
      <w:r w:rsidR="000C593E" w:rsidRPr="00276709">
        <w:t xml:space="preserve"> (горячей и холодной водой, электроэнергией).</w:t>
      </w:r>
    </w:p>
    <w:p w14:paraId="657E333C" w14:textId="77777777" w:rsidR="00557293" w:rsidRDefault="00557293" w:rsidP="00557293">
      <w:pPr>
        <w:pStyle w:val="10"/>
        <w:tabs>
          <w:tab w:val="left" w:pos="851"/>
          <w:tab w:val="left" w:pos="1134"/>
        </w:tabs>
        <w:spacing w:before="120"/>
        <w:ind w:firstLine="720"/>
        <w:jc w:val="both"/>
        <w:rPr>
          <w:sz w:val="24"/>
          <w:szCs w:val="24"/>
        </w:rPr>
      </w:pPr>
      <w:r>
        <w:rPr>
          <w:sz w:val="24"/>
          <w:szCs w:val="24"/>
        </w:rPr>
        <w:t xml:space="preserve">4.2.5. </w:t>
      </w:r>
      <w:r w:rsidR="00447761" w:rsidRPr="007D643D">
        <w:rPr>
          <w:sz w:val="24"/>
          <w:szCs w:val="24"/>
        </w:rPr>
        <w:t>Своевременно направлять Исполнителю заявку о количестве питающихся в учреждении лиц, а также ежедневно вести учет и расчеты потребления питания, ежемесячно составлять отчет о расходовании средств.</w:t>
      </w:r>
    </w:p>
    <w:p w14:paraId="72143C2E" w14:textId="77777777" w:rsidR="00557293" w:rsidRDefault="00557293" w:rsidP="00557293">
      <w:pPr>
        <w:pStyle w:val="10"/>
        <w:tabs>
          <w:tab w:val="left" w:pos="851"/>
          <w:tab w:val="left" w:pos="1134"/>
        </w:tabs>
        <w:spacing w:before="120"/>
        <w:ind w:firstLine="720"/>
        <w:jc w:val="both"/>
        <w:rPr>
          <w:sz w:val="24"/>
          <w:szCs w:val="24"/>
        </w:rPr>
      </w:pPr>
      <w:r>
        <w:rPr>
          <w:sz w:val="24"/>
          <w:szCs w:val="24"/>
        </w:rPr>
        <w:t>4.2.6.</w:t>
      </w:r>
      <w:r w:rsidR="00E21B92" w:rsidRPr="007D643D">
        <w:rPr>
          <w:sz w:val="24"/>
          <w:szCs w:val="24"/>
        </w:rPr>
        <w:t xml:space="preserve"> Утверждать совместно с Исполнителем режим (график) работы пищеблока по дням и часам. При необходимости изменения этого графика Заказчик ставит в известность Исполнителя не позднее, чем за 2 дня до изменения графика.</w:t>
      </w:r>
    </w:p>
    <w:p w14:paraId="5D898B58" w14:textId="77777777" w:rsidR="00557293" w:rsidRDefault="00557293" w:rsidP="00557293">
      <w:pPr>
        <w:pStyle w:val="10"/>
        <w:tabs>
          <w:tab w:val="left" w:pos="851"/>
          <w:tab w:val="left" w:pos="1134"/>
        </w:tabs>
        <w:spacing w:before="120"/>
        <w:ind w:firstLine="720"/>
        <w:jc w:val="both"/>
        <w:rPr>
          <w:sz w:val="24"/>
          <w:szCs w:val="24"/>
        </w:rPr>
      </w:pPr>
      <w:r>
        <w:rPr>
          <w:sz w:val="24"/>
          <w:szCs w:val="24"/>
        </w:rPr>
        <w:t>4.2.7.</w:t>
      </w:r>
      <w:r w:rsidR="00D25A96" w:rsidRPr="007D643D">
        <w:rPr>
          <w:sz w:val="24"/>
          <w:szCs w:val="24"/>
        </w:rPr>
        <w:tab/>
        <w:t>Осуществлять контроль за сохранностью, санитарно-техническим</w:t>
      </w:r>
      <w:r w:rsidR="00D25A96" w:rsidRPr="00276709">
        <w:rPr>
          <w:sz w:val="24"/>
          <w:szCs w:val="24"/>
        </w:rPr>
        <w:t xml:space="preserve"> состоянием помещений и оборудования, переданного Исполнителю, а также его использования Исполнителем по назначению, контроль за рациональным расходованием предоставленных Исполнителю ресурсов (электроэнергии, водо- и теплоснабжения).</w:t>
      </w:r>
    </w:p>
    <w:p w14:paraId="09AF0AEF" w14:textId="7F4FAAB2" w:rsidR="005D7F95" w:rsidRDefault="00557293" w:rsidP="00557293">
      <w:pPr>
        <w:pStyle w:val="10"/>
        <w:tabs>
          <w:tab w:val="left" w:pos="851"/>
          <w:tab w:val="left" w:pos="1134"/>
        </w:tabs>
        <w:spacing w:before="120"/>
        <w:ind w:firstLine="720"/>
        <w:jc w:val="both"/>
        <w:rPr>
          <w:b/>
          <w:sz w:val="24"/>
          <w:szCs w:val="24"/>
        </w:rPr>
      </w:pPr>
      <w:r w:rsidRPr="00557293">
        <w:rPr>
          <w:b/>
          <w:sz w:val="24"/>
          <w:szCs w:val="24"/>
        </w:rPr>
        <w:t>4.3.</w:t>
      </w:r>
      <w:r>
        <w:rPr>
          <w:sz w:val="24"/>
          <w:szCs w:val="24"/>
        </w:rPr>
        <w:t xml:space="preserve"> </w:t>
      </w:r>
      <w:r w:rsidR="00E65C17" w:rsidRPr="00751220">
        <w:rPr>
          <w:b/>
          <w:sz w:val="24"/>
          <w:szCs w:val="24"/>
        </w:rPr>
        <w:t>Исполнитель вправе:</w:t>
      </w:r>
    </w:p>
    <w:p w14:paraId="1B431BF6" w14:textId="36CAFA3F" w:rsidR="005D7F95" w:rsidRDefault="00557293" w:rsidP="00557293">
      <w:pPr>
        <w:pStyle w:val="10"/>
        <w:tabs>
          <w:tab w:val="left" w:pos="709"/>
          <w:tab w:val="left" w:pos="851"/>
          <w:tab w:val="left" w:pos="1276"/>
        </w:tabs>
        <w:spacing w:before="120"/>
        <w:ind w:left="720"/>
        <w:jc w:val="both"/>
        <w:rPr>
          <w:sz w:val="24"/>
          <w:szCs w:val="24"/>
        </w:rPr>
      </w:pPr>
      <w:r w:rsidRPr="00557293">
        <w:rPr>
          <w:sz w:val="24"/>
          <w:szCs w:val="24"/>
        </w:rPr>
        <w:t>4.3.1.</w:t>
      </w:r>
      <w:r>
        <w:rPr>
          <w:b/>
          <w:sz w:val="24"/>
          <w:szCs w:val="24"/>
        </w:rPr>
        <w:t xml:space="preserve"> </w:t>
      </w:r>
      <w:r w:rsidR="00960A1E" w:rsidRPr="00751220">
        <w:rPr>
          <w:sz w:val="24"/>
          <w:szCs w:val="24"/>
        </w:rPr>
        <w:t>Требовать оплаты оказанных</w:t>
      </w:r>
      <w:r w:rsidR="00960A1E" w:rsidRPr="00301529">
        <w:rPr>
          <w:sz w:val="24"/>
          <w:szCs w:val="24"/>
        </w:rPr>
        <w:t xml:space="preserve"> </w:t>
      </w:r>
      <w:r w:rsidR="00960A1E" w:rsidRPr="00751220">
        <w:rPr>
          <w:sz w:val="24"/>
          <w:szCs w:val="24"/>
        </w:rPr>
        <w:t>надлежащим образом услуг.</w:t>
      </w:r>
    </w:p>
    <w:p w14:paraId="1DEA401E" w14:textId="77777777" w:rsidR="002178B4" w:rsidRDefault="00557293" w:rsidP="002178B4">
      <w:pPr>
        <w:pStyle w:val="10"/>
        <w:tabs>
          <w:tab w:val="left" w:pos="851"/>
          <w:tab w:val="left" w:pos="1276"/>
        </w:tabs>
        <w:spacing w:before="120"/>
        <w:ind w:firstLine="720"/>
        <w:jc w:val="both"/>
        <w:rPr>
          <w:sz w:val="24"/>
          <w:szCs w:val="24"/>
        </w:rPr>
      </w:pPr>
      <w:r>
        <w:rPr>
          <w:sz w:val="24"/>
          <w:szCs w:val="24"/>
        </w:rPr>
        <w:t xml:space="preserve">4.3.2. </w:t>
      </w:r>
      <w:r w:rsidR="00960A1E" w:rsidRPr="00751220">
        <w:rPr>
          <w:sz w:val="24"/>
          <w:szCs w:val="24"/>
        </w:rPr>
        <w:t xml:space="preserve">Запрашивать у Заказчика предоставления разъяснений и уточнений по вопросам оказания услуг в рамках </w:t>
      </w:r>
      <w:r>
        <w:rPr>
          <w:sz w:val="24"/>
          <w:szCs w:val="24"/>
        </w:rPr>
        <w:t>договора</w:t>
      </w:r>
      <w:r w:rsidR="00960A1E" w:rsidRPr="00751220">
        <w:rPr>
          <w:sz w:val="24"/>
          <w:szCs w:val="24"/>
        </w:rPr>
        <w:t>.</w:t>
      </w:r>
    </w:p>
    <w:p w14:paraId="118B044C" w14:textId="77777777" w:rsidR="005F0673" w:rsidRDefault="005F0673" w:rsidP="005F0673">
      <w:pPr>
        <w:pStyle w:val="10"/>
        <w:tabs>
          <w:tab w:val="left" w:pos="851"/>
          <w:tab w:val="left" w:pos="1276"/>
        </w:tabs>
        <w:spacing w:before="120"/>
        <w:ind w:firstLine="720"/>
        <w:jc w:val="both"/>
        <w:rPr>
          <w:sz w:val="24"/>
          <w:szCs w:val="24"/>
        </w:rPr>
      </w:pPr>
      <w:r>
        <w:rPr>
          <w:sz w:val="24"/>
          <w:szCs w:val="24"/>
        </w:rPr>
        <w:t xml:space="preserve">4.3.3. </w:t>
      </w:r>
      <w:r w:rsidR="00960A1E" w:rsidRPr="00B849AD">
        <w:rPr>
          <w:sz w:val="24"/>
          <w:szCs w:val="24"/>
        </w:rPr>
        <w:t xml:space="preserve">Привлечь к исполнению своих обязательств по </w:t>
      </w:r>
      <w:r w:rsidR="005B59BB" w:rsidRPr="00B849AD">
        <w:rPr>
          <w:sz w:val="24"/>
          <w:szCs w:val="24"/>
        </w:rPr>
        <w:t>к</w:t>
      </w:r>
      <w:r w:rsidR="00960A1E" w:rsidRPr="00B849AD">
        <w:rPr>
          <w:sz w:val="24"/>
          <w:szCs w:val="24"/>
        </w:rPr>
        <w:t>онтракту других лиц - соисполнителей.</w:t>
      </w:r>
    </w:p>
    <w:p w14:paraId="04345CA6" w14:textId="77777777" w:rsidR="005F0673" w:rsidRDefault="005F0673" w:rsidP="005F0673">
      <w:pPr>
        <w:pStyle w:val="10"/>
        <w:tabs>
          <w:tab w:val="left" w:pos="851"/>
          <w:tab w:val="left" w:pos="1276"/>
        </w:tabs>
        <w:spacing w:before="120"/>
        <w:ind w:firstLine="720"/>
        <w:jc w:val="both"/>
        <w:rPr>
          <w:sz w:val="24"/>
          <w:szCs w:val="24"/>
        </w:rPr>
      </w:pPr>
      <w:r>
        <w:rPr>
          <w:sz w:val="24"/>
          <w:szCs w:val="24"/>
        </w:rPr>
        <w:t xml:space="preserve">4.3.4. </w:t>
      </w:r>
      <w:r w:rsidR="00960A1E" w:rsidRPr="00751220">
        <w:rPr>
          <w:sz w:val="24"/>
          <w:szCs w:val="24"/>
        </w:rPr>
        <w:t>По согласованию с Заказчиком изменять меню или состав блюд в случае временного отсутствия какого-либо продукта или появления нового (сезонные продукты), с учетом требований по взаимозаменяемости продуктов и сохранения сбалансированности и пищевой ценности рациона</w:t>
      </w:r>
      <w:r w:rsidR="00FE604F">
        <w:rPr>
          <w:sz w:val="24"/>
          <w:szCs w:val="24"/>
        </w:rPr>
        <w:t xml:space="preserve"> (т.е. набора блюд, хлебобулочных, кондитерских изделий и напитков, скомплектованных по видам приема пищи в соответствии примерным цикличным меню, содержащимся в Техническом задании (</w:t>
      </w:r>
      <w:r>
        <w:rPr>
          <w:sz w:val="24"/>
          <w:szCs w:val="24"/>
        </w:rPr>
        <w:t>П</w:t>
      </w:r>
      <w:r w:rsidR="00FE604F">
        <w:rPr>
          <w:sz w:val="24"/>
          <w:szCs w:val="24"/>
        </w:rPr>
        <w:t>рил</w:t>
      </w:r>
      <w:r>
        <w:rPr>
          <w:sz w:val="24"/>
          <w:szCs w:val="24"/>
        </w:rPr>
        <w:t>ожение №1), на одного ребенка).</w:t>
      </w:r>
    </w:p>
    <w:p w14:paraId="3FC4FED5" w14:textId="77777777" w:rsidR="005F0673" w:rsidRDefault="005F0673" w:rsidP="005F0673">
      <w:pPr>
        <w:pStyle w:val="10"/>
        <w:tabs>
          <w:tab w:val="left" w:pos="851"/>
          <w:tab w:val="left" w:pos="1276"/>
        </w:tabs>
        <w:spacing w:before="120"/>
        <w:ind w:firstLine="720"/>
        <w:jc w:val="both"/>
        <w:rPr>
          <w:sz w:val="24"/>
          <w:szCs w:val="24"/>
        </w:rPr>
      </w:pPr>
      <w:r w:rsidRPr="005F0673">
        <w:rPr>
          <w:b/>
          <w:sz w:val="24"/>
          <w:szCs w:val="24"/>
        </w:rPr>
        <w:t>4.4.</w:t>
      </w:r>
      <w:r>
        <w:rPr>
          <w:sz w:val="24"/>
          <w:szCs w:val="24"/>
        </w:rPr>
        <w:t xml:space="preserve"> </w:t>
      </w:r>
      <w:r w:rsidR="00960A1E" w:rsidRPr="005F0673">
        <w:rPr>
          <w:b/>
          <w:sz w:val="24"/>
          <w:szCs w:val="24"/>
        </w:rPr>
        <w:t>Исполнитель обязан:</w:t>
      </w:r>
    </w:p>
    <w:p w14:paraId="3BDC4389" w14:textId="77777777" w:rsidR="005F0673" w:rsidRDefault="005F0673" w:rsidP="005F0673">
      <w:pPr>
        <w:pStyle w:val="10"/>
        <w:tabs>
          <w:tab w:val="left" w:pos="851"/>
          <w:tab w:val="left" w:pos="1276"/>
        </w:tabs>
        <w:spacing w:before="120"/>
        <w:ind w:firstLine="720"/>
        <w:jc w:val="both"/>
        <w:rPr>
          <w:sz w:val="24"/>
          <w:szCs w:val="24"/>
        </w:rPr>
      </w:pPr>
      <w:r>
        <w:rPr>
          <w:sz w:val="24"/>
          <w:szCs w:val="24"/>
        </w:rPr>
        <w:lastRenderedPageBreak/>
        <w:t>4.4.1.</w:t>
      </w:r>
      <w:r w:rsidR="00AD5E57">
        <w:rPr>
          <w:sz w:val="24"/>
          <w:szCs w:val="24"/>
        </w:rPr>
        <w:t xml:space="preserve"> </w:t>
      </w:r>
      <w:r w:rsidR="00960A1E" w:rsidRPr="00751220">
        <w:rPr>
          <w:sz w:val="24"/>
          <w:szCs w:val="24"/>
        </w:rPr>
        <w:t>Своевременно и надлежащим образом оказ</w:t>
      </w:r>
      <w:r w:rsidR="00DD6B8D">
        <w:rPr>
          <w:sz w:val="24"/>
          <w:szCs w:val="24"/>
        </w:rPr>
        <w:t>ыв</w:t>
      </w:r>
      <w:r w:rsidR="00960A1E" w:rsidRPr="00751220">
        <w:rPr>
          <w:sz w:val="24"/>
          <w:szCs w:val="24"/>
        </w:rPr>
        <w:t xml:space="preserve">ать услуги в соответствии с действующим законодательством РФ, условиями </w:t>
      </w:r>
      <w:r>
        <w:rPr>
          <w:sz w:val="24"/>
          <w:szCs w:val="24"/>
        </w:rPr>
        <w:t>договора</w:t>
      </w:r>
      <w:r w:rsidR="00960A1E" w:rsidRPr="00751220">
        <w:rPr>
          <w:sz w:val="24"/>
          <w:szCs w:val="24"/>
        </w:rPr>
        <w:t xml:space="preserve"> и </w:t>
      </w:r>
      <w:r w:rsidR="00960A1E">
        <w:rPr>
          <w:sz w:val="24"/>
          <w:szCs w:val="24"/>
        </w:rPr>
        <w:t>Т</w:t>
      </w:r>
      <w:r w:rsidR="00960A1E" w:rsidRPr="00751220">
        <w:rPr>
          <w:sz w:val="24"/>
          <w:szCs w:val="24"/>
        </w:rPr>
        <w:t>ехническим заданием</w:t>
      </w:r>
      <w:r w:rsidR="00960A1E">
        <w:rPr>
          <w:sz w:val="24"/>
          <w:szCs w:val="24"/>
        </w:rPr>
        <w:t xml:space="preserve"> (</w:t>
      </w:r>
      <w:r w:rsidR="00F65738">
        <w:rPr>
          <w:sz w:val="24"/>
          <w:szCs w:val="24"/>
        </w:rPr>
        <w:t>П</w:t>
      </w:r>
      <w:r w:rsidR="00960A1E">
        <w:rPr>
          <w:sz w:val="24"/>
          <w:szCs w:val="24"/>
        </w:rPr>
        <w:t>риложение №1)</w:t>
      </w:r>
      <w:r w:rsidR="00960A1E" w:rsidRPr="00751220">
        <w:rPr>
          <w:sz w:val="24"/>
          <w:szCs w:val="24"/>
        </w:rPr>
        <w:t xml:space="preserve">. </w:t>
      </w:r>
    </w:p>
    <w:p w14:paraId="3FB7843B" w14:textId="4AE4A670" w:rsidR="00D95B22" w:rsidRPr="007D643D" w:rsidRDefault="005F0673" w:rsidP="005F0673">
      <w:pPr>
        <w:pStyle w:val="10"/>
        <w:tabs>
          <w:tab w:val="left" w:pos="851"/>
          <w:tab w:val="left" w:pos="1276"/>
        </w:tabs>
        <w:spacing w:before="120"/>
        <w:ind w:firstLine="720"/>
        <w:jc w:val="both"/>
        <w:rPr>
          <w:sz w:val="24"/>
          <w:szCs w:val="24"/>
        </w:rPr>
      </w:pPr>
      <w:r>
        <w:rPr>
          <w:sz w:val="24"/>
          <w:szCs w:val="24"/>
        </w:rPr>
        <w:t>4.4.2.</w:t>
      </w:r>
      <w:r w:rsidR="00D95B22" w:rsidRPr="007D643D">
        <w:rPr>
          <w:sz w:val="24"/>
          <w:szCs w:val="24"/>
        </w:rPr>
        <w:t xml:space="preserve"> В течение трех рабочих дней с момента заключения настоящего </w:t>
      </w:r>
      <w:r>
        <w:rPr>
          <w:sz w:val="24"/>
          <w:szCs w:val="24"/>
        </w:rPr>
        <w:t>договора</w:t>
      </w:r>
      <w:r w:rsidR="00D95B22" w:rsidRPr="007D643D">
        <w:rPr>
          <w:sz w:val="24"/>
          <w:szCs w:val="24"/>
        </w:rPr>
        <w:t xml:space="preserve"> предоставить Заказчику сведения: </w:t>
      </w:r>
    </w:p>
    <w:p w14:paraId="7E58AC16" w14:textId="542D01AB" w:rsidR="00D95B22" w:rsidRPr="007D643D" w:rsidRDefault="005F0673" w:rsidP="0034491A">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ab/>
      </w:r>
      <w:r w:rsidR="00D95B22" w:rsidRPr="007D643D">
        <w:rPr>
          <w:rFonts w:ascii="Times New Roman" w:hAnsi="Times New Roman" w:cs="Times New Roman"/>
          <w:sz w:val="24"/>
          <w:szCs w:val="24"/>
        </w:rPr>
        <w:t>- о наличии складских помещений, обеспечивающих в соответствии с требованиями нормативных и нормативно-технических документов (СанПиН, ГОСТ, СНиП) хранение пищевых продуктов с соблюдением условий и правил хранения, их оснащении торгово-технологическим и холодильным оборудованием, иными предметами материально-технического оснащения, наличии условий для хранения и реализации партий пищевых продуктов</w:t>
      </w:r>
      <w:r w:rsidR="002C4DCA" w:rsidRPr="007D643D">
        <w:rPr>
          <w:rFonts w:ascii="Times New Roman" w:hAnsi="Times New Roman" w:cs="Times New Roman"/>
          <w:sz w:val="24"/>
          <w:szCs w:val="24"/>
        </w:rPr>
        <w:t xml:space="preserve">, </w:t>
      </w:r>
      <w:r w:rsidR="00D95B22" w:rsidRPr="007D643D">
        <w:rPr>
          <w:rFonts w:ascii="Times New Roman" w:hAnsi="Times New Roman" w:cs="Times New Roman"/>
          <w:sz w:val="24"/>
          <w:szCs w:val="24"/>
        </w:rPr>
        <w:t xml:space="preserve">направляемых на пищеблок учреждения Заказчика; </w:t>
      </w:r>
    </w:p>
    <w:p w14:paraId="2ACED456" w14:textId="5DA5D5AF" w:rsidR="00D95B22" w:rsidRPr="007D643D" w:rsidRDefault="005F0673" w:rsidP="0034491A">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ab/>
      </w:r>
      <w:r w:rsidR="00D95B22" w:rsidRPr="007D643D">
        <w:rPr>
          <w:rFonts w:ascii="Times New Roman" w:hAnsi="Times New Roman" w:cs="Times New Roman"/>
          <w:sz w:val="24"/>
          <w:szCs w:val="24"/>
        </w:rPr>
        <w:t xml:space="preserve">- о наличии специализированного транспорта (собственного, по договору аренды, по договору на оказание транспортных услуг); </w:t>
      </w:r>
    </w:p>
    <w:p w14:paraId="1C2A2D57" w14:textId="77777777" w:rsidR="005F0673" w:rsidRDefault="005F0673" w:rsidP="005F0673">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ab/>
      </w:r>
      <w:r w:rsidR="00D95B22" w:rsidRPr="007D643D">
        <w:rPr>
          <w:rFonts w:ascii="Times New Roman" w:hAnsi="Times New Roman" w:cs="Times New Roman"/>
          <w:sz w:val="24"/>
          <w:szCs w:val="24"/>
        </w:rPr>
        <w:t xml:space="preserve">- о квалификации физических лиц, непосредственно занятых при исполнении </w:t>
      </w:r>
      <w:r>
        <w:rPr>
          <w:rFonts w:ascii="Times New Roman" w:hAnsi="Times New Roman" w:cs="Times New Roman"/>
          <w:sz w:val="24"/>
          <w:szCs w:val="24"/>
        </w:rPr>
        <w:t>договора</w:t>
      </w:r>
      <w:r w:rsidR="00D95B22" w:rsidRPr="007D643D">
        <w:rPr>
          <w:rFonts w:ascii="Times New Roman" w:hAnsi="Times New Roman" w:cs="Times New Roman"/>
          <w:sz w:val="24"/>
          <w:szCs w:val="24"/>
        </w:rPr>
        <w:t>, с приложением копи</w:t>
      </w:r>
      <w:r w:rsidR="002C4DCA" w:rsidRPr="007D643D">
        <w:rPr>
          <w:rFonts w:ascii="Times New Roman" w:hAnsi="Times New Roman" w:cs="Times New Roman"/>
          <w:sz w:val="24"/>
          <w:szCs w:val="24"/>
        </w:rPr>
        <w:t>й медицинских и трудовых книжек.</w:t>
      </w:r>
    </w:p>
    <w:p w14:paraId="61F64DD5" w14:textId="77777777" w:rsidR="005F0673" w:rsidRDefault="005F0673" w:rsidP="005F0673">
      <w:pPr>
        <w:spacing w:after="0" w:line="240" w:lineRule="auto"/>
        <w:ind w:firstLine="567"/>
        <w:contextualSpacing/>
        <w:jc w:val="both"/>
        <w:rPr>
          <w:rFonts w:ascii="Times New Roman" w:eastAsia="Times New Roman" w:hAnsi="Times New Roman" w:cs="Times New Roman"/>
          <w:sz w:val="24"/>
          <w:szCs w:val="24"/>
          <w:lang w:eastAsia="ru-RU"/>
        </w:rPr>
      </w:pPr>
      <w:r w:rsidRPr="005F0673">
        <w:rPr>
          <w:rFonts w:ascii="Times New Roman" w:eastAsia="Times New Roman" w:hAnsi="Times New Roman" w:cs="Times New Roman"/>
          <w:sz w:val="24"/>
          <w:szCs w:val="24"/>
          <w:lang w:eastAsia="ru-RU"/>
        </w:rPr>
        <w:t xml:space="preserve"> </w:t>
      </w:r>
      <w:r w:rsidRPr="005F0673">
        <w:rPr>
          <w:rFonts w:ascii="Times New Roman" w:eastAsia="Times New Roman" w:hAnsi="Times New Roman" w:cs="Times New Roman"/>
          <w:sz w:val="24"/>
          <w:szCs w:val="24"/>
          <w:lang w:eastAsia="ru-RU"/>
        </w:rPr>
        <w:tab/>
        <w:t xml:space="preserve">4.4.3. </w:t>
      </w:r>
      <w:r w:rsidR="00DB5641" w:rsidRPr="005F0673">
        <w:rPr>
          <w:rFonts w:ascii="Times New Roman" w:eastAsia="Times New Roman" w:hAnsi="Times New Roman" w:cs="Times New Roman"/>
          <w:sz w:val="24"/>
          <w:szCs w:val="24"/>
          <w:lang w:eastAsia="ru-RU"/>
        </w:rPr>
        <w:t>Организовать хранение продуктов питания на своем складе, а также в специальных помещениях Заказчика в соответствии с действующими нормами и правилами.</w:t>
      </w:r>
    </w:p>
    <w:p w14:paraId="0D884454" w14:textId="77777777" w:rsidR="0086771B" w:rsidRDefault="005F0673" w:rsidP="0086771B">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4.4.4. </w:t>
      </w:r>
      <w:r w:rsidR="00C277B5" w:rsidRPr="0086771B">
        <w:rPr>
          <w:rFonts w:ascii="Times New Roman" w:eastAsia="Times New Roman" w:hAnsi="Times New Roman" w:cs="Times New Roman"/>
          <w:sz w:val="24"/>
          <w:szCs w:val="24"/>
          <w:lang w:eastAsia="ru-RU"/>
        </w:rPr>
        <w:t>Обеспечи</w:t>
      </w:r>
      <w:r w:rsidR="00DD6B8D" w:rsidRPr="0086771B">
        <w:rPr>
          <w:rFonts w:ascii="Times New Roman" w:eastAsia="Times New Roman" w:hAnsi="Times New Roman" w:cs="Times New Roman"/>
          <w:sz w:val="24"/>
          <w:szCs w:val="24"/>
          <w:lang w:eastAsia="ru-RU"/>
        </w:rPr>
        <w:t>ва</w:t>
      </w:r>
      <w:r w:rsidR="00C277B5" w:rsidRPr="0086771B">
        <w:rPr>
          <w:rFonts w:ascii="Times New Roman" w:eastAsia="Times New Roman" w:hAnsi="Times New Roman" w:cs="Times New Roman"/>
          <w:sz w:val="24"/>
          <w:szCs w:val="24"/>
          <w:lang w:eastAsia="ru-RU"/>
        </w:rPr>
        <w:t xml:space="preserve">ть </w:t>
      </w:r>
      <w:r w:rsidR="008137D1" w:rsidRPr="0086771B">
        <w:rPr>
          <w:rFonts w:ascii="Times New Roman" w:eastAsia="Times New Roman" w:hAnsi="Times New Roman" w:cs="Times New Roman"/>
          <w:sz w:val="24"/>
          <w:szCs w:val="24"/>
          <w:lang w:eastAsia="ru-RU"/>
        </w:rPr>
        <w:t xml:space="preserve">своевременное </w:t>
      </w:r>
      <w:r w:rsidR="00C277B5" w:rsidRPr="0086771B">
        <w:rPr>
          <w:rFonts w:ascii="Times New Roman" w:eastAsia="Times New Roman" w:hAnsi="Times New Roman" w:cs="Times New Roman"/>
          <w:sz w:val="24"/>
          <w:szCs w:val="24"/>
          <w:lang w:eastAsia="ru-RU"/>
        </w:rPr>
        <w:t>предоставление качественного и безопасного питания, соблюдение правил приемки поступающих продуктов питания, требований к кулинарной обработке продуктов питания, соблюдение условий и сроков хранения и реализации продуктов питания, с соблюдением технологии приготовления блюд, а также всех санитарно-противоэпидемических правил и норм, а также других норм и правил питания.</w:t>
      </w:r>
    </w:p>
    <w:p w14:paraId="3CF11648" w14:textId="21D1D488" w:rsidR="0086771B" w:rsidRPr="0086771B" w:rsidRDefault="0086771B" w:rsidP="0086771B">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4.4.5. </w:t>
      </w:r>
      <w:r w:rsidR="00D914D8" w:rsidRPr="0086771B">
        <w:rPr>
          <w:rFonts w:ascii="Times New Roman" w:eastAsia="Times New Roman" w:hAnsi="Times New Roman" w:cs="Times New Roman"/>
          <w:sz w:val="24"/>
          <w:szCs w:val="24"/>
          <w:lang w:eastAsia="ru-RU"/>
        </w:rPr>
        <w:t>Проводить необходимые расчеты и оценку использованию на одного ребенка среднесуточного набора пищевых продуктов ежемесячно.</w:t>
      </w:r>
    </w:p>
    <w:p w14:paraId="587BD54E" w14:textId="4F549981" w:rsidR="0086771B" w:rsidRPr="0086771B" w:rsidRDefault="0086771B" w:rsidP="0086771B">
      <w:pPr>
        <w:spacing w:after="0" w:line="240" w:lineRule="auto"/>
        <w:ind w:firstLine="567"/>
        <w:contextualSpacing/>
        <w:jc w:val="both"/>
        <w:rPr>
          <w:rFonts w:ascii="Times New Roman" w:eastAsia="Times New Roman" w:hAnsi="Times New Roman" w:cs="Times New Roman"/>
          <w:sz w:val="24"/>
          <w:szCs w:val="24"/>
          <w:lang w:eastAsia="ru-RU"/>
        </w:rPr>
      </w:pPr>
      <w:r w:rsidRPr="0086771B">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4.4.6. </w:t>
      </w:r>
      <w:r w:rsidR="00944225" w:rsidRPr="0086771B">
        <w:rPr>
          <w:rFonts w:ascii="Times New Roman" w:eastAsia="Times New Roman" w:hAnsi="Times New Roman" w:cs="Times New Roman"/>
          <w:sz w:val="24"/>
          <w:szCs w:val="24"/>
          <w:lang w:eastAsia="ru-RU"/>
        </w:rPr>
        <w:t>Обеспечивать выдачу готовой пищи только после снятия пробы Заказчиком.</w:t>
      </w:r>
    </w:p>
    <w:p w14:paraId="680B1184" w14:textId="1E2CEE36" w:rsidR="0086771B" w:rsidRPr="0086771B" w:rsidRDefault="0086771B" w:rsidP="0086771B">
      <w:pPr>
        <w:spacing w:after="0" w:line="240" w:lineRule="auto"/>
        <w:ind w:firstLine="567"/>
        <w:contextualSpacing/>
        <w:jc w:val="both"/>
        <w:rPr>
          <w:rFonts w:ascii="Times New Roman" w:eastAsia="Times New Roman" w:hAnsi="Times New Roman" w:cs="Times New Roman"/>
          <w:sz w:val="24"/>
          <w:szCs w:val="24"/>
          <w:lang w:eastAsia="ru-RU"/>
        </w:rPr>
      </w:pPr>
      <w:r w:rsidRPr="0086771B">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4.4.7. </w:t>
      </w:r>
      <w:r w:rsidR="00EA5768" w:rsidRPr="0086771B">
        <w:rPr>
          <w:rFonts w:ascii="Times New Roman" w:eastAsia="Times New Roman" w:hAnsi="Times New Roman" w:cs="Times New Roman"/>
          <w:sz w:val="24"/>
          <w:szCs w:val="24"/>
          <w:lang w:eastAsia="ru-RU"/>
        </w:rPr>
        <w:t xml:space="preserve">Обеспечивать </w:t>
      </w:r>
      <w:r w:rsidR="001F0D18" w:rsidRPr="0086771B">
        <w:rPr>
          <w:rFonts w:ascii="Times New Roman" w:eastAsia="Times New Roman" w:hAnsi="Times New Roman" w:cs="Times New Roman"/>
          <w:sz w:val="24"/>
          <w:szCs w:val="24"/>
          <w:lang w:eastAsia="ru-RU"/>
        </w:rPr>
        <w:t xml:space="preserve">отбор суточных проб от каждой партии готовой продукции (все готовые блюда) </w:t>
      </w:r>
      <w:r w:rsidR="00EA5768" w:rsidRPr="0086771B">
        <w:rPr>
          <w:rFonts w:ascii="Times New Roman" w:eastAsia="Times New Roman" w:hAnsi="Times New Roman" w:cs="Times New Roman"/>
          <w:sz w:val="24"/>
          <w:szCs w:val="24"/>
          <w:lang w:eastAsia="ru-RU"/>
        </w:rPr>
        <w:t>н</w:t>
      </w:r>
      <w:r w:rsidR="00944225" w:rsidRPr="0086771B">
        <w:rPr>
          <w:rFonts w:ascii="Times New Roman" w:eastAsia="Times New Roman" w:hAnsi="Times New Roman" w:cs="Times New Roman"/>
          <w:sz w:val="24"/>
          <w:szCs w:val="24"/>
          <w:lang w:eastAsia="ru-RU"/>
        </w:rPr>
        <w:t xml:space="preserve">епосредственно после приготовления пищи </w:t>
      </w:r>
      <w:r w:rsidR="00EA5768" w:rsidRPr="0086771B">
        <w:rPr>
          <w:rFonts w:ascii="Times New Roman" w:eastAsia="Times New Roman" w:hAnsi="Times New Roman" w:cs="Times New Roman"/>
          <w:sz w:val="24"/>
          <w:szCs w:val="24"/>
          <w:lang w:eastAsia="ru-RU"/>
        </w:rPr>
        <w:t>назначенным ответственным работником пищеблока</w:t>
      </w:r>
      <w:r w:rsidR="006210FD" w:rsidRPr="0086771B">
        <w:rPr>
          <w:rFonts w:ascii="Times New Roman" w:eastAsia="Times New Roman" w:hAnsi="Times New Roman" w:cs="Times New Roman"/>
          <w:sz w:val="24"/>
          <w:szCs w:val="24"/>
          <w:lang w:eastAsia="ru-RU"/>
        </w:rPr>
        <w:t xml:space="preserve"> в соответствии с требованиями Технического задания</w:t>
      </w:r>
      <w:r>
        <w:rPr>
          <w:rFonts w:ascii="Times New Roman" w:eastAsia="Times New Roman" w:hAnsi="Times New Roman" w:cs="Times New Roman"/>
          <w:sz w:val="24"/>
          <w:szCs w:val="24"/>
          <w:lang w:eastAsia="ru-RU"/>
        </w:rPr>
        <w:t xml:space="preserve"> (Приложение №1)</w:t>
      </w:r>
      <w:r w:rsidR="00944225" w:rsidRPr="0086771B">
        <w:rPr>
          <w:rFonts w:ascii="Times New Roman" w:eastAsia="Times New Roman" w:hAnsi="Times New Roman" w:cs="Times New Roman"/>
          <w:sz w:val="24"/>
          <w:szCs w:val="24"/>
          <w:lang w:eastAsia="ru-RU"/>
        </w:rPr>
        <w:t>. Суточная проба отбирается за счет Исполнителя в объеме: порционные блюда – в полном объеме; холодные закуски, первые блюда, гарниры и напитки (третьи блюда) – в количестве не менее 100 г.; порционные вторые блюда, биточки, котлеты, колбаса, бутерброды и т.д. отбирают поштучно, целиком (в объеме одной порции).</w:t>
      </w:r>
      <w:bookmarkStart w:id="4" w:name="_Hlk55900648"/>
    </w:p>
    <w:p w14:paraId="1DB0ABC7" w14:textId="6FFBCBD8" w:rsidR="0086771B" w:rsidRPr="0086771B" w:rsidRDefault="0086771B" w:rsidP="0086771B">
      <w:pPr>
        <w:spacing w:after="0" w:line="240" w:lineRule="auto"/>
        <w:ind w:firstLine="567"/>
        <w:contextualSpacing/>
        <w:jc w:val="both"/>
        <w:rPr>
          <w:rFonts w:ascii="Times New Roman" w:eastAsia="Times New Roman" w:hAnsi="Times New Roman" w:cs="Times New Roman"/>
          <w:sz w:val="24"/>
          <w:szCs w:val="24"/>
          <w:lang w:eastAsia="ru-RU"/>
        </w:rPr>
      </w:pPr>
      <w:r w:rsidRPr="0086771B">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4.4.8. </w:t>
      </w:r>
      <w:r w:rsidR="00955A39" w:rsidRPr="0086771B">
        <w:rPr>
          <w:rFonts w:ascii="Times New Roman" w:eastAsia="Times New Roman" w:hAnsi="Times New Roman" w:cs="Times New Roman"/>
          <w:sz w:val="24"/>
          <w:szCs w:val="24"/>
          <w:lang w:eastAsia="ru-RU"/>
        </w:rPr>
        <w:t>О</w:t>
      </w:r>
      <w:r w:rsidR="00B36656" w:rsidRPr="0086771B">
        <w:rPr>
          <w:rFonts w:ascii="Times New Roman" w:eastAsia="Times New Roman" w:hAnsi="Times New Roman" w:cs="Times New Roman"/>
          <w:sz w:val="24"/>
          <w:szCs w:val="24"/>
          <w:lang w:eastAsia="ru-RU"/>
        </w:rPr>
        <w:t>существлят</w:t>
      </w:r>
      <w:r w:rsidR="00955A39" w:rsidRPr="0086771B">
        <w:rPr>
          <w:rFonts w:ascii="Times New Roman" w:eastAsia="Times New Roman" w:hAnsi="Times New Roman" w:cs="Times New Roman"/>
          <w:sz w:val="24"/>
          <w:szCs w:val="24"/>
          <w:lang w:eastAsia="ru-RU"/>
        </w:rPr>
        <w:t>ь</w:t>
      </w:r>
      <w:r w:rsidR="00B36656" w:rsidRPr="0086771B">
        <w:rPr>
          <w:rFonts w:ascii="Times New Roman" w:eastAsia="Times New Roman" w:hAnsi="Times New Roman" w:cs="Times New Roman"/>
          <w:sz w:val="24"/>
          <w:szCs w:val="24"/>
          <w:lang w:eastAsia="ru-RU"/>
        </w:rPr>
        <w:t xml:space="preserve"> систематический производственный контроль за соблюдением санитарных правил и выполнением санитарно-противоэпидемических (профилактических) мероприятий,</w:t>
      </w:r>
      <w:r w:rsidR="009C5D98" w:rsidRPr="0086771B">
        <w:rPr>
          <w:rFonts w:ascii="Times New Roman" w:eastAsia="Times New Roman" w:hAnsi="Times New Roman" w:cs="Times New Roman"/>
          <w:sz w:val="24"/>
          <w:szCs w:val="24"/>
          <w:lang w:eastAsia="ru-RU"/>
        </w:rPr>
        <w:t xml:space="preserve"> основанный на принципах анализа опасностей и критических контрольных точек (ХАССП), </w:t>
      </w:r>
      <w:r w:rsidR="00B36656" w:rsidRPr="0086771B">
        <w:rPr>
          <w:rFonts w:ascii="Times New Roman" w:eastAsia="Times New Roman" w:hAnsi="Times New Roman" w:cs="Times New Roman"/>
          <w:sz w:val="24"/>
          <w:szCs w:val="24"/>
          <w:lang w:eastAsia="ru-RU"/>
        </w:rPr>
        <w:t>включая лабораторно-инструментальный контроль, проводимый в аккредитованных испытательных лабораториях, в том числе:</w:t>
      </w:r>
    </w:p>
    <w:p w14:paraId="7A1026C8" w14:textId="77777777" w:rsidR="0086771B" w:rsidRPr="0086771B" w:rsidRDefault="0086771B" w:rsidP="0086771B">
      <w:pPr>
        <w:spacing w:after="0" w:line="240" w:lineRule="auto"/>
        <w:ind w:firstLine="567"/>
        <w:contextualSpacing/>
        <w:jc w:val="both"/>
        <w:rPr>
          <w:rFonts w:ascii="Times New Roman" w:eastAsia="Times New Roman" w:hAnsi="Times New Roman" w:cs="Times New Roman"/>
          <w:sz w:val="24"/>
          <w:szCs w:val="24"/>
          <w:lang w:eastAsia="ru-RU"/>
        </w:rPr>
      </w:pPr>
      <w:r w:rsidRPr="0086771B">
        <w:rPr>
          <w:rFonts w:ascii="Times New Roman" w:eastAsia="Times New Roman" w:hAnsi="Times New Roman" w:cs="Times New Roman"/>
          <w:sz w:val="24"/>
          <w:szCs w:val="24"/>
          <w:lang w:eastAsia="ru-RU"/>
        </w:rPr>
        <w:tab/>
      </w:r>
      <w:r w:rsidR="00B36656" w:rsidRPr="0086771B">
        <w:rPr>
          <w:rFonts w:ascii="Times New Roman" w:eastAsia="Times New Roman" w:hAnsi="Times New Roman" w:cs="Times New Roman"/>
          <w:sz w:val="24"/>
          <w:szCs w:val="24"/>
          <w:lang w:eastAsia="ru-RU"/>
        </w:rPr>
        <w:t xml:space="preserve">а) за качеством и безопасностью </w:t>
      </w:r>
      <w:r w:rsidR="005C7851" w:rsidRPr="0086771B">
        <w:rPr>
          <w:rFonts w:ascii="Times New Roman" w:eastAsia="Times New Roman" w:hAnsi="Times New Roman" w:cs="Times New Roman"/>
          <w:sz w:val="24"/>
          <w:szCs w:val="24"/>
          <w:lang w:eastAsia="ru-RU"/>
        </w:rPr>
        <w:t>у</w:t>
      </w:r>
      <w:r w:rsidR="00B36656" w:rsidRPr="0086771B">
        <w:rPr>
          <w:rFonts w:ascii="Times New Roman" w:eastAsia="Times New Roman" w:hAnsi="Times New Roman" w:cs="Times New Roman"/>
          <w:sz w:val="24"/>
          <w:szCs w:val="24"/>
          <w:lang w:eastAsia="ru-RU"/>
        </w:rPr>
        <w:t>слуг, при необходимости проводится идентификация состава продукта;</w:t>
      </w:r>
    </w:p>
    <w:p w14:paraId="142FF37D" w14:textId="77777777" w:rsidR="0086771B" w:rsidRPr="0086771B" w:rsidRDefault="0086771B" w:rsidP="0086771B">
      <w:pPr>
        <w:spacing w:after="0" w:line="240" w:lineRule="auto"/>
        <w:ind w:firstLine="567"/>
        <w:contextualSpacing/>
        <w:jc w:val="both"/>
        <w:rPr>
          <w:rFonts w:ascii="Times New Roman" w:eastAsia="Times New Roman" w:hAnsi="Times New Roman" w:cs="Times New Roman"/>
          <w:sz w:val="24"/>
          <w:szCs w:val="24"/>
          <w:lang w:eastAsia="ru-RU"/>
        </w:rPr>
      </w:pPr>
      <w:r w:rsidRPr="0086771B">
        <w:rPr>
          <w:rFonts w:ascii="Times New Roman" w:eastAsia="Times New Roman" w:hAnsi="Times New Roman" w:cs="Times New Roman"/>
          <w:sz w:val="24"/>
          <w:szCs w:val="24"/>
          <w:lang w:eastAsia="ru-RU"/>
        </w:rPr>
        <w:tab/>
      </w:r>
      <w:r w:rsidR="00B36656" w:rsidRPr="0086771B">
        <w:rPr>
          <w:rFonts w:ascii="Times New Roman" w:eastAsia="Times New Roman" w:hAnsi="Times New Roman" w:cs="Times New Roman"/>
          <w:sz w:val="24"/>
          <w:szCs w:val="24"/>
          <w:lang w:eastAsia="ru-RU"/>
        </w:rPr>
        <w:t xml:space="preserve">б) за соблюдением санитарных правил и выполнением санитарно-противоэпидемических (профилактических) мероприятий при оказании </w:t>
      </w:r>
      <w:r w:rsidR="005C7851" w:rsidRPr="0086771B">
        <w:rPr>
          <w:rFonts w:ascii="Times New Roman" w:eastAsia="Times New Roman" w:hAnsi="Times New Roman" w:cs="Times New Roman"/>
          <w:sz w:val="24"/>
          <w:szCs w:val="24"/>
          <w:lang w:eastAsia="ru-RU"/>
        </w:rPr>
        <w:t>у</w:t>
      </w:r>
      <w:r w:rsidR="00B36656" w:rsidRPr="0086771B">
        <w:rPr>
          <w:rFonts w:ascii="Times New Roman" w:eastAsia="Times New Roman" w:hAnsi="Times New Roman" w:cs="Times New Roman"/>
          <w:sz w:val="24"/>
          <w:szCs w:val="24"/>
          <w:lang w:eastAsia="ru-RU"/>
        </w:rPr>
        <w:t>слуг;</w:t>
      </w:r>
    </w:p>
    <w:p w14:paraId="3FB69344" w14:textId="77777777" w:rsidR="0086771B" w:rsidRPr="0086771B" w:rsidRDefault="0086771B" w:rsidP="0086771B">
      <w:pPr>
        <w:spacing w:after="0" w:line="240" w:lineRule="auto"/>
        <w:ind w:firstLine="567"/>
        <w:contextualSpacing/>
        <w:jc w:val="both"/>
        <w:rPr>
          <w:rFonts w:ascii="Times New Roman" w:eastAsia="Times New Roman" w:hAnsi="Times New Roman" w:cs="Times New Roman"/>
          <w:sz w:val="24"/>
          <w:szCs w:val="24"/>
          <w:lang w:eastAsia="ru-RU"/>
        </w:rPr>
      </w:pPr>
      <w:r w:rsidRPr="0086771B">
        <w:rPr>
          <w:rFonts w:ascii="Times New Roman" w:eastAsia="Times New Roman" w:hAnsi="Times New Roman" w:cs="Times New Roman"/>
          <w:sz w:val="24"/>
          <w:szCs w:val="24"/>
          <w:lang w:eastAsia="ru-RU"/>
        </w:rPr>
        <w:tab/>
      </w:r>
      <w:r w:rsidR="00B36656" w:rsidRPr="0086771B">
        <w:rPr>
          <w:rFonts w:ascii="Times New Roman" w:eastAsia="Times New Roman" w:hAnsi="Times New Roman" w:cs="Times New Roman"/>
          <w:sz w:val="24"/>
          <w:szCs w:val="24"/>
          <w:lang w:eastAsia="ru-RU"/>
        </w:rPr>
        <w:t xml:space="preserve">в) за соответствием </w:t>
      </w:r>
      <w:r w:rsidR="005C7851" w:rsidRPr="0086771B">
        <w:rPr>
          <w:rFonts w:ascii="Times New Roman" w:eastAsia="Times New Roman" w:hAnsi="Times New Roman" w:cs="Times New Roman"/>
          <w:sz w:val="24"/>
          <w:szCs w:val="24"/>
          <w:lang w:eastAsia="ru-RU"/>
        </w:rPr>
        <w:t>у</w:t>
      </w:r>
      <w:r w:rsidR="00B36656" w:rsidRPr="0086771B">
        <w:rPr>
          <w:rFonts w:ascii="Times New Roman" w:eastAsia="Times New Roman" w:hAnsi="Times New Roman" w:cs="Times New Roman"/>
          <w:sz w:val="24"/>
          <w:szCs w:val="24"/>
          <w:lang w:eastAsia="ru-RU"/>
        </w:rPr>
        <w:t>слуг требованиям нормативной и технической документации по организации питания.</w:t>
      </w:r>
    </w:p>
    <w:p w14:paraId="3143D432" w14:textId="77777777" w:rsidR="0086771B" w:rsidRDefault="0086771B" w:rsidP="0086771B">
      <w:pPr>
        <w:spacing w:after="0" w:line="240" w:lineRule="auto"/>
        <w:ind w:firstLine="567"/>
        <w:contextualSpacing/>
        <w:jc w:val="both"/>
        <w:rPr>
          <w:rFonts w:ascii="Times New Roman" w:eastAsia="Times New Roman" w:hAnsi="Times New Roman" w:cs="Times New Roman"/>
          <w:sz w:val="24"/>
          <w:szCs w:val="24"/>
          <w:lang w:eastAsia="ru-RU"/>
        </w:rPr>
      </w:pPr>
      <w:r w:rsidRPr="0086771B">
        <w:rPr>
          <w:rFonts w:ascii="Times New Roman" w:eastAsia="Times New Roman" w:hAnsi="Times New Roman" w:cs="Times New Roman"/>
          <w:sz w:val="24"/>
          <w:szCs w:val="24"/>
          <w:lang w:eastAsia="ru-RU"/>
        </w:rPr>
        <w:tab/>
      </w:r>
      <w:r w:rsidR="00B36656" w:rsidRPr="0086771B">
        <w:rPr>
          <w:rFonts w:ascii="Times New Roman" w:eastAsia="Times New Roman" w:hAnsi="Times New Roman" w:cs="Times New Roman"/>
          <w:sz w:val="24"/>
          <w:szCs w:val="24"/>
          <w:lang w:eastAsia="ru-RU"/>
        </w:rPr>
        <w:t>Перечень форм учета и отчетности по вопросам осуществления производственного контроля:</w:t>
      </w:r>
    </w:p>
    <w:p w14:paraId="03B85047" w14:textId="77777777" w:rsidR="0086771B" w:rsidRDefault="0086771B" w:rsidP="0086771B">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B36656" w:rsidRPr="0086771B">
        <w:rPr>
          <w:rFonts w:ascii="Times New Roman" w:eastAsia="Times New Roman" w:hAnsi="Times New Roman" w:cs="Times New Roman"/>
          <w:sz w:val="24"/>
          <w:szCs w:val="24"/>
          <w:lang w:eastAsia="ru-RU"/>
        </w:rPr>
        <w:t>Журнал бракеража пищевых продуктов и продовольственного сырья;</w:t>
      </w:r>
    </w:p>
    <w:p w14:paraId="36A0DE41" w14:textId="77777777" w:rsidR="0086771B" w:rsidRDefault="0086771B" w:rsidP="0086771B">
      <w:pPr>
        <w:spacing w:after="0" w:line="240" w:lineRule="auto"/>
        <w:ind w:firstLine="567"/>
        <w:contextualSpacing/>
        <w:jc w:val="both"/>
        <w:rPr>
          <w:rFonts w:ascii="Times New Roman" w:hAnsi="Times New Roman" w:cs="Times New Roman"/>
          <w:bCs/>
          <w:sz w:val="24"/>
          <w:szCs w:val="24"/>
        </w:rPr>
      </w:pPr>
      <w:r>
        <w:rPr>
          <w:rFonts w:ascii="Times New Roman" w:eastAsia="Times New Roman" w:hAnsi="Times New Roman" w:cs="Times New Roman"/>
          <w:sz w:val="24"/>
          <w:szCs w:val="24"/>
          <w:lang w:eastAsia="ru-RU"/>
        </w:rPr>
        <w:tab/>
        <w:t xml:space="preserve">- </w:t>
      </w:r>
      <w:r w:rsidR="00B36656" w:rsidRPr="008F277E">
        <w:rPr>
          <w:rFonts w:ascii="Times New Roman" w:hAnsi="Times New Roman" w:cs="Times New Roman"/>
          <w:bCs/>
          <w:sz w:val="24"/>
          <w:szCs w:val="24"/>
        </w:rPr>
        <w:t>Журнал бракеража готовой кулинарной продукции;</w:t>
      </w:r>
    </w:p>
    <w:p w14:paraId="66B60115" w14:textId="77777777" w:rsidR="0086771B" w:rsidRDefault="0086771B" w:rsidP="0086771B">
      <w:pPr>
        <w:spacing w:after="0" w:line="240" w:lineRule="auto"/>
        <w:ind w:firstLine="567"/>
        <w:contextualSpacing/>
        <w:jc w:val="both"/>
        <w:rPr>
          <w:rFonts w:ascii="Times New Roman" w:hAnsi="Times New Roman" w:cs="Times New Roman"/>
          <w:bCs/>
          <w:sz w:val="24"/>
          <w:szCs w:val="24"/>
        </w:rPr>
      </w:pPr>
      <w:r>
        <w:rPr>
          <w:rFonts w:ascii="Times New Roman" w:hAnsi="Times New Roman" w:cs="Times New Roman"/>
          <w:bCs/>
          <w:sz w:val="24"/>
          <w:szCs w:val="24"/>
        </w:rPr>
        <w:tab/>
        <w:t xml:space="preserve">- </w:t>
      </w:r>
      <w:r w:rsidR="00B36656" w:rsidRPr="008F277E">
        <w:rPr>
          <w:rFonts w:ascii="Times New Roman" w:hAnsi="Times New Roman" w:cs="Times New Roman"/>
          <w:bCs/>
          <w:sz w:val="24"/>
          <w:szCs w:val="24"/>
        </w:rPr>
        <w:t>Журнал здоровья;</w:t>
      </w:r>
    </w:p>
    <w:p w14:paraId="2FA55044" w14:textId="77777777" w:rsidR="0086771B" w:rsidRDefault="0086771B" w:rsidP="0086771B">
      <w:pPr>
        <w:spacing w:after="0" w:line="240" w:lineRule="auto"/>
        <w:ind w:firstLine="567"/>
        <w:contextualSpacing/>
        <w:jc w:val="both"/>
        <w:rPr>
          <w:rFonts w:ascii="Times New Roman" w:hAnsi="Times New Roman" w:cs="Times New Roman"/>
          <w:bCs/>
          <w:sz w:val="24"/>
          <w:szCs w:val="24"/>
        </w:rPr>
      </w:pPr>
      <w:r>
        <w:rPr>
          <w:rFonts w:ascii="Times New Roman" w:hAnsi="Times New Roman" w:cs="Times New Roman"/>
          <w:bCs/>
          <w:sz w:val="24"/>
          <w:szCs w:val="24"/>
        </w:rPr>
        <w:tab/>
        <w:t xml:space="preserve">- </w:t>
      </w:r>
      <w:r w:rsidR="00B36656" w:rsidRPr="008F277E">
        <w:rPr>
          <w:rFonts w:ascii="Times New Roman" w:hAnsi="Times New Roman" w:cs="Times New Roman"/>
          <w:bCs/>
          <w:sz w:val="24"/>
          <w:szCs w:val="24"/>
        </w:rPr>
        <w:t>Журнал проведения витаминизации третьих и сладких блюд;</w:t>
      </w:r>
    </w:p>
    <w:p w14:paraId="75CA0859" w14:textId="77777777" w:rsidR="0086771B" w:rsidRDefault="0086771B" w:rsidP="0086771B">
      <w:pPr>
        <w:spacing w:after="0" w:line="240" w:lineRule="auto"/>
        <w:ind w:firstLine="567"/>
        <w:contextualSpacing/>
        <w:jc w:val="both"/>
        <w:rPr>
          <w:rFonts w:ascii="Times New Roman" w:hAnsi="Times New Roman" w:cs="Times New Roman"/>
          <w:bCs/>
          <w:sz w:val="24"/>
          <w:szCs w:val="24"/>
        </w:rPr>
      </w:pPr>
      <w:r>
        <w:rPr>
          <w:rFonts w:ascii="Times New Roman" w:hAnsi="Times New Roman" w:cs="Times New Roman"/>
          <w:bCs/>
          <w:sz w:val="24"/>
          <w:szCs w:val="24"/>
        </w:rPr>
        <w:lastRenderedPageBreak/>
        <w:tab/>
        <w:t xml:space="preserve">- </w:t>
      </w:r>
      <w:r w:rsidR="00B36656" w:rsidRPr="0086771B">
        <w:rPr>
          <w:rFonts w:ascii="Times New Roman" w:hAnsi="Times New Roman" w:cs="Times New Roman"/>
          <w:bCs/>
          <w:sz w:val="24"/>
          <w:szCs w:val="24"/>
        </w:rPr>
        <w:t>Журнал учета температурного режима холодильного оборудования;</w:t>
      </w:r>
    </w:p>
    <w:p w14:paraId="064DB070" w14:textId="62AF47A3" w:rsidR="004D7C47" w:rsidRPr="0086771B" w:rsidRDefault="0086771B" w:rsidP="0086771B">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Cs/>
          <w:sz w:val="24"/>
          <w:szCs w:val="24"/>
        </w:rPr>
        <w:tab/>
      </w:r>
      <w:r>
        <w:rPr>
          <w:rFonts w:ascii="Times New Roman" w:hAnsi="Times New Roman" w:cs="Times New Roman"/>
          <w:sz w:val="24"/>
          <w:szCs w:val="24"/>
        </w:rPr>
        <w:t xml:space="preserve">- </w:t>
      </w:r>
      <w:r w:rsidR="00B36656" w:rsidRPr="0086771B">
        <w:rPr>
          <w:rFonts w:ascii="Times New Roman" w:hAnsi="Times New Roman" w:cs="Times New Roman"/>
          <w:bCs/>
          <w:sz w:val="24"/>
          <w:szCs w:val="24"/>
        </w:rPr>
        <w:t xml:space="preserve">Ведомость контроля за рационом питания. </w:t>
      </w:r>
    </w:p>
    <w:p w14:paraId="66D890DA" w14:textId="16DB11BD" w:rsidR="006B395C" w:rsidRDefault="009C5D98" w:rsidP="006B395C">
      <w:pPr>
        <w:pStyle w:val="a8"/>
        <w:widowControl w:val="0"/>
        <w:tabs>
          <w:tab w:val="left" w:pos="1134"/>
          <w:tab w:val="left" w:pos="1685"/>
        </w:tabs>
        <w:autoSpaceDE w:val="0"/>
        <w:autoSpaceDN w:val="0"/>
        <w:spacing w:before="120" w:after="120"/>
        <w:ind w:left="0" w:firstLine="709"/>
        <w:jc w:val="both"/>
        <w:rPr>
          <w:rFonts w:ascii="Times New Roman" w:hAnsi="Times New Roman" w:cs="Times New Roman"/>
          <w:sz w:val="24"/>
          <w:szCs w:val="24"/>
        </w:rPr>
      </w:pPr>
      <w:r w:rsidRPr="008F277E">
        <w:rPr>
          <w:rFonts w:ascii="Times New Roman" w:hAnsi="Times New Roman" w:cs="Times New Roman"/>
          <w:sz w:val="24"/>
          <w:szCs w:val="24"/>
        </w:rPr>
        <w:t>Лабораторные и инструментальные исследования осуществляются Исполнителем в соответствии с номенклатурой, объемом и периодичностью их проведения (Приложение №</w:t>
      </w:r>
      <w:r w:rsidR="0049505A">
        <w:rPr>
          <w:rFonts w:ascii="Times New Roman" w:hAnsi="Times New Roman" w:cs="Times New Roman"/>
          <w:sz w:val="24"/>
          <w:szCs w:val="24"/>
        </w:rPr>
        <w:t>5</w:t>
      </w:r>
      <w:r w:rsidRPr="008F277E">
        <w:rPr>
          <w:rFonts w:ascii="Times New Roman" w:hAnsi="Times New Roman" w:cs="Times New Roman"/>
          <w:sz w:val="24"/>
          <w:szCs w:val="24"/>
        </w:rPr>
        <w:t>).</w:t>
      </w:r>
      <w:bookmarkEnd w:id="4"/>
    </w:p>
    <w:p w14:paraId="300E26B5" w14:textId="77777777" w:rsidR="006B395C" w:rsidRPr="006B395C" w:rsidRDefault="006B395C" w:rsidP="006B395C">
      <w:pPr>
        <w:pStyle w:val="a8"/>
        <w:widowControl w:val="0"/>
        <w:tabs>
          <w:tab w:val="left" w:pos="1134"/>
          <w:tab w:val="left" w:pos="1685"/>
        </w:tabs>
        <w:autoSpaceDE w:val="0"/>
        <w:autoSpaceDN w:val="0"/>
        <w:spacing w:before="120" w:after="120"/>
        <w:ind w:left="0" w:firstLine="709"/>
        <w:jc w:val="both"/>
        <w:rPr>
          <w:rFonts w:ascii="Times New Roman" w:hAnsi="Times New Roman" w:cs="Times New Roman"/>
          <w:sz w:val="24"/>
          <w:szCs w:val="24"/>
        </w:rPr>
      </w:pPr>
      <w:r w:rsidRPr="006B395C">
        <w:rPr>
          <w:rFonts w:ascii="Times New Roman" w:hAnsi="Times New Roman" w:cs="Times New Roman"/>
          <w:sz w:val="24"/>
          <w:szCs w:val="24"/>
        </w:rPr>
        <w:t>4.4.9. Предоставлять Заказчику результаты (протоколы) лабораторных исследований по производственному контролю за соблюдением санитарных правил и выполнением санитарно-противоэпидемических (профилактических) мероприятий.</w:t>
      </w:r>
    </w:p>
    <w:p w14:paraId="147B31C4" w14:textId="77777777" w:rsidR="006B395C" w:rsidRPr="006B395C" w:rsidRDefault="006B395C" w:rsidP="006B395C">
      <w:pPr>
        <w:pStyle w:val="a8"/>
        <w:widowControl w:val="0"/>
        <w:tabs>
          <w:tab w:val="left" w:pos="1134"/>
          <w:tab w:val="left" w:pos="1685"/>
        </w:tabs>
        <w:autoSpaceDE w:val="0"/>
        <w:autoSpaceDN w:val="0"/>
        <w:spacing w:before="120" w:after="120"/>
        <w:ind w:left="0" w:firstLine="709"/>
        <w:jc w:val="both"/>
        <w:rPr>
          <w:rFonts w:ascii="Times New Roman" w:hAnsi="Times New Roman" w:cs="Times New Roman"/>
          <w:sz w:val="24"/>
          <w:szCs w:val="24"/>
        </w:rPr>
      </w:pPr>
      <w:r w:rsidRPr="006B395C">
        <w:rPr>
          <w:rFonts w:ascii="Times New Roman" w:hAnsi="Times New Roman" w:cs="Times New Roman"/>
          <w:sz w:val="24"/>
          <w:szCs w:val="24"/>
        </w:rPr>
        <w:t>4.4.10. Предоставлять по запросу Заказчика достоверную информацию о ходе исполнения своих обязательств, в том числе о сложностях, возникающих при исполнении договора.</w:t>
      </w:r>
    </w:p>
    <w:p w14:paraId="6A2EEDB6" w14:textId="77777777" w:rsidR="006B395C" w:rsidRPr="006B395C" w:rsidRDefault="006B395C" w:rsidP="006B395C">
      <w:pPr>
        <w:pStyle w:val="a8"/>
        <w:widowControl w:val="0"/>
        <w:tabs>
          <w:tab w:val="left" w:pos="1134"/>
          <w:tab w:val="left" w:pos="1685"/>
        </w:tabs>
        <w:autoSpaceDE w:val="0"/>
        <w:autoSpaceDN w:val="0"/>
        <w:spacing w:before="120" w:after="120"/>
        <w:ind w:left="0" w:firstLine="709"/>
        <w:jc w:val="both"/>
        <w:rPr>
          <w:rFonts w:ascii="Times New Roman" w:hAnsi="Times New Roman"/>
          <w:sz w:val="24"/>
          <w:szCs w:val="24"/>
        </w:rPr>
      </w:pPr>
      <w:r w:rsidRPr="006B395C">
        <w:rPr>
          <w:rFonts w:ascii="Times New Roman" w:hAnsi="Times New Roman" w:cs="Times New Roman"/>
          <w:sz w:val="24"/>
          <w:szCs w:val="24"/>
        </w:rPr>
        <w:t xml:space="preserve">4.4.11. Обеспечивать Заказчику, а также привлеченным Заказчиком контролирующим и уполномоченным органам государственной власти беспрепятственный доступ на пищеблок для проведения мероприятий по контролю за исполнением условий </w:t>
      </w:r>
      <w:r w:rsidRPr="006B395C">
        <w:rPr>
          <w:rFonts w:ascii="Times New Roman" w:hAnsi="Times New Roman"/>
          <w:sz w:val="24"/>
          <w:szCs w:val="24"/>
        </w:rPr>
        <w:t>настоящего договора и требований действующего законодательства по оказанию услуги.</w:t>
      </w:r>
    </w:p>
    <w:p w14:paraId="3897ABF5" w14:textId="77777777" w:rsidR="006B395C" w:rsidRPr="006B395C" w:rsidRDefault="006B395C" w:rsidP="006B395C">
      <w:pPr>
        <w:pStyle w:val="a8"/>
        <w:widowControl w:val="0"/>
        <w:tabs>
          <w:tab w:val="left" w:pos="1134"/>
          <w:tab w:val="left" w:pos="1685"/>
        </w:tabs>
        <w:autoSpaceDE w:val="0"/>
        <w:autoSpaceDN w:val="0"/>
        <w:spacing w:before="120" w:after="120"/>
        <w:ind w:left="0" w:firstLine="709"/>
        <w:jc w:val="both"/>
        <w:rPr>
          <w:rFonts w:ascii="Times New Roman" w:hAnsi="Times New Roman"/>
          <w:sz w:val="24"/>
          <w:szCs w:val="24"/>
        </w:rPr>
      </w:pPr>
      <w:r w:rsidRPr="006B395C">
        <w:rPr>
          <w:rFonts w:ascii="Times New Roman" w:hAnsi="Times New Roman"/>
          <w:sz w:val="24"/>
          <w:szCs w:val="24"/>
        </w:rPr>
        <w:t xml:space="preserve">4.4.12. </w:t>
      </w:r>
      <w:r w:rsidR="00DD6B8D" w:rsidRPr="006B395C">
        <w:rPr>
          <w:rFonts w:ascii="Times New Roman" w:hAnsi="Times New Roman"/>
          <w:sz w:val="24"/>
          <w:szCs w:val="24"/>
        </w:rPr>
        <w:t>Организовать доставку продуктов питания (товаров, полуфабрикатов, сырья), соответствующих законодательству РФ, до пищеблока Заказчика.</w:t>
      </w:r>
    </w:p>
    <w:p w14:paraId="02C00C1E" w14:textId="77777777" w:rsidR="006B395C" w:rsidRPr="006B395C" w:rsidRDefault="006B395C" w:rsidP="006B395C">
      <w:pPr>
        <w:pStyle w:val="a8"/>
        <w:widowControl w:val="0"/>
        <w:tabs>
          <w:tab w:val="left" w:pos="1134"/>
          <w:tab w:val="left" w:pos="1685"/>
        </w:tabs>
        <w:autoSpaceDE w:val="0"/>
        <w:autoSpaceDN w:val="0"/>
        <w:spacing w:before="120" w:after="120"/>
        <w:ind w:left="0" w:firstLine="709"/>
        <w:jc w:val="both"/>
        <w:rPr>
          <w:rFonts w:ascii="Times New Roman" w:hAnsi="Times New Roman"/>
          <w:sz w:val="24"/>
          <w:szCs w:val="24"/>
        </w:rPr>
      </w:pPr>
      <w:r w:rsidRPr="006B395C">
        <w:rPr>
          <w:rFonts w:ascii="Times New Roman" w:hAnsi="Times New Roman"/>
          <w:sz w:val="24"/>
          <w:szCs w:val="24"/>
        </w:rPr>
        <w:t>4.4.13.</w:t>
      </w:r>
      <w:r w:rsidR="00994134" w:rsidRPr="006B395C">
        <w:rPr>
          <w:rFonts w:ascii="Times New Roman" w:hAnsi="Times New Roman"/>
          <w:sz w:val="24"/>
          <w:szCs w:val="24"/>
        </w:rPr>
        <w:t xml:space="preserve"> </w:t>
      </w:r>
      <w:r w:rsidR="00625F45" w:rsidRPr="006B395C">
        <w:rPr>
          <w:rFonts w:ascii="Times New Roman" w:hAnsi="Times New Roman"/>
          <w:sz w:val="24"/>
          <w:szCs w:val="24"/>
        </w:rPr>
        <w:t xml:space="preserve">Иметь на продукты питания, закупаемые для организации питания, сопроводительные документы: накладные и декларации о соответствии с указанием наименования и адреса изготовителя продукции, наименования продукции, показателей качества (сорт, категория, жирность), даты изготовления (даты фасовки), температурных условий хранения для скоропортящейся продукции, срока годности; ветеринарные </w:t>
      </w:r>
      <w:r w:rsidR="00AF7855" w:rsidRPr="006B395C">
        <w:rPr>
          <w:rFonts w:ascii="Times New Roman" w:hAnsi="Times New Roman"/>
          <w:sz w:val="24"/>
          <w:szCs w:val="24"/>
        </w:rPr>
        <w:t>сопроводительные документы</w:t>
      </w:r>
      <w:r w:rsidR="00625F45" w:rsidRPr="006B395C">
        <w:rPr>
          <w:rFonts w:ascii="Times New Roman" w:hAnsi="Times New Roman"/>
          <w:sz w:val="24"/>
          <w:szCs w:val="24"/>
        </w:rPr>
        <w:t xml:space="preserve"> на продукты животноводства, в том числе молочные консервы, сливочное масло, сыр и иные виды товаров, указанных в Приказе Минсельхоза России от 15.04.2019 № 193 «О внесении изменений в Перечень подконтрольных товаров, подлежащих сопровождению ветеринарными сопроводительными документами» и рыбопродукты, свидетельство о государственной регистрации для продукции подлежащей обязательной государственной регистрации. Согласно Приказу Министерства сельского хозяйства РФ от 27.12.2016 № 589 «Об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 Исполнитель оформляет ветеринарные сопроводительные документы (ВСД) в системе ФГИС «Меркурий».</w:t>
      </w:r>
    </w:p>
    <w:p w14:paraId="16734682" w14:textId="77777777" w:rsidR="006B395C" w:rsidRPr="006B395C" w:rsidRDefault="006B395C" w:rsidP="006B395C">
      <w:pPr>
        <w:pStyle w:val="a8"/>
        <w:widowControl w:val="0"/>
        <w:tabs>
          <w:tab w:val="left" w:pos="1134"/>
          <w:tab w:val="left" w:pos="1685"/>
        </w:tabs>
        <w:autoSpaceDE w:val="0"/>
        <w:autoSpaceDN w:val="0"/>
        <w:spacing w:before="120" w:after="120"/>
        <w:ind w:left="0" w:firstLine="709"/>
        <w:jc w:val="both"/>
        <w:rPr>
          <w:rFonts w:ascii="Times New Roman" w:hAnsi="Times New Roman"/>
          <w:sz w:val="24"/>
          <w:szCs w:val="24"/>
        </w:rPr>
      </w:pPr>
      <w:r w:rsidRPr="006B395C">
        <w:rPr>
          <w:rFonts w:ascii="Times New Roman" w:hAnsi="Times New Roman"/>
          <w:sz w:val="24"/>
          <w:szCs w:val="24"/>
        </w:rPr>
        <w:t>4.4.14.</w:t>
      </w:r>
      <w:r w:rsidR="00625F45" w:rsidRPr="006B395C">
        <w:rPr>
          <w:rFonts w:ascii="Times New Roman" w:hAnsi="Times New Roman"/>
          <w:sz w:val="24"/>
          <w:szCs w:val="24"/>
        </w:rPr>
        <w:t xml:space="preserve"> Предоставлять по запросу Заказчика, а также уполномоченных государственных органов всю необходимую информацию и документы о качестве закупаемых для организации питания продуктов питания, об условиях хранения продуктов питания и об условиях приготовления горячего питания, а в случае необходимости предъявлять для осмотра транспорт и помещения для хранения продуктов питания и помещения для приготовления горячего питания.</w:t>
      </w:r>
    </w:p>
    <w:p w14:paraId="77A8A8C8" w14:textId="6B973B7B" w:rsidR="006B395C" w:rsidRDefault="006B395C" w:rsidP="006B395C">
      <w:pPr>
        <w:pStyle w:val="a8"/>
        <w:widowControl w:val="0"/>
        <w:tabs>
          <w:tab w:val="left" w:pos="1134"/>
          <w:tab w:val="left" w:pos="1685"/>
        </w:tabs>
        <w:autoSpaceDE w:val="0"/>
        <w:autoSpaceDN w:val="0"/>
        <w:spacing w:before="120" w:after="120"/>
        <w:ind w:left="0" w:firstLine="709"/>
        <w:jc w:val="both"/>
        <w:rPr>
          <w:rFonts w:ascii="Times New Roman" w:hAnsi="Times New Roman"/>
          <w:sz w:val="24"/>
          <w:szCs w:val="24"/>
        </w:rPr>
      </w:pPr>
      <w:r w:rsidRPr="006B395C">
        <w:rPr>
          <w:rFonts w:ascii="Times New Roman" w:hAnsi="Times New Roman"/>
          <w:sz w:val="24"/>
          <w:szCs w:val="24"/>
        </w:rPr>
        <w:t xml:space="preserve">4.4.15. </w:t>
      </w:r>
      <w:r w:rsidR="008A0768" w:rsidRPr="006B395C">
        <w:rPr>
          <w:rFonts w:ascii="Times New Roman" w:hAnsi="Times New Roman"/>
          <w:sz w:val="24"/>
          <w:szCs w:val="24"/>
        </w:rPr>
        <w:t>Заключить с Заказчиком договор</w:t>
      </w:r>
      <w:r w:rsidR="00FD4EC0" w:rsidRPr="006B395C">
        <w:rPr>
          <w:rFonts w:ascii="Times New Roman" w:hAnsi="Times New Roman"/>
          <w:sz w:val="24"/>
          <w:szCs w:val="24"/>
        </w:rPr>
        <w:t>ы</w:t>
      </w:r>
      <w:r w:rsidR="008A0768" w:rsidRPr="006B395C">
        <w:rPr>
          <w:rFonts w:ascii="Times New Roman" w:hAnsi="Times New Roman"/>
          <w:sz w:val="24"/>
          <w:szCs w:val="24"/>
        </w:rPr>
        <w:t xml:space="preserve"> </w:t>
      </w:r>
      <w:r w:rsidR="00742B35">
        <w:rPr>
          <w:rFonts w:ascii="Times New Roman" w:hAnsi="Times New Roman"/>
          <w:sz w:val="24"/>
          <w:szCs w:val="24"/>
        </w:rPr>
        <w:t xml:space="preserve">аренды помещений, безвозмездного пользования </w:t>
      </w:r>
      <w:r w:rsidR="005E43D7">
        <w:rPr>
          <w:rFonts w:ascii="Times New Roman" w:hAnsi="Times New Roman"/>
          <w:sz w:val="24"/>
          <w:szCs w:val="24"/>
        </w:rPr>
        <w:t xml:space="preserve">муниципальным </w:t>
      </w:r>
      <w:r w:rsidR="00742B35">
        <w:rPr>
          <w:rFonts w:ascii="Times New Roman" w:hAnsi="Times New Roman"/>
          <w:sz w:val="24"/>
          <w:szCs w:val="24"/>
        </w:rPr>
        <w:t>имуществом</w:t>
      </w:r>
      <w:r w:rsidR="008A0768" w:rsidRPr="006B395C">
        <w:rPr>
          <w:rFonts w:ascii="Times New Roman" w:hAnsi="Times New Roman"/>
          <w:sz w:val="24"/>
          <w:szCs w:val="24"/>
        </w:rPr>
        <w:t>.</w:t>
      </w:r>
    </w:p>
    <w:p w14:paraId="1D22E50C" w14:textId="77777777" w:rsidR="006B395C" w:rsidRPr="006B395C" w:rsidRDefault="006B395C" w:rsidP="006B395C">
      <w:pPr>
        <w:pStyle w:val="a8"/>
        <w:widowControl w:val="0"/>
        <w:tabs>
          <w:tab w:val="left" w:pos="1134"/>
          <w:tab w:val="left" w:pos="1685"/>
        </w:tabs>
        <w:autoSpaceDE w:val="0"/>
        <w:autoSpaceDN w:val="0"/>
        <w:spacing w:before="120" w:after="120"/>
        <w:ind w:left="0" w:firstLine="709"/>
        <w:jc w:val="both"/>
        <w:rPr>
          <w:rFonts w:ascii="Times New Roman" w:hAnsi="Times New Roman"/>
          <w:sz w:val="24"/>
          <w:szCs w:val="24"/>
        </w:rPr>
      </w:pPr>
      <w:r w:rsidRPr="006B395C">
        <w:rPr>
          <w:rFonts w:ascii="Times New Roman" w:hAnsi="Times New Roman"/>
          <w:sz w:val="24"/>
          <w:szCs w:val="24"/>
        </w:rPr>
        <w:t xml:space="preserve">4.4.16. </w:t>
      </w:r>
      <w:r w:rsidR="000854CC" w:rsidRPr="006B395C">
        <w:rPr>
          <w:rFonts w:ascii="Times New Roman" w:hAnsi="Times New Roman"/>
          <w:sz w:val="24"/>
          <w:szCs w:val="24"/>
        </w:rPr>
        <w:t xml:space="preserve">В течение 30 дней с момента передачи имущества согласно настоящего </w:t>
      </w:r>
      <w:r w:rsidRPr="006B395C">
        <w:rPr>
          <w:rFonts w:ascii="Times New Roman" w:hAnsi="Times New Roman"/>
          <w:sz w:val="24"/>
          <w:szCs w:val="24"/>
        </w:rPr>
        <w:t>договора</w:t>
      </w:r>
      <w:r w:rsidR="000854CC" w:rsidRPr="006B395C">
        <w:rPr>
          <w:rFonts w:ascii="Times New Roman" w:hAnsi="Times New Roman"/>
          <w:sz w:val="24"/>
          <w:szCs w:val="24"/>
        </w:rPr>
        <w:t xml:space="preserve">, а также в случае досрочного расторжения </w:t>
      </w:r>
      <w:r w:rsidRPr="006B395C">
        <w:rPr>
          <w:rFonts w:ascii="Times New Roman" w:hAnsi="Times New Roman"/>
          <w:sz w:val="24"/>
          <w:szCs w:val="24"/>
        </w:rPr>
        <w:t>договора</w:t>
      </w:r>
      <w:r w:rsidR="000854CC" w:rsidRPr="006B395C">
        <w:rPr>
          <w:rFonts w:ascii="Times New Roman" w:hAnsi="Times New Roman"/>
          <w:sz w:val="24"/>
          <w:szCs w:val="24"/>
        </w:rPr>
        <w:t xml:space="preserve">, либо по истечении срока </w:t>
      </w:r>
      <w:r w:rsidR="000854CC" w:rsidRPr="006B395C">
        <w:rPr>
          <w:rFonts w:ascii="Times New Roman" w:hAnsi="Times New Roman"/>
          <w:sz w:val="24"/>
          <w:szCs w:val="24"/>
        </w:rPr>
        <w:lastRenderedPageBreak/>
        <w:t xml:space="preserve">действия </w:t>
      </w:r>
      <w:r w:rsidRPr="006B395C">
        <w:rPr>
          <w:rFonts w:ascii="Times New Roman" w:hAnsi="Times New Roman"/>
          <w:sz w:val="24"/>
          <w:szCs w:val="24"/>
        </w:rPr>
        <w:t>договора</w:t>
      </w:r>
      <w:r w:rsidR="000854CC" w:rsidRPr="006B395C">
        <w:rPr>
          <w:rFonts w:ascii="Times New Roman" w:hAnsi="Times New Roman"/>
          <w:sz w:val="24"/>
          <w:szCs w:val="24"/>
        </w:rPr>
        <w:t xml:space="preserve"> провести инвентаризацию оборудования пищеблока совместно с Заказчиком.</w:t>
      </w:r>
    </w:p>
    <w:p w14:paraId="3D893D9B" w14:textId="77777777" w:rsidR="006B395C" w:rsidRPr="006B395C" w:rsidRDefault="006B395C" w:rsidP="006B395C">
      <w:pPr>
        <w:pStyle w:val="a8"/>
        <w:widowControl w:val="0"/>
        <w:tabs>
          <w:tab w:val="left" w:pos="1134"/>
          <w:tab w:val="left" w:pos="1685"/>
        </w:tabs>
        <w:autoSpaceDE w:val="0"/>
        <w:autoSpaceDN w:val="0"/>
        <w:spacing w:before="120" w:after="120"/>
        <w:ind w:left="0" w:firstLine="709"/>
        <w:jc w:val="both"/>
        <w:rPr>
          <w:rFonts w:ascii="Times New Roman" w:hAnsi="Times New Roman"/>
          <w:sz w:val="24"/>
          <w:szCs w:val="24"/>
        </w:rPr>
      </w:pPr>
      <w:r w:rsidRPr="006B395C">
        <w:rPr>
          <w:rFonts w:ascii="Times New Roman" w:hAnsi="Times New Roman"/>
          <w:sz w:val="24"/>
          <w:szCs w:val="24"/>
        </w:rPr>
        <w:t xml:space="preserve">4.4.17. </w:t>
      </w:r>
      <w:r w:rsidR="00DD6B8D" w:rsidRPr="006B395C">
        <w:rPr>
          <w:rFonts w:ascii="Times New Roman" w:hAnsi="Times New Roman"/>
          <w:sz w:val="24"/>
          <w:szCs w:val="24"/>
        </w:rPr>
        <w:t xml:space="preserve">Обеспечить содержание переданных для оказания услуг, предусмотренных </w:t>
      </w:r>
      <w:r w:rsidRPr="006B395C">
        <w:rPr>
          <w:rFonts w:ascii="Times New Roman" w:hAnsi="Times New Roman"/>
          <w:sz w:val="24"/>
          <w:szCs w:val="24"/>
        </w:rPr>
        <w:t>договором</w:t>
      </w:r>
      <w:r w:rsidR="00DD6B8D" w:rsidRPr="006B395C">
        <w:rPr>
          <w:rFonts w:ascii="Times New Roman" w:hAnsi="Times New Roman"/>
          <w:sz w:val="24"/>
          <w:szCs w:val="24"/>
        </w:rPr>
        <w:t>, помещения и оборудования в соответствии с требованиями, установленными контролирующими органами санитарной, технической и пожарной инспекции, правильную эксплуатацию холодильного, теплового, механического, торгово-технологического и другого оборудования, осуществ</w:t>
      </w:r>
      <w:r w:rsidR="00276709" w:rsidRPr="006B395C">
        <w:rPr>
          <w:rFonts w:ascii="Times New Roman" w:hAnsi="Times New Roman"/>
          <w:sz w:val="24"/>
          <w:szCs w:val="24"/>
        </w:rPr>
        <w:t xml:space="preserve">лять техническое обслуживание, </w:t>
      </w:r>
      <w:r w:rsidR="00DD6B8D" w:rsidRPr="006B395C">
        <w:rPr>
          <w:rFonts w:ascii="Times New Roman" w:hAnsi="Times New Roman"/>
          <w:sz w:val="24"/>
          <w:szCs w:val="24"/>
        </w:rPr>
        <w:t>текущий</w:t>
      </w:r>
      <w:r w:rsidR="00276709" w:rsidRPr="006B395C">
        <w:rPr>
          <w:rFonts w:ascii="Times New Roman" w:hAnsi="Times New Roman"/>
          <w:sz w:val="24"/>
          <w:szCs w:val="24"/>
        </w:rPr>
        <w:t xml:space="preserve"> и капитальный</w:t>
      </w:r>
      <w:r w:rsidR="00DD6B8D" w:rsidRPr="006B395C">
        <w:rPr>
          <w:rFonts w:ascii="Times New Roman" w:hAnsi="Times New Roman"/>
          <w:sz w:val="24"/>
          <w:szCs w:val="24"/>
        </w:rPr>
        <w:t xml:space="preserve"> ремонт холодильного, теплового, механического оборудования и вентиляционной системы пищеблока, производственных и складских помещений. Производить текущий, малый</w:t>
      </w:r>
      <w:r w:rsidR="00D77F09" w:rsidRPr="006B395C">
        <w:rPr>
          <w:rFonts w:ascii="Times New Roman" w:hAnsi="Times New Roman"/>
          <w:sz w:val="24"/>
          <w:szCs w:val="24"/>
        </w:rPr>
        <w:t>,</w:t>
      </w:r>
      <w:r w:rsidR="00DD6B8D" w:rsidRPr="006B395C">
        <w:rPr>
          <w:rFonts w:ascii="Times New Roman" w:hAnsi="Times New Roman"/>
          <w:sz w:val="24"/>
          <w:szCs w:val="24"/>
        </w:rPr>
        <w:t xml:space="preserve"> средний</w:t>
      </w:r>
      <w:r w:rsidR="00C40181" w:rsidRPr="006B395C">
        <w:rPr>
          <w:rFonts w:ascii="Times New Roman" w:hAnsi="Times New Roman"/>
          <w:sz w:val="24"/>
          <w:szCs w:val="24"/>
        </w:rPr>
        <w:t xml:space="preserve"> ремонт</w:t>
      </w:r>
      <w:r w:rsidR="00DD6B8D" w:rsidRPr="006B395C">
        <w:rPr>
          <w:rFonts w:ascii="Times New Roman" w:hAnsi="Times New Roman"/>
          <w:sz w:val="24"/>
          <w:szCs w:val="24"/>
        </w:rPr>
        <w:t xml:space="preserve">, поверку, содержание и техническое обслуживание </w:t>
      </w:r>
      <w:proofErr w:type="spellStart"/>
      <w:r w:rsidR="00DD6B8D" w:rsidRPr="006B395C">
        <w:rPr>
          <w:rFonts w:ascii="Times New Roman" w:hAnsi="Times New Roman"/>
          <w:sz w:val="24"/>
          <w:szCs w:val="24"/>
        </w:rPr>
        <w:t>весоизмерительных</w:t>
      </w:r>
      <w:proofErr w:type="spellEnd"/>
      <w:r w:rsidR="00DD6B8D" w:rsidRPr="006B395C">
        <w:rPr>
          <w:rFonts w:ascii="Times New Roman" w:hAnsi="Times New Roman"/>
          <w:sz w:val="24"/>
          <w:szCs w:val="24"/>
        </w:rPr>
        <w:t xml:space="preserve"> приборов.</w:t>
      </w:r>
    </w:p>
    <w:p w14:paraId="78E004A7" w14:textId="77777777" w:rsidR="006B395C" w:rsidRPr="006B395C" w:rsidRDefault="00DD6B8D" w:rsidP="006B395C">
      <w:pPr>
        <w:pStyle w:val="a8"/>
        <w:spacing w:after="0"/>
        <w:ind w:left="0" w:firstLine="567"/>
        <w:jc w:val="both"/>
        <w:rPr>
          <w:rFonts w:ascii="Times New Roman" w:hAnsi="Times New Roman" w:cs="Times New Roman"/>
          <w:sz w:val="24"/>
          <w:szCs w:val="24"/>
        </w:rPr>
      </w:pPr>
      <w:r>
        <w:rPr>
          <w:rFonts w:ascii="Times New Roman" w:hAnsi="Times New Roman"/>
          <w:sz w:val="24"/>
          <w:szCs w:val="24"/>
        </w:rPr>
        <w:t xml:space="preserve">Устранение неисправностей в работе оборудования в процессе его эксплуатации </w:t>
      </w:r>
      <w:r w:rsidRPr="006B395C">
        <w:rPr>
          <w:rFonts w:ascii="Times New Roman" w:hAnsi="Times New Roman" w:cs="Times New Roman"/>
          <w:sz w:val="24"/>
          <w:szCs w:val="24"/>
        </w:rPr>
        <w:t>осуществляется по согласованию с Заказчиком.</w:t>
      </w:r>
    </w:p>
    <w:p w14:paraId="07CB4903" w14:textId="77777777" w:rsidR="006B395C" w:rsidRPr="006B395C" w:rsidRDefault="006B395C" w:rsidP="006B395C">
      <w:pPr>
        <w:pStyle w:val="a8"/>
        <w:spacing w:after="0"/>
        <w:ind w:left="0" w:firstLine="567"/>
        <w:jc w:val="both"/>
        <w:rPr>
          <w:rFonts w:ascii="Times New Roman" w:hAnsi="Times New Roman" w:cs="Times New Roman"/>
          <w:sz w:val="24"/>
          <w:szCs w:val="24"/>
        </w:rPr>
      </w:pPr>
      <w:r w:rsidRPr="006B395C">
        <w:rPr>
          <w:rFonts w:ascii="Times New Roman" w:hAnsi="Times New Roman" w:cs="Times New Roman"/>
          <w:sz w:val="24"/>
          <w:szCs w:val="24"/>
        </w:rPr>
        <w:t xml:space="preserve">4.4.18. </w:t>
      </w:r>
      <w:r w:rsidR="008A0768" w:rsidRPr="006B395C">
        <w:rPr>
          <w:rFonts w:ascii="Times New Roman" w:hAnsi="Times New Roman" w:cs="Times New Roman"/>
          <w:sz w:val="24"/>
          <w:szCs w:val="24"/>
        </w:rPr>
        <w:t>Оплачивать стоимость лабораторных анализов, анализов проб блюд.</w:t>
      </w:r>
    </w:p>
    <w:p w14:paraId="0F82C968" w14:textId="77777777" w:rsidR="006B395C" w:rsidRPr="006B395C" w:rsidRDefault="006B395C" w:rsidP="006B395C">
      <w:pPr>
        <w:pStyle w:val="a8"/>
        <w:spacing w:after="0"/>
        <w:ind w:left="0" w:firstLine="567"/>
        <w:jc w:val="both"/>
        <w:rPr>
          <w:rFonts w:ascii="Times New Roman" w:hAnsi="Times New Roman" w:cs="Times New Roman"/>
          <w:sz w:val="24"/>
          <w:szCs w:val="24"/>
        </w:rPr>
      </w:pPr>
      <w:r w:rsidRPr="006B395C">
        <w:rPr>
          <w:rFonts w:ascii="Times New Roman" w:hAnsi="Times New Roman" w:cs="Times New Roman"/>
          <w:sz w:val="24"/>
          <w:szCs w:val="24"/>
        </w:rPr>
        <w:t xml:space="preserve">4.4.19. </w:t>
      </w:r>
      <w:r w:rsidR="001C2E43" w:rsidRPr="006B395C">
        <w:rPr>
          <w:rFonts w:ascii="Times New Roman" w:hAnsi="Times New Roman" w:cs="Times New Roman"/>
          <w:sz w:val="24"/>
          <w:szCs w:val="24"/>
        </w:rPr>
        <w:t>Обеспечить объект питания производственными журналами и другими документами, указанными в п.</w:t>
      </w:r>
      <w:r w:rsidR="00C14390" w:rsidRPr="006B395C">
        <w:rPr>
          <w:rFonts w:ascii="Times New Roman" w:hAnsi="Times New Roman" w:cs="Times New Roman"/>
          <w:sz w:val="24"/>
          <w:szCs w:val="24"/>
        </w:rPr>
        <w:t>6.4 Технического задания (</w:t>
      </w:r>
      <w:r w:rsidR="00791002" w:rsidRPr="006B395C">
        <w:rPr>
          <w:rFonts w:ascii="Times New Roman" w:hAnsi="Times New Roman" w:cs="Times New Roman"/>
          <w:sz w:val="24"/>
          <w:szCs w:val="24"/>
        </w:rPr>
        <w:t>П</w:t>
      </w:r>
      <w:r w:rsidR="00C14390" w:rsidRPr="006B395C">
        <w:rPr>
          <w:rFonts w:ascii="Times New Roman" w:hAnsi="Times New Roman" w:cs="Times New Roman"/>
          <w:sz w:val="24"/>
          <w:szCs w:val="24"/>
        </w:rPr>
        <w:t>риложение №1)</w:t>
      </w:r>
      <w:r w:rsidR="001C2E43" w:rsidRPr="006B395C">
        <w:rPr>
          <w:rFonts w:ascii="Times New Roman" w:hAnsi="Times New Roman" w:cs="Times New Roman"/>
          <w:sz w:val="24"/>
          <w:szCs w:val="24"/>
        </w:rPr>
        <w:t>.</w:t>
      </w:r>
    </w:p>
    <w:p w14:paraId="025A3492" w14:textId="2E8883E3" w:rsidR="0027518B" w:rsidRPr="006B395C" w:rsidRDefault="006B395C" w:rsidP="006B395C">
      <w:pPr>
        <w:pStyle w:val="a8"/>
        <w:spacing w:after="0"/>
        <w:ind w:left="0" w:firstLine="567"/>
        <w:jc w:val="both"/>
        <w:rPr>
          <w:rFonts w:ascii="Times New Roman" w:hAnsi="Times New Roman" w:cs="Times New Roman"/>
          <w:sz w:val="24"/>
          <w:szCs w:val="24"/>
        </w:rPr>
      </w:pPr>
      <w:r w:rsidRPr="006B395C">
        <w:rPr>
          <w:rFonts w:ascii="Times New Roman" w:hAnsi="Times New Roman" w:cs="Times New Roman"/>
          <w:sz w:val="24"/>
          <w:szCs w:val="24"/>
        </w:rPr>
        <w:t>4.4.20.</w:t>
      </w:r>
      <w:r w:rsidR="00C277B5" w:rsidRPr="006B395C">
        <w:rPr>
          <w:rFonts w:ascii="Times New Roman" w:hAnsi="Times New Roman" w:cs="Times New Roman"/>
          <w:sz w:val="24"/>
          <w:szCs w:val="24"/>
        </w:rPr>
        <w:t xml:space="preserve"> </w:t>
      </w:r>
      <w:r w:rsidR="0027518B" w:rsidRPr="006B395C">
        <w:rPr>
          <w:rFonts w:ascii="Times New Roman" w:hAnsi="Times New Roman" w:cs="Times New Roman"/>
          <w:sz w:val="24"/>
          <w:szCs w:val="24"/>
        </w:rPr>
        <w:t xml:space="preserve">Для оказания услуг обеспечить необходимое количество квалифицированных кадров, прошедших обучение. </w:t>
      </w:r>
    </w:p>
    <w:p w14:paraId="5BC4B2A3" w14:textId="054EC9D5" w:rsidR="0027518B" w:rsidRPr="008F277E" w:rsidRDefault="0027518B" w:rsidP="002859BE">
      <w:pPr>
        <w:pStyle w:val="a8"/>
        <w:spacing w:after="0"/>
        <w:ind w:left="0" w:firstLine="567"/>
        <w:jc w:val="both"/>
        <w:rPr>
          <w:rFonts w:ascii="Times New Roman" w:hAnsi="Times New Roman" w:cs="Times New Roman"/>
          <w:sz w:val="24"/>
          <w:szCs w:val="24"/>
        </w:rPr>
      </w:pPr>
      <w:r w:rsidRPr="008F277E">
        <w:rPr>
          <w:rFonts w:ascii="Times New Roman" w:hAnsi="Times New Roman" w:cs="Times New Roman"/>
          <w:sz w:val="24"/>
          <w:szCs w:val="24"/>
        </w:rPr>
        <w:t xml:space="preserve"> Следить за своевременным прохождением работниками, занятыми </w:t>
      </w:r>
      <w:r w:rsidR="002859BE" w:rsidRPr="008F277E">
        <w:rPr>
          <w:rFonts w:ascii="Times New Roman" w:hAnsi="Times New Roman" w:cs="Times New Roman"/>
          <w:sz w:val="24"/>
          <w:szCs w:val="24"/>
        </w:rPr>
        <w:t>при</w:t>
      </w:r>
      <w:r w:rsidRPr="008F277E">
        <w:rPr>
          <w:rFonts w:ascii="Times New Roman" w:hAnsi="Times New Roman" w:cs="Times New Roman"/>
          <w:sz w:val="24"/>
          <w:szCs w:val="24"/>
        </w:rPr>
        <w:t xml:space="preserve"> оказании услуг, медицинских профилактических осмотров с требованиями к проведению обязательных профилактических обследований лиц, поступающих на работу на предприятии общественного питания, и другими нормативными актами.</w:t>
      </w:r>
    </w:p>
    <w:p w14:paraId="5D4233CD" w14:textId="68C4E64B" w:rsidR="006B395C" w:rsidRDefault="00C277B5" w:rsidP="006B395C">
      <w:pPr>
        <w:pStyle w:val="10"/>
        <w:tabs>
          <w:tab w:val="left" w:pos="709"/>
          <w:tab w:val="left" w:pos="851"/>
          <w:tab w:val="left" w:pos="1276"/>
        </w:tabs>
        <w:ind w:firstLine="567"/>
        <w:jc w:val="both"/>
        <w:rPr>
          <w:sz w:val="24"/>
          <w:szCs w:val="24"/>
        </w:rPr>
      </w:pPr>
      <w:r w:rsidRPr="008F277E">
        <w:rPr>
          <w:sz w:val="24"/>
          <w:szCs w:val="24"/>
        </w:rPr>
        <w:t xml:space="preserve">Отстранять от работы лиц, не имеющих специальной одежды и </w:t>
      </w:r>
      <w:r w:rsidR="006B395C" w:rsidRPr="008F277E">
        <w:rPr>
          <w:sz w:val="24"/>
          <w:szCs w:val="24"/>
        </w:rPr>
        <w:t xml:space="preserve">действующей </w:t>
      </w:r>
      <w:r w:rsidR="006B395C" w:rsidRPr="00751220">
        <w:rPr>
          <w:sz w:val="24"/>
          <w:szCs w:val="24"/>
        </w:rPr>
        <w:t>медицинско</w:t>
      </w:r>
      <w:r w:rsidR="006B395C">
        <w:rPr>
          <w:sz w:val="24"/>
          <w:szCs w:val="24"/>
        </w:rPr>
        <w:t xml:space="preserve">й книжки установленного образца </w:t>
      </w:r>
      <w:r w:rsidR="006B395C" w:rsidRPr="00751220">
        <w:rPr>
          <w:sz w:val="24"/>
          <w:szCs w:val="24"/>
        </w:rPr>
        <w:t>с результатами медицинских обследований,</w:t>
      </w:r>
      <w:r w:rsidRPr="00751220">
        <w:rPr>
          <w:sz w:val="24"/>
          <w:szCs w:val="24"/>
        </w:rPr>
        <w:t xml:space="preserve"> и лабораторных исследований, сведений о прививках, перенесенных инфекционных заболеваниях, сведений о прохождении профессиональной гигиенической подготовки и аттестации, допуска к работе, а также лиц, находящихся в нетрезвом состоянии, лиц с гнойничковыми заболеваниями кожи, вирусными и иными заболеваниями.</w:t>
      </w:r>
    </w:p>
    <w:p w14:paraId="28CDF6AD" w14:textId="099241A0" w:rsidR="00994134" w:rsidRPr="008F277E" w:rsidRDefault="006B395C" w:rsidP="006B395C">
      <w:pPr>
        <w:pStyle w:val="10"/>
        <w:tabs>
          <w:tab w:val="left" w:pos="709"/>
          <w:tab w:val="left" w:pos="851"/>
          <w:tab w:val="left" w:pos="1276"/>
        </w:tabs>
        <w:ind w:firstLine="567"/>
        <w:jc w:val="both"/>
        <w:rPr>
          <w:sz w:val="24"/>
          <w:szCs w:val="24"/>
        </w:rPr>
      </w:pPr>
      <w:r>
        <w:rPr>
          <w:sz w:val="24"/>
          <w:szCs w:val="24"/>
        </w:rPr>
        <w:t>4.4.21.</w:t>
      </w:r>
      <w:r w:rsidR="00994134" w:rsidRPr="008F277E">
        <w:rPr>
          <w:sz w:val="24"/>
          <w:szCs w:val="24"/>
        </w:rPr>
        <w:t xml:space="preserve"> Своевременно доводить до сведения потребителей в наглядной и доступной форме необходимую и достоверную информацию об оказываемых услугах, обеспечивающую возможность их правильного выбора, а именно:</w:t>
      </w:r>
    </w:p>
    <w:p w14:paraId="007D14BB" w14:textId="77777777" w:rsidR="00994134" w:rsidRPr="008F277E" w:rsidRDefault="00994134" w:rsidP="006B6381">
      <w:pPr>
        <w:spacing w:after="0" w:line="240" w:lineRule="auto"/>
        <w:ind w:firstLine="567"/>
        <w:contextualSpacing/>
        <w:jc w:val="both"/>
        <w:rPr>
          <w:rFonts w:ascii="Times New Roman" w:eastAsia="Times New Roman" w:hAnsi="Times New Roman" w:cs="Times New Roman"/>
          <w:sz w:val="24"/>
          <w:szCs w:val="24"/>
          <w:lang w:eastAsia="ru-RU"/>
        </w:rPr>
      </w:pPr>
      <w:r w:rsidRPr="008F277E">
        <w:rPr>
          <w:rFonts w:ascii="Times New Roman" w:eastAsia="Times New Roman" w:hAnsi="Times New Roman" w:cs="Times New Roman"/>
          <w:sz w:val="24"/>
          <w:szCs w:val="24"/>
          <w:lang w:eastAsia="ru-RU"/>
        </w:rPr>
        <w:t>- перечень услуг и условия их оказания;</w:t>
      </w:r>
    </w:p>
    <w:p w14:paraId="59910128" w14:textId="77777777" w:rsidR="00994134" w:rsidRPr="008F277E" w:rsidRDefault="00994134" w:rsidP="006B6381">
      <w:pPr>
        <w:spacing w:after="0" w:line="240" w:lineRule="auto"/>
        <w:ind w:firstLine="567"/>
        <w:contextualSpacing/>
        <w:jc w:val="both"/>
        <w:rPr>
          <w:rFonts w:ascii="Times New Roman" w:eastAsia="Times New Roman" w:hAnsi="Times New Roman" w:cs="Times New Roman"/>
          <w:sz w:val="24"/>
          <w:szCs w:val="24"/>
          <w:lang w:eastAsia="ru-RU"/>
        </w:rPr>
      </w:pPr>
      <w:r w:rsidRPr="008F277E">
        <w:rPr>
          <w:rFonts w:ascii="Times New Roman" w:eastAsia="Times New Roman" w:hAnsi="Times New Roman" w:cs="Times New Roman"/>
          <w:sz w:val="24"/>
          <w:szCs w:val="24"/>
          <w:lang w:eastAsia="ru-RU"/>
        </w:rPr>
        <w:t>- цены в рублях и условия оплаты услуг;</w:t>
      </w:r>
    </w:p>
    <w:p w14:paraId="2AE6305A" w14:textId="77777777" w:rsidR="00994134" w:rsidRPr="008F277E" w:rsidRDefault="00994134" w:rsidP="006B6381">
      <w:pPr>
        <w:spacing w:after="0" w:line="240" w:lineRule="auto"/>
        <w:ind w:firstLine="567"/>
        <w:contextualSpacing/>
        <w:jc w:val="both"/>
        <w:rPr>
          <w:rFonts w:ascii="Times New Roman" w:eastAsia="Times New Roman" w:hAnsi="Times New Roman" w:cs="Times New Roman"/>
          <w:sz w:val="24"/>
          <w:szCs w:val="24"/>
          <w:lang w:eastAsia="ru-RU"/>
        </w:rPr>
      </w:pPr>
      <w:r w:rsidRPr="008F277E">
        <w:rPr>
          <w:rFonts w:ascii="Times New Roman" w:eastAsia="Times New Roman" w:hAnsi="Times New Roman" w:cs="Times New Roman"/>
          <w:sz w:val="24"/>
          <w:szCs w:val="24"/>
          <w:lang w:eastAsia="ru-RU"/>
        </w:rPr>
        <w:t>- фирменное наименование (наименование) предлагаемой продукции общественного питания с указанием способов приготовления блюд и входящих в них основных ингредиентов;</w:t>
      </w:r>
    </w:p>
    <w:p w14:paraId="5BD9C350" w14:textId="77777777" w:rsidR="00994134" w:rsidRPr="008F277E" w:rsidRDefault="00994134" w:rsidP="006B6381">
      <w:pPr>
        <w:spacing w:after="0" w:line="240" w:lineRule="auto"/>
        <w:ind w:firstLine="567"/>
        <w:contextualSpacing/>
        <w:jc w:val="both"/>
        <w:rPr>
          <w:rFonts w:ascii="Times New Roman" w:eastAsia="Times New Roman" w:hAnsi="Times New Roman" w:cs="Times New Roman"/>
          <w:sz w:val="24"/>
          <w:szCs w:val="24"/>
          <w:lang w:eastAsia="ru-RU"/>
        </w:rPr>
      </w:pPr>
      <w:r w:rsidRPr="008F277E">
        <w:rPr>
          <w:rFonts w:ascii="Times New Roman" w:eastAsia="Times New Roman" w:hAnsi="Times New Roman" w:cs="Times New Roman"/>
          <w:sz w:val="24"/>
          <w:szCs w:val="24"/>
          <w:lang w:eastAsia="ru-RU"/>
        </w:rPr>
        <w:t>- сведения о весе (объеме) порций готовых блюд продукции общественного питания;</w:t>
      </w:r>
    </w:p>
    <w:p w14:paraId="4C26AD01" w14:textId="77777777" w:rsidR="00994134" w:rsidRPr="008F277E" w:rsidRDefault="00994134" w:rsidP="006B6381">
      <w:pPr>
        <w:spacing w:after="0" w:line="240" w:lineRule="auto"/>
        <w:ind w:firstLine="567"/>
        <w:contextualSpacing/>
        <w:jc w:val="both"/>
        <w:rPr>
          <w:rFonts w:ascii="Times New Roman" w:eastAsia="Times New Roman" w:hAnsi="Times New Roman" w:cs="Times New Roman"/>
          <w:sz w:val="24"/>
          <w:szCs w:val="24"/>
          <w:lang w:eastAsia="ru-RU"/>
        </w:rPr>
      </w:pPr>
      <w:r w:rsidRPr="008F277E">
        <w:rPr>
          <w:rFonts w:ascii="Times New Roman" w:eastAsia="Times New Roman" w:hAnsi="Times New Roman" w:cs="Times New Roman"/>
          <w:sz w:val="24"/>
          <w:szCs w:val="24"/>
          <w:lang w:eastAsia="ru-RU"/>
        </w:rPr>
        <w:t>- сведения о пищевой ценности продукции общественного питания (калорийности, содержании белков, жиров, углеводов, а также витаминов, макро- и микроэлементов) и составе;</w:t>
      </w:r>
    </w:p>
    <w:p w14:paraId="02C7CA25" w14:textId="77777777" w:rsidR="00994134" w:rsidRPr="008F277E" w:rsidRDefault="00994134" w:rsidP="006B6381">
      <w:pPr>
        <w:spacing w:after="0" w:line="240" w:lineRule="auto"/>
        <w:ind w:firstLine="567"/>
        <w:contextualSpacing/>
        <w:jc w:val="both"/>
        <w:rPr>
          <w:rFonts w:ascii="Times New Roman" w:eastAsia="Times New Roman" w:hAnsi="Times New Roman" w:cs="Times New Roman"/>
          <w:sz w:val="24"/>
          <w:szCs w:val="24"/>
          <w:lang w:eastAsia="ru-RU"/>
        </w:rPr>
      </w:pPr>
      <w:r w:rsidRPr="008F277E">
        <w:rPr>
          <w:rFonts w:ascii="Times New Roman" w:eastAsia="Times New Roman" w:hAnsi="Times New Roman" w:cs="Times New Roman"/>
          <w:sz w:val="24"/>
          <w:szCs w:val="24"/>
          <w:lang w:eastAsia="ru-RU"/>
        </w:rPr>
        <w:t>- обозначения нормативных документов, обязательным требованиям которых должны соответствовать продукция общественного питания и оказываемая услуга.</w:t>
      </w:r>
    </w:p>
    <w:p w14:paraId="382F9E57" w14:textId="77777777" w:rsidR="00BF3F8D" w:rsidRDefault="00994134" w:rsidP="00BF3F8D">
      <w:pPr>
        <w:spacing w:after="0" w:line="240" w:lineRule="auto"/>
        <w:ind w:firstLine="567"/>
        <w:contextualSpacing/>
        <w:jc w:val="both"/>
        <w:rPr>
          <w:rFonts w:ascii="Times New Roman" w:eastAsia="Times New Roman" w:hAnsi="Times New Roman" w:cs="Times New Roman"/>
          <w:sz w:val="24"/>
          <w:szCs w:val="24"/>
          <w:lang w:eastAsia="ru-RU"/>
        </w:rPr>
      </w:pPr>
      <w:r w:rsidRPr="008F277E">
        <w:rPr>
          <w:rFonts w:ascii="Times New Roman" w:eastAsia="Times New Roman" w:hAnsi="Times New Roman" w:cs="Times New Roman"/>
          <w:sz w:val="24"/>
          <w:szCs w:val="24"/>
          <w:lang w:eastAsia="ru-RU"/>
        </w:rPr>
        <w:t>Данная информация доводится до сведения потребителей посредством меню или иными способами, согласованными с Заказчиком.</w:t>
      </w:r>
    </w:p>
    <w:p w14:paraId="220330E8" w14:textId="77777777" w:rsidR="00BF3F8D" w:rsidRPr="00BF3F8D" w:rsidRDefault="00BF3F8D" w:rsidP="00BF3F8D">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4.4.22. </w:t>
      </w:r>
      <w:r w:rsidR="004A2449" w:rsidRPr="00BF3F8D">
        <w:rPr>
          <w:rFonts w:ascii="Times New Roman" w:eastAsia="Times New Roman" w:hAnsi="Times New Roman" w:cs="Times New Roman"/>
          <w:sz w:val="24"/>
          <w:szCs w:val="24"/>
          <w:lang w:eastAsia="ru-RU"/>
        </w:rPr>
        <w:t xml:space="preserve">Соблюдать рекомендации </w:t>
      </w:r>
      <w:proofErr w:type="spellStart"/>
      <w:r w:rsidR="004A2449" w:rsidRPr="00BF3F8D">
        <w:rPr>
          <w:rFonts w:ascii="Times New Roman" w:eastAsia="Times New Roman" w:hAnsi="Times New Roman" w:cs="Times New Roman"/>
          <w:sz w:val="24"/>
          <w:szCs w:val="24"/>
          <w:lang w:eastAsia="ru-RU"/>
        </w:rPr>
        <w:t>Роспотребнадзора</w:t>
      </w:r>
      <w:proofErr w:type="spellEnd"/>
      <w:r w:rsidR="004A2449" w:rsidRPr="00BF3F8D">
        <w:rPr>
          <w:rFonts w:ascii="Times New Roman" w:eastAsia="Times New Roman" w:hAnsi="Times New Roman" w:cs="Times New Roman"/>
          <w:sz w:val="24"/>
          <w:szCs w:val="24"/>
          <w:lang w:eastAsia="ru-RU"/>
        </w:rPr>
        <w:t xml:space="preserve"> по организации работы предприятий общественного питания с учетом эпидемиологической ситуации.</w:t>
      </w:r>
    </w:p>
    <w:p w14:paraId="08304E33" w14:textId="2D1A71DA" w:rsidR="003D3D4C" w:rsidRPr="00BF3F8D" w:rsidRDefault="00BF3F8D" w:rsidP="00BF3F8D">
      <w:pPr>
        <w:spacing w:after="0" w:line="240" w:lineRule="auto"/>
        <w:ind w:firstLine="567"/>
        <w:contextualSpacing/>
        <w:jc w:val="both"/>
        <w:rPr>
          <w:rFonts w:ascii="Times New Roman" w:eastAsia="Times New Roman" w:hAnsi="Times New Roman" w:cs="Times New Roman"/>
          <w:sz w:val="24"/>
          <w:szCs w:val="24"/>
          <w:lang w:eastAsia="ru-RU"/>
        </w:rPr>
      </w:pPr>
      <w:r w:rsidRPr="00BF3F8D">
        <w:rPr>
          <w:rFonts w:ascii="Times New Roman" w:eastAsia="Times New Roman" w:hAnsi="Times New Roman" w:cs="Times New Roman"/>
          <w:sz w:val="24"/>
          <w:szCs w:val="24"/>
          <w:lang w:eastAsia="ru-RU"/>
        </w:rPr>
        <w:t xml:space="preserve">4.4.23. </w:t>
      </w:r>
      <w:r w:rsidR="00E65C17" w:rsidRPr="00BF3F8D">
        <w:rPr>
          <w:rFonts w:ascii="Times New Roman" w:eastAsia="Times New Roman" w:hAnsi="Times New Roman" w:cs="Times New Roman"/>
          <w:sz w:val="24"/>
          <w:szCs w:val="24"/>
          <w:lang w:eastAsia="ru-RU"/>
        </w:rPr>
        <w:t xml:space="preserve">Привлекать к </w:t>
      </w:r>
      <w:r w:rsidR="00FE0B09" w:rsidRPr="00BF3F8D">
        <w:rPr>
          <w:rFonts w:ascii="Times New Roman" w:eastAsia="Times New Roman" w:hAnsi="Times New Roman" w:cs="Times New Roman"/>
          <w:sz w:val="24"/>
          <w:szCs w:val="24"/>
          <w:lang w:eastAsia="ru-RU"/>
        </w:rPr>
        <w:t>оказанию услуг</w:t>
      </w:r>
      <w:r w:rsidR="00E65C17" w:rsidRPr="00BF3F8D">
        <w:rPr>
          <w:rFonts w:ascii="Times New Roman" w:eastAsia="Times New Roman" w:hAnsi="Times New Roman" w:cs="Times New Roman"/>
          <w:sz w:val="24"/>
          <w:szCs w:val="24"/>
          <w:lang w:eastAsia="ru-RU"/>
        </w:rPr>
        <w:t xml:space="preserve"> граждан РФ и (или) граждан, имеющих право на трудовую деятельность на территории РФ.</w:t>
      </w:r>
    </w:p>
    <w:p w14:paraId="4034A649" w14:textId="77777777" w:rsidR="003D3D4C" w:rsidRPr="00BF3F8D" w:rsidRDefault="003D3D4C" w:rsidP="00BF3F8D">
      <w:pPr>
        <w:spacing w:after="0" w:line="240" w:lineRule="auto"/>
        <w:ind w:firstLine="567"/>
        <w:contextualSpacing/>
        <w:jc w:val="both"/>
        <w:rPr>
          <w:rFonts w:ascii="Times New Roman" w:eastAsia="Times New Roman" w:hAnsi="Times New Roman" w:cs="Times New Roman"/>
          <w:sz w:val="24"/>
          <w:szCs w:val="24"/>
          <w:lang w:eastAsia="ru-RU"/>
        </w:rPr>
      </w:pPr>
      <w:r w:rsidRPr="00BF3F8D">
        <w:rPr>
          <w:rFonts w:ascii="Times New Roman" w:eastAsia="Times New Roman" w:hAnsi="Times New Roman" w:cs="Times New Roman"/>
          <w:sz w:val="24"/>
          <w:szCs w:val="24"/>
          <w:lang w:eastAsia="ru-RU"/>
        </w:rPr>
        <w:lastRenderedPageBreak/>
        <w:tab/>
      </w:r>
      <w:r w:rsidR="00E65C17" w:rsidRPr="00BF3F8D">
        <w:rPr>
          <w:rFonts w:ascii="Times New Roman" w:eastAsia="Times New Roman" w:hAnsi="Times New Roman" w:cs="Times New Roman"/>
          <w:sz w:val="24"/>
          <w:szCs w:val="24"/>
          <w:lang w:eastAsia="ru-RU"/>
        </w:rPr>
        <w:t xml:space="preserve">Осуществлять контроль за недопущением к трудовой деятельности на объекте иностранных граждан, не имеющих разрешения на работу на территории РФ (в случае привлечения к </w:t>
      </w:r>
      <w:r w:rsidR="00FE0B09" w:rsidRPr="00BF3F8D">
        <w:rPr>
          <w:rFonts w:ascii="Times New Roman" w:eastAsia="Times New Roman" w:hAnsi="Times New Roman" w:cs="Times New Roman"/>
          <w:sz w:val="24"/>
          <w:szCs w:val="24"/>
          <w:lang w:eastAsia="ru-RU"/>
        </w:rPr>
        <w:t>оказанию услуг</w:t>
      </w:r>
      <w:r w:rsidR="00E65C17" w:rsidRPr="00BF3F8D">
        <w:rPr>
          <w:rFonts w:ascii="Times New Roman" w:eastAsia="Times New Roman" w:hAnsi="Times New Roman" w:cs="Times New Roman"/>
          <w:sz w:val="24"/>
          <w:szCs w:val="24"/>
          <w:lang w:eastAsia="ru-RU"/>
        </w:rPr>
        <w:t xml:space="preserve"> соисполнителей, Исполнитель осуществляет проверку легальности привлечения иностранных граждан, не имеющих специального разрешения, если такое разрешение требуется в соответствии с законодательством РФ).</w:t>
      </w:r>
    </w:p>
    <w:p w14:paraId="3EDC1B5B" w14:textId="6A85AFD8" w:rsidR="00E65C17" w:rsidRDefault="003D3D4C" w:rsidP="007C6466">
      <w:pPr>
        <w:spacing w:after="0" w:line="240" w:lineRule="auto"/>
        <w:contextualSpacing/>
        <w:jc w:val="both"/>
        <w:rPr>
          <w:rFonts w:ascii="Times New Roman" w:hAnsi="Times New Roman" w:cs="Times New Roman"/>
          <w:sz w:val="24"/>
          <w:szCs w:val="24"/>
        </w:rPr>
      </w:pPr>
      <w:r w:rsidRPr="00751220">
        <w:rPr>
          <w:rFonts w:ascii="Times New Roman" w:hAnsi="Times New Roman" w:cs="Times New Roman"/>
          <w:sz w:val="24"/>
          <w:szCs w:val="24"/>
        </w:rPr>
        <w:tab/>
      </w:r>
      <w:r w:rsidR="00E65C17" w:rsidRPr="00751220">
        <w:rPr>
          <w:rFonts w:ascii="Times New Roman" w:hAnsi="Times New Roman" w:cs="Times New Roman"/>
          <w:sz w:val="24"/>
          <w:szCs w:val="24"/>
        </w:rPr>
        <w:t xml:space="preserve">За несоблюдение миграционного законодательства в части неисполнения требований, указанных в настоящем подпункте контракта, Исполнитель несет ответственность (в том числе за несоблюдение таких требований соисполнителями, привлеченными к </w:t>
      </w:r>
      <w:r w:rsidR="00076D8B">
        <w:rPr>
          <w:rFonts w:ascii="Times New Roman" w:hAnsi="Times New Roman" w:cs="Times New Roman"/>
          <w:sz w:val="24"/>
          <w:szCs w:val="24"/>
        </w:rPr>
        <w:t xml:space="preserve">оказанию услуг </w:t>
      </w:r>
      <w:r w:rsidR="00E65C17" w:rsidRPr="00751220">
        <w:rPr>
          <w:rFonts w:ascii="Times New Roman" w:hAnsi="Times New Roman" w:cs="Times New Roman"/>
          <w:sz w:val="24"/>
          <w:szCs w:val="24"/>
        </w:rPr>
        <w:t xml:space="preserve">по настоящему контракту), предусмотренную </w:t>
      </w:r>
      <w:r w:rsidR="00270D48">
        <w:rPr>
          <w:rFonts w:ascii="Times New Roman" w:hAnsi="Times New Roman" w:cs="Times New Roman"/>
          <w:sz w:val="24"/>
          <w:szCs w:val="24"/>
        </w:rPr>
        <w:t>настоящим</w:t>
      </w:r>
      <w:r w:rsidR="00E65C17" w:rsidRPr="00751220">
        <w:rPr>
          <w:rFonts w:ascii="Times New Roman" w:hAnsi="Times New Roman" w:cs="Times New Roman"/>
          <w:sz w:val="24"/>
          <w:szCs w:val="24"/>
        </w:rPr>
        <w:t xml:space="preserve"> </w:t>
      </w:r>
      <w:r w:rsidR="00BF3F8D">
        <w:rPr>
          <w:rFonts w:ascii="Times New Roman" w:hAnsi="Times New Roman" w:cs="Times New Roman"/>
          <w:sz w:val="24"/>
          <w:szCs w:val="24"/>
        </w:rPr>
        <w:t>договором</w:t>
      </w:r>
      <w:r w:rsidR="00E65C17" w:rsidRPr="00751220">
        <w:rPr>
          <w:rFonts w:ascii="Times New Roman" w:hAnsi="Times New Roman" w:cs="Times New Roman"/>
          <w:sz w:val="24"/>
          <w:szCs w:val="24"/>
        </w:rPr>
        <w:t>.</w:t>
      </w:r>
    </w:p>
    <w:p w14:paraId="640AFCF9" w14:textId="77777777" w:rsidR="00BF3F8D" w:rsidRDefault="00BF3F8D" w:rsidP="00BF3F8D">
      <w:pPr>
        <w:pStyle w:val="10"/>
        <w:tabs>
          <w:tab w:val="left" w:pos="709"/>
          <w:tab w:val="left" w:pos="851"/>
          <w:tab w:val="left" w:pos="1276"/>
        </w:tabs>
        <w:spacing w:before="120"/>
        <w:ind w:left="720"/>
        <w:jc w:val="both"/>
        <w:rPr>
          <w:b/>
          <w:sz w:val="24"/>
          <w:szCs w:val="24"/>
        </w:rPr>
      </w:pPr>
      <w:r>
        <w:rPr>
          <w:b/>
          <w:sz w:val="24"/>
          <w:szCs w:val="24"/>
        </w:rPr>
        <w:t xml:space="preserve">4.4.24. </w:t>
      </w:r>
      <w:r w:rsidR="00DD6B8D" w:rsidRPr="007C6466">
        <w:rPr>
          <w:b/>
          <w:sz w:val="24"/>
          <w:szCs w:val="24"/>
        </w:rPr>
        <w:t>Качество услуг и используемых продуктов питания:</w:t>
      </w:r>
    </w:p>
    <w:p w14:paraId="7A616EE7" w14:textId="77777777" w:rsidR="00BF3F8D" w:rsidRDefault="00BF3F8D" w:rsidP="00BF3F8D">
      <w:pPr>
        <w:pStyle w:val="10"/>
        <w:tabs>
          <w:tab w:val="left" w:pos="851"/>
          <w:tab w:val="left" w:pos="1276"/>
        </w:tabs>
        <w:spacing w:before="120"/>
        <w:ind w:firstLine="720"/>
        <w:jc w:val="both"/>
        <w:rPr>
          <w:sz w:val="24"/>
          <w:szCs w:val="24"/>
        </w:rPr>
      </w:pPr>
      <w:r w:rsidRPr="004841FC">
        <w:rPr>
          <w:sz w:val="24"/>
          <w:szCs w:val="24"/>
        </w:rPr>
        <w:t>4.4.24.1.</w:t>
      </w:r>
      <w:r>
        <w:rPr>
          <w:b/>
          <w:sz w:val="24"/>
          <w:szCs w:val="24"/>
        </w:rPr>
        <w:t xml:space="preserve"> </w:t>
      </w:r>
      <w:r w:rsidR="00DD6B8D" w:rsidRPr="00751220">
        <w:rPr>
          <w:sz w:val="24"/>
          <w:szCs w:val="24"/>
        </w:rPr>
        <w:t xml:space="preserve">Исполнитель гарантирует, что при оказании услуг качество продуктов питания соответствует техническим регламентам, документам по стандартизации, а также требованиям, установленным </w:t>
      </w:r>
      <w:hyperlink r:id="rId9" w:history="1">
        <w:r w:rsidR="00DD6B8D" w:rsidRPr="00751220">
          <w:rPr>
            <w:sz w:val="24"/>
            <w:szCs w:val="24"/>
          </w:rPr>
          <w:t>Федеральным законом от 02.01.2000г. №29-ФЗ «О качестве и безопасности пищевых продуктов»</w:t>
        </w:r>
      </w:hyperlink>
      <w:r w:rsidR="00DD6B8D" w:rsidRPr="00751220">
        <w:rPr>
          <w:sz w:val="24"/>
          <w:szCs w:val="24"/>
        </w:rPr>
        <w:t>, нормативным правовым актам, указанным в Техническом задании (</w:t>
      </w:r>
      <w:r w:rsidR="002E787A">
        <w:rPr>
          <w:sz w:val="24"/>
          <w:szCs w:val="24"/>
        </w:rPr>
        <w:t>П</w:t>
      </w:r>
      <w:r w:rsidR="00DD6B8D" w:rsidRPr="00751220">
        <w:rPr>
          <w:sz w:val="24"/>
          <w:szCs w:val="24"/>
        </w:rPr>
        <w:t>риложение №1).</w:t>
      </w:r>
    </w:p>
    <w:p w14:paraId="6B421D81" w14:textId="135AD9F3" w:rsidR="00DD6B8D" w:rsidRDefault="00BF3F8D" w:rsidP="00BF3F8D">
      <w:pPr>
        <w:pStyle w:val="10"/>
        <w:tabs>
          <w:tab w:val="left" w:pos="851"/>
          <w:tab w:val="left" w:pos="1276"/>
        </w:tabs>
        <w:spacing w:before="120"/>
        <w:ind w:firstLine="720"/>
        <w:jc w:val="both"/>
        <w:rPr>
          <w:sz w:val="24"/>
          <w:szCs w:val="24"/>
        </w:rPr>
      </w:pPr>
      <w:r>
        <w:rPr>
          <w:sz w:val="24"/>
          <w:szCs w:val="24"/>
        </w:rPr>
        <w:t xml:space="preserve">4.4.24.2. </w:t>
      </w:r>
      <w:r w:rsidR="00DD6B8D">
        <w:rPr>
          <w:sz w:val="24"/>
          <w:szCs w:val="24"/>
        </w:rPr>
        <w:t>Исполнитель гарантирует, что к</w:t>
      </w:r>
      <w:r w:rsidR="00DD6B8D" w:rsidRPr="00751220">
        <w:rPr>
          <w:sz w:val="24"/>
          <w:szCs w:val="24"/>
        </w:rPr>
        <w:t xml:space="preserve">ачество продуктов питания и приготовленной пищи </w:t>
      </w:r>
      <w:r w:rsidR="00DD6B8D">
        <w:rPr>
          <w:sz w:val="24"/>
          <w:szCs w:val="24"/>
        </w:rPr>
        <w:t>соответствует</w:t>
      </w:r>
      <w:r w:rsidR="00DD6B8D" w:rsidRPr="00751220">
        <w:rPr>
          <w:sz w:val="24"/>
          <w:szCs w:val="24"/>
        </w:rPr>
        <w:t xml:space="preserve"> утвержденным</w:t>
      </w:r>
      <w:r w:rsidR="00DD6B8D">
        <w:rPr>
          <w:sz w:val="24"/>
          <w:szCs w:val="24"/>
        </w:rPr>
        <w:t xml:space="preserve"> Исполнителем</w:t>
      </w:r>
      <w:r w:rsidR="00DD6B8D" w:rsidRPr="00751220">
        <w:rPr>
          <w:sz w:val="24"/>
          <w:szCs w:val="24"/>
        </w:rPr>
        <w:t xml:space="preserve"> рецептурам, технологическим картам и обеспечивать безопасность жизни, здоровья потребителей, отвечать требованиям действующего законодательства Российской Федерации.</w:t>
      </w:r>
    </w:p>
    <w:p w14:paraId="5AFD74CD" w14:textId="0DF69555" w:rsidR="00E71E14" w:rsidRPr="00BF3F8D" w:rsidRDefault="00121DAE" w:rsidP="00BF3F8D">
      <w:pPr>
        <w:pStyle w:val="ConsPlusNormal"/>
        <w:widowControl w:val="0"/>
        <w:numPr>
          <w:ilvl w:val="0"/>
          <w:numId w:val="5"/>
        </w:numPr>
        <w:tabs>
          <w:tab w:val="left" w:pos="3261"/>
        </w:tabs>
        <w:spacing w:before="240" w:after="240"/>
        <w:jc w:val="center"/>
        <w:outlineLvl w:val="1"/>
        <w:rPr>
          <w:rFonts w:ascii="Times New Roman" w:eastAsia="Times New Roman" w:hAnsi="Times New Roman" w:cs="Times New Roman"/>
          <w:b/>
          <w:sz w:val="24"/>
          <w:szCs w:val="24"/>
          <w:lang w:eastAsia="ru-RU"/>
        </w:rPr>
      </w:pPr>
      <w:r w:rsidRPr="00925339">
        <w:rPr>
          <w:rFonts w:ascii="Times New Roman" w:eastAsia="Times New Roman" w:hAnsi="Times New Roman" w:cs="Times New Roman"/>
          <w:b/>
          <w:sz w:val="24"/>
          <w:szCs w:val="24"/>
          <w:lang w:eastAsia="ru-RU"/>
        </w:rPr>
        <w:t>ПОРЯДОК СДАЧИ И ПРИЕМКИ ОКАЗАННЫХ УСЛУГ</w:t>
      </w:r>
    </w:p>
    <w:p w14:paraId="6DFFC108" w14:textId="71CF8685" w:rsidR="00925339" w:rsidRPr="007D643D" w:rsidRDefault="00925339" w:rsidP="006B6374">
      <w:pPr>
        <w:pStyle w:val="10"/>
        <w:numPr>
          <w:ilvl w:val="1"/>
          <w:numId w:val="4"/>
        </w:numPr>
        <w:tabs>
          <w:tab w:val="left" w:pos="709"/>
          <w:tab w:val="left" w:pos="851"/>
          <w:tab w:val="left" w:pos="1276"/>
          <w:tab w:val="left" w:pos="1701"/>
        </w:tabs>
        <w:spacing w:before="120"/>
        <w:ind w:left="0" w:firstLine="702"/>
        <w:jc w:val="both"/>
        <w:rPr>
          <w:sz w:val="24"/>
          <w:szCs w:val="24"/>
        </w:rPr>
      </w:pPr>
      <w:r w:rsidRPr="007D643D">
        <w:rPr>
          <w:sz w:val="24"/>
          <w:szCs w:val="24"/>
        </w:rPr>
        <w:t xml:space="preserve">Приемка оказанных услуг осуществляется Заказчиком по </w:t>
      </w:r>
      <w:r w:rsidR="0099426A" w:rsidRPr="007D643D">
        <w:rPr>
          <w:sz w:val="24"/>
          <w:szCs w:val="24"/>
        </w:rPr>
        <w:t xml:space="preserve">данным </w:t>
      </w:r>
      <w:r w:rsidRPr="007D643D">
        <w:rPr>
          <w:sz w:val="24"/>
          <w:szCs w:val="24"/>
        </w:rPr>
        <w:t>надлежащим  образом  оформленных  журналов  бракеража  ежемесячно в течение</w:t>
      </w:r>
      <w:r w:rsidR="00E71E14" w:rsidRPr="007D643D">
        <w:rPr>
          <w:sz w:val="24"/>
          <w:szCs w:val="24"/>
        </w:rPr>
        <w:t xml:space="preserve"> </w:t>
      </w:r>
      <w:r w:rsidRPr="007D643D">
        <w:rPr>
          <w:sz w:val="24"/>
          <w:szCs w:val="24"/>
        </w:rPr>
        <w:t xml:space="preserve">3 (трех) рабочих дней с момента получения документов, указанных в </w:t>
      </w:r>
      <w:hyperlink w:anchor="Par5" w:history="1">
        <w:r w:rsidRPr="007D643D">
          <w:rPr>
            <w:sz w:val="24"/>
            <w:szCs w:val="24"/>
          </w:rPr>
          <w:t>пункте 5.2</w:t>
        </w:r>
      </w:hyperlink>
      <w:r w:rsidRPr="007D643D">
        <w:rPr>
          <w:sz w:val="24"/>
          <w:szCs w:val="24"/>
        </w:rPr>
        <w:t xml:space="preserve"> настоящего </w:t>
      </w:r>
      <w:r w:rsidR="004841FC">
        <w:rPr>
          <w:sz w:val="24"/>
          <w:szCs w:val="24"/>
        </w:rPr>
        <w:t>договора</w:t>
      </w:r>
      <w:r w:rsidRPr="007D643D">
        <w:rPr>
          <w:sz w:val="24"/>
          <w:szCs w:val="24"/>
        </w:rPr>
        <w:t>.</w:t>
      </w:r>
    </w:p>
    <w:p w14:paraId="73D3E5E1" w14:textId="77777777" w:rsidR="004841FC" w:rsidRDefault="006210FD" w:rsidP="006B6374">
      <w:pPr>
        <w:pStyle w:val="10"/>
        <w:numPr>
          <w:ilvl w:val="1"/>
          <w:numId w:val="4"/>
        </w:numPr>
        <w:tabs>
          <w:tab w:val="left" w:pos="709"/>
          <w:tab w:val="left" w:pos="851"/>
          <w:tab w:val="left" w:pos="1276"/>
          <w:tab w:val="left" w:pos="1701"/>
        </w:tabs>
        <w:spacing w:before="120"/>
        <w:ind w:left="0" w:firstLine="702"/>
        <w:jc w:val="both"/>
        <w:rPr>
          <w:sz w:val="24"/>
          <w:szCs w:val="24"/>
        </w:rPr>
      </w:pPr>
      <w:r w:rsidRPr="008F277E">
        <w:rPr>
          <w:sz w:val="24"/>
          <w:szCs w:val="24"/>
        </w:rPr>
        <w:t xml:space="preserve">Для оценки качества блюд Заказчиком и Исполнителем создается </w:t>
      </w:r>
      <w:proofErr w:type="spellStart"/>
      <w:r w:rsidRPr="008F277E">
        <w:rPr>
          <w:sz w:val="24"/>
          <w:szCs w:val="24"/>
        </w:rPr>
        <w:t>бракеражная</w:t>
      </w:r>
      <w:proofErr w:type="spellEnd"/>
      <w:r w:rsidRPr="008F277E">
        <w:rPr>
          <w:sz w:val="24"/>
          <w:szCs w:val="24"/>
        </w:rPr>
        <w:t xml:space="preserve"> комиссия в составе не менее трех человек из числа представителей Исполнителя и уполномоченных представителей Заказчика, которая ежедневно оценивает блюда по органолептическим показателям (проба снимается непосредственно из емкостей, в которых пища готовится (доставляется). Результат бракеража регистрируется в </w:t>
      </w:r>
      <w:r w:rsidR="004841FC">
        <w:rPr>
          <w:sz w:val="24"/>
          <w:szCs w:val="24"/>
        </w:rPr>
        <w:t>«</w:t>
      </w:r>
      <w:r w:rsidRPr="008F277E">
        <w:rPr>
          <w:sz w:val="24"/>
          <w:szCs w:val="24"/>
        </w:rPr>
        <w:t>Журнале бракеража готовой кулинарной продукции</w:t>
      </w:r>
      <w:r w:rsidR="004841FC">
        <w:rPr>
          <w:sz w:val="24"/>
          <w:szCs w:val="24"/>
        </w:rPr>
        <w:t>»</w:t>
      </w:r>
      <w:r w:rsidRPr="008F277E">
        <w:rPr>
          <w:sz w:val="24"/>
          <w:szCs w:val="24"/>
        </w:rPr>
        <w:t>. Вес порционных блюд должен соответствовать выходу блюда, указанному в меню. При нарушении технологии приготовления пищи, а также в случае неготовности блюдо к выдаче не допускается до устранения выявленных кулинарных недостатков.</w:t>
      </w:r>
    </w:p>
    <w:p w14:paraId="59788859" w14:textId="7E08E72A" w:rsidR="00832D14" w:rsidRPr="008F277E" w:rsidRDefault="004841FC" w:rsidP="004841FC">
      <w:pPr>
        <w:pStyle w:val="10"/>
        <w:tabs>
          <w:tab w:val="left" w:pos="851"/>
          <w:tab w:val="left" w:pos="1276"/>
          <w:tab w:val="left" w:pos="1701"/>
        </w:tabs>
        <w:spacing w:before="120"/>
        <w:ind w:firstLine="702"/>
        <w:jc w:val="both"/>
        <w:rPr>
          <w:sz w:val="24"/>
          <w:szCs w:val="24"/>
        </w:rPr>
      </w:pPr>
      <w:r>
        <w:rPr>
          <w:sz w:val="24"/>
          <w:szCs w:val="24"/>
        </w:rPr>
        <w:t>Некачественно приготовленная пища или пища, приготовленная из некачественных продуктов питания или с нарушением технологии, сведения о которой внесены в журнал бракеража готовой кулинарной продукции, должна быть заменена Исполнителем в течение 30 (тридцать) минут с момента фиксации указанного факта в данном журнале.</w:t>
      </w:r>
      <w:r w:rsidR="00832D14" w:rsidRPr="008F277E">
        <w:rPr>
          <w:sz w:val="24"/>
          <w:szCs w:val="24"/>
        </w:rPr>
        <w:t xml:space="preserve"> </w:t>
      </w:r>
    </w:p>
    <w:p w14:paraId="56290F47" w14:textId="1189A409" w:rsidR="00FE0B09" w:rsidRDefault="00FE0B09" w:rsidP="006B6374">
      <w:pPr>
        <w:pStyle w:val="10"/>
        <w:numPr>
          <w:ilvl w:val="1"/>
          <w:numId w:val="4"/>
        </w:numPr>
        <w:tabs>
          <w:tab w:val="left" w:pos="709"/>
          <w:tab w:val="left" w:pos="851"/>
          <w:tab w:val="left" w:pos="1276"/>
          <w:tab w:val="left" w:pos="1701"/>
        </w:tabs>
        <w:spacing w:before="120"/>
        <w:ind w:left="0" w:firstLine="702"/>
        <w:jc w:val="both"/>
        <w:rPr>
          <w:sz w:val="24"/>
          <w:szCs w:val="24"/>
        </w:rPr>
      </w:pPr>
      <w:r>
        <w:rPr>
          <w:sz w:val="24"/>
          <w:szCs w:val="24"/>
        </w:rPr>
        <w:t>Исполнитель</w:t>
      </w:r>
      <w:r w:rsidRPr="00FE0B09">
        <w:rPr>
          <w:sz w:val="24"/>
          <w:szCs w:val="24"/>
        </w:rPr>
        <w:t xml:space="preserve"> ежемесячно до 5 числа месяца, следующего за отчетным, предоставляет Заказчику акт приемки </w:t>
      </w:r>
      <w:r>
        <w:rPr>
          <w:sz w:val="24"/>
          <w:szCs w:val="24"/>
        </w:rPr>
        <w:t>оказанных услуг</w:t>
      </w:r>
      <w:r w:rsidRPr="00FE0B09">
        <w:rPr>
          <w:sz w:val="24"/>
          <w:szCs w:val="24"/>
        </w:rPr>
        <w:t xml:space="preserve"> по форме, содержащейся в Приложении №</w:t>
      </w:r>
      <w:r>
        <w:rPr>
          <w:sz w:val="24"/>
          <w:szCs w:val="24"/>
        </w:rPr>
        <w:t>3</w:t>
      </w:r>
      <w:r w:rsidRPr="00FE0B09">
        <w:rPr>
          <w:sz w:val="24"/>
          <w:szCs w:val="24"/>
        </w:rPr>
        <w:t xml:space="preserve"> к </w:t>
      </w:r>
      <w:r w:rsidR="004841FC">
        <w:rPr>
          <w:sz w:val="24"/>
          <w:szCs w:val="24"/>
        </w:rPr>
        <w:t>договору</w:t>
      </w:r>
      <w:r w:rsidRPr="00FE0B09">
        <w:rPr>
          <w:sz w:val="24"/>
          <w:szCs w:val="24"/>
        </w:rPr>
        <w:t>, в 2-х экземплярах и счет (счет-фактуру).</w:t>
      </w:r>
    </w:p>
    <w:p w14:paraId="003BFFEC" w14:textId="738228E5" w:rsidR="00121DAE" w:rsidRPr="00FE0B09" w:rsidRDefault="00157CFC" w:rsidP="006B6374">
      <w:pPr>
        <w:pStyle w:val="10"/>
        <w:numPr>
          <w:ilvl w:val="1"/>
          <w:numId w:val="4"/>
        </w:numPr>
        <w:tabs>
          <w:tab w:val="left" w:pos="709"/>
          <w:tab w:val="left" w:pos="851"/>
          <w:tab w:val="left" w:pos="1276"/>
          <w:tab w:val="left" w:pos="1701"/>
        </w:tabs>
        <w:spacing w:before="120"/>
        <w:ind w:left="0" w:firstLine="702"/>
        <w:jc w:val="both"/>
        <w:rPr>
          <w:sz w:val="24"/>
          <w:szCs w:val="24"/>
        </w:rPr>
      </w:pPr>
      <w:r w:rsidRPr="00751220">
        <w:rPr>
          <w:sz w:val="24"/>
          <w:szCs w:val="24"/>
        </w:rPr>
        <w:t xml:space="preserve">Заказчик осуществляет приемку оказанных услуг в течение </w:t>
      </w:r>
      <w:r w:rsidR="009D7540">
        <w:rPr>
          <w:sz w:val="24"/>
          <w:szCs w:val="24"/>
        </w:rPr>
        <w:t>3-х</w:t>
      </w:r>
      <w:r w:rsidRPr="00751220">
        <w:rPr>
          <w:sz w:val="24"/>
          <w:szCs w:val="24"/>
        </w:rPr>
        <w:t xml:space="preserve"> рабочих дней с даты получения акта приемки оказанных услуг</w:t>
      </w:r>
      <w:r w:rsidRPr="00FE0B09">
        <w:rPr>
          <w:sz w:val="24"/>
          <w:szCs w:val="24"/>
        </w:rPr>
        <w:t>.</w:t>
      </w:r>
    </w:p>
    <w:p w14:paraId="39AD767F" w14:textId="370E93A0" w:rsidR="00121DAE" w:rsidRDefault="004841FC" w:rsidP="006B6374">
      <w:pPr>
        <w:pStyle w:val="10"/>
        <w:numPr>
          <w:ilvl w:val="1"/>
          <w:numId w:val="4"/>
        </w:numPr>
        <w:tabs>
          <w:tab w:val="left" w:pos="709"/>
          <w:tab w:val="left" w:pos="851"/>
          <w:tab w:val="left" w:pos="1276"/>
          <w:tab w:val="left" w:pos="1701"/>
        </w:tabs>
        <w:spacing w:before="120"/>
        <w:ind w:left="0" w:firstLine="702"/>
        <w:jc w:val="both"/>
        <w:rPr>
          <w:sz w:val="24"/>
          <w:szCs w:val="24"/>
        </w:rPr>
      </w:pPr>
      <w:r>
        <w:rPr>
          <w:sz w:val="24"/>
          <w:szCs w:val="24"/>
        </w:rPr>
        <w:t>П</w:t>
      </w:r>
      <w:r w:rsidR="00157CFC" w:rsidRPr="00751220">
        <w:rPr>
          <w:sz w:val="24"/>
          <w:szCs w:val="24"/>
        </w:rPr>
        <w:t>о окончании приемки услуг Заказчик подписывает акт приемки оказанных услуг, либо направляет</w:t>
      </w:r>
      <w:r w:rsidR="00157CFC" w:rsidRPr="00B85F76">
        <w:rPr>
          <w:sz w:val="24"/>
          <w:szCs w:val="24"/>
        </w:rPr>
        <w:t xml:space="preserve"> </w:t>
      </w:r>
      <w:r w:rsidR="00157CFC" w:rsidRPr="00751220">
        <w:rPr>
          <w:sz w:val="24"/>
          <w:szCs w:val="24"/>
        </w:rPr>
        <w:t xml:space="preserve">мотивированный отказ от подписания акта приемки оказанных услуг. В случае обнаружения несоответствия услуг условиям </w:t>
      </w:r>
      <w:r>
        <w:rPr>
          <w:sz w:val="24"/>
          <w:szCs w:val="24"/>
        </w:rPr>
        <w:t>договора</w:t>
      </w:r>
      <w:r w:rsidR="00157CFC" w:rsidRPr="00751220">
        <w:rPr>
          <w:sz w:val="24"/>
          <w:szCs w:val="24"/>
        </w:rPr>
        <w:t xml:space="preserve"> акт приемки оказанных услуг не подписывается до устранения Исполнителем недостатков.</w:t>
      </w:r>
    </w:p>
    <w:p w14:paraId="4EA7BF73" w14:textId="6385C9DD" w:rsidR="00121DAE" w:rsidRPr="00B85F76" w:rsidRDefault="00157CFC" w:rsidP="006B6374">
      <w:pPr>
        <w:pStyle w:val="10"/>
        <w:numPr>
          <w:ilvl w:val="1"/>
          <w:numId w:val="4"/>
        </w:numPr>
        <w:tabs>
          <w:tab w:val="left" w:pos="709"/>
          <w:tab w:val="left" w:pos="851"/>
          <w:tab w:val="left" w:pos="1276"/>
          <w:tab w:val="left" w:pos="1701"/>
        </w:tabs>
        <w:spacing w:before="120"/>
        <w:ind w:left="0" w:firstLine="702"/>
        <w:jc w:val="both"/>
        <w:rPr>
          <w:sz w:val="24"/>
          <w:szCs w:val="24"/>
        </w:rPr>
      </w:pPr>
      <w:r w:rsidRPr="00751220">
        <w:rPr>
          <w:sz w:val="24"/>
          <w:szCs w:val="24"/>
        </w:rPr>
        <w:lastRenderedPageBreak/>
        <w:t>Датой приемки оказанных услуг считается дата подписания Заказчиком акта приемки оказанных услуг</w:t>
      </w:r>
      <w:r w:rsidRPr="00B85F76">
        <w:rPr>
          <w:sz w:val="24"/>
          <w:szCs w:val="24"/>
        </w:rPr>
        <w:t>.</w:t>
      </w:r>
    </w:p>
    <w:p w14:paraId="14688C67" w14:textId="0D6F84B6" w:rsidR="00121DAE" w:rsidRDefault="00157CFC" w:rsidP="006B6374">
      <w:pPr>
        <w:pStyle w:val="10"/>
        <w:numPr>
          <w:ilvl w:val="1"/>
          <w:numId w:val="4"/>
        </w:numPr>
        <w:tabs>
          <w:tab w:val="left" w:pos="709"/>
          <w:tab w:val="left" w:pos="851"/>
          <w:tab w:val="left" w:pos="1276"/>
          <w:tab w:val="left" w:pos="1701"/>
        </w:tabs>
        <w:spacing w:before="120"/>
        <w:ind w:left="0" w:firstLine="702"/>
        <w:jc w:val="both"/>
        <w:rPr>
          <w:sz w:val="24"/>
          <w:szCs w:val="24"/>
        </w:rPr>
      </w:pPr>
      <w:r w:rsidRPr="00751220">
        <w:rPr>
          <w:sz w:val="24"/>
          <w:szCs w:val="24"/>
        </w:rPr>
        <w:t>Акты приемки оказанных услуг подписывается Сторонами в двух экземплярах, один из которых передается Исполнителю, а второй – Заказчику.</w:t>
      </w:r>
    </w:p>
    <w:p w14:paraId="135FBC38" w14:textId="78B597C4" w:rsidR="00157CFC" w:rsidRPr="004841FC" w:rsidRDefault="00121DAE" w:rsidP="004841FC">
      <w:pPr>
        <w:spacing w:before="120" w:after="0" w:line="240" w:lineRule="auto"/>
        <w:contextualSpacing/>
        <w:jc w:val="both"/>
        <w:outlineLvl w:val="2"/>
        <w:rPr>
          <w:rFonts w:ascii="Times New Roman" w:eastAsia="Times New Roman" w:hAnsi="Times New Roman" w:cs="Times New Roman"/>
          <w:sz w:val="24"/>
          <w:szCs w:val="24"/>
          <w:lang w:eastAsia="ru-RU"/>
        </w:rPr>
      </w:pPr>
      <w:r>
        <w:rPr>
          <w:rFonts w:ascii="Times New Roman" w:hAnsi="Times New Roman" w:cs="Times New Roman"/>
          <w:sz w:val="24"/>
          <w:szCs w:val="24"/>
        </w:rPr>
        <w:tab/>
      </w:r>
      <w:r w:rsidR="004841FC" w:rsidRPr="004841FC">
        <w:rPr>
          <w:rFonts w:ascii="Times New Roman" w:eastAsia="Times New Roman" w:hAnsi="Times New Roman" w:cs="Times New Roman"/>
          <w:sz w:val="24"/>
          <w:szCs w:val="24"/>
          <w:lang w:eastAsia="ru-RU"/>
        </w:rPr>
        <w:t xml:space="preserve">5.8. </w:t>
      </w:r>
      <w:r w:rsidR="00157CFC" w:rsidRPr="004841FC">
        <w:rPr>
          <w:rFonts w:ascii="Times New Roman" w:eastAsia="Times New Roman" w:hAnsi="Times New Roman" w:cs="Times New Roman"/>
          <w:sz w:val="24"/>
          <w:szCs w:val="24"/>
          <w:lang w:eastAsia="ru-RU"/>
        </w:rPr>
        <w:t xml:space="preserve">По согласованию Заказчика с Исполнителем допускается оказание услуг, качество, технические и/или функциональные характеристики (потребительские свойства) которых являются улучшенными по сравнению с качеством и соответствующими техническими и/или функциональными характеристиками, указанными в </w:t>
      </w:r>
      <w:r w:rsidR="004841FC">
        <w:rPr>
          <w:rFonts w:ascii="Times New Roman" w:eastAsia="Times New Roman" w:hAnsi="Times New Roman" w:cs="Times New Roman"/>
          <w:sz w:val="24"/>
          <w:szCs w:val="24"/>
          <w:lang w:eastAsia="ru-RU"/>
        </w:rPr>
        <w:t>договоре</w:t>
      </w:r>
      <w:r w:rsidR="00157CFC" w:rsidRPr="004841FC">
        <w:rPr>
          <w:rFonts w:ascii="Times New Roman" w:eastAsia="Times New Roman" w:hAnsi="Times New Roman" w:cs="Times New Roman"/>
          <w:sz w:val="24"/>
          <w:szCs w:val="24"/>
          <w:lang w:eastAsia="ru-RU"/>
        </w:rPr>
        <w:t>.</w:t>
      </w:r>
    </w:p>
    <w:p w14:paraId="66E545A9" w14:textId="77777777" w:rsidR="004841FC" w:rsidRPr="00B85F76" w:rsidRDefault="004841FC" w:rsidP="004841FC">
      <w:pPr>
        <w:spacing w:before="120" w:after="0" w:line="240" w:lineRule="auto"/>
        <w:contextualSpacing/>
        <w:jc w:val="both"/>
        <w:outlineLvl w:val="2"/>
        <w:rPr>
          <w:sz w:val="24"/>
          <w:szCs w:val="24"/>
        </w:rPr>
      </w:pPr>
    </w:p>
    <w:p w14:paraId="430C46A1" w14:textId="77777777" w:rsidR="0049505A" w:rsidRDefault="00121DAE" w:rsidP="0049505A">
      <w:pPr>
        <w:pStyle w:val="ConsPlusNormal"/>
        <w:widowControl w:val="0"/>
        <w:numPr>
          <w:ilvl w:val="0"/>
          <w:numId w:val="5"/>
        </w:numPr>
        <w:tabs>
          <w:tab w:val="left" w:pos="3261"/>
        </w:tabs>
        <w:spacing w:before="240" w:after="240"/>
        <w:jc w:val="center"/>
        <w:outlineLvl w:val="1"/>
        <w:rPr>
          <w:rFonts w:ascii="Times New Roman" w:eastAsia="Times New Roman" w:hAnsi="Times New Roman" w:cs="Times New Roman"/>
          <w:b/>
          <w:sz w:val="24"/>
          <w:szCs w:val="24"/>
          <w:lang w:eastAsia="ru-RU"/>
        </w:rPr>
      </w:pPr>
      <w:r w:rsidRPr="00B85F76">
        <w:rPr>
          <w:rFonts w:ascii="Times New Roman" w:eastAsia="Times New Roman" w:hAnsi="Times New Roman" w:cs="Times New Roman"/>
          <w:b/>
          <w:sz w:val="24"/>
          <w:szCs w:val="24"/>
          <w:lang w:eastAsia="ru-RU"/>
        </w:rPr>
        <w:t xml:space="preserve">ОБЕСПЕЧЕНИЕ ИСПОЛНЕНИЯ </w:t>
      </w:r>
      <w:r w:rsidR="004841FC">
        <w:rPr>
          <w:rFonts w:ascii="Times New Roman" w:eastAsia="Times New Roman" w:hAnsi="Times New Roman" w:cs="Times New Roman"/>
          <w:b/>
          <w:sz w:val="24"/>
          <w:szCs w:val="24"/>
          <w:lang w:eastAsia="ru-RU"/>
        </w:rPr>
        <w:t>ДОГОВОРА</w:t>
      </w:r>
    </w:p>
    <w:p w14:paraId="72E92381" w14:textId="77777777" w:rsid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sz w:val="24"/>
          <w:szCs w:val="24"/>
        </w:rPr>
      </w:pPr>
      <w:r w:rsidRPr="0049505A">
        <w:rPr>
          <w:rFonts w:ascii="Times New Roman" w:hAnsi="Times New Roman" w:cs="Times New Roman"/>
          <w:color w:val="000000"/>
          <w:sz w:val="24"/>
          <w:szCs w:val="24"/>
        </w:rPr>
        <w:t xml:space="preserve">6.1. Размер обеспечения исполнения договора составляет </w:t>
      </w:r>
      <w:r w:rsidRPr="0049505A">
        <w:rPr>
          <w:rFonts w:ascii="Times New Roman" w:hAnsi="Times New Roman" w:cs="Times New Roman"/>
          <w:b/>
          <w:bCs/>
          <w:color w:val="000000"/>
          <w:sz w:val="24"/>
          <w:szCs w:val="24"/>
        </w:rPr>
        <w:t>_______%</w:t>
      </w:r>
      <w:r w:rsidRPr="0049505A">
        <w:rPr>
          <w:rFonts w:ascii="Times New Roman" w:hAnsi="Times New Roman" w:cs="Times New Roman"/>
          <w:color w:val="000000"/>
          <w:sz w:val="24"/>
          <w:szCs w:val="24"/>
        </w:rPr>
        <w:t xml:space="preserve"> начальной (максимальной) цены договора в размере </w:t>
      </w:r>
      <w:r w:rsidRPr="0049505A">
        <w:rPr>
          <w:rFonts w:ascii="Times New Roman" w:hAnsi="Times New Roman" w:cs="Times New Roman"/>
          <w:b/>
          <w:color w:val="000000"/>
          <w:sz w:val="24"/>
          <w:szCs w:val="24"/>
        </w:rPr>
        <w:t xml:space="preserve">__________ (________) </w:t>
      </w:r>
      <w:r w:rsidRPr="0049505A">
        <w:rPr>
          <w:rFonts w:ascii="Times New Roman" w:hAnsi="Times New Roman" w:cs="Times New Roman"/>
          <w:b/>
          <w:bCs/>
          <w:color w:val="000000"/>
          <w:sz w:val="24"/>
          <w:szCs w:val="24"/>
        </w:rPr>
        <w:t>руб.</w:t>
      </w:r>
      <w:r w:rsidRPr="0049505A">
        <w:rPr>
          <w:rFonts w:ascii="Times New Roman" w:hAnsi="Times New Roman" w:cs="Times New Roman"/>
          <w:sz w:val="24"/>
          <w:szCs w:val="24"/>
        </w:rPr>
        <w:t xml:space="preserve"> </w:t>
      </w:r>
    </w:p>
    <w:p w14:paraId="28801179" w14:textId="77777777" w:rsid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color w:val="000000"/>
          <w:sz w:val="24"/>
          <w:szCs w:val="24"/>
        </w:rPr>
      </w:pPr>
      <w:r w:rsidRPr="0049505A">
        <w:rPr>
          <w:rFonts w:ascii="Times New Roman" w:hAnsi="Times New Roman" w:cs="Times New Roman"/>
          <w:color w:val="000000"/>
          <w:sz w:val="24"/>
          <w:szCs w:val="24"/>
        </w:rPr>
        <w:t>6.2. Исполнение договора может обеспечиваться предоставлением банковской гарантии или внесением денежных средств на указанный Заказчиком счет.</w:t>
      </w:r>
    </w:p>
    <w:p w14:paraId="07F57368" w14:textId="77777777" w:rsid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color w:val="000000"/>
          <w:sz w:val="24"/>
          <w:szCs w:val="24"/>
        </w:rPr>
      </w:pPr>
      <w:r w:rsidRPr="0049505A">
        <w:rPr>
          <w:rFonts w:ascii="Times New Roman" w:hAnsi="Times New Roman" w:cs="Times New Roman"/>
          <w:color w:val="000000"/>
          <w:sz w:val="24"/>
          <w:szCs w:val="24"/>
        </w:rPr>
        <w:t xml:space="preserve">6.3. Средства из обеспечения исполнения договора подлежат взысканию Заказчиком в качестве компенсации за неисполнение или ненадлежащее исполнение Исполнителем своих обязательств по договору, в том числе по уплате неустойки (пени, штрафов), по возмещению любых убытков Заказчику, причиненных неисполнением или ненадлежащим исполнением Исполнителем своих обязательств по договору. </w:t>
      </w:r>
    </w:p>
    <w:p w14:paraId="57E80005" w14:textId="77777777" w:rsid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sz w:val="24"/>
          <w:szCs w:val="24"/>
        </w:rPr>
      </w:pPr>
      <w:r w:rsidRPr="0049505A">
        <w:rPr>
          <w:rFonts w:ascii="Times New Roman" w:hAnsi="Times New Roman" w:cs="Times New Roman"/>
          <w:color w:val="000000"/>
          <w:sz w:val="24"/>
          <w:szCs w:val="24"/>
        </w:rPr>
        <w:t xml:space="preserve">6.4. </w:t>
      </w:r>
      <w:r w:rsidRPr="0049505A">
        <w:rPr>
          <w:rFonts w:ascii="Times New Roman" w:hAnsi="Times New Roman" w:cs="Times New Roman"/>
          <w:sz w:val="24"/>
          <w:szCs w:val="24"/>
        </w:rPr>
        <w:t xml:space="preserve">В случае отзыва в соответствии с </w:t>
      </w:r>
      <w:hyperlink r:id="rId10" w:history="1">
        <w:r w:rsidRPr="0049505A">
          <w:rPr>
            <w:rStyle w:val="a3"/>
            <w:rFonts w:ascii="Times New Roman" w:hAnsi="Times New Roman" w:cs="Times New Roman"/>
            <w:color w:val="auto"/>
            <w:sz w:val="24"/>
            <w:szCs w:val="24"/>
            <w:u w:val="none"/>
          </w:rPr>
          <w:t>законодательством</w:t>
        </w:r>
      </w:hyperlink>
      <w:r w:rsidRPr="0049505A">
        <w:rPr>
          <w:rFonts w:ascii="Times New Roman" w:hAnsi="Times New Roman" w:cs="Times New Roman"/>
          <w:sz w:val="24"/>
          <w:szCs w:val="24"/>
        </w:rPr>
        <w:t xml:space="preserve"> РФ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 За каждый день просрочки исполнения Исполнителем данного обязательства начисляется пеня в размере, определенном в порядке, установленном в соответствии с договором.</w:t>
      </w:r>
    </w:p>
    <w:p w14:paraId="40C0AAB7" w14:textId="77777777" w:rsid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sz w:val="24"/>
          <w:szCs w:val="24"/>
        </w:rPr>
      </w:pPr>
      <w:r w:rsidRPr="0049505A">
        <w:rPr>
          <w:rFonts w:ascii="Times New Roman" w:hAnsi="Times New Roman" w:cs="Times New Roman"/>
          <w:sz w:val="24"/>
          <w:szCs w:val="24"/>
        </w:rPr>
        <w:t xml:space="preserve">6.5. В случае предоставления обеспечения исполнения обязательств, предусмотренных договором, в виде банковской гарантии: </w:t>
      </w:r>
    </w:p>
    <w:p w14:paraId="4969582A" w14:textId="3A621548" w:rsid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sz w:val="24"/>
          <w:szCs w:val="24"/>
        </w:rPr>
      </w:pPr>
      <w:r w:rsidRPr="0049505A">
        <w:rPr>
          <w:rFonts w:ascii="Times New Roman" w:hAnsi="Times New Roman" w:cs="Times New Roman"/>
          <w:sz w:val="24"/>
          <w:szCs w:val="24"/>
        </w:rPr>
        <w:t>6.5.1.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71C15137" w14:textId="77777777" w:rsid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sz w:val="24"/>
          <w:szCs w:val="24"/>
        </w:rPr>
      </w:pPr>
      <w:r w:rsidRPr="0049505A">
        <w:rPr>
          <w:rFonts w:ascii="Times New Roman" w:hAnsi="Times New Roman" w:cs="Times New Roman"/>
          <w:sz w:val="24"/>
          <w:szCs w:val="24"/>
        </w:rPr>
        <w:t>6.5.2. срок действия банковской гарантии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p>
    <w:p w14:paraId="50FB640F" w14:textId="77777777" w:rsid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sz w:val="24"/>
          <w:szCs w:val="24"/>
        </w:rPr>
      </w:pPr>
      <w:r w:rsidRPr="0049505A">
        <w:rPr>
          <w:rFonts w:ascii="Times New Roman" w:hAnsi="Times New Roman" w:cs="Times New Roman"/>
          <w:sz w:val="24"/>
          <w:szCs w:val="24"/>
        </w:rPr>
        <w:t>6.5.3. в банковскую гарантию включается условие в соответствии с п.7.3. настоящего договора;</w:t>
      </w:r>
    </w:p>
    <w:p w14:paraId="0F4DB7A9" w14:textId="1016AD19" w:rsidR="0049505A" w:rsidRP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sz w:val="24"/>
          <w:szCs w:val="24"/>
        </w:rPr>
      </w:pPr>
      <w:r w:rsidRPr="0049505A">
        <w:rPr>
          <w:rFonts w:ascii="Times New Roman" w:hAnsi="Times New Roman" w:cs="Times New Roman"/>
          <w:sz w:val="24"/>
          <w:szCs w:val="24"/>
        </w:rPr>
        <w:t xml:space="preserve">6.5.4. банковская гарантия должна быть безотзывной. </w:t>
      </w:r>
    </w:p>
    <w:p w14:paraId="24C87B25" w14:textId="6C3FCF80" w:rsidR="0049505A" w:rsidRPr="0049505A" w:rsidRDefault="0049505A" w:rsidP="0049505A">
      <w:pPr>
        <w:pStyle w:val="ConsPlusNormal"/>
        <w:widowControl w:val="0"/>
        <w:tabs>
          <w:tab w:val="left" w:pos="3261"/>
        </w:tabs>
        <w:spacing w:before="240" w:after="240"/>
        <w:ind w:firstLine="709"/>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7. </w:t>
      </w:r>
      <w:r w:rsidR="00B0176F" w:rsidRPr="0049505A">
        <w:rPr>
          <w:rFonts w:ascii="Times New Roman" w:hAnsi="Times New Roman" w:cs="Times New Roman"/>
          <w:b/>
          <w:color w:val="000000"/>
          <w:sz w:val="24"/>
          <w:szCs w:val="24"/>
        </w:rPr>
        <w:t>ОТВЕТСТВЕННОСТЬ СТОРОН</w:t>
      </w:r>
    </w:p>
    <w:p w14:paraId="3BE12795" w14:textId="77777777" w:rsidR="0049505A" w:rsidRP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color w:val="000000"/>
          <w:sz w:val="24"/>
          <w:szCs w:val="24"/>
        </w:rPr>
      </w:pPr>
      <w:r w:rsidRPr="0049505A">
        <w:rPr>
          <w:rFonts w:ascii="Times New Roman" w:hAnsi="Times New Roman" w:cs="Times New Roman"/>
          <w:color w:val="000000"/>
          <w:sz w:val="24"/>
          <w:szCs w:val="24"/>
        </w:rPr>
        <w:t xml:space="preserve">7.1. Стороны несут ответственность за неисполнение либо ненадлежащее </w:t>
      </w:r>
      <w:r w:rsidRPr="0049505A">
        <w:rPr>
          <w:rFonts w:ascii="Times New Roman" w:hAnsi="Times New Roman" w:cs="Times New Roman"/>
          <w:color w:val="000000"/>
          <w:sz w:val="24"/>
          <w:szCs w:val="24"/>
        </w:rPr>
        <w:lastRenderedPageBreak/>
        <w:t>исполнение обязательств в соответствии с действующим законодательством РФ.</w:t>
      </w:r>
    </w:p>
    <w:p w14:paraId="439931B1" w14:textId="77777777" w:rsidR="0049505A" w:rsidRP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color w:val="000000"/>
          <w:sz w:val="24"/>
          <w:szCs w:val="24"/>
        </w:rPr>
      </w:pPr>
      <w:r w:rsidRPr="0049505A">
        <w:rPr>
          <w:rFonts w:ascii="Times New Roman" w:hAnsi="Times New Roman" w:cs="Times New Roman"/>
          <w:color w:val="000000"/>
          <w:sz w:val="24"/>
          <w:szCs w:val="24"/>
        </w:rPr>
        <w:t>7.2. Убытки, возникшие вследствие неисполнения либо ненадлежащего исполнения Сторонами обязательств по договору, возмещаются в объеме и порядке, предусмотренном законодательством РФ.</w:t>
      </w:r>
    </w:p>
    <w:p w14:paraId="664347A4" w14:textId="77777777" w:rsidR="0049505A" w:rsidRP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color w:val="000000"/>
          <w:sz w:val="24"/>
          <w:szCs w:val="24"/>
        </w:rPr>
      </w:pPr>
      <w:r w:rsidRPr="0049505A">
        <w:rPr>
          <w:rFonts w:ascii="Times New Roman" w:hAnsi="Times New Roman" w:cs="Times New Roman"/>
          <w:color w:val="000000"/>
          <w:sz w:val="24"/>
          <w:szCs w:val="24"/>
        </w:rPr>
        <w:t xml:space="preserve">7.3.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(штрафа, пеней) должен составлять не более 1/300 ключевой ставки Центрального Банка РФ на день уплаты. </w:t>
      </w:r>
    </w:p>
    <w:p w14:paraId="1501465B" w14:textId="77777777" w:rsidR="0049505A" w:rsidRP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color w:val="000000"/>
          <w:sz w:val="24"/>
          <w:szCs w:val="24"/>
        </w:rPr>
      </w:pPr>
      <w:r w:rsidRPr="0049505A">
        <w:rPr>
          <w:rFonts w:ascii="Times New Roman" w:hAnsi="Times New Roman" w:cs="Times New Roman"/>
          <w:color w:val="000000"/>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Исполнителя.</w:t>
      </w:r>
    </w:p>
    <w:p w14:paraId="5F1F432C" w14:textId="78C76882" w:rsidR="0049505A" w:rsidRP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color w:val="000000"/>
          <w:sz w:val="24"/>
          <w:szCs w:val="24"/>
        </w:rPr>
      </w:pPr>
      <w:r w:rsidRPr="0049505A">
        <w:rPr>
          <w:rFonts w:ascii="Times New Roman" w:hAnsi="Times New Roman" w:cs="Times New Roman"/>
          <w:color w:val="000000"/>
          <w:sz w:val="24"/>
          <w:szCs w:val="24"/>
        </w:rPr>
        <w:t xml:space="preserve">7.4. Если Исполнителем просрочено исполнение обязательства либо это обязательство исполнено ненадлежащим образом,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Центрального Банка РФ на день уплаты неустойки (штрафа, пеней). </w:t>
      </w:r>
      <w:r w:rsidRPr="0049505A">
        <w:rPr>
          <w:rFonts w:ascii="Times New Roman" w:hAnsi="Times New Roman" w:cs="Times New Roman"/>
          <w:color w:val="000000"/>
          <w:sz w:val="24"/>
          <w:szCs w:val="24"/>
        </w:rPr>
        <w:tab/>
      </w:r>
    </w:p>
    <w:p w14:paraId="54B88896" w14:textId="77777777" w:rsidR="0049505A" w:rsidRP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color w:val="000000"/>
          <w:sz w:val="24"/>
          <w:szCs w:val="24"/>
        </w:rPr>
      </w:pPr>
      <w:r w:rsidRPr="0049505A">
        <w:rPr>
          <w:rFonts w:ascii="Times New Roman" w:hAnsi="Times New Roman" w:cs="Times New Roman"/>
          <w:color w:val="000000"/>
          <w:sz w:val="24"/>
          <w:szCs w:val="24"/>
        </w:rPr>
        <w:t>Исполнитель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14:paraId="61B0E725" w14:textId="046C95B9" w:rsid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color w:val="000000"/>
          <w:sz w:val="24"/>
          <w:szCs w:val="24"/>
        </w:rPr>
      </w:pPr>
      <w:r w:rsidRPr="0049505A">
        <w:rPr>
          <w:rFonts w:ascii="Times New Roman" w:hAnsi="Times New Roman" w:cs="Times New Roman"/>
          <w:color w:val="000000"/>
          <w:sz w:val="24"/>
          <w:szCs w:val="24"/>
        </w:rPr>
        <w:t>7.5. Уплата неустоек (штрафов, пеней) и возмещение убытков, причиненных ненадлежащим исполнением обязательств, не освобождает Стороны от исполнения обязательств по договору в полном объеме.</w:t>
      </w:r>
    </w:p>
    <w:p w14:paraId="0488E3B8" w14:textId="77777777" w:rsidR="0049505A" w:rsidRP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color w:val="000000"/>
          <w:sz w:val="24"/>
          <w:szCs w:val="24"/>
        </w:rPr>
      </w:pPr>
      <w:r w:rsidRPr="0049505A">
        <w:rPr>
          <w:rFonts w:ascii="Times New Roman" w:hAnsi="Times New Roman" w:cs="Times New Roman"/>
          <w:color w:val="000000"/>
          <w:sz w:val="24"/>
          <w:szCs w:val="24"/>
        </w:rPr>
        <w:t>7.6. Уплата неустоек (штрафов, пеней) осуществляется на основании письменной претензии одной из Сторон.</w:t>
      </w:r>
    </w:p>
    <w:p w14:paraId="00AC06B4" w14:textId="77777777" w:rsidR="0049505A" w:rsidRP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color w:val="000000"/>
          <w:sz w:val="24"/>
          <w:szCs w:val="24"/>
        </w:rPr>
      </w:pPr>
      <w:r w:rsidRPr="0049505A">
        <w:rPr>
          <w:rFonts w:ascii="Times New Roman" w:hAnsi="Times New Roman" w:cs="Times New Roman"/>
          <w:color w:val="000000"/>
          <w:sz w:val="24"/>
          <w:szCs w:val="24"/>
        </w:rPr>
        <w:t>7.7. Заказчик вправе удерживать при расчете с Исполнителем (вычитать из цены Контракта) сумму в виде неустойки (штрафа, пени), подлежащую уплате Исполнителем за неисполнение (ненадлежащее исполнение) обязательств, предусмотренных договором, если Исполнитель не докажет, что неисполнение (ненадлежащее исполнение) обязательств произошло вследствие непреодолимой силы или по вине другой Стороны.</w:t>
      </w:r>
    </w:p>
    <w:p w14:paraId="4BA24FAC" w14:textId="77777777" w:rsidR="0049505A" w:rsidRP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color w:val="000000"/>
          <w:sz w:val="24"/>
          <w:szCs w:val="24"/>
        </w:rPr>
      </w:pPr>
      <w:r w:rsidRPr="0049505A">
        <w:rPr>
          <w:rFonts w:ascii="Times New Roman" w:hAnsi="Times New Roman" w:cs="Times New Roman"/>
          <w:color w:val="000000"/>
          <w:sz w:val="24"/>
          <w:szCs w:val="24"/>
        </w:rPr>
        <w:t xml:space="preserve">7.8. Просрочкой исполнения Исполнителем обязательств по настоящему договору считается нарушение сроков оказания услуги, устранения дефектов и недостатков оказанных услуг, иные нарушения, ставящие под угрозу достижения целей исполнения договора. </w:t>
      </w:r>
    </w:p>
    <w:p w14:paraId="6AD685DA" w14:textId="77777777" w:rsidR="0049505A" w:rsidRP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color w:val="000000"/>
          <w:sz w:val="24"/>
          <w:szCs w:val="24"/>
        </w:rPr>
      </w:pPr>
      <w:r w:rsidRPr="0049505A">
        <w:rPr>
          <w:rFonts w:ascii="Times New Roman" w:hAnsi="Times New Roman" w:cs="Times New Roman"/>
          <w:color w:val="000000"/>
          <w:sz w:val="24"/>
          <w:szCs w:val="24"/>
        </w:rPr>
        <w:t>7.9. Ненадлежащим исполнением Исполнителем обязательств по договору считается:</w:t>
      </w:r>
    </w:p>
    <w:p w14:paraId="5F4C46F9" w14:textId="77777777" w:rsidR="0049505A" w:rsidRP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color w:val="000000"/>
          <w:sz w:val="24"/>
          <w:szCs w:val="24"/>
        </w:rPr>
      </w:pPr>
      <w:r w:rsidRPr="0049505A">
        <w:rPr>
          <w:rFonts w:ascii="Times New Roman" w:hAnsi="Times New Roman" w:cs="Times New Roman"/>
          <w:color w:val="000000"/>
          <w:sz w:val="24"/>
          <w:szCs w:val="24"/>
        </w:rPr>
        <w:t xml:space="preserve">- отступление (не соблюдение) от требований, предусмотренных Техническим заданием (приложение №1), п.4.4. договора; </w:t>
      </w:r>
    </w:p>
    <w:p w14:paraId="510CDAC4" w14:textId="3F168DD7" w:rsidR="0049505A" w:rsidRP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color w:val="000000"/>
          <w:sz w:val="24"/>
          <w:szCs w:val="24"/>
        </w:rPr>
      </w:pPr>
      <w:r w:rsidRPr="0049505A">
        <w:rPr>
          <w:rFonts w:ascii="Times New Roman" w:hAnsi="Times New Roman" w:cs="Times New Roman"/>
          <w:color w:val="000000"/>
          <w:sz w:val="24"/>
          <w:szCs w:val="24"/>
        </w:rPr>
        <w:t>- иные отступления (не соблюдения) от условий договора, нарушения, ставящие под угрозу достижения целей исполнения договора.</w:t>
      </w:r>
    </w:p>
    <w:p w14:paraId="5B99D711" w14:textId="77777777" w:rsidR="0049505A" w:rsidRDefault="004D087A" w:rsidP="0049505A">
      <w:pPr>
        <w:pStyle w:val="ConsPlusNormal"/>
        <w:widowControl w:val="0"/>
        <w:numPr>
          <w:ilvl w:val="0"/>
          <w:numId w:val="8"/>
        </w:numPr>
        <w:tabs>
          <w:tab w:val="left" w:pos="3261"/>
        </w:tabs>
        <w:spacing w:before="240" w:after="240"/>
        <w:jc w:val="center"/>
        <w:outlineLvl w:val="1"/>
        <w:rPr>
          <w:rFonts w:ascii="Times New Roman" w:eastAsia="Times New Roman" w:hAnsi="Times New Roman" w:cs="Times New Roman"/>
          <w:b/>
          <w:sz w:val="24"/>
          <w:szCs w:val="24"/>
          <w:lang w:eastAsia="ru-RU"/>
        </w:rPr>
      </w:pPr>
      <w:r w:rsidRPr="00D168F2">
        <w:rPr>
          <w:rFonts w:ascii="Times New Roman" w:eastAsia="Times New Roman" w:hAnsi="Times New Roman" w:cs="Times New Roman"/>
          <w:b/>
          <w:sz w:val="24"/>
          <w:szCs w:val="24"/>
          <w:lang w:eastAsia="ru-RU"/>
        </w:rPr>
        <w:lastRenderedPageBreak/>
        <w:t>ОБСТОЯТЕЛЬСТВА НЕПРЕОДОЛИМОЙ СИЛЫ</w:t>
      </w:r>
    </w:p>
    <w:p w14:paraId="222BD72C" w14:textId="77777777" w:rsid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color w:val="000000"/>
          <w:sz w:val="24"/>
          <w:szCs w:val="24"/>
        </w:rPr>
      </w:pPr>
      <w:r>
        <w:rPr>
          <w:rFonts w:ascii="Times New Roman" w:hAnsi="Times New Roman" w:cs="Times New Roman"/>
          <w:color w:val="000000"/>
          <w:sz w:val="24"/>
          <w:szCs w:val="24"/>
        </w:rPr>
        <w:t xml:space="preserve">8.1. </w:t>
      </w:r>
      <w:r w:rsidRPr="0049505A">
        <w:rPr>
          <w:rFonts w:ascii="Times New Roman" w:hAnsi="Times New Roman" w:cs="Times New Roman"/>
          <w:color w:val="000000"/>
          <w:sz w:val="24"/>
          <w:szCs w:val="24"/>
        </w:rPr>
        <w:t>Обстоятельствами, наступление которых освобождает от ответственности за нарушения обязательства, являются обстоятельства непреодолимой силы, как то: вооруженные конфликты, акты терроризма, правовые акты государственных органов, аварийные и иные чрезвычайные ситуации, забастовки, массовые беспорядки, если такие обстоятельства непосредственно влияют на возможность Стороны исполнить соответствующее обязательство.</w:t>
      </w:r>
    </w:p>
    <w:p w14:paraId="60CA9AAE" w14:textId="2111F678" w:rsidR="0049505A" w:rsidRP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color w:val="000000"/>
          <w:sz w:val="24"/>
          <w:szCs w:val="24"/>
        </w:rPr>
      </w:pPr>
      <w:r>
        <w:rPr>
          <w:rFonts w:ascii="Times New Roman" w:hAnsi="Times New Roman" w:cs="Times New Roman"/>
          <w:color w:val="000000"/>
          <w:sz w:val="24"/>
          <w:szCs w:val="24"/>
        </w:rPr>
        <w:t xml:space="preserve">8.2. </w:t>
      </w:r>
      <w:r w:rsidRPr="0049505A">
        <w:rPr>
          <w:rFonts w:ascii="Times New Roman" w:hAnsi="Times New Roman" w:cs="Times New Roman"/>
          <w:color w:val="000000"/>
          <w:sz w:val="24"/>
          <w:szCs w:val="24"/>
        </w:rPr>
        <w:t xml:space="preserve">Обстоятельством непреодолимой силы признается введение органом власти ограничения из-за </w:t>
      </w:r>
      <w:proofErr w:type="spellStart"/>
      <w:r w:rsidRPr="0049505A">
        <w:rPr>
          <w:rFonts w:ascii="Times New Roman" w:hAnsi="Times New Roman" w:cs="Times New Roman"/>
          <w:color w:val="000000"/>
          <w:sz w:val="24"/>
          <w:szCs w:val="24"/>
        </w:rPr>
        <w:t>коронавирусной</w:t>
      </w:r>
      <w:proofErr w:type="spellEnd"/>
      <w:r w:rsidRPr="0049505A">
        <w:rPr>
          <w:rFonts w:ascii="Times New Roman" w:hAnsi="Times New Roman" w:cs="Times New Roman"/>
          <w:color w:val="000000"/>
          <w:sz w:val="24"/>
          <w:szCs w:val="24"/>
        </w:rPr>
        <w:t xml:space="preserve"> и (или) иной инфекции.</w:t>
      </w:r>
    </w:p>
    <w:p w14:paraId="24237446" w14:textId="49E0FAF0" w:rsidR="0049505A" w:rsidRPr="0049505A" w:rsidRDefault="0049505A" w:rsidP="0049505A">
      <w:pPr>
        <w:pStyle w:val="ConsPlusNormal"/>
        <w:widowControl w:val="0"/>
        <w:tabs>
          <w:tab w:val="left" w:pos="3261"/>
        </w:tabs>
        <w:spacing w:before="240" w:after="240"/>
        <w:ind w:firstLine="709"/>
        <w:jc w:val="both"/>
        <w:outlineLvl w:val="1"/>
        <w:rPr>
          <w:rFonts w:ascii="Times New Roman" w:hAnsi="Times New Roman" w:cs="Times New Roman"/>
          <w:color w:val="000000"/>
          <w:sz w:val="24"/>
          <w:szCs w:val="24"/>
        </w:rPr>
      </w:pPr>
      <w:r w:rsidRPr="0049505A">
        <w:rPr>
          <w:rFonts w:ascii="Times New Roman" w:hAnsi="Times New Roman" w:cs="Times New Roman"/>
          <w:color w:val="000000"/>
          <w:sz w:val="24"/>
          <w:szCs w:val="24"/>
        </w:rPr>
        <w:t>8.</w:t>
      </w:r>
      <w:r>
        <w:rPr>
          <w:rFonts w:ascii="Times New Roman" w:hAnsi="Times New Roman" w:cs="Times New Roman"/>
          <w:color w:val="000000"/>
          <w:sz w:val="24"/>
          <w:szCs w:val="24"/>
        </w:rPr>
        <w:t>3</w:t>
      </w:r>
      <w:r w:rsidRPr="0049505A">
        <w:rPr>
          <w:rFonts w:ascii="Times New Roman" w:hAnsi="Times New Roman" w:cs="Times New Roman"/>
          <w:color w:val="000000"/>
          <w:sz w:val="24"/>
          <w:szCs w:val="24"/>
        </w:rPr>
        <w:t>. Сторона, у которой возникли обстоятельства непреодолимой силы, обязана в течение 5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14:paraId="10187134" w14:textId="14BB7FC1" w:rsidR="0049505A" w:rsidRDefault="0049505A" w:rsidP="0049505A">
      <w:pPr>
        <w:spacing w:line="240" w:lineRule="auto"/>
        <w:ind w:firstLine="706"/>
        <w:contextualSpacing/>
        <w:jc w:val="center"/>
        <w:rPr>
          <w:rFonts w:ascii="Times New Roman" w:hAnsi="Times New Roman" w:cs="Times New Roman"/>
          <w:b/>
          <w:snapToGrid w:val="0"/>
          <w:sz w:val="24"/>
          <w:szCs w:val="24"/>
        </w:rPr>
      </w:pPr>
      <w:r>
        <w:rPr>
          <w:rFonts w:ascii="Times New Roman" w:hAnsi="Times New Roman" w:cs="Times New Roman"/>
          <w:b/>
          <w:snapToGrid w:val="0"/>
          <w:sz w:val="24"/>
          <w:szCs w:val="24"/>
        </w:rPr>
        <w:t>9</w:t>
      </w:r>
      <w:r w:rsidRPr="001D0B28">
        <w:rPr>
          <w:rFonts w:ascii="Times New Roman" w:hAnsi="Times New Roman" w:cs="Times New Roman"/>
          <w:b/>
          <w:snapToGrid w:val="0"/>
          <w:sz w:val="24"/>
          <w:szCs w:val="24"/>
        </w:rPr>
        <w:t xml:space="preserve">. ПОРЯДОК ИЗМЕНЕНИЯ, ДОПОЛНЕНИЯ И РАСТОРЖЕНИЯ </w:t>
      </w:r>
      <w:r>
        <w:rPr>
          <w:rFonts w:ascii="Times New Roman" w:hAnsi="Times New Roman" w:cs="Times New Roman"/>
          <w:b/>
          <w:snapToGrid w:val="0"/>
          <w:sz w:val="24"/>
          <w:szCs w:val="24"/>
        </w:rPr>
        <w:t>ДОГОВОРА</w:t>
      </w:r>
    </w:p>
    <w:p w14:paraId="7820DADD" w14:textId="77777777" w:rsidR="0049505A" w:rsidRDefault="0049505A" w:rsidP="0049505A">
      <w:pPr>
        <w:spacing w:line="240" w:lineRule="auto"/>
        <w:ind w:firstLine="706"/>
        <w:contextualSpacing/>
        <w:jc w:val="center"/>
        <w:rPr>
          <w:rFonts w:ascii="Times New Roman" w:hAnsi="Times New Roman" w:cs="Times New Roman"/>
          <w:b/>
          <w:snapToGrid w:val="0"/>
          <w:sz w:val="24"/>
          <w:szCs w:val="24"/>
        </w:rPr>
      </w:pPr>
    </w:p>
    <w:p w14:paraId="54A0E197" w14:textId="77777777" w:rsidR="0049505A" w:rsidRPr="002867D3" w:rsidRDefault="0049505A" w:rsidP="0049505A">
      <w:pPr>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Pr="002867D3">
        <w:rPr>
          <w:rFonts w:ascii="Times New Roman" w:hAnsi="Times New Roman" w:cs="Times New Roman"/>
          <w:sz w:val="24"/>
          <w:szCs w:val="24"/>
        </w:rPr>
        <w:t>.1. Изменение условий договора допускается в следующих случаях:</w:t>
      </w:r>
    </w:p>
    <w:p w14:paraId="3AFB35E6" w14:textId="77777777" w:rsidR="0049505A" w:rsidRPr="002867D3" w:rsidRDefault="0049505A" w:rsidP="0049505A">
      <w:pPr>
        <w:spacing w:line="276" w:lineRule="auto"/>
        <w:ind w:firstLine="709"/>
        <w:contextualSpacing/>
        <w:jc w:val="both"/>
        <w:rPr>
          <w:rFonts w:ascii="Times New Roman" w:hAnsi="Times New Roman" w:cs="Times New Roman"/>
          <w:sz w:val="24"/>
          <w:szCs w:val="24"/>
        </w:rPr>
      </w:pPr>
      <w:r w:rsidRPr="002867D3">
        <w:rPr>
          <w:rFonts w:ascii="Times New Roman" w:hAnsi="Times New Roman" w:cs="Times New Roman"/>
          <w:sz w:val="24"/>
          <w:szCs w:val="24"/>
        </w:rPr>
        <w:t>- снижение цены договора по соглашению сторон без изменения предусмотренного договором объема услуги и иных условий исполнения договора;</w:t>
      </w:r>
    </w:p>
    <w:p w14:paraId="524F7C70" w14:textId="77777777" w:rsidR="0049505A" w:rsidRPr="002867D3" w:rsidRDefault="0049505A" w:rsidP="0049505A">
      <w:pPr>
        <w:spacing w:line="276" w:lineRule="auto"/>
        <w:ind w:firstLine="709"/>
        <w:contextualSpacing/>
        <w:jc w:val="both"/>
        <w:rPr>
          <w:rFonts w:ascii="Times New Roman" w:hAnsi="Times New Roman" w:cs="Times New Roman"/>
          <w:sz w:val="24"/>
          <w:szCs w:val="24"/>
        </w:rPr>
      </w:pPr>
      <w:r w:rsidRPr="002867D3">
        <w:rPr>
          <w:rFonts w:ascii="Times New Roman" w:hAnsi="Times New Roman" w:cs="Times New Roman"/>
          <w:sz w:val="24"/>
          <w:szCs w:val="24"/>
        </w:rPr>
        <w:t>- изменение в соответствии с законодательством Российской Федерации регулируемых цен (тарифов) на товары, работы, услуги;</w:t>
      </w:r>
    </w:p>
    <w:p w14:paraId="4E65C441" w14:textId="77777777" w:rsidR="0049505A" w:rsidRDefault="0049505A" w:rsidP="0049505A">
      <w:pPr>
        <w:spacing w:line="276" w:lineRule="auto"/>
        <w:ind w:firstLine="709"/>
        <w:contextualSpacing/>
        <w:jc w:val="both"/>
        <w:rPr>
          <w:rFonts w:ascii="Times New Roman" w:hAnsi="Times New Roman" w:cs="Times New Roman"/>
          <w:sz w:val="24"/>
          <w:szCs w:val="24"/>
        </w:rPr>
      </w:pPr>
      <w:r w:rsidRPr="002867D3">
        <w:rPr>
          <w:rFonts w:ascii="Times New Roman" w:hAnsi="Times New Roman" w:cs="Times New Roman"/>
          <w:sz w:val="24"/>
          <w:szCs w:val="24"/>
        </w:rPr>
        <w:t>- изменение предусмотренного договором объема услуг в пределах 30%. При этом при уменьшении предусмотренных договором объема услуги стороны договора обязаны уменьшить цену договора исходя из цены единицы услуги, при увеличении предусмотренных договором объема услуги допускается изменение цены договора пропорционально дополнительному объему услуги исходя из установленной в договоре цены единицы услуги, но не</w:t>
      </w:r>
      <w:r>
        <w:rPr>
          <w:rFonts w:ascii="Times New Roman" w:hAnsi="Times New Roman" w:cs="Times New Roman"/>
          <w:sz w:val="24"/>
          <w:szCs w:val="24"/>
        </w:rPr>
        <w:t xml:space="preserve"> более чем на 30% цены договора;</w:t>
      </w:r>
    </w:p>
    <w:p w14:paraId="3126DD36" w14:textId="77777777" w:rsidR="0049505A" w:rsidRDefault="0049505A" w:rsidP="0049505A">
      <w:pPr>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иные случае, предусмотренные законодательством РФ.</w:t>
      </w:r>
    </w:p>
    <w:p w14:paraId="3B01342A" w14:textId="77777777" w:rsidR="0049505A" w:rsidRDefault="0049505A" w:rsidP="0049505A">
      <w:pPr>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9.2. П</w:t>
      </w:r>
      <w:r w:rsidRPr="002867D3">
        <w:rPr>
          <w:rFonts w:ascii="Times New Roman" w:hAnsi="Times New Roman" w:cs="Times New Roman"/>
          <w:sz w:val="24"/>
          <w:szCs w:val="24"/>
        </w:rPr>
        <w:t xml:space="preserve">еремена </w:t>
      </w:r>
      <w:r>
        <w:rPr>
          <w:rFonts w:ascii="Times New Roman" w:hAnsi="Times New Roman" w:cs="Times New Roman"/>
          <w:sz w:val="24"/>
          <w:szCs w:val="24"/>
        </w:rPr>
        <w:t>Исполнителя не допускается</w:t>
      </w:r>
      <w:r w:rsidRPr="002867D3">
        <w:rPr>
          <w:rFonts w:ascii="Times New Roman" w:hAnsi="Times New Roman" w:cs="Times New Roman"/>
          <w:sz w:val="24"/>
          <w:szCs w:val="24"/>
        </w:rPr>
        <w:t xml:space="preserve">, за исключением случаев, когда новый </w:t>
      </w:r>
      <w:r>
        <w:rPr>
          <w:rFonts w:ascii="Times New Roman" w:hAnsi="Times New Roman" w:cs="Times New Roman"/>
          <w:sz w:val="24"/>
          <w:szCs w:val="24"/>
        </w:rPr>
        <w:t>Исполнитель является правопреемником Исполнителя</w:t>
      </w:r>
      <w:r w:rsidRPr="002867D3">
        <w:rPr>
          <w:rFonts w:ascii="Times New Roman" w:hAnsi="Times New Roman" w:cs="Times New Roman"/>
          <w:sz w:val="24"/>
          <w:szCs w:val="24"/>
        </w:rPr>
        <w:t xml:space="preserve">,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w:t>
      </w:r>
      <w:r>
        <w:rPr>
          <w:rFonts w:ascii="Times New Roman" w:hAnsi="Times New Roman" w:cs="Times New Roman"/>
          <w:sz w:val="24"/>
          <w:szCs w:val="24"/>
        </w:rPr>
        <w:t>Исполнителя</w:t>
      </w:r>
      <w:r w:rsidRPr="002867D3">
        <w:rPr>
          <w:rFonts w:ascii="Times New Roman" w:hAnsi="Times New Roman" w:cs="Times New Roman"/>
          <w:sz w:val="24"/>
          <w:szCs w:val="24"/>
        </w:rPr>
        <w:t xml:space="preserve"> его права и обязанности переходят к новому </w:t>
      </w:r>
      <w:r>
        <w:rPr>
          <w:rFonts w:ascii="Times New Roman" w:hAnsi="Times New Roman" w:cs="Times New Roman"/>
          <w:sz w:val="24"/>
          <w:szCs w:val="24"/>
        </w:rPr>
        <w:t>Исполнителю</w:t>
      </w:r>
      <w:r w:rsidRPr="002867D3">
        <w:rPr>
          <w:rFonts w:ascii="Times New Roman" w:hAnsi="Times New Roman" w:cs="Times New Roman"/>
          <w:sz w:val="24"/>
          <w:szCs w:val="24"/>
        </w:rPr>
        <w:t xml:space="preserve"> в том </w:t>
      </w:r>
      <w:r>
        <w:rPr>
          <w:rFonts w:ascii="Times New Roman" w:hAnsi="Times New Roman" w:cs="Times New Roman"/>
          <w:sz w:val="24"/>
          <w:szCs w:val="24"/>
        </w:rPr>
        <w:t>же объеме и на тех же условиях.</w:t>
      </w:r>
    </w:p>
    <w:p w14:paraId="383AF70A" w14:textId="77777777" w:rsidR="0049505A" w:rsidRPr="002867D3" w:rsidRDefault="0049505A" w:rsidP="0049505A">
      <w:pPr>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9.3. </w:t>
      </w:r>
      <w:r w:rsidRPr="002867D3">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r>
        <w:rPr>
          <w:rFonts w:ascii="Times New Roman" w:hAnsi="Times New Roman" w:cs="Times New Roman"/>
          <w:sz w:val="24"/>
          <w:szCs w:val="24"/>
        </w:rPr>
        <w:t xml:space="preserve"> </w:t>
      </w:r>
    </w:p>
    <w:p w14:paraId="492414EC" w14:textId="77777777" w:rsidR="0049505A" w:rsidRDefault="0049505A" w:rsidP="0049505A">
      <w:pPr>
        <w:spacing w:after="200" w:line="276" w:lineRule="auto"/>
        <w:ind w:firstLine="708"/>
        <w:contextualSpacing/>
        <w:jc w:val="both"/>
        <w:rPr>
          <w:rFonts w:ascii="Times New Roman" w:hAnsi="Times New Roman" w:cs="Times New Roman"/>
          <w:sz w:val="24"/>
          <w:szCs w:val="24"/>
        </w:rPr>
      </w:pPr>
      <w:r>
        <w:rPr>
          <w:rFonts w:ascii="Times New Roman" w:hAnsi="Times New Roman" w:cs="Times New Roman"/>
          <w:color w:val="000000"/>
          <w:sz w:val="24"/>
          <w:szCs w:val="24"/>
        </w:rPr>
        <w:t>9</w:t>
      </w:r>
      <w:r w:rsidRPr="002867D3">
        <w:rPr>
          <w:rFonts w:ascii="Times New Roman" w:hAnsi="Times New Roman" w:cs="Times New Roman"/>
          <w:color w:val="000000"/>
          <w:sz w:val="24"/>
          <w:szCs w:val="24"/>
        </w:rPr>
        <w:t>.</w:t>
      </w:r>
      <w:r>
        <w:rPr>
          <w:rFonts w:ascii="Times New Roman" w:hAnsi="Times New Roman" w:cs="Times New Roman"/>
          <w:color w:val="000000"/>
          <w:sz w:val="24"/>
          <w:szCs w:val="24"/>
        </w:rPr>
        <w:t>4</w:t>
      </w:r>
      <w:r w:rsidRPr="002867D3">
        <w:rPr>
          <w:rFonts w:ascii="Times New Roman" w:hAnsi="Times New Roman" w:cs="Times New Roman"/>
          <w:color w:val="000000"/>
          <w:sz w:val="24"/>
          <w:szCs w:val="24"/>
        </w:rPr>
        <w:t xml:space="preserve">. Расторжение </w:t>
      </w:r>
      <w:r>
        <w:rPr>
          <w:rFonts w:ascii="Times New Roman" w:hAnsi="Times New Roman" w:cs="Times New Roman"/>
          <w:color w:val="000000"/>
          <w:sz w:val="24"/>
          <w:szCs w:val="24"/>
        </w:rPr>
        <w:t>договора</w:t>
      </w:r>
      <w:r w:rsidRPr="002867D3">
        <w:rPr>
          <w:rFonts w:ascii="Times New Roman" w:hAnsi="Times New Roman" w:cs="Times New Roman"/>
          <w:color w:val="000000"/>
          <w:sz w:val="24"/>
          <w:szCs w:val="24"/>
        </w:rPr>
        <w:t xml:space="preserve"> допускается по соглашению Сторон, по решению суда, п</w:t>
      </w:r>
      <w:r w:rsidRPr="002867D3">
        <w:rPr>
          <w:rFonts w:ascii="Times New Roman" w:hAnsi="Times New Roman" w:cs="Times New Roman"/>
          <w:sz w:val="24"/>
          <w:szCs w:val="24"/>
        </w:rPr>
        <w:t xml:space="preserve">ри одностороннем отказе от исполнения </w:t>
      </w:r>
      <w:r>
        <w:rPr>
          <w:rFonts w:ascii="Times New Roman" w:hAnsi="Times New Roman" w:cs="Times New Roman"/>
          <w:sz w:val="24"/>
          <w:szCs w:val="24"/>
        </w:rPr>
        <w:t>договора</w:t>
      </w:r>
      <w:r w:rsidRPr="002867D3">
        <w:rPr>
          <w:rFonts w:ascii="Times New Roman" w:hAnsi="Times New Roman" w:cs="Times New Roman"/>
          <w:sz w:val="24"/>
          <w:szCs w:val="24"/>
        </w:rPr>
        <w:t xml:space="preserve"> в соответствии с Гражданским кодексом РФ</w:t>
      </w:r>
      <w:r>
        <w:rPr>
          <w:rFonts w:ascii="Times New Roman" w:hAnsi="Times New Roman" w:cs="Times New Roman"/>
          <w:sz w:val="24"/>
          <w:szCs w:val="24"/>
        </w:rPr>
        <w:t>.</w:t>
      </w:r>
    </w:p>
    <w:p w14:paraId="084376DB" w14:textId="77777777" w:rsidR="0049505A" w:rsidRDefault="0049505A" w:rsidP="0049505A">
      <w:pPr>
        <w:spacing w:after="200" w:line="276" w:lineRule="auto"/>
        <w:ind w:firstLine="708"/>
        <w:contextualSpacing/>
        <w:jc w:val="center"/>
        <w:rPr>
          <w:rFonts w:ascii="Times New Roman" w:eastAsia="Times New Roman" w:hAnsi="Times New Roman" w:cs="Times New Roman"/>
          <w:b/>
          <w:bCs/>
          <w:sz w:val="24"/>
          <w:szCs w:val="24"/>
          <w:lang w:eastAsia="ru-RU"/>
        </w:rPr>
      </w:pPr>
      <w:r w:rsidRPr="00751220">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0</w:t>
      </w:r>
      <w:r w:rsidRPr="00751220">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ПОРЯДОК РАЗРЕШЕНИЯ СПОРОВ</w:t>
      </w:r>
    </w:p>
    <w:p w14:paraId="1F337039" w14:textId="77777777" w:rsidR="0049505A" w:rsidRDefault="0049505A" w:rsidP="0049505A">
      <w:pPr>
        <w:spacing w:after="200" w:line="276" w:lineRule="auto"/>
        <w:ind w:firstLine="708"/>
        <w:contextualSpacing/>
        <w:jc w:val="both"/>
        <w:rPr>
          <w:rFonts w:ascii="Times New Roman" w:eastAsia="Times New Roman" w:hAnsi="Times New Roman" w:cs="Times New Roman"/>
          <w:sz w:val="24"/>
          <w:szCs w:val="24"/>
          <w:lang w:eastAsia="ru-RU"/>
        </w:rPr>
      </w:pPr>
      <w:r w:rsidRPr="0075122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751220">
        <w:rPr>
          <w:rFonts w:ascii="Times New Roman" w:eastAsia="Times New Roman" w:hAnsi="Times New Roman" w:cs="Times New Roman"/>
          <w:sz w:val="24"/>
          <w:szCs w:val="24"/>
          <w:lang w:eastAsia="ru-RU"/>
        </w:rPr>
        <w:t xml:space="preserve">.1. Все разногласия и споры, которые могут возникнуть при исполнении настоящего </w:t>
      </w:r>
      <w:r>
        <w:rPr>
          <w:rFonts w:ascii="Times New Roman" w:eastAsia="Times New Roman" w:hAnsi="Times New Roman" w:cs="Times New Roman"/>
          <w:sz w:val="24"/>
          <w:szCs w:val="24"/>
          <w:lang w:eastAsia="ru-RU"/>
        </w:rPr>
        <w:t>договора</w:t>
      </w:r>
      <w:r w:rsidRPr="00751220">
        <w:rPr>
          <w:rFonts w:ascii="Times New Roman" w:eastAsia="Times New Roman" w:hAnsi="Times New Roman" w:cs="Times New Roman"/>
          <w:sz w:val="24"/>
          <w:szCs w:val="24"/>
          <w:lang w:eastAsia="ru-RU"/>
        </w:rPr>
        <w:t>, подлежат предварительному разрешению путем переговоров, в том числе в претензионном порядке.</w:t>
      </w:r>
    </w:p>
    <w:p w14:paraId="13650B2F" w14:textId="77777777" w:rsidR="0049505A" w:rsidRDefault="0049505A" w:rsidP="0049505A">
      <w:pPr>
        <w:spacing w:after="200" w:line="276" w:lineRule="auto"/>
        <w:ind w:firstLine="708"/>
        <w:contextualSpacing/>
        <w:jc w:val="both"/>
        <w:rPr>
          <w:rFonts w:ascii="Times New Roman" w:eastAsia="Times New Roman" w:hAnsi="Times New Roman" w:cs="Times New Roman"/>
          <w:sz w:val="24"/>
          <w:szCs w:val="24"/>
          <w:lang w:eastAsia="ru-RU"/>
        </w:rPr>
      </w:pPr>
      <w:r w:rsidRPr="00751220">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0</w:t>
      </w:r>
      <w:r w:rsidRPr="00751220">
        <w:rPr>
          <w:rFonts w:ascii="Times New Roman" w:eastAsia="Times New Roman" w:hAnsi="Times New Roman" w:cs="Times New Roman"/>
          <w:sz w:val="24"/>
          <w:szCs w:val="24"/>
          <w:lang w:eastAsia="ru-RU"/>
        </w:rPr>
        <w:t xml:space="preserve">.2. Претензия оформляется в письменной форме и направляется той Стороне по </w:t>
      </w:r>
      <w:r>
        <w:rPr>
          <w:rFonts w:ascii="Times New Roman" w:eastAsia="Times New Roman" w:hAnsi="Times New Roman" w:cs="Times New Roman"/>
          <w:sz w:val="24"/>
          <w:szCs w:val="24"/>
          <w:lang w:eastAsia="ru-RU"/>
        </w:rPr>
        <w:t>договору</w:t>
      </w:r>
      <w:r w:rsidRPr="00751220">
        <w:rPr>
          <w:rFonts w:ascii="Times New Roman" w:eastAsia="Times New Roman" w:hAnsi="Times New Roman" w:cs="Times New Roman"/>
          <w:sz w:val="24"/>
          <w:szCs w:val="24"/>
          <w:lang w:eastAsia="ru-RU"/>
        </w:rPr>
        <w:t xml:space="preserve">, которой допущены нарушения его условий. В претензии перечисляются допущенные при исполнении </w:t>
      </w:r>
      <w:r>
        <w:rPr>
          <w:rFonts w:ascii="Times New Roman" w:eastAsia="Times New Roman" w:hAnsi="Times New Roman" w:cs="Times New Roman"/>
          <w:sz w:val="24"/>
          <w:szCs w:val="24"/>
          <w:lang w:eastAsia="ru-RU"/>
        </w:rPr>
        <w:t>договора</w:t>
      </w:r>
      <w:r w:rsidRPr="00751220">
        <w:rPr>
          <w:rFonts w:ascii="Times New Roman" w:eastAsia="Times New Roman" w:hAnsi="Times New Roman" w:cs="Times New Roman"/>
          <w:sz w:val="24"/>
          <w:szCs w:val="24"/>
          <w:lang w:eastAsia="ru-RU"/>
        </w:rPr>
        <w:t xml:space="preserve"> нарушения со ссылкой на соответствующие положения </w:t>
      </w:r>
      <w:r>
        <w:rPr>
          <w:rFonts w:ascii="Times New Roman" w:eastAsia="Times New Roman" w:hAnsi="Times New Roman" w:cs="Times New Roman"/>
          <w:sz w:val="24"/>
          <w:szCs w:val="24"/>
          <w:lang w:eastAsia="ru-RU"/>
        </w:rPr>
        <w:t>договора</w:t>
      </w:r>
      <w:r w:rsidRPr="00751220">
        <w:rPr>
          <w:rFonts w:ascii="Times New Roman" w:eastAsia="Times New Roman" w:hAnsi="Times New Roman" w:cs="Times New Roman"/>
          <w:sz w:val="24"/>
          <w:szCs w:val="24"/>
          <w:lang w:eastAsia="ru-RU"/>
        </w:rPr>
        <w:t xml:space="preserve">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14:paraId="266AC0B3" w14:textId="77777777" w:rsidR="0049505A" w:rsidRDefault="0049505A" w:rsidP="0049505A">
      <w:pPr>
        <w:spacing w:after="200" w:line="276" w:lineRule="auto"/>
        <w:ind w:firstLine="708"/>
        <w:contextualSpacing/>
        <w:jc w:val="both"/>
        <w:rPr>
          <w:rFonts w:ascii="Times New Roman" w:eastAsia="Times New Roman" w:hAnsi="Times New Roman" w:cs="Times New Roman"/>
          <w:sz w:val="24"/>
          <w:szCs w:val="24"/>
          <w:lang w:eastAsia="ru-RU"/>
        </w:rPr>
      </w:pPr>
      <w:r w:rsidRPr="0075122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751220">
        <w:rPr>
          <w:rFonts w:ascii="Times New Roman" w:eastAsia="Times New Roman" w:hAnsi="Times New Roman" w:cs="Times New Roman"/>
          <w:sz w:val="24"/>
          <w:szCs w:val="24"/>
          <w:lang w:eastAsia="ru-RU"/>
        </w:rPr>
        <w:t xml:space="preserve">.3. Срок рассмотрения писем, уведомлений или претензий не может превышать </w:t>
      </w:r>
      <w:r>
        <w:rPr>
          <w:rFonts w:ascii="Times New Roman" w:eastAsia="Times New Roman" w:hAnsi="Times New Roman" w:cs="Times New Roman"/>
          <w:sz w:val="24"/>
          <w:szCs w:val="24"/>
          <w:lang w:eastAsia="ru-RU"/>
        </w:rPr>
        <w:t>5</w:t>
      </w:r>
      <w:r w:rsidRPr="007512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рабочих </w:t>
      </w:r>
      <w:r w:rsidRPr="00751220">
        <w:rPr>
          <w:rFonts w:ascii="Times New Roman" w:eastAsia="Times New Roman" w:hAnsi="Times New Roman" w:cs="Times New Roman"/>
          <w:sz w:val="24"/>
          <w:szCs w:val="24"/>
          <w:lang w:eastAsia="ru-RU"/>
        </w:rPr>
        <w:t>дней с момента их получения. Переписка Сторон может осуществляться в виде письма или телеграммы, а в случаях направления факса, иного электронного сообщения с последующим предоставлением оригинала документа. При отправке вышеуказанных документов по электронной почте необходимо указывать конкретные электронные адреса, с обязательным уведомлением Сторонами</w:t>
      </w:r>
      <w:r>
        <w:rPr>
          <w:rFonts w:ascii="Times New Roman" w:eastAsia="Times New Roman" w:hAnsi="Times New Roman" w:cs="Times New Roman"/>
          <w:sz w:val="24"/>
          <w:szCs w:val="24"/>
          <w:lang w:eastAsia="ru-RU"/>
        </w:rPr>
        <w:t xml:space="preserve"> о</w:t>
      </w:r>
      <w:r w:rsidRPr="00751220">
        <w:rPr>
          <w:rFonts w:ascii="Times New Roman" w:eastAsia="Times New Roman" w:hAnsi="Times New Roman" w:cs="Times New Roman"/>
          <w:sz w:val="24"/>
          <w:szCs w:val="24"/>
          <w:lang w:eastAsia="ru-RU"/>
        </w:rPr>
        <w:t xml:space="preserve"> ситуации утраты контроля над электронным адресом.</w:t>
      </w:r>
      <w:r>
        <w:rPr>
          <w:rFonts w:ascii="Times New Roman" w:eastAsia="Times New Roman" w:hAnsi="Times New Roman" w:cs="Times New Roman"/>
          <w:sz w:val="24"/>
          <w:szCs w:val="24"/>
          <w:lang w:eastAsia="ru-RU"/>
        </w:rPr>
        <w:t xml:space="preserve"> </w:t>
      </w:r>
      <w:r w:rsidRPr="00751220">
        <w:rPr>
          <w:rFonts w:ascii="Times New Roman" w:eastAsia="Times New Roman" w:hAnsi="Times New Roman" w:cs="Times New Roman"/>
          <w:sz w:val="24"/>
          <w:szCs w:val="24"/>
          <w:lang w:eastAsia="ru-RU"/>
        </w:rPr>
        <w:t>Электронные адреса сторон: ____________________</w:t>
      </w:r>
      <w:r>
        <w:rPr>
          <w:rStyle w:val="a6"/>
          <w:rFonts w:ascii="Times New Roman" w:eastAsia="Times New Roman" w:hAnsi="Times New Roman" w:cs="Times New Roman"/>
          <w:sz w:val="24"/>
          <w:szCs w:val="24"/>
          <w:lang w:eastAsia="ru-RU"/>
        </w:rPr>
        <w:footnoteReference w:id="2"/>
      </w:r>
      <w:r w:rsidRPr="00751220">
        <w:rPr>
          <w:rFonts w:ascii="Times New Roman" w:eastAsia="Times New Roman" w:hAnsi="Times New Roman" w:cs="Times New Roman"/>
          <w:sz w:val="24"/>
          <w:szCs w:val="24"/>
          <w:lang w:eastAsia="ru-RU"/>
        </w:rPr>
        <w:t>.</w:t>
      </w:r>
    </w:p>
    <w:p w14:paraId="686F5676" w14:textId="77777777" w:rsidR="0049505A" w:rsidRDefault="0049505A" w:rsidP="0049505A">
      <w:pPr>
        <w:spacing w:after="200" w:line="276" w:lineRule="auto"/>
        <w:ind w:firstLine="708"/>
        <w:contextualSpacing/>
        <w:jc w:val="both"/>
        <w:rPr>
          <w:rFonts w:ascii="Times New Roman" w:eastAsia="Times New Roman" w:hAnsi="Times New Roman" w:cs="Times New Roman"/>
          <w:sz w:val="24"/>
          <w:szCs w:val="24"/>
          <w:lang w:eastAsia="ru-RU"/>
        </w:rPr>
      </w:pPr>
      <w:r w:rsidRPr="0075122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751220">
        <w:rPr>
          <w:rFonts w:ascii="Times New Roman" w:eastAsia="Times New Roman" w:hAnsi="Times New Roman" w:cs="Times New Roman"/>
          <w:sz w:val="24"/>
          <w:szCs w:val="24"/>
          <w:lang w:eastAsia="ru-RU"/>
        </w:rPr>
        <w:t>.4. При не</w:t>
      </w:r>
      <w:r>
        <w:rPr>
          <w:rFonts w:ascii="Times New Roman" w:eastAsia="Times New Roman" w:hAnsi="Times New Roman" w:cs="Times New Roman"/>
          <w:sz w:val="24"/>
          <w:szCs w:val="24"/>
          <w:lang w:eastAsia="ru-RU"/>
        </w:rPr>
        <w:t xml:space="preserve"> </w:t>
      </w:r>
      <w:r w:rsidRPr="00751220">
        <w:rPr>
          <w:rFonts w:ascii="Times New Roman" w:eastAsia="Times New Roman" w:hAnsi="Times New Roman" w:cs="Times New Roman"/>
          <w:sz w:val="24"/>
          <w:szCs w:val="24"/>
          <w:lang w:eastAsia="ru-RU"/>
        </w:rPr>
        <w:t xml:space="preserve">урегулировании Сторонами спора в досудебном порядке спор подлежит рассмотрению Арбитражным судом </w:t>
      </w:r>
      <w:r>
        <w:rPr>
          <w:rFonts w:ascii="Times New Roman" w:eastAsia="Times New Roman" w:hAnsi="Times New Roman" w:cs="Times New Roman"/>
          <w:sz w:val="24"/>
          <w:szCs w:val="24"/>
          <w:lang w:eastAsia="ru-RU"/>
        </w:rPr>
        <w:t>Самарской</w:t>
      </w:r>
      <w:r w:rsidRPr="00751220">
        <w:rPr>
          <w:rFonts w:ascii="Times New Roman" w:eastAsia="Times New Roman" w:hAnsi="Times New Roman" w:cs="Times New Roman"/>
          <w:sz w:val="24"/>
          <w:szCs w:val="24"/>
          <w:lang w:eastAsia="ru-RU"/>
        </w:rPr>
        <w:t xml:space="preserve"> области.</w:t>
      </w:r>
    </w:p>
    <w:p w14:paraId="1254D8FE" w14:textId="77777777" w:rsidR="0049505A" w:rsidRPr="00751220" w:rsidRDefault="0049505A" w:rsidP="0049505A">
      <w:pPr>
        <w:spacing w:after="200" w:line="276" w:lineRule="auto"/>
        <w:ind w:firstLine="708"/>
        <w:contextualSpacing/>
        <w:jc w:val="both"/>
        <w:rPr>
          <w:rFonts w:ascii="Times New Roman" w:eastAsia="Times New Roman" w:hAnsi="Times New Roman" w:cs="Times New Roman"/>
          <w:sz w:val="24"/>
          <w:szCs w:val="24"/>
          <w:lang w:eastAsia="ru-RU"/>
        </w:rPr>
      </w:pPr>
    </w:p>
    <w:p w14:paraId="5C153FDE" w14:textId="77777777" w:rsidR="0049505A" w:rsidRDefault="0049505A" w:rsidP="0049505A">
      <w:pPr>
        <w:spacing w:before="100" w:beforeAutospacing="1" w:after="100" w:afterAutospacing="1" w:line="276" w:lineRule="auto"/>
        <w:contextualSpacing/>
        <w:jc w:val="center"/>
        <w:outlineLvl w:val="2"/>
        <w:rPr>
          <w:rFonts w:ascii="Times New Roman" w:eastAsia="Times New Roman" w:hAnsi="Times New Roman" w:cs="Times New Roman"/>
          <w:b/>
          <w:bCs/>
          <w:sz w:val="24"/>
          <w:szCs w:val="24"/>
          <w:lang w:eastAsia="ru-RU"/>
        </w:rPr>
      </w:pPr>
      <w:r w:rsidRPr="00751220">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1</w:t>
      </w:r>
      <w:r w:rsidRPr="00751220">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СРОК ДЕЙСТВИЯ ДОГОВОРА</w:t>
      </w:r>
    </w:p>
    <w:p w14:paraId="36401F4F" w14:textId="77777777" w:rsidR="0049505A" w:rsidRDefault="0049505A" w:rsidP="0049505A">
      <w:pPr>
        <w:spacing w:before="100" w:beforeAutospacing="1" w:after="100" w:afterAutospacing="1" w:line="276" w:lineRule="auto"/>
        <w:contextualSpacing/>
        <w:jc w:val="both"/>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75122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751220">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Договор</w:t>
      </w:r>
      <w:r w:rsidRPr="00751220">
        <w:rPr>
          <w:rFonts w:ascii="Times New Roman" w:eastAsia="Times New Roman" w:hAnsi="Times New Roman" w:cs="Times New Roman"/>
          <w:sz w:val="24"/>
          <w:szCs w:val="24"/>
          <w:lang w:eastAsia="ru-RU"/>
        </w:rPr>
        <w:t xml:space="preserve"> вступает в силу с момента его заключения (подписания) Сторонами</w:t>
      </w:r>
      <w:r>
        <w:rPr>
          <w:rFonts w:ascii="Times New Roman" w:eastAsia="Times New Roman" w:hAnsi="Times New Roman" w:cs="Times New Roman"/>
          <w:sz w:val="24"/>
          <w:szCs w:val="24"/>
          <w:lang w:eastAsia="ru-RU"/>
        </w:rPr>
        <w:t xml:space="preserve"> </w:t>
      </w:r>
      <w:r w:rsidRPr="00751220">
        <w:rPr>
          <w:rFonts w:ascii="Times New Roman" w:eastAsia="Times New Roman" w:hAnsi="Times New Roman" w:cs="Times New Roman"/>
          <w:sz w:val="24"/>
          <w:szCs w:val="24"/>
          <w:lang w:eastAsia="ru-RU"/>
        </w:rPr>
        <w:t xml:space="preserve">и действует по </w:t>
      </w:r>
      <w:r>
        <w:rPr>
          <w:rFonts w:ascii="Times New Roman" w:eastAsia="Times New Roman" w:hAnsi="Times New Roman" w:cs="Times New Roman"/>
          <w:sz w:val="24"/>
          <w:szCs w:val="24"/>
          <w:lang w:eastAsia="ru-RU"/>
        </w:rPr>
        <w:t>31.01.</w:t>
      </w:r>
      <w:r w:rsidRPr="0075122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22</w:t>
      </w:r>
      <w:r w:rsidRPr="00751220">
        <w:rPr>
          <w:rFonts w:ascii="Times New Roman" w:eastAsia="Times New Roman" w:hAnsi="Times New Roman" w:cs="Times New Roman"/>
          <w:sz w:val="24"/>
          <w:szCs w:val="24"/>
          <w:lang w:eastAsia="ru-RU"/>
        </w:rPr>
        <w:t xml:space="preserve">г., а в части оплаты </w:t>
      </w:r>
      <w:r>
        <w:rPr>
          <w:rFonts w:ascii="Times New Roman" w:eastAsia="Times New Roman" w:hAnsi="Times New Roman" w:cs="Times New Roman"/>
          <w:sz w:val="24"/>
          <w:szCs w:val="24"/>
          <w:lang w:eastAsia="ru-RU"/>
        </w:rPr>
        <w:t>–</w:t>
      </w:r>
      <w:r w:rsidRPr="00751220">
        <w:rPr>
          <w:rFonts w:ascii="Times New Roman" w:eastAsia="Times New Roman" w:hAnsi="Times New Roman" w:cs="Times New Roman"/>
          <w:sz w:val="24"/>
          <w:szCs w:val="24"/>
          <w:lang w:eastAsia="ru-RU"/>
        </w:rPr>
        <w:t xml:space="preserve"> до полного исполнения Сторонами своих обязательств по </w:t>
      </w:r>
      <w:r>
        <w:rPr>
          <w:rFonts w:ascii="Times New Roman" w:eastAsia="Times New Roman" w:hAnsi="Times New Roman" w:cs="Times New Roman"/>
          <w:sz w:val="24"/>
          <w:szCs w:val="24"/>
          <w:lang w:eastAsia="ru-RU"/>
        </w:rPr>
        <w:t>договору</w:t>
      </w:r>
      <w:r w:rsidRPr="00751220">
        <w:rPr>
          <w:rFonts w:ascii="Times New Roman" w:eastAsia="Times New Roman" w:hAnsi="Times New Roman" w:cs="Times New Roman"/>
          <w:sz w:val="24"/>
          <w:szCs w:val="24"/>
          <w:lang w:eastAsia="ru-RU"/>
        </w:rPr>
        <w:t>.</w:t>
      </w:r>
    </w:p>
    <w:p w14:paraId="54FDF69C" w14:textId="77777777" w:rsidR="0049505A" w:rsidRDefault="0049505A" w:rsidP="0049505A">
      <w:pPr>
        <w:spacing w:line="276"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11.2. </w:t>
      </w:r>
      <w:r w:rsidRPr="001D0B28">
        <w:rPr>
          <w:rFonts w:ascii="Times New Roman" w:hAnsi="Times New Roman" w:cs="Times New Roman"/>
          <w:sz w:val="24"/>
          <w:szCs w:val="24"/>
        </w:rPr>
        <w:t>При невыбранном в полном объеме услуг в соответствии с Техническим заданием</w:t>
      </w:r>
      <w:r>
        <w:rPr>
          <w:rFonts w:ascii="Times New Roman" w:hAnsi="Times New Roman" w:cs="Times New Roman"/>
          <w:sz w:val="24"/>
          <w:szCs w:val="24"/>
        </w:rPr>
        <w:t xml:space="preserve"> (приложение №1)</w:t>
      </w:r>
      <w:r w:rsidRPr="001D0B28">
        <w:rPr>
          <w:rFonts w:ascii="Times New Roman" w:hAnsi="Times New Roman" w:cs="Times New Roman"/>
          <w:sz w:val="24"/>
          <w:szCs w:val="24"/>
        </w:rPr>
        <w:t xml:space="preserve"> до </w:t>
      </w:r>
      <w:r>
        <w:rPr>
          <w:rFonts w:ascii="Times New Roman" w:hAnsi="Times New Roman" w:cs="Times New Roman"/>
          <w:sz w:val="24"/>
          <w:szCs w:val="24"/>
        </w:rPr>
        <w:t>31.12.2021</w:t>
      </w:r>
      <w:r w:rsidRPr="001D0B28">
        <w:rPr>
          <w:rFonts w:ascii="Times New Roman" w:hAnsi="Times New Roman" w:cs="Times New Roman"/>
          <w:sz w:val="24"/>
          <w:szCs w:val="24"/>
        </w:rPr>
        <w:t xml:space="preserve">г., </w:t>
      </w:r>
      <w:r>
        <w:rPr>
          <w:rFonts w:ascii="Times New Roman" w:hAnsi="Times New Roman" w:cs="Times New Roman"/>
          <w:sz w:val="24"/>
          <w:szCs w:val="24"/>
        </w:rPr>
        <w:t>договор</w:t>
      </w:r>
      <w:r w:rsidRPr="001D0B28">
        <w:rPr>
          <w:rFonts w:ascii="Times New Roman" w:hAnsi="Times New Roman" w:cs="Times New Roman"/>
          <w:sz w:val="24"/>
          <w:szCs w:val="24"/>
        </w:rPr>
        <w:t xml:space="preserve"> прекращает свое действие в сроки, установленные </w:t>
      </w:r>
      <w:r>
        <w:rPr>
          <w:rFonts w:ascii="Times New Roman" w:hAnsi="Times New Roman" w:cs="Times New Roman"/>
          <w:sz w:val="24"/>
          <w:szCs w:val="24"/>
        </w:rPr>
        <w:t>п.11.1 договора</w:t>
      </w:r>
      <w:r w:rsidRPr="001D0B28">
        <w:rPr>
          <w:rFonts w:ascii="Times New Roman" w:hAnsi="Times New Roman" w:cs="Times New Roman"/>
          <w:sz w:val="24"/>
          <w:szCs w:val="24"/>
        </w:rPr>
        <w:t xml:space="preserve"> без взаимных претензий Сторон.</w:t>
      </w:r>
    </w:p>
    <w:p w14:paraId="2DEAA181" w14:textId="77777777" w:rsidR="0049505A" w:rsidRDefault="0049505A" w:rsidP="0049505A">
      <w:pPr>
        <w:spacing w:line="360" w:lineRule="auto"/>
        <w:ind w:firstLine="709"/>
        <w:contextualSpacing/>
        <w:jc w:val="center"/>
        <w:rPr>
          <w:rFonts w:ascii="Times New Roman" w:hAnsi="Times New Roman" w:cs="Times New Roman"/>
          <w:b/>
          <w:sz w:val="24"/>
          <w:szCs w:val="24"/>
        </w:rPr>
      </w:pPr>
      <w:r w:rsidRPr="001D0B28">
        <w:rPr>
          <w:rFonts w:ascii="Times New Roman" w:hAnsi="Times New Roman" w:cs="Times New Roman"/>
          <w:b/>
          <w:sz w:val="24"/>
          <w:szCs w:val="24"/>
        </w:rPr>
        <w:t>1</w:t>
      </w:r>
      <w:r>
        <w:rPr>
          <w:rFonts w:ascii="Times New Roman" w:hAnsi="Times New Roman" w:cs="Times New Roman"/>
          <w:b/>
          <w:sz w:val="24"/>
          <w:szCs w:val="24"/>
        </w:rPr>
        <w:t>2</w:t>
      </w:r>
      <w:r w:rsidRPr="001D0B28">
        <w:rPr>
          <w:rFonts w:ascii="Times New Roman" w:hAnsi="Times New Roman" w:cs="Times New Roman"/>
          <w:b/>
          <w:sz w:val="24"/>
          <w:szCs w:val="24"/>
        </w:rPr>
        <w:t>. ПРОЧИЕ УСЛОВИЯ</w:t>
      </w:r>
    </w:p>
    <w:p w14:paraId="1D429BBF" w14:textId="77777777" w:rsidR="0049505A" w:rsidRPr="001D0B28" w:rsidRDefault="0049505A" w:rsidP="0049505A">
      <w:pPr>
        <w:spacing w:line="276" w:lineRule="auto"/>
        <w:ind w:firstLine="709"/>
        <w:contextualSpacing/>
        <w:jc w:val="both"/>
        <w:rPr>
          <w:rFonts w:ascii="Times New Roman" w:hAnsi="Times New Roman" w:cs="Times New Roman"/>
          <w:sz w:val="24"/>
          <w:szCs w:val="24"/>
        </w:rPr>
      </w:pPr>
      <w:r w:rsidRPr="001D0B28">
        <w:rPr>
          <w:rFonts w:ascii="Times New Roman" w:hAnsi="Times New Roman" w:cs="Times New Roman"/>
          <w:sz w:val="24"/>
          <w:szCs w:val="24"/>
        </w:rPr>
        <w:t>1</w:t>
      </w:r>
      <w:r>
        <w:rPr>
          <w:rFonts w:ascii="Times New Roman" w:hAnsi="Times New Roman" w:cs="Times New Roman"/>
          <w:sz w:val="24"/>
          <w:szCs w:val="24"/>
        </w:rPr>
        <w:t>2</w:t>
      </w:r>
      <w:r w:rsidRPr="001D0B28">
        <w:rPr>
          <w:rFonts w:ascii="Times New Roman" w:hAnsi="Times New Roman" w:cs="Times New Roman"/>
          <w:sz w:val="24"/>
          <w:szCs w:val="24"/>
        </w:rPr>
        <w:t xml:space="preserve">.1. К отношениям Сторон, неурегулированным настоящим </w:t>
      </w:r>
      <w:r>
        <w:rPr>
          <w:rFonts w:ascii="Times New Roman" w:hAnsi="Times New Roman" w:cs="Times New Roman"/>
          <w:sz w:val="24"/>
          <w:szCs w:val="24"/>
        </w:rPr>
        <w:t>договором</w:t>
      </w:r>
      <w:r w:rsidRPr="001D0B28">
        <w:rPr>
          <w:rFonts w:ascii="Times New Roman" w:hAnsi="Times New Roman" w:cs="Times New Roman"/>
          <w:sz w:val="24"/>
          <w:szCs w:val="24"/>
        </w:rPr>
        <w:t>, применяются нормы действующего законодательства РФ.</w:t>
      </w:r>
    </w:p>
    <w:p w14:paraId="1F5DA59C" w14:textId="77777777" w:rsidR="0049505A" w:rsidRPr="001D0B28" w:rsidRDefault="0049505A" w:rsidP="0049505A">
      <w:pPr>
        <w:spacing w:line="276" w:lineRule="auto"/>
        <w:ind w:firstLine="709"/>
        <w:contextualSpacing/>
        <w:jc w:val="both"/>
        <w:rPr>
          <w:rFonts w:ascii="Times New Roman" w:hAnsi="Times New Roman" w:cs="Times New Roman"/>
          <w:sz w:val="24"/>
          <w:szCs w:val="24"/>
        </w:rPr>
      </w:pPr>
      <w:r w:rsidRPr="001D0B28">
        <w:rPr>
          <w:rFonts w:ascii="Times New Roman" w:hAnsi="Times New Roman" w:cs="Times New Roman"/>
          <w:sz w:val="24"/>
          <w:szCs w:val="24"/>
        </w:rPr>
        <w:t>1</w:t>
      </w:r>
      <w:r>
        <w:rPr>
          <w:rFonts w:ascii="Times New Roman" w:hAnsi="Times New Roman" w:cs="Times New Roman"/>
          <w:sz w:val="24"/>
          <w:szCs w:val="24"/>
        </w:rPr>
        <w:t>2</w:t>
      </w:r>
      <w:r w:rsidRPr="001D0B28">
        <w:rPr>
          <w:rFonts w:ascii="Times New Roman" w:hAnsi="Times New Roman" w:cs="Times New Roman"/>
          <w:sz w:val="24"/>
          <w:szCs w:val="24"/>
        </w:rPr>
        <w:t xml:space="preserve">.2. Документооборот в рамках </w:t>
      </w:r>
      <w:r>
        <w:rPr>
          <w:rFonts w:ascii="Times New Roman" w:hAnsi="Times New Roman" w:cs="Times New Roman"/>
          <w:sz w:val="24"/>
          <w:szCs w:val="24"/>
        </w:rPr>
        <w:t xml:space="preserve">договора </w:t>
      </w:r>
      <w:r w:rsidRPr="001D0B28">
        <w:rPr>
          <w:rFonts w:ascii="Times New Roman" w:hAnsi="Times New Roman" w:cs="Times New Roman"/>
          <w:sz w:val="24"/>
          <w:szCs w:val="24"/>
        </w:rPr>
        <w:t>осуществляется в письменной</w:t>
      </w:r>
      <w:r>
        <w:rPr>
          <w:rFonts w:ascii="Times New Roman" w:hAnsi="Times New Roman" w:cs="Times New Roman"/>
          <w:sz w:val="24"/>
          <w:szCs w:val="24"/>
        </w:rPr>
        <w:t xml:space="preserve"> и (или) электронной</w:t>
      </w:r>
      <w:r w:rsidRPr="001D0B28">
        <w:rPr>
          <w:rFonts w:ascii="Times New Roman" w:hAnsi="Times New Roman" w:cs="Times New Roman"/>
          <w:sz w:val="24"/>
          <w:szCs w:val="24"/>
        </w:rPr>
        <w:t xml:space="preserve"> форме. </w:t>
      </w:r>
    </w:p>
    <w:p w14:paraId="66A7267D" w14:textId="77777777" w:rsidR="0049505A" w:rsidRPr="00657FD0" w:rsidRDefault="0049505A" w:rsidP="0049505A">
      <w:pPr>
        <w:spacing w:line="276" w:lineRule="auto"/>
        <w:ind w:firstLine="709"/>
        <w:contextualSpacing/>
        <w:jc w:val="both"/>
        <w:rPr>
          <w:rFonts w:ascii="Times New Roman" w:hAnsi="Times New Roman" w:cs="Times New Roman"/>
          <w:sz w:val="24"/>
          <w:szCs w:val="24"/>
        </w:rPr>
      </w:pPr>
      <w:r w:rsidRPr="001D0B28">
        <w:rPr>
          <w:rFonts w:ascii="Times New Roman" w:hAnsi="Times New Roman" w:cs="Times New Roman"/>
          <w:sz w:val="24"/>
          <w:szCs w:val="24"/>
        </w:rPr>
        <w:t>1</w:t>
      </w:r>
      <w:r>
        <w:rPr>
          <w:rFonts w:ascii="Times New Roman" w:hAnsi="Times New Roman" w:cs="Times New Roman"/>
          <w:sz w:val="24"/>
          <w:szCs w:val="24"/>
        </w:rPr>
        <w:t>2</w:t>
      </w:r>
      <w:r w:rsidRPr="001D0B28">
        <w:rPr>
          <w:rFonts w:ascii="Times New Roman" w:hAnsi="Times New Roman" w:cs="Times New Roman"/>
          <w:sz w:val="24"/>
          <w:szCs w:val="24"/>
        </w:rPr>
        <w:t>.</w:t>
      </w:r>
      <w:r>
        <w:rPr>
          <w:rFonts w:ascii="Times New Roman" w:hAnsi="Times New Roman" w:cs="Times New Roman"/>
          <w:sz w:val="24"/>
          <w:szCs w:val="24"/>
        </w:rPr>
        <w:t>3</w:t>
      </w:r>
      <w:r w:rsidRPr="001D0B28">
        <w:rPr>
          <w:rFonts w:ascii="Times New Roman" w:hAnsi="Times New Roman" w:cs="Times New Roman"/>
          <w:sz w:val="24"/>
          <w:szCs w:val="24"/>
        </w:rPr>
        <w:t xml:space="preserve">. </w:t>
      </w:r>
      <w:r>
        <w:rPr>
          <w:rFonts w:ascii="Times New Roman" w:hAnsi="Times New Roman" w:cs="Times New Roman"/>
          <w:sz w:val="24"/>
          <w:szCs w:val="24"/>
        </w:rPr>
        <w:t>Договор</w:t>
      </w:r>
      <w:r w:rsidRPr="001D0B28">
        <w:rPr>
          <w:rFonts w:ascii="Times New Roman" w:hAnsi="Times New Roman" w:cs="Times New Roman"/>
          <w:sz w:val="24"/>
          <w:szCs w:val="24"/>
        </w:rPr>
        <w:t xml:space="preserve"> составлен в соответствии с требованиями законодательства РФ и подписан надлежащим образом уполномоченными представителями Сторон. </w:t>
      </w:r>
      <w:r>
        <w:rPr>
          <w:rFonts w:ascii="Times New Roman" w:hAnsi="Times New Roman" w:cs="Times New Roman"/>
          <w:sz w:val="24"/>
          <w:szCs w:val="24"/>
        </w:rPr>
        <w:t xml:space="preserve">Договор </w:t>
      </w:r>
      <w:r w:rsidRPr="001D0B28">
        <w:rPr>
          <w:rFonts w:ascii="Times New Roman" w:hAnsi="Times New Roman" w:cs="Times New Roman"/>
          <w:sz w:val="24"/>
          <w:szCs w:val="24"/>
        </w:rPr>
        <w:t xml:space="preserve">заключается </w:t>
      </w:r>
      <w:r w:rsidRPr="00657FD0">
        <w:rPr>
          <w:rFonts w:ascii="Times New Roman" w:hAnsi="Times New Roman" w:cs="Times New Roman"/>
          <w:sz w:val="24"/>
          <w:szCs w:val="24"/>
        </w:rPr>
        <w:t>в форме электронного документа, подписанного электронными подписями уполномоченными представителями обеих сторон.</w:t>
      </w:r>
    </w:p>
    <w:p w14:paraId="357C7AED" w14:textId="77777777" w:rsidR="0049505A" w:rsidRPr="001D0B28" w:rsidRDefault="0049505A" w:rsidP="0049505A">
      <w:pPr>
        <w:spacing w:line="276" w:lineRule="auto"/>
        <w:ind w:firstLine="709"/>
        <w:contextualSpacing/>
        <w:jc w:val="both"/>
        <w:rPr>
          <w:rFonts w:ascii="Times New Roman" w:hAnsi="Times New Roman" w:cs="Times New Roman"/>
          <w:sz w:val="24"/>
          <w:szCs w:val="24"/>
        </w:rPr>
      </w:pPr>
      <w:r w:rsidRPr="001D0B28">
        <w:rPr>
          <w:rFonts w:ascii="Times New Roman" w:hAnsi="Times New Roman" w:cs="Times New Roman"/>
          <w:sz w:val="24"/>
          <w:szCs w:val="24"/>
        </w:rPr>
        <w:t>1</w:t>
      </w:r>
      <w:r>
        <w:rPr>
          <w:rFonts w:ascii="Times New Roman" w:hAnsi="Times New Roman" w:cs="Times New Roman"/>
          <w:sz w:val="24"/>
          <w:szCs w:val="24"/>
        </w:rPr>
        <w:t>2</w:t>
      </w:r>
      <w:r w:rsidRPr="001D0B28">
        <w:rPr>
          <w:rFonts w:ascii="Times New Roman" w:hAnsi="Times New Roman" w:cs="Times New Roman"/>
          <w:sz w:val="24"/>
          <w:szCs w:val="24"/>
        </w:rPr>
        <w:t>.</w:t>
      </w:r>
      <w:r>
        <w:rPr>
          <w:rFonts w:ascii="Times New Roman" w:hAnsi="Times New Roman" w:cs="Times New Roman"/>
          <w:sz w:val="24"/>
          <w:szCs w:val="24"/>
        </w:rPr>
        <w:t>4</w:t>
      </w:r>
      <w:r w:rsidRPr="001D0B28">
        <w:rPr>
          <w:rFonts w:ascii="Times New Roman" w:hAnsi="Times New Roman" w:cs="Times New Roman"/>
          <w:sz w:val="24"/>
          <w:szCs w:val="24"/>
        </w:rPr>
        <w:t xml:space="preserve">. Все приложения к </w:t>
      </w:r>
      <w:r>
        <w:rPr>
          <w:rFonts w:ascii="Times New Roman" w:hAnsi="Times New Roman" w:cs="Times New Roman"/>
          <w:sz w:val="24"/>
          <w:szCs w:val="24"/>
        </w:rPr>
        <w:t>договору</w:t>
      </w:r>
      <w:r w:rsidRPr="001D0B28">
        <w:rPr>
          <w:rFonts w:ascii="Times New Roman" w:hAnsi="Times New Roman" w:cs="Times New Roman"/>
          <w:sz w:val="24"/>
          <w:szCs w:val="24"/>
        </w:rPr>
        <w:t xml:space="preserve"> должны быть оформлены в соответствии с действующим законодательством РФ и подписаны надлежащим образом уполномоченными представителями Сторон. Все приложения, составленные в надлежащей форме и в соответствии с условиями </w:t>
      </w:r>
      <w:r>
        <w:rPr>
          <w:rFonts w:ascii="Times New Roman" w:hAnsi="Times New Roman" w:cs="Times New Roman"/>
          <w:sz w:val="24"/>
          <w:szCs w:val="24"/>
        </w:rPr>
        <w:t>договора</w:t>
      </w:r>
      <w:r w:rsidRPr="001D0B28">
        <w:rPr>
          <w:rFonts w:ascii="Times New Roman" w:hAnsi="Times New Roman" w:cs="Times New Roman"/>
          <w:sz w:val="24"/>
          <w:szCs w:val="24"/>
        </w:rPr>
        <w:t>, являются его неотъемлемой частью.</w:t>
      </w:r>
    </w:p>
    <w:p w14:paraId="0384B70F" w14:textId="77777777" w:rsidR="0049505A" w:rsidRPr="001D0B28" w:rsidRDefault="0049505A" w:rsidP="0049505A">
      <w:pPr>
        <w:spacing w:line="276" w:lineRule="auto"/>
        <w:ind w:firstLine="709"/>
        <w:contextualSpacing/>
        <w:jc w:val="both"/>
        <w:rPr>
          <w:rFonts w:ascii="Times New Roman" w:hAnsi="Times New Roman" w:cs="Times New Roman"/>
          <w:color w:val="000000"/>
          <w:sz w:val="24"/>
          <w:szCs w:val="24"/>
        </w:rPr>
      </w:pPr>
      <w:r w:rsidRPr="001D0B28">
        <w:rPr>
          <w:rFonts w:ascii="Times New Roman" w:hAnsi="Times New Roman" w:cs="Times New Roman"/>
          <w:sz w:val="24"/>
          <w:szCs w:val="24"/>
        </w:rPr>
        <w:t>1</w:t>
      </w:r>
      <w:r>
        <w:rPr>
          <w:rFonts w:ascii="Times New Roman" w:hAnsi="Times New Roman" w:cs="Times New Roman"/>
          <w:sz w:val="24"/>
          <w:szCs w:val="24"/>
        </w:rPr>
        <w:t>2</w:t>
      </w:r>
      <w:r w:rsidRPr="001D0B28">
        <w:rPr>
          <w:rFonts w:ascii="Times New Roman" w:hAnsi="Times New Roman" w:cs="Times New Roman"/>
          <w:sz w:val="24"/>
          <w:szCs w:val="24"/>
        </w:rPr>
        <w:t>.</w:t>
      </w:r>
      <w:r>
        <w:rPr>
          <w:rFonts w:ascii="Times New Roman" w:hAnsi="Times New Roman" w:cs="Times New Roman"/>
          <w:sz w:val="24"/>
          <w:szCs w:val="24"/>
        </w:rPr>
        <w:t>5</w:t>
      </w:r>
      <w:r w:rsidRPr="001D0B28">
        <w:rPr>
          <w:rFonts w:ascii="Times New Roman" w:hAnsi="Times New Roman" w:cs="Times New Roman"/>
          <w:sz w:val="24"/>
          <w:szCs w:val="24"/>
        </w:rPr>
        <w:t xml:space="preserve">. В случае </w:t>
      </w:r>
      <w:r w:rsidRPr="001D0B28">
        <w:rPr>
          <w:rFonts w:ascii="Times New Roman" w:hAnsi="Times New Roman" w:cs="Times New Roman"/>
          <w:color w:val="000000"/>
          <w:sz w:val="24"/>
          <w:szCs w:val="24"/>
        </w:rPr>
        <w:t xml:space="preserve">изменения реквизитов стороны письменно уведомляют друг друга о таких изменениях в срок не позднее </w:t>
      </w:r>
      <w:r>
        <w:rPr>
          <w:rFonts w:ascii="Times New Roman" w:hAnsi="Times New Roman" w:cs="Times New Roman"/>
          <w:color w:val="000000"/>
          <w:sz w:val="24"/>
          <w:szCs w:val="24"/>
        </w:rPr>
        <w:t>3-х</w:t>
      </w:r>
      <w:r w:rsidRPr="001D0B28">
        <w:rPr>
          <w:rFonts w:ascii="Times New Roman" w:hAnsi="Times New Roman" w:cs="Times New Roman"/>
          <w:color w:val="000000"/>
          <w:sz w:val="24"/>
          <w:szCs w:val="24"/>
        </w:rPr>
        <w:t xml:space="preserve"> рабочих дней со дня соответствующего изменения.</w:t>
      </w:r>
    </w:p>
    <w:p w14:paraId="156F6F94" w14:textId="77777777" w:rsidR="0049505A" w:rsidRDefault="0049505A" w:rsidP="0049505A">
      <w:pPr>
        <w:spacing w:line="276" w:lineRule="auto"/>
        <w:ind w:firstLine="709"/>
        <w:contextualSpacing/>
        <w:jc w:val="both"/>
        <w:rPr>
          <w:rFonts w:ascii="Times New Roman" w:hAnsi="Times New Roman" w:cs="Times New Roman"/>
          <w:sz w:val="24"/>
          <w:szCs w:val="24"/>
        </w:rPr>
      </w:pPr>
      <w:r w:rsidRPr="001D0B28">
        <w:rPr>
          <w:rFonts w:ascii="Times New Roman" w:hAnsi="Times New Roman" w:cs="Times New Roman"/>
          <w:color w:val="000000"/>
          <w:sz w:val="24"/>
          <w:szCs w:val="24"/>
        </w:rPr>
        <w:t>1</w:t>
      </w:r>
      <w:r>
        <w:rPr>
          <w:rFonts w:ascii="Times New Roman" w:hAnsi="Times New Roman" w:cs="Times New Roman"/>
          <w:color w:val="000000"/>
          <w:sz w:val="24"/>
          <w:szCs w:val="24"/>
        </w:rPr>
        <w:t>2</w:t>
      </w:r>
      <w:r w:rsidRPr="001D0B28">
        <w:rPr>
          <w:rFonts w:ascii="Times New Roman" w:hAnsi="Times New Roman" w:cs="Times New Roman"/>
          <w:color w:val="000000"/>
          <w:sz w:val="24"/>
          <w:szCs w:val="24"/>
        </w:rPr>
        <w:t>.</w:t>
      </w:r>
      <w:r>
        <w:rPr>
          <w:rFonts w:ascii="Times New Roman" w:hAnsi="Times New Roman" w:cs="Times New Roman"/>
          <w:color w:val="000000"/>
          <w:sz w:val="24"/>
          <w:szCs w:val="24"/>
        </w:rPr>
        <w:t>6</w:t>
      </w:r>
      <w:r w:rsidRPr="001D0B28">
        <w:rPr>
          <w:rFonts w:ascii="Times New Roman" w:hAnsi="Times New Roman" w:cs="Times New Roman"/>
          <w:color w:val="000000"/>
          <w:sz w:val="24"/>
          <w:szCs w:val="24"/>
        </w:rPr>
        <w:t xml:space="preserve">. </w:t>
      </w:r>
      <w:r w:rsidRPr="001D0B28">
        <w:rPr>
          <w:rFonts w:ascii="Times New Roman" w:hAnsi="Times New Roman" w:cs="Times New Roman"/>
          <w:sz w:val="24"/>
          <w:szCs w:val="24"/>
        </w:rPr>
        <w:t xml:space="preserve">В случае привлечения к исполнению обязательств по настоящему </w:t>
      </w:r>
      <w:r>
        <w:rPr>
          <w:rFonts w:ascii="Times New Roman" w:hAnsi="Times New Roman" w:cs="Times New Roman"/>
          <w:sz w:val="24"/>
          <w:szCs w:val="24"/>
        </w:rPr>
        <w:t xml:space="preserve">договору </w:t>
      </w:r>
      <w:r w:rsidRPr="001D0B28">
        <w:rPr>
          <w:rFonts w:ascii="Times New Roman" w:hAnsi="Times New Roman" w:cs="Times New Roman"/>
          <w:sz w:val="24"/>
          <w:szCs w:val="24"/>
        </w:rPr>
        <w:t xml:space="preserve">третьих лиц Исполнитель несет перед Заказчиком ответственность за неисполнение и (или) ненадлежащее исполнение третьими лицами переданных обязательств по </w:t>
      </w:r>
      <w:r>
        <w:rPr>
          <w:rFonts w:ascii="Times New Roman" w:hAnsi="Times New Roman" w:cs="Times New Roman"/>
          <w:sz w:val="24"/>
          <w:szCs w:val="24"/>
        </w:rPr>
        <w:t>договору</w:t>
      </w:r>
      <w:r w:rsidRPr="001D0B28">
        <w:rPr>
          <w:rFonts w:ascii="Times New Roman" w:hAnsi="Times New Roman" w:cs="Times New Roman"/>
          <w:sz w:val="24"/>
          <w:szCs w:val="24"/>
        </w:rPr>
        <w:t>.</w:t>
      </w:r>
      <w:r>
        <w:rPr>
          <w:rFonts w:ascii="Times New Roman" w:hAnsi="Times New Roman" w:cs="Times New Roman"/>
          <w:sz w:val="24"/>
          <w:szCs w:val="24"/>
        </w:rPr>
        <w:t xml:space="preserve"> </w:t>
      </w:r>
    </w:p>
    <w:p w14:paraId="6F182BEC" w14:textId="77777777" w:rsidR="0049505A" w:rsidRPr="001D0B28" w:rsidRDefault="0049505A" w:rsidP="0049505A">
      <w:pPr>
        <w:spacing w:line="276" w:lineRule="auto"/>
        <w:ind w:firstLine="709"/>
        <w:contextualSpacing/>
        <w:jc w:val="both"/>
        <w:rPr>
          <w:rFonts w:ascii="Times New Roman" w:hAnsi="Times New Roman" w:cs="Times New Roman"/>
          <w:color w:val="000000"/>
          <w:sz w:val="24"/>
          <w:szCs w:val="24"/>
        </w:rPr>
      </w:pPr>
    </w:p>
    <w:p w14:paraId="0D59EE8E" w14:textId="77777777" w:rsidR="0049505A" w:rsidRPr="001D0B28" w:rsidRDefault="0049505A" w:rsidP="0049505A">
      <w:pPr>
        <w:spacing w:line="276" w:lineRule="auto"/>
        <w:ind w:firstLine="709"/>
        <w:contextualSpacing/>
        <w:jc w:val="center"/>
        <w:rPr>
          <w:rFonts w:ascii="Times New Roman" w:hAnsi="Times New Roman" w:cs="Times New Roman"/>
          <w:b/>
          <w:sz w:val="24"/>
          <w:szCs w:val="24"/>
        </w:rPr>
      </w:pPr>
      <w:r w:rsidRPr="001D0B28">
        <w:rPr>
          <w:rFonts w:ascii="Times New Roman" w:hAnsi="Times New Roman" w:cs="Times New Roman"/>
          <w:b/>
          <w:sz w:val="24"/>
          <w:szCs w:val="24"/>
        </w:rPr>
        <w:t>1</w:t>
      </w:r>
      <w:r>
        <w:rPr>
          <w:rFonts w:ascii="Times New Roman" w:hAnsi="Times New Roman" w:cs="Times New Roman"/>
          <w:b/>
          <w:sz w:val="24"/>
          <w:szCs w:val="24"/>
        </w:rPr>
        <w:t>3</w:t>
      </w:r>
      <w:r w:rsidRPr="001D0B28">
        <w:rPr>
          <w:rFonts w:ascii="Times New Roman" w:hAnsi="Times New Roman" w:cs="Times New Roman"/>
          <w:b/>
          <w:sz w:val="24"/>
          <w:szCs w:val="24"/>
        </w:rPr>
        <w:t xml:space="preserve">. ПРИЛОЖЕНИЯ К </w:t>
      </w:r>
      <w:r>
        <w:rPr>
          <w:rFonts w:ascii="Times New Roman" w:hAnsi="Times New Roman" w:cs="Times New Roman"/>
          <w:b/>
          <w:sz w:val="24"/>
          <w:szCs w:val="24"/>
        </w:rPr>
        <w:t>ДОГОВОРУ</w:t>
      </w:r>
    </w:p>
    <w:p w14:paraId="4E216DC4" w14:textId="77777777" w:rsidR="0049505A" w:rsidRDefault="0049505A" w:rsidP="0049505A">
      <w:pPr>
        <w:spacing w:line="276" w:lineRule="auto"/>
        <w:ind w:firstLine="709"/>
        <w:contextualSpacing/>
        <w:jc w:val="both"/>
        <w:rPr>
          <w:rFonts w:ascii="Times New Roman" w:hAnsi="Times New Roman" w:cs="Times New Roman"/>
          <w:sz w:val="24"/>
          <w:szCs w:val="24"/>
        </w:rPr>
      </w:pPr>
      <w:r w:rsidRPr="00657FD0">
        <w:rPr>
          <w:rFonts w:ascii="Times New Roman" w:hAnsi="Times New Roman" w:cs="Times New Roman"/>
          <w:sz w:val="24"/>
          <w:szCs w:val="24"/>
        </w:rPr>
        <w:t>1</w:t>
      </w:r>
      <w:r>
        <w:rPr>
          <w:rFonts w:ascii="Times New Roman" w:hAnsi="Times New Roman" w:cs="Times New Roman"/>
          <w:sz w:val="24"/>
          <w:szCs w:val="24"/>
        </w:rPr>
        <w:t>3</w:t>
      </w:r>
      <w:r w:rsidRPr="00657FD0">
        <w:rPr>
          <w:rFonts w:ascii="Times New Roman" w:hAnsi="Times New Roman" w:cs="Times New Roman"/>
          <w:sz w:val="24"/>
          <w:szCs w:val="24"/>
        </w:rPr>
        <w:t>.1. Приложение №</w:t>
      </w:r>
      <w:r>
        <w:rPr>
          <w:rFonts w:ascii="Times New Roman" w:hAnsi="Times New Roman" w:cs="Times New Roman"/>
          <w:sz w:val="24"/>
          <w:szCs w:val="24"/>
        </w:rPr>
        <w:t>1</w:t>
      </w:r>
      <w:r w:rsidRPr="00657FD0">
        <w:rPr>
          <w:rFonts w:ascii="Times New Roman" w:hAnsi="Times New Roman" w:cs="Times New Roman"/>
          <w:sz w:val="24"/>
          <w:szCs w:val="24"/>
        </w:rPr>
        <w:t xml:space="preserve"> </w:t>
      </w:r>
      <w:r>
        <w:rPr>
          <w:rFonts w:ascii="Times New Roman" w:hAnsi="Times New Roman" w:cs="Times New Roman"/>
          <w:sz w:val="24"/>
          <w:szCs w:val="24"/>
        </w:rPr>
        <w:t>–</w:t>
      </w:r>
      <w:r w:rsidRPr="00657FD0">
        <w:rPr>
          <w:rFonts w:ascii="Times New Roman" w:hAnsi="Times New Roman" w:cs="Times New Roman"/>
          <w:sz w:val="24"/>
          <w:szCs w:val="24"/>
        </w:rPr>
        <w:t xml:space="preserve"> Техническое задание.</w:t>
      </w:r>
    </w:p>
    <w:p w14:paraId="737CCA2C" w14:textId="77777777" w:rsidR="0049505A" w:rsidRDefault="0049505A" w:rsidP="0049505A">
      <w:pPr>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13.2. Приложение №2 – Расчет стоимости услуг</w:t>
      </w:r>
      <w:r>
        <w:rPr>
          <w:rStyle w:val="a6"/>
          <w:rFonts w:ascii="Times New Roman" w:hAnsi="Times New Roman" w:cs="Times New Roman"/>
          <w:sz w:val="24"/>
          <w:szCs w:val="24"/>
        </w:rPr>
        <w:footnoteReference w:id="3"/>
      </w:r>
      <w:r>
        <w:rPr>
          <w:rFonts w:ascii="Times New Roman" w:hAnsi="Times New Roman" w:cs="Times New Roman"/>
          <w:sz w:val="24"/>
          <w:szCs w:val="24"/>
        </w:rPr>
        <w:t>.</w:t>
      </w:r>
    </w:p>
    <w:p w14:paraId="1564EF40" w14:textId="77777777" w:rsidR="0049505A" w:rsidRDefault="0049505A" w:rsidP="0049505A">
      <w:pPr>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13.3. Приложение №3 – Форма акта приемки оказанных услуг.</w:t>
      </w:r>
    </w:p>
    <w:p w14:paraId="5C3B2810" w14:textId="77777777" w:rsidR="0049505A" w:rsidRDefault="0049505A" w:rsidP="0049505A">
      <w:pPr>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13.4. Приложение №4 – Форма заявки на количество питающихся детей.</w:t>
      </w:r>
    </w:p>
    <w:p w14:paraId="2236D538" w14:textId="56016F3B" w:rsidR="00791002" w:rsidRDefault="00791002" w:rsidP="0049505A">
      <w:pPr>
        <w:spacing w:line="276" w:lineRule="auto"/>
        <w:ind w:firstLine="709"/>
        <w:contextualSpacing/>
        <w:jc w:val="both"/>
        <w:rPr>
          <w:rFonts w:ascii="Times New Roman" w:hAnsi="Times New Roman" w:cs="Times New Roman"/>
          <w:sz w:val="24"/>
          <w:szCs w:val="24"/>
        </w:rPr>
      </w:pPr>
      <w:r w:rsidRPr="00E23ED8">
        <w:rPr>
          <w:rFonts w:ascii="Times New Roman" w:hAnsi="Times New Roman" w:cs="Times New Roman"/>
          <w:sz w:val="24"/>
          <w:szCs w:val="24"/>
        </w:rPr>
        <w:t>1</w:t>
      </w:r>
      <w:r w:rsidR="0049505A">
        <w:rPr>
          <w:rFonts w:ascii="Times New Roman" w:hAnsi="Times New Roman" w:cs="Times New Roman"/>
          <w:sz w:val="24"/>
          <w:szCs w:val="24"/>
        </w:rPr>
        <w:t>3</w:t>
      </w:r>
      <w:r w:rsidRPr="00E23ED8">
        <w:rPr>
          <w:rFonts w:ascii="Times New Roman" w:hAnsi="Times New Roman" w:cs="Times New Roman"/>
          <w:sz w:val="24"/>
          <w:szCs w:val="24"/>
        </w:rPr>
        <w:t>.</w:t>
      </w:r>
      <w:r w:rsidR="0049505A">
        <w:rPr>
          <w:rFonts w:ascii="Times New Roman" w:hAnsi="Times New Roman" w:cs="Times New Roman"/>
          <w:sz w:val="24"/>
          <w:szCs w:val="24"/>
        </w:rPr>
        <w:t>5</w:t>
      </w:r>
      <w:r w:rsidRPr="00E23ED8">
        <w:rPr>
          <w:rFonts w:ascii="Times New Roman" w:hAnsi="Times New Roman" w:cs="Times New Roman"/>
          <w:sz w:val="24"/>
          <w:szCs w:val="24"/>
        </w:rPr>
        <w:t>. Приложение №</w:t>
      </w:r>
      <w:r w:rsidR="0049505A">
        <w:rPr>
          <w:rFonts w:ascii="Times New Roman" w:hAnsi="Times New Roman" w:cs="Times New Roman"/>
          <w:sz w:val="24"/>
          <w:szCs w:val="24"/>
        </w:rPr>
        <w:t>5</w:t>
      </w:r>
      <w:r w:rsidRPr="00E23ED8">
        <w:rPr>
          <w:rFonts w:ascii="Times New Roman" w:hAnsi="Times New Roman" w:cs="Times New Roman"/>
          <w:sz w:val="24"/>
          <w:szCs w:val="24"/>
        </w:rPr>
        <w:t xml:space="preserve"> </w:t>
      </w:r>
      <w:r w:rsidR="00E03F52" w:rsidRPr="00E23ED8">
        <w:rPr>
          <w:rFonts w:ascii="Times New Roman" w:hAnsi="Times New Roman" w:cs="Times New Roman"/>
          <w:sz w:val="24"/>
          <w:szCs w:val="24"/>
        </w:rPr>
        <w:t>–</w:t>
      </w:r>
      <w:r w:rsidRPr="00E23ED8">
        <w:rPr>
          <w:rFonts w:ascii="Times New Roman" w:hAnsi="Times New Roman" w:cs="Times New Roman"/>
          <w:sz w:val="24"/>
          <w:szCs w:val="24"/>
        </w:rPr>
        <w:t xml:space="preserve"> </w:t>
      </w:r>
      <w:r w:rsidR="00E03F52" w:rsidRPr="00E23ED8">
        <w:rPr>
          <w:rFonts w:ascii="Times New Roman" w:hAnsi="Times New Roman" w:cs="Times New Roman"/>
          <w:sz w:val="24"/>
          <w:szCs w:val="24"/>
        </w:rPr>
        <w:t>Номенклатура, объем и периодичность проведения лабораторных и инструментальных исследований.</w:t>
      </w:r>
    </w:p>
    <w:p w14:paraId="1FA0FA02" w14:textId="335D0870" w:rsidR="00602DFF" w:rsidRPr="00800124" w:rsidRDefault="00602DFF" w:rsidP="00CF095A">
      <w:pPr>
        <w:pStyle w:val="ConsPlusNormal"/>
        <w:widowControl w:val="0"/>
        <w:numPr>
          <w:ilvl w:val="0"/>
          <w:numId w:val="9"/>
        </w:numPr>
        <w:tabs>
          <w:tab w:val="left" w:pos="3261"/>
        </w:tabs>
        <w:spacing w:before="240" w:after="240"/>
        <w:jc w:val="center"/>
        <w:outlineLvl w:val="1"/>
        <w:rPr>
          <w:rFonts w:ascii="Times New Roman" w:eastAsia="Times New Roman" w:hAnsi="Times New Roman" w:cs="Times New Roman"/>
          <w:b/>
          <w:sz w:val="24"/>
          <w:szCs w:val="24"/>
          <w:lang w:eastAsia="ru-RU"/>
        </w:rPr>
      </w:pPr>
      <w:r w:rsidRPr="00800124">
        <w:rPr>
          <w:rFonts w:ascii="Times New Roman" w:eastAsia="Times New Roman" w:hAnsi="Times New Roman" w:cs="Times New Roman"/>
          <w:b/>
          <w:sz w:val="24"/>
          <w:szCs w:val="24"/>
          <w:lang w:eastAsia="ru-RU"/>
        </w:rPr>
        <w:t>АДРЕСА И РЕКВИЗИТЫ СТОРОН</w:t>
      </w:r>
    </w:p>
    <w:p w14:paraId="7DA3E1B6" w14:textId="77777777" w:rsidR="00602DFF" w:rsidRDefault="00602DFF" w:rsidP="005D7F95">
      <w:pPr>
        <w:pStyle w:val="a9"/>
        <w:ind w:left="426" w:hanging="426"/>
        <w:jc w:val="right"/>
        <w:rPr>
          <w:bCs/>
        </w:rPr>
      </w:pPr>
    </w:p>
    <w:p w14:paraId="1316EBCC" w14:textId="77777777" w:rsidR="002C7B0F" w:rsidRDefault="002C7B0F" w:rsidP="005D7F95">
      <w:pPr>
        <w:pStyle w:val="a9"/>
        <w:ind w:left="426" w:hanging="426"/>
        <w:jc w:val="right"/>
        <w:rPr>
          <w:bCs/>
        </w:rPr>
      </w:pPr>
    </w:p>
    <w:p w14:paraId="71609B24" w14:textId="77777777" w:rsidR="002C7B0F" w:rsidRDefault="002C7B0F" w:rsidP="005D7F95">
      <w:pPr>
        <w:pStyle w:val="a9"/>
        <w:ind w:left="426" w:hanging="426"/>
        <w:jc w:val="right"/>
        <w:rPr>
          <w:bCs/>
        </w:rPr>
      </w:pPr>
    </w:p>
    <w:p w14:paraId="222CB076" w14:textId="77777777" w:rsidR="002C7B0F" w:rsidRDefault="002C7B0F" w:rsidP="005D7F95">
      <w:pPr>
        <w:pStyle w:val="a9"/>
        <w:ind w:left="426" w:hanging="426"/>
        <w:jc w:val="right"/>
        <w:rPr>
          <w:bCs/>
        </w:rPr>
      </w:pPr>
    </w:p>
    <w:p w14:paraId="277A666D" w14:textId="77777777" w:rsidR="00602DFF" w:rsidRDefault="00602DFF" w:rsidP="005D7F95">
      <w:pPr>
        <w:pStyle w:val="a9"/>
        <w:ind w:left="426" w:hanging="426"/>
        <w:jc w:val="right"/>
        <w:rPr>
          <w:bCs/>
        </w:rPr>
      </w:pPr>
    </w:p>
    <w:p w14:paraId="1DB828FC" w14:textId="77777777" w:rsidR="00C60D5D" w:rsidRDefault="00C60D5D" w:rsidP="005D7F95">
      <w:pPr>
        <w:pStyle w:val="a9"/>
        <w:ind w:left="426" w:hanging="426"/>
        <w:jc w:val="right"/>
        <w:rPr>
          <w:bCs/>
        </w:rPr>
      </w:pPr>
    </w:p>
    <w:p w14:paraId="3D0906AA" w14:textId="77777777" w:rsidR="00C60D5D" w:rsidRDefault="00C60D5D" w:rsidP="005D7F95">
      <w:pPr>
        <w:pStyle w:val="a9"/>
        <w:ind w:left="426" w:hanging="426"/>
        <w:jc w:val="right"/>
        <w:rPr>
          <w:bCs/>
        </w:rPr>
      </w:pPr>
    </w:p>
    <w:p w14:paraId="1E518DAA" w14:textId="77777777" w:rsidR="00C60D5D" w:rsidRDefault="00C60D5D" w:rsidP="005D7F95">
      <w:pPr>
        <w:pStyle w:val="a9"/>
        <w:ind w:left="426" w:hanging="426"/>
        <w:jc w:val="right"/>
        <w:rPr>
          <w:bCs/>
        </w:rPr>
      </w:pPr>
    </w:p>
    <w:p w14:paraId="55A3A259" w14:textId="77777777" w:rsidR="00E23ED8" w:rsidRDefault="00E23ED8" w:rsidP="005D7F95">
      <w:pPr>
        <w:pStyle w:val="a9"/>
        <w:ind w:left="426" w:hanging="426"/>
        <w:jc w:val="right"/>
        <w:rPr>
          <w:bCs/>
        </w:rPr>
      </w:pPr>
    </w:p>
    <w:p w14:paraId="01981D82" w14:textId="77777777" w:rsidR="00E23ED8" w:rsidRDefault="00E23ED8" w:rsidP="005D7F95">
      <w:pPr>
        <w:pStyle w:val="a9"/>
        <w:ind w:left="426" w:hanging="426"/>
        <w:jc w:val="right"/>
        <w:rPr>
          <w:bCs/>
        </w:rPr>
      </w:pPr>
    </w:p>
    <w:p w14:paraId="43B0AA4A" w14:textId="77777777" w:rsidR="00E23ED8" w:rsidRDefault="00E23ED8" w:rsidP="005D7F95">
      <w:pPr>
        <w:pStyle w:val="a9"/>
        <w:ind w:left="426" w:hanging="426"/>
        <w:jc w:val="right"/>
        <w:rPr>
          <w:bCs/>
        </w:rPr>
      </w:pPr>
    </w:p>
    <w:p w14:paraId="6B81BD36" w14:textId="77777777" w:rsidR="00E23ED8" w:rsidRDefault="00E23ED8" w:rsidP="005D7F95">
      <w:pPr>
        <w:pStyle w:val="a9"/>
        <w:ind w:left="426" w:hanging="426"/>
        <w:jc w:val="right"/>
        <w:rPr>
          <w:bCs/>
        </w:rPr>
      </w:pPr>
    </w:p>
    <w:p w14:paraId="6B44AE3C" w14:textId="77777777" w:rsidR="00E23ED8" w:rsidRDefault="00E23ED8" w:rsidP="005D7F95">
      <w:pPr>
        <w:pStyle w:val="a9"/>
        <w:ind w:left="426" w:hanging="426"/>
        <w:jc w:val="right"/>
        <w:rPr>
          <w:bCs/>
        </w:rPr>
      </w:pPr>
    </w:p>
    <w:p w14:paraId="44DD2A1C" w14:textId="77777777" w:rsidR="00E23ED8" w:rsidRDefault="00E23ED8" w:rsidP="005D7F95">
      <w:pPr>
        <w:pStyle w:val="a9"/>
        <w:ind w:left="426" w:hanging="426"/>
        <w:jc w:val="right"/>
        <w:rPr>
          <w:bCs/>
        </w:rPr>
      </w:pPr>
    </w:p>
    <w:p w14:paraId="73A546D1" w14:textId="77777777" w:rsidR="00E23ED8" w:rsidRDefault="00E23ED8" w:rsidP="005D7F95">
      <w:pPr>
        <w:pStyle w:val="a9"/>
        <w:ind w:left="426" w:hanging="426"/>
        <w:jc w:val="right"/>
        <w:rPr>
          <w:bCs/>
        </w:rPr>
      </w:pPr>
    </w:p>
    <w:p w14:paraId="269AA72E" w14:textId="77777777" w:rsidR="00E23ED8" w:rsidRDefault="00E23ED8" w:rsidP="005D7F95">
      <w:pPr>
        <w:pStyle w:val="a9"/>
        <w:ind w:left="426" w:hanging="426"/>
        <w:jc w:val="right"/>
        <w:rPr>
          <w:bCs/>
        </w:rPr>
      </w:pPr>
    </w:p>
    <w:p w14:paraId="160C4EE1" w14:textId="77777777" w:rsidR="00E23ED8" w:rsidRDefault="00E23ED8" w:rsidP="005D7F95">
      <w:pPr>
        <w:pStyle w:val="a9"/>
        <w:ind w:left="426" w:hanging="426"/>
        <w:jc w:val="right"/>
        <w:rPr>
          <w:bCs/>
        </w:rPr>
      </w:pPr>
    </w:p>
    <w:p w14:paraId="713AC5EF" w14:textId="77777777" w:rsidR="00E23ED8" w:rsidRDefault="00E23ED8" w:rsidP="005D7F95">
      <w:pPr>
        <w:pStyle w:val="a9"/>
        <w:ind w:left="426" w:hanging="426"/>
        <w:jc w:val="right"/>
        <w:rPr>
          <w:bCs/>
        </w:rPr>
      </w:pPr>
    </w:p>
    <w:p w14:paraId="76C84480" w14:textId="77777777" w:rsidR="00E23ED8" w:rsidRDefault="00E23ED8" w:rsidP="005D7F95">
      <w:pPr>
        <w:pStyle w:val="a9"/>
        <w:ind w:left="426" w:hanging="426"/>
        <w:jc w:val="right"/>
        <w:rPr>
          <w:bCs/>
        </w:rPr>
      </w:pPr>
    </w:p>
    <w:p w14:paraId="7BF8EB3E" w14:textId="77777777" w:rsidR="00E23ED8" w:rsidRDefault="00E23ED8" w:rsidP="005D7F95">
      <w:pPr>
        <w:pStyle w:val="a9"/>
        <w:ind w:left="426" w:hanging="426"/>
        <w:jc w:val="right"/>
        <w:rPr>
          <w:bCs/>
        </w:rPr>
      </w:pPr>
    </w:p>
    <w:p w14:paraId="17659666" w14:textId="77777777" w:rsidR="00E23ED8" w:rsidRDefault="00E23ED8" w:rsidP="005D7F95">
      <w:pPr>
        <w:pStyle w:val="a9"/>
        <w:ind w:left="426" w:hanging="426"/>
        <w:jc w:val="right"/>
        <w:rPr>
          <w:bCs/>
        </w:rPr>
      </w:pPr>
    </w:p>
    <w:p w14:paraId="2F4777AF" w14:textId="77777777" w:rsidR="00E23ED8" w:rsidRDefault="00E23ED8" w:rsidP="005D7F95">
      <w:pPr>
        <w:pStyle w:val="a9"/>
        <w:ind w:left="426" w:hanging="426"/>
        <w:jc w:val="right"/>
        <w:rPr>
          <w:bCs/>
        </w:rPr>
      </w:pPr>
    </w:p>
    <w:p w14:paraId="63C749FE" w14:textId="77777777" w:rsidR="00E23ED8" w:rsidRDefault="00E23ED8" w:rsidP="005D7F95">
      <w:pPr>
        <w:pStyle w:val="a9"/>
        <w:ind w:left="426" w:hanging="426"/>
        <w:jc w:val="right"/>
        <w:rPr>
          <w:bCs/>
        </w:rPr>
      </w:pPr>
    </w:p>
    <w:p w14:paraId="6F6E71CF" w14:textId="77777777" w:rsidR="00E23ED8" w:rsidRDefault="00E23ED8" w:rsidP="005D7F95">
      <w:pPr>
        <w:pStyle w:val="a9"/>
        <w:ind w:left="426" w:hanging="426"/>
        <w:jc w:val="right"/>
        <w:rPr>
          <w:bCs/>
        </w:rPr>
      </w:pPr>
    </w:p>
    <w:p w14:paraId="7B10F88C" w14:textId="77777777" w:rsidR="00E23ED8" w:rsidRDefault="00E23ED8" w:rsidP="005D7F95">
      <w:pPr>
        <w:pStyle w:val="a9"/>
        <w:ind w:left="426" w:hanging="426"/>
        <w:jc w:val="right"/>
        <w:rPr>
          <w:bCs/>
        </w:rPr>
      </w:pPr>
    </w:p>
    <w:p w14:paraId="7079BEBC" w14:textId="111BBA89" w:rsidR="00800124" w:rsidRDefault="00800124" w:rsidP="005D7F95">
      <w:pPr>
        <w:pStyle w:val="a9"/>
        <w:ind w:left="426" w:hanging="426"/>
        <w:jc w:val="right"/>
        <w:rPr>
          <w:bCs/>
        </w:rPr>
      </w:pPr>
    </w:p>
    <w:p w14:paraId="6FCFE346" w14:textId="154ED58A" w:rsidR="00CF095A" w:rsidRDefault="00CF095A" w:rsidP="005D7F95">
      <w:pPr>
        <w:pStyle w:val="a9"/>
        <w:ind w:left="426" w:hanging="426"/>
        <w:jc w:val="right"/>
        <w:rPr>
          <w:bCs/>
        </w:rPr>
      </w:pPr>
    </w:p>
    <w:p w14:paraId="0C62D232" w14:textId="46269172" w:rsidR="00CF095A" w:rsidRDefault="00CF095A" w:rsidP="005D7F95">
      <w:pPr>
        <w:pStyle w:val="a9"/>
        <w:ind w:left="426" w:hanging="426"/>
        <w:jc w:val="right"/>
        <w:rPr>
          <w:bCs/>
        </w:rPr>
      </w:pPr>
    </w:p>
    <w:p w14:paraId="50A68E9E" w14:textId="20BA12D3" w:rsidR="00CF095A" w:rsidRDefault="00CF095A" w:rsidP="005D7F95">
      <w:pPr>
        <w:pStyle w:val="a9"/>
        <w:ind w:left="426" w:hanging="426"/>
        <w:jc w:val="right"/>
        <w:rPr>
          <w:bCs/>
        </w:rPr>
      </w:pPr>
    </w:p>
    <w:p w14:paraId="1D70F0D0" w14:textId="10D30BF8" w:rsidR="00CF095A" w:rsidRDefault="00CF095A" w:rsidP="005D7F95">
      <w:pPr>
        <w:pStyle w:val="a9"/>
        <w:ind w:left="426" w:hanging="426"/>
        <w:jc w:val="right"/>
        <w:rPr>
          <w:bCs/>
        </w:rPr>
      </w:pPr>
    </w:p>
    <w:p w14:paraId="0B7EE99C" w14:textId="1ED4C836" w:rsidR="00CF095A" w:rsidRDefault="00CF095A" w:rsidP="005D7F95">
      <w:pPr>
        <w:pStyle w:val="a9"/>
        <w:ind w:left="426" w:hanging="426"/>
        <w:jc w:val="right"/>
        <w:rPr>
          <w:bCs/>
        </w:rPr>
      </w:pPr>
    </w:p>
    <w:p w14:paraId="64117E7B" w14:textId="0E2E1DBD" w:rsidR="00CF095A" w:rsidRDefault="00CF095A" w:rsidP="005D7F95">
      <w:pPr>
        <w:pStyle w:val="a9"/>
        <w:ind w:left="426" w:hanging="426"/>
        <w:jc w:val="right"/>
        <w:rPr>
          <w:bCs/>
        </w:rPr>
      </w:pPr>
    </w:p>
    <w:p w14:paraId="1A37821A" w14:textId="5E86D9E3" w:rsidR="00CF095A" w:rsidRDefault="00CF095A" w:rsidP="005D7F95">
      <w:pPr>
        <w:pStyle w:val="a9"/>
        <w:ind w:left="426" w:hanging="426"/>
        <w:jc w:val="right"/>
        <w:rPr>
          <w:bCs/>
        </w:rPr>
      </w:pPr>
    </w:p>
    <w:p w14:paraId="099736B3" w14:textId="77777777" w:rsidR="00800124" w:rsidRDefault="00800124" w:rsidP="005D7F95">
      <w:pPr>
        <w:pStyle w:val="a9"/>
        <w:ind w:left="426" w:hanging="426"/>
        <w:jc w:val="right"/>
        <w:rPr>
          <w:bCs/>
        </w:rPr>
      </w:pPr>
    </w:p>
    <w:p w14:paraId="091A2302" w14:textId="3CBA692A" w:rsidR="00800124" w:rsidRDefault="00800124" w:rsidP="005D7F95">
      <w:pPr>
        <w:pStyle w:val="a9"/>
        <w:ind w:left="426" w:hanging="426"/>
        <w:jc w:val="right"/>
        <w:rPr>
          <w:bCs/>
        </w:rPr>
      </w:pPr>
    </w:p>
    <w:p w14:paraId="56614E11" w14:textId="6DFCCBE6" w:rsidR="0076012D" w:rsidRDefault="0076012D" w:rsidP="005D7F95">
      <w:pPr>
        <w:pStyle w:val="a9"/>
        <w:ind w:left="426" w:hanging="426"/>
        <w:jc w:val="right"/>
        <w:rPr>
          <w:bCs/>
        </w:rPr>
      </w:pPr>
    </w:p>
    <w:p w14:paraId="16271BB6" w14:textId="755ED0FB" w:rsidR="0076012D" w:rsidRDefault="0076012D" w:rsidP="005D7F95">
      <w:pPr>
        <w:pStyle w:val="a9"/>
        <w:ind w:left="426" w:hanging="426"/>
        <w:jc w:val="right"/>
        <w:rPr>
          <w:bCs/>
        </w:rPr>
      </w:pPr>
    </w:p>
    <w:p w14:paraId="51843268" w14:textId="578E981F" w:rsidR="0076012D" w:rsidRDefault="0076012D" w:rsidP="005D7F95">
      <w:pPr>
        <w:pStyle w:val="a9"/>
        <w:ind w:left="426" w:hanging="426"/>
        <w:jc w:val="right"/>
        <w:rPr>
          <w:bCs/>
        </w:rPr>
      </w:pPr>
    </w:p>
    <w:p w14:paraId="146EBD06" w14:textId="775647E6" w:rsidR="0076012D" w:rsidRDefault="0076012D" w:rsidP="005D7F95">
      <w:pPr>
        <w:pStyle w:val="a9"/>
        <w:ind w:left="426" w:hanging="426"/>
        <w:jc w:val="right"/>
        <w:rPr>
          <w:bCs/>
        </w:rPr>
      </w:pPr>
    </w:p>
    <w:p w14:paraId="44112FA6" w14:textId="625DDF20" w:rsidR="0076012D" w:rsidRDefault="0076012D" w:rsidP="005D7F95">
      <w:pPr>
        <w:pStyle w:val="a9"/>
        <w:ind w:left="426" w:hanging="426"/>
        <w:jc w:val="right"/>
        <w:rPr>
          <w:bCs/>
        </w:rPr>
      </w:pPr>
    </w:p>
    <w:p w14:paraId="4645B713" w14:textId="77777777" w:rsidR="0076012D" w:rsidRDefault="0076012D" w:rsidP="005D7F95">
      <w:pPr>
        <w:pStyle w:val="a9"/>
        <w:ind w:left="426" w:hanging="426"/>
        <w:jc w:val="right"/>
        <w:rPr>
          <w:bCs/>
        </w:rPr>
      </w:pPr>
    </w:p>
    <w:p w14:paraId="436C0CED" w14:textId="77777777" w:rsidR="002C049A" w:rsidRPr="00602DFF" w:rsidRDefault="002C049A" w:rsidP="002C049A">
      <w:pPr>
        <w:pStyle w:val="a8"/>
        <w:ind w:left="0"/>
        <w:jc w:val="right"/>
        <w:rPr>
          <w:rFonts w:ascii="Times New Roman" w:hAnsi="Times New Roman" w:cs="Times New Roman"/>
          <w:color w:val="000000" w:themeColor="text1"/>
          <w:sz w:val="24"/>
          <w:szCs w:val="24"/>
        </w:rPr>
      </w:pPr>
      <w:r w:rsidRPr="00602DFF">
        <w:rPr>
          <w:rFonts w:ascii="Times New Roman" w:hAnsi="Times New Roman" w:cs="Times New Roman"/>
          <w:color w:val="000000" w:themeColor="text1"/>
          <w:sz w:val="24"/>
          <w:szCs w:val="24"/>
        </w:rPr>
        <w:t>Приложение №</w:t>
      </w:r>
      <w:r>
        <w:rPr>
          <w:rFonts w:ascii="Times New Roman" w:hAnsi="Times New Roman" w:cs="Times New Roman"/>
          <w:color w:val="000000" w:themeColor="text1"/>
          <w:sz w:val="24"/>
          <w:szCs w:val="24"/>
        </w:rPr>
        <w:t>2</w:t>
      </w:r>
    </w:p>
    <w:p w14:paraId="2338A795" w14:textId="600C8120" w:rsidR="002C049A" w:rsidRPr="00602DFF" w:rsidRDefault="002C049A" w:rsidP="002C049A">
      <w:pPr>
        <w:pStyle w:val="a8"/>
        <w:keepNext/>
        <w:widowControl w:val="0"/>
        <w:tabs>
          <w:tab w:val="left" w:pos="4536"/>
        </w:tabs>
        <w:autoSpaceDE w:val="0"/>
        <w:autoSpaceDN w:val="0"/>
        <w:adjustRightInd w:val="0"/>
        <w:ind w:left="0"/>
        <w:jc w:val="right"/>
        <w:outlineLvl w:val="0"/>
        <w:rPr>
          <w:rFonts w:ascii="Times New Roman" w:hAnsi="Times New Roman" w:cs="Times New Roman"/>
          <w:bCs/>
          <w:kern w:val="28"/>
          <w:sz w:val="24"/>
          <w:szCs w:val="24"/>
        </w:rPr>
      </w:pPr>
      <w:r w:rsidRPr="00602DFF">
        <w:rPr>
          <w:rFonts w:ascii="Times New Roman" w:hAnsi="Times New Roman" w:cs="Times New Roman"/>
          <w:color w:val="000000" w:themeColor="text1"/>
          <w:sz w:val="24"/>
          <w:szCs w:val="24"/>
        </w:rPr>
        <w:t xml:space="preserve">к </w:t>
      </w:r>
      <w:r w:rsidR="00CF095A">
        <w:rPr>
          <w:rFonts w:ascii="Times New Roman" w:hAnsi="Times New Roman" w:cs="Times New Roman"/>
          <w:color w:val="000000" w:themeColor="text1"/>
          <w:sz w:val="24"/>
          <w:szCs w:val="24"/>
        </w:rPr>
        <w:t>договору</w:t>
      </w:r>
      <w:r>
        <w:rPr>
          <w:rFonts w:ascii="Times New Roman" w:hAnsi="Times New Roman" w:cs="Times New Roman"/>
          <w:color w:val="000000" w:themeColor="text1"/>
          <w:sz w:val="24"/>
          <w:szCs w:val="24"/>
        </w:rPr>
        <w:t xml:space="preserve"> </w:t>
      </w:r>
      <w:r w:rsidRPr="00602DFF">
        <w:rPr>
          <w:rFonts w:ascii="Times New Roman" w:hAnsi="Times New Roman" w:cs="Times New Roman"/>
          <w:bCs/>
          <w:kern w:val="28"/>
          <w:sz w:val="24"/>
          <w:szCs w:val="24"/>
        </w:rPr>
        <w:t>№ _______ от «__» _______20</w:t>
      </w:r>
      <w:r w:rsidR="00006444">
        <w:rPr>
          <w:rFonts w:ascii="Times New Roman" w:hAnsi="Times New Roman" w:cs="Times New Roman"/>
          <w:bCs/>
          <w:kern w:val="28"/>
          <w:sz w:val="24"/>
          <w:szCs w:val="24"/>
        </w:rPr>
        <w:t>2</w:t>
      </w:r>
      <w:r w:rsidRPr="00602DFF">
        <w:rPr>
          <w:rFonts w:ascii="Times New Roman" w:hAnsi="Times New Roman" w:cs="Times New Roman"/>
          <w:bCs/>
          <w:kern w:val="28"/>
          <w:sz w:val="24"/>
          <w:szCs w:val="24"/>
        </w:rPr>
        <w:t>___г.</w:t>
      </w:r>
    </w:p>
    <w:p w14:paraId="4F81BD8B" w14:textId="77777777" w:rsidR="002C049A" w:rsidRPr="00B5348C" w:rsidRDefault="002C049A" w:rsidP="002C049A">
      <w:pPr>
        <w:pStyle w:val="a8"/>
        <w:keepNext/>
        <w:widowControl w:val="0"/>
        <w:tabs>
          <w:tab w:val="left" w:pos="4536"/>
        </w:tabs>
        <w:autoSpaceDE w:val="0"/>
        <w:autoSpaceDN w:val="0"/>
        <w:adjustRightInd w:val="0"/>
        <w:jc w:val="center"/>
        <w:outlineLvl w:val="0"/>
        <w:rPr>
          <w:bCs/>
          <w:kern w:val="28"/>
          <w:sz w:val="24"/>
          <w:szCs w:val="24"/>
        </w:rPr>
      </w:pPr>
    </w:p>
    <w:p w14:paraId="3F516319" w14:textId="77777777" w:rsidR="002C049A" w:rsidRPr="00722934" w:rsidRDefault="002C049A" w:rsidP="002C049A">
      <w:pPr>
        <w:pStyle w:val="a8"/>
        <w:keepNext/>
        <w:widowControl w:val="0"/>
        <w:tabs>
          <w:tab w:val="left" w:pos="4536"/>
        </w:tabs>
        <w:autoSpaceDE w:val="0"/>
        <w:autoSpaceDN w:val="0"/>
        <w:adjustRightInd w:val="0"/>
        <w:jc w:val="center"/>
        <w:outlineLvl w:val="0"/>
        <w:rPr>
          <w:rFonts w:ascii="Times New Roman" w:hAnsi="Times New Roman" w:cs="Times New Roman"/>
          <w:sz w:val="24"/>
          <w:szCs w:val="24"/>
        </w:rPr>
      </w:pPr>
      <w:r w:rsidRPr="00722934">
        <w:rPr>
          <w:rFonts w:ascii="Times New Roman" w:hAnsi="Times New Roman" w:cs="Times New Roman"/>
          <w:sz w:val="24"/>
          <w:szCs w:val="24"/>
        </w:rPr>
        <w:t>РАСЧЕТ СТОИМОСТИ УСЛУГ</w:t>
      </w:r>
    </w:p>
    <w:p w14:paraId="30539B9C" w14:textId="77777777" w:rsidR="002C049A" w:rsidRPr="00722934" w:rsidRDefault="002C049A" w:rsidP="002C049A">
      <w:pPr>
        <w:pStyle w:val="a8"/>
        <w:keepNext/>
        <w:widowControl w:val="0"/>
        <w:tabs>
          <w:tab w:val="left" w:pos="4536"/>
        </w:tabs>
        <w:autoSpaceDE w:val="0"/>
        <w:autoSpaceDN w:val="0"/>
        <w:adjustRightInd w:val="0"/>
        <w:jc w:val="center"/>
        <w:outlineLvl w:val="0"/>
        <w:rPr>
          <w:rFonts w:ascii="Times New Roman" w:hAnsi="Times New Roman" w:cs="Times New Roman"/>
          <w:sz w:val="24"/>
          <w:szCs w:val="24"/>
        </w:rPr>
      </w:pPr>
    </w:p>
    <w:p w14:paraId="12858E3C" w14:textId="3157F157" w:rsidR="002C049A" w:rsidRPr="00722934" w:rsidRDefault="002C049A" w:rsidP="00210D3E">
      <w:pPr>
        <w:pStyle w:val="a8"/>
        <w:keepNext/>
        <w:widowControl w:val="0"/>
        <w:tabs>
          <w:tab w:val="left" w:pos="142"/>
        </w:tabs>
        <w:autoSpaceDE w:val="0"/>
        <w:autoSpaceDN w:val="0"/>
        <w:adjustRightInd w:val="0"/>
        <w:ind w:left="142" w:hanging="284"/>
        <w:jc w:val="center"/>
        <w:outlineLvl w:val="0"/>
        <w:rPr>
          <w:rFonts w:ascii="Times New Roman" w:hAnsi="Times New Roman" w:cs="Times New Roman"/>
          <w:sz w:val="24"/>
          <w:szCs w:val="24"/>
        </w:rPr>
      </w:pPr>
      <w:r w:rsidRPr="00722934">
        <w:rPr>
          <w:rFonts w:ascii="Times New Roman" w:hAnsi="Times New Roman" w:cs="Times New Roman"/>
          <w:sz w:val="24"/>
          <w:szCs w:val="24"/>
        </w:rPr>
        <w:t>Наименование: Оказание услуг по организации питания детей в образовательн</w:t>
      </w:r>
      <w:r w:rsidR="007919B4" w:rsidRPr="00722934">
        <w:rPr>
          <w:rFonts w:ascii="Times New Roman" w:hAnsi="Times New Roman" w:cs="Times New Roman"/>
          <w:sz w:val="24"/>
          <w:szCs w:val="24"/>
        </w:rPr>
        <w:t>ом</w:t>
      </w:r>
      <w:r w:rsidR="00210D3E" w:rsidRPr="00722934">
        <w:rPr>
          <w:rFonts w:ascii="Times New Roman" w:hAnsi="Times New Roman" w:cs="Times New Roman"/>
          <w:sz w:val="24"/>
          <w:szCs w:val="24"/>
        </w:rPr>
        <w:t xml:space="preserve"> у</w:t>
      </w:r>
      <w:r w:rsidR="004A7E18" w:rsidRPr="00722934">
        <w:rPr>
          <w:rFonts w:ascii="Times New Roman" w:hAnsi="Times New Roman" w:cs="Times New Roman"/>
          <w:sz w:val="24"/>
          <w:szCs w:val="24"/>
        </w:rPr>
        <w:t>ч</w:t>
      </w:r>
      <w:r w:rsidRPr="00722934">
        <w:rPr>
          <w:rFonts w:ascii="Times New Roman" w:hAnsi="Times New Roman" w:cs="Times New Roman"/>
          <w:sz w:val="24"/>
          <w:szCs w:val="24"/>
        </w:rPr>
        <w:t>реждени</w:t>
      </w:r>
      <w:r w:rsidR="007919B4" w:rsidRPr="00722934">
        <w:rPr>
          <w:rFonts w:ascii="Times New Roman" w:hAnsi="Times New Roman" w:cs="Times New Roman"/>
          <w:sz w:val="24"/>
          <w:szCs w:val="24"/>
        </w:rPr>
        <w:t>и</w:t>
      </w:r>
    </w:p>
    <w:p w14:paraId="28AE501E" w14:textId="77777777" w:rsidR="002C049A" w:rsidRPr="00722934" w:rsidRDefault="002C049A" w:rsidP="002C049A">
      <w:pPr>
        <w:pStyle w:val="a8"/>
        <w:keepNext/>
        <w:widowControl w:val="0"/>
        <w:tabs>
          <w:tab w:val="left" w:pos="4536"/>
        </w:tabs>
        <w:autoSpaceDE w:val="0"/>
        <w:autoSpaceDN w:val="0"/>
        <w:adjustRightInd w:val="0"/>
        <w:jc w:val="center"/>
        <w:outlineLvl w:val="0"/>
        <w:rPr>
          <w:rFonts w:ascii="Times New Roman" w:hAnsi="Times New Roman" w:cs="Times New Roman"/>
          <w:sz w:val="24"/>
          <w:szCs w:val="24"/>
        </w:rPr>
      </w:pPr>
    </w:p>
    <w:tbl>
      <w:tblPr>
        <w:tblStyle w:val="ab"/>
        <w:tblpPr w:leftFromText="180" w:rightFromText="180" w:vertAnchor="text" w:tblpX="-147" w:tblpY="1"/>
        <w:tblOverlap w:val="never"/>
        <w:tblW w:w="9556" w:type="dxa"/>
        <w:tblLook w:val="04A0" w:firstRow="1" w:lastRow="0" w:firstColumn="1" w:lastColumn="0" w:noHBand="0" w:noVBand="1"/>
      </w:tblPr>
      <w:tblGrid>
        <w:gridCol w:w="540"/>
        <w:gridCol w:w="2579"/>
        <w:gridCol w:w="1322"/>
        <w:gridCol w:w="943"/>
        <w:gridCol w:w="991"/>
        <w:gridCol w:w="13"/>
        <w:gridCol w:w="837"/>
        <w:gridCol w:w="13"/>
        <w:gridCol w:w="1118"/>
        <w:gridCol w:w="13"/>
        <w:gridCol w:w="1174"/>
        <w:gridCol w:w="13"/>
      </w:tblGrid>
      <w:tr w:rsidR="002C049A" w:rsidRPr="00722934" w14:paraId="0BF09398" w14:textId="77777777" w:rsidTr="00447269">
        <w:trPr>
          <w:gridAfter w:val="1"/>
          <w:wAfter w:w="13" w:type="dxa"/>
        </w:trPr>
        <w:tc>
          <w:tcPr>
            <w:tcW w:w="540" w:type="dxa"/>
            <w:vMerge w:val="restart"/>
          </w:tcPr>
          <w:p w14:paraId="42444AD7"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 п/п</w:t>
            </w:r>
          </w:p>
        </w:tc>
        <w:tc>
          <w:tcPr>
            <w:tcW w:w="2579" w:type="dxa"/>
            <w:vMerge w:val="restart"/>
          </w:tcPr>
          <w:p w14:paraId="50F7FFEF"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Вид услуги</w:t>
            </w:r>
            <w:r w:rsidR="003A782C" w:rsidRPr="00722934">
              <w:rPr>
                <w:rStyle w:val="a6"/>
                <w:rFonts w:ascii="Times New Roman" w:hAnsi="Times New Roman" w:cs="Times New Roman"/>
                <w:sz w:val="20"/>
                <w:szCs w:val="20"/>
              </w:rPr>
              <w:footnoteReference w:id="4"/>
            </w:r>
          </w:p>
        </w:tc>
        <w:tc>
          <w:tcPr>
            <w:tcW w:w="1322" w:type="dxa"/>
            <w:vMerge w:val="restart"/>
          </w:tcPr>
          <w:p w14:paraId="552247E5"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Стоимость услуги за 1 ребенка в день, руб.</w:t>
            </w:r>
          </w:p>
        </w:tc>
        <w:tc>
          <w:tcPr>
            <w:tcW w:w="943" w:type="dxa"/>
            <w:vMerge w:val="restart"/>
          </w:tcPr>
          <w:p w14:paraId="1F2CEE64"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Кол-во детей</w:t>
            </w:r>
          </w:p>
        </w:tc>
        <w:tc>
          <w:tcPr>
            <w:tcW w:w="991" w:type="dxa"/>
            <w:vMerge w:val="restart"/>
          </w:tcPr>
          <w:p w14:paraId="19C22FC6"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Кол-во рабочих дней</w:t>
            </w:r>
          </w:p>
        </w:tc>
        <w:tc>
          <w:tcPr>
            <w:tcW w:w="850" w:type="dxa"/>
            <w:gridSpan w:val="2"/>
            <w:vMerge w:val="restart"/>
          </w:tcPr>
          <w:p w14:paraId="49AF704F"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Итого, руб.</w:t>
            </w:r>
          </w:p>
        </w:tc>
        <w:tc>
          <w:tcPr>
            <w:tcW w:w="2318" w:type="dxa"/>
            <w:gridSpan w:val="4"/>
          </w:tcPr>
          <w:p w14:paraId="6A745512"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Итого с учетом понижающего коэффициента, руб.</w:t>
            </w:r>
          </w:p>
        </w:tc>
      </w:tr>
      <w:tr w:rsidR="002C049A" w:rsidRPr="00722934" w14:paraId="0841C681" w14:textId="77777777" w:rsidTr="00447269">
        <w:trPr>
          <w:gridAfter w:val="1"/>
          <w:wAfter w:w="13" w:type="dxa"/>
        </w:trPr>
        <w:tc>
          <w:tcPr>
            <w:tcW w:w="540" w:type="dxa"/>
            <w:vMerge/>
          </w:tcPr>
          <w:p w14:paraId="275AF1F5"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p>
        </w:tc>
        <w:tc>
          <w:tcPr>
            <w:tcW w:w="2579" w:type="dxa"/>
            <w:vMerge/>
          </w:tcPr>
          <w:p w14:paraId="6700FF45"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p>
        </w:tc>
        <w:tc>
          <w:tcPr>
            <w:tcW w:w="1322" w:type="dxa"/>
            <w:vMerge/>
          </w:tcPr>
          <w:p w14:paraId="2C4DEDE8"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p>
        </w:tc>
        <w:tc>
          <w:tcPr>
            <w:tcW w:w="943" w:type="dxa"/>
            <w:vMerge/>
          </w:tcPr>
          <w:p w14:paraId="44ACB014"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p>
        </w:tc>
        <w:tc>
          <w:tcPr>
            <w:tcW w:w="991" w:type="dxa"/>
            <w:vMerge/>
          </w:tcPr>
          <w:p w14:paraId="2FEBBE17"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p>
        </w:tc>
        <w:tc>
          <w:tcPr>
            <w:tcW w:w="850" w:type="dxa"/>
            <w:gridSpan w:val="2"/>
            <w:vMerge/>
          </w:tcPr>
          <w:p w14:paraId="01E8557F"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p>
        </w:tc>
        <w:tc>
          <w:tcPr>
            <w:tcW w:w="1131" w:type="dxa"/>
            <w:gridSpan w:val="2"/>
          </w:tcPr>
          <w:p w14:paraId="49249425"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За ед. услуги</w:t>
            </w:r>
          </w:p>
        </w:tc>
        <w:tc>
          <w:tcPr>
            <w:tcW w:w="1187" w:type="dxa"/>
            <w:gridSpan w:val="2"/>
          </w:tcPr>
          <w:p w14:paraId="1B543353"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Общая стоимость</w:t>
            </w:r>
            <w:r w:rsidR="00386F73" w:rsidRPr="00722934">
              <w:rPr>
                <w:rFonts w:ascii="Times New Roman" w:hAnsi="Times New Roman" w:cs="Times New Roman"/>
                <w:sz w:val="20"/>
                <w:szCs w:val="20"/>
              </w:rPr>
              <w:t xml:space="preserve"> (цена контракта)</w:t>
            </w:r>
            <w:r w:rsidRPr="00722934">
              <w:rPr>
                <w:rFonts w:ascii="Times New Roman" w:hAnsi="Times New Roman" w:cs="Times New Roman"/>
                <w:sz w:val="20"/>
                <w:szCs w:val="20"/>
              </w:rPr>
              <w:t>, руб.</w:t>
            </w:r>
          </w:p>
        </w:tc>
      </w:tr>
      <w:tr w:rsidR="002C049A" w:rsidRPr="00722934" w14:paraId="758E5E37" w14:textId="77777777" w:rsidTr="00447269">
        <w:trPr>
          <w:gridAfter w:val="1"/>
          <w:wAfter w:w="13" w:type="dxa"/>
        </w:trPr>
        <w:tc>
          <w:tcPr>
            <w:tcW w:w="540" w:type="dxa"/>
          </w:tcPr>
          <w:p w14:paraId="5E69040D"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1</w:t>
            </w:r>
          </w:p>
        </w:tc>
        <w:tc>
          <w:tcPr>
            <w:tcW w:w="2579" w:type="dxa"/>
          </w:tcPr>
          <w:p w14:paraId="7DCD419B"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2</w:t>
            </w:r>
          </w:p>
        </w:tc>
        <w:tc>
          <w:tcPr>
            <w:tcW w:w="1322" w:type="dxa"/>
          </w:tcPr>
          <w:p w14:paraId="465AE42C"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3</w:t>
            </w:r>
          </w:p>
        </w:tc>
        <w:tc>
          <w:tcPr>
            <w:tcW w:w="943" w:type="dxa"/>
          </w:tcPr>
          <w:p w14:paraId="27F05868"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4</w:t>
            </w:r>
          </w:p>
        </w:tc>
        <w:tc>
          <w:tcPr>
            <w:tcW w:w="991" w:type="dxa"/>
          </w:tcPr>
          <w:p w14:paraId="4A7C6140"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5</w:t>
            </w:r>
          </w:p>
        </w:tc>
        <w:tc>
          <w:tcPr>
            <w:tcW w:w="850" w:type="dxa"/>
            <w:gridSpan w:val="2"/>
          </w:tcPr>
          <w:p w14:paraId="20ABBB6E"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6</w:t>
            </w:r>
          </w:p>
        </w:tc>
        <w:tc>
          <w:tcPr>
            <w:tcW w:w="1131" w:type="dxa"/>
            <w:gridSpan w:val="2"/>
          </w:tcPr>
          <w:p w14:paraId="77422301"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7</w:t>
            </w:r>
          </w:p>
        </w:tc>
        <w:tc>
          <w:tcPr>
            <w:tcW w:w="1187" w:type="dxa"/>
            <w:gridSpan w:val="2"/>
          </w:tcPr>
          <w:p w14:paraId="3F45D879"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8</w:t>
            </w:r>
          </w:p>
        </w:tc>
      </w:tr>
      <w:tr w:rsidR="002C049A" w:rsidRPr="00722934" w14:paraId="2220105F" w14:textId="77777777" w:rsidTr="00447269">
        <w:trPr>
          <w:gridAfter w:val="1"/>
          <w:wAfter w:w="13" w:type="dxa"/>
        </w:trPr>
        <w:tc>
          <w:tcPr>
            <w:tcW w:w="540" w:type="dxa"/>
          </w:tcPr>
          <w:p w14:paraId="71C15006" w14:textId="7C7E609A" w:rsidR="002C049A" w:rsidRPr="00722934" w:rsidRDefault="00722934"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r w:rsidRPr="00722934">
              <w:rPr>
                <w:rFonts w:ascii="Times New Roman" w:hAnsi="Times New Roman" w:cs="Times New Roman"/>
                <w:sz w:val="24"/>
                <w:szCs w:val="24"/>
              </w:rPr>
              <w:t>1</w:t>
            </w:r>
          </w:p>
        </w:tc>
        <w:tc>
          <w:tcPr>
            <w:tcW w:w="2579" w:type="dxa"/>
          </w:tcPr>
          <w:p w14:paraId="2027F3B0" w14:textId="59973FB4" w:rsidR="002C049A" w:rsidRPr="00722934" w:rsidRDefault="00447269"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Оказание услуг по организации питания детей в группах общеразвивающей, компенсирующей и комбинированной направленности (до 3-х лет)</w:t>
            </w:r>
          </w:p>
        </w:tc>
        <w:tc>
          <w:tcPr>
            <w:tcW w:w="1322" w:type="dxa"/>
          </w:tcPr>
          <w:p w14:paraId="37BC6401"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943" w:type="dxa"/>
          </w:tcPr>
          <w:p w14:paraId="515555A0"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991" w:type="dxa"/>
          </w:tcPr>
          <w:p w14:paraId="51C2BE1B"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850" w:type="dxa"/>
            <w:gridSpan w:val="2"/>
          </w:tcPr>
          <w:p w14:paraId="3703E9A0"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1131" w:type="dxa"/>
            <w:gridSpan w:val="2"/>
          </w:tcPr>
          <w:p w14:paraId="2C267478"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1187" w:type="dxa"/>
            <w:gridSpan w:val="2"/>
          </w:tcPr>
          <w:p w14:paraId="5A4EF529"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r>
      <w:tr w:rsidR="0077674B" w:rsidRPr="00722934" w14:paraId="1CE5FC63" w14:textId="77777777" w:rsidTr="00447269">
        <w:trPr>
          <w:gridAfter w:val="1"/>
          <w:wAfter w:w="13" w:type="dxa"/>
        </w:trPr>
        <w:tc>
          <w:tcPr>
            <w:tcW w:w="540" w:type="dxa"/>
          </w:tcPr>
          <w:p w14:paraId="4320C442" w14:textId="174CF606" w:rsidR="0077674B" w:rsidRPr="00722934" w:rsidRDefault="00722934"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r w:rsidRPr="00722934">
              <w:rPr>
                <w:rFonts w:ascii="Times New Roman" w:hAnsi="Times New Roman" w:cs="Times New Roman"/>
                <w:sz w:val="24"/>
                <w:szCs w:val="24"/>
              </w:rPr>
              <w:t>2</w:t>
            </w:r>
          </w:p>
        </w:tc>
        <w:tc>
          <w:tcPr>
            <w:tcW w:w="2579" w:type="dxa"/>
          </w:tcPr>
          <w:p w14:paraId="5B15F736" w14:textId="088004D9" w:rsidR="0077674B" w:rsidRPr="00722934" w:rsidRDefault="00447269"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Оказание услуг по организации питания детей в группах общеразвивающей, компенсирующей и комбинированной направленности (от 3-х до 7 лет)</w:t>
            </w:r>
          </w:p>
        </w:tc>
        <w:tc>
          <w:tcPr>
            <w:tcW w:w="1322" w:type="dxa"/>
          </w:tcPr>
          <w:p w14:paraId="74B9A749" w14:textId="77777777" w:rsidR="0077674B" w:rsidRPr="00722934" w:rsidRDefault="0077674B"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943" w:type="dxa"/>
          </w:tcPr>
          <w:p w14:paraId="11537F1A" w14:textId="77777777" w:rsidR="0077674B" w:rsidRPr="00722934" w:rsidRDefault="0077674B"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991" w:type="dxa"/>
          </w:tcPr>
          <w:p w14:paraId="4B3FCB5B" w14:textId="77777777" w:rsidR="0077674B" w:rsidRPr="00722934" w:rsidRDefault="0077674B"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850" w:type="dxa"/>
            <w:gridSpan w:val="2"/>
          </w:tcPr>
          <w:p w14:paraId="696943C3" w14:textId="77777777" w:rsidR="0077674B" w:rsidRPr="00722934" w:rsidRDefault="0077674B"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1131" w:type="dxa"/>
            <w:gridSpan w:val="2"/>
          </w:tcPr>
          <w:p w14:paraId="06598AA7" w14:textId="77777777" w:rsidR="0077674B" w:rsidRPr="00722934" w:rsidRDefault="0077674B"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1187" w:type="dxa"/>
            <w:gridSpan w:val="2"/>
          </w:tcPr>
          <w:p w14:paraId="3428D0FB" w14:textId="77777777" w:rsidR="0077674B" w:rsidRPr="00722934" w:rsidRDefault="0077674B"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r>
      <w:tr w:rsidR="0077674B" w:rsidRPr="00722934" w14:paraId="6271E718" w14:textId="77777777" w:rsidTr="00447269">
        <w:trPr>
          <w:gridAfter w:val="1"/>
          <w:wAfter w:w="13" w:type="dxa"/>
        </w:trPr>
        <w:tc>
          <w:tcPr>
            <w:tcW w:w="540" w:type="dxa"/>
          </w:tcPr>
          <w:p w14:paraId="3E101537" w14:textId="7E87043D" w:rsidR="0077674B" w:rsidRPr="00722934" w:rsidRDefault="00722934"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r w:rsidRPr="00722934">
              <w:rPr>
                <w:rFonts w:ascii="Times New Roman" w:hAnsi="Times New Roman" w:cs="Times New Roman"/>
                <w:sz w:val="24"/>
                <w:szCs w:val="24"/>
              </w:rPr>
              <w:t>3</w:t>
            </w:r>
          </w:p>
        </w:tc>
        <w:tc>
          <w:tcPr>
            <w:tcW w:w="2579" w:type="dxa"/>
          </w:tcPr>
          <w:p w14:paraId="0A0AC21D" w14:textId="7D8F4BB3" w:rsidR="0077674B" w:rsidRPr="00722934" w:rsidRDefault="00447269"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Оказание услуг по организации питания детей в группах оздоровительной направленности (часто болеющих детей, детей с сахарным диабетом и др.) (до 3-х лет)</w:t>
            </w:r>
          </w:p>
        </w:tc>
        <w:tc>
          <w:tcPr>
            <w:tcW w:w="1322" w:type="dxa"/>
          </w:tcPr>
          <w:p w14:paraId="59C591EC" w14:textId="77777777" w:rsidR="0077674B" w:rsidRPr="00722934" w:rsidRDefault="0077674B"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943" w:type="dxa"/>
          </w:tcPr>
          <w:p w14:paraId="0B7BFE34" w14:textId="77777777" w:rsidR="0077674B" w:rsidRPr="00722934" w:rsidRDefault="0077674B"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991" w:type="dxa"/>
          </w:tcPr>
          <w:p w14:paraId="2ED3C0D9" w14:textId="77777777" w:rsidR="0077674B" w:rsidRPr="00722934" w:rsidRDefault="0077674B"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850" w:type="dxa"/>
            <w:gridSpan w:val="2"/>
          </w:tcPr>
          <w:p w14:paraId="0C9A01E7" w14:textId="77777777" w:rsidR="0077674B" w:rsidRPr="00722934" w:rsidRDefault="0077674B"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1131" w:type="dxa"/>
            <w:gridSpan w:val="2"/>
          </w:tcPr>
          <w:p w14:paraId="0B47AFD2" w14:textId="77777777" w:rsidR="0077674B" w:rsidRPr="00722934" w:rsidRDefault="0077674B"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1187" w:type="dxa"/>
            <w:gridSpan w:val="2"/>
          </w:tcPr>
          <w:p w14:paraId="5830C7E8" w14:textId="77777777" w:rsidR="0077674B" w:rsidRPr="00722934" w:rsidRDefault="0077674B"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r>
      <w:tr w:rsidR="00511603" w:rsidRPr="00722934" w14:paraId="09F52D73" w14:textId="77777777" w:rsidTr="00447269">
        <w:trPr>
          <w:gridAfter w:val="1"/>
          <w:wAfter w:w="13" w:type="dxa"/>
        </w:trPr>
        <w:tc>
          <w:tcPr>
            <w:tcW w:w="540" w:type="dxa"/>
          </w:tcPr>
          <w:p w14:paraId="500D8A8A" w14:textId="1CBAA3FB" w:rsidR="00511603" w:rsidRPr="00722934" w:rsidRDefault="00722934"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r w:rsidRPr="00722934">
              <w:rPr>
                <w:rFonts w:ascii="Times New Roman" w:hAnsi="Times New Roman" w:cs="Times New Roman"/>
                <w:sz w:val="24"/>
                <w:szCs w:val="24"/>
              </w:rPr>
              <w:t>4</w:t>
            </w:r>
          </w:p>
        </w:tc>
        <w:tc>
          <w:tcPr>
            <w:tcW w:w="2579" w:type="dxa"/>
          </w:tcPr>
          <w:p w14:paraId="3288A002" w14:textId="145CA296" w:rsidR="00511603" w:rsidRPr="00722934" w:rsidRDefault="00511603"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 xml:space="preserve">Оказание услуг по организации питания детей в группах оздоровительной направленности (часто болеющих детей, детей с </w:t>
            </w:r>
            <w:r w:rsidRPr="00722934">
              <w:rPr>
                <w:rFonts w:ascii="Times New Roman" w:hAnsi="Times New Roman" w:cs="Times New Roman"/>
                <w:sz w:val="20"/>
                <w:szCs w:val="20"/>
              </w:rPr>
              <w:lastRenderedPageBreak/>
              <w:t>сахарным диабетом и др.) (от 3-х до 7 лет)</w:t>
            </w:r>
          </w:p>
        </w:tc>
        <w:tc>
          <w:tcPr>
            <w:tcW w:w="1322" w:type="dxa"/>
          </w:tcPr>
          <w:p w14:paraId="3E6F3854" w14:textId="77777777" w:rsidR="00511603" w:rsidRPr="00722934" w:rsidRDefault="00511603"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943" w:type="dxa"/>
          </w:tcPr>
          <w:p w14:paraId="4BD0D2EB" w14:textId="77777777" w:rsidR="00511603" w:rsidRPr="00722934" w:rsidRDefault="00511603"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991" w:type="dxa"/>
          </w:tcPr>
          <w:p w14:paraId="25386A7F" w14:textId="77777777" w:rsidR="00511603" w:rsidRPr="00722934" w:rsidRDefault="00511603"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850" w:type="dxa"/>
            <w:gridSpan w:val="2"/>
          </w:tcPr>
          <w:p w14:paraId="005A5DE9" w14:textId="77777777" w:rsidR="00511603" w:rsidRPr="00722934" w:rsidRDefault="00511603"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1131" w:type="dxa"/>
            <w:gridSpan w:val="2"/>
          </w:tcPr>
          <w:p w14:paraId="25D169F8" w14:textId="77777777" w:rsidR="00511603" w:rsidRPr="00722934" w:rsidRDefault="00511603"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1187" w:type="dxa"/>
            <w:gridSpan w:val="2"/>
          </w:tcPr>
          <w:p w14:paraId="6DDB1D05" w14:textId="77777777" w:rsidR="00511603" w:rsidRPr="00722934" w:rsidRDefault="00511603"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r>
      <w:tr w:rsidR="002C049A" w:rsidRPr="00722934" w14:paraId="34CF04E2" w14:textId="77777777" w:rsidTr="00447269">
        <w:trPr>
          <w:gridAfter w:val="1"/>
          <w:wAfter w:w="13" w:type="dxa"/>
        </w:trPr>
        <w:tc>
          <w:tcPr>
            <w:tcW w:w="540" w:type="dxa"/>
          </w:tcPr>
          <w:p w14:paraId="46BB7F6D" w14:textId="457BED71" w:rsidR="002C049A" w:rsidRPr="00722934" w:rsidRDefault="00773413"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r>
              <w:rPr>
                <w:rFonts w:ascii="Times New Roman" w:hAnsi="Times New Roman" w:cs="Times New Roman"/>
                <w:sz w:val="24"/>
                <w:szCs w:val="24"/>
              </w:rPr>
              <w:lastRenderedPageBreak/>
              <w:t>5</w:t>
            </w:r>
          </w:p>
        </w:tc>
        <w:tc>
          <w:tcPr>
            <w:tcW w:w="2579" w:type="dxa"/>
          </w:tcPr>
          <w:p w14:paraId="22144E2B" w14:textId="377433B2" w:rsidR="002C049A" w:rsidRPr="00722934" w:rsidRDefault="00447269"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Оказание услуг по организации питания детей с туберкулезной интоксикацией в группах оздоровительной направленности (до 3-х лет)</w:t>
            </w:r>
          </w:p>
        </w:tc>
        <w:tc>
          <w:tcPr>
            <w:tcW w:w="1322" w:type="dxa"/>
          </w:tcPr>
          <w:p w14:paraId="00078BBC"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943" w:type="dxa"/>
          </w:tcPr>
          <w:p w14:paraId="3C88630B"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991" w:type="dxa"/>
          </w:tcPr>
          <w:p w14:paraId="574C7C3B"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850" w:type="dxa"/>
            <w:gridSpan w:val="2"/>
          </w:tcPr>
          <w:p w14:paraId="2C46C5BE"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1131" w:type="dxa"/>
            <w:gridSpan w:val="2"/>
          </w:tcPr>
          <w:p w14:paraId="321CC97D"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1187" w:type="dxa"/>
            <w:gridSpan w:val="2"/>
          </w:tcPr>
          <w:p w14:paraId="156A947C" w14:textId="77777777" w:rsidR="002C049A" w:rsidRPr="00722934" w:rsidRDefault="002C049A"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r>
      <w:tr w:rsidR="00BA58AE" w:rsidRPr="00C02680" w14:paraId="1A95A988" w14:textId="77777777" w:rsidTr="00447269">
        <w:trPr>
          <w:gridAfter w:val="1"/>
          <w:wAfter w:w="13" w:type="dxa"/>
        </w:trPr>
        <w:tc>
          <w:tcPr>
            <w:tcW w:w="540" w:type="dxa"/>
          </w:tcPr>
          <w:p w14:paraId="6D7A7051" w14:textId="423E3F3F" w:rsidR="00BA58AE" w:rsidRPr="00722934" w:rsidRDefault="00773413"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r>
              <w:rPr>
                <w:rFonts w:ascii="Times New Roman" w:hAnsi="Times New Roman" w:cs="Times New Roman"/>
                <w:sz w:val="24"/>
                <w:szCs w:val="24"/>
              </w:rPr>
              <w:t>6</w:t>
            </w:r>
          </w:p>
        </w:tc>
        <w:tc>
          <w:tcPr>
            <w:tcW w:w="2579" w:type="dxa"/>
          </w:tcPr>
          <w:p w14:paraId="0D33B6C9" w14:textId="48F87510" w:rsidR="00BA58AE" w:rsidRPr="00722934" w:rsidRDefault="00BA58AE" w:rsidP="00BA58AE">
            <w:pPr>
              <w:pStyle w:val="a8"/>
              <w:keepNext/>
              <w:widowControl w:val="0"/>
              <w:tabs>
                <w:tab w:val="left" w:pos="4536"/>
              </w:tabs>
              <w:autoSpaceDE w:val="0"/>
              <w:autoSpaceDN w:val="0"/>
              <w:adjustRightInd w:val="0"/>
              <w:ind w:left="0"/>
              <w:jc w:val="center"/>
              <w:outlineLvl w:val="0"/>
              <w:rPr>
                <w:rFonts w:ascii="Times New Roman" w:hAnsi="Times New Roman" w:cs="Times New Roman"/>
                <w:sz w:val="20"/>
                <w:szCs w:val="20"/>
              </w:rPr>
            </w:pPr>
            <w:r w:rsidRPr="00722934">
              <w:rPr>
                <w:rFonts w:ascii="Times New Roman" w:hAnsi="Times New Roman" w:cs="Times New Roman"/>
                <w:sz w:val="20"/>
                <w:szCs w:val="20"/>
              </w:rPr>
              <w:t>Оказание услуг по организации питания детей с туберкулезной интоксикацией в группах оздоровительной направленности (от 3-х до 7 лет)</w:t>
            </w:r>
          </w:p>
        </w:tc>
        <w:tc>
          <w:tcPr>
            <w:tcW w:w="1322" w:type="dxa"/>
          </w:tcPr>
          <w:p w14:paraId="13F7EB1A" w14:textId="77777777" w:rsidR="00BA58AE" w:rsidRPr="00722934" w:rsidRDefault="00BA58AE"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943" w:type="dxa"/>
          </w:tcPr>
          <w:p w14:paraId="2903131F" w14:textId="77777777" w:rsidR="00BA58AE" w:rsidRPr="00722934" w:rsidRDefault="00BA58AE"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991" w:type="dxa"/>
          </w:tcPr>
          <w:p w14:paraId="76015B75" w14:textId="77777777" w:rsidR="00BA58AE" w:rsidRPr="00722934" w:rsidRDefault="00BA58AE"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850" w:type="dxa"/>
            <w:gridSpan w:val="2"/>
          </w:tcPr>
          <w:p w14:paraId="2D1E977C" w14:textId="77777777" w:rsidR="00BA58AE" w:rsidRPr="00722934" w:rsidRDefault="00BA58AE"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1131" w:type="dxa"/>
            <w:gridSpan w:val="2"/>
          </w:tcPr>
          <w:p w14:paraId="09A62CD1" w14:textId="77777777" w:rsidR="00BA58AE" w:rsidRPr="00722934" w:rsidRDefault="00BA58AE"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1187" w:type="dxa"/>
            <w:gridSpan w:val="2"/>
          </w:tcPr>
          <w:p w14:paraId="47120D51" w14:textId="77777777" w:rsidR="00BA58AE" w:rsidRPr="00722934" w:rsidRDefault="00BA58AE"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r>
      <w:tr w:rsidR="00386F73" w:rsidRPr="008A4622" w14:paraId="7E924C99" w14:textId="77777777" w:rsidTr="00447269">
        <w:tc>
          <w:tcPr>
            <w:tcW w:w="6388" w:type="dxa"/>
            <w:gridSpan w:val="6"/>
          </w:tcPr>
          <w:p w14:paraId="04FB0F8C" w14:textId="77777777" w:rsidR="00386F73" w:rsidRPr="008A4622" w:rsidRDefault="00386F73" w:rsidP="00447269">
            <w:pPr>
              <w:pStyle w:val="a8"/>
              <w:keepNext/>
              <w:widowControl w:val="0"/>
              <w:tabs>
                <w:tab w:val="left" w:pos="4536"/>
              </w:tabs>
              <w:autoSpaceDE w:val="0"/>
              <w:autoSpaceDN w:val="0"/>
              <w:adjustRightInd w:val="0"/>
              <w:ind w:left="0"/>
              <w:jc w:val="right"/>
              <w:outlineLvl w:val="0"/>
              <w:rPr>
                <w:rFonts w:ascii="Times New Roman" w:hAnsi="Times New Roman" w:cs="Times New Roman"/>
                <w:b/>
                <w:sz w:val="24"/>
                <w:szCs w:val="24"/>
                <w:lang w:val="en-US"/>
              </w:rPr>
            </w:pPr>
            <w:r w:rsidRPr="008A4622">
              <w:rPr>
                <w:rFonts w:ascii="Times New Roman" w:hAnsi="Times New Roman" w:cs="Times New Roman"/>
                <w:b/>
                <w:sz w:val="24"/>
                <w:szCs w:val="24"/>
              </w:rPr>
              <w:t>ВСЕГО, руб.</w:t>
            </w:r>
          </w:p>
        </w:tc>
        <w:tc>
          <w:tcPr>
            <w:tcW w:w="850" w:type="dxa"/>
            <w:gridSpan w:val="2"/>
          </w:tcPr>
          <w:p w14:paraId="2E901F3D" w14:textId="77777777" w:rsidR="00386F73" w:rsidRPr="008A4622" w:rsidRDefault="00386F73"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c>
          <w:tcPr>
            <w:tcW w:w="1131" w:type="dxa"/>
            <w:gridSpan w:val="2"/>
          </w:tcPr>
          <w:p w14:paraId="6A0B3588" w14:textId="77777777" w:rsidR="00386F73" w:rsidRPr="008A4622" w:rsidRDefault="00386F73"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r w:rsidRPr="008A4622">
              <w:rPr>
                <w:rFonts w:ascii="Times New Roman" w:hAnsi="Times New Roman" w:cs="Times New Roman"/>
                <w:sz w:val="24"/>
                <w:szCs w:val="24"/>
              </w:rPr>
              <w:t>Х</w:t>
            </w:r>
          </w:p>
        </w:tc>
        <w:tc>
          <w:tcPr>
            <w:tcW w:w="1187" w:type="dxa"/>
            <w:gridSpan w:val="2"/>
          </w:tcPr>
          <w:p w14:paraId="4B11A275" w14:textId="77777777" w:rsidR="00386F73" w:rsidRPr="008A4622" w:rsidRDefault="00386F73" w:rsidP="00447269">
            <w:pPr>
              <w:pStyle w:val="a8"/>
              <w:keepNext/>
              <w:widowControl w:val="0"/>
              <w:tabs>
                <w:tab w:val="left" w:pos="4536"/>
              </w:tabs>
              <w:autoSpaceDE w:val="0"/>
              <w:autoSpaceDN w:val="0"/>
              <w:adjustRightInd w:val="0"/>
              <w:ind w:left="0"/>
              <w:jc w:val="center"/>
              <w:outlineLvl w:val="0"/>
              <w:rPr>
                <w:rFonts w:ascii="Times New Roman" w:hAnsi="Times New Roman" w:cs="Times New Roman"/>
                <w:sz w:val="24"/>
                <w:szCs w:val="24"/>
              </w:rPr>
            </w:pPr>
          </w:p>
        </w:tc>
      </w:tr>
    </w:tbl>
    <w:p w14:paraId="4D919194" w14:textId="77777777" w:rsidR="002C049A" w:rsidRPr="00602DFF" w:rsidRDefault="002C049A" w:rsidP="002C049A">
      <w:pPr>
        <w:pStyle w:val="a8"/>
        <w:keepNext/>
        <w:widowControl w:val="0"/>
        <w:tabs>
          <w:tab w:val="left" w:pos="4536"/>
        </w:tabs>
        <w:autoSpaceDE w:val="0"/>
        <w:autoSpaceDN w:val="0"/>
        <w:adjustRightInd w:val="0"/>
        <w:jc w:val="center"/>
        <w:outlineLvl w:val="0"/>
        <w:rPr>
          <w:rFonts w:ascii="Times New Roman" w:hAnsi="Times New Roman" w:cs="Times New Roman"/>
          <w:sz w:val="24"/>
          <w:szCs w:val="24"/>
        </w:rPr>
      </w:pPr>
    </w:p>
    <w:p w14:paraId="648AA851" w14:textId="77777777" w:rsidR="004A7E18" w:rsidRDefault="004A7E1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36680531" w14:textId="77777777" w:rsidR="0071719E" w:rsidRPr="00602DFF" w:rsidRDefault="0071719E" w:rsidP="00751220">
      <w:pPr>
        <w:pStyle w:val="a8"/>
        <w:ind w:left="0"/>
        <w:jc w:val="right"/>
        <w:rPr>
          <w:rFonts w:ascii="Times New Roman" w:hAnsi="Times New Roman" w:cs="Times New Roman"/>
          <w:color w:val="000000" w:themeColor="text1"/>
          <w:sz w:val="24"/>
          <w:szCs w:val="24"/>
        </w:rPr>
      </w:pPr>
      <w:r w:rsidRPr="00602DFF">
        <w:rPr>
          <w:rFonts w:ascii="Times New Roman" w:hAnsi="Times New Roman" w:cs="Times New Roman"/>
          <w:color w:val="000000" w:themeColor="text1"/>
          <w:sz w:val="24"/>
          <w:szCs w:val="24"/>
        </w:rPr>
        <w:lastRenderedPageBreak/>
        <w:t>Приложение №3</w:t>
      </w:r>
    </w:p>
    <w:p w14:paraId="4F9BF381" w14:textId="55FF11A5" w:rsidR="00602DFF" w:rsidRPr="00602DFF" w:rsidRDefault="0071719E" w:rsidP="00602DFF">
      <w:pPr>
        <w:pStyle w:val="a8"/>
        <w:keepNext/>
        <w:widowControl w:val="0"/>
        <w:tabs>
          <w:tab w:val="left" w:pos="4536"/>
        </w:tabs>
        <w:autoSpaceDE w:val="0"/>
        <w:autoSpaceDN w:val="0"/>
        <w:adjustRightInd w:val="0"/>
        <w:ind w:left="0"/>
        <w:jc w:val="right"/>
        <w:outlineLvl w:val="0"/>
        <w:rPr>
          <w:rFonts w:ascii="Times New Roman" w:hAnsi="Times New Roman" w:cs="Times New Roman"/>
          <w:bCs/>
          <w:kern w:val="28"/>
          <w:sz w:val="24"/>
          <w:szCs w:val="24"/>
        </w:rPr>
      </w:pPr>
      <w:r w:rsidRPr="00602DFF">
        <w:rPr>
          <w:rFonts w:ascii="Times New Roman" w:hAnsi="Times New Roman" w:cs="Times New Roman"/>
          <w:color w:val="000000" w:themeColor="text1"/>
          <w:sz w:val="24"/>
          <w:szCs w:val="24"/>
        </w:rPr>
        <w:t xml:space="preserve">к </w:t>
      </w:r>
      <w:r w:rsidR="00CF095A">
        <w:rPr>
          <w:rFonts w:ascii="Times New Roman" w:hAnsi="Times New Roman" w:cs="Times New Roman"/>
          <w:color w:val="000000" w:themeColor="text1"/>
          <w:sz w:val="24"/>
          <w:szCs w:val="24"/>
        </w:rPr>
        <w:t>договору</w:t>
      </w:r>
      <w:r w:rsidRPr="00602DFF">
        <w:rPr>
          <w:rFonts w:ascii="Times New Roman" w:hAnsi="Times New Roman" w:cs="Times New Roman"/>
          <w:color w:val="000000" w:themeColor="text1"/>
          <w:sz w:val="24"/>
          <w:szCs w:val="24"/>
        </w:rPr>
        <w:t xml:space="preserve"> </w:t>
      </w:r>
      <w:r w:rsidR="00602DFF" w:rsidRPr="00602DFF">
        <w:rPr>
          <w:rFonts w:ascii="Times New Roman" w:hAnsi="Times New Roman" w:cs="Times New Roman"/>
          <w:bCs/>
          <w:kern w:val="28"/>
          <w:sz w:val="24"/>
          <w:szCs w:val="24"/>
        </w:rPr>
        <w:t>№ _______ от «__» _______20</w:t>
      </w:r>
      <w:r w:rsidR="00006444">
        <w:rPr>
          <w:rFonts w:ascii="Times New Roman" w:hAnsi="Times New Roman" w:cs="Times New Roman"/>
          <w:bCs/>
          <w:kern w:val="28"/>
          <w:sz w:val="24"/>
          <w:szCs w:val="24"/>
        </w:rPr>
        <w:t>2</w:t>
      </w:r>
      <w:r w:rsidR="00602DFF" w:rsidRPr="00602DFF">
        <w:rPr>
          <w:rFonts w:ascii="Times New Roman" w:hAnsi="Times New Roman" w:cs="Times New Roman"/>
          <w:bCs/>
          <w:kern w:val="28"/>
          <w:sz w:val="24"/>
          <w:szCs w:val="24"/>
        </w:rPr>
        <w:t>___г.</w:t>
      </w:r>
    </w:p>
    <w:p w14:paraId="2CD97960" w14:textId="77777777" w:rsidR="00602DFF" w:rsidRPr="00B5348C" w:rsidRDefault="00602DFF" w:rsidP="00602DFF">
      <w:pPr>
        <w:pStyle w:val="a8"/>
        <w:keepNext/>
        <w:widowControl w:val="0"/>
        <w:tabs>
          <w:tab w:val="left" w:pos="4536"/>
        </w:tabs>
        <w:autoSpaceDE w:val="0"/>
        <w:autoSpaceDN w:val="0"/>
        <w:adjustRightInd w:val="0"/>
        <w:jc w:val="center"/>
        <w:outlineLvl w:val="0"/>
        <w:rPr>
          <w:bCs/>
          <w:kern w:val="28"/>
          <w:sz w:val="24"/>
          <w:szCs w:val="24"/>
        </w:rPr>
      </w:pPr>
    </w:p>
    <w:p w14:paraId="2E1225BA" w14:textId="77777777" w:rsidR="00602DFF" w:rsidRPr="00602DFF" w:rsidRDefault="00602DFF" w:rsidP="00602DFF">
      <w:pPr>
        <w:pStyle w:val="a8"/>
        <w:keepNext/>
        <w:widowControl w:val="0"/>
        <w:tabs>
          <w:tab w:val="left" w:pos="4536"/>
        </w:tabs>
        <w:autoSpaceDE w:val="0"/>
        <w:autoSpaceDN w:val="0"/>
        <w:adjustRightInd w:val="0"/>
        <w:jc w:val="center"/>
        <w:outlineLvl w:val="0"/>
        <w:rPr>
          <w:rFonts w:ascii="Times New Roman" w:hAnsi="Times New Roman" w:cs="Times New Roman"/>
          <w:sz w:val="24"/>
          <w:szCs w:val="24"/>
        </w:rPr>
      </w:pPr>
      <w:r w:rsidRPr="00602DFF">
        <w:rPr>
          <w:rFonts w:ascii="Times New Roman" w:hAnsi="Times New Roman" w:cs="Times New Roman"/>
          <w:sz w:val="24"/>
          <w:szCs w:val="24"/>
        </w:rPr>
        <w:t xml:space="preserve">ФОРМА АКТА ПРИЕМКИ </w:t>
      </w:r>
      <w:r w:rsidR="00BC2B6A">
        <w:rPr>
          <w:rFonts w:ascii="Times New Roman" w:hAnsi="Times New Roman" w:cs="Times New Roman"/>
          <w:sz w:val="24"/>
          <w:szCs w:val="24"/>
        </w:rPr>
        <w:t xml:space="preserve">ОКАЗАННЫХ </w:t>
      </w:r>
      <w:r w:rsidRPr="00602DFF">
        <w:rPr>
          <w:rFonts w:ascii="Times New Roman" w:hAnsi="Times New Roman" w:cs="Times New Roman"/>
          <w:sz w:val="24"/>
          <w:szCs w:val="24"/>
        </w:rPr>
        <w:t>УСЛУГ.</w:t>
      </w:r>
    </w:p>
    <w:p w14:paraId="093E1FD9" w14:textId="77777777" w:rsidR="00602DFF" w:rsidRPr="00B5348C" w:rsidRDefault="00602DFF" w:rsidP="00602DFF">
      <w:pPr>
        <w:pStyle w:val="ConsPlusNonformat"/>
        <w:jc w:val="center"/>
        <w:rPr>
          <w:rFonts w:ascii="Times New Roman" w:hAnsi="Times New Roman" w:cs="Times New Roman"/>
          <w:sz w:val="24"/>
          <w:szCs w:val="24"/>
        </w:rPr>
      </w:pPr>
    </w:p>
    <w:p w14:paraId="2F58820D" w14:textId="77777777" w:rsidR="00602DFF" w:rsidRPr="00B5348C" w:rsidRDefault="00602DFF" w:rsidP="00602DFF">
      <w:pPr>
        <w:pStyle w:val="ConsPlusNonformat"/>
        <w:jc w:val="center"/>
        <w:rPr>
          <w:rFonts w:ascii="Times New Roman" w:hAnsi="Times New Roman" w:cs="Times New Roman"/>
          <w:sz w:val="24"/>
          <w:szCs w:val="24"/>
        </w:rPr>
      </w:pPr>
      <w:r w:rsidRPr="00B5348C">
        <w:rPr>
          <w:rFonts w:ascii="Times New Roman" w:hAnsi="Times New Roman" w:cs="Times New Roman"/>
          <w:sz w:val="24"/>
          <w:szCs w:val="24"/>
        </w:rPr>
        <w:t>АКТ</w:t>
      </w:r>
    </w:p>
    <w:p w14:paraId="71820BBB" w14:textId="77777777" w:rsidR="00602DFF" w:rsidRPr="00B5348C" w:rsidRDefault="00602DFF" w:rsidP="00602DFF">
      <w:pPr>
        <w:pStyle w:val="ConsPlusNonformat"/>
        <w:jc w:val="center"/>
        <w:rPr>
          <w:rFonts w:ascii="Times New Roman" w:hAnsi="Times New Roman" w:cs="Times New Roman"/>
          <w:sz w:val="24"/>
          <w:szCs w:val="24"/>
        </w:rPr>
      </w:pPr>
      <w:r w:rsidRPr="00B5348C">
        <w:rPr>
          <w:rFonts w:ascii="Times New Roman" w:hAnsi="Times New Roman" w:cs="Times New Roman"/>
          <w:sz w:val="24"/>
          <w:szCs w:val="24"/>
        </w:rPr>
        <w:t xml:space="preserve">ПРИЕМКИ </w:t>
      </w:r>
      <w:r w:rsidR="00BC2B6A">
        <w:rPr>
          <w:rFonts w:ascii="Times New Roman" w:hAnsi="Times New Roman" w:cs="Times New Roman"/>
          <w:sz w:val="24"/>
          <w:szCs w:val="24"/>
        </w:rPr>
        <w:t xml:space="preserve">ОКАЗАННЫХ </w:t>
      </w:r>
      <w:r w:rsidRPr="00B5348C">
        <w:rPr>
          <w:rFonts w:ascii="Times New Roman" w:hAnsi="Times New Roman" w:cs="Times New Roman"/>
          <w:sz w:val="24"/>
          <w:szCs w:val="24"/>
        </w:rPr>
        <w:t>УСЛУГ</w:t>
      </w:r>
    </w:p>
    <w:p w14:paraId="2508EB10" w14:textId="77777777" w:rsidR="00602DFF" w:rsidRPr="00B5348C" w:rsidRDefault="00602DFF" w:rsidP="00602DFF">
      <w:pPr>
        <w:pStyle w:val="ConsPlusNonformat"/>
        <w:jc w:val="center"/>
        <w:rPr>
          <w:rFonts w:ascii="Times New Roman" w:hAnsi="Times New Roman" w:cs="Times New Roman"/>
          <w:sz w:val="24"/>
          <w:szCs w:val="24"/>
        </w:rPr>
      </w:pPr>
    </w:p>
    <w:p w14:paraId="622E8E77" w14:textId="77777777" w:rsidR="00602DFF" w:rsidRPr="00B5348C" w:rsidRDefault="00602DFF" w:rsidP="00602DFF">
      <w:pPr>
        <w:pStyle w:val="ConsPlusNonformat"/>
        <w:rPr>
          <w:rFonts w:ascii="Times New Roman" w:hAnsi="Times New Roman" w:cs="Times New Roman"/>
          <w:sz w:val="24"/>
          <w:szCs w:val="24"/>
        </w:rPr>
      </w:pPr>
      <w:r w:rsidRPr="00B5348C">
        <w:rPr>
          <w:rFonts w:ascii="Times New Roman" w:hAnsi="Times New Roman" w:cs="Times New Roman"/>
          <w:sz w:val="24"/>
          <w:szCs w:val="24"/>
        </w:rPr>
        <w:t xml:space="preserve">г. Тольятти                                                                        </w:t>
      </w:r>
      <w:r>
        <w:rPr>
          <w:rFonts w:ascii="Times New Roman" w:hAnsi="Times New Roman" w:cs="Times New Roman"/>
          <w:sz w:val="24"/>
          <w:szCs w:val="24"/>
        </w:rPr>
        <w:t xml:space="preserve">           </w:t>
      </w:r>
      <w:r w:rsidRPr="00B5348C">
        <w:rPr>
          <w:rFonts w:ascii="Times New Roman" w:hAnsi="Times New Roman" w:cs="Times New Roman"/>
          <w:sz w:val="24"/>
          <w:szCs w:val="24"/>
        </w:rPr>
        <w:t xml:space="preserve"> «____» ____________ 20___ г.</w:t>
      </w:r>
    </w:p>
    <w:p w14:paraId="2F1C5A47" w14:textId="77777777" w:rsidR="00602DFF" w:rsidRPr="00B5348C" w:rsidRDefault="00602DFF" w:rsidP="00602DFF">
      <w:pPr>
        <w:pStyle w:val="ConsPlusNonformat"/>
        <w:rPr>
          <w:rFonts w:ascii="Times New Roman" w:hAnsi="Times New Roman" w:cs="Times New Roman"/>
          <w:sz w:val="24"/>
          <w:szCs w:val="24"/>
        </w:rPr>
      </w:pPr>
    </w:p>
    <w:p w14:paraId="6DC0109C" w14:textId="77777777" w:rsidR="00602DFF" w:rsidRPr="00B5348C" w:rsidRDefault="00602DFF" w:rsidP="00602DFF">
      <w:pPr>
        <w:pStyle w:val="ConsPlusNonformat"/>
        <w:rPr>
          <w:rFonts w:ascii="Times New Roman" w:hAnsi="Times New Roman" w:cs="Times New Roman"/>
          <w:sz w:val="24"/>
          <w:szCs w:val="24"/>
        </w:rPr>
      </w:pPr>
      <w:r w:rsidRPr="00B5348C">
        <w:rPr>
          <w:rFonts w:ascii="Times New Roman" w:hAnsi="Times New Roman" w:cs="Times New Roman"/>
          <w:sz w:val="24"/>
          <w:szCs w:val="24"/>
        </w:rPr>
        <w:t xml:space="preserve">   </w:t>
      </w:r>
    </w:p>
    <w:p w14:paraId="7C4A2110" w14:textId="57E9DB04" w:rsidR="00602DFF" w:rsidRDefault="00602DFF" w:rsidP="00F01C98">
      <w:pPr>
        <w:pStyle w:val="ConsPlusNonformat"/>
        <w:spacing w:line="276" w:lineRule="auto"/>
        <w:jc w:val="both"/>
        <w:rPr>
          <w:rFonts w:ascii="Times New Roman" w:hAnsi="Times New Roman" w:cs="Times New Roman"/>
          <w:sz w:val="24"/>
          <w:szCs w:val="24"/>
        </w:rPr>
      </w:pPr>
      <w:r w:rsidRPr="00B5348C">
        <w:rPr>
          <w:rFonts w:ascii="Times New Roman" w:hAnsi="Times New Roman" w:cs="Times New Roman"/>
          <w:sz w:val="24"/>
          <w:szCs w:val="24"/>
        </w:rPr>
        <w:t xml:space="preserve"> </w:t>
      </w:r>
      <w:r w:rsidRPr="00B5348C">
        <w:rPr>
          <w:rFonts w:ascii="Times New Roman" w:hAnsi="Times New Roman" w:cs="Times New Roman"/>
          <w:sz w:val="24"/>
          <w:szCs w:val="24"/>
        </w:rPr>
        <w:tab/>
        <w:t xml:space="preserve">1. В соответствии с контрактом № _____________ от «___» _______ 20__ г. (далее – </w:t>
      </w:r>
      <w:r w:rsidR="002C7B0F">
        <w:rPr>
          <w:rFonts w:ascii="Times New Roman" w:hAnsi="Times New Roman" w:cs="Times New Roman"/>
          <w:sz w:val="24"/>
          <w:szCs w:val="24"/>
        </w:rPr>
        <w:t>к</w:t>
      </w:r>
      <w:r w:rsidRPr="00B5348C">
        <w:rPr>
          <w:rFonts w:ascii="Times New Roman" w:hAnsi="Times New Roman" w:cs="Times New Roman"/>
          <w:sz w:val="24"/>
          <w:szCs w:val="24"/>
        </w:rPr>
        <w:t xml:space="preserve">онтракт) Исполнитель   исполнил обязательства по </w:t>
      </w:r>
      <w:r w:rsidR="00CF095A">
        <w:rPr>
          <w:rFonts w:ascii="Times New Roman" w:hAnsi="Times New Roman" w:cs="Times New Roman"/>
          <w:sz w:val="24"/>
          <w:szCs w:val="24"/>
        </w:rPr>
        <w:t>договору</w:t>
      </w:r>
      <w:r w:rsidRPr="00B5348C">
        <w:rPr>
          <w:rFonts w:ascii="Times New Roman" w:hAnsi="Times New Roman" w:cs="Times New Roman"/>
          <w:sz w:val="24"/>
          <w:szCs w:val="24"/>
        </w:rPr>
        <w:t>, а именно: ____________________________________________________________________________</w:t>
      </w:r>
      <w:r>
        <w:rPr>
          <w:rFonts w:ascii="Times New Roman" w:hAnsi="Times New Roman" w:cs="Times New Roman"/>
          <w:sz w:val="24"/>
          <w:szCs w:val="24"/>
        </w:rPr>
        <w:t>_</w:t>
      </w:r>
    </w:p>
    <w:p w14:paraId="42E34E56" w14:textId="77777777" w:rsidR="002C7B0F" w:rsidRPr="00B5348C" w:rsidRDefault="002C7B0F" w:rsidP="00F01C98">
      <w:pPr>
        <w:pStyle w:val="ConsPlusNonformat"/>
        <w:spacing w:line="276" w:lineRule="auto"/>
        <w:jc w:val="both"/>
        <w:rPr>
          <w:rFonts w:ascii="Times New Roman" w:hAnsi="Times New Roman" w:cs="Times New Roman"/>
          <w:sz w:val="24"/>
          <w:szCs w:val="24"/>
        </w:rPr>
      </w:pPr>
      <w:r>
        <w:rPr>
          <w:rFonts w:ascii="Times New Roman" w:hAnsi="Times New Roman" w:cs="Times New Roman"/>
          <w:sz w:val="24"/>
          <w:szCs w:val="24"/>
        </w:rPr>
        <w:t>в объеме _____________________________________________________________________.</w:t>
      </w:r>
    </w:p>
    <w:p w14:paraId="254105E5" w14:textId="70DC8450" w:rsidR="00602DFF" w:rsidRPr="00B5348C" w:rsidRDefault="00602DFF" w:rsidP="00CF095A">
      <w:pPr>
        <w:pStyle w:val="ConsPlusNonformat"/>
        <w:spacing w:line="276" w:lineRule="auto"/>
        <w:jc w:val="both"/>
        <w:rPr>
          <w:rFonts w:ascii="Times New Roman" w:hAnsi="Times New Roman" w:cs="Times New Roman"/>
          <w:sz w:val="24"/>
          <w:szCs w:val="24"/>
        </w:rPr>
      </w:pPr>
      <w:r w:rsidRPr="00B5348C">
        <w:rPr>
          <w:rFonts w:ascii="Times New Roman" w:hAnsi="Times New Roman" w:cs="Times New Roman"/>
          <w:sz w:val="24"/>
          <w:szCs w:val="24"/>
        </w:rPr>
        <w:t xml:space="preserve">    </w:t>
      </w:r>
      <w:r w:rsidRPr="00B5348C">
        <w:rPr>
          <w:rFonts w:ascii="Times New Roman" w:hAnsi="Times New Roman" w:cs="Times New Roman"/>
          <w:sz w:val="24"/>
          <w:szCs w:val="24"/>
        </w:rPr>
        <w:tab/>
        <w:t xml:space="preserve">2.   Фактическое   качество   оказанных   услуг соответствует (не соответствует) требованиям </w:t>
      </w:r>
      <w:r w:rsidR="00CF095A">
        <w:rPr>
          <w:rFonts w:ascii="Times New Roman" w:hAnsi="Times New Roman" w:cs="Times New Roman"/>
          <w:sz w:val="24"/>
          <w:szCs w:val="24"/>
        </w:rPr>
        <w:t>договора</w:t>
      </w:r>
      <w:r w:rsidR="00F01C98">
        <w:rPr>
          <w:rFonts w:ascii="Times New Roman" w:hAnsi="Times New Roman" w:cs="Times New Roman"/>
          <w:sz w:val="24"/>
          <w:szCs w:val="24"/>
        </w:rPr>
        <w:t>: _____________________</w:t>
      </w:r>
      <w:r w:rsidRPr="00B5348C">
        <w:rPr>
          <w:rFonts w:ascii="Times New Roman" w:hAnsi="Times New Roman" w:cs="Times New Roman"/>
          <w:sz w:val="24"/>
          <w:szCs w:val="24"/>
        </w:rPr>
        <w:t>_____________</w:t>
      </w:r>
      <w:r>
        <w:rPr>
          <w:rFonts w:ascii="Times New Roman" w:hAnsi="Times New Roman" w:cs="Times New Roman"/>
          <w:sz w:val="24"/>
          <w:szCs w:val="24"/>
        </w:rPr>
        <w:t>______________________</w:t>
      </w:r>
    </w:p>
    <w:p w14:paraId="4A8BF510" w14:textId="2CA74D92" w:rsidR="00602DFF" w:rsidRDefault="00602DFF" w:rsidP="00F01C98">
      <w:pPr>
        <w:pStyle w:val="ConsPlusNonformat"/>
        <w:spacing w:line="276" w:lineRule="auto"/>
        <w:jc w:val="both"/>
        <w:rPr>
          <w:rFonts w:ascii="Times New Roman" w:hAnsi="Times New Roman" w:cs="Times New Roman"/>
          <w:sz w:val="24"/>
          <w:szCs w:val="24"/>
        </w:rPr>
      </w:pPr>
      <w:r w:rsidRPr="00B5348C">
        <w:rPr>
          <w:rFonts w:ascii="Times New Roman" w:hAnsi="Times New Roman" w:cs="Times New Roman"/>
          <w:sz w:val="24"/>
          <w:szCs w:val="24"/>
        </w:rPr>
        <w:t xml:space="preserve">    </w:t>
      </w:r>
      <w:r w:rsidRPr="00B5348C">
        <w:rPr>
          <w:rFonts w:ascii="Times New Roman" w:hAnsi="Times New Roman" w:cs="Times New Roman"/>
          <w:sz w:val="24"/>
          <w:szCs w:val="24"/>
        </w:rPr>
        <w:tab/>
        <w:t>3.   Услуг</w:t>
      </w:r>
      <w:r w:rsidR="002C7B0F">
        <w:rPr>
          <w:rFonts w:ascii="Times New Roman" w:hAnsi="Times New Roman" w:cs="Times New Roman"/>
          <w:sz w:val="24"/>
          <w:szCs w:val="24"/>
        </w:rPr>
        <w:t>и</w:t>
      </w:r>
      <w:r>
        <w:rPr>
          <w:rFonts w:ascii="Times New Roman" w:hAnsi="Times New Roman" w:cs="Times New Roman"/>
          <w:sz w:val="24"/>
          <w:szCs w:val="24"/>
        </w:rPr>
        <w:t xml:space="preserve"> согласно</w:t>
      </w:r>
      <w:r w:rsidR="00F01C98">
        <w:rPr>
          <w:rFonts w:ascii="Times New Roman" w:hAnsi="Times New Roman" w:cs="Times New Roman"/>
          <w:sz w:val="24"/>
          <w:szCs w:val="24"/>
        </w:rPr>
        <w:t xml:space="preserve"> </w:t>
      </w:r>
      <w:r w:rsidR="00CF095A">
        <w:rPr>
          <w:rFonts w:ascii="Times New Roman" w:hAnsi="Times New Roman" w:cs="Times New Roman"/>
          <w:sz w:val="24"/>
          <w:szCs w:val="24"/>
        </w:rPr>
        <w:t>договору</w:t>
      </w:r>
      <w:r w:rsidR="00F01C98">
        <w:rPr>
          <w:rFonts w:ascii="Times New Roman" w:hAnsi="Times New Roman" w:cs="Times New Roman"/>
          <w:sz w:val="24"/>
          <w:szCs w:val="24"/>
        </w:rPr>
        <w:t xml:space="preserve"> </w:t>
      </w:r>
      <w:r>
        <w:rPr>
          <w:rFonts w:ascii="Times New Roman" w:hAnsi="Times New Roman" w:cs="Times New Roman"/>
          <w:sz w:val="24"/>
          <w:szCs w:val="24"/>
        </w:rPr>
        <w:t>должны</w:t>
      </w:r>
      <w:r w:rsidRPr="00B5348C">
        <w:rPr>
          <w:rFonts w:ascii="Times New Roman" w:hAnsi="Times New Roman" w:cs="Times New Roman"/>
          <w:sz w:val="24"/>
          <w:szCs w:val="24"/>
        </w:rPr>
        <w:t xml:space="preserve"> быть оказаны «___» ________ 20___ г., фактически оказаны «___» ________ 20___ г.</w:t>
      </w:r>
    </w:p>
    <w:p w14:paraId="76453C9A" w14:textId="77777777" w:rsidR="002F2B74" w:rsidRPr="00EA6DBD" w:rsidRDefault="002F2B74" w:rsidP="00F01C98">
      <w:pPr>
        <w:pStyle w:val="ConsPlusNonformat"/>
        <w:spacing w:line="276" w:lineRule="auto"/>
        <w:jc w:val="both"/>
        <w:rPr>
          <w:rFonts w:ascii="Times New Roman" w:hAnsi="Times New Roman" w:cs="Times New Roman"/>
          <w:sz w:val="24"/>
          <w:szCs w:val="24"/>
        </w:rPr>
      </w:pPr>
      <w:r>
        <w:rPr>
          <w:rFonts w:ascii="Times New Roman" w:hAnsi="Times New Roman" w:cs="Times New Roman"/>
          <w:sz w:val="24"/>
          <w:szCs w:val="24"/>
        </w:rPr>
        <w:tab/>
        <w:t xml:space="preserve">4. </w:t>
      </w:r>
      <w:r w:rsidRPr="00EA6DBD">
        <w:rPr>
          <w:rFonts w:ascii="Times New Roman" w:hAnsi="Times New Roman" w:cs="Times New Roman"/>
          <w:sz w:val="24"/>
          <w:szCs w:val="24"/>
        </w:rPr>
        <w:t>Представлены следующие отчетные документы (в соответствии с контрактом)</w:t>
      </w:r>
      <w:r w:rsidR="002C7B0F">
        <w:rPr>
          <w:rFonts w:ascii="Times New Roman" w:hAnsi="Times New Roman" w:cs="Times New Roman"/>
          <w:sz w:val="24"/>
          <w:szCs w:val="24"/>
        </w:rPr>
        <w:t>, в том числе подтверждающие объем услуг</w:t>
      </w:r>
      <w:r w:rsidRPr="00EA6DBD">
        <w:rPr>
          <w:rFonts w:ascii="Times New Roman" w:hAnsi="Times New Roman" w:cs="Times New Roman"/>
          <w:sz w:val="24"/>
          <w:szCs w:val="24"/>
        </w:rPr>
        <w:t>:</w:t>
      </w:r>
    </w:p>
    <w:p w14:paraId="5932DF52" w14:textId="77777777" w:rsidR="002F2B74" w:rsidRPr="00EA6DBD" w:rsidRDefault="002F2B74" w:rsidP="00F01C98">
      <w:pPr>
        <w:pStyle w:val="ConsPlusNonformat"/>
        <w:spacing w:line="276" w:lineRule="auto"/>
        <w:jc w:val="both"/>
        <w:rPr>
          <w:rFonts w:ascii="Times New Roman" w:hAnsi="Times New Roman" w:cs="Times New Roman"/>
          <w:sz w:val="24"/>
          <w:szCs w:val="24"/>
        </w:rPr>
      </w:pPr>
      <w:r w:rsidRPr="00EA6DBD">
        <w:rPr>
          <w:rFonts w:ascii="Times New Roman" w:hAnsi="Times New Roman" w:cs="Times New Roman"/>
          <w:sz w:val="24"/>
          <w:szCs w:val="24"/>
        </w:rPr>
        <w:t>_____________________________________________________________</w:t>
      </w:r>
      <w:r>
        <w:rPr>
          <w:rFonts w:ascii="Times New Roman" w:hAnsi="Times New Roman" w:cs="Times New Roman"/>
          <w:sz w:val="24"/>
          <w:szCs w:val="24"/>
        </w:rPr>
        <w:t>________________</w:t>
      </w:r>
    </w:p>
    <w:p w14:paraId="2B960BEA" w14:textId="19A51999" w:rsidR="00602DFF" w:rsidRPr="00B5348C" w:rsidRDefault="002F2B74" w:rsidP="00CF095A">
      <w:pPr>
        <w:pStyle w:val="ConsPlusNonformat"/>
        <w:spacing w:line="276" w:lineRule="auto"/>
        <w:jc w:val="both"/>
        <w:rPr>
          <w:rFonts w:ascii="Times New Roman" w:hAnsi="Times New Roman" w:cs="Times New Roman"/>
          <w:sz w:val="24"/>
          <w:szCs w:val="24"/>
        </w:rPr>
      </w:pPr>
      <w:r>
        <w:rPr>
          <w:rFonts w:ascii="Times New Roman" w:hAnsi="Times New Roman" w:cs="Times New Roman"/>
          <w:sz w:val="24"/>
          <w:szCs w:val="24"/>
        </w:rPr>
        <w:tab/>
        <w:t xml:space="preserve">5. </w:t>
      </w:r>
      <w:r w:rsidR="00602DFF" w:rsidRPr="00B5348C">
        <w:rPr>
          <w:rFonts w:ascii="Times New Roman" w:hAnsi="Times New Roman" w:cs="Times New Roman"/>
          <w:sz w:val="24"/>
          <w:szCs w:val="24"/>
        </w:rPr>
        <w:t>Недостатки оказанных услуг выявлены/ не выявлены</w:t>
      </w:r>
    </w:p>
    <w:p w14:paraId="3653DA1D" w14:textId="77777777" w:rsidR="00602DFF" w:rsidRPr="00B5348C" w:rsidRDefault="00602DFF" w:rsidP="00F01C98">
      <w:pPr>
        <w:pStyle w:val="ConsPlusNonformat"/>
        <w:spacing w:line="276" w:lineRule="auto"/>
        <w:rPr>
          <w:rFonts w:ascii="Times New Roman" w:hAnsi="Times New Roman" w:cs="Times New Roman"/>
          <w:sz w:val="24"/>
          <w:szCs w:val="24"/>
        </w:rPr>
      </w:pPr>
      <w:r w:rsidRPr="00B5348C">
        <w:rPr>
          <w:rFonts w:ascii="Times New Roman" w:hAnsi="Times New Roman" w:cs="Times New Roman"/>
          <w:sz w:val="24"/>
          <w:szCs w:val="24"/>
        </w:rPr>
        <w:t>_____________________________________________________________</w:t>
      </w:r>
      <w:r>
        <w:rPr>
          <w:rFonts w:ascii="Times New Roman" w:hAnsi="Times New Roman" w:cs="Times New Roman"/>
          <w:sz w:val="24"/>
          <w:szCs w:val="24"/>
        </w:rPr>
        <w:t>________________</w:t>
      </w:r>
    </w:p>
    <w:p w14:paraId="49E356A9" w14:textId="3794D5CE" w:rsidR="00602DFF" w:rsidRPr="00B5348C" w:rsidRDefault="00602DFF" w:rsidP="00F01C98">
      <w:pPr>
        <w:pStyle w:val="ConsPlusNonformat"/>
        <w:spacing w:line="276" w:lineRule="auto"/>
        <w:rPr>
          <w:rFonts w:ascii="Times New Roman" w:hAnsi="Times New Roman" w:cs="Times New Roman"/>
          <w:sz w:val="24"/>
          <w:szCs w:val="24"/>
        </w:rPr>
      </w:pPr>
      <w:r w:rsidRPr="00B5348C">
        <w:rPr>
          <w:rFonts w:ascii="Times New Roman" w:hAnsi="Times New Roman" w:cs="Times New Roman"/>
          <w:sz w:val="24"/>
          <w:szCs w:val="24"/>
        </w:rPr>
        <w:t xml:space="preserve">    </w:t>
      </w:r>
      <w:r w:rsidRPr="00B5348C">
        <w:rPr>
          <w:rFonts w:ascii="Times New Roman" w:hAnsi="Times New Roman" w:cs="Times New Roman"/>
          <w:sz w:val="24"/>
          <w:szCs w:val="24"/>
        </w:rPr>
        <w:tab/>
      </w:r>
      <w:r w:rsidR="002F2B74">
        <w:rPr>
          <w:rFonts w:ascii="Times New Roman" w:hAnsi="Times New Roman" w:cs="Times New Roman"/>
          <w:sz w:val="24"/>
          <w:szCs w:val="24"/>
        </w:rPr>
        <w:t>7</w:t>
      </w:r>
      <w:r w:rsidRPr="00B5348C">
        <w:rPr>
          <w:rFonts w:ascii="Times New Roman" w:hAnsi="Times New Roman" w:cs="Times New Roman"/>
          <w:sz w:val="24"/>
          <w:szCs w:val="24"/>
        </w:rPr>
        <w:t xml:space="preserve">.  Сумма, подлежащая оплате Исполнителю в соответствии с условиями </w:t>
      </w:r>
      <w:r w:rsidR="00CF095A">
        <w:rPr>
          <w:rFonts w:ascii="Times New Roman" w:hAnsi="Times New Roman" w:cs="Times New Roman"/>
          <w:sz w:val="24"/>
          <w:szCs w:val="24"/>
        </w:rPr>
        <w:t>договора</w:t>
      </w:r>
      <w:r w:rsidRPr="00B5348C">
        <w:rPr>
          <w:rFonts w:ascii="Times New Roman" w:hAnsi="Times New Roman" w:cs="Times New Roman"/>
          <w:sz w:val="24"/>
          <w:szCs w:val="24"/>
        </w:rPr>
        <w:t xml:space="preserve">          _________________________________________________________________</w:t>
      </w:r>
      <w:r>
        <w:rPr>
          <w:rFonts w:ascii="Times New Roman" w:hAnsi="Times New Roman" w:cs="Times New Roman"/>
          <w:sz w:val="24"/>
          <w:szCs w:val="24"/>
        </w:rPr>
        <w:t>___________</w:t>
      </w:r>
      <w:r w:rsidRPr="00B5348C">
        <w:rPr>
          <w:rFonts w:ascii="Times New Roman" w:hAnsi="Times New Roman" w:cs="Times New Roman"/>
          <w:sz w:val="24"/>
          <w:szCs w:val="24"/>
        </w:rPr>
        <w:t>_.</w:t>
      </w:r>
    </w:p>
    <w:p w14:paraId="31808037" w14:textId="5F85AFEF" w:rsidR="00602DFF" w:rsidRPr="00B5348C" w:rsidRDefault="00602DFF" w:rsidP="00F01C98">
      <w:pPr>
        <w:pStyle w:val="ConsPlusNonformat"/>
        <w:spacing w:line="276" w:lineRule="auto"/>
        <w:jc w:val="both"/>
        <w:rPr>
          <w:rFonts w:ascii="Times New Roman" w:hAnsi="Times New Roman" w:cs="Times New Roman"/>
          <w:sz w:val="24"/>
          <w:szCs w:val="24"/>
        </w:rPr>
      </w:pPr>
      <w:r w:rsidRPr="00B5348C">
        <w:rPr>
          <w:rFonts w:ascii="Times New Roman" w:hAnsi="Times New Roman" w:cs="Times New Roman"/>
          <w:sz w:val="24"/>
          <w:szCs w:val="24"/>
        </w:rPr>
        <w:t xml:space="preserve">    </w:t>
      </w:r>
      <w:r w:rsidRPr="00B5348C">
        <w:rPr>
          <w:rFonts w:ascii="Times New Roman" w:hAnsi="Times New Roman" w:cs="Times New Roman"/>
          <w:sz w:val="24"/>
          <w:szCs w:val="24"/>
        </w:rPr>
        <w:tab/>
      </w:r>
      <w:r w:rsidR="002F2B74">
        <w:rPr>
          <w:rFonts w:ascii="Times New Roman" w:hAnsi="Times New Roman" w:cs="Times New Roman"/>
          <w:sz w:val="24"/>
          <w:szCs w:val="24"/>
        </w:rPr>
        <w:t>8</w:t>
      </w:r>
      <w:r w:rsidRPr="00B5348C">
        <w:rPr>
          <w:rFonts w:ascii="Times New Roman" w:hAnsi="Times New Roman" w:cs="Times New Roman"/>
          <w:sz w:val="24"/>
          <w:szCs w:val="24"/>
        </w:rPr>
        <w:t xml:space="preserve">.  В соответствии с п. ______________ </w:t>
      </w:r>
      <w:r w:rsidR="00CF095A">
        <w:rPr>
          <w:rFonts w:ascii="Times New Roman" w:hAnsi="Times New Roman" w:cs="Times New Roman"/>
          <w:sz w:val="24"/>
          <w:szCs w:val="24"/>
        </w:rPr>
        <w:t>договора</w:t>
      </w:r>
      <w:r w:rsidRPr="00B5348C">
        <w:rPr>
          <w:rFonts w:ascii="Times New Roman" w:hAnsi="Times New Roman" w:cs="Times New Roman"/>
          <w:sz w:val="24"/>
          <w:szCs w:val="24"/>
        </w:rPr>
        <w:t xml:space="preserve"> сумма штрафных санкций составляет ________________ </w:t>
      </w:r>
      <w:r w:rsidRPr="00602DFF">
        <w:rPr>
          <w:rFonts w:ascii="Times New Roman" w:hAnsi="Times New Roman" w:cs="Times New Roman"/>
          <w:i/>
          <w:sz w:val="24"/>
          <w:szCs w:val="24"/>
        </w:rPr>
        <w:t>(указывается порядок расчета штрафных санкций)</w:t>
      </w:r>
      <w:r w:rsidRPr="00B5348C">
        <w:rPr>
          <w:rFonts w:ascii="Times New Roman" w:hAnsi="Times New Roman" w:cs="Times New Roman"/>
          <w:sz w:val="24"/>
          <w:szCs w:val="24"/>
        </w:rPr>
        <w:t>. Общая стоимость штрафных санкций составит: ___________________________________________.</w:t>
      </w:r>
    </w:p>
    <w:p w14:paraId="29C38A42" w14:textId="77777777" w:rsidR="00602DFF" w:rsidRPr="00B5348C" w:rsidRDefault="00602DFF" w:rsidP="00F01C98">
      <w:pPr>
        <w:pStyle w:val="ConsPlusNonformat"/>
        <w:spacing w:line="276" w:lineRule="auto"/>
        <w:jc w:val="both"/>
        <w:rPr>
          <w:rFonts w:ascii="Times New Roman" w:hAnsi="Times New Roman" w:cs="Times New Roman"/>
          <w:sz w:val="24"/>
          <w:szCs w:val="24"/>
        </w:rPr>
      </w:pPr>
      <w:r w:rsidRPr="00B5348C">
        <w:rPr>
          <w:rFonts w:ascii="Times New Roman" w:hAnsi="Times New Roman" w:cs="Times New Roman"/>
          <w:sz w:val="24"/>
          <w:szCs w:val="24"/>
        </w:rPr>
        <w:t xml:space="preserve">    </w:t>
      </w:r>
      <w:r w:rsidRPr="00B5348C">
        <w:rPr>
          <w:rFonts w:ascii="Times New Roman" w:hAnsi="Times New Roman" w:cs="Times New Roman"/>
          <w:sz w:val="24"/>
          <w:szCs w:val="24"/>
        </w:rPr>
        <w:tab/>
      </w:r>
      <w:r w:rsidR="002F2B74">
        <w:rPr>
          <w:rFonts w:ascii="Times New Roman" w:hAnsi="Times New Roman" w:cs="Times New Roman"/>
          <w:sz w:val="24"/>
          <w:szCs w:val="24"/>
        </w:rPr>
        <w:t>9</w:t>
      </w:r>
      <w:r w:rsidRPr="00B5348C">
        <w:rPr>
          <w:rFonts w:ascii="Times New Roman" w:hAnsi="Times New Roman" w:cs="Times New Roman"/>
          <w:sz w:val="24"/>
          <w:szCs w:val="24"/>
        </w:rPr>
        <w:t>.  Итоговая сумма, подлежащая оплате Исполнителю с учетом удержания штрафных санкций, составляет ___________________________.</w:t>
      </w:r>
    </w:p>
    <w:p w14:paraId="4D9BDC5E" w14:textId="08737EA1" w:rsidR="00602DFF" w:rsidRPr="00B5348C" w:rsidRDefault="00602DFF" w:rsidP="00F01C98">
      <w:pPr>
        <w:pStyle w:val="ConsPlusNonformat"/>
        <w:spacing w:line="276" w:lineRule="auto"/>
        <w:rPr>
          <w:rFonts w:ascii="Times New Roman" w:hAnsi="Times New Roman" w:cs="Times New Roman"/>
          <w:sz w:val="24"/>
          <w:szCs w:val="24"/>
        </w:rPr>
      </w:pPr>
      <w:r w:rsidRPr="00B5348C">
        <w:rPr>
          <w:rFonts w:ascii="Times New Roman" w:hAnsi="Times New Roman" w:cs="Times New Roman"/>
          <w:sz w:val="24"/>
          <w:szCs w:val="24"/>
        </w:rPr>
        <w:t xml:space="preserve">    </w:t>
      </w:r>
      <w:r w:rsidRPr="00B5348C">
        <w:rPr>
          <w:rFonts w:ascii="Times New Roman" w:hAnsi="Times New Roman" w:cs="Times New Roman"/>
          <w:sz w:val="24"/>
          <w:szCs w:val="24"/>
        </w:rPr>
        <w:tab/>
      </w:r>
      <w:r w:rsidR="002F2B74">
        <w:rPr>
          <w:rFonts w:ascii="Times New Roman" w:hAnsi="Times New Roman" w:cs="Times New Roman"/>
          <w:sz w:val="24"/>
          <w:szCs w:val="24"/>
        </w:rPr>
        <w:t>10</w:t>
      </w:r>
      <w:r w:rsidRPr="00B5348C">
        <w:rPr>
          <w:rFonts w:ascii="Times New Roman" w:hAnsi="Times New Roman" w:cs="Times New Roman"/>
          <w:sz w:val="24"/>
          <w:szCs w:val="24"/>
        </w:rPr>
        <w:t xml:space="preserve">. Результаты оказанных услуг по </w:t>
      </w:r>
      <w:r w:rsidR="00CF095A">
        <w:rPr>
          <w:rFonts w:ascii="Times New Roman" w:hAnsi="Times New Roman" w:cs="Times New Roman"/>
          <w:sz w:val="24"/>
          <w:szCs w:val="24"/>
        </w:rPr>
        <w:t>договору</w:t>
      </w:r>
      <w:r w:rsidRPr="00B5348C">
        <w:rPr>
          <w:rFonts w:ascii="Times New Roman" w:hAnsi="Times New Roman" w:cs="Times New Roman"/>
          <w:sz w:val="24"/>
          <w:szCs w:val="24"/>
        </w:rPr>
        <w:t>:</w:t>
      </w:r>
    </w:p>
    <w:p w14:paraId="6F61EC8B" w14:textId="77777777" w:rsidR="00602DFF" w:rsidRPr="00B5348C" w:rsidRDefault="00602DFF" w:rsidP="00F01C98">
      <w:pPr>
        <w:pStyle w:val="ConsPlusNonformat"/>
        <w:spacing w:line="276" w:lineRule="auto"/>
        <w:rPr>
          <w:rFonts w:ascii="Times New Roman" w:hAnsi="Times New Roman" w:cs="Times New Roman"/>
          <w:sz w:val="24"/>
          <w:szCs w:val="24"/>
        </w:rPr>
      </w:pPr>
      <w:r w:rsidRPr="00B5348C">
        <w:rPr>
          <w:rFonts w:ascii="Times New Roman" w:hAnsi="Times New Roman" w:cs="Times New Roman"/>
          <w:sz w:val="24"/>
          <w:szCs w:val="24"/>
        </w:rPr>
        <w:t>______________________________________________________</w:t>
      </w:r>
      <w:r w:rsidR="002F2B74">
        <w:rPr>
          <w:rFonts w:ascii="Times New Roman" w:hAnsi="Times New Roman" w:cs="Times New Roman"/>
          <w:sz w:val="24"/>
          <w:szCs w:val="24"/>
        </w:rPr>
        <w:t>______________________.</w:t>
      </w:r>
    </w:p>
    <w:p w14:paraId="1ABC8E01" w14:textId="77777777" w:rsidR="002F2B74" w:rsidRDefault="00602DFF" w:rsidP="00602DFF">
      <w:pPr>
        <w:pStyle w:val="ConsPlusNonformat"/>
        <w:rPr>
          <w:rFonts w:ascii="Times New Roman" w:hAnsi="Times New Roman" w:cs="Times New Roman"/>
          <w:sz w:val="24"/>
          <w:szCs w:val="24"/>
        </w:rPr>
      </w:pPr>
      <w:r w:rsidRPr="00B5348C">
        <w:rPr>
          <w:rFonts w:ascii="Times New Roman" w:hAnsi="Times New Roman" w:cs="Times New Roman"/>
          <w:sz w:val="24"/>
          <w:szCs w:val="24"/>
        </w:rPr>
        <w:t xml:space="preserve">              </w:t>
      </w:r>
    </w:p>
    <w:p w14:paraId="4EA0796E" w14:textId="77777777" w:rsidR="002F2B74" w:rsidRDefault="002F2B74" w:rsidP="00602DFF">
      <w:pPr>
        <w:pStyle w:val="ConsPlusNonformat"/>
        <w:rPr>
          <w:rFonts w:ascii="Times New Roman" w:hAnsi="Times New Roman" w:cs="Times New Roman"/>
          <w:sz w:val="24"/>
          <w:szCs w:val="24"/>
        </w:rPr>
      </w:pPr>
    </w:p>
    <w:p w14:paraId="7D5F4C38" w14:textId="77777777" w:rsidR="002F2B74" w:rsidRDefault="002F2B74" w:rsidP="00602DFF">
      <w:pPr>
        <w:pStyle w:val="ConsPlusNonformat"/>
        <w:rPr>
          <w:rFonts w:ascii="Times New Roman" w:hAnsi="Times New Roman" w:cs="Times New Roman"/>
          <w:sz w:val="24"/>
          <w:szCs w:val="24"/>
        </w:rPr>
      </w:pPr>
    </w:p>
    <w:p w14:paraId="4BFC09B0" w14:textId="77777777" w:rsidR="002F2B74" w:rsidRDefault="00602DFF" w:rsidP="00602DFF">
      <w:pPr>
        <w:pStyle w:val="ConsPlusNonformat"/>
        <w:rPr>
          <w:rFonts w:ascii="Times New Roman" w:hAnsi="Times New Roman" w:cs="Times New Roman"/>
          <w:sz w:val="24"/>
          <w:szCs w:val="24"/>
        </w:rPr>
      </w:pPr>
      <w:r w:rsidRPr="00B5348C">
        <w:rPr>
          <w:rFonts w:ascii="Times New Roman" w:hAnsi="Times New Roman" w:cs="Times New Roman"/>
          <w:sz w:val="24"/>
          <w:szCs w:val="24"/>
        </w:rPr>
        <w:t xml:space="preserve"> Сдал:                                                                                    </w:t>
      </w:r>
      <w:r w:rsidR="002F2B74">
        <w:rPr>
          <w:rFonts w:ascii="Times New Roman" w:hAnsi="Times New Roman" w:cs="Times New Roman"/>
          <w:sz w:val="24"/>
          <w:szCs w:val="24"/>
        </w:rPr>
        <w:t xml:space="preserve">                        Принял:</w:t>
      </w:r>
    </w:p>
    <w:p w14:paraId="1F0C7CD5" w14:textId="77777777" w:rsidR="00602DFF" w:rsidRPr="00B5348C" w:rsidRDefault="002F2B74" w:rsidP="00602DFF">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602DFF" w:rsidRPr="00B5348C">
        <w:rPr>
          <w:rFonts w:ascii="Times New Roman" w:hAnsi="Times New Roman" w:cs="Times New Roman"/>
          <w:sz w:val="24"/>
          <w:szCs w:val="24"/>
        </w:rPr>
        <w:t xml:space="preserve">Исполнитель                                                                   </w:t>
      </w:r>
      <w:r>
        <w:rPr>
          <w:rFonts w:ascii="Times New Roman" w:hAnsi="Times New Roman" w:cs="Times New Roman"/>
          <w:sz w:val="24"/>
          <w:szCs w:val="24"/>
        </w:rPr>
        <w:t xml:space="preserve">                            </w:t>
      </w:r>
      <w:r w:rsidR="00602DFF" w:rsidRPr="00B5348C">
        <w:rPr>
          <w:rFonts w:ascii="Times New Roman" w:hAnsi="Times New Roman" w:cs="Times New Roman"/>
          <w:sz w:val="24"/>
          <w:szCs w:val="24"/>
        </w:rPr>
        <w:t>Заказчик</w:t>
      </w:r>
    </w:p>
    <w:p w14:paraId="3D1DAD54" w14:textId="77777777" w:rsidR="00602DFF" w:rsidRPr="00B5348C" w:rsidRDefault="002F2B74" w:rsidP="00602DFF">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602DFF" w:rsidRPr="00B5348C">
        <w:rPr>
          <w:rFonts w:ascii="Times New Roman" w:hAnsi="Times New Roman" w:cs="Times New Roman"/>
          <w:sz w:val="24"/>
          <w:szCs w:val="24"/>
        </w:rPr>
        <w:t xml:space="preserve">_______________________                                           </w:t>
      </w:r>
      <w:r>
        <w:rPr>
          <w:rFonts w:ascii="Times New Roman" w:hAnsi="Times New Roman" w:cs="Times New Roman"/>
          <w:sz w:val="24"/>
          <w:szCs w:val="24"/>
        </w:rPr>
        <w:t xml:space="preserve">      </w:t>
      </w:r>
      <w:r w:rsidR="00602DFF" w:rsidRPr="00B5348C">
        <w:rPr>
          <w:rFonts w:ascii="Times New Roman" w:hAnsi="Times New Roman" w:cs="Times New Roman"/>
          <w:sz w:val="24"/>
          <w:szCs w:val="24"/>
        </w:rPr>
        <w:t>________________________</w:t>
      </w:r>
    </w:p>
    <w:p w14:paraId="368F40F7" w14:textId="77777777" w:rsidR="00602DFF" w:rsidRPr="00B5348C" w:rsidRDefault="00602DFF" w:rsidP="00602DFF">
      <w:pPr>
        <w:pStyle w:val="ConsPlusNonformat"/>
        <w:rPr>
          <w:rFonts w:ascii="Times New Roman" w:hAnsi="Times New Roman" w:cs="Times New Roman"/>
          <w:sz w:val="24"/>
          <w:szCs w:val="24"/>
        </w:rPr>
      </w:pPr>
      <w:r w:rsidRPr="00B5348C">
        <w:rPr>
          <w:rFonts w:ascii="Times New Roman" w:hAnsi="Times New Roman" w:cs="Times New Roman"/>
          <w:sz w:val="24"/>
          <w:szCs w:val="24"/>
        </w:rPr>
        <w:t xml:space="preserve">               </w:t>
      </w:r>
    </w:p>
    <w:tbl>
      <w:tblPr>
        <w:tblW w:w="10753" w:type="dxa"/>
        <w:tblLook w:val="00A0" w:firstRow="1" w:lastRow="0" w:firstColumn="1" w:lastColumn="0" w:noHBand="0" w:noVBand="0"/>
      </w:tblPr>
      <w:tblGrid>
        <w:gridCol w:w="5204"/>
        <w:gridCol w:w="462"/>
        <w:gridCol w:w="5087"/>
      </w:tblGrid>
      <w:tr w:rsidR="00602DFF" w:rsidRPr="00B04C74" w14:paraId="23A2B8F1" w14:textId="77777777" w:rsidTr="002F2B74">
        <w:tc>
          <w:tcPr>
            <w:tcW w:w="5204" w:type="dxa"/>
            <w:shd w:val="clear" w:color="auto" w:fill="auto"/>
          </w:tcPr>
          <w:p w14:paraId="30BC0837" w14:textId="77777777" w:rsidR="00602DFF" w:rsidRPr="00B5348C" w:rsidRDefault="00602DFF" w:rsidP="00557293">
            <w:pPr>
              <w:rPr>
                <w:b/>
                <w:sz w:val="24"/>
                <w:szCs w:val="24"/>
              </w:rPr>
            </w:pPr>
          </w:p>
          <w:p w14:paraId="38940092" w14:textId="77777777" w:rsidR="00602DFF" w:rsidRPr="00B5348C" w:rsidRDefault="002F2B74" w:rsidP="00557293">
            <w:pPr>
              <w:rPr>
                <w:sz w:val="24"/>
                <w:szCs w:val="24"/>
              </w:rPr>
            </w:pPr>
            <w:r>
              <w:rPr>
                <w:sz w:val="24"/>
                <w:szCs w:val="24"/>
              </w:rPr>
              <w:t>______</w:t>
            </w:r>
            <w:r w:rsidR="00602DFF" w:rsidRPr="00B5348C">
              <w:rPr>
                <w:sz w:val="24"/>
                <w:szCs w:val="24"/>
              </w:rPr>
              <w:t>________ /______________/</w:t>
            </w:r>
          </w:p>
          <w:p w14:paraId="20E6ABAB" w14:textId="77777777" w:rsidR="002C7B0F" w:rsidRPr="00B04C74" w:rsidRDefault="002C7B0F" w:rsidP="002C7B0F">
            <w:pPr>
              <w:widowControl w:val="0"/>
              <w:autoSpaceDE w:val="0"/>
              <w:autoSpaceDN w:val="0"/>
              <w:adjustRightInd w:val="0"/>
              <w:rPr>
                <w:sz w:val="24"/>
                <w:szCs w:val="24"/>
              </w:rPr>
            </w:pPr>
            <w:r w:rsidRPr="00B5348C">
              <w:rPr>
                <w:rFonts w:ascii="Times New Roman" w:hAnsi="Times New Roman" w:cs="Times New Roman"/>
                <w:sz w:val="24"/>
                <w:szCs w:val="24"/>
              </w:rPr>
              <w:t xml:space="preserve">М.П.                                                                                                       </w:t>
            </w:r>
          </w:p>
          <w:p w14:paraId="4C5495AA" w14:textId="77777777" w:rsidR="00602DFF" w:rsidRPr="00B5348C" w:rsidRDefault="00602DFF" w:rsidP="00557293">
            <w:pPr>
              <w:rPr>
                <w:sz w:val="24"/>
                <w:szCs w:val="24"/>
              </w:rPr>
            </w:pPr>
          </w:p>
        </w:tc>
        <w:tc>
          <w:tcPr>
            <w:tcW w:w="462" w:type="dxa"/>
          </w:tcPr>
          <w:p w14:paraId="63FE6CBA" w14:textId="77777777" w:rsidR="00602DFF" w:rsidRPr="00B5348C" w:rsidRDefault="00602DFF" w:rsidP="00557293">
            <w:pPr>
              <w:rPr>
                <w:b/>
                <w:sz w:val="24"/>
                <w:szCs w:val="24"/>
              </w:rPr>
            </w:pPr>
          </w:p>
        </w:tc>
        <w:tc>
          <w:tcPr>
            <w:tcW w:w="5087" w:type="dxa"/>
            <w:shd w:val="clear" w:color="auto" w:fill="auto"/>
          </w:tcPr>
          <w:p w14:paraId="329E10D6" w14:textId="77777777" w:rsidR="00602DFF" w:rsidRPr="00B5348C" w:rsidRDefault="00602DFF" w:rsidP="00557293">
            <w:pPr>
              <w:widowControl w:val="0"/>
              <w:autoSpaceDE w:val="0"/>
              <w:autoSpaceDN w:val="0"/>
              <w:adjustRightInd w:val="0"/>
              <w:rPr>
                <w:sz w:val="24"/>
                <w:szCs w:val="24"/>
              </w:rPr>
            </w:pPr>
          </w:p>
          <w:p w14:paraId="74F89F7B" w14:textId="77777777" w:rsidR="00602DFF" w:rsidRPr="00B04C74" w:rsidRDefault="002F2B74" w:rsidP="00557293">
            <w:pPr>
              <w:rPr>
                <w:sz w:val="24"/>
                <w:szCs w:val="24"/>
              </w:rPr>
            </w:pPr>
            <w:r>
              <w:rPr>
                <w:sz w:val="24"/>
                <w:szCs w:val="24"/>
              </w:rPr>
              <w:t>________</w:t>
            </w:r>
            <w:r w:rsidR="00602DFF" w:rsidRPr="00B5348C">
              <w:rPr>
                <w:sz w:val="24"/>
                <w:szCs w:val="24"/>
              </w:rPr>
              <w:t>_____ /______________/</w:t>
            </w:r>
          </w:p>
          <w:p w14:paraId="576D4C57" w14:textId="77777777" w:rsidR="00602DFF" w:rsidRDefault="002F2B74" w:rsidP="00557293">
            <w:pPr>
              <w:rPr>
                <w:rFonts w:ascii="Times New Roman" w:hAnsi="Times New Roman" w:cs="Times New Roman"/>
                <w:sz w:val="24"/>
                <w:szCs w:val="24"/>
              </w:rPr>
            </w:pPr>
            <w:r w:rsidRPr="00B5348C">
              <w:rPr>
                <w:rFonts w:ascii="Times New Roman" w:hAnsi="Times New Roman" w:cs="Times New Roman"/>
                <w:sz w:val="24"/>
                <w:szCs w:val="24"/>
              </w:rPr>
              <w:t>М.П.</w:t>
            </w:r>
          </w:p>
          <w:p w14:paraId="58968262" w14:textId="77777777" w:rsidR="00CF095A" w:rsidRDefault="00CF095A" w:rsidP="00557293">
            <w:pPr>
              <w:rPr>
                <w:rFonts w:ascii="Times New Roman" w:hAnsi="Times New Roman" w:cs="Times New Roman"/>
                <w:sz w:val="24"/>
                <w:szCs w:val="24"/>
              </w:rPr>
            </w:pPr>
          </w:p>
          <w:p w14:paraId="010B254D" w14:textId="17169673" w:rsidR="00CF095A" w:rsidRPr="00B04C74" w:rsidRDefault="00CF095A" w:rsidP="00557293">
            <w:pPr>
              <w:rPr>
                <w:sz w:val="24"/>
                <w:szCs w:val="24"/>
              </w:rPr>
            </w:pPr>
          </w:p>
        </w:tc>
      </w:tr>
    </w:tbl>
    <w:p w14:paraId="349DB159" w14:textId="5C1A837A" w:rsidR="00B676C4" w:rsidRDefault="00B676C4" w:rsidP="00B676C4">
      <w:pPr>
        <w:pStyle w:val="a9"/>
        <w:ind w:left="426" w:hanging="426"/>
        <w:jc w:val="right"/>
        <w:rPr>
          <w:bCs/>
        </w:rPr>
      </w:pPr>
      <w:r>
        <w:rPr>
          <w:bCs/>
        </w:rPr>
        <w:lastRenderedPageBreak/>
        <w:t xml:space="preserve">Приложение №4 к </w:t>
      </w:r>
      <w:r w:rsidR="00CF095A">
        <w:rPr>
          <w:bCs/>
        </w:rPr>
        <w:t>договору</w:t>
      </w:r>
    </w:p>
    <w:p w14:paraId="20A9605D" w14:textId="77777777" w:rsidR="00B676C4" w:rsidRPr="00602DFF" w:rsidRDefault="00B676C4" w:rsidP="00B676C4">
      <w:pPr>
        <w:pStyle w:val="a8"/>
        <w:keepNext/>
        <w:widowControl w:val="0"/>
        <w:tabs>
          <w:tab w:val="left" w:pos="4536"/>
        </w:tabs>
        <w:autoSpaceDE w:val="0"/>
        <w:autoSpaceDN w:val="0"/>
        <w:adjustRightInd w:val="0"/>
        <w:ind w:left="0"/>
        <w:jc w:val="right"/>
        <w:outlineLvl w:val="0"/>
        <w:rPr>
          <w:rFonts w:ascii="Times New Roman" w:hAnsi="Times New Roman" w:cs="Times New Roman"/>
          <w:bCs/>
          <w:kern w:val="28"/>
          <w:sz w:val="24"/>
          <w:szCs w:val="24"/>
        </w:rPr>
      </w:pPr>
      <w:r w:rsidRPr="00602DFF">
        <w:rPr>
          <w:rFonts w:ascii="Times New Roman" w:hAnsi="Times New Roman" w:cs="Times New Roman"/>
          <w:bCs/>
          <w:kern w:val="28"/>
          <w:sz w:val="24"/>
          <w:szCs w:val="24"/>
        </w:rPr>
        <w:t>№ _______ от «__» _______20</w:t>
      </w:r>
      <w:r w:rsidR="00006444">
        <w:rPr>
          <w:rFonts w:ascii="Times New Roman" w:hAnsi="Times New Roman" w:cs="Times New Roman"/>
          <w:bCs/>
          <w:kern w:val="28"/>
          <w:sz w:val="24"/>
          <w:szCs w:val="24"/>
        </w:rPr>
        <w:t>2</w:t>
      </w:r>
      <w:r w:rsidRPr="00602DFF">
        <w:rPr>
          <w:rFonts w:ascii="Times New Roman" w:hAnsi="Times New Roman" w:cs="Times New Roman"/>
          <w:bCs/>
          <w:kern w:val="28"/>
          <w:sz w:val="24"/>
          <w:szCs w:val="24"/>
        </w:rPr>
        <w:t>___г.</w:t>
      </w:r>
    </w:p>
    <w:p w14:paraId="1CE29462" w14:textId="77777777" w:rsidR="00B676C4" w:rsidRPr="001D0B28" w:rsidRDefault="00B676C4" w:rsidP="00B676C4">
      <w:pPr>
        <w:pStyle w:val="a9"/>
        <w:ind w:left="426" w:hanging="426"/>
        <w:jc w:val="right"/>
        <w:rPr>
          <w:bCs/>
        </w:rPr>
      </w:pPr>
    </w:p>
    <w:p w14:paraId="3B634576" w14:textId="77777777" w:rsidR="00B676C4" w:rsidRDefault="00B676C4" w:rsidP="00B676C4">
      <w:pPr>
        <w:spacing w:line="276" w:lineRule="auto"/>
        <w:contextualSpacing/>
        <w:jc w:val="center"/>
        <w:rPr>
          <w:rFonts w:ascii="Times New Roman" w:hAnsi="Times New Roman" w:cs="Times New Roman"/>
          <w:b/>
          <w:sz w:val="24"/>
          <w:szCs w:val="24"/>
        </w:rPr>
      </w:pPr>
      <w:r w:rsidRPr="00751220">
        <w:rPr>
          <w:rFonts w:ascii="Times New Roman" w:hAnsi="Times New Roman" w:cs="Times New Roman"/>
          <w:sz w:val="24"/>
          <w:szCs w:val="24"/>
        </w:rPr>
        <w:br/>
      </w:r>
      <w:r w:rsidRPr="00751220">
        <w:rPr>
          <w:rFonts w:ascii="Times New Roman" w:hAnsi="Times New Roman" w:cs="Times New Roman"/>
          <w:b/>
          <w:sz w:val="24"/>
          <w:szCs w:val="24"/>
        </w:rPr>
        <w:t>ФОРМА ЗАЯВКИ НА КОЛИЧЕСТВО ПИТАЮЩИХСЯ ДЕТЕЙ</w:t>
      </w:r>
    </w:p>
    <w:p w14:paraId="6A6C977E" w14:textId="77777777" w:rsidR="00B676C4" w:rsidRPr="00751220" w:rsidRDefault="00B676C4" w:rsidP="00B676C4">
      <w:pPr>
        <w:spacing w:line="276" w:lineRule="auto"/>
        <w:contextualSpacing/>
        <w:jc w:val="center"/>
        <w:rPr>
          <w:rFonts w:ascii="Times New Roman" w:hAnsi="Times New Roman" w:cs="Times New Roman"/>
          <w:b/>
          <w:sz w:val="24"/>
          <w:szCs w:val="24"/>
        </w:rPr>
      </w:pPr>
    </w:p>
    <w:p w14:paraId="62FCBA34" w14:textId="77777777" w:rsidR="00B676C4" w:rsidRDefault="00B676C4" w:rsidP="00B676C4">
      <w:pPr>
        <w:spacing w:line="276" w:lineRule="auto"/>
        <w:contextualSpacing/>
        <w:rPr>
          <w:rFonts w:ascii="Times New Roman" w:hAnsi="Times New Roman" w:cs="Times New Roman"/>
          <w:sz w:val="24"/>
          <w:szCs w:val="24"/>
        </w:rPr>
      </w:pPr>
      <w:r>
        <w:rPr>
          <w:rFonts w:ascii="Times New Roman" w:hAnsi="Times New Roman" w:cs="Times New Roman"/>
          <w:sz w:val="24"/>
          <w:szCs w:val="24"/>
        </w:rPr>
        <w:t>Наименование заказчика: ___________________________________________________</w:t>
      </w:r>
    </w:p>
    <w:p w14:paraId="14803948" w14:textId="77777777" w:rsidR="00B676C4" w:rsidRPr="00751220" w:rsidRDefault="00B676C4" w:rsidP="00B676C4">
      <w:pPr>
        <w:spacing w:line="276" w:lineRule="auto"/>
        <w:contextualSpacing/>
        <w:rPr>
          <w:rFonts w:ascii="Times New Roman" w:hAnsi="Times New Roman" w:cs="Times New Roman"/>
          <w:sz w:val="24"/>
          <w:szCs w:val="24"/>
        </w:rPr>
      </w:pPr>
      <w:r w:rsidRPr="00751220">
        <w:rPr>
          <w:rFonts w:ascii="Times New Roman" w:hAnsi="Times New Roman" w:cs="Times New Roman"/>
          <w:sz w:val="24"/>
          <w:szCs w:val="24"/>
        </w:rPr>
        <w:t>Адрес:</w:t>
      </w:r>
      <w:r>
        <w:rPr>
          <w:rFonts w:ascii="Times New Roman" w:hAnsi="Times New Roman" w:cs="Times New Roman"/>
          <w:sz w:val="24"/>
          <w:szCs w:val="24"/>
        </w:rPr>
        <w:t xml:space="preserve"> ___________________________________</w:t>
      </w:r>
      <w:r w:rsidRPr="00751220">
        <w:rPr>
          <w:rFonts w:ascii="Times New Roman" w:hAnsi="Times New Roman" w:cs="Times New Roman"/>
          <w:sz w:val="24"/>
          <w:szCs w:val="24"/>
        </w:rPr>
        <w:t xml:space="preserve">________________________________ </w:t>
      </w:r>
    </w:p>
    <w:p w14:paraId="16223136" w14:textId="77777777" w:rsidR="00B676C4" w:rsidRDefault="00B676C4" w:rsidP="00B676C4">
      <w:pPr>
        <w:spacing w:line="276" w:lineRule="auto"/>
        <w:contextualSpacing/>
        <w:rPr>
          <w:rFonts w:ascii="Times New Roman" w:hAnsi="Times New Roman" w:cs="Times New Roman"/>
          <w:sz w:val="24"/>
          <w:szCs w:val="24"/>
        </w:rPr>
      </w:pPr>
      <w:r w:rsidRPr="00751220">
        <w:rPr>
          <w:rFonts w:ascii="Times New Roman" w:hAnsi="Times New Roman" w:cs="Times New Roman"/>
          <w:sz w:val="24"/>
          <w:szCs w:val="24"/>
        </w:rPr>
        <w:t>Контракт №_________ от _________________</w:t>
      </w:r>
    </w:p>
    <w:p w14:paraId="38C6A4FB" w14:textId="77777777" w:rsidR="00B676C4" w:rsidRPr="00751220" w:rsidRDefault="00B676C4" w:rsidP="00B676C4">
      <w:pPr>
        <w:spacing w:line="276" w:lineRule="auto"/>
        <w:contextualSpacing/>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3402"/>
        <w:gridCol w:w="2220"/>
      </w:tblGrid>
      <w:tr w:rsidR="005D73EF" w:rsidRPr="00751220" w14:paraId="24B8D5C3" w14:textId="77777777" w:rsidTr="005D73EF">
        <w:trPr>
          <w:trHeight w:val="109"/>
        </w:trPr>
        <w:tc>
          <w:tcPr>
            <w:tcW w:w="3256" w:type="dxa"/>
          </w:tcPr>
          <w:p w14:paraId="37B40C26" w14:textId="77777777" w:rsidR="005D73EF" w:rsidRPr="00602DFF" w:rsidRDefault="005D73EF" w:rsidP="00B676C4">
            <w:pPr>
              <w:pStyle w:val="Default"/>
              <w:spacing w:line="276" w:lineRule="auto"/>
              <w:contextualSpacing/>
              <w:jc w:val="center"/>
              <w:rPr>
                <w:b/>
                <w:color w:val="auto"/>
              </w:rPr>
            </w:pPr>
            <w:r w:rsidRPr="00602DFF">
              <w:rPr>
                <w:b/>
                <w:color w:val="auto"/>
              </w:rPr>
              <w:t>Категория детей</w:t>
            </w:r>
          </w:p>
        </w:tc>
        <w:tc>
          <w:tcPr>
            <w:tcW w:w="3402" w:type="dxa"/>
          </w:tcPr>
          <w:p w14:paraId="1142D4EA" w14:textId="77777777" w:rsidR="005D73EF" w:rsidRPr="00602DFF" w:rsidRDefault="005D73EF" w:rsidP="00B676C4">
            <w:pPr>
              <w:pStyle w:val="Default"/>
              <w:spacing w:line="276" w:lineRule="auto"/>
              <w:contextualSpacing/>
              <w:jc w:val="center"/>
              <w:rPr>
                <w:b/>
                <w:color w:val="auto"/>
              </w:rPr>
            </w:pPr>
            <w:r w:rsidRPr="00602DFF">
              <w:rPr>
                <w:b/>
                <w:color w:val="auto"/>
              </w:rPr>
              <w:t>Количество детей</w:t>
            </w:r>
          </w:p>
        </w:tc>
        <w:tc>
          <w:tcPr>
            <w:tcW w:w="2220" w:type="dxa"/>
          </w:tcPr>
          <w:p w14:paraId="4BEED6F2" w14:textId="77777777" w:rsidR="005D73EF" w:rsidRPr="00602DFF" w:rsidRDefault="005D73EF" w:rsidP="00B676C4">
            <w:pPr>
              <w:pStyle w:val="Default"/>
              <w:spacing w:line="276" w:lineRule="auto"/>
              <w:contextualSpacing/>
              <w:jc w:val="center"/>
              <w:rPr>
                <w:b/>
                <w:color w:val="auto"/>
              </w:rPr>
            </w:pPr>
            <w:r w:rsidRPr="00602DFF">
              <w:rPr>
                <w:b/>
                <w:color w:val="auto"/>
              </w:rPr>
              <w:t>Итого рационов</w:t>
            </w:r>
          </w:p>
        </w:tc>
      </w:tr>
      <w:tr w:rsidR="005D73EF" w:rsidRPr="00751220" w14:paraId="5A0710BE" w14:textId="77777777" w:rsidTr="005D73EF">
        <w:trPr>
          <w:trHeight w:val="109"/>
        </w:trPr>
        <w:tc>
          <w:tcPr>
            <w:tcW w:w="3256" w:type="dxa"/>
          </w:tcPr>
          <w:p w14:paraId="61ED5721" w14:textId="77777777" w:rsidR="005D73EF" w:rsidRPr="00751220" w:rsidRDefault="005D73EF" w:rsidP="00557293">
            <w:pPr>
              <w:pStyle w:val="Default"/>
              <w:spacing w:line="276" w:lineRule="auto"/>
              <w:contextualSpacing/>
            </w:pPr>
          </w:p>
        </w:tc>
        <w:tc>
          <w:tcPr>
            <w:tcW w:w="3402" w:type="dxa"/>
          </w:tcPr>
          <w:p w14:paraId="69347D27" w14:textId="77777777" w:rsidR="005D73EF" w:rsidRPr="00751220" w:rsidRDefault="005D73EF" w:rsidP="00557293">
            <w:pPr>
              <w:pStyle w:val="Default"/>
              <w:spacing w:line="276" w:lineRule="auto"/>
              <w:contextualSpacing/>
            </w:pPr>
          </w:p>
        </w:tc>
        <w:tc>
          <w:tcPr>
            <w:tcW w:w="2220" w:type="dxa"/>
          </w:tcPr>
          <w:p w14:paraId="1DB23E27" w14:textId="77777777" w:rsidR="005D73EF" w:rsidRPr="00751220" w:rsidRDefault="005D73EF" w:rsidP="00557293">
            <w:pPr>
              <w:pStyle w:val="Default"/>
              <w:spacing w:line="276" w:lineRule="auto"/>
              <w:contextualSpacing/>
            </w:pPr>
          </w:p>
        </w:tc>
      </w:tr>
    </w:tbl>
    <w:p w14:paraId="5C1A3A2A" w14:textId="77777777" w:rsidR="00B676C4" w:rsidRPr="00751220" w:rsidRDefault="00B676C4" w:rsidP="00B676C4">
      <w:pPr>
        <w:spacing w:line="276" w:lineRule="auto"/>
        <w:contextualSpacing/>
        <w:jc w:val="center"/>
        <w:rPr>
          <w:rFonts w:ascii="Times New Roman" w:hAnsi="Times New Roman" w:cs="Times New Roman"/>
          <w:sz w:val="24"/>
          <w:szCs w:val="24"/>
        </w:rPr>
      </w:pPr>
    </w:p>
    <w:p w14:paraId="753641BC" w14:textId="77777777" w:rsidR="00B676C4" w:rsidRPr="00751220" w:rsidRDefault="00B676C4" w:rsidP="00B676C4">
      <w:pPr>
        <w:pStyle w:val="Default"/>
        <w:spacing w:line="276" w:lineRule="auto"/>
        <w:contextualSpacing/>
      </w:pPr>
      <w:r>
        <w:t>Уполномоченное лицо з</w:t>
      </w:r>
      <w:r w:rsidRPr="00751220">
        <w:t>аказчик</w:t>
      </w:r>
      <w:r>
        <w:t>а</w:t>
      </w:r>
      <w:r w:rsidRPr="00751220">
        <w:t xml:space="preserve"> </w:t>
      </w:r>
    </w:p>
    <w:p w14:paraId="3D84B964" w14:textId="77777777" w:rsidR="00B676C4" w:rsidRPr="00751220" w:rsidRDefault="00B676C4" w:rsidP="00B676C4">
      <w:pPr>
        <w:pStyle w:val="Default"/>
        <w:spacing w:line="276" w:lineRule="auto"/>
        <w:contextualSpacing/>
      </w:pPr>
      <w:r w:rsidRPr="00751220">
        <w:t xml:space="preserve">___________________ </w:t>
      </w:r>
    </w:p>
    <w:p w14:paraId="27C900FB" w14:textId="77777777" w:rsidR="002C7B0F" w:rsidRDefault="002C7B0F" w:rsidP="00B676C4">
      <w:pPr>
        <w:pStyle w:val="Default"/>
        <w:spacing w:line="276" w:lineRule="auto"/>
        <w:contextualSpacing/>
      </w:pPr>
    </w:p>
    <w:p w14:paraId="653753E1" w14:textId="77777777" w:rsidR="00B676C4" w:rsidRPr="00751220" w:rsidRDefault="00B676C4" w:rsidP="00B676C4">
      <w:pPr>
        <w:pStyle w:val="Default"/>
        <w:spacing w:line="276" w:lineRule="auto"/>
        <w:contextualSpacing/>
      </w:pPr>
      <w:r w:rsidRPr="00751220">
        <w:t xml:space="preserve">"___" ______ 20__ г. М.П. </w:t>
      </w:r>
    </w:p>
    <w:p w14:paraId="1699CF82" w14:textId="77777777" w:rsidR="00B676C4" w:rsidRDefault="00B676C4" w:rsidP="00B676C4">
      <w:pPr>
        <w:spacing w:line="276" w:lineRule="auto"/>
        <w:contextualSpacing/>
        <w:rPr>
          <w:rFonts w:ascii="Times New Roman" w:hAnsi="Times New Roman" w:cs="Times New Roman"/>
          <w:sz w:val="24"/>
          <w:szCs w:val="24"/>
        </w:rPr>
      </w:pPr>
    </w:p>
    <w:p w14:paraId="25BA6FDE" w14:textId="77777777" w:rsidR="00006444" w:rsidRDefault="00006444" w:rsidP="00B676C4">
      <w:pPr>
        <w:spacing w:line="276" w:lineRule="auto"/>
        <w:contextualSpacing/>
        <w:rPr>
          <w:rFonts w:ascii="Times New Roman" w:hAnsi="Times New Roman" w:cs="Times New Roman"/>
          <w:sz w:val="24"/>
          <w:szCs w:val="24"/>
        </w:rPr>
      </w:pPr>
    </w:p>
    <w:p w14:paraId="7C624F9E" w14:textId="77777777" w:rsidR="00006444" w:rsidRDefault="00006444">
      <w:pPr>
        <w:rPr>
          <w:rFonts w:ascii="Times New Roman" w:hAnsi="Times New Roman" w:cs="Times New Roman"/>
          <w:sz w:val="24"/>
          <w:szCs w:val="24"/>
        </w:rPr>
      </w:pPr>
      <w:r>
        <w:rPr>
          <w:rFonts w:ascii="Times New Roman" w:hAnsi="Times New Roman" w:cs="Times New Roman"/>
          <w:sz w:val="24"/>
          <w:szCs w:val="24"/>
        </w:rPr>
        <w:br w:type="page"/>
      </w:r>
    </w:p>
    <w:p w14:paraId="1616E89D" w14:textId="45B83551" w:rsidR="00C94A92" w:rsidRDefault="00C94A92" w:rsidP="00C94A92">
      <w:pPr>
        <w:spacing w:line="276" w:lineRule="auto"/>
        <w:contextualSpacing/>
        <w:jc w:val="right"/>
        <w:rPr>
          <w:rFonts w:ascii="Times New Roman" w:hAnsi="Times New Roman" w:cs="Times New Roman"/>
          <w:sz w:val="24"/>
          <w:szCs w:val="24"/>
        </w:rPr>
      </w:pPr>
      <w:r>
        <w:rPr>
          <w:rFonts w:ascii="Times New Roman" w:hAnsi="Times New Roman" w:cs="Times New Roman"/>
          <w:sz w:val="24"/>
          <w:szCs w:val="24"/>
        </w:rPr>
        <w:lastRenderedPageBreak/>
        <w:t>Приложение №</w:t>
      </w:r>
      <w:r w:rsidR="00CF095A">
        <w:rPr>
          <w:rFonts w:ascii="Times New Roman" w:hAnsi="Times New Roman" w:cs="Times New Roman"/>
          <w:sz w:val="24"/>
          <w:szCs w:val="24"/>
        </w:rPr>
        <w:t>5</w:t>
      </w:r>
      <w:r>
        <w:rPr>
          <w:rFonts w:ascii="Times New Roman" w:hAnsi="Times New Roman" w:cs="Times New Roman"/>
          <w:sz w:val="24"/>
          <w:szCs w:val="24"/>
        </w:rPr>
        <w:t xml:space="preserve"> к </w:t>
      </w:r>
      <w:r w:rsidR="00CF095A">
        <w:rPr>
          <w:rFonts w:ascii="Times New Roman" w:hAnsi="Times New Roman" w:cs="Times New Roman"/>
          <w:sz w:val="24"/>
          <w:szCs w:val="24"/>
        </w:rPr>
        <w:t>договору</w:t>
      </w:r>
    </w:p>
    <w:p w14:paraId="28D3D2D9" w14:textId="77777777" w:rsidR="00C94A92" w:rsidRPr="00006444" w:rsidRDefault="00C94A92" w:rsidP="00C94A92">
      <w:pPr>
        <w:spacing w:line="276" w:lineRule="auto"/>
        <w:contextualSpacing/>
        <w:jc w:val="right"/>
        <w:rPr>
          <w:rFonts w:ascii="Times New Roman" w:hAnsi="Times New Roman" w:cs="Times New Roman"/>
          <w:sz w:val="24"/>
          <w:szCs w:val="24"/>
        </w:rPr>
      </w:pPr>
      <w:r w:rsidRPr="00006444">
        <w:rPr>
          <w:rFonts w:ascii="Times New Roman" w:hAnsi="Times New Roman" w:cs="Times New Roman"/>
          <w:sz w:val="24"/>
          <w:szCs w:val="24"/>
        </w:rPr>
        <w:t>№ _______ от «__» _______202___г.</w:t>
      </w:r>
    </w:p>
    <w:p w14:paraId="5A4BCBBC" w14:textId="77777777" w:rsidR="00C94A92" w:rsidRDefault="00C94A92" w:rsidP="00B676C4">
      <w:pPr>
        <w:spacing w:line="276" w:lineRule="auto"/>
        <w:contextualSpacing/>
        <w:rPr>
          <w:rFonts w:ascii="Times New Roman" w:hAnsi="Times New Roman" w:cs="Times New Roman"/>
          <w:sz w:val="24"/>
          <w:szCs w:val="24"/>
        </w:rPr>
      </w:pPr>
    </w:p>
    <w:p w14:paraId="123B9201" w14:textId="77777777" w:rsidR="007F3323" w:rsidRDefault="007F3323" w:rsidP="00B676C4">
      <w:pPr>
        <w:spacing w:line="276" w:lineRule="auto"/>
        <w:contextualSpacing/>
        <w:rPr>
          <w:rFonts w:ascii="Times New Roman" w:hAnsi="Times New Roman" w:cs="Times New Roman"/>
          <w:sz w:val="24"/>
          <w:szCs w:val="24"/>
        </w:rPr>
      </w:pPr>
    </w:p>
    <w:p w14:paraId="200E654C" w14:textId="77777777" w:rsidR="00EF6763" w:rsidRPr="00EF6763" w:rsidRDefault="00EF6763" w:rsidP="00EF6763">
      <w:pPr>
        <w:jc w:val="center"/>
        <w:rPr>
          <w:rFonts w:ascii="Times New Roman" w:hAnsi="Times New Roman" w:cs="Times New Roman"/>
          <w:sz w:val="24"/>
          <w:szCs w:val="24"/>
        </w:rPr>
      </w:pPr>
      <w:r w:rsidRPr="00EF6763">
        <w:rPr>
          <w:rFonts w:ascii="Times New Roman" w:hAnsi="Times New Roman" w:cs="Times New Roman"/>
          <w:sz w:val="24"/>
          <w:szCs w:val="24"/>
        </w:rPr>
        <w:t xml:space="preserve">НОМЕНКЛАТУРА, ОБЪЁМ И ПЕРИОДИЧНОСТЬ </w:t>
      </w:r>
    </w:p>
    <w:p w14:paraId="6350CB28" w14:textId="77777777" w:rsidR="00EF6763" w:rsidRPr="00EF6763" w:rsidRDefault="00EF6763" w:rsidP="00EF6763">
      <w:pPr>
        <w:jc w:val="center"/>
        <w:rPr>
          <w:rFonts w:ascii="Times New Roman" w:hAnsi="Times New Roman" w:cs="Times New Roman"/>
          <w:sz w:val="24"/>
          <w:szCs w:val="24"/>
        </w:rPr>
      </w:pPr>
      <w:r w:rsidRPr="00EF6763">
        <w:rPr>
          <w:rFonts w:ascii="Times New Roman" w:hAnsi="Times New Roman" w:cs="Times New Roman"/>
          <w:sz w:val="24"/>
          <w:szCs w:val="24"/>
        </w:rPr>
        <w:t>ПРОВЕДЕНИЯ ЛАБОРАТОРНЫХ И ИНСТРУМЕНТАЛЬНЫХ ИССЛЕДОВАНИЙ</w:t>
      </w:r>
    </w:p>
    <w:p w14:paraId="2D8EA05D" w14:textId="77777777" w:rsidR="00EF6763" w:rsidRPr="00EF6763" w:rsidRDefault="00EF6763" w:rsidP="00EF6763">
      <w:pPr>
        <w:jc w:val="center"/>
        <w:rPr>
          <w:rFonts w:ascii="Times New Roman" w:hAnsi="Times New Roman" w:cs="Times New Roman"/>
        </w:rPr>
      </w:pPr>
    </w:p>
    <w:tbl>
      <w:tblPr>
        <w:tblStyle w:val="ab"/>
        <w:tblW w:w="10440" w:type="dxa"/>
        <w:tblInd w:w="-612" w:type="dxa"/>
        <w:tblLook w:val="01E0" w:firstRow="1" w:lastRow="1" w:firstColumn="1" w:lastColumn="1" w:noHBand="0" w:noVBand="0"/>
      </w:tblPr>
      <w:tblGrid>
        <w:gridCol w:w="540"/>
        <w:gridCol w:w="3812"/>
        <w:gridCol w:w="2824"/>
        <w:gridCol w:w="1713"/>
        <w:gridCol w:w="1551"/>
      </w:tblGrid>
      <w:tr w:rsidR="00EF6763" w:rsidRPr="00EF6763" w14:paraId="03D21310" w14:textId="77777777" w:rsidTr="00557293">
        <w:tc>
          <w:tcPr>
            <w:tcW w:w="540" w:type="dxa"/>
          </w:tcPr>
          <w:p w14:paraId="53AAD9AA"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 п/п</w:t>
            </w:r>
          </w:p>
        </w:tc>
        <w:tc>
          <w:tcPr>
            <w:tcW w:w="3812" w:type="dxa"/>
          </w:tcPr>
          <w:p w14:paraId="5C6D2C58"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Вид исследований</w:t>
            </w:r>
          </w:p>
        </w:tc>
        <w:tc>
          <w:tcPr>
            <w:tcW w:w="2824" w:type="dxa"/>
          </w:tcPr>
          <w:p w14:paraId="634B00C9"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Объект исследования (обследования)</w:t>
            </w:r>
          </w:p>
        </w:tc>
        <w:tc>
          <w:tcPr>
            <w:tcW w:w="1713" w:type="dxa"/>
          </w:tcPr>
          <w:p w14:paraId="4F6A1089"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Количество, шт.</w:t>
            </w:r>
          </w:p>
        </w:tc>
        <w:tc>
          <w:tcPr>
            <w:tcW w:w="1551" w:type="dxa"/>
          </w:tcPr>
          <w:p w14:paraId="330938BA" w14:textId="3C954B6B" w:rsidR="00EF6763" w:rsidRPr="00EF6763" w:rsidRDefault="00EF6763" w:rsidP="00CF095A">
            <w:pPr>
              <w:jc w:val="center"/>
              <w:rPr>
                <w:rFonts w:ascii="Times New Roman" w:hAnsi="Times New Roman" w:cs="Times New Roman"/>
              </w:rPr>
            </w:pPr>
            <w:r w:rsidRPr="00EF6763">
              <w:rPr>
                <w:rFonts w:ascii="Times New Roman" w:hAnsi="Times New Roman" w:cs="Times New Roman"/>
              </w:rPr>
              <w:t>Кратность</w:t>
            </w:r>
            <w:r>
              <w:rPr>
                <w:rFonts w:ascii="Times New Roman" w:hAnsi="Times New Roman" w:cs="Times New Roman"/>
              </w:rPr>
              <w:t xml:space="preserve"> за период действия </w:t>
            </w:r>
            <w:r w:rsidR="00CF095A">
              <w:rPr>
                <w:rFonts w:ascii="Times New Roman" w:hAnsi="Times New Roman" w:cs="Times New Roman"/>
              </w:rPr>
              <w:t>договора</w:t>
            </w:r>
          </w:p>
        </w:tc>
      </w:tr>
      <w:tr w:rsidR="00EF6763" w:rsidRPr="00EF6763" w14:paraId="615E62AD" w14:textId="77777777" w:rsidTr="00557293">
        <w:tc>
          <w:tcPr>
            <w:tcW w:w="540" w:type="dxa"/>
          </w:tcPr>
          <w:p w14:paraId="2D31F7F9"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1</w:t>
            </w:r>
          </w:p>
        </w:tc>
        <w:tc>
          <w:tcPr>
            <w:tcW w:w="3812" w:type="dxa"/>
          </w:tcPr>
          <w:p w14:paraId="7102D6E8"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2</w:t>
            </w:r>
          </w:p>
        </w:tc>
        <w:tc>
          <w:tcPr>
            <w:tcW w:w="2824" w:type="dxa"/>
          </w:tcPr>
          <w:p w14:paraId="14FB7F1D"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3</w:t>
            </w:r>
          </w:p>
        </w:tc>
        <w:tc>
          <w:tcPr>
            <w:tcW w:w="1713" w:type="dxa"/>
          </w:tcPr>
          <w:p w14:paraId="0F4846B1"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4</w:t>
            </w:r>
          </w:p>
        </w:tc>
        <w:tc>
          <w:tcPr>
            <w:tcW w:w="1551" w:type="dxa"/>
          </w:tcPr>
          <w:p w14:paraId="62CCAEE5"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5</w:t>
            </w:r>
          </w:p>
        </w:tc>
      </w:tr>
      <w:tr w:rsidR="00EF6763" w:rsidRPr="00EF6763" w14:paraId="2B643F85" w14:textId="77777777" w:rsidTr="00557293">
        <w:tc>
          <w:tcPr>
            <w:tcW w:w="540" w:type="dxa"/>
          </w:tcPr>
          <w:p w14:paraId="7CFC7EBB"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1.</w:t>
            </w:r>
          </w:p>
        </w:tc>
        <w:tc>
          <w:tcPr>
            <w:tcW w:w="3812" w:type="dxa"/>
          </w:tcPr>
          <w:p w14:paraId="7D96BDBF"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 xml:space="preserve">Бактериологическое исследование пищевых продуктов, определение </w:t>
            </w:r>
            <w:proofErr w:type="spellStart"/>
            <w:r w:rsidRPr="00EF6763">
              <w:rPr>
                <w:rFonts w:ascii="Times New Roman" w:hAnsi="Times New Roman" w:cs="Times New Roman"/>
              </w:rPr>
              <w:t>КМАФАнМ</w:t>
            </w:r>
            <w:proofErr w:type="spellEnd"/>
          </w:p>
        </w:tc>
        <w:tc>
          <w:tcPr>
            <w:tcW w:w="2824" w:type="dxa"/>
          </w:tcPr>
          <w:p w14:paraId="1AFA454B"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Кулинарная продукция, блюда</w:t>
            </w:r>
          </w:p>
        </w:tc>
        <w:tc>
          <w:tcPr>
            <w:tcW w:w="1713" w:type="dxa"/>
          </w:tcPr>
          <w:p w14:paraId="0E41204C"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1</w:t>
            </w:r>
          </w:p>
        </w:tc>
        <w:tc>
          <w:tcPr>
            <w:tcW w:w="1551" w:type="dxa"/>
          </w:tcPr>
          <w:p w14:paraId="7380B31C"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4</w:t>
            </w:r>
          </w:p>
        </w:tc>
      </w:tr>
      <w:tr w:rsidR="00EF6763" w:rsidRPr="00EF6763" w14:paraId="5B267231" w14:textId="77777777" w:rsidTr="00557293">
        <w:tc>
          <w:tcPr>
            <w:tcW w:w="540" w:type="dxa"/>
          </w:tcPr>
          <w:p w14:paraId="3FE59F04"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2.</w:t>
            </w:r>
          </w:p>
        </w:tc>
        <w:tc>
          <w:tcPr>
            <w:tcW w:w="3812" w:type="dxa"/>
          </w:tcPr>
          <w:p w14:paraId="67124427"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Бактериологическое исследование пищевых продуктов, БГКП</w:t>
            </w:r>
          </w:p>
        </w:tc>
        <w:tc>
          <w:tcPr>
            <w:tcW w:w="2824" w:type="dxa"/>
          </w:tcPr>
          <w:p w14:paraId="42CD74FE"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Кулинарная продукция, блюда</w:t>
            </w:r>
          </w:p>
        </w:tc>
        <w:tc>
          <w:tcPr>
            <w:tcW w:w="1713" w:type="dxa"/>
          </w:tcPr>
          <w:p w14:paraId="5F0E1288"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1</w:t>
            </w:r>
          </w:p>
        </w:tc>
        <w:tc>
          <w:tcPr>
            <w:tcW w:w="1551" w:type="dxa"/>
          </w:tcPr>
          <w:p w14:paraId="39E9D894"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4</w:t>
            </w:r>
          </w:p>
        </w:tc>
      </w:tr>
      <w:tr w:rsidR="00EF6763" w:rsidRPr="00EF6763" w14:paraId="6A918FD3" w14:textId="77777777" w:rsidTr="00557293">
        <w:tc>
          <w:tcPr>
            <w:tcW w:w="540" w:type="dxa"/>
          </w:tcPr>
          <w:p w14:paraId="6CF7A621"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3.</w:t>
            </w:r>
          </w:p>
        </w:tc>
        <w:tc>
          <w:tcPr>
            <w:tcW w:w="3812" w:type="dxa"/>
          </w:tcPr>
          <w:p w14:paraId="73AD2224"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 xml:space="preserve">Бактериологическое исследование пищевых продуктов. Определение ПКФ, </w:t>
            </w:r>
          </w:p>
          <w:p w14:paraId="5403BD7B"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 xml:space="preserve">в </w:t>
            </w:r>
            <w:proofErr w:type="spellStart"/>
            <w:r w:rsidRPr="00EF6763">
              <w:rPr>
                <w:rFonts w:ascii="Times New Roman" w:hAnsi="Times New Roman" w:cs="Times New Roman"/>
              </w:rPr>
              <w:t>т.ч</w:t>
            </w:r>
            <w:proofErr w:type="spellEnd"/>
            <w:r w:rsidRPr="00EF6763">
              <w:rPr>
                <w:rFonts w:ascii="Times New Roman" w:hAnsi="Times New Roman" w:cs="Times New Roman"/>
              </w:rPr>
              <w:t>. сальмонелл</w:t>
            </w:r>
          </w:p>
        </w:tc>
        <w:tc>
          <w:tcPr>
            <w:tcW w:w="2824" w:type="dxa"/>
          </w:tcPr>
          <w:p w14:paraId="2E890202"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Кулинарная продукция, блюда</w:t>
            </w:r>
          </w:p>
        </w:tc>
        <w:tc>
          <w:tcPr>
            <w:tcW w:w="1713" w:type="dxa"/>
          </w:tcPr>
          <w:p w14:paraId="591ED6E6"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1</w:t>
            </w:r>
          </w:p>
        </w:tc>
        <w:tc>
          <w:tcPr>
            <w:tcW w:w="1551" w:type="dxa"/>
          </w:tcPr>
          <w:p w14:paraId="0F271D09"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4</w:t>
            </w:r>
          </w:p>
        </w:tc>
      </w:tr>
      <w:tr w:rsidR="00EF6763" w:rsidRPr="00EF6763" w14:paraId="69222C19" w14:textId="77777777" w:rsidTr="00557293">
        <w:tc>
          <w:tcPr>
            <w:tcW w:w="540" w:type="dxa"/>
          </w:tcPr>
          <w:p w14:paraId="6D477C46"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4.</w:t>
            </w:r>
          </w:p>
        </w:tc>
        <w:tc>
          <w:tcPr>
            <w:tcW w:w="3812" w:type="dxa"/>
          </w:tcPr>
          <w:p w14:paraId="6A777579"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 xml:space="preserve">Бактериологическое исследование пищевых продуктов. Определение </w:t>
            </w:r>
            <w:r w:rsidRPr="00EF6763">
              <w:rPr>
                <w:rFonts w:ascii="Times New Roman" w:hAnsi="Times New Roman" w:cs="Times New Roman"/>
                <w:lang w:val="en-US"/>
              </w:rPr>
              <w:t>Staphylococcus</w:t>
            </w:r>
            <w:r w:rsidRPr="00EF6763">
              <w:rPr>
                <w:rFonts w:ascii="Times New Roman" w:hAnsi="Times New Roman" w:cs="Times New Roman"/>
              </w:rPr>
              <w:t xml:space="preserve"> </w:t>
            </w:r>
            <w:r w:rsidRPr="00EF6763">
              <w:rPr>
                <w:rFonts w:ascii="Times New Roman" w:hAnsi="Times New Roman" w:cs="Times New Roman"/>
                <w:lang w:val="en-US"/>
              </w:rPr>
              <w:t>aureus</w:t>
            </w:r>
          </w:p>
        </w:tc>
        <w:tc>
          <w:tcPr>
            <w:tcW w:w="2824" w:type="dxa"/>
          </w:tcPr>
          <w:p w14:paraId="03E2A077"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Кулинарная продукция, блюда</w:t>
            </w:r>
          </w:p>
        </w:tc>
        <w:tc>
          <w:tcPr>
            <w:tcW w:w="1713" w:type="dxa"/>
          </w:tcPr>
          <w:p w14:paraId="2832B239" w14:textId="77777777" w:rsidR="00EF6763" w:rsidRPr="00EF6763" w:rsidRDefault="00EF6763" w:rsidP="00557293">
            <w:pPr>
              <w:jc w:val="center"/>
              <w:rPr>
                <w:rFonts w:ascii="Times New Roman" w:hAnsi="Times New Roman" w:cs="Times New Roman"/>
                <w:lang w:val="en-US"/>
              </w:rPr>
            </w:pPr>
            <w:r w:rsidRPr="00EF6763">
              <w:rPr>
                <w:rFonts w:ascii="Times New Roman" w:hAnsi="Times New Roman" w:cs="Times New Roman"/>
                <w:lang w:val="en-US"/>
              </w:rPr>
              <w:t>1</w:t>
            </w:r>
          </w:p>
        </w:tc>
        <w:tc>
          <w:tcPr>
            <w:tcW w:w="1551" w:type="dxa"/>
          </w:tcPr>
          <w:p w14:paraId="3BEC0900" w14:textId="77777777" w:rsidR="00EF6763" w:rsidRPr="00EF6763" w:rsidRDefault="00EF6763" w:rsidP="00557293">
            <w:pPr>
              <w:jc w:val="center"/>
              <w:rPr>
                <w:rFonts w:ascii="Times New Roman" w:hAnsi="Times New Roman" w:cs="Times New Roman"/>
                <w:lang w:val="en-US"/>
              </w:rPr>
            </w:pPr>
            <w:r w:rsidRPr="00EF6763">
              <w:rPr>
                <w:rFonts w:ascii="Times New Roman" w:hAnsi="Times New Roman" w:cs="Times New Roman"/>
                <w:lang w:val="en-US"/>
              </w:rPr>
              <w:t>4</w:t>
            </w:r>
          </w:p>
        </w:tc>
      </w:tr>
      <w:tr w:rsidR="00EF6763" w:rsidRPr="00EF6763" w14:paraId="1C429695" w14:textId="77777777" w:rsidTr="00557293">
        <w:tc>
          <w:tcPr>
            <w:tcW w:w="540" w:type="dxa"/>
          </w:tcPr>
          <w:p w14:paraId="5F02B8E3"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5.</w:t>
            </w:r>
          </w:p>
        </w:tc>
        <w:tc>
          <w:tcPr>
            <w:tcW w:w="3812" w:type="dxa"/>
          </w:tcPr>
          <w:p w14:paraId="067BB555"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 xml:space="preserve">Бактериологическое исследование пищевых продуктов. Определение бактерий рода </w:t>
            </w:r>
            <w:r w:rsidRPr="00EF6763">
              <w:rPr>
                <w:rFonts w:ascii="Times New Roman" w:hAnsi="Times New Roman" w:cs="Times New Roman"/>
                <w:lang w:val="en-US"/>
              </w:rPr>
              <w:t>Proteus</w:t>
            </w:r>
          </w:p>
        </w:tc>
        <w:tc>
          <w:tcPr>
            <w:tcW w:w="2824" w:type="dxa"/>
          </w:tcPr>
          <w:p w14:paraId="52E841B0"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Кулинарная продукция, блюда</w:t>
            </w:r>
          </w:p>
        </w:tc>
        <w:tc>
          <w:tcPr>
            <w:tcW w:w="1713" w:type="dxa"/>
          </w:tcPr>
          <w:p w14:paraId="332CE58A"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1</w:t>
            </w:r>
          </w:p>
        </w:tc>
        <w:tc>
          <w:tcPr>
            <w:tcW w:w="1551" w:type="dxa"/>
          </w:tcPr>
          <w:p w14:paraId="5C6EA87C"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4</w:t>
            </w:r>
          </w:p>
        </w:tc>
      </w:tr>
      <w:tr w:rsidR="00EF6763" w:rsidRPr="00EF6763" w14:paraId="6467FFCA" w14:textId="77777777" w:rsidTr="00557293">
        <w:tc>
          <w:tcPr>
            <w:tcW w:w="540" w:type="dxa"/>
          </w:tcPr>
          <w:p w14:paraId="41979D6F"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6.</w:t>
            </w:r>
          </w:p>
        </w:tc>
        <w:tc>
          <w:tcPr>
            <w:tcW w:w="3812" w:type="dxa"/>
          </w:tcPr>
          <w:p w14:paraId="707F73DA"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 xml:space="preserve">Санитарно-эпидемиологическая экспертиза по результатам лабораторных исследований пищевых продуктов по микробиологическим показателям на соответствие санитарных правил (одна проба) </w:t>
            </w:r>
          </w:p>
        </w:tc>
        <w:tc>
          <w:tcPr>
            <w:tcW w:w="2824" w:type="dxa"/>
          </w:tcPr>
          <w:p w14:paraId="648C6BCD"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Кулинарная продукция, блюда</w:t>
            </w:r>
          </w:p>
        </w:tc>
        <w:tc>
          <w:tcPr>
            <w:tcW w:w="1713" w:type="dxa"/>
          </w:tcPr>
          <w:p w14:paraId="7A10902E" w14:textId="77777777" w:rsidR="00EF6763" w:rsidRPr="00EF6763" w:rsidRDefault="00EF6763" w:rsidP="00557293">
            <w:pPr>
              <w:jc w:val="center"/>
              <w:rPr>
                <w:rFonts w:ascii="Times New Roman" w:hAnsi="Times New Roman" w:cs="Times New Roman"/>
                <w:lang w:val="en-US"/>
              </w:rPr>
            </w:pPr>
            <w:r w:rsidRPr="00EF6763">
              <w:rPr>
                <w:rFonts w:ascii="Times New Roman" w:hAnsi="Times New Roman" w:cs="Times New Roman"/>
                <w:lang w:val="en-US"/>
              </w:rPr>
              <w:t>1</w:t>
            </w:r>
          </w:p>
        </w:tc>
        <w:tc>
          <w:tcPr>
            <w:tcW w:w="1551" w:type="dxa"/>
          </w:tcPr>
          <w:p w14:paraId="68782673" w14:textId="77777777" w:rsidR="00EF6763" w:rsidRPr="00EF6763" w:rsidRDefault="00EF6763" w:rsidP="00557293">
            <w:pPr>
              <w:jc w:val="center"/>
              <w:rPr>
                <w:rFonts w:ascii="Times New Roman" w:hAnsi="Times New Roman" w:cs="Times New Roman"/>
                <w:lang w:val="en-US"/>
              </w:rPr>
            </w:pPr>
            <w:r w:rsidRPr="00EF6763">
              <w:rPr>
                <w:rFonts w:ascii="Times New Roman" w:hAnsi="Times New Roman" w:cs="Times New Roman"/>
                <w:lang w:val="en-US"/>
              </w:rPr>
              <w:t>4</w:t>
            </w:r>
          </w:p>
        </w:tc>
      </w:tr>
      <w:tr w:rsidR="00EF6763" w:rsidRPr="00EF6763" w14:paraId="5278DCC0" w14:textId="77777777" w:rsidTr="00557293">
        <w:tc>
          <w:tcPr>
            <w:tcW w:w="540" w:type="dxa"/>
          </w:tcPr>
          <w:p w14:paraId="04CCC573"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7.</w:t>
            </w:r>
          </w:p>
        </w:tc>
        <w:tc>
          <w:tcPr>
            <w:tcW w:w="3812" w:type="dxa"/>
          </w:tcPr>
          <w:p w14:paraId="3EBF70D1"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Определение энергетической ценности (по факту)</w:t>
            </w:r>
          </w:p>
        </w:tc>
        <w:tc>
          <w:tcPr>
            <w:tcW w:w="2824" w:type="dxa"/>
          </w:tcPr>
          <w:p w14:paraId="5157E9ED"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Кулинарная продукция, блюда</w:t>
            </w:r>
          </w:p>
        </w:tc>
        <w:tc>
          <w:tcPr>
            <w:tcW w:w="1713" w:type="dxa"/>
          </w:tcPr>
          <w:p w14:paraId="34B6076F" w14:textId="77777777" w:rsidR="00EF6763" w:rsidRPr="00EF6763" w:rsidRDefault="00EF6763" w:rsidP="00557293">
            <w:pPr>
              <w:jc w:val="center"/>
              <w:rPr>
                <w:rFonts w:ascii="Times New Roman" w:hAnsi="Times New Roman" w:cs="Times New Roman"/>
                <w:lang w:val="en-US"/>
              </w:rPr>
            </w:pPr>
            <w:r w:rsidRPr="00EF6763">
              <w:rPr>
                <w:rFonts w:ascii="Times New Roman" w:hAnsi="Times New Roman" w:cs="Times New Roman"/>
                <w:lang w:val="en-US"/>
              </w:rPr>
              <w:t>1</w:t>
            </w:r>
          </w:p>
        </w:tc>
        <w:tc>
          <w:tcPr>
            <w:tcW w:w="1551" w:type="dxa"/>
          </w:tcPr>
          <w:p w14:paraId="4647FB1A"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1</w:t>
            </w:r>
          </w:p>
        </w:tc>
      </w:tr>
      <w:tr w:rsidR="00EF6763" w:rsidRPr="00EF6763" w14:paraId="30A3F5AB" w14:textId="77777777" w:rsidTr="00557293">
        <w:tc>
          <w:tcPr>
            <w:tcW w:w="540" w:type="dxa"/>
          </w:tcPr>
          <w:p w14:paraId="01B99675"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8.</w:t>
            </w:r>
          </w:p>
        </w:tc>
        <w:tc>
          <w:tcPr>
            <w:tcW w:w="3812" w:type="dxa"/>
          </w:tcPr>
          <w:p w14:paraId="47CDBEC6"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Подсчёт энергетической ценности (теория)</w:t>
            </w:r>
          </w:p>
        </w:tc>
        <w:tc>
          <w:tcPr>
            <w:tcW w:w="2824" w:type="dxa"/>
          </w:tcPr>
          <w:p w14:paraId="3B1C9B95"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Кулинарная продукция, блюда</w:t>
            </w:r>
          </w:p>
        </w:tc>
        <w:tc>
          <w:tcPr>
            <w:tcW w:w="1713" w:type="dxa"/>
          </w:tcPr>
          <w:p w14:paraId="538971F4" w14:textId="77777777" w:rsidR="00EF6763" w:rsidRPr="00EF6763" w:rsidRDefault="00EF6763" w:rsidP="00557293">
            <w:pPr>
              <w:jc w:val="center"/>
              <w:rPr>
                <w:rFonts w:ascii="Times New Roman" w:hAnsi="Times New Roman" w:cs="Times New Roman"/>
                <w:lang w:val="en-US"/>
              </w:rPr>
            </w:pPr>
            <w:r w:rsidRPr="00EF6763">
              <w:rPr>
                <w:rFonts w:ascii="Times New Roman" w:hAnsi="Times New Roman" w:cs="Times New Roman"/>
                <w:lang w:val="en-US"/>
              </w:rPr>
              <w:t>1</w:t>
            </w:r>
          </w:p>
        </w:tc>
        <w:tc>
          <w:tcPr>
            <w:tcW w:w="1551" w:type="dxa"/>
          </w:tcPr>
          <w:p w14:paraId="5AE57AC6"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1</w:t>
            </w:r>
          </w:p>
        </w:tc>
      </w:tr>
      <w:tr w:rsidR="00EF6763" w:rsidRPr="00EF6763" w14:paraId="75D3B393" w14:textId="77777777" w:rsidTr="00557293">
        <w:tc>
          <w:tcPr>
            <w:tcW w:w="540" w:type="dxa"/>
          </w:tcPr>
          <w:p w14:paraId="1D145EA4"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9.</w:t>
            </w:r>
          </w:p>
        </w:tc>
        <w:tc>
          <w:tcPr>
            <w:tcW w:w="3812" w:type="dxa"/>
          </w:tcPr>
          <w:p w14:paraId="317F71ED"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 xml:space="preserve">Санитарно-эпидемиологическая экспертиза по результатам лабораторных исследований пищевых продуктов по санитарно-химическим показателям на соответствие санитарных правил (одна проба) </w:t>
            </w:r>
          </w:p>
        </w:tc>
        <w:tc>
          <w:tcPr>
            <w:tcW w:w="2824" w:type="dxa"/>
          </w:tcPr>
          <w:p w14:paraId="01425B5B"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Кулинарная продукция, блюда</w:t>
            </w:r>
          </w:p>
        </w:tc>
        <w:tc>
          <w:tcPr>
            <w:tcW w:w="1713" w:type="dxa"/>
          </w:tcPr>
          <w:p w14:paraId="69B765C2" w14:textId="77777777" w:rsidR="00EF6763" w:rsidRPr="00EF6763" w:rsidRDefault="00EF6763" w:rsidP="00557293">
            <w:pPr>
              <w:jc w:val="center"/>
              <w:rPr>
                <w:rFonts w:ascii="Times New Roman" w:hAnsi="Times New Roman" w:cs="Times New Roman"/>
                <w:lang w:val="en-US"/>
              </w:rPr>
            </w:pPr>
            <w:r w:rsidRPr="00EF6763">
              <w:rPr>
                <w:rFonts w:ascii="Times New Roman" w:hAnsi="Times New Roman" w:cs="Times New Roman"/>
                <w:lang w:val="en-US"/>
              </w:rPr>
              <w:t>1</w:t>
            </w:r>
          </w:p>
        </w:tc>
        <w:tc>
          <w:tcPr>
            <w:tcW w:w="1551" w:type="dxa"/>
          </w:tcPr>
          <w:p w14:paraId="3BC7AA0E"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1</w:t>
            </w:r>
          </w:p>
        </w:tc>
      </w:tr>
      <w:tr w:rsidR="00EF6763" w:rsidRPr="00EF6763" w14:paraId="679DDCE5" w14:textId="77777777" w:rsidTr="00557293">
        <w:tc>
          <w:tcPr>
            <w:tcW w:w="540" w:type="dxa"/>
          </w:tcPr>
          <w:p w14:paraId="559CFC19"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10</w:t>
            </w:r>
          </w:p>
        </w:tc>
        <w:tc>
          <w:tcPr>
            <w:tcW w:w="3812" w:type="dxa"/>
          </w:tcPr>
          <w:p w14:paraId="028021EE"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Определение достаточности термической обработки</w:t>
            </w:r>
          </w:p>
        </w:tc>
        <w:tc>
          <w:tcPr>
            <w:tcW w:w="2824" w:type="dxa"/>
          </w:tcPr>
          <w:p w14:paraId="08A24895"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Кулинарная продукция, блюда</w:t>
            </w:r>
          </w:p>
        </w:tc>
        <w:tc>
          <w:tcPr>
            <w:tcW w:w="1713" w:type="dxa"/>
          </w:tcPr>
          <w:p w14:paraId="54C73A8C" w14:textId="77777777" w:rsidR="00EF6763" w:rsidRPr="00EF6763" w:rsidRDefault="00EF6763" w:rsidP="00557293">
            <w:pPr>
              <w:jc w:val="center"/>
              <w:rPr>
                <w:rFonts w:ascii="Times New Roman" w:hAnsi="Times New Roman" w:cs="Times New Roman"/>
                <w:lang w:val="en-US"/>
              </w:rPr>
            </w:pPr>
            <w:r w:rsidRPr="00EF6763">
              <w:rPr>
                <w:rFonts w:ascii="Times New Roman" w:hAnsi="Times New Roman" w:cs="Times New Roman"/>
                <w:lang w:val="en-US"/>
              </w:rPr>
              <w:t>1</w:t>
            </w:r>
          </w:p>
        </w:tc>
        <w:tc>
          <w:tcPr>
            <w:tcW w:w="1551" w:type="dxa"/>
          </w:tcPr>
          <w:p w14:paraId="7A1DE317"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2</w:t>
            </w:r>
          </w:p>
        </w:tc>
      </w:tr>
      <w:tr w:rsidR="00EF6763" w:rsidRPr="00EF6763" w14:paraId="3367B2EC" w14:textId="77777777" w:rsidTr="00557293">
        <w:tc>
          <w:tcPr>
            <w:tcW w:w="540" w:type="dxa"/>
          </w:tcPr>
          <w:p w14:paraId="2E301AA1"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11.</w:t>
            </w:r>
          </w:p>
        </w:tc>
        <w:tc>
          <w:tcPr>
            <w:tcW w:w="3812" w:type="dxa"/>
          </w:tcPr>
          <w:p w14:paraId="067A5960"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Санитарно-эпидемиологическая экспертиза по результатам лабораторных исследований пищевых продуктов на достаточность термической обработки (одна проба)</w:t>
            </w:r>
          </w:p>
        </w:tc>
        <w:tc>
          <w:tcPr>
            <w:tcW w:w="2824" w:type="dxa"/>
          </w:tcPr>
          <w:p w14:paraId="1EC364E9"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Кулинарная продукция</w:t>
            </w:r>
          </w:p>
        </w:tc>
        <w:tc>
          <w:tcPr>
            <w:tcW w:w="1713" w:type="dxa"/>
          </w:tcPr>
          <w:p w14:paraId="4902F87D" w14:textId="77777777" w:rsidR="00EF6763" w:rsidRPr="00EF6763" w:rsidRDefault="00EF6763" w:rsidP="00557293">
            <w:pPr>
              <w:jc w:val="center"/>
              <w:rPr>
                <w:rFonts w:ascii="Times New Roman" w:hAnsi="Times New Roman" w:cs="Times New Roman"/>
                <w:lang w:val="en-US"/>
              </w:rPr>
            </w:pPr>
            <w:r w:rsidRPr="00EF6763">
              <w:rPr>
                <w:rFonts w:ascii="Times New Roman" w:hAnsi="Times New Roman" w:cs="Times New Roman"/>
                <w:lang w:val="en-US"/>
              </w:rPr>
              <w:t>1</w:t>
            </w:r>
          </w:p>
        </w:tc>
        <w:tc>
          <w:tcPr>
            <w:tcW w:w="1551" w:type="dxa"/>
          </w:tcPr>
          <w:p w14:paraId="1203B5F2"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2</w:t>
            </w:r>
          </w:p>
        </w:tc>
      </w:tr>
      <w:tr w:rsidR="00EF6763" w:rsidRPr="00EF6763" w14:paraId="59CE7EBC" w14:textId="77777777" w:rsidTr="00557293">
        <w:tc>
          <w:tcPr>
            <w:tcW w:w="540" w:type="dxa"/>
          </w:tcPr>
          <w:p w14:paraId="2C47CF71"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12.</w:t>
            </w:r>
          </w:p>
        </w:tc>
        <w:tc>
          <w:tcPr>
            <w:tcW w:w="3812" w:type="dxa"/>
          </w:tcPr>
          <w:p w14:paraId="59EDF55F"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 xml:space="preserve">Отбор проб пищевых продуктов </w:t>
            </w:r>
            <w:r w:rsidRPr="00EF6763">
              <w:rPr>
                <w:rFonts w:ascii="Times New Roman" w:hAnsi="Times New Roman" w:cs="Times New Roman"/>
              </w:rPr>
              <w:lastRenderedPageBreak/>
              <w:t>(менее 5 проб)</w:t>
            </w:r>
          </w:p>
        </w:tc>
        <w:tc>
          <w:tcPr>
            <w:tcW w:w="2824" w:type="dxa"/>
          </w:tcPr>
          <w:p w14:paraId="18EB16C1"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lastRenderedPageBreak/>
              <w:t xml:space="preserve">Кулинарная продукция, </w:t>
            </w:r>
            <w:r w:rsidRPr="00EF6763">
              <w:rPr>
                <w:rFonts w:ascii="Times New Roman" w:hAnsi="Times New Roman" w:cs="Times New Roman"/>
              </w:rPr>
              <w:lastRenderedPageBreak/>
              <w:t>блюда</w:t>
            </w:r>
          </w:p>
        </w:tc>
        <w:tc>
          <w:tcPr>
            <w:tcW w:w="1713" w:type="dxa"/>
          </w:tcPr>
          <w:p w14:paraId="0DD4AA68" w14:textId="77777777" w:rsidR="00EF6763" w:rsidRPr="00EF6763" w:rsidRDefault="00EF6763" w:rsidP="00557293">
            <w:pPr>
              <w:jc w:val="center"/>
              <w:rPr>
                <w:rFonts w:ascii="Times New Roman" w:hAnsi="Times New Roman" w:cs="Times New Roman"/>
                <w:lang w:val="en-US"/>
              </w:rPr>
            </w:pPr>
            <w:r w:rsidRPr="00EF6763">
              <w:rPr>
                <w:rFonts w:ascii="Times New Roman" w:hAnsi="Times New Roman" w:cs="Times New Roman"/>
                <w:lang w:val="en-US"/>
              </w:rPr>
              <w:lastRenderedPageBreak/>
              <w:t>1</w:t>
            </w:r>
          </w:p>
        </w:tc>
        <w:tc>
          <w:tcPr>
            <w:tcW w:w="1551" w:type="dxa"/>
          </w:tcPr>
          <w:p w14:paraId="329A056A"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4</w:t>
            </w:r>
          </w:p>
        </w:tc>
      </w:tr>
      <w:tr w:rsidR="00EF6763" w:rsidRPr="00EF6763" w14:paraId="5E45C7D1" w14:textId="77777777" w:rsidTr="00557293">
        <w:tc>
          <w:tcPr>
            <w:tcW w:w="540" w:type="dxa"/>
          </w:tcPr>
          <w:p w14:paraId="61E0DA38"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lastRenderedPageBreak/>
              <w:t>13.</w:t>
            </w:r>
          </w:p>
        </w:tc>
        <w:tc>
          <w:tcPr>
            <w:tcW w:w="3812" w:type="dxa"/>
          </w:tcPr>
          <w:p w14:paraId="0A209414"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Исследование смывов с поверхностей на яйца гельминтов</w:t>
            </w:r>
          </w:p>
        </w:tc>
        <w:tc>
          <w:tcPr>
            <w:tcW w:w="2824" w:type="dxa"/>
          </w:tcPr>
          <w:p w14:paraId="1EDD6ECD"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Производственное оборудование, инвентарь</w:t>
            </w:r>
          </w:p>
        </w:tc>
        <w:tc>
          <w:tcPr>
            <w:tcW w:w="1713" w:type="dxa"/>
          </w:tcPr>
          <w:p w14:paraId="2FF07668" w14:textId="77777777" w:rsidR="00EF6763" w:rsidRPr="00EF6763" w:rsidRDefault="00EF6763" w:rsidP="00557293">
            <w:pPr>
              <w:jc w:val="center"/>
              <w:rPr>
                <w:rFonts w:ascii="Times New Roman" w:hAnsi="Times New Roman" w:cs="Times New Roman"/>
                <w:lang w:val="en-US"/>
              </w:rPr>
            </w:pPr>
            <w:r w:rsidRPr="00EF6763">
              <w:rPr>
                <w:rFonts w:ascii="Times New Roman" w:hAnsi="Times New Roman" w:cs="Times New Roman"/>
                <w:lang w:val="en-US"/>
              </w:rPr>
              <w:t>1</w:t>
            </w:r>
          </w:p>
        </w:tc>
        <w:tc>
          <w:tcPr>
            <w:tcW w:w="1551" w:type="dxa"/>
          </w:tcPr>
          <w:p w14:paraId="36FB35A5"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4</w:t>
            </w:r>
          </w:p>
        </w:tc>
      </w:tr>
      <w:tr w:rsidR="00EF6763" w:rsidRPr="00EF6763" w14:paraId="5C697521" w14:textId="77777777" w:rsidTr="00557293">
        <w:tc>
          <w:tcPr>
            <w:tcW w:w="540" w:type="dxa"/>
          </w:tcPr>
          <w:p w14:paraId="360F84B4"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14.</w:t>
            </w:r>
          </w:p>
        </w:tc>
        <w:tc>
          <w:tcPr>
            <w:tcW w:w="3812" w:type="dxa"/>
          </w:tcPr>
          <w:p w14:paraId="0C62B6D3"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Смывы на БГКП с использованием универсальных сред</w:t>
            </w:r>
          </w:p>
        </w:tc>
        <w:tc>
          <w:tcPr>
            <w:tcW w:w="2824" w:type="dxa"/>
          </w:tcPr>
          <w:p w14:paraId="420C706E" w14:textId="77777777" w:rsidR="00EF6763" w:rsidRPr="00EF6763" w:rsidRDefault="00EF6763" w:rsidP="00557293">
            <w:pPr>
              <w:rPr>
                <w:rFonts w:ascii="Times New Roman" w:hAnsi="Times New Roman" w:cs="Times New Roman"/>
              </w:rPr>
            </w:pPr>
            <w:r w:rsidRPr="00EF6763">
              <w:rPr>
                <w:rFonts w:ascii="Times New Roman" w:hAnsi="Times New Roman" w:cs="Times New Roman"/>
              </w:rPr>
              <w:t>Производственное оборудование, инвентарь</w:t>
            </w:r>
          </w:p>
        </w:tc>
        <w:tc>
          <w:tcPr>
            <w:tcW w:w="1713" w:type="dxa"/>
          </w:tcPr>
          <w:p w14:paraId="7241F324"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5</w:t>
            </w:r>
          </w:p>
        </w:tc>
        <w:tc>
          <w:tcPr>
            <w:tcW w:w="1551" w:type="dxa"/>
          </w:tcPr>
          <w:p w14:paraId="67199B58" w14:textId="77777777" w:rsidR="00EF6763" w:rsidRPr="00EF6763" w:rsidRDefault="00EF6763" w:rsidP="00557293">
            <w:pPr>
              <w:jc w:val="center"/>
              <w:rPr>
                <w:rFonts w:ascii="Times New Roman" w:hAnsi="Times New Roman" w:cs="Times New Roman"/>
              </w:rPr>
            </w:pPr>
            <w:r w:rsidRPr="00EF6763">
              <w:rPr>
                <w:rFonts w:ascii="Times New Roman" w:hAnsi="Times New Roman" w:cs="Times New Roman"/>
              </w:rPr>
              <w:t>1</w:t>
            </w:r>
          </w:p>
        </w:tc>
      </w:tr>
    </w:tbl>
    <w:p w14:paraId="54BF5DFC" w14:textId="77777777" w:rsidR="00EF6763" w:rsidRPr="00EF6763" w:rsidRDefault="00EF6763" w:rsidP="00EF6763">
      <w:pPr>
        <w:jc w:val="center"/>
        <w:rPr>
          <w:rFonts w:ascii="Times New Roman" w:hAnsi="Times New Roman" w:cs="Times New Roman"/>
        </w:rPr>
      </w:pPr>
    </w:p>
    <w:p w14:paraId="125CD994" w14:textId="77777777" w:rsidR="007F3323" w:rsidRDefault="007F3323" w:rsidP="00B676C4">
      <w:pPr>
        <w:spacing w:line="276" w:lineRule="auto"/>
        <w:contextualSpacing/>
        <w:rPr>
          <w:rFonts w:ascii="Times New Roman" w:hAnsi="Times New Roman" w:cs="Times New Roman"/>
          <w:sz w:val="24"/>
          <w:szCs w:val="24"/>
        </w:rPr>
      </w:pPr>
    </w:p>
    <w:p w14:paraId="038F1B55" w14:textId="77777777" w:rsidR="00C94A92" w:rsidRDefault="00C94A92" w:rsidP="00B676C4">
      <w:pPr>
        <w:spacing w:line="276" w:lineRule="auto"/>
        <w:contextualSpacing/>
        <w:rPr>
          <w:rFonts w:ascii="Times New Roman" w:hAnsi="Times New Roman" w:cs="Times New Roman"/>
          <w:sz w:val="24"/>
          <w:szCs w:val="24"/>
        </w:rPr>
      </w:pPr>
    </w:p>
    <w:p w14:paraId="07E68C8E" w14:textId="77777777" w:rsidR="00C94A92" w:rsidRPr="00751220" w:rsidRDefault="00C94A92" w:rsidP="00B676C4">
      <w:pPr>
        <w:spacing w:line="276" w:lineRule="auto"/>
        <w:contextualSpacing/>
        <w:rPr>
          <w:rFonts w:ascii="Times New Roman" w:hAnsi="Times New Roman" w:cs="Times New Roman"/>
          <w:sz w:val="24"/>
          <w:szCs w:val="24"/>
        </w:rPr>
      </w:pPr>
    </w:p>
    <w:sectPr w:rsidR="00C94A92" w:rsidRPr="007512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784190" w14:textId="77777777" w:rsidR="006D6DCE" w:rsidRDefault="006D6DCE" w:rsidP="00D013F7">
      <w:pPr>
        <w:spacing w:after="0" w:line="240" w:lineRule="auto"/>
      </w:pPr>
      <w:r>
        <w:separator/>
      </w:r>
    </w:p>
  </w:endnote>
  <w:endnote w:type="continuationSeparator" w:id="0">
    <w:p w14:paraId="75AF020A" w14:textId="77777777" w:rsidR="006D6DCE" w:rsidRDefault="006D6DCE" w:rsidP="00D01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C60DB5" w14:textId="77777777" w:rsidR="006D6DCE" w:rsidRDefault="006D6DCE" w:rsidP="00D013F7">
      <w:pPr>
        <w:spacing w:after="0" w:line="240" w:lineRule="auto"/>
      </w:pPr>
      <w:r>
        <w:separator/>
      </w:r>
    </w:p>
  </w:footnote>
  <w:footnote w:type="continuationSeparator" w:id="0">
    <w:p w14:paraId="2EC31456" w14:textId="77777777" w:rsidR="006D6DCE" w:rsidRDefault="006D6DCE" w:rsidP="00D013F7">
      <w:pPr>
        <w:spacing w:after="0" w:line="240" w:lineRule="auto"/>
      </w:pPr>
      <w:r>
        <w:continuationSeparator/>
      </w:r>
    </w:p>
  </w:footnote>
  <w:footnote w:id="1">
    <w:p w14:paraId="249A892F" w14:textId="77777777" w:rsidR="00557293" w:rsidRPr="00AE68ED" w:rsidRDefault="00557293" w:rsidP="00DD6B8D">
      <w:pPr>
        <w:pStyle w:val="a4"/>
        <w:rPr>
          <w:rFonts w:ascii="Times New Roman" w:hAnsi="Times New Roman" w:cs="Times New Roman"/>
        </w:rPr>
      </w:pPr>
      <w:r>
        <w:rPr>
          <w:rFonts w:ascii="Times New Roman" w:hAnsi="Times New Roman" w:cs="Times New Roman"/>
        </w:rPr>
        <w:tab/>
      </w:r>
      <w:r w:rsidRPr="00AE68ED">
        <w:rPr>
          <w:rStyle w:val="a6"/>
          <w:rFonts w:ascii="Times New Roman" w:hAnsi="Times New Roman" w:cs="Times New Roman"/>
        </w:rPr>
        <w:footnoteRef/>
      </w:r>
      <w:r w:rsidRPr="00AE68ED">
        <w:rPr>
          <w:rFonts w:ascii="Times New Roman" w:hAnsi="Times New Roman" w:cs="Times New Roman"/>
        </w:rPr>
        <w:t xml:space="preserve"> Указывается адрес(а) зданий, помещений, где располагается пищеблок Заказчика</w:t>
      </w:r>
    </w:p>
  </w:footnote>
  <w:footnote w:id="2">
    <w:p w14:paraId="647CE865" w14:textId="77777777" w:rsidR="0049505A" w:rsidRPr="00744FAD" w:rsidRDefault="0049505A" w:rsidP="0049505A">
      <w:pPr>
        <w:pStyle w:val="a4"/>
        <w:rPr>
          <w:rFonts w:ascii="Times New Roman" w:hAnsi="Times New Roman" w:cs="Times New Roman"/>
          <w:sz w:val="24"/>
          <w:szCs w:val="24"/>
        </w:rPr>
      </w:pPr>
      <w:r w:rsidRPr="00744FAD">
        <w:rPr>
          <w:rStyle w:val="a6"/>
          <w:rFonts w:ascii="Times New Roman" w:hAnsi="Times New Roman" w:cs="Times New Roman"/>
          <w:sz w:val="24"/>
          <w:szCs w:val="24"/>
        </w:rPr>
        <w:footnoteRef/>
      </w:r>
      <w:r w:rsidRPr="00744FAD">
        <w:rPr>
          <w:rFonts w:ascii="Times New Roman" w:hAnsi="Times New Roman" w:cs="Times New Roman"/>
          <w:sz w:val="24"/>
          <w:szCs w:val="24"/>
        </w:rPr>
        <w:t xml:space="preserve"> Заполняется при заключении контракта</w:t>
      </w:r>
    </w:p>
  </w:footnote>
  <w:footnote w:id="3">
    <w:p w14:paraId="26EC4AD4" w14:textId="77777777" w:rsidR="0049505A" w:rsidRPr="00851707" w:rsidRDefault="0049505A" w:rsidP="0049505A">
      <w:pPr>
        <w:pStyle w:val="a4"/>
        <w:rPr>
          <w:rFonts w:ascii="Times New Roman" w:hAnsi="Times New Roman" w:cs="Times New Roman"/>
        </w:rPr>
      </w:pPr>
      <w:r w:rsidRPr="00851707">
        <w:rPr>
          <w:rStyle w:val="a6"/>
          <w:rFonts w:ascii="Times New Roman" w:hAnsi="Times New Roman" w:cs="Times New Roman"/>
        </w:rPr>
        <w:footnoteRef/>
      </w:r>
      <w:r>
        <w:rPr>
          <w:rFonts w:ascii="Times New Roman" w:hAnsi="Times New Roman" w:cs="Times New Roman"/>
        </w:rPr>
        <w:t xml:space="preserve"> Заполняется</w:t>
      </w:r>
      <w:r w:rsidRPr="00851707">
        <w:rPr>
          <w:rFonts w:ascii="Times New Roman" w:hAnsi="Times New Roman" w:cs="Times New Roman"/>
        </w:rPr>
        <w:t xml:space="preserve"> МАОУ</w:t>
      </w:r>
    </w:p>
  </w:footnote>
  <w:footnote w:id="4">
    <w:p w14:paraId="699EA97A" w14:textId="0EC81217" w:rsidR="00557293" w:rsidRPr="00BC2B6A" w:rsidRDefault="00557293" w:rsidP="00276709">
      <w:pPr>
        <w:pStyle w:val="a4"/>
        <w:jc w:val="both"/>
        <w:rPr>
          <w:rFonts w:ascii="Times New Roman" w:hAnsi="Times New Roman" w:cs="Times New Roman"/>
        </w:rPr>
      </w:pPr>
      <w:r w:rsidRPr="00BC2B6A">
        <w:rPr>
          <w:rStyle w:val="a6"/>
          <w:rFonts w:ascii="Times New Roman" w:hAnsi="Times New Roman" w:cs="Times New Roman"/>
        </w:rPr>
        <w:footnoteRef/>
      </w:r>
      <w:r w:rsidRPr="00BC2B6A">
        <w:rPr>
          <w:rFonts w:ascii="Times New Roman" w:hAnsi="Times New Roman" w:cs="Times New Roman"/>
        </w:rPr>
        <w:t xml:space="preserve"> Вид услуги в </w:t>
      </w:r>
      <w:proofErr w:type="spellStart"/>
      <w:r w:rsidRPr="00BC2B6A">
        <w:rPr>
          <w:rFonts w:ascii="Times New Roman" w:hAnsi="Times New Roman" w:cs="Times New Roman"/>
        </w:rPr>
        <w:t>т.ч</w:t>
      </w:r>
      <w:proofErr w:type="spellEnd"/>
      <w:r w:rsidRPr="00BC2B6A">
        <w:rPr>
          <w:rFonts w:ascii="Times New Roman" w:hAnsi="Times New Roman" w:cs="Times New Roman"/>
        </w:rPr>
        <w:t>. по возрастам детей заполняется МБУ в соответствии с техническим заданием и обоснованием НМЦ</w:t>
      </w:r>
      <w:r w:rsidR="00CF095A">
        <w:rPr>
          <w:rFonts w:ascii="Times New Roman" w:hAnsi="Times New Roman" w:cs="Times New Roman"/>
        </w:rPr>
        <w:t>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954D5"/>
    <w:multiLevelType w:val="hybridMultilevel"/>
    <w:tmpl w:val="48CC1B9A"/>
    <w:lvl w:ilvl="0" w:tplc="98764DE2">
      <w:start w:val="14"/>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
    <w:nsid w:val="1B2A44A4"/>
    <w:multiLevelType w:val="multilevel"/>
    <w:tmpl w:val="21CE41D4"/>
    <w:lvl w:ilvl="0">
      <w:start w:val="1"/>
      <w:numFmt w:val="decimal"/>
      <w:lvlText w:val="%1."/>
      <w:lvlJc w:val="left"/>
      <w:pPr>
        <w:ind w:left="4338" w:hanging="510"/>
      </w:pPr>
      <w:rPr>
        <w:rFonts w:hint="default"/>
      </w:rPr>
    </w:lvl>
    <w:lvl w:ilvl="1">
      <w:start w:val="1"/>
      <w:numFmt w:val="decimal"/>
      <w:lvlText w:val="%1.%2."/>
      <w:lvlJc w:val="left"/>
      <w:pPr>
        <w:ind w:left="5199" w:hanging="510"/>
      </w:pPr>
      <w:rPr>
        <w:rFonts w:hint="default"/>
      </w:rPr>
    </w:lvl>
    <w:lvl w:ilvl="2">
      <w:start w:val="1"/>
      <w:numFmt w:val="decimal"/>
      <w:lvlText w:val="%1.%2.%3."/>
      <w:lvlJc w:val="left"/>
      <w:pPr>
        <w:ind w:left="6270" w:hanging="720"/>
      </w:pPr>
      <w:rPr>
        <w:rFonts w:hint="default"/>
      </w:rPr>
    </w:lvl>
    <w:lvl w:ilvl="3">
      <w:start w:val="1"/>
      <w:numFmt w:val="decimal"/>
      <w:lvlText w:val="%1.%2.%3.%4."/>
      <w:lvlJc w:val="left"/>
      <w:pPr>
        <w:ind w:left="7131" w:hanging="720"/>
      </w:pPr>
      <w:rPr>
        <w:rFonts w:hint="default"/>
      </w:rPr>
    </w:lvl>
    <w:lvl w:ilvl="4">
      <w:start w:val="1"/>
      <w:numFmt w:val="decimal"/>
      <w:lvlText w:val="%1.%2.%3.%4.%5."/>
      <w:lvlJc w:val="left"/>
      <w:pPr>
        <w:ind w:left="8352" w:hanging="1080"/>
      </w:pPr>
      <w:rPr>
        <w:rFonts w:hint="default"/>
      </w:rPr>
    </w:lvl>
    <w:lvl w:ilvl="5">
      <w:start w:val="1"/>
      <w:numFmt w:val="decimal"/>
      <w:lvlText w:val="%1.%2.%3.%4.%5.%6."/>
      <w:lvlJc w:val="left"/>
      <w:pPr>
        <w:ind w:left="9213" w:hanging="1080"/>
      </w:pPr>
      <w:rPr>
        <w:rFonts w:hint="default"/>
      </w:rPr>
    </w:lvl>
    <w:lvl w:ilvl="6">
      <w:start w:val="1"/>
      <w:numFmt w:val="decimal"/>
      <w:lvlText w:val="%1.%2.%3.%4.%5.%6.%7."/>
      <w:lvlJc w:val="left"/>
      <w:pPr>
        <w:ind w:left="10434" w:hanging="1440"/>
      </w:pPr>
      <w:rPr>
        <w:rFonts w:hint="default"/>
      </w:rPr>
    </w:lvl>
    <w:lvl w:ilvl="7">
      <w:start w:val="1"/>
      <w:numFmt w:val="decimal"/>
      <w:lvlText w:val="%1.%2.%3.%4.%5.%6.%7.%8."/>
      <w:lvlJc w:val="left"/>
      <w:pPr>
        <w:ind w:left="11295" w:hanging="1440"/>
      </w:pPr>
      <w:rPr>
        <w:rFonts w:hint="default"/>
      </w:rPr>
    </w:lvl>
    <w:lvl w:ilvl="8">
      <w:start w:val="1"/>
      <w:numFmt w:val="decimal"/>
      <w:lvlText w:val="%1.%2.%3.%4.%5.%6.%7.%8.%9."/>
      <w:lvlJc w:val="left"/>
      <w:pPr>
        <w:ind w:left="12516" w:hanging="1800"/>
      </w:pPr>
      <w:rPr>
        <w:rFonts w:hint="default"/>
      </w:rPr>
    </w:lvl>
  </w:abstractNum>
  <w:abstractNum w:abstractNumId="2">
    <w:nsid w:val="1B860F8E"/>
    <w:multiLevelType w:val="multilevel"/>
    <w:tmpl w:val="0419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745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7AD35F1"/>
    <w:multiLevelType w:val="multilevel"/>
    <w:tmpl w:val="258A727E"/>
    <w:lvl w:ilvl="0">
      <w:start w:val="1"/>
      <w:numFmt w:val="decimal"/>
      <w:lvlText w:val="%1."/>
      <w:lvlJc w:val="left"/>
      <w:pPr>
        <w:ind w:left="720" w:hanging="360"/>
      </w:pPr>
      <w:rPr>
        <w:rFonts w:hint="default"/>
      </w:r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174263E"/>
    <w:multiLevelType w:val="multilevel"/>
    <w:tmpl w:val="FDE4D964"/>
    <w:lvl w:ilvl="0">
      <w:start w:val="1"/>
      <w:numFmt w:val="decimal"/>
      <w:suff w:val="space"/>
      <w:lvlText w:val="%1."/>
      <w:lvlJc w:val="center"/>
      <w:pPr>
        <w:ind w:left="510" w:hanging="221"/>
      </w:pPr>
      <w:rPr>
        <w:rFonts w:hint="default"/>
      </w:rPr>
    </w:lvl>
    <w:lvl w:ilvl="1">
      <w:start w:val="1"/>
      <w:numFmt w:val="decimal"/>
      <w:lvlText w:val="%1.%2."/>
      <w:lvlJc w:val="left"/>
      <w:pPr>
        <w:ind w:left="8302" w:hanging="221"/>
      </w:pPr>
      <w:rPr>
        <w:rFonts w:hint="default"/>
      </w:rPr>
    </w:lvl>
    <w:lvl w:ilvl="2">
      <w:start w:val="1"/>
      <w:numFmt w:val="decimal"/>
      <w:lvlText w:val="%1.%2.%3."/>
      <w:lvlJc w:val="left"/>
      <w:pPr>
        <w:ind w:left="1214" w:hanging="221"/>
      </w:pPr>
      <w:rPr>
        <w:rFonts w:hint="default"/>
      </w:rPr>
    </w:lvl>
    <w:lvl w:ilvl="3">
      <w:start w:val="1"/>
      <w:numFmt w:val="decimal"/>
      <w:lvlText w:val="%1.%2.%3.%4."/>
      <w:lvlJc w:val="left"/>
      <w:pPr>
        <w:ind w:left="2040" w:hanging="221"/>
      </w:pPr>
      <w:rPr>
        <w:rFonts w:hint="default"/>
      </w:rPr>
    </w:lvl>
    <w:lvl w:ilvl="4">
      <w:start w:val="1"/>
      <w:numFmt w:val="decimal"/>
      <w:lvlText w:val="%1.%2.%3.%4.%5."/>
      <w:lvlJc w:val="left"/>
      <w:pPr>
        <w:ind w:left="2550" w:hanging="221"/>
      </w:pPr>
      <w:rPr>
        <w:rFonts w:hint="default"/>
      </w:rPr>
    </w:lvl>
    <w:lvl w:ilvl="5">
      <w:start w:val="1"/>
      <w:numFmt w:val="decimal"/>
      <w:lvlText w:val="%1.%2.%3.%4.%5.%6."/>
      <w:lvlJc w:val="left"/>
      <w:pPr>
        <w:ind w:left="3060" w:hanging="221"/>
      </w:pPr>
      <w:rPr>
        <w:rFonts w:hint="default"/>
      </w:rPr>
    </w:lvl>
    <w:lvl w:ilvl="6">
      <w:start w:val="1"/>
      <w:numFmt w:val="decimal"/>
      <w:lvlText w:val="%1.%2.%3.%4.%5.%6.%7."/>
      <w:lvlJc w:val="left"/>
      <w:pPr>
        <w:ind w:left="3570" w:hanging="221"/>
      </w:pPr>
      <w:rPr>
        <w:rFonts w:hint="default"/>
      </w:rPr>
    </w:lvl>
    <w:lvl w:ilvl="7">
      <w:start w:val="1"/>
      <w:numFmt w:val="decimal"/>
      <w:lvlText w:val="%1.%2.%3.%4.%5.%6.%7.%8."/>
      <w:lvlJc w:val="left"/>
      <w:pPr>
        <w:ind w:left="4080" w:hanging="221"/>
      </w:pPr>
      <w:rPr>
        <w:rFonts w:hint="default"/>
      </w:rPr>
    </w:lvl>
    <w:lvl w:ilvl="8">
      <w:start w:val="1"/>
      <w:numFmt w:val="decimal"/>
      <w:lvlText w:val="%1.%2.%3.%4.%5.%6.%7.%8.%9."/>
      <w:lvlJc w:val="left"/>
      <w:pPr>
        <w:ind w:left="4590" w:hanging="221"/>
      </w:pPr>
      <w:rPr>
        <w:rFonts w:hint="default"/>
      </w:rPr>
    </w:lvl>
  </w:abstractNum>
  <w:abstractNum w:abstractNumId="5">
    <w:nsid w:val="519B7E2D"/>
    <w:multiLevelType w:val="hybridMultilevel"/>
    <w:tmpl w:val="7FE643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561179F"/>
    <w:multiLevelType w:val="multilevel"/>
    <w:tmpl w:val="251642FC"/>
    <w:lvl w:ilvl="0">
      <w:start w:val="8"/>
      <w:numFmt w:val="decimal"/>
      <w:lvlText w:val="%1."/>
      <w:lvlJc w:val="left"/>
      <w:pPr>
        <w:ind w:left="870" w:hanging="360"/>
      </w:pPr>
      <w:rPr>
        <w:rFonts w:hint="default"/>
      </w:rPr>
    </w:lvl>
    <w:lvl w:ilvl="1">
      <w:start w:val="1"/>
      <w:numFmt w:val="decimal"/>
      <w:isLgl/>
      <w:lvlText w:val="%1.%2."/>
      <w:lvlJc w:val="left"/>
      <w:pPr>
        <w:ind w:left="1290" w:hanging="4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310" w:hanging="720"/>
      </w:pPr>
      <w:rPr>
        <w:rFonts w:hint="default"/>
      </w:rPr>
    </w:lvl>
    <w:lvl w:ilvl="4">
      <w:start w:val="1"/>
      <w:numFmt w:val="decimal"/>
      <w:isLgl/>
      <w:lvlText w:val="%1.%2.%3.%4.%5."/>
      <w:lvlJc w:val="left"/>
      <w:pPr>
        <w:ind w:left="3030" w:hanging="1080"/>
      </w:pPr>
      <w:rPr>
        <w:rFonts w:hint="default"/>
      </w:rPr>
    </w:lvl>
    <w:lvl w:ilvl="5">
      <w:start w:val="1"/>
      <w:numFmt w:val="decimal"/>
      <w:isLgl/>
      <w:lvlText w:val="%1.%2.%3.%4.%5.%6."/>
      <w:lvlJc w:val="left"/>
      <w:pPr>
        <w:ind w:left="3390" w:hanging="1080"/>
      </w:pPr>
      <w:rPr>
        <w:rFonts w:hint="default"/>
      </w:rPr>
    </w:lvl>
    <w:lvl w:ilvl="6">
      <w:start w:val="1"/>
      <w:numFmt w:val="decimal"/>
      <w:isLgl/>
      <w:lvlText w:val="%1.%2.%3.%4.%5.%6.%7."/>
      <w:lvlJc w:val="left"/>
      <w:pPr>
        <w:ind w:left="4110" w:hanging="1440"/>
      </w:pPr>
      <w:rPr>
        <w:rFonts w:hint="default"/>
      </w:rPr>
    </w:lvl>
    <w:lvl w:ilvl="7">
      <w:start w:val="1"/>
      <w:numFmt w:val="decimal"/>
      <w:isLgl/>
      <w:lvlText w:val="%1.%2.%3.%4.%5.%6.%7.%8."/>
      <w:lvlJc w:val="left"/>
      <w:pPr>
        <w:ind w:left="4470" w:hanging="1440"/>
      </w:pPr>
      <w:rPr>
        <w:rFonts w:hint="default"/>
      </w:rPr>
    </w:lvl>
    <w:lvl w:ilvl="8">
      <w:start w:val="1"/>
      <w:numFmt w:val="decimal"/>
      <w:isLgl/>
      <w:lvlText w:val="%1.%2.%3.%4.%5.%6.%7.%8.%9."/>
      <w:lvlJc w:val="left"/>
      <w:pPr>
        <w:ind w:left="5190" w:hanging="1800"/>
      </w:pPr>
      <w:rPr>
        <w:rFonts w:hint="default"/>
      </w:rPr>
    </w:lvl>
  </w:abstractNum>
  <w:abstractNum w:abstractNumId="7">
    <w:nsid w:val="6995356B"/>
    <w:multiLevelType w:val="hybridMultilevel"/>
    <w:tmpl w:val="0722F572"/>
    <w:lvl w:ilvl="0" w:tplc="A524C9B4">
      <w:numFmt w:val="bullet"/>
      <w:lvlText w:val="-"/>
      <w:lvlJc w:val="left"/>
      <w:pPr>
        <w:ind w:left="2487" w:hanging="360"/>
      </w:pPr>
      <w:rPr>
        <w:rFonts w:hint="default"/>
        <w:w w:val="103"/>
        <w:lang w:val="ru-RU" w:eastAsia="ru-RU" w:bidi="ru-RU"/>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4"/>
    <w:lvlOverride w:ilvl="0">
      <w:lvl w:ilvl="0">
        <w:start w:val="1"/>
        <w:numFmt w:val="decimal"/>
        <w:suff w:val="space"/>
        <w:lvlText w:val="%1."/>
        <w:lvlJc w:val="center"/>
        <w:pPr>
          <w:ind w:left="510" w:hanging="221"/>
        </w:pPr>
        <w:rPr>
          <w:rFonts w:hint="default"/>
          <w:b/>
        </w:rPr>
      </w:lvl>
    </w:lvlOverride>
    <w:lvlOverride w:ilvl="1">
      <w:lvl w:ilvl="1">
        <w:start w:val="1"/>
        <w:numFmt w:val="decimal"/>
        <w:lvlText w:val="%1.%2."/>
        <w:lvlJc w:val="left"/>
        <w:pPr>
          <w:ind w:left="1020" w:hanging="221"/>
        </w:pPr>
        <w:rPr>
          <w:rFonts w:hint="default"/>
        </w:rPr>
      </w:lvl>
    </w:lvlOverride>
    <w:lvlOverride w:ilvl="2">
      <w:lvl w:ilvl="2">
        <w:start w:val="1"/>
        <w:numFmt w:val="decimal"/>
        <w:lvlText w:val="%1.%2.%3."/>
        <w:lvlJc w:val="left"/>
        <w:pPr>
          <w:ind w:left="1530" w:hanging="221"/>
        </w:pPr>
        <w:rPr>
          <w:rFonts w:hint="default"/>
        </w:rPr>
      </w:lvl>
    </w:lvlOverride>
    <w:lvlOverride w:ilvl="3">
      <w:lvl w:ilvl="3">
        <w:start w:val="1"/>
        <w:numFmt w:val="decimal"/>
        <w:lvlText w:val="%1.%2.%3.%4."/>
        <w:lvlJc w:val="left"/>
        <w:pPr>
          <w:ind w:left="2040" w:hanging="221"/>
        </w:pPr>
        <w:rPr>
          <w:rFonts w:hint="default"/>
        </w:rPr>
      </w:lvl>
    </w:lvlOverride>
    <w:lvlOverride w:ilvl="4">
      <w:lvl w:ilvl="4">
        <w:start w:val="1"/>
        <w:numFmt w:val="decimal"/>
        <w:lvlText w:val="%1.%2.%3.%4.%5."/>
        <w:lvlJc w:val="left"/>
        <w:pPr>
          <w:ind w:left="2550" w:hanging="221"/>
        </w:pPr>
        <w:rPr>
          <w:rFonts w:hint="default"/>
        </w:rPr>
      </w:lvl>
    </w:lvlOverride>
    <w:lvlOverride w:ilvl="5">
      <w:lvl w:ilvl="5">
        <w:start w:val="1"/>
        <w:numFmt w:val="decimal"/>
        <w:lvlText w:val="%1.%2.%3.%4.%5.%6."/>
        <w:lvlJc w:val="left"/>
        <w:pPr>
          <w:ind w:left="3060" w:hanging="221"/>
        </w:pPr>
        <w:rPr>
          <w:rFonts w:hint="default"/>
        </w:rPr>
      </w:lvl>
    </w:lvlOverride>
    <w:lvlOverride w:ilvl="6">
      <w:lvl w:ilvl="6">
        <w:start w:val="1"/>
        <w:numFmt w:val="decimal"/>
        <w:lvlText w:val="%1.%2.%3.%4.%5.%6.%7."/>
        <w:lvlJc w:val="left"/>
        <w:pPr>
          <w:ind w:left="3570" w:hanging="221"/>
        </w:pPr>
        <w:rPr>
          <w:rFonts w:hint="default"/>
        </w:rPr>
      </w:lvl>
    </w:lvlOverride>
    <w:lvlOverride w:ilvl="7">
      <w:lvl w:ilvl="7">
        <w:start w:val="1"/>
        <w:numFmt w:val="decimal"/>
        <w:lvlText w:val="%1.%2.%3.%4.%5.%6.%7.%8."/>
        <w:lvlJc w:val="left"/>
        <w:pPr>
          <w:ind w:left="4080" w:hanging="221"/>
        </w:pPr>
        <w:rPr>
          <w:rFonts w:hint="default"/>
        </w:rPr>
      </w:lvl>
    </w:lvlOverride>
    <w:lvlOverride w:ilvl="8">
      <w:lvl w:ilvl="8">
        <w:start w:val="1"/>
        <w:numFmt w:val="decimal"/>
        <w:lvlText w:val="%1.%2.%3.%4.%5.%6.%7.%8.%9."/>
        <w:lvlJc w:val="left"/>
        <w:pPr>
          <w:ind w:left="4590" w:hanging="221"/>
        </w:pPr>
        <w:rPr>
          <w:rFonts w:hint="default"/>
        </w:rPr>
      </w:lvl>
    </w:lvlOverride>
  </w:num>
  <w:num w:numId="6">
    <w:abstractNumId w:val="7"/>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E7C"/>
    <w:rsid w:val="00005254"/>
    <w:rsid w:val="00006444"/>
    <w:rsid w:val="000069CB"/>
    <w:rsid w:val="00016D09"/>
    <w:rsid w:val="000345D3"/>
    <w:rsid w:val="00040BA6"/>
    <w:rsid w:val="00076D8B"/>
    <w:rsid w:val="000854CC"/>
    <w:rsid w:val="0009022E"/>
    <w:rsid w:val="00092667"/>
    <w:rsid w:val="000B0E86"/>
    <w:rsid w:val="000C0F3F"/>
    <w:rsid w:val="000C3E7C"/>
    <w:rsid w:val="000C3E8E"/>
    <w:rsid w:val="000C593E"/>
    <w:rsid w:val="000E3D79"/>
    <w:rsid w:val="0011226A"/>
    <w:rsid w:val="00121DAE"/>
    <w:rsid w:val="001315D4"/>
    <w:rsid w:val="00136AF3"/>
    <w:rsid w:val="00140EC0"/>
    <w:rsid w:val="0015338A"/>
    <w:rsid w:val="0015586E"/>
    <w:rsid w:val="00157CFC"/>
    <w:rsid w:val="00161C6B"/>
    <w:rsid w:val="001676C9"/>
    <w:rsid w:val="00174717"/>
    <w:rsid w:val="00180564"/>
    <w:rsid w:val="00183D37"/>
    <w:rsid w:val="00183F5C"/>
    <w:rsid w:val="001863C3"/>
    <w:rsid w:val="001A1A68"/>
    <w:rsid w:val="001B709B"/>
    <w:rsid w:val="001C2E43"/>
    <w:rsid w:val="001C2E85"/>
    <w:rsid w:val="001C5649"/>
    <w:rsid w:val="001E563B"/>
    <w:rsid w:val="001F0215"/>
    <w:rsid w:val="001F0D18"/>
    <w:rsid w:val="001F2C66"/>
    <w:rsid w:val="00202693"/>
    <w:rsid w:val="002037CB"/>
    <w:rsid w:val="00210D3E"/>
    <w:rsid w:val="0021291A"/>
    <w:rsid w:val="002178B4"/>
    <w:rsid w:val="0022205E"/>
    <w:rsid w:val="00233A03"/>
    <w:rsid w:val="00233F03"/>
    <w:rsid w:val="00254A35"/>
    <w:rsid w:val="0025548A"/>
    <w:rsid w:val="00270D48"/>
    <w:rsid w:val="0027518B"/>
    <w:rsid w:val="00276709"/>
    <w:rsid w:val="00282708"/>
    <w:rsid w:val="002859BE"/>
    <w:rsid w:val="0029024A"/>
    <w:rsid w:val="002B4FDE"/>
    <w:rsid w:val="002C049A"/>
    <w:rsid w:val="002C4DCA"/>
    <w:rsid w:val="002C7B0F"/>
    <w:rsid w:val="002E2279"/>
    <w:rsid w:val="002E3488"/>
    <w:rsid w:val="002E426B"/>
    <w:rsid w:val="002E787A"/>
    <w:rsid w:val="002F2B74"/>
    <w:rsid w:val="002F71E8"/>
    <w:rsid w:val="00301529"/>
    <w:rsid w:val="003074B4"/>
    <w:rsid w:val="003079D8"/>
    <w:rsid w:val="00333FD9"/>
    <w:rsid w:val="00340F25"/>
    <w:rsid w:val="0034491A"/>
    <w:rsid w:val="00355B61"/>
    <w:rsid w:val="00355C95"/>
    <w:rsid w:val="00377148"/>
    <w:rsid w:val="00386F73"/>
    <w:rsid w:val="003A1617"/>
    <w:rsid w:val="003A782C"/>
    <w:rsid w:val="003C0565"/>
    <w:rsid w:val="003C1EB3"/>
    <w:rsid w:val="003D2D35"/>
    <w:rsid w:val="003D3D4C"/>
    <w:rsid w:val="003D657A"/>
    <w:rsid w:val="003E43BA"/>
    <w:rsid w:val="003E7205"/>
    <w:rsid w:val="004003FC"/>
    <w:rsid w:val="00405CD8"/>
    <w:rsid w:val="004224DB"/>
    <w:rsid w:val="00435BC9"/>
    <w:rsid w:val="00436160"/>
    <w:rsid w:val="00447269"/>
    <w:rsid w:val="00447761"/>
    <w:rsid w:val="004509F8"/>
    <w:rsid w:val="00457CB7"/>
    <w:rsid w:val="0046448F"/>
    <w:rsid w:val="00466E24"/>
    <w:rsid w:val="00472D28"/>
    <w:rsid w:val="004841FC"/>
    <w:rsid w:val="00493C0C"/>
    <w:rsid w:val="0049505A"/>
    <w:rsid w:val="004A2449"/>
    <w:rsid w:val="004A75B6"/>
    <w:rsid w:val="004A7E18"/>
    <w:rsid w:val="004C0F87"/>
    <w:rsid w:val="004C3609"/>
    <w:rsid w:val="004D087A"/>
    <w:rsid w:val="004D307D"/>
    <w:rsid w:val="004D7C47"/>
    <w:rsid w:val="004E3AE5"/>
    <w:rsid w:val="004E3BBC"/>
    <w:rsid w:val="004F269B"/>
    <w:rsid w:val="004F4F48"/>
    <w:rsid w:val="00501DF1"/>
    <w:rsid w:val="00507E90"/>
    <w:rsid w:val="00511603"/>
    <w:rsid w:val="005146BC"/>
    <w:rsid w:val="00516AE4"/>
    <w:rsid w:val="00520F92"/>
    <w:rsid w:val="005219D5"/>
    <w:rsid w:val="005250E2"/>
    <w:rsid w:val="0053182A"/>
    <w:rsid w:val="00533601"/>
    <w:rsid w:val="00541E67"/>
    <w:rsid w:val="00557293"/>
    <w:rsid w:val="00573E80"/>
    <w:rsid w:val="00592A68"/>
    <w:rsid w:val="005A2424"/>
    <w:rsid w:val="005A47E5"/>
    <w:rsid w:val="005B59BB"/>
    <w:rsid w:val="005C7851"/>
    <w:rsid w:val="005D4FFE"/>
    <w:rsid w:val="005D73EF"/>
    <w:rsid w:val="005D7F95"/>
    <w:rsid w:val="005E43D7"/>
    <w:rsid w:val="005F0673"/>
    <w:rsid w:val="005F2E5E"/>
    <w:rsid w:val="00600061"/>
    <w:rsid w:val="00602443"/>
    <w:rsid w:val="00602DFF"/>
    <w:rsid w:val="006173C7"/>
    <w:rsid w:val="0061798F"/>
    <w:rsid w:val="006210FD"/>
    <w:rsid w:val="0062375D"/>
    <w:rsid w:val="006256D2"/>
    <w:rsid w:val="00625F45"/>
    <w:rsid w:val="006278B4"/>
    <w:rsid w:val="00630A54"/>
    <w:rsid w:val="00633CFD"/>
    <w:rsid w:val="00650D5E"/>
    <w:rsid w:val="00652F14"/>
    <w:rsid w:val="00657FD0"/>
    <w:rsid w:val="0066297B"/>
    <w:rsid w:val="00672499"/>
    <w:rsid w:val="006741A5"/>
    <w:rsid w:val="00690A01"/>
    <w:rsid w:val="006B395C"/>
    <w:rsid w:val="006B6374"/>
    <w:rsid w:val="006B6381"/>
    <w:rsid w:val="006C3F62"/>
    <w:rsid w:val="006C6B6C"/>
    <w:rsid w:val="006D6DCE"/>
    <w:rsid w:val="006E0E8F"/>
    <w:rsid w:val="006E27A8"/>
    <w:rsid w:val="006F3683"/>
    <w:rsid w:val="006F59F1"/>
    <w:rsid w:val="00704B53"/>
    <w:rsid w:val="00704E65"/>
    <w:rsid w:val="007146D3"/>
    <w:rsid w:val="0071719E"/>
    <w:rsid w:val="00722934"/>
    <w:rsid w:val="0072706E"/>
    <w:rsid w:val="00731BFD"/>
    <w:rsid w:val="00742B35"/>
    <w:rsid w:val="00744FAD"/>
    <w:rsid w:val="00747671"/>
    <w:rsid w:val="00751220"/>
    <w:rsid w:val="007563DC"/>
    <w:rsid w:val="00756D17"/>
    <w:rsid w:val="0076012D"/>
    <w:rsid w:val="00760CF5"/>
    <w:rsid w:val="00767435"/>
    <w:rsid w:val="00773413"/>
    <w:rsid w:val="0077674B"/>
    <w:rsid w:val="00780BC2"/>
    <w:rsid w:val="00791002"/>
    <w:rsid w:val="007919B4"/>
    <w:rsid w:val="007C6466"/>
    <w:rsid w:val="007D643D"/>
    <w:rsid w:val="007D7393"/>
    <w:rsid w:val="007E54B9"/>
    <w:rsid w:val="007E69ED"/>
    <w:rsid w:val="007F238A"/>
    <w:rsid w:val="007F3323"/>
    <w:rsid w:val="00800124"/>
    <w:rsid w:val="0080073E"/>
    <w:rsid w:val="00807059"/>
    <w:rsid w:val="008137D1"/>
    <w:rsid w:val="00815270"/>
    <w:rsid w:val="00831A77"/>
    <w:rsid w:val="00832D14"/>
    <w:rsid w:val="00834D50"/>
    <w:rsid w:val="00850F62"/>
    <w:rsid w:val="00853FDC"/>
    <w:rsid w:val="008626C7"/>
    <w:rsid w:val="00864AAB"/>
    <w:rsid w:val="00866A80"/>
    <w:rsid w:val="0086771B"/>
    <w:rsid w:val="00892E9A"/>
    <w:rsid w:val="0089585A"/>
    <w:rsid w:val="008973EB"/>
    <w:rsid w:val="008A0768"/>
    <w:rsid w:val="008A4622"/>
    <w:rsid w:val="008B2B3C"/>
    <w:rsid w:val="008D2232"/>
    <w:rsid w:val="008D4399"/>
    <w:rsid w:val="008D68D5"/>
    <w:rsid w:val="008E5B8B"/>
    <w:rsid w:val="008E6C14"/>
    <w:rsid w:val="008F02A1"/>
    <w:rsid w:val="008F277E"/>
    <w:rsid w:val="008F4154"/>
    <w:rsid w:val="008F61D3"/>
    <w:rsid w:val="00903579"/>
    <w:rsid w:val="00925339"/>
    <w:rsid w:val="00941CFB"/>
    <w:rsid w:val="00944225"/>
    <w:rsid w:val="00955A39"/>
    <w:rsid w:val="00960A1E"/>
    <w:rsid w:val="00965469"/>
    <w:rsid w:val="0097102D"/>
    <w:rsid w:val="009726FA"/>
    <w:rsid w:val="00994134"/>
    <w:rsid w:val="0099426A"/>
    <w:rsid w:val="009B4E50"/>
    <w:rsid w:val="009C0A65"/>
    <w:rsid w:val="009C5D98"/>
    <w:rsid w:val="009D7540"/>
    <w:rsid w:val="009E4D29"/>
    <w:rsid w:val="009E5B14"/>
    <w:rsid w:val="009E7391"/>
    <w:rsid w:val="00A009F8"/>
    <w:rsid w:val="00A0424C"/>
    <w:rsid w:val="00A04FF1"/>
    <w:rsid w:val="00A34EDE"/>
    <w:rsid w:val="00A45BFF"/>
    <w:rsid w:val="00A47373"/>
    <w:rsid w:val="00A51EB4"/>
    <w:rsid w:val="00A54DFE"/>
    <w:rsid w:val="00A65355"/>
    <w:rsid w:val="00A70F60"/>
    <w:rsid w:val="00A8020C"/>
    <w:rsid w:val="00A83535"/>
    <w:rsid w:val="00A96792"/>
    <w:rsid w:val="00AA4AF6"/>
    <w:rsid w:val="00AA6EC2"/>
    <w:rsid w:val="00AA767C"/>
    <w:rsid w:val="00AD5E57"/>
    <w:rsid w:val="00AD7489"/>
    <w:rsid w:val="00AE4586"/>
    <w:rsid w:val="00AF3ED8"/>
    <w:rsid w:val="00AF4569"/>
    <w:rsid w:val="00AF7855"/>
    <w:rsid w:val="00B0176F"/>
    <w:rsid w:val="00B11761"/>
    <w:rsid w:val="00B137FF"/>
    <w:rsid w:val="00B21D2F"/>
    <w:rsid w:val="00B30A6E"/>
    <w:rsid w:val="00B36656"/>
    <w:rsid w:val="00B40B1C"/>
    <w:rsid w:val="00B6350D"/>
    <w:rsid w:val="00B676C4"/>
    <w:rsid w:val="00B67F38"/>
    <w:rsid w:val="00B72A39"/>
    <w:rsid w:val="00B73B86"/>
    <w:rsid w:val="00B7650C"/>
    <w:rsid w:val="00B849AD"/>
    <w:rsid w:val="00B85F76"/>
    <w:rsid w:val="00BA4B5D"/>
    <w:rsid w:val="00BA4F0B"/>
    <w:rsid w:val="00BA58AE"/>
    <w:rsid w:val="00BC2B6A"/>
    <w:rsid w:val="00BC39AC"/>
    <w:rsid w:val="00BC4B82"/>
    <w:rsid w:val="00BD455F"/>
    <w:rsid w:val="00BF3F8D"/>
    <w:rsid w:val="00C02680"/>
    <w:rsid w:val="00C0696F"/>
    <w:rsid w:val="00C1200F"/>
    <w:rsid w:val="00C12786"/>
    <w:rsid w:val="00C14390"/>
    <w:rsid w:val="00C210E7"/>
    <w:rsid w:val="00C277B5"/>
    <w:rsid w:val="00C40181"/>
    <w:rsid w:val="00C407F3"/>
    <w:rsid w:val="00C41E55"/>
    <w:rsid w:val="00C433F8"/>
    <w:rsid w:val="00C43F37"/>
    <w:rsid w:val="00C45416"/>
    <w:rsid w:val="00C55A28"/>
    <w:rsid w:val="00C60D5D"/>
    <w:rsid w:val="00C71D39"/>
    <w:rsid w:val="00C811A4"/>
    <w:rsid w:val="00C94A92"/>
    <w:rsid w:val="00CA120E"/>
    <w:rsid w:val="00CA3992"/>
    <w:rsid w:val="00CD1446"/>
    <w:rsid w:val="00CD6128"/>
    <w:rsid w:val="00CE72F3"/>
    <w:rsid w:val="00CF095A"/>
    <w:rsid w:val="00CF5AFB"/>
    <w:rsid w:val="00CF602E"/>
    <w:rsid w:val="00D013F7"/>
    <w:rsid w:val="00D072D3"/>
    <w:rsid w:val="00D168F2"/>
    <w:rsid w:val="00D20091"/>
    <w:rsid w:val="00D21447"/>
    <w:rsid w:val="00D25A96"/>
    <w:rsid w:val="00D50CD4"/>
    <w:rsid w:val="00D554BB"/>
    <w:rsid w:val="00D60BC8"/>
    <w:rsid w:val="00D621FA"/>
    <w:rsid w:val="00D73257"/>
    <w:rsid w:val="00D75BBD"/>
    <w:rsid w:val="00D77F09"/>
    <w:rsid w:val="00D8362D"/>
    <w:rsid w:val="00D914D8"/>
    <w:rsid w:val="00D925A4"/>
    <w:rsid w:val="00D95B22"/>
    <w:rsid w:val="00DB19E0"/>
    <w:rsid w:val="00DB5641"/>
    <w:rsid w:val="00DD263B"/>
    <w:rsid w:val="00DD6B8D"/>
    <w:rsid w:val="00DF746E"/>
    <w:rsid w:val="00E03F52"/>
    <w:rsid w:val="00E155A8"/>
    <w:rsid w:val="00E21B92"/>
    <w:rsid w:val="00E222CB"/>
    <w:rsid w:val="00E23ED8"/>
    <w:rsid w:val="00E34E59"/>
    <w:rsid w:val="00E40512"/>
    <w:rsid w:val="00E443D7"/>
    <w:rsid w:val="00E5163E"/>
    <w:rsid w:val="00E65C17"/>
    <w:rsid w:val="00E71E14"/>
    <w:rsid w:val="00E810A1"/>
    <w:rsid w:val="00E9550F"/>
    <w:rsid w:val="00EA5768"/>
    <w:rsid w:val="00EB23D3"/>
    <w:rsid w:val="00EC4C5C"/>
    <w:rsid w:val="00EC5F8C"/>
    <w:rsid w:val="00ED19E7"/>
    <w:rsid w:val="00ED7F2D"/>
    <w:rsid w:val="00EE0A5B"/>
    <w:rsid w:val="00EF6763"/>
    <w:rsid w:val="00F01C98"/>
    <w:rsid w:val="00F0549C"/>
    <w:rsid w:val="00F22846"/>
    <w:rsid w:val="00F3642B"/>
    <w:rsid w:val="00F427A7"/>
    <w:rsid w:val="00F42919"/>
    <w:rsid w:val="00F65738"/>
    <w:rsid w:val="00F729BD"/>
    <w:rsid w:val="00F73C31"/>
    <w:rsid w:val="00F824F1"/>
    <w:rsid w:val="00FA68C9"/>
    <w:rsid w:val="00FB0747"/>
    <w:rsid w:val="00FC16C0"/>
    <w:rsid w:val="00FD4EC0"/>
    <w:rsid w:val="00FD5E89"/>
    <w:rsid w:val="00FE0B09"/>
    <w:rsid w:val="00FE5F16"/>
    <w:rsid w:val="00FE604F"/>
    <w:rsid w:val="00FF2DD6"/>
    <w:rsid w:val="00FF5A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31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704B5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704B5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04B53"/>
    <w:rPr>
      <w:rFonts w:ascii="Times New Roman" w:eastAsia="Times New Roman" w:hAnsi="Times New Roman" w:cs="Times New Roman"/>
      <w:b/>
      <w:bCs/>
      <w:sz w:val="27"/>
      <w:szCs w:val="27"/>
      <w:lang w:eastAsia="ru-RU"/>
    </w:rPr>
  </w:style>
  <w:style w:type="character" w:styleId="a3">
    <w:name w:val="Hyperlink"/>
    <w:basedOn w:val="a0"/>
    <w:uiPriority w:val="99"/>
    <w:unhideWhenUsed/>
    <w:rsid w:val="00704B53"/>
    <w:rPr>
      <w:color w:val="0000FF"/>
      <w:u w:val="single"/>
    </w:rPr>
  </w:style>
  <w:style w:type="paragraph" w:customStyle="1" w:styleId="headertext">
    <w:name w:val="headertext"/>
    <w:basedOn w:val="a"/>
    <w:rsid w:val="00704B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704B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704B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704B53"/>
    <w:rPr>
      <w:rFonts w:asciiTheme="majorHAnsi" w:eastAsiaTheme="majorEastAsia" w:hAnsiTheme="majorHAnsi" w:cstheme="majorBidi"/>
      <w:i/>
      <w:iCs/>
      <w:color w:val="2E74B5" w:themeColor="accent1" w:themeShade="BF"/>
    </w:rPr>
  </w:style>
  <w:style w:type="paragraph" w:styleId="a4">
    <w:name w:val="footnote text"/>
    <w:aliases w:val="Знак"/>
    <w:basedOn w:val="a"/>
    <w:link w:val="a5"/>
    <w:unhideWhenUsed/>
    <w:rsid w:val="00D013F7"/>
    <w:pPr>
      <w:spacing w:after="0" w:line="240" w:lineRule="auto"/>
    </w:pPr>
    <w:rPr>
      <w:sz w:val="20"/>
      <w:szCs w:val="20"/>
    </w:rPr>
  </w:style>
  <w:style w:type="character" w:customStyle="1" w:styleId="a5">
    <w:name w:val="Текст сноски Знак"/>
    <w:aliases w:val="Знак Знак"/>
    <w:basedOn w:val="a0"/>
    <w:link w:val="a4"/>
    <w:rsid w:val="00D013F7"/>
    <w:rPr>
      <w:sz w:val="20"/>
      <w:szCs w:val="20"/>
    </w:rPr>
  </w:style>
  <w:style w:type="character" w:styleId="a6">
    <w:name w:val="footnote reference"/>
    <w:basedOn w:val="a0"/>
    <w:unhideWhenUsed/>
    <w:rsid w:val="00D013F7"/>
    <w:rPr>
      <w:vertAlign w:val="superscript"/>
    </w:rPr>
  </w:style>
  <w:style w:type="paragraph" w:styleId="a7">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 Знак2,Знак2"/>
    <w:basedOn w:val="a"/>
    <w:link w:val="1"/>
    <w:qFormat/>
    <w:rsid w:val="001315D4"/>
    <w:pPr>
      <w:keepNext/>
      <w:spacing w:after="0"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7"/>
    <w:locked/>
    <w:rsid w:val="001315D4"/>
    <w:rPr>
      <w:rFonts w:ascii="Times New Roman" w:eastAsia="Times New Roman" w:hAnsi="Times New Roman" w:cs="Times New Roman"/>
      <w:sz w:val="24"/>
      <w:szCs w:val="24"/>
      <w:lang w:eastAsia="ru-RU"/>
    </w:rPr>
  </w:style>
  <w:style w:type="paragraph" w:customStyle="1" w:styleId="ConsPlusNormal">
    <w:name w:val="ConsPlusNormal"/>
    <w:rsid w:val="001C2E85"/>
    <w:pPr>
      <w:autoSpaceDE w:val="0"/>
      <w:autoSpaceDN w:val="0"/>
      <w:adjustRightInd w:val="0"/>
      <w:spacing w:after="0" w:line="240" w:lineRule="auto"/>
    </w:pPr>
    <w:rPr>
      <w:rFonts w:ascii="Arial" w:eastAsia="Calibri" w:hAnsi="Arial" w:cs="Arial"/>
      <w:sz w:val="20"/>
      <w:szCs w:val="20"/>
    </w:rPr>
  </w:style>
  <w:style w:type="paragraph" w:customStyle="1" w:styleId="Default">
    <w:name w:val="Default"/>
    <w:rsid w:val="0071719E"/>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List Paragraph"/>
    <w:basedOn w:val="a"/>
    <w:uiPriority w:val="34"/>
    <w:qFormat/>
    <w:rsid w:val="0071719E"/>
    <w:pPr>
      <w:spacing w:after="200" w:line="276" w:lineRule="auto"/>
      <w:ind w:left="720"/>
      <w:contextualSpacing/>
    </w:pPr>
  </w:style>
  <w:style w:type="paragraph" w:styleId="a9">
    <w:name w:val="No Spacing"/>
    <w:link w:val="aa"/>
    <w:qFormat/>
    <w:rsid w:val="005D7F95"/>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link w:val="a9"/>
    <w:locked/>
    <w:rsid w:val="005D7F95"/>
    <w:rPr>
      <w:rFonts w:ascii="Times New Roman" w:eastAsia="Times New Roman" w:hAnsi="Times New Roman" w:cs="Times New Roman"/>
      <w:sz w:val="24"/>
      <w:szCs w:val="24"/>
      <w:lang w:eastAsia="ru-RU"/>
    </w:rPr>
  </w:style>
  <w:style w:type="paragraph" w:customStyle="1" w:styleId="ConsPlusNonformat">
    <w:name w:val="ConsPlusNonformat"/>
    <w:uiPriority w:val="99"/>
    <w:rsid w:val="00602DFF"/>
    <w:pPr>
      <w:widowControl w:val="0"/>
      <w:suppressAutoHyphens/>
      <w:autoSpaceDE w:val="0"/>
      <w:spacing w:after="0" w:line="240" w:lineRule="auto"/>
    </w:pPr>
    <w:rPr>
      <w:rFonts w:ascii="Courier New" w:eastAsia="Times New Roman" w:hAnsi="Courier New" w:cs="Courier New"/>
      <w:sz w:val="20"/>
      <w:szCs w:val="20"/>
      <w:lang w:eastAsia="ar-SA"/>
    </w:rPr>
  </w:style>
  <w:style w:type="table" w:styleId="ab">
    <w:name w:val="Table Grid"/>
    <w:basedOn w:val="a1"/>
    <w:rsid w:val="002C04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basedOn w:val="a0"/>
    <w:uiPriority w:val="99"/>
    <w:semiHidden/>
    <w:unhideWhenUsed/>
    <w:rsid w:val="003A782C"/>
    <w:rPr>
      <w:sz w:val="16"/>
      <w:szCs w:val="16"/>
    </w:rPr>
  </w:style>
  <w:style w:type="paragraph" w:styleId="ad">
    <w:name w:val="annotation text"/>
    <w:basedOn w:val="a"/>
    <w:link w:val="ae"/>
    <w:uiPriority w:val="99"/>
    <w:semiHidden/>
    <w:unhideWhenUsed/>
    <w:rsid w:val="003A782C"/>
    <w:pPr>
      <w:spacing w:line="240" w:lineRule="auto"/>
    </w:pPr>
    <w:rPr>
      <w:sz w:val="20"/>
      <w:szCs w:val="20"/>
    </w:rPr>
  </w:style>
  <w:style w:type="character" w:customStyle="1" w:styleId="ae">
    <w:name w:val="Текст примечания Знак"/>
    <w:basedOn w:val="a0"/>
    <w:link w:val="ad"/>
    <w:uiPriority w:val="99"/>
    <w:semiHidden/>
    <w:rsid w:val="003A782C"/>
    <w:rPr>
      <w:sz w:val="20"/>
      <w:szCs w:val="20"/>
    </w:rPr>
  </w:style>
  <w:style w:type="paragraph" w:styleId="af">
    <w:name w:val="annotation subject"/>
    <w:basedOn w:val="ad"/>
    <w:next w:val="ad"/>
    <w:link w:val="af0"/>
    <w:uiPriority w:val="99"/>
    <w:semiHidden/>
    <w:unhideWhenUsed/>
    <w:rsid w:val="003A782C"/>
    <w:rPr>
      <w:b/>
      <w:bCs/>
    </w:rPr>
  </w:style>
  <w:style w:type="character" w:customStyle="1" w:styleId="af0">
    <w:name w:val="Тема примечания Знак"/>
    <w:basedOn w:val="ae"/>
    <w:link w:val="af"/>
    <w:uiPriority w:val="99"/>
    <w:semiHidden/>
    <w:rsid w:val="003A782C"/>
    <w:rPr>
      <w:b/>
      <w:bCs/>
      <w:sz w:val="20"/>
      <w:szCs w:val="20"/>
    </w:rPr>
  </w:style>
  <w:style w:type="paragraph" w:styleId="af1">
    <w:name w:val="Balloon Text"/>
    <w:basedOn w:val="a"/>
    <w:link w:val="af2"/>
    <w:uiPriority w:val="99"/>
    <w:semiHidden/>
    <w:unhideWhenUsed/>
    <w:rsid w:val="003A782C"/>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3A782C"/>
    <w:rPr>
      <w:rFonts w:ascii="Segoe UI" w:hAnsi="Segoe UI" w:cs="Segoe UI"/>
      <w:sz w:val="18"/>
      <w:szCs w:val="18"/>
    </w:rPr>
  </w:style>
  <w:style w:type="paragraph" w:customStyle="1" w:styleId="10">
    <w:name w:val="Обычный1"/>
    <w:rsid w:val="00A45BFF"/>
    <w:pPr>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704B5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704B5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04B53"/>
    <w:rPr>
      <w:rFonts w:ascii="Times New Roman" w:eastAsia="Times New Roman" w:hAnsi="Times New Roman" w:cs="Times New Roman"/>
      <w:b/>
      <w:bCs/>
      <w:sz w:val="27"/>
      <w:szCs w:val="27"/>
      <w:lang w:eastAsia="ru-RU"/>
    </w:rPr>
  </w:style>
  <w:style w:type="character" w:styleId="a3">
    <w:name w:val="Hyperlink"/>
    <w:basedOn w:val="a0"/>
    <w:uiPriority w:val="99"/>
    <w:unhideWhenUsed/>
    <w:rsid w:val="00704B53"/>
    <w:rPr>
      <w:color w:val="0000FF"/>
      <w:u w:val="single"/>
    </w:rPr>
  </w:style>
  <w:style w:type="paragraph" w:customStyle="1" w:styleId="headertext">
    <w:name w:val="headertext"/>
    <w:basedOn w:val="a"/>
    <w:rsid w:val="00704B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704B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704B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704B53"/>
    <w:rPr>
      <w:rFonts w:asciiTheme="majorHAnsi" w:eastAsiaTheme="majorEastAsia" w:hAnsiTheme="majorHAnsi" w:cstheme="majorBidi"/>
      <w:i/>
      <w:iCs/>
      <w:color w:val="2E74B5" w:themeColor="accent1" w:themeShade="BF"/>
    </w:rPr>
  </w:style>
  <w:style w:type="paragraph" w:styleId="a4">
    <w:name w:val="footnote text"/>
    <w:aliases w:val="Знак"/>
    <w:basedOn w:val="a"/>
    <w:link w:val="a5"/>
    <w:unhideWhenUsed/>
    <w:rsid w:val="00D013F7"/>
    <w:pPr>
      <w:spacing w:after="0" w:line="240" w:lineRule="auto"/>
    </w:pPr>
    <w:rPr>
      <w:sz w:val="20"/>
      <w:szCs w:val="20"/>
    </w:rPr>
  </w:style>
  <w:style w:type="character" w:customStyle="1" w:styleId="a5">
    <w:name w:val="Текст сноски Знак"/>
    <w:aliases w:val="Знак Знак"/>
    <w:basedOn w:val="a0"/>
    <w:link w:val="a4"/>
    <w:rsid w:val="00D013F7"/>
    <w:rPr>
      <w:sz w:val="20"/>
      <w:szCs w:val="20"/>
    </w:rPr>
  </w:style>
  <w:style w:type="character" w:styleId="a6">
    <w:name w:val="footnote reference"/>
    <w:basedOn w:val="a0"/>
    <w:unhideWhenUsed/>
    <w:rsid w:val="00D013F7"/>
    <w:rPr>
      <w:vertAlign w:val="superscript"/>
    </w:rPr>
  </w:style>
  <w:style w:type="paragraph" w:styleId="a7">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 Знак2,Знак2"/>
    <w:basedOn w:val="a"/>
    <w:link w:val="1"/>
    <w:qFormat/>
    <w:rsid w:val="001315D4"/>
    <w:pPr>
      <w:keepNext/>
      <w:spacing w:after="0"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7"/>
    <w:locked/>
    <w:rsid w:val="001315D4"/>
    <w:rPr>
      <w:rFonts w:ascii="Times New Roman" w:eastAsia="Times New Roman" w:hAnsi="Times New Roman" w:cs="Times New Roman"/>
      <w:sz w:val="24"/>
      <w:szCs w:val="24"/>
      <w:lang w:eastAsia="ru-RU"/>
    </w:rPr>
  </w:style>
  <w:style w:type="paragraph" w:customStyle="1" w:styleId="ConsPlusNormal">
    <w:name w:val="ConsPlusNormal"/>
    <w:rsid w:val="001C2E85"/>
    <w:pPr>
      <w:autoSpaceDE w:val="0"/>
      <w:autoSpaceDN w:val="0"/>
      <w:adjustRightInd w:val="0"/>
      <w:spacing w:after="0" w:line="240" w:lineRule="auto"/>
    </w:pPr>
    <w:rPr>
      <w:rFonts w:ascii="Arial" w:eastAsia="Calibri" w:hAnsi="Arial" w:cs="Arial"/>
      <w:sz w:val="20"/>
      <w:szCs w:val="20"/>
    </w:rPr>
  </w:style>
  <w:style w:type="paragraph" w:customStyle="1" w:styleId="Default">
    <w:name w:val="Default"/>
    <w:rsid w:val="0071719E"/>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List Paragraph"/>
    <w:basedOn w:val="a"/>
    <w:uiPriority w:val="34"/>
    <w:qFormat/>
    <w:rsid w:val="0071719E"/>
    <w:pPr>
      <w:spacing w:after="200" w:line="276" w:lineRule="auto"/>
      <w:ind w:left="720"/>
      <w:contextualSpacing/>
    </w:pPr>
  </w:style>
  <w:style w:type="paragraph" w:styleId="a9">
    <w:name w:val="No Spacing"/>
    <w:link w:val="aa"/>
    <w:qFormat/>
    <w:rsid w:val="005D7F95"/>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link w:val="a9"/>
    <w:locked/>
    <w:rsid w:val="005D7F95"/>
    <w:rPr>
      <w:rFonts w:ascii="Times New Roman" w:eastAsia="Times New Roman" w:hAnsi="Times New Roman" w:cs="Times New Roman"/>
      <w:sz w:val="24"/>
      <w:szCs w:val="24"/>
      <w:lang w:eastAsia="ru-RU"/>
    </w:rPr>
  </w:style>
  <w:style w:type="paragraph" w:customStyle="1" w:styleId="ConsPlusNonformat">
    <w:name w:val="ConsPlusNonformat"/>
    <w:uiPriority w:val="99"/>
    <w:rsid w:val="00602DFF"/>
    <w:pPr>
      <w:widowControl w:val="0"/>
      <w:suppressAutoHyphens/>
      <w:autoSpaceDE w:val="0"/>
      <w:spacing w:after="0" w:line="240" w:lineRule="auto"/>
    </w:pPr>
    <w:rPr>
      <w:rFonts w:ascii="Courier New" w:eastAsia="Times New Roman" w:hAnsi="Courier New" w:cs="Courier New"/>
      <w:sz w:val="20"/>
      <w:szCs w:val="20"/>
      <w:lang w:eastAsia="ar-SA"/>
    </w:rPr>
  </w:style>
  <w:style w:type="table" w:styleId="ab">
    <w:name w:val="Table Grid"/>
    <w:basedOn w:val="a1"/>
    <w:rsid w:val="002C04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basedOn w:val="a0"/>
    <w:uiPriority w:val="99"/>
    <w:semiHidden/>
    <w:unhideWhenUsed/>
    <w:rsid w:val="003A782C"/>
    <w:rPr>
      <w:sz w:val="16"/>
      <w:szCs w:val="16"/>
    </w:rPr>
  </w:style>
  <w:style w:type="paragraph" w:styleId="ad">
    <w:name w:val="annotation text"/>
    <w:basedOn w:val="a"/>
    <w:link w:val="ae"/>
    <w:uiPriority w:val="99"/>
    <w:semiHidden/>
    <w:unhideWhenUsed/>
    <w:rsid w:val="003A782C"/>
    <w:pPr>
      <w:spacing w:line="240" w:lineRule="auto"/>
    </w:pPr>
    <w:rPr>
      <w:sz w:val="20"/>
      <w:szCs w:val="20"/>
    </w:rPr>
  </w:style>
  <w:style w:type="character" w:customStyle="1" w:styleId="ae">
    <w:name w:val="Текст примечания Знак"/>
    <w:basedOn w:val="a0"/>
    <w:link w:val="ad"/>
    <w:uiPriority w:val="99"/>
    <w:semiHidden/>
    <w:rsid w:val="003A782C"/>
    <w:rPr>
      <w:sz w:val="20"/>
      <w:szCs w:val="20"/>
    </w:rPr>
  </w:style>
  <w:style w:type="paragraph" w:styleId="af">
    <w:name w:val="annotation subject"/>
    <w:basedOn w:val="ad"/>
    <w:next w:val="ad"/>
    <w:link w:val="af0"/>
    <w:uiPriority w:val="99"/>
    <w:semiHidden/>
    <w:unhideWhenUsed/>
    <w:rsid w:val="003A782C"/>
    <w:rPr>
      <w:b/>
      <w:bCs/>
    </w:rPr>
  </w:style>
  <w:style w:type="character" w:customStyle="1" w:styleId="af0">
    <w:name w:val="Тема примечания Знак"/>
    <w:basedOn w:val="ae"/>
    <w:link w:val="af"/>
    <w:uiPriority w:val="99"/>
    <w:semiHidden/>
    <w:rsid w:val="003A782C"/>
    <w:rPr>
      <w:b/>
      <w:bCs/>
      <w:sz w:val="20"/>
      <w:szCs w:val="20"/>
    </w:rPr>
  </w:style>
  <w:style w:type="paragraph" w:styleId="af1">
    <w:name w:val="Balloon Text"/>
    <w:basedOn w:val="a"/>
    <w:link w:val="af2"/>
    <w:uiPriority w:val="99"/>
    <w:semiHidden/>
    <w:unhideWhenUsed/>
    <w:rsid w:val="003A782C"/>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3A782C"/>
    <w:rPr>
      <w:rFonts w:ascii="Segoe UI" w:hAnsi="Segoe UI" w:cs="Segoe UI"/>
      <w:sz w:val="18"/>
      <w:szCs w:val="18"/>
    </w:rPr>
  </w:style>
  <w:style w:type="paragraph" w:customStyle="1" w:styleId="10">
    <w:name w:val="Обычный1"/>
    <w:rsid w:val="00A45BFF"/>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535323">
      <w:bodyDiv w:val="1"/>
      <w:marLeft w:val="0"/>
      <w:marRight w:val="0"/>
      <w:marTop w:val="0"/>
      <w:marBottom w:val="0"/>
      <w:divBdr>
        <w:top w:val="none" w:sz="0" w:space="0" w:color="auto"/>
        <w:left w:val="none" w:sz="0" w:space="0" w:color="auto"/>
        <w:bottom w:val="none" w:sz="0" w:space="0" w:color="auto"/>
        <w:right w:val="none" w:sz="0" w:space="0" w:color="auto"/>
      </w:divBdr>
      <w:divsChild>
        <w:div w:id="199713052">
          <w:marLeft w:val="0"/>
          <w:marRight w:val="0"/>
          <w:marTop w:val="0"/>
          <w:marBottom w:val="0"/>
          <w:divBdr>
            <w:top w:val="none" w:sz="0" w:space="0" w:color="auto"/>
            <w:left w:val="none" w:sz="0" w:space="0" w:color="auto"/>
            <w:bottom w:val="none" w:sz="0" w:space="0" w:color="auto"/>
            <w:right w:val="none" w:sz="0" w:space="0" w:color="auto"/>
          </w:divBdr>
          <w:divsChild>
            <w:div w:id="51005168">
              <w:marLeft w:val="0"/>
              <w:marRight w:val="0"/>
              <w:marTop w:val="0"/>
              <w:marBottom w:val="0"/>
              <w:divBdr>
                <w:top w:val="none" w:sz="0" w:space="0" w:color="auto"/>
                <w:left w:val="none" w:sz="0" w:space="0" w:color="auto"/>
                <w:bottom w:val="none" w:sz="0" w:space="0" w:color="auto"/>
                <w:right w:val="none" w:sz="0" w:space="0" w:color="auto"/>
              </w:divBdr>
              <w:divsChild>
                <w:div w:id="1022366321">
                  <w:marLeft w:val="0"/>
                  <w:marRight w:val="0"/>
                  <w:marTop w:val="0"/>
                  <w:marBottom w:val="0"/>
                  <w:divBdr>
                    <w:top w:val="none" w:sz="0" w:space="0" w:color="auto"/>
                    <w:left w:val="none" w:sz="0" w:space="0" w:color="auto"/>
                    <w:bottom w:val="none" w:sz="0" w:space="0" w:color="auto"/>
                    <w:right w:val="none" w:sz="0" w:space="0" w:color="auto"/>
                  </w:divBdr>
                  <w:divsChild>
                    <w:div w:id="1622759382">
                      <w:marLeft w:val="0"/>
                      <w:marRight w:val="0"/>
                      <w:marTop w:val="0"/>
                      <w:marBottom w:val="0"/>
                      <w:divBdr>
                        <w:top w:val="none" w:sz="0" w:space="0" w:color="auto"/>
                        <w:left w:val="none" w:sz="0" w:space="0" w:color="auto"/>
                        <w:bottom w:val="none" w:sz="0" w:space="0" w:color="auto"/>
                        <w:right w:val="none" w:sz="0" w:space="0" w:color="auto"/>
                      </w:divBdr>
                      <w:divsChild>
                        <w:div w:id="558982797">
                          <w:marLeft w:val="0"/>
                          <w:marRight w:val="0"/>
                          <w:marTop w:val="0"/>
                          <w:marBottom w:val="0"/>
                          <w:divBdr>
                            <w:top w:val="none" w:sz="0" w:space="0" w:color="auto"/>
                            <w:left w:val="none" w:sz="0" w:space="0" w:color="auto"/>
                            <w:bottom w:val="none" w:sz="0" w:space="0" w:color="auto"/>
                            <w:right w:val="none" w:sz="0" w:space="0" w:color="auto"/>
                          </w:divBdr>
                          <w:divsChild>
                            <w:div w:id="862208309">
                              <w:marLeft w:val="0"/>
                              <w:marRight w:val="0"/>
                              <w:marTop w:val="0"/>
                              <w:marBottom w:val="0"/>
                              <w:divBdr>
                                <w:top w:val="none" w:sz="0" w:space="0" w:color="auto"/>
                                <w:left w:val="none" w:sz="0" w:space="0" w:color="auto"/>
                                <w:bottom w:val="none" w:sz="0" w:space="0" w:color="auto"/>
                                <w:right w:val="none" w:sz="0" w:space="0" w:color="auto"/>
                              </w:divBdr>
                              <w:divsChild>
                                <w:div w:id="1625039085">
                                  <w:marLeft w:val="0"/>
                                  <w:marRight w:val="0"/>
                                  <w:marTop w:val="0"/>
                                  <w:marBottom w:val="0"/>
                                  <w:divBdr>
                                    <w:top w:val="none" w:sz="0" w:space="0" w:color="auto"/>
                                    <w:left w:val="none" w:sz="0" w:space="0" w:color="auto"/>
                                    <w:bottom w:val="none" w:sz="0" w:space="0" w:color="auto"/>
                                    <w:right w:val="none" w:sz="0" w:space="0" w:color="auto"/>
                                  </w:divBdr>
                                  <w:divsChild>
                                    <w:div w:id="1707874628">
                                      <w:marLeft w:val="0"/>
                                      <w:marRight w:val="0"/>
                                      <w:marTop w:val="0"/>
                                      <w:marBottom w:val="0"/>
                                      <w:divBdr>
                                        <w:top w:val="none" w:sz="0" w:space="0" w:color="auto"/>
                                        <w:left w:val="none" w:sz="0" w:space="0" w:color="auto"/>
                                        <w:bottom w:val="none" w:sz="0" w:space="0" w:color="auto"/>
                                        <w:right w:val="none" w:sz="0" w:space="0" w:color="auto"/>
                                      </w:divBdr>
                                      <w:divsChild>
                                        <w:div w:id="456409625">
                                          <w:marLeft w:val="0"/>
                                          <w:marRight w:val="0"/>
                                          <w:marTop w:val="0"/>
                                          <w:marBottom w:val="0"/>
                                          <w:divBdr>
                                            <w:top w:val="none" w:sz="0" w:space="0" w:color="auto"/>
                                            <w:left w:val="none" w:sz="0" w:space="0" w:color="auto"/>
                                            <w:bottom w:val="none" w:sz="0" w:space="0" w:color="auto"/>
                                            <w:right w:val="none" w:sz="0" w:space="0" w:color="auto"/>
                                          </w:divBdr>
                                          <w:divsChild>
                                            <w:div w:id="9255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6441371">
      <w:bodyDiv w:val="1"/>
      <w:marLeft w:val="0"/>
      <w:marRight w:val="0"/>
      <w:marTop w:val="0"/>
      <w:marBottom w:val="0"/>
      <w:divBdr>
        <w:top w:val="none" w:sz="0" w:space="0" w:color="auto"/>
        <w:left w:val="none" w:sz="0" w:space="0" w:color="auto"/>
        <w:bottom w:val="none" w:sz="0" w:space="0" w:color="auto"/>
        <w:right w:val="none" w:sz="0" w:space="0" w:color="auto"/>
      </w:divBdr>
    </w:div>
    <w:div w:id="1444689385">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3">
          <w:marLeft w:val="0"/>
          <w:marRight w:val="0"/>
          <w:marTop w:val="0"/>
          <w:marBottom w:val="0"/>
          <w:divBdr>
            <w:top w:val="none" w:sz="0" w:space="0" w:color="auto"/>
            <w:left w:val="none" w:sz="0" w:space="0" w:color="auto"/>
            <w:bottom w:val="none" w:sz="0" w:space="0" w:color="auto"/>
            <w:right w:val="none" w:sz="0" w:space="0" w:color="auto"/>
          </w:divBdr>
          <w:divsChild>
            <w:div w:id="1289507754">
              <w:marLeft w:val="0"/>
              <w:marRight w:val="0"/>
              <w:marTop w:val="0"/>
              <w:marBottom w:val="0"/>
              <w:divBdr>
                <w:top w:val="none" w:sz="0" w:space="0" w:color="auto"/>
                <w:left w:val="none" w:sz="0" w:space="0" w:color="auto"/>
                <w:bottom w:val="none" w:sz="0" w:space="0" w:color="auto"/>
                <w:right w:val="none" w:sz="0" w:space="0" w:color="auto"/>
              </w:divBdr>
              <w:divsChild>
                <w:div w:id="47535052">
                  <w:marLeft w:val="0"/>
                  <w:marRight w:val="0"/>
                  <w:marTop w:val="0"/>
                  <w:marBottom w:val="0"/>
                  <w:divBdr>
                    <w:top w:val="none" w:sz="0" w:space="0" w:color="auto"/>
                    <w:left w:val="none" w:sz="0" w:space="0" w:color="auto"/>
                    <w:bottom w:val="none" w:sz="0" w:space="0" w:color="auto"/>
                    <w:right w:val="none" w:sz="0" w:space="0" w:color="auto"/>
                  </w:divBdr>
                  <w:divsChild>
                    <w:div w:id="717703550">
                      <w:marLeft w:val="0"/>
                      <w:marRight w:val="0"/>
                      <w:marTop w:val="0"/>
                      <w:marBottom w:val="0"/>
                      <w:divBdr>
                        <w:top w:val="none" w:sz="0" w:space="0" w:color="auto"/>
                        <w:left w:val="none" w:sz="0" w:space="0" w:color="auto"/>
                        <w:bottom w:val="none" w:sz="0" w:space="0" w:color="auto"/>
                        <w:right w:val="none" w:sz="0" w:space="0" w:color="auto"/>
                      </w:divBdr>
                      <w:divsChild>
                        <w:div w:id="669259832">
                          <w:marLeft w:val="0"/>
                          <w:marRight w:val="0"/>
                          <w:marTop w:val="0"/>
                          <w:marBottom w:val="0"/>
                          <w:divBdr>
                            <w:top w:val="none" w:sz="0" w:space="0" w:color="auto"/>
                            <w:left w:val="none" w:sz="0" w:space="0" w:color="auto"/>
                            <w:bottom w:val="none" w:sz="0" w:space="0" w:color="auto"/>
                            <w:right w:val="none" w:sz="0" w:space="0" w:color="auto"/>
                          </w:divBdr>
                          <w:divsChild>
                            <w:div w:id="1513180857">
                              <w:marLeft w:val="0"/>
                              <w:marRight w:val="0"/>
                              <w:marTop w:val="0"/>
                              <w:marBottom w:val="0"/>
                              <w:divBdr>
                                <w:top w:val="none" w:sz="0" w:space="0" w:color="auto"/>
                                <w:left w:val="none" w:sz="0" w:space="0" w:color="auto"/>
                                <w:bottom w:val="none" w:sz="0" w:space="0" w:color="auto"/>
                                <w:right w:val="none" w:sz="0" w:space="0" w:color="auto"/>
                              </w:divBdr>
                              <w:divsChild>
                                <w:div w:id="1907064363">
                                  <w:marLeft w:val="0"/>
                                  <w:marRight w:val="0"/>
                                  <w:marTop w:val="0"/>
                                  <w:marBottom w:val="0"/>
                                  <w:divBdr>
                                    <w:top w:val="none" w:sz="0" w:space="0" w:color="auto"/>
                                    <w:left w:val="none" w:sz="0" w:space="0" w:color="auto"/>
                                    <w:bottom w:val="none" w:sz="0" w:space="0" w:color="auto"/>
                                    <w:right w:val="none" w:sz="0" w:space="0" w:color="auto"/>
                                  </w:divBdr>
                                  <w:divsChild>
                                    <w:div w:id="293608703">
                                      <w:marLeft w:val="0"/>
                                      <w:marRight w:val="0"/>
                                      <w:marTop w:val="0"/>
                                      <w:marBottom w:val="0"/>
                                      <w:divBdr>
                                        <w:top w:val="none" w:sz="0" w:space="0" w:color="auto"/>
                                        <w:left w:val="none" w:sz="0" w:space="0" w:color="auto"/>
                                        <w:bottom w:val="none" w:sz="0" w:space="0" w:color="auto"/>
                                        <w:right w:val="none" w:sz="0" w:space="0" w:color="auto"/>
                                      </w:divBdr>
                                      <w:divsChild>
                                        <w:div w:id="126827241">
                                          <w:marLeft w:val="0"/>
                                          <w:marRight w:val="0"/>
                                          <w:marTop w:val="0"/>
                                          <w:marBottom w:val="0"/>
                                          <w:divBdr>
                                            <w:top w:val="none" w:sz="0" w:space="0" w:color="auto"/>
                                            <w:left w:val="none" w:sz="0" w:space="0" w:color="auto"/>
                                            <w:bottom w:val="none" w:sz="0" w:space="0" w:color="auto"/>
                                            <w:right w:val="none" w:sz="0" w:space="0" w:color="auto"/>
                                          </w:divBdr>
                                          <w:divsChild>
                                            <w:div w:id="9852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0486455">
      <w:bodyDiv w:val="1"/>
      <w:marLeft w:val="0"/>
      <w:marRight w:val="0"/>
      <w:marTop w:val="0"/>
      <w:marBottom w:val="0"/>
      <w:divBdr>
        <w:top w:val="none" w:sz="0" w:space="0" w:color="auto"/>
        <w:left w:val="none" w:sz="0" w:space="0" w:color="auto"/>
        <w:bottom w:val="none" w:sz="0" w:space="0" w:color="auto"/>
        <w:right w:val="none" w:sz="0" w:space="0" w:color="auto"/>
      </w:divBdr>
    </w:div>
    <w:div w:id="1938322482">
      <w:bodyDiv w:val="1"/>
      <w:marLeft w:val="0"/>
      <w:marRight w:val="0"/>
      <w:marTop w:val="0"/>
      <w:marBottom w:val="0"/>
      <w:divBdr>
        <w:top w:val="none" w:sz="0" w:space="0" w:color="auto"/>
        <w:left w:val="none" w:sz="0" w:space="0" w:color="auto"/>
        <w:bottom w:val="none" w:sz="0" w:space="0" w:color="auto"/>
        <w:right w:val="none" w:sz="0" w:space="0" w:color="auto"/>
      </w:divBdr>
      <w:divsChild>
        <w:div w:id="655451556">
          <w:marLeft w:val="0"/>
          <w:marRight w:val="0"/>
          <w:marTop w:val="0"/>
          <w:marBottom w:val="0"/>
          <w:divBdr>
            <w:top w:val="none" w:sz="0" w:space="0" w:color="auto"/>
            <w:left w:val="none" w:sz="0" w:space="0" w:color="auto"/>
            <w:bottom w:val="none" w:sz="0" w:space="0" w:color="auto"/>
            <w:right w:val="none" w:sz="0" w:space="0" w:color="auto"/>
          </w:divBdr>
          <w:divsChild>
            <w:div w:id="1626810075">
              <w:marLeft w:val="0"/>
              <w:marRight w:val="0"/>
              <w:marTop w:val="0"/>
              <w:marBottom w:val="0"/>
              <w:divBdr>
                <w:top w:val="none" w:sz="0" w:space="0" w:color="auto"/>
                <w:left w:val="none" w:sz="0" w:space="0" w:color="auto"/>
                <w:bottom w:val="none" w:sz="0" w:space="0" w:color="auto"/>
                <w:right w:val="none" w:sz="0" w:space="0" w:color="auto"/>
              </w:divBdr>
              <w:divsChild>
                <w:div w:id="1615362289">
                  <w:marLeft w:val="0"/>
                  <w:marRight w:val="0"/>
                  <w:marTop w:val="0"/>
                  <w:marBottom w:val="0"/>
                  <w:divBdr>
                    <w:top w:val="none" w:sz="0" w:space="0" w:color="auto"/>
                    <w:left w:val="none" w:sz="0" w:space="0" w:color="auto"/>
                    <w:bottom w:val="none" w:sz="0" w:space="0" w:color="auto"/>
                    <w:right w:val="none" w:sz="0" w:space="0" w:color="auto"/>
                  </w:divBdr>
                  <w:divsChild>
                    <w:div w:id="772436112">
                      <w:marLeft w:val="0"/>
                      <w:marRight w:val="0"/>
                      <w:marTop w:val="0"/>
                      <w:marBottom w:val="0"/>
                      <w:divBdr>
                        <w:top w:val="none" w:sz="0" w:space="0" w:color="auto"/>
                        <w:left w:val="none" w:sz="0" w:space="0" w:color="auto"/>
                        <w:bottom w:val="none" w:sz="0" w:space="0" w:color="auto"/>
                        <w:right w:val="none" w:sz="0" w:space="0" w:color="auto"/>
                      </w:divBdr>
                      <w:divsChild>
                        <w:div w:id="2106876442">
                          <w:marLeft w:val="0"/>
                          <w:marRight w:val="0"/>
                          <w:marTop w:val="0"/>
                          <w:marBottom w:val="0"/>
                          <w:divBdr>
                            <w:top w:val="none" w:sz="0" w:space="0" w:color="auto"/>
                            <w:left w:val="none" w:sz="0" w:space="0" w:color="auto"/>
                            <w:bottom w:val="none" w:sz="0" w:space="0" w:color="auto"/>
                            <w:right w:val="none" w:sz="0" w:space="0" w:color="auto"/>
                          </w:divBdr>
                          <w:divsChild>
                            <w:div w:id="1910069024">
                              <w:marLeft w:val="0"/>
                              <w:marRight w:val="0"/>
                              <w:marTop w:val="0"/>
                              <w:marBottom w:val="0"/>
                              <w:divBdr>
                                <w:top w:val="none" w:sz="0" w:space="0" w:color="auto"/>
                                <w:left w:val="none" w:sz="0" w:space="0" w:color="auto"/>
                                <w:bottom w:val="none" w:sz="0" w:space="0" w:color="auto"/>
                                <w:right w:val="none" w:sz="0" w:space="0" w:color="auto"/>
                              </w:divBdr>
                              <w:divsChild>
                                <w:div w:id="878518574">
                                  <w:marLeft w:val="0"/>
                                  <w:marRight w:val="0"/>
                                  <w:marTop w:val="0"/>
                                  <w:marBottom w:val="0"/>
                                  <w:divBdr>
                                    <w:top w:val="none" w:sz="0" w:space="0" w:color="auto"/>
                                    <w:left w:val="none" w:sz="0" w:space="0" w:color="auto"/>
                                    <w:bottom w:val="none" w:sz="0" w:space="0" w:color="auto"/>
                                    <w:right w:val="none" w:sz="0" w:space="0" w:color="auto"/>
                                  </w:divBdr>
                                  <w:divsChild>
                                    <w:div w:id="2115780260">
                                      <w:marLeft w:val="0"/>
                                      <w:marRight w:val="0"/>
                                      <w:marTop w:val="0"/>
                                      <w:marBottom w:val="0"/>
                                      <w:divBdr>
                                        <w:top w:val="none" w:sz="0" w:space="0" w:color="auto"/>
                                        <w:left w:val="none" w:sz="0" w:space="0" w:color="auto"/>
                                        <w:bottom w:val="none" w:sz="0" w:space="0" w:color="auto"/>
                                        <w:right w:val="none" w:sz="0" w:space="0" w:color="auto"/>
                                      </w:divBdr>
                                      <w:divsChild>
                                        <w:div w:id="68579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56BC8D256073C868BB17C76D710B80E1E648FE7DC541C503C74763E35D80529402FDF90D301B2B619F3FD95B16C7DA4F0C7F660322E0D5EAbFH6F" TargetMode="External"/><Relationship Id="rId4" Type="http://schemas.microsoft.com/office/2007/relationships/stylesWithEffects" Target="stylesWithEffects.xml"/><Relationship Id="rId9" Type="http://schemas.openxmlformats.org/officeDocument/2006/relationships/hyperlink" Target="http://docs.cntd.ru/document/9017513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78CDA-9E72-4131-98D7-84E634715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5790</Words>
  <Characters>33008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Юлия Николаевна</dc:creator>
  <cp:lastModifiedBy>User</cp:lastModifiedBy>
  <cp:revision>2</cp:revision>
  <cp:lastPrinted>2020-12-07T11:48:00Z</cp:lastPrinted>
  <dcterms:created xsi:type="dcterms:W3CDTF">2020-12-11T07:15:00Z</dcterms:created>
  <dcterms:modified xsi:type="dcterms:W3CDTF">2020-12-11T07:15:00Z</dcterms:modified>
</cp:coreProperties>
</file>