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3C3" w:rsidRPr="00883359" w:rsidRDefault="00771D26" w:rsidP="00E76005">
      <w:pPr>
        <w:spacing w:after="120"/>
        <w:jc w:val="center"/>
        <w:rPr>
          <w:b/>
          <w:sz w:val="20"/>
          <w:szCs w:val="20"/>
        </w:rPr>
      </w:pPr>
      <w:r>
        <w:rPr>
          <w:b/>
        </w:rPr>
        <w:t xml:space="preserve">Рассмотрение (отборочный этап оценки) Конкурентных заявок  Участников регламентированной процедуры на право заключения договора </w:t>
      </w:r>
      <w:r w:rsidR="007F28F0">
        <w:rPr>
          <w:b/>
          <w:szCs w:val="28"/>
        </w:rPr>
        <w:t>на п</w:t>
      </w:r>
      <w:r w:rsidR="0051113F">
        <w:rPr>
          <w:b/>
          <w:szCs w:val="28"/>
        </w:rPr>
        <w:t>оставк</w:t>
      </w:r>
      <w:r w:rsidR="007F28F0">
        <w:rPr>
          <w:b/>
          <w:szCs w:val="28"/>
        </w:rPr>
        <w:t>у</w:t>
      </w:r>
      <w:r w:rsidR="0051113F">
        <w:rPr>
          <w:b/>
          <w:szCs w:val="28"/>
        </w:rPr>
        <w:t xml:space="preserve"> </w:t>
      </w:r>
      <w:r w:rsidR="003D4C49">
        <w:rPr>
          <w:b/>
        </w:rPr>
        <w:t>инструмента</w:t>
      </w:r>
      <w:r w:rsidR="0051113F">
        <w:rPr>
          <w:b/>
          <w:szCs w:val="28"/>
        </w:rPr>
        <w:t xml:space="preserve"> для нужд </w:t>
      </w:r>
      <w:r w:rsidR="007F28F0">
        <w:rPr>
          <w:b/>
          <w:szCs w:val="28"/>
        </w:rPr>
        <w:t>ОО</w:t>
      </w:r>
      <w:r w:rsidR="0051113F">
        <w:rPr>
          <w:b/>
          <w:szCs w:val="28"/>
        </w:rPr>
        <w:t>О "ТГК-2</w:t>
      </w:r>
      <w:r w:rsidR="007F28F0">
        <w:rPr>
          <w:b/>
          <w:szCs w:val="28"/>
        </w:rPr>
        <w:t xml:space="preserve"> Энергоремонт</w:t>
      </w:r>
      <w:r w:rsidR="0051113F">
        <w:rPr>
          <w:b/>
          <w:szCs w:val="28"/>
        </w:rPr>
        <w:t>".</w:t>
      </w:r>
      <w:r>
        <w:rPr>
          <w:b/>
        </w:rPr>
        <w:t xml:space="preserve"> 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62"/>
        <w:gridCol w:w="1843"/>
      </w:tblGrid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Pr="00244EC9" w:rsidRDefault="00265AB4" w:rsidP="00244EC9">
            <w:pPr>
              <w:jc w:val="center"/>
              <w:rPr>
                <w:b/>
              </w:rPr>
            </w:pPr>
            <w:bookmarkStart w:id="0" w:name="startTable_Selection"/>
            <w:bookmarkEnd w:id="0"/>
            <w:r w:rsidRPr="000C53C3">
              <w:t>№ п/п</w:t>
            </w:r>
          </w:p>
        </w:tc>
        <w:tc>
          <w:tcPr>
            <w:tcW w:w="6662" w:type="dxa"/>
          </w:tcPr>
          <w:p w:rsidR="00265AB4" w:rsidRPr="00244EC9" w:rsidRDefault="00265AB4" w:rsidP="00244EC9">
            <w:pPr>
              <w:jc w:val="center"/>
              <w:rPr>
                <w:b/>
              </w:rPr>
            </w:pPr>
            <w:r>
              <w:t>Критерий соответствия участника</w:t>
            </w:r>
          </w:p>
        </w:tc>
        <w:tc>
          <w:tcPr>
            <w:tcW w:w="1843" w:type="dxa"/>
          </w:tcPr>
          <w:p w:rsidR="00265AB4" w:rsidRPr="00244EC9" w:rsidRDefault="00265AB4" w:rsidP="00244EC9">
            <w:pPr>
              <w:jc w:val="center"/>
              <w:rPr>
                <w:b/>
              </w:rPr>
            </w:pPr>
            <w:r>
              <w:t>Формат оценки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Pr="000C53C3" w:rsidRDefault="00265AB4" w:rsidP="00244EC9">
            <w:pPr>
              <w:jc w:val="center"/>
            </w:pPr>
            <w:r>
              <w:t>1</w:t>
            </w:r>
          </w:p>
        </w:tc>
        <w:tc>
          <w:tcPr>
            <w:tcW w:w="6662" w:type="dxa"/>
          </w:tcPr>
          <w:p w:rsidR="00265AB4" w:rsidRDefault="00265AB4" w:rsidP="00E57311">
            <w:r>
              <w:t>Соответствие технических предложений Участника требованиям Заказчика, указанным в Техническом задании, в том числе: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1.1</w:t>
            </w:r>
          </w:p>
        </w:tc>
        <w:tc>
          <w:tcPr>
            <w:tcW w:w="6662" w:type="dxa"/>
          </w:tcPr>
          <w:p w:rsidR="00265AB4" w:rsidRDefault="00265AB4" w:rsidP="00E57311">
            <w:r>
              <w:t>Соответствие номенклатуры, количества, характеристик и гарантии продукции, предложенных Участником в Коммерческом предложении, обязательным требованиям, указанным в Технических требованиях Заказчика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1.2</w:t>
            </w:r>
          </w:p>
        </w:tc>
        <w:tc>
          <w:tcPr>
            <w:tcW w:w="6662" w:type="dxa"/>
          </w:tcPr>
          <w:p w:rsidR="00265AB4" w:rsidRDefault="00265AB4" w:rsidP="00E57311">
            <w:r>
              <w:t>Соответствие сроков поставки продукции срокам, указанным в Техническом задании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1.3</w:t>
            </w:r>
          </w:p>
        </w:tc>
        <w:tc>
          <w:tcPr>
            <w:tcW w:w="6662" w:type="dxa"/>
          </w:tcPr>
          <w:p w:rsidR="00265AB4" w:rsidRDefault="00265AB4" w:rsidP="00E57311">
            <w:r>
              <w:t>Соответствие предлагаемой к поставке продукции дополнительным требованиям, установленным в Техническом задании, с предоставлением требуемых подтверждающих документов (данный пункт применяется только в случае установления соответствующих требований)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соответствует/Не применяется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2</w:t>
            </w:r>
          </w:p>
        </w:tc>
        <w:tc>
          <w:tcPr>
            <w:tcW w:w="6662" w:type="dxa"/>
          </w:tcPr>
          <w:p w:rsidR="00265AB4" w:rsidRDefault="00265AB4" w:rsidP="00244EC9">
            <w:pPr>
              <w:jc w:val="center"/>
            </w:pPr>
            <w:r>
              <w:t>Наличие в составе заявки на участие следующих документов: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2.1</w:t>
            </w:r>
          </w:p>
        </w:tc>
        <w:tc>
          <w:tcPr>
            <w:tcW w:w="6662" w:type="dxa"/>
          </w:tcPr>
          <w:p w:rsidR="00265AB4" w:rsidRDefault="00265AB4" w:rsidP="00E57311">
            <w:r>
              <w:t>Письмо о подаче оферты (Форма 1)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2.2</w:t>
            </w:r>
          </w:p>
        </w:tc>
        <w:tc>
          <w:tcPr>
            <w:tcW w:w="6662" w:type="dxa"/>
          </w:tcPr>
          <w:p w:rsidR="00265AB4" w:rsidRDefault="00265AB4" w:rsidP="00E57311">
            <w:r>
              <w:t>Коммерческое предложение (Форма 2)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2.3</w:t>
            </w:r>
          </w:p>
        </w:tc>
        <w:tc>
          <w:tcPr>
            <w:tcW w:w="6662" w:type="dxa"/>
          </w:tcPr>
          <w:p w:rsidR="00265AB4" w:rsidRDefault="00265AB4" w:rsidP="00E57311">
            <w:r>
              <w:t>Техническое предложение (Форма 4)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2.4</w:t>
            </w:r>
          </w:p>
        </w:tc>
        <w:tc>
          <w:tcPr>
            <w:tcW w:w="6662" w:type="dxa"/>
          </w:tcPr>
          <w:p w:rsidR="00265AB4" w:rsidRDefault="00265AB4" w:rsidP="00E57311">
            <w:r>
              <w:t>Календарный план поставки (Форма 5)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2.5</w:t>
            </w:r>
          </w:p>
        </w:tc>
        <w:tc>
          <w:tcPr>
            <w:tcW w:w="6662" w:type="dxa"/>
          </w:tcPr>
          <w:p w:rsidR="00265AB4" w:rsidRDefault="00265AB4" w:rsidP="00E57311">
            <w:r>
              <w:t>Сведения из единого реестра субъектов малого и среднего предпринимательства, или Декларация о соответствии участника закупки, и/или соответствии/несоответствии субподрядчика (соисполнителя) критериям отнесения к субъектам малого и среднего предпринимательства (Форма 6)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2.6</w:t>
            </w:r>
          </w:p>
        </w:tc>
        <w:tc>
          <w:tcPr>
            <w:tcW w:w="6662" w:type="dxa"/>
          </w:tcPr>
          <w:p w:rsidR="00265AB4" w:rsidRDefault="00265AB4" w:rsidP="00E57311">
            <w:r>
              <w:t>Анкета Участника (Форма 7)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2.7</w:t>
            </w:r>
          </w:p>
        </w:tc>
        <w:tc>
          <w:tcPr>
            <w:tcW w:w="6662" w:type="dxa"/>
          </w:tcPr>
          <w:p w:rsidR="00265AB4" w:rsidRDefault="00265AB4" w:rsidP="00E57311">
            <w:r>
              <w:t>Справка о перечне и годовых объемах выполнения аналогичных договоров (Форма 8)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A67A7F">
            <w:pPr>
              <w:jc w:val="center"/>
            </w:pPr>
            <w:r>
              <w:t>2.8</w:t>
            </w:r>
          </w:p>
        </w:tc>
        <w:tc>
          <w:tcPr>
            <w:tcW w:w="6662" w:type="dxa"/>
          </w:tcPr>
          <w:p w:rsidR="00265AB4" w:rsidRDefault="00265AB4" w:rsidP="00E57311">
            <w:r>
              <w:t>Согласие с предлагаемыми условиями договора (Форма 14</w:t>
            </w:r>
            <w:r w:rsidR="00005A03">
              <w:t>а</w:t>
            </w:r>
            <w:bookmarkStart w:id="1" w:name="_GoBack"/>
            <w:bookmarkEnd w:id="1"/>
            <w:r>
              <w:t>)</w:t>
            </w:r>
          </w:p>
          <w:p w:rsidR="00265AB4" w:rsidRDefault="00265AB4" w:rsidP="00244EC9">
            <w:pPr>
              <w:jc w:val="center"/>
            </w:pP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2.9</w:t>
            </w:r>
          </w:p>
        </w:tc>
        <w:tc>
          <w:tcPr>
            <w:tcW w:w="6662" w:type="dxa"/>
          </w:tcPr>
          <w:p w:rsidR="00265AB4" w:rsidRDefault="00265AB4" w:rsidP="00E57311">
            <w:r>
              <w:t>Декларация о соответствии Участника закупки установленным требованиям (Форма 15)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2.10</w:t>
            </w:r>
          </w:p>
        </w:tc>
        <w:tc>
          <w:tcPr>
            <w:tcW w:w="6662" w:type="dxa"/>
          </w:tcPr>
          <w:p w:rsidR="00265AB4" w:rsidRDefault="00265AB4" w:rsidP="00E57311">
            <w:r>
              <w:t xml:space="preserve">Копия Устава участника в действующей редакции со всеми </w:t>
            </w:r>
            <w:r>
              <w:lastRenderedPageBreak/>
              <w:t>изменениями и дополнениями (копия, заверенная Участником закупки)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lastRenderedPageBreak/>
              <w:t>Соответствует/</w:t>
            </w:r>
            <w:r>
              <w:lastRenderedPageBreak/>
              <w:t>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lastRenderedPageBreak/>
              <w:t>2.11</w:t>
            </w:r>
          </w:p>
        </w:tc>
        <w:tc>
          <w:tcPr>
            <w:tcW w:w="6662" w:type="dxa"/>
          </w:tcPr>
          <w:p w:rsidR="00265AB4" w:rsidRDefault="00265AB4" w:rsidP="00E57311">
            <w:r>
              <w:t>Копия, заверенная Участником закупки, документа, подтверждающего полномочия лица на осуществление действий (подписания оферты) от имени участника закупки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A67A7F">
            <w:pPr>
              <w:jc w:val="center"/>
            </w:pPr>
            <w:r>
              <w:t>2.12</w:t>
            </w:r>
          </w:p>
        </w:tc>
        <w:tc>
          <w:tcPr>
            <w:tcW w:w="6662" w:type="dxa"/>
          </w:tcPr>
          <w:p w:rsidR="00265AB4" w:rsidRDefault="00265AB4" w:rsidP="00E57311">
            <w:r>
              <w:t>Иные документы, подтверждающие выполнение дополнительных требований к Участникам закупки, указанных в РАЗДЕЛЕ 7 «Техническое задание» (данный пункт применяется только в случае установления соответствующих требований)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соответствует/Не применяется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3</w:t>
            </w:r>
          </w:p>
        </w:tc>
        <w:tc>
          <w:tcPr>
            <w:tcW w:w="6662" w:type="dxa"/>
          </w:tcPr>
          <w:p w:rsidR="00265AB4" w:rsidRDefault="00265AB4" w:rsidP="00E57311">
            <w:r>
              <w:t>Правильность оформления заявки, в том числе: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3.1</w:t>
            </w:r>
          </w:p>
        </w:tc>
        <w:tc>
          <w:tcPr>
            <w:tcW w:w="6662" w:type="dxa"/>
          </w:tcPr>
          <w:p w:rsidR="00265AB4" w:rsidRDefault="00265AB4" w:rsidP="00E57311">
            <w:r>
              <w:t>Цена заявки на участие в закупке не превышает начальную (максимальную) цену договора (лота)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Соответствует/Не соответствует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3.2</w:t>
            </w:r>
          </w:p>
        </w:tc>
        <w:tc>
          <w:tcPr>
            <w:tcW w:w="6662" w:type="dxa"/>
          </w:tcPr>
          <w:p w:rsidR="00265AB4" w:rsidRDefault="00265AB4" w:rsidP="00E57311">
            <w:r>
              <w:t>Срок действия заявки Участника закупки, не менее 90 дней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хх.хх.хх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4</w:t>
            </w:r>
          </w:p>
        </w:tc>
        <w:tc>
          <w:tcPr>
            <w:tcW w:w="6662" w:type="dxa"/>
          </w:tcPr>
          <w:p w:rsidR="00265AB4" w:rsidRDefault="00265AB4" w:rsidP="00E57311">
            <w:r>
              <w:t>Информации о стране происхождения продукции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  <w:r>
              <w:t>4.1</w:t>
            </w:r>
          </w:p>
        </w:tc>
        <w:tc>
          <w:tcPr>
            <w:tcW w:w="6662" w:type="dxa"/>
          </w:tcPr>
          <w:p w:rsidR="00265AB4" w:rsidRDefault="00265AB4" w:rsidP="00E57311">
            <w:r>
              <w:t>Продукция российского / иностранного происхождения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РФ/Импорт</w:t>
            </w:r>
          </w:p>
        </w:tc>
      </w:tr>
      <w:tr w:rsidR="00265AB4" w:rsidRPr="00244EC9" w:rsidTr="00265AB4">
        <w:trPr>
          <w:jc w:val="center"/>
        </w:trPr>
        <w:tc>
          <w:tcPr>
            <w:tcW w:w="709" w:type="dxa"/>
          </w:tcPr>
          <w:p w:rsidR="00265AB4" w:rsidRDefault="00265AB4" w:rsidP="00244EC9">
            <w:pPr>
              <w:jc w:val="center"/>
            </w:pPr>
          </w:p>
        </w:tc>
        <w:tc>
          <w:tcPr>
            <w:tcW w:w="6662" w:type="dxa"/>
          </w:tcPr>
          <w:p w:rsidR="00265AB4" w:rsidRDefault="00265AB4" w:rsidP="00E57311">
            <w:r>
              <w:t>Допуск участника к оценочному этапу</w:t>
            </w:r>
          </w:p>
        </w:tc>
        <w:tc>
          <w:tcPr>
            <w:tcW w:w="1843" w:type="dxa"/>
          </w:tcPr>
          <w:p w:rsidR="00265AB4" w:rsidRDefault="00265AB4" w:rsidP="00244EC9">
            <w:pPr>
              <w:jc w:val="center"/>
            </w:pPr>
            <w:r>
              <w:t>Допускается / Не допускается</w:t>
            </w:r>
          </w:p>
        </w:tc>
      </w:tr>
    </w:tbl>
    <w:p w:rsidR="003964F2" w:rsidRPr="00917A8F" w:rsidRDefault="003964F2" w:rsidP="007F28F0">
      <w:pPr>
        <w:spacing w:after="120"/>
        <w:jc w:val="center"/>
        <w:rPr>
          <w:b/>
          <w:lang w:val="en-US"/>
        </w:rPr>
      </w:pPr>
    </w:p>
    <w:sectPr w:rsidR="003964F2" w:rsidRPr="00917A8F" w:rsidSect="00265A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BF1" w:rsidRDefault="005D4BF1">
      <w:r>
        <w:separator/>
      </w:r>
    </w:p>
  </w:endnote>
  <w:endnote w:type="continuationSeparator" w:id="0">
    <w:p w:rsidR="005D4BF1" w:rsidRDefault="005D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BF1" w:rsidRDefault="005D4BF1">
      <w:r>
        <w:separator/>
      </w:r>
    </w:p>
  </w:footnote>
  <w:footnote w:type="continuationSeparator" w:id="0">
    <w:p w:rsidR="005D4BF1" w:rsidRDefault="005D4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24F8"/>
    <w:multiLevelType w:val="hybridMultilevel"/>
    <w:tmpl w:val="D75A53BC"/>
    <w:lvl w:ilvl="0" w:tplc="F8DE09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7326D"/>
    <w:multiLevelType w:val="hybridMultilevel"/>
    <w:tmpl w:val="40DCA614"/>
    <w:lvl w:ilvl="0" w:tplc="0419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2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64" w:hanging="180"/>
      </w:pPr>
      <w:rPr>
        <w:rFonts w:cs="Times New Roman"/>
      </w:rPr>
    </w:lvl>
    <w:lvl w:ilvl="3" w:tplc="F3849CD0">
      <w:start w:val="1"/>
      <w:numFmt w:val="decimal"/>
      <w:lvlText w:val="%4."/>
      <w:lvlJc w:val="left"/>
      <w:pPr>
        <w:ind w:left="4684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54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84" w:hanging="180"/>
      </w:pPr>
      <w:rPr>
        <w:rFonts w:cs="Times New Roman"/>
      </w:rPr>
    </w:lvl>
  </w:abstractNum>
  <w:abstractNum w:abstractNumId="2" w15:restartNumberingAfterBreak="0">
    <w:nsid w:val="27D95718"/>
    <w:multiLevelType w:val="hybridMultilevel"/>
    <w:tmpl w:val="442821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07274"/>
    <w:multiLevelType w:val="hybridMultilevel"/>
    <w:tmpl w:val="6B0AD012"/>
    <w:lvl w:ilvl="0" w:tplc="59C40F6E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52D34"/>
    <w:multiLevelType w:val="hybridMultilevel"/>
    <w:tmpl w:val="D60AC8B8"/>
    <w:lvl w:ilvl="0" w:tplc="98B6F192">
      <w:start w:val="1"/>
      <w:numFmt w:val="lowerLetter"/>
      <w:lvlText w:val="%1)"/>
      <w:lvlJc w:val="left"/>
      <w:pPr>
        <w:ind w:left="1353" w:hanging="360"/>
      </w:pPr>
      <w:rPr>
        <w:b w:val="0"/>
        <w:i w:val="0"/>
      </w:rPr>
    </w:lvl>
    <w:lvl w:ilvl="1" w:tplc="F8DE09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6C2070"/>
    <w:multiLevelType w:val="multilevel"/>
    <w:tmpl w:val="0CAC66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5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9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6264" w:hanging="1800"/>
      </w:pPr>
      <w:rPr>
        <w:rFonts w:hint="default"/>
      </w:rPr>
    </w:lvl>
  </w:abstractNum>
  <w:abstractNum w:abstractNumId="6" w15:restartNumberingAfterBreak="0">
    <w:nsid w:val="60FA1440"/>
    <w:multiLevelType w:val="multilevel"/>
    <w:tmpl w:val="FDBA5E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D7D"/>
    <w:rsid w:val="00005A03"/>
    <w:rsid w:val="00014E11"/>
    <w:rsid w:val="00032849"/>
    <w:rsid w:val="00056D72"/>
    <w:rsid w:val="00077786"/>
    <w:rsid w:val="00080089"/>
    <w:rsid w:val="000B1626"/>
    <w:rsid w:val="000C53C3"/>
    <w:rsid w:val="000D3606"/>
    <w:rsid w:val="00111397"/>
    <w:rsid w:val="00140191"/>
    <w:rsid w:val="00166476"/>
    <w:rsid w:val="0018655E"/>
    <w:rsid w:val="001944A0"/>
    <w:rsid w:val="001A3B7D"/>
    <w:rsid w:val="001B3521"/>
    <w:rsid w:val="001B7C95"/>
    <w:rsid w:val="001C469B"/>
    <w:rsid w:val="001C7688"/>
    <w:rsid w:val="001F0588"/>
    <w:rsid w:val="001F271F"/>
    <w:rsid w:val="002123F9"/>
    <w:rsid w:val="0021473B"/>
    <w:rsid w:val="00220FD8"/>
    <w:rsid w:val="00225DBC"/>
    <w:rsid w:val="00227FB6"/>
    <w:rsid w:val="00231C19"/>
    <w:rsid w:val="00244EC9"/>
    <w:rsid w:val="00252081"/>
    <w:rsid w:val="002641CA"/>
    <w:rsid w:val="00265AB4"/>
    <w:rsid w:val="002701F1"/>
    <w:rsid w:val="0027375A"/>
    <w:rsid w:val="002814B0"/>
    <w:rsid w:val="002C1C1C"/>
    <w:rsid w:val="002D4ABD"/>
    <w:rsid w:val="002D6C47"/>
    <w:rsid w:val="00304999"/>
    <w:rsid w:val="003061DD"/>
    <w:rsid w:val="00306C94"/>
    <w:rsid w:val="00315806"/>
    <w:rsid w:val="00315BB5"/>
    <w:rsid w:val="00321F3E"/>
    <w:rsid w:val="003623F2"/>
    <w:rsid w:val="003919A1"/>
    <w:rsid w:val="003964F2"/>
    <w:rsid w:val="003B6726"/>
    <w:rsid w:val="003C79A6"/>
    <w:rsid w:val="003D4C49"/>
    <w:rsid w:val="004269DC"/>
    <w:rsid w:val="00444D3A"/>
    <w:rsid w:val="00490660"/>
    <w:rsid w:val="004A534D"/>
    <w:rsid w:val="004B2D7A"/>
    <w:rsid w:val="004B5238"/>
    <w:rsid w:val="004E4760"/>
    <w:rsid w:val="00506160"/>
    <w:rsid w:val="0051113F"/>
    <w:rsid w:val="00523F8F"/>
    <w:rsid w:val="005440D1"/>
    <w:rsid w:val="00557EE9"/>
    <w:rsid w:val="005656D5"/>
    <w:rsid w:val="005841A7"/>
    <w:rsid w:val="005910FF"/>
    <w:rsid w:val="005C1BA6"/>
    <w:rsid w:val="005D4BF1"/>
    <w:rsid w:val="005E76C2"/>
    <w:rsid w:val="0062515B"/>
    <w:rsid w:val="006257D6"/>
    <w:rsid w:val="00635F4B"/>
    <w:rsid w:val="00666C4C"/>
    <w:rsid w:val="0067018D"/>
    <w:rsid w:val="006930A4"/>
    <w:rsid w:val="006A71D7"/>
    <w:rsid w:val="006B02C5"/>
    <w:rsid w:val="006B624B"/>
    <w:rsid w:val="006F4F12"/>
    <w:rsid w:val="0071414E"/>
    <w:rsid w:val="00727101"/>
    <w:rsid w:val="00727C73"/>
    <w:rsid w:val="00744F0E"/>
    <w:rsid w:val="0075650B"/>
    <w:rsid w:val="007710C6"/>
    <w:rsid w:val="007717F1"/>
    <w:rsid w:val="00771D26"/>
    <w:rsid w:val="00780AC5"/>
    <w:rsid w:val="007844C2"/>
    <w:rsid w:val="007849BB"/>
    <w:rsid w:val="007A587D"/>
    <w:rsid w:val="007B0E52"/>
    <w:rsid w:val="007E0B61"/>
    <w:rsid w:val="007F28F0"/>
    <w:rsid w:val="007F2AAA"/>
    <w:rsid w:val="00804AB7"/>
    <w:rsid w:val="00811185"/>
    <w:rsid w:val="008478DB"/>
    <w:rsid w:val="0085545B"/>
    <w:rsid w:val="00876A34"/>
    <w:rsid w:val="00883359"/>
    <w:rsid w:val="0088626B"/>
    <w:rsid w:val="0089627F"/>
    <w:rsid w:val="008D166D"/>
    <w:rsid w:val="008D7E03"/>
    <w:rsid w:val="008F1800"/>
    <w:rsid w:val="0091282D"/>
    <w:rsid w:val="00917498"/>
    <w:rsid w:val="00917A8F"/>
    <w:rsid w:val="00962F8E"/>
    <w:rsid w:val="00985215"/>
    <w:rsid w:val="00991001"/>
    <w:rsid w:val="009B2773"/>
    <w:rsid w:val="009E5888"/>
    <w:rsid w:val="009F119C"/>
    <w:rsid w:val="009F70FB"/>
    <w:rsid w:val="00A1493C"/>
    <w:rsid w:val="00A17EF3"/>
    <w:rsid w:val="00A477F5"/>
    <w:rsid w:val="00A6793E"/>
    <w:rsid w:val="00A67A7F"/>
    <w:rsid w:val="00A83828"/>
    <w:rsid w:val="00A85BD4"/>
    <w:rsid w:val="00AB67D9"/>
    <w:rsid w:val="00AD0B31"/>
    <w:rsid w:val="00B078A1"/>
    <w:rsid w:val="00B24A10"/>
    <w:rsid w:val="00B3496E"/>
    <w:rsid w:val="00B54E7B"/>
    <w:rsid w:val="00B578B8"/>
    <w:rsid w:val="00B759F9"/>
    <w:rsid w:val="00B85E03"/>
    <w:rsid w:val="00B9619A"/>
    <w:rsid w:val="00BB3D8E"/>
    <w:rsid w:val="00BC79AD"/>
    <w:rsid w:val="00BD6378"/>
    <w:rsid w:val="00C02412"/>
    <w:rsid w:val="00C2139B"/>
    <w:rsid w:val="00C329F0"/>
    <w:rsid w:val="00C35974"/>
    <w:rsid w:val="00C402FE"/>
    <w:rsid w:val="00C477D0"/>
    <w:rsid w:val="00C613F5"/>
    <w:rsid w:val="00C743C9"/>
    <w:rsid w:val="00CA1DB2"/>
    <w:rsid w:val="00CE3D7D"/>
    <w:rsid w:val="00CE4B56"/>
    <w:rsid w:val="00CF655B"/>
    <w:rsid w:val="00D014F6"/>
    <w:rsid w:val="00D11B70"/>
    <w:rsid w:val="00D23A1E"/>
    <w:rsid w:val="00D33C65"/>
    <w:rsid w:val="00D861E0"/>
    <w:rsid w:val="00D95304"/>
    <w:rsid w:val="00DA188D"/>
    <w:rsid w:val="00DB60D1"/>
    <w:rsid w:val="00DC4648"/>
    <w:rsid w:val="00DC5F04"/>
    <w:rsid w:val="00DE43B8"/>
    <w:rsid w:val="00DE460F"/>
    <w:rsid w:val="00DE630D"/>
    <w:rsid w:val="00DE7396"/>
    <w:rsid w:val="00E545BB"/>
    <w:rsid w:val="00E57311"/>
    <w:rsid w:val="00E7031B"/>
    <w:rsid w:val="00E725AE"/>
    <w:rsid w:val="00E73790"/>
    <w:rsid w:val="00E73FB0"/>
    <w:rsid w:val="00E74D14"/>
    <w:rsid w:val="00E76005"/>
    <w:rsid w:val="00EA7AC3"/>
    <w:rsid w:val="00EC4569"/>
    <w:rsid w:val="00ED1CD6"/>
    <w:rsid w:val="00F06EA6"/>
    <w:rsid w:val="00F533F8"/>
    <w:rsid w:val="00F53568"/>
    <w:rsid w:val="00F86BD4"/>
    <w:rsid w:val="00F90A13"/>
    <w:rsid w:val="00FA3CB0"/>
    <w:rsid w:val="00FC1D71"/>
    <w:rsid w:val="00FD35B6"/>
    <w:rsid w:val="00FF0823"/>
    <w:rsid w:val="00FF0A70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7B84ED68"/>
  <w15:docId w15:val="{129A578B-7FD3-4DC6-B3C3-DD07F87A9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D7D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359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3D7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E3D7D"/>
  </w:style>
  <w:style w:type="paragraph" w:styleId="a5">
    <w:name w:val="Body Text"/>
    <w:basedOn w:val="a"/>
    <w:rsid w:val="00CE3D7D"/>
    <w:pPr>
      <w:jc w:val="both"/>
    </w:pPr>
  </w:style>
  <w:style w:type="paragraph" w:customStyle="1" w:styleId="a6">
    <w:name w:val="Знак"/>
    <w:basedOn w:val="a"/>
    <w:rsid w:val="00CE3D7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rsid w:val="00B9619A"/>
    <w:pPr>
      <w:tabs>
        <w:tab w:val="center" w:pos="4677"/>
        <w:tab w:val="right" w:pos="9355"/>
      </w:tabs>
    </w:pPr>
  </w:style>
  <w:style w:type="paragraph" w:styleId="31">
    <w:name w:val="List Bullet 3"/>
    <w:basedOn w:val="a"/>
    <w:rsid w:val="008F1800"/>
    <w:pPr>
      <w:tabs>
        <w:tab w:val="num" w:pos="-65"/>
        <w:tab w:val="num" w:pos="926"/>
      </w:tabs>
      <w:spacing w:line="360" w:lineRule="auto"/>
      <w:ind w:left="926" w:hanging="360"/>
      <w:jc w:val="both"/>
    </w:pPr>
    <w:rPr>
      <w:sz w:val="28"/>
      <w:szCs w:val="20"/>
    </w:rPr>
  </w:style>
  <w:style w:type="character" w:customStyle="1" w:styleId="30">
    <w:name w:val="Заголовок 3 Знак"/>
    <w:link w:val="3"/>
    <w:rsid w:val="00C3597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8">
    <w:name w:val="List Paragraph"/>
    <w:basedOn w:val="a"/>
    <w:qFormat/>
    <w:rsid w:val="00C35974"/>
    <w:pPr>
      <w:ind w:left="708"/>
    </w:pPr>
  </w:style>
  <w:style w:type="character" w:styleId="a9">
    <w:name w:val="annotation reference"/>
    <w:rsid w:val="00557EE9"/>
    <w:rPr>
      <w:sz w:val="16"/>
      <w:szCs w:val="16"/>
    </w:rPr>
  </w:style>
  <w:style w:type="paragraph" w:styleId="aa">
    <w:name w:val="annotation text"/>
    <w:basedOn w:val="a"/>
    <w:link w:val="ab"/>
    <w:rsid w:val="00557EE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557EE9"/>
  </w:style>
  <w:style w:type="paragraph" w:styleId="ac">
    <w:name w:val="annotation subject"/>
    <w:basedOn w:val="aa"/>
    <w:next w:val="aa"/>
    <w:link w:val="ad"/>
    <w:rsid w:val="00557EE9"/>
    <w:rPr>
      <w:b/>
      <w:bCs/>
    </w:rPr>
  </w:style>
  <w:style w:type="character" w:customStyle="1" w:styleId="ad">
    <w:name w:val="Тема примечания Знак"/>
    <w:link w:val="ac"/>
    <w:rsid w:val="00557EE9"/>
    <w:rPr>
      <w:b/>
      <w:bCs/>
    </w:rPr>
  </w:style>
  <w:style w:type="paragraph" w:styleId="ae">
    <w:name w:val="Balloon Text"/>
    <w:basedOn w:val="a"/>
    <w:link w:val="af"/>
    <w:rsid w:val="00557EE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557EE9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AD0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F3DD9-F098-497A-9339-416C48E5E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tgc2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Саранчева Надежда Дмитриевна</dc:creator>
  <cp:lastModifiedBy>Хомутова Евгения Александровна</cp:lastModifiedBy>
  <cp:revision>11</cp:revision>
  <dcterms:created xsi:type="dcterms:W3CDTF">2019-01-23T10:36:00Z</dcterms:created>
  <dcterms:modified xsi:type="dcterms:W3CDTF">2020-06-08T12:08:00Z</dcterms:modified>
</cp:coreProperties>
</file>