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D861B0" w14:textId="77777777" w:rsidR="00BF2027" w:rsidRPr="00445A8C" w:rsidRDefault="00BF2027" w:rsidP="006522F2">
      <w:pPr>
        <w:jc w:val="center"/>
        <w:rPr>
          <w:sz w:val="18"/>
          <w:szCs w:val="18"/>
        </w:rPr>
      </w:pPr>
    </w:p>
    <w:p w14:paraId="632858BA" w14:textId="77777777" w:rsidR="00ED4838" w:rsidRPr="00A85D08" w:rsidRDefault="000E3893" w:rsidP="006522F2">
      <w:pPr>
        <w:jc w:val="center"/>
        <w:rPr>
          <w:sz w:val="18"/>
          <w:szCs w:val="18"/>
        </w:rPr>
      </w:pPr>
      <w:r>
        <w:rPr>
          <w:noProof/>
          <w:sz w:val="18"/>
          <w:szCs w:val="18"/>
        </w:rPr>
        <mc:AlternateContent>
          <mc:Choice Requires="wps">
            <w:drawing>
              <wp:anchor distT="0" distB="0" distL="114300" distR="114300" simplePos="0" relativeHeight="251657728" behindDoc="0" locked="0" layoutInCell="1" allowOverlap="1" wp14:anchorId="5DDF59EC" wp14:editId="5C899F27">
                <wp:simplePos x="0" y="0"/>
                <wp:positionH relativeFrom="column">
                  <wp:posOffset>85725</wp:posOffset>
                </wp:positionH>
                <wp:positionV relativeFrom="paragraph">
                  <wp:posOffset>102235</wp:posOffset>
                </wp:positionV>
                <wp:extent cx="6315075" cy="9369425"/>
                <wp:effectExtent l="19050" t="19050" r="9525" b="31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5075" cy="9369425"/>
                        </a:xfrm>
                        <a:prstGeom prst="rect">
                          <a:avLst/>
                        </a:prstGeom>
                        <a:noFill/>
                        <a:ln w="38100" cmpd="dbl">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54EE62E8" id="Rectangle 2" o:spid="_x0000_s1026" style="position:absolute;margin-left:6.75pt;margin-top:8.05pt;width:497.25pt;height:737.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" filled="f" strokecolor="gray" strokeweight="3pt">
                <v:stroke linestyle="thinThin"/>
              </v:rect>
            </w:pict>
          </mc:Fallback>
        </mc:AlternateContent>
      </w:r>
    </w:p>
    <w:p w14:paraId="1DE0D5D4" w14:textId="77777777" w:rsidR="00BF2027" w:rsidRPr="00A85D08" w:rsidRDefault="00BF2027" w:rsidP="006522F2">
      <w:pPr>
        <w:jc w:val="center"/>
        <w:rPr>
          <w:b/>
          <w:sz w:val="18"/>
          <w:szCs w:val="18"/>
        </w:rPr>
      </w:pPr>
    </w:p>
    <w:tbl>
      <w:tblPr>
        <w:tblStyle w:val="afa"/>
        <w:tblW w:w="0" w:type="auto"/>
        <w:tblInd w:w="5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3"/>
        <w:gridCol w:w="4820"/>
      </w:tblGrid>
      <w:tr w:rsidR="00A30186" w:rsidRPr="002974B8" w14:paraId="77AD98F4" w14:textId="77777777" w:rsidTr="002974B8">
        <w:tc>
          <w:tcPr>
            <w:tcW w:w="4683" w:type="dxa"/>
          </w:tcPr>
          <w:p w14:paraId="5577DBF7" w14:textId="77777777" w:rsidR="00A30186" w:rsidRPr="002974B8" w:rsidRDefault="00A30186" w:rsidP="00212F08">
            <w:pPr>
              <w:pStyle w:val="a5"/>
              <w:rPr>
                <w:bCs/>
                <w:sz w:val="18"/>
                <w:szCs w:val="18"/>
              </w:rPr>
            </w:pPr>
          </w:p>
          <w:p w14:paraId="723E642D" w14:textId="77777777" w:rsidR="00A30186" w:rsidRPr="002974B8" w:rsidRDefault="00A30186" w:rsidP="00212F08">
            <w:pPr>
              <w:pStyle w:val="a5"/>
              <w:rPr>
                <w:bCs/>
                <w:sz w:val="18"/>
                <w:szCs w:val="18"/>
              </w:rPr>
            </w:pPr>
          </w:p>
          <w:p w14:paraId="5E95FD32" w14:textId="77777777" w:rsidR="00A30186" w:rsidRDefault="00A30186" w:rsidP="00212F08">
            <w:pPr>
              <w:pStyle w:val="a5"/>
              <w:rPr>
                <w:bCs/>
                <w:sz w:val="18"/>
                <w:szCs w:val="18"/>
              </w:rPr>
            </w:pPr>
            <w:r w:rsidRPr="002974B8">
              <w:rPr>
                <w:bCs/>
                <w:sz w:val="18"/>
                <w:szCs w:val="18"/>
              </w:rPr>
              <w:t xml:space="preserve">   </w:t>
            </w:r>
          </w:p>
          <w:p w14:paraId="3B1F41E7" w14:textId="77777777" w:rsidR="00A30186" w:rsidRPr="002974B8" w:rsidRDefault="00A30186" w:rsidP="00212F08">
            <w:pPr>
              <w:pStyle w:val="a5"/>
              <w:rPr>
                <w:bCs/>
                <w:sz w:val="18"/>
                <w:szCs w:val="18"/>
              </w:rPr>
            </w:pPr>
            <w:r w:rsidRPr="002974B8">
              <w:rPr>
                <w:bCs/>
                <w:sz w:val="18"/>
                <w:szCs w:val="18"/>
              </w:rPr>
              <w:t xml:space="preserve">           </w:t>
            </w:r>
          </w:p>
          <w:p w14:paraId="3930137C" w14:textId="77777777" w:rsidR="00A30186" w:rsidRPr="002974B8" w:rsidRDefault="00A30186" w:rsidP="00212F08">
            <w:pPr>
              <w:pStyle w:val="a5"/>
              <w:jc w:val="left"/>
              <w:rPr>
                <w:bCs/>
                <w:sz w:val="18"/>
                <w:szCs w:val="18"/>
              </w:rPr>
            </w:pPr>
            <w:r w:rsidRPr="002974B8">
              <w:rPr>
                <w:bCs/>
                <w:sz w:val="18"/>
                <w:szCs w:val="18"/>
              </w:rPr>
              <w:t xml:space="preserve">                         </w:t>
            </w:r>
          </w:p>
        </w:tc>
        <w:tc>
          <w:tcPr>
            <w:tcW w:w="4820" w:type="dxa"/>
          </w:tcPr>
          <w:p w14:paraId="04684A5A" w14:textId="61395769" w:rsidR="00A30186" w:rsidRPr="002974B8" w:rsidRDefault="00A30186" w:rsidP="00212F08">
            <w:pPr>
              <w:pStyle w:val="a5"/>
              <w:rPr>
                <w:bCs/>
                <w:sz w:val="18"/>
                <w:szCs w:val="18"/>
              </w:rPr>
            </w:pPr>
            <w:r w:rsidRPr="002974B8">
              <w:rPr>
                <w:bCs/>
                <w:sz w:val="18"/>
                <w:szCs w:val="18"/>
              </w:rPr>
              <w:t>УТВЕРЖДАЮ</w:t>
            </w:r>
          </w:p>
          <w:p w14:paraId="2FF90B0E" w14:textId="77777777" w:rsidR="00A30186" w:rsidRPr="002974B8" w:rsidRDefault="00A30186" w:rsidP="00212F08">
            <w:pPr>
              <w:pStyle w:val="a5"/>
              <w:rPr>
                <w:bCs/>
                <w:sz w:val="18"/>
                <w:szCs w:val="18"/>
              </w:rPr>
            </w:pPr>
          </w:p>
          <w:p w14:paraId="0029DFF2" w14:textId="77777777" w:rsidR="00A30186" w:rsidRPr="0037270B" w:rsidRDefault="00A30186" w:rsidP="00212F08">
            <w:pPr>
              <w:pStyle w:val="a5"/>
              <w:rPr>
                <w:bCs/>
                <w:sz w:val="18"/>
                <w:szCs w:val="18"/>
              </w:rPr>
            </w:pPr>
            <w:r>
              <w:rPr>
                <w:color w:val="000000"/>
                <w:sz w:val="18"/>
                <w:szCs w:val="18"/>
              </w:rPr>
              <w:t>МА</w:t>
            </w:r>
            <w:r w:rsidR="00F24DBE">
              <w:rPr>
                <w:color w:val="000000"/>
                <w:sz w:val="18"/>
                <w:szCs w:val="18"/>
              </w:rPr>
              <w:t>Д</w:t>
            </w:r>
            <w:r>
              <w:rPr>
                <w:color w:val="000000"/>
                <w:sz w:val="18"/>
                <w:szCs w:val="18"/>
              </w:rPr>
              <w:t xml:space="preserve">ОУ </w:t>
            </w:r>
            <w:r w:rsidRPr="0037270B">
              <w:rPr>
                <w:color w:val="000000"/>
                <w:sz w:val="18"/>
                <w:szCs w:val="18"/>
              </w:rPr>
              <w:t>«</w:t>
            </w:r>
            <w:r w:rsidR="00F24DBE">
              <w:rPr>
                <w:color w:val="000000"/>
                <w:sz w:val="18"/>
                <w:szCs w:val="18"/>
              </w:rPr>
              <w:t>Детский сад №24</w:t>
            </w:r>
            <w:r w:rsidRPr="0037270B">
              <w:rPr>
                <w:color w:val="000000"/>
                <w:sz w:val="18"/>
                <w:szCs w:val="18"/>
              </w:rPr>
              <w:t>»</w:t>
            </w:r>
          </w:p>
          <w:p w14:paraId="618101CE" w14:textId="77777777" w:rsidR="00A30186" w:rsidRPr="002974B8" w:rsidRDefault="00A30186" w:rsidP="00212F08">
            <w:pPr>
              <w:pStyle w:val="a5"/>
              <w:rPr>
                <w:bCs/>
                <w:sz w:val="18"/>
                <w:szCs w:val="18"/>
              </w:rPr>
            </w:pPr>
            <w:r w:rsidRPr="002974B8">
              <w:rPr>
                <w:bCs/>
                <w:sz w:val="18"/>
                <w:szCs w:val="18"/>
              </w:rPr>
              <w:t xml:space="preserve"> </w:t>
            </w:r>
          </w:p>
          <w:p w14:paraId="2D2F3333" w14:textId="77777777" w:rsidR="00A30186" w:rsidRPr="002974B8" w:rsidRDefault="00A30186" w:rsidP="00212F08">
            <w:pPr>
              <w:pStyle w:val="a5"/>
              <w:rPr>
                <w:bCs/>
                <w:sz w:val="18"/>
                <w:szCs w:val="18"/>
              </w:rPr>
            </w:pPr>
            <w:r w:rsidRPr="002974B8">
              <w:rPr>
                <w:bCs/>
                <w:sz w:val="18"/>
                <w:szCs w:val="18"/>
              </w:rPr>
              <w:t xml:space="preserve"> _________________/</w:t>
            </w:r>
            <w:r w:rsidR="00F24DBE">
              <w:rPr>
                <w:bCs/>
                <w:sz w:val="18"/>
                <w:szCs w:val="18"/>
              </w:rPr>
              <w:t xml:space="preserve">С.Е. </w:t>
            </w:r>
            <w:proofErr w:type="gramStart"/>
            <w:r w:rsidR="00F24DBE">
              <w:rPr>
                <w:bCs/>
                <w:sz w:val="18"/>
                <w:szCs w:val="18"/>
              </w:rPr>
              <w:t xml:space="preserve">Демина </w:t>
            </w:r>
            <w:r w:rsidRPr="002974B8">
              <w:rPr>
                <w:bCs/>
                <w:sz w:val="18"/>
                <w:szCs w:val="18"/>
              </w:rPr>
              <w:t xml:space="preserve"> /</w:t>
            </w:r>
            <w:proofErr w:type="gramEnd"/>
          </w:p>
          <w:p w14:paraId="06CBFAF5" w14:textId="77777777" w:rsidR="00A30186" w:rsidRPr="002974B8" w:rsidRDefault="00A30186" w:rsidP="00212F08">
            <w:pPr>
              <w:pStyle w:val="a5"/>
              <w:rPr>
                <w:bCs/>
                <w:sz w:val="18"/>
                <w:szCs w:val="18"/>
              </w:rPr>
            </w:pPr>
            <w:r w:rsidRPr="002974B8">
              <w:rPr>
                <w:bCs/>
                <w:sz w:val="18"/>
                <w:szCs w:val="18"/>
              </w:rPr>
              <w:t xml:space="preserve">    </w:t>
            </w:r>
          </w:p>
          <w:p w14:paraId="5A672ACC" w14:textId="77777777" w:rsidR="00A30186" w:rsidRPr="002974B8" w:rsidRDefault="00A30186" w:rsidP="00212F08">
            <w:pPr>
              <w:pStyle w:val="a5"/>
              <w:rPr>
                <w:bCs/>
                <w:sz w:val="18"/>
                <w:szCs w:val="18"/>
              </w:rPr>
            </w:pPr>
          </w:p>
          <w:p w14:paraId="42E1AAE0" w14:textId="77777777" w:rsidR="00A30186" w:rsidRPr="002974B8" w:rsidRDefault="00A30186" w:rsidP="00212F08">
            <w:pPr>
              <w:pStyle w:val="a5"/>
              <w:rPr>
                <w:bCs/>
                <w:sz w:val="18"/>
                <w:szCs w:val="18"/>
              </w:rPr>
            </w:pPr>
          </w:p>
          <w:p w14:paraId="66653A40" w14:textId="5336326D" w:rsidR="00A30186" w:rsidRPr="002974B8" w:rsidRDefault="00A30186" w:rsidP="00212F08">
            <w:pPr>
              <w:pStyle w:val="a5"/>
              <w:rPr>
                <w:bCs/>
                <w:sz w:val="18"/>
                <w:szCs w:val="18"/>
              </w:rPr>
            </w:pPr>
            <w:r w:rsidRPr="002974B8">
              <w:rPr>
                <w:bCs/>
                <w:sz w:val="18"/>
                <w:szCs w:val="18"/>
              </w:rPr>
              <w:t xml:space="preserve">   «</w:t>
            </w:r>
            <w:r w:rsidR="006B54B6">
              <w:rPr>
                <w:bCs/>
                <w:sz w:val="18"/>
                <w:szCs w:val="18"/>
              </w:rPr>
              <w:t>7</w:t>
            </w:r>
            <w:r w:rsidRPr="002974B8">
              <w:rPr>
                <w:bCs/>
                <w:sz w:val="18"/>
                <w:szCs w:val="18"/>
              </w:rPr>
              <w:t xml:space="preserve">» </w:t>
            </w:r>
            <w:r w:rsidR="006B54B6">
              <w:rPr>
                <w:bCs/>
                <w:sz w:val="18"/>
                <w:szCs w:val="18"/>
              </w:rPr>
              <w:t>апреля</w:t>
            </w:r>
            <w:r w:rsidRPr="002974B8">
              <w:rPr>
                <w:bCs/>
                <w:sz w:val="18"/>
                <w:szCs w:val="18"/>
              </w:rPr>
              <w:t xml:space="preserve"> 20</w:t>
            </w:r>
            <w:r w:rsidR="00193615">
              <w:rPr>
                <w:bCs/>
                <w:sz w:val="18"/>
                <w:szCs w:val="18"/>
              </w:rPr>
              <w:t>2</w:t>
            </w:r>
            <w:r w:rsidR="00F24DBE">
              <w:rPr>
                <w:bCs/>
                <w:sz w:val="18"/>
                <w:szCs w:val="18"/>
              </w:rPr>
              <w:t>1</w:t>
            </w:r>
            <w:r w:rsidRPr="002974B8">
              <w:rPr>
                <w:bCs/>
                <w:sz w:val="18"/>
                <w:szCs w:val="18"/>
              </w:rPr>
              <w:t xml:space="preserve"> г.</w:t>
            </w:r>
          </w:p>
          <w:p w14:paraId="54789226" w14:textId="77777777" w:rsidR="00A30186" w:rsidRPr="002974B8" w:rsidRDefault="00A30186" w:rsidP="00212F08">
            <w:pPr>
              <w:pStyle w:val="a5"/>
              <w:rPr>
                <w:bCs/>
                <w:sz w:val="18"/>
                <w:szCs w:val="18"/>
              </w:rPr>
            </w:pPr>
            <w:r w:rsidRPr="002974B8">
              <w:rPr>
                <w:bCs/>
                <w:sz w:val="18"/>
                <w:szCs w:val="18"/>
              </w:rPr>
              <w:t xml:space="preserve">           </w:t>
            </w:r>
          </w:p>
          <w:p w14:paraId="308BA109" w14:textId="77777777" w:rsidR="00A30186" w:rsidRPr="002974B8" w:rsidRDefault="00A30186" w:rsidP="00212F08">
            <w:pPr>
              <w:pStyle w:val="a5"/>
              <w:jc w:val="left"/>
              <w:rPr>
                <w:bCs/>
                <w:sz w:val="18"/>
                <w:szCs w:val="18"/>
              </w:rPr>
            </w:pPr>
            <w:r w:rsidRPr="002974B8">
              <w:rPr>
                <w:bCs/>
                <w:sz w:val="18"/>
                <w:szCs w:val="18"/>
              </w:rPr>
              <w:t xml:space="preserve">                         </w:t>
            </w:r>
            <w:proofErr w:type="spellStart"/>
            <w:r w:rsidRPr="002974B8">
              <w:rPr>
                <w:bCs/>
                <w:sz w:val="18"/>
                <w:szCs w:val="18"/>
              </w:rPr>
              <w:t>м.п</w:t>
            </w:r>
            <w:proofErr w:type="spellEnd"/>
            <w:r w:rsidRPr="002974B8">
              <w:rPr>
                <w:bCs/>
                <w:sz w:val="18"/>
                <w:szCs w:val="18"/>
              </w:rPr>
              <w:t>.</w:t>
            </w:r>
          </w:p>
        </w:tc>
      </w:tr>
    </w:tbl>
    <w:p w14:paraId="59D1BBCE" w14:textId="77777777" w:rsidR="00400FCC" w:rsidRPr="004E1930" w:rsidRDefault="00400FCC" w:rsidP="00400FCC">
      <w:pPr>
        <w:jc w:val="center"/>
        <w:rPr>
          <w:b/>
          <w:sz w:val="18"/>
          <w:szCs w:val="18"/>
        </w:rPr>
      </w:pPr>
    </w:p>
    <w:p w14:paraId="5E1EAEB7" w14:textId="77777777" w:rsidR="00BF2027" w:rsidRPr="00A85D08" w:rsidRDefault="00BF2027" w:rsidP="006522F2">
      <w:pPr>
        <w:ind w:left="5954"/>
        <w:jc w:val="both"/>
        <w:rPr>
          <w:b/>
          <w:sz w:val="18"/>
          <w:szCs w:val="18"/>
        </w:rPr>
      </w:pPr>
    </w:p>
    <w:p w14:paraId="5A219D5D" w14:textId="77777777" w:rsidR="00BF2027" w:rsidRPr="00A85D08" w:rsidRDefault="00BF2027" w:rsidP="006522F2">
      <w:pPr>
        <w:ind w:left="5954"/>
        <w:jc w:val="both"/>
        <w:rPr>
          <w:b/>
          <w:sz w:val="18"/>
          <w:szCs w:val="18"/>
        </w:rPr>
      </w:pPr>
    </w:p>
    <w:p w14:paraId="569ECE6D" w14:textId="77777777" w:rsidR="005815CE" w:rsidRPr="00A85D08" w:rsidRDefault="005815CE" w:rsidP="006522F2">
      <w:pPr>
        <w:jc w:val="center"/>
        <w:rPr>
          <w:b/>
          <w:sz w:val="18"/>
          <w:szCs w:val="18"/>
        </w:rPr>
      </w:pPr>
    </w:p>
    <w:p w14:paraId="25621D0B" w14:textId="77777777" w:rsidR="00BF2027" w:rsidRPr="00A85D08" w:rsidRDefault="00BF2027" w:rsidP="006522F2">
      <w:pPr>
        <w:jc w:val="center"/>
        <w:rPr>
          <w:b/>
          <w:sz w:val="18"/>
          <w:szCs w:val="18"/>
        </w:rPr>
      </w:pPr>
    </w:p>
    <w:p w14:paraId="4000E29F" w14:textId="77777777" w:rsidR="00BF2027" w:rsidRPr="00A85D08" w:rsidRDefault="00BF2027" w:rsidP="006522F2">
      <w:pPr>
        <w:jc w:val="center"/>
        <w:rPr>
          <w:b/>
          <w:sz w:val="18"/>
          <w:szCs w:val="18"/>
        </w:rPr>
      </w:pPr>
    </w:p>
    <w:p w14:paraId="7D02CD5E" w14:textId="77777777" w:rsidR="00BF2027" w:rsidRPr="00A85D08" w:rsidRDefault="00BF2027" w:rsidP="006522F2">
      <w:pPr>
        <w:jc w:val="center"/>
        <w:rPr>
          <w:b/>
          <w:sz w:val="18"/>
          <w:szCs w:val="18"/>
        </w:rPr>
      </w:pPr>
    </w:p>
    <w:p w14:paraId="6F8D86A8" w14:textId="77777777" w:rsidR="00BF2027" w:rsidRPr="00A85D08" w:rsidRDefault="00BF2027" w:rsidP="006522F2">
      <w:pPr>
        <w:jc w:val="center"/>
        <w:rPr>
          <w:b/>
          <w:bCs/>
          <w:sz w:val="18"/>
          <w:szCs w:val="18"/>
        </w:rPr>
      </w:pPr>
      <w:r w:rsidRPr="00A85D08">
        <w:rPr>
          <w:b/>
          <w:bCs/>
          <w:sz w:val="18"/>
          <w:szCs w:val="18"/>
        </w:rPr>
        <w:t>ДОКУМЕНТАЦИЯ ОБ АУКЦИОНЕ</w:t>
      </w:r>
      <w:r w:rsidR="00446BDF" w:rsidRPr="00A85D08">
        <w:rPr>
          <w:b/>
          <w:bCs/>
          <w:sz w:val="18"/>
          <w:szCs w:val="18"/>
        </w:rPr>
        <w:t xml:space="preserve"> В ЭЛЕКТРОННОЙ ФОРМЕ</w:t>
      </w:r>
    </w:p>
    <w:p w14:paraId="2373D072" w14:textId="77777777" w:rsidR="00615F42" w:rsidRPr="00A85D08" w:rsidRDefault="00615F42" w:rsidP="006522F2">
      <w:pPr>
        <w:jc w:val="center"/>
        <w:rPr>
          <w:b/>
          <w:bCs/>
          <w:sz w:val="18"/>
          <w:szCs w:val="18"/>
        </w:rPr>
      </w:pPr>
    </w:p>
    <w:p w14:paraId="2D10712B" w14:textId="77777777" w:rsidR="00BF2027" w:rsidRPr="00A85D08" w:rsidRDefault="00BF2027" w:rsidP="006522F2">
      <w:pPr>
        <w:jc w:val="center"/>
        <w:rPr>
          <w:b/>
          <w:sz w:val="18"/>
          <w:szCs w:val="18"/>
        </w:rPr>
      </w:pPr>
    </w:p>
    <w:p w14:paraId="6AD24A99" w14:textId="77777777" w:rsidR="00BF2027" w:rsidRPr="00A85D08" w:rsidRDefault="00BF2027" w:rsidP="006522F2">
      <w:pPr>
        <w:jc w:val="center"/>
        <w:rPr>
          <w:b/>
          <w:sz w:val="18"/>
          <w:szCs w:val="18"/>
        </w:rPr>
      </w:pPr>
    </w:p>
    <w:p w14:paraId="2084B077" w14:textId="77777777" w:rsidR="00BF2027" w:rsidRPr="00A85D08" w:rsidRDefault="00BF2027" w:rsidP="006522F2">
      <w:pPr>
        <w:jc w:val="center"/>
        <w:rPr>
          <w:b/>
          <w:sz w:val="18"/>
          <w:szCs w:val="18"/>
        </w:rPr>
      </w:pPr>
    </w:p>
    <w:p w14:paraId="1D7299D4" w14:textId="77777777" w:rsidR="00650FD5" w:rsidRPr="00A85D08" w:rsidRDefault="00650FD5" w:rsidP="006522F2">
      <w:pPr>
        <w:rPr>
          <w:b/>
          <w:bCs/>
          <w:sz w:val="18"/>
          <w:szCs w:val="18"/>
        </w:rPr>
      </w:pPr>
      <w:bookmarkStart w:id="0" w:name="_Toc194217145"/>
      <w:bookmarkStart w:id="1" w:name="_Toc194217257"/>
      <w:bookmarkStart w:id="2" w:name="_Toc194217687"/>
      <w:bookmarkStart w:id="3" w:name="_Toc194218404"/>
      <w:bookmarkStart w:id="4" w:name="_Toc194219015"/>
      <w:bookmarkStart w:id="5" w:name="_Toc194226554"/>
      <w:bookmarkStart w:id="6" w:name="_Toc194226678"/>
      <w:bookmarkStart w:id="7" w:name="_Toc194227157"/>
      <w:bookmarkStart w:id="8" w:name="_Toc194228017"/>
      <w:bookmarkStart w:id="9" w:name="_Toc194228362"/>
      <w:bookmarkStart w:id="10" w:name="_Toc198449537"/>
      <w:bookmarkStart w:id="11" w:name="_Toc198449807"/>
      <w:bookmarkStart w:id="12" w:name="_Toc198449984"/>
      <w:bookmarkStart w:id="13" w:name="_Toc198469524"/>
      <w:bookmarkStart w:id="14" w:name="_Toc199150966"/>
      <w:bookmarkStart w:id="15" w:name="_Toc199232353"/>
    </w:p>
    <w:p w14:paraId="50841043" w14:textId="77777777" w:rsidR="00650FD5" w:rsidRPr="00A85D08" w:rsidRDefault="00650FD5" w:rsidP="006522F2">
      <w:pPr>
        <w:jc w:val="center"/>
        <w:rPr>
          <w:b/>
          <w:bCs/>
          <w:sz w:val="18"/>
          <w:szCs w:val="18"/>
        </w:rPr>
      </w:pPr>
    </w:p>
    <w:p w14:paraId="7570C7A8" w14:textId="77777777" w:rsidR="00650FD5" w:rsidRPr="00A85D08" w:rsidRDefault="00650FD5" w:rsidP="006522F2">
      <w:pPr>
        <w:jc w:val="center"/>
        <w:rPr>
          <w:b/>
          <w:bCs/>
          <w:sz w:val="18"/>
          <w:szCs w:val="18"/>
        </w:rPr>
      </w:pPr>
    </w:p>
    <w:tbl>
      <w:tblPr>
        <w:tblW w:w="9367" w:type="dxa"/>
        <w:tblInd w:w="646" w:type="dxa"/>
        <w:tblLook w:val="01E0" w:firstRow="1" w:lastRow="1" w:firstColumn="1" w:lastColumn="1" w:noHBand="0" w:noVBand="0"/>
      </w:tblPr>
      <w:tblGrid>
        <w:gridCol w:w="4770"/>
        <w:gridCol w:w="4597"/>
      </w:tblGrid>
      <w:tr w:rsidR="00F90EB4" w:rsidRPr="001856B5" w14:paraId="46E5D411" w14:textId="77777777" w:rsidTr="002974B8">
        <w:tc>
          <w:tcPr>
            <w:tcW w:w="4770" w:type="dxa"/>
            <w:vAlign w:val="bottom"/>
          </w:tcPr>
          <w:p w14:paraId="02A878C3" w14:textId="77777777" w:rsidR="00F90EB4" w:rsidRPr="001856B5" w:rsidRDefault="00F90EB4" w:rsidP="006522F2">
            <w:pPr>
              <w:rPr>
                <w:bCs/>
              </w:rPr>
            </w:pPr>
          </w:p>
          <w:p w14:paraId="142D86B7" w14:textId="77777777" w:rsidR="00F90EB4" w:rsidRPr="001856B5" w:rsidRDefault="00F90EB4" w:rsidP="006522F2">
            <w:r w:rsidRPr="001856B5">
              <w:rPr>
                <w:bCs/>
              </w:rPr>
              <w:t>Наименование аукциона в электронной форме</w:t>
            </w:r>
          </w:p>
        </w:tc>
        <w:tc>
          <w:tcPr>
            <w:tcW w:w="4597" w:type="dxa"/>
          </w:tcPr>
          <w:tbl>
            <w:tblPr>
              <w:tblW w:w="0" w:type="auto"/>
              <w:jc w:val="center"/>
              <w:tblLook w:val="01E0" w:firstRow="1" w:lastRow="1" w:firstColumn="1" w:lastColumn="1" w:noHBand="0" w:noVBand="0"/>
            </w:tblPr>
            <w:tblGrid>
              <w:gridCol w:w="4381"/>
            </w:tblGrid>
            <w:tr w:rsidR="00F90EB4" w:rsidRPr="00EE1523" w14:paraId="5E7D90F9" w14:textId="77777777" w:rsidTr="00F90EB4">
              <w:trPr>
                <w:jc w:val="center"/>
              </w:trPr>
              <w:tc>
                <w:tcPr>
                  <w:tcW w:w="4381" w:type="dxa"/>
                  <w:tcBorders>
                    <w:bottom w:val="single" w:sz="4" w:space="0" w:color="auto"/>
                  </w:tcBorders>
                  <w:vAlign w:val="bottom"/>
                </w:tcPr>
                <w:p w14:paraId="3195E4F6" w14:textId="2FFF5D5D" w:rsidR="00F90EB4" w:rsidRPr="00EE1523" w:rsidRDefault="002974B8" w:rsidP="00EE1523">
                  <w:r w:rsidRPr="00EE1523">
                    <w:t>Право заключения договора на п</w:t>
                  </w:r>
                  <w:r w:rsidR="00F90EB4" w:rsidRPr="00EE1523">
                    <w:t>оставк</w:t>
                  </w:r>
                  <w:r w:rsidRPr="00EE1523">
                    <w:t>у</w:t>
                  </w:r>
                  <w:r w:rsidR="006B54B6" w:rsidRPr="00EE1523">
                    <w:t xml:space="preserve"> и сборку мебели</w:t>
                  </w:r>
                </w:p>
              </w:tc>
            </w:tr>
          </w:tbl>
          <w:p w14:paraId="122F97F9" w14:textId="77777777" w:rsidR="00F90EB4" w:rsidRPr="00EE1523" w:rsidRDefault="00F90EB4" w:rsidP="00EE1523"/>
        </w:tc>
      </w:tr>
      <w:tr w:rsidR="00F90EB4" w:rsidRPr="001856B5" w14:paraId="55392608" w14:textId="77777777" w:rsidTr="00F90EB4">
        <w:tc>
          <w:tcPr>
            <w:tcW w:w="4770" w:type="dxa"/>
            <w:vAlign w:val="center"/>
          </w:tcPr>
          <w:p w14:paraId="7A057B3F" w14:textId="77777777" w:rsidR="00F90EB4" w:rsidRPr="001856B5" w:rsidRDefault="00F90EB4" w:rsidP="00400FCC">
            <w:r w:rsidRPr="001856B5">
              <w:rPr>
                <w:bCs/>
              </w:rPr>
              <w:t>Заказчик</w:t>
            </w:r>
          </w:p>
        </w:tc>
        <w:tc>
          <w:tcPr>
            <w:tcW w:w="4597" w:type="dxa"/>
          </w:tcPr>
          <w:tbl>
            <w:tblPr>
              <w:tblW w:w="0" w:type="auto"/>
              <w:jc w:val="center"/>
              <w:tblLook w:val="01E0" w:firstRow="1" w:lastRow="1" w:firstColumn="1" w:lastColumn="1" w:noHBand="0" w:noVBand="0"/>
            </w:tblPr>
            <w:tblGrid>
              <w:gridCol w:w="4381"/>
            </w:tblGrid>
            <w:tr w:rsidR="00F90EB4" w:rsidRPr="00EE1523" w14:paraId="0368F6D6" w14:textId="77777777" w:rsidTr="00F90EB4">
              <w:trPr>
                <w:jc w:val="center"/>
              </w:trPr>
              <w:tc>
                <w:tcPr>
                  <w:tcW w:w="4381" w:type="dxa"/>
                  <w:tcBorders>
                    <w:bottom w:val="single" w:sz="4" w:space="0" w:color="auto"/>
                  </w:tcBorders>
                  <w:vAlign w:val="bottom"/>
                </w:tcPr>
                <w:tbl>
                  <w:tblPr>
                    <w:tblW w:w="0" w:type="auto"/>
                    <w:jc w:val="center"/>
                    <w:tblLook w:val="01E0" w:firstRow="1" w:lastRow="1" w:firstColumn="1" w:lastColumn="1" w:noHBand="0" w:noVBand="0"/>
                  </w:tblPr>
                  <w:tblGrid>
                    <w:gridCol w:w="4165"/>
                  </w:tblGrid>
                  <w:tr w:rsidR="00E0722B" w:rsidRPr="00EE1523" w14:paraId="6398E0DD" w14:textId="77777777" w:rsidTr="00212F08">
                    <w:trPr>
                      <w:jc w:val="center"/>
                    </w:trPr>
                    <w:tc>
                      <w:tcPr>
                        <w:tcW w:w="4381" w:type="dxa"/>
                        <w:tcBorders>
                          <w:bottom w:val="single" w:sz="4" w:space="0" w:color="auto"/>
                        </w:tcBorders>
                        <w:vAlign w:val="bottom"/>
                      </w:tcPr>
                      <w:p w14:paraId="3F560F61" w14:textId="77777777" w:rsidR="00E0722B" w:rsidRPr="00EE1523" w:rsidRDefault="00E0722B" w:rsidP="00EE1523">
                        <w:pPr>
                          <w:pStyle w:val="310"/>
                          <w:keepNext w:val="0"/>
                          <w:jc w:val="left"/>
                          <w:rPr>
                            <w:bCs/>
                          </w:rPr>
                        </w:pPr>
                        <w:r w:rsidRPr="00EE1523">
                          <w:rPr>
                            <w:color w:val="000000"/>
                          </w:rPr>
                          <w:t xml:space="preserve">Муниципальное автономное </w:t>
                        </w:r>
                        <w:r w:rsidR="00F24DBE" w:rsidRPr="00EE1523">
                          <w:rPr>
                            <w:color w:val="000000"/>
                          </w:rPr>
                          <w:t>дошкольное образовател</w:t>
                        </w:r>
                        <w:r w:rsidRPr="00EE1523">
                          <w:rPr>
                            <w:color w:val="000000"/>
                          </w:rPr>
                          <w:t>ьное учреждение «</w:t>
                        </w:r>
                        <w:r w:rsidR="00F24DBE" w:rsidRPr="00EE1523">
                          <w:rPr>
                            <w:color w:val="000000"/>
                          </w:rPr>
                          <w:t>Детский сад № 24</w:t>
                        </w:r>
                        <w:r w:rsidRPr="00EE1523">
                          <w:rPr>
                            <w:color w:val="000000"/>
                          </w:rPr>
                          <w:t>»</w:t>
                        </w:r>
                      </w:p>
                    </w:tc>
                  </w:tr>
                </w:tbl>
                <w:p w14:paraId="7AF77C50" w14:textId="77777777" w:rsidR="00F90EB4" w:rsidRPr="00EE1523" w:rsidRDefault="00F90EB4" w:rsidP="00EE1523">
                  <w:pPr>
                    <w:pStyle w:val="310"/>
                    <w:keepNext w:val="0"/>
                    <w:jc w:val="left"/>
                    <w:rPr>
                      <w:bCs/>
                    </w:rPr>
                  </w:pPr>
                </w:p>
              </w:tc>
            </w:tr>
          </w:tbl>
          <w:p w14:paraId="6CD22743" w14:textId="77777777" w:rsidR="00F90EB4" w:rsidRPr="00EE1523" w:rsidRDefault="00F90EB4" w:rsidP="00EE1523"/>
        </w:tc>
      </w:tr>
      <w:tr w:rsidR="00F90EB4" w:rsidRPr="001856B5" w14:paraId="6B7160EC" w14:textId="77777777" w:rsidTr="002974B8">
        <w:tc>
          <w:tcPr>
            <w:tcW w:w="4770" w:type="dxa"/>
            <w:vAlign w:val="center"/>
          </w:tcPr>
          <w:p w14:paraId="0C74E1F1" w14:textId="77777777" w:rsidR="00F90EB4" w:rsidRPr="001856B5" w:rsidRDefault="00F90EB4" w:rsidP="00F90EB4">
            <w:pPr>
              <w:rPr>
                <w:bCs/>
              </w:rPr>
            </w:pPr>
          </w:p>
          <w:p w14:paraId="7B0C96A4" w14:textId="77777777" w:rsidR="00F90EB4" w:rsidRPr="001856B5" w:rsidRDefault="002974B8" w:rsidP="00F90EB4">
            <w:pPr>
              <w:rPr>
                <w:bCs/>
              </w:rPr>
            </w:pPr>
            <w:r w:rsidRPr="001856B5">
              <w:rPr>
                <w:bCs/>
              </w:rPr>
              <w:t>Уполномоченный орган</w:t>
            </w:r>
          </w:p>
        </w:tc>
        <w:tc>
          <w:tcPr>
            <w:tcW w:w="4597" w:type="dxa"/>
            <w:tcBorders>
              <w:bottom w:val="single" w:sz="4" w:space="0" w:color="auto"/>
            </w:tcBorders>
          </w:tcPr>
          <w:p w14:paraId="2CFC0558" w14:textId="77777777" w:rsidR="00F90EB4" w:rsidRPr="00EE1523" w:rsidRDefault="00F90EB4" w:rsidP="00EE1523">
            <w:pPr>
              <w:pStyle w:val="310"/>
              <w:keepNext w:val="0"/>
              <w:jc w:val="left"/>
              <w:rPr>
                <w:bCs/>
              </w:rPr>
            </w:pPr>
          </w:p>
          <w:p w14:paraId="5B65CCDF" w14:textId="77777777" w:rsidR="00F90EB4" w:rsidRPr="00EE1523" w:rsidRDefault="00F90EB4" w:rsidP="00EE1523">
            <w:pPr>
              <w:pStyle w:val="310"/>
              <w:keepNext w:val="0"/>
              <w:jc w:val="left"/>
              <w:rPr>
                <w:bCs/>
              </w:rPr>
            </w:pPr>
            <w:r w:rsidRPr="00EE1523">
              <w:rPr>
                <w:bCs/>
              </w:rPr>
              <w:t>Не привлека</w:t>
            </w:r>
            <w:r w:rsidR="002974B8" w:rsidRPr="00EE1523">
              <w:rPr>
                <w:bCs/>
              </w:rPr>
              <w:t>ет</w:t>
            </w:r>
            <w:r w:rsidRPr="00EE1523">
              <w:rPr>
                <w:bCs/>
              </w:rPr>
              <w:t>ся</w:t>
            </w:r>
          </w:p>
        </w:tc>
      </w:tr>
      <w:tr w:rsidR="002974B8" w:rsidRPr="001856B5" w14:paraId="0097B3D4" w14:textId="77777777" w:rsidTr="002974B8">
        <w:tc>
          <w:tcPr>
            <w:tcW w:w="4770" w:type="dxa"/>
            <w:vAlign w:val="center"/>
          </w:tcPr>
          <w:p w14:paraId="77A03CBC" w14:textId="77777777" w:rsidR="002974B8" w:rsidRPr="001856B5" w:rsidRDefault="002974B8" w:rsidP="00F90EB4">
            <w:pPr>
              <w:rPr>
                <w:bCs/>
              </w:rPr>
            </w:pPr>
          </w:p>
          <w:p w14:paraId="5946F401" w14:textId="77777777" w:rsidR="002974B8" w:rsidRPr="001856B5" w:rsidRDefault="00F24DBE" w:rsidP="00F90EB4">
            <w:pPr>
              <w:rPr>
                <w:bCs/>
              </w:rPr>
            </w:pPr>
            <w:r w:rsidRPr="001856B5">
              <w:rPr>
                <w:bCs/>
              </w:rPr>
              <w:t>Специализированная</w:t>
            </w:r>
            <w:r w:rsidR="002974B8" w:rsidRPr="001856B5">
              <w:rPr>
                <w:bCs/>
              </w:rPr>
              <w:t xml:space="preserve"> организация</w:t>
            </w:r>
          </w:p>
        </w:tc>
        <w:tc>
          <w:tcPr>
            <w:tcW w:w="4597" w:type="dxa"/>
            <w:tcBorders>
              <w:top w:val="single" w:sz="4" w:space="0" w:color="auto"/>
              <w:bottom w:val="single" w:sz="4" w:space="0" w:color="auto"/>
            </w:tcBorders>
          </w:tcPr>
          <w:p w14:paraId="120BA002" w14:textId="77777777" w:rsidR="002974B8" w:rsidRPr="00EE1523" w:rsidRDefault="002974B8" w:rsidP="00EE1523">
            <w:pPr>
              <w:pStyle w:val="310"/>
              <w:keepNext w:val="0"/>
              <w:jc w:val="left"/>
              <w:rPr>
                <w:bCs/>
              </w:rPr>
            </w:pPr>
          </w:p>
          <w:p w14:paraId="630637CE" w14:textId="77777777" w:rsidR="002974B8" w:rsidRPr="00EE1523" w:rsidRDefault="002974B8" w:rsidP="00EE1523">
            <w:pPr>
              <w:pStyle w:val="310"/>
              <w:keepNext w:val="0"/>
              <w:jc w:val="left"/>
              <w:rPr>
                <w:bCs/>
              </w:rPr>
            </w:pPr>
            <w:r w:rsidRPr="00EE1523">
              <w:rPr>
                <w:bCs/>
              </w:rPr>
              <w:t>Не привлекается</w:t>
            </w:r>
          </w:p>
        </w:tc>
      </w:tr>
    </w:tbl>
    <w:p w14:paraId="56DA8543" w14:textId="77777777" w:rsidR="00650FD5" w:rsidRPr="001856B5" w:rsidRDefault="00650FD5" w:rsidP="006522F2">
      <w:pPr>
        <w:jc w:val="center"/>
        <w:rPr>
          <w:b/>
          <w:bCs/>
        </w:rPr>
      </w:pPr>
    </w:p>
    <w:p w14:paraId="18372C7E" w14:textId="77777777" w:rsidR="00650FD5" w:rsidRPr="00A85D08" w:rsidRDefault="00650FD5" w:rsidP="006522F2">
      <w:pPr>
        <w:jc w:val="center"/>
        <w:rPr>
          <w:b/>
          <w:bCs/>
          <w:sz w:val="18"/>
          <w:szCs w:val="18"/>
        </w:rPr>
      </w:pPr>
    </w:p>
    <w:p w14:paraId="17B291DA" w14:textId="77777777" w:rsidR="00650FD5" w:rsidRPr="00A85D08" w:rsidRDefault="00650FD5" w:rsidP="006522F2">
      <w:pPr>
        <w:jc w:val="center"/>
        <w:rPr>
          <w:b/>
          <w:bCs/>
          <w:sz w:val="18"/>
          <w:szCs w:val="18"/>
        </w:rPr>
      </w:pPr>
    </w:p>
    <w:p w14:paraId="389214E3" w14:textId="77777777" w:rsidR="00E64E91" w:rsidRPr="00A85D08" w:rsidRDefault="00E64E91" w:rsidP="006522F2">
      <w:pPr>
        <w:jc w:val="center"/>
        <w:rPr>
          <w:b/>
          <w:bCs/>
          <w:sz w:val="18"/>
          <w:szCs w:val="18"/>
        </w:rPr>
      </w:pPr>
    </w:p>
    <w:p w14:paraId="5738273F" w14:textId="77777777" w:rsidR="001C397F" w:rsidRPr="00A85D08" w:rsidRDefault="001C397F" w:rsidP="006522F2">
      <w:pPr>
        <w:jc w:val="center"/>
        <w:rPr>
          <w:bCs/>
          <w:sz w:val="18"/>
          <w:szCs w:val="18"/>
        </w:rPr>
      </w:pPr>
    </w:p>
    <w:p w14:paraId="20469379" w14:textId="77777777" w:rsidR="002E6B62" w:rsidRPr="00A85D08" w:rsidRDefault="002E6B62" w:rsidP="006522F2">
      <w:pPr>
        <w:jc w:val="center"/>
        <w:rPr>
          <w:bCs/>
          <w:sz w:val="18"/>
          <w:szCs w:val="18"/>
        </w:rPr>
      </w:pPr>
    </w:p>
    <w:p w14:paraId="4E945EE6" w14:textId="77777777" w:rsidR="002E6B62" w:rsidRPr="00A85D08" w:rsidRDefault="002E6B62" w:rsidP="006522F2">
      <w:pPr>
        <w:jc w:val="center"/>
        <w:rPr>
          <w:bCs/>
          <w:sz w:val="18"/>
          <w:szCs w:val="18"/>
        </w:rPr>
      </w:pPr>
    </w:p>
    <w:p w14:paraId="2D098482" w14:textId="77777777" w:rsidR="002E6B62" w:rsidRPr="00A85D08" w:rsidRDefault="002E6B62" w:rsidP="006522F2">
      <w:pPr>
        <w:jc w:val="center"/>
        <w:rPr>
          <w:bCs/>
          <w:sz w:val="18"/>
          <w:szCs w:val="18"/>
        </w:rPr>
      </w:pPr>
    </w:p>
    <w:p w14:paraId="612D38BB" w14:textId="77777777" w:rsidR="002E6B62" w:rsidRPr="00A85D08" w:rsidRDefault="002E6B62" w:rsidP="006522F2">
      <w:pPr>
        <w:jc w:val="center"/>
        <w:rPr>
          <w:bCs/>
          <w:sz w:val="18"/>
          <w:szCs w:val="18"/>
        </w:rPr>
      </w:pPr>
    </w:p>
    <w:p w14:paraId="1EE63F0B" w14:textId="77777777" w:rsidR="002E6B62" w:rsidRPr="00A85D08" w:rsidRDefault="002E6B62" w:rsidP="006522F2">
      <w:pPr>
        <w:jc w:val="center"/>
        <w:rPr>
          <w:bCs/>
          <w:sz w:val="18"/>
          <w:szCs w:val="18"/>
        </w:rPr>
      </w:pPr>
    </w:p>
    <w:p w14:paraId="020D4C10" w14:textId="77777777" w:rsidR="002E6B62" w:rsidRPr="00A85D08" w:rsidRDefault="002E6B62" w:rsidP="006522F2">
      <w:pPr>
        <w:jc w:val="center"/>
        <w:rPr>
          <w:bCs/>
          <w:sz w:val="18"/>
          <w:szCs w:val="18"/>
        </w:rPr>
      </w:pPr>
    </w:p>
    <w:p w14:paraId="532BA4BA" w14:textId="77777777" w:rsidR="002E6B62" w:rsidRPr="00A85D08" w:rsidRDefault="002E6B62" w:rsidP="006522F2">
      <w:pPr>
        <w:jc w:val="center"/>
        <w:rPr>
          <w:bCs/>
          <w:sz w:val="18"/>
          <w:szCs w:val="18"/>
        </w:rPr>
      </w:pPr>
    </w:p>
    <w:p w14:paraId="4C5B6623" w14:textId="77777777" w:rsidR="002E6B62" w:rsidRPr="00A85D08" w:rsidRDefault="002E6B62" w:rsidP="006522F2">
      <w:pPr>
        <w:jc w:val="center"/>
        <w:rPr>
          <w:bCs/>
          <w:sz w:val="18"/>
          <w:szCs w:val="18"/>
        </w:rPr>
      </w:pPr>
    </w:p>
    <w:p w14:paraId="696A3324" w14:textId="77777777" w:rsidR="002E6B62" w:rsidRPr="00A85D08" w:rsidRDefault="002E6B62" w:rsidP="006522F2">
      <w:pPr>
        <w:jc w:val="center"/>
        <w:rPr>
          <w:bCs/>
          <w:sz w:val="18"/>
          <w:szCs w:val="18"/>
        </w:rPr>
      </w:pPr>
    </w:p>
    <w:p w14:paraId="2A38D188" w14:textId="77777777" w:rsidR="002E6B62" w:rsidRPr="00A85D08" w:rsidRDefault="002E6B62" w:rsidP="006522F2">
      <w:pPr>
        <w:jc w:val="center"/>
        <w:rPr>
          <w:bCs/>
          <w:sz w:val="18"/>
          <w:szCs w:val="18"/>
        </w:rPr>
      </w:pPr>
    </w:p>
    <w:p w14:paraId="60CB25FF" w14:textId="77777777" w:rsidR="002E6B62" w:rsidRPr="00A85D08" w:rsidRDefault="002E6B62" w:rsidP="006522F2">
      <w:pPr>
        <w:jc w:val="center"/>
        <w:rPr>
          <w:bCs/>
          <w:sz w:val="18"/>
          <w:szCs w:val="18"/>
        </w:rPr>
      </w:pPr>
    </w:p>
    <w:p w14:paraId="6C7D8E70" w14:textId="77777777" w:rsidR="007F6630" w:rsidRPr="00A85D08" w:rsidRDefault="007F6630" w:rsidP="006522F2">
      <w:pPr>
        <w:jc w:val="center"/>
        <w:rPr>
          <w:bCs/>
          <w:sz w:val="18"/>
          <w:szCs w:val="18"/>
        </w:rPr>
      </w:pPr>
    </w:p>
    <w:p w14:paraId="27CE409F" w14:textId="77777777" w:rsidR="00684C4F" w:rsidRDefault="00684C4F" w:rsidP="004F4BE1">
      <w:pPr>
        <w:rPr>
          <w:bCs/>
          <w:sz w:val="18"/>
          <w:szCs w:val="18"/>
        </w:rPr>
      </w:pPr>
    </w:p>
    <w:p w14:paraId="2E91D6D3" w14:textId="77777777" w:rsidR="004F4BE1" w:rsidRDefault="004F4BE1" w:rsidP="004F4BE1">
      <w:pPr>
        <w:rPr>
          <w:bCs/>
          <w:sz w:val="18"/>
          <w:szCs w:val="18"/>
        </w:rPr>
      </w:pPr>
    </w:p>
    <w:p w14:paraId="2BEB25EF" w14:textId="77777777" w:rsidR="004F4BE1" w:rsidRDefault="004F4BE1" w:rsidP="004F4BE1">
      <w:pPr>
        <w:rPr>
          <w:bCs/>
          <w:sz w:val="18"/>
          <w:szCs w:val="18"/>
        </w:rPr>
      </w:pPr>
    </w:p>
    <w:p w14:paraId="771B0E06" w14:textId="77777777" w:rsidR="00684C4F" w:rsidRDefault="00684C4F" w:rsidP="006522F2">
      <w:pPr>
        <w:jc w:val="center"/>
        <w:rPr>
          <w:bCs/>
          <w:sz w:val="18"/>
          <w:szCs w:val="18"/>
        </w:rPr>
      </w:pPr>
    </w:p>
    <w:p w14:paraId="63F5F1F7" w14:textId="77777777" w:rsidR="00684C4F" w:rsidRPr="00A85D08" w:rsidRDefault="00684C4F" w:rsidP="006522F2">
      <w:pPr>
        <w:jc w:val="center"/>
        <w:rPr>
          <w:bCs/>
          <w:sz w:val="18"/>
          <w:szCs w:val="18"/>
        </w:rPr>
      </w:pPr>
    </w:p>
    <w:p w14:paraId="6D507F3F" w14:textId="77777777" w:rsidR="004F4BE1" w:rsidRDefault="004F4BE1" w:rsidP="006522F2">
      <w:pPr>
        <w:jc w:val="center"/>
        <w:rPr>
          <w:bCs/>
          <w:sz w:val="18"/>
          <w:szCs w:val="18"/>
        </w:rPr>
      </w:pPr>
    </w:p>
    <w:p w14:paraId="442E9104" w14:textId="77777777" w:rsidR="004F4BE1" w:rsidRDefault="004F4BE1" w:rsidP="006522F2">
      <w:pPr>
        <w:jc w:val="center"/>
        <w:rPr>
          <w:bCs/>
          <w:sz w:val="18"/>
          <w:szCs w:val="18"/>
        </w:rPr>
      </w:pPr>
    </w:p>
    <w:p w14:paraId="497E2D7B" w14:textId="77777777" w:rsidR="004F4BE1" w:rsidRDefault="004F4BE1" w:rsidP="006522F2">
      <w:pPr>
        <w:jc w:val="center"/>
        <w:rPr>
          <w:bCs/>
          <w:sz w:val="18"/>
          <w:szCs w:val="18"/>
        </w:rPr>
      </w:pPr>
    </w:p>
    <w:p w14:paraId="08A39829" w14:textId="77777777" w:rsidR="00B122B0" w:rsidRPr="00A85D08" w:rsidRDefault="007C7606" w:rsidP="006522F2">
      <w:pPr>
        <w:jc w:val="center"/>
        <w:rPr>
          <w:bCs/>
          <w:sz w:val="18"/>
          <w:szCs w:val="18"/>
        </w:rPr>
      </w:pPr>
      <w:r w:rsidRPr="00A85D08">
        <w:rPr>
          <w:bCs/>
          <w:sz w:val="18"/>
          <w:szCs w:val="18"/>
        </w:rPr>
        <w:t>20</w:t>
      </w:r>
      <w:r w:rsidR="00F24DBE">
        <w:rPr>
          <w:bCs/>
          <w:sz w:val="18"/>
          <w:szCs w:val="18"/>
        </w:rPr>
        <w:t>21</w:t>
      </w:r>
      <w:r w:rsidR="00F30A20">
        <w:rPr>
          <w:bCs/>
          <w:sz w:val="18"/>
          <w:szCs w:val="18"/>
        </w:rPr>
        <w:t xml:space="preserve"> </w:t>
      </w:r>
      <w:r w:rsidRPr="00A85D08">
        <w:rPr>
          <w:bCs/>
          <w:sz w:val="18"/>
          <w:szCs w:val="18"/>
        </w:rPr>
        <w:t>год</w:t>
      </w:r>
    </w:p>
    <w:p w14:paraId="07111385" w14:textId="77777777" w:rsidR="001F1482" w:rsidRDefault="001F1482" w:rsidP="006522F2">
      <w:pPr>
        <w:pStyle w:val="13"/>
        <w:tabs>
          <w:tab w:val="clear" w:pos="10065"/>
          <w:tab w:val="left" w:pos="2835"/>
        </w:tabs>
        <w:spacing w:before="0" w:after="0"/>
        <w:rPr>
          <w:rFonts w:ascii="Times New Roman" w:hAnsi="Times New Roman" w:cs="Times New Roman"/>
        </w:rPr>
      </w:pPr>
      <w:bookmarkStart w:id="16" w:name="_Toc199650779"/>
      <w:bookmarkStart w:id="17" w:name="_Toc199907594"/>
      <w:bookmarkStart w:id="18" w:name="_Toc214092464"/>
      <w:bookmarkStart w:id="19" w:name="_Toc217105829"/>
      <w:bookmarkStart w:id="20" w:name="_Toc217272794"/>
      <w:bookmarkStart w:id="21" w:name="_Toc222892022"/>
      <w:bookmarkStart w:id="22" w:name="_Toc198449538"/>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p w14:paraId="352698C1" w14:textId="77777777" w:rsidR="004F4BE1" w:rsidRDefault="004F4BE1" w:rsidP="004F4BE1"/>
    <w:p w14:paraId="24BEE9E0" w14:textId="77777777" w:rsidR="000A689E" w:rsidRDefault="000A689E" w:rsidP="004F4BE1"/>
    <w:p w14:paraId="4B1EEDF9" w14:textId="77777777" w:rsidR="000A689E" w:rsidRDefault="000A689E" w:rsidP="004F4BE1"/>
    <w:p w14:paraId="7C9C3AC0" w14:textId="77777777" w:rsidR="00F90EB4" w:rsidRDefault="00F90EB4" w:rsidP="004F4BE1"/>
    <w:p w14:paraId="1086DB07" w14:textId="77777777" w:rsidR="000319B4" w:rsidRPr="00A85D08" w:rsidRDefault="000319B4" w:rsidP="000319B4">
      <w:pPr>
        <w:pStyle w:val="13"/>
        <w:tabs>
          <w:tab w:val="clear" w:pos="10065"/>
          <w:tab w:val="left" w:pos="2835"/>
        </w:tabs>
        <w:spacing w:before="0" w:after="0"/>
        <w:rPr>
          <w:rFonts w:ascii="Times New Roman" w:hAnsi="Times New Roman" w:cs="Times New Roman"/>
        </w:rPr>
      </w:pPr>
      <w:r w:rsidRPr="00A85D08">
        <w:rPr>
          <w:rFonts w:ascii="Times New Roman" w:hAnsi="Times New Roman" w:cs="Times New Roman"/>
        </w:rPr>
        <w:t>СОДЕРЖАНИЕ</w:t>
      </w:r>
      <w:r w:rsidRPr="00A85D08">
        <w:rPr>
          <w:rFonts w:ascii="Times New Roman" w:hAnsi="Times New Roman" w:cs="Times New Roman"/>
        </w:rPr>
        <w:tab/>
      </w:r>
    </w:p>
    <w:p w14:paraId="208D5803" w14:textId="77777777" w:rsidR="000319B4" w:rsidRPr="00A85D08" w:rsidRDefault="000319B4" w:rsidP="000319B4">
      <w:pPr>
        <w:pStyle w:val="13"/>
        <w:spacing w:before="0" w:after="0"/>
        <w:rPr>
          <w:rFonts w:ascii="Times New Roman" w:hAnsi="Times New Roman" w:cs="Times New Roman"/>
        </w:rPr>
      </w:pPr>
    </w:p>
    <w:p w14:paraId="697634F8" w14:textId="77777777" w:rsidR="000319B4" w:rsidRDefault="000319B4" w:rsidP="000319B4">
      <w:pPr>
        <w:pStyle w:val="13"/>
        <w:rPr>
          <w:rFonts w:asciiTheme="minorHAnsi" w:eastAsiaTheme="minorEastAsia" w:hAnsiTheme="minorHAnsi" w:cstheme="minorBidi"/>
          <w:b w:val="0"/>
          <w:bCs w:val="0"/>
          <w:caps w:val="0"/>
          <w:sz w:val="22"/>
          <w:szCs w:val="22"/>
        </w:rPr>
      </w:pPr>
      <w:r w:rsidRPr="00A85D08">
        <w:rPr>
          <w:rFonts w:ascii="Times New Roman" w:hAnsi="Times New Roman" w:cs="Times New Roman"/>
        </w:rPr>
        <w:fldChar w:fldCharType="begin"/>
      </w:r>
      <w:r w:rsidRPr="00A85D08">
        <w:rPr>
          <w:rFonts w:ascii="Times New Roman" w:hAnsi="Times New Roman" w:cs="Times New Roman"/>
        </w:rPr>
        <w:instrText xml:space="preserve"> TOC \o "1-3" \u </w:instrText>
      </w:r>
      <w:r w:rsidRPr="00A85D08">
        <w:rPr>
          <w:rFonts w:ascii="Times New Roman" w:hAnsi="Times New Roman" w:cs="Times New Roman"/>
        </w:rPr>
        <w:fldChar w:fldCharType="separate"/>
      </w:r>
      <w:r w:rsidRPr="00EA763B">
        <w:t>ГЛАВА I. ОБЩИЕ ПОЛОЖЕНИЯ</w:t>
      </w:r>
      <w:r>
        <w:tab/>
      </w:r>
      <w:r>
        <w:fldChar w:fldCharType="begin"/>
      </w:r>
      <w:r>
        <w:instrText xml:space="preserve"> PAGEREF _Toc524446576 \h </w:instrText>
      </w:r>
      <w:r>
        <w:fldChar w:fldCharType="separate"/>
      </w:r>
      <w:r w:rsidR="00A2757D">
        <w:t>2</w:t>
      </w:r>
      <w:r>
        <w:fldChar w:fldCharType="end"/>
      </w:r>
    </w:p>
    <w:p w14:paraId="76DAEBAD" w14:textId="77777777" w:rsidR="000319B4" w:rsidRDefault="000319B4" w:rsidP="000319B4">
      <w:pPr>
        <w:pStyle w:val="13"/>
        <w:rPr>
          <w:rFonts w:asciiTheme="minorHAnsi" w:eastAsiaTheme="minorEastAsia" w:hAnsiTheme="minorHAnsi" w:cstheme="minorBidi"/>
          <w:b w:val="0"/>
          <w:bCs w:val="0"/>
          <w:caps w:val="0"/>
          <w:sz w:val="22"/>
          <w:szCs w:val="22"/>
        </w:rPr>
      </w:pPr>
      <w:r w:rsidRPr="00EA763B">
        <w:t xml:space="preserve">Глава </w:t>
      </w:r>
      <w:r w:rsidRPr="00EA763B">
        <w:rPr>
          <w:lang w:val="en-US"/>
        </w:rPr>
        <w:t>II</w:t>
      </w:r>
      <w:r w:rsidRPr="00EA763B">
        <w:t>. информационная карта</w:t>
      </w:r>
      <w:r>
        <w:tab/>
      </w:r>
      <w:r>
        <w:fldChar w:fldCharType="begin"/>
      </w:r>
      <w:r>
        <w:instrText xml:space="preserve"> PAGEREF _Toc524446577 \h </w:instrText>
      </w:r>
      <w:r>
        <w:fldChar w:fldCharType="separate"/>
      </w:r>
      <w:r w:rsidR="00A2757D">
        <w:t>2</w:t>
      </w:r>
      <w:r>
        <w:fldChar w:fldCharType="end"/>
      </w:r>
    </w:p>
    <w:p w14:paraId="47904708" w14:textId="77777777" w:rsidR="000319B4" w:rsidRDefault="000319B4" w:rsidP="000319B4">
      <w:pPr>
        <w:pStyle w:val="27"/>
        <w:rPr>
          <w:rFonts w:asciiTheme="minorHAnsi" w:eastAsiaTheme="minorEastAsia" w:hAnsiTheme="minorHAnsi" w:cstheme="minorBidi"/>
          <w:b w:val="0"/>
          <w:smallCaps w:val="0"/>
          <w:sz w:val="22"/>
          <w:szCs w:val="22"/>
        </w:rPr>
      </w:pPr>
      <w:r w:rsidRPr="00EA763B">
        <w:rPr>
          <w:caps/>
        </w:rPr>
        <w:t>Раздел 1. Информация о заказчике</w:t>
      </w:r>
      <w:r>
        <w:tab/>
      </w:r>
      <w:r>
        <w:fldChar w:fldCharType="begin"/>
      </w:r>
      <w:r>
        <w:instrText xml:space="preserve"> PAGEREF _Toc524446578 \h </w:instrText>
      </w:r>
      <w:r>
        <w:fldChar w:fldCharType="separate"/>
      </w:r>
      <w:r w:rsidR="00A2757D">
        <w:t>2</w:t>
      </w:r>
      <w:r>
        <w:fldChar w:fldCharType="end"/>
      </w:r>
    </w:p>
    <w:p w14:paraId="0501C910" w14:textId="77777777" w:rsidR="000319B4" w:rsidRDefault="000319B4" w:rsidP="000319B4">
      <w:pPr>
        <w:pStyle w:val="27"/>
        <w:rPr>
          <w:rFonts w:asciiTheme="minorHAnsi" w:eastAsiaTheme="minorEastAsia" w:hAnsiTheme="minorHAnsi" w:cstheme="minorBidi"/>
          <w:b w:val="0"/>
          <w:smallCaps w:val="0"/>
          <w:sz w:val="22"/>
          <w:szCs w:val="22"/>
        </w:rPr>
      </w:pPr>
      <w:r w:rsidRPr="00EA763B">
        <w:rPr>
          <w:caps/>
        </w:rPr>
        <w:t>Раздел 2. Информация оБ Уполномоченном органе</w:t>
      </w:r>
      <w:r>
        <w:tab/>
      </w:r>
      <w:r>
        <w:fldChar w:fldCharType="begin"/>
      </w:r>
      <w:r>
        <w:instrText xml:space="preserve"> PAGEREF _Toc524446579 \h </w:instrText>
      </w:r>
      <w:r>
        <w:fldChar w:fldCharType="separate"/>
      </w:r>
      <w:r w:rsidR="00A2757D">
        <w:t>2</w:t>
      </w:r>
      <w:r>
        <w:fldChar w:fldCharType="end"/>
      </w:r>
    </w:p>
    <w:p w14:paraId="308B2568" w14:textId="77777777" w:rsidR="000319B4" w:rsidRDefault="000319B4" w:rsidP="000319B4">
      <w:pPr>
        <w:pStyle w:val="27"/>
        <w:rPr>
          <w:rFonts w:asciiTheme="minorHAnsi" w:eastAsiaTheme="minorEastAsia" w:hAnsiTheme="minorHAnsi" w:cstheme="minorBidi"/>
          <w:b w:val="0"/>
          <w:smallCaps w:val="0"/>
          <w:sz w:val="22"/>
          <w:szCs w:val="22"/>
        </w:rPr>
      </w:pPr>
      <w:r w:rsidRPr="00EA763B">
        <w:rPr>
          <w:caps/>
        </w:rPr>
        <w:t>Раздел 3. Информация о Комиссии по осуществлению закупок</w:t>
      </w:r>
      <w:r>
        <w:tab/>
      </w:r>
      <w:r>
        <w:fldChar w:fldCharType="begin"/>
      </w:r>
      <w:r>
        <w:instrText xml:space="preserve"> PAGEREF _Toc524446580 \h </w:instrText>
      </w:r>
      <w:r>
        <w:fldChar w:fldCharType="separate"/>
      </w:r>
      <w:r w:rsidR="00A2757D">
        <w:t>2</w:t>
      </w:r>
      <w:r>
        <w:fldChar w:fldCharType="end"/>
      </w:r>
    </w:p>
    <w:p w14:paraId="6526E244" w14:textId="77777777" w:rsidR="000319B4" w:rsidRDefault="000319B4" w:rsidP="000319B4">
      <w:pPr>
        <w:pStyle w:val="27"/>
      </w:pPr>
      <w:r w:rsidRPr="00EA763B">
        <w:rPr>
          <w:caps/>
        </w:rPr>
        <w:t>Раздел 4. Информация о Закупке</w:t>
      </w:r>
      <w:r>
        <w:tab/>
      </w:r>
      <w:r>
        <w:fldChar w:fldCharType="begin"/>
      </w:r>
      <w:r>
        <w:instrText xml:space="preserve"> PAGEREF _Toc524446581 \h </w:instrText>
      </w:r>
      <w:r>
        <w:fldChar w:fldCharType="separate"/>
      </w:r>
      <w:r w:rsidR="00A2757D">
        <w:t>2</w:t>
      </w:r>
      <w:r>
        <w:fldChar w:fldCharType="end"/>
      </w:r>
    </w:p>
    <w:p w14:paraId="1FC34297" w14:textId="77777777" w:rsidR="000319B4" w:rsidRDefault="000319B4" w:rsidP="000319B4">
      <w:pPr>
        <w:rPr>
          <w:rFonts w:ascii="Courier New" w:hAnsi="Courier New" w:cs="Courier New"/>
          <w:b/>
          <w:caps/>
          <w:smallCaps/>
          <w:noProof/>
          <w:sz w:val="18"/>
          <w:szCs w:val="18"/>
        </w:rPr>
      </w:pPr>
      <w:r>
        <w:rPr>
          <w:rFonts w:ascii="Courier New" w:hAnsi="Courier New" w:cs="Courier New"/>
          <w:b/>
          <w:caps/>
          <w:smallCaps/>
          <w:noProof/>
          <w:sz w:val="18"/>
          <w:szCs w:val="18"/>
        </w:rPr>
        <w:t xml:space="preserve">  </w:t>
      </w:r>
    </w:p>
    <w:p w14:paraId="20DE664F" w14:textId="77777777" w:rsidR="000319B4" w:rsidRPr="00751DCF" w:rsidRDefault="000319B4" w:rsidP="000319B4">
      <w:pPr>
        <w:rPr>
          <w:rFonts w:ascii="Courier New" w:hAnsi="Courier New" w:cs="Courier New"/>
          <w:b/>
          <w:caps/>
          <w:smallCaps/>
          <w:noProof/>
          <w:sz w:val="18"/>
          <w:szCs w:val="18"/>
        </w:rPr>
      </w:pPr>
      <w:r>
        <w:rPr>
          <w:rFonts w:ascii="Courier New" w:hAnsi="Courier New" w:cs="Courier New"/>
          <w:b/>
          <w:caps/>
          <w:smallCaps/>
          <w:noProof/>
          <w:sz w:val="18"/>
          <w:szCs w:val="18"/>
        </w:rPr>
        <w:t xml:space="preserve">  </w:t>
      </w:r>
      <w:r w:rsidRPr="00751DCF">
        <w:rPr>
          <w:rFonts w:ascii="Courier New" w:hAnsi="Courier New" w:cs="Courier New"/>
          <w:b/>
          <w:caps/>
          <w:smallCaps/>
          <w:noProof/>
          <w:sz w:val="18"/>
          <w:szCs w:val="18"/>
        </w:rPr>
        <w:t>РАЗДЕЛ 5. КРАТКОЕ ИЗЛОЖЕНИЕ УСЛОВИЙ ДОГОВОРА. . . . . . . . . . . . . . . . . . . . . . . 5</w:t>
      </w:r>
      <w:r w:rsidRPr="00751DCF">
        <w:tab/>
      </w:r>
    </w:p>
    <w:p w14:paraId="0F07BB2B"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t xml:space="preserve">РАЗДЕЛ 6. </w:t>
      </w:r>
      <w:r w:rsidRPr="00751DCF">
        <w:rPr>
          <w:caps/>
        </w:rPr>
        <w:t>требования к участникам закупки</w:t>
      </w:r>
      <w:r w:rsidRPr="00751DCF">
        <w:tab/>
      </w:r>
      <w:r w:rsidRPr="00751DCF">
        <w:fldChar w:fldCharType="begin"/>
      </w:r>
      <w:r w:rsidRPr="00751DCF">
        <w:instrText xml:space="preserve"> PAGEREF _Toc524446582 \h </w:instrText>
      </w:r>
      <w:r w:rsidRPr="00751DCF">
        <w:fldChar w:fldCharType="separate"/>
      </w:r>
      <w:r w:rsidR="00A2757D">
        <w:t>2</w:t>
      </w:r>
      <w:r w:rsidRPr="00751DCF">
        <w:fldChar w:fldCharType="end"/>
      </w:r>
    </w:p>
    <w:p w14:paraId="36A42BA0"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t xml:space="preserve">РАЗДЕЛ 7. </w:t>
      </w:r>
      <w:r w:rsidRPr="00751DCF">
        <w:rPr>
          <w:caps/>
        </w:rPr>
        <w:t>Информация о предоставлении разъяснений положений документации</w:t>
      </w:r>
      <w:r w:rsidRPr="00751DCF">
        <w:tab/>
      </w:r>
      <w:r w:rsidRPr="00751DCF">
        <w:fldChar w:fldCharType="begin"/>
      </w:r>
      <w:r w:rsidRPr="00751DCF">
        <w:instrText xml:space="preserve"> PAGEREF _Toc524446583 \h </w:instrText>
      </w:r>
      <w:r w:rsidRPr="00751DCF">
        <w:fldChar w:fldCharType="separate"/>
      </w:r>
      <w:r w:rsidR="00A2757D">
        <w:t>2</w:t>
      </w:r>
      <w:r w:rsidRPr="00751DCF">
        <w:fldChar w:fldCharType="end"/>
      </w:r>
    </w:p>
    <w:p w14:paraId="532A6C25"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8. ТРЕБОВАНИЯ К порядку подготовки ЗАЯВКи НА УЧАСТИЕ В АУКЦИОНЕ</w:t>
      </w:r>
      <w:r w:rsidRPr="00751DCF">
        <w:tab/>
      </w:r>
      <w:r w:rsidRPr="00751DCF">
        <w:fldChar w:fldCharType="begin"/>
      </w:r>
      <w:r w:rsidRPr="00751DCF">
        <w:instrText xml:space="preserve"> PAGEREF _Toc524446584 \h </w:instrText>
      </w:r>
      <w:r w:rsidRPr="00751DCF">
        <w:fldChar w:fldCharType="separate"/>
      </w:r>
      <w:r w:rsidR="00A2757D">
        <w:t>2</w:t>
      </w:r>
      <w:r w:rsidRPr="00751DCF">
        <w:fldChar w:fldCharType="end"/>
      </w:r>
    </w:p>
    <w:p w14:paraId="1D83AB2C"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9. требования к ОБЕСПЕЧЕНИю ЗАЯВКИ НА УЧАСТИЕ В АУКЦИОНЕ в электрооной форме</w:t>
      </w:r>
      <w:r w:rsidRPr="00751DCF">
        <w:tab/>
      </w:r>
      <w:r w:rsidRPr="00751DCF">
        <w:fldChar w:fldCharType="begin"/>
      </w:r>
      <w:r w:rsidRPr="00751DCF">
        <w:instrText xml:space="preserve"> PAGEREF _Toc524446585 \h </w:instrText>
      </w:r>
      <w:r w:rsidRPr="00751DCF">
        <w:fldChar w:fldCharType="separate"/>
      </w:r>
      <w:r w:rsidR="00A2757D">
        <w:t>2</w:t>
      </w:r>
      <w:r w:rsidRPr="00751DCF">
        <w:fldChar w:fldCharType="end"/>
      </w:r>
    </w:p>
    <w:p w14:paraId="5F4A87C1" w14:textId="77777777" w:rsidR="000319B4" w:rsidRPr="00751DCF" w:rsidRDefault="000319B4" w:rsidP="000319B4">
      <w:pPr>
        <w:pStyle w:val="27"/>
      </w:pPr>
      <w:r w:rsidRPr="00751DCF">
        <w:t xml:space="preserve">РАЗДЕЛ 10. СВЕДЕНИЯ О ПОРЯДКЕ ПОДАЧИ ЗАЯВОК НА УЧАСТИЕ В АУКЦИОНЕ </w:t>
      </w:r>
      <w:r w:rsidRPr="00751DCF">
        <w:rPr>
          <w:caps/>
        </w:rPr>
        <w:t>в электронной форме</w:t>
      </w:r>
      <w:r w:rsidRPr="00751DCF">
        <w:tab/>
      </w:r>
      <w:r w:rsidRPr="00751DCF">
        <w:fldChar w:fldCharType="begin"/>
      </w:r>
      <w:r w:rsidRPr="00751DCF">
        <w:instrText xml:space="preserve"> PAGEREF _Toc524446586 \h </w:instrText>
      </w:r>
      <w:r w:rsidRPr="00751DCF">
        <w:fldChar w:fldCharType="separate"/>
      </w:r>
      <w:r w:rsidR="00A2757D">
        <w:t>2</w:t>
      </w:r>
      <w:r w:rsidRPr="00751DCF">
        <w:fldChar w:fldCharType="end"/>
      </w:r>
    </w:p>
    <w:p w14:paraId="4946EFF9" w14:textId="77777777" w:rsidR="000319B4" w:rsidRPr="00751DCF" w:rsidRDefault="000319B4" w:rsidP="000319B4">
      <w:pPr>
        <w:rPr>
          <w:rFonts w:eastAsiaTheme="minorEastAsia"/>
        </w:rPr>
      </w:pPr>
      <w:r w:rsidRPr="00751DCF">
        <w:rPr>
          <w:sz w:val="18"/>
          <w:szCs w:val="18"/>
        </w:rPr>
        <w:t xml:space="preserve">    РАЗДЕЛ 11. СВЕДЕНИЯ О ВОЗМОЖНОСТИ ИЗМЕНЕНИЯ И ОТЗЫВА ЗАЯВОК НА УЧАСТИЕ В АУКЦИОНЕ</w:t>
      </w:r>
    </w:p>
    <w:p w14:paraId="4170FCC6"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12. СВЕДЕНИЯ О ПОРЯДКЕ РАССМОТРЕНИЯ ПЕРВЫХ ЧАСТЕЙ ЗАЯВОК НА УЧАСТИЕ В АУКЦИОНЕ</w:t>
      </w:r>
      <w:r w:rsidRPr="00751DCF">
        <w:tab/>
      </w:r>
      <w:r w:rsidRPr="00751DCF">
        <w:fldChar w:fldCharType="begin"/>
      </w:r>
      <w:r w:rsidRPr="00751DCF">
        <w:instrText xml:space="preserve"> PAGEREF _Toc524446587 \h </w:instrText>
      </w:r>
      <w:r w:rsidRPr="00751DCF">
        <w:fldChar w:fldCharType="separate"/>
      </w:r>
      <w:r w:rsidR="00A2757D">
        <w:t>2</w:t>
      </w:r>
      <w:r w:rsidRPr="00751DCF">
        <w:fldChar w:fldCharType="end"/>
      </w:r>
    </w:p>
    <w:p w14:paraId="269DFF30"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13. СВЕДЕНИЯ О ПРОВЕДЕНИИ АУКЦИОНА</w:t>
      </w:r>
      <w:r w:rsidRPr="00751DCF">
        <w:tab/>
      </w:r>
      <w:r w:rsidRPr="00751DCF">
        <w:fldChar w:fldCharType="begin"/>
      </w:r>
      <w:r w:rsidRPr="00751DCF">
        <w:instrText xml:space="preserve"> PAGEREF _Toc524446588 \h </w:instrText>
      </w:r>
      <w:r w:rsidRPr="00751DCF">
        <w:fldChar w:fldCharType="separate"/>
      </w:r>
      <w:r w:rsidR="00A2757D">
        <w:t>2</w:t>
      </w:r>
      <w:r w:rsidRPr="00751DCF">
        <w:fldChar w:fldCharType="end"/>
      </w:r>
    </w:p>
    <w:p w14:paraId="1653A450"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14. СВЕДЕНИЯ О ПОРЯДКЕ РАССМОТРЕНИЯ ВТОРЫХ ЧАСТЕЙ ЗАЯВОК НА УЧАСТИЕ В АУКЦИОНЕ</w:t>
      </w:r>
      <w:r w:rsidRPr="00751DCF">
        <w:tab/>
      </w:r>
      <w:r w:rsidRPr="00751DCF">
        <w:fldChar w:fldCharType="begin"/>
      </w:r>
      <w:r w:rsidRPr="00751DCF">
        <w:instrText xml:space="preserve"> PAGEREF _Toc524446589 \h </w:instrText>
      </w:r>
      <w:r w:rsidRPr="00751DCF">
        <w:fldChar w:fldCharType="separate"/>
      </w:r>
      <w:r w:rsidR="00A2757D">
        <w:t>2</w:t>
      </w:r>
      <w:r w:rsidRPr="00751DCF">
        <w:fldChar w:fldCharType="end"/>
      </w:r>
    </w:p>
    <w:p w14:paraId="21D35CAB"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15. СВЕДЕНИЯ О ПОРЯДКЕ ЗАКЛЮЧЕНИЯ ДОГОВОРА</w:t>
      </w:r>
      <w:r w:rsidRPr="00751DCF">
        <w:tab/>
      </w:r>
      <w:r w:rsidRPr="00751DCF">
        <w:fldChar w:fldCharType="begin"/>
      </w:r>
      <w:r w:rsidRPr="00751DCF">
        <w:instrText xml:space="preserve"> PAGEREF _Toc524446590 \h </w:instrText>
      </w:r>
      <w:r w:rsidRPr="00751DCF">
        <w:fldChar w:fldCharType="separate"/>
      </w:r>
      <w:r w:rsidR="00A2757D">
        <w:t>2</w:t>
      </w:r>
      <w:r w:rsidRPr="00751DCF">
        <w:fldChar w:fldCharType="end"/>
      </w:r>
    </w:p>
    <w:p w14:paraId="4496CA29" w14:textId="77777777" w:rsidR="000319B4" w:rsidRPr="00751DCF" w:rsidRDefault="000319B4" w:rsidP="000319B4">
      <w:pPr>
        <w:pStyle w:val="27"/>
        <w:rPr>
          <w:rFonts w:asciiTheme="minorHAnsi" w:eastAsiaTheme="minorEastAsia" w:hAnsiTheme="minorHAnsi" w:cstheme="minorBidi"/>
          <w:b w:val="0"/>
          <w:smallCaps w:val="0"/>
          <w:sz w:val="22"/>
          <w:szCs w:val="22"/>
        </w:rPr>
      </w:pPr>
      <w:r w:rsidRPr="00751DCF">
        <w:rPr>
          <w:caps/>
        </w:rPr>
        <w:t>РАЗДЕЛ 16. ТРЕБОВАНИЯ К ОБЕСПЕЧЕНИЮ ИСПОЛНЕНИЯ ДОГОВОРА</w:t>
      </w:r>
      <w:r w:rsidRPr="00751DCF">
        <w:tab/>
      </w:r>
      <w:r w:rsidRPr="00751DCF">
        <w:fldChar w:fldCharType="begin"/>
      </w:r>
      <w:r w:rsidRPr="00751DCF">
        <w:instrText xml:space="preserve"> PAGEREF _Toc524446591 \h </w:instrText>
      </w:r>
      <w:r w:rsidRPr="00751DCF">
        <w:fldChar w:fldCharType="separate"/>
      </w:r>
      <w:r w:rsidR="00A2757D">
        <w:t>2</w:t>
      </w:r>
      <w:r w:rsidRPr="00751DCF">
        <w:fldChar w:fldCharType="end"/>
      </w:r>
    </w:p>
    <w:p w14:paraId="67D67004" w14:textId="77777777" w:rsidR="000319B4" w:rsidRPr="00751DCF" w:rsidRDefault="000319B4" w:rsidP="000319B4">
      <w:pPr>
        <w:pStyle w:val="13"/>
        <w:rPr>
          <w:rFonts w:asciiTheme="minorHAnsi" w:eastAsiaTheme="minorEastAsia" w:hAnsiTheme="minorHAnsi" w:cstheme="minorBidi"/>
          <w:b w:val="0"/>
          <w:bCs w:val="0"/>
          <w:caps w:val="0"/>
          <w:sz w:val="22"/>
          <w:szCs w:val="22"/>
        </w:rPr>
      </w:pPr>
      <w:r w:rsidRPr="00751DCF">
        <w:t xml:space="preserve">ГЛАВА </w:t>
      </w:r>
      <w:r w:rsidRPr="00751DCF">
        <w:rPr>
          <w:lang w:val="en-US"/>
        </w:rPr>
        <w:t>III</w:t>
      </w:r>
      <w:r w:rsidRPr="00751DCF">
        <w:t>. ОБОСНОВАНИЕ НАЧАЛЬНОЙ (МАКСИМАЛЬНОЙ) ЦЕНЫ ДОГОВОРА</w:t>
      </w:r>
      <w:r w:rsidRPr="00751DCF">
        <w:tab/>
      </w:r>
      <w:r w:rsidRPr="00751DCF">
        <w:fldChar w:fldCharType="begin"/>
      </w:r>
      <w:r w:rsidRPr="00751DCF">
        <w:instrText xml:space="preserve"> PAGEREF _Toc524446592 \h </w:instrText>
      </w:r>
      <w:r w:rsidRPr="00751DCF">
        <w:fldChar w:fldCharType="separate"/>
      </w:r>
      <w:r w:rsidR="00A2757D">
        <w:t>2</w:t>
      </w:r>
      <w:r w:rsidRPr="00751DCF">
        <w:fldChar w:fldCharType="end"/>
      </w:r>
    </w:p>
    <w:p w14:paraId="28944397" w14:textId="77777777" w:rsidR="000319B4" w:rsidRPr="00751DCF" w:rsidRDefault="000319B4" w:rsidP="000319B4">
      <w:pPr>
        <w:pStyle w:val="13"/>
        <w:rPr>
          <w:rFonts w:asciiTheme="minorHAnsi" w:eastAsiaTheme="minorEastAsia" w:hAnsiTheme="minorHAnsi" w:cstheme="minorBidi"/>
          <w:b w:val="0"/>
          <w:bCs w:val="0"/>
          <w:caps w:val="0"/>
          <w:sz w:val="22"/>
          <w:szCs w:val="22"/>
        </w:rPr>
      </w:pPr>
      <w:r w:rsidRPr="00751DCF">
        <w:t>ГЛАВА IV. ПОРЯДОК ПРОВЕДЕНИЯ АУКЦИОНА В ЭЛЕКТРОННОЙ ФОРМЕ</w:t>
      </w:r>
      <w:r w:rsidRPr="00751DCF">
        <w:tab/>
      </w:r>
      <w:r w:rsidRPr="00751DCF">
        <w:fldChar w:fldCharType="begin"/>
      </w:r>
      <w:r w:rsidRPr="00751DCF">
        <w:instrText xml:space="preserve"> PAGEREF _Toc524446593 \h </w:instrText>
      </w:r>
      <w:r w:rsidRPr="00751DCF">
        <w:fldChar w:fldCharType="separate"/>
      </w:r>
      <w:r w:rsidR="00A2757D">
        <w:t>2</w:t>
      </w:r>
      <w:r w:rsidRPr="00751DCF">
        <w:fldChar w:fldCharType="end"/>
      </w:r>
    </w:p>
    <w:p w14:paraId="5AF1AE2D" w14:textId="77777777" w:rsidR="000319B4" w:rsidRPr="00751DCF" w:rsidRDefault="000319B4" w:rsidP="000319B4">
      <w:pPr>
        <w:pStyle w:val="13"/>
        <w:rPr>
          <w:rFonts w:asciiTheme="minorHAnsi" w:eastAsiaTheme="minorEastAsia" w:hAnsiTheme="minorHAnsi" w:cstheme="minorBidi"/>
          <w:b w:val="0"/>
          <w:bCs w:val="0"/>
          <w:caps w:val="0"/>
          <w:sz w:val="22"/>
          <w:szCs w:val="22"/>
        </w:rPr>
      </w:pPr>
      <w:r w:rsidRPr="00751DCF">
        <w:t xml:space="preserve">ГЛАВА </w:t>
      </w:r>
      <w:r w:rsidRPr="00751DCF">
        <w:rPr>
          <w:lang w:val="en-US"/>
        </w:rPr>
        <w:t>V</w:t>
      </w:r>
      <w:r w:rsidRPr="00751DCF">
        <w:t>.техническое задание</w:t>
      </w:r>
      <w:r w:rsidRPr="00751DCF">
        <w:tab/>
      </w:r>
      <w:r w:rsidRPr="00751DCF">
        <w:fldChar w:fldCharType="begin"/>
      </w:r>
      <w:r w:rsidRPr="00751DCF">
        <w:instrText xml:space="preserve"> PAGEREF _Toc524446594 \h </w:instrText>
      </w:r>
      <w:r w:rsidRPr="00751DCF">
        <w:fldChar w:fldCharType="separate"/>
      </w:r>
      <w:r w:rsidR="00A2757D">
        <w:t>2</w:t>
      </w:r>
      <w:r w:rsidRPr="00751DCF">
        <w:fldChar w:fldCharType="end"/>
      </w:r>
    </w:p>
    <w:p w14:paraId="04B3E8A4" w14:textId="77777777" w:rsidR="000319B4" w:rsidRPr="00751DCF" w:rsidRDefault="000319B4" w:rsidP="000319B4">
      <w:pPr>
        <w:pStyle w:val="13"/>
        <w:rPr>
          <w:rFonts w:asciiTheme="minorHAnsi" w:eastAsiaTheme="minorEastAsia" w:hAnsiTheme="minorHAnsi" w:cstheme="minorBidi"/>
          <w:b w:val="0"/>
          <w:bCs w:val="0"/>
          <w:caps w:val="0"/>
          <w:sz w:val="22"/>
          <w:szCs w:val="22"/>
        </w:rPr>
      </w:pPr>
      <w:r w:rsidRPr="00751DCF">
        <w:t xml:space="preserve">ГЛАВА </w:t>
      </w:r>
      <w:r w:rsidRPr="00751DCF">
        <w:rPr>
          <w:lang w:val="en-US"/>
        </w:rPr>
        <w:t>VI</w:t>
      </w:r>
      <w:r w:rsidRPr="00751DCF">
        <w:t>. ПРОЕКТ ГРАЖДАНСКО-ПРАВОВОГО ДОГОВОРА</w:t>
      </w:r>
      <w:r w:rsidRPr="00751DCF">
        <w:tab/>
      </w:r>
      <w:r w:rsidRPr="00751DCF">
        <w:fldChar w:fldCharType="begin"/>
      </w:r>
      <w:r w:rsidRPr="00751DCF">
        <w:instrText xml:space="preserve"> PAGEREF _Toc524446595 \h </w:instrText>
      </w:r>
      <w:r w:rsidRPr="00751DCF">
        <w:fldChar w:fldCharType="separate"/>
      </w:r>
      <w:r w:rsidR="00A2757D">
        <w:rPr>
          <w:b w:val="0"/>
          <w:bCs w:val="0"/>
        </w:rPr>
        <w:t>Ошибка! Закладка не определена.</w:t>
      </w:r>
      <w:r w:rsidRPr="00751DCF">
        <w:fldChar w:fldCharType="end"/>
      </w:r>
    </w:p>
    <w:p w14:paraId="04F08B76" w14:textId="77777777" w:rsidR="000319B4" w:rsidRPr="00751DCF" w:rsidRDefault="000319B4" w:rsidP="000319B4">
      <w:pPr>
        <w:pStyle w:val="13"/>
        <w:rPr>
          <w:rFonts w:asciiTheme="minorHAnsi" w:eastAsiaTheme="minorEastAsia" w:hAnsiTheme="minorHAnsi" w:cstheme="minorBidi"/>
          <w:b w:val="0"/>
          <w:bCs w:val="0"/>
          <w:caps w:val="0"/>
          <w:sz w:val="22"/>
          <w:szCs w:val="22"/>
        </w:rPr>
      </w:pPr>
      <w:r w:rsidRPr="00751DCF">
        <w:t>ГЛАВА VI</w:t>
      </w:r>
      <w:r w:rsidRPr="00751DCF">
        <w:rPr>
          <w:lang w:val="en-US"/>
        </w:rPr>
        <w:t>i</w:t>
      </w:r>
      <w:r w:rsidRPr="00751DCF">
        <w:t>. ОБРАЗЦЫ ФОРМ, ПРЕДСТАВЛЯЕМЫХ В СОСТАВЕ ЗАЯВКИ НА УЧАСТИЕ В АУКЦИОНЕ в электронной форме</w:t>
      </w:r>
      <w:r w:rsidRPr="00751DCF">
        <w:tab/>
      </w:r>
      <w:r w:rsidRPr="00751DCF">
        <w:fldChar w:fldCharType="begin"/>
      </w:r>
      <w:r w:rsidRPr="00751DCF">
        <w:instrText xml:space="preserve"> PAGEREF _Toc524446596 \h </w:instrText>
      </w:r>
      <w:r w:rsidRPr="00751DCF">
        <w:fldChar w:fldCharType="separate"/>
      </w:r>
      <w:r w:rsidR="00A2757D">
        <w:rPr>
          <w:b w:val="0"/>
          <w:bCs w:val="0"/>
        </w:rPr>
        <w:t>Ошибка! Закладка не определена.</w:t>
      </w:r>
      <w:r w:rsidRPr="00751DCF">
        <w:fldChar w:fldCharType="end"/>
      </w:r>
    </w:p>
    <w:p w14:paraId="1B22E3F8" w14:textId="77777777" w:rsidR="000319B4" w:rsidRDefault="000319B4" w:rsidP="000319B4">
      <w:pPr>
        <w:pStyle w:val="27"/>
        <w:rPr>
          <w:rFonts w:asciiTheme="minorHAnsi" w:eastAsiaTheme="minorEastAsia" w:hAnsiTheme="minorHAnsi" w:cstheme="minorBidi"/>
          <w:b w:val="0"/>
          <w:smallCaps w:val="0"/>
          <w:sz w:val="22"/>
          <w:szCs w:val="22"/>
        </w:rPr>
      </w:pPr>
      <w:r w:rsidRPr="00751DCF">
        <w:rPr>
          <w:bCs/>
          <w:caps/>
        </w:rPr>
        <w:t>ФОРМА 1.1 Информация ОБ УЧАСТНИКЕ аукциона в электронной форме</w:t>
      </w:r>
      <w:r w:rsidRPr="00751DCF">
        <w:tab/>
      </w:r>
      <w:r w:rsidR="00751DCF">
        <w:t>30</w:t>
      </w:r>
    </w:p>
    <w:p w14:paraId="24905A1E" w14:textId="77777777" w:rsidR="000319B4" w:rsidRDefault="000319B4" w:rsidP="000319B4">
      <w:pPr>
        <w:pStyle w:val="27"/>
        <w:rPr>
          <w:rFonts w:asciiTheme="minorHAnsi" w:eastAsiaTheme="minorEastAsia" w:hAnsiTheme="minorHAnsi" w:cstheme="minorBidi"/>
          <w:b w:val="0"/>
          <w:smallCaps w:val="0"/>
          <w:sz w:val="22"/>
          <w:szCs w:val="22"/>
        </w:rPr>
      </w:pPr>
      <w:r w:rsidRPr="00EA763B">
        <w:rPr>
          <w:caps/>
        </w:rPr>
        <w:t xml:space="preserve">ФОРМА 1.2. </w:t>
      </w:r>
      <w:r w:rsidRPr="007306C8">
        <w:rPr>
          <w:bCs/>
          <w:caps/>
        </w:rPr>
        <w:t>Информация о ПОСТАВЛЯЕМОМ/используемом товаре</w:t>
      </w:r>
      <w:r>
        <w:tab/>
      </w:r>
      <w:r w:rsidR="00751DCF">
        <w:t>32</w:t>
      </w:r>
    </w:p>
    <w:p w14:paraId="50DDED24" w14:textId="77777777" w:rsidR="000319B4" w:rsidRDefault="000319B4" w:rsidP="000319B4">
      <w:pPr>
        <w:pStyle w:val="27"/>
        <w:rPr>
          <w:rFonts w:asciiTheme="minorHAnsi" w:eastAsiaTheme="minorEastAsia" w:hAnsiTheme="minorHAnsi" w:cstheme="minorBidi"/>
          <w:b w:val="0"/>
          <w:smallCaps w:val="0"/>
          <w:sz w:val="22"/>
          <w:szCs w:val="22"/>
        </w:rPr>
      </w:pPr>
    </w:p>
    <w:p w14:paraId="6CDF596A" w14:textId="77777777" w:rsidR="00F90EB4" w:rsidRDefault="000319B4" w:rsidP="000319B4">
      <w:r w:rsidRPr="00A85D08">
        <w:rPr>
          <w:bCs/>
          <w:caps/>
        </w:rPr>
        <w:fldChar w:fldCharType="end"/>
      </w:r>
    </w:p>
    <w:p w14:paraId="4F762175" w14:textId="77777777" w:rsidR="00DC1EF8" w:rsidRPr="00A85D08" w:rsidRDefault="00DC1EF8" w:rsidP="008D53DB">
      <w:pPr>
        <w:pStyle w:val="27"/>
        <w:rPr>
          <w:rFonts w:ascii="Times New Roman" w:hAnsi="Times New Roman"/>
        </w:rPr>
      </w:pPr>
      <w:bookmarkStart w:id="23" w:name="_Toc194217259"/>
      <w:bookmarkStart w:id="24" w:name="_Toc194217688"/>
      <w:bookmarkStart w:id="25" w:name="_Toc194218406"/>
      <w:bookmarkStart w:id="26" w:name="_Toc194219017"/>
      <w:bookmarkStart w:id="27" w:name="_Toc194226556"/>
      <w:bookmarkStart w:id="28" w:name="_Toc194226680"/>
      <w:bookmarkStart w:id="29" w:name="_Toc194227159"/>
      <w:bookmarkStart w:id="30" w:name="_Toc194228019"/>
      <w:bookmarkEnd w:id="16"/>
      <w:bookmarkEnd w:id="17"/>
      <w:bookmarkEnd w:id="18"/>
      <w:bookmarkEnd w:id="19"/>
      <w:bookmarkEnd w:id="20"/>
      <w:bookmarkEnd w:id="21"/>
      <w:bookmarkEnd w:id="22"/>
    </w:p>
    <w:p w14:paraId="01EE595A" w14:textId="77777777" w:rsidR="009C41A2" w:rsidRPr="00A85D08" w:rsidRDefault="009C41A2" w:rsidP="006522F2">
      <w:pPr>
        <w:pStyle w:val="1"/>
        <w:numPr>
          <w:ilvl w:val="0"/>
          <w:numId w:val="0"/>
        </w:numPr>
        <w:spacing w:line="360" w:lineRule="auto"/>
        <w:jc w:val="center"/>
        <w:rPr>
          <w:b/>
          <w:sz w:val="18"/>
          <w:szCs w:val="18"/>
        </w:rPr>
      </w:pPr>
    </w:p>
    <w:p w14:paraId="2FE68EFD" w14:textId="77777777" w:rsidR="009C41A2" w:rsidRDefault="009C41A2" w:rsidP="006522F2">
      <w:pPr>
        <w:pStyle w:val="1"/>
        <w:numPr>
          <w:ilvl w:val="0"/>
          <w:numId w:val="0"/>
        </w:numPr>
        <w:spacing w:line="360" w:lineRule="auto"/>
        <w:jc w:val="center"/>
        <w:rPr>
          <w:sz w:val="18"/>
          <w:szCs w:val="18"/>
        </w:rPr>
      </w:pPr>
    </w:p>
    <w:p w14:paraId="3B0849B8" w14:textId="77777777" w:rsidR="00037F46" w:rsidRDefault="00037F46" w:rsidP="00037F46"/>
    <w:p w14:paraId="4800DF1A" w14:textId="77777777" w:rsidR="00037F46" w:rsidRDefault="00037F46" w:rsidP="00037F46"/>
    <w:p w14:paraId="647BB851" w14:textId="77777777" w:rsidR="00037F46" w:rsidRDefault="00037F46" w:rsidP="00037F46"/>
    <w:p w14:paraId="795AED63" w14:textId="77777777" w:rsidR="00037F46" w:rsidRPr="00037F46" w:rsidRDefault="00037F46" w:rsidP="00037F46"/>
    <w:p w14:paraId="3051F9BC" w14:textId="77777777" w:rsidR="009C41A2" w:rsidRPr="00A85D08" w:rsidRDefault="009C41A2" w:rsidP="006522F2">
      <w:pPr>
        <w:pStyle w:val="1"/>
        <w:numPr>
          <w:ilvl w:val="0"/>
          <w:numId w:val="0"/>
        </w:numPr>
        <w:jc w:val="center"/>
        <w:rPr>
          <w:sz w:val="18"/>
          <w:szCs w:val="18"/>
        </w:rPr>
      </w:pPr>
    </w:p>
    <w:p w14:paraId="53E6640F" w14:textId="77777777" w:rsidR="001D27E2" w:rsidRPr="00A85D08" w:rsidRDefault="001D27E2" w:rsidP="006522F2">
      <w:pPr>
        <w:pStyle w:val="1"/>
        <w:numPr>
          <w:ilvl w:val="0"/>
          <w:numId w:val="0"/>
        </w:numPr>
        <w:rPr>
          <w:sz w:val="18"/>
          <w:szCs w:val="18"/>
        </w:rPr>
      </w:pPr>
    </w:p>
    <w:p w14:paraId="48996738" w14:textId="77777777" w:rsidR="00A53A32" w:rsidRPr="00A85D08" w:rsidRDefault="00A53A32" w:rsidP="006522F2"/>
    <w:p w14:paraId="4019AC08" w14:textId="77777777" w:rsidR="00A53A32" w:rsidRPr="00A85D08" w:rsidRDefault="00A53A32" w:rsidP="006522F2"/>
    <w:p w14:paraId="33E97CD5" w14:textId="77777777" w:rsidR="001156DF" w:rsidRDefault="001156DF" w:rsidP="006522F2"/>
    <w:p w14:paraId="1F66CDA0" w14:textId="77777777" w:rsidR="00F24DBE" w:rsidRDefault="00F24DBE" w:rsidP="006522F2"/>
    <w:p w14:paraId="45EB2939" w14:textId="77777777" w:rsidR="001156DF" w:rsidRPr="00A85D08" w:rsidRDefault="001156DF" w:rsidP="006522F2"/>
    <w:p w14:paraId="69994F17" w14:textId="77777777" w:rsidR="00BE0678" w:rsidRPr="00A85D08" w:rsidRDefault="001475B5" w:rsidP="006522F2">
      <w:pPr>
        <w:pStyle w:val="1"/>
        <w:numPr>
          <w:ilvl w:val="0"/>
          <w:numId w:val="0"/>
        </w:numPr>
        <w:rPr>
          <w:b/>
          <w:caps/>
          <w:sz w:val="18"/>
          <w:szCs w:val="18"/>
        </w:rPr>
      </w:pPr>
      <w:bookmarkStart w:id="31" w:name="_Toc524446576"/>
      <w:r w:rsidRPr="00A85D08">
        <w:rPr>
          <w:b/>
          <w:caps/>
          <w:sz w:val="18"/>
          <w:szCs w:val="18"/>
        </w:rPr>
        <w:lastRenderedPageBreak/>
        <w:t>ГЛАВА</w:t>
      </w:r>
      <w:r w:rsidR="00BE0678" w:rsidRPr="00A85D08">
        <w:rPr>
          <w:b/>
          <w:caps/>
          <w:sz w:val="18"/>
          <w:szCs w:val="18"/>
        </w:rPr>
        <w:t xml:space="preserve"> I. </w:t>
      </w:r>
      <w:bookmarkEnd w:id="23"/>
      <w:bookmarkEnd w:id="24"/>
      <w:bookmarkEnd w:id="25"/>
      <w:bookmarkEnd w:id="26"/>
      <w:bookmarkEnd w:id="27"/>
      <w:bookmarkEnd w:id="28"/>
      <w:bookmarkEnd w:id="29"/>
      <w:bookmarkEnd w:id="30"/>
      <w:r w:rsidR="006E2453" w:rsidRPr="00A85D08">
        <w:rPr>
          <w:b/>
          <w:caps/>
          <w:sz w:val="18"/>
          <w:szCs w:val="18"/>
        </w:rPr>
        <w:t>ОБЩИЕ ПОЛОЖЕНИЯ</w:t>
      </w:r>
      <w:bookmarkEnd w:id="31"/>
    </w:p>
    <w:p w14:paraId="397C07F6" w14:textId="77777777" w:rsidR="00AC6B59" w:rsidRPr="00A85D08" w:rsidRDefault="00AC6B59" w:rsidP="006522F2"/>
    <w:p w14:paraId="664A43B4" w14:textId="77777777" w:rsidR="009C18D5" w:rsidRPr="009C18D5" w:rsidRDefault="009C18D5" w:rsidP="009C18D5">
      <w:pPr>
        <w:ind w:firstLine="567"/>
        <w:jc w:val="both"/>
        <w:rPr>
          <w:sz w:val="18"/>
          <w:szCs w:val="18"/>
        </w:rPr>
      </w:pPr>
      <w:r w:rsidRPr="009C18D5">
        <w:rPr>
          <w:b/>
          <w:sz w:val="18"/>
          <w:szCs w:val="18"/>
        </w:rPr>
        <w:t>Определение поставщика</w:t>
      </w:r>
      <w:r w:rsidRPr="009C18D5">
        <w:rPr>
          <w:sz w:val="18"/>
          <w:szCs w:val="18"/>
        </w:rPr>
        <w:t xml:space="preserve"> - совокупность действий, кот</w:t>
      </w:r>
      <w:r>
        <w:rPr>
          <w:sz w:val="18"/>
          <w:szCs w:val="18"/>
        </w:rPr>
        <w:t xml:space="preserve">орые осуществляются заказчиком </w:t>
      </w:r>
      <w:r w:rsidRPr="009C18D5">
        <w:rPr>
          <w:sz w:val="18"/>
          <w:szCs w:val="18"/>
        </w:rPr>
        <w:t xml:space="preserve">в установленном порядке, начиная с размещения извещения об осуществлении закупки товара для обеспечения государственных или муниципальных нужд и завершая заключением </w:t>
      </w:r>
      <w:r w:rsidR="00934EF4">
        <w:rPr>
          <w:sz w:val="18"/>
          <w:szCs w:val="18"/>
        </w:rPr>
        <w:t>Договор</w:t>
      </w:r>
      <w:r w:rsidRPr="009C18D5">
        <w:rPr>
          <w:sz w:val="18"/>
          <w:szCs w:val="18"/>
        </w:rPr>
        <w:t>а.</w:t>
      </w:r>
    </w:p>
    <w:p w14:paraId="4A143A57" w14:textId="77777777" w:rsidR="009C18D5" w:rsidRPr="009C18D5" w:rsidRDefault="009C18D5" w:rsidP="009C18D5">
      <w:pPr>
        <w:ind w:firstLine="567"/>
        <w:jc w:val="both"/>
        <w:rPr>
          <w:sz w:val="18"/>
          <w:szCs w:val="18"/>
        </w:rPr>
      </w:pPr>
      <w:r w:rsidRPr="009C18D5">
        <w:rPr>
          <w:b/>
          <w:sz w:val="18"/>
          <w:szCs w:val="18"/>
        </w:rPr>
        <w:t>Закупка товара для обеспечения государственных нужд (далее - закупка)</w:t>
      </w:r>
      <w:r w:rsidRPr="009C18D5">
        <w:rPr>
          <w:sz w:val="18"/>
          <w:szCs w:val="18"/>
        </w:rPr>
        <w:t xml:space="preserve"> - совокупность действий, осуществляемых в установленном порядке заказчиком и направленных на обеспечение государственных или муниципальных нужд. Закупка начинается с определения поставщика и завершается исполнением обязательств сторонами </w:t>
      </w:r>
      <w:r>
        <w:rPr>
          <w:sz w:val="18"/>
          <w:szCs w:val="18"/>
        </w:rPr>
        <w:t>гражданско-правового договора</w:t>
      </w:r>
      <w:r w:rsidRPr="009C18D5">
        <w:rPr>
          <w:sz w:val="18"/>
          <w:szCs w:val="18"/>
        </w:rPr>
        <w:t>.</w:t>
      </w:r>
    </w:p>
    <w:p w14:paraId="050EEF4E" w14:textId="77777777" w:rsidR="009C18D5" w:rsidRPr="009C18D5" w:rsidRDefault="009C18D5" w:rsidP="009C18D5">
      <w:pPr>
        <w:ind w:firstLine="567"/>
        <w:jc w:val="both"/>
        <w:rPr>
          <w:sz w:val="18"/>
          <w:szCs w:val="18"/>
        </w:rPr>
      </w:pPr>
      <w:r w:rsidRPr="009C18D5">
        <w:rPr>
          <w:b/>
          <w:sz w:val="18"/>
          <w:szCs w:val="18"/>
        </w:rPr>
        <w:t>Участник закупки</w:t>
      </w:r>
      <w:r w:rsidRPr="009C18D5">
        <w:rPr>
          <w:sz w:val="18"/>
          <w:szCs w:val="18"/>
        </w:rPr>
        <w:t xml:space="preserve">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 или индивидуальный предприниматель.</w:t>
      </w:r>
    </w:p>
    <w:p w14:paraId="28FF32B1" w14:textId="77777777" w:rsidR="009C18D5" w:rsidRPr="009C18D5" w:rsidRDefault="009C18D5" w:rsidP="009C18D5">
      <w:pPr>
        <w:ind w:firstLine="567"/>
        <w:jc w:val="both"/>
        <w:rPr>
          <w:sz w:val="18"/>
          <w:szCs w:val="18"/>
        </w:rPr>
      </w:pPr>
      <w:r w:rsidRPr="009C18D5">
        <w:rPr>
          <w:b/>
          <w:sz w:val="18"/>
          <w:szCs w:val="18"/>
        </w:rPr>
        <w:t>Заказчик</w:t>
      </w:r>
      <w:r w:rsidRPr="009C18D5">
        <w:rPr>
          <w:sz w:val="18"/>
          <w:szCs w:val="18"/>
        </w:rPr>
        <w:t xml:space="preserve"> - юридическое лицо, которое действует от имени Российской Федерации или субъекта Российской Федерации или муниципального образования и уполномочено принимать от их имени бюджетные обязательства в соответствии с бюджетным законодательством Российской Федерации, а именно:</w:t>
      </w:r>
    </w:p>
    <w:p w14:paraId="61488258" w14:textId="77777777" w:rsidR="009C18D5" w:rsidRPr="009C18D5" w:rsidRDefault="009C18D5" w:rsidP="009C18D5">
      <w:pPr>
        <w:ind w:firstLine="567"/>
        <w:jc w:val="both"/>
        <w:rPr>
          <w:sz w:val="18"/>
          <w:szCs w:val="18"/>
        </w:rPr>
      </w:pPr>
      <w:r w:rsidRPr="009C18D5">
        <w:rPr>
          <w:sz w:val="18"/>
          <w:szCs w:val="18"/>
        </w:rPr>
        <w:t>- государственный орган (в том числе орган государственной власти);</w:t>
      </w:r>
    </w:p>
    <w:p w14:paraId="35BD6633" w14:textId="77777777" w:rsidR="009C18D5" w:rsidRPr="009C18D5" w:rsidRDefault="009C18D5" w:rsidP="009C18D5">
      <w:pPr>
        <w:ind w:firstLine="567"/>
        <w:jc w:val="both"/>
        <w:rPr>
          <w:sz w:val="18"/>
          <w:szCs w:val="18"/>
        </w:rPr>
      </w:pPr>
      <w:r w:rsidRPr="009C18D5">
        <w:rPr>
          <w:sz w:val="18"/>
          <w:szCs w:val="18"/>
        </w:rPr>
        <w:t>- органы управления государственными внебюджетными фондами;</w:t>
      </w:r>
    </w:p>
    <w:p w14:paraId="3E069283" w14:textId="77777777" w:rsidR="009C18D5" w:rsidRPr="009C18D5" w:rsidRDefault="009C18D5" w:rsidP="009C18D5">
      <w:pPr>
        <w:ind w:firstLine="567"/>
        <w:jc w:val="both"/>
        <w:rPr>
          <w:sz w:val="18"/>
          <w:szCs w:val="18"/>
        </w:rPr>
      </w:pPr>
      <w:r w:rsidRPr="009C18D5">
        <w:rPr>
          <w:sz w:val="18"/>
          <w:szCs w:val="18"/>
        </w:rPr>
        <w:t>- государственные казенные учреждения;</w:t>
      </w:r>
    </w:p>
    <w:p w14:paraId="1D2F7938" w14:textId="77777777" w:rsidR="009C18D5" w:rsidRPr="009C18D5" w:rsidRDefault="009C18D5" w:rsidP="009C18D5">
      <w:pPr>
        <w:ind w:firstLine="567"/>
        <w:jc w:val="both"/>
        <w:rPr>
          <w:sz w:val="18"/>
          <w:szCs w:val="18"/>
        </w:rPr>
      </w:pPr>
      <w:r w:rsidRPr="009C18D5">
        <w:rPr>
          <w:sz w:val="18"/>
          <w:szCs w:val="18"/>
        </w:rPr>
        <w:t>- муниципальные органы;</w:t>
      </w:r>
    </w:p>
    <w:p w14:paraId="414A13B7" w14:textId="77777777" w:rsidR="009C18D5" w:rsidRPr="009C18D5" w:rsidRDefault="009C18D5" w:rsidP="009C18D5">
      <w:pPr>
        <w:ind w:firstLine="567"/>
        <w:jc w:val="both"/>
        <w:rPr>
          <w:sz w:val="18"/>
          <w:szCs w:val="18"/>
        </w:rPr>
      </w:pPr>
      <w:r w:rsidRPr="009C18D5">
        <w:rPr>
          <w:sz w:val="18"/>
          <w:szCs w:val="18"/>
        </w:rPr>
        <w:t>- муниципальные казенные учреждения;</w:t>
      </w:r>
    </w:p>
    <w:p w14:paraId="51E31A10" w14:textId="77777777" w:rsidR="009C18D5" w:rsidRPr="009C18D5" w:rsidRDefault="009C18D5" w:rsidP="009C18D5">
      <w:pPr>
        <w:ind w:firstLine="567"/>
        <w:jc w:val="both"/>
        <w:rPr>
          <w:sz w:val="18"/>
          <w:szCs w:val="18"/>
        </w:rPr>
      </w:pPr>
      <w:r w:rsidRPr="009C18D5">
        <w:rPr>
          <w:sz w:val="18"/>
          <w:szCs w:val="18"/>
        </w:rPr>
        <w:t xml:space="preserve">- бюджетные учреждения, осуществляющие закупки в соответствии с частью 1 статьи 15 Федерального закона от 5 апреля 2013 г. N 44-ФЗ "О </w:t>
      </w:r>
      <w:r w:rsidR="00934EF4">
        <w:rPr>
          <w:sz w:val="18"/>
          <w:szCs w:val="18"/>
        </w:rPr>
        <w:t>Договор</w:t>
      </w:r>
      <w:r w:rsidRPr="009C18D5">
        <w:rPr>
          <w:sz w:val="18"/>
          <w:szCs w:val="18"/>
        </w:rPr>
        <w:t xml:space="preserve">ной системе в сфере закупок товаров, работ, услуг для обеспечения государственных и муниципальных нужд" (далее - Закон о </w:t>
      </w:r>
      <w:r w:rsidR="00934EF4">
        <w:rPr>
          <w:sz w:val="18"/>
          <w:szCs w:val="18"/>
        </w:rPr>
        <w:t>Договор</w:t>
      </w:r>
      <w:r w:rsidRPr="009C18D5">
        <w:rPr>
          <w:sz w:val="18"/>
          <w:szCs w:val="18"/>
        </w:rPr>
        <w:t>ной системе).</w:t>
      </w:r>
    </w:p>
    <w:p w14:paraId="106BB5B3" w14:textId="77777777" w:rsidR="009C18D5" w:rsidRDefault="009C18D5" w:rsidP="009C18D5">
      <w:pPr>
        <w:ind w:firstLine="567"/>
        <w:jc w:val="both"/>
        <w:rPr>
          <w:sz w:val="18"/>
          <w:szCs w:val="18"/>
        </w:rPr>
      </w:pPr>
      <w:r w:rsidRPr="009C18D5">
        <w:rPr>
          <w:b/>
          <w:sz w:val="18"/>
          <w:szCs w:val="18"/>
        </w:rPr>
        <w:t>Гражданско-правовой договор</w:t>
      </w:r>
      <w:r w:rsidRPr="009C18D5">
        <w:rPr>
          <w:sz w:val="18"/>
          <w:szCs w:val="18"/>
        </w:rPr>
        <w:t xml:space="preserve"> – договор на поставку товаров, выполнение работ, оказание услуг, заключенный от имени Заказчика в целях обеспечения нужд Заказчика</w:t>
      </w:r>
    </w:p>
    <w:p w14:paraId="0F265E5C" w14:textId="77777777" w:rsidR="009C18D5" w:rsidRPr="009C18D5" w:rsidRDefault="009C18D5" w:rsidP="009C18D5">
      <w:pPr>
        <w:ind w:firstLine="567"/>
        <w:jc w:val="both"/>
        <w:rPr>
          <w:sz w:val="18"/>
          <w:szCs w:val="18"/>
        </w:rPr>
      </w:pPr>
      <w:r w:rsidRPr="009C18D5">
        <w:rPr>
          <w:b/>
          <w:sz w:val="18"/>
          <w:szCs w:val="18"/>
        </w:rPr>
        <w:t>Единая информационная система в сфере закупок (далее - ЕИС)</w:t>
      </w:r>
      <w:r w:rsidRPr="009C18D5">
        <w:rPr>
          <w:sz w:val="18"/>
          <w:szCs w:val="18"/>
        </w:rPr>
        <w:t xml:space="preserve"> - совокупность установленной информации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14:paraId="4DFEAA17" w14:textId="77777777" w:rsidR="009C18D5" w:rsidRPr="009C18D5" w:rsidRDefault="009C18D5" w:rsidP="009C18D5">
      <w:pPr>
        <w:ind w:firstLine="567"/>
        <w:jc w:val="both"/>
        <w:rPr>
          <w:sz w:val="18"/>
          <w:szCs w:val="18"/>
        </w:rPr>
      </w:pPr>
      <w:r w:rsidRPr="009C18D5">
        <w:rPr>
          <w:b/>
          <w:sz w:val="18"/>
          <w:szCs w:val="18"/>
        </w:rPr>
        <w:t>Электронная площадка</w:t>
      </w:r>
      <w:r w:rsidRPr="009C18D5">
        <w:rPr>
          <w:sz w:val="18"/>
          <w:szCs w:val="18"/>
        </w:rPr>
        <w:t xml:space="preserve"> - сайт в информационно-телекоммуникационной сети "Интернет", на котором проводятся аукционы в электронной форме.</w:t>
      </w:r>
    </w:p>
    <w:p w14:paraId="3DD016D0" w14:textId="77777777" w:rsidR="009C18D5" w:rsidRPr="009C18D5" w:rsidRDefault="009C18D5" w:rsidP="009C18D5">
      <w:pPr>
        <w:ind w:firstLine="567"/>
        <w:jc w:val="both"/>
        <w:rPr>
          <w:sz w:val="18"/>
          <w:szCs w:val="18"/>
        </w:rPr>
      </w:pPr>
      <w:r w:rsidRPr="009C18D5">
        <w:rPr>
          <w:b/>
          <w:sz w:val="18"/>
          <w:szCs w:val="18"/>
        </w:rPr>
        <w:t>Оператор электронной площадки</w:t>
      </w:r>
      <w:r w:rsidRPr="009C18D5">
        <w:rPr>
          <w:sz w:val="18"/>
          <w:szCs w:val="18"/>
        </w:rPr>
        <w:t xml:space="preserve"> -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функционирования программно-аппаратными средствами и обеспечивает проведение аукционов в электронной форме в соответствии с законодательством Российской Федерации о </w:t>
      </w:r>
      <w:r w:rsidR="00934EF4">
        <w:rPr>
          <w:sz w:val="18"/>
          <w:szCs w:val="18"/>
        </w:rPr>
        <w:t>Договор</w:t>
      </w:r>
      <w:r w:rsidRPr="009C18D5">
        <w:rPr>
          <w:sz w:val="18"/>
          <w:szCs w:val="18"/>
        </w:rPr>
        <w:t>ной системе в сфере закупок.</w:t>
      </w:r>
    </w:p>
    <w:p w14:paraId="7307F6F6" w14:textId="77777777" w:rsidR="009C18D5" w:rsidRPr="009C18D5" w:rsidRDefault="009C18D5" w:rsidP="009C18D5">
      <w:pPr>
        <w:ind w:firstLine="567"/>
        <w:jc w:val="both"/>
        <w:rPr>
          <w:sz w:val="18"/>
          <w:szCs w:val="18"/>
        </w:rPr>
      </w:pPr>
      <w:r w:rsidRPr="009C18D5">
        <w:rPr>
          <w:b/>
          <w:sz w:val="18"/>
          <w:szCs w:val="18"/>
        </w:rPr>
        <w:t xml:space="preserve">Уполномоченный орган </w:t>
      </w:r>
      <w:r w:rsidRPr="009C18D5">
        <w:rPr>
          <w:sz w:val="18"/>
          <w:szCs w:val="18"/>
        </w:rPr>
        <w:t>- орган, на который возложены полномочия на опреде</w:t>
      </w:r>
      <w:r w:rsidR="00B52531">
        <w:rPr>
          <w:sz w:val="18"/>
          <w:szCs w:val="18"/>
        </w:rPr>
        <w:t>ление поставщиков для заказчика</w:t>
      </w:r>
    </w:p>
    <w:p w14:paraId="139A2D90" w14:textId="77777777" w:rsidR="009C18D5" w:rsidRPr="009C18D5" w:rsidRDefault="009C18D5" w:rsidP="009C18D5">
      <w:pPr>
        <w:ind w:firstLine="567"/>
        <w:jc w:val="both"/>
        <w:rPr>
          <w:sz w:val="18"/>
          <w:szCs w:val="18"/>
        </w:rPr>
      </w:pPr>
      <w:r w:rsidRPr="009C18D5">
        <w:rPr>
          <w:b/>
          <w:sz w:val="18"/>
          <w:szCs w:val="18"/>
        </w:rPr>
        <w:t xml:space="preserve">Специализированная организация </w:t>
      </w:r>
      <w:r w:rsidRPr="009C18D5">
        <w:rPr>
          <w:sz w:val="18"/>
          <w:szCs w:val="18"/>
        </w:rPr>
        <w:t>- юридическое лицо, привлекаемое заказчиком для выполнения отдельных функций по определению поставщика (подрядчика, исполнителя) путем проведения аукциона в электронной форме, в том числе для разработки документации об аукционе в электронной форме, размещения в ЕИС извещения о проведении аукциона в электронной форме, выполнения иных функций, связанных с обеспечением проведения определения поставщика &lt;3&gt;.</w:t>
      </w:r>
    </w:p>
    <w:p w14:paraId="1CD299E6" w14:textId="77777777" w:rsidR="009C18D5" w:rsidRPr="009C18D5" w:rsidRDefault="009C18D5" w:rsidP="009C18D5">
      <w:pPr>
        <w:ind w:firstLine="567"/>
        <w:jc w:val="both"/>
        <w:rPr>
          <w:sz w:val="18"/>
          <w:szCs w:val="18"/>
        </w:rPr>
      </w:pPr>
      <w:r w:rsidRPr="009C18D5">
        <w:rPr>
          <w:sz w:val="18"/>
          <w:szCs w:val="18"/>
        </w:rPr>
        <w:t>Специализированная организация осуществляет указанные функции от имени заказчика. При этом права и обязанности в результате осуществления таких функций возникают у заказчика.</w:t>
      </w:r>
    </w:p>
    <w:p w14:paraId="5666C2F4" w14:textId="77777777" w:rsidR="009C18D5" w:rsidRPr="009C18D5" w:rsidRDefault="009C18D5" w:rsidP="009C18D5">
      <w:pPr>
        <w:ind w:firstLine="567"/>
        <w:jc w:val="both"/>
        <w:rPr>
          <w:sz w:val="18"/>
          <w:szCs w:val="18"/>
        </w:rPr>
      </w:pPr>
      <w:r w:rsidRPr="009C18D5">
        <w:rPr>
          <w:b/>
          <w:sz w:val="18"/>
          <w:szCs w:val="18"/>
        </w:rPr>
        <w:t>Аукцион в электронной форме (далее - аукцион)</w:t>
      </w:r>
      <w:r w:rsidRPr="009C18D5">
        <w:rPr>
          <w:sz w:val="18"/>
          <w:szCs w:val="18"/>
        </w:rPr>
        <w:t xml:space="preserve"> - способ определения поставщика, при котором:</w:t>
      </w:r>
    </w:p>
    <w:p w14:paraId="3F51DF89" w14:textId="77777777" w:rsidR="009C18D5" w:rsidRPr="009C18D5" w:rsidRDefault="009C18D5" w:rsidP="009C18D5">
      <w:pPr>
        <w:ind w:firstLine="567"/>
        <w:jc w:val="both"/>
        <w:rPr>
          <w:sz w:val="18"/>
          <w:szCs w:val="18"/>
        </w:rPr>
      </w:pPr>
      <w:r w:rsidRPr="009C18D5">
        <w:rPr>
          <w:sz w:val="18"/>
          <w:szCs w:val="18"/>
        </w:rPr>
        <w:t>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14:paraId="42F95CE4" w14:textId="77777777" w:rsidR="009C18D5" w:rsidRPr="009C18D5" w:rsidRDefault="009C18D5" w:rsidP="009C18D5">
      <w:pPr>
        <w:ind w:firstLine="567"/>
        <w:jc w:val="both"/>
        <w:rPr>
          <w:sz w:val="18"/>
          <w:szCs w:val="18"/>
        </w:rPr>
      </w:pPr>
      <w:r w:rsidRPr="009C18D5">
        <w:rPr>
          <w:sz w:val="18"/>
          <w:szCs w:val="18"/>
        </w:rPr>
        <w:t xml:space="preserve">победителем признается участник закупки, предложивший наименьшую цену </w:t>
      </w:r>
      <w:r w:rsidR="00934EF4">
        <w:rPr>
          <w:sz w:val="18"/>
          <w:szCs w:val="18"/>
        </w:rPr>
        <w:t>Договор</w:t>
      </w:r>
      <w:r w:rsidRPr="009C18D5">
        <w:rPr>
          <w:sz w:val="18"/>
          <w:szCs w:val="18"/>
        </w:rPr>
        <w:t>а.</w:t>
      </w:r>
    </w:p>
    <w:p w14:paraId="736D73A9" w14:textId="77777777" w:rsidR="009C18D5" w:rsidRPr="009C18D5" w:rsidRDefault="009C18D5" w:rsidP="009C18D5">
      <w:pPr>
        <w:ind w:firstLine="567"/>
        <w:jc w:val="both"/>
        <w:rPr>
          <w:sz w:val="18"/>
          <w:szCs w:val="18"/>
        </w:rPr>
      </w:pPr>
      <w:r w:rsidRPr="009C18D5">
        <w:rPr>
          <w:b/>
          <w:sz w:val="18"/>
          <w:szCs w:val="18"/>
        </w:rPr>
        <w:t>Документация об аукционе в электронной форме (далее - документация)</w:t>
      </w:r>
      <w:r w:rsidRPr="009C18D5">
        <w:rPr>
          <w:sz w:val="18"/>
          <w:szCs w:val="18"/>
        </w:rPr>
        <w:t xml:space="preserve"> - комплект документов, разработанный заказчиком, специализированной организацией, уполномоченным органом и утвержденный заказчиком или уполномоченным органом по согласованию с заказчиком, содержащий информацию об объекте аукциона, определяющий основные правила проведения аукциона:</w:t>
      </w:r>
    </w:p>
    <w:p w14:paraId="48FB1C9F" w14:textId="77777777" w:rsidR="009C18D5" w:rsidRPr="009C18D5" w:rsidRDefault="009C18D5" w:rsidP="009C18D5">
      <w:pPr>
        <w:ind w:firstLine="567"/>
        <w:jc w:val="both"/>
        <w:rPr>
          <w:sz w:val="18"/>
          <w:szCs w:val="18"/>
        </w:rPr>
      </w:pPr>
      <w:r w:rsidRPr="009C18D5">
        <w:rPr>
          <w:sz w:val="18"/>
          <w:szCs w:val="18"/>
        </w:rPr>
        <w:t>- требования к описанию объекта закупки;</w:t>
      </w:r>
    </w:p>
    <w:p w14:paraId="6485CDE9" w14:textId="77777777" w:rsidR="009C18D5" w:rsidRPr="009C18D5" w:rsidRDefault="009C18D5" w:rsidP="009C18D5">
      <w:pPr>
        <w:ind w:firstLine="567"/>
        <w:jc w:val="both"/>
        <w:rPr>
          <w:sz w:val="18"/>
          <w:szCs w:val="18"/>
        </w:rPr>
      </w:pPr>
      <w:r w:rsidRPr="009C18D5">
        <w:rPr>
          <w:sz w:val="18"/>
          <w:szCs w:val="18"/>
        </w:rPr>
        <w:t>- порядок проведения аукциона;</w:t>
      </w:r>
    </w:p>
    <w:p w14:paraId="7C394ECA" w14:textId="77777777" w:rsidR="009C18D5" w:rsidRPr="009C18D5" w:rsidRDefault="009C18D5" w:rsidP="009C18D5">
      <w:pPr>
        <w:ind w:firstLine="567"/>
        <w:jc w:val="both"/>
        <w:rPr>
          <w:sz w:val="18"/>
          <w:szCs w:val="18"/>
        </w:rPr>
      </w:pPr>
      <w:r w:rsidRPr="009C18D5">
        <w:rPr>
          <w:sz w:val="18"/>
          <w:szCs w:val="18"/>
        </w:rPr>
        <w:t>- требования к участникам закупки;</w:t>
      </w:r>
    </w:p>
    <w:p w14:paraId="3D9091D8" w14:textId="77777777" w:rsidR="009C18D5" w:rsidRPr="009C18D5" w:rsidRDefault="009C18D5" w:rsidP="009C18D5">
      <w:pPr>
        <w:ind w:firstLine="567"/>
        <w:jc w:val="both"/>
        <w:rPr>
          <w:sz w:val="18"/>
          <w:szCs w:val="18"/>
        </w:rPr>
      </w:pPr>
      <w:r w:rsidRPr="009C18D5">
        <w:rPr>
          <w:sz w:val="18"/>
          <w:szCs w:val="18"/>
        </w:rPr>
        <w:t xml:space="preserve">- проект </w:t>
      </w:r>
      <w:r w:rsidR="00934EF4">
        <w:rPr>
          <w:sz w:val="18"/>
          <w:szCs w:val="18"/>
        </w:rPr>
        <w:t>Договор</w:t>
      </w:r>
      <w:r w:rsidRPr="009C18D5">
        <w:rPr>
          <w:sz w:val="18"/>
          <w:szCs w:val="18"/>
        </w:rPr>
        <w:t>а, заключаемого по результатам аукциона;</w:t>
      </w:r>
    </w:p>
    <w:p w14:paraId="6E37EC0C" w14:textId="77777777" w:rsidR="009C18D5" w:rsidRPr="009C18D5" w:rsidRDefault="009C18D5" w:rsidP="009C18D5">
      <w:pPr>
        <w:ind w:firstLine="567"/>
        <w:jc w:val="both"/>
        <w:rPr>
          <w:sz w:val="18"/>
          <w:szCs w:val="18"/>
        </w:rPr>
      </w:pPr>
      <w:r w:rsidRPr="009C18D5">
        <w:rPr>
          <w:sz w:val="18"/>
          <w:szCs w:val="18"/>
        </w:rPr>
        <w:t>- прочие правила и требования, устанавливаемые в соответствии с законами и иными нормативными правовыми актами Российской Федерации и Пермского края.</w:t>
      </w:r>
    </w:p>
    <w:p w14:paraId="72678DBB" w14:textId="77777777" w:rsidR="009C18D5" w:rsidRPr="009C18D5" w:rsidRDefault="009C18D5" w:rsidP="009C18D5">
      <w:pPr>
        <w:ind w:firstLine="567"/>
        <w:jc w:val="both"/>
        <w:rPr>
          <w:sz w:val="18"/>
          <w:szCs w:val="18"/>
        </w:rPr>
      </w:pPr>
      <w:r w:rsidRPr="009C18D5">
        <w:rPr>
          <w:b/>
          <w:sz w:val="18"/>
          <w:szCs w:val="18"/>
        </w:rPr>
        <w:t>Заявка на участие в аукционе в электронной форме (далее - заявка)</w:t>
      </w:r>
      <w:r w:rsidRPr="009C18D5">
        <w:rPr>
          <w:sz w:val="18"/>
          <w:szCs w:val="18"/>
        </w:rPr>
        <w:t xml:space="preserve"> - комплект документов, представленных участником аукциона, перечень которых указан в извещении и документации.</w:t>
      </w:r>
    </w:p>
    <w:p w14:paraId="09B52511" w14:textId="77777777" w:rsidR="009C18D5" w:rsidRPr="009C18D5" w:rsidRDefault="009C18D5" w:rsidP="009C18D5">
      <w:pPr>
        <w:ind w:firstLine="567"/>
        <w:jc w:val="both"/>
        <w:rPr>
          <w:sz w:val="18"/>
          <w:szCs w:val="18"/>
        </w:rPr>
      </w:pPr>
      <w:r w:rsidRPr="009C18D5">
        <w:rPr>
          <w:b/>
          <w:sz w:val="18"/>
          <w:szCs w:val="18"/>
        </w:rPr>
        <w:t>Электронный документ</w:t>
      </w:r>
      <w:r w:rsidRPr="009C18D5">
        <w:rPr>
          <w:sz w:val="18"/>
          <w:szCs w:val="18"/>
        </w:rPr>
        <w:t xml:space="preserve"> - документ, информация в котором предоставлена в электронной форме, созданный и оформленный в порядке, предусмотренном законодательством Российской Федерации.</w:t>
      </w:r>
    </w:p>
    <w:p w14:paraId="055BA079" w14:textId="77777777" w:rsidR="009C18D5" w:rsidRPr="009C18D5" w:rsidRDefault="009C18D5" w:rsidP="009C18D5">
      <w:pPr>
        <w:ind w:firstLine="567"/>
        <w:jc w:val="both"/>
        <w:rPr>
          <w:sz w:val="18"/>
          <w:szCs w:val="18"/>
        </w:rPr>
      </w:pPr>
      <w:r w:rsidRPr="009C18D5">
        <w:rPr>
          <w:sz w:val="18"/>
          <w:szCs w:val="18"/>
        </w:rPr>
        <w:t xml:space="preserve">Все связанные с проведением аукционов документы и информация направляются участником аукциона, заказчиком, уполномоченным органом, специализированной организацией, оператором электронной площадки либо размещаются ими в ЕИС или электронной площадке в форме электронных документов. Документы и информация, направляемые в форме электронных документов, должны быть подписаны усиленной электронной подписью в соответствии с Федеральным законом от 6 апреля 2011 г. N 63-ФЗ "Об электронной подписи" (далее - электронная подпись), имеющего право действовать от имени участника аукциона, заказчика, уполномоченного органа, специализированной организации или оператора электронной площадки. Документы, </w:t>
      </w:r>
      <w:r w:rsidRPr="009C18D5">
        <w:rPr>
          <w:sz w:val="18"/>
          <w:szCs w:val="18"/>
        </w:rPr>
        <w:lastRenderedPageBreak/>
        <w:t>подготовленные третьими лицами, подлежат сканированию. Отсканированный образ документа подписывается электронной подписью.</w:t>
      </w:r>
    </w:p>
    <w:p w14:paraId="2727E447" w14:textId="77777777" w:rsidR="009C18D5" w:rsidRPr="009C18D5" w:rsidRDefault="009C18D5" w:rsidP="009C18D5">
      <w:pPr>
        <w:ind w:firstLine="567"/>
        <w:jc w:val="both"/>
        <w:rPr>
          <w:sz w:val="18"/>
          <w:szCs w:val="18"/>
        </w:rPr>
      </w:pPr>
      <w:r w:rsidRPr="009C18D5">
        <w:rPr>
          <w:sz w:val="18"/>
          <w:szCs w:val="18"/>
        </w:rPr>
        <w:t xml:space="preserve">Шаг аукциона в электронной форме - величина, на которую снижается начальная (максимальная) цена </w:t>
      </w:r>
      <w:r w:rsidR="00934EF4">
        <w:rPr>
          <w:sz w:val="18"/>
          <w:szCs w:val="18"/>
        </w:rPr>
        <w:t>Договор</w:t>
      </w:r>
      <w:r w:rsidRPr="009C18D5">
        <w:rPr>
          <w:sz w:val="18"/>
          <w:szCs w:val="18"/>
        </w:rPr>
        <w:t xml:space="preserve">а, которая составляет от 0,5 до 5 процентов начальной (максимальной) цены </w:t>
      </w:r>
      <w:r w:rsidR="00934EF4">
        <w:rPr>
          <w:sz w:val="18"/>
          <w:szCs w:val="18"/>
        </w:rPr>
        <w:t>Договор</w:t>
      </w:r>
      <w:r w:rsidRPr="009C18D5">
        <w:rPr>
          <w:sz w:val="18"/>
          <w:szCs w:val="18"/>
        </w:rPr>
        <w:t>а</w:t>
      </w:r>
      <w:r w:rsidR="00661443">
        <w:rPr>
          <w:sz w:val="18"/>
          <w:szCs w:val="18"/>
        </w:rPr>
        <w:t xml:space="preserve"> и шагом не менее 100 </w:t>
      </w:r>
      <w:proofErr w:type="gramStart"/>
      <w:r w:rsidR="00661443">
        <w:rPr>
          <w:sz w:val="18"/>
          <w:szCs w:val="18"/>
        </w:rPr>
        <w:t>руб.</w:t>
      </w:r>
      <w:r w:rsidRPr="009C18D5">
        <w:rPr>
          <w:sz w:val="18"/>
          <w:szCs w:val="18"/>
        </w:rPr>
        <w:t>.</w:t>
      </w:r>
      <w:proofErr w:type="gramEnd"/>
    </w:p>
    <w:p w14:paraId="406D329D" w14:textId="77777777" w:rsidR="009C18D5" w:rsidRPr="009C18D5" w:rsidRDefault="009C18D5" w:rsidP="009C18D5">
      <w:pPr>
        <w:ind w:firstLine="567"/>
        <w:jc w:val="both"/>
        <w:rPr>
          <w:sz w:val="18"/>
          <w:szCs w:val="18"/>
        </w:rPr>
      </w:pPr>
      <w:r w:rsidRPr="009C18D5">
        <w:rPr>
          <w:b/>
          <w:sz w:val="18"/>
          <w:szCs w:val="18"/>
        </w:rPr>
        <w:t>Комиссия по осуществлению закупок</w:t>
      </w:r>
      <w:r w:rsidRPr="009C18D5">
        <w:rPr>
          <w:sz w:val="18"/>
          <w:szCs w:val="18"/>
        </w:rPr>
        <w:t xml:space="preserve"> - коллегиальный орган, созданный Заказчиком для проведения аукционных процедур в порядке, предусмотренном законодательством Российской Федерации, нормативными правовыми актами Пермского края и муниципальными правовыми актами.</w:t>
      </w:r>
    </w:p>
    <w:p w14:paraId="383B7B11" w14:textId="77777777" w:rsidR="009C18D5" w:rsidRPr="009C18D5" w:rsidRDefault="009C18D5" w:rsidP="009C18D5">
      <w:pPr>
        <w:ind w:firstLine="567"/>
        <w:jc w:val="both"/>
        <w:rPr>
          <w:sz w:val="18"/>
          <w:szCs w:val="18"/>
        </w:rPr>
      </w:pPr>
      <w:r w:rsidRPr="009C18D5">
        <w:rPr>
          <w:sz w:val="18"/>
          <w:szCs w:val="18"/>
        </w:rPr>
        <w:t>Порядок работы Комисси</w:t>
      </w:r>
      <w:r>
        <w:rPr>
          <w:sz w:val="18"/>
          <w:szCs w:val="18"/>
        </w:rPr>
        <w:t>и</w:t>
      </w:r>
      <w:r w:rsidRPr="009C18D5">
        <w:rPr>
          <w:sz w:val="18"/>
          <w:szCs w:val="18"/>
        </w:rPr>
        <w:t xml:space="preserve"> по осуществлению закупок при определении поставщика для государственных или муниципальных нужд путем проведения конкурсов, аукционов и запросов предложений утверждается распоряжением Заказчика. Персональный состав членов Комисси</w:t>
      </w:r>
      <w:r>
        <w:rPr>
          <w:sz w:val="18"/>
          <w:szCs w:val="18"/>
        </w:rPr>
        <w:t>и</w:t>
      </w:r>
      <w:r w:rsidRPr="009C18D5">
        <w:rPr>
          <w:sz w:val="18"/>
          <w:szCs w:val="18"/>
        </w:rPr>
        <w:t xml:space="preserve"> по осуществлению закупок утверждается распоряжением Заказчика.</w:t>
      </w:r>
    </w:p>
    <w:p w14:paraId="5CED0055" w14:textId="77777777" w:rsidR="009C18D5" w:rsidRPr="009C18D5" w:rsidRDefault="009C18D5" w:rsidP="009C18D5">
      <w:pPr>
        <w:ind w:firstLine="567"/>
        <w:jc w:val="both"/>
        <w:rPr>
          <w:sz w:val="18"/>
          <w:szCs w:val="18"/>
        </w:rPr>
      </w:pPr>
      <w:r w:rsidRPr="009C18D5">
        <w:rPr>
          <w:b/>
          <w:sz w:val="18"/>
          <w:szCs w:val="18"/>
        </w:rPr>
        <w:t xml:space="preserve">Конкретные показатели товара </w:t>
      </w:r>
      <w:r w:rsidRPr="009C18D5">
        <w:rPr>
          <w:sz w:val="18"/>
          <w:szCs w:val="18"/>
        </w:rPr>
        <w:t>- это показатели, которые однозначно идентифицируют используемый товар в рамках заданных максимальных и (или) минимальных значений, являются контрольными при поставке товара.</w:t>
      </w:r>
    </w:p>
    <w:p w14:paraId="0B32AFD3" w14:textId="77777777" w:rsidR="009C18D5" w:rsidRPr="009C18D5" w:rsidRDefault="009C18D5" w:rsidP="009C18D5">
      <w:pPr>
        <w:ind w:firstLine="567"/>
        <w:jc w:val="both"/>
        <w:rPr>
          <w:sz w:val="18"/>
          <w:szCs w:val="18"/>
        </w:rPr>
      </w:pPr>
      <w:r w:rsidRPr="009C18D5">
        <w:rPr>
          <w:b/>
          <w:sz w:val="18"/>
          <w:szCs w:val="18"/>
        </w:rPr>
        <w:t>Товарный знак</w:t>
      </w:r>
      <w:r w:rsidRPr="009C18D5">
        <w:rPr>
          <w:sz w:val="18"/>
          <w:szCs w:val="18"/>
        </w:rPr>
        <w:t xml:space="preserve"> - обозначение, служащее для индивидуализации товаров юридических лиц или индивидуальных предпринимателей (статья 1477 ГК РФ). В качестве товарных знаков могут быть зарегистрированы словесные, изобразительные, объемные и другие обозначения или их комбинации (статья 1482 ГК РФ).</w:t>
      </w:r>
    </w:p>
    <w:p w14:paraId="328FD731" w14:textId="77777777" w:rsidR="009C18D5" w:rsidRPr="009C18D5" w:rsidRDefault="009C18D5" w:rsidP="009C18D5">
      <w:pPr>
        <w:ind w:firstLine="567"/>
        <w:jc w:val="both"/>
        <w:rPr>
          <w:sz w:val="18"/>
          <w:szCs w:val="18"/>
        </w:rPr>
      </w:pPr>
      <w:r w:rsidRPr="009C18D5">
        <w:rPr>
          <w:sz w:val="18"/>
          <w:szCs w:val="18"/>
        </w:rPr>
        <w:t>(Указывается в случае, если в составе первых частей предусмотрено предоставление конкретных показателей товара.)</w:t>
      </w:r>
    </w:p>
    <w:p w14:paraId="533F4CB7" w14:textId="77777777" w:rsidR="009C18D5" w:rsidRPr="009C18D5" w:rsidRDefault="009C18D5" w:rsidP="009C18D5">
      <w:pPr>
        <w:ind w:firstLine="567"/>
        <w:jc w:val="both"/>
        <w:rPr>
          <w:sz w:val="18"/>
          <w:szCs w:val="18"/>
        </w:rPr>
      </w:pPr>
      <w:r w:rsidRPr="009C18D5">
        <w:rPr>
          <w:b/>
          <w:sz w:val="18"/>
          <w:szCs w:val="18"/>
        </w:rPr>
        <w:t>Страна происхождения товаров</w:t>
      </w:r>
      <w:r w:rsidRPr="009C18D5">
        <w:rPr>
          <w:sz w:val="18"/>
          <w:szCs w:val="18"/>
        </w:rPr>
        <w:t xml:space="preserve"> - страна, в которой товары были полностью произведены или подвергнуты достаточной обработке (переработке) в соответствии с критериями, установленными таможенным законодательством таможенного союза. При этом под страной происхождения товаров может пониматься группа стран, либо таможенные союзы стран, либо регион или часть страны, если имеется необходимость их выделения для целей определения страны происхождения товаров.</w:t>
      </w:r>
    </w:p>
    <w:p w14:paraId="3E6EE11F" w14:textId="77777777" w:rsidR="009C18D5" w:rsidRPr="009C18D5" w:rsidRDefault="009C18D5" w:rsidP="009C18D5">
      <w:pPr>
        <w:ind w:firstLine="567"/>
        <w:jc w:val="both"/>
        <w:rPr>
          <w:sz w:val="18"/>
          <w:szCs w:val="18"/>
        </w:rPr>
      </w:pPr>
      <w:r w:rsidRPr="009C18D5">
        <w:rPr>
          <w:sz w:val="18"/>
          <w:szCs w:val="18"/>
        </w:rPr>
        <w:t>Нормативное правовое регулирование закупок для нужд заказчиков:</w:t>
      </w:r>
    </w:p>
    <w:p w14:paraId="3EBF3788" w14:textId="77777777" w:rsidR="009C18D5" w:rsidRPr="009C18D5" w:rsidRDefault="009C18D5" w:rsidP="009C18D5">
      <w:pPr>
        <w:ind w:firstLine="567"/>
        <w:jc w:val="both"/>
        <w:rPr>
          <w:sz w:val="18"/>
          <w:szCs w:val="18"/>
        </w:rPr>
      </w:pPr>
      <w:r w:rsidRPr="009C18D5">
        <w:rPr>
          <w:sz w:val="18"/>
          <w:szCs w:val="18"/>
        </w:rPr>
        <w:t>- Гражданский кодекс Российской Федерации;</w:t>
      </w:r>
    </w:p>
    <w:p w14:paraId="48C22B01" w14:textId="77777777" w:rsidR="009C18D5" w:rsidRPr="009C18D5" w:rsidRDefault="009C18D5" w:rsidP="009C18D5">
      <w:pPr>
        <w:ind w:firstLine="567"/>
        <w:jc w:val="both"/>
        <w:rPr>
          <w:sz w:val="18"/>
          <w:szCs w:val="18"/>
        </w:rPr>
      </w:pPr>
      <w:r w:rsidRPr="009C18D5">
        <w:rPr>
          <w:sz w:val="18"/>
          <w:szCs w:val="18"/>
        </w:rPr>
        <w:t>- Бюджетный кодекс Российской Федерации;</w:t>
      </w:r>
    </w:p>
    <w:p w14:paraId="5BF8B3F5" w14:textId="77777777" w:rsidR="006D0376" w:rsidRDefault="006D0376" w:rsidP="009C18D5">
      <w:pPr>
        <w:ind w:firstLine="567"/>
        <w:jc w:val="both"/>
        <w:rPr>
          <w:sz w:val="18"/>
          <w:szCs w:val="18"/>
        </w:rPr>
      </w:pPr>
      <w:r w:rsidRPr="006D0376">
        <w:rPr>
          <w:sz w:val="18"/>
          <w:szCs w:val="18"/>
        </w:rPr>
        <w:t>- Федеральным законом от 18.07.2011 № 223-ФЗ «О закупках товаров, работ, услуг отдельными видами юридических лиц»;</w:t>
      </w:r>
    </w:p>
    <w:p w14:paraId="6F1C9BBD" w14:textId="77777777" w:rsidR="009C18D5" w:rsidRPr="009C18D5" w:rsidRDefault="009C18D5" w:rsidP="009C18D5">
      <w:pPr>
        <w:ind w:firstLine="567"/>
        <w:jc w:val="both"/>
        <w:rPr>
          <w:sz w:val="18"/>
          <w:szCs w:val="18"/>
        </w:rPr>
      </w:pPr>
      <w:r w:rsidRPr="009C18D5">
        <w:rPr>
          <w:sz w:val="18"/>
          <w:szCs w:val="18"/>
        </w:rPr>
        <w:t>- Федеральный закон от 26 июля 2006 г. N 135-ФЗ "О защите конкуренции";</w:t>
      </w:r>
    </w:p>
    <w:p w14:paraId="378F846B" w14:textId="77777777" w:rsidR="009C18D5" w:rsidRDefault="009C18D5" w:rsidP="009C18D5">
      <w:pPr>
        <w:ind w:firstLine="567"/>
        <w:jc w:val="both"/>
        <w:rPr>
          <w:sz w:val="18"/>
          <w:szCs w:val="18"/>
        </w:rPr>
      </w:pPr>
      <w:r w:rsidRPr="009C18D5">
        <w:rPr>
          <w:sz w:val="18"/>
          <w:szCs w:val="18"/>
        </w:rPr>
        <w:t>- распоряжение Правительства Российской Федерации от 21 марта 2016 г. N 471-р "О перечне товаров, работ, услуг, в случае осуществления закупок которых заказчик обязан проводить аукцион в электронной форме (электронный аукцион)";</w:t>
      </w:r>
    </w:p>
    <w:p w14:paraId="17D7BFEF" w14:textId="77777777" w:rsidR="006D0376" w:rsidRPr="009C18D5" w:rsidRDefault="006D0376" w:rsidP="009C18D5">
      <w:pPr>
        <w:ind w:firstLine="567"/>
        <w:jc w:val="both"/>
        <w:rPr>
          <w:sz w:val="18"/>
          <w:szCs w:val="18"/>
        </w:rPr>
      </w:pPr>
      <w:r>
        <w:rPr>
          <w:sz w:val="18"/>
          <w:szCs w:val="18"/>
        </w:rPr>
        <w:t>- Положение</w:t>
      </w:r>
      <w:r w:rsidR="00E0722B">
        <w:rPr>
          <w:sz w:val="18"/>
          <w:szCs w:val="18"/>
        </w:rPr>
        <w:t xml:space="preserve"> о закупке МА</w:t>
      </w:r>
      <w:r w:rsidR="00F24DBE">
        <w:rPr>
          <w:sz w:val="18"/>
          <w:szCs w:val="18"/>
        </w:rPr>
        <w:t>Д</w:t>
      </w:r>
      <w:r w:rsidR="00B52531">
        <w:rPr>
          <w:sz w:val="18"/>
          <w:szCs w:val="18"/>
        </w:rPr>
        <w:t>ОУ «</w:t>
      </w:r>
      <w:r w:rsidR="00F24DBE">
        <w:rPr>
          <w:sz w:val="18"/>
          <w:szCs w:val="18"/>
        </w:rPr>
        <w:t>Детский сад №24</w:t>
      </w:r>
      <w:r>
        <w:rPr>
          <w:sz w:val="18"/>
          <w:szCs w:val="18"/>
        </w:rPr>
        <w:t>»</w:t>
      </w:r>
    </w:p>
    <w:p w14:paraId="4AEAFD1B" w14:textId="77777777" w:rsidR="009C18D5" w:rsidRPr="009C18D5" w:rsidRDefault="009C18D5" w:rsidP="009C18D5">
      <w:pPr>
        <w:ind w:firstLine="567"/>
        <w:jc w:val="both"/>
        <w:rPr>
          <w:sz w:val="18"/>
          <w:szCs w:val="18"/>
        </w:rPr>
      </w:pPr>
      <w:r w:rsidRPr="009C18D5">
        <w:rPr>
          <w:sz w:val="18"/>
          <w:szCs w:val="18"/>
        </w:rPr>
        <w:t>- иные нормативные правовые акты Российской Федерации и Пермского края.</w:t>
      </w:r>
    </w:p>
    <w:p w14:paraId="33FCC103" w14:textId="77777777" w:rsidR="009C18D5" w:rsidRPr="009C18D5" w:rsidRDefault="009C18D5" w:rsidP="009C18D5">
      <w:pPr>
        <w:ind w:firstLine="567"/>
        <w:jc w:val="both"/>
        <w:rPr>
          <w:sz w:val="18"/>
          <w:szCs w:val="18"/>
        </w:rPr>
      </w:pPr>
      <w:r w:rsidRPr="009C18D5">
        <w:rPr>
          <w:sz w:val="18"/>
          <w:szCs w:val="18"/>
        </w:rPr>
        <w:t>Обеспечение защиты прав и законных интересов участников закупки</w:t>
      </w:r>
    </w:p>
    <w:p w14:paraId="02855F85" w14:textId="77777777" w:rsidR="009C18D5" w:rsidRPr="009C18D5" w:rsidRDefault="009C18D5" w:rsidP="009C18D5">
      <w:pPr>
        <w:ind w:firstLine="567"/>
        <w:jc w:val="both"/>
        <w:rPr>
          <w:sz w:val="18"/>
          <w:szCs w:val="18"/>
        </w:rPr>
      </w:pPr>
      <w:r w:rsidRPr="009C18D5">
        <w:rPr>
          <w:sz w:val="18"/>
          <w:szCs w:val="18"/>
        </w:rPr>
        <w:t xml:space="preserve">Со дня размещения извещения о проведении аукциона в ЕИС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РФ вправе обжаловать действия (бездействие) заказчика, уполномоченного органа, </w:t>
      </w:r>
      <w:r w:rsidR="006D0376" w:rsidRPr="006D0376">
        <w:rPr>
          <w:sz w:val="18"/>
          <w:szCs w:val="18"/>
        </w:rPr>
        <w:t>Комиссии по осуществлению закупок</w:t>
      </w:r>
      <w:r w:rsidRPr="009C18D5">
        <w:rPr>
          <w:sz w:val="18"/>
          <w:szCs w:val="18"/>
        </w:rPr>
        <w:t xml:space="preserve">, ее членов, оператора электронной площадки, должностного лица </w:t>
      </w:r>
      <w:r w:rsidR="00934EF4">
        <w:rPr>
          <w:sz w:val="18"/>
          <w:szCs w:val="18"/>
        </w:rPr>
        <w:t>Договор</w:t>
      </w:r>
      <w:r w:rsidRPr="009C18D5">
        <w:rPr>
          <w:sz w:val="18"/>
          <w:szCs w:val="18"/>
        </w:rPr>
        <w:t xml:space="preserve">ной службы, </w:t>
      </w:r>
      <w:r w:rsidR="00934EF4">
        <w:rPr>
          <w:sz w:val="18"/>
          <w:szCs w:val="18"/>
        </w:rPr>
        <w:t>Договор</w:t>
      </w:r>
      <w:r w:rsidRPr="009C18D5">
        <w:rPr>
          <w:sz w:val="18"/>
          <w:szCs w:val="18"/>
        </w:rPr>
        <w:t>ного управляющего в порядке, установленном действующим законодательством Российской Федерации.</w:t>
      </w:r>
    </w:p>
    <w:p w14:paraId="51AE131C" w14:textId="77777777" w:rsidR="009C18D5" w:rsidRPr="009C18D5" w:rsidRDefault="009C18D5" w:rsidP="009C18D5">
      <w:pPr>
        <w:ind w:firstLine="567"/>
        <w:jc w:val="both"/>
        <w:rPr>
          <w:sz w:val="18"/>
          <w:szCs w:val="18"/>
        </w:rPr>
      </w:pPr>
      <w:r w:rsidRPr="009C18D5">
        <w:rPr>
          <w:sz w:val="18"/>
          <w:szCs w:val="18"/>
        </w:rPr>
        <w:t>В случае если обжалуемые действия (бездействие) совершены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w:t>
      </w:r>
    </w:p>
    <w:p w14:paraId="1E1FEFF2" w14:textId="77777777" w:rsidR="009C18D5" w:rsidRPr="009C18D5" w:rsidRDefault="009C18D5" w:rsidP="009C18D5">
      <w:pPr>
        <w:ind w:firstLine="567"/>
        <w:jc w:val="both"/>
        <w:rPr>
          <w:sz w:val="18"/>
          <w:szCs w:val="18"/>
        </w:rPr>
      </w:pPr>
      <w:r w:rsidRPr="009C18D5">
        <w:rPr>
          <w:sz w:val="18"/>
          <w:szCs w:val="18"/>
        </w:rPr>
        <w:t xml:space="preserve">Обжалование действий (бездействия) заказчика, уполномоченного органа, </w:t>
      </w:r>
      <w:r w:rsidR="006D0376" w:rsidRPr="006D0376">
        <w:rPr>
          <w:sz w:val="18"/>
          <w:szCs w:val="18"/>
        </w:rPr>
        <w:t>Комиссии по осуществлению закупок</w:t>
      </w:r>
      <w:r w:rsidRPr="009C18D5">
        <w:rPr>
          <w:sz w:val="18"/>
          <w:szCs w:val="18"/>
        </w:rPr>
        <w:t xml:space="preserve">, ее членов, должностных лиц </w:t>
      </w:r>
      <w:r w:rsidR="00934EF4">
        <w:rPr>
          <w:sz w:val="18"/>
          <w:szCs w:val="18"/>
        </w:rPr>
        <w:t>Договор</w:t>
      </w:r>
      <w:r w:rsidRPr="009C18D5">
        <w:rPr>
          <w:sz w:val="18"/>
          <w:szCs w:val="18"/>
        </w:rPr>
        <w:t xml:space="preserve">ной службы, </w:t>
      </w:r>
      <w:r w:rsidR="00934EF4">
        <w:rPr>
          <w:sz w:val="18"/>
          <w:szCs w:val="18"/>
        </w:rPr>
        <w:t>Договор</w:t>
      </w:r>
      <w:r w:rsidRPr="009C18D5">
        <w:rPr>
          <w:sz w:val="18"/>
          <w:szCs w:val="18"/>
        </w:rPr>
        <w:t>ного управляющего возможно в Управлении Федеральной антимонопольной службы по Пермскому краю (614006, Пермский край, г. Пермь, ул. Ленина, 64).</w:t>
      </w:r>
    </w:p>
    <w:p w14:paraId="4A44C811" w14:textId="77777777" w:rsidR="009C18D5" w:rsidRPr="009C18D5" w:rsidRDefault="009C18D5" w:rsidP="009C18D5">
      <w:pPr>
        <w:ind w:firstLine="567"/>
        <w:jc w:val="both"/>
        <w:rPr>
          <w:sz w:val="18"/>
          <w:szCs w:val="18"/>
        </w:rPr>
      </w:pPr>
      <w:r w:rsidRPr="009C18D5">
        <w:rPr>
          <w:sz w:val="18"/>
          <w:szCs w:val="18"/>
        </w:rPr>
        <w:t>Обжалование действий (бездействия) оператора электронной площадки возможно исключительно в Центральном аппарате Федеральной антимонопольной службы (123995, Москва, ул. Садовая-Кудринская, 11, Д-242, ГСП-5).</w:t>
      </w:r>
    </w:p>
    <w:p w14:paraId="4BBC1402" w14:textId="77777777" w:rsidR="009C18D5" w:rsidRPr="009C18D5" w:rsidRDefault="009C18D5" w:rsidP="009C18D5">
      <w:pPr>
        <w:ind w:firstLine="567"/>
        <w:jc w:val="both"/>
        <w:rPr>
          <w:sz w:val="18"/>
          <w:szCs w:val="18"/>
        </w:rPr>
      </w:pPr>
      <w:r w:rsidRPr="009C18D5">
        <w:rPr>
          <w:sz w:val="18"/>
          <w:szCs w:val="18"/>
        </w:rPr>
        <w:t xml:space="preserve">Обжалование действий (бездействия) заказчика, уполномоченного органа, </w:t>
      </w:r>
      <w:r w:rsidR="006D0376" w:rsidRPr="006D0376">
        <w:rPr>
          <w:sz w:val="18"/>
          <w:szCs w:val="18"/>
        </w:rPr>
        <w:t>Комиссии по осуществлению закупок</w:t>
      </w:r>
      <w:r w:rsidRPr="009C18D5">
        <w:rPr>
          <w:sz w:val="18"/>
          <w:szCs w:val="18"/>
        </w:rPr>
        <w:t xml:space="preserve">, ее членов, оператора электронной площадки, должностного лица </w:t>
      </w:r>
      <w:r w:rsidR="00934EF4">
        <w:rPr>
          <w:sz w:val="18"/>
          <w:szCs w:val="18"/>
        </w:rPr>
        <w:t>Договор</w:t>
      </w:r>
      <w:r w:rsidRPr="009C18D5">
        <w:rPr>
          <w:sz w:val="18"/>
          <w:szCs w:val="18"/>
        </w:rPr>
        <w:t xml:space="preserve">ной службы, </w:t>
      </w:r>
      <w:r w:rsidR="00934EF4">
        <w:rPr>
          <w:sz w:val="18"/>
          <w:szCs w:val="18"/>
        </w:rPr>
        <w:t>Договор</w:t>
      </w:r>
      <w:r w:rsidRPr="009C18D5">
        <w:rPr>
          <w:sz w:val="18"/>
          <w:szCs w:val="18"/>
        </w:rPr>
        <w:t>ного управляющего, связанных с проведением аукциона, допускается в любое время определения исполнителя и в период аккредитации участника закупки на электронной площадке, но не позднее чем через 10 дней со дня размещения на электронной площадке:</w:t>
      </w:r>
    </w:p>
    <w:p w14:paraId="095876C8" w14:textId="77777777" w:rsidR="009C18D5" w:rsidRPr="009C18D5" w:rsidRDefault="009C18D5" w:rsidP="009C18D5">
      <w:pPr>
        <w:ind w:firstLine="567"/>
        <w:jc w:val="both"/>
        <w:rPr>
          <w:sz w:val="18"/>
          <w:szCs w:val="18"/>
        </w:rPr>
      </w:pPr>
      <w:r w:rsidRPr="009C18D5">
        <w:rPr>
          <w:sz w:val="18"/>
          <w:szCs w:val="18"/>
        </w:rPr>
        <w:t>- протокола подведения итогов аукциона в электронной форме,</w:t>
      </w:r>
    </w:p>
    <w:p w14:paraId="21D19945" w14:textId="77777777" w:rsidR="009C18D5" w:rsidRPr="009C18D5" w:rsidRDefault="009C18D5" w:rsidP="009C18D5">
      <w:pPr>
        <w:ind w:firstLine="567"/>
        <w:jc w:val="both"/>
        <w:rPr>
          <w:sz w:val="18"/>
          <w:szCs w:val="18"/>
        </w:rPr>
      </w:pPr>
      <w:r w:rsidRPr="009C18D5">
        <w:rPr>
          <w:sz w:val="18"/>
          <w:szCs w:val="18"/>
        </w:rPr>
        <w:t>- протокола рассмотрения заявок на участие в аукционе в электронной форме,</w:t>
      </w:r>
    </w:p>
    <w:p w14:paraId="00F1B1E7" w14:textId="77777777" w:rsidR="009C18D5" w:rsidRPr="009C18D5" w:rsidRDefault="009C18D5" w:rsidP="009C18D5">
      <w:pPr>
        <w:ind w:firstLine="567"/>
        <w:jc w:val="both"/>
        <w:rPr>
          <w:sz w:val="18"/>
          <w:szCs w:val="18"/>
        </w:rPr>
      </w:pPr>
      <w:r w:rsidRPr="009C18D5">
        <w:rPr>
          <w:sz w:val="18"/>
          <w:szCs w:val="18"/>
        </w:rPr>
        <w:t>- протокола рассмотрения единственной заявки на участие в аукционе в электронной форме,</w:t>
      </w:r>
    </w:p>
    <w:p w14:paraId="5342A97B" w14:textId="77777777" w:rsidR="009C18D5" w:rsidRPr="009C18D5" w:rsidRDefault="009C18D5" w:rsidP="009C18D5">
      <w:pPr>
        <w:ind w:firstLine="567"/>
        <w:jc w:val="both"/>
        <w:rPr>
          <w:sz w:val="18"/>
          <w:szCs w:val="18"/>
        </w:rPr>
      </w:pPr>
      <w:r w:rsidRPr="009C18D5">
        <w:rPr>
          <w:sz w:val="18"/>
          <w:szCs w:val="18"/>
        </w:rPr>
        <w:t>- протокола проведения аукциона в электронной форме в случае признания аукциона в электронной форме несостоявшимся.</w:t>
      </w:r>
    </w:p>
    <w:p w14:paraId="3F6CC739" w14:textId="77777777" w:rsidR="009C18D5" w:rsidRPr="009C18D5" w:rsidRDefault="009C18D5" w:rsidP="009C18D5">
      <w:pPr>
        <w:ind w:firstLine="567"/>
        <w:jc w:val="both"/>
        <w:rPr>
          <w:sz w:val="18"/>
          <w:szCs w:val="18"/>
        </w:rPr>
      </w:pPr>
      <w:r w:rsidRPr="009C18D5">
        <w:rPr>
          <w:sz w:val="18"/>
          <w:szCs w:val="18"/>
        </w:rPr>
        <w:t xml:space="preserve">В случае если обжалуемые действия (бездействие) совершены при рассмотрении вторых частей заявок на участие в аукционе или при заключении </w:t>
      </w:r>
      <w:r w:rsidR="00934EF4">
        <w:rPr>
          <w:sz w:val="18"/>
          <w:szCs w:val="18"/>
        </w:rPr>
        <w:t>Договор</w:t>
      </w:r>
      <w:r w:rsidRPr="009C18D5">
        <w:rPr>
          <w:sz w:val="18"/>
          <w:szCs w:val="18"/>
        </w:rPr>
        <w:t xml:space="preserve">а, обжалование таких действий (бездействия) возможно до заключения </w:t>
      </w:r>
      <w:r w:rsidR="00934EF4">
        <w:rPr>
          <w:sz w:val="18"/>
          <w:szCs w:val="18"/>
        </w:rPr>
        <w:t>Договор</w:t>
      </w:r>
      <w:r w:rsidRPr="009C18D5">
        <w:rPr>
          <w:sz w:val="18"/>
          <w:szCs w:val="18"/>
        </w:rPr>
        <w:t>а. По истечении указанных сроков обжалование осуществляется только в судебном порядке.</w:t>
      </w:r>
    </w:p>
    <w:p w14:paraId="4B23BE75" w14:textId="77777777" w:rsidR="009C18D5" w:rsidRPr="009C18D5" w:rsidRDefault="009C18D5" w:rsidP="009C18D5">
      <w:pPr>
        <w:ind w:firstLine="567"/>
        <w:jc w:val="both"/>
        <w:rPr>
          <w:sz w:val="18"/>
          <w:szCs w:val="18"/>
        </w:rPr>
      </w:pPr>
      <w:r w:rsidRPr="009C18D5">
        <w:rPr>
          <w:sz w:val="18"/>
          <w:szCs w:val="18"/>
        </w:rPr>
        <w:t xml:space="preserve">Обжалование действий, связанных с заключением </w:t>
      </w:r>
      <w:r w:rsidR="00934EF4">
        <w:rPr>
          <w:sz w:val="18"/>
          <w:szCs w:val="18"/>
        </w:rPr>
        <w:t>Договор</w:t>
      </w:r>
      <w:r w:rsidRPr="009C18D5">
        <w:rPr>
          <w:sz w:val="18"/>
          <w:szCs w:val="18"/>
        </w:rPr>
        <w:t xml:space="preserve">а, допускается не позднее даты заключения </w:t>
      </w:r>
      <w:r w:rsidR="00934EF4">
        <w:rPr>
          <w:sz w:val="18"/>
          <w:szCs w:val="18"/>
        </w:rPr>
        <w:t>Договор</w:t>
      </w:r>
      <w:r w:rsidRPr="009C18D5">
        <w:rPr>
          <w:sz w:val="18"/>
          <w:szCs w:val="18"/>
        </w:rPr>
        <w:t>а.</w:t>
      </w:r>
    </w:p>
    <w:p w14:paraId="354E65CC" w14:textId="77777777" w:rsidR="009C18D5" w:rsidRPr="009C18D5" w:rsidRDefault="009C18D5" w:rsidP="009C18D5">
      <w:pPr>
        <w:ind w:firstLine="567"/>
        <w:jc w:val="both"/>
        <w:rPr>
          <w:sz w:val="18"/>
          <w:szCs w:val="18"/>
        </w:rPr>
      </w:pPr>
      <w:r w:rsidRPr="009C18D5">
        <w:rPr>
          <w:sz w:val="18"/>
          <w:szCs w:val="18"/>
        </w:rPr>
        <w:t>Жалоба на положения документации может быть подана участником закупки до окончания срока подачи заявок на участие в аукционе.</w:t>
      </w:r>
    </w:p>
    <w:p w14:paraId="1BA40E0A" w14:textId="77777777" w:rsidR="009C18D5" w:rsidRDefault="009C18D5" w:rsidP="009C18D5">
      <w:pPr>
        <w:ind w:firstLine="567"/>
        <w:jc w:val="both"/>
        <w:rPr>
          <w:b/>
          <w:sz w:val="18"/>
          <w:szCs w:val="18"/>
        </w:rPr>
      </w:pPr>
    </w:p>
    <w:p w14:paraId="7FBB61AE" w14:textId="77777777" w:rsidR="000449A2" w:rsidRPr="00A85D08" w:rsidRDefault="000449A2" w:rsidP="009C18D5">
      <w:pPr>
        <w:tabs>
          <w:tab w:val="left" w:pos="360"/>
          <w:tab w:val="left" w:pos="1134"/>
        </w:tabs>
        <w:autoSpaceDE w:val="0"/>
        <w:autoSpaceDN w:val="0"/>
        <w:ind w:left="1134" w:firstLine="567"/>
        <w:jc w:val="both"/>
        <w:rPr>
          <w:sz w:val="18"/>
          <w:szCs w:val="18"/>
        </w:rPr>
      </w:pPr>
      <w:bookmarkStart w:id="32" w:name="_Ref119427236"/>
      <w:bookmarkStart w:id="33" w:name="_Toc119988599"/>
      <w:bookmarkStart w:id="34" w:name="_Toc125778468"/>
      <w:bookmarkStart w:id="35" w:name="_Toc125786995"/>
      <w:bookmarkStart w:id="36" w:name="_Toc125787076"/>
      <w:bookmarkStart w:id="37" w:name="_Toc125950333"/>
    </w:p>
    <w:p w14:paraId="529F5E6D" w14:textId="77777777" w:rsidR="00D71660" w:rsidRPr="00A85D08" w:rsidRDefault="00D71660" w:rsidP="009C18D5">
      <w:pPr>
        <w:autoSpaceDE w:val="0"/>
        <w:autoSpaceDN w:val="0"/>
        <w:adjustRightInd w:val="0"/>
        <w:ind w:firstLine="567"/>
        <w:jc w:val="both"/>
        <w:rPr>
          <w:b/>
          <w:sz w:val="18"/>
          <w:szCs w:val="18"/>
        </w:rPr>
      </w:pPr>
    </w:p>
    <w:p w14:paraId="46F64C25" w14:textId="77777777" w:rsidR="00963C42" w:rsidRPr="00A85D08" w:rsidRDefault="00E8386A" w:rsidP="006522F2">
      <w:pPr>
        <w:pStyle w:val="1"/>
        <w:pageBreakBefore/>
        <w:numPr>
          <w:ilvl w:val="0"/>
          <w:numId w:val="0"/>
        </w:numPr>
        <w:rPr>
          <w:b/>
          <w:caps/>
          <w:sz w:val="18"/>
          <w:szCs w:val="18"/>
        </w:rPr>
      </w:pPr>
      <w:bookmarkStart w:id="38" w:name="_8._ОБЕСПЕЧЕНИЕ_ЗАЩИТЫ_ПРАВ_И_ЗАКОНН"/>
      <w:bookmarkStart w:id="39" w:name="_РАЗДЕЛ_III._ИНФОРМАЦИОННАЯ"/>
      <w:bookmarkStart w:id="40" w:name="_РАЗДЕЛ_III._ИНФОРМАЦИОННАЯ_КАРТА"/>
      <w:bookmarkStart w:id="41" w:name="_Toc194217273"/>
      <w:bookmarkStart w:id="42" w:name="_Toc194217760"/>
      <w:bookmarkStart w:id="43" w:name="_Toc194218482"/>
      <w:bookmarkStart w:id="44" w:name="_Toc194219093"/>
      <w:bookmarkStart w:id="45" w:name="_Toc194226632"/>
      <w:bookmarkStart w:id="46" w:name="_Toc194226756"/>
      <w:bookmarkStart w:id="47" w:name="_Toc194227235"/>
      <w:bookmarkStart w:id="48" w:name="_Toc194228095"/>
      <w:bookmarkStart w:id="49" w:name="_Toc524446577"/>
      <w:bookmarkEnd w:id="32"/>
      <w:bookmarkEnd w:id="33"/>
      <w:bookmarkEnd w:id="34"/>
      <w:bookmarkEnd w:id="35"/>
      <w:bookmarkEnd w:id="36"/>
      <w:bookmarkEnd w:id="37"/>
      <w:bookmarkEnd w:id="38"/>
      <w:bookmarkEnd w:id="39"/>
      <w:bookmarkEnd w:id="40"/>
      <w:r w:rsidRPr="00A85D08">
        <w:rPr>
          <w:b/>
          <w:caps/>
          <w:sz w:val="18"/>
          <w:szCs w:val="18"/>
        </w:rPr>
        <w:lastRenderedPageBreak/>
        <w:t>Глава</w:t>
      </w:r>
      <w:r w:rsidR="00E64F64" w:rsidRPr="00A85D08">
        <w:rPr>
          <w:b/>
          <w:caps/>
          <w:sz w:val="18"/>
          <w:szCs w:val="18"/>
        </w:rPr>
        <w:t xml:space="preserve"> </w:t>
      </w:r>
      <w:r w:rsidR="00401E9E" w:rsidRPr="00A85D08">
        <w:rPr>
          <w:b/>
          <w:caps/>
          <w:sz w:val="18"/>
          <w:szCs w:val="18"/>
          <w:lang w:val="en-US"/>
        </w:rPr>
        <w:t>I</w:t>
      </w:r>
      <w:r w:rsidR="00E64F64" w:rsidRPr="00A85D08">
        <w:rPr>
          <w:b/>
          <w:caps/>
          <w:sz w:val="18"/>
          <w:szCs w:val="18"/>
          <w:lang w:val="en-US"/>
        </w:rPr>
        <w:t>I</w:t>
      </w:r>
      <w:r w:rsidR="00E64F64" w:rsidRPr="00A85D08">
        <w:rPr>
          <w:b/>
          <w:caps/>
          <w:sz w:val="18"/>
          <w:szCs w:val="18"/>
        </w:rPr>
        <w:t xml:space="preserve">. </w:t>
      </w:r>
      <w:bookmarkStart w:id="50" w:name="_Ref119427310"/>
      <w:bookmarkEnd w:id="41"/>
      <w:bookmarkEnd w:id="42"/>
      <w:bookmarkEnd w:id="43"/>
      <w:bookmarkEnd w:id="44"/>
      <w:bookmarkEnd w:id="45"/>
      <w:bookmarkEnd w:id="46"/>
      <w:bookmarkEnd w:id="47"/>
      <w:bookmarkEnd w:id="48"/>
      <w:r w:rsidR="007F0E13" w:rsidRPr="00A85D08">
        <w:rPr>
          <w:b/>
          <w:caps/>
          <w:sz w:val="18"/>
          <w:szCs w:val="18"/>
        </w:rPr>
        <w:t>информационная карта</w:t>
      </w:r>
      <w:bookmarkEnd w:id="49"/>
      <w:r w:rsidR="007F0E13" w:rsidRPr="00A85D08">
        <w:rPr>
          <w:b/>
          <w:caps/>
          <w:sz w:val="18"/>
          <w:szCs w:val="18"/>
        </w:rPr>
        <w:t xml:space="preserve"> </w:t>
      </w:r>
    </w:p>
    <w:p w14:paraId="71D40B65" w14:textId="77777777" w:rsidR="007F0E13" w:rsidRPr="00A85D08" w:rsidRDefault="007F0E13" w:rsidP="006522F2">
      <w:pPr>
        <w:rPr>
          <w:sz w:val="18"/>
          <w:szCs w:val="18"/>
        </w:rPr>
      </w:pPr>
    </w:p>
    <w:tbl>
      <w:tblPr>
        <w:tblW w:w="10572" w:type="dxa"/>
        <w:tblInd w:w="-226" w:type="dxa"/>
        <w:tblLayout w:type="fixed"/>
        <w:tblLook w:val="0000" w:firstRow="0" w:lastRow="0" w:firstColumn="0" w:lastColumn="0" w:noHBand="0" w:noVBand="0"/>
      </w:tblPr>
      <w:tblGrid>
        <w:gridCol w:w="476"/>
        <w:gridCol w:w="142"/>
        <w:gridCol w:w="221"/>
        <w:gridCol w:w="3384"/>
        <w:gridCol w:w="6319"/>
        <w:gridCol w:w="21"/>
        <w:gridCol w:w="9"/>
      </w:tblGrid>
      <w:tr w:rsidR="00E8386A" w:rsidRPr="00A85D08" w14:paraId="3E158DB8"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6EC6075E" w14:textId="77777777" w:rsidR="00E8386A" w:rsidRPr="00A85D08" w:rsidRDefault="00E8386A" w:rsidP="006522F2">
            <w:pPr>
              <w:pStyle w:val="2"/>
              <w:keepNext w:val="0"/>
              <w:keepLines w:val="0"/>
              <w:widowControl w:val="0"/>
              <w:numPr>
                <w:ilvl w:val="0"/>
                <w:numId w:val="0"/>
              </w:numPr>
              <w:spacing w:line="240" w:lineRule="auto"/>
              <w:jc w:val="left"/>
              <w:rPr>
                <w:bCs w:val="0"/>
                <w:caps/>
                <w:sz w:val="18"/>
                <w:szCs w:val="18"/>
              </w:rPr>
            </w:pPr>
            <w:bookmarkStart w:id="51" w:name="_Toc524446578"/>
            <w:r w:rsidRPr="00A85D08">
              <w:rPr>
                <w:bCs w:val="0"/>
                <w:caps/>
                <w:sz w:val="18"/>
                <w:szCs w:val="18"/>
              </w:rPr>
              <w:t xml:space="preserve">Раздел 1. </w:t>
            </w:r>
            <w:r w:rsidR="00B9697C" w:rsidRPr="00A85D08">
              <w:rPr>
                <w:bCs w:val="0"/>
                <w:caps/>
                <w:sz w:val="18"/>
                <w:szCs w:val="18"/>
              </w:rPr>
              <w:t xml:space="preserve">Информация </w:t>
            </w:r>
            <w:r w:rsidRPr="00A85D08">
              <w:rPr>
                <w:bCs w:val="0"/>
                <w:caps/>
                <w:sz w:val="18"/>
                <w:szCs w:val="18"/>
              </w:rPr>
              <w:t>о заказчике</w:t>
            </w:r>
            <w:bookmarkEnd w:id="51"/>
          </w:p>
        </w:tc>
      </w:tr>
      <w:tr w:rsidR="00F24DBE" w:rsidRPr="00A85D08" w14:paraId="2D04CB35" w14:textId="77777777" w:rsidTr="00390C9B">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BEAAD53" w14:textId="77777777" w:rsidR="00F24DBE" w:rsidRPr="00A85D08" w:rsidRDefault="00F24DBE" w:rsidP="00F24DBE">
            <w:pPr>
              <w:widowControl w:val="0"/>
              <w:jc w:val="both"/>
              <w:rPr>
                <w:bCs/>
                <w:sz w:val="18"/>
                <w:szCs w:val="18"/>
              </w:rPr>
            </w:pPr>
            <w:r w:rsidRPr="00A85D08">
              <w:rPr>
                <w:bCs/>
                <w:sz w:val="18"/>
                <w:szCs w:val="18"/>
              </w:rPr>
              <w:t>1</w:t>
            </w:r>
          </w:p>
        </w:tc>
        <w:tc>
          <w:tcPr>
            <w:tcW w:w="3747" w:type="dxa"/>
            <w:gridSpan w:val="3"/>
            <w:tcBorders>
              <w:top w:val="single" w:sz="4" w:space="0" w:color="auto"/>
              <w:left w:val="single" w:sz="4" w:space="0" w:color="auto"/>
              <w:bottom w:val="single" w:sz="4" w:space="0" w:color="auto"/>
              <w:right w:val="single" w:sz="4" w:space="0" w:color="auto"/>
            </w:tcBorders>
            <w:noWrap/>
          </w:tcPr>
          <w:p w14:paraId="55082F0E" w14:textId="77777777" w:rsidR="00F24DBE" w:rsidRPr="0055448F" w:rsidRDefault="00F24DBE" w:rsidP="00F24DBE">
            <w:pPr>
              <w:suppressAutoHyphens/>
              <w:jc w:val="both"/>
              <w:rPr>
                <w:bCs/>
                <w:sz w:val="18"/>
                <w:szCs w:val="18"/>
              </w:rPr>
            </w:pPr>
            <w:r w:rsidRPr="0055448F">
              <w:rPr>
                <w:bCs/>
                <w:sz w:val="18"/>
                <w:szCs w:val="18"/>
              </w:rPr>
              <w:t>Наименование</w:t>
            </w:r>
          </w:p>
        </w:tc>
        <w:tc>
          <w:tcPr>
            <w:tcW w:w="6319" w:type="dxa"/>
            <w:tcBorders>
              <w:top w:val="single" w:sz="4" w:space="0" w:color="auto"/>
              <w:left w:val="single" w:sz="4" w:space="0" w:color="auto"/>
              <w:bottom w:val="single" w:sz="4" w:space="0" w:color="auto"/>
              <w:right w:val="single" w:sz="4" w:space="0" w:color="auto"/>
            </w:tcBorders>
            <w:noWrap/>
          </w:tcPr>
          <w:p w14:paraId="36020720" w14:textId="77777777" w:rsidR="00F24DBE" w:rsidRDefault="00F24DBE" w:rsidP="00F24DBE">
            <w:pPr>
              <w:rPr>
                <w:color w:val="000000"/>
                <w:sz w:val="18"/>
                <w:szCs w:val="18"/>
              </w:rPr>
            </w:pPr>
            <w:r w:rsidRPr="0037270B">
              <w:rPr>
                <w:color w:val="000000"/>
                <w:sz w:val="18"/>
                <w:szCs w:val="18"/>
              </w:rPr>
              <w:t>Муниципальное автономное</w:t>
            </w:r>
            <w:r>
              <w:rPr>
                <w:color w:val="000000"/>
                <w:sz w:val="18"/>
                <w:szCs w:val="18"/>
              </w:rPr>
              <w:t xml:space="preserve"> дошкольное</w:t>
            </w:r>
            <w:r w:rsidRPr="0037270B">
              <w:rPr>
                <w:color w:val="000000"/>
                <w:sz w:val="18"/>
                <w:szCs w:val="18"/>
              </w:rPr>
              <w:t xml:space="preserve"> об</w:t>
            </w:r>
            <w:r>
              <w:rPr>
                <w:color w:val="000000"/>
                <w:sz w:val="18"/>
                <w:szCs w:val="18"/>
              </w:rPr>
              <w:t>разовательное учреждение</w:t>
            </w:r>
          </w:p>
          <w:p w14:paraId="06D824B4" w14:textId="77777777" w:rsidR="00F24DBE" w:rsidRPr="00E7319E" w:rsidRDefault="00F24DBE" w:rsidP="00F24DBE">
            <w:pPr>
              <w:rPr>
                <w:sz w:val="18"/>
                <w:szCs w:val="18"/>
              </w:rPr>
            </w:pPr>
            <w:r>
              <w:rPr>
                <w:color w:val="000000"/>
                <w:sz w:val="18"/>
                <w:szCs w:val="18"/>
              </w:rPr>
              <w:t xml:space="preserve"> «Детский сади № 24</w:t>
            </w:r>
            <w:r w:rsidRPr="0037270B">
              <w:rPr>
                <w:color w:val="000000"/>
                <w:sz w:val="18"/>
                <w:szCs w:val="18"/>
              </w:rPr>
              <w:t>»</w:t>
            </w:r>
          </w:p>
        </w:tc>
      </w:tr>
      <w:tr w:rsidR="00F24DBE" w:rsidRPr="00A85D08" w14:paraId="38432EDD"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2BF4847A" w14:textId="77777777" w:rsidR="00F24DBE" w:rsidRPr="00A85D08" w:rsidRDefault="00F24DBE" w:rsidP="00F24DBE">
            <w:pPr>
              <w:widowControl w:val="0"/>
              <w:jc w:val="both"/>
              <w:rPr>
                <w:bCs/>
                <w:sz w:val="18"/>
                <w:szCs w:val="18"/>
              </w:rPr>
            </w:pPr>
            <w:r w:rsidRPr="00A85D08">
              <w:rPr>
                <w:bCs/>
                <w:sz w:val="18"/>
                <w:szCs w:val="18"/>
              </w:rPr>
              <w:t>2</w:t>
            </w:r>
          </w:p>
        </w:tc>
        <w:tc>
          <w:tcPr>
            <w:tcW w:w="3747" w:type="dxa"/>
            <w:gridSpan w:val="3"/>
            <w:tcBorders>
              <w:top w:val="single" w:sz="4" w:space="0" w:color="auto"/>
              <w:left w:val="single" w:sz="4" w:space="0" w:color="auto"/>
              <w:bottom w:val="single" w:sz="4" w:space="0" w:color="auto"/>
              <w:right w:val="single" w:sz="4" w:space="0" w:color="auto"/>
            </w:tcBorders>
            <w:noWrap/>
          </w:tcPr>
          <w:p w14:paraId="5E8AF617" w14:textId="77777777" w:rsidR="00F24DBE" w:rsidRPr="0055448F" w:rsidRDefault="00F24DBE" w:rsidP="00F24DBE">
            <w:pPr>
              <w:suppressAutoHyphens/>
              <w:jc w:val="both"/>
              <w:rPr>
                <w:bCs/>
                <w:sz w:val="18"/>
                <w:szCs w:val="18"/>
              </w:rPr>
            </w:pPr>
            <w:r w:rsidRPr="0055448F">
              <w:rPr>
                <w:bCs/>
                <w:sz w:val="18"/>
                <w:szCs w:val="18"/>
              </w:rPr>
              <w:t>Место нахождения</w:t>
            </w:r>
          </w:p>
        </w:tc>
        <w:tc>
          <w:tcPr>
            <w:tcW w:w="6319" w:type="dxa"/>
            <w:tcBorders>
              <w:top w:val="single" w:sz="4" w:space="0" w:color="auto"/>
              <w:left w:val="single" w:sz="4" w:space="0" w:color="auto"/>
              <w:bottom w:val="single" w:sz="4" w:space="0" w:color="auto"/>
              <w:right w:val="single" w:sz="4" w:space="0" w:color="auto"/>
            </w:tcBorders>
            <w:noWrap/>
          </w:tcPr>
          <w:p w14:paraId="140FABEC" w14:textId="77777777" w:rsidR="00F24DBE" w:rsidRPr="0037270B" w:rsidRDefault="00F24DBE" w:rsidP="00F24DBE">
            <w:pPr>
              <w:rPr>
                <w:bCs/>
                <w:sz w:val="18"/>
                <w:szCs w:val="18"/>
              </w:rPr>
            </w:pPr>
            <w:r w:rsidRPr="0037270B">
              <w:rPr>
                <w:sz w:val="18"/>
                <w:szCs w:val="18"/>
              </w:rPr>
              <w:t>617060, Пермский край г.</w:t>
            </w:r>
            <w:r>
              <w:rPr>
                <w:sz w:val="18"/>
                <w:szCs w:val="18"/>
              </w:rPr>
              <w:t xml:space="preserve"> Краснокамск, ул. Энтузиастов, 26а</w:t>
            </w:r>
          </w:p>
        </w:tc>
      </w:tr>
      <w:tr w:rsidR="00F24DBE" w:rsidRPr="00A85D08" w14:paraId="52054024"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04699B9F" w14:textId="77777777" w:rsidR="00F24DBE" w:rsidRPr="00A85D08" w:rsidRDefault="00F24DBE" w:rsidP="00F24DBE">
            <w:pPr>
              <w:widowControl w:val="0"/>
              <w:jc w:val="both"/>
              <w:rPr>
                <w:bCs/>
                <w:sz w:val="18"/>
                <w:szCs w:val="18"/>
              </w:rPr>
            </w:pPr>
            <w:r w:rsidRPr="00A85D08">
              <w:rPr>
                <w:bCs/>
                <w:sz w:val="18"/>
                <w:szCs w:val="18"/>
              </w:rPr>
              <w:t>3</w:t>
            </w:r>
          </w:p>
        </w:tc>
        <w:tc>
          <w:tcPr>
            <w:tcW w:w="3747" w:type="dxa"/>
            <w:gridSpan w:val="3"/>
            <w:tcBorders>
              <w:top w:val="single" w:sz="4" w:space="0" w:color="auto"/>
              <w:left w:val="single" w:sz="4" w:space="0" w:color="auto"/>
              <w:bottom w:val="single" w:sz="4" w:space="0" w:color="auto"/>
              <w:right w:val="single" w:sz="4" w:space="0" w:color="auto"/>
            </w:tcBorders>
            <w:noWrap/>
          </w:tcPr>
          <w:p w14:paraId="6283D33D" w14:textId="77777777" w:rsidR="00F24DBE" w:rsidRPr="0055448F" w:rsidRDefault="00F24DBE" w:rsidP="00F24DBE">
            <w:pPr>
              <w:suppressAutoHyphens/>
              <w:jc w:val="both"/>
              <w:rPr>
                <w:bCs/>
                <w:sz w:val="18"/>
                <w:szCs w:val="18"/>
              </w:rPr>
            </w:pPr>
            <w:r w:rsidRPr="0055448F">
              <w:rPr>
                <w:sz w:val="18"/>
                <w:szCs w:val="18"/>
              </w:rPr>
              <w:t xml:space="preserve">Почтовый адрес  </w:t>
            </w:r>
          </w:p>
        </w:tc>
        <w:tc>
          <w:tcPr>
            <w:tcW w:w="6319" w:type="dxa"/>
            <w:tcBorders>
              <w:top w:val="single" w:sz="4" w:space="0" w:color="auto"/>
              <w:left w:val="single" w:sz="4" w:space="0" w:color="auto"/>
              <w:bottom w:val="single" w:sz="4" w:space="0" w:color="auto"/>
              <w:right w:val="single" w:sz="4" w:space="0" w:color="auto"/>
            </w:tcBorders>
            <w:noWrap/>
          </w:tcPr>
          <w:p w14:paraId="764BB901" w14:textId="77777777" w:rsidR="00F24DBE" w:rsidRPr="0037270B" w:rsidRDefault="00F24DBE" w:rsidP="00F24DBE">
            <w:pPr>
              <w:rPr>
                <w:bCs/>
                <w:sz w:val="18"/>
                <w:szCs w:val="18"/>
              </w:rPr>
            </w:pPr>
            <w:r w:rsidRPr="0037270B">
              <w:rPr>
                <w:sz w:val="18"/>
                <w:szCs w:val="18"/>
              </w:rPr>
              <w:t>617060, Пермский край г. Краснокамск,</w:t>
            </w:r>
            <w:r>
              <w:rPr>
                <w:sz w:val="18"/>
                <w:szCs w:val="18"/>
              </w:rPr>
              <w:t xml:space="preserve"> ул. Энтузиастов, 26а</w:t>
            </w:r>
          </w:p>
        </w:tc>
      </w:tr>
      <w:tr w:rsidR="00F24DBE" w:rsidRPr="00A85D08" w14:paraId="1A83CE3B"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2E7A8AC2" w14:textId="77777777" w:rsidR="00F24DBE" w:rsidRPr="00A85D08" w:rsidRDefault="00F24DBE" w:rsidP="00F24DBE">
            <w:pPr>
              <w:widowControl w:val="0"/>
              <w:jc w:val="both"/>
              <w:rPr>
                <w:sz w:val="18"/>
                <w:szCs w:val="18"/>
              </w:rPr>
            </w:pPr>
            <w:r w:rsidRPr="00A85D08">
              <w:rPr>
                <w:sz w:val="18"/>
                <w:szCs w:val="18"/>
              </w:rPr>
              <w:t>4</w:t>
            </w:r>
          </w:p>
        </w:tc>
        <w:tc>
          <w:tcPr>
            <w:tcW w:w="3747" w:type="dxa"/>
            <w:gridSpan w:val="3"/>
            <w:tcBorders>
              <w:top w:val="single" w:sz="4" w:space="0" w:color="auto"/>
              <w:left w:val="single" w:sz="4" w:space="0" w:color="auto"/>
              <w:bottom w:val="single" w:sz="4" w:space="0" w:color="auto"/>
              <w:right w:val="single" w:sz="4" w:space="0" w:color="auto"/>
            </w:tcBorders>
            <w:noWrap/>
          </w:tcPr>
          <w:p w14:paraId="2E29FA9C" w14:textId="77777777" w:rsidR="00F24DBE" w:rsidRPr="0055448F" w:rsidRDefault="00F24DBE" w:rsidP="00F24DBE">
            <w:pPr>
              <w:suppressAutoHyphens/>
              <w:jc w:val="both"/>
              <w:rPr>
                <w:bCs/>
                <w:sz w:val="18"/>
                <w:szCs w:val="18"/>
              </w:rPr>
            </w:pPr>
            <w:r>
              <w:rPr>
                <w:sz w:val="18"/>
                <w:szCs w:val="18"/>
              </w:rPr>
              <w:t>Ответственное должностное лицо</w:t>
            </w:r>
            <w:r w:rsidRPr="0055448F">
              <w:rPr>
                <w:sz w:val="18"/>
                <w:szCs w:val="18"/>
              </w:rPr>
              <w:t> </w:t>
            </w:r>
          </w:p>
        </w:tc>
        <w:tc>
          <w:tcPr>
            <w:tcW w:w="6319" w:type="dxa"/>
            <w:tcBorders>
              <w:top w:val="single" w:sz="4" w:space="0" w:color="auto"/>
              <w:left w:val="single" w:sz="4" w:space="0" w:color="auto"/>
              <w:bottom w:val="single" w:sz="4" w:space="0" w:color="auto"/>
              <w:right w:val="single" w:sz="4" w:space="0" w:color="auto"/>
            </w:tcBorders>
            <w:noWrap/>
          </w:tcPr>
          <w:p w14:paraId="1B800D1D" w14:textId="77777777" w:rsidR="00F24DBE" w:rsidRPr="00E7319E" w:rsidRDefault="00F24DBE" w:rsidP="00F24DBE">
            <w:pPr>
              <w:rPr>
                <w:sz w:val="18"/>
                <w:szCs w:val="18"/>
              </w:rPr>
            </w:pPr>
            <w:r>
              <w:rPr>
                <w:sz w:val="18"/>
                <w:szCs w:val="18"/>
              </w:rPr>
              <w:t>Демина Светлана Евгеньевна</w:t>
            </w:r>
          </w:p>
        </w:tc>
      </w:tr>
      <w:tr w:rsidR="00F24DBE" w:rsidRPr="00A85D08" w14:paraId="6353D59B"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4D8B65DB" w14:textId="77777777" w:rsidR="00F24DBE" w:rsidRPr="00A85D08" w:rsidRDefault="00F24DBE" w:rsidP="00F24DBE">
            <w:pPr>
              <w:widowControl w:val="0"/>
              <w:jc w:val="both"/>
              <w:rPr>
                <w:sz w:val="18"/>
                <w:szCs w:val="18"/>
              </w:rPr>
            </w:pPr>
            <w:r w:rsidRPr="00A85D08">
              <w:rPr>
                <w:sz w:val="18"/>
                <w:szCs w:val="18"/>
              </w:rPr>
              <w:t>5</w:t>
            </w:r>
          </w:p>
        </w:tc>
        <w:tc>
          <w:tcPr>
            <w:tcW w:w="3747" w:type="dxa"/>
            <w:gridSpan w:val="3"/>
            <w:tcBorders>
              <w:top w:val="single" w:sz="4" w:space="0" w:color="auto"/>
              <w:left w:val="single" w:sz="4" w:space="0" w:color="auto"/>
              <w:bottom w:val="single" w:sz="4" w:space="0" w:color="auto"/>
              <w:right w:val="single" w:sz="4" w:space="0" w:color="auto"/>
            </w:tcBorders>
            <w:noWrap/>
          </w:tcPr>
          <w:p w14:paraId="77CF53C7" w14:textId="77777777" w:rsidR="00F24DBE" w:rsidRPr="0055448F" w:rsidRDefault="00F24DBE" w:rsidP="00F24DBE">
            <w:pPr>
              <w:suppressAutoHyphens/>
              <w:rPr>
                <w:sz w:val="18"/>
                <w:szCs w:val="18"/>
              </w:rPr>
            </w:pPr>
            <w:r>
              <w:rPr>
                <w:sz w:val="18"/>
                <w:szCs w:val="18"/>
              </w:rPr>
              <w:t>Контактный т</w:t>
            </w:r>
            <w:r w:rsidRPr="0055448F">
              <w:rPr>
                <w:sz w:val="18"/>
                <w:szCs w:val="18"/>
              </w:rPr>
              <w:t>елефон</w:t>
            </w:r>
          </w:p>
        </w:tc>
        <w:tc>
          <w:tcPr>
            <w:tcW w:w="6319" w:type="dxa"/>
            <w:tcBorders>
              <w:top w:val="single" w:sz="4" w:space="0" w:color="auto"/>
              <w:left w:val="single" w:sz="4" w:space="0" w:color="auto"/>
              <w:bottom w:val="single" w:sz="4" w:space="0" w:color="auto"/>
              <w:right w:val="single" w:sz="4" w:space="0" w:color="auto"/>
            </w:tcBorders>
            <w:noWrap/>
          </w:tcPr>
          <w:p w14:paraId="67CDF599" w14:textId="77777777" w:rsidR="00F24DBE" w:rsidRPr="000434A4" w:rsidRDefault="00F24DBE" w:rsidP="00F24DBE">
            <w:pPr>
              <w:rPr>
                <w:color w:val="000000" w:themeColor="text1"/>
                <w:sz w:val="18"/>
                <w:szCs w:val="18"/>
              </w:rPr>
            </w:pPr>
            <w:r w:rsidRPr="000434A4">
              <w:rPr>
                <w:color w:val="000000" w:themeColor="text1"/>
                <w:sz w:val="18"/>
                <w:szCs w:val="18"/>
              </w:rPr>
              <w:t>8(342</w:t>
            </w:r>
            <w:r>
              <w:rPr>
                <w:color w:val="000000" w:themeColor="text1"/>
                <w:sz w:val="18"/>
                <w:szCs w:val="18"/>
              </w:rPr>
              <w:t>73</w:t>
            </w:r>
            <w:r w:rsidRPr="000434A4">
              <w:rPr>
                <w:color w:val="000000" w:themeColor="text1"/>
                <w:sz w:val="18"/>
                <w:szCs w:val="18"/>
              </w:rPr>
              <w:t xml:space="preserve">) </w:t>
            </w:r>
            <w:r>
              <w:rPr>
                <w:color w:val="000000" w:themeColor="text1"/>
                <w:sz w:val="18"/>
                <w:szCs w:val="18"/>
              </w:rPr>
              <w:t>4-56-50</w:t>
            </w:r>
          </w:p>
        </w:tc>
      </w:tr>
      <w:tr w:rsidR="00F24DBE" w:rsidRPr="00A85D08" w14:paraId="5F7273D0"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22369226" w14:textId="77777777" w:rsidR="00F24DBE" w:rsidRPr="00A85D08" w:rsidRDefault="00F24DBE" w:rsidP="00F24DBE">
            <w:pPr>
              <w:widowControl w:val="0"/>
              <w:rPr>
                <w:sz w:val="18"/>
                <w:szCs w:val="18"/>
              </w:rPr>
            </w:pPr>
            <w:r w:rsidRPr="00A85D08">
              <w:rPr>
                <w:sz w:val="18"/>
                <w:szCs w:val="18"/>
              </w:rPr>
              <w:t>6</w:t>
            </w:r>
          </w:p>
        </w:tc>
        <w:tc>
          <w:tcPr>
            <w:tcW w:w="3747" w:type="dxa"/>
            <w:gridSpan w:val="3"/>
            <w:tcBorders>
              <w:top w:val="single" w:sz="4" w:space="0" w:color="auto"/>
              <w:left w:val="single" w:sz="4" w:space="0" w:color="auto"/>
              <w:bottom w:val="single" w:sz="4" w:space="0" w:color="auto"/>
              <w:right w:val="single" w:sz="4" w:space="0" w:color="auto"/>
            </w:tcBorders>
            <w:noWrap/>
          </w:tcPr>
          <w:p w14:paraId="2291726E" w14:textId="77777777" w:rsidR="00F24DBE" w:rsidRPr="0055448F" w:rsidRDefault="00F24DBE" w:rsidP="00F24DBE">
            <w:pPr>
              <w:suppressAutoHyphens/>
              <w:rPr>
                <w:sz w:val="18"/>
                <w:szCs w:val="18"/>
              </w:rPr>
            </w:pPr>
            <w:r w:rsidRPr="0055448F">
              <w:rPr>
                <w:sz w:val="18"/>
                <w:szCs w:val="18"/>
              </w:rPr>
              <w:t>Адрес электронной почты (при наличии)</w:t>
            </w:r>
          </w:p>
        </w:tc>
        <w:tc>
          <w:tcPr>
            <w:tcW w:w="6319" w:type="dxa"/>
            <w:tcBorders>
              <w:top w:val="single" w:sz="4" w:space="0" w:color="auto"/>
              <w:left w:val="single" w:sz="4" w:space="0" w:color="auto"/>
              <w:bottom w:val="single" w:sz="4" w:space="0" w:color="auto"/>
              <w:right w:val="single" w:sz="4" w:space="0" w:color="auto"/>
            </w:tcBorders>
            <w:noWrap/>
          </w:tcPr>
          <w:p w14:paraId="40DFA966" w14:textId="77777777" w:rsidR="00F24DBE" w:rsidRPr="00DA4F00" w:rsidRDefault="00F24DBE" w:rsidP="00F24DBE">
            <w:pPr>
              <w:rPr>
                <w:sz w:val="18"/>
                <w:szCs w:val="18"/>
                <w:lang w:val="en-US"/>
              </w:rPr>
            </w:pPr>
            <w:r>
              <w:rPr>
                <w:bCs/>
                <w:sz w:val="18"/>
                <w:szCs w:val="18"/>
                <w:lang w:val="en-US"/>
              </w:rPr>
              <w:t>det-sad24@yandex.ru</w:t>
            </w:r>
          </w:p>
        </w:tc>
      </w:tr>
      <w:tr w:rsidR="00E0722B" w:rsidRPr="00A85D08" w14:paraId="403975FA"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44D1D086" w14:textId="77777777" w:rsidR="00E0722B" w:rsidRPr="00A85D08" w:rsidRDefault="00E0722B" w:rsidP="00212F08">
            <w:pPr>
              <w:pStyle w:val="2"/>
              <w:keepNext w:val="0"/>
              <w:keepLines w:val="0"/>
              <w:widowControl w:val="0"/>
              <w:numPr>
                <w:ilvl w:val="0"/>
                <w:numId w:val="0"/>
              </w:numPr>
              <w:spacing w:line="240" w:lineRule="auto"/>
              <w:jc w:val="left"/>
              <w:rPr>
                <w:caps/>
                <w:sz w:val="18"/>
                <w:szCs w:val="18"/>
              </w:rPr>
            </w:pPr>
            <w:bookmarkStart w:id="52" w:name="_Toc524446579"/>
            <w:r w:rsidRPr="00A85D08">
              <w:rPr>
                <w:bCs w:val="0"/>
                <w:caps/>
                <w:sz w:val="18"/>
                <w:szCs w:val="18"/>
              </w:rPr>
              <w:t xml:space="preserve">Раздел 2. </w:t>
            </w:r>
            <w:r w:rsidRPr="00A85D08">
              <w:rPr>
                <w:caps/>
                <w:sz w:val="18"/>
                <w:szCs w:val="18"/>
              </w:rPr>
              <w:t xml:space="preserve">Информация оБ </w:t>
            </w:r>
            <w:r>
              <w:rPr>
                <w:caps/>
                <w:sz w:val="18"/>
                <w:szCs w:val="18"/>
              </w:rPr>
              <w:t>Уполномоченном органе</w:t>
            </w:r>
            <w:bookmarkEnd w:id="52"/>
          </w:p>
        </w:tc>
      </w:tr>
      <w:tr w:rsidR="00E0722B" w:rsidRPr="00A85D08" w14:paraId="48AF1416"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76FD4BA" w14:textId="77777777" w:rsidR="00E0722B" w:rsidRPr="00A85D08" w:rsidRDefault="00E0722B" w:rsidP="00212F08">
            <w:pPr>
              <w:widowControl w:val="0"/>
              <w:jc w:val="both"/>
              <w:rPr>
                <w:bCs/>
                <w:sz w:val="18"/>
                <w:szCs w:val="18"/>
              </w:rPr>
            </w:pPr>
            <w:r w:rsidRPr="00A85D08">
              <w:rPr>
                <w:bCs/>
                <w:sz w:val="18"/>
                <w:szCs w:val="18"/>
              </w:rPr>
              <w:t>1</w:t>
            </w:r>
          </w:p>
        </w:tc>
        <w:tc>
          <w:tcPr>
            <w:tcW w:w="3747" w:type="dxa"/>
            <w:gridSpan w:val="3"/>
            <w:tcBorders>
              <w:top w:val="single" w:sz="4" w:space="0" w:color="auto"/>
              <w:left w:val="single" w:sz="4" w:space="0" w:color="auto"/>
              <w:bottom w:val="single" w:sz="4" w:space="0" w:color="auto"/>
              <w:right w:val="single" w:sz="4" w:space="0" w:color="auto"/>
            </w:tcBorders>
            <w:noWrap/>
          </w:tcPr>
          <w:p w14:paraId="1840ECC4" w14:textId="77777777" w:rsidR="00E0722B" w:rsidRPr="0055448F" w:rsidRDefault="00E0722B" w:rsidP="00212F08">
            <w:pPr>
              <w:suppressAutoHyphens/>
              <w:rPr>
                <w:bCs/>
                <w:sz w:val="18"/>
                <w:szCs w:val="18"/>
              </w:rPr>
            </w:pPr>
            <w:r w:rsidRPr="0055448F">
              <w:rPr>
                <w:bCs/>
                <w:sz w:val="18"/>
                <w:szCs w:val="18"/>
              </w:rPr>
              <w:t>Наименование</w:t>
            </w:r>
          </w:p>
        </w:tc>
        <w:tc>
          <w:tcPr>
            <w:tcW w:w="6319" w:type="dxa"/>
            <w:tcBorders>
              <w:top w:val="single" w:sz="4" w:space="0" w:color="auto"/>
              <w:left w:val="single" w:sz="4" w:space="0" w:color="auto"/>
              <w:bottom w:val="single" w:sz="4" w:space="0" w:color="auto"/>
              <w:right w:val="single" w:sz="4" w:space="0" w:color="auto"/>
            </w:tcBorders>
            <w:noWrap/>
          </w:tcPr>
          <w:p w14:paraId="0DC7E529" w14:textId="77777777" w:rsidR="00E0722B" w:rsidRPr="00815F1F" w:rsidRDefault="00E0722B" w:rsidP="00212F08">
            <w:pPr>
              <w:rPr>
                <w:sz w:val="18"/>
                <w:szCs w:val="18"/>
              </w:rPr>
            </w:pPr>
            <w:r>
              <w:rPr>
                <w:sz w:val="18"/>
                <w:szCs w:val="18"/>
              </w:rPr>
              <w:t>Не привлекается</w:t>
            </w:r>
          </w:p>
        </w:tc>
      </w:tr>
      <w:tr w:rsidR="00E0722B" w:rsidRPr="00A85D08" w14:paraId="5B387C05" w14:textId="77777777" w:rsidTr="00935379">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FA260B0" w14:textId="77777777" w:rsidR="00E0722B" w:rsidRPr="00A85D08" w:rsidRDefault="00E0722B" w:rsidP="00212F08">
            <w:pPr>
              <w:widowControl w:val="0"/>
              <w:jc w:val="both"/>
              <w:rPr>
                <w:bCs/>
                <w:sz w:val="18"/>
                <w:szCs w:val="18"/>
              </w:rPr>
            </w:pPr>
            <w:r w:rsidRPr="00A85D08">
              <w:rPr>
                <w:bCs/>
                <w:sz w:val="18"/>
                <w:szCs w:val="18"/>
              </w:rPr>
              <w:t>2</w:t>
            </w:r>
          </w:p>
        </w:tc>
        <w:tc>
          <w:tcPr>
            <w:tcW w:w="3747" w:type="dxa"/>
            <w:gridSpan w:val="3"/>
            <w:tcBorders>
              <w:top w:val="single" w:sz="4" w:space="0" w:color="auto"/>
              <w:left w:val="single" w:sz="4" w:space="0" w:color="auto"/>
              <w:bottom w:val="single" w:sz="4" w:space="0" w:color="auto"/>
              <w:right w:val="single" w:sz="4" w:space="0" w:color="auto"/>
            </w:tcBorders>
            <w:noWrap/>
          </w:tcPr>
          <w:p w14:paraId="136431D5" w14:textId="77777777" w:rsidR="00E0722B" w:rsidRPr="0055448F" w:rsidRDefault="00E0722B" w:rsidP="00212F08">
            <w:pPr>
              <w:suppressAutoHyphens/>
              <w:rPr>
                <w:bCs/>
                <w:sz w:val="18"/>
                <w:szCs w:val="18"/>
              </w:rPr>
            </w:pPr>
            <w:r w:rsidRPr="0055448F">
              <w:rPr>
                <w:bCs/>
                <w:sz w:val="18"/>
                <w:szCs w:val="18"/>
              </w:rPr>
              <w:t>Место нахождения</w:t>
            </w:r>
          </w:p>
        </w:tc>
        <w:tc>
          <w:tcPr>
            <w:tcW w:w="6319" w:type="dxa"/>
            <w:tcBorders>
              <w:top w:val="single" w:sz="4" w:space="0" w:color="auto"/>
              <w:left w:val="single" w:sz="4" w:space="0" w:color="auto"/>
              <w:bottom w:val="single" w:sz="4" w:space="0" w:color="auto"/>
              <w:right w:val="single" w:sz="4" w:space="0" w:color="auto"/>
            </w:tcBorders>
            <w:shd w:val="clear" w:color="auto" w:fill="auto"/>
            <w:noWrap/>
          </w:tcPr>
          <w:p w14:paraId="05D86F75" w14:textId="77777777" w:rsidR="00E0722B" w:rsidRPr="00935379" w:rsidRDefault="00E0722B" w:rsidP="00212F08">
            <w:pPr>
              <w:rPr>
                <w:sz w:val="18"/>
                <w:szCs w:val="18"/>
              </w:rPr>
            </w:pPr>
          </w:p>
        </w:tc>
      </w:tr>
      <w:tr w:rsidR="00E0722B" w:rsidRPr="00A85D08" w14:paraId="32F32E43" w14:textId="77777777" w:rsidTr="00935379">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20FAC594" w14:textId="77777777" w:rsidR="00E0722B" w:rsidRPr="00A85D08" w:rsidRDefault="00E0722B" w:rsidP="00212F08">
            <w:pPr>
              <w:widowControl w:val="0"/>
              <w:jc w:val="both"/>
              <w:rPr>
                <w:bCs/>
                <w:sz w:val="18"/>
                <w:szCs w:val="18"/>
              </w:rPr>
            </w:pPr>
            <w:r w:rsidRPr="00A85D08">
              <w:rPr>
                <w:bCs/>
                <w:sz w:val="18"/>
                <w:szCs w:val="18"/>
              </w:rPr>
              <w:t>3</w:t>
            </w:r>
          </w:p>
        </w:tc>
        <w:tc>
          <w:tcPr>
            <w:tcW w:w="3747" w:type="dxa"/>
            <w:gridSpan w:val="3"/>
            <w:tcBorders>
              <w:top w:val="single" w:sz="4" w:space="0" w:color="auto"/>
              <w:left w:val="single" w:sz="4" w:space="0" w:color="auto"/>
              <w:bottom w:val="single" w:sz="4" w:space="0" w:color="auto"/>
              <w:right w:val="single" w:sz="4" w:space="0" w:color="auto"/>
            </w:tcBorders>
            <w:noWrap/>
          </w:tcPr>
          <w:p w14:paraId="4F7A789C" w14:textId="77777777" w:rsidR="00E0722B" w:rsidRPr="0055448F" w:rsidRDefault="00E0722B" w:rsidP="00212F08">
            <w:pPr>
              <w:suppressAutoHyphens/>
              <w:rPr>
                <w:bCs/>
                <w:sz w:val="18"/>
                <w:szCs w:val="18"/>
              </w:rPr>
            </w:pPr>
            <w:r w:rsidRPr="0055448F">
              <w:rPr>
                <w:sz w:val="18"/>
                <w:szCs w:val="18"/>
              </w:rPr>
              <w:t xml:space="preserve">Почтовый адрес  </w:t>
            </w:r>
          </w:p>
        </w:tc>
        <w:tc>
          <w:tcPr>
            <w:tcW w:w="6319" w:type="dxa"/>
            <w:tcBorders>
              <w:top w:val="single" w:sz="4" w:space="0" w:color="auto"/>
              <w:left w:val="single" w:sz="4" w:space="0" w:color="auto"/>
              <w:bottom w:val="single" w:sz="4" w:space="0" w:color="auto"/>
              <w:right w:val="single" w:sz="4" w:space="0" w:color="auto"/>
            </w:tcBorders>
            <w:shd w:val="clear" w:color="auto" w:fill="auto"/>
            <w:noWrap/>
          </w:tcPr>
          <w:p w14:paraId="2871DB34" w14:textId="77777777" w:rsidR="00E0722B" w:rsidRPr="00935379" w:rsidRDefault="00E0722B" w:rsidP="00212F08">
            <w:pPr>
              <w:rPr>
                <w:sz w:val="18"/>
                <w:szCs w:val="18"/>
              </w:rPr>
            </w:pPr>
          </w:p>
        </w:tc>
      </w:tr>
      <w:tr w:rsidR="00E0722B" w:rsidRPr="00A85D08" w14:paraId="0BB45D6F"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3642880C" w14:textId="77777777" w:rsidR="00E0722B" w:rsidRPr="00A85D08" w:rsidRDefault="00E0722B" w:rsidP="00212F08">
            <w:pPr>
              <w:widowControl w:val="0"/>
              <w:jc w:val="both"/>
              <w:rPr>
                <w:sz w:val="18"/>
                <w:szCs w:val="18"/>
              </w:rPr>
            </w:pPr>
            <w:r w:rsidRPr="00A85D08">
              <w:rPr>
                <w:sz w:val="18"/>
                <w:szCs w:val="18"/>
              </w:rPr>
              <w:t>4</w:t>
            </w:r>
          </w:p>
        </w:tc>
        <w:tc>
          <w:tcPr>
            <w:tcW w:w="3747" w:type="dxa"/>
            <w:gridSpan w:val="3"/>
            <w:tcBorders>
              <w:top w:val="single" w:sz="4" w:space="0" w:color="auto"/>
              <w:left w:val="single" w:sz="4" w:space="0" w:color="auto"/>
              <w:bottom w:val="single" w:sz="4" w:space="0" w:color="auto"/>
              <w:right w:val="single" w:sz="4" w:space="0" w:color="auto"/>
            </w:tcBorders>
            <w:noWrap/>
          </w:tcPr>
          <w:p w14:paraId="316A07AE" w14:textId="77777777" w:rsidR="00E0722B" w:rsidRPr="0055448F" w:rsidRDefault="00E0722B" w:rsidP="00212F08">
            <w:pPr>
              <w:suppressAutoHyphens/>
              <w:rPr>
                <w:bCs/>
                <w:sz w:val="18"/>
                <w:szCs w:val="18"/>
              </w:rPr>
            </w:pPr>
            <w:r w:rsidRPr="0055448F">
              <w:rPr>
                <w:sz w:val="18"/>
                <w:szCs w:val="18"/>
              </w:rPr>
              <w:t>Контактное лицо </w:t>
            </w:r>
          </w:p>
        </w:tc>
        <w:tc>
          <w:tcPr>
            <w:tcW w:w="6319" w:type="dxa"/>
            <w:tcBorders>
              <w:top w:val="single" w:sz="4" w:space="0" w:color="auto"/>
              <w:left w:val="single" w:sz="4" w:space="0" w:color="auto"/>
              <w:bottom w:val="single" w:sz="4" w:space="0" w:color="auto"/>
              <w:right w:val="single" w:sz="4" w:space="0" w:color="auto"/>
            </w:tcBorders>
            <w:noWrap/>
          </w:tcPr>
          <w:p w14:paraId="4BB57773" w14:textId="77777777" w:rsidR="00E0722B" w:rsidRPr="00BB1FFF" w:rsidRDefault="00E0722B" w:rsidP="00212F08">
            <w:pPr>
              <w:rPr>
                <w:sz w:val="18"/>
                <w:szCs w:val="18"/>
              </w:rPr>
            </w:pPr>
          </w:p>
        </w:tc>
      </w:tr>
      <w:tr w:rsidR="00E0722B" w:rsidRPr="00A85D08" w14:paraId="5B298DC9"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217118F5" w14:textId="77777777" w:rsidR="00E0722B" w:rsidRPr="00A85D08" w:rsidRDefault="00E0722B" w:rsidP="00212F08">
            <w:pPr>
              <w:widowControl w:val="0"/>
              <w:jc w:val="both"/>
              <w:rPr>
                <w:sz w:val="18"/>
                <w:szCs w:val="18"/>
              </w:rPr>
            </w:pPr>
            <w:r w:rsidRPr="00A85D08">
              <w:rPr>
                <w:sz w:val="18"/>
                <w:szCs w:val="18"/>
              </w:rPr>
              <w:t>5</w:t>
            </w:r>
          </w:p>
        </w:tc>
        <w:tc>
          <w:tcPr>
            <w:tcW w:w="3747" w:type="dxa"/>
            <w:gridSpan w:val="3"/>
            <w:tcBorders>
              <w:top w:val="single" w:sz="4" w:space="0" w:color="auto"/>
              <w:left w:val="single" w:sz="4" w:space="0" w:color="auto"/>
              <w:bottom w:val="single" w:sz="4" w:space="0" w:color="auto"/>
              <w:right w:val="single" w:sz="4" w:space="0" w:color="auto"/>
            </w:tcBorders>
            <w:noWrap/>
          </w:tcPr>
          <w:p w14:paraId="0AD73A3C" w14:textId="77777777" w:rsidR="00E0722B" w:rsidRPr="0055448F" w:rsidRDefault="00E0722B" w:rsidP="00212F08">
            <w:pPr>
              <w:suppressAutoHyphens/>
              <w:rPr>
                <w:sz w:val="18"/>
                <w:szCs w:val="18"/>
              </w:rPr>
            </w:pPr>
            <w:r w:rsidRPr="0055448F">
              <w:rPr>
                <w:sz w:val="18"/>
                <w:szCs w:val="18"/>
              </w:rPr>
              <w:t>Телефон</w:t>
            </w:r>
          </w:p>
        </w:tc>
        <w:tc>
          <w:tcPr>
            <w:tcW w:w="6319" w:type="dxa"/>
            <w:tcBorders>
              <w:top w:val="single" w:sz="4" w:space="0" w:color="auto"/>
              <w:left w:val="single" w:sz="4" w:space="0" w:color="auto"/>
              <w:bottom w:val="single" w:sz="4" w:space="0" w:color="auto"/>
              <w:right w:val="single" w:sz="4" w:space="0" w:color="auto"/>
            </w:tcBorders>
            <w:noWrap/>
          </w:tcPr>
          <w:p w14:paraId="7DE1D15B" w14:textId="77777777" w:rsidR="00E0722B" w:rsidRPr="00815F1F" w:rsidRDefault="00E0722B" w:rsidP="00212F08">
            <w:pPr>
              <w:rPr>
                <w:sz w:val="18"/>
                <w:szCs w:val="18"/>
              </w:rPr>
            </w:pPr>
          </w:p>
        </w:tc>
      </w:tr>
      <w:tr w:rsidR="00E0722B" w:rsidRPr="00A85D08" w14:paraId="640AE7A0"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6431506D" w14:textId="77777777" w:rsidR="00E0722B" w:rsidRPr="00A85D08" w:rsidRDefault="00E0722B" w:rsidP="00212F08">
            <w:pPr>
              <w:widowControl w:val="0"/>
              <w:rPr>
                <w:sz w:val="18"/>
                <w:szCs w:val="18"/>
              </w:rPr>
            </w:pPr>
            <w:r w:rsidRPr="00A85D08">
              <w:rPr>
                <w:sz w:val="18"/>
                <w:szCs w:val="18"/>
              </w:rPr>
              <w:t>6</w:t>
            </w:r>
          </w:p>
        </w:tc>
        <w:tc>
          <w:tcPr>
            <w:tcW w:w="3747" w:type="dxa"/>
            <w:gridSpan w:val="3"/>
            <w:tcBorders>
              <w:top w:val="single" w:sz="4" w:space="0" w:color="auto"/>
              <w:left w:val="single" w:sz="4" w:space="0" w:color="auto"/>
              <w:bottom w:val="single" w:sz="4" w:space="0" w:color="auto"/>
              <w:right w:val="single" w:sz="4" w:space="0" w:color="auto"/>
            </w:tcBorders>
            <w:noWrap/>
          </w:tcPr>
          <w:p w14:paraId="52E761D4" w14:textId="77777777" w:rsidR="00E0722B" w:rsidRPr="0055448F" w:rsidRDefault="00E0722B" w:rsidP="00212F08">
            <w:pPr>
              <w:suppressAutoHyphens/>
              <w:rPr>
                <w:sz w:val="18"/>
                <w:szCs w:val="18"/>
              </w:rPr>
            </w:pPr>
            <w:r w:rsidRPr="0055448F">
              <w:rPr>
                <w:sz w:val="18"/>
                <w:szCs w:val="18"/>
              </w:rPr>
              <w:t>Адрес электронной почты (при наличии)</w:t>
            </w:r>
          </w:p>
        </w:tc>
        <w:tc>
          <w:tcPr>
            <w:tcW w:w="6319" w:type="dxa"/>
            <w:tcBorders>
              <w:top w:val="single" w:sz="4" w:space="0" w:color="auto"/>
              <w:left w:val="single" w:sz="4" w:space="0" w:color="auto"/>
              <w:bottom w:val="single" w:sz="4" w:space="0" w:color="auto"/>
              <w:right w:val="single" w:sz="4" w:space="0" w:color="auto"/>
            </w:tcBorders>
            <w:noWrap/>
          </w:tcPr>
          <w:p w14:paraId="11A0E200" w14:textId="77777777" w:rsidR="00E0722B" w:rsidRPr="00815F1F" w:rsidRDefault="00E0722B" w:rsidP="00212F08">
            <w:pPr>
              <w:rPr>
                <w:sz w:val="18"/>
                <w:szCs w:val="18"/>
              </w:rPr>
            </w:pPr>
          </w:p>
        </w:tc>
      </w:tr>
      <w:tr w:rsidR="00E0722B" w:rsidRPr="00A85D08" w14:paraId="62074F81"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1164C5DC" w14:textId="77777777" w:rsidR="00E0722B" w:rsidRPr="00A85D08" w:rsidRDefault="00E0722B" w:rsidP="00212F08">
            <w:pPr>
              <w:pStyle w:val="2"/>
              <w:keepNext w:val="0"/>
              <w:keepLines w:val="0"/>
              <w:widowControl w:val="0"/>
              <w:numPr>
                <w:ilvl w:val="0"/>
                <w:numId w:val="0"/>
              </w:numPr>
              <w:spacing w:line="240" w:lineRule="auto"/>
              <w:jc w:val="left"/>
              <w:rPr>
                <w:caps/>
                <w:sz w:val="18"/>
                <w:szCs w:val="18"/>
              </w:rPr>
            </w:pPr>
            <w:bookmarkStart w:id="53" w:name="_Toc524446580"/>
            <w:r w:rsidRPr="00A85D08">
              <w:rPr>
                <w:caps/>
                <w:sz w:val="18"/>
                <w:szCs w:val="18"/>
              </w:rPr>
              <w:t xml:space="preserve">Раздел 3. Информация о </w:t>
            </w:r>
            <w:r w:rsidRPr="006D0376">
              <w:rPr>
                <w:caps/>
                <w:sz w:val="18"/>
                <w:szCs w:val="18"/>
              </w:rPr>
              <w:t>Комиссии по осуществлению закупок</w:t>
            </w:r>
            <w:bookmarkEnd w:id="53"/>
          </w:p>
        </w:tc>
      </w:tr>
      <w:tr w:rsidR="00F24DBE" w:rsidRPr="00A85D08" w14:paraId="7B802F10"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4D81E5BF" w14:textId="77777777" w:rsidR="00F24DBE" w:rsidRPr="00A85D08" w:rsidRDefault="00F24DBE" w:rsidP="00F24DBE">
            <w:pPr>
              <w:widowControl w:val="0"/>
              <w:jc w:val="both"/>
              <w:rPr>
                <w:bCs/>
                <w:sz w:val="18"/>
                <w:szCs w:val="18"/>
              </w:rPr>
            </w:pPr>
            <w:r w:rsidRPr="00A85D08">
              <w:rPr>
                <w:bCs/>
                <w:sz w:val="18"/>
                <w:szCs w:val="18"/>
              </w:rPr>
              <w:t>1</w:t>
            </w:r>
          </w:p>
        </w:tc>
        <w:tc>
          <w:tcPr>
            <w:tcW w:w="3747" w:type="dxa"/>
            <w:gridSpan w:val="3"/>
            <w:tcBorders>
              <w:top w:val="single" w:sz="4" w:space="0" w:color="auto"/>
              <w:left w:val="single" w:sz="4" w:space="0" w:color="auto"/>
              <w:bottom w:val="single" w:sz="4" w:space="0" w:color="auto"/>
              <w:right w:val="single" w:sz="4" w:space="0" w:color="auto"/>
            </w:tcBorders>
            <w:noWrap/>
          </w:tcPr>
          <w:p w14:paraId="0B57C115" w14:textId="77777777" w:rsidR="00F24DBE" w:rsidRPr="0055448F" w:rsidRDefault="00F24DBE" w:rsidP="00F24DBE">
            <w:pPr>
              <w:suppressAutoHyphens/>
              <w:jc w:val="both"/>
              <w:rPr>
                <w:bCs/>
                <w:sz w:val="18"/>
                <w:szCs w:val="18"/>
              </w:rPr>
            </w:pPr>
            <w:r w:rsidRPr="0055448F">
              <w:rPr>
                <w:bCs/>
                <w:sz w:val="18"/>
                <w:szCs w:val="18"/>
              </w:rPr>
              <w:t>Наименование</w:t>
            </w:r>
          </w:p>
        </w:tc>
        <w:tc>
          <w:tcPr>
            <w:tcW w:w="6319" w:type="dxa"/>
            <w:tcBorders>
              <w:top w:val="single" w:sz="4" w:space="0" w:color="auto"/>
              <w:left w:val="single" w:sz="4" w:space="0" w:color="auto"/>
              <w:bottom w:val="single" w:sz="4" w:space="0" w:color="auto"/>
              <w:right w:val="single" w:sz="4" w:space="0" w:color="auto"/>
            </w:tcBorders>
            <w:noWrap/>
          </w:tcPr>
          <w:p w14:paraId="4096FD4C" w14:textId="77777777" w:rsidR="00F24DBE" w:rsidRPr="0041528E" w:rsidRDefault="00F24DBE" w:rsidP="00F24DBE">
            <w:pPr>
              <w:rPr>
                <w:sz w:val="18"/>
                <w:szCs w:val="18"/>
              </w:rPr>
            </w:pPr>
            <w:r w:rsidRPr="0041528E">
              <w:rPr>
                <w:sz w:val="18"/>
                <w:szCs w:val="18"/>
              </w:rPr>
              <w:t xml:space="preserve">Комиссия по осуществлению закупок </w:t>
            </w:r>
            <w:r w:rsidRPr="0037270B">
              <w:rPr>
                <w:color w:val="000000"/>
                <w:sz w:val="18"/>
                <w:szCs w:val="18"/>
              </w:rPr>
              <w:t xml:space="preserve">Муниципальное автономное </w:t>
            </w:r>
            <w:r>
              <w:rPr>
                <w:color w:val="000000"/>
                <w:sz w:val="18"/>
                <w:szCs w:val="18"/>
              </w:rPr>
              <w:t xml:space="preserve">дошкольное </w:t>
            </w:r>
            <w:r w:rsidRPr="0037270B">
              <w:rPr>
                <w:color w:val="000000"/>
                <w:sz w:val="18"/>
                <w:szCs w:val="18"/>
              </w:rPr>
              <w:t>о</w:t>
            </w:r>
            <w:r>
              <w:rPr>
                <w:color w:val="000000"/>
                <w:sz w:val="18"/>
                <w:szCs w:val="18"/>
              </w:rPr>
              <w:t>бразовательное учреждение «Детский сад №24</w:t>
            </w:r>
            <w:r w:rsidRPr="0037270B">
              <w:rPr>
                <w:color w:val="000000"/>
                <w:sz w:val="18"/>
                <w:szCs w:val="18"/>
              </w:rPr>
              <w:t>»</w:t>
            </w:r>
          </w:p>
        </w:tc>
      </w:tr>
      <w:tr w:rsidR="00F24DBE" w:rsidRPr="00A85D08" w14:paraId="3BD600C8"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F9A6C93" w14:textId="77777777" w:rsidR="00F24DBE" w:rsidRPr="00A85D08" w:rsidRDefault="00F24DBE" w:rsidP="00F24DBE">
            <w:pPr>
              <w:widowControl w:val="0"/>
              <w:jc w:val="both"/>
              <w:rPr>
                <w:bCs/>
                <w:sz w:val="18"/>
                <w:szCs w:val="18"/>
              </w:rPr>
            </w:pPr>
            <w:r w:rsidRPr="00A85D08">
              <w:rPr>
                <w:bCs/>
                <w:sz w:val="18"/>
                <w:szCs w:val="18"/>
              </w:rPr>
              <w:t>2</w:t>
            </w:r>
          </w:p>
        </w:tc>
        <w:tc>
          <w:tcPr>
            <w:tcW w:w="3747" w:type="dxa"/>
            <w:gridSpan w:val="3"/>
            <w:tcBorders>
              <w:top w:val="single" w:sz="4" w:space="0" w:color="auto"/>
              <w:left w:val="single" w:sz="4" w:space="0" w:color="auto"/>
              <w:bottom w:val="single" w:sz="4" w:space="0" w:color="auto"/>
              <w:right w:val="single" w:sz="4" w:space="0" w:color="auto"/>
            </w:tcBorders>
            <w:noWrap/>
          </w:tcPr>
          <w:p w14:paraId="624435AB" w14:textId="77777777" w:rsidR="00F24DBE" w:rsidRPr="0055448F" w:rsidRDefault="00F24DBE" w:rsidP="00F24DBE">
            <w:pPr>
              <w:suppressAutoHyphens/>
              <w:jc w:val="both"/>
              <w:rPr>
                <w:bCs/>
                <w:sz w:val="18"/>
                <w:szCs w:val="18"/>
              </w:rPr>
            </w:pPr>
            <w:r w:rsidRPr="0055448F">
              <w:rPr>
                <w:bCs/>
                <w:sz w:val="18"/>
                <w:szCs w:val="18"/>
              </w:rPr>
              <w:t>Место нахождения</w:t>
            </w:r>
          </w:p>
        </w:tc>
        <w:tc>
          <w:tcPr>
            <w:tcW w:w="6319" w:type="dxa"/>
            <w:tcBorders>
              <w:top w:val="single" w:sz="4" w:space="0" w:color="auto"/>
              <w:left w:val="single" w:sz="4" w:space="0" w:color="auto"/>
              <w:bottom w:val="single" w:sz="4" w:space="0" w:color="auto"/>
              <w:right w:val="single" w:sz="4" w:space="0" w:color="auto"/>
            </w:tcBorders>
            <w:noWrap/>
          </w:tcPr>
          <w:p w14:paraId="6DCBBB1C" w14:textId="77777777" w:rsidR="00F24DBE" w:rsidRPr="0011600C" w:rsidRDefault="00F24DBE" w:rsidP="00F24DBE">
            <w:pPr>
              <w:rPr>
                <w:bCs/>
                <w:sz w:val="18"/>
                <w:szCs w:val="18"/>
              </w:rPr>
            </w:pPr>
            <w:r w:rsidRPr="0037270B">
              <w:rPr>
                <w:sz w:val="18"/>
                <w:szCs w:val="18"/>
              </w:rPr>
              <w:t>617060, Пермский край г. Краснокамск, ул. Энту</w:t>
            </w:r>
            <w:r>
              <w:rPr>
                <w:sz w:val="18"/>
                <w:szCs w:val="18"/>
              </w:rPr>
              <w:t>зиастов, 26а</w:t>
            </w:r>
          </w:p>
        </w:tc>
      </w:tr>
      <w:tr w:rsidR="00F24DBE" w:rsidRPr="00A85D08" w14:paraId="3A45388F"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1BE8C9CE" w14:textId="77777777" w:rsidR="00F24DBE" w:rsidRPr="00A85D08" w:rsidRDefault="00F24DBE" w:rsidP="00F24DBE">
            <w:pPr>
              <w:widowControl w:val="0"/>
              <w:jc w:val="both"/>
              <w:rPr>
                <w:bCs/>
                <w:sz w:val="18"/>
                <w:szCs w:val="18"/>
              </w:rPr>
            </w:pPr>
            <w:r w:rsidRPr="00A85D08">
              <w:rPr>
                <w:bCs/>
                <w:sz w:val="18"/>
                <w:szCs w:val="18"/>
              </w:rPr>
              <w:t>3</w:t>
            </w:r>
          </w:p>
        </w:tc>
        <w:tc>
          <w:tcPr>
            <w:tcW w:w="3747" w:type="dxa"/>
            <w:gridSpan w:val="3"/>
            <w:tcBorders>
              <w:top w:val="single" w:sz="4" w:space="0" w:color="auto"/>
              <w:left w:val="single" w:sz="4" w:space="0" w:color="auto"/>
              <w:bottom w:val="single" w:sz="4" w:space="0" w:color="auto"/>
              <w:right w:val="single" w:sz="4" w:space="0" w:color="auto"/>
            </w:tcBorders>
            <w:noWrap/>
          </w:tcPr>
          <w:p w14:paraId="4C92B2CF" w14:textId="77777777" w:rsidR="00F24DBE" w:rsidRPr="0055448F" w:rsidRDefault="00F24DBE" w:rsidP="00F24DBE">
            <w:pPr>
              <w:suppressAutoHyphens/>
              <w:jc w:val="both"/>
              <w:rPr>
                <w:bCs/>
                <w:sz w:val="18"/>
                <w:szCs w:val="18"/>
              </w:rPr>
            </w:pPr>
            <w:r w:rsidRPr="0055448F">
              <w:rPr>
                <w:sz w:val="18"/>
                <w:szCs w:val="18"/>
              </w:rPr>
              <w:t xml:space="preserve">Почтовый адрес  </w:t>
            </w:r>
          </w:p>
        </w:tc>
        <w:tc>
          <w:tcPr>
            <w:tcW w:w="6319" w:type="dxa"/>
            <w:tcBorders>
              <w:top w:val="single" w:sz="4" w:space="0" w:color="auto"/>
              <w:left w:val="single" w:sz="4" w:space="0" w:color="auto"/>
              <w:bottom w:val="single" w:sz="4" w:space="0" w:color="auto"/>
              <w:right w:val="single" w:sz="4" w:space="0" w:color="auto"/>
            </w:tcBorders>
            <w:noWrap/>
          </w:tcPr>
          <w:p w14:paraId="32E29A46" w14:textId="77777777" w:rsidR="00F24DBE" w:rsidRPr="0011600C" w:rsidRDefault="00F24DBE" w:rsidP="00F24DBE">
            <w:pPr>
              <w:rPr>
                <w:bCs/>
                <w:sz w:val="18"/>
                <w:szCs w:val="18"/>
              </w:rPr>
            </w:pPr>
            <w:r w:rsidRPr="0037270B">
              <w:rPr>
                <w:sz w:val="18"/>
                <w:szCs w:val="18"/>
              </w:rPr>
              <w:t>617060, Пермский край г.</w:t>
            </w:r>
            <w:r>
              <w:rPr>
                <w:sz w:val="18"/>
                <w:szCs w:val="18"/>
              </w:rPr>
              <w:t xml:space="preserve"> Краснокамск, ул. Энтузиастов, 26а</w:t>
            </w:r>
          </w:p>
        </w:tc>
      </w:tr>
      <w:tr w:rsidR="00F24DBE" w:rsidRPr="00A85D08" w14:paraId="106447BF"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0C97AA95" w14:textId="77777777" w:rsidR="00F24DBE" w:rsidRPr="00A85D08" w:rsidRDefault="00F24DBE" w:rsidP="00F24DBE">
            <w:pPr>
              <w:widowControl w:val="0"/>
              <w:jc w:val="both"/>
              <w:rPr>
                <w:sz w:val="18"/>
                <w:szCs w:val="18"/>
              </w:rPr>
            </w:pPr>
            <w:r w:rsidRPr="00A85D08">
              <w:rPr>
                <w:sz w:val="18"/>
                <w:szCs w:val="18"/>
              </w:rPr>
              <w:t>4</w:t>
            </w:r>
          </w:p>
        </w:tc>
        <w:tc>
          <w:tcPr>
            <w:tcW w:w="3747" w:type="dxa"/>
            <w:gridSpan w:val="3"/>
            <w:tcBorders>
              <w:top w:val="single" w:sz="4" w:space="0" w:color="auto"/>
              <w:left w:val="single" w:sz="4" w:space="0" w:color="auto"/>
              <w:bottom w:val="single" w:sz="4" w:space="0" w:color="auto"/>
              <w:right w:val="single" w:sz="4" w:space="0" w:color="auto"/>
            </w:tcBorders>
            <w:noWrap/>
          </w:tcPr>
          <w:p w14:paraId="3177C76F" w14:textId="77777777" w:rsidR="00F24DBE" w:rsidRPr="0055448F" w:rsidRDefault="00F24DBE" w:rsidP="00F24DBE">
            <w:pPr>
              <w:suppressAutoHyphens/>
              <w:jc w:val="both"/>
              <w:rPr>
                <w:sz w:val="18"/>
                <w:szCs w:val="18"/>
              </w:rPr>
            </w:pPr>
            <w:r w:rsidRPr="0055448F">
              <w:rPr>
                <w:sz w:val="18"/>
                <w:szCs w:val="18"/>
              </w:rPr>
              <w:t>Телефон</w:t>
            </w:r>
          </w:p>
        </w:tc>
        <w:tc>
          <w:tcPr>
            <w:tcW w:w="6319" w:type="dxa"/>
            <w:tcBorders>
              <w:top w:val="single" w:sz="4" w:space="0" w:color="auto"/>
              <w:left w:val="single" w:sz="4" w:space="0" w:color="auto"/>
              <w:bottom w:val="single" w:sz="4" w:space="0" w:color="auto"/>
              <w:right w:val="single" w:sz="4" w:space="0" w:color="auto"/>
            </w:tcBorders>
            <w:noWrap/>
          </w:tcPr>
          <w:p w14:paraId="5B2AB4BB" w14:textId="77777777" w:rsidR="00F24DBE" w:rsidRPr="0041528E" w:rsidRDefault="00F24DBE" w:rsidP="00F24DBE">
            <w:pPr>
              <w:rPr>
                <w:sz w:val="18"/>
                <w:szCs w:val="18"/>
              </w:rPr>
            </w:pPr>
            <w:r w:rsidRPr="00EF5641">
              <w:rPr>
                <w:color w:val="000000" w:themeColor="text1"/>
                <w:sz w:val="18"/>
                <w:szCs w:val="18"/>
              </w:rPr>
              <w:t xml:space="preserve">8(34273) </w:t>
            </w:r>
            <w:r>
              <w:rPr>
                <w:color w:val="000000" w:themeColor="text1"/>
                <w:sz w:val="18"/>
                <w:szCs w:val="18"/>
              </w:rPr>
              <w:t>4-56-50</w:t>
            </w:r>
          </w:p>
        </w:tc>
      </w:tr>
      <w:tr w:rsidR="00F24DBE" w:rsidRPr="00A85D08" w14:paraId="2486A3B9" w14:textId="77777777" w:rsidTr="001E47A1">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2212DBF" w14:textId="77777777" w:rsidR="00F24DBE" w:rsidRPr="00A85D08" w:rsidRDefault="00F24DBE" w:rsidP="00F24DBE">
            <w:pPr>
              <w:widowControl w:val="0"/>
              <w:jc w:val="both"/>
              <w:rPr>
                <w:sz w:val="18"/>
                <w:szCs w:val="18"/>
              </w:rPr>
            </w:pPr>
            <w:r w:rsidRPr="00A85D08">
              <w:rPr>
                <w:sz w:val="18"/>
                <w:szCs w:val="18"/>
              </w:rPr>
              <w:t>5</w:t>
            </w:r>
          </w:p>
        </w:tc>
        <w:tc>
          <w:tcPr>
            <w:tcW w:w="3747" w:type="dxa"/>
            <w:gridSpan w:val="3"/>
            <w:tcBorders>
              <w:top w:val="single" w:sz="4" w:space="0" w:color="auto"/>
              <w:left w:val="single" w:sz="4" w:space="0" w:color="auto"/>
              <w:bottom w:val="single" w:sz="4" w:space="0" w:color="auto"/>
              <w:right w:val="single" w:sz="4" w:space="0" w:color="auto"/>
            </w:tcBorders>
            <w:noWrap/>
          </w:tcPr>
          <w:p w14:paraId="7DE4DD89" w14:textId="77777777" w:rsidR="00F24DBE" w:rsidRPr="0055448F" w:rsidRDefault="00F24DBE" w:rsidP="00F24DBE">
            <w:pPr>
              <w:suppressAutoHyphens/>
              <w:jc w:val="both"/>
              <w:rPr>
                <w:sz w:val="18"/>
                <w:szCs w:val="18"/>
              </w:rPr>
            </w:pPr>
            <w:r w:rsidRPr="0055448F">
              <w:rPr>
                <w:sz w:val="18"/>
                <w:szCs w:val="18"/>
              </w:rPr>
              <w:t xml:space="preserve">Факс </w:t>
            </w:r>
          </w:p>
        </w:tc>
        <w:tc>
          <w:tcPr>
            <w:tcW w:w="6319" w:type="dxa"/>
            <w:tcBorders>
              <w:top w:val="single" w:sz="4" w:space="0" w:color="auto"/>
              <w:left w:val="single" w:sz="4" w:space="0" w:color="auto"/>
              <w:bottom w:val="single" w:sz="4" w:space="0" w:color="auto"/>
              <w:right w:val="single" w:sz="4" w:space="0" w:color="auto"/>
            </w:tcBorders>
            <w:noWrap/>
          </w:tcPr>
          <w:p w14:paraId="5013D95D" w14:textId="77777777" w:rsidR="00F24DBE" w:rsidRPr="000A2713" w:rsidRDefault="00F24DBE" w:rsidP="00F24DBE">
            <w:pPr>
              <w:rPr>
                <w:sz w:val="18"/>
                <w:szCs w:val="18"/>
                <w:highlight w:val="magenta"/>
              </w:rPr>
            </w:pPr>
          </w:p>
        </w:tc>
      </w:tr>
      <w:tr w:rsidR="00F24DBE" w:rsidRPr="00A85D08" w14:paraId="02C7646B"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C43A900" w14:textId="77777777" w:rsidR="00F24DBE" w:rsidRPr="004A4F7F" w:rsidRDefault="00F24DBE" w:rsidP="00F24DBE">
            <w:pPr>
              <w:widowControl w:val="0"/>
              <w:rPr>
                <w:sz w:val="18"/>
                <w:szCs w:val="18"/>
              </w:rPr>
            </w:pPr>
            <w:r w:rsidRPr="004A4F7F">
              <w:rPr>
                <w:sz w:val="18"/>
                <w:szCs w:val="18"/>
              </w:rPr>
              <w:t>6</w:t>
            </w:r>
          </w:p>
        </w:tc>
        <w:tc>
          <w:tcPr>
            <w:tcW w:w="3747" w:type="dxa"/>
            <w:gridSpan w:val="3"/>
            <w:tcBorders>
              <w:top w:val="single" w:sz="4" w:space="0" w:color="auto"/>
              <w:left w:val="single" w:sz="4" w:space="0" w:color="auto"/>
              <w:bottom w:val="single" w:sz="4" w:space="0" w:color="auto"/>
              <w:right w:val="single" w:sz="4" w:space="0" w:color="auto"/>
            </w:tcBorders>
            <w:noWrap/>
          </w:tcPr>
          <w:p w14:paraId="2AB75911" w14:textId="77777777" w:rsidR="00F24DBE" w:rsidRPr="004A4F7F" w:rsidRDefault="00F24DBE" w:rsidP="00F24DBE">
            <w:pPr>
              <w:suppressAutoHyphens/>
              <w:jc w:val="both"/>
              <w:rPr>
                <w:sz w:val="18"/>
                <w:szCs w:val="18"/>
              </w:rPr>
            </w:pPr>
            <w:r w:rsidRPr="004A4F7F">
              <w:rPr>
                <w:sz w:val="18"/>
                <w:szCs w:val="18"/>
              </w:rPr>
              <w:t>Порядок работы комиссии</w:t>
            </w:r>
          </w:p>
        </w:tc>
        <w:tc>
          <w:tcPr>
            <w:tcW w:w="6319" w:type="dxa"/>
            <w:tcBorders>
              <w:top w:val="single" w:sz="4" w:space="0" w:color="auto"/>
              <w:left w:val="single" w:sz="4" w:space="0" w:color="auto"/>
              <w:bottom w:val="single" w:sz="4" w:space="0" w:color="auto"/>
              <w:right w:val="single" w:sz="4" w:space="0" w:color="auto"/>
            </w:tcBorders>
            <w:noWrap/>
            <w:vAlign w:val="center"/>
          </w:tcPr>
          <w:p w14:paraId="56E0A283" w14:textId="77777777" w:rsidR="00F24DBE" w:rsidRPr="006D0376" w:rsidRDefault="00F24DBE" w:rsidP="00F24DBE">
            <w:pPr>
              <w:rPr>
                <w:sz w:val="18"/>
                <w:szCs w:val="18"/>
                <w:highlight w:val="green"/>
              </w:rPr>
            </w:pPr>
            <w:r>
              <w:rPr>
                <w:sz w:val="18"/>
                <w:szCs w:val="18"/>
              </w:rPr>
              <w:t xml:space="preserve">Утвержден </w:t>
            </w:r>
            <w:r w:rsidRPr="002439E4">
              <w:rPr>
                <w:sz w:val="18"/>
                <w:szCs w:val="18"/>
              </w:rPr>
              <w:t xml:space="preserve">приказом  Муниципального автономного </w:t>
            </w:r>
            <w:r>
              <w:rPr>
                <w:sz w:val="18"/>
                <w:szCs w:val="18"/>
              </w:rPr>
              <w:t xml:space="preserve">дошкольного </w:t>
            </w:r>
            <w:r w:rsidRPr="002439E4">
              <w:rPr>
                <w:sz w:val="18"/>
                <w:szCs w:val="18"/>
              </w:rPr>
              <w:t>образовательного учреждения «</w:t>
            </w:r>
            <w:r>
              <w:rPr>
                <w:sz w:val="18"/>
                <w:szCs w:val="18"/>
              </w:rPr>
              <w:t>Детский сад № 24</w:t>
            </w:r>
            <w:r w:rsidRPr="002439E4">
              <w:rPr>
                <w:sz w:val="18"/>
                <w:szCs w:val="18"/>
              </w:rPr>
              <w:t>»</w:t>
            </w:r>
          </w:p>
        </w:tc>
      </w:tr>
      <w:tr w:rsidR="003E08CA" w:rsidRPr="00A85D08" w14:paraId="387D9060" w14:textId="77777777" w:rsidTr="00B82AE7">
        <w:trPr>
          <w:gridAfter w:val="1"/>
          <w:wAfter w:w="9" w:type="dxa"/>
          <w:trHeight w:val="209"/>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366414C5" w14:textId="77777777" w:rsidR="003E08CA" w:rsidRPr="00A85D08" w:rsidRDefault="003E08CA" w:rsidP="006522F2">
            <w:pPr>
              <w:pStyle w:val="2"/>
              <w:keepNext w:val="0"/>
              <w:keepLines w:val="0"/>
              <w:widowControl w:val="0"/>
              <w:numPr>
                <w:ilvl w:val="0"/>
                <w:numId w:val="0"/>
              </w:numPr>
              <w:spacing w:line="240" w:lineRule="auto"/>
              <w:jc w:val="left"/>
              <w:rPr>
                <w:caps/>
                <w:sz w:val="18"/>
                <w:szCs w:val="18"/>
              </w:rPr>
            </w:pPr>
            <w:bookmarkStart w:id="54" w:name="_Toc524446581"/>
            <w:r w:rsidRPr="00A85D08">
              <w:rPr>
                <w:caps/>
                <w:sz w:val="18"/>
                <w:szCs w:val="18"/>
              </w:rPr>
              <w:t>Раздел 4. Информация о Закупке</w:t>
            </w:r>
            <w:bookmarkEnd w:id="54"/>
          </w:p>
        </w:tc>
      </w:tr>
      <w:tr w:rsidR="003E08CA" w:rsidRPr="00A85D08" w14:paraId="0D940D35" w14:textId="77777777" w:rsidTr="007E778C">
        <w:trPr>
          <w:gridAfter w:val="2"/>
          <w:wAfter w:w="30" w:type="dxa"/>
          <w:trHeight w:val="128"/>
        </w:trPr>
        <w:tc>
          <w:tcPr>
            <w:tcW w:w="476" w:type="dxa"/>
            <w:tcBorders>
              <w:top w:val="single" w:sz="4" w:space="0" w:color="auto"/>
              <w:left w:val="single" w:sz="4" w:space="0" w:color="auto"/>
              <w:bottom w:val="single" w:sz="4" w:space="0" w:color="auto"/>
              <w:right w:val="single" w:sz="4" w:space="0" w:color="auto"/>
            </w:tcBorders>
            <w:noWrap/>
          </w:tcPr>
          <w:p w14:paraId="4418964E" w14:textId="77777777" w:rsidR="003E08CA" w:rsidRPr="00A85D08" w:rsidRDefault="003E08CA" w:rsidP="006522F2">
            <w:pPr>
              <w:widowControl w:val="0"/>
              <w:rPr>
                <w:sz w:val="18"/>
                <w:szCs w:val="18"/>
              </w:rPr>
            </w:pPr>
            <w:r w:rsidRPr="00A85D08">
              <w:rPr>
                <w:sz w:val="18"/>
                <w:szCs w:val="18"/>
              </w:rPr>
              <w:t>1</w:t>
            </w:r>
          </w:p>
        </w:tc>
        <w:tc>
          <w:tcPr>
            <w:tcW w:w="3747" w:type="dxa"/>
            <w:gridSpan w:val="3"/>
            <w:tcBorders>
              <w:top w:val="single" w:sz="4" w:space="0" w:color="auto"/>
              <w:left w:val="single" w:sz="4" w:space="0" w:color="auto"/>
              <w:bottom w:val="single" w:sz="4" w:space="0" w:color="auto"/>
              <w:right w:val="single" w:sz="4" w:space="0" w:color="auto"/>
            </w:tcBorders>
            <w:noWrap/>
          </w:tcPr>
          <w:p w14:paraId="7E4B0998" w14:textId="77777777" w:rsidR="003E08CA" w:rsidRPr="00A85D08" w:rsidRDefault="003E08CA" w:rsidP="006522F2">
            <w:pPr>
              <w:widowControl w:val="0"/>
              <w:jc w:val="both"/>
              <w:rPr>
                <w:bCs/>
                <w:sz w:val="18"/>
                <w:szCs w:val="18"/>
              </w:rPr>
            </w:pPr>
            <w:r>
              <w:rPr>
                <w:bCs/>
                <w:sz w:val="18"/>
                <w:szCs w:val="18"/>
              </w:rPr>
              <w:t>Объект закупки</w:t>
            </w:r>
          </w:p>
        </w:tc>
        <w:tc>
          <w:tcPr>
            <w:tcW w:w="6319" w:type="dxa"/>
            <w:tcBorders>
              <w:top w:val="single" w:sz="4" w:space="0" w:color="auto"/>
              <w:left w:val="single" w:sz="4" w:space="0" w:color="auto"/>
              <w:bottom w:val="single" w:sz="4" w:space="0" w:color="auto"/>
              <w:right w:val="single" w:sz="4" w:space="0" w:color="auto"/>
            </w:tcBorders>
            <w:noWrap/>
          </w:tcPr>
          <w:p w14:paraId="1FBC1591" w14:textId="137B231C" w:rsidR="003E08CA" w:rsidRPr="006D0376" w:rsidRDefault="003E08CA" w:rsidP="00C7044F">
            <w:pPr>
              <w:suppressAutoHyphens/>
              <w:rPr>
                <w:bCs/>
                <w:sz w:val="18"/>
                <w:szCs w:val="18"/>
              </w:rPr>
            </w:pPr>
            <w:r w:rsidRPr="007D159A">
              <w:rPr>
                <w:sz w:val="18"/>
                <w:szCs w:val="18"/>
              </w:rPr>
              <w:t xml:space="preserve">Поставка </w:t>
            </w:r>
            <w:r w:rsidR="006B54B6">
              <w:rPr>
                <w:sz w:val="18"/>
                <w:szCs w:val="18"/>
              </w:rPr>
              <w:t>и сборка мебели</w:t>
            </w:r>
          </w:p>
        </w:tc>
      </w:tr>
      <w:tr w:rsidR="003E08CA" w:rsidRPr="00A85D08" w14:paraId="3C577EF2"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03CB6035" w14:textId="77777777" w:rsidR="003E08CA" w:rsidRPr="00F8152A" w:rsidRDefault="003E08CA" w:rsidP="006522F2">
            <w:pPr>
              <w:widowControl w:val="0"/>
              <w:rPr>
                <w:sz w:val="18"/>
                <w:szCs w:val="18"/>
              </w:rPr>
            </w:pPr>
            <w:r w:rsidRPr="00F8152A">
              <w:rPr>
                <w:sz w:val="18"/>
                <w:szCs w:val="18"/>
              </w:rPr>
              <w:t>2</w:t>
            </w:r>
          </w:p>
        </w:tc>
        <w:tc>
          <w:tcPr>
            <w:tcW w:w="3747" w:type="dxa"/>
            <w:gridSpan w:val="3"/>
            <w:tcBorders>
              <w:top w:val="single" w:sz="4" w:space="0" w:color="auto"/>
              <w:left w:val="single" w:sz="4" w:space="0" w:color="auto"/>
              <w:bottom w:val="single" w:sz="4" w:space="0" w:color="auto"/>
              <w:right w:val="single" w:sz="4" w:space="0" w:color="auto"/>
            </w:tcBorders>
            <w:noWrap/>
          </w:tcPr>
          <w:p w14:paraId="2C367C57" w14:textId="77777777" w:rsidR="003E08CA" w:rsidRPr="00F8152A" w:rsidRDefault="003E08CA" w:rsidP="006522F2">
            <w:pPr>
              <w:widowControl w:val="0"/>
              <w:jc w:val="both"/>
              <w:rPr>
                <w:sz w:val="18"/>
                <w:szCs w:val="18"/>
              </w:rPr>
            </w:pPr>
            <w:r>
              <w:rPr>
                <w:sz w:val="18"/>
                <w:szCs w:val="18"/>
              </w:rPr>
              <w:t>Описание объекта закупки и количество товара</w:t>
            </w:r>
          </w:p>
        </w:tc>
        <w:tc>
          <w:tcPr>
            <w:tcW w:w="6319" w:type="dxa"/>
            <w:tcBorders>
              <w:top w:val="single" w:sz="4" w:space="0" w:color="auto"/>
              <w:left w:val="single" w:sz="4" w:space="0" w:color="auto"/>
              <w:bottom w:val="single" w:sz="4" w:space="0" w:color="auto"/>
              <w:right w:val="single" w:sz="4" w:space="0" w:color="auto"/>
            </w:tcBorders>
            <w:noWrap/>
          </w:tcPr>
          <w:p w14:paraId="414CDA17" w14:textId="77777777" w:rsidR="003E08CA" w:rsidRPr="00A85D08" w:rsidRDefault="003E08CA" w:rsidP="00FB4BB2">
            <w:pPr>
              <w:widowControl w:val="0"/>
              <w:jc w:val="both"/>
              <w:rPr>
                <w:sz w:val="18"/>
                <w:szCs w:val="18"/>
              </w:rPr>
            </w:pPr>
            <w:r w:rsidRPr="00A85D08">
              <w:rPr>
                <w:sz w:val="18"/>
                <w:szCs w:val="18"/>
              </w:rPr>
              <w:t>Подробная информация о количестве поставляемого товара указана в</w:t>
            </w:r>
            <w:r w:rsidR="00FB4BB2">
              <w:rPr>
                <w:sz w:val="18"/>
                <w:szCs w:val="18"/>
              </w:rPr>
              <w:t xml:space="preserve"> </w:t>
            </w:r>
            <w:hyperlink w:anchor="_ГЛАВА_IV_Техническое_1" w:history="1">
              <w:r w:rsidR="00FB4BB2" w:rsidRPr="001F05C7">
                <w:rPr>
                  <w:rStyle w:val="a7"/>
                  <w:sz w:val="18"/>
                  <w:szCs w:val="18"/>
                  <w:highlight w:val="yellow"/>
                </w:rPr>
                <w:t>Главе</w:t>
              </w:r>
              <w:r w:rsidR="00FB4BB2">
                <w:rPr>
                  <w:rStyle w:val="a7"/>
                  <w:sz w:val="18"/>
                  <w:szCs w:val="18"/>
                  <w:highlight w:val="yellow"/>
                </w:rPr>
                <w:t xml:space="preserve"> </w:t>
              </w:r>
              <w:r w:rsidR="00FB4BB2" w:rsidRPr="001F05C7">
                <w:rPr>
                  <w:rStyle w:val="a7"/>
                  <w:sz w:val="18"/>
                  <w:szCs w:val="18"/>
                  <w:highlight w:val="yellow"/>
                </w:rPr>
                <w:t>V</w:t>
              </w:r>
            </w:hyperlink>
            <w:r w:rsidRPr="00A85D08">
              <w:rPr>
                <w:sz w:val="18"/>
                <w:szCs w:val="18"/>
              </w:rPr>
              <w:t xml:space="preserve"> «Техническое задание» аукционной документации </w:t>
            </w:r>
          </w:p>
        </w:tc>
      </w:tr>
      <w:tr w:rsidR="003E08CA" w:rsidRPr="00A85D08" w14:paraId="6910DD35"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03ADD48C" w14:textId="77777777" w:rsidR="003E08CA" w:rsidRPr="00F8152A" w:rsidRDefault="003E08CA" w:rsidP="006522F2">
            <w:pPr>
              <w:widowControl w:val="0"/>
              <w:rPr>
                <w:sz w:val="18"/>
                <w:szCs w:val="18"/>
              </w:rPr>
            </w:pPr>
            <w:r>
              <w:rPr>
                <w:sz w:val="18"/>
                <w:szCs w:val="18"/>
              </w:rPr>
              <w:t>3</w:t>
            </w:r>
          </w:p>
        </w:tc>
        <w:tc>
          <w:tcPr>
            <w:tcW w:w="3747" w:type="dxa"/>
            <w:gridSpan w:val="3"/>
            <w:tcBorders>
              <w:top w:val="single" w:sz="4" w:space="0" w:color="auto"/>
              <w:left w:val="single" w:sz="4" w:space="0" w:color="auto"/>
              <w:bottom w:val="single" w:sz="4" w:space="0" w:color="auto"/>
              <w:right w:val="single" w:sz="4" w:space="0" w:color="auto"/>
            </w:tcBorders>
            <w:noWrap/>
          </w:tcPr>
          <w:p w14:paraId="3EBFAF0A" w14:textId="77777777" w:rsidR="003E08CA" w:rsidRPr="00F8152A" w:rsidRDefault="003E08CA" w:rsidP="00934EF4">
            <w:pPr>
              <w:widowControl w:val="0"/>
              <w:jc w:val="both"/>
              <w:rPr>
                <w:sz w:val="18"/>
                <w:szCs w:val="18"/>
              </w:rPr>
            </w:pPr>
            <w:r w:rsidRPr="00F8152A">
              <w:rPr>
                <w:sz w:val="18"/>
                <w:szCs w:val="18"/>
              </w:rPr>
              <w:t>Источник финансирования</w:t>
            </w:r>
          </w:p>
        </w:tc>
        <w:tc>
          <w:tcPr>
            <w:tcW w:w="6319" w:type="dxa"/>
            <w:tcBorders>
              <w:top w:val="single" w:sz="4" w:space="0" w:color="auto"/>
              <w:left w:val="single" w:sz="4" w:space="0" w:color="auto"/>
              <w:bottom w:val="single" w:sz="4" w:space="0" w:color="auto"/>
              <w:right w:val="single" w:sz="4" w:space="0" w:color="auto"/>
            </w:tcBorders>
            <w:noWrap/>
          </w:tcPr>
          <w:p w14:paraId="5AAAE49A" w14:textId="1CA60C36" w:rsidR="003E08CA" w:rsidRPr="00CC5B8C" w:rsidRDefault="003E08CA" w:rsidP="00934EF4">
            <w:pPr>
              <w:rPr>
                <w:sz w:val="18"/>
                <w:szCs w:val="18"/>
              </w:rPr>
            </w:pPr>
            <w:r w:rsidRPr="00ED0AC6">
              <w:rPr>
                <w:sz w:val="18"/>
                <w:szCs w:val="18"/>
              </w:rPr>
              <w:t>Бюджет муниципального образования</w:t>
            </w:r>
            <w:r w:rsidR="006B54B6">
              <w:rPr>
                <w:sz w:val="18"/>
                <w:szCs w:val="18"/>
              </w:rPr>
              <w:t>.</w:t>
            </w:r>
          </w:p>
        </w:tc>
      </w:tr>
      <w:tr w:rsidR="003E08CA" w:rsidRPr="00A85D08" w14:paraId="148E4BDA"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47031E5C" w14:textId="77777777" w:rsidR="003E08CA" w:rsidRPr="00F8152A" w:rsidRDefault="003E08CA" w:rsidP="006522F2">
            <w:pPr>
              <w:widowControl w:val="0"/>
              <w:rPr>
                <w:sz w:val="18"/>
                <w:szCs w:val="18"/>
              </w:rPr>
            </w:pPr>
            <w:r>
              <w:rPr>
                <w:sz w:val="18"/>
                <w:szCs w:val="18"/>
              </w:rPr>
              <w:t>4</w:t>
            </w:r>
          </w:p>
        </w:tc>
        <w:tc>
          <w:tcPr>
            <w:tcW w:w="3747" w:type="dxa"/>
            <w:gridSpan w:val="3"/>
            <w:tcBorders>
              <w:top w:val="single" w:sz="4" w:space="0" w:color="auto"/>
              <w:left w:val="single" w:sz="4" w:space="0" w:color="auto"/>
              <w:bottom w:val="single" w:sz="4" w:space="0" w:color="auto"/>
              <w:right w:val="single" w:sz="4" w:space="0" w:color="auto"/>
            </w:tcBorders>
            <w:noWrap/>
          </w:tcPr>
          <w:p w14:paraId="5DB07CAC" w14:textId="77777777" w:rsidR="003E08CA" w:rsidRPr="00F8152A" w:rsidRDefault="003E08CA" w:rsidP="006522F2">
            <w:pPr>
              <w:widowControl w:val="0"/>
              <w:jc w:val="both"/>
              <w:rPr>
                <w:sz w:val="18"/>
                <w:szCs w:val="18"/>
              </w:rPr>
            </w:pPr>
            <w:r w:rsidRPr="00F8152A">
              <w:rPr>
                <w:sz w:val="18"/>
                <w:szCs w:val="18"/>
              </w:rPr>
              <w:t>Начальная (максимальная) цена гражданско-правового договора</w:t>
            </w:r>
          </w:p>
        </w:tc>
        <w:tc>
          <w:tcPr>
            <w:tcW w:w="6319" w:type="dxa"/>
            <w:tcBorders>
              <w:top w:val="single" w:sz="4" w:space="0" w:color="auto"/>
              <w:left w:val="single" w:sz="4" w:space="0" w:color="auto"/>
              <w:bottom w:val="single" w:sz="4" w:space="0" w:color="auto"/>
              <w:right w:val="single" w:sz="4" w:space="0" w:color="auto"/>
            </w:tcBorders>
            <w:noWrap/>
          </w:tcPr>
          <w:p w14:paraId="56ABB6BD" w14:textId="59EA1A85" w:rsidR="003E08CA" w:rsidRPr="006B54B6" w:rsidRDefault="00EE1523" w:rsidP="00F24DBE">
            <w:pPr>
              <w:jc w:val="both"/>
              <w:rPr>
                <w:highlight w:val="yellow"/>
              </w:rPr>
            </w:pPr>
            <w:r w:rsidRPr="00EE1523">
              <w:rPr>
                <w:sz w:val="18"/>
                <w:szCs w:val="18"/>
              </w:rPr>
              <w:t xml:space="preserve">755 230 руб. 01 коп. (семьсот пятьдесят пять тысяч двести тридцать рублей) 01 коп. </w:t>
            </w:r>
          </w:p>
        </w:tc>
      </w:tr>
      <w:tr w:rsidR="003E08CA" w:rsidRPr="00A85D08" w14:paraId="2FC7C5D7"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32009FD8" w14:textId="77777777" w:rsidR="003E08CA" w:rsidRPr="00F8152A" w:rsidRDefault="003E08CA" w:rsidP="006522F2">
            <w:pPr>
              <w:widowControl w:val="0"/>
              <w:rPr>
                <w:sz w:val="18"/>
                <w:szCs w:val="18"/>
              </w:rPr>
            </w:pPr>
            <w:r>
              <w:rPr>
                <w:sz w:val="18"/>
                <w:szCs w:val="18"/>
              </w:rPr>
              <w:t>5</w:t>
            </w:r>
          </w:p>
        </w:tc>
        <w:tc>
          <w:tcPr>
            <w:tcW w:w="3747" w:type="dxa"/>
            <w:gridSpan w:val="3"/>
            <w:tcBorders>
              <w:top w:val="single" w:sz="4" w:space="0" w:color="auto"/>
              <w:left w:val="single" w:sz="4" w:space="0" w:color="auto"/>
              <w:bottom w:val="single" w:sz="4" w:space="0" w:color="auto"/>
              <w:right w:val="single" w:sz="4" w:space="0" w:color="auto"/>
            </w:tcBorders>
            <w:noWrap/>
          </w:tcPr>
          <w:p w14:paraId="5D00FD68" w14:textId="77777777" w:rsidR="003E08CA" w:rsidRPr="00F8152A" w:rsidRDefault="003E08CA" w:rsidP="00934EF4">
            <w:pPr>
              <w:widowControl w:val="0"/>
              <w:jc w:val="both"/>
              <w:rPr>
                <w:sz w:val="18"/>
                <w:szCs w:val="18"/>
              </w:rPr>
            </w:pPr>
            <w:r w:rsidRPr="00F8152A">
              <w:rPr>
                <w:sz w:val="18"/>
                <w:szCs w:val="18"/>
              </w:rPr>
              <w:t>Валюта, используемая для формирования цены гражданско-правового договора</w:t>
            </w:r>
          </w:p>
        </w:tc>
        <w:tc>
          <w:tcPr>
            <w:tcW w:w="6319" w:type="dxa"/>
            <w:tcBorders>
              <w:top w:val="single" w:sz="4" w:space="0" w:color="auto"/>
              <w:left w:val="single" w:sz="4" w:space="0" w:color="auto"/>
              <w:bottom w:val="single" w:sz="4" w:space="0" w:color="auto"/>
              <w:right w:val="single" w:sz="4" w:space="0" w:color="auto"/>
            </w:tcBorders>
            <w:noWrap/>
          </w:tcPr>
          <w:p w14:paraId="0A0653C1" w14:textId="77777777" w:rsidR="003E08CA" w:rsidRPr="00F8152A" w:rsidRDefault="003E08CA" w:rsidP="00934EF4">
            <w:pPr>
              <w:widowControl w:val="0"/>
              <w:jc w:val="both"/>
              <w:rPr>
                <w:sz w:val="18"/>
                <w:szCs w:val="18"/>
              </w:rPr>
            </w:pPr>
            <w:r w:rsidRPr="00F8152A">
              <w:rPr>
                <w:sz w:val="18"/>
                <w:szCs w:val="18"/>
              </w:rPr>
              <w:t>Рубль Российской Федерации</w:t>
            </w:r>
          </w:p>
        </w:tc>
      </w:tr>
      <w:tr w:rsidR="003E08CA" w:rsidRPr="00A85D08" w14:paraId="076BC74A"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1DFDA1D3" w14:textId="77777777" w:rsidR="003E08CA" w:rsidRPr="00F8152A" w:rsidRDefault="003E08CA" w:rsidP="006522F2">
            <w:pPr>
              <w:widowControl w:val="0"/>
              <w:rPr>
                <w:sz w:val="18"/>
                <w:szCs w:val="18"/>
              </w:rPr>
            </w:pPr>
            <w:r>
              <w:rPr>
                <w:sz w:val="18"/>
                <w:szCs w:val="18"/>
              </w:rPr>
              <w:t>8</w:t>
            </w:r>
          </w:p>
        </w:tc>
        <w:tc>
          <w:tcPr>
            <w:tcW w:w="3747" w:type="dxa"/>
            <w:gridSpan w:val="3"/>
            <w:tcBorders>
              <w:top w:val="single" w:sz="4" w:space="0" w:color="auto"/>
              <w:left w:val="single" w:sz="4" w:space="0" w:color="auto"/>
              <w:bottom w:val="single" w:sz="4" w:space="0" w:color="auto"/>
              <w:right w:val="single" w:sz="4" w:space="0" w:color="auto"/>
            </w:tcBorders>
            <w:noWrap/>
          </w:tcPr>
          <w:p w14:paraId="2635D187" w14:textId="77777777" w:rsidR="003E08CA" w:rsidRPr="002354CB" w:rsidRDefault="003E08CA" w:rsidP="006522F2">
            <w:pPr>
              <w:widowControl w:val="0"/>
              <w:jc w:val="both"/>
              <w:rPr>
                <w:sz w:val="18"/>
                <w:szCs w:val="18"/>
              </w:rPr>
            </w:pPr>
            <w:r w:rsidRPr="00653F1E">
              <w:rPr>
                <w:sz w:val="18"/>
                <w:szCs w:val="18"/>
              </w:rPr>
              <w:t xml:space="preserve">Порядок применения официального курса иностранной валюты к рублю РФ, установленного ЦБ РФ и используемого при оплате </w:t>
            </w:r>
            <w:r>
              <w:rPr>
                <w:sz w:val="18"/>
                <w:szCs w:val="18"/>
              </w:rPr>
              <w:t>Договор</w:t>
            </w:r>
            <w:r w:rsidRPr="00653F1E">
              <w:rPr>
                <w:sz w:val="18"/>
                <w:szCs w:val="18"/>
              </w:rPr>
              <w:t>а</w:t>
            </w:r>
          </w:p>
        </w:tc>
        <w:tc>
          <w:tcPr>
            <w:tcW w:w="6319" w:type="dxa"/>
            <w:tcBorders>
              <w:top w:val="single" w:sz="4" w:space="0" w:color="auto"/>
              <w:left w:val="single" w:sz="4" w:space="0" w:color="auto"/>
              <w:bottom w:val="single" w:sz="4" w:space="0" w:color="auto"/>
              <w:right w:val="single" w:sz="4" w:space="0" w:color="auto"/>
            </w:tcBorders>
            <w:noWrap/>
          </w:tcPr>
          <w:p w14:paraId="79B3F285" w14:textId="77777777" w:rsidR="003E08CA" w:rsidRPr="002354CB" w:rsidRDefault="003E08CA" w:rsidP="006522F2">
            <w:pPr>
              <w:widowControl w:val="0"/>
              <w:jc w:val="both"/>
              <w:rPr>
                <w:sz w:val="18"/>
                <w:szCs w:val="18"/>
              </w:rPr>
            </w:pPr>
            <w:r>
              <w:rPr>
                <w:sz w:val="18"/>
                <w:szCs w:val="18"/>
              </w:rPr>
              <w:t>Не применяется</w:t>
            </w:r>
          </w:p>
        </w:tc>
      </w:tr>
      <w:tr w:rsidR="003E08CA" w:rsidRPr="00A85D08" w14:paraId="3221DCB1"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4CC915CF" w14:textId="77777777" w:rsidR="003E08CA" w:rsidRPr="00F8152A" w:rsidRDefault="003E08CA" w:rsidP="006522F2">
            <w:pPr>
              <w:widowControl w:val="0"/>
              <w:rPr>
                <w:sz w:val="18"/>
                <w:szCs w:val="18"/>
              </w:rPr>
            </w:pPr>
            <w:r w:rsidRPr="00F8152A">
              <w:rPr>
                <w:sz w:val="18"/>
                <w:szCs w:val="18"/>
              </w:rPr>
              <w:t>9</w:t>
            </w:r>
          </w:p>
        </w:tc>
        <w:tc>
          <w:tcPr>
            <w:tcW w:w="3747" w:type="dxa"/>
            <w:gridSpan w:val="3"/>
            <w:tcBorders>
              <w:top w:val="single" w:sz="4" w:space="0" w:color="auto"/>
              <w:left w:val="single" w:sz="4" w:space="0" w:color="auto"/>
              <w:bottom w:val="single" w:sz="4" w:space="0" w:color="auto"/>
              <w:right w:val="single" w:sz="4" w:space="0" w:color="auto"/>
            </w:tcBorders>
            <w:noWrap/>
          </w:tcPr>
          <w:p w14:paraId="59567B51" w14:textId="77777777" w:rsidR="003E08CA" w:rsidRPr="00F8152A" w:rsidRDefault="003E08CA" w:rsidP="00653F1E">
            <w:pPr>
              <w:widowControl w:val="0"/>
              <w:jc w:val="both"/>
              <w:rPr>
                <w:sz w:val="18"/>
                <w:szCs w:val="18"/>
              </w:rPr>
            </w:pPr>
            <w:r w:rsidRPr="00653F1E">
              <w:rPr>
                <w:sz w:val="18"/>
                <w:szCs w:val="18"/>
              </w:rPr>
              <w:t xml:space="preserve">Сведения о возможности изменения предусмотренного </w:t>
            </w:r>
            <w:r>
              <w:rPr>
                <w:sz w:val="18"/>
                <w:szCs w:val="18"/>
              </w:rPr>
              <w:t>Договор</w:t>
            </w:r>
            <w:r w:rsidRPr="00653F1E">
              <w:rPr>
                <w:sz w:val="18"/>
                <w:szCs w:val="18"/>
              </w:rPr>
              <w:t>ом количества товара</w:t>
            </w:r>
            <w:r w:rsidRPr="00653F1E">
              <w:rPr>
                <w:sz w:val="18"/>
                <w:szCs w:val="18"/>
              </w:rPr>
              <w:tab/>
            </w:r>
          </w:p>
          <w:p w14:paraId="65C5B973" w14:textId="77777777" w:rsidR="003E08CA" w:rsidRPr="00F8152A" w:rsidRDefault="003E08CA" w:rsidP="00653F1E">
            <w:pPr>
              <w:widowControl w:val="0"/>
              <w:jc w:val="both"/>
              <w:rPr>
                <w:sz w:val="18"/>
                <w:szCs w:val="18"/>
              </w:rPr>
            </w:pPr>
          </w:p>
        </w:tc>
        <w:tc>
          <w:tcPr>
            <w:tcW w:w="6319" w:type="dxa"/>
            <w:tcBorders>
              <w:top w:val="single" w:sz="4" w:space="0" w:color="auto"/>
              <w:left w:val="single" w:sz="4" w:space="0" w:color="auto"/>
              <w:bottom w:val="single" w:sz="4" w:space="0" w:color="auto"/>
              <w:right w:val="single" w:sz="4" w:space="0" w:color="auto"/>
            </w:tcBorders>
            <w:noWrap/>
          </w:tcPr>
          <w:p w14:paraId="6D68679C" w14:textId="23ABB3E7" w:rsidR="00F24DBE" w:rsidRPr="00F24DBE" w:rsidRDefault="00F24DBE" w:rsidP="00F24DBE">
            <w:pPr>
              <w:widowControl w:val="0"/>
              <w:jc w:val="both"/>
              <w:rPr>
                <w:sz w:val="18"/>
                <w:szCs w:val="18"/>
              </w:rPr>
            </w:pPr>
            <w:r w:rsidRPr="00F24DBE">
              <w:rPr>
                <w:sz w:val="18"/>
                <w:szCs w:val="18"/>
              </w:rPr>
              <w:t>В ходе исполнения договора по согласованию с Поставщиком количество всех предусмотренных Договором товаров может быть изменено не более чем на десять процентов при изменении потребности в товарах, на поставку которых заключен Договор. При поставке дополнительного количества товаров по согласованию с Поставщиком первоначальная цена Договора может быть изменена пропорционально количеству товаров, но не более чем на десять процентов этой цены Договора.</w:t>
            </w:r>
          </w:p>
          <w:p w14:paraId="595BCF05" w14:textId="77777777" w:rsidR="003E08CA" w:rsidRPr="00F8152A" w:rsidRDefault="00F24DBE" w:rsidP="00F24DBE">
            <w:pPr>
              <w:widowControl w:val="0"/>
              <w:jc w:val="both"/>
              <w:rPr>
                <w:sz w:val="18"/>
                <w:szCs w:val="18"/>
              </w:rPr>
            </w:pPr>
            <w:r w:rsidRPr="00F24DBE">
              <w:rPr>
                <w:sz w:val="18"/>
                <w:szCs w:val="18"/>
              </w:rPr>
              <w:t>Указывается в соответствии с потребностью заказчика</w:t>
            </w:r>
          </w:p>
        </w:tc>
      </w:tr>
      <w:tr w:rsidR="003E08CA" w:rsidRPr="00A85D08" w14:paraId="5AB804D1"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81C3F07" w14:textId="77777777" w:rsidR="003E08CA" w:rsidRPr="00F8152A" w:rsidRDefault="003E08CA" w:rsidP="006522F2">
            <w:pPr>
              <w:widowControl w:val="0"/>
              <w:rPr>
                <w:sz w:val="18"/>
                <w:szCs w:val="18"/>
              </w:rPr>
            </w:pPr>
            <w:r w:rsidRPr="00F8152A">
              <w:rPr>
                <w:sz w:val="18"/>
                <w:szCs w:val="18"/>
              </w:rPr>
              <w:t>10</w:t>
            </w:r>
          </w:p>
        </w:tc>
        <w:tc>
          <w:tcPr>
            <w:tcW w:w="3747" w:type="dxa"/>
            <w:gridSpan w:val="3"/>
            <w:tcBorders>
              <w:top w:val="single" w:sz="4" w:space="0" w:color="auto"/>
              <w:left w:val="single" w:sz="4" w:space="0" w:color="auto"/>
              <w:bottom w:val="single" w:sz="4" w:space="0" w:color="auto"/>
              <w:right w:val="single" w:sz="4" w:space="0" w:color="auto"/>
            </w:tcBorders>
            <w:noWrap/>
          </w:tcPr>
          <w:p w14:paraId="4EAAC962"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Сведения о возможности снижения цены </w:t>
            </w:r>
            <w:r>
              <w:rPr>
                <w:rFonts w:ascii="Times New Roman" w:hAnsi="Times New Roman" w:cs="Times New Roman"/>
                <w:sz w:val="18"/>
                <w:szCs w:val="18"/>
              </w:rPr>
              <w:t>Договор</w:t>
            </w:r>
            <w:r w:rsidRPr="00653F1E">
              <w:rPr>
                <w:rFonts w:ascii="Times New Roman" w:hAnsi="Times New Roman" w:cs="Times New Roman"/>
                <w:sz w:val="18"/>
                <w:szCs w:val="18"/>
              </w:rPr>
              <w:t>а</w:t>
            </w:r>
          </w:p>
        </w:tc>
        <w:tc>
          <w:tcPr>
            <w:tcW w:w="6319" w:type="dxa"/>
            <w:tcBorders>
              <w:top w:val="single" w:sz="4" w:space="0" w:color="auto"/>
              <w:left w:val="single" w:sz="4" w:space="0" w:color="auto"/>
              <w:bottom w:val="single" w:sz="4" w:space="0" w:color="auto"/>
              <w:right w:val="single" w:sz="4" w:space="0" w:color="auto"/>
            </w:tcBorders>
            <w:noWrap/>
          </w:tcPr>
          <w:p w14:paraId="08FC8647"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В ходе исполнения </w:t>
            </w:r>
            <w:r>
              <w:rPr>
                <w:rFonts w:ascii="Times New Roman" w:hAnsi="Times New Roman" w:cs="Times New Roman"/>
                <w:sz w:val="18"/>
                <w:szCs w:val="18"/>
              </w:rPr>
              <w:t>договор</w:t>
            </w:r>
            <w:r w:rsidRPr="00653F1E">
              <w:rPr>
                <w:rFonts w:ascii="Times New Roman" w:hAnsi="Times New Roman" w:cs="Times New Roman"/>
                <w:sz w:val="18"/>
                <w:szCs w:val="18"/>
              </w:rPr>
              <w:t xml:space="preserve">а по согласованию с Поставщиком цена </w:t>
            </w:r>
            <w:r>
              <w:rPr>
                <w:rFonts w:ascii="Times New Roman" w:hAnsi="Times New Roman" w:cs="Times New Roman"/>
                <w:sz w:val="18"/>
                <w:szCs w:val="18"/>
              </w:rPr>
              <w:t>Договор</w:t>
            </w:r>
            <w:r w:rsidRPr="00653F1E">
              <w:rPr>
                <w:rFonts w:ascii="Times New Roman" w:hAnsi="Times New Roman" w:cs="Times New Roman"/>
                <w:sz w:val="18"/>
                <w:szCs w:val="18"/>
              </w:rPr>
              <w:t xml:space="preserve">а может быть снижена без изменения предусмотренных </w:t>
            </w:r>
            <w:r>
              <w:rPr>
                <w:rFonts w:ascii="Times New Roman" w:hAnsi="Times New Roman" w:cs="Times New Roman"/>
                <w:sz w:val="18"/>
                <w:szCs w:val="18"/>
              </w:rPr>
              <w:t>договор</w:t>
            </w:r>
            <w:r w:rsidRPr="00653F1E">
              <w:rPr>
                <w:rFonts w:ascii="Times New Roman" w:hAnsi="Times New Roman" w:cs="Times New Roman"/>
                <w:sz w:val="18"/>
                <w:szCs w:val="18"/>
              </w:rPr>
              <w:t xml:space="preserve">ом количества товаров и иных условий исполнения </w:t>
            </w:r>
            <w:r>
              <w:rPr>
                <w:rFonts w:ascii="Times New Roman" w:hAnsi="Times New Roman" w:cs="Times New Roman"/>
                <w:sz w:val="18"/>
                <w:szCs w:val="18"/>
              </w:rPr>
              <w:t>договор</w:t>
            </w:r>
            <w:r w:rsidRPr="00653F1E">
              <w:rPr>
                <w:rFonts w:ascii="Times New Roman" w:hAnsi="Times New Roman" w:cs="Times New Roman"/>
                <w:sz w:val="18"/>
                <w:szCs w:val="18"/>
              </w:rPr>
              <w:t>а</w:t>
            </w:r>
          </w:p>
        </w:tc>
      </w:tr>
      <w:tr w:rsidR="003E08CA" w:rsidRPr="00A85D08" w14:paraId="560A52D1"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609DBA83" w14:textId="77777777" w:rsidR="003E08CA" w:rsidRPr="00F8152A" w:rsidRDefault="003E08CA" w:rsidP="006522F2">
            <w:pPr>
              <w:widowControl w:val="0"/>
              <w:rPr>
                <w:sz w:val="18"/>
                <w:szCs w:val="18"/>
              </w:rPr>
            </w:pPr>
            <w:r w:rsidRPr="00F8152A">
              <w:rPr>
                <w:sz w:val="18"/>
                <w:szCs w:val="18"/>
              </w:rPr>
              <w:t>11</w:t>
            </w:r>
          </w:p>
        </w:tc>
        <w:tc>
          <w:tcPr>
            <w:tcW w:w="3747" w:type="dxa"/>
            <w:gridSpan w:val="3"/>
            <w:tcBorders>
              <w:top w:val="single" w:sz="4" w:space="0" w:color="auto"/>
              <w:left w:val="single" w:sz="4" w:space="0" w:color="auto"/>
              <w:bottom w:val="single" w:sz="4" w:space="0" w:color="auto"/>
              <w:right w:val="single" w:sz="4" w:space="0" w:color="auto"/>
            </w:tcBorders>
            <w:noWrap/>
          </w:tcPr>
          <w:p w14:paraId="1E0925B5"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Преимущества, предоставляемые учреждениям и предприятиям уголовно-исполнительной системы</w:t>
            </w:r>
          </w:p>
        </w:tc>
        <w:tc>
          <w:tcPr>
            <w:tcW w:w="6319" w:type="dxa"/>
            <w:tcBorders>
              <w:top w:val="single" w:sz="4" w:space="0" w:color="auto"/>
              <w:left w:val="single" w:sz="4" w:space="0" w:color="auto"/>
              <w:bottom w:val="single" w:sz="4" w:space="0" w:color="auto"/>
              <w:right w:val="single" w:sz="4" w:space="0" w:color="auto"/>
            </w:tcBorders>
            <w:noWrap/>
          </w:tcPr>
          <w:p w14:paraId="5FF85CBB" w14:textId="77777777" w:rsidR="003E08CA" w:rsidRPr="00653F1E" w:rsidRDefault="003E08CA" w:rsidP="00653F1E">
            <w:pPr>
              <w:pStyle w:val="ConsPlusNormal"/>
              <w:ind w:firstLine="34"/>
              <w:jc w:val="both"/>
              <w:rPr>
                <w:rFonts w:ascii="Times New Roman" w:hAnsi="Times New Roman" w:cs="Times New Roman"/>
                <w:sz w:val="18"/>
                <w:szCs w:val="18"/>
              </w:rPr>
            </w:pPr>
            <w:r>
              <w:rPr>
                <w:rFonts w:ascii="Times New Roman" w:hAnsi="Times New Roman" w:cs="Times New Roman"/>
                <w:sz w:val="18"/>
                <w:szCs w:val="18"/>
              </w:rPr>
              <w:t>Не предоставляются</w:t>
            </w:r>
          </w:p>
        </w:tc>
      </w:tr>
      <w:tr w:rsidR="003E08CA" w:rsidRPr="00A85D08" w14:paraId="5E07EA08"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6517F071" w14:textId="77777777" w:rsidR="003E08CA" w:rsidRPr="00F8152A" w:rsidRDefault="003E08CA" w:rsidP="006522F2">
            <w:pPr>
              <w:widowControl w:val="0"/>
              <w:rPr>
                <w:sz w:val="18"/>
                <w:szCs w:val="18"/>
              </w:rPr>
            </w:pPr>
            <w:r w:rsidRPr="00F8152A">
              <w:rPr>
                <w:sz w:val="18"/>
                <w:szCs w:val="18"/>
              </w:rPr>
              <w:t>12</w:t>
            </w:r>
          </w:p>
        </w:tc>
        <w:tc>
          <w:tcPr>
            <w:tcW w:w="3747" w:type="dxa"/>
            <w:gridSpan w:val="3"/>
            <w:tcBorders>
              <w:top w:val="single" w:sz="4" w:space="0" w:color="auto"/>
              <w:left w:val="single" w:sz="4" w:space="0" w:color="auto"/>
              <w:bottom w:val="single" w:sz="4" w:space="0" w:color="auto"/>
              <w:right w:val="single" w:sz="4" w:space="0" w:color="auto"/>
            </w:tcBorders>
            <w:noWrap/>
          </w:tcPr>
          <w:p w14:paraId="62701B0E"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Преимущества, предоставляемые организациям инвалидов</w:t>
            </w:r>
          </w:p>
        </w:tc>
        <w:tc>
          <w:tcPr>
            <w:tcW w:w="6319" w:type="dxa"/>
            <w:tcBorders>
              <w:top w:val="single" w:sz="4" w:space="0" w:color="auto"/>
              <w:left w:val="single" w:sz="4" w:space="0" w:color="auto"/>
              <w:bottom w:val="single" w:sz="4" w:space="0" w:color="auto"/>
              <w:right w:val="single" w:sz="4" w:space="0" w:color="auto"/>
            </w:tcBorders>
            <w:noWrap/>
          </w:tcPr>
          <w:p w14:paraId="01CAD988" w14:textId="77777777" w:rsidR="003E08CA" w:rsidRPr="00653F1E" w:rsidRDefault="003E08CA" w:rsidP="00653F1E">
            <w:pPr>
              <w:pStyle w:val="ConsPlusNormal"/>
              <w:ind w:firstLine="34"/>
              <w:jc w:val="both"/>
              <w:rPr>
                <w:rFonts w:ascii="Times New Roman" w:hAnsi="Times New Roman" w:cs="Times New Roman"/>
                <w:sz w:val="18"/>
                <w:szCs w:val="18"/>
              </w:rPr>
            </w:pPr>
            <w:r>
              <w:rPr>
                <w:rFonts w:ascii="Times New Roman" w:hAnsi="Times New Roman" w:cs="Times New Roman"/>
                <w:sz w:val="18"/>
                <w:szCs w:val="18"/>
              </w:rPr>
              <w:t>Не предоставляются</w:t>
            </w:r>
          </w:p>
        </w:tc>
      </w:tr>
      <w:tr w:rsidR="003E08CA" w:rsidRPr="00A85D08" w14:paraId="75EAFB12"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0AA1484" w14:textId="77777777" w:rsidR="003E08CA" w:rsidRPr="00F8152A" w:rsidRDefault="003E08CA" w:rsidP="006522F2">
            <w:pPr>
              <w:widowControl w:val="0"/>
              <w:rPr>
                <w:sz w:val="18"/>
                <w:szCs w:val="18"/>
              </w:rPr>
            </w:pPr>
            <w:r w:rsidRPr="00F8152A">
              <w:rPr>
                <w:sz w:val="18"/>
                <w:szCs w:val="18"/>
              </w:rPr>
              <w:t>13</w:t>
            </w:r>
          </w:p>
        </w:tc>
        <w:tc>
          <w:tcPr>
            <w:tcW w:w="3747" w:type="dxa"/>
            <w:gridSpan w:val="3"/>
            <w:tcBorders>
              <w:top w:val="single" w:sz="4" w:space="0" w:color="auto"/>
              <w:left w:val="single" w:sz="4" w:space="0" w:color="auto"/>
              <w:bottom w:val="single" w:sz="4" w:space="0" w:color="auto"/>
              <w:right w:val="single" w:sz="4" w:space="0" w:color="auto"/>
            </w:tcBorders>
            <w:noWrap/>
          </w:tcPr>
          <w:p w14:paraId="47E1F41A"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Ограничения в отношении участников закупок</w:t>
            </w:r>
          </w:p>
        </w:tc>
        <w:tc>
          <w:tcPr>
            <w:tcW w:w="6319" w:type="dxa"/>
            <w:tcBorders>
              <w:top w:val="single" w:sz="4" w:space="0" w:color="auto"/>
              <w:left w:val="single" w:sz="4" w:space="0" w:color="auto"/>
              <w:bottom w:val="single" w:sz="4" w:space="0" w:color="auto"/>
              <w:right w:val="single" w:sz="4" w:space="0" w:color="auto"/>
            </w:tcBorders>
            <w:noWrap/>
          </w:tcPr>
          <w:p w14:paraId="425E75DE"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Не установлено</w:t>
            </w:r>
          </w:p>
          <w:p w14:paraId="3CDC991E" w14:textId="77777777" w:rsidR="003E08CA" w:rsidRPr="00653F1E" w:rsidRDefault="003E08CA" w:rsidP="00653F1E">
            <w:pPr>
              <w:pStyle w:val="ConsPlusNormal"/>
              <w:ind w:firstLine="34"/>
              <w:jc w:val="both"/>
              <w:rPr>
                <w:rFonts w:ascii="Times New Roman" w:hAnsi="Times New Roman" w:cs="Times New Roman"/>
                <w:sz w:val="18"/>
                <w:szCs w:val="18"/>
              </w:rPr>
            </w:pPr>
          </w:p>
        </w:tc>
      </w:tr>
      <w:tr w:rsidR="003E08CA" w:rsidRPr="00A85D08" w14:paraId="54BD30AE"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2AEE650" w14:textId="77777777" w:rsidR="003E08CA" w:rsidRPr="00F8152A" w:rsidRDefault="003E08CA" w:rsidP="006522F2">
            <w:pPr>
              <w:widowControl w:val="0"/>
              <w:rPr>
                <w:sz w:val="18"/>
                <w:szCs w:val="18"/>
              </w:rPr>
            </w:pPr>
            <w:r w:rsidRPr="00F8152A">
              <w:rPr>
                <w:sz w:val="18"/>
                <w:szCs w:val="18"/>
              </w:rPr>
              <w:t>14</w:t>
            </w:r>
          </w:p>
        </w:tc>
        <w:tc>
          <w:tcPr>
            <w:tcW w:w="3747" w:type="dxa"/>
            <w:gridSpan w:val="3"/>
            <w:tcBorders>
              <w:top w:val="single" w:sz="4" w:space="0" w:color="auto"/>
              <w:left w:val="single" w:sz="4" w:space="0" w:color="auto"/>
              <w:bottom w:val="single" w:sz="4" w:space="0" w:color="auto"/>
              <w:right w:val="single" w:sz="4" w:space="0" w:color="auto"/>
            </w:tcBorders>
            <w:noWrap/>
          </w:tcPr>
          <w:p w14:paraId="1AC65FCF" w14:textId="77777777" w:rsidR="003E08CA" w:rsidRPr="00653F1E" w:rsidRDefault="003E08CA" w:rsidP="00653F1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6319" w:type="dxa"/>
            <w:tcBorders>
              <w:top w:val="single" w:sz="4" w:space="0" w:color="auto"/>
              <w:left w:val="single" w:sz="4" w:space="0" w:color="auto"/>
              <w:right w:val="single" w:sz="4" w:space="0" w:color="auto"/>
            </w:tcBorders>
            <w:noWrap/>
          </w:tcPr>
          <w:p w14:paraId="47564C62" w14:textId="77777777" w:rsidR="003E08CA" w:rsidRPr="00653F1E" w:rsidRDefault="00E76DE7" w:rsidP="00DB620D">
            <w:pPr>
              <w:pStyle w:val="ConsPlusNormal"/>
              <w:ind w:firstLine="34"/>
              <w:jc w:val="both"/>
              <w:rPr>
                <w:rFonts w:ascii="Times New Roman" w:hAnsi="Times New Roman" w:cs="Times New Roman"/>
                <w:sz w:val="18"/>
                <w:szCs w:val="18"/>
                <w:highlight w:val="green"/>
              </w:rPr>
            </w:pPr>
            <w:r w:rsidRPr="00A71CA4">
              <w:rPr>
                <w:rFonts w:ascii="Times New Roman" w:hAnsi="Times New Roman" w:cs="Times New Roman"/>
                <w:sz w:val="18"/>
                <w:szCs w:val="18"/>
              </w:rPr>
              <w:t>Установлены в соответствии с Постановлением Правительства Российской Федерации от 16 сентября 2016 года N 925</w:t>
            </w:r>
          </w:p>
        </w:tc>
      </w:tr>
      <w:tr w:rsidR="003E08CA" w:rsidRPr="00A85D08" w14:paraId="448C6B32" w14:textId="77777777" w:rsidTr="00D775D0">
        <w:trPr>
          <w:gridAfter w:val="2"/>
          <w:wAfter w:w="30" w:type="dxa"/>
          <w:trHeight w:val="20"/>
        </w:trPr>
        <w:tc>
          <w:tcPr>
            <w:tcW w:w="10542" w:type="dxa"/>
            <w:gridSpan w:val="5"/>
            <w:tcBorders>
              <w:top w:val="single" w:sz="4" w:space="0" w:color="auto"/>
              <w:left w:val="single" w:sz="4" w:space="0" w:color="auto"/>
              <w:bottom w:val="single" w:sz="4" w:space="0" w:color="auto"/>
              <w:right w:val="single" w:sz="4" w:space="0" w:color="auto"/>
            </w:tcBorders>
            <w:shd w:val="clear" w:color="auto" w:fill="FFFF00"/>
            <w:noWrap/>
          </w:tcPr>
          <w:p w14:paraId="79015E52" w14:textId="77777777" w:rsidR="003E08CA" w:rsidRPr="00653F1E" w:rsidRDefault="003E08CA" w:rsidP="00653F1E">
            <w:pPr>
              <w:pStyle w:val="ConsPlusNormal"/>
              <w:ind w:firstLine="34"/>
              <w:jc w:val="both"/>
              <w:rPr>
                <w:rFonts w:ascii="Times New Roman" w:hAnsi="Times New Roman" w:cs="Times New Roman"/>
                <w:sz w:val="18"/>
                <w:szCs w:val="18"/>
                <w:highlight w:val="green"/>
              </w:rPr>
            </w:pPr>
            <w:r w:rsidRPr="00653F1E">
              <w:rPr>
                <w:rFonts w:ascii="Times New Roman" w:hAnsi="Times New Roman" w:cs="Times New Roman"/>
                <w:sz w:val="18"/>
                <w:szCs w:val="18"/>
              </w:rPr>
              <w:t xml:space="preserve">РАЗДЕЛ 5. КРАТКОЕ ИЗЛОЖЕНИЕ УСЛОВИЙ </w:t>
            </w:r>
            <w:r>
              <w:rPr>
                <w:rFonts w:ascii="Times New Roman" w:hAnsi="Times New Roman" w:cs="Times New Roman"/>
                <w:sz w:val="18"/>
                <w:szCs w:val="18"/>
              </w:rPr>
              <w:t>ДОГОВОР</w:t>
            </w:r>
            <w:r w:rsidRPr="00653F1E">
              <w:rPr>
                <w:rFonts w:ascii="Times New Roman" w:hAnsi="Times New Roman" w:cs="Times New Roman"/>
                <w:sz w:val="18"/>
                <w:szCs w:val="18"/>
              </w:rPr>
              <w:t>А</w:t>
            </w:r>
          </w:p>
        </w:tc>
      </w:tr>
      <w:tr w:rsidR="00F24DBE" w:rsidRPr="00A85D08" w14:paraId="6E057CC4"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9F93D4C" w14:textId="77777777" w:rsidR="00F24DBE" w:rsidRPr="00F8152A" w:rsidRDefault="00F24DBE" w:rsidP="00F24DBE">
            <w:pPr>
              <w:widowControl w:val="0"/>
              <w:rPr>
                <w:sz w:val="18"/>
                <w:szCs w:val="18"/>
              </w:rPr>
            </w:pPr>
            <w:r>
              <w:rPr>
                <w:sz w:val="18"/>
                <w:szCs w:val="18"/>
              </w:rPr>
              <w:t>1</w:t>
            </w:r>
          </w:p>
        </w:tc>
        <w:tc>
          <w:tcPr>
            <w:tcW w:w="3747" w:type="dxa"/>
            <w:gridSpan w:val="3"/>
            <w:tcBorders>
              <w:top w:val="single" w:sz="4" w:space="0" w:color="auto"/>
              <w:left w:val="single" w:sz="4" w:space="0" w:color="auto"/>
              <w:bottom w:val="single" w:sz="4" w:space="0" w:color="auto"/>
              <w:right w:val="single" w:sz="4" w:space="0" w:color="auto"/>
            </w:tcBorders>
            <w:noWrap/>
          </w:tcPr>
          <w:p w14:paraId="49B1682C"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Место доставки товара</w:t>
            </w:r>
          </w:p>
        </w:tc>
        <w:tc>
          <w:tcPr>
            <w:tcW w:w="6319" w:type="dxa"/>
            <w:tcBorders>
              <w:top w:val="single" w:sz="4" w:space="0" w:color="auto"/>
              <w:left w:val="single" w:sz="4" w:space="0" w:color="auto"/>
              <w:right w:val="single" w:sz="4" w:space="0" w:color="auto"/>
            </w:tcBorders>
            <w:noWrap/>
          </w:tcPr>
          <w:p w14:paraId="35F6387A" w14:textId="77777777" w:rsidR="00F24DBE" w:rsidRPr="00AB5460" w:rsidRDefault="00F24DBE" w:rsidP="00F24DBE">
            <w:pPr>
              <w:pStyle w:val="ConsPlusNormal"/>
              <w:pBdr>
                <w:bottom w:val="single" w:sz="4" w:space="1" w:color="auto"/>
              </w:pBdr>
              <w:rPr>
                <w:rFonts w:ascii="Times New Roman" w:hAnsi="Times New Roman" w:cs="Times New Roman"/>
                <w:sz w:val="18"/>
                <w:szCs w:val="18"/>
              </w:rPr>
            </w:pPr>
            <w:r w:rsidRPr="00AB5460">
              <w:rPr>
                <w:rFonts w:ascii="Times New Roman" w:hAnsi="Times New Roman" w:cs="Times New Roman"/>
                <w:sz w:val="18"/>
                <w:szCs w:val="18"/>
              </w:rPr>
              <w:t>Место поставки товара: Пермский край, г. Краснокамск,</w:t>
            </w:r>
          </w:p>
          <w:p w14:paraId="41E167A7" w14:textId="77777777" w:rsidR="00F24DBE" w:rsidRPr="00AB5460" w:rsidRDefault="00F24DBE" w:rsidP="00F24DBE">
            <w:pPr>
              <w:pStyle w:val="ConsPlusNormal"/>
              <w:pBdr>
                <w:bottom w:val="single" w:sz="4" w:space="1" w:color="auto"/>
              </w:pBdr>
              <w:rPr>
                <w:rFonts w:ascii="Times New Roman" w:hAnsi="Times New Roman" w:cs="Times New Roman"/>
                <w:sz w:val="18"/>
                <w:szCs w:val="18"/>
              </w:rPr>
            </w:pPr>
            <w:r w:rsidRPr="00AB5460">
              <w:rPr>
                <w:rFonts w:ascii="Times New Roman" w:hAnsi="Times New Roman" w:cs="Times New Roman"/>
                <w:sz w:val="18"/>
                <w:szCs w:val="18"/>
              </w:rPr>
              <w:t>- ул. Энтузиастов д.26а – корпус № 1</w:t>
            </w:r>
          </w:p>
          <w:p w14:paraId="7F524882" w14:textId="77777777" w:rsidR="00F24DBE" w:rsidRPr="00AB5460" w:rsidRDefault="00F24DBE" w:rsidP="00F24DBE">
            <w:pPr>
              <w:pStyle w:val="ConsPlusNormal"/>
              <w:pBdr>
                <w:bottom w:val="single" w:sz="4" w:space="1" w:color="auto"/>
              </w:pBdr>
              <w:rPr>
                <w:rFonts w:ascii="Times New Roman" w:hAnsi="Times New Roman" w:cs="Times New Roman"/>
                <w:sz w:val="18"/>
                <w:szCs w:val="18"/>
              </w:rPr>
            </w:pPr>
            <w:r w:rsidRPr="00AB5460">
              <w:rPr>
                <w:rFonts w:ascii="Times New Roman" w:hAnsi="Times New Roman" w:cs="Times New Roman"/>
                <w:sz w:val="18"/>
                <w:szCs w:val="18"/>
              </w:rPr>
              <w:t>- ул. Карла Маркса д.29 – корпус № 2</w:t>
            </w:r>
          </w:p>
          <w:p w14:paraId="12B49113" w14:textId="77777777" w:rsidR="00F24DBE" w:rsidRPr="00AB5460" w:rsidRDefault="00F24DBE" w:rsidP="00F24DBE">
            <w:pPr>
              <w:pStyle w:val="ConsPlusNormal"/>
              <w:pBdr>
                <w:bottom w:val="single" w:sz="4" w:space="1" w:color="auto"/>
              </w:pBdr>
              <w:rPr>
                <w:rFonts w:ascii="Times New Roman" w:hAnsi="Times New Roman" w:cs="Times New Roman"/>
                <w:sz w:val="18"/>
                <w:szCs w:val="18"/>
              </w:rPr>
            </w:pPr>
            <w:r w:rsidRPr="00AB5460">
              <w:rPr>
                <w:rFonts w:ascii="Times New Roman" w:hAnsi="Times New Roman" w:cs="Times New Roman"/>
                <w:sz w:val="18"/>
                <w:szCs w:val="18"/>
              </w:rPr>
              <w:t>- ул. Большевистская д.21 – корпус № 3</w:t>
            </w:r>
          </w:p>
          <w:p w14:paraId="342E4478" w14:textId="0D216223" w:rsidR="00F24DBE" w:rsidRPr="00653F1E" w:rsidRDefault="00F24DBE" w:rsidP="00F24DBE">
            <w:pPr>
              <w:pStyle w:val="ConsPlusNormal"/>
              <w:ind w:firstLine="34"/>
              <w:jc w:val="both"/>
              <w:rPr>
                <w:rFonts w:ascii="Times New Roman" w:hAnsi="Times New Roman" w:cs="Times New Roman"/>
                <w:sz w:val="18"/>
                <w:szCs w:val="18"/>
              </w:rPr>
            </w:pPr>
          </w:p>
        </w:tc>
      </w:tr>
      <w:tr w:rsidR="00F24DBE" w:rsidRPr="00A85D08" w14:paraId="19A5D9C9"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63906EDA" w14:textId="77777777" w:rsidR="00F24DBE" w:rsidRPr="00F8152A" w:rsidRDefault="00F24DBE" w:rsidP="00F24DBE">
            <w:pPr>
              <w:widowControl w:val="0"/>
              <w:rPr>
                <w:sz w:val="18"/>
                <w:szCs w:val="18"/>
              </w:rPr>
            </w:pPr>
            <w:r>
              <w:rPr>
                <w:sz w:val="18"/>
                <w:szCs w:val="18"/>
              </w:rPr>
              <w:lastRenderedPageBreak/>
              <w:t>2</w:t>
            </w:r>
          </w:p>
        </w:tc>
        <w:tc>
          <w:tcPr>
            <w:tcW w:w="3747" w:type="dxa"/>
            <w:gridSpan w:val="3"/>
            <w:tcBorders>
              <w:top w:val="single" w:sz="4" w:space="0" w:color="auto"/>
              <w:left w:val="single" w:sz="4" w:space="0" w:color="auto"/>
              <w:bottom w:val="single" w:sz="4" w:space="0" w:color="auto"/>
              <w:right w:val="single" w:sz="4" w:space="0" w:color="auto"/>
            </w:tcBorders>
            <w:noWrap/>
          </w:tcPr>
          <w:p w14:paraId="36F98094"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Условия и сроки поставки товара</w:t>
            </w:r>
          </w:p>
        </w:tc>
        <w:tc>
          <w:tcPr>
            <w:tcW w:w="6319" w:type="dxa"/>
            <w:tcBorders>
              <w:top w:val="single" w:sz="4" w:space="0" w:color="auto"/>
              <w:left w:val="single" w:sz="4" w:space="0" w:color="auto"/>
              <w:right w:val="single" w:sz="4" w:space="0" w:color="auto"/>
            </w:tcBorders>
            <w:noWrap/>
          </w:tcPr>
          <w:p w14:paraId="1CC69060" w14:textId="77777777" w:rsidR="00F24DBE" w:rsidRPr="00E157EA" w:rsidRDefault="00F24DBE" w:rsidP="00F24DBE">
            <w:pPr>
              <w:pStyle w:val="ConsPlusNormal"/>
              <w:ind w:firstLine="34"/>
              <w:jc w:val="both"/>
              <w:rPr>
                <w:rFonts w:ascii="Times New Roman" w:hAnsi="Times New Roman" w:cs="Times New Roman"/>
                <w:sz w:val="18"/>
                <w:szCs w:val="18"/>
                <w:highlight w:val="yellow"/>
              </w:rPr>
            </w:pPr>
            <w:r w:rsidRPr="00E157EA">
              <w:rPr>
                <w:rFonts w:ascii="Times New Roman" w:hAnsi="Times New Roman" w:cs="Times New Roman"/>
                <w:sz w:val="18"/>
                <w:szCs w:val="18"/>
                <w:highlight w:val="yellow"/>
              </w:rPr>
              <w:t xml:space="preserve">Условия поставки товара указаны в </w:t>
            </w:r>
            <w:hyperlink w:anchor="Par2415" w:tooltip="ГЛАВА V. ТЕХНИЧЕСКОЕ ЗАДАНИЕ" w:history="1">
              <w:r w:rsidRPr="00E157EA">
                <w:rPr>
                  <w:rFonts w:ascii="Times New Roman" w:hAnsi="Times New Roman" w:cs="Times New Roman"/>
                  <w:color w:val="0000FF"/>
                  <w:sz w:val="18"/>
                  <w:szCs w:val="18"/>
                  <w:highlight w:val="yellow"/>
                </w:rPr>
                <w:t>главе V</w:t>
              </w:r>
            </w:hyperlink>
            <w:r w:rsidRPr="00E157EA">
              <w:rPr>
                <w:rFonts w:ascii="Times New Roman" w:hAnsi="Times New Roman" w:cs="Times New Roman"/>
                <w:sz w:val="18"/>
                <w:szCs w:val="18"/>
                <w:highlight w:val="yellow"/>
              </w:rPr>
              <w:t xml:space="preserve"> "Техническое задание" и в </w:t>
            </w:r>
            <w:hyperlink w:anchor="Par2441" w:tooltip="ГЛАВА VI. ПРОЕКТ ГОСУДАРСТВЕННОГО КОНТРАКТА" w:history="1">
              <w:r w:rsidRPr="00E157EA">
                <w:rPr>
                  <w:rFonts w:ascii="Times New Roman" w:hAnsi="Times New Roman" w:cs="Times New Roman"/>
                  <w:color w:val="0000FF"/>
                  <w:sz w:val="18"/>
                  <w:szCs w:val="18"/>
                  <w:highlight w:val="yellow"/>
                </w:rPr>
                <w:t>главе VI</w:t>
              </w:r>
            </w:hyperlink>
            <w:r w:rsidRPr="00E157EA">
              <w:rPr>
                <w:rFonts w:ascii="Times New Roman" w:hAnsi="Times New Roman" w:cs="Times New Roman"/>
                <w:sz w:val="18"/>
                <w:szCs w:val="18"/>
                <w:highlight w:val="yellow"/>
              </w:rPr>
              <w:t xml:space="preserve"> "Проект Договора".</w:t>
            </w:r>
          </w:p>
          <w:p w14:paraId="089D67DA" w14:textId="5D7C40AD" w:rsidR="00F24DBE" w:rsidRPr="00E157EA" w:rsidRDefault="00F24DBE" w:rsidP="00610EB9">
            <w:pPr>
              <w:pStyle w:val="ConsPlusNormal"/>
              <w:ind w:firstLine="34"/>
              <w:jc w:val="both"/>
              <w:rPr>
                <w:rFonts w:ascii="Times New Roman" w:hAnsi="Times New Roman" w:cs="Times New Roman"/>
                <w:sz w:val="18"/>
                <w:szCs w:val="18"/>
                <w:highlight w:val="yellow"/>
              </w:rPr>
            </w:pPr>
            <w:r w:rsidRPr="00E157EA">
              <w:rPr>
                <w:rFonts w:ascii="Times New Roman" w:hAnsi="Times New Roman" w:cs="Times New Roman"/>
                <w:sz w:val="18"/>
                <w:szCs w:val="18"/>
                <w:highlight w:val="yellow"/>
              </w:rPr>
              <w:t xml:space="preserve">Срок поставки </w:t>
            </w:r>
            <w:r w:rsidR="00E157EA">
              <w:rPr>
                <w:rFonts w:ascii="Times New Roman" w:hAnsi="Times New Roman" w:cs="Times New Roman"/>
                <w:sz w:val="18"/>
                <w:szCs w:val="18"/>
                <w:highlight w:val="yellow"/>
              </w:rPr>
              <w:t xml:space="preserve">и сборки </w:t>
            </w:r>
            <w:r w:rsidRPr="00E157EA">
              <w:rPr>
                <w:rFonts w:ascii="Times New Roman" w:hAnsi="Times New Roman" w:cs="Times New Roman"/>
                <w:sz w:val="18"/>
                <w:szCs w:val="18"/>
                <w:highlight w:val="yellow"/>
              </w:rPr>
              <w:t xml:space="preserve">товара: с момента заключения Договора до </w:t>
            </w:r>
            <w:r w:rsidR="00610EB9" w:rsidRPr="00610EB9">
              <w:rPr>
                <w:rFonts w:ascii="Times New Roman" w:hAnsi="Times New Roman" w:cs="Times New Roman"/>
                <w:sz w:val="18"/>
                <w:szCs w:val="18"/>
                <w:highlight w:val="yellow"/>
              </w:rPr>
              <w:t>11</w:t>
            </w:r>
            <w:r w:rsidR="00E157EA">
              <w:rPr>
                <w:rFonts w:ascii="Times New Roman" w:hAnsi="Times New Roman" w:cs="Times New Roman"/>
                <w:sz w:val="18"/>
                <w:szCs w:val="18"/>
                <w:highlight w:val="yellow"/>
              </w:rPr>
              <w:t xml:space="preserve"> мая 2021г.</w:t>
            </w:r>
          </w:p>
        </w:tc>
      </w:tr>
      <w:tr w:rsidR="00F24DBE" w:rsidRPr="00A85D08" w14:paraId="68BC2A1F"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0AA0A15B" w14:textId="77777777" w:rsidR="00F24DBE" w:rsidRPr="00F8152A" w:rsidRDefault="00F24DBE" w:rsidP="00F24DBE">
            <w:pPr>
              <w:widowControl w:val="0"/>
              <w:rPr>
                <w:sz w:val="18"/>
                <w:szCs w:val="18"/>
              </w:rPr>
            </w:pPr>
            <w:r>
              <w:rPr>
                <w:sz w:val="18"/>
                <w:szCs w:val="18"/>
              </w:rPr>
              <w:t>3</w:t>
            </w:r>
          </w:p>
        </w:tc>
        <w:tc>
          <w:tcPr>
            <w:tcW w:w="3747" w:type="dxa"/>
            <w:gridSpan w:val="3"/>
            <w:tcBorders>
              <w:top w:val="single" w:sz="4" w:space="0" w:color="auto"/>
              <w:left w:val="single" w:sz="4" w:space="0" w:color="auto"/>
              <w:bottom w:val="single" w:sz="4" w:space="0" w:color="auto"/>
              <w:right w:val="single" w:sz="4" w:space="0" w:color="auto"/>
            </w:tcBorders>
            <w:noWrap/>
          </w:tcPr>
          <w:p w14:paraId="4F5ACF6A"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Порядок формирования цены </w:t>
            </w:r>
            <w:r>
              <w:rPr>
                <w:rFonts w:ascii="Times New Roman" w:hAnsi="Times New Roman" w:cs="Times New Roman"/>
                <w:sz w:val="18"/>
                <w:szCs w:val="18"/>
              </w:rPr>
              <w:t>Договор</w:t>
            </w:r>
            <w:r w:rsidRPr="00653F1E">
              <w:rPr>
                <w:rFonts w:ascii="Times New Roman" w:hAnsi="Times New Roman" w:cs="Times New Roman"/>
                <w:sz w:val="18"/>
                <w:szCs w:val="18"/>
              </w:rPr>
              <w:t>а</w:t>
            </w:r>
          </w:p>
        </w:tc>
        <w:tc>
          <w:tcPr>
            <w:tcW w:w="6319" w:type="dxa"/>
            <w:tcBorders>
              <w:top w:val="single" w:sz="4" w:space="0" w:color="auto"/>
              <w:left w:val="single" w:sz="4" w:space="0" w:color="auto"/>
              <w:right w:val="single" w:sz="4" w:space="0" w:color="auto"/>
            </w:tcBorders>
            <w:noWrap/>
          </w:tcPr>
          <w:p w14:paraId="69D3E78D"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Цена </w:t>
            </w:r>
            <w:r>
              <w:rPr>
                <w:rFonts w:ascii="Times New Roman" w:hAnsi="Times New Roman" w:cs="Times New Roman"/>
                <w:sz w:val="18"/>
                <w:szCs w:val="18"/>
              </w:rPr>
              <w:t>Договор</w:t>
            </w:r>
            <w:r w:rsidRPr="00653F1E">
              <w:rPr>
                <w:rFonts w:ascii="Times New Roman" w:hAnsi="Times New Roman" w:cs="Times New Roman"/>
                <w:sz w:val="18"/>
                <w:szCs w:val="18"/>
              </w:rPr>
              <w:t xml:space="preserve">а включает все расходы Поставщика на выполнение </w:t>
            </w:r>
            <w:r>
              <w:rPr>
                <w:rFonts w:ascii="Times New Roman" w:hAnsi="Times New Roman" w:cs="Times New Roman"/>
                <w:sz w:val="18"/>
                <w:szCs w:val="18"/>
              </w:rPr>
              <w:t>договора</w:t>
            </w:r>
            <w:r w:rsidRPr="00653F1E">
              <w:rPr>
                <w:rFonts w:ascii="Times New Roman" w:hAnsi="Times New Roman" w:cs="Times New Roman"/>
                <w:sz w:val="18"/>
                <w:szCs w:val="18"/>
              </w:rPr>
              <w:t xml:space="preserve"> в полном объеме, а также складские расходы, расходы на перевозку, страхование, уплату таможенных пошлин, уплату налогов, расходы по упаковке, маркировке, подготовке сопроводительной документации, прочие расходы, связанные с исполнением </w:t>
            </w:r>
            <w:r>
              <w:rPr>
                <w:rFonts w:ascii="Times New Roman" w:hAnsi="Times New Roman" w:cs="Times New Roman"/>
                <w:sz w:val="18"/>
                <w:szCs w:val="18"/>
              </w:rPr>
              <w:t>договора</w:t>
            </w:r>
            <w:r w:rsidRPr="00653F1E">
              <w:rPr>
                <w:rFonts w:ascii="Times New Roman" w:hAnsi="Times New Roman" w:cs="Times New Roman"/>
                <w:sz w:val="18"/>
                <w:szCs w:val="18"/>
              </w:rPr>
              <w:t xml:space="preserve"> в полном объеме.</w:t>
            </w:r>
          </w:p>
          <w:p w14:paraId="01670875"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Цена </w:t>
            </w:r>
            <w:r>
              <w:rPr>
                <w:rFonts w:ascii="Times New Roman" w:hAnsi="Times New Roman" w:cs="Times New Roman"/>
                <w:sz w:val="18"/>
                <w:szCs w:val="18"/>
              </w:rPr>
              <w:t>Договор</w:t>
            </w:r>
            <w:r w:rsidRPr="00653F1E">
              <w:rPr>
                <w:rFonts w:ascii="Times New Roman" w:hAnsi="Times New Roman" w:cs="Times New Roman"/>
                <w:sz w:val="18"/>
                <w:szCs w:val="18"/>
              </w:rPr>
              <w:t xml:space="preserve">а является твердой и определяется на весь срок исполнения </w:t>
            </w:r>
            <w:r>
              <w:rPr>
                <w:rFonts w:ascii="Times New Roman" w:hAnsi="Times New Roman" w:cs="Times New Roman"/>
                <w:sz w:val="18"/>
                <w:szCs w:val="18"/>
              </w:rPr>
              <w:t>договора</w:t>
            </w:r>
            <w:r w:rsidRPr="00653F1E">
              <w:rPr>
                <w:rFonts w:ascii="Times New Roman" w:hAnsi="Times New Roman" w:cs="Times New Roman"/>
                <w:sz w:val="18"/>
                <w:szCs w:val="18"/>
              </w:rPr>
              <w:t xml:space="preserve">, за исключением случаев, предусмотренных </w:t>
            </w:r>
            <w:r>
              <w:rPr>
                <w:rFonts w:ascii="Times New Roman" w:hAnsi="Times New Roman" w:cs="Times New Roman"/>
                <w:sz w:val="18"/>
                <w:szCs w:val="18"/>
              </w:rPr>
              <w:t>договором.</w:t>
            </w:r>
          </w:p>
        </w:tc>
      </w:tr>
      <w:tr w:rsidR="00F24DBE" w:rsidRPr="00A85D08" w14:paraId="60E1F125"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15A8DB41" w14:textId="77777777" w:rsidR="00F24DBE" w:rsidRPr="00F8152A" w:rsidRDefault="00F24DBE" w:rsidP="00F24DBE">
            <w:pPr>
              <w:widowControl w:val="0"/>
              <w:rPr>
                <w:sz w:val="18"/>
                <w:szCs w:val="18"/>
              </w:rPr>
            </w:pPr>
            <w:r>
              <w:rPr>
                <w:sz w:val="18"/>
                <w:szCs w:val="18"/>
              </w:rPr>
              <w:t>4</w:t>
            </w:r>
          </w:p>
        </w:tc>
        <w:tc>
          <w:tcPr>
            <w:tcW w:w="3747" w:type="dxa"/>
            <w:gridSpan w:val="3"/>
            <w:tcBorders>
              <w:top w:val="single" w:sz="4" w:space="0" w:color="auto"/>
              <w:left w:val="single" w:sz="4" w:space="0" w:color="auto"/>
              <w:bottom w:val="single" w:sz="4" w:space="0" w:color="auto"/>
              <w:right w:val="single" w:sz="4" w:space="0" w:color="auto"/>
            </w:tcBorders>
            <w:noWrap/>
          </w:tcPr>
          <w:p w14:paraId="09F01273"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Форма оплаты товара</w:t>
            </w:r>
          </w:p>
        </w:tc>
        <w:tc>
          <w:tcPr>
            <w:tcW w:w="6319" w:type="dxa"/>
            <w:tcBorders>
              <w:top w:val="single" w:sz="4" w:space="0" w:color="auto"/>
              <w:left w:val="single" w:sz="4" w:space="0" w:color="auto"/>
              <w:right w:val="single" w:sz="4" w:space="0" w:color="auto"/>
            </w:tcBorders>
            <w:noWrap/>
          </w:tcPr>
          <w:p w14:paraId="5A008457"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Безналичный расчет, путем перечисления денежных средств на расчетный счет поставщика</w:t>
            </w:r>
          </w:p>
        </w:tc>
      </w:tr>
      <w:tr w:rsidR="00F24DBE" w:rsidRPr="00A85D08" w14:paraId="4FF532D2" w14:textId="77777777" w:rsidTr="00400FCC">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6ECF5BA" w14:textId="77777777" w:rsidR="00F24DBE" w:rsidRPr="00F8152A" w:rsidRDefault="00F24DBE" w:rsidP="00F24DBE">
            <w:pPr>
              <w:widowControl w:val="0"/>
              <w:rPr>
                <w:sz w:val="18"/>
                <w:szCs w:val="18"/>
              </w:rPr>
            </w:pPr>
            <w:r>
              <w:rPr>
                <w:sz w:val="18"/>
                <w:szCs w:val="18"/>
              </w:rPr>
              <w:t>5</w:t>
            </w:r>
          </w:p>
        </w:tc>
        <w:tc>
          <w:tcPr>
            <w:tcW w:w="3747" w:type="dxa"/>
            <w:gridSpan w:val="3"/>
            <w:tcBorders>
              <w:top w:val="single" w:sz="4" w:space="0" w:color="auto"/>
              <w:left w:val="single" w:sz="4" w:space="0" w:color="auto"/>
              <w:bottom w:val="single" w:sz="4" w:space="0" w:color="auto"/>
              <w:right w:val="single" w:sz="4" w:space="0" w:color="auto"/>
            </w:tcBorders>
            <w:noWrap/>
          </w:tcPr>
          <w:p w14:paraId="5B9BBFE1"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Сроки и порядок оплаты</w:t>
            </w:r>
          </w:p>
        </w:tc>
        <w:tc>
          <w:tcPr>
            <w:tcW w:w="6319" w:type="dxa"/>
            <w:tcBorders>
              <w:top w:val="single" w:sz="4" w:space="0" w:color="auto"/>
              <w:left w:val="single" w:sz="4" w:space="0" w:color="auto"/>
              <w:right w:val="single" w:sz="4" w:space="0" w:color="auto"/>
            </w:tcBorders>
            <w:noWrap/>
          </w:tcPr>
          <w:p w14:paraId="011CF661"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Аванс не предусмотрен.</w:t>
            </w:r>
          </w:p>
          <w:p w14:paraId="4F24A055" w14:textId="77777777" w:rsidR="00F24DBE" w:rsidRPr="00653F1E" w:rsidRDefault="00F24DBE" w:rsidP="00F24DBE">
            <w:pPr>
              <w:pStyle w:val="ConsPlusNormal"/>
              <w:ind w:firstLine="34"/>
              <w:rPr>
                <w:rFonts w:ascii="Times New Roman" w:hAnsi="Times New Roman" w:cs="Times New Roman"/>
                <w:sz w:val="18"/>
                <w:szCs w:val="18"/>
              </w:rPr>
            </w:pPr>
          </w:p>
          <w:p w14:paraId="4B27C674" w14:textId="77777777" w:rsidR="00F24DBE" w:rsidRPr="00653F1E" w:rsidRDefault="00F24DBE" w:rsidP="00F24DBE">
            <w:pPr>
              <w:pStyle w:val="ConsPlusNormal"/>
              <w:ind w:firstLine="34"/>
              <w:jc w:val="both"/>
              <w:rPr>
                <w:rFonts w:ascii="Times New Roman" w:hAnsi="Times New Roman" w:cs="Times New Roman"/>
                <w:sz w:val="18"/>
                <w:szCs w:val="18"/>
              </w:rPr>
            </w:pPr>
            <w:r w:rsidRPr="00653F1E">
              <w:rPr>
                <w:rFonts w:ascii="Times New Roman" w:hAnsi="Times New Roman" w:cs="Times New Roman"/>
                <w:sz w:val="18"/>
                <w:szCs w:val="18"/>
              </w:rPr>
              <w:t xml:space="preserve">Заказчик оплачивает поставленные товары/партии товаров по безналичному расчету путем перечисления средств со своего счета на счет Поставщика в течение </w:t>
            </w:r>
            <w:r>
              <w:rPr>
                <w:rFonts w:ascii="Times New Roman" w:hAnsi="Times New Roman" w:cs="Times New Roman"/>
                <w:sz w:val="18"/>
                <w:szCs w:val="18"/>
              </w:rPr>
              <w:t>30</w:t>
            </w:r>
            <w:r w:rsidRPr="00653F1E">
              <w:rPr>
                <w:rFonts w:ascii="Times New Roman" w:hAnsi="Times New Roman" w:cs="Times New Roman"/>
                <w:sz w:val="18"/>
                <w:szCs w:val="18"/>
              </w:rPr>
              <w:t xml:space="preserve"> дней с даты подписания документа о приемке</w:t>
            </w:r>
          </w:p>
        </w:tc>
      </w:tr>
      <w:tr w:rsidR="00F24DBE" w:rsidRPr="00A85D08" w14:paraId="2B0AA10C"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0CAB8499" w14:textId="77777777" w:rsidR="00F24DBE" w:rsidRPr="00653F1E" w:rsidRDefault="00F24DBE" w:rsidP="00F24DBE">
            <w:pPr>
              <w:pStyle w:val="2"/>
              <w:keepNext w:val="0"/>
              <w:keepLines w:val="0"/>
              <w:widowControl w:val="0"/>
              <w:numPr>
                <w:ilvl w:val="0"/>
                <w:numId w:val="0"/>
              </w:numPr>
              <w:spacing w:line="240" w:lineRule="auto"/>
              <w:ind w:firstLine="34"/>
              <w:jc w:val="left"/>
              <w:rPr>
                <w:sz w:val="18"/>
                <w:szCs w:val="18"/>
              </w:rPr>
            </w:pPr>
            <w:bookmarkStart w:id="55" w:name="_5._требования_к_участникам_размещен"/>
            <w:bookmarkStart w:id="56" w:name="_Toc524446582"/>
            <w:bookmarkEnd w:id="55"/>
            <w:r w:rsidRPr="00653F1E">
              <w:rPr>
                <w:sz w:val="18"/>
                <w:szCs w:val="18"/>
              </w:rPr>
              <w:t xml:space="preserve">РАЗДЕЛ </w:t>
            </w:r>
            <w:r>
              <w:rPr>
                <w:sz w:val="18"/>
                <w:szCs w:val="18"/>
              </w:rPr>
              <w:t>6</w:t>
            </w:r>
            <w:r w:rsidRPr="00653F1E">
              <w:rPr>
                <w:sz w:val="18"/>
                <w:szCs w:val="18"/>
              </w:rPr>
              <w:t xml:space="preserve">. </w:t>
            </w:r>
            <w:r w:rsidRPr="00653F1E">
              <w:rPr>
                <w:caps/>
                <w:sz w:val="18"/>
                <w:szCs w:val="18"/>
              </w:rPr>
              <w:t>требования к участникам закупки</w:t>
            </w:r>
            <w:bookmarkEnd w:id="56"/>
          </w:p>
        </w:tc>
      </w:tr>
      <w:tr w:rsidR="00F24DBE" w:rsidRPr="00A85D08" w14:paraId="4ABADF6C" w14:textId="77777777" w:rsidTr="009136AF">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51D11D6E" w14:textId="77777777" w:rsidR="00F24DBE" w:rsidRPr="009136AF" w:rsidRDefault="00F24DBE" w:rsidP="00F24DBE">
            <w:pPr>
              <w:pStyle w:val="ConsPlusNormal"/>
              <w:rPr>
                <w:rFonts w:ascii="Times New Roman" w:hAnsi="Times New Roman" w:cs="Times New Roman"/>
                <w:sz w:val="18"/>
                <w:szCs w:val="18"/>
              </w:rPr>
            </w:pPr>
            <w:r w:rsidRPr="009136AF">
              <w:rPr>
                <w:rFonts w:ascii="Times New Roman" w:hAnsi="Times New Roman" w:cs="Times New Roman"/>
                <w:sz w:val="18"/>
                <w:szCs w:val="18"/>
              </w:rPr>
              <w:t>51</w:t>
            </w:r>
          </w:p>
        </w:tc>
        <w:tc>
          <w:tcPr>
            <w:tcW w:w="3747" w:type="dxa"/>
            <w:gridSpan w:val="3"/>
            <w:tcBorders>
              <w:top w:val="single" w:sz="4" w:space="0" w:color="auto"/>
              <w:left w:val="single" w:sz="4" w:space="0" w:color="auto"/>
              <w:bottom w:val="single" w:sz="4" w:space="0" w:color="auto"/>
              <w:right w:val="single" w:sz="4" w:space="0" w:color="auto"/>
            </w:tcBorders>
            <w:noWrap/>
          </w:tcPr>
          <w:p w14:paraId="5E62D728"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Участники закупки</w:t>
            </w:r>
          </w:p>
        </w:tc>
        <w:tc>
          <w:tcPr>
            <w:tcW w:w="6319" w:type="dxa"/>
            <w:tcBorders>
              <w:top w:val="single" w:sz="4" w:space="0" w:color="auto"/>
              <w:left w:val="single" w:sz="4" w:space="0" w:color="auto"/>
              <w:bottom w:val="single" w:sz="4" w:space="0" w:color="auto"/>
              <w:right w:val="single" w:sz="4" w:space="0" w:color="auto"/>
            </w:tcBorders>
            <w:noWrap/>
          </w:tcPr>
          <w:p w14:paraId="10E4FD57"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xml:space="preserve">- любое юридическое лицо </w:t>
            </w:r>
            <w:r>
              <w:rPr>
                <w:rFonts w:ascii="Times New Roman" w:hAnsi="Times New Roman" w:cs="Times New Roman"/>
                <w:sz w:val="18"/>
                <w:szCs w:val="18"/>
              </w:rPr>
              <w:t xml:space="preserve">или несколько юридических лиц </w:t>
            </w:r>
            <w:r w:rsidRPr="009136AF">
              <w:rPr>
                <w:rFonts w:ascii="Times New Roman" w:hAnsi="Times New Roman" w:cs="Times New Roman"/>
                <w:sz w:val="18"/>
                <w:szCs w:val="18"/>
              </w:rPr>
              <w:t>независимо от его организационно-правовой формы, формы собственности, места нахождения и места происхождения капитала, за исключением офшорной компании;</w:t>
            </w:r>
          </w:p>
          <w:p w14:paraId="3BD7A3FC" w14:textId="77777777" w:rsidR="00F24DBE"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индивидуальные предприниматели</w:t>
            </w:r>
            <w:r>
              <w:rPr>
                <w:rFonts w:ascii="Times New Roman" w:hAnsi="Times New Roman" w:cs="Times New Roman"/>
                <w:sz w:val="18"/>
                <w:szCs w:val="18"/>
              </w:rPr>
              <w:t xml:space="preserve"> или несколько индивидуальных предпринимателей;</w:t>
            </w:r>
          </w:p>
          <w:p w14:paraId="5ABAC8EC" w14:textId="77777777" w:rsidR="00F24DBE" w:rsidRPr="009136AF" w:rsidRDefault="00F24DBE" w:rsidP="00F24DBE">
            <w:pPr>
              <w:pStyle w:val="ConsPlusNormal"/>
              <w:ind w:firstLine="34"/>
              <w:jc w:val="both"/>
              <w:rPr>
                <w:rFonts w:ascii="Times New Roman" w:hAnsi="Times New Roman" w:cs="Times New Roman"/>
                <w:sz w:val="18"/>
                <w:szCs w:val="18"/>
              </w:rPr>
            </w:pPr>
            <w:r>
              <w:rPr>
                <w:rFonts w:ascii="Times New Roman" w:hAnsi="Times New Roman" w:cs="Times New Roman"/>
                <w:sz w:val="18"/>
                <w:szCs w:val="18"/>
              </w:rPr>
              <w:t>- физическое лицо или несколько физических лиц</w:t>
            </w:r>
            <w:r w:rsidRPr="009136AF">
              <w:rPr>
                <w:rFonts w:ascii="Times New Roman" w:hAnsi="Times New Roman" w:cs="Times New Roman"/>
                <w:sz w:val="18"/>
                <w:szCs w:val="18"/>
              </w:rPr>
              <w:t>.</w:t>
            </w:r>
          </w:p>
        </w:tc>
      </w:tr>
      <w:tr w:rsidR="00F24DBE" w:rsidRPr="00A85D08" w14:paraId="0FD62B80" w14:textId="77777777" w:rsidTr="009136AF">
        <w:trPr>
          <w:gridAfter w:val="2"/>
          <w:wAfter w:w="30" w:type="dxa"/>
          <w:trHeight w:val="20"/>
        </w:trPr>
        <w:tc>
          <w:tcPr>
            <w:tcW w:w="476" w:type="dxa"/>
            <w:tcBorders>
              <w:top w:val="single" w:sz="4" w:space="0" w:color="auto"/>
              <w:left w:val="single" w:sz="4" w:space="0" w:color="auto"/>
              <w:bottom w:val="single" w:sz="4" w:space="0" w:color="auto"/>
              <w:right w:val="single" w:sz="4" w:space="0" w:color="auto"/>
            </w:tcBorders>
            <w:noWrap/>
          </w:tcPr>
          <w:p w14:paraId="7E1A1C54" w14:textId="77777777" w:rsidR="00F24DBE" w:rsidRPr="009136AF" w:rsidRDefault="00F24DBE" w:rsidP="00F24DBE">
            <w:pPr>
              <w:pStyle w:val="ConsPlusNormal"/>
              <w:rPr>
                <w:rFonts w:ascii="Times New Roman" w:hAnsi="Times New Roman" w:cs="Times New Roman"/>
                <w:sz w:val="18"/>
                <w:szCs w:val="18"/>
              </w:rPr>
            </w:pPr>
            <w:r w:rsidRPr="009136AF">
              <w:rPr>
                <w:rFonts w:ascii="Times New Roman" w:hAnsi="Times New Roman" w:cs="Times New Roman"/>
                <w:sz w:val="18"/>
                <w:szCs w:val="18"/>
              </w:rPr>
              <w:t>52</w:t>
            </w:r>
          </w:p>
        </w:tc>
        <w:tc>
          <w:tcPr>
            <w:tcW w:w="3747" w:type="dxa"/>
            <w:gridSpan w:val="3"/>
            <w:tcBorders>
              <w:top w:val="single" w:sz="4" w:space="0" w:color="auto"/>
              <w:left w:val="single" w:sz="4" w:space="0" w:color="auto"/>
              <w:bottom w:val="single" w:sz="4" w:space="0" w:color="auto"/>
              <w:right w:val="single" w:sz="4" w:space="0" w:color="auto"/>
            </w:tcBorders>
            <w:noWrap/>
          </w:tcPr>
          <w:p w14:paraId="4ABDCA83"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Единые требования к участникам закупки</w:t>
            </w:r>
          </w:p>
        </w:tc>
        <w:tc>
          <w:tcPr>
            <w:tcW w:w="6319" w:type="dxa"/>
            <w:tcBorders>
              <w:top w:val="single" w:sz="4" w:space="0" w:color="auto"/>
              <w:left w:val="single" w:sz="4" w:space="0" w:color="auto"/>
              <w:bottom w:val="single" w:sz="4" w:space="0" w:color="auto"/>
              <w:right w:val="single" w:sz="4" w:space="0" w:color="auto"/>
            </w:tcBorders>
            <w:noWrap/>
          </w:tcPr>
          <w:p w14:paraId="6E0ED123"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Участник закупки должен соответствовать:</w:t>
            </w:r>
          </w:p>
          <w:p w14:paraId="497A2BD8" w14:textId="77777777" w:rsidR="00F24DBE" w:rsidRPr="009136AF" w:rsidRDefault="00F24DBE" w:rsidP="00F24DBE">
            <w:pPr>
              <w:pStyle w:val="ConsPlusNormal"/>
              <w:ind w:firstLine="34"/>
              <w:rPr>
                <w:rFonts w:ascii="Times New Roman" w:hAnsi="Times New Roman" w:cs="Times New Roman"/>
                <w:sz w:val="18"/>
                <w:szCs w:val="18"/>
              </w:rPr>
            </w:pPr>
          </w:p>
          <w:p w14:paraId="6EF0C852" w14:textId="77777777" w:rsidR="00F24DBE" w:rsidRPr="009136AF" w:rsidRDefault="00F24DBE" w:rsidP="00F24DBE">
            <w:pPr>
              <w:pStyle w:val="ConsPlusNormal"/>
              <w:ind w:firstLine="34"/>
              <w:jc w:val="both"/>
              <w:rPr>
                <w:rFonts w:ascii="Times New Roman" w:hAnsi="Times New Roman" w:cs="Times New Roman"/>
                <w:sz w:val="18"/>
                <w:szCs w:val="18"/>
              </w:rPr>
            </w:pPr>
            <w:bookmarkStart w:id="57" w:name="Par1870"/>
            <w:bookmarkEnd w:id="57"/>
            <w:r w:rsidRPr="009136AF">
              <w:rPr>
                <w:rFonts w:ascii="Times New Roman" w:hAnsi="Times New Roman" w:cs="Times New Roman"/>
                <w:sz w:val="18"/>
                <w:szCs w:val="18"/>
              </w:rPr>
              <w:t>1. требованию о непроведении ликвидации участника закупки (для юридического лица) и отсутствии решения арбитражного суда о признании участника закупки несостоятельным (банкротом) и об открытии конкурсного производства (для юридического лица и индивидуального предпринимателя);</w:t>
            </w:r>
          </w:p>
          <w:p w14:paraId="2641DD3D" w14:textId="77777777" w:rsidR="00F24DBE" w:rsidRPr="009136AF" w:rsidRDefault="00F24DBE" w:rsidP="00F24DBE">
            <w:pPr>
              <w:pStyle w:val="ConsPlusNormal"/>
              <w:ind w:firstLine="34"/>
              <w:rPr>
                <w:rFonts w:ascii="Times New Roman" w:hAnsi="Times New Roman" w:cs="Times New Roman"/>
                <w:sz w:val="18"/>
                <w:szCs w:val="18"/>
              </w:rPr>
            </w:pPr>
          </w:p>
          <w:p w14:paraId="47D132EB"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xml:space="preserve">2. требованию о </w:t>
            </w:r>
            <w:proofErr w:type="spellStart"/>
            <w:r w:rsidRPr="009136AF">
              <w:rPr>
                <w:rFonts w:ascii="Times New Roman" w:hAnsi="Times New Roman" w:cs="Times New Roman"/>
                <w:sz w:val="18"/>
                <w:szCs w:val="18"/>
              </w:rPr>
              <w:t>неприостановлении</w:t>
            </w:r>
            <w:proofErr w:type="spellEnd"/>
            <w:r w:rsidRPr="009136AF">
              <w:rPr>
                <w:rFonts w:ascii="Times New Roman" w:hAnsi="Times New Roman" w:cs="Times New Roman"/>
                <w:sz w:val="18"/>
                <w:szCs w:val="18"/>
              </w:rPr>
              <w:t xml:space="preserve"> деятельности участника закупки в порядке, предусмотренном </w:t>
            </w:r>
            <w:hyperlink r:id="rId8" w:tooltip="&quot;Кодекс Российской Федерации об административных правонарушениях&quot; от 30.12.2001 N 195-ФЗ (ред. от 03.08.2018){КонсультантПлюс}" w:history="1">
              <w:r w:rsidRPr="009136AF">
                <w:rPr>
                  <w:rFonts w:ascii="Times New Roman" w:hAnsi="Times New Roman" w:cs="Times New Roman"/>
                  <w:color w:val="0000FF"/>
                  <w:sz w:val="18"/>
                  <w:szCs w:val="18"/>
                </w:rPr>
                <w:t>Кодексом</w:t>
              </w:r>
            </w:hyperlink>
            <w:r w:rsidRPr="009136AF">
              <w:rPr>
                <w:rFonts w:ascii="Times New Roman" w:hAnsi="Times New Roman" w:cs="Times New Roman"/>
                <w:sz w:val="18"/>
                <w:szCs w:val="18"/>
              </w:rPr>
              <w:t xml:space="preserve"> Российской Федерации об административных правонарушениях, на дату подачи заявки на участие в аукционе;</w:t>
            </w:r>
          </w:p>
          <w:p w14:paraId="3F9B3F55" w14:textId="77777777" w:rsidR="00F24DBE" w:rsidRPr="009136AF" w:rsidRDefault="00F24DBE" w:rsidP="00F24DBE">
            <w:pPr>
              <w:pStyle w:val="ConsPlusNormal"/>
              <w:ind w:firstLine="34"/>
              <w:rPr>
                <w:rFonts w:ascii="Times New Roman" w:hAnsi="Times New Roman" w:cs="Times New Roman"/>
                <w:sz w:val="18"/>
                <w:szCs w:val="18"/>
              </w:rPr>
            </w:pPr>
          </w:p>
          <w:p w14:paraId="41D9712D"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3. требованию об отсутствии у участника закупки недоимки по налогам, сборам, задолженности и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которой превышает 25%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не принято;</w:t>
            </w:r>
          </w:p>
          <w:p w14:paraId="4DD7A842" w14:textId="77777777" w:rsidR="00F24DBE" w:rsidRPr="009136AF" w:rsidRDefault="00F24DBE" w:rsidP="00F24DBE">
            <w:pPr>
              <w:pStyle w:val="ConsPlusNormal"/>
              <w:ind w:firstLine="34"/>
              <w:rPr>
                <w:rFonts w:ascii="Times New Roman" w:hAnsi="Times New Roman" w:cs="Times New Roman"/>
                <w:sz w:val="18"/>
                <w:szCs w:val="18"/>
              </w:rPr>
            </w:pPr>
          </w:p>
          <w:p w14:paraId="655ECECE"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xml:space="preserve">4. требованию об отсутствии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9" w:tooltip="&quot;Уголовный кодекс Российской Федерации&quot; от 13.06.1996 N 63-ФЗ (ред. от 29.07.2018){КонсультантПлюс}" w:history="1">
              <w:r w:rsidRPr="009136AF">
                <w:rPr>
                  <w:rFonts w:ascii="Times New Roman" w:hAnsi="Times New Roman" w:cs="Times New Roman"/>
                  <w:color w:val="0000FF"/>
                  <w:sz w:val="18"/>
                  <w:szCs w:val="18"/>
                </w:rPr>
                <w:t>статьями 289</w:t>
              </w:r>
            </w:hyperlink>
            <w:r w:rsidRPr="009136AF">
              <w:rPr>
                <w:rFonts w:ascii="Times New Roman" w:hAnsi="Times New Roman" w:cs="Times New Roman"/>
                <w:sz w:val="18"/>
                <w:szCs w:val="18"/>
              </w:rPr>
              <w:t xml:space="preserve">, </w:t>
            </w:r>
            <w:hyperlink r:id="rId10" w:tooltip="&quot;Уголовный кодекс Российской Федерации&quot; от 13.06.1996 N 63-ФЗ (ред. от 29.07.2018){КонсультантПлюс}" w:history="1">
              <w:r w:rsidRPr="009136AF">
                <w:rPr>
                  <w:rFonts w:ascii="Times New Roman" w:hAnsi="Times New Roman" w:cs="Times New Roman"/>
                  <w:color w:val="0000FF"/>
                  <w:sz w:val="18"/>
                  <w:szCs w:val="18"/>
                </w:rPr>
                <w:t>290</w:t>
              </w:r>
            </w:hyperlink>
            <w:r w:rsidRPr="009136AF">
              <w:rPr>
                <w:rFonts w:ascii="Times New Roman" w:hAnsi="Times New Roman" w:cs="Times New Roman"/>
                <w:sz w:val="18"/>
                <w:szCs w:val="18"/>
              </w:rPr>
              <w:t xml:space="preserve">, </w:t>
            </w:r>
            <w:hyperlink r:id="rId11" w:tooltip="&quot;Уголовный кодекс Российской Федерации&quot; от 13.06.1996 N 63-ФЗ (ред. от 29.07.2018){КонсультантПлюс}" w:history="1">
              <w:r w:rsidRPr="009136AF">
                <w:rPr>
                  <w:rFonts w:ascii="Times New Roman" w:hAnsi="Times New Roman" w:cs="Times New Roman"/>
                  <w:color w:val="0000FF"/>
                  <w:sz w:val="18"/>
                  <w:szCs w:val="18"/>
                </w:rPr>
                <w:t>291</w:t>
              </w:r>
            </w:hyperlink>
            <w:r w:rsidRPr="009136AF">
              <w:rPr>
                <w:rFonts w:ascii="Times New Roman" w:hAnsi="Times New Roman" w:cs="Times New Roman"/>
                <w:sz w:val="18"/>
                <w:szCs w:val="18"/>
              </w:rPr>
              <w:t xml:space="preserve">, </w:t>
            </w:r>
            <w:hyperlink r:id="rId12" w:tooltip="&quot;Уголовный кодекс Российской Федерации&quot; от 13.06.1996 N 63-ФЗ (ред. от 29.07.2018){КонсультантПлюс}" w:history="1">
              <w:r w:rsidRPr="009136AF">
                <w:rPr>
                  <w:rFonts w:ascii="Times New Roman" w:hAnsi="Times New Roman" w:cs="Times New Roman"/>
                  <w:color w:val="0000FF"/>
                  <w:sz w:val="18"/>
                  <w:szCs w:val="18"/>
                </w:rPr>
                <w:t>291.1</w:t>
              </w:r>
            </w:hyperlink>
            <w:r w:rsidRPr="009136AF">
              <w:rPr>
                <w:rFonts w:ascii="Times New Roman" w:hAnsi="Times New Roman" w:cs="Times New Roman"/>
                <w:sz w:val="18"/>
                <w:szCs w:val="18"/>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являющихся объектом осуществляемой закупки, и административного наказания в виде дисквалификации;</w:t>
            </w:r>
          </w:p>
          <w:p w14:paraId="0130A515" w14:textId="77777777" w:rsidR="00F24DBE" w:rsidRPr="009136AF" w:rsidRDefault="00F24DBE" w:rsidP="00F24DBE">
            <w:pPr>
              <w:pStyle w:val="ConsPlusNormal"/>
              <w:ind w:firstLine="34"/>
              <w:rPr>
                <w:rFonts w:ascii="Times New Roman" w:hAnsi="Times New Roman" w:cs="Times New Roman"/>
                <w:sz w:val="18"/>
                <w:szCs w:val="18"/>
              </w:rPr>
            </w:pPr>
          </w:p>
          <w:p w14:paraId="4239CDDA"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xml:space="preserve">4.1. требованию об отсутствии у участника закупки - юридического лица, которое в течение двух лет до момента подачи заявки на участие в закупке не </w:t>
            </w:r>
            <w:r w:rsidRPr="009136AF">
              <w:rPr>
                <w:rFonts w:ascii="Times New Roman" w:hAnsi="Times New Roman" w:cs="Times New Roman"/>
                <w:sz w:val="18"/>
                <w:szCs w:val="18"/>
              </w:rPr>
              <w:lastRenderedPageBreak/>
              <w:t xml:space="preserve">было привлечено к административной ответственности за совершение административного правонарушения, предусмотренного </w:t>
            </w:r>
            <w:hyperlink r:id="rId13" w:tooltip="&quot;Кодекс Российской Федерации об административных правонарушениях&quot; от 30.12.2001 N 195-ФЗ (ред. от 03.08.2018){КонсультантПлюс}" w:history="1">
              <w:r w:rsidRPr="009136AF">
                <w:rPr>
                  <w:rFonts w:ascii="Times New Roman" w:hAnsi="Times New Roman" w:cs="Times New Roman"/>
                  <w:color w:val="0000FF"/>
                  <w:sz w:val="18"/>
                  <w:szCs w:val="18"/>
                </w:rPr>
                <w:t>статьей 19.28</w:t>
              </w:r>
            </w:hyperlink>
            <w:r w:rsidRPr="009136AF">
              <w:rPr>
                <w:rFonts w:ascii="Times New Roman" w:hAnsi="Times New Roman" w:cs="Times New Roman"/>
                <w:sz w:val="18"/>
                <w:szCs w:val="18"/>
              </w:rPr>
              <w:t xml:space="preserve"> Кодекса Российской Федерации об административных правонарушениях;</w:t>
            </w:r>
          </w:p>
          <w:p w14:paraId="3E9AF904" w14:textId="77777777" w:rsidR="00F24DBE" w:rsidRPr="009136AF" w:rsidRDefault="00F24DBE" w:rsidP="00F24DBE">
            <w:pPr>
              <w:pStyle w:val="ConsPlusNormal"/>
              <w:ind w:firstLine="34"/>
              <w:rPr>
                <w:rFonts w:ascii="Times New Roman" w:hAnsi="Times New Roman" w:cs="Times New Roman"/>
                <w:sz w:val="18"/>
                <w:szCs w:val="18"/>
              </w:rPr>
            </w:pPr>
          </w:p>
          <w:p w14:paraId="5A4FE512" w14:textId="77777777" w:rsidR="00F24DBE" w:rsidRPr="009136AF" w:rsidRDefault="00F24DBE" w:rsidP="00F24DBE">
            <w:pPr>
              <w:pStyle w:val="ConsPlusNormal"/>
              <w:ind w:firstLine="34"/>
              <w:jc w:val="both"/>
              <w:rPr>
                <w:rFonts w:ascii="Times New Roman" w:hAnsi="Times New Roman" w:cs="Times New Roman"/>
                <w:sz w:val="18"/>
                <w:szCs w:val="18"/>
              </w:rPr>
            </w:pPr>
            <w:bookmarkStart w:id="58" w:name="Par1880"/>
            <w:bookmarkEnd w:id="58"/>
            <w:r w:rsidRPr="009136AF">
              <w:rPr>
                <w:rFonts w:ascii="Times New Roman" w:hAnsi="Times New Roman" w:cs="Times New Roman"/>
                <w:sz w:val="18"/>
                <w:szCs w:val="18"/>
              </w:rPr>
              <w:t>5. требованию об отсутствии между участником закупки и заказчиком конфликта интересов.</w:t>
            </w:r>
          </w:p>
          <w:p w14:paraId="4613BC7B" w14:textId="77777777" w:rsidR="00F24DBE" w:rsidRPr="009136AF" w:rsidRDefault="00F24DBE" w:rsidP="00F24DBE">
            <w:pPr>
              <w:pStyle w:val="ConsPlusNormal"/>
              <w:ind w:firstLine="34"/>
              <w:rPr>
                <w:rFonts w:ascii="Times New Roman" w:hAnsi="Times New Roman" w:cs="Times New Roman"/>
                <w:sz w:val="18"/>
                <w:szCs w:val="18"/>
              </w:rPr>
            </w:pPr>
          </w:p>
          <w:p w14:paraId="7E328575"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Под конфликтом интересов понимаются случаи, при которых:</w:t>
            </w:r>
          </w:p>
          <w:p w14:paraId="7336E458" w14:textId="77777777" w:rsidR="00F24DBE" w:rsidRPr="009136AF"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 xml:space="preserve">- руководитель заказчика, член </w:t>
            </w:r>
            <w:r>
              <w:rPr>
                <w:rFonts w:ascii="Times New Roman" w:hAnsi="Times New Roman" w:cs="Times New Roman"/>
                <w:sz w:val="18"/>
                <w:szCs w:val="18"/>
              </w:rPr>
              <w:t xml:space="preserve">и (или) председатель Комиссии по осуществлению закупок </w:t>
            </w:r>
            <w:r w:rsidRPr="009136AF">
              <w:rPr>
                <w:rFonts w:ascii="Times New Roman" w:hAnsi="Times New Roman" w:cs="Times New Roman"/>
                <w:sz w:val="18"/>
                <w:szCs w:val="18"/>
              </w:rPr>
              <w:t>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14:paraId="1BE2F424" w14:textId="77777777" w:rsidR="00F24DBE" w:rsidRPr="009136AF" w:rsidRDefault="00F24DBE" w:rsidP="00F24DBE">
            <w:pPr>
              <w:pStyle w:val="ConsPlusNormal"/>
              <w:ind w:firstLine="34"/>
              <w:rPr>
                <w:rFonts w:ascii="Times New Roman" w:hAnsi="Times New Roman" w:cs="Times New Roman"/>
                <w:sz w:val="18"/>
                <w:szCs w:val="18"/>
              </w:rPr>
            </w:pPr>
          </w:p>
          <w:p w14:paraId="6CBCB968" w14:textId="77777777" w:rsidR="00F24DBE" w:rsidRDefault="00F24DBE" w:rsidP="00F24DBE">
            <w:pPr>
              <w:pStyle w:val="ConsPlusNormal"/>
              <w:ind w:firstLine="34"/>
              <w:jc w:val="both"/>
              <w:rPr>
                <w:rFonts w:ascii="Times New Roman" w:hAnsi="Times New Roman" w:cs="Times New Roman"/>
                <w:sz w:val="18"/>
                <w:szCs w:val="18"/>
              </w:rPr>
            </w:pPr>
            <w:r w:rsidRPr="009136AF">
              <w:rPr>
                <w:rFonts w:ascii="Times New Roman" w:hAnsi="Times New Roman" w:cs="Times New Roman"/>
                <w:sz w:val="18"/>
                <w:szCs w:val="18"/>
              </w:rPr>
              <w:t>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1F21AAB1" w14:textId="77777777" w:rsidR="00F24DBE" w:rsidRDefault="00F24DBE" w:rsidP="00F24DBE">
            <w:pPr>
              <w:pStyle w:val="ConsPlusNormal"/>
              <w:ind w:firstLine="34"/>
              <w:jc w:val="both"/>
              <w:rPr>
                <w:rFonts w:ascii="Times New Roman" w:hAnsi="Times New Roman" w:cs="Times New Roman"/>
                <w:sz w:val="18"/>
                <w:szCs w:val="18"/>
              </w:rPr>
            </w:pPr>
          </w:p>
          <w:p w14:paraId="699E0EF5" w14:textId="77777777" w:rsidR="00F24DBE" w:rsidRDefault="00F24DBE" w:rsidP="00F24DBE">
            <w:pPr>
              <w:pStyle w:val="ConsPlusNormal"/>
              <w:ind w:firstLine="34"/>
              <w:jc w:val="both"/>
              <w:rPr>
                <w:rFonts w:ascii="Times New Roman" w:hAnsi="Times New Roman" w:cs="Times New Roman"/>
                <w:sz w:val="18"/>
                <w:szCs w:val="18"/>
              </w:rPr>
            </w:pPr>
            <w:r>
              <w:rPr>
                <w:rFonts w:ascii="Times New Roman" w:hAnsi="Times New Roman" w:cs="Times New Roman"/>
                <w:sz w:val="18"/>
                <w:szCs w:val="18"/>
              </w:rPr>
              <w:t xml:space="preserve">6. </w:t>
            </w:r>
            <w:r w:rsidRPr="009136AF">
              <w:rPr>
                <w:rFonts w:ascii="Times New Roman" w:hAnsi="Times New Roman" w:cs="Times New Roman"/>
                <w:sz w:val="18"/>
                <w:szCs w:val="18"/>
              </w:rPr>
              <w:t>Отсутствие в реестре недобросовестных поставщиков (подрядчиков, исполнителей) информации об участнике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аукциона - юридического лица</w:t>
            </w:r>
            <w:r>
              <w:rPr>
                <w:rFonts w:ascii="Times New Roman" w:hAnsi="Times New Roman" w:cs="Times New Roman"/>
                <w:sz w:val="18"/>
                <w:szCs w:val="18"/>
              </w:rPr>
              <w:t>.</w:t>
            </w:r>
          </w:p>
          <w:p w14:paraId="6FB0B1DB" w14:textId="77777777" w:rsidR="00F24DBE" w:rsidRDefault="00F24DBE" w:rsidP="00F24DBE">
            <w:pPr>
              <w:pStyle w:val="ConsPlusNormal"/>
              <w:ind w:firstLine="34"/>
              <w:jc w:val="both"/>
              <w:rPr>
                <w:rFonts w:ascii="Times New Roman" w:hAnsi="Times New Roman" w:cs="Times New Roman"/>
                <w:sz w:val="18"/>
                <w:szCs w:val="18"/>
                <w:highlight w:val="yellow"/>
              </w:rPr>
            </w:pPr>
          </w:p>
          <w:p w14:paraId="68A40B21" w14:textId="77777777" w:rsidR="00F24DBE" w:rsidRDefault="00F24DBE" w:rsidP="00F24DBE">
            <w:pPr>
              <w:pStyle w:val="ConsPlusNormal"/>
              <w:ind w:firstLine="34"/>
              <w:jc w:val="both"/>
              <w:rPr>
                <w:rFonts w:ascii="Times New Roman" w:hAnsi="Times New Roman" w:cs="Times New Roman"/>
                <w:sz w:val="18"/>
                <w:szCs w:val="18"/>
              </w:rPr>
            </w:pPr>
            <w:r w:rsidRPr="00E157EA">
              <w:rPr>
                <w:rFonts w:ascii="Times New Roman" w:hAnsi="Times New Roman" w:cs="Times New Roman"/>
                <w:sz w:val="18"/>
                <w:szCs w:val="18"/>
              </w:rPr>
              <w:t>7. Участник закупки не является офшорной компанией</w:t>
            </w:r>
          </w:p>
          <w:p w14:paraId="784BD278" w14:textId="77777777" w:rsidR="00F24DBE" w:rsidRPr="009136AF" w:rsidRDefault="00F24DBE" w:rsidP="00F24DBE">
            <w:pPr>
              <w:pStyle w:val="ConsPlusNormal"/>
              <w:ind w:firstLine="34"/>
              <w:jc w:val="both"/>
              <w:rPr>
                <w:rFonts w:ascii="Times New Roman" w:hAnsi="Times New Roman" w:cs="Times New Roman"/>
                <w:sz w:val="18"/>
                <w:szCs w:val="18"/>
              </w:rPr>
            </w:pPr>
          </w:p>
        </w:tc>
      </w:tr>
      <w:tr w:rsidR="00F24DBE" w:rsidRPr="00A85D08" w14:paraId="5341C66C"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264F822D" w14:textId="77777777" w:rsidR="00F24DBE" w:rsidRPr="0031379E" w:rsidRDefault="00F24DBE" w:rsidP="00F24DBE">
            <w:pPr>
              <w:pStyle w:val="2"/>
              <w:keepNext w:val="0"/>
              <w:keepLines w:val="0"/>
              <w:widowControl w:val="0"/>
              <w:numPr>
                <w:ilvl w:val="0"/>
                <w:numId w:val="0"/>
              </w:numPr>
              <w:spacing w:line="240" w:lineRule="auto"/>
              <w:jc w:val="left"/>
              <w:rPr>
                <w:sz w:val="18"/>
                <w:szCs w:val="18"/>
              </w:rPr>
            </w:pPr>
            <w:bookmarkStart w:id="59" w:name="_Toc524446583"/>
            <w:r w:rsidRPr="0031379E">
              <w:rPr>
                <w:sz w:val="18"/>
                <w:szCs w:val="18"/>
              </w:rPr>
              <w:lastRenderedPageBreak/>
              <w:t xml:space="preserve">РАЗДЕЛ </w:t>
            </w:r>
            <w:r>
              <w:rPr>
                <w:sz w:val="18"/>
                <w:szCs w:val="18"/>
              </w:rPr>
              <w:t>7</w:t>
            </w:r>
            <w:r w:rsidRPr="0031379E">
              <w:rPr>
                <w:sz w:val="18"/>
                <w:szCs w:val="18"/>
              </w:rPr>
              <w:t xml:space="preserve">. </w:t>
            </w:r>
            <w:r w:rsidRPr="0031379E">
              <w:rPr>
                <w:caps/>
                <w:sz w:val="18"/>
                <w:szCs w:val="18"/>
              </w:rPr>
              <w:t>Информация о предоставлении разъяснений положений документации</w:t>
            </w:r>
            <w:bookmarkEnd w:id="59"/>
            <w:r w:rsidRPr="0031379E">
              <w:rPr>
                <w:caps/>
                <w:sz w:val="18"/>
                <w:szCs w:val="18"/>
              </w:rPr>
              <w:t xml:space="preserve"> </w:t>
            </w:r>
          </w:p>
        </w:tc>
      </w:tr>
      <w:tr w:rsidR="00F24DBE" w:rsidRPr="00A85D08" w14:paraId="61FE2307"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noWrap/>
          </w:tcPr>
          <w:p w14:paraId="1D66016A" w14:textId="77777777" w:rsidR="00F24DBE" w:rsidRPr="00A85D08" w:rsidRDefault="00F24DBE" w:rsidP="00F24DBE">
            <w:pPr>
              <w:widowControl w:val="0"/>
              <w:rPr>
                <w:sz w:val="18"/>
                <w:szCs w:val="18"/>
              </w:rPr>
            </w:pPr>
            <w:r w:rsidRPr="00A85D08">
              <w:rPr>
                <w:sz w:val="18"/>
                <w:szCs w:val="18"/>
              </w:rPr>
              <w:t>1</w:t>
            </w:r>
          </w:p>
        </w:tc>
        <w:tc>
          <w:tcPr>
            <w:tcW w:w="3605" w:type="dxa"/>
            <w:gridSpan w:val="2"/>
            <w:tcBorders>
              <w:top w:val="single" w:sz="4" w:space="0" w:color="auto"/>
              <w:left w:val="single" w:sz="4" w:space="0" w:color="auto"/>
              <w:bottom w:val="single" w:sz="4" w:space="0" w:color="auto"/>
              <w:right w:val="single" w:sz="4" w:space="0" w:color="auto"/>
            </w:tcBorders>
            <w:noWrap/>
          </w:tcPr>
          <w:p w14:paraId="6D5113BA" w14:textId="77777777" w:rsidR="00F24DBE" w:rsidRPr="00A85D08" w:rsidDel="00A65F85" w:rsidRDefault="00F24DBE" w:rsidP="00F24DBE">
            <w:pPr>
              <w:widowControl w:val="0"/>
              <w:rPr>
                <w:sz w:val="18"/>
                <w:szCs w:val="18"/>
              </w:rPr>
            </w:pPr>
            <w:r w:rsidRPr="00A85D08">
              <w:rPr>
                <w:sz w:val="18"/>
                <w:szCs w:val="18"/>
              </w:rPr>
              <w:t>Срок подачи запроса о предоставлении разъяснений</w:t>
            </w:r>
          </w:p>
        </w:tc>
        <w:tc>
          <w:tcPr>
            <w:tcW w:w="6340" w:type="dxa"/>
            <w:gridSpan w:val="2"/>
            <w:tcBorders>
              <w:top w:val="single" w:sz="4" w:space="0" w:color="auto"/>
              <w:left w:val="single" w:sz="4" w:space="0" w:color="auto"/>
              <w:bottom w:val="single" w:sz="4" w:space="0" w:color="auto"/>
              <w:right w:val="single" w:sz="4" w:space="0" w:color="auto"/>
            </w:tcBorders>
            <w:noWrap/>
            <w:vAlign w:val="center"/>
          </w:tcPr>
          <w:p w14:paraId="5A6EA6B4" w14:textId="1875CA1A" w:rsidR="00F24DBE" w:rsidRPr="009275F4" w:rsidRDefault="00F24DBE" w:rsidP="004D12D5">
            <w:pPr>
              <w:widowControl w:val="0"/>
              <w:rPr>
                <w:sz w:val="18"/>
                <w:szCs w:val="18"/>
                <w:highlight w:val="cyan"/>
              </w:rPr>
            </w:pPr>
            <w:r w:rsidRPr="009275F4">
              <w:rPr>
                <w:sz w:val="18"/>
                <w:szCs w:val="18"/>
                <w:highlight w:val="cyan"/>
              </w:rPr>
              <w:t>С «</w:t>
            </w:r>
            <w:r w:rsidR="00E157EA" w:rsidRPr="009275F4">
              <w:rPr>
                <w:sz w:val="18"/>
                <w:szCs w:val="18"/>
                <w:highlight w:val="cyan"/>
              </w:rPr>
              <w:t>7</w:t>
            </w:r>
            <w:r w:rsidRPr="009275F4">
              <w:rPr>
                <w:sz w:val="18"/>
                <w:szCs w:val="18"/>
                <w:highlight w:val="cyan"/>
              </w:rPr>
              <w:t xml:space="preserve">» </w:t>
            </w:r>
            <w:r w:rsidR="00E157EA" w:rsidRPr="009275F4">
              <w:rPr>
                <w:sz w:val="18"/>
                <w:szCs w:val="18"/>
                <w:highlight w:val="cyan"/>
              </w:rPr>
              <w:t>апреля</w:t>
            </w:r>
            <w:r w:rsidRPr="009275F4">
              <w:rPr>
                <w:sz w:val="18"/>
                <w:szCs w:val="18"/>
                <w:highlight w:val="cyan"/>
              </w:rPr>
              <w:t xml:space="preserve">  2021</w:t>
            </w:r>
            <w:r w:rsidR="004D12D5" w:rsidRPr="009275F4">
              <w:rPr>
                <w:sz w:val="18"/>
                <w:szCs w:val="18"/>
                <w:highlight w:val="cyan"/>
              </w:rPr>
              <w:t xml:space="preserve"> г. по «</w:t>
            </w:r>
            <w:r w:rsidR="00E157EA" w:rsidRPr="009275F4">
              <w:rPr>
                <w:sz w:val="18"/>
                <w:szCs w:val="18"/>
                <w:highlight w:val="cyan"/>
              </w:rPr>
              <w:t>11</w:t>
            </w:r>
            <w:r w:rsidRPr="009275F4">
              <w:rPr>
                <w:sz w:val="18"/>
                <w:szCs w:val="18"/>
                <w:highlight w:val="cyan"/>
              </w:rPr>
              <w:t xml:space="preserve">» </w:t>
            </w:r>
            <w:r w:rsidR="00E157EA" w:rsidRPr="009275F4">
              <w:rPr>
                <w:sz w:val="18"/>
                <w:szCs w:val="18"/>
                <w:highlight w:val="cyan"/>
              </w:rPr>
              <w:t>апреля</w:t>
            </w:r>
            <w:r w:rsidRPr="009275F4">
              <w:rPr>
                <w:sz w:val="18"/>
                <w:szCs w:val="18"/>
                <w:highlight w:val="cyan"/>
              </w:rPr>
              <w:t xml:space="preserve"> 202</w:t>
            </w:r>
            <w:r w:rsidR="004D12D5" w:rsidRPr="009275F4">
              <w:rPr>
                <w:sz w:val="18"/>
                <w:szCs w:val="18"/>
                <w:highlight w:val="cyan"/>
              </w:rPr>
              <w:t>1</w:t>
            </w:r>
            <w:r w:rsidRPr="009275F4">
              <w:rPr>
                <w:sz w:val="18"/>
                <w:szCs w:val="18"/>
                <w:highlight w:val="cyan"/>
              </w:rPr>
              <w:t xml:space="preserve"> г.</w:t>
            </w:r>
          </w:p>
        </w:tc>
      </w:tr>
      <w:tr w:rsidR="00F24DBE" w:rsidRPr="00A85D08" w14:paraId="7EFEBC44"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noWrap/>
          </w:tcPr>
          <w:p w14:paraId="6D92A300" w14:textId="77777777" w:rsidR="00F24DBE" w:rsidRPr="00A85D08" w:rsidRDefault="00F24DBE" w:rsidP="00F24DBE">
            <w:pPr>
              <w:widowControl w:val="0"/>
              <w:rPr>
                <w:sz w:val="18"/>
                <w:szCs w:val="18"/>
              </w:rPr>
            </w:pPr>
            <w:r w:rsidRPr="00A85D08">
              <w:rPr>
                <w:sz w:val="18"/>
                <w:szCs w:val="18"/>
              </w:rPr>
              <w:t>2</w:t>
            </w:r>
          </w:p>
        </w:tc>
        <w:tc>
          <w:tcPr>
            <w:tcW w:w="3605" w:type="dxa"/>
            <w:gridSpan w:val="2"/>
            <w:tcBorders>
              <w:top w:val="single" w:sz="4" w:space="0" w:color="auto"/>
              <w:left w:val="single" w:sz="4" w:space="0" w:color="auto"/>
              <w:bottom w:val="single" w:sz="4" w:space="0" w:color="auto"/>
              <w:right w:val="single" w:sz="4" w:space="0" w:color="auto"/>
            </w:tcBorders>
            <w:noWrap/>
          </w:tcPr>
          <w:p w14:paraId="2D842093" w14:textId="77777777" w:rsidR="00F24DBE" w:rsidRPr="00A85D08" w:rsidRDefault="00F24DBE" w:rsidP="00F24DBE">
            <w:pPr>
              <w:widowControl w:val="0"/>
              <w:rPr>
                <w:sz w:val="18"/>
                <w:szCs w:val="18"/>
              </w:rPr>
            </w:pPr>
            <w:r w:rsidRPr="0096061D">
              <w:rPr>
                <w:sz w:val="18"/>
                <w:szCs w:val="18"/>
              </w:rPr>
              <w:t>Дата начала и окончания срока предоставления участникам аукциона разъяснений положений документации</w:t>
            </w:r>
          </w:p>
        </w:tc>
        <w:tc>
          <w:tcPr>
            <w:tcW w:w="6340" w:type="dxa"/>
            <w:gridSpan w:val="2"/>
            <w:tcBorders>
              <w:top w:val="single" w:sz="4" w:space="0" w:color="auto"/>
              <w:left w:val="single" w:sz="4" w:space="0" w:color="auto"/>
              <w:bottom w:val="single" w:sz="4" w:space="0" w:color="auto"/>
              <w:right w:val="single" w:sz="4" w:space="0" w:color="auto"/>
            </w:tcBorders>
            <w:noWrap/>
            <w:vAlign w:val="center"/>
          </w:tcPr>
          <w:p w14:paraId="40E27EB2" w14:textId="363446EB" w:rsidR="00F24DBE" w:rsidRPr="009275F4" w:rsidRDefault="00F24DBE" w:rsidP="00F24DBE">
            <w:pPr>
              <w:widowControl w:val="0"/>
              <w:jc w:val="both"/>
              <w:rPr>
                <w:sz w:val="18"/>
                <w:szCs w:val="18"/>
                <w:highlight w:val="cyan"/>
              </w:rPr>
            </w:pPr>
            <w:r w:rsidRPr="009275F4">
              <w:rPr>
                <w:sz w:val="18"/>
                <w:szCs w:val="18"/>
                <w:highlight w:val="cyan"/>
              </w:rPr>
              <w:t xml:space="preserve">Дата начала: </w:t>
            </w:r>
            <w:r w:rsidR="00E157EA" w:rsidRPr="009275F4">
              <w:rPr>
                <w:sz w:val="18"/>
                <w:szCs w:val="18"/>
                <w:highlight w:val="cyan"/>
              </w:rPr>
              <w:t>7</w:t>
            </w:r>
            <w:r w:rsidRPr="009275F4">
              <w:rPr>
                <w:sz w:val="18"/>
                <w:szCs w:val="18"/>
                <w:highlight w:val="cyan"/>
              </w:rPr>
              <w:t xml:space="preserve">" </w:t>
            </w:r>
            <w:r w:rsidR="00E157EA" w:rsidRPr="009275F4">
              <w:rPr>
                <w:sz w:val="18"/>
                <w:szCs w:val="18"/>
                <w:highlight w:val="cyan"/>
              </w:rPr>
              <w:t>апреля</w:t>
            </w:r>
            <w:r w:rsidRPr="009275F4">
              <w:rPr>
                <w:sz w:val="18"/>
                <w:szCs w:val="18"/>
                <w:highlight w:val="cyan"/>
              </w:rPr>
              <w:t xml:space="preserve"> 202</w:t>
            </w:r>
            <w:r w:rsidR="004D12D5" w:rsidRPr="009275F4">
              <w:rPr>
                <w:sz w:val="18"/>
                <w:szCs w:val="18"/>
                <w:highlight w:val="cyan"/>
              </w:rPr>
              <w:t>1</w:t>
            </w:r>
            <w:r w:rsidRPr="009275F4">
              <w:rPr>
                <w:sz w:val="18"/>
                <w:szCs w:val="18"/>
                <w:highlight w:val="cyan"/>
              </w:rPr>
              <w:t xml:space="preserve"> г.</w:t>
            </w:r>
          </w:p>
          <w:p w14:paraId="4C233D98" w14:textId="48320F71" w:rsidR="00F24DBE" w:rsidRPr="009275F4" w:rsidRDefault="00F24DBE" w:rsidP="004D12D5">
            <w:pPr>
              <w:widowControl w:val="0"/>
              <w:jc w:val="both"/>
              <w:rPr>
                <w:sz w:val="18"/>
                <w:szCs w:val="18"/>
                <w:highlight w:val="cyan"/>
              </w:rPr>
            </w:pPr>
            <w:r w:rsidRPr="009275F4">
              <w:rPr>
                <w:sz w:val="18"/>
                <w:szCs w:val="18"/>
                <w:highlight w:val="cyan"/>
              </w:rPr>
              <w:t>Дата окончания: "</w:t>
            </w:r>
            <w:r w:rsidR="00E157EA" w:rsidRPr="009275F4">
              <w:rPr>
                <w:sz w:val="18"/>
                <w:szCs w:val="18"/>
                <w:highlight w:val="cyan"/>
              </w:rPr>
              <w:t>1</w:t>
            </w:r>
            <w:r w:rsidR="004D12D5" w:rsidRPr="009275F4">
              <w:rPr>
                <w:sz w:val="18"/>
                <w:szCs w:val="18"/>
                <w:highlight w:val="cyan"/>
              </w:rPr>
              <w:t>3</w:t>
            </w:r>
            <w:r w:rsidRPr="009275F4">
              <w:rPr>
                <w:sz w:val="18"/>
                <w:szCs w:val="18"/>
                <w:highlight w:val="cyan"/>
              </w:rPr>
              <w:t xml:space="preserve">" </w:t>
            </w:r>
            <w:r w:rsidR="00E157EA" w:rsidRPr="009275F4">
              <w:rPr>
                <w:sz w:val="18"/>
                <w:szCs w:val="18"/>
                <w:highlight w:val="cyan"/>
              </w:rPr>
              <w:t>апреля</w:t>
            </w:r>
            <w:r w:rsidR="004D12D5" w:rsidRPr="009275F4">
              <w:rPr>
                <w:sz w:val="18"/>
                <w:szCs w:val="18"/>
                <w:highlight w:val="cyan"/>
              </w:rPr>
              <w:t xml:space="preserve"> 2021</w:t>
            </w:r>
            <w:r w:rsidRPr="009275F4">
              <w:rPr>
                <w:sz w:val="18"/>
                <w:szCs w:val="18"/>
                <w:highlight w:val="cyan"/>
              </w:rPr>
              <w:t xml:space="preserve"> г.</w:t>
            </w:r>
          </w:p>
        </w:tc>
      </w:tr>
      <w:tr w:rsidR="00F24DBE" w:rsidRPr="00A85D08" w14:paraId="77D23E00"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noWrap/>
          </w:tcPr>
          <w:p w14:paraId="0D898AEC" w14:textId="77777777" w:rsidR="00F24DBE" w:rsidRPr="00A85D08" w:rsidRDefault="00F24DBE" w:rsidP="00F24DBE">
            <w:pPr>
              <w:widowControl w:val="0"/>
              <w:rPr>
                <w:sz w:val="18"/>
                <w:szCs w:val="18"/>
              </w:rPr>
            </w:pPr>
            <w:r w:rsidRPr="00A85D08">
              <w:rPr>
                <w:sz w:val="18"/>
                <w:szCs w:val="18"/>
              </w:rPr>
              <w:t>3</w:t>
            </w:r>
          </w:p>
        </w:tc>
        <w:tc>
          <w:tcPr>
            <w:tcW w:w="3605" w:type="dxa"/>
            <w:gridSpan w:val="2"/>
            <w:tcBorders>
              <w:top w:val="single" w:sz="4" w:space="0" w:color="auto"/>
              <w:left w:val="single" w:sz="4" w:space="0" w:color="auto"/>
              <w:bottom w:val="single" w:sz="4" w:space="0" w:color="auto"/>
              <w:right w:val="single" w:sz="4" w:space="0" w:color="auto"/>
            </w:tcBorders>
            <w:noWrap/>
          </w:tcPr>
          <w:p w14:paraId="70A329EB" w14:textId="77777777" w:rsidR="00F24DBE" w:rsidRPr="00A85D08" w:rsidRDefault="00F24DBE" w:rsidP="00F24DBE">
            <w:pPr>
              <w:widowControl w:val="0"/>
              <w:rPr>
                <w:sz w:val="18"/>
                <w:szCs w:val="18"/>
              </w:rPr>
            </w:pPr>
            <w:r w:rsidRPr="00A85D08">
              <w:rPr>
                <w:sz w:val="18"/>
                <w:szCs w:val="18"/>
              </w:rPr>
              <w:t>Порядок предоставления разъяснений</w:t>
            </w:r>
          </w:p>
        </w:tc>
        <w:tc>
          <w:tcPr>
            <w:tcW w:w="6340" w:type="dxa"/>
            <w:gridSpan w:val="2"/>
            <w:tcBorders>
              <w:top w:val="single" w:sz="4" w:space="0" w:color="auto"/>
              <w:left w:val="single" w:sz="4" w:space="0" w:color="auto"/>
              <w:bottom w:val="single" w:sz="4" w:space="0" w:color="auto"/>
              <w:right w:val="single" w:sz="4" w:space="0" w:color="auto"/>
            </w:tcBorders>
            <w:noWrap/>
          </w:tcPr>
          <w:p w14:paraId="3E8C0053" w14:textId="77777777" w:rsidR="00F24DBE" w:rsidRPr="0096061D" w:rsidRDefault="00F24DBE" w:rsidP="00F24DBE">
            <w:pPr>
              <w:pStyle w:val="35"/>
              <w:ind w:left="0"/>
              <w:rPr>
                <w:sz w:val="18"/>
                <w:szCs w:val="18"/>
              </w:rPr>
            </w:pPr>
            <w:r w:rsidRPr="0096061D">
              <w:rPr>
                <w:sz w:val="18"/>
                <w:szCs w:val="18"/>
              </w:rPr>
              <w:t>1. Запрос о разъяснении положений документации (далее - запрос) вправе направить любой участник аукциона, получивший аккредитацию на электронной площадке в любое время с момента опубликования извещения о проведении аукциона, но не позднее чем за три дня до даты окончания срока подачи заявок.</w:t>
            </w:r>
          </w:p>
          <w:p w14:paraId="1BF555FB" w14:textId="77777777" w:rsidR="00F24DBE" w:rsidRPr="0096061D" w:rsidRDefault="00F24DBE" w:rsidP="00F24DBE">
            <w:pPr>
              <w:pStyle w:val="35"/>
              <w:ind w:left="0"/>
              <w:rPr>
                <w:sz w:val="18"/>
                <w:szCs w:val="18"/>
              </w:rPr>
            </w:pPr>
            <w:r w:rsidRPr="0096061D">
              <w:rPr>
                <w:sz w:val="18"/>
                <w:szCs w:val="18"/>
              </w:rPr>
              <w:t>2. Запрос направляется на адрес электронной площадки в форме электронного документа.</w:t>
            </w:r>
          </w:p>
          <w:p w14:paraId="2DF05241" w14:textId="77777777" w:rsidR="00F24DBE" w:rsidRPr="0096061D" w:rsidRDefault="00F24DBE" w:rsidP="00F24DBE">
            <w:pPr>
              <w:pStyle w:val="35"/>
              <w:ind w:left="0"/>
              <w:rPr>
                <w:sz w:val="18"/>
                <w:szCs w:val="18"/>
              </w:rPr>
            </w:pPr>
            <w:r w:rsidRPr="0096061D">
              <w:rPr>
                <w:sz w:val="18"/>
                <w:szCs w:val="18"/>
              </w:rPr>
              <w:t>Участник аукциона вправе направить не более чем три запроса о разъяснении положений документации в отношении одного аукциона.</w:t>
            </w:r>
          </w:p>
          <w:p w14:paraId="779059CE" w14:textId="77777777" w:rsidR="00F24DBE" w:rsidRPr="00A85D08" w:rsidRDefault="00F24DBE" w:rsidP="00F24DBE">
            <w:pPr>
              <w:pStyle w:val="35"/>
              <w:tabs>
                <w:tab w:val="clear" w:pos="1307"/>
              </w:tabs>
              <w:ind w:left="0"/>
              <w:rPr>
                <w:sz w:val="18"/>
                <w:szCs w:val="18"/>
              </w:rPr>
            </w:pPr>
            <w:r w:rsidRPr="0096061D">
              <w:rPr>
                <w:sz w:val="18"/>
                <w:szCs w:val="18"/>
              </w:rPr>
              <w:t>3. В течение двух дней с даты поступления запроса от оператора электронной площадки разъяснение положений документации размещается в ЕИС, при условии, что данный запрос поступил в срок, установленный в п. 1 настоящего раздела</w:t>
            </w:r>
          </w:p>
        </w:tc>
      </w:tr>
      <w:tr w:rsidR="00F24DBE" w:rsidRPr="00A85D08" w14:paraId="6A55CE42"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57A1841A" w14:textId="77777777" w:rsidR="00F24DBE" w:rsidRPr="00A85D08" w:rsidRDefault="00F24DBE" w:rsidP="00F24DBE">
            <w:pPr>
              <w:pStyle w:val="2"/>
              <w:keepNext w:val="0"/>
              <w:keepLines w:val="0"/>
              <w:widowControl w:val="0"/>
              <w:numPr>
                <w:ilvl w:val="0"/>
                <w:numId w:val="0"/>
              </w:numPr>
              <w:spacing w:line="240" w:lineRule="auto"/>
              <w:jc w:val="left"/>
              <w:rPr>
                <w:caps/>
                <w:sz w:val="18"/>
                <w:szCs w:val="18"/>
              </w:rPr>
            </w:pPr>
            <w:bookmarkStart w:id="60" w:name="_Toc524446584"/>
            <w:r w:rsidRPr="00A85D08">
              <w:rPr>
                <w:caps/>
                <w:sz w:val="18"/>
                <w:szCs w:val="18"/>
              </w:rPr>
              <w:t xml:space="preserve">Раздел </w:t>
            </w:r>
            <w:r>
              <w:rPr>
                <w:caps/>
                <w:sz w:val="18"/>
                <w:szCs w:val="18"/>
              </w:rPr>
              <w:t>8</w:t>
            </w:r>
            <w:r w:rsidRPr="00A85D08">
              <w:rPr>
                <w:caps/>
                <w:sz w:val="18"/>
                <w:szCs w:val="18"/>
              </w:rPr>
              <w:t>. ТРЕБОВАНИЯ К порядку подготовки ЗАЯВКи НА УЧАСТИЕ В АУКЦИОНЕ</w:t>
            </w:r>
            <w:bookmarkEnd w:id="60"/>
            <w:r w:rsidRPr="00A85D08">
              <w:rPr>
                <w:caps/>
                <w:sz w:val="18"/>
                <w:szCs w:val="18"/>
              </w:rPr>
              <w:t xml:space="preserve"> </w:t>
            </w:r>
          </w:p>
        </w:tc>
      </w:tr>
      <w:tr w:rsidR="00F24DBE" w:rsidRPr="00A85D08" w14:paraId="233FC902"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shd w:val="clear" w:color="auto" w:fill="auto"/>
            <w:noWrap/>
          </w:tcPr>
          <w:p w14:paraId="78D69AA2" w14:textId="77777777" w:rsidR="00F24DBE" w:rsidRPr="00505B37" w:rsidRDefault="00F24DBE" w:rsidP="00F24DBE">
            <w:pPr>
              <w:widowControl w:val="0"/>
              <w:rPr>
                <w:sz w:val="18"/>
                <w:szCs w:val="18"/>
              </w:rPr>
            </w:pPr>
            <w:r w:rsidRPr="00505B37">
              <w:rPr>
                <w:sz w:val="18"/>
                <w:szCs w:val="18"/>
              </w:rPr>
              <w:t>1</w:t>
            </w:r>
          </w:p>
        </w:tc>
        <w:tc>
          <w:tcPr>
            <w:tcW w:w="3605" w:type="dxa"/>
            <w:gridSpan w:val="2"/>
            <w:tcBorders>
              <w:top w:val="single" w:sz="4" w:space="0" w:color="auto"/>
              <w:left w:val="single" w:sz="4" w:space="0" w:color="auto"/>
              <w:bottom w:val="single" w:sz="4" w:space="0" w:color="auto"/>
              <w:right w:val="single" w:sz="4" w:space="0" w:color="auto"/>
            </w:tcBorders>
            <w:shd w:val="clear" w:color="auto" w:fill="auto"/>
            <w:noWrap/>
          </w:tcPr>
          <w:p w14:paraId="5BF71ED4" w14:textId="77777777" w:rsidR="00F24DBE" w:rsidRPr="00505B37" w:rsidRDefault="00F24DBE" w:rsidP="00F24DBE">
            <w:pPr>
              <w:widowControl w:val="0"/>
              <w:rPr>
                <w:b/>
                <w:sz w:val="18"/>
                <w:szCs w:val="18"/>
                <w:u w:val="single"/>
              </w:rPr>
            </w:pPr>
            <w:r w:rsidRPr="00505B37">
              <w:rPr>
                <w:sz w:val="18"/>
                <w:szCs w:val="18"/>
              </w:rPr>
              <w:t>Требования к составу первой части заявки на участие в аукционе</w:t>
            </w:r>
          </w:p>
        </w:tc>
        <w:tc>
          <w:tcPr>
            <w:tcW w:w="6340" w:type="dxa"/>
            <w:gridSpan w:val="2"/>
            <w:tcBorders>
              <w:top w:val="single" w:sz="4" w:space="0" w:color="auto"/>
              <w:left w:val="single" w:sz="4" w:space="0" w:color="auto"/>
              <w:bottom w:val="single" w:sz="4" w:space="0" w:color="auto"/>
              <w:right w:val="single" w:sz="4" w:space="0" w:color="auto"/>
            </w:tcBorders>
            <w:shd w:val="clear" w:color="auto" w:fill="auto"/>
            <w:noWrap/>
          </w:tcPr>
          <w:p w14:paraId="32668D19" w14:textId="77777777" w:rsidR="00F24DBE" w:rsidRPr="00505B37" w:rsidRDefault="00F24DBE" w:rsidP="00F24DBE">
            <w:pPr>
              <w:pStyle w:val="21"/>
              <w:keepLines w:val="0"/>
              <w:widowControl w:val="0"/>
              <w:spacing w:line="240" w:lineRule="auto"/>
              <w:ind w:firstLine="0"/>
              <w:rPr>
                <w:sz w:val="18"/>
                <w:szCs w:val="18"/>
              </w:rPr>
            </w:pPr>
            <w:r w:rsidRPr="00505B37">
              <w:rPr>
                <w:sz w:val="18"/>
                <w:szCs w:val="18"/>
              </w:rPr>
              <w:t>Первая часть заявки на участие в аукционе должна содержать:</w:t>
            </w:r>
          </w:p>
        </w:tc>
      </w:tr>
      <w:tr w:rsidR="00F24DBE" w:rsidRPr="00A85D08" w14:paraId="3151B75A"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shd w:val="clear" w:color="auto" w:fill="auto"/>
            <w:noWrap/>
          </w:tcPr>
          <w:p w14:paraId="610F0BCB" w14:textId="77777777" w:rsidR="00F24DBE" w:rsidRPr="00505B37" w:rsidRDefault="00F24DBE" w:rsidP="00F24DBE">
            <w:pPr>
              <w:widowControl w:val="0"/>
              <w:rPr>
                <w:sz w:val="18"/>
                <w:szCs w:val="18"/>
              </w:rPr>
            </w:pPr>
            <w:r w:rsidRPr="00505B37">
              <w:rPr>
                <w:sz w:val="18"/>
                <w:szCs w:val="18"/>
              </w:rPr>
              <w:t>1.1</w:t>
            </w:r>
          </w:p>
        </w:tc>
        <w:tc>
          <w:tcPr>
            <w:tcW w:w="3605" w:type="dxa"/>
            <w:gridSpan w:val="2"/>
            <w:tcBorders>
              <w:top w:val="single" w:sz="4" w:space="0" w:color="auto"/>
              <w:left w:val="single" w:sz="4" w:space="0" w:color="auto"/>
              <w:bottom w:val="single" w:sz="4" w:space="0" w:color="auto"/>
              <w:right w:val="single" w:sz="4" w:space="0" w:color="auto"/>
            </w:tcBorders>
            <w:shd w:val="clear" w:color="auto" w:fill="auto"/>
            <w:noWrap/>
          </w:tcPr>
          <w:p w14:paraId="1944622F" w14:textId="77777777" w:rsidR="00F24DBE" w:rsidRPr="00505B37" w:rsidRDefault="00F24DBE" w:rsidP="00F24DBE">
            <w:pPr>
              <w:autoSpaceDE w:val="0"/>
              <w:autoSpaceDN w:val="0"/>
              <w:adjustRightInd w:val="0"/>
              <w:jc w:val="both"/>
              <w:rPr>
                <w:sz w:val="18"/>
                <w:szCs w:val="18"/>
              </w:rPr>
            </w:pPr>
            <w:r w:rsidRPr="00505B37">
              <w:rPr>
                <w:sz w:val="18"/>
                <w:szCs w:val="18"/>
              </w:rPr>
              <w:t>При осуществлении закупки товара или закупки работы, услуги, для выполнения, оказания которых используется товар</w:t>
            </w:r>
          </w:p>
        </w:tc>
        <w:tc>
          <w:tcPr>
            <w:tcW w:w="6340" w:type="dxa"/>
            <w:gridSpan w:val="2"/>
            <w:tcBorders>
              <w:top w:val="single" w:sz="4" w:space="0" w:color="auto"/>
              <w:left w:val="single" w:sz="4" w:space="0" w:color="auto"/>
              <w:bottom w:val="single" w:sz="4" w:space="0" w:color="auto"/>
              <w:right w:val="single" w:sz="4" w:space="0" w:color="auto"/>
            </w:tcBorders>
            <w:shd w:val="clear" w:color="auto" w:fill="auto"/>
            <w:noWrap/>
          </w:tcPr>
          <w:p w14:paraId="6F776D14" w14:textId="77777777" w:rsidR="00F24DBE" w:rsidRPr="00505B37" w:rsidRDefault="00F24DBE" w:rsidP="00F24DBE">
            <w:pPr>
              <w:autoSpaceDE w:val="0"/>
              <w:autoSpaceDN w:val="0"/>
              <w:adjustRightInd w:val="0"/>
              <w:jc w:val="both"/>
              <w:rPr>
                <w:sz w:val="18"/>
                <w:szCs w:val="18"/>
              </w:rPr>
            </w:pPr>
            <w:r w:rsidRPr="00505B37">
              <w:rPr>
                <w:sz w:val="18"/>
                <w:szCs w:val="18"/>
              </w:rPr>
              <w:t>1. согласие участника аукциона на поставку товара, выполнение работы или оказание услуги на условиях, предусмотренных настоящей документацией и не подлежащих изменению по результатам проведения аукциона (согласие дается с применением программно-аппаратных средств электронной площадки;</w:t>
            </w:r>
          </w:p>
          <w:p w14:paraId="53A08775" w14:textId="77777777" w:rsidR="00F24DBE" w:rsidRPr="00505B37" w:rsidRDefault="00F24DBE" w:rsidP="00F24DBE">
            <w:pPr>
              <w:autoSpaceDE w:val="0"/>
              <w:autoSpaceDN w:val="0"/>
              <w:adjustRightInd w:val="0"/>
              <w:jc w:val="both"/>
              <w:rPr>
                <w:i/>
                <w:sz w:val="18"/>
                <w:szCs w:val="18"/>
              </w:rPr>
            </w:pPr>
          </w:p>
          <w:p w14:paraId="5079829F" w14:textId="77777777" w:rsidR="00F24DBE" w:rsidRPr="00505B37" w:rsidRDefault="00F24DBE" w:rsidP="00F24DBE">
            <w:pPr>
              <w:autoSpaceDE w:val="0"/>
              <w:autoSpaceDN w:val="0"/>
              <w:adjustRightInd w:val="0"/>
              <w:jc w:val="both"/>
              <w:rPr>
                <w:iCs/>
                <w:sz w:val="18"/>
                <w:szCs w:val="18"/>
              </w:rPr>
            </w:pPr>
            <w:r w:rsidRPr="00505B37">
              <w:rPr>
                <w:sz w:val="18"/>
                <w:szCs w:val="18"/>
              </w:rPr>
              <w:t xml:space="preserve">2. </w:t>
            </w:r>
            <w:r w:rsidRPr="00505B37">
              <w:rPr>
                <w:iCs/>
                <w:sz w:val="18"/>
                <w:szCs w:val="18"/>
              </w:rPr>
              <w:t>при осуществлении закупки товара или закупки работы, услуги, для выполнения, оказания которых используется товар:</w:t>
            </w:r>
          </w:p>
          <w:p w14:paraId="6094F5E9" w14:textId="77777777" w:rsidR="00F24DBE" w:rsidRPr="00505B37" w:rsidRDefault="00F24DBE" w:rsidP="00F24DBE">
            <w:pPr>
              <w:autoSpaceDE w:val="0"/>
              <w:autoSpaceDN w:val="0"/>
              <w:adjustRightInd w:val="0"/>
              <w:jc w:val="both"/>
              <w:rPr>
                <w:sz w:val="18"/>
                <w:szCs w:val="18"/>
              </w:rPr>
            </w:pPr>
          </w:p>
          <w:p w14:paraId="4DAAD7EA" w14:textId="77777777" w:rsidR="00F24DBE" w:rsidRPr="00505B37" w:rsidRDefault="00F24DBE" w:rsidP="00F24DBE">
            <w:pPr>
              <w:autoSpaceDE w:val="0"/>
              <w:autoSpaceDN w:val="0"/>
              <w:adjustRightInd w:val="0"/>
              <w:jc w:val="both"/>
              <w:rPr>
                <w:sz w:val="18"/>
                <w:szCs w:val="18"/>
              </w:rPr>
            </w:pPr>
            <w:r w:rsidRPr="00505B37">
              <w:rPr>
                <w:i/>
                <w:sz w:val="18"/>
                <w:szCs w:val="18"/>
              </w:rPr>
              <w:t xml:space="preserve">а) </w:t>
            </w:r>
            <w:r w:rsidRPr="00505B37">
              <w:rPr>
                <w:sz w:val="18"/>
                <w:szCs w:val="18"/>
              </w:rPr>
              <w:t xml:space="preserve">наименование страны происхождения товара (в случае установления заказчиком в извещении о проведении аукциона, настоящей документации </w:t>
            </w:r>
            <w:r w:rsidRPr="00505B37">
              <w:rPr>
                <w:sz w:val="18"/>
                <w:szCs w:val="18"/>
              </w:rPr>
              <w:lastRenderedPageBreak/>
              <w:t>условий, запретов, ограничений допуска товаров, происходящих из иностранного государства или группы иностранных государств);</w:t>
            </w:r>
          </w:p>
          <w:p w14:paraId="2E2A17E8" w14:textId="77777777" w:rsidR="00F24DBE" w:rsidRPr="00505B37" w:rsidRDefault="00F24DBE" w:rsidP="00F24DBE">
            <w:pPr>
              <w:autoSpaceDE w:val="0"/>
              <w:autoSpaceDN w:val="0"/>
              <w:adjustRightInd w:val="0"/>
              <w:jc w:val="both"/>
              <w:rPr>
                <w:sz w:val="18"/>
                <w:szCs w:val="18"/>
              </w:rPr>
            </w:pPr>
            <w:r w:rsidRPr="00505B37">
              <w:rPr>
                <w:i/>
                <w:sz w:val="18"/>
                <w:szCs w:val="18"/>
              </w:rPr>
              <w:t>б)</w:t>
            </w:r>
            <w:r w:rsidRPr="00505B37">
              <w:rPr>
                <w:sz w:val="18"/>
                <w:szCs w:val="18"/>
              </w:rPr>
              <w:t xml:space="preserve"> конкретные показатели товара, соответствующие значениям, установленным в настоящей документации, и указание на товарный знак (при наличии).</w:t>
            </w:r>
          </w:p>
          <w:p w14:paraId="1FE3E857" w14:textId="77777777" w:rsidR="00F24DBE" w:rsidRPr="00505B37" w:rsidRDefault="00F24DBE" w:rsidP="00F24DBE">
            <w:pPr>
              <w:autoSpaceDE w:val="0"/>
              <w:autoSpaceDN w:val="0"/>
              <w:adjustRightInd w:val="0"/>
              <w:jc w:val="both"/>
              <w:rPr>
                <w:sz w:val="18"/>
                <w:szCs w:val="18"/>
              </w:rPr>
            </w:pPr>
            <w:r w:rsidRPr="00505B37">
              <w:rPr>
                <w:sz w:val="18"/>
                <w:szCs w:val="18"/>
              </w:rPr>
              <w:t xml:space="preserve">Информация, указанная в пункте </w:t>
            </w:r>
            <w:r w:rsidRPr="00505B37">
              <w:rPr>
                <w:i/>
                <w:sz w:val="18"/>
                <w:szCs w:val="18"/>
              </w:rPr>
              <w:t>б</w:t>
            </w:r>
            <w:r w:rsidRPr="00505B37">
              <w:rPr>
                <w:sz w:val="18"/>
                <w:szCs w:val="18"/>
              </w:rPr>
              <w:t xml:space="preserve"> подпункта 2 настоящего пункта, включается в заявку на участие в аукционе в случае отсутствия в настоящей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настоящей документации и может быть представлена по форме 1.2 «Информация о поставляемом/используемом товаре») Главы </w:t>
            </w:r>
            <w:r>
              <w:rPr>
                <w:sz w:val="18"/>
                <w:szCs w:val="18"/>
                <w:lang w:val="en-US"/>
              </w:rPr>
              <w:t>V</w:t>
            </w:r>
            <w:r w:rsidRPr="00505B37">
              <w:rPr>
                <w:sz w:val="18"/>
                <w:szCs w:val="18"/>
                <w:lang w:val="en-US"/>
              </w:rPr>
              <w:t>I</w:t>
            </w:r>
            <w:r w:rsidRPr="00505B37">
              <w:rPr>
                <w:sz w:val="18"/>
                <w:szCs w:val="18"/>
              </w:rPr>
              <w:t>.</w:t>
            </w:r>
          </w:p>
          <w:p w14:paraId="055508E8" w14:textId="77777777" w:rsidR="00F24DBE" w:rsidRPr="00505B37" w:rsidRDefault="00F24DBE" w:rsidP="00F24DBE">
            <w:pPr>
              <w:widowControl w:val="0"/>
              <w:autoSpaceDE w:val="0"/>
              <w:autoSpaceDN w:val="0"/>
              <w:adjustRightInd w:val="0"/>
              <w:jc w:val="both"/>
              <w:rPr>
                <w:sz w:val="18"/>
                <w:szCs w:val="18"/>
              </w:rPr>
            </w:pPr>
          </w:p>
          <w:p w14:paraId="2A4361B5" w14:textId="77777777" w:rsidR="00F24DBE" w:rsidRDefault="00F24DBE" w:rsidP="00F24DBE">
            <w:pPr>
              <w:pStyle w:val="21"/>
              <w:keepLines w:val="0"/>
              <w:widowControl w:val="0"/>
              <w:spacing w:line="360" w:lineRule="auto"/>
              <w:ind w:firstLine="0"/>
              <w:rPr>
                <w:sz w:val="18"/>
                <w:szCs w:val="18"/>
              </w:rPr>
            </w:pPr>
            <w:r w:rsidRPr="00505B37">
              <w:rPr>
                <w:sz w:val="18"/>
                <w:szCs w:val="18"/>
              </w:rPr>
              <w:t>Первая часть заявки на участие в аукционе может содержать эскиз, рисунок, чертеж, фотографию, иное изображение товара.</w:t>
            </w:r>
          </w:p>
          <w:p w14:paraId="760823C8" w14:textId="77777777" w:rsidR="00F24DBE" w:rsidRPr="00505B37" w:rsidRDefault="00F24DBE" w:rsidP="00F24DBE">
            <w:pPr>
              <w:autoSpaceDE w:val="0"/>
              <w:autoSpaceDN w:val="0"/>
              <w:adjustRightInd w:val="0"/>
              <w:jc w:val="both"/>
              <w:rPr>
                <w:sz w:val="18"/>
                <w:szCs w:val="18"/>
              </w:rPr>
            </w:pPr>
            <w:r w:rsidRPr="00E76DE7">
              <w:rPr>
                <w:sz w:val="18"/>
                <w:szCs w:val="18"/>
              </w:rPr>
              <w:t>При этом не допускается указание в первой части заявки на участие в аукционе в электронной форме информации об участнике аукциона в электронной форме. Указание такой информации в первой части заявки на участие в аукционе в электронной форме является основанием для отклонения такой заявки как не соответствующей требованиям, установленным в документации об аукционе в электронной форме.</w:t>
            </w:r>
          </w:p>
        </w:tc>
      </w:tr>
      <w:tr w:rsidR="00F24DBE" w:rsidRPr="00A85D08" w14:paraId="77BE4DFF" w14:textId="77777777" w:rsidTr="00370B20">
        <w:trPr>
          <w:gridAfter w:val="1"/>
          <w:wAfter w:w="9" w:type="dxa"/>
          <w:trHeight w:val="20"/>
        </w:trPr>
        <w:tc>
          <w:tcPr>
            <w:tcW w:w="618" w:type="dxa"/>
            <w:gridSpan w:val="2"/>
            <w:tcBorders>
              <w:top w:val="single" w:sz="4" w:space="0" w:color="auto"/>
              <w:left w:val="single" w:sz="4" w:space="0" w:color="auto"/>
              <w:bottom w:val="single" w:sz="4" w:space="0" w:color="auto"/>
              <w:right w:val="single" w:sz="4" w:space="0" w:color="auto"/>
            </w:tcBorders>
            <w:shd w:val="clear" w:color="auto" w:fill="auto"/>
            <w:noWrap/>
          </w:tcPr>
          <w:p w14:paraId="26F3CFBD" w14:textId="77777777" w:rsidR="00F24DBE" w:rsidRPr="00A85D08" w:rsidRDefault="00F24DBE" w:rsidP="00F24DBE">
            <w:pPr>
              <w:widowControl w:val="0"/>
              <w:rPr>
                <w:sz w:val="18"/>
                <w:szCs w:val="18"/>
              </w:rPr>
            </w:pPr>
            <w:r w:rsidRPr="00A85D08">
              <w:rPr>
                <w:sz w:val="18"/>
                <w:szCs w:val="18"/>
              </w:rPr>
              <w:lastRenderedPageBreak/>
              <w:t>2</w:t>
            </w:r>
          </w:p>
        </w:tc>
        <w:tc>
          <w:tcPr>
            <w:tcW w:w="3605" w:type="dxa"/>
            <w:gridSpan w:val="2"/>
            <w:tcBorders>
              <w:top w:val="single" w:sz="4" w:space="0" w:color="auto"/>
              <w:left w:val="single" w:sz="4" w:space="0" w:color="auto"/>
              <w:bottom w:val="single" w:sz="4" w:space="0" w:color="auto"/>
              <w:right w:val="single" w:sz="4" w:space="0" w:color="auto"/>
            </w:tcBorders>
            <w:shd w:val="clear" w:color="auto" w:fill="auto"/>
            <w:noWrap/>
          </w:tcPr>
          <w:p w14:paraId="7275498B" w14:textId="77777777" w:rsidR="00F24DBE" w:rsidRPr="00A85D08" w:rsidRDefault="00F24DBE" w:rsidP="00F24DBE">
            <w:pPr>
              <w:widowControl w:val="0"/>
              <w:rPr>
                <w:sz w:val="18"/>
                <w:szCs w:val="18"/>
              </w:rPr>
            </w:pPr>
            <w:r w:rsidRPr="00A85D08">
              <w:rPr>
                <w:sz w:val="18"/>
                <w:szCs w:val="18"/>
              </w:rPr>
              <w:t xml:space="preserve">Требования к составу второй части заявки на участие в аукционе </w:t>
            </w:r>
          </w:p>
        </w:tc>
        <w:tc>
          <w:tcPr>
            <w:tcW w:w="6340" w:type="dxa"/>
            <w:gridSpan w:val="2"/>
            <w:tcBorders>
              <w:top w:val="single" w:sz="4" w:space="0" w:color="auto"/>
              <w:left w:val="single" w:sz="4" w:space="0" w:color="auto"/>
              <w:bottom w:val="single" w:sz="4" w:space="0" w:color="auto"/>
              <w:right w:val="single" w:sz="4" w:space="0" w:color="auto"/>
            </w:tcBorders>
            <w:shd w:val="clear" w:color="auto" w:fill="auto"/>
            <w:noWrap/>
          </w:tcPr>
          <w:p w14:paraId="18934911" w14:textId="77777777" w:rsidR="00F24DBE" w:rsidRPr="002E0F2A" w:rsidRDefault="00F24DBE" w:rsidP="00F24DBE">
            <w:pPr>
              <w:widowControl w:val="0"/>
              <w:spacing w:line="360" w:lineRule="auto"/>
              <w:rPr>
                <w:sz w:val="18"/>
                <w:szCs w:val="18"/>
              </w:rPr>
            </w:pPr>
            <w:r w:rsidRPr="002E0F2A">
              <w:rPr>
                <w:sz w:val="18"/>
                <w:szCs w:val="18"/>
              </w:rPr>
              <w:t>Вторая часть заявки на участие в аукционе должна содержать</w:t>
            </w:r>
          </w:p>
          <w:p w14:paraId="6566D67C" w14:textId="77777777" w:rsidR="00F24DBE" w:rsidRPr="002E0F2A" w:rsidRDefault="00F24DBE" w:rsidP="00F24DBE">
            <w:pPr>
              <w:widowControl w:val="0"/>
              <w:spacing w:line="360" w:lineRule="auto"/>
              <w:rPr>
                <w:sz w:val="18"/>
                <w:szCs w:val="18"/>
              </w:rPr>
            </w:pPr>
            <w:r w:rsidRPr="002E0F2A">
              <w:rPr>
                <w:sz w:val="18"/>
                <w:szCs w:val="18"/>
              </w:rPr>
              <w:t>1. Документы и информацию:</w:t>
            </w:r>
          </w:p>
          <w:p w14:paraId="353F2D90" w14:textId="77777777" w:rsidR="00F24DBE" w:rsidRPr="002E0F2A" w:rsidRDefault="00F24DBE" w:rsidP="00F24DBE">
            <w:pPr>
              <w:widowControl w:val="0"/>
              <w:spacing w:line="360" w:lineRule="auto"/>
              <w:rPr>
                <w:sz w:val="18"/>
                <w:szCs w:val="18"/>
              </w:rPr>
            </w:pPr>
            <w:r w:rsidRPr="002E0F2A">
              <w:rPr>
                <w:sz w:val="18"/>
                <w:szCs w:val="18"/>
              </w:rPr>
              <w:t>1.1. Для юридических лиц:</w:t>
            </w:r>
          </w:p>
          <w:p w14:paraId="53C3B0F9" w14:textId="77777777" w:rsidR="00F24DBE" w:rsidRPr="002E0F2A" w:rsidRDefault="00F24DBE" w:rsidP="00F24DBE">
            <w:pPr>
              <w:widowControl w:val="0"/>
              <w:spacing w:line="360" w:lineRule="auto"/>
              <w:rPr>
                <w:sz w:val="18"/>
                <w:szCs w:val="18"/>
              </w:rPr>
            </w:pPr>
            <w:r w:rsidRPr="002E0F2A">
              <w:rPr>
                <w:sz w:val="18"/>
                <w:szCs w:val="18"/>
              </w:rPr>
              <w:t>1.1.1. Наименование, фирменное наименование (при наличии), информация о месте нахождения, почтовый адрес, номер контактного телефона, идентификационный номер налогоплательщика участника аукциона,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которая может быть представлена по форме 1.1 "Информация об участнике аукциона";</w:t>
            </w:r>
          </w:p>
          <w:p w14:paraId="15691B20" w14:textId="77777777" w:rsidR="00F24DBE" w:rsidRPr="002E0F2A" w:rsidRDefault="00F24DBE" w:rsidP="00F24DBE">
            <w:pPr>
              <w:widowControl w:val="0"/>
              <w:rPr>
                <w:sz w:val="18"/>
                <w:szCs w:val="18"/>
              </w:rPr>
            </w:pPr>
            <w:r w:rsidRPr="002E0F2A">
              <w:rPr>
                <w:sz w:val="18"/>
                <w:szCs w:val="18"/>
              </w:rPr>
              <w:t xml:space="preserve">1.1.2. Решение об одобрении или о совершении крупной сделки либо копия данного решения в случае, если требование о необходимости наличия такого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аукциона заключаемый </w:t>
            </w:r>
            <w:r>
              <w:rPr>
                <w:sz w:val="18"/>
                <w:szCs w:val="18"/>
              </w:rPr>
              <w:t>Договор</w:t>
            </w:r>
            <w:r w:rsidRPr="002E0F2A">
              <w:rPr>
                <w:sz w:val="18"/>
                <w:szCs w:val="18"/>
              </w:rPr>
              <w:t xml:space="preserve"> или предоставление обеспечения заявки на участие в аукционе, обеспечения исполнения </w:t>
            </w:r>
            <w:r>
              <w:rPr>
                <w:sz w:val="18"/>
                <w:szCs w:val="18"/>
              </w:rPr>
              <w:t>Договор</w:t>
            </w:r>
            <w:r w:rsidRPr="002E0F2A">
              <w:rPr>
                <w:sz w:val="18"/>
                <w:szCs w:val="18"/>
              </w:rPr>
              <w:t>а являются крупной сделкой.</w:t>
            </w:r>
          </w:p>
          <w:p w14:paraId="7C4245DB" w14:textId="77777777" w:rsidR="00F24DBE" w:rsidRPr="002E0F2A" w:rsidRDefault="00F24DBE" w:rsidP="00F24DBE">
            <w:pPr>
              <w:widowControl w:val="0"/>
              <w:rPr>
                <w:sz w:val="18"/>
                <w:szCs w:val="18"/>
              </w:rPr>
            </w:pPr>
            <w:r w:rsidRPr="002E0F2A">
              <w:rPr>
                <w:sz w:val="18"/>
                <w:szCs w:val="18"/>
              </w:rPr>
              <w:t xml:space="preserve">1.2. Для индивидуальных предпринимателей </w:t>
            </w:r>
            <w:r>
              <w:rPr>
                <w:sz w:val="18"/>
                <w:szCs w:val="18"/>
              </w:rPr>
              <w:t>и физических лиц</w:t>
            </w:r>
            <w:r w:rsidRPr="002E0F2A">
              <w:rPr>
                <w:sz w:val="18"/>
                <w:szCs w:val="18"/>
              </w:rPr>
              <w:t>:</w:t>
            </w:r>
          </w:p>
          <w:p w14:paraId="157EDB59" w14:textId="77777777" w:rsidR="00F24DBE" w:rsidRPr="002E0F2A" w:rsidRDefault="00F24DBE" w:rsidP="00F24DBE">
            <w:pPr>
              <w:widowControl w:val="0"/>
              <w:rPr>
                <w:sz w:val="18"/>
                <w:szCs w:val="18"/>
              </w:rPr>
            </w:pPr>
            <w:r w:rsidRPr="002E0F2A">
              <w:rPr>
                <w:sz w:val="18"/>
                <w:szCs w:val="18"/>
              </w:rPr>
              <w:t>1.2.1. Фамилия, имя, отчество (при наличии), паспортные данные, сведения о месте жительства, номер контактного телефона, идентификационный номер налогоплательщика, которые могут быть подготовлены по форме 1.1 "Информация об участнике аукциона" главы VII;</w:t>
            </w:r>
          </w:p>
          <w:p w14:paraId="3EB19151" w14:textId="77777777" w:rsidR="00F24DBE" w:rsidRPr="002E0F2A" w:rsidRDefault="00F24DBE" w:rsidP="00F24DBE">
            <w:pPr>
              <w:widowControl w:val="0"/>
              <w:rPr>
                <w:sz w:val="18"/>
                <w:szCs w:val="18"/>
              </w:rPr>
            </w:pPr>
            <w:r w:rsidRPr="002E0F2A">
              <w:rPr>
                <w:sz w:val="18"/>
                <w:szCs w:val="18"/>
              </w:rPr>
              <w:t>1.3. Для иностранных лиц:</w:t>
            </w:r>
          </w:p>
          <w:p w14:paraId="3D209BCE" w14:textId="77777777" w:rsidR="00F24DBE" w:rsidRPr="002E0F2A" w:rsidRDefault="00F24DBE" w:rsidP="00F24DBE">
            <w:pPr>
              <w:widowControl w:val="0"/>
              <w:rPr>
                <w:sz w:val="18"/>
                <w:szCs w:val="18"/>
              </w:rPr>
            </w:pPr>
            <w:r w:rsidRPr="002E0F2A">
              <w:rPr>
                <w:sz w:val="18"/>
                <w:szCs w:val="18"/>
              </w:rPr>
              <w:t>1.3.1. Наименование, фирменное наименование (при наличии), информацию о месте нахождения, почтовый адрес (для юридических лиц), фамилия, имя, отчество (при наличии), паспортные данные, информация о месте жительства (для физических лиц), номер контактного телефона, идентификационный номер налогоплательщика участника аукциона или в соответствии с законодательством соответствующего иностранного государства аналог идентификационного номера налогоплательщика,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(для юридических лиц) участника аукциона, которая может быть представлена по форме 1.1 "Информация об участнике аукциона" главы VII.</w:t>
            </w:r>
          </w:p>
          <w:p w14:paraId="2705FD56" w14:textId="77777777" w:rsidR="00F24DBE" w:rsidRPr="002E0F2A" w:rsidRDefault="00F24DBE" w:rsidP="00F24DBE">
            <w:pPr>
              <w:widowControl w:val="0"/>
              <w:rPr>
                <w:sz w:val="18"/>
                <w:szCs w:val="18"/>
              </w:rPr>
            </w:pPr>
            <w:r w:rsidRPr="002E0F2A">
              <w:rPr>
                <w:sz w:val="18"/>
                <w:szCs w:val="18"/>
              </w:rPr>
              <w:t>2. Документы, копии документов или информация, подтверждающие соответствие участника аукциона установленным требованиям и условиям допуска к участию в аукционе:</w:t>
            </w:r>
          </w:p>
          <w:p w14:paraId="2BD49B5E" w14:textId="77777777" w:rsidR="00F24DBE" w:rsidRPr="002E0F2A" w:rsidRDefault="00F24DBE" w:rsidP="00F24DBE">
            <w:pPr>
              <w:widowControl w:val="0"/>
              <w:rPr>
                <w:sz w:val="18"/>
                <w:szCs w:val="18"/>
              </w:rPr>
            </w:pPr>
            <w:r w:rsidRPr="002E0F2A">
              <w:rPr>
                <w:sz w:val="18"/>
                <w:szCs w:val="18"/>
              </w:rPr>
              <w:t>2.2. - декларация о соответствии участника аукциона требованиям, установленным подпунктами 1-5 пункта 2 раздела 6 настоящей документации (может быть представлена по форме 1.1 "Информация об участнике аукциона" главы VII).</w:t>
            </w:r>
          </w:p>
          <w:p w14:paraId="165937CC" w14:textId="77777777" w:rsidR="00F24DBE" w:rsidRPr="00285B5A" w:rsidRDefault="00F24DBE" w:rsidP="00F24DBE">
            <w:pPr>
              <w:pStyle w:val="ConsNormal"/>
              <w:widowControl/>
              <w:spacing w:line="360" w:lineRule="auto"/>
              <w:ind w:left="34" w:right="0" w:firstLine="0"/>
              <w:jc w:val="both"/>
              <w:rPr>
                <w:rFonts w:ascii="Times New Roman" w:hAnsi="Times New Roman" w:cs="Times New Roman"/>
                <w:sz w:val="18"/>
                <w:szCs w:val="18"/>
              </w:rPr>
            </w:pPr>
            <w:r w:rsidRPr="002E0F2A">
              <w:rPr>
                <w:rFonts w:ascii="Times New Roman" w:hAnsi="Times New Roman" w:cs="Times New Roman"/>
                <w:sz w:val="18"/>
                <w:szCs w:val="18"/>
              </w:rPr>
              <w:lastRenderedPageBreak/>
              <w:t>Непредоставление копии указанного документа не является основанием для признания заявки не соответствующей требованиям документации</w:t>
            </w:r>
          </w:p>
        </w:tc>
      </w:tr>
      <w:tr w:rsidR="00F24DBE" w:rsidRPr="00A85D08" w14:paraId="22AC2624" w14:textId="77777777" w:rsidTr="00370B20">
        <w:trPr>
          <w:gridAfter w:val="1"/>
          <w:wAfter w:w="9" w:type="dxa"/>
          <w:trHeight w:val="50"/>
        </w:trPr>
        <w:tc>
          <w:tcPr>
            <w:tcW w:w="618" w:type="dxa"/>
            <w:gridSpan w:val="2"/>
            <w:tcBorders>
              <w:top w:val="single" w:sz="4" w:space="0" w:color="auto"/>
              <w:left w:val="single" w:sz="4" w:space="0" w:color="auto"/>
              <w:right w:val="single" w:sz="4" w:space="0" w:color="auto"/>
            </w:tcBorders>
            <w:noWrap/>
          </w:tcPr>
          <w:p w14:paraId="5AC31503" w14:textId="77777777" w:rsidR="00F24DBE" w:rsidRPr="00A85D08" w:rsidRDefault="00F24DBE" w:rsidP="00F24DBE">
            <w:pPr>
              <w:widowControl w:val="0"/>
              <w:rPr>
                <w:sz w:val="18"/>
                <w:szCs w:val="18"/>
              </w:rPr>
            </w:pPr>
            <w:r w:rsidRPr="00A85D08">
              <w:rPr>
                <w:sz w:val="18"/>
                <w:szCs w:val="18"/>
              </w:rPr>
              <w:lastRenderedPageBreak/>
              <w:t>3.</w:t>
            </w:r>
          </w:p>
          <w:p w14:paraId="090A0B28" w14:textId="77777777" w:rsidR="00F24DBE" w:rsidRPr="00A85D08" w:rsidRDefault="00F24DBE" w:rsidP="00F24DBE">
            <w:pPr>
              <w:widowControl w:val="0"/>
              <w:rPr>
                <w:sz w:val="18"/>
                <w:szCs w:val="18"/>
              </w:rPr>
            </w:pPr>
          </w:p>
          <w:p w14:paraId="615AA2B2" w14:textId="77777777" w:rsidR="00F24DBE" w:rsidRPr="00A85D08" w:rsidRDefault="00F24DBE" w:rsidP="00F24DBE">
            <w:pPr>
              <w:widowControl w:val="0"/>
              <w:rPr>
                <w:sz w:val="18"/>
                <w:szCs w:val="18"/>
              </w:rPr>
            </w:pPr>
          </w:p>
          <w:p w14:paraId="6D206419" w14:textId="77777777" w:rsidR="00F24DBE" w:rsidRPr="00A85D08" w:rsidRDefault="00F24DBE" w:rsidP="00F24DBE">
            <w:pPr>
              <w:widowControl w:val="0"/>
              <w:rPr>
                <w:sz w:val="18"/>
                <w:szCs w:val="18"/>
              </w:rPr>
            </w:pPr>
          </w:p>
          <w:p w14:paraId="0EAD0055" w14:textId="77777777" w:rsidR="00F24DBE" w:rsidRPr="00A85D08" w:rsidRDefault="00F24DBE" w:rsidP="00F24DBE">
            <w:pPr>
              <w:widowControl w:val="0"/>
              <w:rPr>
                <w:sz w:val="18"/>
                <w:szCs w:val="18"/>
              </w:rPr>
            </w:pPr>
          </w:p>
          <w:p w14:paraId="1DF26A10" w14:textId="77777777" w:rsidR="00F24DBE" w:rsidRPr="00A85D08" w:rsidRDefault="00F24DBE" w:rsidP="00F24DBE">
            <w:pPr>
              <w:widowControl w:val="0"/>
              <w:rPr>
                <w:sz w:val="18"/>
                <w:szCs w:val="18"/>
              </w:rPr>
            </w:pPr>
          </w:p>
          <w:p w14:paraId="77DBAF97" w14:textId="77777777" w:rsidR="00F24DBE" w:rsidRPr="00A85D08" w:rsidRDefault="00F24DBE" w:rsidP="00F24DBE">
            <w:pPr>
              <w:widowControl w:val="0"/>
              <w:rPr>
                <w:sz w:val="18"/>
                <w:szCs w:val="18"/>
              </w:rPr>
            </w:pPr>
          </w:p>
          <w:p w14:paraId="41EC3482" w14:textId="77777777" w:rsidR="00F24DBE" w:rsidRPr="00A85D08" w:rsidRDefault="00F24DBE" w:rsidP="00F24DBE">
            <w:pPr>
              <w:widowControl w:val="0"/>
              <w:rPr>
                <w:sz w:val="18"/>
                <w:szCs w:val="18"/>
              </w:rPr>
            </w:pPr>
          </w:p>
          <w:p w14:paraId="1DA7346C" w14:textId="77777777" w:rsidR="00F24DBE" w:rsidRPr="00A85D08" w:rsidRDefault="00F24DBE" w:rsidP="00F24DBE">
            <w:pPr>
              <w:widowControl w:val="0"/>
              <w:rPr>
                <w:sz w:val="18"/>
                <w:szCs w:val="18"/>
              </w:rPr>
            </w:pPr>
          </w:p>
        </w:tc>
        <w:tc>
          <w:tcPr>
            <w:tcW w:w="3605" w:type="dxa"/>
            <w:gridSpan w:val="2"/>
            <w:tcBorders>
              <w:top w:val="single" w:sz="4" w:space="0" w:color="auto"/>
              <w:left w:val="single" w:sz="4" w:space="0" w:color="auto"/>
              <w:right w:val="single" w:sz="4" w:space="0" w:color="auto"/>
            </w:tcBorders>
            <w:noWrap/>
          </w:tcPr>
          <w:p w14:paraId="3292DADE" w14:textId="77777777" w:rsidR="00F24DBE" w:rsidRPr="00A85D08" w:rsidRDefault="00F24DBE" w:rsidP="00F24DBE">
            <w:pPr>
              <w:widowControl w:val="0"/>
              <w:rPr>
                <w:sz w:val="18"/>
                <w:szCs w:val="18"/>
              </w:rPr>
            </w:pPr>
            <w:r w:rsidRPr="00A85D08">
              <w:rPr>
                <w:sz w:val="18"/>
                <w:szCs w:val="18"/>
              </w:rPr>
              <w:t>Требования к содержанию заявки на участие в аукционе и инструкция по ее заполнению</w:t>
            </w:r>
          </w:p>
          <w:p w14:paraId="46E34300" w14:textId="77777777" w:rsidR="00F24DBE" w:rsidRPr="00A85D08" w:rsidRDefault="00F24DBE" w:rsidP="00F24DBE">
            <w:pPr>
              <w:widowControl w:val="0"/>
              <w:rPr>
                <w:sz w:val="18"/>
                <w:szCs w:val="18"/>
              </w:rPr>
            </w:pPr>
          </w:p>
          <w:p w14:paraId="178E345D" w14:textId="77777777" w:rsidR="00F24DBE" w:rsidRPr="00A85D08" w:rsidRDefault="00F24DBE" w:rsidP="00F24DBE">
            <w:pPr>
              <w:widowControl w:val="0"/>
              <w:rPr>
                <w:sz w:val="18"/>
                <w:szCs w:val="18"/>
              </w:rPr>
            </w:pPr>
          </w:p>
          <w:p w14:paraId="457B93B3" w14:textId="77777777" w:rsidR="00F24DBE" w:rsidRPr="00A85D08" w:rsidRDefault="00F24DBE" w:rsidP="00F24DBE">
            <w:pPr>
              <w:widowControl w:val="0"/>
              <w:rPr>
                <w:sz w:val="18"/>
                <w:szCs w:val="18"/>
              </w:rPr>
            </w:pPr>
          </w:p>
          <w:p w14:paraId="30DE118B" w14:textId="77777777" w:rsidR="00F24DBE" w:rsidRPr="00A85D08" w:rsidRDefault="00F24DBE" w:rsidP="00F24DBE">
            <w:pPr>
              <w:widowControl w:val="0"/>
              <w:rPr>
                <w:sz w:val="18"/>
                <w:szCs w:val="18"/>
              </w:rPr>
            </w:pPr>
          </w:p>
          <w:p w14:paraId="5253E154" w14:textId="77777777" w:rsidR="00F24DBE" w:rsidRPr="00A85D08" w:rsidRDefault="00F24DBE" w:rsidP="00F24DBE">
            <w:pPr>
              <w:widowControl w:val="0"/>
              <w:rPr>
                <w:sz w:val="18"/>
                <w:szCs w:val="18"/>
              </w:rPr>
            </w:pPr>
          </w:p>
          <w:p w14:paraId="76F83991" w14:textId="77777777" w:rsidR="00F24DBE" w:rsidRPr="00A85D08" w:rsidRDefault="00F24DBE" w:rsidP="00F24DBE">
            <w:pPr>
              <w:widowControl w:val="0"/>
              <w:rPr>
                <w:sz w:val="18"/>
                <w:szCs w:val="18"/>
              </w:rPr>
            </w:pPr>
          </w:p>
          <w:p w14:paraId="2BC558A7" w14:textId="77777777" w:rsidR="00F24DBE" w:rsidRPr="00A85D08" w:rsidRDefault="00F24DBE" w:rsidP="00F24DBE">
            <w:pPr>
              <w:widowControl w:val="0"/>
              <w:rPr>
                <w:sz w:val="18"/>
                <w:szCs w:val="18"/>
              </w:rPr>
            </w:pPr>
          </w:p>
          <w:p w14:paraId="4CE6C493" w14:textId="77777777" w:rsidR="00F24DBE" w:rsidRPr="00A85D08" w:rsidRDefault="00F24DBE" w:rsidP="00F24DBE">
            <w:pPr>
              <w:widowControl w:val="0"/>
              <w:rPr>
                <w:sz w:val="18"/>
                <w:szCs w:val="18"/>
              </w:rPr>
            </w:pPr>
          </w:p>
          <w:p w14:paraId="4C10274C" w14:textId="77777777" w:rsidR="00F24DBE" w:rsidRPr="00A85D08" w:rsidRDefault="00F24DBE" w:rsidP="00F24DBE">
            <w:pPr>
              <w:widowControl w:val="0"/>
              <w:rPr>
                <w:sz w:val="18"/>
                <w:szCs w:val="18"/>
              </w:rPr>
            </w:pPr>
          </w:p>
          <w:p w14:paraId="22C07E08" w14:textId="77777777" w:rsidR="00F24DBE" w:rsidRPr="00A85D08" w:rsidRDefault="00F24DBE" w:rsidP="00F24DBE">
            <w:pPr>
              <w:widowControl w:val="0"/>
              <w:rPr>
                <w:sz w:val="18"/>
                <w:szCs w:val="18"/>
              </w:rPr>
            </w:pPr>
          </w:p>
          <w:p w14:paraId="4DAFB034" w14:textId="77777777" w:rsidR="00F24DBE" w:rsidRPr="00A85D08" w:rsidRDefault="00F24DBE" w:rsidP="00F24DBE">
            <w:pPr>
              <w:widowControl w:val="0"/>
              <w:rPr>
                <w:sz w:val="18"/>
                <w:szCs w:val="18"/>
              </w:rPr>
            </w:pPr>
          </w:p>
        </w:tc>
        <w:tc>
          <w:tcPr>
            <w:tcW w:w="6340" w:type="dxa"/>
            <w:gridSpan w:val="2"/>
            <w:tcBorders>
              <w:top w:val="single" w:sz="4" w:space="0" w:color="auto"/>
              <w:left w:val="single" w:sz="4" w:space="0" w:color="auto"/>
              <w:right w:val="single" w:sz="4" w:space="0" w:color="auto"/>
            </w:tcBorders>
            <w:shd w:val="clear" w:color="auto" w:fill="auto"/>
            <w:noWrap/>
          </w:tcPr>
          <w:p w14:paraId="680796AD" w14:textId="77777777" w:rsidR="00F24DBE" w:rsidRPr="002E0F2A" w:rsidRDefault="00F24DBE" w:rsidP="00F24DBE">
            <w:pPr>
              <w:widowControl w:val="0"/>
              <w:ind w:firstLine="256"/>
              <w:jc w:val="both"/>
              <w:rPr>
                <w:sz w:val="18"/>
                <w:szCs w:val="18"/>
              </w:rPr>
            </w:pPr>
            <w:r w:rsidRPr="002E0F2A">
              <w:rPr>
                <w:sz w:val="18"/>
                <w:szCs w:val="18"/>
              </w:rPr>
              <w:t>1. Заявка на участие в аукционе должна быть заполнена на русском языке. Отдельные документы (или их части), предоставленные участником аукциона в составе заявки на участие в аукционе, могут быть подготовлены на другом языке при условии, что к ним будет прилагаться точный перевод необходимых разделов на русский язык.</w:t>
            </w:r>
          </w:p>
          <w:p w14:paraId="062C583F" w14:textId="77777777" w:rsidR="00F24DBE" w:rsidRDefault="00F24DBE" w:rsidP="00F24DBE">
            <w:pPr>
              <w:widowControl w:val="0"/>
              <w:ind w:firstLine="256"/>
              <w:jc w:val="both"/>
              <w:rPr>
                <w:sz w:val="18"/>
                <w:szCs w:val="18"/>
              </w:rPr>
            </w:pPr>
            <w:r w:rsidRPr="002E0F2A">
              <w:rPr>
                <w:sz w:val="18"/>
                <w:szCs w:val="18"/>
              </w:rPr>
              <w:t>Удостоверение верности перевода с иностранного языка на русский язык</w:t>
            </w:r>
          </w:p>
          <w:p w14:paraId="6E4223DA" w14:textId="77777777" w:rsidR="00F24DBE" w:rsidRDefault="00F24DBE" w:rsidP="00F24DBE">
            <w:pPr>
              <w:widowControl w:val="0"/>
              <w:ind w:firstLine="256"/>
              <w:jc w:val="both"/>
              <w:rPr>
                <w:sz w:val="18"/>
                <w:szCs w:val="18"/>
              </w:rPr>
            </w:pPr>
          </w:p>
          <w:p w14:paraId="7A666085" w14:textId="77777777" w:rsidR="00F24DBE" w:rsidRPr="002E0F2A" w:rsidRDefault="00F24DBE" w:rsidP="00F24DBE">
            <w:pPr>
              <w:widowControl w:val="0"/>
              <w:jc w:val="both"/>
              <w:rPr>
                <w:sz w:val="18"/>
                <w:szCs w:val="18"/>
              </w:rPr>
            </w:pPr>
            <w:r w:rsidRPr="002E0F2A">
              <w:rPr>
                <w:sz w:val="18"/>
                <w:szCs w:val="18"/>
              </w:rPr>
              <w:t>осуществляется в соответствии со статьей 81 Основ законодательства Российской Федерации о нотариате, утвержденных Верховным Советом РФ 11 февраля 1993 года N 4462-1.</w:t>
            </w:r>
          </w:p>
          <w:p w14:paraId="4491D81C" w14:textId="77777777" w:rsidR="00F24DBE" w:rsidRPr="002E0F2A" w:rsidRDefault="00F24DBE" w:rsidP="00F24DBE">
            <w:pPr>
              <w:widowControl w:val="0"/>
              <w:ind w:firstLine="256"/>
              <w:jc w:val="both"/>
              <w:rPr>
                <w:sz w:val="18"/>
                <w:szCs w:val="18"/>
              </w:rPr>
            </w:pPr>
            <w:r w:rsidRPr="002E0F2A">
              <w:rPr>
                <w:sz w:val="18"/>
                <w:szCs w:val="18"/>
              </w:rPr>
              <w:t>2. Заявка на участие в аукционе должна быть подписана электронной подписью участника аукциона или лица, имеющего право на осуществление действий от имени участника аукциона - юридического лица по участию в аукционах (в том числе на регистрацию на аукционах).</w:t>
            </w:r>
          </w:p>
          <w:p w14:paraId="2A1C8583" w14:textId="77777777" w:rsidR="00F24DBE" w:rsidRPr="002E0F2A" w:rsidRDefault="00F24DBE" w:rsidP="00F24DBE">
            <w:pPr>
              <w:widowControl w:val="0"/>
              <w:ind w:firstLine="256"/>
              <w:jc w:val="both"/>
              <w:rPr>
                <w:sz w:val="18"/>
                <w:szCs w:val="18"/>
              </w:rPr>
            </w:pPr>
            <w:r w:rsidRPr="002E0F2A">
              <w:rPr>
                <w:sz w:val="18"/>
                <w:szCs w:val="18"/>
              </w:rPr>
              <w:t>3. В описании условий и предложений участник аукциона не должен допускать двусмысленных толкований.</w:t>
            </w:r>
          </w:p>
          <w:p w14:paraId="233AB62D" w14:textId="77777777" w:rsidR="00F24DBE" w:rsidRPr="002E0F2A" w:rsidRDefault="00F24DBE" w:rsidP="00F24DBE">
            <w:pPr>
              <w:widowControl w:val="0"/>
              <w:ind w:firstLine="256"/>
              <w:jc w:val="both"/>
              <w:rPr>
                <w:sz w:val="18"/>
                <w:szCs w:val="18"/>
              </w:rPr>
            </w:pPr>
            <w:r w:rsidRPr="002E0F2A">
              <w:rPr>
                <w:sz w:val="18"/>
                <w:szCs w:val="18"/>
              </w:rPr>
              <w:t>4. Информация, подаваемая в составе заявки, может быть представлена по формам, установленным в главе VII. При этом предлагаемые для заполнения формы могут быть изменены (дополнены) участником аукциона.</w:t>
            </w:r>
          </w:p>
          <w:p w14:paraId="1E6BB00C" w14:textId="77777777" w:rsidR="00F24DBE" w:rsidRPr="002E0F2A" w:rsidRDefault="00F24DBE" w:rsidP="00F24DBE">
            <w:pPr>
              <w:widowControl w:val="0"/>
              <w:ind w:firstLine="256"/>
              <w:jc w:val="both"/>
              <w:rPr>
                <w:sz w:val="18"/>
                <w:szCs w:val="18"/>
              </w:rPr>
            </w:pPr>
            <w:r w:rsidRPr="002E0F2A">
              <w:rPr>
                <w:sz w:val="18"/>
                <w:szCs w:val="18"/>
              </w:rPr>
              <w:t>5. При описании поставляемого товара участник аукциона должен применять общепринятые обозначения и наименования в соответствии с требованиями действующих нормативных правовых актов Российской Федерации, если иное не указано в главе V "Техническое задание".</w:t>
            </w:r>
          </w:p>
          <w:p w14:paraId="244D6BB7" w14:textId="77777777" w:rsidR="00F24DBE" w:rsidRPr="002E0F2A" w:rsidRDefault="00F24DBE" w:rsidP="00F24DBE">
            <w:pPr>
              <w:widowControl w:val="0"/>
              <w:ind w:firstLine="256"/>
              <w:jc w:val="both"/>
              <w:rPr>
                <w:sz w:val="18"/>
                <w:szCs w:val="18"/>
              </w:rPr>
            </w:pPr>
            <w:r w:rsidRPr="002E0F2A">
              <w:rPr>
                <w:sz w:val="18"/>
                <w:szCs w:val="18"/>
              </w:rPr>
              <w:t>6. Показатели, характеризующие поставляемый товар, должны соответствовать показателям, установленным в пункте 1 "Требования к товару" главы V "Техническое задание".</w:t>
            </w:r>
          </w:p>
          <w:p w14:paraId="492A1D87" w14:textId="77777777" w:rsidR="00F24DBE" w:rsidRPr="002E0F2A" w:rsidRDefault="00F24DBE" w:rsidP="00F24DBE">
            <w:pPr>
              <w:widowControl w:val="0"/>
              <w:ind w:firstLine="256"/>
              <w:jc w:val="both"/>
              <w:rPr>
                <w:sz w:val="18"/>
                <w:szCs w:val="18"/>
              </w:rPr>
            </w:pPr>
            <w:r w:rsidRPr="002E0F2A">
              <w:rPr>
                <w:sz w:val="18"/>
                <w:szCs w:val="18"/>
              </w:rPr>
              <w:t>7. Заявка на участие в аукционе должна содержать в отношении поставляемых товаров:</w:t>
            </w:r>
          </w:p>
          <w:p w14:paraId="6FBB99E9" w14:textId="77777777" w:rsidR="00F24DBE" w:rsidRDefault="00F24DBE" w:rsidP="00F24DBE">
            <w:pPr>
              <w:widowControl w:val="0"/>
              <w:ind w:firstLine="256"/>
              <w:jc w:val="both"/>
              <w:rPr>
                <w:sz w:val="18"/>
                <w:szCs w:val="18"/>
              </w:rPr>
            </w:pPr>
            <w:r w:rsidRPr="002E0F2A">
              <w:rPr>
                <w:sz w:val="18"/>
                <w:szCs w:val="18"/>
              </w:rPr>
              <w:t>7.1.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p w14:paraId="0B0C5FA2" w14:textId="77777777" w:rsidR="00F24DBE" w:rsidRDefault="00F24DBE" w:rsidP="00F24DBE">
            <w:pPr>
              <w:widowControl w:val="0"/>
              <w:ind w:firstLine="256"/>
              <w:jc w:val="both"/>
              <w:rPr>
                <w:sz w:val="18"/>
                <w:szCs w:val="18"/>
              </w:rPr>
            </w:pPr>
            <w:r w:rsidRPr="002E0F2A">
              <w:rPr>
                <w:sz w:val="18"/>
                <w:szCs w:val="18"/>
              </w:rPr>
              <w:t>7.2. указание наименования страны происхождения товара в обязательном порядке.</w:t>
            </w:r>
          </w:p>
          <w:p w14:paraId="74BD7130" w14:textId="77777777" w:rsidR="00F24DBE" w:rsidRPr="00E21253" w:rsidRDefault="00F24DBE" w:rsidP="00F24DBE">
            <w:pPr>
              <w:widowControl w:val="0"/>
              <w:ind w:firstLine="256"/>
              <w:jc w:val="both"/>
              <w:rPr>
                <w:sz w:val="18"/>
                <w:szCs w:val="18"/>
              </w:rPr>
            </w:pPr>
            <w:r w:rsidRPr="002E0F2A">
              <w:rPr>
                <w:sz w:val="18"/>
                <w:szCs w:val="18"/>
              </w:rPr>
              <w:t>7.3. конкретные показатели поставляемого товара, соответствующие значениям, установленным в документации;</w:t>
            </w:r>
          </w:p>
        </w:tc>
      </w:tr>
      <w:tr w:rsidR="00F24DBE" w:rsidRPr="00A85D08" w14:paraId="4DBB8D64"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413FF58A" w14:textId="77777777" w:rsidR="00F24DBE" w:rsidRPr="00A85D08" w:rsidRDefault="00F24DBE" w:rsidP="00F24DBE">
            <w:pPr>
              <w:pStyle w:val="2"/>
              <w:keepNext w:val="0"/>
              <w:keepLines w:val="0"/>
              <w:widowControl w:val="0"/>
              <w:numPr>
                <w:ilvl w:val="0"/>
                <w:numId w:val="0"/>
              </w:numPr>
              <w:spacing w:line="240" w:lineRule="auto"/>
              <w:jc w:val="left"/>
              <w:rPr>
                <w:caps/>
                <w:sz w:val="18"/>
                <w:szCs w:val="18"/>
              </w:rPr>
            </w:pPr>
            <w:bookmarkStart w:id="61" w:name="_8._требования_к_ОБЕСПЕЧЕНИю_ЗАЯВКИ_"/>
            <w:bookmarkStart w:id="62" w:name="_Toc524446585"/>
            <w:bookmarkStart w:id="63" w:name="_Toc378838873"/>
            <w:bookmarkEnd w:id="61"/>
            <w:r>
              <w:rPr>
                <w:caps/>
                <w:sz w:val="18"/>
                <w:szCs w:val="18"/>
              </w:rPr>
              <w:t>Раздел 9</w:t>
            </w:r>
            <w:r w:rsidRPr="00A85D08">
              <w:rPr>
                <w:caps/>
                <w:sz w:val="18"/>
                <w:szCs w:val="18"/>
              </w:rPr>
              <w:t>. требования к ОБЕСПЕЧЕНИю ЗАЯВКИ НА УЧАСТИЕ В АУКЦИОНЕ</w:t>
            </w:r>
            <w:r>
              <w:rPr>
                <w:caps/>
                <w:sz w:val="18"/>
                <w:szCs w:val="18"/>
              </w:rPr>
              <w:t xml:space="preserve"> в электрооной форме</w:t>
            </w:r>
            <w:bookmarkEnd w:id="62"/>
            <w:r w:rsidRPr="00A85D08">
              <w:rPr>
                <w:caps/>
                <w:sz w:val="18"/>
                <w:szCs w:val="18"/>
              </w:rPr>
              <w:t xml:space="preserve"> </w:t>
            </w:r>
            <w:bookmarkEnd w:id="63"/>
          </w:p>
        </w:tc>
      </w:tr>
      <w:tr w:rsidR="00F24DBE" w:rsidRPr="00A85D08" w14:paraId="053CF3C2" w14:textId="77777777" w:rsidTr="009B23D9">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2F2C2280" w14:textId="77777777" w:rsidR="00F24DBE" w:rsidRPr="00A85D08" w:rsidRDefault="00F24DBE" w:rsidP="00F24DBE">
            <w:pPr>
              <w:widowControl w:val="0"/>
              <w:rPr>
                <w:sz w:val="18"/>
                <w:szCs w:val="18"/>
              </w:rPr>
            </w:pPr>
            <w:r w:rsidRPr="00A85D08">
              <w:rPr>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4B3454ED" w14:textId="77777777" w:rsidR="00F24DBE" w:rsidRPr="00A85D08" w:rsidRDefault="00F24DBE" w:rsidP="00F24DBE">
            <w:pPr>
              <w:widowControl w:val="0"/>
              <w:rPr>
                <w:sz w:val="18"/>
                <w:szCs w:val="18"/>
              </w:rPr>
            </w:pPr>
            <w:r w:rsidRPr="00A85D08">
              <w:rPr>
                <w:sz w:val="18"/>
                <w:szCs w:val="18"/>
              </w:rPr>
              <w:t xml:space="preserve">Размер обеспечения заявки </w:t>
            </w:r>
          </w:p>
        </w:tc>
        <w:tc>
          <w:tcPr>
            <w:tcW w:w="6340" w:type="dxa"/>
            <w:gridSpan w:val="2"/>
            <w:tcBorders>
              <w:top w:val="single" w:sz="4" w:space="0" w:color="auto"/>
              <w:left w:val="single" w:sz="4" w:space="0" w:color="auto"/>
              <w:bottom w:val="single" w:sz="4" w:space="0" w:color="auto"/>
              <w:right w:val="single" w:sz="4" w:space="0" w:color="auto"/>
            </w:tcBorders>
            <w:noWrap/>
          </w:tcPr>
          <w:p w14:paraId="31AAEC6E" w14:textId="77777777" w:rsidR="00F24DBE" w:rsidRPr="0068428D" w:rsidRDefault="00F24DBE" w:rsidP="00F24DBE">
            <w:pPr>
              <w:widowControl w:val="0"/>
              <w:jc w:val="both"/>
              <w:rPr>
                <w:sz w:val="18"/>
                <w:szCs w:val="20"/>
                <w:highlight w:val="green"/>
              </w:rPr>
            </w:pPr>
            <w:r>
              <w:rPr>
                <w:sz w:val="18"/>
                <w:szCs w:val="18"/>
              </w:rPr>
              <w:t>Не предусмотрен</w:t>
            </w:r>
          </w:p>
        </w:tc>
      </w:tr>
      <w:tr w:rsidR="00F24DBE" w:rsidRPr="0031379E" w14:paraId="6F87F717" w14:textId="77777777" w:rsidTr="009B23D9">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0E600B02" w14:textId="77777777" w:rsidR="00F24DBE" w:rsidRPr="00A85D08" w:rsidRDefault="00F24DBE" w:rsidP="00F24DBE">
            <w:pPr>
              <w:widowControl w:val="0"/>
              <w:rPr>
                <w:sz w:val="18"/>
                <w:szCs w:val="18"/>
              </w:rPr>
            </w:pPr>
            <w:r w:rsidRPr="00A85D08">
              <w:rPr>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159301AE" w14:textId="77777777" w:rsidR="00F24DBE" w:rsidRPr="0031379E" w:rsidRDefault="00F24DBE" w:rsidP="00F24DBE">
            <w:pPr>
              <w:widowControl w:val="0"/>
              <w:rPr>
                <w:sz w:val="18"/>
                <w:szCs w:val="18"/>
              </w:rPr>
            </w:pPr>
            <w:r w:rsidRPr="0031379E">
              <w:rPr>
                <w:sz w:val="18"/>
                <w:szCs w:val="18"/>
              </w:rPr>
              <w:t>Порядок внесения обеспечения заявок, случаи возврата обеспечения, порядок возврата обеспечения</w:t>
            </w:r>
          </w:p>
        </w:tc>
        <w:tc>
          <w:tcPr>
            <w:tcW w:w="6340" w:type="dxa"/>
            <w:gridSpan w:val="2"/>
            <w:tcBorders>
              <w:top w:val="single" w:sz="4" w:space="0" w:color="auto"/>
              <w:left w:val="single" w:sz="4" w:space="0" w:color="auto"/>
              <w:bottom w:val="single" w:sz="4" w:space="0" w:color="auto"/>
              <w:right w:val="single" w:sz="4" w:space="0" w:color="auto"/>
            </w:tcBorders>
            <w:noWrap/>
          </w:tcPr>
          <w:p w14:paraId="43B41B4B" w14:textId="77777777" w:rsidR="00F24DBE" w:rsidRPr="00825CA3" w:rsidRDefault="00F24DBE" w:rsidP="00F24DBE">
            <w:pPr>
              <w:widowControl w:val="0"/>
              <w:jc w:val="both"/>
              <w:rPr>
                <w:sz w:val="18"/>
                <w:szCs w:val="20"/>
              </w:rPr>
            </w:pPr>
          </w:p>
        </w:tc>
      </w:tr>
      <w:tr w:rsidR="00F24DBE" w:rsidRPr="0031379E" w14:paraId="1D405768"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4E1F2E4E" w14:textId="77777777" w:rsidR="00F24DBE" w:rsidRPr="00096E76" w:rsidRDefault="00F24DBE" w:rsidP="00F24DBE">
            <w:pPr>
              <w:pStyle w:val="2"/>
              <w:keepNext w:val="0"/>
              <w:keepLines w:val="0"/>
              <w:widowControl w:val="0"/>
              <w:numPr>
                <w:ilvl w:val="0"/>
                <w:numId w:val="0"/>
              </w:numPr>
              <w:spacing w:line="240" w:lineRule="auto"/>
              <w:jc w:val="left"/>
              <w:rPr>
                <w:sz w:val="18"/>
                <w:szCs w:val="18"/>
              </w:rPr>
            </w:pPr>
            <w:bookmarkStart w:id="64" w:name="_Toc524446586"/>
            <w:r>
              <w:rPr>
                <w:sz w:val="18"/>
                <w:szCs w:val="18"/>
              </w:rPr>
              <w:t>РАЗДЕЛ 10</w:t>
            </w:r>
            <w:r w:rsidRPr="00096E76">
              <w:rPr>
                <w:sz w:val="18"/>
                <w:szCs w:val="18"/>
              </w:rPr>
              <w:t xml:space="preserve">. СВЕДЕНИЯ О ПОРЯДКЕ ПОДАЧИ ЗАЯВОК НА УЧАСТИЕ В АУКЦИОНЕ </w:t>
            </w:r>
            <w:r w:rsidRPr="00096E76">
              <w:rPr>
                <w:caps/>
                <w:sz w:val="18"/>
                <w:szCs w:val="18"/>
              </w:rPr>
              <w:t>в электронной форме</w:t>
            </w:r>
            <w:bookmarkEnd w:id="64"/>
          </w:p>
        </w:tc>
      </w:tr>
      <w:tr w:rsidR="00F24DBE" w:rsidRPr="0031379E" w14:paraId="367F9AD3"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4865E7EE" w14:textId="77777777" w:rsidR="00F24DBE" w:rsidRPr="00A85D08" w:rsidRDefault="00F24DBE" w:rsidP="00F24DBE">
            <w:pPr>
              <w:widowControl w:val="0"/>
              <w:rPr>
                <w:sz w:val="18"/>
                <w:szCs w:val="18"/>
              </w:rPr>
            </w:pPr>
            <w:r>
              <w:rPr>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087F6351" w14:textId="77777777" w:rsidR="00F24DBE" w:rsidRPr="0031379E" w:rsidRDefault="00F24DBE" w:rsidP="00F24DBE">
            <w:pPr>
              <w:widowControl w:val="0"/>
              <w:rPr>
                <w:sz w:val="18"/>
                <w:szCs w:val="18"/>
              </w:rPr>
            </w:pPr>
            <w:r w:rsidRPr="0031379E">
              <w:rPr>
                <w:sz w:val="18"/>
                <w:szCs w:val="18"/>
              </w:rPr>
              <w:t xml:space="preserve">Дата и время окончания срока подачи заявок </w:t>
            </w:r>
          </w:p>
        </w:tc>
        <w:tc>
          <w:tcPr>
            <w:tcW w:w="6340" w:type="dxa"/>
            <w:gridSpan w:val="2"/>
            <w:tcBorders>
              <w:top w:val="single" w:sz="4" w:space="0" w:color="auto"/>
              <w:left w:val="single" w:sz="4" w:space="0" w:color="auto"/>
              <w:bottom w:val="single" w:sz="4" w:space="0" w:color="auto"/>
              <w:right w:val="single" w:sz="4" w:space="0" w:color="auto"/>
            </w:tcBorders>
            <w:noWrap/>
          </w:tcPr>
          <w:p w14:paraId="1A11C357" w14:textId="3EB3B57B" w:rsidR="00F24DBE" w:rsidRPr="00494F6B" w:rsidRDefault="004D12D5" w:rsidP="004D12D5">
            <w:pPr>
              <w:widowControl w:val="0"/>
              <w:jc w:val="both"/>
              <w:rPr>
                <w:sz w:val="18"/>
                <w:szCs w:val="18"/>
                <w:highlight w:val="yellow"/>
              </w:rPr>
            </w:pPr>
            <w:r w:rsidRPr="00D80B4F">
              <w:rPr>
                <w:sz w:val="18"/>
                <w:szCs w:val="18"/>
                <w:highlight w:val="cyan"/>
              </w:rPr>
              <w:t>«</w:t>
            </w:r>
            <w:r w:rsidR="00D80B4F" w:rsidRPr="00D80B4F">
              <w:rPr>
                <w:sz w:val="18"/>
                <w:szCs w:val="18"/>
                <w:highlight w:val="cyan"/>
              </w:rPr>
              <w:t>15</w:t>
            </w:r>
            <w:r w:rsidR="00F24DBE" w:rsidRPr="00D80B4F">
              <w:rPr>
                <w:sz w:val="18"/>
                <w:szCs w:val="18"/>
                <w:highlight w:val="cyan"/>
              </w:rPr>
              <w:t xml:space="preserve">» </w:t>
            </w:r>
            <w:r w:rsidR="00D80B4F" w:rsidRPr="00D80B4F">
              <w:rPr>
                <w:sz w:val="18"/>
                <w:szCs w:val="18"/>
                <w:highlight w:val="cyan"/>
              </w:rPr>
              <w:t>апреля</w:t>
            </w:r>
            <w:r w:rsidR="00F24DBE" w:rsidRPr="00D80B4F">
              <w:rPr>
                <w:sz w:val="18"/>
                <w:szCs w:val="18"/>
                <w:highlight w:val="cyan"/>
              </w:rPr>
              <w:t xml:space="preserve"> 202</w:t>
            </w:r>
            <w:r w:rsidRPr="00D80B4F">
              <w:rPr>
                <w:sz w:val="18"/>
                <w:szCs w:val="18"/>
                <w:highlight w:val="cyan"/>
              </w:rPr>
              <w:t>1</w:t>
            </w:r>
            <w:r w:rsidR="00F24DBE" w:rsidRPr="00D80B4F">
              <w:rPr>
                <w:sz w:val="18"/>
                <w:szCs w:val="18"/>
                <w:highlight w:val="cyan"/>
              </w:rPr>
              <w:t>г., время «10:00» (время местное)</w:t>
            </w:r>
          </w:p>
        </w:tc>
      </w:tr>
      <w:tr w:rsidR="00F24DBE" w:rsidRPr="00A85D08" w14:paraId="02B539B1" w14:textId="77777777" w:rsidTr="00C306D3">
        <w:trPr>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58636FA9" w14:textId="77777777" w:rsidR="00F24DBE" w:rsidRPr="00A85D08" w:rsidRDefault="00F24DBE" w:rsidP="00F24DBE">
            <w:pPr>
              <w:pStyle w:val="af"/>
              <w:widowControl w:val="0"/>
              <w:jc w:val="left"/>
              <w:rPr>
                <w:rFonts w:ascii="Times New Roman" w:hAnsi="Times New Roman"/>
                <w:sz w:val="18"/>
                <w:szCs w:val="18"/>
              </w:rPr>
            </w:pPr>
            <w:r>
              <w:rPr>
                <w:rFonts w:ascii="Times New Roman" w:hAnsi="Times New Roman"/>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79BF8C85" w14:textId="77777777" w:rsidR="00F24DBE" w:rsidRPr="0031379E" w:rsidRDefault="00F24DBE" w:rsidP="00F24DBE">
            <w:pPr>
              <w:pStyle w:val="af"/>
              <w:widowControl w:val="0"/>
              <w:jc w:val="left"/>
              <w:rPr>
                <w:rFonts w:ascii="Times New Roman" w:hAnsi="Times New Roman"/>
                <w:sz w:val="18"/>
                <w:szCs w:val="18"/>
              </w:rPr>
            </w:pPr>
            <w:r>
              <w:rPr>
                <w:rFonts w:ascii="Times New Roman" w:hAnsi="Times New Roman"/>
                <w:sz w:val="18"/>
                <w:szCs w:val="18"/>
              </w:rPr>
              <w:t>П</w:t>
            </w:r>
            <w:r w:rsidRPr="0031379E">
              <w:rPr>
                <w:rFonts w:ascii="Times New Roman" w:hAnsi="Times New Roman"/>
                <w:sz w:val="18"/>
                <w:szCs w:val="18"/>
              </w:rPr>
              <w:t>орядок подачи заявок</w:t>
            </w:r>
          </w:p>
        </w:tc>
        <w:tc>
          <w:tcPr>
            <w:tcW w:w="6349" w:type="dxa"/>
            <w:gridSpan w:val="3"/>
            <w:tcBorders>
              <w:top w:val="single" w:sz="4" w:space="0" w:color="auto"/>
              <w:left w:val="single" w:sz="4" w:space="0" w:color="auto"/>
              <w:bottom w:val="single" w:sz="4" w:space="0" w:color="auto"/>
              <w:right w:val="single" w:sz="4" w:space="0" w:color="auto"/>
            </w:tcBorders>
            <w:noWrap/>
          </w:tcPr>
          <w:p w14:paraId="447EBA42" w14:textId="77777777" w:rsidR="00F24DBE" w:rsidRPr="002E0F2A" w:rsidRDefault="00F24DBE" w:rsidP="00F24DBE">
            <w:pPr>
              <w:rPr>
                <w:sz w:val="18"/>
                <w:szCs w:val="18"/>
              </w:rPr>
            </w:pPr>
            <w:r w:rsidRPr="002E0F2A">
              <w:rPr>
                <w:sz w:val="18"/>
                <w:szCs w:val="18"/>
              </w:rPr>
              <w:t>1. Участник аукциона вправе подать только одну заявку на участие в аукционе.</w:t>
            </w:r>
          </w:p>
          <w:p w14:paraId="4CBC5E34" w14:textId="77777777" w:rsidR="00F24DBE" w:rsidRPr="002E0F2A" w:rsidRDefault="00F24DBE" w:rsidP="00F24DBE">
            <w:pPr>
              <w:rPr>
                <w:sz w:val="18"/>
                <w:szCs w:val="18"/>
              </w:rPr>
            </w:pPr>
            <w:r w:rsidRPr="002E0F2A">
              <w:rPr>
                <w:sz w:val="18"/>
                <w:szCs w:val="18"/>
              </w:rPr>
              <w:t>2. Участник аукциона вправе подать заявку на участие в аукционе в любое время с момента размещения извещения о его проведении до предусмотренных пунктом 1 раздела 10 Информационной карты настоящей документации даты и времени окончания срока подачи заявок на участие в аукционе.</w:t>
            </w:r>
          </w:p>
          <w:p w14:paraId="7176BDC4" w14:textId="77777777" w:rsidR="00F24DBE" w:rsidRPr="002E0F2A" w:rsidRDefault="00F24DBE" w:rsidP="00F24DBE">
            <w:pPr>
              <w:rPr>
                <w:sz w:val="18"/>
                <w:szCs w:val="18"/>
              </w:rPr>
            </w:pPr>
            <w:r w:rsidRPr="002E0F2A">
              <w:rPr>
                <w:sz w:val="18"/>
                <w:szCs w:val="18"/>
              </w:rPr>
              <w:t>3. Заявка на участие в аукционе (и первая, и вторая части) направляется участником аукциона оператору электронной площадки в форме двух электронных документов, содержащих предусмотренные пунктами 1 и 2 раздела 8 Информационной карты настоящей документации части заявки. Указанные электронные документы подаются одновременно.</w:t>
            </w:r>
          </w:p>
          <w:p w14:paraId="735AEFFA" w14:textId="77777777" w:rsidR="00F24DBE" w:rsidRPr="0031379E" w:rsidRDefault="00F24DBE" w:rsidP="00F24DBE">
            <w:pPr>
              <w:rPr>
                <w:sz w:val="18"/>
                <w:szCs w:val="18"/>
              </w:rPr>
            </w:pPr>
            <w:r w:rsidRPr="002E0F2A">
              <w:rPr>
                <w:sz w:val="18"/>
                <w:szCs w:val="18"/>
              </w:rPr>
              <w:t xml:space="preserve">4. В течение одного часа с момента получения заявки на участие в аукционе оператор электронной площадки обязан присвоить заявке порядковый номер и подтвердить в форме электронного документа, направляемого участнику аукциона, подавшему указанную заявку, ее получение с указанием присвоенного ей порядкового номера </w:t>
            </w:r>
          </w:p>
        </w:tc>
      </w:tr>
      <w:tr w:rsidR="00F24DBE" w:rsidRPr="00A85D08" w14:paraId="08C76094" w14:textId="77777777" w:rsidTr="00C306D3">
        <w:trPr>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7D72F61E" w14:textId="77777777" w:rsidR="00F24DBE" w:rsidRDefault="00F24DBE" w:rsidP="00F24DBE">
            <w:pPr>
              <w:pStyle w:val="af"/>
              <w:widowControl w:val="0"/>
              <w:jc w:val="left"/>
              <w:rPr>
                <w:rFonts w:ascii="Times New Roman" w:hAnsi="Times New Roman"/>
                <w:sz w:val="18"/>
                <w:szCs w:val="18"/>
              </w:rPr>
            </w:pPr>
            <w:r>
              <w:rPr>
                <w:rFonts w:ascii="Times New Roman" w:hAnsi="Times New Roman"/>
                <w:sz w:val="18"/>
                <w:szCs w:val="18"/>
              </w:rPr>
              <w:t>3.</w:t>
            </w:r>
          </w:p>
        </w:tc>
        <w:tc>
          <w:tcPr>
            <w:tcW w:w="3384" w:type="dxa"/>
            <w:tcBorders>
              <w:top w:val="single" w:sz="4" w:space="0" w:color="auto"/>
              <w:left w:val="single" w:sz="4" w:space="0" w:color="auto"/>
              <w:bottom w:val="single" w:sz="4" w:space="0" w:color="auto"/>
              <w:right w:val="single" w:sz="4" w:space="0" w:color="auto"/>
            </w:tcBorders>
            <w:noWrap/>
          </w:tcPr>
          <w:p w14:paraId="3E58CD4B" w14:textId="77777777" w:rsidR="00F24DBE" w:rsidRDefault="00F24DBE" w:rsidP="00F24DBE">
            <w:pPr>
              <w:pStyle w:val="af"/>
              <w:widowControl w:val="0"/>
              <w:jc w:val="left"/>
              <w:rPr>
                <w:rFonts w:ascii="Times New Roman" w:hAnsi="Times New Roman"/>
                <w:sz w:val="18"/>
                <w:szCs w:val="18"/>
              </w:rPr>
            </w:pPr>
            <w:r w:rsidRPr="006A180F">
              <w:rPr>
                <w:rFonts w:ascii="Times New Roman" w:hAnsi="Times New Roman"/>
                <w:sz w:val="18"/>
                <w:szCs w:val="18"/>
              </w:rPr>
              <w:t>Возврат заявок</w:t>
            </w:r>
            <w:r w:rsidRPr="006A180F">
              <w:rPr>
                <w:rFonts w:ascii="Times New Roman" w:hAnsi="Times New Roman"/>
                <w:sz w:val="18"/>
                <w:szCs w:val="18"/>
              </w:rPr>
              <w:tab/>
            </w:r>
          </w:p>
          <w:p w14:paraId="6FC8927B" w14:textId="77777777" w:rsidR="00F24DBE" w:rsidRDefault="00F24DBE" w:rsidP="00F24DBE">
            <w:pPr>
              <w:pStyle w:val="af"/>
              <w:widowControl w:val="0"/>
              <w:jc w:val="right"/>
              <w:rPr>
                <w:rFonts w:ascii="Times New Roman" w:hAnsi="Times New Roman"/>
                <w:sz w:val="18"/>
                <w:szCs w:val="18"/>
              </w:rPr>
            </w:pPr>
          </w:p>
        </w:tc>
        <w:tc>
          <w:tcPr>
            <w:tcW w:w="6349" w:type="dxa"/>
            <w:gridSpan w:val="3"/>
            <w:tcBorders>
              <w:top w:val="single" w:sz="4" w:space="0" w:color="auto"/>
              <w:left w:val="single" w:sz="4" w:space="0" w:color="auto"/>
              <w:bottom w:val="single" w:sz="4" w:space="0" w:color="auto"/>
              <w:right w:val="single" w:sz="4" w:space="0" w:color="auto"/>
            </w:tcBorders>
            <w:noWrap/>
          </w:tcPr>
          <w:p w14:paraId="7CA86986" w14:textId="77777777" w:rsidR="00F24DBE" w:rsidRPr="006A180F" w:rsidRDefault="00F24DBE" w:rsidP="00F24DBE">
            <w:pPr>
              <w:rPr>
                <w:sz w:val="18"/>
                <w:szCs w:val="18"/>
              </w:rPr>
            </w:pPr>
            <w:r w:rsidRPr="006A180F">
              <w:rPr>
                <w:sz w:val="18"/>
                <w:szCs w:val="18"/>
              </w:rPr>
              <w:t>1. Случаи возврата заявок</w:t>
            </w:r>
          </w:p>
          <w:p w14:paraId="63E528CC" w14:textId="77777777" w:rsidR="00F24DBE" w:rsidRPr="006A180F" w:rsidRDefault="00F24DBE" w:rsidP="00F24DBE">
            <w:pPr>
              <w:rPr>
                <w:sz w:val="18"/>
                <w:szCs w:val="18"/>
              </w:rPr>
            </w:pPr>
            <w:r w:rsidRPr="006A180F">
              <w:rPr>
                <w:sz w:val="18"/>
                <w:szCs w:val="18"/>
              </w:rPr>
              <w:t>1.1. Предоставление участником аукциона документов и информации в форме электронных документов, не подписанных электронной подписью лица, имеющего право действовать от имени участника аукциона.</w:t>
            </w:r>
          </w:p>
          <w:p w14:paraId="695B0255" w14:textId="77777777" w:rsidR="00F24DBE" w:rsidRPr="006A180F" w:rsidRDefault="00F24DBE" w:rsidP="00F24DBE">
            <w:pPr>
              <w:rPr>
                <w:sz w:val="18"/>
                <w:szCs w:val="18"/>
              </w:rPr>
            </w:pPr>
            <w:r w:rsidRPr="006A180F">
              <w:rPr>
                <w:sz w:val="18"/>
                <w:szCs w:val="18"/>
              </w:rPr>
              <w:t xml:space="preserve">1.2. Отсутствие на лицевом счете участника аукциона, открытом для проведения операций по обеспечению участия в аукционах, денежных средств </w:t>
            </w:r>
            <w:r w:rsidRPr="006A180F">
              <w:rPr>
                <w:sz w:val="18"/>
                <w:szCs w:val="18"/>
              </w:rPr>
              <w:lastRenderedPageBreak/>
              <w:t>в размере обеспечения заявки на участие в аукционе, в отношении которых не осуществлено блокирование.</w:t>
            </w:r>
          </w:p>
          <w:p w14:paraId="63756A1E" w14:textId="77777777" w:rsidR="00F24DBE" w:rsidRPr="006A180F" w:rsidRDefault="00F24DBE" w:rsidP="00F24DBE">
            <w:pPr>
              <w:rPr>
                <w:sz w:val="18"/>
                <w:szCs w:val="18"/>
              </w:rPr>
            </w:pPr>
            <w:r w:rsidRPr="006A180F">
              <w:rPr>
                <w:sz w:val="18"/>
                <w:szCs w:val="18"/>
              </w:rPr>
              <w:t>1.3. Подача одним участником аукциона двух и более заявок на участие в аукционе при условии, что поданные ранее заявки таким участником не отозваны. В данном случае участнику возвращаются все заявки на участие в таком аукционе.</w:t>
            </w:r>
          </w:p>
          <w:p w14:paraId="2A74E8AD" w14:textId="77777777" w:rsidR="00F24DBE" w:rsidRPr="006A180F" w:rsidRDefault="00F24DBE" w:rsidP="00F24DBE">
            <w:pPr>
              <w:rPr>
                <w:sz w:val="18"/>
                <w:szCs w:val="18"/>
              </w:rPr>
            </w:pPr>
            <w:r w:rsidRPr="006A180F">
              <w:rPr>
                <w:sz w:val="18"/>
                <w:szCs w:val="18"/>
              </w:rPr>
              <w:t>1.4. Получение оператором электронной площадки заявки на участие в аукционе после даты или времени окончания срока подачи заявок, установленного в пункте 1 раздела 10 Информационной карты настоящей документации.</w:t>
            </w:r>
          </w:p>
          <w:p w14:paraId="620EFE47" w14:textId="77777777" w:rsidR="00F24DBE" w:rsidRPr="006A180F" w:rsidRDefault="00F24DBE" w:rsidP="00F24DBE">
            <w:pPr>
              <w:rPr>
                <w:sz w:val="18"/>
                <w:szCs w:val="18"/>
              </w:rPr>
            </w:pPr>
            <w:r w:rsidRPr="006A180F">
              <w:rPr>
                <w:sz w:val="18"/>
                <w:szCs w:val="18"/>
              </w:rPr>
              <w:t>1.5. Получение оператором электронной площадки заявки на участие в аукционе позднее чем за три месяца до даты окончания срока аккредитации данного участника на электронной площадке.</w:t>
            </w:r>
          </w:p>
          <w:p w14:paraId="743DC3EE" w14:textId="77777777" w:rsidR="00F24DBE" w:rsidRPr="006A180F" w:rsidRDefault="00F24DBE" w:rsidP="00F24DBE">
            <w:pPr>
              <w:rPr>
                <w:sz w:val="18"/>
                <w:szCs w:val="18"/>
              </w:rPr>
            </w:pPr>
            <w:r w:rsidRPr="006A180F">
              <w:rPr>
                <w:sz w:val="18"/>
                <w:szCs w:val="18"/>
              </w:rPr>
              <w:t>2. Срок возврата заявок.</w:t>
            </w:r>
          </w:p>
          <w:p w14:paraId="00926F03" w14:textId="77777777" w:rsidR="00F24DBE" w:rsidRPr="006A180F" w:rsidRDefault="00F24DBE" w:rsidP="00F24DBE">
            <w:pPr>
              <w:rPr>
                <w:sz w:val="18"/>
                <w:szCs w:val="18"/>
              </w:rPr>
            </w:pPr>
            <w:r w:rsidRPr="006A180F">
              <w:rPr>
                <w:sz w:val="18"/>
                <w:szCs w:val="18"/>
              </w:rPr>
              <w:t>В течение одного часа с момента получения заявки на участие в аукционе.</w:t>
            </w:r>
          </w:p>
          <w:p w14:paraId="0CB968C9" w14:textId="77777777" w:rsidR="00F24DBE" w:rsidRPr="006A180F" w:rsidRDefault="00F24DBE" w:rsidP="00F24DBE">
            <w:pPr>
              <w:rPr>
                <w:sz w:val="18"/>
                <w:szCs w:val="18"/>
              </w:rPr>
            </w:pPr>
            <w:r w:rsidRPr="006A180F">
              <w:rPr>
                <w:sz w:val="18"/>
                <w:szCs w:val="18"/>
              </w:rPr>
              <w:t>3. Порядок возврата заявок.</w:t>
            </w:r>
          </w:p>
          <w:p w14:paraId="3FF59E51" w14:textId="77777777" w:rsidR="00F24DBE" w:rsidRPr="006A180F" w:rsidRDefault="00F24DBE" w:rsidP="00F24DBE">
            <w:pPr>
              <w:rPr>
                <w:sz w:val="18"/>
                <w:szCs w:val="18"/>
              </w:rPr>
            </w:pPr>
            <w:r w:rsidRPr="006A180F">
              <w:rPr>
                <w:sz w:val="18"/>
                <w:szCs w:val="18"/>
              </w:rPr>
              <w:t>3.1. Возврат заявки осуществляется оператором электронной площадки.</w:t>
            </w:r>
          </w:p>
          <w:p w14:paraId="4CC770B7" w14:textId="77777777" w:rsidR="00F24DBE" w:rsidRPr="006A180F" w:rsidRDefault="00F24DBE" w:rsidP="00F24DBE">
            <w:pPr>
              <w:rPr>
                <w:sz w:val="18"/>
                <w:szCs w:val="18"/>
              </w:rPr>
            </w:pPr>
            <w:r w:rsidRPr="006A180F">
              <w:rPr>
                <w:sz w:val="18"/>
                <w:szCs w:val="18"/>
              </w:rPr>
              <w:t xml:space="preserve">3.2. Одновременно с возвратом заявки оператором электронной площадки направляется уведомление участнику аукциона об обосновании такого возврата с указанием положений Закона о </w:t>
            </w:r>
            <w:r>
              <w:rPr>
                <w:sz w:val="18"/>
                <w:szCs w:val="18"/>
              </w:rPr>
              <w:t>Договор</w:t>
            </w:r>
            <w:r w:rsidRPr="006A180F">
              <w:rPr>
                <w:sz w:val="18"/>
                <w:szCs w:val="18"/>
              </w:rPr>
              <w:t>ной системе, которые были нарушены.</w:t>
            </w:r>
          </w:p>
          <w:p w14:paraId="1A3BF233" w14:textId="77777777" w:rsidR="00F24DBE" w:rsidRPr="002E0F2A" w:rsidRDefault="00F24DBE" w:rsidP="00F24DBE">
            <w:pPr>
              <w:rPr>
                <w:sz w:val="18"/>
                <w:szCs w:val="18"/>
              </w:rPr>
            </w:pPr>
            <w:r w:rsidRPr="006A180F">
              <w:rPr>
                <w:sz w:val="18"/>
                <w:szCs w:val="18"/>
              </w:rPr>
              <w:t>3.3. В течение одного рабочего дня с даты возврата заявки в случаях, указанных в подпунктах 1.1, 1.3-1.5 пункта 3 раздела 10 настоящей документации, оператор электронной площадки прекращает блокирование операций по лицевому счету, открытому для проведения операций по обеспечению участия в аукционах, в отношении денежных средств в размере обеспечения заявки</w:t>
            </w:r>
          </w:p>
        </w:tc>
      </w:tr>
      <w:tr w:rsidR="00F24DBE" w:rsidRPr="00A85D08" w14:paraId="59F9E00C" w14:textId="77777777" w:rsidTr="006A180F">
        <w:trPr>
          <w:trHeight w:val="20"/>
        </w:trPr>
        <w:tc>
          <w:tcPr>
            <w:tcW w:w="10572" w:type="dxa"/>
            <w:gridSpan w:val="7"/>
            <w:tcBorders>
              <w:top w:val="single" w:sz="4" w:space="0" w:color="auto"/>
              <w:left w:val="single" w:sz="4" w:space="0" w:color="auto"/>
              <w:bottom w:val="single" w:sz="4" w:space="0" w:color="auto"/>
              <w:right w:val="single" w:sz="4" w:space="0" w:color="auto"/>
            </w:tcBorders>
            <w:shd w:val="clear" w:color="auto" w:fill="FFFF00"/>
            <w:noWrap/>
          </w:tcPr>
          <w:p w14:paraId="63D0BD45" w14:textId="77777777" w:rsidR="00F24DBE" w:rsidRPr="006A180F" w:rsidRDefault="00F24DBE" w:rsidP="00F24DBE">
            <w:pPr>
              <w:rPr>
                <w:sz w:val="18"/>
                <w:szCs w:val="18"/>
              </w:rPr>
            </w:pPr>
            <w:r w:rsidRPr="006A180F">
              <w:rPr>
                <w:sz w:val="18"/>
                <w:szCs w:val="18"/>
              </w:rPr>
              <w:lastRenderedPageBreak/>
              <w:t>РАЗДЕЛ 11. СВЕДЕНИЯ О ВОЗМОЖНОСТИ ИЗМЕНЕНИЯ И ОТЗЫВА ЗАЯВОК НА УЧАСТИЕ В АУКЦИОНЕ</w:t>
            </w:r>
          </w:p>
        </w:tc>
      </w:tr>
      <w:tr w:rsidR="00F24DBE" w:rsidRPr="00A85D08" w14:paraId="78735C90" w14:textId="77777777" w:rsidTr="00C306D3">
        <w:trPr>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62152059" w14:textId="77777777" w:rsidR="00F24DBE" w:rsidRDefault="00F24DBE" w:rsidP="00F24DBE">
            <w:pPr>
              <w:pStyle w:val="af"/>
              <w:widowControl w:val="0"/>
              <w:jc w:val="left"/>
              <w:rPr>
                <w:rFonts w:ascii="Times New Roman" w:hAnsi="Times New Roman"/>
                <w:sz w:val="18"/>
                <w:szCs w:val="18"/>
              </w:rPr>
            </w:pPr>
            <w:r>
              <w:rPr>
                <w:rFonts w:ascii="Times New Roman" w:hAnsi="Times New Roman"/>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5F86D710" w14:textId="77777777" w:rsidR="00F24DBE" w:rsidRPr="006A180F" w:rsidRDefault="00F24DBE" w:rsidP="00F24DBE">
            <w:pPr>
              <w:pStyle w:val="af"/>
              <w:widowControl w:val="0"/>
              <w:jc w:val="left"/>
              <w:rPr>
                <w:rFonts w:ascii="Times New Roman" w:hAnsi="Times New Roman"/>
                <w:sz w:val="18"/>
                <w:szCs w:val="18"/>
              </w:rPr>
            </w:pPr>
            <w:r w:rsidRPr="006A180F">
              <w:rPr>
                <w:rFonts w:ascii="Times New Roman" w:hAnsi="Times New Roman"/>
                <w:sz w:val="18"/>
                <w:szCs w:val="18"/>
              </w:rPr>
              <w:t>Порядок изменения заявок</w:t>
            </w:r>
          </w:p>
        </w:tc>
        <w:tc>
          <w:tcPr>
            <w:tcW w:w="6349" w:type="dxa"/>
            <w:gridSpan w:val="3"/>
            <w:tcBorders>
              <w:top w:val="single" w:sz="4" w:space="0" w:color="auto"/>
              <w:left w:val="single" w:sz="4" w:space="0" w:color="auto"/>
              <w:bottom w:val="single" w:sz="4" w:space="0" w:color="auto"/>
              <w:right w:val="single" w:sz="4" w:space="0" w:color="auto"/>
            </w:tcBorders>
            <w:noWrap/>
          </w:tcPr>
          <w:p w14:paraId="52F56DC2" w14:textId="77777777" w:rsidR="00F24DBE" w:rsidRPr="006A180F" w:rsidRDefault="00F24DBE" w:rsidP="00F24DBE">
            <w:pPr>
              <w:rPr>
                <w:sz w:val="18"/>
                <w:szCs w:val="18"/>
              </w:rPr>
            </w:pPr>
            <w:r w:rsidRPr="006A180F">
              <w:rPr>
                <w:sz w:val="18"/>
                <w:szCs w:val="18"/>
              </w:rPr>
              <w:t>Участник аукциона, подавший заявку на участие в аукционе, вправе изменить заявку до истечения срока подачи заявок, установленного пунктом 1 раздела 10 Информационной карты настоящей документации.</w:t>
            </w:r>
          </w:p>
          <w:p w14:paraId="2C80895D" w14:textId="77777777" w:rsidR="00F24DBE" w:rsidRPr="006A180F" w:rsidRDefault="00F24DBE" w:rsidP="00F24DBE">
            <w:pPr>
              <w:rPr>
                <w:sz w:val="18"/>
                <w:szCs w:val="18"/>
              </w:rPr>
            </w:pPr>
          </w:p>
          <w:p w14:paraId="5A227F1D" w14:textId="77777777" w:rsidR="00F24DBE" w:rsidRPr="006A180F" w:rsidRDefault="00F24DBE" w:rsidP="00F24DBE">
            <w:pPr>
              <w:rPr>
                <w:sz w:val="18"/>
                <w:szCs w:val="18"/>
              </w:rPr>
            </w:pPr>
            <w:r w:rsidRPr="006A180F">
              <w:rPr>
                <w:sz w:val="18"/>
                <w:szCs w:val="18"/>
              </w:rPr>
              <w:t>Внесение изменений в заявку допускается путем отзыва ранее поданной заявки и подачи новой</w:t>
            </w:r>
          </w:p>
        </w:tc>
      </w:tr>
      <w:tr w:rsidR="00F24DBE" w:rsidRPr="00A85D08" w14:paraId="35033CFA" w14:textId="77777777" w:rsidTr="00C306D3">
        <w:trPr>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7CB30921" w14:textId="77777777" w:rsidR="00F24DBE" w:rsidRDefault="00F24DBE" w:rsidP="00F24DBE">
            <w:pPr>
              <w:pStyle w:val="af"/>
              <w:widowControl w:val="0"/>
              <w:jc w:val="left"/>
              <w:rPr>
                <w:rFonts w:ascii="Times New Roman" w:hAnsi="Times New Roman"/>
                <w:sz w:val="18"/>
                <w:szCs w:val="18"/>
              </w:rPr>
            </w:pPr>
            <w:r>
              <w:rPr>
                <w:rFonts w:ascii="Times New Roman" w:hAnsi="Times New Roman"/>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7B722AE6" w14:textId="77777777" w:rsidR="00F24DBE" w:rsidRPr="006A180F" w:rsidRDefault="00F24DBE" w:rsidP="00F24DBE">
            <w:pPr>
              <w:pStyle w:val="af"/>
              <w:widowControl w:val="0"/>
              <w:jc w:val="left"/>
              <w:rPr>
                <w:rFonts w:ascii="Times New Roman" w:hAnsi="Times New Roman"/>
                <w:sz w:val="18"/>
                <w:szCs w:val="18"/>
              </w:rPr>
            </w:pPr>
            <w:r w:rsidRPr="006A180F">
              <w:rPr>
                <w:rFonts w:ascii="Times New Roman" w:hAnsi="Times New Roman"/>
                <w:sz w:val="18"/>
                <w:szCs w:val="18"/>
              </w:rPr>
              <w:t>Порядок и сроки отзыва заявок</w:t>
            </w:r>
          </w:p>
        </w:tc>
        <w:tc>
          <w:tcPr>
            <w:tcW w:w="6349" w:type="dxa"/>
            <w:gridSpan w:val="3"/>
            <w:tcBorders>
              <w:top w:val="single" w:sz="4" w:space="0" w:color="auto"/>
              <w:left w:val="single" w:sz="4" w:space="0" w:color="auto"/>
              <w:bottom w:val="single" w:sz="4" w:space="0" w:color="auto"/>
              <w:right w:val="single" w:sz="4" w:space="0" w:color="auto"/>
            </w:tcBorders>
            <w:noWrap/>
          </w:tcPr>
          <w:p w14:paraId="65E4B9C1" w14:textId="77777777" w:rsidR="00F24DBE" w:rsidRPr="006A180F" w:rsidRDefault="00F24DBE" w:rsidP="00F24DBE">
            <w:pPr>
              <w:tabs>
                <w:tab w:val="left" w:pos="945"/>
              </w:tabs>
              <w:rPr>
                <w:sz w:val="18"/>
                <w:szCs w:val="18"/>
              </w:rPr>
            </w:pPr>
            <w:r w:rsidRPr="006A180F">
              <w:rPr>
                <w:sz w:val="18"/>
                <w:szCs w:val="18"/>
              </w:rPr>
              <w:t>1. Участник аукциона, подавший заявку на участие в аукционе, вправе отозвать данную заявку не позднее даты окончания срока подачи заявок, установленного в пункте 1 раздела 10 Информационной карты настоящей документации, направив об этом уведомление оператору электронной площадки.</w:t>
            </w:r>
          </w:p>
          <w:p w14:paraId="12B7193A" w14:textId="77777777" w:rsidR="00F24DBE" w:rsidRPr="006A180F" w:rsidRDefault="00F24DBE" w:rsidP="00F24DBE">
            <w:pPr>
              <w:tabs>
                <w:tab w:val="left" w:pos="945"/>
              </w:tabs>
              <w:rPr>
                <w:sz w:val="18"/>
                <w:szCs w:val="18"/>
              </w:rPr>
            </w:pPr>
          </w:p>
          <w:p w14:paraId="154F8011" w14:textId="77777777" w:rsidR="00F24DBE" w:rsidRPr="006A180F" w:rsidRDefault="00F24DBE" w:rsidP="00F24DBE">
            <w:pPr>
              <w:tabs>
                <w:tab w:val="left" w:pos="945"/>
              </w:tabs>
              <w:rPr>
                <w:sz w:val="18"/>
                <w:szCs w:val="18"/>
              </w:rPr>
            </w:pPr>
            <w:r w:rsidRPr="006A180F">
              <w:rPr>
                <w:sz w:val="18"/>
                <w:szCs w:val="18"/>
              </w:rPr>
              <w:t>2. Любой участник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опубликования указанного протокола.</w:t>
            </w:r>
          </w:p>
          <w:p w14:paraId="25F0D648" w14:textId="77777777" w:rsidR="00F24DBE" w:rsidRPr="006A180F" w:rsidRDefault="00F24DBE" w:rsidP="00F24DBE">
            <w:pPr>
              <w:tabs>
                <w:tab w:val="left" w:pos="945"/>
              </w:tabs>
              <w:rPr>
                <w:sz w:val="18"/>
                <w:szCs w:val="18"/>
              </w:rPr>
            </w:pPr>
          </w:p>
          <w:p w14:paraId="23595449" w14:textId="77777777" w:rsidR="00F24DBE" w:rsidRPr="006A180F" w:rsidRDefault="00F24DBE" w:rsidP="00F24DBE">
            <w:pPr>
              <w:tabs>
                <w:tab w:val="left" w:pos="945"/>
              </w:tabs>
              <w:rPr>
                <w:sz w:val="18"/>
                <w:szCs w:val="18"/>
              </w:rPr>
            </w:pPr>
            <w:r w:rsidRPr="006A180F">
              <w:rPr>
                <w:sz w:val="18"/>
                <w:szCs w:val="18"/>
              </w:rPr>
              <w:t>3. Оператор электронной площадки прекращает блокирование операций по лицевому счету участника аукциона,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заявки</w:t>
            </w:r>
          </w:p>
        </w:tc>
      </w:tr>
      <w:tr w:rsidR="00F24DBE" w:rsidRPr="00A85D08" w14:paraId="391B087A" w14:textId="77777777" w:rsidTr="000678EC">
        <w:trPr>
          <w:gridAfter w:val="1"/>
          <w:wAfter w:w="9" w:type="dxa"/>
          <w:trHeight w:val="194"/>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58470F19" w14:textId="77777777" w:rsidR="00F24DBE" w:rsidRPr="00A85D08" w:rsidRDefault="00F24DBE" w:rsidP="00F24DBE">
            <w:pPr>
              <w:pStyle w:val="2"/>
              <w:keepNext w:val="0"/>
              <w:keepLines w:val="0"/>
              <w:widowControl w:val="0"/>
              <w:numPr>
                <w:ilvl w:val="0"/>
                <w:numId w:val="0"/>
              </w:numPr>
              <w:spacing w:line="240" w:lineRule="auto"/>
              <w:jc w:val="left"/>
              <w:rPr>
                <w:bCs w:val="0"/>
                <w:caps/>
                <w:sz w:val="18"/>
                <w:szCs w:val="18"/>
              </w:rPr>
            </w:pPr>
            <w:bookmarkStart w:id="65" w:name="_Toc294021096"/>
            <w:bookmarkStart w:id="66" w:name="_Toc524446587"/>
            <w:r w:rsidRPr="00A85D08">
              <w:rPr>
                <w:bCs w:val="0"/>
                <w:caps/>
                <w:sz w:val="18"/>
                <w:szCs w:val="18"/>
              </w:rPr>
              <w:t>РАЗДЕЛ 1</w:t>
            </w:r>
            <w:r>
              <w:rPr>
                <w:bCs w:val="0"/>
                <w:caps/>
                <w:sz w:val="18"/>
                <w:szCs w:val="18"/>
              </w:rPr>
              <w:t>2</w:t>
            </w:r>
            <w:r w:rsidRPr="00A85D08">
              <w:rPr>
                <w:bCs w:val="0"/>
                <w:caps/>
                <w:sz w:val="18"/>
                <w:szCs w:val="18"/>
              </w:rPr>
              <w:t>. СВЕДЕНИЯ О ПОРЯДКЕ РАССМОТРЕНИЯ ПЕРВЫХ ЧАСТЕЙ ЗАЯВОК НА УЧАСТИЕ В АУКЦИОНЕ</w:t>
            </w:r>
            <w:bookmarkEnd w:id="65"/>
            <w:bookmarkEnd w:id="66"/>
          </w:p>
        </w:tc>
      </w:tr>
      <w:tr w:rsidR="00F24DBE" w:rsidRPr="00A85D08" w14:paraId="03CE4B66"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5D20F45B" w14:textId="77777777" w:rsidR="00F24DBE" w:rsidRPr="00037F46" w:rsidRDefault="00F24DBE" w:rsidP="00F24DBE">
            <w:pPr>
              <w:rPr>
                <w:sz w:val="18"/>
                <w:szCs w:val="18"/>
              </w:rPr>
            </w:pPr>
            <w:r w:rsidRPr="00037F46">
              <w:rPr>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544B1E33" w14:textId="77777777" w:rsidR="00F24DBE" w:rsidRPr="00037F46" w:rsidRDefault="00F24DBE" w:rsidP="00F24DBE">
            <w:pPr>
              <w:rPr>
                <w:sz w:val="18"/>
                <w:szCs w:val="18"/>
              </w:rPr>
            </w:pPr>
            <w:r w:rsidRPr="00037F46">
              <w:rPr>
                <w:sz w:val="18"/>
                <w:szCs w:val="18"/>
              </w:rPr>
              <w:t>Дата окончания рассмотрения первых частей заявок</w:t>
            </w:r>
          </w:p>
        </w:tc>
        <w:tc>
          <w:tcPr>
            <w:tcW w:w="6340" w:type="dxa"/>
            <w:gridSpan w:val="2"/>
            <w:tcBorders>
              <w:top w:val="single" w:sz="4" w:space="0" w:color="auto"/>
              <w:left w:val="single" w:sz="4" w:space="0" w:color="auto"/>
              <w:bottom w:val="single" w:sz="4" w:space="0" w:color="auto"/>
              <w:right w:val="single" w:sz="4" w:space="0" w:color="auto"/>
            </w:tcBorders>
            <w:noWrap/>
          </w:tcPr>
          <w:p w14:paraId="60D26DE1" w14:textId="35014C7C" w:rsidR="00F24DBE" w:rsidRPr="00697C08" w:rsidRDefault="00F24DBE" w:rsidP="004D12D5">
            <w:pPr>
              <w:rPr>
                <w:sz w:val="18"/>
                <w:szCs w:val="18"/>
                <w:highlight w:val="cyan"/>
              </w:rPr>
            </w:pPr>
            <w:r w:rsidRPr="00697C08">
              <w:rPr>
                <w:sz w:val="18"/>
                <w:szCs w:val="18"/>
                <w:highlight w:val="cyan"/>
              </w:rPr>
              <w:t>«</w:t>
            </w:r>
            <w:r w:rsidR="00697C08" w:rsidRPr="00697C08">
              <w:rPr>
                <w:sz w:val="18"/>
                <w:szCs w:val="18"/>
                <w:highlight w:val="cyan"/>
              </w:rPr>
              <w:t>16</w:t>
            </w:r>
            <w:r w:rsidRPr="00697C08">
              <w:rPr>
                <w:sz w:val="18"/>
                <w:szCs w:val="18"/>
                <w:highlight w:val="cyan"/>
              </w:rPr>
              <w:t xml:space="preserve">» </w:t>
            </w:r>
            <w:r w:rsidR="00697C08" w:rsidRPr="00697C08">
              <w:rPr>
                <w:sz w:val="18"/>
                <w:szCs w:val="18"/>
                <w:highlight w:val="cyan"/>
              </w:rPr>
              <w:t>апреля</w:t>
            </w:r>
            <w:r w:rsidR="004D12D5" w:rsidRPr="00697C08">
              <w:rPr>
                <w:sz w:val="18"/>
                <w:szCs w:val="18"/>
                <w:highlight w:val="cyan"/>
              </w:rPr>
              <w:t xml:space="preserve"> 2021</w:t>
            </w:r>
            <w:r w:rsidRPr="00697C08">
              <w:rPr>
                <w:sz w:val="18"/>
                <w:szCs w:val="18"/>
                <w:highlight w:val="cyan"/>
              </w:rPr>
              <w:t xml:space="preserve"> г.</w:t>
            </w:r>
          </w:p>
        </w:tc>
      </w:tr>
      <w:tr w:rsidR="00F24DBE" w:rsidRPr="00A85D08" w14:paraId="3FD0F726"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1C2F48CC" w14:textId="77777777" w:rsidR="00F24DBE" w:rsidRPr="00037F46" w:rsidRDefault="00F24DBE" w:rsidP="00F24DBE">
            <w:pPr>
              <w:rPr>
                <w:sz w:val="18"/>
                <w:szCs w:val="18"/>
              </w:rPr>
            </w:pPr>
            <w:r w:rsidRPr="00037F46">
              <w:rPr>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5D086B30" w14:textId="77777777" w:rsidR="00F24DBE" w:rsidRPr="00037F46" w:rsidRDefault="00F24DBE" w:rsidP="00F24DBE">
            <w:pPr>
              <w:rPr>
                <w:sz w:val="18"/>
                <w:szCs w:val="18"/>
              </w:rPr>
            </w:pPr>
            <w:r w:rsidRPr="00037F46">
              <w:rPr>
                <w:sz w:val="18"/>
                <w:szCs w:val="18"/>
              </w:rPr>
              <w:t xml:space="preserve">Порядок рассмотрения первых частей заявок </w:t>
            </w:r>
          </w:p>
        </w:tc>
        <w:tc>
          <w:tcPr>
            <w:tcW w:w="6340" w:type="dxa"/>
            <w:gridSpan w:val="2"/>
            <w:tcBorders>
              <w:top w:val="single" w:sz="4" w:space="0" w:color="auto"/>
              <w:left w:val="single" w:sz="4" w:space="0" w:color="auto"/>
              <w:bottom w:val="single" w:sz="4" w:space="0" w:color="auto"/>
              <w:right w:val="single" w:sz="4" w:space="0" w:color="auto"/>
            </w:tcBorders>
            <w:noWrap/>
          </w:tcPr>
          <w:p w14:paraId="2704E94E" w14:textId="77777777" w:rsidR="00F24DBE" w:rsidRPr="00037F46" w:rsidRDefault="00F24DBE" w:rsidP="00F24DBE">
            <w:pPr>
              <w:rPr>
                <w:sz w:val="18"/>
                <w:szCs w:val="18"/>
              </w:rPr>
            </w:pPr>
            <w:r w:rsidRPr="00037F46">
              <w:rPr>
                <w:sz w:val="18"/>
                <w:szCs w:val="18"/>
              </w:rPr>
              <w:t>1. Комиссия по осуществлению закупок проверяет первые части заявок на участие в аукционе, содержащие информацию, предусмотренную пунктом 1 раздела 8 Информационной карты настоящей документации, на соответствие требованиям, установленным настоящей документацией, в отношении поставляемых товаров.</w:t>
            </w:r>
          </w:p>
          <w:p w14:paraId="02771926" w14:textId="77777777" w:rsidR="00F24DBE" w:rsidRPr="00037F46" w:rsidRDefault="00F24DBE" w:rsidP="00F24DBE">
            <w:pPr>
              <w:rPr>
                <w:sz w:val="18"/>
                <w:szCs w:val="18"/>
              </w:rPr>
            </w:pPr>
            <w:r w:rsidRPr="00037F46">
              <w:rPr>
                <w:sz w:val="18"/>
                <w:szCs w:val="18"/>
              </w:rPr>
              <w:t>По результатам рассмотрения заявок на участие в аукционе Комиссия принимает:</w:t>
            </w:r>
          </w:p>
          <w:p w14:paraId="2E0C890B" w14:textId="77777777" w:rsidR="00F24DBE" w:rsidRPr="00037F46" w:rsidRDefault="00F24DBE" w:rsidP="00F24DBE">
            <w:pPr>
              <w:rPr>
                <w:sz w:val="18"/>
                <w:szCs w:val="18"/>
              </w:rPr>
            </w:pPr>
            <w:r w:rsidRPr="00037F46">
              <w:rPr>
                <w:sz w:val="18"/>
                <w:szCs w:val="18"/>
              </w:rPr>
              <w:t>- решение о допуске участника закупки, подавшего заявку на участие в таком аукционе, к участию в нем и о признании участника закупки участником такого аукциона или</w:t>
            </w:r>
          </w:p>
          <w:p w14:paraId="31F2345B" w14:textId="77777777" w:rsidR="00F24DBE" w:rsidRPr="00037F46" w:rsidRDefault="00F24DBE" w:rsidP="00F24DBE">
            <w:pPr>
              <w:rPr>
                <w:sz w:val="18"/>
                <w:szCs w:val="18"/>
              </w:rPr>
            </w:pPr>
            <w:r w:rsidRPr="00037F46">
              <w:rPr>
                <w:sz w:val="18"/>
                <w:szCs w:val="18"/>
              </w:rPr>
              <w:t>- решение об отказе в допуске к участию в таком аукционе.</w:t>
            </w:r>
          </w:p>
          <w:p w14:paraId="33CF4ADF" w14:textId="77777777" w:rsidR="00F24DBE" w:rsidRPr="00037F46" w:rsidRDefault="00F24DBE" w:rsidP="00F24DBE">
            <w:pPr>
              <w:rPr>
                <w:sz w:val="18"/>
                <w:szCs w:val="18"/>
              </w:rPr>
            </w:pPr>
            <w:r w:rsidRPr="00037F46">
              <w:rPr>
                <w:sz w:val="18"/>
                <w:szCs w:val="18"/>
              </w:rPr>
              <w:t>2. Если по окончании срока подачи заявок на участие в таком аукционе подана только одна заявка на участие в нем срок рассмотрения заявки сокращается до трех рабочих дней с даты поступления заявок от оператора электронной площадки.</w:t>
            </w:r>
          </w:p>
          <w:p w14:paraId="32780F40" w14:textId="77777777" w:rsidR="00F24DBE" w:rsidRPr="00037F46" w:rsidRDefault="00F24DBE" w:rsidP="00F24DBE">
            <w:pPr>
              <w:rPr>
                <w:sz w:val="18"/>
                <w:szCs w:val="18"/>
              </w:rPr>
            </w:pPr>
            <w:r w:rsidRPr="00037F46">
              <w:rPr>
                <w:sz w:val="18"/>
                <w:szCs w:val="18"/>
              </w:rPr>
              <w:lastRenderedPageBreak/>
              <w:t>3. Аукцион признается несостоявшимся в случае, если:</w:t>
            </w:r>
          </w:p>
          <w:p w14:paraId="42EDD39B" w14:textId="77777777" w:rsidR="00F24DBE" w:rsidRPr="00037F46" w:rsidRDefault="00F24DBE" w:rsidP="00F24DBE">
            <w:pPr>
              <w:rPr>
                <w:sz w:val="18"/>
                <w:szCs w:val="18"/>
              </w:rPr>
            </w:pPr>
            <w:r w:rsidRPr="00037F46">
              <w:rPr>
                <w:sz w:val="18"/>
                <w:szCs w:val="18"/>
              </w:rPr>
              <w:t>- подана только одна заявка на участие в аукционе;</w:t>
            </w:r>
          </w:p>
          <w:p w14:paraId="38DBB47B" w14:textId="77777777" w:rsidR="00F24DBE" w:rsidRPr="00037F46" w:rsidRDefault="00F24DBE" w:rsidP="00F24DBE">
            <w:pPr>
              <w:rPr>
                <w:sz w:val="18"/>
                <w:szCs w:val="18"/>
              </w:rPr>
            </w:pPr>
            <w:r w:rsidRPr="00037F46">
              <w:rPr>
                <w:sz w:val="18"/>
                <w:szCs w:val="18"/>
              </w:rPr>
              <w:t>- не подана ни одна заявка на участие в аукционе;</w:t>
            </w:r>
          </w:p>
          <w:p w14:paraId="5FA79DFC" w14:textId="77777777" w:rsidR="00F24DBE" w:rsidRPr="00037F46" w:rsidRDefault="00F24DBE" w:rsidP="00F24DBE">
            <w:pPr>
              <w:rPr>
                <w:sz w:val="18"/>
                <w:szCs w:val="18"/>
              </w:rPr>
            </w:pPr>
            <w:r w:rsidRPr="00037F46">
              <w:rPr>
                <w:sz w:val="18"/>
                <w:szCs w:val="18"/>
              </w:rPr>
              <w:t>- всем участникам закупки, подавшим заявки на участие в аукционе, отказано в допуске к участию в таком аукционе;</w:t>
            </w:r>
          </w:p>
          <w:p w14:paraId="3C64BB71" w14:textId="77777777" w:rsidR="00F24DBE" w:rsidRPr="00037F46" w:rsidRDefault="00F24DBE" w:rsidP="00F24DBE">
            <w:pPr>
              <w:rPr>
                <w:sz w:val="18"/>
                <w:szCs w:val="18"/>
              </w:rPr>
            </w:pPr>
            <w:r w:rsidRPr="00037F46">
              <w:rPr>
                <w:sz w:val="18"/>
                <w:szCs w:val="18"/>
              </w:rPr>
              <w:t>- только один участник закупки, подавший заявку на участие в аукционе, признан участником такого аукциона.</w:t>
            </w:r>
          </w:p>
          <w:p w14:paraId="7F77B14B" w14:textId="77777777" w:rsidR="00F24DBE" w:rsidRPr="00037F46" w:rsidRDefault="00F24DBE" w:rsidP="00F24DBE">
            <w:pPr>
              <w:rPr>
                <w:sz w:val="18"/>
                <w:szCs w:val="18"/>
              </w:rPr>
            </w:pPr>
          </w:p>
          <w:p w14:paraId="2DD982E2" w14:textId="77777777" w:rsidR="00F24DBE" w:rsidRPr="00037F46" w:rsidRDefault="00F24DBE" w:rsidP="00F24DBE">
            <w:pPr>
              <w:rPr>
                <w:sz w:val="18"/>
                <w:szCs w:val="18"/>
              </w:rPr>
            </w:pPr>
            <w:r w:rsidRPr="00037F46">
              <w:rPr>
                <w:sz w:val="18"/>
                <w:szCs w:val="18"/>
              </w:rPr>
              <w:t>4. По результатам рассмотрения первых частей заявок (или первой и второй части заявки, в случае если подана единственная заявка на участие в аукционе) Комиссией оформляется протокол рассмотрения заявок на участие в таком аукционе.</w:t>
            </w:r>
          </w:p>
          <w:p w14:paraId="0C7EDCAA" w14:textId="77777777" w:rsidR="00F24DBE" w:rsidRPr="00037F46" w:rsidRDefault="00F24DBE" w:rsidP="00F24DBE">
            <w:pPr>
              <w:rPr>
                <w:sz w:val="18"/>
                <w:szCs w:val="18"/>
              </w:rPr>
            </w:pPr>
            <w:r w:rsidRPr="00037F46">
              <w:rPr>
                <w:sz w:val="18"/>
                <w:szCs w:val="18"/>
              </w:rPr>
              <w:t xml:space="preserve">5. Протокол не позднее даты окончания рассмотрения заявок на участие в аукционе направляется </w:t>
            </w:r>
            <w:r>
              <w:rPr>
                <w:sz w:val="18"/>
                <w:szCs w:val="18"/>
              </w:rPr>
              <w:t>заказчиком</w:t>
            </w:r>
            <w:r w:rsidRPr="00037F46">
              <w:rPr>
                <w:sz w:val="18"/>
                <w:szCs w:val="18"/>
              </w:rPr>
              <w:t xml:space="preserve"> оператору электронной площадки и размещается в ЕИС.</w:t>
            </w:r>
          </w:p>
          <w:p w14:paraId="79E420F3" w14:textId="77777777" w:rsidR="00F24DBE" w:rsidRPr="00037F46" w:rsidRDefault="00F24DBE" w:rsidP="00F24DBE">
            <w:pPr>
              <w:rPr>
                <w:sz w:val="18"/>
                <w:szCs w:val="18"/>
              </w:rPr>
            </w:pPr>
            <w:r w:rsidRPr="00037F46">
              <w:rPr>
                <w:sz w:val="18"/>
                <w:szCs w:val="18"/>
              </w:rPr>
              <w:t>6. В течение одного часа с момента поступления оператору электронной площадки вышеуказанного протокола оператор электронной площадки направляет участникам аукциона, подавшим заявки на участие в нем, уведомление о решении, принятом в отношении поданных ими заявок</w:t>
            </w:r>
          </w:p>
        </w:tc>
      </w:tr>
      <w:tr w:rsidR="00F24DBE" w:rsidRPr="00A85D08" w14:paraId="0A89FD7C"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4EA643CC" w14:textId="77777777" w:rsidR="00F24DBE" w:rsidRPr="00037F46" w:rsidRDefault="00F24DBE" w:rsidP="00F24DBE">
            <w:pPr>
              <w:rPr>
                <w:sz w:val="18"/>
                <w:szCs w:val="18"/>
              </w:rPr>
            </w:pPr>
            <w:bookmarkStart w:id="67" w:name="_Toc442095297"/>
            <w:bookmarkStart w:id="68" w:name="_Toc442212151"/>
            <w:bookmarkStart w:id="69" w:name="_Toc442896388"/>
            <w:bookmarkStart w:id="70" w:name="_Toc445797574"/>
            <w:bookmarkStart w:id="71" w:name="_Toc451506043"/>
            <w:bookmarkStart w:id="72" w:name="_Toc456688407"/>
            <w:bookmarkStart w:id="73" w:name="_Toc476056186"/>
            <w:bookmarkStart w:id="74" w:name="_Toc479752852"/>
            <w:bookmarkStart w:id="75" w:name="_Toc479753951"/>
            <w:r w:rsidRPr="00037F46">
              <w:rPr>
                <w:sz w:val="18"/>
                <w:szCs w:val="18"/>
              </w:rPr>
              <w:lastRenderedPageBreak/>
              <w:t>3.</w:t>
            </w:r>
            <w:bookmarkEnd w:id="67"/>
            <w:bookmarkEnd w:id="68"/>
            <w:bookmarkEnd w:id="69"/>
            <w:bookmarkEnd w:id="70"/>
            <w:bookmarkEnd w:id="71"/>
            <w:bookmarkEnd w:id="72"/>
            <w:bookmarkEnd w:id="73"/>
            <w:bookmarkEnd w:id="74"/>
            <w:bookmarkEnd w:id="75"/>
          </w:p>
        </w:tc>
        <w:tc>
          <w:tcPr>
            <w:tcW w:w="3384" w:type="dxa"/>
            <w:tcBorders>
              <w:top w:val="single" w:sz="4" w:space="0" w:color="auto"/>
              <w:left w:val="single" w:sz="4" w:space="0" w:color="auto"/>
              <w:bottom w:val="single" w:sz="4" w:space="0" w:color="auto"/>
              <w:right w:val="single" w:sz="4" w:space="0" w:color="auto"/>
            </w:tcBorders>
            <w:noWrap/>
          </w:tcPr>
          <w:p w14:paraId="5B83BE87" w14:textId="77777777" w:rsidR="00F24DBE" w:rsidRPr="00037F46" w:rsidRDefault="00F24DBE" w:rsidP="00F24DBE">
            <w:pPr>
              <w:rPr>
                <w:sz w:val="18"/>
                <w:szCs w:val="18"/>
              </w:rPr>
            </w:pPr>
            <w:bookmarkStart w:id="76" w:name="_Toc442095298"/>
            <w:bookmarkStart w:id="77" w:name="_Toc442212152"/>
            <w:bookmarkStart w:id="78" w:name="_Toc442896389"/>
            <w:bookmarkStart w:id="79" w:name="_Toc445797575"/>
            <w:bookmarkStart w:id="80" w:name="_Toc451506044"/>
            <w:bookmarkStart w:id="81" w:name="_Toc456688408"/>
            <w:bookmarkStart w:id="82" w:name="_Toc476056187"/>
            <w:bookmarkStart w:id="83" w:name="_Toc479752853"/>
            <w:bookmarkStart w:id="84" w:name="_Toc479753952"/>
            <w:r w:rsidRPr="00037F46">
              <w:rPr>
                <w:sz w:val="18"/>
                <w:szCs w:val="18"/>
              </w:rPr>
              <w:t>Основания для отказа в допуске к участию в аукционе</w:t>
            </w:r>
            <w:bookmarkEnd w:id="76"/>
            <w:bookmarkEnd w:id="77"/>
            <w:bookmarkEnd w:id="78"/>
            <w:bookmarkEnd w:id="79"/>
            <w:bookmarkEnd w:id="80"/>
            <w:bookmarkEnd w:id="81"/>
            <w:bookmarkEnd w:id="82"/>
            <w:bookmarkEnd w:id="83"/>
            <w:bookmarkEnd w:id="84"/>
          </w:p>
        </w:tc>
        <w:tc>
          <w:tcPr>
            <w:tcW w:w="6340" w:type="dxa"/>
            <w:gridSpan w:val="2"/>
            <w:tcBorders>
              <w:top w:val="single" w:sz="4" w:space="0" w:color="auto"/>
              <w:left w:val="single" w:sz="4" w:space="0" w:color="auto"/>
              <w:bottom w:val="single" w:sz="4" w:space="0" w:color="auto"/>
              <w:right w:val="single" w:sz="4" w:space="0" w:color="auto"/>
            </w:tcBorders>
            <w:noWrap/>
          </w:tcPr>
          <w:p w14:paraId="68311D94" w14:textId="77777777" w:rsidR="00F24DBE" w:rsidRPr="00037F46" w:rsidRDefault="00F24DBE" w:rsidP="00F24DBE">
            <w:pPr>
              <w:rPr>
                <w:bCs/>
                <w:sz w:val="18"/>
                <w:szCs w:val="18"/>
              </w:rPr>
            </w:pPr>
            <w:r w:rsidRPr="00037F46">
              <w:rPr>
                <w:bCs/>
                <w:sz w:val="18"/>
                <w:szCs w:val="18"/>
              </w:rPr>
              <w:t>1. Непредставление информации, обязательной к представлению в составе первых частей заявок на участие в аукционе, в том числе страны происхождения предложенного к поставке товара.</w:t>
            </w:r>
          </w:p>
          <w:p w14:paraId="3F489D1E" w14:textId="77777777" w:rsidR="00F24DBE" w:rsidRPr="00037F46" w:rsidRDefault="00F24DBE" w:rsidP="00F24DBE">
            <w:pPr>
              <w:rPr>
                <w:bCs/>
                <w:sz w:val="18"/>
                <w:szCs w:val="18"/>
              </w:rPr>
            </w:pPr>
          </w:p>
          <w:p w14:paraId="5FC06662" w14:textId="77777777" w:rsidR="00F24DBE" w:rsidRPr="00037F46" w:rsidRDefault="00F24DBE" w:rsidP="00F24DBE">
            <w:pPr>
              <w:rPr>
                <w:bCs/>
                <w:sz w:val="18"/>
                <w:szCs w:val="18"/>
              </w:rPr>
            </w:pPr>
            <w:r w:rsidRPr="00037F46">
              <w:rPr>
                <w:bCs/>
                <w:sz w:val="18"/>
                <w:szCs w:val="18"/>
              </w:rPr>
              <w:t>2. Представление недостоверной информации о поставляемом товаре.</w:t>
            </w:r>
          </w:p>
          <w:p w14:paraId="73249950" w14:textId="77777777" w:rsidR="00F24DBE" w:rsidRPr="00037F46" w:rsidRDefault="00F24DBE" w:rsidP="00F24DBE">
            <w:pPr>
              <w:rPr>
                <w:bCs/>
                <w:sz w:val="18"/>
                <w:szCs w:val="18"/>
              </w:rPr>
            </w:pPr>
          </w:p>
          <w:p w14:paraId="5E1A787D" w14:textId="77777777" w:rsidR="00F24DBE" w:rsidRPr="00037F46" w:rsidRDefault="00F24DBE" w:rsidP="00F24DBE">
            <w:pPr>
              <w:rPr>
                <w:bCs/>
                <w:sz w:val="18"/>
                <w:szCs w:val="18"/>
              </w:rPr>
            </w:pPr>
            <w:r w:rsidRPr="00037F46">
              <w:rPr>
                <w:bCs/>
                <w:sz w:val="18"/>
                <w:szCs w:val="18"/>
              </w:rPr>
              <w:t>Под "недостоверностью" понимаются противоречивые, вызывающие сомнения в своей достоверности сведения (информация), указанные в заявке участника аукциона, которые не могут использоваться без дополнительной проверки.</w:t>
            </w:r>
          </w:p>
          <w:p w14:paraId="388D38F0" w14:textId="77777777" w:rsidR="00F24DBE" w:rsidRPr="00037F46" w:rsidRDefault="00F24DBE" w:rsidP="00F24DBE">
            <w:pPr>
              <w:rPr>
                <w:bCs/>
                <w:sz w:val="18"/>
                <w:szCs w:val="18"/>
              </w:rPr>
            </w:pPr>
          </w:p>
          <w:p w14:paraId="1CCE2DC0" w14:textId="77777777" w:rsidR="00F24DBE" w:rsidRPr="00037F46" w:rsidRDefault="00F24DBE" w:rsidP="00F24DBE">
            <w:pPr>
              <w:rPr>
                <w:bCs/>
                <w:sz w:val="18"/>
                <w:szCs w:val="18"/>
              </w:rPr>
            </w:pPr>
            <w:r w:rsidRPr="00037F46">
              <w:rPr>
                <w:bCs/>
                <w:sz w:val="18"/>
                <w:szCs w:val="18"/>
              </w:rPr>
              <w:t>3. Несоответствие показателей, характеризующих товары, показателям, установленным в пункте 1 "Требования к товару" главы V "Техническое задание" настоящей документации</w:t>
            </w:r>
          </w:p>
          <w:p w14:paraId="2CBDDB12" w14:textId="77777777" w:rsidR="00F24DBE" w:rsidRPr="00037F46" w:rsidRDefault="00F24DBE" w:rsidP="00F24DBE">
            <w:r w:rsidRPr="00037F46">
              <w:rPr>
                <w:bCs/>
                <w:sz w:val="18"/>
                <w:szCs w:val="18"/>
              </w:rPr>
              <w:t>(п. 3 устанавливается в случае, если в составе первых частей заявок предусмотрено требование о наличии конкретных показателей товара)</w:t>
            </w:r>
          </w:p>
        </w:tc>
      </w:tr>
      <w:tr w:rsidR="00F24DBE" w:rsidRPr="00A85D08" w14:paraId="051A9EAA"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6ACE3D82" w14:textId="77777777" w:rsidR="00F24DBE" w:rsidRPr="0042619E" w:rsidRDefault="00F24DBE" w:rsidP="00F24DBE">
            <w:pPr>
              <w:pStyle w:val="2"/>
              <w:keepNext w:val="0"/>
              <w:keepLines w:val="0"/>
              <w:widowControl w:val="0"/>
              <w:numPr>
                <w:ilvl w:val="0"/>
                <w:numId w:val="0"/>
              </w:numPr>
              <w:spacing w:line="240" w:lineRule="auto"/>
              <w:jc w:val="left"/>
              <w:rPr>
                <w:bCs w:val="0"/>
                <w:caps/>
                <w:sz w:val="18"/>
                <w:szCs w:val="18"/>
              </w:rPr>
            </w:pPr>
            <w:bookmarkStart w:id="85" w:name="_Toc524446588"/>
            <w:r w:rsidRPr="0042619E">
              <w:rPr>
                <w:bCs w:val="0"/>
                <w:caps/>
                <w:sz w:val="18"/>
                <w:szCs w:val="18"/>
              </w:rPr>
              <w:t>РАЗДЕЛ 1</w:t>
            </w:r>
            <w:r>
              <w:rPr>
                <w:bCs w:val="0"/>
                <w:caps/>
                <w:sz w:val="18"/>
                <w:szCs w:val="18"/>
              </w:rPr>
              <w:t>3</w:t>
            </w:r>
            <w:r w:rsidRPr="0042619E">
              <w:rPr>
                <w:bCs w:val="0"/>
                <w:caps/>
                <w:sz w:val="18"/>
                <w:szCs w:val="18"/>
              </w:rPr>
              <w:t>. СВЕДЕНИЯ О ПРОВЕДЕНИИ АУКЦИОНА</w:t>
            </w:r>
            <w:bookmarkEnd w:id="85"/>
          </w:p>
        </w:tc>
      </w:tr>
      <w:tr w:rsidR="00F24DBE" w:rsidRPr="00A85D08" w14:paraId="2034A77F"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69458BBD"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2C0EC367" w14:textId="77777777" w:rsidR="00F24DBE" w:rsidRPr="000678EC" w:rsidRDefault="00F24DBE" w:rsidP="00F24DBE">
            <w:pPr>
              <w:pStyle w:val="af"/>
              <w:widowControl w:val="0"/>
              <w:jc w:val="left"/>
              <w:rPr>
                <w:rFonts w:ascii="Times New Roman" w:hAnsi="Times New Roman"/>
                <w:sz w:val="18"/>
                <w:szCs w:val="18"/>
              </w:rPr>
            </w:pPr>
            <w:r w:rsidRPr="000678EC">
              <w:rPr>
                <w:rFonts w:ascii="Times New Roman" w:hAnsi="Times New Roman"/>
                <w:sz w:val="18"/>
                <w:szCs w:val="18"/>
              </w:rPr>
              <w:t xml:space="preserve">Дата проведения аукциона </w:t>
            </w:r>
          </w:p>
        </w:tc>
        <w:tc>
          <w:tcPr>
            <w:tcW w:w="6340" w:type="dxa"/>
            <w:gridSpan w:val="2"/>
            <w:tcBorders>
              <w:top w:val="single" w:sz="4" w:space="0" w:color="auto"/>
              <w:left w:val="single" w:sz="4" w:space="0" w:color="auto"/>
              <w:bottom w:val="single" w:sz="4" w:space="0" w:color="auto"/>
              <w:right w:val="single" w:sz="4" w:space="0" w:color="auto"/>
            </w:tcBorders>
            <w:noWrap/>
          </w:tcPr>
          <w:p w14:paraId="4D6B15EB" w14:textId="2ED82529" w:rsidR="00F24DBE" w:rsidRPr="00F40086" w:rsidRDefault="00F24DBE" w:rsidP="007D024E">
            <w:pPr>
              <w:pStyle w:val="af"/>
              <w:widowControl w:val="0"/>
              <w:jc w:val="left"/>
              <w:rPr>
                <w:rFonts w:ascii="Times New Roman" w:hAnsi="Times New Roman"/>
                <w:sz w:val="18"/>
                <w:szCs w:val="18"/>
              </w:rPr>
            </w:pPr>
            <w:r w:rsidRPr="00697C08">
              <w:rPr>
                <w:rFonts w:ascii="Times New Roman" w:hAnsi="Times New Roman"/>
                <w:sz w:val="18"/>
                <w:szCs w:val="18"/>
                <w:highlight w:val="cyan"/>
              </w:rPr>
              <w:t>«</w:t>
            </w:r>
            <w:r w:rsidR="00697C08" w:rsidRPr="00697C08">
              <w:rPr>
                <w:rFonts w:ascii="Times New Roman" w:hAnsi="Times New Roman"/>
                <w:sz w:val="18"/>
                <w:szCs w:val="18"/>
                <w:highlight w:val="cyan"/>
              </w:rPr>
              <w:t>1</w:t>
            </w:r>
            <w:r w:rsidR="007D024E" w:rsidRPr="00697C08">
              <w:rPr>
                <w:rFonts w:ascii="Times New Roman" w:hAnsi="Times New Roman"/>
                <w:sz w:val="18"/>
                <w:szCs w:val="18"/>
                <w:highlight w:val="cyan"/>
              </w:rPr>
              <w:t>9</w:t>
            </w:r>
            <w:r w:rsidRPr="00697C08">
              <w:rPr>
                <w:rFonts w:ascii="Times New Roman" w:hAnsi="Times New Roman"/>
                <w:sz w:val="18"/>
                <w:szCs w:val="18"/>
                <w:highlight w:val="cyan"/>
              </w:rPr>
              <w:t>»</w:t>
            </w:r>
            <w:r w:rsidR="007D024E" w:rsidRPr="00697C08">
              <w:rPr>
                <w:rFonts w:ascii="Times New Roman" w:hAnsi="Times New Roman"/>
                <w:sz w:val="18"/>
                <w:szCs w:val="18"/>
                <w:highlight w:val="cyan"/>
              </w:rPr>
              <w:t xml:space="preserve"> </w:t>
            </w:r>
            <w:r w:rsidR="00697C08" w:rsidRPr="00697C08">
              <w:rPr>
                <w:rFonts w:ascii="Times New Roman" w:hAnsi="Times New Roman"/>
                <w:sz w:val="18"/>
                <w:szCs w:val="18"/>
                <w:highlight w:val="cyan"/>
              </w:rPr>
              <w:t>апреля</w:t>
            </w:r>
            <w:r w:rsidRPr="00697C08">
              <w:rPr>
                <w:rFonts w:ascii="Times New Roman" w:hAnsi="Times New Roman"/>
                <w:sz w:val="18"/>
                <w:szCs w:val="18"/>
                <w:highlight w:val="cyan"/>
              </w:rPr>
              <w:t xml:space="preserve"> 202</w:t>
            </w:r>
            <w:r w:rsidR="007D024E" w:rsidRPr="00697C08">
              <w:rPr>
                <w:rFonts w:ascii="Times New Roman" w:hAnsi="Times New Roman"/>
                <w:sz w:val="18"/>
                <w:szCs w:val="18"/>
                <w:highlight w:val="cyan"/>
              </w:rPr>
              <w:t>1</w:t>
            </w:r>
            <w:r w:rsidRPr="00697C08">
              <w:rPr>
                <w:rFonts w:ascii="Times New Roman" w:hAnsi="Times New Roman"/>
                <w:sz w:val="18"/>
                <w:szCs w:val="18"/>
                <w:highlight w:val="cyan"/>
              </w:rPr>
              <w:t xml:space="preserve"> г.</w:t>
            </w:r>
            <w:r w:rsidR="00697C08">
              <w:rPr>
                <w:rFonts w:ascii="Times New Roman" w:hAnsi="Times New Roman"/>
                <w:sz w:val="18"/>
                <w:szCs w:val="18"/>
              </w:rPr>
              <w:t xml:space="preserve"> 09:00 местного (Пермского времени) </w:t>
            </w:r>
          </w:p>
        </w:tc>
      </w:tr>
      <w:tr w:rsidR="00F24DBE" w:rsidRPr="00A85D08" w14:paraId="5CF53917"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1F0A85C9"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71BB30E8" w14:textId="77777777" w:rsidR="00F24DBE" w:rsidRPr="000678EC" w:rsidRDefault="00F24DBE" w:rsidP="00F24DBE">
            <w:pPr>
              <w:pStyle w:val="af"/>
              <w:widowControl w:val="0"/>
              <w:jc w:val="left"/>
              <w:rPr>
                <w:rFonts w:ascii="Times New Roman" w:hAnsi="Times New Roman"/>
                <w:sz w:val="18"/>
                <w:szCs w:val="18"/>
              </w:rPr>
            </w:pPr>
            <w:r w:rsidRPr="000678EC">
              <w:rPr>
                <w:rFonts w:ascii="Times New Roman" w:hAnsi="Times New Roman"/>
                <w:sz w:val="18"/>
                <w:szCs w:val="18"/>
              </w:rPr>
              <w:t>Время начала проведения аукциона</w:t>
            </w:r>
          </w:p>
        </w:tc>
        <w:tc>
          <w:tcPr>
            <w:tcW w:w="6340" w:type="dxa"/>
            <w:gridSpan w:val="2"/>
            <w:tcBorders>
              <w:top w:val="single" w:sz="4" w:space="0" w:color="auto"/>
              <w:left w:val="single" w:sz="4" w:space="0" w:color="auto"/>
              <w:bottom w:val="single" w:sz="4" w:space="0" w:color="auto"/>
              <w:right w:val="single" w:sz="4" w:space="0" w:color="auto"/>
            </w:tcBorders>
            <w:noWrap/>
          </w:tcPr>
          <w:p w14:paraId="355019A9" w14:textId="77777777" w:rsidR="00F24DBE" w:rsidRPr="000678EC" w:rsidRDefault="00F24DBE" w:rsidP="00F24DBE">
            <w:pPr>
              <w:pStyle w:val="af"/>
              <w:widowControl w:val="0"/>
            </w:pPr>
            <w:r w:rsidRPr="006A180F">
              <w:rPr>
                <w:rFonts w:ascii="Times New Roman" w:hAnsi="Times New Roman"/>
                <w:sz w:val="18"/>
                <w:szCs w:val="18"/>
              </w:rPr>
              <w:t>Устанавливается оператором электронной площадки в соответствии со временем часовой зоны, в которой расположен заказчик</w:t>
            </w:r>
          </w:p>
        </w:tc>
      </w:tr>
      <w:tr w:rsidR="00F24DBE" w:rsidRPr="00A85D08" w14:paraId="0F0EE2D1"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469C193F"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3</w:t>
            </w:r>
          </w:p>
        </w:tc>
        <w:tc>
          <w:tcPr>
            <w:tcW w:w="3384" w:type="dxa"/>
            <w:tcBorders>
              <w:top w:val="single" w:sz="4" w:space="0" w:color="auto"/>
              <w:left w:val="single" w:sz="4" w:space="0" w:color="auto"/>
              <w:bottom w:val="single" w:sz="4" w:space="0" w:color="auto"/>
              <w:right w:val="single" w:sz="4" w:space="0" w:color="auto"/>
            </w:tcBorders>
            <w:noWrap/>
          </w:tcPr>
          <w:p w14:paraId="6D816352"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 xml:space="preserve">Адрес </w:t>
            </w:r>
            <w:r>
              <w:rPr>
                <w:rFonts w:ascii="Times New Roman" w:hAnsi="Times New Roman"/>
                <w:sz w:val="18"/>
                <w:szCs w:val="18"/>
              </w:rPr>
              <w:t>ЭТП</w:t>
            </w:r>
          </w:p>
        </w:tc>
        <w:tc>
          <w:tcPr>
            <w:tcW w:w="6340" w:type="dxa"/>
            <w:gridSpan w:val="2"/>
            <w:tcBorders>
              <w:top w:val="single" w:sz="4" w:space="0" w:color="auto"/>
              <w:left w:val="single" w:sz="4" w:space="0" w:color="auto"/>
              <w:bottom w:val="single" w:sz="4" w:space="0" w:color="auto"/>
              <w:right w:val="single" w:sz="4" w:space="0" w:color="auto"/>
            </w:tcBorders>
            <w:noWrap/>
          </w:tcPr>
          <w:p w14:paraId="17CC2E0A" w14:textId="77777777" w:rsidR="00F24DBE" w:rsidRPr="00B023E7" w:rsidRDefault="001E7939" w:rsidP="00F24DBE">
            <w:pPr>
              <w:rPr>
                <w:bCs/>
                <w:sz w:val="18"/>
                <w:szCs w:val="18"/>
                <w:lang w:val="en-US"/>
              </w:rPr>
            </w:pPr>
            <w:hyperlink r:id="rId14" w:history="1">
              <w:r w:rsidR="007D024E" w:rsidRPr="009D773F">
                <w:rPr>
                  <w:rStyle w:val="a7"/>
                </w:rPr>
                <w:t>https://estp.ru/</w:t>
              </w:r>
            </w:hyperlink>
          </w:p>
        </w:tc>
      </w:tr>
      <w:tr w:rsidR="00F24DBE" w:rsidRPr="00A85D08" w14:paraId="4A6B7F01"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492033B5"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4</w:t>
            </w:r>
          </w:p>
        </w:tc>
        <w:tc>
          <w:tcPr>
            <w:tcW w:w="3384" w:type="dxa"/>
            <w:tcBorders>
              <w:top w:val="single" w:sz="4" w:space="0" w:color="auto"/>
              <w:left w:val="single" w:sz="4" w:space="0" w:color="auto"/>
              <w:bottom w:val="single" w:sz="4" w:space="0" w:color="auto"/>
              <w:right w:val="single" w:sz="4" w:space="0" w:color="auto"/>
            </w:tcBorders>
            <w:noWrap/>
          </w:tcPr>
          <w:p w14:paraId="736C810A"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 xml:space="preserve">Порядок проведения аукциона </w:t>
            </w:r>
          </w:p>
        </w:tc>
        <w:tc>
          <w:tcPr>
            <w:tcW w:w="6340" w:type="dxa"/>
            <w:gridSpan w:val="2"/>
            <w:tcBorders>
              <w:top w:val="single" w:sz="4" w:space="0" w:color="auto"/>
              <w:left w:val="single" w:sz="4" w:space="0" w:color="auto"/>
              <w:bottom w:val="single" w:sz="4" w:space="0" w:color="auto"/>
              <w:right w:val="single" w:sz="4" w:space="0" w:color="auto"/>
            </w:tcBorders>
            <w:noWrap/>
          </w:tcPr>
          <w:p w14:paraId="249F581E"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Установлен в главе IV настоящей документации.</w:t>
            </w:r>
          </w:p>
          <w:p w14:paraId="10043791" w14:textId="77777777" w:rsidR="00F24DBE" w:rsidRPr="006A180F" w:rsidRDefault="00F24DBE" w:rsidP="00F24DBE">
            <w:pPr>
              <w:pStyle w:val="af"/>
              <w:widowControl w:val="0"/>
              <w:rPr>
                <w:rFonts w:ascii="Times New Roman" w:hAnsi="Times New Roman"/>
                <w:sz w:val="18"/>
                <w:szCs w:val="18"/>
              </w:rPr>
            </w:pPr>
          </w:p>
          <w:p w14:paraId="0CD45FCA" w14:textId="77777777" w:rsidR="00F24DBE" w:rsidRPr="00A85D08" w:rsidRDefault="00F24DBE" w:rsidP="00F24DBE">
            <w:pPr>
              <w:pStyle w:val="af"/>
              <w:widowControl w:val="0"/>
              <w:rPr>
                <w:rFonts w:ascii="Times New Roman" w:hAnsi="Times New Roman"/>
                <w:sz w:val="18"/>
                <w:szCs w:val="18"/>
              </w:rPr>
            </w:pPr>
            <w:r w:rsidRPr="006A180F">
              <w:rPr>
                <w:rFonts w:ascii="Times New Roman" w:hAnsi="Times New Roman"/>
                <w:sz w:val="18"/>
                <w:szCs w:val="18"/>
              </w:rPr>
              <w:t>По итогам проведения аукциона оператором электронной площадки в течение тридцати минут с момента окончания такого аукциона оформляется и размещается на электронной площадке протокол проведения аукциона в электронной форме</w:t>
            </w:r>
          </w:p>
        </w:tc>
      </w:tr>
      <w:tr w:rsidR="00F24DBE" w:rsidRPr="00A85D08" w14:paraId="7C353AFF"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18F4332A" w14:textId="77777777" w:rsidR="00F24DBE" w:rsidRPr="00A85D08" w:rsidRDefault="00F24DBE" w:rsidP="00F24DBE">
            <w:pPr>
              <w:pStyle w:val="af"/>
              <w:widowControl w:val="0"/>
              <w:jc w:val="left"/>
              <w:rPr>
                <w:rFonts w:ascii="Times New Roman" w:hAnsi="Times New Roman"/>
                <w:sz w:val="18"/>
                <w:szCs w:val="18"/>
              </w:rPr>
            </w:pPr>
            <w:r>
              <w:rPr>
                <w:rFonts w:ascii="Times New Roman" w:hAnsi="Times New Roman"/>
                <w:sz w:val="18"/>
                <w:szCs w:val="18"/>
              </w:rPr>
              <w:t>5</w:t>
            </w:r>
          </w:p>
        </w:tc>
        <w:tc>
          <w:tcPr>
            <w:tcW w:w="3384" w:type="dxa"/>
            <w:tcBorders>
              <w:top w:val="single" w:sz="4" w:space="0" w:color="auto"/>
              <w:left w:val="single" w:sz="4" w:space="0" w:color="auto"/>
              <w:bottom w:val="single" w:sz="4" w:space="0" w:color="auto"/>
              <w:right w:val="single" w:sz="4" w:space="0" w:color="auto"/>
            </w:tcBorders>
            <w:noWrap/>
          </w:tcPr>
          <w:p w14:paraId="6B5B9804" w14:textId="77777777" w:rsidR="00F24DBE" w:rsidRPr="00A85D08" w:rsidRDefault="00F24DBE" w:rsidP="00F24DBE">
            <w:pPr>
              <w:pStyle w:val="af"/>
              <w:widowControl w:val="0"/>
              <w:jc w:val="left"/>
              <w:rPr>
                <w:rFonts w:ascii="Times New Roman" w:hAnsi="Times New Roman"/>
                <w:sz w:val="18"/>
                <w:szCs w:val="18"/>
              </w:rPr>
            </w:pPr>
            <w:r w:rsidRPr="006A180F">
              <w:rPr>
                <w:rFonts w:ascii="Times New Roman" w:hAnsi="Times New Roman"/>
                <w:sz w:val="18"/>
                <w:szCs w:val="18"/>
              </w:rPr>
              <w:t>Разъяснения результатов аукциона</w:t>
            </w:r>
          </w:p>
        </w:tc>
        <w:tc>
          <w:tcPr>
            <w:tcW w:w="6340" w:type="dxa"/>
            <w:gridSpan w:val="2"/>
            <w:tcBorders>
              <w:top w:val="single" w:sz="4" w:space="0" w:color="auto"/>
              <w:left w:val="single" w:sz="4" w:space="0" w:color="auto"/>
              <w:bottom w:val="single" w:sz="4" w:space="0" w:color="auto"/>
              <w:right w:val="single" w:sz="4" w:space="0" w:color="auto"/>
            </w:tcBorders>
            <w:noWrap/>
          </w:tcPr>
          <w:p w14:paraId="33E3AF6A"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 Любой участник аукциона после размещения на электронной площадке протокола проведения аукциона вправе направить оператору электронной площадки запрос о даче разъяснений результатов такого аукциона.</w:t>
            </w:r>
          </w:p>
          <w:p w14:paraId="40CD46F5" w14:textId="77777777" w:rsidR="00F24DBE" w:rsidRPr="006A180F" w:rsidRDefault="00F24DBE" w:rsidP="00F24DBE">
            <w:pPr>
              <w:pStyle w:val="af"/>
              <w:widowControl w:val="0"/>
              <w:rPr>
                <w:rFonts w:ascii="Times New Roman" w:hAnsi="Times New Roman"/>
                <w:sz w:val="18"/>
                <w:szCs w:val="18"/>
              </w:rPr>
            </w:pPr>
          </w:p>
          <w:p w14:paraId="1E27E97E"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2. Оператор электронной площадки в течение двух рабочих дней с даты поступления данного запроса обязан предоставить такому участнику соответствующие разъяснения</w:t>
            </w:r>
          </w:p>
        </w:tc>
      </w:tr>
      <w:tr w:rsidR="00F24DBE" w:rsidRPr="00A85D08" w14:paraId="2C20AC08" w14:textId="77777777" w:rsidTr="006A180F">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212539A1" w14:textId="77777777" w:rsidR="00F24DBE" w:rsidRPr="0042619E" w:rsidRDefault="00F24DBE" w:rsidP="00F24DBE">
            <w:pPr>
              <w:pStyle w:val="2"/>
              <w:keepNext w:val="0"/>
              <w:keepLines w:val="0"/>
              <w:widowControl w:val="0"/>
              <w:numPr>
                <w:ilvl w:val="0"/>
                <w:numId w:val="0"/>
              </w:numPr>
              <w:spacing w:line="240" w:lineRule="auto"/>
              <w:jc w:val="left"/>
              <w:rPr>
                <w:bCs w:val="0"/>
                <w:caps/>
                <w:sz w:val="18"/>
                <w:szCs w:val="18"/>
              </w:rPr>
            </w:pPr>
            <w:bookmarkStart w:id="86" w:name="_Toc524446589"/>
            <w:r w:rsidRPr="0042619E">
              <w:rPr>
                <w:bCs w:val="0"/>
                <w:caps/>
                <w:sz w:val="18"/>
                <w:szCs w:val="18"/>
              </w:rPr>
              <w:t>РАЗДЕЛ 1</w:t>
            </w:r>
            <w:r>
              <w:rPr>
                <w:bCs w:val="0"/>
                <w:caps/>
                <w:sz w:val="18"/>
                <w:szCs w:val="18"/>
              </w:rPr>
              <w:t>4</w:t>
            </w:r>
            <w:r w:rsidRPr="0042619E">
              <w:rPr>
                <w:bCs w:val="0"/>
                <w:caps/>
                <w:sz w:val="18"/>
                <w:szCs w:val="18"/>
              </w:rPr>
              <w:t>. СВЕДЕНИЯ О ПОРЯДКЕ РАССМОТРЕНИЯ ВТОРЫХ ЧАСТЕЙ ЗАЯВОК НА УЧАСТИЕ В АУКЦИОНЕ</w:t>
            </w:r>
            <w:bookmarkEnd w:id="86"/>
          </w:p>
        </w:tc>
      </w:tr>
      <w:tr w:rsidR="00F24DBE" w:rsidRPr="00A85D08" w14:paraId="1E6C19EA"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7C7480E0" w14:textId="77777777" w:rsidR="00F24DBE" w:rsidRPr="0042619E" w:rsidRDefault="00F24DBE" w:rsidP="00F24DBE">
            <w:pPr>
              <w:pStyle w:val="af"/>
              <w:widowControl w:val="0"/>
              <w:jc w:val="left"/>
              <w:rPr>
                <w:rFonts w:ascii="Times New Roman" w:hAnsi="Times New Roman"/>
                <w:sz w:val="18"/>
                <w:szCs w:val="18"/>
              </w:rPr>
            </w:pPr>
            <w:r w:rsidRPr="0042619E">
              <w:rPr>
                <w:rFonts w:ascii="Times New Roman" w:hAnsi="Times New Roman"/>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1C8106A4" w14:textId="77777777" w:rsidR="00F24DBE" w:rsidRPr="000678EC" w:rsidRDefault="00F24DBE" w:rsidP="00F24DBE">
            <w:pPr>
              <w:pStyle w:val="af"/>
              <w:widowControl w:val="0"/>
              <w:jc w:val="left"/>
              <w:rPr>
                <w:rFonts w:ascii="Times New Roman" w:hAnsi="Times New Roman"/>
                <w:sz w:val="18"/>
                <w:szCs w:val="18"/>
              </w:rPr>
            </w:pPr>
            <w:r>
              <w:rPr>
                <w:rFonts w:ascii="Times New Roman" w:hAnsi="Times New Roman"/>
                <w:sz w:val="18"/>
                <w:szCs w:val="18"/>
              </w:rPr>
              <w:t xml:space="preserve">Срок окончания </w:t>
            </w:r>
            <w:r w:rsidRPr="000678EC">
              <w:rPr>
                <w:rFonts w:ascii="Times New Roman" w:hAnsi="Times New Roman"/>
                <w:sz w:val="18"/>
                <w:szCs w:val="18"/>
              </w:rPr>
              <w:t>рассмотрения вторых частей заявок</w:t>
            </w:r>
          </w:p>
        </w:tc>
        <w:tc>
          <w:tcPr>
            <w:tcW w:w="6340" w:type="dxa"/>
            <w:gridSpan w:val="2"/>
            <w:tcBorders>
              <w:top w:val="single" w:sz="4" w:space="0" w:color="auto"/>
              <w:left w:val="single" w:sz="4" w:space="0" w:color="auto"/>
              <w:bottom w:val="single" w:sz="4" w:space="0" w:color="auto"/>
              <w:right w:val="single" w:sz="4" w:space="0" w:color="auto"/>
            </w:tcBorders>
            <w:noWrap/>
          </w:tcPr>
          <w:p w14:paraId="1CE87F65" w14:textId="6C7CE88B" w:rsidR="00F24DBE" w:rsidRPr="000678EC" w:rsidRDefault="00F24DBE" w:rsidP="007D024E">
            <w:pPr>
              <w:rPr>
                <w:sz w:val="18"/>
                <w:szCs w:val="18"/>
              </w:rPr>
            </w:pPr>
            <w:r w:rsidRPr="00697C08">
              <w:rPr>
                <w:sz w:val="18"/>
                <w:szCs w:val="18"/>
                <w:highlight w:val="cyan"/>
              </w:rPr>
              <w:t>не позднее «</w:t>
            </w:r>
            <w:r w:rsidR="00697C08" w:rsidRPr="00697C08">
              <w:rPr>
                <w:sz w:val="18"/>
                <w:szCs w:val="18"/>
                <w:highlight w:val="cyan"/>
              </w:rPr>
              <w:t>2</w:t>
            </w:r>
            <w:r w:rsidR="007D024E" w:rsidRPr="00697C08">
              <w:rPr>
                <w:sz w:val="18"/>
                <w:szCs w:val="18"/>
                <w:highlight w:val="cyan"/>
              </w:rPr>
              <w:t>2</w:t>
            </w:r>
            <w:r w:rsidRPr="00697C08">
              <w:rPr>
                <w:sz w:val="18"/>
                <w:szCs w:val="18"/>
                <w:highlight w:val="cyan"/>
              </w:rPr>
              <w:t xml:space="preserve">» </w:t>
            </w:r>
            <w:r w:rsidR="00697C08">
              <w:rPr>
                <w:sz w:val="18"/>
                <w:szCs w:val="18"/>
                <w:highlight w:val="cyan"/>
              </w:rPr>
              <w:t>апреля</w:t>
            </w:r>
            <w:r w:rsidRPr="00697C08">
              <w:rPr>
                <w:sz w:val="18"/>
                <w:szCs w:val="18"/>
                <w:highlight w:val="cyan"/>
              </w:rPr>
              <w:t xml:space="preserve">  202</w:t>
            </w:r>
            <w:r w:rsidR="007D024E" w:rsidRPr="00697C08">
              <w:rPr>
                <w:sz w:val="18"/>
                <w:szCs w:val="18"/>
                <w:highlight w:val="cyan"/>
              </w:rPr>
              <w:t>1</w:t>
            </w:r>
            <w:r w:rsidRPr="00697C08">
              <w:rPr>
                <w:sz w:val="18"/>
                <w:szCs w:val="18"/>
                <w:highlight w:val="cyan"/>
              </w:rPr>
              <w:t xml:space="preserve"> г.</w:t>
            </w:r>
          </w:p>
        </w:tc>
      </w:tr>
      <w:tr w:rsidR="00F24DBE" w:rsidRPr="00A85D08" w14:paraId="13064479"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342ADFC7"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2</w:t>
            </w:r>
          </w:p>
        </w:tc>
        <w:tc>
          <w:tcPr>
            <w:tcW w:w="3384" w:type="dxa"/>
            <w:tcBorders>
              <w:top w:val="single" w:sz="4" w:space="0" w:color="auto"/>
              <w:left w:val="single" w:sz="4" w:space="0" w:color="auto"/>
              <w:bottom w:val="single" w:sz="4" w:space="0" w:color="auto"/>
              <w:right w:val="single" w:sz="4" w:space="0" w:color="auto"/>
            </w:tcBorders>
            <w:noWrap/>
          </w:tcPr>
          <w:p w14:paraId="6BD7B0DA"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t>Порядок рассмотрения вторых частей заявок</w:t>
            </w:r>
          </w:p>
        </w:tc>
        <w:tc>
          <w:tcPr>
            <w:tcW w:w="6340" w:type="dxa"/>
            <w:gridSpan w:val="2"/>
            <w:tcBorders>
              <w:top w:val="single" w:sz="4" w:space="0" w:color="auto"/>
              <w:left w:val="single" w:sz="4" w:space="0" w:color="auto"/>
              <w:bottom w:val="single" w:sz="4" w:space="0" w:color="auto"/>
              <w:right w:val="single" w:sz="4" w:space="0" w:color="auto"/>
            </w:tcBorders>
            <w:noWrap/>
          </w:tcPr>
          <w:p w14:paraId="4CA89A0C"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1. На данном этапе </w:t>
            </w:r>
            <w:r>
              <w:rPr>
                <w:rFonts w:ascii="Times New Roman" w:hAnsi="Times New Roman"/>
                <w:sz w:val="18"/>
                <w:szCs w:val="18"/>
              </w:rPr>
              <w:t>К</w:t>
            </w:r>
            <w:r w:rsidRPr="006A180F">
              <w:rPr>
                <w:rFonts w:ascii="Times New Roman" w:hAnsi="Times New Roman"/>
                <w:sz w:val="18"/>
                <w:szCs w:val="18"/>
              </w:rPr>
              <w:t>омиссия рассматривает на соответствие требованиям настоящей документации следующие документы и информацию:</w:t>
            </w:r>
          </w:p>
          <w:p w14:paraId="7B2AAC20"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1.1. вторые части заявок на участие в аукционе,</w:t>
            </w:r>
          </w:p>
          <w:p w14:paraId="2F1A4BCD"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 документы, содержащиеся на дату и время окончания срока подачи заявок на участие в аукционе, установленные в пункте 1 раздела 10 Информационной карты настоящей документации, в реестре участников аукциона, получивших аккредитацию на электронной площадке:</w:t>
            </w:r>
          </w:p>
          <w:p w14:paraId="1EDABAD6" w14:textId="77777777" w:rsidR="00F24DBE" w:rsidRPr="006A180F" w:rsidRDefault="00F24DBE" w:rsidP="00F24DBE">
            <w:pPr>
              <w:pStyle w:val="af"/>
              <w:widowControl w:val="0"/>
              <w:rPr>
                <w:rFonts w:ascii="Times New Roman" w:hAnsi="Times New Roman"/>
                <w:sz w:val="18"/>
                <w:szCs w:val="18"/>
              </w:rPr>
            </w:pPr>
          </w:p>
          <w:p w14:paraId="483E6288"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1.2.1. копию выписки из ЕГРЮЛ (для юридических лиц) или ЕГРИП (для индивидуальных предпринимателей) или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p w14:paraId="1C56DD7D" w14:textId="77777777" w:rsidR="00F24DBE" w:rsidRPr="006A180F" w:rsidRDefault="00F24DBE" w:rsidP="00F24DBE">
            <w:pPr>
              <w:pStyle w:val="af"/>
              <w:widowControl w:val="0"/>
              <w:rPr>
                <w:rFonts w:ascii="Times New Roman" w:hAnsi="Times New Roman"/>
                <w:sz w:val="18"/>
                <w:szCs w:val="18"/>
              </w:rPr>
            </w:pPr>
          </w:p>
          <w:p w14:paraId="4B7BD555"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lastRenderedPageBreak/>
              <w:t>1.2.2. копии учредительных документов (для юридических лиц),</w:t>
            </w:r>
          </w:p>
          <w:p w14:paraId="68B3FE4F" w14:textId="77777777" w:rsidR="00F24DBE" w:rsidRPr="006A180F" w:rsidRDefault="00F24DBE" w:rsidP="00F24DBE">
            <w:pPr>
              <w:pStyle w:val="af"/>
              <w:widowControl w:val="0"/>
              <w:rPr>
                <w:rFonts w:ascii="Times New Roman" w:hAnsi="Times New Roman"/>
                <w:sz w:val="18"/>
                <w:szCs w:val="18"/>
              </w:rPr>
            </w:pPr>
          </w:p>
          <w:p w14:paraId="5C301422"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1.2.3.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 руководитель).</w:t>
            </w:r>
          </w:p>
          <w:p w14:paraId="3B814AB9"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В случае если от имени этого участника действует иное лицо, также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копия документа, подтверждающего полномочия этого лица,</w:t>
            </w:r>
          </w:p>
          <w:p w14:paraId="6A1C6409" w14:textId="77777777" w:rsidR="00F24DBE" w:rsidRPr="006A180F" w:rsidRDefault="00F24DBE" w:rsidP="00F24DBE">
            <w:pPr>
              <w:pStyle w:val="af"/>
              <w:widowControl w:val="0"/>
              <w:rPr>
                <w:rFonts w:ascii="Times New Roman" w:hAnsi="Times New Roman"/>
                <w:sz w:val="18"/>
                <w:szCs w:val="18"/>
              </w:rPr>
            </w:pPr>
          </w:p>
          <w:p w14:paraId="5E369C63"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1.2.4. копии документов, подтверждающих полномочия лица на осуществление от имени участника такого аукциона - юридического лица действий по участию в таком аукционе (в том числе на регистрацию на таких аукционах)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(далее - руководитель).</w:t>
            </w:r>
          </w:p>
          <w:p w14:paraId="701A6A1D"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В случае, если от имени этого участника действует иное лицо, также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копия документа, подтверждающего полномочия этого лица,</w:t>
            </w:r>
          </w:p>
          <w:p w14:paraId="4065C6CF" w14:textId="77777777" w:rsidR="00F24DBE" w:rsidRPr="006A180F" w:rsidRDefault="00F24DBE" w:rsidP="00F24DBE">
            <w:pPr>
              <w:pStyle w:val="af"/>
              <w:widowControl w:val="0"/>
              <w:rPr>
                <w:rFonts w:ascii="Times New Roman" w:hAnsi="Times New Roman"/>
                <w:sz w:val="18"/>
                <w:szCs w:val="18"/>
              </w:rPr>
            </w:pPr>
          </w:p>
          <w:p w14:paraId="1B88B8CF"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1.2.5.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участника (для иностранного лица),</w:t>
            </w:r>
          </w:p>
          <w:p w14:paraId="6726AD38" w14:textId="77777777" w:rsidR="00F24DBE" w:rsidRPr="006A180F" w:rsidRDefault="00F24DBE" w:rsidP="00F24DBE">
            <w:pPr>
              <w:pStyle w:val="af"/>
              <w:widowControl w:val="0"/>
              <w:rPr>
                <w:rFonts w:ascii="Times New Roman" w:hAnsi="Times New Roman"/>
                <w:sz w:val="18"/>
                <w:szCs w:val="18"/>
              </w:rPr>
            </w:pPr>
          </w:p>
          <w:p w14:paraId="51D03D3F"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1.2.6. решение об одобрении или о совершении по результатам аукционов сделок от имени участника закупки - юридического лица с указанием информации о максимальной сумме одной такой сделки.</w:t>
            </w:r>
          </w:p>
          <w:p w14:paraId="3CCA760D" w14:textId="77777777" w:rsidR="00F24DBE" w:rsidRPr="006A180F" w:rsidRDefault="00F24DBE" w:rsidP="00F24DBE">
            <w:pPr>
              <w:pStyle w:val="af"/>
              <w:widowControl w:val="0"/>
              <w:rPr>
                <w:rFonts w:ascii="Times New Roman" w:hAnsi="Times New Roman"/>
                <w:sz w:val="18"/>
                <w:szCs w:val="18"/>
              </w:rPr>
            </w:pPr>
          </w:p>
          <w:p w14:paraId="3E1F943C"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2. Рассмотрение начинается с заявки на участие в аукционе, поданной участником такого аукциона, предложившим наиболее низкую цену </w:t>
            </w:r>
            <w:r>
              <w:rPr>
                <w:rFonts w:ascii="Times New Roman" w:hAnsi="Times New Roman"/>
                <w:sz w:val="18"/>
                <w:szCs w:val="18"/>
              </w:rPr>
              <w:t>Договор</w:t>
            </w:r>
            <w:r w:rsidRPr="006A180F">
              <w:rPr>
                <w:rFonts w:ascii="Times New Roman" w:hAnsi="Times New Roman"/>
                <w:sz w:val="18"/>
                <w:szCs w:val="18"/>
              </w:rPr>
              <w:t xml:space="preserve">а (в случае, если цена снижена до половины процента начальной (максимальной) цены </w:t>
            </w:r>
            <w:r>
              <w:rPr>
                <w:rFonts w:ascii="Times New Roman" w:hAnsi="Times New Roman"/>
                <w:sz w:val="18"/>
                <w:szCs w:val="18"/>
              </w:rPr>
              <w:t>Договор</w:t>
            </w:r>
            <w:r w:rsidRPr="006A180F">
              <w:rPr>
                <w:rFonts w:ascii="Times New Roman" w:hAnsi="Times New Roman"/>
                <w:sz w:val="18"/>
                <w:szCs w:val="18"/>
              </w:rPr>
              <w:t xml:space="preserve">а, наиболее высокую цену за право заключения </w:t>
            </w:r>
            <w:r>
              <w:rPr>
                <w:rFonts w:ascii="Times New Roman" w:hAnsi="Times New Roman"/>
                <w:sz w:val="18"/>
                <w:szCs w:val="18"/>
              </w:rPr>
              <w:t>Договор</w:t>
            </w:r>
            <w:r w:rsidRPr="006A180F">
              <w:rPr>
                <w:rFonts w:ascii="Times New Roman" w:hAnsi="Times New Roman"/>
                <w:sz w:val="18"/>
                <w:szCs w:val="18"/>
              </w:rPr>
              <w:t>а).</w:t>
            </w:r>
          </w:p>
          <w:p w14:paraId="5C868E86" w14:textId="77777777" w:rsidR="00F24DBE" w:rsidRPr="006A180F" w:rsidRDefault="00F24DBE" w:rsidP="00F24DBE">
            <w:pPr>
              <w:pStyle w:val="af"/>
              <w:widowControl w:val="0"/>
              <w:rPr>
                <w:rFonts w:ascii="Times New Roman" w:hAnsi="Times New Roman"/>
                <w:sz w:val="18"/>
                <w:szCs w:val="18"/>
              </w:rPr>
            </w:pPr>
          </w:p>
          <w:p w14:paraId="31168485"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3. По итогам рассмотрения информации и документов, указанных в подпункте 1 пункта 2 раздела 14 Информационной карты настоящей документации, </w:t>
            </w:r>
            <w:r>
              <w:rPr>
                <w:rFonts w:ascii="Times New Roman" w:hAnsi="Times New Roman"/>
                <w:sz w:val="18"/>
                <w:szCs w:val="18"/>
              </w:rPr>
              <w:t>К</w:t>
            </w:r>
            <w:r w:rsidRPr="006A180F">
              <w:rPr>
                <w:rFonts w:ascii="Times New Roman" w:hAnsi="Times New Roman"/>
                <w:sz w:val="18"/>
                <w:szCs w:val="18"/>
              </w:rPr>
              <w:t>омиссией принимается решение о соответствии или о несоответствии заявки требованиям, установленным настоящей документацией.</w:t>
            </w:r>
          </w:p>
          <w:p w14:paraId="47E6B3FD" w14:textId="77777777" w:rsidR="00F24DBE" w:rsidRPr="006A180F" w:rsidRDefault="00F24DBE" w:rsidP="00F24DBE">
            <w:pPr>
              <w:pStyle w:val="af"/>
              <w:widowControl w:val="0"/>
              <w:rPr>
                <w:rFonts w:ascii="Times New Roman" w:hAnsi="Times New Roman"/>
                <w:sz w:val="18"/>
                <w:szCs w:val="18"/>
              </w:rPr>
            </w:pPr>
          </w:p>
          <w:p w14:paraId="7893CA4C"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4. </w:t>
            </w:r>
            <w:r>
              <w:rPr>
                <w:rFonts w:ascii="Times New Roman" w:hAnsi="Times New Roman"/>
                <w:sz w:val="18"/>
                <w:szCs w:val="18"/>
              </w:rPr>
              <w:t>К</w:t>
            </w:r>
            <w:r w:rsidRPr="006A180F">
              <w:rPr>
                <w:rFonts w:ascii="Times New Roman" w:hAnsi="Times New Roman"/>
                <w:sz w:val="18"/>
                <w:szCs w:val="18"/>
              </w:rPr>
              <w:t>омиссия рассматривает информацию и документы до принятия решения о соответствии пяти заявок требованиям, установленным документацией.</w:t>
            </w:r>
          </w:p>
          <w:p w14:paraId="58C4BA32" w14:textId="77777777" w:rsidR="00F24DBE" w:rsidRPr="006A180F" w:rsidRDefault="00F24DBE" w:rsidP="00F24DBE">
            <w:pPr>
              <w:pStyle w:val="af"/>
              <w:widowControl w:val="0"/>
              <w:rPr>
                <w:rFonts w:ascii="Times New Roman" w:hAnsi="Times New Roman"/>
                <w:sz w:val="18"/>
                <w:szCs w:val="18"/>
              </w:rPr>
            </w:pPr>
          </w:p>
          <w:p w14:paraId="0E280249"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5. В случае если в аукционе принимали участие менее чем десять участников и менее чем пять заявок на участие в таком аукционе соответствуют требованиям настоящей документации, </w:t>
            </w:r>
            <w:r>
              <w:rPr>
                <w:rFonts w:ascii="Times New Roman" w:hAnsi="Times New Roman"/>
                <w:sz w:val="18"/>
                <w:szCs w:val="18"/>
              </w:rPr>
              <w:t>К</w:t>
            </w:r>
            <w:r w:rsidRPr="006A180F">
              <w:rPr>
                <w:rFonts w:ascii="Times New Roman" w:hAnsi="Times New Roman"/>
                <w:sz w:val="18"/>
                <w:szCs w:val="18"/>
              </w:rPr>
              <w:t>омиссия рассматривает вторые части заявок на участие в таком аукционе, поданных всеми участниками, принявшими участие в нем.</w:t>
            </w:r>
          </w:p>
          <w:p w14:paraId="2FEC5023" w14:textId="77777777" w:rsidR="00F24DBE" w:rsidRPr="006A180F" w:rsidRDefault="00F24DBE" w:rsidP="00F24DBE">
            <w:pPr>
              <w:pStyle w:val="af"/>
              <w:widowControl w:val="0"/>
              <w:rPr>
                <w:rFonts w:ascii="Times New Roman" w:hAnsi="Times New Roman"/>
                <w:sz w:val="18"/>
                <w:szCs w:val="18"/>
              </w:rPr>
            </w:pPr>
          </w:p>
          <w:p w14:paraId="17CB093D"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6. Аукцион признается несостоявшимся в случаях:</w:t>
            </w:r>
          </w:p>
          <w:p w14:paraId="632E1750" w14:textId="77777777" w:rsidR="00F24DBE" w:rsidRPr="006A180F" w:rsidRDefault="00F24DBE" w:rsidP="00F24DBE">
            <w:pPr>
              <w:pStyle w:val="af"/>
              <w:widowControl w:val="0"/>
              <w:rPr>
                <w:rFonts w:ascii="Times New Roman" w:hAnsi="Times New Roman"/>
                <w:sz w:val="18"/>
                <w:szCs w:val="18"/>
              </w:rPr>
            </w:pPr>
          </w:p>
          <w:p w14:paraId="7A415411"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6.1. несоответствия всех вторых частей заявок на участие аукционе требованиям, установленным настоящей документацией;</w:t>
            </w:r>
          </w:p>
          <w:p w14:paraId="3743019E"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6.2. соответствия только одной второй части заявки на участие в аукционе требованиям, установленным настоящей документацией;</w:t>
            </w:r>
          </w:p>
          <w:p w14:paraId="20A1E48A"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6.3. если в течение 10 минут после начала проведения аукциона ни один из его участников не подал предложение о цене </w:t>
            </w:r>
            <w:r>
              <w:rPr>
                <w:rFonts w:ascii="Times New Roman" w:hAnsi="Times New Roman"/>
                <w:sz w:val="18"/>
                <w:szCs w:val="18"/>
              </w:rPr>
              <w:t>Договор</w:t>
            </w:r>
            <w:r w:rsidRPr="006A180F">
              <w:rPr>
                <w:rFonts w:ascii="Times New Roman" w:hAnsi="Times New Roman"/>
                <w:sz w:val="18"/>
                <w:szCs w:val="18"/>
              </w:rPr>
              <w:t>а.</w:t>
            </w:r>
          </w:p>
          <w:p w14:paraId="7DC94950" w14:textId="77777777" w:rsidR="00F24DBE" w:rsidRPr="006A180F" w:rsidRDefault="00F24DBE" w:rsidP="00F24DBE">
            <w:pPr>
              <w:pStyle w:val="af"/>
              <w:widowControl w:val="0"/>
              <w:rPr>
                <w:rFonts w:ascii="Times New Roman" w:hAnsi="Times New Roman"/>
                <w:sz w:val="18"/>
                <w:szCs w:val="18"/>
              </w:rPr>
            </w:pPr>
          </w:p>
          <w:p w14:paraId="2E0E7155"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7. По итогам рассмотрения вторых частей заявок на участие в аукционе оформляется протокол подведения итогов аукциона. Протокол размещается на электронной площадке и в ЕИС не позднее рабочего дня, следующего за датой </w:t>
            </w:r>
            <w:r w:rsidRPr="006A180F">
              <w:rPr>
                <w:rFonts w:ascii="Times New Roman" w:hAnsi="Times New Roman"/>
                <w:sz w:val="18"/>
                <w:szCs w:val="18"/>
              </w:rPr>
              <w:lastRenderedPageBreak/>
              <w:t>подписания протокола.</w:t>
            </w:r>
          </w:p>
          <w:p w14:paraId="7B1E99AD" w14:textId="77777777" w:rsidR="00F24DBE" w:rsidRPr="006A180F" w:rsidRDefault="00F24DBE" w:rsidP="00F24DBE">
            <w:pPr>
              <w:pStyle w:val="af"/>
              <w:widowControl w:val="0"/>
              <w:rPr>
                <w:rFonts w:ascii="Times New Roman" w:hAnsi="Times New Roman"/>
                <w:sz w:val="18"/>
                <w:szCs w:val="18"/>
              </w:rPr>
            </w:pPr>
          </w:p>
          <w:p w14:paraId="5FFA6CD8" w14:textId="77777777" w:rsidR="00F24DBE" w:rsidRPr="006A180F" w:rsidRDefault="00F24DBE" w:rsidP="00F24DBE">
            <w:pPr>
              <w:pStyle w:val="af"/>
              <w:widowControl w:val="0"/>
              <w:rPr>
                <w:rFonts w:ascii="Times New Roman" w:hAnsi="Times New Roman"/>
                <w:sz w:val="18"/>
                <w:szCs w:val="18"/>
              </w:rPr>
            </w:pPr>
            <w:r w:rsidRPr="006A180F">
              <w:rPr>
                <w:rFonts w:ascii="Times New Roman" w:hAnsi="Times New Roman"/>
                <w:sz w:val="18"/>
                <w:szCs w:val="18"/>
              </w:rPr>
              <w:t xml:space="preserve">8. В случае если электронный аукцион признан не состоявшимся в связи с тем, что в течение 10 минут после начала проведения такого аукциона ни один из его участников не подал предложение о цене </w:t>
            </w:r>
            <w:r>
              <w:rPr>
                <w:rFonts w:ascii="Times New Roman" w:hAnsi="Times New Roman"/>
                <w:sz w:val="18"/>
                <w:szCs w:val="18"/>
              </w:rPr>
              <w:t>Договор</w:t>
            </w:r>
            <w:r w:rsidRPr="006A180F">
              <w:rPr>
                <w:rFonts w:ascii="Times New Roman" w:hAnsi="Times New Roman"/>
                <w:sz w:val="18"/>
                <w:szCs w:val="18"/>
              </w:rPr>
              <w:t>а:</w:t>
            </w:r>
          </w:p>
          <w:p w14:paraId="252E82FF" w14:textId="77777777" w:rsidR="00F24DBE" w:rsidRDefault="00F24DBE" w:rsidP="00F24DBE">
            <w:pPr>
              <w:pStyle w:val="af"/>
              <w:widowControl w:val="0"/>
              <w:rPr>
                <w:rFonts w:ascii="Times New Roman" w:hAnsi="Times New Roman"/>
                <w:sz w:val="18"/>
                <w:szCs w:val="18"/>
              </w:rPr>
            </w:pPr>
          </w:p>
          <w:p w14:paraId="04643307" w14:textId="77777777" w:rsidR="00F24DBE" w:rsidRPr="00A85D08" w:rsidRDefault="00F24DBE" w:rsidP="00F24DBE">
            <w:pPr>
              <w:pStyle w:val="af"/>
              <w:widowControl w:val="0"/>
              <w:rPr>
                <w:rFonts w:ascii="Times New Roman" w:hAnsi="Times New Roman"/>
                <w:sz w:val="18"/>
                <w:szCs w:val="18"/>
              </w:rPr>
            </w:pPr>
            <w:r>
              <w:rPr>
                <w:rFonts w:ascii="Times New Roman" w:hAnsi="Times New Roman"/>
                <w:sz w:val="18"/>
                <w:szCs w:val="18"/>
              </w:rPr>
              <w:t>К</w:t>
            </w:r>
            <w:r w:rsidRPr="006A180F">
              <w:rPr>
                <w:rFonts w:ascii="Times New Roman" w:hAnsi="Times New Roman"/>
                <w:sz w:val="18"/>
                <w:szCs w:val="18"/>
              </w:rPr>
              <w:t>омиссия в течение 3 рабочих дней с даты получения вторых частей заявок на участие в таком аукционе его участников и документов, указанных в подпункте 1.2 пункта 2 настоящего раздела, рассматривает вторые части этих заявок и указанные документы на предмет соответствия требованиям, установленным настоящей документацией, и направляет оператору электронной площадки протокол подведения итогов такого аукциона, подписанный членами Единой комиссии</w:t>
            </w:r>
          </w:p>
        </w:tc>
      </w:tr>
      <w:tr w:rsidR="00F24DBE" w:rsidRPr="00A85D08" w14:paraId="0B39A0BB"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727DA0E2" w14:textId="77777777" w:rsidR="00F24DBE" w:rsidRPr="00A85D08" w:rsidRDefault="00F24DBE" w:rsidP="00F24DBE">
            <w:pPr>
              <w:pStyle w:val="af"/>
              <w:widowControl w:val="0"/>
              <w:jc w:val="left"/>
              <w:rPr>
                <w:rFonts w:ascii="Times New Roman" w:hAnsi="Times New Roman"/>
                <w:sz w:val="18"/>
                <w:szCs w:val="18"/>
              </w:rPr>
            </w:pPr>
            <w:r w:rsidRPr="00A85D08">
              <w:rPr>
                <w:rFonts w:ascii="Times New Roman" w:hAnsi="Times New Roman"/>
                <w:sz w:val="18"/>
                <w:szCs w:val="18"/>
              </w:rPr>
              <w:lastRenderedPageBreak/>
              <w:t>3</w:t>
            </w:r>
          </w:p>
        </w:tc>
        <w:tc>
          <w:tcPr>
            <w:tcW w:w="3384" w:type="dxa"/>
            <w:tcBorders>
              <w:top w:val="single" w:sz="4" w:space="0" w:color="auto"/>
              <w:left w:val="single" w:sz="4" w:space="0" w:color="auto"/>
              <w:bottom w:val="single" w:sz="4" w:space="0" w:color="auto"/>
              <w:right w:val="single" w:sz="4" w:space="0" w:color="auto"/>
            </w:tcBorders>
            <w:noWrap/>
          </w:tcPr>
          <w:p w14:paraId="5891F084" w14:textId="77777777" w:rsidR="00F24DBE" w:rsidRPr="00A85D08" w:rsidRDefault="00F24DBE" w:rsidP="00F24DBE">
            <w:pPr>
              <w:pStyle w:val="af"/>
              <w:widowControl w:val="0"/>
              <w:jc w:val="left"/>
              <w:rPr>
                <w:rFonts w:ascii="Times New Roman" w:hAnsi="Times New Roman"/>
                <w:sz w:val="18"/>
                <w:szCs w:val="18"/>
              </w:rPr>
            </w:pPr>
            <w:bookmarkStart w:id="87" w:name="_Toc199645872"/>
            <w:bookmarkStart w:id="88" w:name="_Toc199650786"/>
            <w:bookmarkStart w:id="89" w:name="_Toc199907612"/>
            <w:bookmarkStart w:id="90" w:name="_Toc214092333"/>
            <w:bookmarkStart w:id="91" w:name="_Toc214092482"/>
            <w:bookmarkStart w:id="92" w:name="_Toc217105847"/>
            <w:bookmarkStart w:id="93" w:name="_Toc217272812"/>
            <w:bookmarkStart w:id="94" w:name="_Toc222892040"/>
            <w:bookmarkStart w:id="95" w:name="_Toc255903161"/>
            <w:bookmarkStart w:id="96" w:name="_Toc377135278"/>
            <w:bookmarkStart w:id="97" w:name="_Toc377569117"/>
            <w:bookmarkStart w:id="98" w:name="_Toc377982729"/>
            <w:bookmarkStart w:id="99" w:name="_Toc377982840"/>
            <w:bookmarkStart w:id="100" w:name="_Toc265704366"/>
            <w:bookmarkStart w:id="101" w:name="_Toc294020850"/>
            <w:bookmarkStart w:id="102" w:name="_Toc294021105"/>
            <w:bookmarkStart w:id="103" w:name="_Toc294191396"/>
            <w:r w:rsidRPr="00A85D08">
              <w:rPr>
                <w:rFonts w:ascii="Times New Roman" w:hAnsi="Times New Roman"/>
                <w:sz w:val="18"/>
                <w:szCs w:val="18"/>
              </w:rPr>
              <w:t xml:space="preserve">Основания для </w:t>
            </w:r>
            <w:bookmarkEnd w:id="87"/>
            <w:bookmarkEnd w:id="88"/>
            <w:bookmarkEnd w:id="89"/>
            <w:bookmarkEnd w:id="90"/>
            <w:bookmarkEnd w:id="91"/>
            <w:bookmarkEnd w:id="92"/>
            <w:bookmarkEnd w:id="93"/>
            <w:bookmarkEnd w:id="94"/>
            <w:r w:rsidRPr="00A85D08">
              <w:rPr>
                <w:rFonts w:ascii="Times New Roman" w:hAnsi="Times New Roman"/>
                <w:sz w:val="18"/>
                <w:szCs w:val="18"/>
              </w:rPr>
              <w:t xml:space="preserve">признания заявки на участие в аукционе </w:t>
            </w:r>
            <w:bookmarkEnd w:id="95"/>
            <w:r w:rsidRPr="00A85D08">
              <w:rPr>
                <w:rFonts w:ascii="Times New Roman" w:hAnsi="Times New Roman"/>
                <w:sz w:val="18"/>
                <w:szCs w:val="18"/>
              </w:rPr>
              <w:t>несоответствующей требованиям и условиям документации</w:t>
            </w:r>
            <w:bookmarkEnd w:id="96"/>
            <w:bookmarkEnd w:id="97"/>
            <w:bookmarkEnd w:id="98"/>
            <w:bookmarkEnd w:id="99"/>
            <w:r w:rsidRPr="00A85D08">
              <w:rPr>
                <w:rFonts w:ascii="Times New Roman" w:hAnsi="Times New Roman"/>
                <w:sz w:val="18"/>
                <w:szCs w:val="18"/>
              </w:rPr>
              <w:t xml:space="preserve"> </w:t>
            </w:r>
            <w:bookmarkEnd w:id="100"/>
            <w:bookmarkEnd w:id="101"/>
            <w:bookmarkEnd w:id="102"/>
            <w:bookmarkEnd w:id="103"/>
          </w:p>
        </w:tc>
        <w:tc>
          <w:tcPr>
            <w:tcW w:w="6340" w:type="dxa"/>
            <w:gridSpan w:val="2"/>
            <w:tcBorders>
              <w:top w:val="single" w:sz="4" w:space="0" w:color="auto"/>
              <w:left w:val="single" w:sz="4" w:space="0" w:color="auto"/>
              <w:bottom w:val="single" w:sz="4" w:space="0" w:color="auto"/>
              <w:right w:val="single" w:sz="4" w:space="0" w:color="auto"/>
            </w:tcBorders>
            <w:noWrap/>
          </w:tcPr>
          <w:p w14:paraId="71C4DFE0"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1.</w:t>
            </w:r>
            <w:r w:rsidRPr="005870EC">
              <w:rPr>
                <w:rFonts w:ascii="Times New Roman" w:hAnsi="Times New Roman"/>
                <w:sz w:val="18"/>
                <w:szCs w:val="18"/>
              </w:rPr>
              <w:tab/>
              <w:t xml:space="preserve">Непредоставление документов и информации, обязательных к представлению в составе первых и вторых частей заявок. </w:t>
            </w:r>
          </w:p>
          <w:p w14:paraId="28CD921B" w14:textId="77777777" w:rsidR="00F24DBE" w:rsidRPr="005870EC" w:rsidRDefault="00F24DBE" w:rsidP="00F24DBE">
            <w:pPr>
              <w:pStyle w:val="af"/>
              <w:widowControl w:val="0"/>
              <w:rPr>
                <w:rFonts w:ascii="Times New Roman" w:hAnsi="Times New Roman"/>
                <w:sz w:val="18"/>
                <w:szCs w:val="18"/>
              </w:rPr>
            </w:pPr>
          </w:p>
          <w:p w14:paraId="716AE7DA"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2.</w:t>
            </w:r>
            <w:r w:rsidRPr="005870EC">
              <w:rPr>
                <w:rFonts w:ascii="Times New Roman" w:hAnsi="Times New Roman"/>
                <w:sz w:val="18"/>
                <w:szCs w:val="18"/>
              </w:rPr>
              <w:tab/>
              <w:t>Непредоставление документов, предусмотренных подпунктом 1.2 пункта 2 раздела 14 Информационной карты настоящей документации.</w:t>
            </w:r>
          </w:p>
          <w:p w14:paraId="2D4D926E" w14:textId="77777777" w:rsidR="00F24DBE" w:rsidRPr="005870EC" w:rsidRDefault="00F24DBE" w:rsidP="00F24DBE">
            <w:pPr>
              <w:pStyle w:val="af"/>
              <w:widowControl w:val="0"/>
              <w:rPr>
                <w:rFonts w:ascii="Times New Roman" w:hAnsi="Times New Roman"/>
                <w:sz w:val="18"/>
                <w:szCs w:val="18"/>
              </w:rPr>
            </w:pPr>
          </w:p>
          <w:p w14:paraId="13F73FBC"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3.</w:t>
            </w:r>
            <w:r w:rsidRPr="005870EC">
              <w:rPr>
                <w:rFonts w:ascii="Times New Roman" w:hAnsi="Times New Roman"/>
                <w:sz w:val="18"/>
                <w:szCs w:val="18"/>
              </w:rPr>
              <w:tab/>
              <w:t>Несоответствие документов и информации, предусмотренных пунктами 1 и 2 раздела 8 и подпунктом 1.2 пункта 2 раздела 14 Информационной карты настоящей документации, требованиям настоящей документации.</w:t>
            </w:r>
          </w:p>
          <w:p w14:paraId="0F54C480" w14:textId="77777777" w:rsidR="00F24DBE" w:rsidRPr="005870EC" w:rsidRDefault="00F24DBE" w:rsidP="00F24DBE">
            <w:pPr>
              <w:pStyle w:val="af"/>
              <w:widowControl w:val="0"/>
              <w:rPr>
                <w:rFonts w:ascii="Times New Roman" w:hAnsi="Times New Roman"/>
                <w:sz w:val="18"/>
                <w:szCs w:val="18"/>
              </w:rPr>
            </w:pPr>
          </w:p>
          <w:p w14:paraId="420314A1"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4.</w:t>
            </w:r>
            <w:r w:rsidRPr="005870EC">
              <w:rPr>
                <w:rFonts w:ascii="Times New Roman" w:hAnsi="Times New Roman"/>
                <w:sz w:val="18"/>
                <w:szCs w:val="18"/>
              </w:rPr>
              <w:tab/>
              <w:t>Наличие в представленных документах недостоверной информации об участнике аукциона, в том числе декларируемых сведений, и (или) в документах, представленных участником аукциона в первых и вторых частях заявки на участие в аукционе.</w:t>
            </w:r>
          </w:p>
          <w:p w14:paraId="0B3B2BD3" w14:textId="77777777" w:rsidR="00F24DBE" w:rsidRPr="005870EC" w:rsidRDefault="00F24DBE" w:rsidP="00F24DBE">
            <w:pPr>
              <w:pStyle w:val="af"/>
              <w:widowControl w:val="0"/>
              <w:rPr>
                <w:rFonts w:ascii="Times New Roman" w:hAnsi="Times New Roman"/>
                <w:sz w:val="18"/>
                <w:szCs w:val="18"/>
              </w:rPr>
            </w:pPr>
          </w:p>
          <w:p w14:paraId="780CEE21"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 xml:space="preserve">Под «недостоверностью» понимаются, противоречивые, вызывающие сомнение в своей достоверности сведения (информация) об участнике аукциона, которые не </w:t>
            </w:r>
            <w:proofErr w:type="gramStart"/>
            <w:r w:rsidRPr="005870EC">
              <w:rPr>
                <w:rFonts w:ascii="Times New Roman" w:hAnsi="Times New Roman"/>
                <w:sz w:val="18"/>
                <w:szCs w:val="18"/>
              </w:rPr>
              <w:t>могут  использоваться</w:t>
            </w:r>
            <w:proofErr w:type="gramEnd"/>
            <w:r w:rsidRPr="005870EC">
              <w:rPr>
                <w:rFonts w:ascii="Times New Roman" w:hAnsi="Times New Roman"/>
                <w:sz w:val="18"/>
                <w:szCs w:val="18"/>
              </w:rPr>
              <w:t xml:space="preserve"> без дополнительной проверки и (или) подтверждены документально. </w:t>
            </w:r>
          </w:p>
          <w:p w14:paraId="231855D6" w14:textId="77777777" w:rsidR="00F24DBE" w:rsidRPr="005870EC" w:rsidRDefault="00F24DBE" w:rsidP="00F24DBE">
            <w:pPr>
              <w:pStyle w:val="af"/>
              <w:widowControl w:val="0"/>
              <w:rPr>
                <w:rFonts w:ascii="Times New Roman" w:hAnsi="Times New Roman"/>
                <w:sz w:val="18"/>
                <w:szCs w:val="18"/>
              </w:rPr>
            </w:pPr>
          </w:p>
          <w:p w14:paraId="77A1B14E"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5. Несоответствие участника аукциона требованиям, установленным в разделе 6 Информационной карты настоящей документации.</w:t>
            </w:r>
          </w:p>
          <w:p w14:paraId="111BF0E1" w14:textId="77777777" w:rsidR="00F24DBE" w:rsidRPr="005870EC" w:rsidRDefault="00F24DBE" w:rsidP="00F24DBE">
            <w:pPr>
              <w:pStyle w:val="af"/>
              <w:widowControl w:val="0"/>
              <w:rPr>
                <w:rFonts w:ascii="Times New Roman" w:hAnsi="Times New Roman"/>
                <w:sz w:val="18"/>
                <w:szCs w:val="18"/>
              </w:rPr>
            </w:pPr>
          </w:p>
          <w:p w14:paraId="77F49ECF" w14:textId="77777777" w:rsidR="00F24DBE" w:rsidRPr="005870EC" w:rsidRDefault="00F24DBE" w:rsidP="00F24DBE">
            <w:pPr>
              <w:pStyle w:val="af"/>
              <w:widowControl w:val="0"/>
              <w:rPr>
                <w:rFonts w:ascii="Times New Roman" w:hAnsi="Times New Roman"/>
                <w:sz w:val="18"/>
                <w:szCs w:val="18"/>
              </w:rPr>
            </w:pPr>
            <w:r>
              <w:rPr>
                <w:rFonts w:ascii="Times New Roman" w:hAnsi="Times New Roman"/>
                <w:sz w:val="18"/>
                <w:szCs w:val="18"/>
              </w:rPr>
              <w:t>6</w:t>
            </w:r>
            <w:r w:rsidRPr="005870EC">
              <w:rPr>
                <w:rFonts w:ascii="Times New Roman" w:hAnsi="Times New Roman"/>
                <w:sz w:val="18"/>
                <w:szCs w:val="18"/>
              </w:rPr>
              <w:t xml:space="preserve">. Отстранение участника закупки от участия в аукционе осуществляется в любой момент до заключения контракта, если заказчик или Единая комиссия обнаружит, что участник аукциона не соответствует требованиям, указанным в разделе 6 Информационной карты настоящей документации </w:t>
            </w:r>
            <w:proofErr w:type="gramStart"/>
            <w:r w:rsidRPr="005870EC">
              <w:rPr>
                <w:rFonts w:ascii="Times New Roman" w:hAnsi="Times New Roman"/>
                <w:sz w:val="18"/>
                <w:szCs w:val="18"/>
              </w:rPr>
              <w:t>или</w:t>
            </w:r>
            <w:proofErr w:type="gramEnd"/>
            <w:r w:rsidRPr="005870EC">
              <w:rPr>
                <w:rFonts w:ascii="Times New Roman" w:hAnsi="Times New Roman"/>
                <w:sz w:val="18"/>
                <w:szCs w:val="18"/>
              </w:rPr>
              <w:t xml:space="preserve"> предоставил недостоверную информацию о своем соответствии указанным требованиям.</w:t>
            </w:r>
          </w:p>
          <w:p w14:paraId="7E7D5871" w14:textId="77777777" w:rsidR="00F24DBE" w:rsidRPr="005870EC" w:rsidRDefault="00F24DBE" w:rsidP="00F24DBE">
            <w:pPr>
              <w:pStyle w:val="af"/>
              <w:widowControl w:val="0"/>
              <w:rPr>
                <w:rFonts w:ascii="Times New Roman" w:hAnsi="Times New Roman"/>
                <w:sz w:val="18"/>
                <w:szCs w:val="18"/>
              </w:rPr>
            </w:pPr>
            <w:r>
              <w:rPr>
                <w:rFonts w:ascii="Times New Roman" w:hAnsi="Times New Roman"/>
                <w:sz w:val="18"/>
                <w:szCs w:val="18"/>
              </w:rPr>
              <w:t>7</w:t>
            </w:r>
            <w:r w:rsidRPr="005870EC">
              <w:rPr>
                <w:rFonts w:ascii="Times New Roman" w:hAnsi="Times New Roman"/>
                <w:sz w:val="18"/>
                <w:szCs w:val="18"/>
              </w:rPr>
              <w:t>. В случае установления пунктом 1</w:t>
            </w:r>
            <w:r>
              <w:rPr>
                <w:rFonts w:ascii="Times New Roman" w:hAnsi="Times New Roman"/>
                <w:sz w:val="18"/>
                <w:szCs w:val="18"/>
              </w:rPr>
              <w:t>4</w:t>
            </w:r>
            <w:r w:rsidRPr="005870EC">
              <w:rPr>
                <w:rFonts w:ascii="Times New Roman" w:hAnsi="Times New Roman"/>
                <w:sz w:val="18"/>
                <w:szCs w:val="18"/>
              </w:rPr>
              <w:t xml:space="preserve"> раздела 4 Информационной карты настоящей документации ограничения допуска отдельных видов пищевых продуктов, предусмотренного Постановлением Правительства Российской Федерации от 22 августа 2016 г. № 832 «Об ограничениях допуска отдельных видов пищевых продуктов, происходящих из иностранных государств, для целей осуществления закупок для обеспечения государственных и муниципальных нужд» (далее – Постановление № 832)</w:t>
            </w:r>
          </w:p>
          <w:p w14:paraId="29B6E0F6" w14:textId="77777777" w:rsidR="00F24DBE" w:rsidRPr="005870EC" w:rsidRDefault="00F24DBE" w:rsidP="00F24DBE">
            <w:pPr>
              <w:pStyle w:val="af"/>
              <w:widowControl w:val="0"/>
              <w:rPr>
                <w:rFonts w:ascii="Times New Roman" w:hAnsi="Times New Roman"/>
                <w:sz w:val="18"/>
                <w:szCs w:val="18"/>
              </w:rPr>
            </w:pPr>
            <w:r>
              <w:rPr>
                <w:rFonts w:ascii="Times New Roman" w:hAnsi="Times New Roman"/>
                <w:sz w:val="18"/>
                <w:szCs w:val="18"/>
              </w:rPr>
              <w:t>7</w:t>
            </w:r>
            <w:r w:rsidRPr="005870EC">
              <w:rPr>
                <w:rFonts w:ascii="Times New Roman" w:hAnsi="Times New Roman"/>
                <w:sz w:val="18"/>
                <w:szCs w:val="18"/>
              </w:rPr>
              <w:t>.1. отклоняются все заявки, содержащие предложения о поставке пищевых продуктов, происходящих из иностранных государств (за исключением государств - членов Евразийского экономического союза), при условии, что на участие подано не менее 2 удовлетворяющих требованиям извещения об осуществлении закупки и (или) документации о закупке заявок, которые одновременно:</w:t>
            </w:r>
          </w:p>
          <w:p w14:paraId="67E10539" w14:textId="77777777" w:rsidR="00F24DBE" w:rsidRPr="005870EC" w:rsidRDefault="00F24DBE" w:rsidP="00F24DBE">
            <w:pPr>
              <w:pStyle w:val="af"/>
              <w:widowControl w:val="0"/>
              <w:rPr>
                <w:rFonts w:ascii="Times New Roman" w:hAnsi="Times New Roman"/>
                <w:sz w:val="18"/>
                <w:szCs w:val="18"/>
              </w:rPr>
            </w:pPr>
            <w:r w:rsidRPr="005870EC">
              <w:rPr>
                <w:rFonts w:ascii="Times New Roman" w:hAnsi="Times New Roman"/>
                <w:sz w:val="18"/>
                <w:szCs w:val="18"/>
              </w:rPr>
              <w:t>- содержат предложения о поставке видов пищевых продуктов, являющихся объектом закупки и включенных в перечень, утвержденный Постановлением № 832, страной происхождения которых являются государства - члены Евразийского экономического союза;</w:t>
            </w:r>
          </w:p>
          <w:p w14:paraId="3E923CF7" w14:textId="77777777" w:rsidR="00F24DBE" w:rsidRPr="00FB5A83" w:rsidRDefault="00F24DBE" w:rsidP="00F24DBE">
            <w:pPr>
              <w:tabs>
                <w:tab w:val="left" w:pos="426"/>
                <w:tab w:val="left" w:pos="709"/>
              </w:tabs>
              <w:autoSpaceDE w:val="0"/>
              <w:autoSpaceDN w:val="0"/>
              <w:adjustRightInd w:val="0"/>
              <w:jc w:val="both"/>
            </w:pPr>
            <w:r w:rsidRPr="005870EC">
              <w:rPr>
                <w:sz w:val="18"/>
                <w:szCs w:val="18"/>
              </w:rPr>
              <w:t>- не содержат предложений о поставке одного и того же вида пищевых продуктов одного производителя.</w:t>
            </w:r>
          </w:p>
        </w:tc>
      </w:tr>
      <w:tr w:rsidR="00F24DBE" w:rsidRPr="00A85D08" w14:paraId="1ABE375B"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3CD7E6F9" w14:textId="77777777" w:rsidR="00F24DBE" w:rsidRPr="00833D77" w:rsidRDefault="00F24DBE" w:rsidP="00F24DBE">
            <w:pPr>
              <w:pStyle w:val="af"/>
              <w:widowControl w:val="0"/>
              <w:jc w:val="left"/>
              <w:rPr>
                <w:rFonts w:ascii="Times New Roman" w:hAnsi="Times New Roman"/>
                <w:sz w:val="18"/>
                <w:szCs w:val="18"/>
              </w:rPr>
            </w:pPr>
            <w:r w:rsidRPr="00833D77">
              <w:rPr>
                <w:rFonts w:ascii="Times New Roman" w:hAnsi="Times New Roman"/>
                <w:sz w:val="18"/>
                <w:szCs w:val="18"/>
              </w:rPr>
              <w:t>4</w:t>
            </w:r>
          </w:p>
        </w:tc>
        <w:tc>
          <w:tcPr>
            <w:tcW w:w="3384" w:type="dxa"/>
            <w:tcBorders>
              <w:top w:val="single" w:sz="4" w:space="0" w:color="auto"/>
              <w:left w:val="single" w:sz="4" w:space="0" w:color="auto"/>
              <w:bottom w:val="single" w:sz="4" w:space="0" w:color="auto"/>
              <w:right w:val="single" w:sz="4" w:space="0" w:color="auto"/>
            </w:tcBorders>
            <w:noWrap/>
          </w:tcPr>
          <w:p w14:paraId="41C4AB69" w14:textId="77777777" w:rsidR="00F24DBE" w:rsidRPr="00833D77" w:rsidRDefault="00F24DBE" w:rsidP="00F24DBE">
            <w:pPr>
              <w:pStyle w:val="af"/>
              <w:widowControl w:val="0"/>
              <w:jc w:val="left"/>
              <w:rPr>
                <w:rFonts w:ascii="Times New Roman" w:hAnsi="Times New Roman"/>
                <w:sz w:val="18"/>
                <w:szCs w:val="18"/>
              </w:rPr>
            </w:pPr>
            <w:r w:rsidRPr="00833D77">
              <w:rPr>
                <w:rFonts w:ascii="Times New Roman" w:hAnsi="Times New Roman"/>
                <w:sz w:val="18"/>
                <w:szCs w:val="18"/>
              </w:rPr>
              <w:t>Последствия признания заявки участника аукциона не соответствующей требованиям документации</w:t>
            </w:r>
          </w:p>
        </w:tc>
        <w:tc>
          <w:tcPr>
            <w:tcW w:w="6340" w:type="dxa"/>
            <w:gridSpan w:val="2"/>
            <w:tcBorders>
              <w:top w:val="single" w:sz="4" w:space="0" w:color="auto"/>
              <w:left w:val="single" w:sz="4" w:space="0" w:color="auto"/>
              <w:bottom w:val="single" w:sz="4" w:space="0" w:color="auto"/>
              <w:right w:val="single" w:sz="4" w:space="0" w:color="auto"/>
            </w:tcBorders>
            <w:noWrap/>
          </w:tcPr>
          <w:p w14:paraId="30F0A387" w14:textId="77777777" w:rsidR="00F24DBE" w:rsidRPr="006B3C65" w:rsidRDefault="00F24DBE" w:rsidP="00F24DBE">
            <w:pPr>
              <w:jc w:val="both"/>
              <w:rPr>
                <w:sz w:val="18"/>
                <w:szCs w:val="18"/>
              </w:rPr>
            </w:pPr>
            <w:r w:rsidRPr="00833D77">
              <w:rPr>
                <w:sz w:val="18"/>
                <w:szCs w:val="18"/>
              </w:rPr>
              <w:t xml:space="preserve">В случае, если в течение одного квартала на одной электронной площадке в отношении вторых частей трех заявок на участие в аукционе, поданных одним участником такого аукциона, </w:t>
            </w:r>
            <w:r>
              <w:rPr>
                <w:sz w:val="18"/>
                <w:szCs w:val="18"/>
              </w:rPr>
              <w:t>К</w:t>
            </w:r>
            <w:r w:rsidRPr="00833D77">
              <w:rPr>
                <w:sz w:val="18"/>
                <w:szCs w:val="18"/>
              </w:rPr>
              <w:t xml:space="preserve">омиссией приняты решения о несоответствии указанных заявок требованиям, предусмотренным документацией о таком аукционе (за исключением случаев, если этот участник обжаловал данные решения в соответствии с </w:t>
            </w:r>
            <w:r>
              <w:rPr>
                <w:sz w:val="18"/>
                <w:szCs w:val="18"/>
              </w:rPr>
              <w:t xml:space="preserve">настоящим Федеральным </w:t>
            </w:r>
            <w:r w:rsidRPr="00833D77">
              <w:rPr>
                <w:sz w:val="18"/>
                <w:szCs w:val="18"/>
              </w:rPr>
              <w:t xml:space="preserve">Законом и по результатам обжалования принято решение о необоснованности данных решений), оператор электронной площадки по истечении тридцати дней с даты принятия </w:t>
            </w:r>
            <w:r w:rsidRPr="00833D77">
              <w:rPr>
                <w:sz w:val="18"/>
                <w:szCs w:val="18"/>
              </w:rPr>
              <w:lastRenderedPageBreak/>
              <w:t>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заказчиком в пункте 6 раздела 15 Информационной карты настоящей документации</w:t>
            </w:r>
          </w:p>
        </w:tc>
      </w:tr>
      <w:tr w:rsidR="00F24DBE" w:rsidRPr="00A85D08" w14:paraId="5384A547"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0E5E5236" w14:textId="77777777" w:rsidR="00F24DBE" w:rsidRPr="00812F23" w:rsidRDefault="00F24DBE" w:rsidP="00F24DBE">
            <w:pPr>
              <w:pStyle w:val="2"/>
              <w:keepNext w:val="0"/>
              <w:keepLines w:val="0"/>
              <w:widowControl w:val="0"/>
              <w:numPr>
                <w:ilvl w:val="0"/>
                <w:numId w:val="0"/>
              </w:numPr>
              <w:spacing w:line="240" w:lineRule="auto"/>
              <w:jc w:val="both"/>
              <w:rPr>
                <w:bCs w:val="0"/>
                <w:caps/>
                <w:sz w:val="18"/>
                <w:szCs w:val="18"/>
              </w:rPr>
            </w:pPr>
            <w:bookmarkStart w:id="104" w:name="_Toc524446590"/>
            <w:r w:rsidRPr="00812F23">
              <w:rPr>
                <w:bCs w:val="0"/>
                <w:caps/>
                <w:sz w:val="18"/>
                <w:szCs w:val="18"/>
              </w:rPr>
              <w:lastRenderedPageBreak/>
              <w:t>РАЗДЕЛ 1</w:t>
            </w:r>
            <w:r>
              <w:rPr>
                <w:bCs w:val="0"/>
                <w:caps/>
                <w:sz w:val="18"/>
                <w:szCs w:val="18"/>
              </w:rPr>
              <w:t>5</w:t>
            </w:r>
            <w:r w:rsidRPr="00812F23">
              <w:rPr>
                <w:bCs w:val="0"/>
                <w:caps/>
                <w:sz w:val="18"/>
                <w:szCs w:val="18"/>
              </w:rPr>
              <w:t>. СВЕДЕНИЯ О ПОРЯДКЕ ЗАКЛЮЧЕНИЯ ДОГОВОРА</w:t>
            </w:r>
            <w:bookmarkEnd w:id="104"/>
          </w:p>
        </w:tc>
      </w:tr>
      <w:tr w:rsidR="00F24DBE" w:rsidRPr="00A85D08" w14:paraId="65253994"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22C56F75" w14:textId="77777777" w:rsidR="00F24DBE" w:rsidRPr="00A85D08" w:rsidRDefault="00F24DBE" w:rsidP="00F24DBE">
            <w:pPr>
              <w:widowControl w:val="0"/>
              <w:rPr>
                <w:sz w:val="18"/>
                <w:szCs w:val="18"/>
              </w:rPr>
            </w:pPr>
            <w:r w:rsidRPr="00A85D08">
              <w:rPr>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0B51AD1B" w14:textId="77777777" w:rsidR="00F24DBE" w:rsidRPr="00A85D08" w:rsidRDefault="00F24DBE" w:rsidP="00F24DBE">
            <w:pPr>
              <w:widowControl w:val="0"/>
              <w:rPr>
                <w:sz w:val="18"/>
                <w:szCs w:val="18"/>
              </w:rPr>
            </w:pPr>
            <w:r w:rsidRPr="00A85D08">
              <w:rPr>
                <w:bCs/>
                <w:sz w:val="18"/>
                <w:szCs w:val="18"/>
              </w:rPr>
              <w:t>Сроки и порядок подписания гражданско-правового договора</w:t>
            </w:r>
          </w:p>
        </w:tc>
        <w:tc>
          <w:tcPr>
            <w:tcW w:w="6340" w:type="dxa"/>
            <w:gridSpan w:val="2"/>
            <w:tcBorders>
              <w:top w:val="single" w:sz="4" w:space="0" w:color="auto"/>
              <w:left w:val="single" w:sz="4" w:space="0" w:color="auto"/>
              <w:bottom w:val="single" w:sz="4" w:space="0" w:color="auto"/>
              <w:right w:val="single" w:sz="4" w:space="0" w:color="auto"/>
            </w:tcBorders>
            <w:noWrap/>
          </w:tcPr>
          <w:p w14:paraId="576A90DE"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1. По результатам аукциона </w:t>
            </w:r>
            <w:r>
              <w:rPr>
                <w:rFonts w:eastAsia="Calibri"/>
                <w:sz w:val="18"/>
                <w:szCs w:val="18"/>
              </w:rPr>
              <w:t>договор</w:t>
            </w:r>
            <w:r w:rsidRPr="00833D77">
              <w:rPr>
                <w:rFonts w:eastAsia="Calibri"/>
                <w:sz w:val="18"/>
                <w:szCs w:val="18"/>
              </w:rPr>
              <w:t xml:space="preserve"> заключается с победителем такого аукциона, а в случаях, предусмотренных </w:t>
            </w:r>
            <w:r>
              <w:rPr>
                <w:rFonts w:eastAsia="Calibri"/>
                <w:sz w:val="18"/>
                <w:szCs w:val="18"/>
              </w:rPr>
              <w:t xml:space="preserve">настоящим Федеральным </w:t>
            </w:r>
            <w:r w:rsidRPr="00833D77">
              <w:rPr>
                <w:rFonts w:eastAsia="Calibri"/>
                <w:sz w:val="18"/>
                <w:szCs w:val="18"/>
              </w:rPr>
              <w:t>Законом, с иным участником такого аукциона, заявка которого на участие в таком аукционе признана соответствующей требованиям, установленным документацией.</w:t>
            </w:r>
          </w:p>
          <w:p w14:paraId="2E4466FF"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2. Проект </w:t>
            </w:r>
            <w:r>
              <w:rPr>
                <w:rFonts w:eastAsia="Calibri"/>
                <w:sz w:val="18"/>
                <w:szCs w:val="18"/>
              </w:rPr>
              <w:t>договора</w:t>
            </w:r>
            <w:r w:rsidRPr="00833D77">
              <w:rPr>
                <w:rFonts w:eastAsia="Calibri"/>
                <w:sz w:val="18"/>
                <w:szCs w:val="18"/>
              </w:rPr>
              <w:t xml:space="preserve"> составляется заказчиком путем включения в него цены </w:t>
            </w:r>
            <w:r>
              <w:rPr>
                <w:rFonts w:eastAsia="Calibri"/>
                <w:sz w:val="18"/>
                <w:szCs w:val="18"/>
              </w:rPr>
              <w:t>договор</w:t>
            </w:r>
            <w:r w:rsidRPr="00833D77">
              <w:rPr>
                <w:rFonts w:eastAsia="Calibri"/>
                <w:sz w:val="18"/>
                <w:szCs w:val="18"/>
              </w:rPr>
              <w:t xml:space="preserve">а, предложенной участником аукциона, с которым заключается </w:t>
            </w:r>
            <w:r>
              <w:rPr>
                <w:rFonts w:eastAsia="Calibri"/>
                <w:sz w:val="18"/>
                <w:szCs w:val="18"/>
              </w:rPr>
              <w:t>договор</w:t>
            </w:r>
            <w:r w:rsidRPr="00833D77">
              <w:rPr>
                <w:rFonts w:eastAsia="Calibri"/>
                <w:sz w:val="18"/>
                <w:szCs w:val="18"/>
              </w:rPr>
              <w:t>, информации о товаре (товарный знак и (или) конкретные показатели товара), указанной в заявке на участие в аукционе такого участника.</w:t>
            </w:r>
          </w:p>
          <w:p w14:paraId="11301005"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3. В течение пяти дней с даты размещения в ЕИС протокола подведения итогов аукциона заказчик размещает в ЕИС без своей подписи проект </w:t>
            </w:r>
            <w:r>
              <w:rPr>
                <w:rFonts w:eastAsia="Calibri"/>
                <w:sz w:val="18"/>
                <w:szCs w:val="18"/>
              </w:rPr>
              <w:t>договора</w:t>
            </w:r>
            <w:r w:rsidRPr="00833D77">
              <w:rPr>
                <w:rFonts w:eastAsia="Calibri"/>
                <w:sz w:val="18"/>
                <w:szCs w:val="18"/>
              </w:rPr>
              <w:t>.</w:t>
            </w:r>
          </w:p>
          <w:p w14:paraId="7BE338F3"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4. В течение пяти дней с даты размещения заказчиком в ЕИС проекта </w:t>
            </w:r>
            <w:r>
              <w:rPr>
                <w:rFonts w:eastAsia="Calibri"/>
                <w:sz w:val="18"/>
                <w:szCs w:val="18"/>
              </w:rPr>
              <w:t>Договор</w:t>
            </w:r>
            <w:r w:rsidRPr="00833D77">
              <w:rPr>
                <w:rFonts w:eastAsia="Calibri"/>
                <w:sz w:val="18"/>
                <w:szCs w:val="18"/>
              </w:rPr>
              <w:t>а победитель аукциона размещает в ЕИС:</w:t>
            </w:r>
          </w:p>
          <w:p w14:paraId="570CB7C4"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проект </w:t>
            </w:r>
            <w:r>
              <w:rPr>
                <w:rFonts w:eastAsia="Calibri"/>
                <w:sz w:val="18"/>
                <w:szCs w:val="18"/>
              </w:rPr>
              <w:t>Договор</w:t>
            </w:r>
            <w:r w:rsidRPr="00833D77">
              <w:rPr>
                <w:rFonts w:eastAsia="Calibri"/>
                <w:sz w:val="18"/>
                <w:szCs w:val="18"/>
              </w:rPr>
              <w:t xml:space="preserve">а, подписанный лицом, имеющим право заключать </w:t>
            </w:r>
            <w:r>
              <w:rPr>
                <w:rFonts w:eastAsia="Calibri"/>
                <w:sz w:val="18"/>
                <w:szCs w:val="18"/>
              </w:rPr>
              <w:t>Договор</w:t>
            </w:r>
            <w:r w:rsidRPr="00833D77">
              <w:rPr>
                <w:rFonts w:eastAsia="Calibri"/>
                <w:sz w:val="18"/>
                <w:szCs w:val="18"/>
              </w:rPr>
              <w:t xml:space="preserve"> и действовать от имени победителя такого аукциона,</w:t>
            </w:r>
          </w:p>
          <w:p w14:paraId="1DF2ACDA"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документ, подтверждающий предоставление обеспечения исполнения </w:t>
            </w:r>
            <w:r>
              <w:rPr>
                <w:rFonts w:eastAsia="Calibri"/>
                <w:sz w:val="18"/>
                <w:szCs w:val="18"/>
              </w:rPr>
              <w:t>договора</w:t>
            </w:r>
            <w:r w:rsidRPr="00833D77">
              <w:rPr>
                <w:rFonts w:eastAsia="Calibri"/>
                <w:sz w:val="18"/>
                <w:szCs w:val="18"/>
              </w:rPr>
              <w:t xml:space="preserve"> и подписанный электронной подписью указанного лица</w:t>
            </w:r>
          </w:p>
          <w:p w14:paraId="01DDE816"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или</w:t>
            </w:r>
          </w:p>
          <w:p w14:paraId="391D5302"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документ, подтверждающий предоставление обеспечения исполнения </w:t>
            </w:r>
            <w:r>
              <w:rPr>
                <w:rFonts w:eastAsia="Calibri"/>
                <w:sz w:val="18"/>
                <w:szCs w:val="18"/>
              </w:rPr>
              <w:t>договора</w:t>
            </w:r>
            <w:r w:rsidRPr="00833D77">
              <w:rPr>
                <w:rFonts w:eastAsia="Calibri"/>
                <w:sz w:val="18"/>
                <w:szCs w:val="18"/>
              </w:rPr>
              <w:t xml:space="preserve"> и подписанный электронной подписью указанного лица </w:t>
            </w:r>
          </w:p>
          <w:p w14:paraId="3506445A"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Или</w:t>
            </w:r>
          </w:p>
          <w:p w14:paraId="4C790C42"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протокол разногласий, подписанный электронной подписью лица, имеющего право действовать от имени победителя такого аукциона.</w:t>
            </w:r>
          </w:p>
          <w:p w14:paraId="5AD81877" w14:textId="77777777" w:rsidR="00F24DBE" w:rsidRPr="00833D77" w:rsidRDefault="00F24DBE" w:rsidP="00F24DBE">
            <w:pPr>
              <w:tabs>
                <w:tab w:val="left" w:pos="851"/>
              </w:tabs>
              <w:ind w:right="20"/>
              <w:jc w:val="both"/>
              <w:rPr>
                <w:rFonts w:eastAsia="Calibri"/>
                <w:sz w:val="18"/>
                <w:szCs w:val="18"/>
              </w:rPr>
            </w:pPr>
          </w:p>
          <w:p w14:paraId="2F2F7AED"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В протоколе разногласий указываются замечания к положениям проекта </w:t>
            </w:r>
            <w:r>
              <w:rPr>
                <w:rFonts w:eastAsia="Calibri"/>
                <w:sz w:val="18"/>
                <w:szCs w:val="18"/>
              </w:rPr>
              <w:t>договора</w:t>
            </w:r>
            <w:r w:rsidRPr="00833D77">
              <w:rPr>
                <w:rFonts w:eastAsia="Calibri"/>
                <w:sz w:val="18"/>
                <w:szCs w:val="18"/>
              </w:rPr>
              <w:t>, не соответствующим извещению о проведении аукциона, документации и заявке на участие в аукционе этого участника аукциона, с указанием соответствующих положений данных документов.</w:t>
            </w:r>
          </w:p>
          <w:p w14:paraId="4B8BACF0" w14:textId="77777777" w:rsidR="00F24DBE" w:rsidRPr="00833D77" w:rsidRDefault="00F24DBE" w:rsidP="00F24DBE">
            <w:pPr>
              <w:tabs>
                <w:tab w:val="left" w:pos="851"/>
              </w:tabs>
              <w:ind w:right="20"/>
              <w:jc w:val="both"/>
              <w:rPr>
                <w:rFonts w:eastAsia="Calibri"/>
                <w:sz w:val="18"/>
                <w:szCs w:val="18"/>
              </w:rPr>
            </w:pPr>
          </w:p>
          <w:p w14:paraId="48766108"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5. В течение трех рабочих дней с даты размещения победителем аукциона в ЕИС протокола разногласий заказчик рассматривает и без электронной подписи размещает в ЕИС:</w:t>
            </w:r>
          </w:p>
          <w:p w14:paraId="007554B0"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доработанный проект </w:t>
            </w:r>
            <w:r>
              <w:rPr>
                <w:rFonts w:eastAsia="Calibri"/>
                <w:sz w:val="18"/>
                <w:szCs w:val="18"/>
              </w:rPr>
              <w:t>договор</w:t>
            </w:r>
            <w:r w:rsidRPr="00833D77">
              <w:rPr>
                <w:rFonts w:eastAsia="Calibri"/>
                <w:sz w:val="18"/>
                <w:szCs w:val="18"/>
              </w:rPr>
              <w:t>а с учетом всех поступивших замечаний</w:t>
            </w:r>
          </w:p>
          <w:p w14:paraId="303EA32E"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или</w:t>
            </w:r>
          </w:p>
          <w:p w14:paraId="6E06DAE0"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проект </w:t>
            </w:r>
            <w:r>
              <w:rPr>
                <w:rFonts w:eastAsia="Calibri"/>
                <w:sz w:val="18"/>
                <w:szCs w:val="18"/>
              </w:rPr>
              <w:t>договор</w:t>
            </w:r>
            <w:r w:rsidRPr="00833D77">
              <w:rPr>
                <w:rFonts w:eastAsia="Calibri"/>
                <w:sz w:val="18"/>
                <w:szCs w:val="18"/>
              </w:rPr>
              <w:t>а с указанием в отдельном документе причин отказа учесть полностью или частично содержащиеся в протоколе разногласий замечания.</w:t>
            </w:r>
          </w:p>
          <w:p w14:paraId="1807AD70" w14:textId="77777777" w:rsidR="00F24DBE" w:rsidRPr="00833D77" w:rsidRDefault="00F24DBE" w:rsidP="00F24DBE">
            <w:pPr>
              <w:tabs>
                <w:tab w:val="left" w:pos="851"/>
              </w:tabs>
              <w:ind w:right="20"/>
              <w:jc w:val="both"/>
              <w:rPr>
                <w:rFonts w:eastAsia="Calibri"/>
                <w:sz w:val="18"/>
                <w:szCs w:val="18"/>
              </w:rPr>
            </w:pPr>
          </w:p>
          <w:p w14:paraId="79956CB0"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При этом размещение в ЕИС заказчиком проекта </w:t>
            </w:r>
            <w:r>
              <w:rPr>
                <w:rFonts w:eastAsia="Calibri"/>
                <w:sz w:val="18"/>
                <w:szCs w:val="18"/>
              </w:rPr>
              <w:t>договора</w:t>
            </w:r>
            <w:r w:rsidRPr="00833D77">
              <w:rPr>
                <w:rFonts w:eastAsia="Calibri"/>
                <w:sz w:val="18"/>
                <w:szCs w:val="18"/>
              </w:rPr>
              <w:t xml:space="preserve"> с указанием в отдельном документе причин отказа учесть полностью или частично содержащиеся в протоколе разногласий замечания допускается при условии, что победитель такого аукциона разместил в ЕИС протокол разногласий не позднее чем в течение тринадцати дней с даты размещения в ЕИС протокола подведения итогов аукциона.</w:t>
            </w:r>
          </w:p>
          <w:p w14:paraId="74779552" w14:textId="77777777" w:rsidR="00F24DBE" w:rsidRPr="00833D77" w:rsidRDefault="00F24DBE" w:rsidP="00F24DBE">
            <w:pPr>
              <w:tabs>
                <w:tab w:val="left" w:pos="851"/>
              </w:tabs>
              <w:ind w:right="20"/>
              <w:jc w:val="both"/>
              <w:rPr>
                <w:rFonts w:eastAsia="Calibri"/>
                <w:sz w:val="18"/>
                <w:szCs w:val="18"/>
              </w:rPr>
            </w:pPr>
          </w:p>
          <w:p w14:paraId="2AA84E85"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6. В течение трех дней с даты размещения в ЕИС документов, указанных в подпункте 5 пункта 1 настоящего раздела, победитель аукциона размещает в ЕИС:</w:t>
            </w:r>
          </w:p>
          <w:p w14:paraId="15D9152B" w14:textId="77777777" w:rsidR="00F24DBE" w:rsidRPr="00833D77" w:rsidRDefault="00F24DBE" w:rsidP="00F24DBE">
            <w:pPr>
              <w:tabs>
                <w:tab w:val="left" w:pos="851"/>
              </w:tabs>
              <w:ind w:right="20"/>
              <w:jc w:val="both"/>
              <w:rPr>
                <w:rFonts w:eastAsia="Calibri"/>
                <w:sz w:val="18"/>
                <w:szCs w:val="18"/>
              </w:rPr>
            </w:pPr>
          </w:p>
          <w:p w14:paraId="440DC5B9"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проект </w:t>
            </w:r>
            <w:r>
              <w:rPr>
                <w:rFonts w:eastAsia="Calibri"/>
                <w:sz w:val="18"/>
                <w:szCs w:val="18"/>
              </w:rPr>
              <w:t>Договор</w:t>
            </w:r>
            <w:r w:rsidRPr="00833D77">
              <w:rPr>
                <w:rFonts w:eastAsia="Calibri"/>
                <w:sz w:val="18"/>
                <w:szCs w:val="18"/>
              </w:rPr>
              <w:t>а, подписанный электронной подписью лица, имеющего право действовать от имени победителя такого аукциона,</w:t>
            </w:r>
          </w:p>
          <w:p w14:paraId="5F671F66" w14:textId="77777777" w:rsidR="00F24DBE" w:rsidRPr="00833D77" w:rsidRDefault="00F24DBE" w:rsidP="00F24DBE">
            <w:pPr>
              <w:tabs>
                <w:tab w:val="left" w:pos="851"/>
              </w:tabs>
              <w:ind w:right="20"/>
              <w:jc w:val="both"/>
              <w:rPr>
                <w:rFonts w:eastAsia="Calibri"/>
                <w:sz w:val="18"/>
                <w:szCs w:val="18"/>
              </w:rPr>
            </w:pPr>
          </w:p>
          <w:p w14:paraId="122C7A0D"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xml:space="preserve">- документ, подтверждающий предоставление обеспечения исполнения </w:t>
            </w:r>
            <w:r>
              <w:rPr>
                <w:rFonts w:eastAsia="Calibri"/>
                <w:sz w:val="18"/>
                <w:szCs w:val="18"/>
              </w:rPr>
              <w:t>Договор</w:t>
            </w:r>
            <w:r w:rsidRPr="00833D77">
              <w:rPr>
                <w:rFonts w:eastAsia="Calibri"/>
                <w:sz w:val="18"/>
                <w:szCs w:val="18"/>
              </w:rPr>
              <w:t>а и подписанный электронной подписью указанного лица</w:t>
            </w:r>
          </w:p>
          <w:p w14:paraId="4F531113"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или</w:t>
            </w:r>
          </w:p>
          <w:p w14:paraId="40C2E343" w14:textId="77777777" w:rsidR="00F24DBE" w:rsidRPr="00833D77" w:rsidRDefault="00F24DBE" w:rsidP="00F24DBE">
            <w:pPr>
              <w:tabs>
                <w:tab w:val="left" w:pos="851"/>
              </w:tabs>
              <w:ind w:right="20"/>
              <w:jc w:val="both"/>
              <w:rPr>
                <w:rFonts w:eastAsia="Calibri"/>
                <w:sz w:val="18"/>
                <w:szCs w:val="18"/>
              </w:rPr>
            </w:pPr>
            <w:r w:rsidRPr="00833D77">
              <w:rPr>
                <w:rFonts w:eastAsia="Calibri"/>
                <w:sz w:val="18"/>
                <w:szCs w:val="18"/>
              </w:rPr>
              <w:t>- предусмотренный подпунктом 4 пункта 1 настоящего раздела протокол разногласий.</w:t>
            </w:r>
          </w:p>
          <w:p w14:paraId="0F95679F" w14:textId="77777777" w:rsidR="00F24DBE" w:rsidRPr="00833D77" w:rsidRDefault="00F24DBE" w:rsidP="00F24DBE">
            <w:pPr>
              <w:tabs>
                <w:tab w:val="left" w:pos="851"/>
              </w:tabs>
              <w:ind w:right="20"/>
              <w:jc w:val="both"/>
              <w:rPr>
                <w:rFonts w:eastAsia="Calibri"/>
                <w:sz w:val="18"/>
                <w:szCs w:val="18"/>
              </w:rPr>
            </w:pPr>
          </w:p>
          <w:p w14:paraId="71B4EFE9" w14:textId="77777777" w:rsidR="00F24DBE" w:rsidRPr="00833D77" w:rsidRDefault="00F24DBE" w:rsidP="00F24DBE">
            <w:pPr>
              <w:tabs>
                <w:tab w:val="left" w:pos="851"/>
              </w:tabs>
              <w:ind w:right="20"/>
              <w:jc w:val="both"/>
              <w:rPr>
                <w:rFonts w:eastAsia="Calibri"/>
                <w:sz w:val="18"/>
                <w:szCs w:val="18"/>
              </w:rPr>
            </w:pPr>
            <w:r>
              <w:rPr>
                <w:rFonts w:eastAsia="Calibri"/>
                <w:sz w:val="18"/>
                <w:szCs w:val="18"/>
              </w:rPr>
              <w:t>7</w:t>
            </w:r>
            <w:r w:rsidRPr="00833D77">
              <w:rPr>
                <w:rFonts w:eastAsia="Calibri"/>
                <w:sz w:val="18"/>
                <w:szCs w:val="18"/>
              </w:rPr>
              <w:t xml:space="preserve">. В течение трех рабочих дней с даты размещения в ЕИС проекта </w:t>
            </w:r>
            <w:r>
              <w:rPr>
                <w:rFonts w:eastAsia="Calibri"/>
                <w:sz w:val="18"/>
                <w:szCs w:val="18"/>
              </w:rPr>
              <w:t>Договор</w:t>
            </w:r>
            <w:r w:rsidRPr="00833D77">
              <w:rPr>
                <w:rFonts w:eastAsia="Calibri"/>
                <w:sz w:val="18"/>
                <w:szCs w:val="18"/>
              </w:rPr>
              <w:t xml:space="preserve">а, подписанного электронной подписью лица, имеющего право действовать от имени победителя аукциона, и предоставления таким победителем обеспечения исполнения </w:t>
            </w:r>
            <w:r>
              <w:rPr>
                <w:rFonts w:eastAsia="Calibri"/>
                <w:sz w:val="18"/>
                <w:szCs w:val="18"/>
              </w:rPr>
              <w:t>Договор</w:t>
            </w:r>
            <w:r w:rsidRPr="00833D77">
              <w:rPr>
                <w:rFonts w:eastAsia="Calibri"/>
                <w:sz w:val="18"/>
                <w:szCs w:val="18"/>
              </w:rPr>
              <w:t xml:space="preserve">а заказчик обязан разместить </w:t>
            </w:r>
            <w:r>
              <w:rPr>
                <w:rFonts w:eastAsia="Calibri"/>
                <w:sz w:val="18"/>
                <w:szCs w:val="18"/>
              </w:rPr>
              <w:t>Договор</w:t>
            </w:r>
            <w:r w:rsidRPr="00833D77">
              <w:rPr>
                <w:rFonts w:eastAsia="Calibri"/>
                <w:sz w:val="18"/>
                <w:szCs w:val="18"/>
              </w:rPr>
              <w:t>, подписанный электронной подписью лица, имеющего право действовать от имени заказчика, в ЕИС.</w:t>
            </w:r>
          </w:p>
          <w:p w14:paraId="4564C3D7" w14:textId="77777777" w:rsidR="00F24DBE" w:rsidRPr="00833D77" w:rsidRDefault="00F24DBE" w:rsidP="00F24DBE">
            <w:pPr>
              <w:tabs>
                <w:tab w:val="left" w:pos="851"/>
              </w:tabs>
              <w:ind w:right="20"/>
              <w:jc w:val="both"/>
              <w:rPr>
                <w:rFonts w:eastAsia="Calibri"/>
                <w:sz w:val="18"/>
                <w:szCs w:val="18"/>
              </w:rPr>
            </w:pPr>
          </w:p>
          <w:p w14:paraId="45B9F53C" w14:textId="77777777" w:rsidR="00F24DBE" w:rsidRPr="00833D77" w:rsidRDefault="00F24DBE" w:rsidP="00F24DBE">
            <w:pPr>
              <w:tabs>
                <w:tab w:val="left" w:pos="851"/>
              </w:tabs>
              <w:ind w:right="20"/>
              <w:jc w:val="both"/>
              <w:rPr>
                <w:rFonts w:eastAsia="Calibri"/>
                <w:sz w:val="18"/>
                <w:szCs w:val="18"/>
              </w:rPr>
            </w:pPr>
            <w:r>
              <w:rPr>
                <w:rFonts w:eastAsia="Calibri"/>
                <w:sz w:val="18"/>
                <w:szCs w:val="18"/>
              </w:rPr>
              <w:lastRenderedPageBreak/>
              <w:t>8</w:t>
            </w:r>
            <w:r w:rsidRPr="00833D77">
              <w:rPr>
                <w:rFonts w:eastAsia="Calibri"/>
                <w:sz w:val="18"/>
                <w:szCs w:val="18"/>
              </w:rPr>
              <w:t xml:space="preserve">. С момента размещения в ЕИС предусмотренного подпунктом 8 пункта 1 настоящего раздела и подписанного заказчиком </w:t>
            </w:r>
            <w:r>
              <w:rPr>
                <w:rFonts w:eastAsia="Calibri"/>
                <w:sz w:val="18"/>
                <w:szCs w:val="18"/>
              </w:rPr>
              <w:t>Договор</w:t>
            </w:r>
            <w:r w:rsidRPr="00833D77">
              <w:rPr>
                <w:rFonts w:eastAsia="Calibri"/>
                <w:sz w:val="18"/>
                <w:szCs w:val="18"/>
              </w:rPr>
              <w:t>а он считается заключенным.</w:t>
            </w:r>
          </w:p>
          <w:p w14:paraId="0A01C861" w14:textId="77777777" w:rsidR="00F24DBE" w:rsidRPr="00833D77" w:rsidRDefault="00F24DBE" w:rsidP="00F24DBE">
            <w:pPr>
              <w:tabs>
                <w:tab w:val="left" w:pos="851"/>
              </w:tabs>
              <w:ind w:right="20"/>
              <w:jc w:val="both"/>
              <w:rPr>
                <w:rFonts w:eastAsia="Calibri"/>
                <w:sz w:val="18"/>
                <w:szCs w:val="18"/>
              </w:rPr>
            </w:pPr>
          </w:p>
          <w:p w14:paraId="0170F2F4" w14:textId="77777777" w:rsidR="00F24DBE" w:rsidRPr="00812F23" w:rsidRDefault="00F24DBE" w:rsidP="00F24DBE">
            <w:pPr>
              <w:tabs>
                <w:tab w:val="left" w:pos="426"/>
                <w:tab w:val="left" w:pos="709"/>
              </w:tabs>
              <w:autoSpaceDE w:val="0"/>
              <w:autoSpaceDN w:val="0"/>
              <w:adjustRightInd w:val="0"/>
              <w:jc w:val="both"/>
              <w:rPr>
                <w:bCs/>
                <w:sz w:val="18"/>
                <w:szCs w:val="18"/>
              </w:rPr>
            </w:pPr>
            <w:r>
              <w:rPr>
                <w:rFonts w:eastAsia="Calibri"/>
                <w:sz w:val="18"/>
                <w:szCs w:val="18"/>
              </w:rPr>
              <w:t>9</w:t>
            </w:r>
            <w:r w:rsidRPr="00833D77">
              <w:rPr>
                <w:rFonts w:eastAsia="Calibri"/>
                <w:sz w:val="18"/>
                <w:szCs w:val="18"/>
              </w:rPr>
              <w:t xml:space="preserve">. </w:t>
            </w:r>
            <w:r>
              <w:rPr>
                <w:rFonts w:eastAsia="Calibri"/>
                <w:sz w:val="18"/>
                <w:szCs w:val="18"/>
              </w:rPr>
              <w:t>Договор</w:t>
            </w:r>
            <w:r w:rsidRPr="00833D77">
              <w:rPr>
                <w:rFonts w:eastAsia="Calibri"/>
                <w:sz w:val="18"/>
                <w:szCs w:val="18"/>
              </w:rPr>
              <w:t xml:space="preserve"> может бы</w:t>
            </w:r>
            <w:r>
              <w:rPr>
                <w:rFonts w:eastAsia="Calibri"/>
                <w:sz w:val="18"/>
                <w:szCs w:val="18"/>
              </w:rPr>
              <w:t>ть заключен не ранее чем через 10</w:t>
            </w:r>
            <w:r w:rsidRPr="00833D77">
              <w:rPr>
                <w:rFonts w:eastAsia="Calibri"/>
                <w:sz w:val="18"/>
                <w:szCs w:val="18"/>
              </w:rPr>
              <w:t xml:space="preserve"> дней </w:t>
            </w:r>
            <w:r>
              <w:rPr>
                <w:rFonts w:eastAsia="Calibri"/>
                <w:sz w:val="18"/>
                <w:szCs w:val="18"/>
              </w:rPr>
              <w:t xml:space="preserve">и не позднее чем через 20 дней </w:t>
            </w:r>
            <w:r w:rsidRPr="00833D77">
              <w:rPr>
                <w:rFonts w:eastAsia="Calibri"/>
                <w:sz w:val="18"/>
                <w:szCs w:val="18"/>
              </w:rPr>
              <w:t>с даты размещения в ЕИС протокола подведения итогов электронного аукциона</w:t>
            </w:r>
          </w:p>
        </w:tc>
      </w:tr>
      <w:tr w:rsidR="00F24DBE" w:rsidRPr="00A85D08" w14:paraId="250A7844"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601ED2C8" w14:textId="77777777" w:rsidR="00F24DBE" w:rsidRPr="00E11DAF" w:rsidRDefault="00F24DBE" w:rsidP="00F24DBE">
            <w:pPr>
              <w:keepLines/>
              <w:widowControl w:val="0"/>
              <w:suppressLineNumbers/>
              <w:suppressAutoHyphens/>
              <w:rPr>
                <w:bCs/>
                <w:sz w:val="18"/>
                <w:szCs w:val="18"/>
              </w:rPr>
            </w:pPr>
            <w:r>
              <w:rPr>
                <w:bCs/>
                <w:sz w:val="18"/>
                <w:szCs w:val="18"/>
              </w:rPr>
              <w:lastRenderedPageBreak/>
              <w:t>2.</w:t>
            </w:r>
          </w:p>
        </w:tc>
        <w:tc>
          <w:tcPr>
            <w:tcW w:w="3384" w:type="dxa"/>
            <w:tcBorders>
              <w:top w:val="single" w:sz="4" w:space="0" w:color="auto"/>
              <w:left w:val="single" w:sz="4" w:space="0" w:color="auto"/>
              <w:bottom w:val="single" w:sz="4" w:space="0" w:color="auto"/>
              <w:right w:val="single" w:sz="4" w:space="0" w:color="auto"/>
            </w:tcBorders>
            <w:noWrap/>
          </w:tcPr>
          <w:p w14:paraId="19893D2B" w14:textId="77777777" w:rsidR="00F24DBE" w:rsidRPr="00E11DAF" w:rsidRDefault="00F24DBE" w:rsidP="00F24DBE">
            <w:pPr>
              <w:keepLines/>
              <w:widowControl w:val="0"/>
              <w:suppressLineNumbers/>
              <w:suppressAutoHyphens/>
              <w:rPr>
                <w:bCs/>
                <w:sz w:val="18"/>
                <w:szCs w:val="18"/>
              </w:rPr>
            </w:pPr>
            <w:r>
              <w:rPr>
                <w:bCs/>
                <w:sz w:val="18"/>
                <w:szCs w:val="18"/>
              </w:rPr>
              <w:t xml:space="preserve">Срок и порядок подписания </w:t>
            </w:r>
            <w:r w:rsidRPr="00E11DAF">
              <w:rPr>
                <w:bCs/>
                <w:sz w:val="18"/>
                <w:szCs w:val="18"/>
              </w:rPr>
              <w:t>гражданско-правового договора</w:t>
            </w:r>
            <w:r>
              <w:rPr>
                <w:bCs/>
                <w:sz w:val="18"/>
                <w:szCs w:val="18"/>
              </w:rPr>
              <w:t xml:space="preserve"> участником аукциона при уклонении</w:t>
            </w:r>
            <w:r w:rsidRPr="00E11DAF">
              <w:rPr>
                <w:bCs/>
                <w:sz w:val="18"/>
                <w:szCs w:val="18"/>
              </w:rPr>
              <w:t xml:space="preserve"> </w:t>
            </w:r>
            <w:r>
              <w:rPr>
                <w:bCs/>
                <w:sz w:val="18"/>
                <w:szCs w:val="18"/>
              </w:rPr>
              <w:t>победителя аукциона</w:t>
            </w:r>
            <w:r w:rsidRPr="00E11DAF">
              <w:rPr>
                <w:bCs/>
                <w:sz w:val="18"/>
                <w:szCs w:val="18"/>
              </w:rPr>
              <w:t xml:space="preserve"> </w:t>
            </w:r>
          </w:p>
        </w:tc>
        <w:tc>
          <w:tcPr>
            <w:tcW w:w="6340" w:type="dxa"/>
            <w:gridSpan w:val="2"/>
            <w:tcBorders>
              <w:top w:val="single" w:sz="4" w:space="0" w:color="auto"/>
              <w:left w:val="single" w:sz="4" w:space="0" w:color="auto"/>
              <w:bottom w:val="single" w:sz="4" w:space="0" w:color="auto"/>
              <w:right w:val="single" w:sz="4" w:space="0" w:color="auto"/>
            </w:tcBorders>
            <w:noWrap/>
          </w:tcPr>
          <w:p w14:paraId="40FC4D6C" w14:textId="77777777" w:rsidR="00F24DBE" w:rsidRPr="00D60F54" w:rsidRDefault="00F24DBE" w:rsidP="00F24DBE">
            <w:pPr>
              <w:pStyle w:val="ConsPlusNormal"/>
              <w:ind w:firstLine="398"/>
              <w:jc w:val="both"/>
              <w:rPr>
                <w:rFonts w:ascii="Times New Roman" w:hAnsi="Times New Roman" w:cs="Times New Roman"/>
                <w:sz w:val="18"/>
                <w:szCs w:val="18"/>
              </w:rPr>
            </w:pPr>
            <w:r w:rsidRPr="00D60F54">
              <w:rPr>
                <w:rFonts w:ascii="Times New Roman" w:hAnsi="Times New Roman" w:cs="Times New Roman"/>
                <w:sz w:val="18"/>
                <w:szCs w:val="18"/>
              </w:rPr>
              <w:t xml:space="preserve">1. В случае, если победитель аукциона признан уклонившимся от заключения </w:t>
            </w:r>
            <w:r>
              <w:rPr>
                <w:rFonts w:ascii="Times New Roman" w:hAnsi="Times New Roman" w:cs="Times New Roman"/>
                <w:sz w:val="18"/>
                <w:szCs w:val="18"/>
              </w:rPr>
              <w:t>Договор</w:t>
            </w:r>
            <w:r w:rsidRPr="00D60F54">
              <w:rPr>
                <w:rFonts w:ascii="Times New Roman" w:hAnsi="Times New Roman" w:cs="Times New Roman"/>
                <w:sz w:val="18"/>
                <w:szCs w:val="18"/>
              </w:rPr>
              <w:t xml:space="preserve">а, заказчик вправе заключить </w:t>
            </w:r>
            <w:r>
              <w:rPr>
                <w:rFonts w:ascii="Times New Roman" w:hAnsi="Times New Roman" w:cs="Times New Roman"/>
                <w:sz w:val="18"/>
                <w:szCs w:val="18"/>
              </w:rPr>
              <w:t>договор</w:t>
            </w:r>
            <w:r w:rsidRPr="00D60F54">
              <w:rPr>
                <w:rFonts w:ascii="Times New Roman" w:hAnsi="Times New Roman" w:cs="Times New Roman"/>
                <w:sz w:val="18"/>
                <w:szCs w:val="18"/>
              </w:rPr>
              <w:t xml:space="preserve"> с участником такого аукциона, который предложил такую же, как и победитель такого аукциона, цену </w:t>
            </w:r>
            <w:r>
              <w:rPr>
                <w:rFonts w:ascii="Times New Roman" w:hAnsi="Times New Roman" w:cs="Times New Roman"/>
                <w:sz w:val="18"/>
                <w:szCs w:val="18"/>
              </w:rPr>
              <w:t>договор</w:t>
            </w:r>
            <w:r w:rsidRPr="00D60F54">
              <w:rPr>
                <w:rFonts w:ascii="Times New Roman" w:hAnsi="Times New Roman" w:cs="Times New Roman"/>
                <w:sz w:val="18"/>
                <w:szCs w:val="18"/>
              </w:rPr>
              <w:t xml:space="preserve">а или предложение о цене </w:t>
            </w:r>
            <w:r>
              <w:rPr>
                <w:rFonts w:ascii="Times New Roman" w:hAnsi="Times New Roman" w:cs="Times New Roman"/>
                <w:sz w:val="18"/>
                <w:szCs w:val="18"/>
              </w:rPr>
              <w:t>договор</w:t>
            </w:r>
            <w:r w:rsidRPr="00D60F54">
              <w:rPr>
                <w:rFonts w:ascii="Times New Roman" w:hAnsi="Times New Roman" w:cs="Times New Roman"/>
                <w:sz w:val="18"/>
                <w:szCs w:val="18"/>
              </w:rPr>
              <w:t xml:space="preserve">а которого содержит лучшие условия по цене </w:t>
            </w:r>
            <w:r>
              <w:rPr>
                <w:rFonts w:ascii="Times New Roman" w:hAnsi="Times New Roman" w:cs="Times New Roman"/>
                <w:sz w:val="18"/>
                <w:szCs w:val="18"/>
              </w:rPr>
              <w:t>договора</w:t>
            </w:r>
            <w:r w:rsidRPr="00D60F54">
              <w:rPr>
                <w:rFonts w:ascii="Times New Roman" w:hAnsi="Times New Roman" w:cs="Times New Roman"/>
                <w:sz w:val="18"/>
                <w:szCs w:val="18"/>
              </w:rPr>
              <w:t>, следующие после условий, предложенных победителем такого аукциона.</w:t>
            </w:r>
          </w:p>
          <w:p w14:paraId="2A3307EB" w14:textId="77777777" w:rsidR="00F24DBE" w:rsidRPr="00D60F54" w:rsidRDefault="00F24DBE" w:rsidP="00F24DBE">
            <w:pPr>
              <w:pStyle w:val="ConsPlusNormal"/>
              <w:ind w:firstLine="398"/>
              <w:rPr>
                <w:rFonts w:ascii="Times New Roman" w:hAnsi="Times New Roman" w:cs="Times New Roman"/>
                <w:sz w:val="18"/>
                <w:szCs w:val="18"/>
              </w:rPr>
            </w:pPr>
            <w:r w:rsidRPr="00D60F54">
              <w:rPr>
                <w:rFonts w:ascii="Times New Roman" w:hAnsi="Times New Roman" w:cs="Times New Roman"/>
                <w:sz w:val="18"/>
                <w:szCs w:val="18"/>
              </w:rPr>
              <w:t>При этом заключение договора таким участником закупки является обязательным</w:t>
            </w:r>
            <w:r>
              <w:rPr>
                <w:rFonts w:ascii="Times New Roman" w:hAnsi="Times New Roman" w:cs="Times New Roman"/>
                <w:sz w:val="18"/>
                <w:szCs w:val="18"/>
              </w:rPr>
              <w:t>.</w:t>
            </w:r>
          </w:p>
          <w:p w14:paraId="02C39A7E" w14:textId="77777777" w:rsidR="00F24DBE" w:rsidRDefault="00F24DBE" w:rsidP="00F24DBE">
            <w:pPr>
              <w:pStyle w:val="ConsPlusNormal"/>
              <w:ind w:firstLine="398"/>
              <w:jc w:val="both"/>
            </w:pPr>
            <w:r>
              <w:rPr>
                <w:rFonts w:ascii="Times New Roman" w:hAnsi="Times New Roman" w:cs="Times New Roman"/>
                <w:sz w:val="18"/>
                <w:szCs w:val="18"/>
              </w:rPr>
              <w:t>2</w:t>
            </w:r>
            <w:r w:rsidRPr="00D60F54">
              <w:rPr>
                <w:rFonts w:ascii="Times New Roman" w:hAnsi="Times New Roman" w:cs="Times New Roman"/>
                <w:sz w:val="18"/>
                <w:szCs w:val="18"/>
              </w:rPr>
              <w:t xml:space="preserve">. В случае наличия принятых судом или арбитражным судом судебных актов либо возникновения обстоятельств непреодолимой силы, препятствующих подписанию </w:t>
            </w:r>
            <w:r>
              <w:rPr>
                <w:rFonts w:ascii="Times New Roman" w:hAnsi="Times New Roman" w:cs="Times New Roman"/>
                <w:sz w:val="18"/>
                <w:szCs w:val="18"/>
              </w:rPr>
              <w:t>Договор</w:t>
            </w:r>
            <w:r w:rsidRPr="00D60F54">
              <w:rPr>
                <w:rFonts w:ascii="Times New Roman" w:hAnsi="Times New Roman" w:cs="Times New Roman"/>
                <w:sz w:val="18"/>
                <w:szCs w:val="18"/>
              </w:rPr>
              <w:t>а одной из сторон в установленные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tc>
      </w:tr>
      <w:tr w:rsidR="00F24DBE" w:rsidRPr="00A85D08" w14:paraId="31ED2950"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1DB48DCB" w14:textId="77777777" w:rsidR="00F24DBE" w:rsidRDefault="00F24DBE" w:rsidP="00F24DBE">
            <w:pPr>
              <w:keepLines/>
              <w:widowControl w:val="0"/>
              <w:suppressLineNumbers/>
              <w:suppressAutoHyphens/>
              <w:rPr>
                <w:bCs/>
                <w:sz w:val="18"/>
                <w:szCs w:val="18"/>
              </w:rPr>
            </w:pPr>
            <w:r>
              <w:rPr>
                <w:bCs/>
                <w:sz w:val="18"/>
                <w:szCs w:val="18"/>
              </w:rPr>
              <w:t>3</w:t>
            </w:r>
          </w:p>
        </w:tc>
        <w:tc>
          <w:tcPr>
            <w:tcW w:w="3384" w:type="dxa"/>
            <w:tcBorders>
              <w:top w:val="single" w:sz="4" w:space="0" w:color="auto"/>
              <w:left w:val="single" w:sz="4" w:space="0" w:color="auto"/>
              <w:bottom w:val="single" w:sz="4" w:space="0" w:color="auto"/>
              <w:right w:val="single" w:sz="4" w:space="0" w:color="auto"/>
            </w:tcBorders>
            <w:noWrap/>
          </w:tcPr>
          <w:p w14:paraId="32B05AFF" w14:textId="77777777" w:rsidR="00F24DBE" w:rsidRDefault="00F24DBE" w:rsidP="00F24DBE">
            <w:pPr>
              <w:keepLines/>
              <w:widowControl w:val="0"/>
              <w:suppressLineNumbers/>
              <w:suppressAutoHyphens/>
              <w:rPr>
                <w:bCs/>
                <w:sz w:val="18"/>
                <w:szCs w:val="18"/>
              </w:rPr>
            </w:pPr>
            <w:r w:rsidRPr="00604FE2">
              <w:rPr>
                <w:bCs/>
                <w:sz w:val="18"/>
                <w:szCs w:val="18"/>
              </w:rPr>
              <w:t xml:space="preserve">Случаи отказа заказчика от заключения </w:t>
            </w:r>
            <w:r>
              <w:rPr>
                <w:bCs/>
                <w:sz w:val="18"/>
                <w:szCs w:val="18"/>
              </w:rPr>
              <w:t>Договор</w:t>
            </w:r>
            <w:r w:rsidRPr="00604FE2">
              <w:rPr>
                <w:bCs/>
                <w:sz w:val="18"/>
                <w:szCs w:val="18"/>
              </w:rPr>
              <w:t>а</w:t>
            </w:r>
          </w:p>
        </w:tc>
        <w:tc>
          <w:tcPr>
            <w:tcW w:w="6340" w:type="dxa"/>
            <w:gridSpan w:val="2"/>
            <w:tcBorders>
              <w:top w:val="single" w:sz="4" w:space="0" w:color="auto"/>
              <w:left w:val="single" w:sz="4" w:space="0" w:color="auto"/>
              <w:bottom w:val="single" w:sz="4" w:space="0" w:color="auto"/>
              <w:right w:val="single" w:sz="4" w:space="0" w:color="auto"/>
            </w:tcBorders>
            <w:noWrap/>
          </w:tcPr>
          <w:p w14:paraId="329FAF98"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xml:space="preserve">1. Заказчик обязан отказаться от заключения </w:t>
            </w:r>
            <w:r>
              <w:rPr>
                <w:rFonts w:ascii="Times New Roman" w:hAnsi="Times New Roman" w:cs="Times New Roman"/>
                <w:sz w:val="18"/>
                <w:szCs w:val="18"/>
              </w:rPr>
              <w:t>договор</w:t>
            </w:r>
            <w:r w:rsidRPr="00604FE2">
              <w:rPr>
                <w:rFonts w:ascii="Times New Roman" w:hAnsi="Times New Roman" w:cs="Times New Roman"/>
                <w:sz w:val="18"/>
                <w:szCs w:val="18"/>
              </w:rPr>
              <w:t>а в случае установления факта:</w:t>
            </w:r>
          </w:p>
          <w:p w14:paraId="33203495"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несоответствия участника аукциона требованиям, указанным в пунктах 2 и 3 раздела 6 Информационной карты настоящей документации,</w:t>
            </w:r>
          </w:p>
          <w:p w14:paraId="758E1436"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предоставления недостоверной информации в отношении своего соответствия требованиям, указанным в пунктах 2 и 3 раздела 6 Информационной карты настоящей документации,</w:t>
            </w:r>
          </w:p>
          <w:p w14:paraId="66AA64E2" w14:textId="77777777" w:rsidR="00F24DBE" w:rsidRPr="00D60F54"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предоставления участником аукциона недостоверной информации в документах, представленных в первых и (или) вторых частях заявки на участие в аукционе</w:t>
            </w:r>
          </w:p>
        </w:tc>
      </w:tr>
      <w:tr w:rsidR="00F24DBE" w:rsidRPr="00A85D08" w14:paraId="60F48F9B"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7256BB86" w14:textId="77777777" w:rsidR="00F24DBE" w:rsidRDefault="00F24DBE" w:rsidP="00F24DBE">
            <w:pPr>
              <w:keepLines/>
              <w:widowControl w:val="0"/>
              <w:suppressLineNumbers/>
              <w:suppressAutoHyphens/>
              <w:rPr>
                <w:bCs/>
                <w:sz w:val="18"/>
                <w:szCs w:val="18"/>
              </w:rPr>
            </w:pPr>
            <w:r>
              <w:rPr>
                <w:bCs/>
                <w:sz w:val="18"/>
                <w:szCs w:val="18"/>
              </w:rPr>
              <w:t>4</w:t>
            </w:r>
          </w:p>
        </w:tc>
        <w:tc>
          <w:tcPr>
            <w:tcW w:w="3384" w:type="dxa"/>
            <w:tcBorders>
              <w:top w:val="single" w:sz="4" w:space="0" w:color="auto"/>
              <w:left w:val="single" w:sz="4" w:space="0" w:color="auto"/>
              <w:bottom w:val="single" w:sz="4" w:space="0" w:color="auto"/>
              <w:right w:val="single" w:sz="4" w:space="0" w:color="auto"/>
            </w:tcBorders>
            <w:noWrap/>
          </w:tcPr>
          <w:p w14:paraId="0464FF3E" w14:textId="77777777" w:rsidR="00F24DBE" w:rsidRPr="00604FE2" w:rsidRDefault="00F24DBE" w:rsidP="00F24DBE">
            <w:pPr>
              <w:keepLines/>
              <w:widowControl w:val="0"/>
              <w:suppressLineNumbers/>
              <w:suppressAutoHyphens/>
              <w:rPr>
                <w:bCs/>
                <w:sz w:val="18"/>
                <w:szCs w:val="18"/>
              </w:rPr>
            </w:pPr>
            <w:r w:rsidRPr="00604FE2">
              <w:rPr>
                <w:bCs/>
                <w:sz w:val="18"/>
                <w:szCs w:val="18"/>
              </w:rPr>
              <w:t xml:space="preserve">Случаи признания участника аукциона уклонившимся от заключения </w:t>
            </w:r>
            <w:r>
              <w:rPr>
                <w:bCs/>
                <w:sz w:val="18"/>
                <w:szCs w:val="18"/>
              </w:rPr>
              <w:t>Договор</w:t>
            </w:r>
            <w:r w:rsidRPr="00604FE2">
              <w:rPr>
                <w:bCs/>
                <w:sz w:val="18"/>
                <w:szCs w:val="18"/>
              </w:rPr>
              <w:t>а</w:t>
            </w:r>
          </w:p>
        </w:tc>
        <w:tc>
          <w:tcPr>
            <w:tcW w:w="6340" w:type="dxa"/>
            <w:gridSpan w:val="2"/>
            <w:tcBorders>
              <w:top w:val="single" w:sz="4" w:space="0" w:color="auto"/>
              <w:left w:val="single" w:sz="4" w:space="0" w:color="auto"/>
              <w:bottom w:val="single" w:sz="4" w:space="0" w:color="auto"/>
              <w:right w:val="single" w:sz="4" w:space="0" w:color="auto"/>
            </w:tcBorders>
            <w:noWrap/>
          </w:tcPr>
          <w:p w14:paraId="31A08EDE"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xml:space="preserve">1. Непредставление заказчику в установленный срок проекта </w:t>
            </w:r>
            <w:r>
              <w:rPr>
                <w:rFonts w:ascii="Times New Roman" w:hAnsi="Times New Roman" w:cs="Times New Roman"/>
                <w:sz w:val="18"/>
                <w:szCs w:val="18"/>
              </w:rPr>
              <w:t>договор</w:t>
            </w:r>
            <w:r w:rsidRPr="00604FE2">
              <w:rPr>
                <w:rFonts w:ascii="Times New Roman" w:hAnsi="Times New Roman" w:cs="Times New Roman"/>
                <w:sz w:val="18"/>
                <w:szCs w:val="18"/>
              </w:rPr>
              <w:t>а, подписанного лицом, имеющим право действовать от имени победителя такого аукциона.</w:t>
            </w:r>
          </w:p>
          <w:p w14:paraId="7795ADF7" w14:textId="77777777" w:rsidR="00F24DBE" w:rsidRPr="00604FE2" w:rsidRDefault="00F24DBE" w:rsidP="00F24DBE">
            <w:pPr>
              <w:pStyle w:val="ConsPlusNormal"/>
              <w:ind w:firstLine="398"/>
              <w:jc w:val="both"/>
              <w:rPr>
                <w:rFonts w:ascii="Times New Roman" w:hAnsi="Times New Roman" w:cs="Times New Roman"/>
                <w:sz w:val="18"/>
                <w:szCs w:val="18"/>
              </w:rPr>
            </w:pPr>
            <w:r>
              <w:rPr>
                <w:rFonts w:ascii="Times New Roman" w:hAnsi="Times New Roman" w:cs="Times New Roman"/>
                <w:sz w:val="18"/>
                <w:szCs w:val="18"/>
              </w:rPr>
              <w:t>2</w:t>
            </w:r>
            <w:r w:rsidRPr="00604FE2">
              <w:rPr>
                <w:rFonts w:ascii="Times New Roman" w:hAnsi="Times New Roman" w:cs="Times New Roman"/>
                <w:sz w:val="18"/>
                <w:szCs w:val="18"/>
              </w:rPr>
              <w:t xml:space="preserve">. Непредставление обеспечения исполнения </w:t>
            </w:r>
            <w:r>
              <w:rPr>
                <w:rFonts w:ascii="Times New Roman" w:hAnsi="Times New Roman" w:cs="Times New Roman"/>
                <w:sz w:val="18"/>
                <w:szCs w:val="18"/>
              </w:rPr>
              <w:t>договора</w:t>
            </w:r>
            <w:r w:rsidRPr="00604FE2">
              <w:rPr>
                <w:rFonts w:ascii="Times New Roman" w:hAnsi="Times New Roman" w:cs="Times New Roman"/>
                <w:sz w:val="18"/>
                <w:szCs w:val="18"/>
              </w:rPr>
              <w:t xml:space="preserve"> в размере, установленном в пункте 1 раздела 1</w:t>
            </w:r>
            <w:r>
              <w:rPr>
                <w:rFonts w:ascii="Times New Roman" w:hAnsi="Times New Roman" w:cs="Times New Roman"/>
                <w:sz w:val="18"/>
                <w:szCs w:val="18"/>
              </w:rPr>
              <w:t>6</w:t>
            </w:r>
            <w:r w:rsidRPr="00604FE2">
              <w:rPr>
                <w:rFonts w:ascii="Times New Roman" w:hAnsi="Times New Roman" w:cs="Times New Roman"/>
                <w:sz w:val="18"/>
                <w:szCs w:val="18"/>
              </w:rPr>
              <w:t xml:space="preserve"> Информационной карты.</w:t>
            </w:r>
          </w:p>
          <w:p w14:paraId="443FDC55" w14:textId="77777777" w:rsidR="00F24DBE" w:rsidRPr="00604FE2" w:rsidRDefault="00F24DBE" w:rsidP="00F24DBE">
            <w:pPr>
              <w:pStyle w:val="ConsPlusNormal"/>
              <w:ind w:firstLine="398"/>
              <w:jc w:val="both"/>
              <w:rPr>
                <w:rFonts w:ascii="Times New Roman" w:hAnsi="Times New Roman" w:cs="Times New Roman"/>
                <w:sz w:val="18"/>
                <w:szCs w:val="18"/>
              </w:rPr>
            </w:pPr>
            <w:r>
              <w:rPr>
                <w:rFonts w:ascii="Times New Roman" w:hAnsi="Times New Roman" w:cs="Times New Roman"/>
                <w:sz w:val="18"/>
                <w:szCs w:val="18"/>
              </w:rPr>
              <w:t>3</w:t>
            </w:r>
            <w:r w:rsidRPr="00604FE2">
              <w:rPr>
                <w:rFonts w:ascii="Times New Roman" w:hAnsi="Times New Roman" w:cs="Times New Roman"/>
                <w:sz w:val="18"/>
                <w:szCs w:val="18"/>
              </w:rPr>
              <w:t xml:space="preserve">. Непредставление обеспечения исполнения </w:t>
            </w:r>
            <w:r>
              <w:rPr>
                <w:rFonts w:ascii="Times New Roman" w:hAnsi="Times New Roman" w:cs="Times New Roman"/>
                <w:sz w:val="18"/>
                <w:szCs w:val="18"/>
              </w:rPr>
              <w:t>Договор</w:t>
            </w:r>
            <w:r w:rsidRPr="00604FE2">
              <w:rPr>
                <w:rFonts w:ascii="Times New Roman" w:hAnsi="Times New Roman" w:cs="Times New Roman"/>
                <w:sz w:val="18"/>
                <w:szCs w:val="18"/>
              </w:rPr>
              <w:t xml:space="preserve">а в срок, установленный для заключения </w:t>
            </w:r>
            <w:r>
              <w:rPr>
                <w:rFonts w:ascii="Times New Roman" w:hAnsi="Times New Roman" w:cs="Times New Roman"/>
                <w:sz w:val="18"/>
                <w:szCs w:val="18"/>
              </w:rPr>
              <w:t>Договор</w:t>
            </w:r>
            <w:r w:rsidRPr="00604FE2">
              <w:rPr>
                <w:rFonts w:ascii="Times New Roman" w:hAnsi="Times New Roman" w:cs="Times New Roman"/>
                <w:sz w:val="18"/>
                <w:szCs w:val="18"/>
              </w:rPr>
              <w:t>а</w:t>
            </w:r>
          </w:p>
        </w:tc>
      </w:tr>
      <w:tr w:rsidR="00F24DBE" w:rsidRPr="00A85D08" w14:paraId="097266C9"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21360846" w14:textId="77777777" w:rsidR="00F24DBE" w:rsidRDefault="00F24DBE" w:rsidP="00F24DBE">
            <w:pPr>
              <w:keepLines/>
              <w:widowControl w:val="0"/>
              <w:suppressLineNumbers/>
              <w:suppressAutoHyphens/>
              <w:rPr>
                <w:bCs/>
                <w:sz w:val="18"/>
                <w:szCs w:val="18"/>
              </w:rPr>
            </w:pPr>
            <w:r>
              <w:rPr>
                <w:bCs/>
                <w:sz w:val="18"/>
                <w:szCs w:val="18"/>
              </w:rPr>
              <w:t>5</w:t>
            </w:r>
          </w:p>
        </w:tc>
        <w:tc>
          <w:tcPr>
            <w:tcW w:w="3384" w:type="dxa"/>
            <w:tcBorders>
              <w:top w:val="single" w:sz="4" w:space="0" w:color="auto"/>
              <w:left w:val="single" w:sz="4" w:space="0" w:color="auto"/>
              <w:bottom w:val="single" w:sz="4" w:space="0" w:color="auto"/>
              <w:right w:val="single" w:sz="4" w:space="0" w:color="auto"/>
            </w:tcBorders>
            <w:noWrap/>
          </w:tcPr>
          <w:p w14:paraId="30E82C8A" w14:textId="77777777" w:rsidR="00F24DBE" w:rsidRPr="00604FE2" w:rsidRDefault="00F24DBE" w:rsidP="00F24DBE">
            <w:pPr>
              <w:keepLines/>
              <w:widowControl w:val="0"/>
              <w:suppressLineNumbers/>
              <w:suppressAutoHyphens/>
              <w:rPr>
                <w:bCs/>
                <w:sz w:val="18"/>
                <w:szCs w:val="18"/>
              </w:rPr>
            </w:pPr>
            <w:r w:rsidRPr="00604FE2">
              <w:rPr>
                <w:bCs/>
                <w:sz w:val="18"/>
                <w:szCs w:val="18"/>
              </w:rPr>
              <w:t xml:space="preserve">Последствия уклонения от заключения </w:t>
            </w:r>
            <w:r>
              <w:rPr>
                <w:bCs/>
                <w:sz w:val="18"/>
                <w:szCs w:val="18"/>
              </w:rPr>
              <w:t>Договор</w:t>
            </w:r>
            <w:r w:rsidRPr="00604FE2">
              <w:rPr>
                <w:bCs/>
                <w:sz w:val="18"/>
                <w:szCs w:val="18"/>
              </w:rPr>
              <w:t>а</w:t>
            </w:r>
          </w:p>
        </w:tc>
        <w:tc>
          <w:tcPr>
            <w:tcW w:w="6340" w:type="dxa"/>
            <w:gridSpan w:val="2"/>
            <w:tcBorders>
              <w:top w:val="single" w:sz="4" w:space="0" w:color="auto"/>
              <w:left w:val="single" w:sz="4" w:space="0" w:color="auto"/>
              <w:bottom w:val="single" w:sz="4" w:space="0" w:color="auto"/>
              <w:right w:val="single" w:sz="4" w:space="0" w:color="auto"/>
            </w:tcBorders>
            <w:noWrap/>
          </w:tcPr>
          <w:p w14:paraId="56016C12"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 xml:space="preserve">1. </w:t>
            </w:r>
            <w:r w:rsidRPr="001D7BEE">
              <w:rPr>
                <w:rFonts w:ascii="Times New Roman" w:hAnsi="Times New Roman" w:cs="Times New Roman"/>
                <w:sz w:val="18"/>
                <w:szCs w:val="18"/>
              </w:rPr>
              <w:t>В случае, если победитель закупки признан уклонившимся от заключения договора, сведения о победителе закупки включаются в реестр недобросовестных поставщиков, предусмотренный Законом № 223-</w:t>
            </w:r>
            <w:proofErr w:type="gramStart"/>
            <w:r w:rsidRPr="001D7BEE">
              <w:rPr>
                <w:rFonts w:ascii="Times New Roman" w:hAnsi="Times New Roman" w:cs="Times New Roman"/>
                <w:sz w:val="18"/>
                <w:szCs w:val="18"/>
              </w:rPr>
              <w:t>ФЗ.</w:t>
            </w:r>
            <w:r w:rsidRPr="00604FE2">
              <w:rPr>
                <w:rFonts w:ascii="Times New Roman" w:hAnsi="Times New Roman" w:cs="Times New Roman"/>
                <w:sz w:val="18"/>
                <w:szCs w:val="18"/>
              </w:rPr>
              <w:t>.</w:t>
            </w:r>
            <w:proofErr w:type="gramEnd"/>
          </w:p>
          <w:p w14:paraId="0F9BC263" w14:textId="77777777" w:rsidR="00F24DBE" w:rsidRPr="00604FE2" w:rsidRDefault="00F24DBE" w:rsidP="00F24DBE">
            <w:pPr>
              <w:pStyle w:val="ConsPlusNormal"/>
              <w:ind w:firstLine="398"/>
              <w:jc w:val="both"/>
              <w:rPr>
                <w:rFonts w:ascii="Times New Roman" w:hAnsi="Times New Roman" w:cs="Times New Roman"/>
                <w:sz w:val="18"/>
                <w:szCs w:val="18"/>
              </w:rPr>
            </w:pPr>
          </w:p>
          <w:p w14:paraId="657D0D41" w14:textId="77777777" w:rsidR="00F24DBE" w:rsidRPr="00604FE2" w:rsidRDefault="00F24DBE" w:rsidP="00F24DBE">
            <w:pPr>
              <w:pStyle w:val="ConsPlusNormal"/>
              <w:ind w:firstLine="398"/>
              <w:jc w:val="both"/>
              <w:rPr>
                <w:rFonts w:ascii="Times New Roman" w:hAnsi="Times New Roman" w:cs="Times New Roman"/>
                <w:sz w:val="18"/>
                <w:szCs w:val="18"/>
              </w:rPr>
            </w:pPr>
            <w:r w:rsidRPr="00604FE2">
              <w:rPr>
                <w:rFonts w:ascii="Times New Roman" w:hAnsi="Times New Roman" w:cs="Times New Roman"/>
                <w:sz w:val="18"/>
                <w:szCs w:val="18"/>
              </w:rPr>
              <w:t>2. Наличие информации об участнике аукциона</w:t>
            </w:r>
            <w:r>
              <w:rPr>
                <w:rFonts w:ascii="Times New Roman" w:hAnsi="Times New Roman" w:cs="Times New Roman"/>
                <w:sz w:val="18"/>
                <w:szCs w:val="18"/>
              </w:rPr>
              <w:t xml:space="preserve"> </w:t>
            </w:r>
            <w:r w:rsidRPr="00604FE2">
              <w:rPr>
                <w:rFonts w:ascii="Times New Roman" w:hAnsi="Times New Roman" w:cs="Times New Roman"/>
                <w:sz w:val="18"/>
                <w:szCs w:val="18"/>
              </w:rPr>
              <w:t>в реестре недобросовестных поставщиков (подрядчиков, исполнителей) лишает его права участия в закупках сроком на 2 (два) года</w:t>
            </w:r>
          </w:p>
        </w:tc>
      </w:tr>
      <w:tr w:rsidR="00F24DBE" w:rsidRPr="00A85D08" w14:paraId="76D5CCBF"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04DDDD47" w14:textId="77777777" w:rsidR="00F24DBE" w:rsidRPr="000C036F" w:rsidRDefault="00F24DBE" w:rsidP="00F24DBE">
            <w:pPr>
              <w:keepLines/>
              <w:widowControl w:val="0"/>
              <w:suppressLineNumbers/>
              <w:suppressAutoHyphens/>
              <w:rPr>
                <w:bCs/>
                <w:sz w:val="18"/>
                <w:szCs w:val="18"/>
              </w:rPr>
            </w:pPr>
            <w:r w:rsidRPr="000C036F">
              <w:rPr>
                <w:bCs/>
                <w:sz w:val="18"/>
                <w:szCs w:val="18"/>
              </w:rPr>
              <w:t>6</w:t>
            </w:r>
          </w:p>
        </w:tc>
        <w:tc>
          <w:tcPr>
            <w:tcW w:w="3384" w:type="dxa"/>
            <w:tcBorders>
              <w:top w:val="single" w:sz="4" w:space="0" w:color="auto"/>
              <w:left w:val="single" w:sz="4" w:space="0" w:color="auto"/>
              <w:bottom w:val="single" w:sz="4" w:space="0" w:color="auto"/>
              <w:right w:val="single" w:sz="4" w:space="0" w:color="auto"/>
            </w:tcBorders>
            <w:noWrap/>
          </w:tcPr>
          <w:p w14:paraId="4E7E9F5E" w14:textId="77777777" w:rsidR="00F24DBE" w:rsidRPr="000C036F" w:rsidRDefault="00F24DBE" w:rsidP="00F24DBE">
            <w:pPr>
              <w:keepLines/>
              <w:widowControl w:val="0"/>
              <w:suppressLineNumbers/>
              <w:suppressAutoHyphens/>
              <w:rPr>
                <w:bCs/>
                <w:sz w:val="18"/>
                <w:szCs w:val="18"/>
              </w:rPr>
            </w:pPr>
            <w:r w:rsidRPr="000C036F">
              <w:rPr>
                <w:bCs/>
                <w:sz w:val="18"/>
                <w:szCs w:val="18"/>
              </w:rPr>
              <w:t>Платежные реквизиты для перечисления денежных средств при уклонении участника аукциона от заключения Договора</w:t>
            </w:r>
          </w:p>
        </w:tc>
        <w:tc>
          <w:tcPr>
            <w:tcW w:w="6340" w:type="dxa"/>
            <w:gridSpan w:val="2"/>
            <w:tcBorders>
              <w:top w:val="single" w:sz="4" w:space="0" w:color="auto"/>
              <w:left w:val="single" w:sz="4" w:space="0" w:color="auto"/>
              <w:bottom w:val="single" w:sz="4" w:space="0" w:color="auto"/>
              <w:right w:val="single" w:sz="4" w:space="0" w:color="auto"/>
            </w:tcBorders>
            <w:noWrap/>
          </w:tcPr>
          <w:p w14:paraId="6AB4CA4A" w14:textId="77777777" w:rsidR="007D024E" w:rsidRPr="007D024E" w:rsidRDefault="007D024E" w:rsidP="007D024E">
            <w:pPr>
              <w:pStyle w:val="ConsPlusNormal"/>
              <w:rPr>
                <w:rFonts w:ascii="Times New Roman" w:hAnsi="Times New Roman" w:cs="Times New Roman"/>
                <w:sz w:val="18"/>
                <w:szCs w:val="18"/>
              </w:rPr>
            </w:pPr>
            <w:r w:rsidRPr="007D024E">
              <w:rPr>
                <w:rFonts w:ascii="Times New Roman" w:hAnsi="Times New Roman" w:cs="Times New Roman"/>
                <w:sz w:val="18"/>
                <w:szCs w:val="18"/>
              </w:rPr>
              <w:t>Банковские реквизиты (счет), на который перечисляются денежные средства, внесенные в качестве обеспечения заявки на участие в электронном аукционе, в случае их удержания в порядке, установленном положениями Закона о Договорной системе:</w:t>
            </w:r>
          </w:p>
          <w:p w14:paraId="34C15D5D" w14:textId="77777777" w:rsidR="007D024E" w:rsidRPr="007D024E" w:rsidRDefault="007D024E" w:rsidP="007D024E">
            <w:pPr>
              <w:pStyle w:val="ConsPlusNormal"/>
              <w:ind w:firstLine="398"/>
              <w:jc w:val="both"/>
              <w:rPr>
                <w:rFonts w:ascii="Times New Roman" w:hAnsi="Times New Roman" w:cs="Times New Roman"/>
                <w:sz w:val="18"/>
                <w:szCs w:val="18"/>
              </w:rPr>
            </w:pPr>
            <w:r w:rsidRPr="007D024E">
              <w:rPr>
                <w:rFonts w:ascii="Times New Roman" w:hAnsi="Times New Roman" w:cs="Times New Roman"/>
                <w:sz w:val="18"/>
                <w:szCs w:val="18"/>
              </w:rPr>
              <w:t>Получатель: Финансовое управление администрации Краснокамского городского округа (МАДОУ «Детский сад №24»)</w:t>
            </w:r>
          </w:p>
          <w:p w14:paraId="79278283" w14:textId="77777777" w:rsidR="007D024E" w:rsidRPr="007D024E" w:rsidRDefault="007D024E" w:rsidP="007D024E">
            <w:pPr>
              <w:pStyle w:val="ConsPlusNormal"/>
              <w:ind w:firstLine="398"/>
              <w:jc w:val="both"/>
              <w:rPr>
                <w:rFonts w:ascii="Times New Roman" w:hAnsi="Times New Roman" w:cs="Times New Roman"/>
                <w:sz w:val="18"/>
                <w:szCs w:val="18"/>
              </w:rPr>
            </w:pPr>
            <w:r w:rsidRPr="007D024E">
              <w:rPr>
                <w:rFonts w:ascii="Times New Roman" w:hAnsi="Times New Roman" w:cs="Times New Roman"/>
                <w:sz w:val="18"/>
                <w:szCs w:val="18"/>
              </w:rPr>
              <w:t>л/с 30734В74560</w:t>
            </w:r>
          </w:p>
          <w:p w14:paraId="7BC6D199" w14:textId="77777777" w:rsidR="007D024E" w:rsidRPr="007D024E" w:rsidRDefault="007D024E" w:rsidP="007D024E">
            <w:pPr>
              <w:pStyle w:val="ConsPlusNormal"/>
              <w:ind w:firstLine="398"/>
              <w:jc w:val="both"/>
              <w:rPr>
                <w:rFonts w:ascii="Times New Roman" w:hAnsi="Times New Roman" w:cs="Times New Roman"/>
                <w:sz w:val="18"/>
                <w:szCs w:val="18"/>
              </w:rPr>
            </w:pPr>
            <w:r w:rsidRPr="007D024E">
              <w:rPr>
                <w:rFonts w:ascii="Times New Roman" w:hAnsi="Times New Roman" w:cs="Times New Roman"/>
                <w:sz w:val="18"/>
                <w:szCs w:val="18"/>
              </w:rPr>
              <w:t>Расчетный счет: 0323464357720000560</w:t>
            </w:r>
          </w:p>
          <w:p w14:paraId="1563DE16" w14:textId="77777777" w:rsidR="007D024E" w:rsidRPr="007D024E" w:rsidRDefault="007D024E" w:rsidP="007D024E">
            <w:pPr>
              <w:pStyle w:val="ConsPlusNormal"/>
              <w:ind w:firstLine="398"/>
              <w:jc w:val="both"/>
              <w:rPr>
                <w:rFonts w:ascii="Times New Roman" w:hAnsi="Times New Roman" w:cs="Times New Roman"/>
                <w:sz w:val="18"/>
                <w:szCs w:val="18"/>
              </w:rPr>
            </w:pPr>
            <w:r w:rsidRPr="007D024E">
              <w:rPr>
                <w:rFonts w:ascii="Times New Roman" w:hAnsi="Times New Roman" w:cs="Times New Roman"/>
                <w:sz w:val="18"/>
                <w:szCs w:val="18"/>
              </w:rPr>
              <w:t>Банк: Отделение Пермь г. Пермь</w:t>
            </w:r>
          </w:p>
          <w:p w14:paraId="334B9D14" w14:textId="77777777" w:rsidR="00F24DBE" w:rsidRPr="000C036F" w:rsidRDefault="007D024E" w:rsidP="007D024E">
            <w:pPr>
              <w:pStyle w:val="ConsPlusNormal"/>
              <w:ind w:firstLine="398"/>
              <w:jc w:val="both"/>
              <w:rPr>
                <w:rFonts w:ascii="Times New Roman" w:hAnsi="Times New Roman" w:cs="Times New Roman"/>
                <w:sz w:val="18"/>
                <w:szCs w:val="18"/>
              </w:rPr>
            </w:pPr>
            <w:r w:rsidRPr="007D024E">
              <w:rPr>
                <w:rFonts w:ascii="Times New Roman" w:hAnsi="Times New Roman" w:cs="Times New Roman"/>
                <w:sz w:val="18"/>
                <w:szCs w:val="18"/>
              </w:rPr>
              <w:t>БИК: 015773997</w:t>
            </w:r>
          </w:p>
        </w:tc>
      </w:tr>
      <w:tr w:rsidR="00F24DBE" w:rsidRPr="00A85D08" w14:paraId="19018078"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031CBC58" w14:textId="77777777" w:rsidR="00F24DBE" w:rsidRDefault="00F24DBE" w:rsidP="00F24DBE">
            <w:pPr>
              <w:keepLines/>
              <w:widowControl w:val="0"/>
              <w:suppressLineNumbers/>
              <w:suppressAutoHyphens/>
              <w:rPr>
                <w:bCs/>
                <w:sz w:val="18"/>
                <w:szCs w:val="18"/>
              </w:rPr>
            </w:pPr>
            <w:r>
              <w:rPr>
                <w:bCs/>
                <w:sz w:val="18"/>
                <w:szCs w:val="18"/>
              </w:rPr>
              <w:t>7</w:t>
            </w:r>
          </w:p>
        </w:tc>
        <w:tc>
          <w:tcPr>
            <w:tcW w:w="3384" w:type="dxa"/>
            <w:tcBorders>
              <w:top w:val="single" w:sz="4" w:space="0" w:color="auto"/>
              <w:left w:val="single" w:sz="4" w:space="0" w:color="auto"/>
              <w:bottom w:val="single" w:sz="4" w:space="0" w:color="auto"/>
              <w:right w:val="single" w:sz="4" w:space="0" w:color="auto"/>
            </w:tcBorders>
            <w:noWrap/>
          </w:tcPr>
          <w:p w14:paraId="00722050" w14:textId="77777777" w:rsidR="00F24DBE" w:rsidRPr="00604FE2" w:rsidRDefault="00F24DBE" w:rsidP="00F24DBE">
            <w:pPr>
              <w:keepLines/>
              <w:widowControl w:val="0"/>
              <w:suppressLineNumbers/>
              <w:suppressAutoHyphens/>
              <w:rPr>
                <w:bCs/>
                <w:sz w:val="18"/>
                <w:szCs w:val="18"/>
              </w:rPr>
            </w:pPr>
            <w:r w:rsidRPr="001D7BEE">
              <w:rPr>
                <w:bCs/>
                <w:sz w:val="18"/>
                <w:szCs w:val="18"/>
              </w:rPr>
              <w:t xml:space="preserve">Информация об одностороннем отказе от исполнения </w:t>
            </w:r>
            <w:r>
              <w:rPr>
                <w:bCs/>
                <w:sz w:val="18"/>
                <w:szCs w:val="18"/>
              </w:rPr>
              <w:t>Договор</w:t>
            </w:r>
            <w:r w:rsidRPr="001D7BEE">
              <w:rPr>
                <w:bCs/>
                <w:sz w:val="18"/>
                <w:szCs w:val="18"/>
              </w:rPr>
              <w:t>а</w:t>
            </w:r>
          </w:p>
        </w:tc>
        <w:tc>
          <w:tcPr>
            <w:tcW w:w="6340" w:type="dxa"/>
            <w:gridSpan w:val="2"/>
            <w:tcBorders>
              <w:top w:val="single" w:sz="4" w:space="0" w:color="auto"/>
              <w:left w:val="single" w:sz="4" w:space="0" w:color="auto"/>
              <w:bottom w:val="single" w:sz="4" w:space="0" w:color="auto"/>
              <w:right w:val="single" w:sz="4" w:space="0" w:color="auto"/>
            </w:tcBorders>
            <w:noWrap/>
          </w:tcPr>
          <w:p w14:paraId="354E5437" w14:textId="77777777" w:rsidR="00F24DBE" w:rsidRPr="00604FE2" w:rsidRDefault="00F24DBE" w:rsidP="00F24DBE">
            <w:pPr>
              <w:pStyle w:val="ConsPlusNormal"/>
              <w:ind w:firstLine="398"/>
              <w:jc w:val="both"/>
              <w:rPr>
                <w:rFonts w:ascii="Times New Roman" w:hAnsi="Times New Roman" w:cs="Times New Roman"/>
                <w:sz w:val="18"/>
                <w:szCs w:val="18"/>
              </w:rPr>
            </w:pPr>
            <w:r w:rsidRPr="001D7BEE">
              <w:rPr>
                <w:rFonts w:ascii="Times New Roman" w:hAnsi="Times New Roman" w:cs="Times New Roman"/>
                <w:sz w:val="18"/>
                <w:szCs w:val="18"/>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tc>
      </w:tr>
      <w:tr w:rsidR="00F24DBE" w:rsidRPr="00A85D08" w14:paraId="409C6E26" w14:textId="77777777" w:rsidTr="00C306D3">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69AA2EA8" w14:textId="77777777" w:rsidR="00F24DBE" w:rsidRDefault="00F24DBE" w:rsidP="00F24DBE">
            <w:pPr>
              <w:keepLines/>
              <w:widowControl w:val="0"/>
              <w:suppressLineNumbers/>
              <w:suppressAutoHyphens/>
              <w:rPr>
                <w:bCs/>
                <w:sz w:val="18"/>
                <w:szCs w:val="18"/>
              </w:rPr>
            </w:pPr>
            <w:r>
              <w:rPr>
                <w:bCs/>
                <w:sz w:val="18"/>
                <w:szCs w:val="18"/>
              </w:rPr>
              <w:t>8</w:t>
            </w:r>
          </w:p>
        </w:tc>
        <w:tc>
          <w:tcPr>
            <w:tcW w:w="3384" w:type="dxa"/>
            <w:tcBorders>
              <w:top w:val="single" w:sz="4" w:space="0" w:color="auto"/>
              <w:left w:val="single" w:sz="4" w:space="0" w:color="auto"/>
              <w:bottom w:val="single" w:sz="4" w:space="0" w:color="auto"/>
              <w:right w:val="single" w:sz="4" w:space="0" w:color="auto"/>
            </w:tcBorders>
            <w:noWrap/>
          </w:tcPr>
          <w:p w14:paraId="40CCC7EC" w14:textId="77777777" w:rsidR="00F24DBE" w:rsidRPr="00604FE2" w:rsidRDefault="00F24DBE" w:rsidP="00F24DBE">
            <w:pPr>
              <w:keepLines/>
              <w:widowControl w:val="0"/>
              <w:suppressLineNumbers/>
              <w:suppressAutoHyphens/>
              <w:rPr>
                <w:bCs/>
                <w:sz w:val="18"/>
                <w:szCs w:val="18"/>
              </w:rPr>
            </w:pPr>
            <w:r w:rsidRPr="001D7BEE">
              <w:rPr>
                <w:bCs/>
                <w:sz w:val="18"/>
                <w:szCs w:val="18"/>
              </w:rPr>
              <w:t xml:space="preserve">Условие заключения </w:t>
            </w:r>
            <w:r>
              <w:rPr>
                <w:bCs/>
                <w:sz w:val="18"/>
                <w:szCs w:val="18"/>
              </w:rPr>
              <w:t>Договор</w:t>
            </w:r>
            <w:r w:rsidRPr="001D7BEE">
              <w:rPr>
                <w:bCs/>
                <w:sz w:val="18"/>
                <w:szCs w:val="18"/>
              </w:rPr>
              <w:t>а на поставку товаров, происходящих из иностранных государств</w:t>
            </w:r>
          </w:p>
        </w:tc>
        <w:tc>
          <w:tcPr>
            <w:tcW w:w="6340" w:type="dxa"/>
            <w:gridSpan w:val="2"/>
            <w:tcBorders>
              <w:top w:val="single" w:sz="4" w:space="0" w:color="auto"/>
              <w:left w:val="single" w:sz="4" w:space="0" w:color="auto"/>
              <w:bottom w:val="single" w:sz="4" w:space="0" w:color="auto"/>
              <w:right w:val="single" w:sz="4" w:space="0" w:color="auto"/>
            </w:tcBorders>
            <w:noWrap/>
          </w:tcPr>
          <w:p w14:paraId="0B1E85A6"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Ограничения установлены в соответствии с Приказом Минфина России от 16.09.2018 N 925 "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Приказ)</w:t>
            </w:r>
          </w:p>
          <w:p w14:paraId="2CF9EDC6"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lastRenderedPageBreak/>
              <w:t>1.</w:t>
            </w:r>
            <w:r w:rsidRPr="00A71CA4">
              <w:rPr>
                <w:rFonts w:ascii="Times New Roman" w:hAnsi="Times New Roman" w:cs="Times New Roman"/>
                <w:sz w:val="18"/>
                <w:szCs w:val="18"/>
              </w:rPr>
              <w:tab/>
              <w:t xml:space="preserve">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w:t>
            </w:r>
            <w:proofErr w:type="gramStart"/>
            <w:r w:rsidRPr="00A71CA4">
              <w:rPr>
                <w:rFonts w:ascii="Times New Roman" w:hAnsi="Times New Roman" w:cs="Times New Roman"/>
                <w:sz w:val="18"/>
                <w:szCs w:val="18"/>
              </w:rPr>
              <w:t>заключается</w:t>
            </w:r>
            <w:proofErr w:type="gramEnd"/>
            <w:r w:rsidRPr="00A71CA4">
              <w:rPr>
                <w:rFonts w:ascii="Times New Roman" w:hAnsi="Times New Roman" w:cs="Times New Roman"/>
                <w:sz w:val="18"/>
                <w:szCs w:val="18"/>
              </w:rPr>
              <w:t xml:space="preserve"> но цене, сниженной на 15 процентов от предложенной им цены договора.</w:t>
            </w:r>
          </w:p>
          <w:p w14:paraId="0B238ED0"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2.</w:t>
            </w:r>
            <w:r w:rsidRPr="00A71CA4">
              <w:rPr>
                <w:rFonts w:ascii="Times New Roman" w:hAnsi="Times New Roman" w:cs="Times New Roman"/>
                <w:sz w:val="18"/>
                <w:szCs w:val="18"/>
              </w:rPr>
              <w:tab/>
              <w:t>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14:paraId="6E2A78C8"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Вышеуказанное условие не применяется в случаях, если:</w:t>
            </w:r>
          </w:p>
          <w:p w14:paraId="6E688BD6"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а) закупка признана несостоявшейся и договор заключается с единственным участником закупки;</w:t>
            </w:r>
          </w:p>
          <w:p w14:paraId="3BC98242"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3C96FF02"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07C1D230" w14:textId="77777777" w:rsidR="00F24DBE" w:rsidRPr="00A71CA4"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14:paraId="31A9227A" w14:textId="77777777" w:rsidR="00F24DBE" w:rsidRPr="00604FE2" w:rsidRDefault="00F24DBE" w:rsidP="00F24DBE">
            <w:pPr>
              <w:pStyle w:val="ConsPlusNormal"/>
              <w:ind w:firstLine="398"/>
              <w:jc w:val="both"/>
              <w:rPr>
                <w:rFonts w:ascii="Times New Roman" w:hAnsi="Times New Roman" w:cs="Times New Roman"/>
                <w:sz w:val="18"/>
                <w:szCs w:val="18"/>
              </w:rPr>
            </w:pPr>
            <w:r w:rsidRPr="00A71CA4">
              <w:rPr>
                <w:rFonts w:ascii="Times New Roman" w:hAnsi="Times New Roman" w:cs="Times New Roman"/>
                <w:sz w:val="18"/>
                <w:szCs w:val="18"/>
              </w:rPr>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tc>
      </w:tr>
      <w:tr w:rsidR="00F24DBE" w:rsidRPr="00A85D08" w14:paraId="7A83F482" w14:textId="77777777" w:rsidTr="00C306D3">
        <w:trPr>
          <w:gridAfter w:val="1"/>
          <w:wAfter w:w="9" w:type="dxa"/>
          <w:trHeight w:val="20"/>
        </w:trPr>
        <w:tc>
          <w:tcPr>
            <w:tcW w:w="10563" w:type="dxa"/>
            <w:gridSpan w:val="6"/>
            <w:tcBorders>
              <w:top w:val="single" w:sz="4" w:space="0" w:color="auto"/>
              <w:left w:val="single" w:sz="4" w:space="0" w:color="auto"/>
              <w:bottom w:val="single" w:sz="4" w:space="0" w:color="auto"/>
              <w:right w:val="single" w:sz="4" w:space="0" w:color="auto"/>
            </w:tcBorders>
            <w:shd w:val="clear" w:color="auto" w:fill="FFFF00"/>
            <w:noWrap/>
          </w:tcPr>
          <w:p w14:paraId="4C3A7AC0" w14:textId="77777777" w:rsidR="00F24DBE" w:rsidRPr="00A85D08" w:rsidRDefault="00F24DBE" w:rsidP="00F24DBE">
            <w:pPr>
              <w:pStyle w:val="2"/>
              <w:keepNext w:val="0"/>
              <w:keepLines w:val="0"/>
              <w:widowControl w:val="0"/>
              <w:numPr>
                <w:ilvl w:val="0"/>
                <w:numId w:val="0"/>
              </w:numPr>
              <w:spacing w:line="240" w:lineRule="auto"/>
              <w:jc w:val="left"/>
              <w:rPr>
                <w:bCs w:val="0"/>
                <w:caps/>
                <w:sz w:val="18"/>
                <w:szCs w:val="18"/>
              </w:rPr>
            </w:pPr>
            <w:bookmarkStart w:id="105" w:name="_Toc378838890"/>
            <w:bookmarkStart w:id="106" w:name="_Toc524446591"/>
            <w:r w:rsidRPr="00A85D08">
              <w:rPr>
                <w:bCs w:val="0"/>
                <w:caps/>
                <w:sz w:val="18"/>
                <w:szCs w:val="18"/>
              </w:rPr>
              <w:lastRenderedPageBreak/>
              <w:t>РАЗДЕЛ 1</w:t>
            </w:r>
            <w:r>
              <w:rPr>
                <w:bCs w:val="0"/>
                <w:caps/>
                <w:sz w:val="18"/>
                <w:szCs w:val="18"/>
              </w:rPr>
              <w:t>6</w:t>
            </w:r>
            <w:r w:rsidRPr="00A85D08">
              <w:rPr>
                <w:bCs w:val="0"/>
                <w:caps/>
                <w:sz w:val="18"/>
                <w:szCs w:val="18"/>
              </w:rPr>
              <w:t>. ТРЕБОВАНИЯ К ОБЕСПЕЧЕНИЮ ИСПОЛНЕНИЯ ДОГОВОРА</w:t>
            </w:r>
            <w:bookmarkEnd w:id="105"/>
            <w:bookmarkEnd w:id="106"/>
            <w:r w:rsidRPr="00A85D08">
              <w:rPr>
                <w:bCs w:val="0"/>
                <w:caps/>
                <w:sz w:val="18"/>
                <w:szCs w:val="18"/>
              </w:rPr>
              <w:t xml:space="preserve"> </w:t>
            </w:r>
          </w:p>
        </w:tc>
      </w:tr>
      <w:tr w:rsidR="00F24DBE" w:rsidRPr="00A85D08" w14:paraId="53678541" w14:textId="77777777" w:rsidTr="00D77AA8">
        <w:trPr>
          <w:gridAfter w:val="1"/>
          <w:wAfter w:w="9" w:type="dxa"/>
          <w:trHeight w:val="20"/>
        </w:trPr>
        <w:tc>
          <w:tcPr>
            <w:tcW w:w="839" w:type="dxa"/>
            <w:gridSpan w:val="3"/>
            <w:tcBorders>
              <w:top w:val="single" w:sz="4" w:space="0" w:color="auto"/>
              <w:left w:val="single" w:sz="4" w:space="0" w:color="auto"/>
              <w:bottom w:val="single" w:sz="4" w:space="0" w:color="auto"/>
              <w:right w:val="single" w:sz="4" w:space="0" w:color="auto"/>
            </w:tcBorders>
            <w:noWrap/>
          </w:tcPr>
          <w:p w14:paraId="33481A7C" w14:textId="77777777" w:rsidR="00F24DBE" w:rsidRPr="00A85D08" w:rsidRDefault="00F24DBE" w:rsidP="00F24DBE">
            <w:pPr>
              <w:widowControl w:val="0"/>
              <w:rPr>
                <w:bCs/>
                <w:sz w:val="18"/>
                <w:szCs w:val="18"/>
              </w:rPr>
            </w:pPr>
            <w:r w:rsidRPr="00A85D08">
              <w:rPr>
                <w:bCs/>
                <w:sz w:val="18"/>
                <w:szCs w:val="18"/>
              </w:rPr>
              <w:t>1</w:t>
            </w:r>
          </w:p>
        </w:tc>
        <w:tc>
          <w:tcPr>
            <w:tcW w:w="3384" w:type="dxa"/>
            <w:tcBorders>
              <w:top w:val="single" w:sz="4" w:space="0" w:color="auto"/>
              <w:left w:val="single" w:sz="4" w:space="0" w:color="auto"/>
              <w:bottom w:val="single" w:sz="4" w:space="0" w:color="auto"/>
              <w:right w:val="single" w:sz="4" w:space="0" w:color="auto"/>
            </w:tcBorders>
            <w:noWrap/>
          </w:tcPr>
          <w:p w14:paraId="702CD93E" w14:textId="77777777" w:rsidR="00F24DBE" w:rsidRPr="002765CB" w:rsidRDefault="00F24DBE" w:rsidP="00F24DBE">
            <w:pPr>
              <w:widowControl w:val="0"/>
              <w:rPr>
                <w:bCs/>
                <w:sz w:val="18"/>
                <w:szCs w:val="18"/>
              </w:rPr>
            </w:pPr>
            <w:r w:rsidRPr="002765CB">
              <w:rPr>
                <w:bCs/>
                <w:sz w:val="18"/>
                <w:szCs w:val="18"/>
              </w:rPr>
              <w:t>Размер обеспечения</w:t>
            </w:r>
            <w:r w:rsidRPr="002765CB">
              <w:rPr>
                <w:sz w:val="18"/>
                <w:szCs w:val="18"/>
              </w:rPr>
              <w:t xml:space="preserve"> исполнения договора</w:t>
            </w:r>
          </w:p>
        </w:tc>
        <w:tc>
          <w:tcPr>
            <w:tcW w:w="6340" w:type="dxa"/>
            <w:gridSpan w:val="2"/>
            <w:tcBorders>
              <w:top w:val="single" w:sz="4" w:space="0" w:color="auto"/>
              <w:left w:val="single" w:sz="4" w:space="0" w:color="auto"/>
              <w:bottom w:val="single" w:sz="4" w:space="0" w:color="auto"/>
              <w:right w:val="single" w:sz="4" w:space="0" w:color="auto"/>
            </w:tcBorders>
            <w:noWrap/>
          </w:tcPr>
          <w:p w14:paraId="03970355" w14:textId="77777777" w:rsidR="00F24DBE" w:rsidRPr="000678EC" w:rsidRDefault="00F24DBE" w:rsidP="00F24DBE">
            <w:pPr>
              <w:widowControl w:val="0"/>
              <w:jc w:val="both"/>
              <w:rPr>
                <w:color w:val="FF0000"/>
                <w:sz w:val="18"/>
                <w:szCs w:val="18"/>
              </w:rPr>
            </w:pPr>
            <w:r w:rsidRPr="000678EC">
              <w:rPr>
                <w:color w:val="FF0000"/>
                <w:sz w:val="18"/>
                <w:szCs w:val="18"/>
              </w:rPr>
              <w:t xml:space="preserve"> </w:t>
            </w:r>
            <w:r>
              <w:rPr>
                <w:sz w:val="18"/>
                <w:szCs w:val="20"/>
              </w:rPr>
              <w:t>Не установлено</w:t>
            </w:r>
          </w:p>
        </w:tc>
      </w:tr>
    </w:tbl>
    <w:p w14:paraId="4570035A" w14:textId="77777777" w:rsidR="0087155F" w:rsidRDefault="0087155F" w:rsidP="006522F2">
      <w:pPr>
        <w:widowControl w:val="0"/>
        <w:rPr>
          <w:bCs/>
          <w:sz w:val="16"/>
          <w:szCs w:val="16"/>
        </w:rPr>
        <w:sectPr w:rsidR="0087155F" w:rsidSect="00490FB5">
          <w:footerReference w:type="default" r:id="rId15"/>
          <w:footerReference w:type="first" r:id="rId16"/>
          <w:footnotePr>
            <w:numFmt w:val="chicago"/>
            <w:numRestart w:val="eachPage"/>
          </w:footnotePr>
          <w:pgSz w:w="11906" w:h="16838"/>
          <w:pgMar w:top="1134" w:right="566" w:bottom="992" w:left="1077" w:header="709" w:footer="408" w:gutter="0"/>
          <w:pgNumType w:start="1"/>
          <w:cols w:space="708"/>
          <w:titlePg/>
          <w:docGrid w:linePitch="360"/>
        </w:sectPr>
      </w:pPr>
      <w:bookmarkStart w:id="107" w:name="_Toc378838891"/>
      <w:bookmarkStart w:id="108" w:name="_Ref147116710"/>
      <w:bookmarkStart w:id="109" w:name="_Ref155795574"/>
      <w:bookmarkStart w:id="110" w:name="_Ref160113891"/>
      <w:bookmarkStart w:id="111" w:name="_Toc161470191"/>
      <w:bookmarkStart w:id="112" w:name="_Toc194219120"/>
      <w:bookmarkStart w:id="113" w:name="_Toc194226660"/>
      <w:bookmarkStart w:id="114" w:name="_Toc194226784"/>
      <w:bookmarkStart w:id="115" w:name="_Toc194227263"/>
      <w:bookmarkStart w:id="116" w:name="_Toc194228123"/>
    </w:p>
    <w:p w14:paraId="753D6D62" w14:textId="77777777" w:rsidR="0087155F" w:rsidRPr="00845039" w:rsidRDefault="0087155F" w:rsidP="0087155F">
      <w:pPr>
        <w:pStyle w:val="1"/>
        <w:pageBreakBefore/>
        <w:numPr>
          <w:ilvl w:val="0"/>
          <w:numId w:val="0"/>
        </w:numPr>
        <w:rPr>
          <w:b/>
          <w:sz w:val="18"/>
          <w:szCs w:val="18"/>
        </w:rPr>
      </w:pPr>
      <w:bookmarkStart w:id="117" w:name="_Toc479753962"/>
      <w:bookmarkStart w:id="118" w:name="_Toc524446592"/>
      <w:r w:rsidRPr="00845039">
        <w:rPr>
          <w:b/>
          <w:sz w:val="18"/>
          <w:szCs w:val="18"/>
        </w:rPr>
        <w:lastRenderedPageBreak/>
        <w:t xml:space="preserve">ГЛАВА </w:t>
      </w:r>
      <w:r w:rsidRPr="00845039">
        <w:rPr>
          <w:b/>
          <w:sz w:val="18"/>
          <w:szCs w:val="18"/>
          <w:lang w:val="en-US"/>
        </w:rPr>
        <w:t>III</w:t>
      </w:r>
      <w:r w:rsidRPr="00845039">
        <w:rPr>
          <w:b/>
          <w:sz w:val="18"/>
          <w:szCs w:val="18"/>
        </w:rPr>
        <w:t>. ОБОСНОВАНИЕ НАЧАЛЬНОЙ (МАКСИМАЛЬНОЙ) ЦЕНЫ ДОГОВОРА</w:t>
      </w:r>
      <w:bookmarkEnd w:id="117"/>
      <w:bookmarkEnd w:id="118"/>
      <w:r w:rsidRPr="00845039">
        <w:rPr>
          <w:b/>
          <w:sz w:val="18"/>
          <w:szCs w:val="18"/>
        </w:rPr>
        <w:t xml:space="preserve"> </w:t>
      </w:r>
    </w:p>
    <w:p w14:paraId="509A32B3" w14:textId="77777777" w:rsidR="0087155F" w:rsidRPr="004F2FA2" w:rsidRDefault="0087155F" w:rsidP="0087155F">
      <w:pPr>
        <w:rPr>
          <w:b/>
          <w:sz w:val="18"/>
          <w:szCs w:val="18"/>
          <w:highlight w:val="green"/>
        </w:rPr>
      </w:pPr>
    </w:p>
    <w:p w14:paraId="4697DEA9" w14:textId="77777777" w:rsidR="0087155F" w:rsidRPr="00845039" w:rsidRDefault="0087155F" w:rsidP="0087155F">
      <w:pPr>
        <w:rPr>
          <w:b/>
          <w:sz w:val="20"/>
          <w:szCs w:val="20"/>
          <w:lang w:eastAsia="en-US"/>
        </w:rPr>
      </w:pPr>
      <w:r w:rsidRPr="00845039">
        <w:rPr>
          <w:b/>
          <w:sz w:val="20"/>
          <w:szCs w:val="20"/>
          <w:lang w:eastAsia="en-US"/>
        </w:rPr>
        <w:t>Расчет начальной (максимальной) цены гражданско-правового договора</w:t>
      </w:r>
    </w:p>
    <w:p w14:paraId="4B45C6DF" w14:textId="13D779C0" w:rsidR="0087155F" w:rsidRDefault="0087155F" w:rsidP="0087155F">
      <w:pPr>
        <w:rPr>
          <w:bCs/>
          <w:sz w:val="18"/>
          <w:szCs w:val="18"/>
        </w:rPr>
      </w:pPr>
      <w:r w:rsidRPr="00845039">
        <w:rPr>
          <w:bCs/>
          <w:sz w:val="18"/>
          <w:szCs w:val="18"/>
        </w:rPr>
        <w:t>Начальная (максимальная) цена договора и каждой единицы товара определена методом сопоставимых рыночных цен (анализа рынка) с использованием коммерческих предложений потенциальных поставщиков.</w:t>
      </w:r>
    </w:p>
    <w:p w14:paraId="74133F97" w14:textId="77777777" w:rsidR="005F532C" w:rsidRDefault="005F532C" w:rsidP="0087155F">
      <w:pPr>
        <w:rPr>
          <w:bCs/>
          <w:sz w:val="18"/>
          <w:szCs w:val="18"/>
        </w:rPr>
      </w:pPr>
    </w:p>
    <w:tbl>
      <w:tblPr>
        <w:tblW w:w="4877" w:type="pct"/>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 w:type="dxa"/>
          <w:right w:w="10" w:type="dxa"/>
        </w:tblCellMar>
        <w:tblLook w:val="0000" w:firstRow="0" w:lastRow="0" w:firstColumn="0" w:lastColumn="0" w:noHBand="0" w:noVBand="0"/>
      </w:tblPr>
      <w:tblGrid>
        <w:gridCol w:w="432"/>
        <w:gridCol w:w="4776"/>
        <w:gridCol w:w="1904"/>
        <w:gridCol w:w="498"/>
        <w:gridCol w:w="590"/>
        <w:gridCol w:w="938"/>
        <w:gridCol w:w="1035"/>
        <w:gridCol w:w="1389"/>
        <w:gridCol w:w="1389"/>
        <w:gridCol w:w="1389"/>
      </w:tblGrid>
      <w:tr w:rsidR="00EE1523" w:rsidRPr="00EE1523" w14:paraId="3CF60DE1" w14:textId="77777777" w:rsidTr="009275F4">
        <w:trPr>
          <w:trHeight w:val="1092"/>
        </w:trPr>
        <w:tc>
          <w:tcPr>
            <w:tcW w:w="537" w:type="dxa"/>
            <w:shd w:val="clear" w:color="auto" w:fill="auto"/>
            <w:tcMar>
              <w:top w:w="0" w:type="dxa"/>
              <w:left w:w="108" w:type="dxa"/>
              <w:bottom w:w="0" w:type="dxa"/>
              <w:right w:w="108" w:type="dxa"/>
            </w:tcMar>
          </w:tcPr>
          <w:p w14:paraId="5EAB8AE7" w14:textId="77777777" w:rsidR="00EE1523" w:rsidRPr="00EE1523" w:rsidRDefault="00EE1523" w:rsidP="00EE1523">
            <w:pPr>
              <w:rPr>
                <w:bCs/>
                <w:sz w:val="18"/>
                <w:szCs w:val="18"/>
              </w:rPr>
            </w:pPr>
          </w:p>
          <w:p w14:paraId="75FCAC56" w14:textId="77777777" w:rsidR="00EE1523" w:rsidRPr="00EE1523" w:rsidRDefault="00EE1523" w:rsidP="00EE1523">
            <w:pPr>
              <w:rPr>
                <w:bCs/>
                <w:sz w:val="18"/>
                <w:szCs w:val="18"/>
              </w:rPr>
            </w:pPr>
            <w:r w:rsidRPr="00EE1523">
              <w:rPr>
                <w:bCs/>
                <w:sz w:val="18"/>
                <w:szCs w:val="18"/>
              </w:rPr>
              <w:t>№</w:t>
            </w:r>
          </w:p>
        </w:tc>
        <w:tc>
          <w:tcPr>
            <w:tcW w:w="4765" w:type="dxa"/>
            <w:shd w:val="clear" w:color="auto" w:fill="auto"/>
            <w:tcMar>
              <w:top w:w="0" w:type="dxa"/>
              <w:left w:w="108" w:type="dxa"/>
              <w:bottom w:w="0" w:type="dxa"/>
              <w:right w:w="108" w:type="dxa"/>
            </w:tcMar>
          </w:tcPr>
          <w:p w14:paraId="796C5913" w14:textId="77777777" w:rsidR="00EE1523" w:rsidRPr="00EE1523" w:rsidRDefault="00EE1523" w:rsidP="00EE1523">
            <w:pPr>
              <w:rPr>
                <w:bCs/>
                <w:sz w:val="18"/>
                <w:szCs w:val="18"/>
              </w:rPr>
            </w:pPr>
            <w:r w:rsidRPr="00EE1523">
              <w:rPr>
                <w:bCs/>
                <w:sz w:val="18"/>
                <w:szCs w:val="18"/>
              </w:rPr>
              <w:t>Фото</w:t>
            </w:r>
          </w:p>
        </w:tc>
        <w:tc>
          <w:tcPr>
            <w:tcW w:w="2521" w:type="dxa"/>
            <w:shd w:val="clear" w:color="auto" w:fill="auto"/>
            <w:tcMar>
              <w:top w:w="0" w:type="dxa"/>
              <w:left w:w="108" w:type="dxa"/>
              <w:bottom w:w="0" w:type="dxa"/>
              <w:right w:w="108" w:type="dxa"/>
            </w:tcMar>
          </w:tcPr>
          <w:p w14:paraId="4CA2153A" w14:textId="77777777" w:rsidR="00EE1523" w:rsidRPr="00EE1523" w:rsidRDefault="00EE1523" w:rsidP="00EE1523">
            <w:pPr>
              <w:rPr>
                <w:bCs/>
                <w:sz w:val="18"/>
                <w:szCs w:val="18"/>
              </w:rPr>
            </w:pPr>
            <w:r w:rsidRPr="00EE1523">
              <w:rPr>
                <w:bCs/>
                <w:sz w:val="18"/>
                <w:szCs w:val="18"/>
              </w:rPr>
              <w:t>Наименование</w:t>
            </w:r>
          </w:p>
        </w:tc>
        <w:tc>
          <w:tcPr>
            <w:tcW w:w="447" w:type="dxa"/>
            <w:shd w:val="clear" w:color="auto" w:fill="auto"/>
            <w:tcMar>
              <w:top w:w="0" w:type="dxa"/>
              <w:left w:w="108" w:type="dxa"/>
              <w:bottom w:w="0" w:type="dxa"/>
              <w:right w:w="108" w:type="dxa"/>
            </w:tcMar>
          </w:tcPr>
          <w:p w14:paraId="01153E7F" w14:textId="77777777" w:rsidR="00EE1523" w:rsidRPr="00EE1523" w:rsidRDefault="00EE1523" w:rsidP="00EE1523">
            <w:pPr>
              <w:rPr>
                <w:bCs/>
                <w:sz w:val="18"/>
                <w:szCs w:val="18"/>
              </w:rPr>
            </w:pPr>
            <w:r w:rsidRPr="00EE1523">
              <w:rPr>
                <w:bCs/>
                <w:sz w:val="18"/>
                <w:szCs w:val="18"/>
              </w:rPr>
              <w:t xml:space="preserve">Ед. </w:t>
            </w:r>
            <w:r w:rsidRPr="00EE1523">
              <w:rPr>
                <w:bCs/>
                <w:sz w:val="18"/>
                <w:szCs w:val="18"/>
              </w:rPr>
              <w:br/>
            </w:r>
            <w:proofErr w:type="spellStart"/>
            <w:r w:rsidRPr="00EE1523">
              <w:rPr>
                <w:bCs/>
                <w:sz w:val="18"/>
                <w:szCs w:val="18"/>
              </w:rPr>
              <w:t>изм</w:t>
            </w:r>
            <w:proofErr w:type="spellEnd"/>
          </w:p>
        </w:tc>
        <w:tc>
          <w:tcPr>
            <w:tcW w:w="625" w:type="dxa"/>
            <w:shd w:val="clear" w:color="auto" w:fill="auto"/>
            <w:tcMar>
              <w:top w:w="0" w:type="dxa"/>
              <w:left w:w="108" w:type="dxa"/>
              <w:bottom w:w="0" w:type="dxa"/>
              <w:right w:w="108" w:type="dxa"/>
            </w:tcMar>
          </w:tcPr>
          <w:p w14:paraId="270B3B3F" w14:textId="77777777" w:rsidR="00EE1523" w:rsidRPr="00EE1523" w:rsidRDefault="00EE1523" w:rsidP="00EE1523">
            <w:pPr>
              <w:rPr>
                <w:bCs/>
                <w:sz w:val="18"/>
                <w:szCs w:val="18"/>
              </w:rPr>
            </w:pPr>
            <w:r w:rsidRPr="00EE1523">
              <w:rPr>
                <w:bCs/>
                <w:sz w:val="18"/>
                <w:szCs w:val="18"/>
              </w:rPr>
              <w:t>Кол-во</w:t>
            </w:r>
          </w:p>
        </w:tc>
        <w:tc>
          <w:tcPr>
            <w:tcW w:w="1052" w:type="dxa"/>
            <w:shd w:val="clear" w:color="auto" w:fill="auto"/>
            <w:tcMar>
              <w:top w:w="0" w:type="dxa"/>
              <w:left w:w="108" w:type="dxa"/>
              <w:bottom w:w="0" w:type="dxa"/>
              <w:right w:w="108" w:type="dxa"/>
            </w:tcMar>
          </w:tcPr>
          <w:p w14:paraId="74ECA0B3" w14:textId="77777777" w:rsidR="00EE1523" w:rsidRPr="00EE1523" w:rsidRDefault="00EE1523" w:rsidP="00EE1523">
            <w:pPr>
              <w:rPr>
                <w:bCs/>
                <w:sz w:val="18"/>
                <w:szCs w:val="18"/>
              </w:rPr>
            </w:pPr>
            <w:r w:rsidRPr="00EE1523">
              <w:rPr>
                <w:bCs/>
                <w:sz w:val="18"/>
                <w:szCs w:val="18"/>
              </w:rPr>
              <w:t>Цена</w:t>
            </w:r>
          </w:p>
          <w:p w14:paraId="34DDDCF1" w14:textId="77777777" w:rsidR="00EE1523" w:rsidRPr="00EE1523" w:rsidRDefault="00EE1523" w:rsidP="00EE1523">
            <w:pPr>
              <w:rPr>
                <w:bCs/>
                <w:sz w:val="18"/>
                <w:szCs w:val="18"/>
              </w:rPr>
            </w:pPr>
            <w:r w:rsidRPr="00EE1523">
              <w:rPr>
                <w:bCs/>
                <w:sz w:val="18"/>
                <w:szCs w:val="18"/>
              </w:rPr>
              <w:t>средняя</w:t>
            </w:r>
          </w:p>
        </w:tc>
        <w:tc>
          <w:tcPr>
            <w:tcW w:w="1165" w:type="dxa"/>
            <w:shd w:val="clear" w:color="auto" w:fill="auto"/>
            <w:tcMar>
              <w:top w:w="0" w:type="dxa"/>
              <w:left w:w="108" w:type="dxa"/>
              <w:bottom w:w="0" w:type="dxa"/>
              <w:right w:w="108" w:type="dxa"/>
            </w:tcMar>
          </w:tcPr>
          <w:p w14:paraId="3E71C69E" w14:textId="77777777" w:rsidR="00EE1523" w:rsidRPr="00EE1523" w:rsidRDefault="00EE1523" w:rsidP="00EE1523">
            <w:pPr>
              <w:rPr>
                <w:b/>
                <w:bCs/>
                <w:sz w:val="18"/>
                <w:szCs w:val="18"/>
              </w:rPr>
            </w:pPr>
            <w:r w:rsidRPr="00EE1523">
              <w:rPr>
                <w:b/>
                <w:bCs/>
                <w:sz w:val="18"/>
                <w:szCs w:val="18"/>
              </w:rPr>
              <w:t>Сумма</w:t>
            </w:r>
          </w:p>
        </w:tc>
        <w:tc>
          <w:tcPr>
            <w:tcW w:w="1564" w:type="dxa"/>
            <w:shd w:val="clear" w:color="auto" w:fill="auto"/>
            <w:tcMar>
              <w:top w:w="0" w:type="dxa"/>
              <w:left w:w="108" w:type="dxa"/>
              <w:bottom w:w="0" w:type="dxa"/>
              <w:right w:w="108" w:type="dxa"/>
            </w:tcMar>
          </w:tcPr>
          <w:p w14:paraId="2DDD76AA" w14:textId="77777777" w:rsidR="00EE1523" w:rsidRPr="00EE1523" w:rsidRDefault="00EE1523" w:rsidP="00EE1523">
            <w:pPr>
              <w:rPr>
                <w:b/>
                <w:bCs/>
                <w:sz w:val="18"/>
                <w:szCs w:val="18"/>
              </w:rPr>
            </w:pPr>
            <w:r w:rsidRPr="00EE1523">
              <w:rPr>
                <w:b/>
                <w:bCs/>
                <w:sz w:val="18"/>
                <w:szCs w:val="18"/>
              </w:rPr>
              <w:t>Предложение 1</w:t>
            </w:r>
          </w:p>
          <w:p w14:paraId="241E1460" w14:textId="77777777" w:rsidR="00EE1523" w:rsidRPr="00EE1523" w:rsidRDefault="00EE1523" w:rsidP="00EE1523">
            <w:pPr>
              <w:rPr>
                <w:b/>
                <w:bCs/>
                <w:sz w:val="18"/>
                <w:szCs w:val="18"/>
              </w:rPr>
            </w:pPr>
          </w:p>
        </w:tc>
        <w:tc>
          <w:tcPr>
            <w:tcW w:w="1564" w:type="dxa"/>
            <w:shd w:val="clear" w:color="auto" w:fill="auto"/>
            <w:tcMar>
              <w:top w:w="0" w:type="dxa"/>
              <w:left w:w="108" w:type="dxa"/>
              <w:bottom w:w="0" w:type="dxa"/>
              <w:right w:w="108" w:type="dxa"/>
            </w:tcMar>
          </w:tcPr>
          <w:p w14:paraId="31007EB1" w14:textId="77777777" w:rsidR="00EE1523" w:rsidRPr="00EE1523" w:rsidRDefault="00EE1523" w:rsidP="00EE1523">
            <w:pPr>
              <w:rPr>
                <w:b/>
                <w:bCs/>
                <w:sz w:val="18"/>
                <w:szCs w:val="18"/>
              </w:rPr>
            </w:pPr>
            <w:r w:rsidRPr="00EE1523">
              <w:rPr>
                <w:b/>
                <w:bCs/>
                <w:sz w:val="18"/>
                <w:szCs w:val="18"/>
              </w:rPr>
              <w:t>Предложение 2</w:t>
            </w:r>
          </w:p>
          <w:p w14:paraId="7B0921A4" w14:textId="77777777" w:rsidR="00EE1523" w:rsidRPr="00EE1523" w:rsidRDefault="00EE1523" w:rsidP="00EE1523">
            <w:pPr>
              <w:rPr>
                <w:b/>
                <w:bCs/>
                <w:sz w:val="18"/>
                <w:szCs w:val="18"/>
              </w:rPr>
            </w:pPr>
          </w:p>
        </w:tc>
        <w:tc>
          <w:tcPr>
            <w:tcW w:w="1564" w:type="dxa"/>
            <w:shd w:val="clear" w:color="auto" w:fill="auto"/>
            <w:tcMar>
              <w:top w:w="0" w:type="dxa"/>
              <w:left w:w="108" w:type="dxa"/>
              <w:bottom w:w="0" w:type="dxa"/>
              <w:right w:w="108" w:type="dxa"/>
            </w:tcMar>
          </w:tcPr>
          <w:p w14:paraId="285C8C83" w14:textId="77777777" w:rsidR="00EE1523" w:rsidRPr="00EE1523" w:rsidRDefault="00EE1523" w:rsidP="00EE1523">
            <w:pPr>
              <w:rPr>
                <w:b/>
                <w:bCs/>
                <w:sz w:val="18"/>
                <w:szCs w:val="18"/>
              </w:rPr>
            </w:pPr>
            <w:r w:rsidRPr="00EE1523">
              <w:rPr>
                <w:b/>
                <w:bCs/>
                <w:sz w:val="18"/>
                <w:szCs w:val="18"/>
              </w:rPr>
              <w:t>Предложение 3</w:t>
            </w:r>
          </w:p>
          <w:p w14:paraId="018741DB" w14:textId="77777777" w:rsidR="00EE1523" w:rsidRPr="00EE1523" w:rsidRDefault="00EE1523" w:rsidP="00EE1523">
            <w:pPr>
              <w:rPr>
                <w:b/>
                <w:bCs/>
                <w:sz w:val="18"/>
                <w:szCs w:val="18"/>
              </w:rPr>
            </w:pPr>
          </w:p>
        </w:tc>
      </w:tr>
      <w:tr w:rsidR="00EE1523" w:rsidRPr="00EE1523" w14:paraId="7C85F719" w14:textId="77777777" w:rsidTr="009275F4">
        <w:trPr>
          <w:trHeight w:val="581"/>
        </w:trPr>
        <w:tc>
          <w:tcPr>
            <w:tcW w:w="537" w:type="dxa"/>
            <w:shd w:val="clear" w:color="auto" w:fill="auto"/>
            <w:tcMar>
              <w:top w:w="0" w:type="dxa"/>
              <w:left w:w="108" w:type="dxa"/>
              <w:bottom w:w="0" w:type="dxa"/>
              <w:right w:w="108" w:type="dxa"/>
            </w:tcMar>
          </w:tcPr>
          <w:p w14:paraId="467F47BB"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1BEFB1D2" w14:textId="4840D7E3" w:rsidR="00EE1523" w:rsidRPr="00EE1523" w:rsidRDefault="00EE1523" w:rsidP="00EE1523">
            <w:pPr>
              <w:rPr>
                <w:bCs/>
                <w:sz w:val="18"/>
                <w:szCs w:val="18"/>
              </w:rPr>
            </w:pPr>
            <w:r w:rsidRPr="00EE1523">
              <w:rPr>
                <w:bCs/>
                <w:noProof/>
                <w:sz w:val="18"/>
                <w:szCs w:val="18"/>
              </w:rPr>
              <w:drawing>
                <wp:inline distT="0" distB="0" distL="0" distR="0" wp14:anchorId="2444DD77" wp14:editId="00DC570C">
                  <wp:extent cx="1906342" cy="1657350"/>
                  <wp:effectExtent l="0" t="0" r="0" b="0"/>
                  <wp:docPr id="30" name="Рисунок 30" descr="A8g3eTF_dz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8g3eTF_dzQ"/>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10849" cy="1661268"/>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55857372" w14:textId="77777777" w:rsidR="00EE1523" w:rsidRPr="00EE1523" w:rsidRDefault="00EE1523" w:rsidP="00EE1523">
            <w:pPr>
              <w:rPr>
                <w:bCs/>
                <w:sz w:val="18"/>
                <w:szCs w:val="18"/>
              </w:rPr>
            </w:pPr>
            <w:r w:rsidRPr="00EE1523">
              <w:rPr>
                <w:b/>
                <w:bCs/>
                <w:sz w:val="18"/>
                <w:szCs w:val="18"/>
              </w:rPr>
              <w:t>Шкаф для одежды детский 5-и секционный с отделением под обувь</w:t>
            </w:r>
          </w:p>
          <w:p w14:paraId="49A668D3" w14:textId="3DC54AC7" w:rsidR="00EE1523" w:rsidRPr="00EE1523" w:rsidRDefault="00EE1523" w:rsidP="00EE1523">
            <w:pPr>
              <w:rPr>
                <w:bCs/>
                <w:sz w:val="18"/>
                <w:szCs w:val="18"/>
              </w:rPr>
            </w:pPr>
          </w:p>
        </w:tc>
        <w:tc>
          <w:tcPr>
            <w:tcW w:w="447" w:type="dxa"/>
            <w:shd w:val="clear" w:color="auto" w:fill="auto"/>
            <w:tcMar>
              <w:top w:w="0" w:type="dxa"/>
              <w:left w:w="108" w:type="dxa"/>
              <w:bottom w:w="0" w:type="dxa"/>
              <w:right w:w="108" w:type="dxa"/>
            </w:tcMar>
          </w:tcPr>
          <w:p w14:paraId="10104AAF"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5C0DE1DB" w14:textId="77777777" w:rsidR="00EE1523" w:rsidRPr="00EE1523" w:rsidRDefault="00EE1523" w:rsidP="00EE1523">
            <w:pPr>
              <w:rPr>
                <w:bCs/>
                <w:sz w:val="18"/>
                <w:szCs w:val="18"/>
              </w:rPr>
            </w:pPr>
            <w:r w:rsidRPr="00EE1523">
              <w:rPr>
                <w:bCs/>
                <w:sz w:val="18"/>
                <w:szCs w:val="18"/>
              </w:rPr>
              <w:t>13</w:t>
            </w:r>
          </w:p>
        </w:tc>
        <w:tc>
          <w:tcPr>
            <w:tcW w:w="1052" w:type="dxa"/>
            <w:shd w:val="clear" w:color="auto" w:fill="auto"/>
            <w:tcMar>
              <w:top w:w="0" w:type="dxa"/>
              <w:left w:w="108" w:type="dxa"/>
              <w:bottom w:w="0" w:type="dxa"/>
              <w:right w:w="108" w:type="dxa"/>
            </w:tcMar>
          </w:tcPr>
          <w:p w14:paraId="1B9E76F0" w14:textId="77777777" w:rsidR="00EE1523" w:rsidRPr="00EE1523" w:rsidRDefault="00EE1523" w:rsidP="00EE1523">
            <w:pPr>
              <w:rPr>
                <w:b/>
                <w:bCs/>
                <w:sz w:val="18"/>
                <w:szCs w:val="18"/>
              </w:rPr>
            </w:pPr>
            <w:r w:rsidRPr="00EE1523">
              <w:rPr>
                <w:b/>
                <w:bCs/>
                <w:sz w:val="18"/>
                <w:szCs w:val="18"/>
              </w:rPr>
              <w:t>15110</w:t>
            </w:r>
          </w:p>
        </w:tc>
        <w:tc>
          <w:tcPr>
            <w:tcW w:w="1165" w:type="dxa"/>
            <w:shd w:val="clear" w:color="auto" w:fill="auto"/>
            <w:tcMar>
              <w:top w:w="0" w:type="dxa"/>
              <w:left w:w="108" w:type="dxa"/>
              <w:bottom w:w="0" w:type="dxa"/>
              <w:right w:w="108" w:type="dxa"/>
            </w:tcMar>
          </w:tcPr>
          <w:p w14:paraId="294589A4" w14:textId="77777777" w:rsidR="00EE1523" w:rsidRPr="00EE1523" w:rsidRDefault="00EE1523" w:rsidP="00EE1523">
            <w:pPr>
              <w:rPr>
                <w:b/>
                <w:bCs/>
                <w:sz w:val="18"/>
                <w:szCs w:val="18"/>
              </w:rPr>
            </w:pPr>
            <w:r w:rsidRPr="00EE1523">
              <w:rPr>
                <w:b/>
                <w:bCs/>
                <w:sz w:val="18"/>
                <w:szCs w:val="18"/>
              </w:rPr>
              <w:t>196430</w:t>
            </w:r>
          </w:p>
        </w:tc>
        <w:tc>
          <w:tcPr>
            <w:tcW w:w="1564" w:type="dxa"/>
            <w:shd w:val="clear" w:color="auto" w:fill="auto"/>
            <w:tcMar>
              <w:top w:w="0" w:type="dxa"/>
              <w:left w:w="108" w:type="dxa"/>
              <w:bottom w:w="0" w:type="dxa"/>
              <w:right w:w="108" w:type="dxa"/>
            </w:tcMar>
          </w:tcPr>
          <w:p w14:paraId="6BBE11BF" w14:textId="77777777" w:rsidR="00EE1523" w:rsidRPr="00EE1523" w:rsidRDefault="00EE1523" w:rsidP="00EE1523">
            <w:pPr>
              <w:rPr>
                <w:b/>
                <w:bCs/>
                <w:sz w:val="18"/>
                <w:szCs w:val="18"/>
              </w:rPr>
            </w:pPr>
            <w:r w:rsidRPr="00EE1523">
              <w:rPr>
                <w:b/>
                <w:bCs/>
                <w:sz w:val="18"/>
                <w:szCs w:val="18"/>
              </w:rPr>
              <w:t>12200</w:t>
            </w:r>
          </w:p>
        </w:tc>
        <w:tc>
          <w:tcPr>
            <w:tcW w:w="1564" w:type="dxa"/>
            <w:shd w:val="clear" w:color="auto" w:fill="auto"/>
            <w:tcMar>
              <w:top w:w="0" w:type="dxa"/>
              <w:left w:w="108" w:type="dxa"/>
              <w:bottom w:w="0" w:type="dxa"/>
              <w:right w:w="108" w:type="dxa"/>
            </w:tcMar>
          </w:tcPr>
          <w:p w14:paraId="75BBBCED" w14:textId="77777777" w:rsidR="00EE1523" w:rsidRPr="00EE1523" w:rsidRDefault="00EE1523" w:rsidP="00EE1523">
            <w:pPr>
              <w:rPr>
                <w:b/>
                <w:bCs/>
                <w:sz w:val="18"/>
                <w:szCs w:val="18"/>
              </w:rPr>
            </w:pPr>
            <w:r w:rsidRPr="00EE1523">
              <w:rPr>
                <w:b/>
                <w:bCs/>
                <w:sz w:val="18"/>
                <w:szCs w:val="18"/>
              </w:rPr>
              <w:t>17480</w:t>
            </w:r>
          </w:p>
        </w:tc>
        <w:tc>
          <w:tcPr>
            <w:tcW w:w="1564" w:type="dxa"/>
            <w:shd w:val="clear" w:color="auto" w:fill="auto"/>
            <w:tcMar>
              <w:top w:w="0" w:type="dxa"/>
              <w:left w:w="108" w:type="dxa"/>
              <w:bottom w:w="0" w:type="dxa"/>
              <w:right w:w="108" w:type="dxa"/>
            </w:tcMar>
          </w:tcPr>
          <w:p w14:paraId="3E4BC9B5" w14:textId="77777777" w:rsidR="00EE1523" w:rsidRPr="00EE1523" w:rsidRDefault="00EE1523" w:rsidP="00EE1523">
            <w:pPr>
              <w:rPr>
                <w:b/>
                <w:bCs/>
                <w:sz w:val="18"/>
                <w:szCs w:val="18"/>
              </w:rPr>
            </w:pPr>
            <w:r w:rsidRPr="00EE1523">
              <w:rPr>
                <w:b/>
                <w:bCs/>
                <w:sz w:val="18"/>
                <w:szCs w:val="18"/>
              </w:rPr>
              <w:t>15650</w:t>
            </w:r>
          </w:p>
        </w:tc>
      </w:tr>
      <w:tr w:rsidR="00EE1523" w:rsidRPr="00EE1523" w14:paraId="5EE5F4EB" w14:textId="77777777" w:rsidTr="009275F4">
        <w:trPr>
          <w:trHeight w:val="581"/>
        </w:trPr>
        <w:tc>
          <w:tcPr>
            <w:tcW w:w="537" w:type="dxa"/>
            <w:shd w:val="clear" w:color="auto" w:fill="auto"/>
            <w:tcMar>
              <w:top w:w="0" w:type="dxa"/>
              <w:left w:w="108" w:type="dxa"/>
              <w:bottom w:w="0" w:type="dxa"/>
              <w:right w:w="108" w:type="dxa"/>
            </w:tcMar>
          </w:tcPr>
          <w:p w14:paraId="3A656BD3"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5FE64D4D" w14:textId="3DFF7E9A" w:rsidR="00EE1523" w:rsidRPr="00EE1523" w:rsidRDefault="00EE1523" w:rsidP="00EE1523">
            <w:pPr>
              <w:rPr>
                <w:bCs/>
                <w:sz w:val="18"/>
                <w:szCs w:val="18"/>
              </w:rPr>
            </w:pPr>
            <w:r w:rsidRPr="00EE1523">
              <w:rPr>
                <w:bCs/>
                <w:noProof/>
                <w:sz w:val="18"/>
                <w:szCs w:val="18"/>
              </w:rPr>
              <w:drawing>
                <wp:inline distT="0" distB="0" distL="0" distR="0" wp14:anchorId="00F0EF88" wp14:editId="1E397B09">
                  <wp:extent cx="1352550" cy="1817827"/>
                  <wp:effectExtent l="0" t="0" r="0" b="0"/>
                  <wp:docPr id="29" name="Рисунок 29" descr="изображение_viber_2021-04-05_07-4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изображение_viber_2021-04-05_07-40-3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355019" cy="182114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21306009" w14:textId="77777777" w:rsidR="00EE1523" w:rsidRPr="00EE1523" w:rsidRDefault="00EE1523" w:rsidP="00EE1523">
            <w:pPr>
              <w:rPr>
                <w:b/>
                <w:bCs/>
                <w:sz w:val="18"/>
                <w:szCs w:val="18"/>
              </w:rPr>
            </w:pPr>
            <w:r w:rsidRPr="00EE1523">
              <w:rPr>
                <w:b/>
                <w:bCs/>
                <w:sz w:val="18"/>
                <w:szCs w:val="18"/>
              </w:rPr>
              <w:t>Шкаф для одежды детский 4-х секционный</w:t>
            </w:r>
          </w:p>
          <w:p w14:paraId="567A565D"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2E5013EA"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5118C196" w14:textId="77777777" w:rsidR="00EE1523" w:rsidRPr="00EE1523" w:rsidRDefault="00EE1523" w:rsidP="00EE1523">
            <w:pPr>
              <w:rPr>
                <w:bCs/>
                <w:sz w:val="18"/>
                <w:szCs w:val="18"/>
              </w:rPr>
            </w:pPr>
            <w:r w:rsidRPr="00EE1523">
              <w:rPr>
                <w:bCs/>
                <w:sz w:val="18"/>
                <w:szCs w:val="18"/>
              </w:rPr>
              <w:t>5</w:t>
            </w:r>
          </w:p>
        </w:tc>
        <w:tc>
          <w:tcPr>
            <w:tcW w:w="1052" w:type="dxa"/>
            <w:shd w:val="clear" w:color="auto" w:fill="auto"/>
            <w:tcMar>
              <w:top w:w="0" w:type="dxa"/>
              <w:left w:w="108" w:type="dxa"/>
              <w:bottom w:w="0" w:type="dxa"/>
              <w:right w:w="108" w:type="dxa"/>
            </w:tcMar>
          </w:tcPr>
          <w:p w14:paraId="3DC77F91" w14:textId="77777777" w:rsidR="00EE1523" w:rsidRPr="00EE1523" w:rsidRDefault="00EE1523" w:rsidP="00EE1523">
            <w:pPr>
              <w:rPr>
                <w:b/>
                <w:bCs/>
                <w:sz w:val="18"/>
                <w:szCs w:val="18"/>
              </w:rPr>
            </w:pPr>
            <w:r w:rsidRPr="00EE1523">
              <w:rPr>
                <w:b/>
                <w:bCs/>
                <w:sz w:val="18"/>
                <w:szCs w:val="18"/>
              </w:rPr>
              <w:t>11746,67</w:t>
            </w:r>
          </w:p>
        </w:tc>
        <w:tc>
          <w:tcPr>
            <w:tcW w:w="1165" w:type="dxa"/>
            <w:shd w:val="clear" w:color="auto" w:fill="auto"/>
            <w:tcMar>
              <w:top w:w="0" w:type="dxa"/>
              <w:left w:w="108" w:type="dxa"/>
              <w:bottom w:w="0" w:type="dxa"/>
              <w:right w:w="108" w:type="dxa"/>
            </w:tcMar>
          </w:tcPr>
          <w:p w14:paraId="2975C2FB" w14:textId="77777777" w:rsidR="00EE1523" w:rsidRPr="00EE1523" w:rsidRDefault="00EE1523" w:rsidP="00EE1523">
            <w:pPr>
              <w:rPr>
                <w:b/>
                <w:bCs/>
                <w:sz w:val="18"/>
                <w:szCs w:val="18"/>
              </w:rPr>
            </w:pPr>
            <w:r w:rsidRPr="00EE1523">
              <w:rPr>
                <w:b/>
                <w:bCs/>
                <w:sz w:val="18"/>
                <w:szCs w:val="18"/>
              </w:rPr>
              <w:t>58733,34</w:t>
            </w:r>
          </w:p>
        </w:tc>
        <w:tc>
          <w:tcPr>
            <w:tcW w:w="1564" w:type="dxa"/>
            <w:shd w:val="clear" w:color="auto" w:fill="auto"/>
            <w:tcMar>
              <w:top w:w="0" w:type="dxa"/>
              <w:left w:w="108" w:type="dxa"/>
              <w:bottom w:w="0" w:type="dxa"/>
              <w:right w:w="108" w:type="dxa"/>
            </w:tcMar>
          </w:tcPr>
          <w:p w14:paraId="25C5E0D7" w14:textId="77777777" w:rsidR="00EE1523" w:rsidRPr="00EE1523" w:rsidRDefault="00EE1523" w:rsidP="00EE1523">
            <w:pPr>
              <w:rPr>
                <w:b/>
                <w:bCs/>
                <w:sz w:val="18"/>
                <w:szCs w:val="18"/>
              </w:rPr>
            </w:pPr>
            <w:r w:rsidRPr="00EE1523">
              <w:rPr>
                <w:b/>
                <w:bCs/>
                <w:sz w:val="18"/>
                <w:szCs w:val="18"/>
              </w:rPr>
              <w:t>8900</w:t>
            </w:r>
          </w:p>
        </w:tc>
        <w:tc>
          <w:tcPr>
            <w:tcW w:w="1564" w:type="dxa"/>
            <w:shd w:val="clear" w:color="auto" w:fill="auto"/>
            <w:tcMar>
              <w:top w:w="0" w:type="dxa"/>
              <w:left w:w="108" w:type="dxa"/>
              <w:bottom w:w="0" w:type="dxa"/>
              <w:right w:w="108" w:type="dxa"/>
            </w:tcMar>
          </w:tcPr>
          <w:p w14:paraId="334F60C9" w14:textId="77777777" w:rsidR="00EE1523" w:rsidRPr="00EE1523" w:rsidRDefault="00EE1523" w:rsidP="00EE1523">
            <w:pPr>
              <w:rPr>
                <w:b/>
                <w:bCs/>
                <w:sz w:val="18"/>
                <w:szCs w:val="18"/>
              </w:rPr>
            </w:pPr>
            <w:r w:rsidRPr="00EE1523">
              <w:rPr>
                <w:b/>
                <w:bCs/>
                <w:sz w:val="18"/>
                <w:szCs w:val="18"/>
              </w:rPr>
              <w:t>14740</w:t>
            </w:r>
          </w:p>
        </w:tc>
        <w:tc>
          <w:tcPr>
            <w:tcW w:w="1564" w:type="dxa"/>
            <w:shd w:val="clear" w:color="auto" w:fill="auto"/>
            <w:tcMar>
              <w:top w:w="0" w:type="dxa"/>
              <w:left w:w="108" w:type="dxa"/>
              <w:bottom w:w="0" w:type="dxa"/>
              <w:right w:w="108" w:type="dxa"/>
            </w:tcMar>
          </w:tcPr>
          <w:p w14:paraId="0740E035" w14:textId="77777777" w:rsidR="00EE1523" w:rsidRPr="00EE1523" w:rsidRDefault="00EE1523" w:rsidP="00EE1523">
            <w:pPr>
              <w:rPr>
                <w:b/>
                <w:bCs/>
                <w:sz w:val="18"/>
                <w:szCs w:val="18"/>
              </w:rPr>
            </w:pPr>
            <w:r w:rsidRPr="00EE1523">
              <w:rPr>
                <w:b/>
                <w:bCs/>
                <w:sz w:val="18"/>
                <w:szCs w:val="18"/>
              </w:rPr>
              <w:t>11600</w:t>
            </w:r>
          </w:p>
        </w:tc>
      </w:tr>
      <w:tr w:rsidR="00EE1523" w:rsidRPr="00EE1523" w14:paraId="7DB482D3" w14:textId="77777777" w:rsidTr="009275F4">
        <w:trPr>
          <w:trHeight w:val="581"/>
        </w:trPr>
        <w:tc>
          <w:tcPr>
            <w:tcW w:w="537" w:type="dxa"/>
            <w:shd w:val="clear" w:color="auto" w:fill="auto"/>
            <w:tcMar>
              <w:top w:w="0" w:type="dxa"/>
              <w:left w:w="108" w:type="dxa"/>
              <w:bottom w:w="0" w:type="dxa"/>
              <w:right w:w="108" w:type="dxa"/>
            </w:tcMar>
          </w:tcPr>
          <w:p w14:paraId="36F1C6E5"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74680BC4" w14:textId="77777777" w:rsidR="00EE1523" w:rsidRPr="00EE1523" w:rsidRDefault="00EE1523" w:rsidP="00EE1523">
            <w:pPr>
              <w:rPr>
                <w:bCs/>
                <w:sz w:val="18"/>
                <w:szCs w:val="18"/>
              </w:rPr>
            </w:pPr>
            <w:r w:rsidRPr="00EE1523">
              <w:rPr>
                <w:bCs/>
                <w:sz w:val="18"/>
                <w:szCs w:val="18"/>
              </w:rPr>
              <w:object w:dxaOrig="810" w:dyaOrig="1335" w14:anchorId="3621EAF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5pt;height:66.75pt;visibility:visible" o:ole="">
                  <v:imagedata r:id="rId19" o:title=""/>
                </v:shape>
                <o:OLEObject Type="Embed" ProgID="PBrush" ShapeID="_x0000_i1025" DrawAspect="Content" ObjectID="_1679300896" r:id="rId20"/>
              </w:object>
            </w:r>
          </w:p>
        </w:tc>
        <w:tc>
          <w:tcPr>
            <w:tcW w:w="2521" w:type="dxa"/>
            <w:shd w:val="clear" w:color="auto" w:fill="auto"/>
            <w:tcMar>
              <w:top w:w="0" w:type="dxa"/>
              <w:left w:w="108" w:type="dxa"/>
              <w:bottom w:w="0" w:type="dxa"/>
              <w:right w:w="108" w:type="dxa"/>
            </w:tcMar>
          </w:tcPr>
          <w:p w14:paraId="56985078" w14:textId="77777777" w:rsidR="00EE1523" w:rsidRPr="00EE1523" w:rsidRDefault="00EE1523" w:rsidP="00EE1523">
            <w:pPr>
              <w:rPr>
                <w:bCs/>
                <w:sz w:val="18"/>
                <w:szCs w:val="18"/>
              </w:rPr>
            </w:pPr>
            <w:r w:rsidRPr="00EE1523">
              <w:rPr>
                <w:b/>
                <w:bCs/>
                <w:sz w:val="18"/>
                <w:szCs w:val="18"/>
              </w:rPr>
              <w:t>Стул полумягкий</w:t>
            </w:r>
          </w:p>
          <w:p w14:paraId="2C53E596" w14:textId="10C2D4B1" w:rsidR="00EE1523" w:rsidRPr="00EE1523" w:rsidRDefault="00EE1523" w:rsidP="00EE1523">
            <w:pPr>
              <w:rPr>
                <w:bCs/>
                <w:sz w:val="18"/>
                <w:szCs w:val="18"/>
              </w:rPr>
            </w:pPr>
          </w:p>
        </w:tc>
        <w:tc>
          <w:tcPr>
            <w:tcW w:w="447" w:type="dxa"/>
            <w:shd w:val="clear" w:color="auto" w:fill="auto"/>
            <w:tcMar>
              <w:top w:w="0" w:type="dxa"/>
              <w:left w:w="108" w:type="dxa"/>
              <w:bottom w:w="0" w:type="dxa"/>
              <w:right w:w="108" w:type="dxa"/>
            </w:tcMar>
          </w:tcPr>
          <w:p w14:paraId="299B64BD"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497477CF" w14:textId="77777777" w:rsidR="00EE1523" w:rsidRPr="00EE1523" w:rsidRDefault="00EE1523" w:rsidP="00EE1523">
            <w:pPr>
              <w:rPr>
                <w:bCs/>
                <w:sz w:val="18"/>
                <w:szCs w:val="18"/>
              </w:rPr>
            </w:pPr>
            <w:r w:rsidRPr="00EE1523">
              <w:rPr>
                <w:bCs/>
                <w:sz w:val="18"/>
                <w:szCs w:val="18"/>
              </w:rPr>
              <w:t>20</w:t>
            </w:r>
          </w:p>
        </w:tc>
        <w:tc>
          <w:tcPr>
            <w:tcW w:w="1052" w:type="dxa"/>
            <w:shd w:val="clear" w:color="auto" w:fill="auto"/>
            <w:tcMar>
              <w:top w:w="0" w:type="dxa"/>
              <w:left w:w="108" w:type="dxa"/>
              <w:bottom w:w="0" w:type="dxa"/>
              <w:right w:w="108" w:type="dxa"/>
            </w:tcMar>
          </w:tcPr>
          <w:p w14:paraId="14250F2D" w14:textId="77777777" w:rsidR="00EE1523" w:rsidRPr="00EE1523" w:rsidRDefault="00EE1523" w:rsidP="00EE1523">
            <w:pPr>
              <w:rPr>
                <w:b/>
                <w:bCs/>
                <w:sz w:val="18"/>
                <w:szCs w:val="18"/>
              </w:rPr>
            </w:pPr>
            <w:r w:rsidRPr="00EE1523">
              <w:rPr>
                <w:b/>
                <w:bCs/>
                <w:sz w:val="18"/>
                <w:szCs w:val="18"/>
              </w:rPr>
              <w:t>1500</w:t>
            </w:r>
          </w:p>
        </w:tc>
        <w:tc>
          <w:tcPr>
            <w:tcW w:w="1165" w:type="dxa"/>
            <w:shd w:val="clear" w:color="auto" w:fill="auto"/>
            <w:tcMar>
              <w:top w:w="0" w:type="dxa"/>
              <w:left w:w="108" w:type="dxa"/>
              <w:bottom w:w="0" w:type="dxa"/>
              <w:right w:w="108" w:type="dxa"/>
            </w:tcMar>
          </w:tcPr>
          <w:p w14:paraId="6CC3F60E" w14:textId="77777777" w:rsidR="00EE1523" w:rsidRPr="00EE1523" w:rsidRDefault="00EE1523" w:rsidP="00EE1523">
            <w:pPr>
              <w:rPr>
                <w:b/>
                <w:bCs/>
                <w:sz w:val="18"/>
                <w:szCs w:val="18"/>
              </w:rPr>
            </w:pPr>
            <w:r w:rsidRPr="00EE1523">
              <w:rPr>
                <w:b/>
                <w:bCs/>
                <w:sz w:val="18"/>
                <w:szCs w:val="18"/>
              </w:rPr>
              <w:t>30000</w:t>
            </w:r>
          </w:p>
        </w:tc>
        <w:tc>
          <w:tcPr>
            <w:tcW w:w="1564" w:type="dxa"/>
            <w:shd w:val="clear" w:color="auto" w:fill="auto"/>
            <w:tcMar>
              <w:top w:w="0" w:type="dxa"/>
              <w:left w:w="108" w:type="dxa"/>
              <w:bottom w:w="0" w:type="dxa"/>
              <w:right w:w="108" w:type="dxa"/>
            </w:tcMar>
          </w:tcPr>
          <w:p w14:paraId="34C36695" w14:textId="77777777" w:rsidR="00EE1523" w:rsidRPr="00EE1523" w:rsidRDefault="00EE1523" w:rsidP="00EE1523">
            <w:pPr>
              <w:rPr>
                <w:b/>
                <w:bCs/>
                <w:sz w:val="18"/>
                <w:szCs w:val="18"/>
              </w:rPr>
            </w:pPr>
            <w:r w:rsidRPr="00EE1523">
              <w:rPr>
                <w:b/>
                <w:bCs/>
                <w:sz w:val="18"/>
                <w:szCs w:val="18"/>
              </w:rPr>
              <w:t>1500</w:t>
            </w:r>
          </w:p>
        </w:tc>
        <w:tc>
          <w:tcPr>
            <w:tcW w:w="1564" w:type="dxa"/>
            <w:shd w:val="clear" w:color="auto" w:fill="auto"/>
            <w:tcMar>
              <w:top w:w="0" w:type="dxa"/>
              <w:left w:w="108" w:type="dxa"/>
              <w:bottom w:w="0" w:type="dxa"/>
              <w:right w:w="108" w:type="dxa"/>
            </w:tcMar>
          </w:tcPr>
          <w:p w14:paraId="47432065" w14:textId="77777777" w:rsidR="00EE1523" w:rsidRPr="00EE1523" w:rsidRDefault="00EE1523" w:rsidP="00EE1523">
            <w:pPr>
              <w:rPr>
                <w:b/>
                <w:bCs/>
                <w:sz w:val="18"/>
                <w:szCs w:val="18"/>
              </w:rPr>
            </w:pPr>
            <w:r w:rsidRPr="00EE1523">
              <w:rPr>
                <w:b/>
                <w:bCs/>
                <w:sz w:val="18"/>
                <w:szCs w:val="18"/>
              </w:rPr>
              <w:t>1400</w:t>
            </w:r>
          </w:p>
        </w:tc>
        <w:tc>
          <w:tcPr>
            <w:tcW w:w="1564" w:type="dxa"/>
            <w:shd w:val="clear" w:color="auto" w:fill="auto"/>
            <w:tcMar>
              <w:top w:w="0" w:type="dxa"/>
              <w:left w:w="108" w:type="dxa"/>
              <w:bottom w:w="0" w:type="dxa"/>
              <w:right w:w="108" w:type="dxa"/>
            </w:tcMar>
          </w:tcPr>
          <w:p w14:paraId="753E9A5B" w14:textId="77777777" w:rsidR="00EE1523" w:rsidRPr="00EE1523" w:rsidRDefault="00EE1523" w:rsidP="00EE1523">
            <w:pPr>
              <w:rPr>
                <w:b/>
                <w:bCs/>
                <w:sz w:val="18"/>
                <w:szCs w:val="18"/>
              </w:rPr>
            </w:pPr>
            <w:r w:rsidRPr="00EE1523">
              <w:rPr>
                <w:b/>
                <w:bCs/>
                <w:sz w:val="18"/>
                <w:szCs w:val="18"/>
              </w:rPr>
              <w:t>1600</w:t>
            </w:r>
          </w:p>
        </w:tc>
      </w:tr>
      <w:tr w:rsidR="00EE1523" w:rsidRPr="00EE1523" w14:paraId="43A4FD7A" w14:textId="77777777" w:rsidTr="009275F4">
        <w:trPr>
          <w:trHeight w:val="581"/>
        </w:trPr>
        <w:tc>
          <w:tcPr>
            <w:tcW w:w="537" w:type="dxa"/>
            <w:shd w:val="clear" w:color="auto" w:fill="auto"/>
            <w:tcMar>
              <w:top w:w="0" w:type="dxa"/>
              <w:left w:w="108" w:type="dxa"/>
              <w:bottom w:w="0" w:type="dxa"/>
              <w:right w:w="108" w:type="dxa"/>
            </w:tcMar>
          </w:tcPr>
          <w:p w14:paraId="110BDCE7"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0F265453" w14:textId="2B21B8FE" w:rsidR="00EE1523" w:rsidRPr="00EE1523" w:rsidRDefault="00EE1523" w:rsidP="00EE1523">
            <w:pPr>
              <w:rPr>
                <w:bCs/>
                <w:sz w:val="18"/>
                <w:szCs w:val="18"/>
              </w:rPr>
            </w:pPr>
            <w:r w:rsidRPr="00EE1523">
              <w:rPr>
                <w:bCs/>
                <w:noProof/>
                <w:sz w:val="18"/>
                <w:szCs w:val="18"/>
              </w:rPr>
              <w:drawing>
                <wp:inline distT="0" distB="0" distL="0" distR="0" wp14:anchorId="4E3F7579" wp14:editId="5D734B6F">
                  <wp:extent cx="1066800" cy="88582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66800" cy="8858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38B7C660" w14:textId="5C38A989" w:rsidR="00EE1523" w:rsidRPr="00EE1523" w:rsidRDefault="00407D46" w:rsidP="00EE1523">
            <w:pPr>
              <w:rPr>
                <w:b/>
                <w:bCs/>
                <w:sz w:val="18"/>
                <w:szCs w:val="18"/>
              </w:rPr>
            </w:pPr>
            <w:r w:rsidRPr="00407D46">
              <w:rPr>
                <w:b/>
                <w:bCs/>
                <w:sz w:val="18"/>
                <w:szCs w:val="18"/>
              </w:rPr>
              <w:t>Стол  детский 4-х местный регулируемый, ростовая группа  с 00 по 3</w:t>
            </w:r>
          </w:p>
        </w:tc>
        <w:tc>
          <w:tcPr>
            <w:tcW w:w="447" w:type="dxa"/>
            <w:shd w:val="clear" w:color="auto" w:fill="auto"/>
            <w:tcMar>
              <w:top w:w="0" w:type="dxa"/>
              <w:left w:w="108" w:type="dxa"/>
              <w:bottom w:w="0" w:type="dxa"/>
              <w:right w:w="108" w:type="dxa"/>
            </w:tcMar>
          </w:tcPr>
          <w:p w14:paraId="7D421428"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6B0C4714" w14:textId="77777777" w:rsidR="00EE1523" w:rsidRPr="00EE1523" w:rsidRDefault="00EE1523" w:rsidP="00EE1523">
            <w:pPr>
              <w:rPr>
                <w:bCs/>
                <w:sz w:val="18"/>
                <w:szCs w:val="18"/>
              </w:rPr>
            </w:pPr>
            <w:r w:rsidRPr="00EE1523">
              <w:rPr>
                <w:bCs/>
                <w:sz w:val="18"/>
                <w:szCs w:val="18"/>
              </w:rPr>
              <w:t>2</w:t>
            </w:r>
          </w:p>
        </w:tc>
        <w:tc>
          <w:tcPr>
            <w:tcW w:w="1052" w:type="dxa"/>
            <w:shd w:val="clear" w:color="auto" w:fill="auto"/>
            <w:tcMar>
              <w:top w:w="0" w:type="dxa"/>
              <w:left w:w="108" w:type="dxa"/>
              <w:bottom w:w="0" w:type="dxa"/>
              <w:right w:w="108" w:type="dxa"/>
            </w:tcMar>
          </w:tcPr>
          <w:p w14:paraId="510FB08B" w14:textId="77777777" w:rsidR="00EE1523" w:rsidRPr="00EE1523" w:rsidRDefault="00EE1523" w:rsidP="00EE1523">
            <w:pPr>
              <w:rPr>
                <w:b/>
                <w:bCs/>
                <w:sz w:val="18"/>
                <w:szCs w:val="18"/>
              </w:rPr>
            </w:pPr>
            <w:r w:rsidRPr="00EE1523">
              <w:rPr>
                <w:b/>
                <w:bCs/>
                <w:sz w:val="18"/>
                <w:szCs w:val="18"/>
              </w:rPr>
              <w:t>3066,67</w:t>
            </w:r>
          </w:p>
        </w:tc>
        <w:tc>
          <w:tcPr>
            <w:tcW w:w="1165" w:type="dxa"/>
            <w:shd w:val="clear" w:color="auto" w:fill="auto"/>
            <w:tcMar>
              <w:top w:w="0" w:type="dxa"/>
              <w:left w:w="108" w:type="dxa"/>
              <w:bottom w:w="0" w:type="dxa"/>
              <w:right w:w="108" w:type="dxa"/>
            </w:tcMar>
          </w:tcPr>
          <w:p w14:paraId="61F49C16" w14:textId="77777777" w:rsidR="00EE1523" w:rsidRPr="00EE1523" w:rsidRDefault="00EE1523" w:rsidP="00EE1523">
            <w:pPr>
              <w:rPr>
                <w:b/>
                <w:bCs/>
                <w:sz w:val="18"/>
                <w:szCs w:val="18"/>
              </w:rPr>
            </w:pPr>
            <w:r w:rsidRPr="00EE1523">
              <w:rPr>
                <w:b/>
                <w:bCs/>
                <w:sz w:val="18"/>
                <w:szCs w:val="18"/>
              </w:rPr>
              <w:t>6133,34</w:t>
            </w:r>
          </w:p>
        </w:tc>
        <w:tc>
          <w:tcPr>
            <w:tcW w:w="1564" w:type="dxa"/>
            <w:shd w:val="clear" w:color="auto" w:fill="auto"/>
            <w:tcMar>
              <w:top w:w="0" w:type="dxa"/>
              <w:left w:w="108" w:type="dxa"/>
              <w:bottom w:w="0" w:type="dxa"/>
              <w:right w:w="108" w:type="dxa"/>
            </w:tcMar>
          </w:tcPr>
          <w:p w14:paraId="0014DECC" w14:textId="77777777" w:rsidR="00EE1523" w:rsidRPr="00EE1523" w:rsidRDefault="00EE1523" w:rsidP="00EE1523">
            <w:pPr>
              <w:rPr>
                <w:b/>
                <w:bCs/>
                <w:sz w:val="18"/>
                <w:szCs w:val="18"/>
              </w:rPr>
            </w:pPr>
            <w:r w:rsidRPr="00EE1523">
              <w:rPr>
                <w:b/>
                <w:bCs/>
                <w:sz w:val="18"/>
                <w:szCs w:val="18"/>
              </w:rPr>
              <w:t>3000</w:t>
            </w:r>
          </w:p>
        </w:tc>
        <w:tc>
          <w:tcPr>
            <w:tcW w:w="1564" w:type="dxa"/>
            <w:shd w:val="clear" w:color="auto" w:fill="auto"/>
            <w:tcMar>
              <w:top w:w="0" w:type="dxa"/>
              <w:left w:w="108" w:type="dxa"/>
              <w:bottom w:w="0" w:type="dxa"/>
              <w:right w:w="108" w:type="dxa"/>
            </w:tcMar>
          </w:tcPr>
          <w:p w14:paraId="3BB3F3AE" w14:textId="77777777" w:rsidR="00EE1523" w:rsidRPr="00EE1523" w:rsidRDefault="00EE1523" w:rsidP="00EE1523">
            <w:pPr>
              <w:rPr>
                <w:b/>
                <w:bCs/>
                <w:sz w:val="18"/>
                <w:szCs w:val="18"/>
              </w:rPr>
            </w:pPr>
            <w:r w:rsidRPr="00EE1523">
              <w:rPr>
                <w:b/>
                <w:bCs/>
                <w:sz w:val="18"/>
                <w:szCs w:val="18"/>
              </w:rPr>
              <w:t>3200</w:t>
            </w:r>
          </w:p>
        </w:tc>
        <w:tc>
          <w:tcPr>
            <w:tcW w:w="1564" w:type="dxa"/>
            <w:shd w:val="clear" w:color="auto" w:fill="auto"/>
            <w:tcMar>
              <w:top w:w="0" w:type="dxa"/>
              <w:left w:w="108" w:type="dxa"/>
              <w:bottom w:w="0" w:type="dxa"/>
              <w:right w:w="108" w:type="dxa"/>
            </w:tcMar>
          </w:tcPr>
          <w:p w14:paraId="01981D34" w14:textId="77777777" w:rsidR="00EE1523" w:rsidRPr="00EE1523" w:rsidRDefault="00EE1523" w:rsidP="00EE1523">
            <w:pPr>
              <w:rPr>
                <w:b/>
                <w:bCs/>
                <w:sz w:val="18"/>
                <w:szCs w:val="18"/>
              </w:rPr>
            </w:pPr>
            <w:r w:rsidRPr="00EE1523">
              <w:rPr>
                <w:b/>
                <w:bCs/>
                <w:sz w:val="18"/>
                <w:szCs w:val="18"/>
              </w:rPr>
              <w:t>3000</w:t>
            </w:r>
          </w:p>
        </w:tc>
      </w:tr>
      <w:tr w:rsidR="00EE1523" w:rsidRPr="00EE1523" w14:paraId="068F3123" w14:textId="77777777" w:rsidTr="009275F4">
        <w:trPr>
          <w:trHeight w:val="581"/>
        </w:trPr>
        <w:tc>
          <w:tcPr>
            <w:tcW w:w="537" w:type="dxa"/>
            <w:shd w:val="clear" w:color="auto" w:fill="auto"/>
            <w:tcMar>
              <w:top w:w="0" w:type="dxa"/>
              <w:left w:w="108" w:type="dxa"/>
              <w:bottom w:w="0" w:type="dxa"/>
              <w:right w:w="108" w:type="dxa"/>
            </w:tcMar>
          </w:tcPr>
          <w:p w14:paraId="2B9D03E5"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41AB2D93" w14:textId="4D57DFE5" w:rsidR="00EE1523" w:rsidRPr="00EE1523" w:rsidRDefault="00EE1523" w:rsidP="00EE1523">
            <w:pPr>
              <w:rPr>
                <w:bCs/>
                <w:sz w:val="18"/>
                <w:szCs w:val="18"/>
              </w:rPr>
            </w:pPr>
            <w:r w:rsidRPr="00EE1523">
              <w:rPr>
                <w:bCs/>
                <w:noProof/>
                <w:sz w:val="18"/>
                <w:szCs w:val="18"/>
              </w:rPr>
              <w:drawing>
                <wp:inline distT="0" distB="0" distL="0" distR="0" wp14:anchorId="738A784C" wp14:editId="01845906">
                  <wp:extent cx="666750" cy="809625"/>
                  <wp:effectExtent l="0" t="0" r="0" b="9525"/>
                  <wp:docPr id="27" name="Рисунок 27"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5F0041E2" w14:textId="77777777" w:rsidR="00EE1523" w:rsidRPr="00EE1523" w:rsidRDefault="00EE1523" w:rsidP="00EE1523">
            <w:pPr>
              <w:rPr>
                <w:bCs/>
                <w:sz w:val="18"/>
                <w:szCs w:val="18"/>
              </w:rPr>
            </w:pPr>
            <w:r w:rsidRPr="00EE1523">
              <w:rPr>
                <w:b/>
                <w:bCs/>
                <w:sz w:val="18"/>
                <w:szCs w:val="18"/>
              </w:rPr>
              <w:t xml:space="preserve">Стул </w:t>
            </w:r>
            <w:proofErr w:type="gramStart"/>
            <w:r w:rsidRPr="00EE1523">
              <w:rPr>
                <w:b/>
                <w:bCs/>
                <w:sz w:val="18"/>
                <w:szCs w:val="18"/>
              </w:rPr>
              <w:t>детский  регулируемый</w:t>
            </w:r>
            <w:proofErr w:type="gramEnd"/>
            <w:r w:rsidRPr="00EE1523">
              <w:rPr>
                <w:b/>
                <w:bCs/>
                <w:sz w:val="18"/>
                <w:szCs w:val="18"/>
              </w:rPr>
              <w:t xml:space="preserve">  на  две  ростовые группы ,группа 00-0.        </w:t>
            </w:r>
          </w:p>
          <w:p w14:paraId="21C89CF4" w14:textId="0EA2089A" w:rsidR="00EE1523" w:rsidRPr="00EE1523" w:rsidRDefault="00EE1523" w:rsidP="00EE1523">
            <w:pPr>
              <w:rPr>
                <w:b/>
                <w:bCs/>
                <w:sz w:val="18"/>
                <w:szCs w:val="18"/>
              </w:rPr>
            </w:pPr>
            <w:r w:rsidRPr="00EE1523">
              <w:rPr>
                <w:bCs/>
                <w:sz w:val="18"/>
                <w:szCs w:val="18"/>
              </w:rPr>
              <w:t xml:space="preserve"> </w:t>
            </w:r>
          </w:p>
        </w:tc>
        <w:tc>
          <w:tcPr>
            <w:tcW w:w="447" w:type="dxa"/>
            <w:shd w:val="clear" w:color="auto" w:fill="auto"/>
            <w:tcMar>
              <w:top w:w="0" w:type="dxa"/>
              <w:left w:w="108" w:type="dxa"/>
              <w:bottom w:w="0" w:type="dxa"/>
              <w:right w:w="108" w:type="dxa"/>
            </w:tcMar>
          </w:tcPr>
          <w:p w14:paraId="283A10DD"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56A5A80E" w14:textId="77777777" w:rsidR="00EE1523" w:rsidRPr="00EE1523" w:rsidRDefault="00EE1523" w:rsidP="00EE1523">
            <w:pPr>
              <w:rPr>
                <w:bCs/>
                <w:sz w:val="18"/>
                <w:szCs w:val="18"/>
              </w:rPr>
            </w:pPr>
            <w:r w:rsidRPr="00EE1523">
              <w:rPr>
                <w:bCs/>
                <w:sz w:val="18"/>
                <w:szCs w:val="18"/>
              </w:rPr>
              <w:t>22</w:t>
            </w:r>
          </w:p>
        </w:tc>
        <w:tc>
          <w:tcPr>
            <w:tcW w:w="1052" w:type="dxa"/>
            <w:shd w:val="clear" w:color="auto" w:fill="auto"/>
            <w:tcMar>
              <w:top w:w="0" w:type="dxa"/>
              <w:left w:w="108" w:type="dxa"/>
              <w:bottom w:w="0" w:type="dxa"/>
              <w:right w:w="108" w:type="dxa"/>
            </w:tcMar>
          </w:tcPr>
          <w:p w14:paraId="2C2CFCA6" w14:textId="77777777" w:rsidR="00EE1523" w:rsidRPr="00EE1523" w:rsidRDefault="00EE1523" w:rsidP="00EE1523">
            <w:pPr>
              <w:rPr>
                <w:b/>
                <w:bCs/>
                <w:sz w:val="18"/>
                <w:szCs w:val="18"/>
              </w:rPr>
            </w:pPr>
            <w:r w:rsidRPr="00EE1523">
              <w:rPr>
                <w:b/>
                <w:bCs/>
                <w:sz w:val="18"/>
                <w:szCs w:val="18"/>
              </w:rPr>
              <w:t>1030</w:t>
            </w:r>
          </w:p>
        </w:tc>
        <w:tc>
          <w:tcPr>
            <w:tcW w:w="1165" w:type="dxa"/>
            <w:shd w:val="clear" w:color="auto" w:fill="auto"/>
            <w:tcMar>
              <w:top w:w="0" w:type="dxa"/>
              <w:left w:w="108" w:type="dxa"/>
              <w:bottom w:w="0" w:type="dxa"/>
              <w:right w:w="108" w:type="dxa"/>
            </w:tcMar>
          </w:tcPr>
          <w:p w14:paraId="54E544CB" w14:textId="77777777" w:rsidR="00EE1523" w:rsidRPr="00EE1523" w:rsidRDefault="00EE1523" w:rsidP="00EE1523">
            <w:pPr>
              <w:rPr>
                <w:b/>
                <w:bCs/>
                <w:sz w:val="18"/>
                <w:szCs w:val="18"/>
              </w:rPr>
            </w:pPr>
            <w:r w:rsidRPr="00EE1523">
              <w:rPr>
                <w:b/>
                <w:bCs/>
                <w:sz w:val="18"/>
                <w:szCs w:val="18"/>
              </w:rPr>
              <w:t>22660</w:t>
            </w:r>
          </w:p>
        </w:tc>
        <w:tc>
          <w:tcPr>
            <w:tcW w:w="1564" w:type="dxa"/>
            <w:shd w:val="clear" w:color="auto" w:fill="auto"/>
            <w:tcMar>
              <w:top w:w="0" w:type="dxa"/>
              <w:left w:w="108" w:type="dxa"/>
              <w:bottom w:w="0" w:type="dxa"/>
              <w:right w:w="108" w:type="dxa"/>
            </w:tcMar>
          </w:tcPr>
          <w:p w14:paraId="7A8D0D70" w14:textId="77777777" w:rsidR="00EE1523" w:rsidRPr="00EE1523" w:rsidRDefault="00EE1523" w:rsidP="00EE1523">
            <w:pPr>
              <w:rPr>
                <w:b/>
                <w:bCs/>
                <w:sz w:val="18"/>
                <w:szCs w:val="18"/>
              </w:rPr>
            </w:pPr>
            <w:r w:rsidRPr="00EE1523">
              <w:rPr>
                <w:b/>
                <w:bCs/>
                <w:sz w:val="18"/>
                <w:szCs w:val="18"/>
              </w:rPr>
              <w:t>1100</w:t>
            </w:r>
          </w:p>
        </w:tc>
        <w:tc>
          <w:tcPr>
            <w:tcW w:w="1564" w:type="dxa"/>
            <w:shd w:val="clear" w:color="auto" w:fill="auto"/>
            <w:tcMar>
              <w:top w:w="0" w:type="dxa"/>
              <w:left w:w="108" w:type="dxa"/>
              <w:bottom w:w="0" w:type="dxa"/>
              <w:right w:w="108" w:type="dxa"/>
            </w:tcMar>
          </w:tcPr>
          <w:p w14:paraId="10497EE5" w14:textId="77777777" w:rsidR="00EE1523" w:rsidRPr="00EE1523" w:rsidRDefault="00EE1523" w:rsidP="00EE1523">
            <w:pPr>
              <w:rPr>
                <w:b/>
                <w:bCs/>
                <w:sz w:val="18"/>
                <w:szCs w:val="18"/>
              </w:rPr>
            </w:pPr>
            <w:r w:rsidRPr="00EE1523">
              <w:rPr>
                <w:b/>
                <w:bCs/>
                <w:sz w:val="18"/>
                <w:szCs w:val="18"/>
              </w:rPr>
              <w:t>990</w:t>
            </w:r>
          </w:p>
        </w:tc>
        <w:tc>
          <w:tcPr>
            <w:tcW w:w="1564" w:type="dxa"/>
            <w:shd w:val="clear" w:color="auto" w:fill="auto"/>
            <w:tcMar>
              <w:top w:w="0" w:type="dxa"/>
              <w:left w:w="108" w:type="dxa"/>
              <w:bottom w:w="0" w:type="dxa"/>
              <w:right w:w="108" w:type="dxa"/>
            </w:tcMar>
          </w:tcPr>
          <w:p w14:paraId="6E95DEBF" w14:textId="77777777" w:rsidR="00EE1523" w:rsidRPr="00EE1523" w:rsidRDefault="00EE1523" w:rsidP="00EE1523">
            <w:pPr>
              <w:rPr>
                <w:b/>
                <w:bCs/>
                <w:sz w:val="18"/>
                <w:szCs w:val="18"/>
              </w:rPr>
            </w:pPr>
            <w:r w:rsidRPr="00EE1523">
              <w:rPr>
                <w:b/>
                <w:bCs/>
                <w:sz w:val="18"/>
                <w:szCs w:val="18"/>
              </w:rPr>
              <w:t>1000</w:t>
            </w:r>
          </w:p>
        </w:tc>
      </w:tr>
      <w:tr w:rsidR="00EE1523" w:rsidRPr="00EE1523" w14:paraId="0D2D1538" w14:textId="77777777" w:rsidTr="009275F4">
        <w:trPr>
          <w:trHeight w:val="581"/>
        </w:trPr>
        <w:tc>
          <w:tcPr>
            <w:tcW w:w="537" w:type="dxa"/>
            <w:shd w:val="clear" w:color="auto" w:fill="auto"/>
            <w:tcMar>
              <w:top w:w="0" w:type="dxa"/>
              <w:left w:w="108" w:type="dxa"/>
              <w:bottom w:w="0" w:type="dxa"/>
              <w:right w:w="108" w:type="dxa"/>
            </w:tcMar>
          </w:tcPr>
          <w:p w14:paraId="3E5CC6FC"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084A7F07" w14:textId="2C899606" w:rsidR="00EE1523" w:rsidRPr="00EE1523" w:rsidRDefault="00EE1523" w:rsidP="00EE1523">
            <w:pPr>
              <w:rPr>
                <w:bCs/>
                <w:sz w:val="18"/>
                <w:szCs w:val="18"/>
              </w:rPr>
            </w:pPr>
            <w:r w:rsidRPr="00EE1523">
              <w:rPr>
                <w:bCs/>
                <w:noProof/>
                <w:sz w:val="18"/>
                <w:szCs w:val="18"/>
              </w:rPr>
              <w:drawing>
                <wp:inline distT="0" distB="0" distL="0" distR="0" wp14:anchorId="2235F78B" wp14:editId="1F662441">
                  <wp:extent cx="1066800" cy="885825"/>
                  <wp:effectExtent l="0" t="0" r="0"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66800" cy="8858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2CF7DBFA" w14:textId="77777777" w:rsidR="00EE1523" w:rsidRPr="00EE1523" w:rsidRDefault="00EE1523" w:rsidP="00EE1523">
            <w:pPr>
              <w:rPr>
                <w:bCs/>
                <w:sz w:val="18"/>
                <w:szCs w:val="18"/>
              </w:rPr>
            </w:pPr>
            <w:proofErr w:type="gramStart"/>
            <w:r w:rsidRPr="00EE1523">
              <w:rPr>
                <w:b/>
                <w:bCs/>
                <w:sz w:val="18"/>
                <w:szCs w:val="18"/>
              </w:rPr>
              <w:t>Стол  детский</w:t>
            </w:r>
            <w:proofErr w:type="gramEnd"/>
            <w:r w:rsidRPr="00EE1523">
              <w:rPr>
                <w:b/>
                <w:bCs/>
                <w:sz w:val="18"/>
                <w:szCs w:val="18"/>
              </w:rPr>
              <w:t xml:space="preserve"> 4-х местный регулируемый, ростовая группа  с 0 по 3 .ГОСТ 16371-2014.</w:t>
            </w:r>
          </w:p>
          <w:p w14:paraId="066A3B6F"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3476B537"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4912D90B" w14:textId="77777777" w:rsidR="00EE1523" w:rsidRPr="00EE1523" w:rsidRDefault="00EE1523" w:rsidP="00EE1523">
            <w:pPr>
              <w:rPr>
                <w:bCs/>
                <w:sz w:val="18"/>
                <w:szCs w:val="18"/>
              </w:rPr>
            </w:pPr>
            <w:r w:rsidRPr="00EE1523">
              <w:rPr>
                <w:bCs/>
                <w:sz w:val="18"/>
                <w:szCs w:val="18"/>
              </w:rPr>
              <w:t>1</w:t>
            </w:r>
          </w:p>
        </w:tc>
        <w:tc>
          <w:tcPr>
            <w:tcW w:w="1052" w:type="dxa"/>
            <w:shd w:val="clear" w:color="auto" w:fill="auto"/>
            <w:tcMar>
              <w:top w:w="0" w:type="dxa"/>
              <w:left w:w="108" w:type="dxa"/>
              <w:bottom w:w="0" w:type="dxa"/>
              <w:right w:w="108" w:type="dxa"/>
            </w:tcMar>
          </w:tcPr>
          <w:p w14:paraId="731D6192" w14:textId="77777777" w:rsidR="00EE1523" w:rsidRPr="00EE1523" w:rsidRDefault="00EE1523" w:rsidP="00EE1523">
            <w:pPr>
              <w:rPr>
                <w:b/>
                <w:bCs/>
                <w:sz w:val="18"/>
                <w:szCs w:val="18"/>
              </w:rPr>
            </w:pPr>
            <w:r w:rsidRPr="00EE1523">
              <w:rPr>
                <w:b/>
                <w:bCs/>
                <w:sz w:val="18"/>
                <w:szCs w:val="18"/>
              </w:rPr>
              <w:t>3066,67</w:t>
            </w:r>
          </w:p>
        </w:tc>
        <w:tc>
          <w:tcPr>
            <w:tcW w:w="1165" w:type="dxa"/>
            <w:shd w:val="clear" w:color="auto" w:fill="auto"/>
            <w:tcMar>
              <w:top w:w="0" w:type="dxa"/>
              <w:left w:w="108" w:type="dxa"/>
              <w:bottom w:w="0" w:type="dxa"/>
              <w:right w:w="108" w:type="dxa"/>
            </w:tcMar>
          </w:tcPr>
          <w:p w14:paraId="4935116E" w14:textId="77777777" w:rsidR="00EE1523" w:rsidRPr="00EE1523" w:rsidRDefault="00EE1523" w:rsidP="00EE1523">
            <w:pPr>
              <w:rPr>
                <w:b/>
                <w:bCs/>
                <w:sz w:val="18"/>
                <w:szCs w:val="18"/>
              </w:rPr>
            </w:pPr>
            <w:r w:rsidRPr="00EE1523">
              <w:rPr>
                <w:b/>
                <w:bCs/>
                <w:sz w:val="18"/>
                <w:szCs w:val="18"/>
              </w:rPr>
              <w:t>3066,67</w:t>
            </w:r>
          </w:p>
        </w:tc>
        <w:tc>
          <w:tcPr>
            <w:tcW w:w="1564" w:type="dxa"/>
            <w:shd w:val="clear" w:color="auto" w:fill="auto"/>
            <w:tcMar>
              <w:top w:w="0" w:type="dxa"/>
              <w:left w:w="108" w:type="dxa"/>
              <w:bottom w:w="0" w:type="dxa"/>
              <w:right w:w="108" w:type="dxa"/>
            </w:tcMar>
          </w:tcPr>
          <w:p w14:paraId="13EA7850" w14:textId="77777777" w:rsidR="00EE1523" w:rsidRPr="00EE1523" w:rsidRDefault="00EE1523" w:rsidP="00EE1523">
            <w:pPr>
              <w:rPr>
                <w:b/>
                <w:bCs/>
                <w:sz w:val="18"/>
                <w:szCs w:val="18"/>
              </w:rPr>
            </w:pPr>
            <w:r w:rsidRPr="00EE1523">
              <w:rPr>
                <w:b/>
                <w:bCs/>
                <w:sz w:val="18"/>
                <w:szCs w:val="18"/>
              </w:rPr>
              <w:t>3000</w:t>
            </w:r>
          </w:p>
        </w:tc>
        <w:tc>
          <w:tcPr>
            <w:tcW w:w="1564" w:type="dxa"/>
            <w:shd w:val="clear" w:color="auto" w:fill="auto"/>
            <w:tcMar>
              <w:top w:w="0" w:type="dxa"/>
              <w:left w:w="108" w:type="dxa"/>
              <w:bottom w:w="0" w:type="dxa"/>
              <w:right w:w="108" w:type="dxa"/>
            </w:tcMar>
          </w:tcPr>
          <w:p w14:paraId="25165641" w14:textId="77777777" w:rsidR="00EE1523" w:rsidRPr="00EE1523" w:rsidRDefault="00EE1523" w:rsidP="00EE1523">
            <w:pPr>
              <w:rPr>
                <w:b/>
                <w:bCs/>
                <w:sz w:val="18"/>
                <w:szCs w:val="18"/>
              </w:rPr>
            </w:pPr>
            <w:r w:rsidRPr="00EE1523">
              <w:rPr>
                <w:b/>
                <w:bCs/>
                <w:sz w:val="18"/>
                <w:szCs w:val="18"/>
              </w:rPr>
              <w:t>3200</w:t>
            </w:r>
          </w:p>
        </w:tc>
        <w:tc>
          <w:tcPr>
            <w:tcW w:w="1564" w:type="dxa"/>
            <w:shd w:val="clear" w:color="auto" w:fill="auto"/>
            <w:tcMar>
              <w:top w:w="0" w:type="dxa"/>
              <w:left w:w="108" w:type="dxa"/>
              <w:bottom w:w="0" w:type="dxa"/>
              <w:right w:w="108" w:type="dxa"/>
            </w:tcMar>
          </w:tcPr>
          <w:p w14:paraId="64F7B023" w14:textId="77777777" w:rsidR="00EE1523" w:rsidRPr="00EE1523" w:rsidRDefault="00EE1523" w:rsidP="00EE1523">
            <w:pPr>
              <w:rPr>
                <w:b/>
                <w:bCs/>
                <w:sz w:val="18"/>
                <w:szCs w:val="18"/>
              </w:rPr>
            </w:pPr>
            <w:r w:rsidRPr="00EE1523">
              <w:rPr>
                <w:b/>
                <w:bCs/>
                <w:sz w:val="18"/>
                <w:szCs w:val="18"/>
              </w:rPr>
              <w:t>3000</w:t>
            </w:r>
          </w:p>
        </w:tc>
      </w:tr>
      <w:tr w:rsidR="00EE1523" w:rsidRPr="00EE1523" w14:paraId="3E0E7764" w14:textId="77777777" w:rsidTr="009275F4">
        <w:trPr>
          <w:trHeight w:val="581"/>
        </w:trPr>
        <w:tc>
          <w:tcPr>
            <w:tcW w:w="537" w:type="dxa"/>
            <w:shd w:val="clear" w:color="auto" w:fill="auto"/>
            <w:tcMar>
              <w:top w:w="0" w:type="dxa"/>
              <w:left w:w="108" w:type="dxa"/>
              <w:bottom w:w="0" w:type="dxa"/>
              <w:right w:w="108" w:type="dxa"/>
            </w:tcMar>
          </w:tcPr>
          <w:p w14:paraId="1593CB68"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61EF01E3" w14:textId="36F2A6AA" w:rsidR="00EE1523" w:rsidRPr="00EE1523" w:rsidRDefault="00EE1523" w:rsidP="00EE1523">
            <w:pPr>
              <w:rPr>
                <w:bCs/>
                <w:sz w:val="18"/>
                <w:szCs w:val="18"/>
              </w:rPr>
            </w:pPr>
            <w:r w:rsidRPr="00EE1523">
              <w:rPr>
                <w:bCs/>
                <w:noProof/>
                <w:sz w:val="18"/>
                <w:szCs w:val="18"/>
              </w:rPr>
              <w:drawing>
                <wp:inline distT="0" distB="0" distL="0" distR="0" wp14:anchorId="0B6653C2" wp14:editId="56452D96">
                  <wp:extent cx="666750" cy="809625"/>
                  <wp:effectExtent l="0" t="0" r="0" b="9525"/>
                  <wp:docPr id="25" name="Рисунок 25"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292848A5" w14:textId="77777777" w:rsidR="00EE1523" w:rsidRPr="00EE1523" w:rsidRDefault="00EE1523" w:rsidP="00EE1523">
            <w:pPr>
              <w:rPr>
                <w:b/>
                <w:bCs/>
                <w:sz w:val="18"/>
                <w:szCs w:val="18"/>
              </w:rPr>
            </w:pPr>
            <w:r w:rsidRPr="00EE1523">
              <w:rPr>
                <w:b/>
                <w:bCs/>
                <w:sz w:val="18"/>
                <w:szCs w:val="18"/>
              </w:rPr>
              <w:t xml:space="preserve">Стул </w:t>
            </w:r>
            <w:proofErr w:type="gramStart"/>
            <w:r w:rsidRPr="00EE1523">
              <w:rPr>
                <w:b/>
                <w:bCs/>
                <w:sz w:val="18"/>
                <w:szCs w:val="18"/>
              </w:rPr>
              <w:t>детский  регулируемый</w:t>
            </w:r>
            <w:proofErr w:type="gramEnd"/>
            <w:r w:rsidRPr="00EE1523">
              <w:rPr>
                <w:bCs/>
                <w:sz w:val="18"/>
                <w:szCs w:val="18"/>
              </w:rPr>
              <w:t xml:space="preserve">  </w:t>
            </w:r>
            <w:r w:rsidRPr="00EE1523">
              <w:rPr>
                <w:b/>
                <w:bCs/>
                <w:sz w:val="18"/>
                <w:szCs w:val="18"/>
              </w:rPr>
              <w:t xml:space="preserve">на  две  ростовые группы ,группа 0-1.        </w:t>
            </w:r>
          </w:p>
          <w:p w14:paraId="669EDB0F"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7746A98F"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6CE3CE5B" w14:textId="77777777" w:rsidR="00EE1523" w:rsidRPr="00EE1523" w:rsidRDefault="00EE1523" w:rsidP="00EE1523">
            <w:pPr>
              <w:rPr>
                <w:bCs/>
                <w:sz w:val="18"/>
                <w:szCs w:val="18"/>
                <w:lang w:val="en-US"/>
              </w:rPr>
            </w:pPr>
            <w:r w:rsidRPr="00EE1523">
              <w:rPr>
                <w:bCs/>
                <w:sz w:val="18"/>
                <w:szCs w:val="18"/>
              </w:rPr>
              <w:t>33</w:t>
            </w:r>
          </w:p>
        </w:tc>
        <w:tc>
          <w:tcPr>
            <w:tcW w:w="1052" w:type="dxa"/>
            <w:shd w:val="clear" w:color="auto" w:fill="auto"/>
            <w:tcMar>
              <w:top w:w="0" w:type="dxa"/>
              <w:left w:w="108" w:type="dxa"/>
              <w:bottom w:w="0" w:type="dxa"/>
              <w:right w:w="108" w:type="dxa"/>
            </w:tcMar>
          </w:tcPr>
          <w:p w14:paraId="7A705930" w14:textId="77777777" w:rsidR="00EE1523" w:rsidRPr="00EE1523" w:rsidRDefault="00EE1523" w:rsidP="00EE1523">
            <w:pPr>
              <w:rPr>
                <w:b/>
                <w:bCs/>
                <w:sz w:val="18"/>
                <w:szCs w:val="18"/>
              </w:rPr>
            </w:pPr>
            <w:r w:rsidRPr="00EE1523">
              <w:rPr>
                <w:b/>
                <w:bCs/>
                <w:sz w:val="18"/>
                <w:szCs w:val="18"/>
              </w:rPr>
              <w:t>1030</w:t>
            </w:r>
          </w:p>
        </w:tc>
        <w:tc>
          <w:tcPr>
            <w:tcW w:w="1165" w:type="dxa"/>
            <w:shd w:val="clear" w:color="auto" w:fill="auto"/>
            <w:tcMar>
              <w:top w:w="0" w:type="dxa"/>
              <w:left w:w="108" w:type="dxa"/>
              <w:bottom w:w="0" w:type="dxa"/>
              <w:right w:w="108" w:type="dxa"/>
            </w:tcMar>
          </w:tcPr>
          <w:p w14:paraId="431A8870" w14:textId="77777777" w:rsidR="00EE1523" w:rsidRPr="00EE1523" w:rsidRDefault="00EE1523" w:rsidP="00EE1523">
            <w:pPr>
              <w:rPr>
                <w:b/>
                <w:bCs/>
                <w:sz w:val="18"/>
                <w:szCs w:val="18"/>
              </w:rPr>
            </w:pPr>
            <w:r w:rsidRPr="00EE1523">
              <w:rPr>
                <w:b/>
                <w:bCs/>
                <w:sz w:val="18"/>
                <w:szCs w:val="18"/>
              </w:rPr>
              <w:t>33990</w:t>
            </w:r>
          </w:p>
        </w:tc>
        <w:tc>
          <w:tcPr>
            <w:tcW w:w="1564" w:type="dxa"/>
            <w:shd w:val="clear" w:color="auto" w:fill="auto"/>
            <w:tcMar>
              <w:top w:w="0" w:type="dxa"/>
              <w:left w:w="108" w:type="dxa"/>
              <w:bottom w:w="0" w:type="dxa"/>
              <w:right w:w="108" w:type="dxa"/>
            </w:tcMar>
          </w:tcPr>
          <w:p w14:paraId="6BF11038" w14:textId="77777777" w:rsidR="00EE1523" w:rsidRPr="00EE1523" w:rsidRDefault="00EE1523" w:rsidP="00EE1523">
            <w:pPr>
              <w:rPr>
                <w:b/>
                <w:bCs/>
                <w:sz w:val="18"/>
                <w:szCs w:val="18"/>
              </w:rPr>
            </w:pPr>
            <w:r w:rsidRPr="00EE1523">
              <w:rPr>
                <w:b/>
                <w:bCs/>
                <w:sz w:val="18"/>
                <w:szCs w:val="18"/>
              </w:rPr>
              <w:t>1100</w:t>
            </w:r>
          </w:p>
        </w:tc>
        <w:tc>
          <w:tcPr>
            <w:tcW w:w="1564" w:type="dxa"/>
            <w:shd w:val="clear" w:color="auto" w:fill="auto"/>
            <w:tcMar>
              <w:top w:w="0" w:type="dxa"/>
              <w:left w:w="108" w:type="dxa"/>
              <w:bottom w:w="0" w:type="dxa"/>
              <w:right w:w="108" w:type="dxa"/>
            </w:tcMar>
          </w:tcPr>
          <w:p w14:paraId="1A0824E4" w14:textId="77777777" w:rsidR="00EE1523" w:rsidRPr="00EE1523" w:rsidRDefault="00EE1523" w:rsidP="00EE1523">
            <w:pPr>
              <w:rPr>
                <w:b/>
                <w:bCs/>
                <w:sz w:val="18"/>
                <w:szCs w:val="18"/>
              </w:rPr>
            </w:pPr>
            <w:r w:rsidRPr="00EE1523">
              <w:rPr>
                <w:b/>
                <w:bCs/>
                <w:sz w:val="18"/>
                <w:szCs w:val="18"/>
              </w:rPr>
              <w:t>990</w:t>
            </w:r>
          </w:p>
        </w:tc>
        <w:tc>
          <w:tcPr>
            <w:tcW w:w="1564" w:type="dxa"/>
            <w:shd w:val="clear" w:color="auto" w:fill="auto"/>
            <w:tcMar>
              <w:top w:w="0" w:type="dxa"/>
              <w:left w:w="108" w:type="dxa"/>
              <w:bottom w:w="0" w:type="dxa"/>
              <w:right w:w="108" w:type="dxa"/>
            </w:tcMar>
          </w:tcPr>
          <w:p w14:paraId="457BEBB6" w14:textId="77777777" w:rsidR="00EE1523" w:rsidRPr="00EE1523" w:rsidRDefault="00EE1523" w:rsidP="00EE1523">
            <w:pPr>
              <w:rPr>
                <w:b/>
                <w:bCs/>
                <w:sz w:val="18"/>
                <w:szCs w:val="18"/>
              </w:rPr>
            </w:pPr>
            <w:r w:rsidRPr="00EE1523">
              <w:rPr>
                <w:b/>
                <w:bCs/>
                <w:sz w:val="18"/>
                <w:szCs w:val="18"/>
              </w:rPr>
              <w:t>1000</w:t>
            </w:r>
          </w:p>
        </w:tc>
      </w:tr>
      <w:tr w:rsidR="00EE1523" w:rsidRPr="00EE1523" w14:paraId="171BA34A" w14:textId="77777777" w:rsidTr="009275F4">
        <w:trPr>
          <w:trHeight w:val="581"/>
        </w:trPr>
        <w:tc>
          <w:tcPr>
            <w:tcW w:w="537" w:type="dxa"/>
            <w:shd w:val="clear" w:color="auto" w:fill="auto"/>
            <w:tcMar>
              <w:top w:w="0" w:type="dxa"/>
              <w:left w:w="108" w:type="dxa"/>
              <w:bottom w:w="0" w:type="dxa"/>
              <w:right w:w="108" w:type="dxa"/>
            </w:tcMar>
          </w:tcPr>
          <w:p w14:paraId="4C06FBBD"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42F45548" w14:textId="3B8BFACA" w:rsidR="00EE1523" w:rsidRPr="00EE1523" w:rsidRDefault="00EE1523" w:rsidP="00EE1523">
            <w:pPr>
              <w:rPr>
                <w:bCs/>
                <w:sz w:val="18"/>
                <w:szCs w:val="18"/>
              </w:rPr>
            </w:pPr>
            <w:r w:rsidRPr="00EE1523">
              <w:rPr>
                <w:bCs/>
                <w:noProof/>
                <w:sz w:val="18"/>
                <w:szCs w:val="18"/>
              </w:rPr>
              <w:drawing>
                <wp:inline distT="0" distB="0" distL="0" distR="0" wp14:anchorId="6FA7FF28" wp14:editId="7BA9C8DF">
                  <wp:extent cx="666750" cy="809625"/>
                  <wp:effectExtent l="0" t="0" r="0" b="9525"/>
                  <wp:docPr id="24" name="Рисунок 24"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327879E8" w14:textId="77777777" w:rsidR="00EE1523" w:rsidRPr="00EE1523" w:rsidRDefault="00EE1523" w:rsidP="00EE1523">
            <w:pPr>
              <w:rPr>
                <w:b/>
                <w:bCs/>
                <w:sz w:val="18"/>
                <w:szCs w:val="18"/>
              </w:rPr>
            </w:pPr>
            <w:r w:rsidRPr="00EE1523">
              <w:rPr>
                <w:b/>
                <w:bCs/>
                <w:sz w:val="18"/>
                <w:szCs w:val="18"/>
              </w:rPr>
              <w:t xml:space="preserve">Стул </w:t>
            </w:r>
            <w:proofErr w:type="gramStart"/>
            <w:r w:rsidRPr="00EE1523">
              <w:rPr>
                <w:b/>
                <w:bCs/>
                <w:sz w:val="18"/>
                <w:szCs w:val="18"/>
              </w:rPr>
              <w:t>детский  регулируемый</w:t>
            </w:r>
            <w:proofErr w:type="gramEnd"/>
            <w:r w:rsidRPr="00EE1523">
              <w:rPr>
                <w:bCs/>
                <w:sz w:val="18"/>
                <w:szCs w:val="18"/>
              </w:rPr>
              <w:t xml:space="preserve">  </w:t>
            </w:r>
            <w:r w:rsidRPr="00EE1523">
              <w:rPr>
                <w:b/>
                <w:bCs/>
                <w:sz w:val="18"/>
                <w:szCs w:val="18"/>
              </w:rPr>
              <w:t xml:space="preserve">на  две  ростовые группы , группа 3-4.        </w:t>
            </w:r>
          </w:p>
          <w:p w14:paraId="049EF946" w14:textId="447CBA9F" w:rsidR="00EE1523" w:rsidRPr="00EE1523" w:rsidRDefault="00EE1523" w:rsidP="00EE1523">
            <w:pPr>
              <w:rPr>
                <w:b/>
                <w:bCs/>
                <w:sz w:val="18"/>
                <w:szCs w:val="18"/>
              </w:rPr>
            </w:pPr>
            <w:r w:rsidRPr="00EE1523">
              <w:rPr>
                <w:bCs/>
                <w:sz w:val="18"/>
                <w:szCs w:val="18"/>
              </w:rPr>
              <w:t xml:space="preserve">  </w:t>
            </w:r>
          </w:p>
        </w:tc>
        <w:tc>
          <w:tcPr>
            <w:tcW w:w="447" w:type="dxa"/>
            <w:shd w:val="clear" w:color="auto" w:fill="auto"/>
            <w:tcMar>
              <w:top w:w="0" w:type="dxa"/>
              <w:left w:w="108" w:type="dxa"/>
              <w:bottom w:w="0" w:type="dxa"/>
              <w:right w:w="108" w:type="dxa"/>
            </w:tcMar>
          </w:tcPr>
          <w:p w14:paraId="61CDAAED"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2A231E4A" w14:textId="77777777" w:rsidR="00EE1523" w:rsidRPr="00EE1523" w:rsidRDefault="00EE1523" w:rsidP="00EE1523">
            <w:pPr>
              <w:rPr>
                <w:bCs/>
                <w:sz w:val="18"/>
                <w:szCs w:val="18"/>
              </w:rPr>
            </w:pPr>
            <w:r w:rsidRPr="00EE1523">
              <w:rPr>
                <w:bCs/>
                <w:sz w:val="18"/>
                <w:szCs w:val="18"/>
              </w:rPr>
              <w:t>6</w:t>
            </w:r>
          </w:p>
        </w:tc>
        <w:tc>
          <w:tcPr>
            <w:tcW w:w="1052" w:type="dxa"/>
            <w:shd w:val="clear" w:color="auto" w:fill="auto"/>
            <w:tcMar>
              <w:top w:w="0" w:type="dxa"/>
              <w:left w:w="108" w:type="dxa"/>
              <w:bottom w:w="0" w:type="dxa"/>
              <w:right w:w="108" w:type="dxa"/>
            </w:tcMar>
          </w:tcPr>
          <w:p w14:paraId="204DCEB5" w14:textId="77777777" w:rsidR="00EE1523" w:rsidRPr="00EE1523" w:rsidRDefault="00EE1523" w:rsidP="00EE1523">
            <w:pPr>
              <w:rPr>
                <w:b/>
                <w:bCs/>
                <w:sz w:val="18"/>
                <w:szCs w:val="18"/>
              </w:rPr>
            </w:pPr>
            <w:r w:rsidRPr="00EE1523">
              <w:rPr>
                <w:b/>
                <w:bCs/>
                <w:sz w:val="18"/>
                <w:szCs w:val="18"/>
              </w:rPr>
              <w:t>1030</w:t>
            </w:r>
          </w:p>
        </w:tc>
        <w:tc>
          <w:tcPr>
            <w:tcW w:w="1165" w:type="dxa"/>
            <w:shd w:val="clear" w:color="auto" w:fill="auto"/>
            <w:tcMar>
              <w:top w:w="0" w:type="dxa"/>
              <w:left w:w="108" w:type="dxa"/>
              <w:bottom w:w="0" w:type="dxa"/>
              <w:right w:w="108" w:type="dxa"/>
            </w:tcMar>
          </w:tcPr>
          <w:p w14:paraId="63FFB6B7" w14:textId="77777777" w:rsidR="00EE1523" w:rsidRPr="00EE1523" w:rsidRDefault="00EE1523" w:rsidP="00EE1523">
            <w:pPr>
              <w:rPr>
                <w:b/>
                <w:bCs/>
                <w:sz w:val="18"/>
                <w:szCs w:val="18"/>
              </w:rPr>
            </w:pPr>
            <w:r w:rsidRPr="00EE1523">
              <w:rPr>
                <w:b/>
                <w:bCs/>
                <w:sz w:val="18"/>
                <w:szCs w:val="18"/>
              </w:rPr>
              <w:t>6180</w:t>
            </w:r>
          </w:p>
        </w:tc>
        <w:tc>
          <w:tcPr>
            <w:tcW w:w="1564" w:type="dxa"/>
            <w:shd w:val="clear" w:color="auto" w:fill="auto"/>
            <w:tcMar>
              <w:top w:w="0" w:type="dxa"/>
              <w:left w:w="108" w:type="dxa"/>
              <w:bottom w:w="0" w:type="dxa"/>
              <w:right w:w="108" w:type="dxa"/>
            </w:tcMar>
          </w:tcPr>
          <w:p w14:paraId="641176D3" w14:textId="77777777" w:rsidR="00EE1523" w:rsidRPr="00EE1523" w:rsidRDefault="00EE1523" w:rsidP="00EE1523">
            <w:pPr>
              <w:rPr>
                <w:b/>
                <w:bCs/>
                <w:sz w:val="18"/>
                <w:szCs w:val="18"/>
              </w:rPr>
            </w:pPr>
            <w:r w:rsidRPr="00EE1523">
              <w:rPr>
                <w:b/>
                <w:bCs/>
                <w:sz w:val="18"/>
                <w:szCs w:val="18"/>
              </w:rPr>
              <w:t>1100</w:t>
            </w:r>
          </w:p>
        </w:tc>
        <w:tc>
          <w:tcPr>
            <w:tcW w:w="1564" w:type="dxa"/>
            <w:shd w:val="clear" w:color="auto" w:fill="auto"/>
            <w:tcMar>
              <w:top w:w="0" w:type="dxa"/>
              <w:left w:w="108" w:type="dxa"/>
              <w:bottom w:w="0" w:type="dxa"/>
              <w:right w:w="108" w:type="dxa"/>
            </w:tcMar>
          </w:tcPr>
          <w:p w14:paraId="0D086F85" w14:textId="77777777" w:rsidR="00EE1523" w:rsidRPr="00EE1523" w:rsidRDefault="00EE1523" w:rsidP="00EE1523">
            <w:pPr>
              <w:rPr>
                <w:b/>
                <w:bCs/>
                <w:sz w:val="18"/>
                <w:szCs w:val="18"/>
              </w:rPr>
            </w:pPr>
            <w:r w:rsidRPr="00EE1523">
              <w:rPr>
                <w:b/>
                <w:bCs/>
                <w:sz w:val="18"/>
                <w:szCs w:val="18"/>
              </w:rPr>
              <w:t>990</w:t>
            </w:r>
          </w:p>
        </w:tc>
        <w:tc>
          <w:tcPr>
            <w:tcW w:w="1564" w:type="dxa"/>
            <w:shd w:val="clear" w:color="auto" w:fill="auto"/>
            <w:tcMar>
              <w:top w:w="0" w:type="dxa"/>
              <w:left w:w="108" w:type="dxa"/>
              <w:bottom w:w="0" w:type="dxa"/>
              <w:right w:w="108" w:type="dxa"/>
            </w:tcMar>
          </w:tcPr>
          <w:p w14:paraId="17AB0641" w14:textId="77777777" w:rsidR="00EE1523" w:rsidRPr="00EE1523" w:rsidRDefault="00EE1523" w:rsidP="00EE1523">
            <w:pPr>
              <w:rPr>
                <w:b/>
                <w:bCs/>
                <w:sz w:val="18"/>
                <w:szCs w:val="18"/>
              </w:rPr>
            </w:pPr>
            <w:r w:rsidRPr="00EE1523">
              <w:rPr>
                <w:b/>
                <w:bCs/>
                <w:sz w:val="18"/>
                <w:szCs w:val="18"/>
              </w:rPr>
              <w:t>1000</w:t>
            </w:r>
          </w:p>
        </w:tc>
      </w:tr>
      <w:tr w:rsidR="00EE1523" w:rsidRPr="00EE1523" w14:paraId="2ECCD4AB" w14:textId="77777777" w:rsidTr="009275F4">
        <w:trPr>
          <w:trHeight w:val="581"/>
        </w:trPr>
        <w:tc>
          <w:tcPr>
            <w:tcW w:w="537" w:type="dxa"/>
            <w:shd w:val="clear" w:color="auto" w:fill="auto"/>
            <w:tcMar>
              <w:top w:w="0" w:type="dxa"/>
              <w:left w:w="108" w:type="dxa"/>
              <w:bottom w:w="0" w:type="dxa"/>
              <w:right w:w="108" w:type="dxa"/>
            </w:tcMar>
          </w:tcPr>
          <w:p w14:paraId="1A53FFCA"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23889AD0" w14:textId="024613C8" w:rsidR="00EE1523" w:rsidRPr="00EE1523" w:rsidRDefault="00EE1523" w:rsidP="00EE1523">
            <w:pPr>
              <w:rPr>
                <w:bCs/>
                <w:sz w:val="18"/>
                <w:szCs w:val="18"/>
              </w:rPr>
            </w:pPr>
            <w:r w:rsidRPr="00EE1523">
              <w:rPr>
                <w:bCs/>
                <w:noProof/>
                <w:sz w:val="18"/>
                <w:szCs w:val="18"/>
              </w:rPr>
              <w:drawing>
                <wp:inline distT="0" distB="0" distL="0" distR="0" wp14:anchorId="1AF49EE4" wp14:editId="2BB96435">
                  <wp:extent cx="666750" cy="809625"/>
                  <wp:effectExtent l="0" t="0" r="0" b="9525"/>
                  <wp:docPr id="23" name="Рисунок 23"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4AA7DA67" w14:textId="77777777" w:rsidR="00EE1523" w:rsidRPr="00EE1523" w:rsidRDefault="00EE1523" w:rsidP="00EE1523">
            <w:pPr>
              <w:rPr>
                <w:b/>
                <w:bCs/>
                <w:sz w:val="18"/>
                <w:szCs w:val="18"/>
              </w:rPr>
            </w:pPr>
            <w:r w:rsidRPr="00EE1523">
              <w:rPr>
                <w:b/>
                <w:bCs/>
                <w:sz w:val="18"/>
                <w:szCs w:val="18"/>
              </w:rPr>
              <w:t xml:space="preserve">Стул </w:t>
            </w:r>
            <w:proofErr w:type="gramStart"/>
            <w:r w:rsidRPr="00EE1523">
              <w:rPr>
                <w:b/>
                <w:bCs/>
                <w:sz w:val="18"/>
                <w:szCs w:val="18"/>
              </w:rPr>
              <w:t>детский  регулируемый</w:t>
            </w:r>
            <w:proofErr w:type="gramEnd"/>
            <w:r w:rsidRPr="00EE1523">
              <w:rPr>
                <w:bCs/>
                <w:sz w:val="18"/>
                <w:szCs w:val="18"/>
              </w:rPr>
              <w:t xml:space="preserve">  </w:t>
            </w:r>
            <w:r w:rsidRPr="00EE1523">
              <w:rPr>
                <w:b/>
                <w:bCs/>
                <w:sz w:val="18"/>
                <w:szCs w:val="18"/>
              </w:rPr>
              <w:t xml:space="preserve">на  две  ростовые группы , группа 2-3.        </w:t>
            </w:r>
          </w:p>
          <w:p w14:paraId="30F67E92" w14:textId="4849B14C" w:rsidR="00EE1523" w:rsidRPr="00EE1523" w:rsidRDefault="00EE1523" w:rsidP="00EE1523">
            <w:pPr>
              <w:rPr>
                <w:b/>
                <w:bCs/>
                <w:sz w:val="18"/>
                <w:szCs w:val="18"/>
              </w:rPr>
            </w:pPr>
            <w:r w:rsidRPr="00EE1523">
              <w:rPr>
                <w:bCs/>
                <w:sz w:val="18"/>
                <w:szCs w:val="18"/>
              </w:rPr>
              <w:t xml:space="preserve">  </w:t>
            </w:r>
          </w:p>
        </w:tc>
        <w:tc>
          <w:tcPr>
            <w:tcW w:w="447" w:type="dxa"/>
            <w:shd w:val="clear" w:color="auto" w:fill="auto"/>
            <w:tcMar>
              <w:top w:w="0" w:type="dxa"/>
              <w:left w:w="108" w:type="dxa"/>
              <w:bottom w:w="0" w:type="dxa"/>
              <w:right w:w="108" w:type="dxa"/>
            </w:tcMar>
          </w:tcPr>
          <w:p w14:paraId="7B62659A"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08E0B87D" w14:textId="77777777" w:rsidR="00EE1523" w:rsidRPr="00EE1523" w:rsidRDefault="00EE1523" w:rsidP="00EE1523">
            <w:pPr>
              <w:rPr>
                <w:bCs/>
                <w:sz w:val="18"/>
                <w:szCs w:val="18"/>
              </w:rPr>
            </w:pPr>
            <w:r w:rsidRPr="00EE1523">
              <w:rPr>
                <w:bCs/>
                <w:sz w:val="18"/>
                <w:szCs w:val="18"/>
              </w:rPr>
              <w:t>30</w:t>
            </w:r>
          </w:p>
        </w:tc>
        <w:tc>
          <w:tcPr>
            <w:tcW w:w="1052" w:type="dxa"/>
            <w:shd w:val="clear" w:color="auto" w:fill="auto"/>
            <w:tcMar>
              <w:top w:w="0" w:type="dxa"/>
              <w:left w:w="108" w:type="dxa"/>
              <w:bottom w:w="0" w:type="dxa"/>
              <w:right w:w="108" w:type="dxa"/>
            </w:tcMar>
          </w:tcPr>
          <w:p w14:paraId="30124A7C" w14:textId="77777777" w:rsidR="00EE1523" w:rsidRPr="00EE1523" w:rsidRDefault="00EE1523" w:rsidP="00EE1523">
            <w:pPr>
              <w:rPr>
                <w:b/>
                <w:bCs/>
                <w:sz w:val="18"/>
                <w:szCs w:val="18"/>
              </w:rPr>
            </w:pPr>
            <w:r w:rsidRPr="00EE1523">
              <w:rPr>
                <w:b/>
                <w:bCs/>
                <w:sz w:val="18"/>
                <w:szCs w:val="18"/>
              </w:rPr>
              <w:t>1030</w:t>
            </w:r>
          </w:p>
        </w:tc>
        <w:tc>
          <w:tcPr>
            <w:tcW w:w="1165" w:type="dxa"/>
            <w:shd w:val="clear" w:color="auto" w:fill="auto"/>
            <w:tcMar>
              <w:top w:w="0" w:type="dxa"/>
              <w:left w:w="108" w:type="dxa"/>
              <w:bottom w:w="0" w:type="dxa"/>
              <w:right w:w="108" w:type="dxa"/>
            </w:tcMar>
          </w:tcPr>
          <w:p w14:paraId="48C03DEE" w14:textId="77777777" w:rsidR="00EE1523" w:rsidRPr="00EE1523" w:rsidRDefault="00EE1523" w:rsidP="00EE1523">
            <w:pPr>
              <w:rPr>
                <w:b/>
                <w:bCs/>
                <w:sz w:val="18"/>
                <w:szCs w:val="18"/>
              </w:rPr>
            </w:pPr>
            <w:r w:rsidRPr="00EE1523">
              <w:rPr>
                <w:b/>
                <w:bCs/>
                <w:sz w:val="18"/>
                <w:szCs w:val="18"/>
              </w:rPr>
              <w:t>30900</w:t>
            </w:r>
          </w:p>
        </w:tc>
        <w:tc>
          <w:tcPr>
            <w:tcW w:w="1564" w:type="dxa"/>
            <w:shd w:val="clear" w:color="auto" w:fill="auto"/>
            <w:tcMar>
              <w:top w:w="0" w:type="dxa"/>
              <w:left w:w="108" w:type="dxa"/>
              <w:bottom w:w="0" w:type="dxa"/>
              <w:right w:w="108" w:type="dxa"/>
            </w:tcMar>
          </w:tcPr>
          <w:p w14:paraId="1214A6DC" w14:textId="77777777" w:rsidR="00EE1523" w:rsidRPr="00EE1523" w:rsidRDefault="00EE1523" w:rsidP="00EE1523">
            <w:pPr>
              <w:rPr>
                <w:b/>
                <w:bCs/>
                <w:sz w:val="18"/>
                <w:szCs w:val="18"/>
              </w:rPr>
            </w:pPr>
            <w:r w:rsidRPr="00EE1523">
              <w:rPr>
                <w:b/>
                <w:bCs/>
                <w:sz w:val="18"/>
                <w:szCs w:val="18"/>
              </w:rPr>
              <w:t>1100</w:t>
            </w:r>
          </w:p>
        </w:tc>
        <w:tc>
          <w:tcPr>
            <w:tcW w:w="1564" w:type="dxa"/>
            <w:shd w:val="clear" w:color="auto" w:fill="auto"/>
            <w:tcMar>
              <w:top w:w="0" w:type="dxa"/>
              <w:left w:w="108" w:type="dxa"/>
              <w:bottom w:w="0" w:type="dxa"/>
              <w:right w:w="108" w:type="dxa"/>
            </w:tcMar>
          </w:tcPr>
          <w:p w14:paraId="3D51FFC4" w14:textId="77777777" w:rsidR="00EE1523" w:rsidRPr="00EE1523" w:rsidRDefault="00EE1523" w:rsidP="00EE1523">
            <w:pPr>
              <w:rPr>
                <w:b/>
                <w:bCs/>
                <w:sz w:val="18"/>
                <w:szCs w:val="18"/>
              </w:rPr>
            </w:pPr>
            <w:r w:rsidRPr="00EE1523">
              <w:rPr>
                <w:b/>
                <w:bCs/>
                <w:sz w:val="18"/>
                <w:szCs w:val="18"/>
              </w:rPr>
              <w:t>990</w:t>
            </w:r>
          </w:p>
        </w:tc>
        <w:tc>
          <w:tcPr>
            <w:tcW w:w="1564" w:type="dxa"/>
            <w:shd w:val="clear" w:color="auto" w:fill="auto"/>
            <w:tcMar>
              <w:top w:w="0" w:type="dxa"/>
              <w:left w:w="108" w:type="dxa"/>
              <w:bottom w:w="0" w:type="dxa"/>
              <w:right w:w="108" w:type="dxa"/>
            </w:tcMar>
          </w:tcPr>
          <w:p w14:paraId="0DCDE4BD" w14:textId="77777777" w:rsidR="00EE1523" w:rsidRPr="00EE1523" w:rsidRDefault="00EE1523" w:rsidP="00EE1523">
            <w:pPr>
              <w:rPr>
                <w:b/>
                <w:bCs/>
                <w:sz w:val="18"/>
                <w:szCs w:val="18"/>
              </w:rPr>
            </w:pPr>
            <w:r w:rsidRPr="00EE1523">
              <w:rPr>
                <w:b/>
                <w:bCs/>
                <w:sz w:val="18"/>
                <w:szCs w:val="18"/>
              </w:rPr>
              <w:t>1000</w:t>
            </w:r>
          </w:p>
        </w:tc>
      </w:tr>
      <w:tr w:rsidR="00EE1523" w:rsidRPr="00EE1523" w14:paraId="3134F86E" w14:textId="77777777" w:rsidTr="009275F4">
        <w:trPr>
          <w:trHeight w:val="581"/>
        </w:trPr>
        <w:tc>
          <w:tcPr>
            <w:tcW w:w="537" w:type="dxa"/>
            <w:shd w:val="clear" w:color="auto" w:fill="auto"/>
            <w:tcMar>
              <w:top w:w="0" w:type="dxa"/>
              <w:left w:w="108" w:type="dxa"/>
              <w:bottom w:w="0" w:type="dxa"/>
              <w:right w:w="108" w:type="dxa"/>
            </w:tcMar>
          </w:tcPr>
          <w:p w14:paraId="03076BD5"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4EC07756" w14:textId="55BE7846" w:rsidR="00EE1523" w:rsidRPr="00EE1523" w:rsidRDefault="00EE1523" w:rsidP="00EE1523">
            <w:pPr>
              <w:rPr>
                <w:bCs/>
                <w:sz w:val="18"/>
                <w:szCs w:val="18"/>
              </w:rPr>
            </w:pPr>
            <w:r w:rsidRPr="00EE1523">
              <w:rPr>
                <w:bCs/>
                <w:noProof/>
                <w:sz w:val="18"/>
                <w:szCs w:val="18"/>
              </w:rPr>
              <w:drawing>
                <wp:inline distT="0" distB="0" distL="0" distR="0" wp14:anchorId="35803FF6" wp14:editId="199DCC97">
                  <wp:extent cx="1066800" cy="1066800"/>
                  <wp:effectExtent l="0" t="0" r="0" b="0"/>
                  <wp:docPr id="22" name="Рисунок 22" descr="Кровать детская длина 1440 м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Кровать детская длина 1440 мм"/>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48AEF77C" w14:textId="77777777" w:rsidR="00EE1523" w:rsidRPr="00EE1523" w:rsidRDefault="00EE1523" w:rsidP="00EE1523">
            <w:pPr>
              <w:rPr>
                <w:bCs/>
                <w:sz w:val="18"/>
                <w:szCs w:val="18"/>
              </w:rPr>
            </w:pPr>
            <w:r w:rsidRPr="00EE1523">
              <w:rPr>
                <w:b/>
                <w:bCs/>
                <w:sz w:val="18"/>
                <w:szCs w:val="18"/>
              </w:rPr>
              <w:t>Кровать детская 1-но местная с матрацем</w:t>
            </w:r>
          </w:p>
          <w:p w14:paraId="7B592756" w14:textId="77777777" w:rsidR="00EE1523" w:rsidRPr="00EE1523" w:rsidRDefault="00EE1523" w:rsidP="00EE1523">
            <w:pPr>
              <w:rPr>
                <w:b/>
                <w:bCs/>
                <w:sz w:val="18"/>
                <w:szCs w:val="18"/>
              </w:rPr>
            </w:pPr>
            <w:r w:rsidRPr="00EE1523">
              <w:rPr>
                <w:b/>
                <w:bCs/>
                <w:sz w:val="18"/>
                <w:szCs w:val="18"/>
              </w:rPr>
              <w:t xml:space="preserve">Габаритные размеры, </w:t>
            </w:r>
            <w:proofErr w:type="gramStart"/>
            <w:r w:rsidRPr="00EE1523">
              <w:rPr>
                <w:b/>
                <w:bCs/>
                <w:sz w:val="18"/>
                <w:szCs w:val="18"/>
              </w:rPr>
              <w:t>мм:  1240</w:t>
            </w:r>
            <w:proofErr w:type="gramEnd"/>
            <w:r w:rsidRPr="00EE1523">
              <w:rPr>
                <w:b/>
                <w:bCs/>
                <w:sz w:val="18"/>
                <w:szCs w:val="18"/>
              </w:rPr>
              <w:t>х650x670.</w:t>
            </w:r>
          </w:p>
          <w:p w14:paraId="487D3B7A"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075F8D57"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77BE0A29" w14:textId="77777777" w:rsidR="00EE1523" w:rsidRPr="00EE1523" w:rsidRDefault="00EE1523" w:rsidP="00EE1523">
            <w:pPr>
              <w:rPr>
                <w:bCs/>
                <w:sz w:val="18"/>
                <w:szCs w:val="18"/>
              </w:rPr>
            </w:pPr>
            <w:r w:rsidRPr="00EE1523">
              <w:rPr>
                <w:bCs/>
                <w:sz w:val="18"/>
                <w:szCs w:val="18"/>
              </w:rPr>
              <w:t>70</w:t>
            </w:r>
          </w:p>
        </w:tc>
        <w:tc>
          <w:tcPr>
            <w:tcW w:w="1052" w:type="dxa"/>
            <w:shd w:val="clear" w:color="auto" w:fill="auto"/>
            <w:tcMar>
              <w:top w:w="0" w:type="dxa"/>
              <w:left w:w="108" w:type="dxa"/>
              <w:bottom w:w="0" w:type="dxa"/>
              <w:right w:w="108" w:type="dxa"/>
            </w:tcMar>
          </w:tcPr>
          <w:p w14:paraId="5098B2A4" w14:textId="77777777" w:rsidR="00EE1523" w:rsidRPr="00EE1523" w:rsidRDefault="00EE1523" w:rsidP="00EE1523">
            <w:pPr>
              <w:rPr>
                <w:b/>
                <w:bCs/>
                <w:sz w:val="18"/>
                <w:szCs w:val="18"/>
              </w:rPr>
            </w:pPr>
            <w:r w:rsidRPr="00EE1523">
              <w:rPr>
                <w:b/>
                <w:bCs/>
                <w:sz w:val="18"/>
                <w:szCs w:val="18"/>
              </w:rPr>
              <w:t>2830</w:t>
            </w:r>
          </w:p>
        </w:tc>
        <w:tc>
          <w:tcPr>
            <w:tcW w:w="1165" w:type="dxa"/>
            <w:shd w:val="clear" w:color="auto" w:fill="auto"/>
            <w:tcMar>
              <w:top w:w="0" w:type="dxa"/>
              <w:left w:w="108" w:type="dxa"/>
              <w:bottom w:w="0" w:type="dxa"/>
              <w:right w:w="108" w:type="dxa"/>
            </w:tcMar>
          </w:tcPr>
          <w:p w14:paraId="0D0A1F37" w14:textId="77777777" w:rsidR="00EE1523" w:rsidRPr="00EE1523" w:rsidRDefault="00EE1523" w:rsidP="00EE1523">
            <w:pPr>
              <w:rPr>
                <w:b/>
                <w:bCs/>
                <w:sz w:val="18"/>
                <w:szCs w:val="18"/>
              </w:rPr>
            </w:pPr>
            <w:r w:rsidRPr="00EE1523">
              <w:rPr>
                <w:b/>
                <w:bCs/>
                <w:sz w:val="18"/>
                <w:szCs w:val="18"/>
              </w:rPr>
              <w:t>198100</w:t>
            </w:r>
          </w:p>
        </w:tc>
        <w:tc>
          <w:tcPr>
            <w:tcW w:w="1564" w:type="dxa"/>
            <w:shd w:val="clear" w:color="auto" w:fill="auto"/>
            <w:tcMar>
              <w:top w:w="0" w:type="dxa"/>
              <w:left w:w="108" w:type="dxa"/>
              <w:bottom w:w="0" w:type="dxa"/>
              <w:right w:w="108" w:type="dxa"/>
            </w:tcMar>
          </w:tcPr>
          <w:p w14:paraId="585C2818" w14:textId="77777777" w:rsidR="00EE1523" w:rsidRPr="00EE1523" w:rsidRDefault="00EE1523" w:rsidP="00EE1523">
            <w:pPr>
              <w:rPr>
                <w:b/>
                <w:bCs/>
                <w:sz w:val="18"/>
                <w:szCs w:val="18"/>
              </w:rPr>
            </w:pPr>
            <w:r w:rsidRPr="00EE1523">
              <w:rPr>
                <w:b/>
                <w:bCs/>
                <w:sz w:val="18"/>
                <w:szCs w:val="18"/>
              </w:rPr>
              <w:t>2800</w:t>
            </w:r>
          </w:p>
        </w:tc>
        <w:tc>
          <w:tcPr>
            <w:tcW w:w="1564" w:type="dxa"/>
            <w:shd w:val="clear" w:color="auto" w:fill="auto"/>
            <w:tcMar>
              <w:top w:w="0" w:type="dxa"/>
              <w:left w:w="108" w:type="dxa"/>
              <w:bottom w:w="0" w:type="dxa"/>
              <w:right w:w="108" w:type="dxa"/>
            </w:tcMar>
          </w:tcPr>
          <w:p w14:paraId="627AF383" w14:textId="77777777" w:rsidR="00EE1523" w:rsidRPr="00EE1523" w:rsidRDefault="00EE1523" w:rsidP="00EE1523">
            <w:pPr>
              <w:rPr>
                <w:b/>
                <w:bCs/>
                <w:sz w:val="18"/>
                <w:szCs w:val="18"/>
              </w:rPr>
            </w:pPr>
            <w:r w:rsidRPr="00EE1523">
              <w:rPr>
                <w:b/>
                <w:bCs/>
                <w:sz w:val="18"/>
                <w:szCs w:val="18"/>
              </w:rPr>
              <w:t>2190</w:t>
            </w:r>
          </w:p>
        </w:tc>
        <w:tc>
          <w:tcPr>
            <w:tcW w:w="1564" w:type="dxa"/>
            <w:shd w:val="clear" w:color="auto" w:fill="auto"/>
            <w:tcMar>
              <w:top w:w="0" w:type="dxa"/>
              <w:left w:w="108" w:type="dxa"/>
              <w:bottom w:w="0" w:type="dxa"/>
              <w:right w:w="108" w:type="dxa"/>
            </w:tcMar>
          </w:tcPr>
          <w:p w14:paraId="21DCDDC8" w14:textId="77777777" w:rsidR="00EE1523" w:rsidRPr="00EE1523" w:rsidRDefault="00EE1523" w:rsidP="00EE1523">
            <w:pPr>
              <w:rPr>
                <w:b/>
                <w:bCs/>
                <w:sz w:val="18"/>
                <w:szCs w:val="18"/>
              </w:rPr>
            </w:pPr>
            <w:r w:rsidRPr="00EE1523">
              <w:rPr>
                <w:b/>
                <w:bCs/>
                <w:sz w:val="18"/>
                <w:szCs w:val="18"/>
              </w:rPr>
              <w:t>3500</w:t>
            </w:r>
          </w:p>
        </w:tc>
      </w:tr>
      <w:tr w:rsidR="00EE1523" w:rsidRPr="00EE1523" w14:paraId="4C9EC8B6" w14:textId="77777777" w:rsidTr="009275F4">
        <w:trPr>
          <w:trHeight w:val="581"/>
        </w:trPr>
        <w:tc>
          <w:tcPr>
            <w:tcW w:w="537" w:type="dxa"/>
            <w:shd w:val="clear" w:color="auto" w:fill="auto"/>
            <w:tcMar>
              <w:top w:w="0" w:type="dxa"/>
              <w:left w:w="108" w:type="dxa"/>
              <w:bottom w:w="0" w:type="dxa"/>
              <w:right w:w="108" w:type="dxa"/>
            </w:tcMar>
          </w:tcPr>
          <w:p w14:paraId="582B6555"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13DB51C3" w14:textId="2AA24E19" w:rsidR="00EE1523" w:rsidRPr="00EE1523" w:rsidRDefault="00EE1523" w:rsidP="00EE1523">
            <w:pPr>
              <w:rPr>
                <w:bCs/>
                <w:sz w:val="18"/>
                <w:szCs w:val="18"/>
              </w:rPr>
            </w:pPr>
            <w:r w:rsidRPr="00EE1523">
              <w:rPr>
                <w:bCs/>
                <w:noProof/>
                <w:sz w:val="18"/>
                <w:szCs w:val="18"/>
              </w:rPr>
              <w:drawing>
                <wp:inline distT="0" distB="0" distL="0" distR="0" wp14:anchorId="14227D83" wp14:editId="7762F6C8">
                  <wp:extent cx="1143000" cy="97155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43000" cy="971550"/>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5FDC5E2F" w14:textId="42F4B909" w:rsidR="00EE1523" w:rsidRPr="00EE1523" w:rsidRDefault="00EE1523" w:rsidP="00EE1523">
            <w:pPr>
              <w:rPr>
                <w:bCs/>
                <w:sz w:val="18"/>
                <w:szCs w:val="18"/>
              </w:rPr>
            </w:pPr>
            <w:r w:rsidRPr="00EE1523">
              <w:rPr>
                <w:b/>
                <w:bCs/>
                <w:sz w:val="18"/>
                <w:szCs w:val="18"/>
              </w:rPr>
              <w:t xml:space="preserve">Стол детский   2-х местный регулируемый </w:t>
            </w:r>
            <w:proofErr w:type="gramStart"/>
            <w:r w:rsidRPr="00EE1523">
              <w:rPr>
                <w:b/>
                <w:bCs/>
                <w:sz w:val="18"/>
                <w:szCs w:val="18"/>
              </w:rPr>
              <w:t>Стол  детский</w:t>
            </w:r>
            <w:proofErr w:type="gramEnd"/>
            <w:r w:rsidRPr="00EE1523">
              <w:rPr>
                <w:b/>
                <w:bCs/>
                <w:sz w:val="18"/>
                <w:szCs w:val="18"/>
              </w:rPr>
              <w:t xml:space="preserve"> 2-х местный регулируемый, ростовая группа с 2  по  3 .ГОСТ 16371-2014</w:t>
            </w:r>
            <w:r w:rsidRPr="00EE1523">
              <w:rPr>
                <w:bCs/>
                <w:sz w:val="18"/>
                <w:szCs w:val="18"/>
              </w:rPr>
              <w:t>.</w:t>
            </w:r>
          </w:p>
          <w:p w14:paraId="15F72B8D"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464E83A8"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4D1DB027" w14:textId="77777777" w:rsidR="00EE1523" w:rsidRPr="00EE1523" w:rsidRDefault="00EE1523" w:rsidP="00EE1523">
            <w:pPr>
              <w:rPr>
                <w:bCs/>
                <w:sz w:val="18"/>
                <w:szCs w:val="18"/>
              </w:rPr>
            </w:pPr>
            <w:r w:rsidRPr="00EE1523">
              <w:rPr>
                <w:bCs/>
                <w:sz w:val="18"/>
                <w:szCs w:val="18"/>
              </w:rPr>
              <w:t>30</w:t>
            </w:r>
          </w:p>
        </w:tc>
        <w:tc>
          <w:tcPr>
            <w:tcW w:w="1052" w:type="dxa"/>
            <w:shd w:val="clear" w:color="auto" w:fill="auto"/>
            <w:tcMar>
              <w:top w:w="0" w:type="dxa"/>
              <w:left w:w="108" w:type="dxa"/>
              <w:bottom w:w="0" w:type="dxa"/>
              <w:right w:w="108" w:type="dxa"/>
            </w:tcMar>
          </w:tcPr>
          <w:p w14:paraId="06FBA622" w14:textId="77777777" w:rsidR="00EE1523" w:rsidRPr="00EE1523" w:rsidRDefault="00EE1523" w:rsidP="00EE1523">
            <w:pPr>
              <w:rPr>
                <w:b/>
                <w:bCs/>
                <w:sz w:val="18"/>
                <w:szCs w:val="18"/>
              </w:rPr>
            </w:pPr>
            <w:r w:rsidRPr="00EE1523">
              <w:rPr>
                <w:b/>
                <w:bCs/>
                <w:sz w:val="18"/>
                <w:szCs w:val="18"/>
              </w:rPr>
              <w:t>3546,67</w:t>
            </w:r>
          </w:p>
        </w:tc>
        <w:tc>
          <w:tcPr>
            <w:tcW w:w="1165" w:type="dxa"/>
            <w:shd w:val="clear" w:color="auto" w:fill="auto"/>
            <w:tcMar>
              <w:top w:w="0" w:type="dxa"/>
              <w:left w:w="108" w:type="dxa"/>
              <w:bottom w:w="0" w:type="dxa"/>
              <w:right w:w="108" w:type="dxa"/>
            </w:tcMar>
          </w:tcPr>
          <w:p w14:paraId="7F211148" w14:textId="77777777" w:rsidR="00EE1523" w:rsidRPr="00EE1523" w:rsidRDefault="00EE1523" w:rsidP="00EE1523">
            <w:pPr>
              <w:rPr>
                <w:b/>
                <w:bCs/>
                <w:sz w:val="18"/>
                <w:szCs w:val="18"/>
              </w:rPr>
            </w:pPr>
            <w:r w:rsidRPr="00EE1523">
              <w:rPr>
                <w:b/>
                <w:bCs/>
                <w:sz w:val="18"/>
                <w:szCs w:val="18"/>
              </w:rPr>
              <w:t>106400</w:t>
            </w:r>
          </w:p>
        </w:tc>
        <w:tc>
          <w:tcPr>
            <w:tcW w:w="1564" w:type="dxa"/>
            <w:shd w:val="clear" w:color="auto" w:fill="auto"/>
            <w:tcMar>
              <w:top w:w="0" w:type="dxa"/>
              <w:left w:w="108" w:type="dxa"/>
              <w:bottom w:w="0" w:type="dxa"/>
              <w:right w:w="108" w:type="dxa"/>
            </w:tcMar>
          </w:tcPr>
          <w:p w14:paraId="32A0FA6F" w14:textId="77777777" w:rsidR="00EE1523" w:rsidRPr="00EE1523" w:rsidRDefault="00EE1523" w:rsidP="00EE1523">
            <w:pPr>
              <w:rPr>
                <w:b/>
                <w:bCs/>
                <w:sz w:val="18"/>
                <w:szCs w:val="18"/>
              </w:rPr>
            </w:pPr>
            <w:r w:rsidRPr="00EE1523">
              <w:rPr>
                <w:b/>
                <w:bCs/>
                <w:sz w:val="18"/>
                <w:szCs w:val="18"/>
              </w:rPr>
              <w:t>3000</w:t>
            </w:r>
          </w:p>
        </w:tc>
        <w:tc>
          <w:tcPr>
            <w:tcW w:w="1564" w:type="dxa"/>
            <w:shd w:val="clear" w:color="auto" w:fill="auto"/>
            <w:tcMar>
              <w:top w:w="0" w:type="dxa"/>
              <w:left w:w="108" w:type="dxa"/>
              <w:bottom w:w="0" w:type="dxa"/>
              <w:right w:w="108" w:type="dxa"/>
            </w:tcMar>
          </w:tcPr>
          <w:p w14:paraId="64B430CA" w14:textId="77777777" w:rsidR="00EE1523" w:rsidRPr="00EE1523" w:rsidRDefault="00EE1523" w:rsidP="00EE1523">
            <w:pPr>
              <w:rPr>
                <w:b/>
                <w:bCs/>
                <w:sz w:val="18"/>
                <w:szCs w:val="18"/>
              </w:rPr>
            </w:pPr>
            <w:r w:rsidRPr="00EE1523">
              <w:rPr>
                <w:b/>
                <w:bCs/>
                <w:sz w:val="18"/>
                <w:szCs w:val="18"/>
              </w:rPr>
              <w:t>3640</w:t>
            </w:r>
          </w:p>
        </w:tc>
        <w:tc>
          <w:tcPr>
            <w:tcW w:w="1564" w:type="dxa"/>
            <w:shd w:val="clear" w:color="auto" w:fill="auto"/>
            <w:tcMar>
              <w:top w:w="0" w:type="dxa"/>
              <w:left w:w="108" w:type="dxa"/>
              <w:bottom w:w="0" w:type="dxa"/>
              <w:right w:w="108" w:type="dxa"/>
            </w:tcMar>
          </w:tcPr>
          <w:p w14:paraId="6FC0A59F" w14:textId="77777777" w:rsidR="00EE1523" w:rsidRPr="00EE1523" w:rsidRDefault="00EE1523" w:rsidP="00EE1523">
            <w:pPr>
              <w:rPr>
                <w:b/>
                <w:bCs/>
                <w:sz w:val="18"/>
                <w:szCs w:val="18"/>
              </w:rPr>
            </w:pPr>
            <w:r w:rsidRPr="00EE1523">
              <w:rPr>
                <w:b/>
                <w:bCs/>
                <w:sz w:val="18"/>
                <w:szCs w:val="18"/>
              </w:rPr>
              <w:t>4000</w:t>
            </w:r>
          </w:p>
        </w:tc>
      </w:tr>
      <w:tr w:rsidR="00EE1523" w:rsidRPr="00EE1523" w14:paraId="19E13422" w14:textId="77777777" w:rsidTr="009275F4">
        <w:trPr>
          <w:trHeight w:val="581"/>
        </w:trPr>
        <w:tc>
          <w:tcPr>
            <w:tcW w:w="537" w:type="dxa"/>
            <w:shd w:val="clear" w:color="auto" w:fill="auto"/>
            <w:tcMar>
              <w:top w:w="0" w:type="dxa"/>
              <w:left w:w="108" w:type="dxa"/>
              <w:bottom w:w="0" w:type="dxa"/>
              <w:right w:w="108" w:type="dxa"/>
            </w:tcMar>
          </w:tcPr>
          <w:p w14:paraId="0286C304"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06F41C37" w14:textId="2D6192FF" w:rsidR="00EE1523" w:rsidRPr="00EE1523" w:rsidRDefault="00EE1523" w:rsidP="00EE1523">
            <w:pPr>
              <w:rPr>
                <w:bCs/>
                <w:sz w:val="18"/>
                <w:szCs w:val="18"/>
              </w:rPr>
            </w:pPr>
            <w:r w:rsidRPr="00EE1523">
              <w:rPr>
                <w:bCs/>
                <w:noProof/>
                <w:sz w:val="18"/>
                <w:szCs w:val="18"/>
              </w:rPr>
              <w:drawing>
                <wp:inline distT="0" distB="0" distL="0" distR="0" wp14:anchorId="0A35C676" wp14:editId="45CB9009">
                  <wp:extent cx="962025" cy="1066800"/>
                  <wp:effectExtent l="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62025" cy="1066800"/>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13E1FD4A" w14:textId="77777777" w:rsidR="00407D46" w:rsidRPr="00407D46" w:rsidRDefault="00407D46" w:rsidP="00407D46">
            <w:pPr>
              <w:rPr>
                <w:b/>
                <w:bCs/>
                <w:sz w:val="18"/>
                <w:szCs w:val="18"/>
              </w:rPr>
            </w:pPr>
            <w:r w:rsidRPr="00407D46">
              <w:rPr>
                <w:b/>
                <w:bCs/>
                <w:sz w:val="18"/>
                <w:szCs w:val="18"/>
              </w:rPr>
              <w:t>Вешалка настенная      5-</w:t>
            </w:r>
            <w:proofErr w:type="gramStart"/>
            <w:r w:rsidRPr="00407D46">
              <w:rPr>
                <w:b/>
                <w:bCs/>
                <w:sz w:val="18"/>
                <w:szCs w:val="18"/>
              </w:rPr>
              <w:t>ти  секционная</w:t>
            </w:r>
            <w:proofErr w:type="gramEnd"/>
          </w:p>
          <w:p w14:paraId="5FBEBC93" w14:textId="77777777" w:rsidR="00407D46" w:rsidRPr="00407D46" w:rsidRDefault="00407D46" w:rsidP="00407D46">
            <w:pPr>
              <w:rPr>
                <w:b/>
                <w:bCs/>
                <w:sz w:val="18"/>
                <w:szCs w:val="18"/>
              </w:rPr>
            </w:pPr>
            <w:r w:rsidRPr="00407D46">
              <w:rPr>
                <w:b/>
                <w:bCs/>
                <w:sz w:val="18"/>
                <w:szCs w:val="18"/>
              </w:rPr>
              <w:t xml:space="preserve">Габаритные </w:t>
            </w:r>
            <w:proofErr w:type="gramStart"/>
            <w:r w:rsidRPr="00407D46">
              <w:rPr>
                <w:b/>
                <w:bCs/>
                <w:sz w:val="18"/>
                <w:szCs w:val="18"/>
              </w:rPr>
              <w:t>размеры,  мм</w:t>
            </w:r>
            <w:proofErr w:type="gramEnd"/>
            <w:r w:rsidRPr="00407D46">
              <w:rPr>
                <w:b/>
                <w:bCs/>
                <w:sz w:val="18"/>
                <w:szCs w:val="18"/>
              </w:rPr>
              <w:t>:  700х140х900. Вмещает    5 ячеек в 2 ряда.</w:t>
            </w:r>
          </w:p>
          <w:p w14:paraId="4B23517E"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24FA27DD"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2BD82200" w14:textId="77777777" w:rsidR="00EE1523" w:rsidRPr="00EE1523" w:rsidRDefault="00EE1523" w:rsidP="00EE1523">
            <w:pPr>
              <w:rPr>
                <w:bCs/>
                <w:sz w:val="18"/>
                <w:szCs w:val="18"/>
              </w:rPr>
            </w:pPr>
            <w:r w:rsidRPr="00EE1523">
              <w:rPr>
                <w:bCs/>
                <w:sz w:val="18"/>
                <w:szCs w:val="18"/>
              </w:rPr>
              <w:t>12</w:t>
            </w:r>
          </w:p>
        </w:tc>
        <w:tc>
          <w:tcPr>
            <w:tcW w:w="1052" w:type="dxa"/>
            <w:shd w:val="clear" w:color="auto" w:fill="auto"/>
            <w:tcMar>
              <w:top w:w="0" w:type="dxa"/>
              <w:left w:w="108" w:type="dxa"/>
              <w:bottom w:w="0" w:type="dxa"/>
              <w:right w:w="108" w:type="dxa"/>
            </w:tcMar>
          </w:tcPr>
          <w:p w14:paraId="1D9D363D" w14:textId="77777777" w:rsidR="00EE1523" w:rsidRPr="00EE1523" w:rsidRDefault="00EE1523" w:rsidP="00EE1523">
            <w:pPr>
              <w:rPr>
                <w:b/>
                <w:bCs/>
                <w:sz w:val="18"/>
                <w:szCs w:val="18"/>
              </w:rPr>
            </w:pPr>
            <w:r w:rsidRPr="00EE1523">
              <w:rPr>
                <w:b/>
                <w:bCs/>
                <w:sz w:val="18"/>
                <w:szCs w:val="18"/>
              </w:rPr>
              <w:t>3163,33</w:t>
            </w:r>
          </w:p>
        </w:tc>
        <w:tc>
          <w:tcPr>
            <w:tcW w:w="1165" w:type="dxa"/>
            <w:shd w:val="clear" w:color="auto" w:fill="auto"/>
            <w:tcMar>
              <w:top w:w="0" w:type="dxa"/>
              <w:left w:w="108" w:type="dxa"/>
              <w:bottom w:w="0" w:type="dxa"/>
              <w:right w:w="108" w:type="dxa"/>
            </w:tcMar>
          </w:tcPr>
          <w:p w14:paraId="33368CA4" w14:textId="77777777" w:rsidR="00EE1523" w:rsidRPr="00EE1523" w:rsidRDefault="00EE1523" w:rsidP="00EE1523">
            <w:pPr>
              <w:rPr>
                <w:b/>
                <w:bCs/>
                <w:sz w:val="18"/>
                <w:szCs w:val="18"/>
              </w:rPr>
            </w:pPr>
            <w:r w:rsidRPr="00EE1523">
              <w:rPr>
                <w:b/>
                <w:bCs/>
                <w:sz w:val="18"/>
                <w:szCs w:val="18"/>
              </w:rPr>
              <w:t>37959,99</w:t>
            </w:r>
          </w:p>
        </w:tc>
        <w:tc>
          <w:tcPr>
            <w:tcW w:w="1564" w:type="dxa"/>
            <w:shd w:val="clear" w:color="auto" w:fill="auto"/>
            <w:tcMar>
              <w:top w:w="0" w:type="dxa"/>
              <w:left w:w="108" w:type="dxa"/>
              <w:bottom w:w="0" w:type="dxa"/>
              <w:right w:w="108" w:type="dxa"/>
            </w:tcMar>
          </w:tcPr>
          <w:p w14:paraId="4EBE382F" w14:textId="77777777" w:rsidR="00EE1523" w:rsidRPr="00EE1523" w:rsidRDefault="00EE1523" w:rsidP="00EE1523">
            <w:pPr>
              <w:rPr>
                <w:b/>
                <w:bCs/>
                <w:sz w:val="18"/>
                <w:szCs w:val="18"/>
              </w:rPr>
            </w:pPr>
            <w:r w:rsidRPr="00EE1523">
              <w:rPr>
                <w:b/>
                <w:bCs/>
                <w:sz w:val="18"/>
                <w:szCs w:val="18"/>
              </w:rPr>
              <w:t>3000</w:t>
            </w:r>
          </w:p>
        </w:tc>
        <w:tc>
          <w:tcPr>
            <w:tcW w:w="1564" w:type="dxa"/>
            <w:shd w:val="clear" w:color="auto" w:fill="auto"/>
            <w:tcMar>
              <w:top w:w="0" w:type="dxa"/>
              <w:left w:w="108" w:type="dxa"/>
              <w:bottom w:w="0" w:type="dxa"/>
              <w:right w:w="108" w:type="dxa"/>
            </w:tcMar>
          </w:tcPr>
          <w:p w14:paraId="727E3D49" w14:textId="77777777" w:rsidR="00EE1523" w:rsidRPr="00EE1523" w:rsidRDefault="00EE1523" w:rsidP="00EE1523">
            <w:pPr>
              <w:rPr>
                <w:b/>
                <w:bCs/>
                <w:sz w:val="18"/>
                <w:szCs w:val="18"/>
              </w:rPr>
            </w:pPr>
            <w:r w:rsidRPr="00EE1523">
              <w:rPr>
                <w:b/>
                <w:bCs/>
                <w:sz w:val="18"/>
                <w:szCs w:val="18"/>
              </w:rPr>
              <w:t>1990</w:t>
            </w:r>
          </w:p>
        </w:tc>
        <w:tc>
          <w:tcPr>
            <w:tcW w:w="1564" w:type="dxa"/>
            <w:shd w:val="clear" w:color="auto" w:fill="auto"/>
            <w:tcMar>
              <w:top w:w="0" w:type="dxa"/>
              <w:left w:w="108" w:type="dxa"/>
              <w:bottom w:w="0" w:type="dxa"/>
              <w:right w:w="108" w:type="dxa"/>
            </w:tcMar>
          </w:tcPr>
          <w:p w14:paraId="70020E08" w14:textId="77777777" w:rsidR="00EE1523" w:rsidRPr="00EE1523" w:rsidRDefault="00EE1523" w:rsidP="00EE1523">
            <w:pPr>
              <w:rPr>
                <w:b/>
                <w:bCs/>
                <w:sz w:val="18"/>
                <w:szCs w:val="18"/>
              </w:rPr>
            </w:pPr>
            <w:r w:rsidRPr="00EE1523">
              <w:rPr>
                <w:b/>
                <w:bCs/>
                <w:sz w:val="18"/>
                <w:szCs w:val="18"/>
              </w:rPr>
              <w:t>4500</w:t>
            </w:r>
          </w:p>
        </w:tc>
      </w:tr>
      <w:tr w:rsidR="00EE1523" w:rsidRPr="00EE1523" w14:paraId="576E438A" w14:textId="77777777" w:rsidTr="009275F4">
        <w:trPr>
          <w:trHeight w:val="581"/>
        </w:trPr>
        <w:tc>
          <w:tcPr>
            <w:tcW w:w="537" w:type="dxa"/>
            <w:shd w:val="clear" w:color="auto" w:fill="auto"/>
            <w:tcMar>
              <w:top w:w="0" w:type="dxa"/>
              <w:left w:w="108" w:type="dxa"/>
              <w:bottom w:w="0" w:type="dxa"/>
              <w:right w:w="108" w:type="dxa"/>
            </w:tcMar>
          </w:tcPr>
          <w:p w14:paraId="6F99AD21"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7593AE57" w14:textId="44CAC9EA" w:rsidR="00EE1523" w:rsidRPr="00EE1523" w:rsidRDefault="00EE1523" w:rsidP="00EE1523">
            <w:pPr>
              <w:rPr>
                <w:bCs/>
                <w:sz w:val="18"/>
                <w:szCs w:val="18"/>
              </w:rPr>
            </w:pPr>
            <w:r w:rsidRPr="00EE1523">
              <w:rPr>
                <w:bCs/>
                <w:noProof/>
                <w:sz w:val="18"/>
                <w:szCs w:val="18"/>
              </w:rPr>
              <w:drawing>
                <wp:inline distT="0" distB="0" distL="0" distR="0" wp14:anchorId="4C0B555D" wp14:editId="552D455C">
                  <wp:extent cx="1838325" cy="2486025"/>
                  <wp:effectExtent l="0" t="0" r="9525" b="9525"/>
                  <wp:docPr id="19" name="Рисунок 19" descr="Документ Microsoft Word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Документ Microsoft Word_page-000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38325" cy="2486025"/>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3D943A6A" w14:textId="77777777" w:rsidR="00EE1523" w:rsidRPr="00EE1523" w:rsidRDefault="00EE1523" w:rsidP="00EE1523">
            <w:pPr>
              <w:rPr>
                <w:b/>
                <w:bCs/>
                <w:sz w:val="18"/>
                <w:szCs w:val="18"/>
              </w:rPr>
            </w:pPr>
            <w:r w:rsidRPr="00EE1523">
              <w:rPr>
                <w:b/>
                <w:bCs/>
                <w:sz w:val="18"/>
                <w:szCs w:val="18"/>
              </w:rPr>
              <w:t>Трибуна напольная</w:t>
            </w:r>
          </w:p>
          <w:p w14:paraId="410D8031" w14:textId="3DFBB34A" w:rsidR="00EE1523" w:rsidRPr="006D69BD" w:rsidRDefault="00EE1523" w:rsidP="00EE1523">
            <w:pPr>
              <w:rPr>
                <w:b/>
                <w:bCs/>
                <w:sz w:val="18"/>
                <w:szCs w:val="18"/>
              </w:rPr>
            </w:pPr>
            <w:r w:rsidRPr="006D69BD">
              <w:rPr>
                <w:b/>
                <w:bCs/>
                <w:sz w:val="18"/>
                <w:szCs w:val="18"/>
              </w:rPr>
              <w:t>Материалы — ЛДСП 22 мм и 16 мм, кромка — ПВХ 2 мм. Размер (</w:t>
            </w:r>
            <w:proofErr w:type="spellStart"/>
            <w:r w:rsidRPr="006D69BD">
              <w:rPr>
                <w:b/>
                <w:bCs/>
                <w:sz w:val="18"/>
                <w:szCs w:val="18"/>
              </w:rPr>
              <w:t>ШхГхВ</w:t>
            </w:r>
            <w:proofErr w:type="spellEnd"/>
            <w:r w:rsidRPr="006D69BD">
              <w:rPr>
                <w:b/>
                <w:bCs/>
                <w:sz w:val="18"/>
                <w:szCs w:val="18"/>
              </w:rPr>
              <w:t>) — 630×560×1170 мм.</w:t>
            </w:r>
          </w:p>
          <w:p w14:paraId="7A91C341" w14:textId="02E2FABD" w:rsidR="00EE1523" w:rsidRPr="00EE1523" w:rsidRDefault="00EE1523" w:rsidP="00EE1523">
            <w:pPr>
              <w:rPr>
                <w:bCs/>
                <w:sz w:val="18"/>
                <w:szCs w:val="18"/>
              </w:rPr>
            </w:pPr>
          </w:p>
          <w:p w14:paraId="6E1688CA"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718A98D4"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6D15E922" w14:textId="77777777" w:rsidR="00EE1523" w:rsidRPr="00EE1523" w:rsidRDefault="00EE1523" w:rsidP="00EE1523">
            <w:pPr>
              <w:rPr>
                <w:bCs/>
                <w:sz w:val="18"/>
                <w:szCs w:val="18"/>
              </w:rPr>
            </w:pPr>
            <w:r w:rsidRPr="00EE1523">
              <w:rPr>
                <w:bCs/>
                <w:sz w:val="18"/>
                <w:szCs w:val="18"/>
              </w:rPr>
              <w:t>1</w:t>
            </w:r>
          </w:p>
        </w:tc>
        <w:tc>
          <w:tcPr>
            <w:tcW w:w="1052" w:type="dxa"/>
            <w:shd w:val="clear" w:color="auto" w:fill="auto"/>
            <w:tcMar>
              <w:top w:w="0" w:type="dxa"/>
              <w:left w:w="108" w:type="dxa"/>
              <w:bottom w:w="0" w:type="dxa"/>
              <w:right w:w="108" w:type="dxa"/>
            </w:tcMar>
          </w:tcPr>
          <w:p w14:paraId="7C9DC1BF" w14:textId="77777777" w:rsidR="00EE1523" w:rsidRPr="00EE1523" w:rsidRDefault="00EE1523" w:rsidP="00EE1523">
            <w:pPr>
              <w:rPr>
                <w:b/>
                <w:bCs/>
                <w:sz w:val="18"/>
                <w:szCs w:val="18"/>
              </w:rPr>
            </w:pPr>
            <w:r w:rsidRPr="00EE1523">
              <w:rPr>
                <w:b/>
                <w:bCs/>
                <w:sz w:val="18"/>
                <w:szCs w:val="18"/>
              </w:rPr>
              <w:t>5530</w:t>
            </w:r>
          </w:p>
        </w:tc>
        <w:tc>
          <w:tcPr>
            <w:tcW w:w="1165" w:type="dxa"/>
            <w:shd w:val="clear" w:color="auto" w:fill="auto"/>
            <w:tcMar>
              <w:top w:w="0" w:type="dxa"/>
              <w:left w:w="108" w:type="dxa"/>
              <w:bottom w:w="0" w:type="dxa"/>
              <w:right w:w="108" w:type="dxa"/>
            </w:tcMar>
          </w:tcPr>
          <w:p w14:paraId="4B1EBB17" w14:textId="77777777" w:rsidR="00EE1523" w:rsidRPr="00EE1523" w:rsidRDefault="00EE1523" w:rsidP="00EE1523">
            <w:pPr>
              <w:rPr>
                <w:b/>
                <w:bCs/>
                <w:sz w:val="18"/>
                <w:szCs w:val="18"/>
              </w:rPr>
            </w:pPr>
            <w:r w:rsidRPr="00EE1523">
              <w:rPr>
                <w:b/>
                <w:bCs/>
                <w:sz w:val="18"/>
                <w:szCs w:val="18"/>
              </w:rPr>
              <w:t>5530</w:t>
            </w:r>
          </w:p>
        </w:tc>
        <w:tc>
          <w:tcPr>
            <w:tcW w:w="1564" w:type="dxa"/>
            <w:shd w:val="clear" w:color="auto" w:fill="auto"/>
            <w:tcMar>
              <w:top w:w="0" w:type="dxa"/>
              <w:left w:w="108" w:type="dxa"/>
              <w:bottom w:w="0" w:type="dxa"/>
              <w:right w:w="108" w:type="dxa"/>
            </w:tcMar>
          </w:tcPr>
          <w:p w14:paraId="74FC4130" w14:textId="77777777" w:rsidR="00EE1523" w:rsidRPr="00EE1523" w:rsidRDefault="00EE1523" w:rsidP="00EE1523">
            <w:pPr>
              <w:rPr>
                <w:b/>
                <w:bCs/>
                <w:sz w:val="18"/>
                <w:szCs w:val="18"/>
              </w:rPr>
            </w:pPr>
            <w:r w:rsidRPr="00EE1523">
              <w:rPr>
                <w:b/>
                <w:bCs/>
                <w:sz w:val="18"/>
                <w:szCs w:val="18"/>
              </w:rPr>
              <w:t>5100</w:t>
            </w:r>
          </w:p>
        </w:tc>
        <w:tc>
          <w:tcPr>
            <w:tcW w:w="1564" w:type="dxa"/>
            <w:shd w:val="clear" w:color="auto" w:fill="auto"/>
            <w:tcMar>
              <w:top w:w="0" w:type="dxa"/>
              <w:left w:w="108" w:type="dxa"/>
              <w:bottom w:w="0" w:type="dxa"/>
              <w:right w:w="108" w:type="dxa"/>
            </w:tcMar>
          </w:tcPr>
          <w:p w14:paraId="0C5DB47E" w14:textId="77777777" w:rsidR="00EE1523" w:rsidRPr="00EE1523" w:rsidRDefault="00EE1523" w:rsidP="00EE1523">
            <w:pPr>
              <w:rPr>
                <w:b/>
                <w:bCs/>
                <w:sz w:val="18"/>
                <w:szCs w:val="18"/>
              </w:rPr>
            </w:pPr>
            <w:r w:rsidRPr="00EE1523">
              <w:rPr>
                <w:b/>
                <w:bCs/>
                <w:sz w:val="18"/>
                <w:szCs w:val="18"/>
              </w:rPr>
              <w:t>3990</w:t>
            </w:r>
          </w:p>
        </w:tc>
        <w:tc>
          <w:tcPr>
            <w:tcW w:w="1564" w:type="dxa"/>
            <w:shd w:val="clear" w:color="auto" w:fill="auto"/>
            <w:tcMar>
              <w:top w:w="0" w:type="dxa"/>
              <w:left w:w="108" w:type="dxa"/>
              <w:bottom w:w="0" w:type="dxa"/>
              <w:right w:w="108" w:type="dxa"/>
            </w:tcMar>
          </w:tcPr>
          <w:p w14:paraId="01E2088A" w14:textId="77777777" w:rsidR="00EE1523" w:rsidRPr="00EE1523" w:rsidRDefault="00EE1523" w:rsidP="00EE1523">
            <w:pPr>
              <w:rPr>
                <w:b/>
                <w:bCs/>
                <w:sz w:val="18"/>
                <w:szCs w:val="18"/>
              </w:rPr>
            </w:pPr>
            <w:r w:rsidRPr="00EE1523">
              <w:rPr>
                <w:b/>
                <w:bCs/>
                <w:sz w:val="18"/>
                <w:szCs w:val="18"/>
              </w:rPr>
              <w:t>7500</w:t>
            </w:r>
          </w:p>
        </w:tc>
      </w:tr>
      <w:tr w:rsidR="00EE1523" w:rsidRPr="00EE1523" w14:paraId="409B55C1" w14:textId="77777777" w:rsidTr="009275F4">
        <w:trPr>
          <w:trHeight w:val="581"/>
        </w:trPr>
        <w:tc>
          <w:tcPr>
            <w:tcW w:w="537" w:type="dxa"/>
            <w:shd w:val="clear" w:color="auto" w:fill="auto"/>
            <w:tcMar>
              <w:top w:w="0" w:type="dxa"/>
              <w:left w:w="108" w:type="dxa"/>
              <w:bottom w:w="0" w:type="dxa"/>
              <w:right w:w="108" w:type="dxa"/>
            </w:tcMar>
          </w:tcPr>
          <w:p w14:paraId="3C21E1D2"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7AE11A37" w14:textId="367DC183" w:rsidR="00EE1523" w:rsidRPr="00EE1523" w:rsidRDefault="00EE1523" w:rsidP="00EE1523">
            <w:pPr>
              <w:rPr>
                <w:bCs/>
                <w:sz w:val="18"/>
                <w:szCs w:val="18"/>
              </w:rPr>
            </w:pPr>
            <w:r w:rsidRPr="00EE1523">
              <w:rPr>
                <w:bCs/>
                <w:noProof/>
                <w:sz w:val="18"/>
                <w:szCs w:val="18"/>
              </w:rPr>
              <w:drawing>
                <wp:inline distT="0" distB="0" distL="0" distR="0" wp14:anchorId="69D6A8F9" wp14:editId="29B2413E">
                  <wp:extent cx="2828925" cy="3181350"/>
                  <wp:effectExtent l="0" t="0" r="9525" b="0"/>
                  <wp:docPr id="18" name="Рисунок 18" descr="img-shkaf-arkhivnyy-shkha-9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g-shkaf-arkhivnyy-shkha-900-5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828925" cy="3181350"/>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28B7A386" w14:textId="77777777" w:rsidR="00EE1523" w:rsidRPr="00EE1523" w:rsidRDefault="00EE1523" w:rsidP="00EE1523">
            <w:pPr>
              <w:rPr>
                <w:b/>
                <w:bCs/>
                <w:sz w:val="18"/>
                <w:szCs w:val="18"/>
              </w:rPr>
            </w:pPr>
            <w:r w:rsidRPr="00EE1523">
              <w:rPr>
                <w:b/>
                <w:bCs/>
                <w:sz w:val="18"/>
                <w:szCs w:val="18"/>
              </w:rPr>
              <w:t xml:space="preserve">Металлический </w:t>
            </w:r>
            <w:proofErr w:type="gramStart"/>
            <w:r w:rsidRPr="00EE1523">
              <w:rPr>
                <w:b/>
                <w:bCs/>
                <w:sz w:val="18"/>
                <w:szCs w:val="18"/>
              </w:rPr>
              <w:t>шкаф  -</w:t>
            </w:r>
            <w:proofErr w:type="gramEnd"/>
            <w:r w:rsidRPr="00EE1523">
              <w:rPr>
                <w:b/>
                <w:bCs/>
                <w:sz w:val="18"/>
                <w:szCs w:val="18"/>
              </w:rPr>
              <w:t xml:space="preserve"> предназначен для хранения архивов, офисной и бухгалтерской документации.</w:t>
            </w:r>
          </w:p>
          <w:p w14:paraId="280902C1" w14:textId="77777777" w:rsidR="00EE1523" w:rsidRPr="00EE1523" w:rsidRDefault="00EE1523" w:rsidP="00EE1523">
            <w:pPr>
              <w:rPr>
                <w:b/>
                <w:bCs/>
                <w:sz w:val="18"/>
                <w:szCs w:val="18"/>
              </w:rPr>
            </w:pPr>
            <w:proofErr w:type="spellStart"/>
            <w:r w:rsidRPr="00EE1523">
              <w:rPr>
                <w:b/>
                <w:bCs/>
                <w:sz w:val="18"/>
                <w:szCs w:val="18"/>
              </w:rPr>
              <w:t>ВхШхГ</w:t>
            </w:r>
            <w:proofErr w:type="spellEnd"/>
            <w:r w:rsidRPr="00EE1523">
              <w:rPr>
                <w:b/>
                <w:bCs/>
                <w:sz w:val="18"/>
                <w:szCs w:val="18"/>
              </w:rPr>
              <w:t>, мм: 1850x910x500</w:t>
            </w:r>
          </w:p>
          <w:p w14:paraId="19B655DC" w14:textId="10CFECF1"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0308A222"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7D409138" w14:textId="77777777" w:rsidR="00EE1523" w:rsidRPr="00EE1523" w:rsidRDefault="00EE1523" w:rsidP="00EE1523">
            <w:pPr>
              <w:rPr>
                <w:bCs/>
                <w:sz w:val="18"/>
                <w:szCs w:val="18"/>
              </w:rPr>
            </w:pPr>
            <w:r w:rsidRPr="00EE1523">
              <w:rPr>
                <w:bCs/>
                <w:sz w:val="18"/>
                <w:szCs w:val="18"/>
              </w:rPr>
              <w:t>1</w:t>
            </w:r>
          </w:p>
        </w:tc>
        <w:tc>
          <w:tcPr>
            <w:tcW w:w="1052" w:type="dxa"/>
            <w:shd w:val="clear" w:color="auto" w:fill="auto"/>
            <w:tcMar>
              <w:top w:w="0" w:type="dxa"/>
              <w:left w:w="108" w:type="dxa"/>
              <w:bottom w:w="0" w:type="dxa"/>
              <w:right w:w="108" w:type="dxa"/>
            </w:tcMar>
          </w:tcPr>
          <w:p w14:paraId="31100B41" w14:textId="77777777" w:rsidR="00EE1523" w:rsidRPr="00EE1523" w:rsidRDefault="00EE1523" w:rsidP="00EE1523">
            <w:pPr>
              <w:rPr>
                <w:b/>
                <w:bCs/>
                <w:sz w:val="18"/>
                <w:szCs w:val="18"/>
              </w:rPr>
            </w:pPr>
            <w:r w:rsidRPr="00EE1523">
              <w:rPr>
                <w:b/>
                <w:bCs/>
                <w:sz w:val="18"/>
                <w:szCs w:val="18"/>
              </w:rPr>
              <w:t>13056,67</w:t>
            </w:r>
          </w:p>
        </w:tc>
        <w:tc>
          <w:tcPr>
            <w:tcW w:w="1165" w:type="dxa"/>
            <w:shd w:val="clear" w:color="auto" w:fill="auto"/>
            <w:tcMar>
              <w:top w:w="0" w:type="dxa"/>
              <w:left w:w="108" w:type="dxa"/>
              <w:bottom w:w="0" w:type="dxa"/>
              <w:right w:w="108" w:type="dxa"/>
            </w:tcMar>
          </w:tcPr>
          <w:p w14:paraId="4F8C9B66" w14:textId="77777777" w:rsidR="00EE1523" w:rsidRPr="00EE1523" w:rsidRDefault="00EE1523" w:rsidP="00EE1523">
            <w:pPr>
              <w:rPr>
                <w:b/>
                <w:bCs/>
                <w:sz w:val="18"/>
                <w:szCs w:val="18"/>
              </w:rPr>
            </w:pPr>
            <w:r w:rsidRPr="00EE1523">
              <w:rPr>
                <w:b/>
                <w:bCs/>
                <w:sz w:val="18"/>
                <w:szCs w:val="18"/>
              </w:rPr>
              <w:t>13056,67</w:t>
            </w:r>
          </w:p>
        </w:tc>
        <w:tc>
          <w:tcPr>
            <w:tcW w:w="1564" w:type="dxa"/>
            <w:shd w:val="clear" w:color="auto" w:fill="auto"/>
            <w:tcMar>
              <w:top w:w="0" w:type="dxa"/>
              <w:left w:w="108" w:type="dxa"/>
              <w:bottom w:w="0" w:type="dxa"/>
              <w:right w:w="108" w:type="dxa"/>
            </w:tcMar>
          </w:tcPr>
          <w:p w14:paraId="60326946" w14:textId="77777777" w:rsidR="00EE1523" w:rsidRPr="00EE1523" w:rsidRDefault="00EE1523" w:rsidP="00EE1523">
            <w:pPr>
              <w:rPr>
                <w:b/>
                <w:bCs/>
                <w:sz w:val="18"/>
                <w:szCs w:val="18"/>
              </w:rPr>
            </w:pPr>
            <w:r w:rsidRPr="00EE1523">
              <w:rPr>
                <w:b/>
                <w:bCs/>
                <w:sz w:val="18"/>
                <w:szCs w:val="18"/>
              </w:rPr>
              <w:t>9000</w:t>
            </w:r>
          </w:p>
        </w:tc>
        <w:tc>
          <w:tcPr>
            <w:tcW w:w="1564" w:type="dxa"/>
            <w:shd w:val="clear" w:color="auto" w:fill="auto"/>
            <w:tcMar>
              <w:top w:w="0" w:type="dxa"/>
              <w:left w:w="108" w:type="dxa"/>
              <w:bottom w:w="0" w:type="dxa"/>
              <w:right w:w="108" w:type="dxa"/>
            </w:tcMar>
          </w:tcPr>
          <w:p w14:paraId="08FD9EBD" w14:textId="77777777" w:rsidR="00EE1523" w:rsidRPr="00EE1523" w:rsidRDefault="00EE1523" w:rsidP="00EE1523">
            <w:pPr>
              <w:rPr>
                <w:b/>
                <w:bCs/>
                <w:sz w:val="18"/>
                <w:szCs w:val="18"/>
              </w:rPr>
            </w:pPr>
            <w:r w:rsidRPr="00EE1523">
              <w:rPr>
                <w:b/>
                <w:bCs/>
                <w:sz w:val="18"/>
                <w:szCs w:val="18"/>
              </w:rPr>
              <w:t>12670</w:t>
            </w:r>
          </w:p>
        </w:tc>
        <w:tc>
          <w:tcPr>
            <w:tcW w:w="1564" w:type="dxa"/>
            <w:shd w:val="clear" w:color="auto" w:fill="auto"/>
            <w:tcMar>
              <w:top w:w="0" w:type="dxa"/>
              <w:left w:w="108" w:type="dxa"/>
              <w:bottom w:w="0" w:type="dxa"/>
              <w:right w:w="108" w:type="dxa"/>
            </w:tcMar>
          </w:tcPr>
          <w:p w14:paraId="04BF7941" w14:textId="77777777" w:rsidR="00EE1523" w:rsidRPr="00EE1523" w:rsidRDefault="00EE1523" w:rsidP="00EE1523">
            <w:pPr>
              <w:rPr>
                <w:b/>
                <w:bCs/>
                <w:sz w:val="18"/>
                <w:szCs w:val="18"/>
              </w:rPr>
            </w:pPr>
            <w:r w:rsidRPr="00EE1523">
              <w:rPr>
                <w:b/>
                <w:bCs/>
                <w:sz w:val="18"/>
                <w:szCs w:val="18"/>
              </w:rPr>
              <w:t>17500</w:t>
            </w:r>
          </w:p>
        </w:tc>
      </w:tr>
      <w:tr w:rsidR="00EE1523" w:rsidRPr="00EE1523" w14:paraId="3869939C" w14:textId="77777777" w:rsidTr="009275F4">
        <w:trPr>
          <w:trHeight w:val="581"/>
        </w:trPr>
        <w:tc>
          <w:tcPr>
            <w:tcW w:w="537" w:type="dxa"/>
            <w:shd w:val="clear" w:color="auto" w:fill="auto"/>
            <w:tcMar>
              <w:top w:w="0" w:type="dxa"/>
              <w:left w:w="108" w:type="dxa"/>
              <w:bottom w:w="0" w:type="dxa"/>
              <w:right w:w="108" w:type="dxa"/>
            </w:tcMar>
          </w:tcPr>
          <w:p w14:paraId="2235AE39" w14:textId="77777777" w:rsidR="00EE1523" w:rsidRPr="00EE1523" w:rsidRDefault="00EE1523" w:rsidP="00EE1523">
            <w:pPr>
              <w:numPr>
                <w:ilvl w:val="0"/>
                <w:numId w:val="7"/>
              </w:numPr>
              <w:rPr>
                <w:bCs/>
                <w:sz w:val="18"/>
                <w:szCs w:val="18"/>
              </w:rPr>
            </w:pPr>
          </w:p>
        </w:tc>
        <w:tc>
          <w:tcPr>
            <w:tcW w:w="4765" w:type="dxa"/>
            <w:shd w:val="clear" w:color="auto" w:fill="auto"/>
            <w:tcMar>
              <w:top w:w="0" w:type="dxa"/>
              <w:left w:w="108" w:type="dxa"/>
              <w:bottom w:w="0" w:type="dxa"/>
              <w:right w:w="108" w:type="dxa"/>
            </w:tcMar>
          </w:tcPr>
          <w:p w14:paraId="006983C6" w14:textId="29391DC3" w:rsidR="00EE1523" w:rsidRPr="00EE1523" w:rsidRDefault="00EE1523" w:rsidP="00EE1523">
            <w:pPr>
              <w:rPr>
                <w:bCs/>
                <w:sz w:val="18"/>
                <w:szCs w:val="18"/>
              </w:rPr>
            </w:pPr>
            <w:r w:rsidRPr="00EE1523">
              <w:rPr>
                <w:bCs/>
                <w:noProof/>
                <w:sz w:val="18"/>
                <w:szCs w:val="18"/>
              </w:rPr>
              <w:drawing>
                <wp:inline distT="0" distB="0" distL="0" distR="0" wp14:anchorId="6B1D50A4" wp14:editId="0BCBEC69">
                  <wp:extent cx="2886075" cy="2609850"/>
                  <wp:effectExtent l="0" t="0" r="9525" b="0"/>
                  <wp:docPr id="2" name="Рисунок 2"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Безымянный"/>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886075" cy="2609850"/>
                          </a:xfrm>
                          <a:prstGeom prst="rect">
                            <a:avLst/>
                          </a:prstGeom>
                          <a:noFill/>
                          <a:ln>
                            <a:noFill/>
                          </a:ln>
                        </pic:spPr>
                      </pic:pic>
                    </a:graphicData>
                  </a:graphic>
                </wp:inline>
              </w:drawing>
            </w:r>
          </w:p>
        </w:tc>
        <w:tc>
          <w:tcPr>
            <w:tcW w:w="2521" w:type="dxa"/>
            <w:shd w:val="clear" w:color="auto" w:fill="auto"/>
            <w:tcMar>
              <w:top w:w="0" w:type="dxa"/>
              <w:left w:w="108" w:type="dxa"/>
              <w:bottom w:w="0" w:type="dxa"/>
              <w:right w:w="108" w:type="dxa"/>
            </w:tcMar>
          </w:tcPr>
          <w:p w14:paraId="6AF0E5D8" w14:textId="77777777" w:rsidR="00EE1523" w:rsidRPr="00EE1523" w:rsidRDefault="00EE1523" w:rsidP="00EE1523">
            <w:pPr>
              <w:rPr>
                <w:b/>
                <w:bCs/>
                <w:sz w:val="18"/>
                <w:szCs w:val="18"/>
              </w:rPr>
            </w:pPr>
            <w:r w:rsidRPr="00EE1523">
              <w:rPr>
                <w:b/>
                <w:bCs/>
                <w:sz w:val="18"/>
                <w:szCs w:val="18"/>
              </w:rPr>
              <w:t xml:space="preserve">Кресло компьютерное </w:t>
            </w:r>
          </w:p>
          <w:p w14:paraId="14F030D5" w14:textId="5721C63A"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5D8E221C" w14:textId="77777777" w:rsidR="00EE1523" w:rsidRPr="00EE1523" w:rsidRDefault="00EE1523" w:rsidP="00EE1523">
            <w:pPr>
              <w:rPr>
                <w:bCs/>
                <w:sz w:val="18"/>
                <w:szCs w:val="18"/>
              </w:rPr>
            </w:pPr>
            <w:proofErr w:type="spellStart"/>
            <w:r w:rsidRPr="00EE1523">
              <w:rPr>
                <w:bCs/>
                <w:sz w:val="18"/>
                <w:szCs w:val="18"/>
              </w:rPr>
              <w:t>шт</w:t>
            </w:r>
            <w:proofErr w:type="spellEnd"/>
          </w:p>
        </w:tc>
        <w:tc>
          <w:tcPr>
            <w:tcW w:w="625" w:type="dxa"/>
            <w:shd w:val="clear" w:color="auto" w:fill="auto"/>
            <w:tcMar>
              <w:top w:w="0" w:type="dxa"/>
              <w:left w:w="108" w:type="dxa"/>
              <w:bottom w:w="0" w:type="dxa"/>
              <w:right w:w="108" w:type="dxa"/>
            </w:tcMar>
          </w:tcPr>
          <w:p w14:paraId="30BF77FF" w14:textId="77777777" w:rsidR="00EE1523" w:rsidRPr="00EE1523" w:rsidRDefault="00EE1523" w:rsidP="00EE1523">
            <w:pPr>
              <w:rPr>
                <w:bCs/>
                <w:sz w:val="18"/>
                <w:szCs w:val="18"/>
              </w:rPr>
            </w:pPr>
            <w:r w:rsidRPr="00EE1523">
              <w:rPr>
                <w:bCs/>
                <w:sz w:val="18"/>
                <w:szCs w:val="18"/>
              </w:rPr>
              <w:t>3</w:t>
            </w:r>
          </w:p>
        </w:tc>
        <w:tc>
          <w:tcPr>
            <w:tcW w:w="1052" w:type="dxa"/>
            <w:shd w:val="clear" w:color="auto" w:fill="auto"/>
            <w:tcMar>
              <w:top w:w="0" w:type="dxa"/>
              <w:left w:w="108" w:type="dxa"/>
              <w:bottom w:w="0" w:type="dxa"/>
              <w:right w:w="108" w:type="dxa"/>
            </w:tcMar>
          </w:tcPr>
          <w:p w14:paraId="3C6B33B9" w14:textId="77777777" w:rsidR="00EE1523" w:rsidRPr="00EE1523" w:rsidRDefault="00EE1523" w:rsidP="00EE1523">
            <w:pPr>
              <w:rPr>
                <w:b/>
                <w:bCs/>
                <w:sz w:val="18"/>
                <w:szCs w:val="18"/>
              </w:rPr>
            </w:pPr>
            <w:r w:rsidRPr="00EE1523">
              <w:rPr>
                <w:b/>
                <w:bCs/>
                <w:sz w:val="18"/>
                <w:szCs w:val="18"/>
              </w:rPr>
              <w:t>2030</w:t>
            </w:r>
          </w:p>
        </w:tc>
        <w:tc>
          <w:tcPr>
            <w:tcW w:w="1165" w:type="dxa"/>
            <w:shd w:val="clear" w:color="auto" w:fill="auto"/>
            <w:tcMar>
              <w:top w:w="0" w:type="dxa"/>
              <w:left w:w="108" w:type="dxa"/>
              <w:bottom w:w="0" w:type="dxa"/>
              <w:right w:w="108" w:type="dxa"/>
            </w:tcMar>
          </w:tcPr>
          <w:p w14:paraId="77AC21FC" w14:textId="77777777" w:rsidR="00EE1523" w:rsidRPr="00EE1523" w:rsidRDefault="00EE1523" w:rsidP="00EE1523">
            <w:pPr>
              <w:rPr>
                <w:b/>
                <w:bCs/>
                <w:sz w:val="18"/>
                <w:szCs w:val="18"/>
              </w:rPr>
            </w:pPr>
            <w:r w:rsidRPr="00EE1523">
              <w:rPr>
                <w:b/>
                <w:bCs/>
                <w:sz w:val="18"/>
                <w:szCs w:val="18"/>
              </w:rPr>
              <w:t>6090</w:t>
            </w:r>
          </w:p>
        </w:tc>
        <w:tc>
          <w:tcPr>
            <w:tcW w:w="1564" w:type="dxa"/>
            <w:shd w:val="clear" w:color="auto" w:fill="auto"/>
            <w:tcMar>
              <w:top w:w="0" w:type="dxa"/>
              <w:left w:w="108" w:type="dxa"/>
              <w:bottom w:w="0" w:type="dxa"/>
              <w:right w:w="108" w:type="dxa"/>
            </w:tcMar>
          </w:tcPr>
          <w:p w14:paraId="21A0C253" w14:textId="77777777" w:rsidR="00EE1523" w:rsidRPr="00EE1523" w:rsidRDefault="00EE1523" w:rsidP="00EE1523">
            <w:pPr>
              <w:rPr>
                <w:b/>
                <w:bCs/>
                <w:sz w:val="18"/>
                <w:szCs w:val="18"/>
              </w:rPr>
            </w:pPr>
            <w:r w:rsidRPr="00EE1523">
              <w:rPr>
                <w:b/>
                <w:bCs/>
                <w:sz w:val="18"/>
                <w:szCs w:val="18"/>
              </w:rPr>
              <w:t>1800</w:t>
            </w:r>
          </w:p>
        </w:tc>
        <w:tc>
          <w:tcPr>
            <w:tcW w:w="1564" w:type="dxa"/>
            <w:shd w:val="clear" w:color="auto" w:fill="auto"/>
            <w:tcMar>
              <w:top w:w="0" w:type="dxa"/>
              <w:left w:w="108" w:type="dxa"/>
              <w:bottom w:w="0" w:type="dxa"/>
              <w:right w:w="108" w:type="dxa"/>
            </w:tcMar>
          </w:tcPr>
          <w:p w14:paraId="2F4BB4B5" w14:textId="77777777" w:rsidR="00EE1523" w:rsidRPr="00EE1523" w:rsidRDefault="00EE1523" w:rsidP="00EE1523">
            <w:pPr>
              <w:rPr>
                <w:b/>
                <w:bCs/>
                <w:sz w:val="18"/>
                <w:szCs w:val="18"/>
              </w:rPr>
            </w:pPr>
            <w:r w:rsidRPr="00EE1523">
              <w:rPr>
                <w:b/>
                <w:bCs/>
                <w:sz w:val="18"/>
                <w:szCs w:val="18"/>
              </w:rPr>
              <w:t>2390</w:t>
            </w:r>
          </w:p>
        </w:tc>
        <w:tc>
          <w:tcPr>
            <w:tcW w:w="1564" w:type="dxa"/>
            <w:shd w:val="clear" w:color="auto" w:fill="auto"/>
            <w:tcMar>
              <w:top w:w="0" w:type="dxa"/>
              <w:left w:w="108" w:type="dxa"/>
              <w:bottom w:w="0" w:type="dxa"/>
              <w:right w:w="108" w:type="dxa"/>
            </w:tcMar>
          </w:tcPr>
          <w:p w14:paraId="06605355" w14:textId="77777777" w:rsidR="00EE1523" w:rsidRPr="00EE1523" w:rsidRDefault="00EE1523" w:rsidP="00EE1523">
            <w:pPr>
              <w:rPr>
                <w:b/>
                <w:bCs/>
                <w:sz w:val="18"/>
                <w:szCs w:val="18"/>
              </w:rPr>
            </w:pPr>
            <w:r w:rsidRPr="00EE1523">
              <w:rPr>
                <w:b/>
                <w:bCs/>
                <w:sz w:val="18"/>
                <w:szCs w:val="18"/>
              </w:rPr>
              <w:t>1900</w:t>
            </w:r>
          </w:p>
        </w:tc>
      </w:tr>
      <w:tr w:rsidR="00EE1523" w:rsidRPr="00EE1523" w14:paraId="46243A02" w14:textId="77777777" w:rsidTr="009275F4">
        <w:trPr>
          <w:trHeight w:val="581"/>
        </w:trPr>
        <w:tc>
          <w:tcPr>
            <w:tcW w:w="537" w:type="dxa"/>
            <w:shd w:val="clear" w:color="auto" w:fill="auto"/>
            <w:tcMar>
              <w:top w:w="0" w:type="dxa"/>
              <w:left w:w="108" w:type="dxa"/>
              <w:bottom w:w="0" w:type="dxa"/>
              <w:right w:w="108" w:type="dxa"/>
            </w:tcMar>
          </w:tcPr>
          <w:p w14:paraId="45509632" w14:textId="77777777" w:rsidR="00EE1523" w:rsidRPr="00EE1523" w:rsidRDefault="00EE1523" w:rsidP="00EE1523">
            <w:pPr>
              <w:numPr>
                <w:ilvl w:val="0"/>
                <w:numId w:val="7"/>
              </w:numPr>
              <w:rPr>
                <w:b/>
                <w:bCs/>
                <w:sz w:val="18"/>
                <w:szCs w:val="18"/>
              </w:rPr>
            </w:pPr>
          </w:p>
        </w:tc>
        <w:tc>
          <w:tcPr>
            <w:tcW w:w="4765" w:type="dxa"/>
            <w:shd w:val="clear" w:color="auto" w:fill="auto"/>
            <w:tcMar>
              <w:top w:w="0" w:type="dxa"/>
              <w:left w:w="108" w:type="dxa"/>
              <w:bottom w:w="0" w:type="dxa"/>
              <w:right w:w="108" w:type="dxa"/>
            </w:tcMar>
          </w:tcPr>
          <w:p w14:paraId="3F9EE3CA" w14:textId="77777777" w:rsidR="00EE1523" w:rsidRPr="00EE1523" w:rsidRDefault="00EE1523" w:rsidP="00EE1523">
            <w:pPr>
              <w:rPr>
                <w:b/>
                <w:bCs/>
                <w:sz w:val="18"/>
                <w:szCs w:val="18"/>
              </w:rPr>
            </w:pPr>
            <w:r w:rsidRPr="00EE1523">
              <w:rPr>
                <w:b/>
                <w:bCs/>
                <w:sz w:val="18"/>
                <w:szCs w:val="18"/>
              </w:rPr>
              <w:t>ИТОГО</w:t>
            </w:r>
          </w:p>
        </w:tc>
        <w:tc>
          <w:tcPr>
            <w:tcW w:w="2521" w:type="dxa"/>
            <w:shd w:val="clear" w:color="auto" w:fill="auto"/>
            <w:tcMar>
              <w:top w:w="0" w:type="dxa"/>
              <w:left w:w="108" w:type="dxa"/>
              <w:bottom w:w="0" w:type="dxa"/>
              <w:right w:w="108" w:type="dxa"/>
            </w:tcMar>
          </w:tcPr>
          <w:p w14:paraId="4D959E3D" w14:textId="77777777" w:rsidR="00EE1523" w:rsidRPr="00EE1523" w:rsidRDefault="00EE1523" w:rsidP="00EE1523">
            <w:pPr>
              <w:rPr>
                <w:b/>
                <w:bCs/>
                <w:sz w:val="18"/>
                <w:szCs w:val="18"/>
              </w:rPr>
            </w:pPr>
          </w:p>
        </w:tc>
        <w:tc>
          <w:tcPr>
            <w:tcW w:w="447" w:type="dxa"/>
            <w:shd w:val="clear" w:color="auto" w:fill="auto"/>
            <w:tcMar>
              <w:top w:w="0" w:type="dxa"/>
              <w:left w:w="108" w:type="dxa"/>
              <w:bottom w:w="0" w:type="dxa"/>
              <w:right w:w="108" w:type="dxa"/>
            </w:tcMar>
          </w:tcPr>
          <w:p w14:paraId="7FE46C8A" w14:textId="77777777" w:rsidR="00EE1523" w:rsidRPr="00EE1523" w:rsidRDefault="00EE1523" w:rsidP="00EE1523">
            <w:pPr>
              <w:rPr>
                <w:bCs/>
                <w:sz w:val="18"/>
                <w:szCs w:val="18"/>
              </w:rPr>
            </w:pPr>
          </w:p>
        </w:tc>
        <w:tc>
          <w:tcPr>
            <w:tcW w:w="625" w:type="dxa"/>
            <w:shd w:val="clear" w:color="auto" w:fill="auto"/>
            <w:tcMar>
              <w:top w:w="0" w:type="dxa"/>
              <w:left w:w="108" w:type="dxa"/>
              <w:bottom w:w="0" w:type="dxa"/>
              <w:right w:w="108" w:type="dxa"/>
            </w:tcMar>
          </w:tcPr>
          <w:p w14:paraId="7924D6ED" w14:textId="77777777" w:rsidR="00EE1523" w:rsidRPr="00EE1523" w:rsidRDefault="00EE1523" w:rsidP="00EE1523">
            <w:pPr>
              <w:rPr>
                <w:bCs/>
                <w:sz w:val="18"/>
                <w:szCs w:val="18"/>
              </w:rPr>
            </w:pPr>
          </w:p>
        </w:tc>
        <w:tc>
          <w:tcPr>
            <w:tcW w:w="1052" w:type="dxa"/>
            <w:shd w:val="clear" w:color="auto" w:fill="auto"/>
            <w:tcMar>
              <w:top w:w="0" w:type="dxa"/>
              <w:left w:w="108" w:type="dxa"/>
              <w:bottom w:w="0" w:type="dxa"/>
              <w:right w:w="108" w:type="dxa"/>
            </w:tcMar>
          </w:tcPr>
          <w:p w14:paraId="1556386A" w14:textId="77777777" w:rsidR="00EE1523" w:rsidRPr="00EE1523" w:rsidRDefault="00EE1523" w:rsidP="00EE1523">
            <w:pPr>
              <w:rPr>
                <w:bCs/>
                <w:sz w:val="18"/>
                <w:szCs w:val="18"/>
              </w:rPr>
            </w:pPr>
          </w:p>
        </w:tc>
        <w:tc>
          <w:tcPr>
            <w:tcW w:w="1165" w:type="dxa"/>
            <w:shd w:val="clear" w:color="auto" w:fill="auto"/>
            <w:tcMar>
              <w:top w:w="0" w:type="dxa"/>
              <w:left w:w="108" w:type="dxa"/>
              <w:bottom w:w="0" w:type="dxa"/>
              <w:right w:w="108" w:type="dxa"/>
            </w:tcMar>
          </w:tcPr>
          <w:p w14:paraId="27BEE6CB" w14:textId="77777777" w:rsidR="00EE1523" w:rsidRPr="00EE1523" w:rsidRDefault="00EE1523" w:rsidP="00EE1523">
            <w:pPr>
              <w:rPr>
                <w:b/>
                <w:bCs/>
                <w:sz w:val="18"/>
                <w:szCs w:val="18"/>
              </w:rPr>
            </w:pPr>
            <w:r w:rsidRPr="00EE1523">
              <w:rPr>
                <w:b/>
                <w:bCs/>
                <w:sz w:val="18"/>
                <w:szCs w:val="18"/>
              </w:rPr>
              <w:t>755230,01</w:t>
            </w:r>
          </w:p>
        </w:tc>
        <w:tc>
          <w:tcPr>
            <w:tcW w:w="1564" w:type="dxa"/>
            <w:shd w:val="clear" w:color="auto" w:fill="auto"/>
            <w:tcMar>
              <w:top w:w="0" w:type="dxa"/>
              <w:left w:w="108" w:type="dxa"/>
              <w:bottom w:w="0" w:type="dxa"/>
              <w:right w:w="108" w:type="dxa"/>
            </w:tcMar>
          </w:tcPr>
          <w:p w14:paraId="61A8BAA2" w14:textId="77777777" w:rsidR="00EE1523" w:rsidRPr="00EE1523" w:rsidRDefault="00EE1523" w:rsidP="00EE1523">
            <w:pPr>
              <w:rPr>
                <w:b/>
                <w:bCs/>
                <w:sz w:val="18"/>
                <w:szCs w:val="18"/>
              </w:rPr>
            </w:pPr>
          </w:p>
        </w:tc>
        <w:tc>
          <w:tcPr>
            <w:tcW w:w="1564" w:type="dxa"/>
            <w:shd w:val="clear" w:color="auto" w:fill="auto"/>
            <w:tcMar>
              <w:top w:w="0" w:type="dxa"/>
              <w:left w:w="108" w:type="dxa"/>
              <w:bottom w:w="0" w:type="dxa"/>
              <w:right w:w="108" w:type="dxa"/>
            </w:tcMar>
          </w:tcPr>
          <w:p w14:paraId="210CBE3B" w14:textId="77777777" w:rsidR="00EE1523" w:rsidRPr="00EE1523" w:rsidRDefault="00EE1523" w:rsidP="00EE1523">
            <w:pPr>
              <w:rPr>
                <w:b/>
                <w:bCs/>
                <w:sz w:val="18"/>
                <w:szCs w:val="18"/>
              </w:rPr>
            </w:pPr>
          </w:p>
        </w:tc>
        <w:tc>
          <w:tcPr>
            <w:tcW w:w="1564" w:type="dxa"/>
            <w:shd w:val="clear" w:color="auto" w:fill="auto"/>
            <w:tcMar>
              <w:top w:w="0" w:type="dxa"/>
              <w:left w:w="108" w:type="dxa"/>
              <w:bottom w:w="0" w:type="dxa"/>
              <w:right w:w="108" w:type="dxa"/>
            </w:tcMar>
          </w:tcPr>
          <w:p w14:paraId="00EAAE10" w14:textId="77777777" w:rsidR="00EE1523" w:rsidRPr="00EE1523" w:rsidRDefault="00EE1523" w:rsidP="00EE1523">
            <w:pPr>
              <w:rPr>
                <w:b/>
                <w:bCs/>
                <w:sz w:val="18"/>
                <w:szCs w:val="18"/>
              </w:rPr>
            </w:pPr>
          </w:p>
        </w:tc>
      </w:tr>
    </w:tbl>
    <w:p w14:paraId="217B6DBB" w14:textId="77777777" w:rsidR="005F532C" w:rsidRDefault="005F532C" w:rsidP="0087155F">
      <w:pPr>
        <w:rPr>
          <w:bCs/>
          <w:sz w:val="18"/>
          <w:szCs w:val="18"/>
        </w:rPr>
      </w:pPr>
    </w:p>
    <w:p w14:paraId="172D6BBD" w14:textId="77777777" w:rsidR="00661443" w:rsidRDefault="00661443" w:rsidP="0087155F">
      <w:pPr>
        <w:rPr>
          <w:bCs/>
          <w:sz w:val="18"/>
          <w:szCs w:val="18"/>
        </w:rPr>
      </w:pPr>
    </w:p>
    <w:p w14:paraId="448AEC1B" w14:textId="77777777" w:rsidR="00C027F7" w:rsidRPr="00845039" w:rsidRDefault="00C027F7" w:rsidP="0087155F">
      <w:pPr>
        <w:rPr>
          <w:bCs/>
          <w:sz w:val="18"/>
          <w:szCs w:val="18"/>
        </w:rPr>
      </w:pPr>
    </w:p>
    <w:p w14:paraId="2090955D" w14:textId="77777777" w:rsidR="0087155F" w:rsidRPr="004F2FA2" w:rsidRDefault="0087155F" w:rsidP="0087155F">
      <w:pPr>
        <w:jc w:val="both"/>
        <w:rPr>
          <w:bCs/>
          <w:sz w:val="18"/>
          <w:szCs w:val="18"/>
          <w:highlight w:val="green"/>
        </w:rPr>
      </w:pPr>
    </w:p>
    <w:p w14:paraId="65BEC42F" w14:textId="5CA83C71" w:rsidR="006307DD" w:rsidRDefault="006307DD" w:rsidP="00462D00">
      <w:pPr>
        <w:jc w:val="both"/>
        <w:rPr>
          <w:bCs/>
          <w:sz w:val="18"/>
          <w:szCs w:val="18"/>
        </w:rPr>
        <w:sectPr w:rsidR="006307DD" w:rsidSect="007D024E">
          <w:footnotePr>
            <w:numFmt w:val="chicago"/>
            <w:numRestart w:val="eachPage"/>
          </w:footnotePr>
          <w:pgSz w:w="16838" w:h="11906" w:orient="landscape"/>
          <w:pgMar w:top="284" w:right="992" w:bottom="426" w:left="1134" w:header="709" w:footer="408" w:gutter="0"/>
          <w:cols w:space="708"/>
          <w:titlePg/>
          <w:docGrid w:linePitch="360"/>
        </w:sectPr>
      </w:pPr>
      <w:bookmarkStart w:id="119" w:name="_Toc214092494"/>
      <w:bookmarkStart w:id="120" w:name="_Toc378838893"/>
      <w:bookmarkStart w:id="121" w:name="_Toc436905104"/>
      <w:bookmarkStart w:id="122" w:name="_Toc125950386"/>
      <w:bookmarkStart w:id="123" w:name="_Toc194219111"/>
      <w:bookmarkStart w:id="124" w:name="_Toc194226651"/>
      <w:bookmarkStart w:id="125" w:name="_Toc194226775"/>
      <w:bookmarkStart w:id="126" w:name="_Toc194227254"/>
      <w:bookmarkStart w:id="127" w:name="_Toc194228114"/>
      <w:bookmarkStart w:id="128" w:name="_Toc378838900"/>
      <w:bookmarkStart w:id="129" w:name="_Toc125950388"/>
      <w:bookmarkEnd w:id="50"/>
      <w:bookmarkEnd w:id="107"/>
      <w:bookmarkEnd w:id="108"/>
      <w:bookmarkEnd w:id="109"/>
      <w:bookmarkEnd w:id="110"/>
      <w:bookmarkEnd w:id="111"/>
      <w:bookmarkEnd w:id="112"/>
      <w:bookmarkEnd w:id="113"/>
      <w:bookmarkEnd w:id="114"/>
      <w:bookmarkEnd w:id="115"/>
      <w:bookmarkEnd w:id="116"/>
    </w:p>
    <w:p w14:paraId="62793024" w14:textId="77777777" w:rsidR="00C027F7" w:rsidRPr="00037F46" w:rsidRDefault="00C027F7" w:rsidP="00462D00">
      <w:pPr>
        <w:pStyle w:val="ConsPlusNormal"/>
        <w:ind w:firstLine="0"/>
        <w:jc w:val="both"/>
        <w:outlineLvl w:val="0"/>
        <w:rPr>
          <w:rFonts w:ascii="Times New Roman" w:hAnsi="Times New Roman" w:cs="Times New Roman"/>
          <w:sz w:val="18"/>
          <w:szCs w:val="18"/>
        </w:rPr>
      </w:pPr>
      <w:bookmarkStart w:id="130" w:name="_Toc524446593"/>
      <w:bookmarkStart w:id="131" w:name="_Toc479753963"/>
      <w:r w:rsidRPr="00037F46">
        <w:rPr>
          <w:rFonts w:ascii="Times New Roman" w:hAnsi="Times New Roman" w:cs="Times New Roman"/>
          <w:sz w:val="18"/>
          <w:szCs w:val="18"/>
        </w:rPr>
        <w:lastRenderedPageBreak/>
        <w:t>ГЛАВА IV. ПОРЯДОК ПРОВЕДЕНИЯ АУКЦИОНА В ЭЛЕКТРОННОЙ ФОРМЕ</w:t>
      </w:r>
      <w:bookmarkEnd w:id="130"/>
    </w:p>
    <w:p w14:paraId="5E38B296" w14:textId="77777777" w:rsidR="00C027F7" w:rsidRPr="00037F46" w:rsidRDefault="00C027F7" w:rsidP="00037F46">
      <w:pPr>
        <w:pStyle w:val="ConsPlusNormal"/>
        <w:jc w:val="both"/>
        <w:rPr>
          <w:rFonts w:ascii="Times New Roman" w:hAnsi="Times New Roman" w:cs="Times New Roman"/>
          <w:sz w:val="18"/>
          <w:szCs w:val="18"/>
        </w:rPr>
      </w:pPr>
    </w:p>
    <w:p w14:paraId="402818B5" w14:textId="77777777" w:rsidR="00C027F7" w:rsidRPr="00C027F7" w:rsidRDefault="00C027F7" w:rsidP="00037F46">
      <w:pPr>
        <w:pStyle w:val="ConsPlusNormal"/>
        <w:ind w:firstLine="540"/>
        <w:jc w:val="both"/>
        <w:rPr>
          <w:rFonts w:ascii="Times New Roman" w:hAnsi="Times New Roman" w:cs="Times New Roman"/>
          <w:sz w:val="18"/>
          <w:szCs w:val="18"/>
        </w:rPr>
      </w:pPr>
      <w:r w:rsidRPr="00C027F7">
        <w:rPr>
          <w:rFonts w:ascii="Times New Roman" w:hAnsi="Times New Roman" w:cs="Times New Roman"/>
          <w:sz w:val="18"/>
          <w:szCs w:val="18"/>
        </w:rPr>
        <w:t>Аукцион проводится на площадке оператора в соответствии с регламентом электронной площадки, при этом:</w:t>
      </w:r>
    </w:p>
    <w:p w14:paraId="5D48A707"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1. В аукционе могут участвовать только аккредитованные на электронной площадке и допущенные к участию в таком аукционе его участники.</w:t>
      </w:r>
    </w:p>
    <w:p w14:paraId="473C9820"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2. Аукцион проводится путем снижения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указанной в извещении о проведении такого аукциона.</w:t>
      </w:r>
    </w:p>
    <w:p w14:paraId="7AA4E2A1"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3. Величина снижения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(далее - "шаг аукциона") составляет от 0,5 до 5 процентов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w:t>
      </w:r>
    </w:p>
    <w:p w14:paraId="229746FB"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4. При проведении аукциона его участники подают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предусматривающие снижение текущего минимального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на величину в пределах "шага аукциона".</w:t>
      </w:r>
    </w:p>
    <w:p w14:paraId="208AD4D7"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5. Участники аукциона также вправе подать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независимо от "шага аукциона" при условии соблюдения требований, предусмотренных </w:t>
      </w:r>
      <w:hyperlink w:anchor="Par2401" w:tooltip="6. При проведении аукциона его участники подают предложения о цене контракта с учетом следующих требований:" w:history="1">
        <w:r w:rsidRPr="00C027F7">
          <w:rPr>
            <w:rFonts w:ascii="Times New Roman" w:hAnsi="Times New Roman" w:cs="Times New Roman"/>
            <w:color w:val="0000FF"/>
            <w:sz w:val="18"/>
            <w:szCs w:val="18"/>
          </w:rPr>
          <w:t>п. 6 главы IV</w:t>
        </w:r>
      </w:hyperlink>
      <w:r w:rsidRPr="00C027F7">
        <w:rPr>
          <w:rFonts w:ascii="Times New Roman" w:hAnsi="Times New Roman" w:cs="Times New Roman"/>
          <w:sz w:val="18"/>
          <w:szCs w:val="18"/>
        </w:rPr>
        <w:t xml:space="preserve"> настоящей документации об аукционе в электронной форме.</w:t>
      </w:r>
    </w:p>
    <w:p w14:paraId="091404CA"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bookmarkStart w:id="132" w:name="Par2401"/>
      <w:bookmarkEnd w:id="132"/>
      <w:r w:rsidRPr="00C027F7">
        <w:rPr>
          <w:rFonts w:ascii="Times New Roman" w:hAnsi="Times New Roman" w:cs="Times New Roman"/>
          <w:sz w:val="18"/>
          <w:szCs w:val="18"/>
        </w:rPr>
        <w:t xml:space="preserve">6. При проведении аукциона его участники подают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с учетом следующих требований:</w:t>
      </w:r>
    </w:p>
    <w:p w14:paraId="60087433"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bookmarkStart w:id="133" w:name="Par2402"/>
      <w:bookmarkEnd w:id="133"/>
      <w:r w:rsidRPr="00C027F7">
        <w:rPr>
          <w:rFonts w:ascii="Times New Roman" w:hAnsi="Times New Roman" w:cs="Times New Roman"/>
          <w:sz w:val="18"/>
          <w:szCs w:val="18"/>
        </w:rPr>
        <w:t xml:space="preserve">а) участник такого аукциона не вправе подать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равное ранее поданному этим участником предложению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или большее чем оно, а также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равное нулю;</w:t>
      </w:r>
    </w:p>
    <w:p w14:paraId="3F5EB8EC"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bookmarkStart w:id="134" w:name="Par2403"/>
      <w:bookmarkEnd w:id="134"/>
      <w:r w:rsidRPr="00C027F7">
        <w:rPr>
          <w:rFonts w:ascii="Times New Roman" w:hAnsi="Times New Roman" w:cs="Times New Roman"/>
          <w:sz w:val="18"/>
          <w:szCs w:val="18"/>
        </w:rPr>
        <w:t xml:space="preserve">б) участник такого аукциона не вправе подать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которое ниже, чем текущее минимальное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сниженное в пределах "шага аукциона";</w:t>
      </w:r>
    </w:p>
    <w:p w14:paraId="2FE8FAE5"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bookmarkStart w:id="135" w:name="Par2404"/>
      <w:bookmarkEnd w:id="135"/>
      <w:r w:rsidRPr="00C027F7">
        <w:rPr>
          <w:rFonts w:ascii="Times New Roman" w:hAnsi="Times New Roman" w:cs="Times New Roman"/>
          <w:sz w:val="18"/>
          <w:szCs w:val="18"/>
        </w:rPr>
        <w:t xml:space="preserve">в) участник такого аукциона не вправе подать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которое ниже, чем текущее минимальное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в случае, если оно подано таким участником электронного аукциона.</w:t>
      </w:r>
    </w:p>
    <w:p w14:paraId="17EDEFC5"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7. Каждое ценовое предложение, подаваемое участником аукциона во время проведения такого аукциона, подписывается электронной подписью лицом, имеющим право действовать от имени участника аукциона. Формирование электронной подписи может быть осуществлено только владельцем сертификата ключа подписи, соответствующий закрытый ключ которого действует на момент формирования электронной подписи.</w:t>
      </w:r>
    </w:p>
    <w:p w14:paraId="1E142479"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8. В случае если была предложена цена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равная цене, предложенной другим участником аукциона, лучшим признается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поступившее ранее других предложений.</w:t>
      </w:r>
    </w:p>
    <w:p w14:paraId="05C7E983"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9. При проведении аукциона устанавливается время приема предложений участников такого аукциона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составляющее десять минут от начала проведения такого аукциона до истечения срока подачи предложений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а также десять минут после поступления последнего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Время, оставшееся до истечения срока подачи предложений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или поступления последнего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Если в течение указанного времени ни одного предложения о более низкой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не поступило, такой аукцион автоматически, с помощью программных и технических средств, обеспечивающих его проведение, завершается.</w:t>
      </w:r>
    </w:p>
    <w:p w14:paraId="6155F8DD"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10. В течение десяти минут с момента завершения такого аукциона любой его участник вправе подать предложение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которое не ниже чем последнее предложение о минимальной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независимо от "шага аукциона" с учетом требований, предусмотренных </w:t>
      </w:r>
      <w:hyperlink w:anchor="Par2402" w:tooltip="а)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 w:history="1">
        <w:r w:rsidRPr="00C027F7">
          <w:rPr>
            <w:rFonts w:ascii="Times New Roman" w:hAnsi="Times New Roman" w:cs="Times New Roman"/>
            <w:color w:val="0000FF"/>
            <w:sz w:val="18"/>
            <w:szCs w:val="18"/>
          </w:rPr>
          <w:t>п/п. а)</w:t>
        </w:r>
      </w:hyperlink>
      <w:r w:rsidRPr="00C027F7">
        <w:rPr>
          <w:rFonts w:ascii="Times New Roman" w:hAnsi="Times New Roman" w:cs="Times New Roman"/>
          <w:sz w:val="18"/>
          <w:szCs w:val="18"/>
        </w:rPr>
        <w:t xml:space="preserve">, </w:t>
      </w:r>
      <w:hyperlink w:anchor="Par2403" w:tooltip="б)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quot;шага аукциона&quot;;" w:history="1">
        <w:r w:rsidRPr="00C027F7">
          <w:rPr>
            <w:rFonts w:ascii="Times New Roman" w:hAnsi="Times New Roman" w:cs="Times New Roman"/>
            <w:color w:val="0000FF"/>
            <w:sz w:val="18"/>
            <w:szCs w:val="18"/>
          </w:rPr>
          <w:t>б)</w:t>
        </w:r>
      </w:hyperlink>
      <w:r w:rsidRPr="00C027F7">
        <w:rPr>
          <w:rFonts w:ascii="Times New Roman" w:hAnsi="Times New Roman" w:cs="Times New Roman"/>
          <w:sz w:val="18"/>
          <w:szCs w:val="18"/>
        </w:rPr>
        <w:t xml:space="preserve"> и </w:t>
      </w:r>
      <w:hyperlink w:anchor="Par2404" w:tooltip="в)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 w:history="1">
        <w:r w:rsidRPr="00C027F7">
          <w:rPr>
            <w:rFonts w:ascii="Times New Roman" w:hAnsi="Times New Roman" w:cs="Times New Roman"/>
            <w:color w:val="0000FF"/>
            <w:sz w:val="18"/>
            <w:szCs w:val="18"/>
          </w:rPr>
          <w:t>в) п. 6 главы IV</w:t>
        </w:r>
      </w:hyperlink>
      <w:r w:rsidRPr="00C027F7">
        <w:rPr>
          <w:rFonts w:ascii="Times New Roman" w:hAnsi="Times New Roman" w:cs="Times New Roman"/>
          <w:sz w:val="18"/>
          <w:szCs w:val="18"/>
        </w:rPr>
        <w:t xml:space="preserve"> настоящей документации.</w:t>
      </w:r>
    </w:p>
    <w:p w14:paraId="3A3931EB"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поступающие в течение десяти минут с момента завершения аукциона, не могут быть ниже минимального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поданного в основное время </w:t>
      </w:r>
      <w:proofErr w:type="gramStart"/>
      <w:r w:rsidRPr="00C027F7">
        <w:rPr>
          <w:rFonts w:ascii="Times New Roman" w:hAnsi="Times New Roman" w:cs="Times New Roman"/>
          <w:sz w:val="18"/>
          <w:szCs w:val="18"/>
        </w:rPr>
        <w:t>проведения</w:t>
      </w:r>
      <w:proofErr w:type="gramEnd"/>
      <w:r w:rsidRPr="00C027F7">
        <w:rPr>
          <w:rFonts w:ascii="Times New Roman" w:hAnsi="Times New Roman" w:cs="Times New Roman"/>
          <w:sz w:val="18"/>
          <w:szCs w:val="18"/>
        </w:rPr>
        <w:t xml:space="preserve"> открытого до его завершения.</w:t>
      </w:r>
    </w:p>
    <w:p w14:paraId="3F3CD2F9"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11. В случае, если при проведении аукциона цена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снижена до половины процента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или ниже, такой аукцион проводится на право заключить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 При этом такой аукцион проводится путем повышения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исходя с учетом следующих особенностей:</w:t>
      </w:r>
    </w:p>
    <w:p w14:paraId="1B7662B1" w14:textId="77777777" w:rsidR="00C027F7" w:rsidRPr="00C027F7" w:rsidRDefault="00C027F7" w:rsidP="00037F46">
      <w:pPr>
        <w:pStyle w:val="ConsPlusNormal"/>
        <w:spacing w:before="200"/>
        <w:ind w:firstLine="540"/>
        <w:jc w:val="both"/>
        <w:rPr>
          <w:rFonts w:ascii="Times New Roman" w:hAnsi="Times New Roman" w:cs="Times New Roman"/>
          <w:sz w:val="18"/>
          <w:szCs w:val="18"/>
        </w:rPr>
      </w:pPr>
      <w:r w:rsidRPr="00C027F7">
        <w:rPr>
          <w:rFonts w:ascii="Times New Roman" w:hAnsi="Times New Roman" w:cs="Times New Roman"/>
          <w:sz w:val="18"/>
          <w:szCs w:val="18"/>
        </w:rPr>
        <w:t xml:space="preserve">1) такой аукцион проводится до достижения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не более чем сто миллионов рублей;</w:t>
      </w:r>
    </w:p>
    <w:p w14:paraId="6DC6EF7E" w14:textId="2EBE386A" w:rsidR="005F149C" w:rsidRDefault="00C027F7" w:rsidP="005F149C">
      <w:pPr>
        <w:pStyle w:val="ConsPlusNormal"/>
        <w:spacing w:before="200"/>
        <w:ind w:firstLine="540"/>
        <w:jc w:val="both"/>
        <w:rPr>
          <w:rFonts w:ascii="Times New Roman" w:hAnsi="Times New Roman" w:cs="Times New Roman"/>
          <w:sz w:val="18"/>
          <w:szCs w:val="18"/>
        </w:rPr>
        <w:sectPr w:rsidR="005F149C" w:rsidSect="006D69BD">
          <w:footnotePr>
            <w:numFmt w:val="chicago"/>
            <w:numRestart w:val="eachPage"/>
          </w:footnotePr>
          <w:pgSz w:w="11906" w:h="16838"/>
          <w:pgMar w:top="284" w:right="284" w:bottom="284" w:left="1077" w:header="709" w:footer="408" w:gutter="0"/>
          <w:pgNumType w:start="17"/>
          <w:cols w:space="708"/>
          <w:titlePg/>
          <w:docGrid w:linePitch="360"/>
        </w:sectPr>
      </w:pPr>
      <w:r w:rsidRPr="00C027F7">
        <w:rPr>
          <w:rFonts w:ascii="Times New Roman" w:hAnsi="Times New Roman" w:cs="Times New Roman"/>
          <w:sz w:val="18"/>
          <w:szCs w:val="18"/>
        </w:rPr>
        <w:t xml:space="preserve">2) участник такого аукциона не вправе подавать предложения о цене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площадке;3) размер обеспечения исполнения </w:t>
      </w:r>
      <w:r w:rsidR="00934EF4">
        <w:rPr>
          <w:rFonts w:ascii="Times New Roman" w:hAnsi="Times New Roman" w:cs="Times New Roman"/>
          <w:sz w:val="18"/>
          <w:szCs w:val="18"/>
        </w:rPr>
        <w:t>Договор</w:t>
      </w:r>
      <w:r w:rsidRPr="00C027F7">
        <w:rPr>
          <w:rFonts w:ascii="Times New Roman" w:hAnsi="Times New Roman" w:cs="Times New Roman"/>
          <w:sz w:val="18"/>
          <w:szCs w:val="18"/>
        </w:rPr>
        <w:t xml:space="preserve">а рассчитывается исходя из начальной (максимальной) цены </w:t>
      </w:r>
      <w:r w:rsidR="00934EF4">
        <w:rPr>
          <w:rFonts w:ascii="Times New Roman" w:hAnsi="Times New Roman" w:cs="Times New Roman"/>
          <w:sz w:val="18"/>
          <w:szCs w:val="18"/>
        </w:rPr>
        <w:t>Договор</w:t>
      </w:r>
      <w:r w:rsidRPr="00C027F7">
        <w:rPr>
          <w:rFonts w:ascii="Times New Roman" w:hAnsi="Times New Roman" w:cs="Times New Roman"/>
          <w:sz w:val="18"/>
          <w:szCs w:val="18"/>
        </w:rPr>
        <w:t>а, указанной в извещен</w:t>
      </w:r>
      <w:r w:rsidR="005F149C">
        <w:rPr>
          <w:rFonts w:ascii="Times New Roman" w:hAnsi="Times New Roman" w:cs="Times New Roman"/>
          <w:sz w:val="18"/>
          <w:szCs w:val="18"/>
        </w:rPr>
        <w:t>ии о проведении такого аукцион</w:t>
      </w:r>
    </w:p>
    <w:p w14:paraId="5FC2C43D" w14:textId="763BC379" w:rsidR="00C027F7" w:rsidRPr="00C027F7" w:rsidRDefault="00C027F7" w:rsidP="005F149C">
      <w:pPr>
        <w:pStyle w:val="ConsPlusNormal"/>
        <w:spacing w:before="200"/>
        <w:ind w:firstLine="0"/>
        <w:jc w:val="both"/>
        <w:rPr>
          <w:rFonts w:ascii="Times New Roman" w:hAnsi="Times New Roman" w:cs="Times New Roman"/>
          <w:sz w:val="18"/>
          <w:szCs w:val="18"/>
        </w:rPr>
      </w:pPr>
    </w:p>
    <w:p w14:paraId="4DEF416F" w14:textId="3AC11B5D" w:rsidR="00C027F7" w:rsidRDefault="00462D00" w:rsidP="00462D00">
      <w:pPr>
        <w:pStyle w:val="1"/>
        <w:pageBreakBefore/>
        <w:numPr>
          <w:ilvl w:val="0"/>
          <w:numId w:val="0"/>
        </w:numPr>
        <w:rPr>
          <w:color w:val="000000"/>
          <w:sz w:val="22"/>
        </w:rPr>
      </w:pPr>
      <w:r w:rsidRPr="00283F7D">
        <w:rPr>
          <w:color w:val="000000"/>
          <w:sz w:val="22"/>
        </w:rPr>
        <w:lastRenderedPageBreak/>
        <w:t>ГЛАВА V.</w:t>
      </w:r>
      <w:r w:rsidR="00CF3E6E">
        <w:rPr>
          <w:color w:val="000000"/>
          <w:sz w:val="22"/>
        </w:rPr>
        <w:t xml:space="preserve"> </w:t>
      </w:r>
      <w:r w:rsidRPr="00283F7D">
        <w:rPr>
          <w:color w:val="000000"/>
          <w:sz w:val="22"/>
        </w:rPr>
        <w:t xml:space="preserve">техническое задание </w:t>
      </w:r>
    </w:p>
    <w:tbl>
      <w:tblPr>
        <w:tblW w:w="4879" w:type="pct"/>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 w:type="dxa"/>
          <w:right w:w="10" w:type="dxa"/>
        </w:tblCellMar>
        <w:tblLook w:val="0000" w:firstRow="0" w:lastRow="0" w:firstColumn="0" w:lastColumn="0" w:noHBand="0" w:noVBand="0"/>
      </w:tblPr>
      <w:tblGrid>
        <w:gridCol w:w="441"/>
        <w:gridCol w:w="4707"/>
        <w:gridCol w:w="2274"/>
        <w:gridCol w:w="544"/>
        <w:gridCol w:w="599"/>
        <w:gridCol w:w="1102"/>
        <w:gridCol w:w="1220"/>
        <w:gridCol w:w="1660"/>
        <w:gridCol w:w="1660"/>
        <w:gridCol w:w="1660"/>
      </w:tblGrid>
      <w:tr w:rsidR="005F149C" w14:paraId="79B04BA5" w14:textId="77777777" w:rsidTr="00A11B34">
        <w:trPr>
          <w:trHeight w:val="1092"/>
        </w:trPr>
        <w:tc>
          <w:tcPr>
            <w:tcW w:w="442" w:type="dxa"/>
            <w:shd w:val="clear" w:color="auto" w:fill="auto"/>
            <w:tcMar>
              <w:top w:w="0" w:type="dxa"/>
              <w:left w:w="108" w:type="dxa"/>
              <w:bottom w:w="0" w:type="dxa"/>
              <w:right w:w="108" w:type="dxa"/>
            </w:tcMar>
          </w:tcPr>
          <w:p w14:paraId="795BBF0F" w14:textId="77777777" w:rsidR="006D69BD" w:rsidRDefault="006D69BD" w:rsidP="00D40087">
            <w:pPr>
              <w:pStyle w:val="aff9"/>
              <w:ind w:left="0"/>
              <w:jc w:val="center"/>
              <w:rPr>
                <w:bCs/>
                <w:color w:val="000000"/>
              </w:rPr>
            </w:pPr>
          </w:p>
          <w:p w14:paraId="4FBDA31A" w14:textId="77777777" w:rsidR="006D69BD" w:rsidRDefault="006D69BD" w:rsidP="00D40087">
            <w:pPr>
              <w:pStyle w:val="aff9"/>
              <w:ind w:left="0"/>
              <w:jc w:val="center"/>
              <w:rPr>
                <w:bCs/>
                <w:color w:val="000000"/>
              </w:rPr>
            </w:pPr>
            <w:r>
              <w:rPr>
                <w:bCs/>
                <w:color w:val="000000"/>
              </w:rPr>
              <w:t>№</w:t>
            </w:r>
          </w:p>
        </w:tc>
        <w:tc>
          <w:tcPr>
            <w:tcW w:w="4707" w:type="dxa"/>
            <w:shd w:val="clear" w:color="auto" w:fill="auto"/>
            <w:tcMar>
              <w:top w:w="0" w:type="dxa"/>
              <w:left w:w="108" w:type="dxa"/>
              <w:bottom w:w="0" w:type="dxa"/>
              <w:right w:w="108" w:type="dxa"/>
            </w:tcMar>
          </w:tcPr>
          <w:p w14:paraId="3926F1A4" w14:textId="77777777" w:rsidR="006D69BD" w:rsidRDefault="006D69BD" w:rsidP="00D40087">
            <w:pPr>
              <w:jc w:val="center"/>
              <w:rPr>
                <w:bCs/>
                <w:color w:val="000000"/>
              </w:rPr>
            </w:pPr>
            <w:r>
              <w:rPr>
                <w:bCs/>
                <w:color w:val="000000"/>
              </w:rPr>
              <w:t>Фото</w:t>
            </w:r>
          </w:p>
        </w:tc>
        <w:tc>
          <w:tcPr>
            <w:tcW w:w="2274" w:type="dxa"/>
            <w:shd w:val="clear" w:color="auto" w:fill="auto"/>
            <w:tcMar>
              <w:top w:w="0" w:type="dxa"/>
              <w:left w:w="108" w:type="dxa"/>
              <w:bottom w:w="0" w:type="dxa"/>
              <w:right w:w="108" w:type="dxa"/>
            </w:tcMar>
          </w:tcPr>
          <w:p w14:paraId="2610E836" w14:textId="77777777" w:rsidR="006D69BD" w:rsidRDefault="006D69BD" w:rsidP="00D40087">
            <w:pPr>
              <w:jc w:val="center"/>
              <w:rPr>
                <w:bCs/>
                <w:color w:val="000000"/>
              </w:rPr>
            </w:pPr>
            <w:r>
              <w:rPr>
                <w:bCs/>
                <w:color w:val="000000"/>
              </w:rPr>
              <w:t>Наименование</w:t>
            </w:r>
          </w:p>
        </w:tc>
        <w:tc>
          <w:tcPr>
            <w:tcW w:w="544" w:type="dxa"/>
            <w:shd w:val="clear" w:color="auto" w:fill="auto"/>
            <w:tcMar>
              <w:top w:w="0" w:type="dxa"/>
              <w:left w:w="108" w:type="dxa"/>
              <w:bottom w:w="0" w:type="dxa"/>
              <w:right w:w="108" w:type="dxa"/>
            </w:tcMar>
          </w:tcPr>
          <w:p w14:paraId="71A92BF7" w14:textId="77777777" w:rsidR="006D69BD" w:rsidRDefault="006D69BD" w:rsidP="00D40087">
            <w:pPr>
              <w:ind w:left="-361" w:right="-393"/>
              <w:jc w:val="center"/>
              <w:rPr>
                <w:bCs/>
                <w:color w:val="000000"/>
              </w:rPr>
            </w:pPr>
            <w:r>
              <w:rPr>
                <w:bCs/>
                <w:color w:val="000000"/>
              </w:rPr>
              <w:t xml:space="preserve">Ед. </w:t>
            </w:r>
            <w:r>
              <w:rPr>
                <w:bCs/>
                <w:color w:val="000000"/>
              </w:rPr>
              <w:br/>
            </w:r>
            <w:proofErr w:type="spellStart"/>
            <w:r>
              <w:rPr>
                <w:bCs/>
                <w:color w:val="000000"/>
              </w:rPr>
              <w:t>изм</w:t>
            </w:r>
            <w:proofErr w:type="spellEnd"/>
          </w:p>
        </w:tc>
        <w:tc>
          <w:tcPr>
            <w:tcW w:w="599" w:type="dxa"/>
            <w:shd w:val="clear" w:color="auto" w:fill="auto"/>
            <w:tcMar>
              <w:top w:w="0" w:type="dxa"/>
              <w:left w:w="108" w:type="dxa"/>
              <w:bottom w:w="0" w:type="dxa"/>
              <w:right w:w="108" w:type="dxa"/>
            </w:tcMar>
          </w:tcPr>
          <w:p w14:paraId="0208A675" w14:textId="77777777" w:rsidR="006D69BD" w:rsidRDefault="006D69BD" w:rsidP="00D40087">
            <w:pPr>
              <w:jc w:val="center"/>
              <w:rPr>
                <w:bCs/>
                <w:color w:val="000000"/>
              </w:rPr>
            </w:pPr>
            <w:r>
              <w:rPr>
                <w:bCs/>
                <w:color w:val="000000"/>
              </w:rPr>
              <w:t>Кол-во</w:t>
            </w:r>
          </w:p>
        </w:tc>
        <w:tc>
          <w:tcPr>
            <w:tcW w:w="1102" w:type="dxa"/>
            <w:shd w:val="clear" w:color="auto" w:fill="auto"/>
            <w:tcMar>
              <w:top w:w="0" w:type="dxa"/>
              <w:left w:w="108" w:type="dxa"/>
              <w:bottom w:w="0" w:type="dxa"/>
              <w:right w:w="108" w:type="dxa"/>
            </w:tcMar>
          </w:tcPr>
          <w:p w14:paraId="20E69692" w14:textId="77777777" w:rsidR="006D69BD" w:rsidRDefault="006D69BD" w:rsidP="00D40087">
            <w:pPr>
              <w:jc w:val="center"/>
              <w:rPr>
                <w:bCs/>
                <w:color w:val="000000"/>
              </w:rPr>
            </w:pPr>
            <w:r>
              <w:rPr>
                <w:bCs/>
                <w:color w:val="000000"/>
              </w:rPr>
              <w:t>Цена</w:t>
            </w:r>
          </w:p>
          <w:p w14:paraId="492B1E21" w14:textId="77777777" w:rsidR="006D69BD" w:rsidRDefault="006D69BD" w:rsidP="00D40087">
            <w:pPr>
              <w:jc w:val="center"/>
              <w:rPr>
                <w:bCs/>
                <w:color w:val="000000"/>
              </w:rPr>
            </w:pPr>
            <w:r>
              <w:rPr>
                <w:bCs/>
                <w:color w:val="000000"/>
              </w:rPr>
              <w:t>средняя</w:t>
            </w:r>
          </w:p>
        </w:tc>
        <w:tc>
          <w:tcPr>
            <w:tcW w:w="1220" w:type="dxa"/>
            <w:shd w:val="clear" w:color="auto" w:fill="auto"/>
            <w:tcMar>
              <w:top w:w="0" w:type="dxa"/>
              <w:left w:w="108" w:type="dxa"/>
              <w:bottom w:w="0" w:type="dxa"/>
              <w:right w:w="108" w:type="dxa"/>
            </w:tcMar>
          </w:tcPr>
          <w:p w14:paraId="162FC696" w14:textId="77777777" w:rsidR="006D69BD" w:rsidRDefault="006D69BD" w:rsidP="00D40087">
            <w:pPr>
              <w:jc w:val="center"/>
              <w:rPr>
                <w:b/>
                <w:bCs/>
                <w:color w:val="000000"/>
              </w:rPr>
            </w:pPr>
            <w:r>
              <w:rPr>
                <w:b/>
                <w:bCs/>
                <w:color w:val="000000"/>
              </w:rPr>
              <w:t>Сумма</w:t>
            </w:r>
          </w:p>
        </w:tc>
        <w:tc>
          <w:tcPr>
            <w:tcW w:w="1660" w:type="dxa"/>
            <w:shd w:val="clear" w:color="auto" w:fill="auto"/>
            <w:tcMar>
              <w:top w:w="0" w:type="dxa"/>
              <w:left w:w="108" w:type="dxa"/>
              <w:bottom w:w="0" w:type="dxa"/>
              <w:right w:w="108" w:type="dxa"/>
            </w:tcMar>
          </w:tcPr>
          <w:p w14:paraId="41E21FDD" w14:textId="77777777" w:rsidR="006D69BD" w:rsidRDefault="006D69BD" w:rsidP="00D40087">
            <w:pPr>
              <w:jc w:val="center"/>
              <w:rPr>
                <w:b/>
                <w:bCs/>
                <w:color w:val="000000"/>
              </w:rPr>
            </w:pPr>
            <w:r>
              <w:rPr>
                <w:b/>
                <w:bCs/>
                <w:color w:val="000000"/>
              </w:rPr>
              <w:t>Предложение 1</w:t>
            </w:r>
          </w:p>
          <w:p w14:paraId="1AED440B" w14:textId="77777777" w:rsidR="006D69BD" w:rsidRDefault="006D69BD" w:rsidP="00D40087">
            <w:pPr>
              <w:jc w:val="center"/>
              <w:rPr>
                <w:b/>
                <w:bCs/>
                <w:color w:val="000000"/>
              </w:rPr>
            </w:pPr>
          </w:p>
        </w:tc>
        <w:tc>
          <w:tcPr>
            <w:tcW w:w="1660" w:type="dxa"/>
            <w:shd w:val="clear" w:color="auto" w:fill="auto"/>
            <w:tcMar>
              <w:top w:w="0" w:type="dxa"/>
              <w:left w:w="108" w:type="dxa"/>
              <w:bottom w:w="0" w:type="dxa"/>
              <w:right w:w="108" w:type="dxa"/>
            </w:tcMar>
          </w:tcPr>
          <w:p w14:paraId="1B581CE9" w14:textId="77777777" w:rsidR="006D69BD" w:rsidRDefault="006D69BD" w:rsidP="00D40087">
            <w:pPr>
              <w:jc w:val="center"/>
              <w:rPr>
                <w:b/>
                <w:bCs/>
                <w:color w:val="000000"/>
              </w:rPr>
            </w:pPr>
            <w:r>
              <w:rPr>
                <w:b/>
                <w:bCs/>
                <w:color w:val="000000"/>
              </w:rPr>
              <w:t>Предложение 2</w:t>
            </w:r>
          </w:p>
          <w:p w14:paraId="1E59D1FD" w14:textId="77777777" w:rsidR="006D69BD" w:rsidRDefault="006D69BD" w:rsidP="00D40087">
            <w:pPr>
              <w:jc w:val="center"/>
              <w:rPr>
                <w:b/>
                <w:bCs/>
                <w:color w:val="000000"/>
              </w:rPr>
            </w:pPr>
          </w:p>
        </w:tc>
        <w:tc>
          <w:tcPr>
            <w:tcW w:w="1660" w:type="dxa"/>
            <w:shd w:val="clear" w:color="auto" w:fill="auto"/>
            <w:tcMar>
              <w:top w:w="0" w:type="dxa"/>
              <w:left w:w="108" w:type="dxa"/>
              <w:bottom w:w="0" w:type="dxa"/>
              <w:right w:w="108" w:type="dxa"/>
            </w:tcMar>
          </w:tcPr>
          <w:p w14:paraId="76D9AB5A" w14:textId="77777777" w:rsidR="006D69BD" w:rsidRDefault="006D69BD" w:rsidP="00D40087">
            <w:pPr>
              <w:jc w:val="center"/>
              <w:rPr>
                <w:b/>
                <w:bCs/>
                <w:color w:val="000000"/>
              </w:rPr>
            </w:pPr>
            <w:r>
              <w:rPr>
                <w:b/>
                <w:bCs/>
                <w:color w:val="000000"/>
              </w:rPr>
              <w:t>Предложение 3</w:t>
            </w:r>
          </w:p>
          <w:p w14:paraId="178F90BC" w14:textId="77777777" w:rsidR="006D69BD" w:rsidRDefault="006D69BD" w:rsidP="00D40087">
            <w:pPr>
              <w:jc w:val="center"/>
              <w:rPr>
                <w:b/>
                <w:bCs/>
                <w:color w:val="000000"/>
              </w:rPr>
            </w:pPr>
          </w:p>
        </w:tc>
      </w:tr>
      <w:tr w:rsidR="005F149C" w14:paraId="454C2766" w14:textId="77777777" w:rsidTr="00A11B34">
        <w:trPr>
          <w:trHeight w:val="581"/>
        </w:trPr>
        <w:tc>
          <w:tcPr>
            <w:tcW w:w="442" w:type="dxa"/>
            <w:shd w:val="clear" w:color="auto" w:fill="auto"/>
            <w:tcMar>
              <w:top w:w="0" w:type="dxa"/>
              <w:left w:w="108" w:type="dxa"/>
              <w:bottom w:w="0" w:type="dxa"/>
              <w:right w:w="108" w:type="dxa"/>
            </w:tcMar>
          </w:tcPr>
          <w:p w14:paraId="7B52E07D"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357B1CD0" w14:textId="267C9141" w:rsidR="006D69BD" w:rsidRDefault="006D69BD" w:rsidP="00D40087">
            <w:pPr>
              <w:jc w:val="center"/>
            </w:pPr>
            <w:r w:rsidRPr="00D00680">
              <w:rPr>
                <w:noProof/>
              </w:rPr>
              <w:drawing>
                <wp:inline distT="0" distB="0" distL="0" distR="0" wp14:anchorId="5DA61DA6" wp14:editId="1CD4B04F">
                  <wp:extent cx="2333625" cy="2028825"/>
                  <wp:effectExtent l="0" t="0" r="9525" b="9525"/>
                  <wp:docPr id="44" name="Рисунок 44" descr="A8g3eTF_dz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A8g3eTF_dzQ"/>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333625" cy="20288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4F0D25B6" w14:textId="77777777" w:rsidR="006D69BD" w:rsidRDefault="006D69BD" w:rsidP="00D40087">
            <w:pPr>
              <w:pStyle w:val="Standard"/>
            </w:pPr>
            <w:r>
              <w:rPr>
                <w:rFonts w:cs="Times New Roman"/>
                <w:b/>
                <w:bCs/>
                <w:sz w:val="20"/>
                <w:szCs w:val="20"/>
              </w:rPr>
              <w:t>Шкаф для одежды детский 5-и секционный с отделением под обувь</w:t>
            </w:r>
          </w:p>
          <w:p w14:paraId="466CA244" w14:textId="1681763E" w:rsidR="006D69BD" w:rsidRDefault="006D69BD" w:rsidP="00D40087">
            <w:r>
              <w:rPr>
                <w:sz w:val="20"/>
                <w:szCs w:val="20"/>
                <w:lang w:eastAsia="ar-SA"/>
              </w:rPr>
              <w:t xml:space="preserve">Габаритные размеры, не </w:t>
            </w:r>
            <w:proofErr w:type="gramStart"/>
            <w:r>
              <w:rPr>
                <w:sz w:val="20"/>
                <w:szCs w:val="20"/>
                <w:lang w:eastAsia="ar-SA"/>
              </w:rPr>
              <w:t xml:space="preserve">менее  </w:t>
            </w:r>
            <w:r w:rsidR="00A33CD0">
              <w:rPr>
                <w:sz w:val="20"/>
                <w:szCs w:val="20"/>
                <w:lang w:eastAsia="ar-SA"/>
              </w:rPr>
              <w:t>1596</w:t>
            </w:r>
            <w:proofErr w:type="gramEnd"/>
            <w:r>
              <w:rPr>
                <w:sz w:val="20"/>
                <w:szCs w:val="20"/>
                <w:lang w:eastAsia="ar-SA"/>
              </w:rPr>
              <w:t>х</w:t>
            </w:r>
            <w:r w:rsidR="00A33CD0">
              <w:rPr>
                <w:sz w:val="20"/>
                <w:szCs w:val="20"/>
                <w:lang w:eastAsia="ar-SA"/>
              </w:rPr>
              <w:t>340</w:t>
            </w:r>
            <w:r>
              <w:rPr>
                <w:sz w:val="20"/>
                <w:szCs w:val="20"/>
                <w:lang w:eastAsia="ar-SA"/>
              </w:rPr>
              <w:t>х</w:t>
            </w:r>
            <w:r w:rsidR="00A33CD0">
              <w:rPr>
                <w:sz w:val="20"/>
                <w:szCs w:val="20"/>
                <w:lang w:eastAsia="ar-SA"/>
              </w:rPr>
              <w:t>1390</w:t>
            </w:r>
            <w:r>
              <w:rPr>
                <w:sz w:val="20"/>
                <w:szCs w:val="20"/>
                <w:lang w:eastAsia="ar-SA"/>
              </w:rPr>
              <w:t xml:space="preserve">мм .Ширина 1 ячейки не более 300 мм. Шкаф укомплектован </w:t>
            </w:r>
            <w:proofErr w:type="gramStart"/>
            <w:r>
              <w:rPr>
                <w:sz w:val="20"/>
                <w:szCs w:val="20"/>
                <w:lang w:eastAsia="ar-SA"/>
              </w:rPr>
              <w:t>двумя  полками</w:t>
            </w:r>
            <w:proofErr w:type="gramEnd"/>
            <w:r>
              <w:rPr>
                <w:sz w:val="20"/>
                <w:szCs w:val="20"/>
                <w:lang w:eastAsia="ar-SA"/>
              </w:rPr>
              <w:t>, крючками для одежды.</w:t>
            </w:r>
          </w:p>
          <w:p w14:paraId="5099DACD" w14:textId="77777777" w:rsidR="006D69BD" w:rsidRDefault="006D69BD" w:rsidP="00D40087">
            <w:pPr>
              <w:rPr>
                <w:sz w:val="20"/>
                <w:szCs w:val="20"/>
                <w:lang w:eastAsia="ar-SA"/>
              </w:rPr>
            </w:pPr>
            <w:r>
              <w:rPr>
                <w:sz w:val="20"/>
                <w:szCs w:val="20"/>
                <w:lang w:eastAsia="ar-SA"/>
              </w:rPr>
              <w:t>Уточнение габаритных размеров проводится «на месте».</w:t>
            </w:r>
          </w:p>
          <w:p w14:paraId="396BCAFB" w14:textId="77777777" w:rsidR="006D69BD" w:rsidRDefault="006D69BD" w:rsidP="00D40087">
            <w:r>
              <w:rPr>
                <w:sz w:val="20"/>
                <w:szCs w:val="20"/>
                <w:lang w:eastAsia="ar-SA"/>
              </w:rPr>
              <w:t xml:space="preserve">Лицевые поверхности шкафа изготовлены из МДФ плиты, толщиной 16 мм, </w:t>
            </w:r>
            <w:r>
              <w:rPr>
                <w:color w:val="000000"/>
                <w:sz w:val="20"/>
                <w:szCs w:val="20"/>
                <w:lang w:eastAsia="ar-SA"/>
              </w:rPr>
              <w:t xml:space="preserve">облицованной пленкой ПВХ, методом мембранно-вакуумного </w:t>
            </w:r>
            <w:proofErr w:type="gramStart"/>
            <w:r>
              <w:rPr>
                <w:color w:val="000000"/>
                <w:sz w:val="20"/>
                <w:szCs w:val="20"/>
                <w:lang w:eastAsia="ar-SA"/>
              </w:rPr>
              <w:t>прессования ,толщиной</w:t>
            </w:r>
            <w:proofErr w:type="gramEnd"/>
            <w:r>
              <w:rPr>
                <w:color w:val="000000"/>
                <w:sz w:val="20"/>
                <w:szCs w:val="20"/>
                <w:lang w:eastAsia="ar-SA"/>
              </w:rPr>
              <w:t xml:space="preserve"> 0,3 мм.</w:t>
            </w:r>
          </w:p>
          <w:p w14:paraId="7756D739" w14:textId="77777777" w:rsidR="006D69BD" w:rsidRDefault="006D69BD" w:rsidP="00D40087">
            <w:r>
              <w:rPr>
                <w:sz w:val="20"/>
                <w:szCs w:val="20"/>
                <w:lang w:eastAsia="ar-SA"/>
              </w:rPr>
              <w:t xml:space="preserve">Корпус шкафа   изготовлен из </w:t>
            </w:r>
            <w:proofErr w:type="gramStart"/>
            <w:r>
              <w:rPr>
                <w:sz w:val="20"/>
                <w:szCs w:val="20"/>
                <w:lang w:eastAsia="ar-SA"/>
              </w:rPr>
              <w:t>ЛДСП ,толщиной</w:t>
            </w:r>
            <w:proofErr w:type="gramEnd"/>
            <w:r>
              <w:rPr>
                <w:sz w:val="20"/>
                <w:szCs w:val="20"/>
                <w:lang w:eastAsia="ar-SA"/>
              </w:rPr>
              <w:t xml:space="preserve"> не менее 16мм. </w:t>
            </w:r>
            <w:r>
              <w:rPr>
                <w:color w:val="000000"/>
                <w:sz w:val="20"/>
                <w:szCs w:val="20"/>
                <w:lang w:eastAsia="ar-SA"/>
              </w:rPr>
              <w:t xml:space="preserve">Кромка всех деталей   обработана кромкой </w:t>
            </w:r>
            <w:proofErr w:type="gramStart"/>
            <w:r>
              <w:rPr>
                <w:color w:val="000000"/>
                <w:sz w:val="20"/>
                <w:szCs w:val="20"/>
                <w:lang w:eastAsia="ar-SA"/>
              </w:rPr>
              <w:t>ПВХ ,</w:t>
            </w:r>
            <w:proofErr w:type="gramEnd"/>
            <w:r>
              <w:rPr>
                <w:color w:val="000000"/>
                <w:sz w:val="20"/>
                <w:szCs w:val="20"/>
                <w:lang w:eastAsia="ar-SA"/>
              </w:rPr>
              <w:t xml:space="preserve"> толщина   1мм, в местах видимых соединений предусмотрены пластиковые заглушки в тон.</w:t>
            </w:r>
          </w:p>
          <w:p w14:paraId="598B8FF4" w14:textId="77777777" w:rsidR="006D69BD" w:rsidRDefault="006D69BD" w:rsidP="00D40087">
            <w:r>
              <w:rPr>
                <w:sz w:val="20"/>
                <w:szCs w:val="20"/>
                <w:lang w:eastAsia="ar-SA"/>
              </w:rPr>
              <w:lastRenderedPageBreak/>
              <w:t xml:space="preserve"> Каждый фасад имеет радиусную обработку с минимальным углом закругления по всему периметру фасада. </w:t>
            </w:r>
          </w:p>
          <w:p w14:paraId="5A1E735C" w14:textId="77777777" w:rsidR="006D69BD" w:rsidRDefault="006D69BD" w:rsidP="00D40087">
            <w:pPr>
              <w:pStyle w:val="Standard"/>
            </w:pPr>
            <w:r>
              <w:rPr>
                <w:rFonts w:eastAsia="Times New Roman" w:cs="Times New Roman"/>
                <w:kern w:val="0"/>
                <w:sz w:val="20"/>
                <w:szCs w:val="20"/>
                <w:lang w:eastAsia="ar-SA" w:bidi="ar-SA"/>
              </w:rPr>
              <w:t>Подбор декора происходит «по месту»,  по выбору Заказчика, исходя из цветов отделки предназначенных для размещения данной мебели  помещений.</w:t>
            </w:r>
          </w:p>
        </w:tc>
        <w:tc>
          <w:tcPr>
            <w:tcW w:w="544" w:type="dxa"/>
            <w:shd w:val="clear" w:color="auto" w:fill="auto"/>
            <w:tcMar>
              <w:top w:w="0" w:type="dxa"/>
              <w:left w:w="108" w:type="dxa"/>
              <w:bottom w:w="0" w:type="dxa"/>
              <w:right w:w="108" w:type="dxa"/>
            </w:tcMar>
          </w:tcPr>
          <w:p w14:paraId="5D3C6397"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70C58985" w14:textId="77777777" w:rsidR="006D69BD" w:rsidRDefault="006D69BD" w:rsidP="00D40087">
            <w:pPr>
              <w:jc w:val="center"/>
              <w:rPr>
                <w:bCs/>
                <w:color w:val="000000"/>
              </w:rPr>
            </w:pPr>
            <w:r>
              <w:rPr>
                <w:bCs/>
                <w:color w:val="000000"/>
              </w:rPr>
              <w:t>13</w:t>
            </w:r>
          </w:p>
        </w:tc>
        <w:tc>
          <w:tcPr>
            <w:tcW w:w="1102" w:type="dxa"/>
            <w:shd w:val="clear" w:color="auto" w:fill="auto"/>
            <w:tcMar>
              <w:top w:w="0" w:type="dxa"/>
              <w:left w:w="108" w:type="dxa"/>
              <w:bottom w:w="0" w:type="dxa"/>
              <w:right w:w="108" w:type="dxa"/>
            </w:tcMar>
          </w:tcPr>
          <w:p w14:paraId="6539A235" w14:textId="77777777" w:rsidR="006D69BD" w:rsidRPr="005A2D71" w:rsidRDefault="006D69BD" w:rsidP="00D40087">
            <w:pPr>
              <w:jc w:val="center"/>
              <w:rPr>
                <w:b/>
                <w:bCs/>
                <w:color w:val="000000"/>
              </w:rPr>
            </w:pPr>
            <w:r w:rsidRPr="005A2D71">
              <w:rPr>
                <w:b/>
                <w:bCs/>
                <w:color w:val="000000"/>
              </w:rPr>
              <w:t>15110</w:t>
            </w:r>
          </w:p>
        </w:tc>
        <w:tc>
          <w:tcPr>
            <w:tcW w:w="1220" w:type="dxa"/>
            <w:shd w:val="clear" w:color="auto" w:fill="auto"/>
            <w:tcMar>
              <w:top w:w="0" w:type="dxa"/>
              <w:left w:w="108" w:type="dxa"/>
              <w:bottom w:w="0" w:type="dxa"/>
              <w:right w:w="108" w:type="dxa"/>
            </w:tcMar>
          </w:tcPr>
          <w:p w14:paraId="6F10C4DC" w14:textId="77777777" w:rsidR="006D69BD" w:rsidRDefault="006D69BD" w:rsidP="00D40087">
            <w:pPr>
              <w:jc w:val="center"/>
              <w:rPr>
                <w:b/>
                <w:bCs/>
                <w:color w:val="000000"/>
              </w:rPr>
            </w:pPr>
            <w:r>
              <w:rPr>
                <w:b/>
                <w:bCs/>
                <w:color w:val="000000"/>
              </w:rPr>
              <w:t>196430</w:t>
            </w:r>
          </w:p>
        </w:tc>
        <w:tc>
          <w:tcPr>
            <w:tcW w:w="1660" w:type="dxa"/>
            <w:shd w:val="clear" w:color="auto" w:fill="auto"/>
            <w:tcMar>
              <w:top w:w="0" w:type="dxa"/>
              <w:left w:w="108" w:type="dxa"/>
              <w:bottom w:w="0" w:type="dxa"/>
              <w:right w:w="108" w:type="dxa"/>
            </w:tcMar>
          </w:tcPr>
          <w:p w14:paraId="715D248E" w14:textId="77777777" w:rsidR="006D69BD" w:rsidRDefault="006D69BD" w:rsidP="00D40087">
            <w:pPr>
              <w:jc w:val="center"/>
              <w:rPr>
                <w:b/>
                <w:bCs/>
                <w:color w:val="000000"/>
              </w:rPr>
            </w:pPr>
            <w:r>
              <w:rPr>
                <w:b/>
                <w:bCs/>
                <w:color w:val="000000"/>
              </w:rPr>
              <w:t>12200</w:t>
            </w:r>
          </w:p>
        </w:tc>
        <w:tc>
          <w:tcPr>
            <w:tcW w:w="1660" w:type="dxa"/>
            <w:shd w:val="clear" w:color="auto" w:fill="auto"/>
            <w:tcMar>
              <w:top w:w="0" w:type="dxa"/>
              <w:left w:w="108" w:type="dxa"/>
              <w:bottom w:w="0" w:type="dxa"/>
              <w:right w:w="108" w:type="dxa"/>
            </w:tcMar>
          </w:tcPr>
          <w:p w14:paraId="1D504683" w14:textId="77777777" w:rsidR="006D69BD" w:rsidRDefault="006D69BD" w:rsidP="00D40087">
            <w:pPr>
              <w:jc w:val="center"/>
              <w:rPr>
                <w:b/>
                <w:bCs/>
                <w:color w:val="000000"/>
              </w:rPr>
            </w:pPr>
            <w:r>
              <w:rPr>
                <w:b/>
                <w:bCs/>
                <w:color w:val="000000"/>
              </w:rPr>
              <w:t>17480</w:t>
            </w:r>
          </w:p>
        </w:tc>
        <w:tc>
          <w:tcPr>
            <w:tcW w:w="1660" w:type="dxa"/>
            <w:shd w:val="clear" w:color="auto" w:fill="auto"/>
            <w:tcMar>
              <w:top w:w="0" w:type="dxa"/>
              <w:left w:w="108" w:type="dxa"/>
              <w:bottom w:w="0" w:type="dxa"/>
              <w:right w:w="108" w:type="dxa"/>
            </w:tcMar>
          </w:tcPr>
          <w:p w14:paraId="2BADCADC" w14:textId="77777777" w:rsidR="006D69BD" w:rsidRDefault="006D69BD" w:rsidP="00D40087">
            <w:pPr>
              <w:jc w:val="center"/>
              <w:rPr>
                <w:b/>
                <w:bCs/>
                <w:color w:val="000000"/>
              </w:rPr>
            </w:pPr>
            <w:r>
              <w:rPr>
                <w:b/>
                <w:bCs/>
                <w:color w:val="000000"/>
              </w:rPr>
              <w:t>15650</w:t>
            </w:r>
          </w:p>
        </w:tc>
      </w:tr>
      <w:tr w:rsidR="005F149C" w14:paraId="46A32240" w14:textId="77777777" w:rsidTr="00A11B34">
        <w:trPr>
          <w:trHeight w:val="581"/>
        </w:trPr>
        <w:tc>
          <w:tcPr>
            <w:tcW w:w="442" w:type="dxa"/>
            <w:shd w:val="clear" w:color="auto" w:fill="auto"/>
            <w:tcMar>
              <w:top w:w="0" w:type="dxa"/>
              <w:left w:w="108" w:type="dxa"/>
              <w:bottom w:w="0" w:type="dxa"/>
              <w:right w:w="108" w:type="dxa"/>
            </w:tcMar>
          </w:tcPr>
          <w:p w14:paraId="159046DA"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5AFAE805" w14:textId="3A3EE9B0" w:rsidR="006D69BD" w:rsidRDefault="006D69BD" w:rsidP="00D40087">
            <w:pPr>
              <w:jc w:val="center"/>
            </w:pPr>
            <w:r w:rsidRPr="00D00680">
              <w:rPr>
                <w:noProof/>
              </w:rPr>
              <w:drawing>
                <wp:inline distT="0" distB="0" distL="0" distR="0" wp14:anchorId="48CC5BF2" wp14:editId="6685E8C0">
                  <wp:extent cx="2381250" cy="3200400"/>
                  <wp:effectExtent l="0" t="0" r="0" b="0"/>
                  <wp:docPr id="43" name="Рисунок 43" descr="изображение_viber_2021-04-05_07-40-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изображение_viber_2021-04-05_07-40-3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381250" cy="320040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6A3E4F3" w14:textId="77777777" w:rsidR="006D69BD" w:rsidRDefault="006D69BD" w:rsidP="00D40087">
            <w:pPr>
              <w:pStyle w:val="Standard"/>
              <w:jc w:val="center"/>
              <w:rPr>
                <w:rFonts w:cs="Times New Roman"/>
                <w:b/>
                <w:bCs/>
                <w:sz w:val="20"/>
                <w:szCs w:val="20"/>
              </w:rPr>
            </w:pPr>
            <w:r>
              <w:rPr>
                <w:rFonts w:cs="Times New Roman"/>
                <w:b/>
                <w:bCs/>
                <w:sz w:val="20"/>
                <w:szCs w:val="20"/>
              </w:rPr>
              <w:t>Шкаф для одежды детский 4-х секционный</w:t>
            </w:r>
          </w:p>
          <w:p w14:paraId="38933603" w14:textId="5D856E20" w:rsidR="006D69BD" w:rsidRDefault="006D69BD" w:rsidP="00D40087">
            <w:pPr>
              <w:jc w:val="both"/>
            </w:pPr>
            <w:r>
              <w:rPr>
                <w:sz w:val="20"/>
                <w:szCs w:val="20"/>
                <w:lang w:eastAsia="ar-SA"/>
              </w:rPr>
              <w:t xml:space="preserve">Габаритные размеры, не </w:t>
            </w:r>
            <w:proofErr w:type="gramStart"/>
            <w:r>
              <w:rPr>
                <w:sz w:val="20"/>
                <w:szCs w:val="20"/>
                <w:lang w:eastAsia="ar-SA"/>
              </w:rPr>
              <w:t>менее  1</w:t>
            </w:r>
            <w:r w:rsidR="00A33CD0">
              <w:rPr>
                <w:sz w:val="20"/>
                <w:szCs w:val="20"/>
                <w:lang w:eastAsia="ar-SA"/>
              </w:rPr>
              <w:t>280</w:t>
            </w:r>
            <w:proofErr w:type="gramEnd"/>
            <w:r>
              <w:rPr>
                <w:sz w:val="20"/>
                <w:szCs w:val="20"/>
                <w:lang w:eastAsia="ar-SA"/>
              </w:rPr>
              <w:t>х</w:t>
            </w:r>
            <w:r w:rsidR="00A33CD0">
              <w:rPr>
                <w:sz w:val="20"/>
                <w:szCs w:val="20"/>
                <w:lang w:eastAsia="ar-SA"/>
              </w:rPr>
              <w:t>340</w:t>
            </w:r>
            <w:r>
              <w:rPr>
                <w:sz w:val="20"/>
                <w:szCs w:val="20"/>
                <w:lang w:eastAsia="ar-SA"/>
              </w:rPr>
              <w:t>х</w:t>
            </w:r>
            <w:r w:rsidR="00A33CD0">
              <w:rPr>
                <w:sz w:val="20"/>
                <w:szCs w:val="20"/>
                <w:lang w:eastAsia="ar-SA"/>
              </w:rPr>
              <w:t>1</w:t>
            </w:r>
            <w:r>
              <w:rPr>
                <w:sz w:val="20"/>
                <w:szCs w:val="20"/>
                <w:lang w:eastAsia="ar-SA"/>
              </w:rPr>
              <w:t>3</w:t>
            </w:r>
            <w:r w:rsidR="00A33CD0">
              <w:rPr>
                <w:sz w:val="20"/>
                <w:szCs w:val="20"/>
                <w:lang w:eastAsia="ar-SA"/>
              </w:rPr>
              <w:t>9</w:t>
            </w:r>
            <w:r>
              <w:rPr>
                <w:sz w:val="20"/>
                <w:szCs w:val="20"/>
                <w:lang w:eastAsia="ar-SA"/>
              </w:rPr>
              <w:t xml:space="preserve">0 мм .Ширина 1 ячейки не более 300 мм. Шкаф укомплектован </w:t>
            </w:r>
            <w:proofErr w:type="gramStart"/>
            <w:r>
              <w:rPr>
                <w:sz w:val="20"/>
                <w:szCs w:val="20"/>
                <w:lang w:eastAsia="ar-SA"/>
              </w:rPr>
              <w:t>двумя  полками</w:t>
            </w:r>
            <w:proofErr w:type="gramEnd"/>
            <w:r>
              <w:rPr>
                <w:sz w:val="20"/>
                <w:szCs w:val="20"/>
                <w:lang w:eastAsia="ar-SA"/>
              </w:rPr>
              <w:t>, крючками для одежды.</w:t>
            </w:r>
          </w:p>
          <w:p w14:paraId="028BF4F9" w14:textId="77777777" w:rsidR="006D69BD" w:rsidRDefault="006D69BD" w:rsidP="00D40087">
            <w:pPr>
              <w:jc w:val="both"/>
              <w:rPr>
                <w:sz w:val="20"/>
                <w:szCs w:val="20"/>
                <w:lang w:eastAsia="ar-SA"/>
              </w:rPr>
            </w:pPr>
            <w:r>
              <w:rPr>
                <w:sz w:val="20"/>
                <w:szCs w:val="20"/>
                <w:lang w:eastAsia="ar-SA"/>
              </w:rPr>
              <w:t>Уточнение габаритных размеров проводится «на месте».</w:t>
            </w:r>
          </w:p>
          <w:p w14:paraId="4E41ACCD" w14:textId="77777777" w:rsidR="006D69BD" w:rsidRDefault="006D69BD" w:rsidP="00D40087">
            <w:pPr>
              <w:jc w:val="both"/>
            </w:pPr>
            <w:r>
              <w:rPr>
                <w:sz w:val="20"/>
                <w:szCs w:val="20"/>
                <w:lang w:eastAsia="ar-SA"/>
              </w:rPr>
              <w:t xml:space="preserve">Лицевые поверхности шкафа изготовлены из МДФ плиты, толщиной 16 мм, </w:t>
            </w:r>
            <w:r>
              <w:rPr>
                <w:color w:val="000000"/>
                <w:sz w:val="20"/>
                <w:szCs w:val="20"/>
                <w:lang w:eastAsia="ar-SA"/>
              </w:rPr>
              <w:t xml:space="preserve">облицованной пленкой ПВХ, методом мембранно-вакуумного </w:t>
            </w:r>
            <w:proofErr w:type="gramStart"/>
            <w:r>
              <w:rPr>
                <w:color w:val="000000"/>
                <w:sz w:val="20"/>
                <w:szCs w:val="20"/>
                <w:lang w:eastAsia="ar-SA"/>
              </w:rPr>
              <w:t>прессования ,толщиной</w:t>
            </w:r>
            <w:proofErr w:type="gramEnd"/>
            <w:r>
              <w:rPr>
                <w:color w:val="000000"/>
                <w:sz w:val="20"/>
                <w:szCs w:val="20"/>
                <w:lang w:eastAsia="ar-SA"/>
              </w:rPr>
              <w:t xml:space="preserve"> 0,3 мм.</w:t>
            </w:r>
          </w:p>
          <w:p w14:paraId="488F2518" w14:textId="77777777" w:rsidR="006D69BD" w:rsidRDefault="006D69BD" w:rsidP="00D40087">
            <w:pPr>
              <w:jc w:val="both"/>
            </w:pPr>
            <w:r>
              <w:rPr>
                <w:sz w:val="20"/>
                <w:szCs w:val="20"/>
                <w:lang w:eastAsia="ar-SA"/>
              </w:rPr>
              <w:t xml:space="preserve">Корпус шкафа   изготовлен из ЛДСП, толщиной не менее 16мм. </w:t>
            </w:r>
            <w:r>
              <w:rPr>
                <w:color w:val="000000"/>
                <w:sz w:val="20"/>
                <w:szCs w:val="20"/>
                <w:lang w:eastAsia="ar-SA"/>
              </w:rPr>
              <w:t xml:space="preserve">Кромка всех деталей   обработана кромкой ПВХ, толщина   1мм, в местах видимых соединений </w:t>
            </w:r>
            <w:r>
              <w:rPr>
                <w:color w:val="000000"/>
                <w:sz w:val="20"/>
                <w:szCs w:val="20"/>
                <w:lang w:eastAsia="ar-SA"/>
              </w:rPr>
              <w:lastRenderedPageBreak/>
              <w:t>предусмотрены пластиковые заглушки в тон.</w:t>
            </w:r>
          </w:p>
          <w:p w14:paraId="368ED46C" w14:textId="77777777" w:rsidR="006D69BD" w:rsidRDefault="006D69BD" w:rsidP="00D40087">
            <w:pPr>
              <w:jc w:val="both"/>
            </w:pPr>
            <w:r>
              <w:rPr>
                <w:sz w:val="20"/>
                <w:szCs w:val="20"/>
                <w:lang w:eastAsia="ar-SA"/>
              </w:rPr>
              <w:t xml:space="preserve"> Каждый фасад имеет радиусную обработку с минимальным углом закругления по всему периметру фасада. </w:t>
            </w:r>
          </w:p>
          <w:p w14:paraId="207810BF" w14:textId="77777777" w:rsidR="006D69BD" w:rsidRDefault="006D69BD" w:rsidP="00D40087">
            <w:pPr>
              <w:pStyle w:val="Standard"/>
            </w:pPr>
            <w:r>
              <w:rPr>
                <w:rFonts w:eastAsia="Times New Roman" w:cs="Times New Roman"/>
                <w:kern w:val="0"/>
                <w:sz w:val="20"/>
                <w:szCs w:val="20"/>
                <w:lang w:eastAsia="ar-SA" w:bidi="ar-SA"/>
              </w:rPr>
              <w:t>Подбор декора происходит «по месту</w:t>
            </w:r>
            <w:proofErr w:type="gramStart"/>
            <w:r>
              <w:rPr>
                <w:rFonts w:eastAsia="Times New Roman" w:cs="Times New Roman"/>
                <w:kern w:val="0"/>
                <w:sz w:val="20"/>
                <w:szCs w:val="20"/>
                <w:lang w:eastAsia="ar-SA" w:bidi="ar-SA"/>
              </w:rPr>
              <w:t>»,  по</w:t>
            </w:r>
            <w:proofErr w:type="gramEnd"/>
            <w:r>
              <w:rPr>
                <w:rFonts w:eastAsia="Times New Roman" w:cs="Times New Roman"/>
                <w:kern w:val="0"/>
                <w:sz w:val="20"/>
                <w:szCs w:val="20"/>
                <w:lang w:eastAsia="ar-SA" w:bidi="ar-SA"/>
              </w:rPr>
              <w:t xml:space="preserve"> выбору Заказчика, исходя из цветов отделки предназначенных для размещения данной мебели  помещений.</w:t>
            </w:r>
          </w:p>
          <w:p w14:paraId="39273D3D" w14:textId="77777777" w:rsidR="006D69BD" w:rsidRDefault="006D69BD" w:rsidP="00D40087">
            <w:pPr>
              <w:pStyle w:val="Standard"/>
              <w:rPr>
                <w:rFonts w:cs="Times New Roman"/>
                <w:b/>
                <w:bCs/>
                <w:sz w:val="20"/>
                <w:szCs w:val="20"/>
              </w:rPr>
            </w:pPr>
          </w:p>
        </w:tc>
        <w:tc>
          <w:tcPr>
            <w:tcW w:w="544" w:type="dxa"/>
            <w:shd w:val="clear" w:color="auto" w:fill="auto"/>
            <w:tcMar>
              <w:top w:w="0" w:type="dxa"/>
              <w:left w:w="108" w:type="dxa"/>
              <w:bottom w:w="0" w:type="dxa"/>
              <w:right w:w="108" w:type="dxa"/>
            </w:tcMar>
          </w:tcPr>
          <w:p w14:paraId="31651C6F"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0F00AEE9" w14:textId="77777777" w:rsidR="006D69BD" w:rsidRDefault="006D69BD" w:rsidP="00D40087">
            <w:pPr>
              <w:jc w:val="center"/>
              <w:rPr>
                <w:bCs/>
                <w:color w:val="000000"/>
              </w:rPr>
            </w:pPr>
            <w:r>
              <w:rPr>
                <w:bCs/>
                <w:color w:val="000000"/>
              </w:rPr>
              <w:t>5</w:t>
            </w:r>
          </w:p>
        </w:tc>
        <w:tc>
          <w:tcPr>
            <w:tcW w:w="1102" w:type="dxa"/>
            <w:shd w:val="clear" w:color="auto" w:fill="auto"/>
            <w:tcMar>
              <w:top w:w="0" w:type="dxa"/>
              <w:left w:w="108" w:type="dxa"/>
              <w:bottom w:w="0" w:type="dxa"/>
              <w:right w:w="108" w:type="dxa"/>
            </w:tcMar>
          </w:tcPr>
          <w:p w14:paraId="2842D94B" w14:textId="77777777" w:rsidR="006D69BD" w:rsidRPr="005A2D71" w:rsidRDefault="006D69BD" w:rsidP="00D40087">
            <w:pPr>
              <w:jc w:val="center"/>
              <w:rPr>
                <w:b/>
                <w:bCs/>
                <w:color w:val="000000"/>
              </w:rPr>
            </w:pPr>
            <w:r w:rsidRPr="005A2D71">
              <w:rPr>
                <w:b/>
                <w:bCs/>
                <w:color w:val="000000"/>
              </w:rPr>
              <w:t>11746,67</w:t>
            </w:r>
          </w:p>
        </w:tc>
        <w:tc>
          <w:tcPr>
            <w:tcW w:w="1220" w:type="dxa"/>
            <w:shd w:val="clear" w:color="auto" w:fill="auto"/>
            <w:tcMar>
              <w:top w:w="0" w:type="dxa"/>
              <w:left w:w="108" w:type="dxa"/>
              <w:bottom w:w="0" w:type="dxa"/>
              <w:right w:w="108" w:type="dxa"/>
            </w:tcMar>
          </w:tcPr>
          <w:p w14:paraId="2796D203" w14:textId="77777777" w:rsidR="006D69BD" w:rsidRDefault="006D69BD" w:rsidP="00D40087">
            <w:pPr>
              <w:jc w:val="center"/>
              <w:rPr>
                <w:b/>
                <w:bCs/>
                <w:color w:val="000000"/>
              </w:rPr>
            </w:pPr>
            <w:r>
              <w:rPr>
                <w:b/>
                <w:bCs/>
                <w:color w:val="000000"/>
              </w:rPr>
              <w:t>58733,34</w:t>
            </w:r>
          </w:p>
        </w:tc>
        <w:tc>
          <w:tcPr>
            <w:tcW w:w="1660" w:type="dxa"/>
            <w:shd w:val="clear" w:color="auto" w:fill="auto"/>
            <w:tcMar>
              <w:top w:w="0" w:type="dxa"/>
              <w:left w:w="108" w:type="dxa"/>
              <w:bottom w:w="0" w:type="dxa"/>
              <w:right w:w="108" w:type="dxa"/>
            </w:tcMar>
          </w:tcPr>
          <w:p w14:paraId="600386AB" w14:textId="77777777" w:rsidR="006D69BD" w:rsidRDefault="006D69BD" w:rsidP="00D40087">
            <w:pPr>
              <w:jc w:val="center"/>
              <w:rPr>
                <w:b/>
                <w:bCs/>
                <w:color w:val="000000"/>
              </w:rPr>
            </w:pPr>
            <w:r>
              <w:rPr>
                <w:b/>
                <w:bCs/>
                <w:color w:val="000000"/>
              </w:rPr>
              <w:t>8900</w:t>
            </w:r>
          </w:p>
        </w:tc>
        <w:tc>
          <w:tcPr>
            <w:tcW w:w="1660" w:type="dxa"/>
            <w:shd w:val="clear" w:color="auto" w:fill="auto"/>
            <w:tcMar>
              <w:top w:w="0" w:type="dxa"/>
              <w:left w:w="108" w:type="dxa"/>
              <w:bottom w:w="0" w:type="dxa"/>
              <w:right w:w="108" w:type="dxa"/>
            </w:tcMar>
          </w:tcPr>
          <w:p w14:paraId="02523633" w14:textId="77777777" w:rsidR="006D69BD" w:rsidRDefault="006D69BD" w:rsidP="00D40087">
            <w:pPr>
              <w:jc w:val="center"/>
              <w:rPr>
                <w:b/>
                <w:bCs/>
                <w:color w:val="000000"/>
              </w:rPr>
            </w:pPr>
            <w:r>
              <w:rPr>
                <w:b/>
                <w:bCs/>
                <w:color w:val="000000"/>
              </w:rPr>
              <w:t>14740</w:t>
            </w:r>
          </w:p>
        </w:tc>
        <w:tc>
          <w:tcPr>
            <w:tcW w:w="1660" w:type="dxa"/>
            <w:shd w:val="clear" w:color="auto" w:fill="auto"/>
            <w:tcMar>
              <w:top w:w="0" w:type="dxa"/>
              <w:left w:w="108" w:type="dxa"/>
              <w:bottom w:w="0" w:type="dxa"/>
              <w:right w:w="108" w:type="dxa"/>
            </w:tcMar>
          </w:tcPr>
          <w:p w14:paraId="26F60178" w14:textId="77777777" w:rsidR="006D69BD" w:rsidRDefault="006D69BD" w:rsidP="00D40087">
            <w:pPr>
              <w:jc w:val="center"/>
              <w:rPr>
                <w:b/>
                <w:bCs/>
                <w:color w:val="000000"/>
              </w:rPr>
            </w:pPr>
            <w:r>
              <w:rPr>
                <w:b/>
                <w:bCs/>
                <w:color w:val="000000"/>
              </w:rPr>
              <w:t>11600</w:t>
            </w:r>
          </w:p>
        </w:tc>
      </w:tr>
      <w:tr w:rsidR="005F149C" w14:paraId="5C711160" w14:textId="77777777" w:rsidTr="00A11B34">
        <w:trPr>
          <w:trHeight w:val="581"/>
        </w:trPr>
        <w:tc>
          <w:tcPr>
            <w:tcW w:w="442" w:type="dxa"/>
            <w:shd w:val="clear" w:color="auto" w:fill="auto"/>
            <w:tcMar>
              <w:top w:w="0" w:type="dxa"/>
              <w:left w:w="108" w:type="dxa"/>
              <w:bottom w:w="0" w:type="dxa"/>
              <w:right w:w="108" w:type="dxa"/>
            </w:tcMar>
          </w:tcPr>
          <w:p w14:paraId="7B65D0EE"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0C0D38F2" w14:textId="77777777" w:rsidR="006D69BD" w:rsidRDefault="006D69BD" w:rsidP="00D40087">
            <w:pPr>
              <w:jc w:val="center"/>
            </w:pPr>
            <w:r>
              <w:rPr>
                <w:rFonts w:eastAsia="Arial Unicode MS" w:cs="Mangal"/>
                <w:lang w:eastAsia="zh-CN" w:bidi="hi-IN"/>
              </w:rPr>
              <w:object w:dxaOrig="810" w:dyaOrig="1335" w14:anchorId="62F0294E">
                <v:shape id="Picture 2" o:spid="_x0000_i1026" type="#_x0000_t75" style="width:40.5pt;height:66.75pt;visibility:visible" o:ole="">
                  <v:imagedata r:id="rId19" o:title=""/>
                </v:shape>
                <o:OLEObject Type="Embed" ProgID="PBrush" ShapeID="Picture 2" DrawAspect="Content" ObjectID="_1679300897" r:id="rId31"/>
              </w:object>
            </w:r>
          </w:p>
        </w:tc>
        <w:tc>
          <w:tcPr>
            <w:tcW w:w="2274" w:type="dxa"/>
            <w:shd w:val="clear" w:color="auto" w:fill="auto"/>
            <w:tcMar>
              <w:top w:w="0" w:type="dxa"/>
              <w:left w:w="108" w:type="dxa"/>
              <w:bottom w:w="0" w:type="dxa"/>
              <w:right w:w="108" w:type="dxa"/>
            </w:tcMar>
          </w:tcPr>
          <w:p w14:paraId="724E4067" w14:textId="77777777" w:rsidR="006D69BD" w:rsidRDefault="006D69BD" w:rsidP="00D40087">
            <w:pPr>
              <w:pStyle w:val="Standard"/>
              <w:jc w:val="center"/>
            </w:pPr>
            <w:r>
              <w:rPr>
                <w:rFonts w:cs="Times New Roman"/>
                <w:b/>
                <w:bCs/>
                <w:sz w:val="20"/>
                <w:szCs w:val="20"/>
              </w:rPr>
              <w:t>Стул полумягкий</w:t>
            </w:r>
          </w:p>
          <w:p w14:paraId="3F099ADE" w14:textId="77777777" w:rsidR="006D69BD" w:rsidRDefault="006D69BD" w:rsidP="00D40087">
            <w:pPr>
              <w:jc w:val="both"/>
            </w:pPr>
            <w:r>
              <w:rPr>
                <w:color w:val="000000"/>
                <w:sz w:val="20"/>
                <w:szCs w:val="20"/>
                <w:lang w:eastAsia="ar-SA"/>
              </w:rPr>
              <w:t xml:space="preserve">Сиденье и спинка мягкие, покрыты черной мебельной </w:t>
            </w:r>
            <w:proofErr w:type="gramStart"/>
            <w:r>
              <w:rPr>
                <w:color w:val="000000"/>
                <w:sz w:val="20"/>
                <w:szCs w:val="20"/>
                <w:lang w:eastAsia="ar-SA"/>
              </w:rPr>
              <w:t>тканью ,</w:t>
            </w:r>
            <w:proofErr w:type="gramEnd"/>
            <w:r>
              <w:rPr>
                <w:color w:val="000000"/>
                <w:sz w:val="20"/>
                <w:szCs w:val="20"/>
                <w:lang w:eastAsia="ar-SA"/>
              </w:rPr>
              <w:t xml:space="preserve"> материал на выбор заказчика, каркас состоит из металлического профиля, покрытого черной эмалью,. Изготовлен на сварном металлическом каркасе, трубчатого  сечения, пластиковые заглушки на концах опор, ограничения по весу 100 кг.</w:t>
            </w:r>
          </w:p>
        </w:tc>
        <w:tc>
          <w:tcPr>
            <w:tcW w:w="544" w:type="dxa"/>
            <w:shd w:val="clear" w:color="auto" w:fill="auto"/>
            <w:tcMar>
              <w:top w:w="0" w:type="dxa"/>
              <w:left w:w="108" w:type="dxa"/>
              <w:bottom w:w="0" w:type="dxa"/>
              <w:right w:w="108" w:type="dxa"/>
            </w:tcMar>
          </w:tcPr>
          <w:p w14:paraId="6E86FC67" w14:textId="77777777" w:rsidR="006D69BD" w:rsidRDefault="006D69BD" w:rsidP="00D40087">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4B8DFFBE" w14:textId="77777777" w:rsidR="006D69BD" w:rsidRDefault="006D69BD" w:rsidP="00D40087">
            <w:pPr>
              <w:jc w:val="center"/>
            </w:pPr>
            <w:r>
              <w:t>20</w:t>
            </w:r>
          </w:p>
        </w:tc>
        <w:tc>
          <w:tcPr>
            <w:tcW w:w="1102" w:type="dxa"/>
            <w:shd w:val="clear" w:color="auto" w:fill="auto"/>
            <w:tcMar>
              <w:top w:w="0" w:type="dxa"/>
              <w:left w:w="108" w:type="dxa"/>
              <w:bottom w:w="0" w:type="dxa"/>
              <w:right w:w="108" w:type="dxa"/>
            </w:tcMar>
          </w:tcPr>
          <w:p w14:paraId="2198ED79" w14:textId="77777777" w:rsidR="006D69BD" w:rsidRPr="000B4C48" w:rsidRDefault="006D69BD" w:rsidP="00D40087">
            <w:pPr>
              <w:jc w:val="center"/>
              <w:rPr>
                <w:b/>
                <w:bCs/>
              </w:rPr>
            </w:pPr>
            <w:r w:rsidRPr="000B4C48">
              <w:rPr>
                <w:b/>
                <w:bCs/>
              </w:rPr>
              <w:t>1500</w:t>
            </w:r>
          </w:p>
        </w:tc>
        <w:tc>
          <w:tcPr>
            <w:tcW w:w="1220" w:type="dxa"/>
            <w:shd w:val="clear" w:color="auto" w:fill="auto"/>
            <w:tcMar>
              <w:top w:w="0" w:type="dxa"/>
              <w:left w:w="108" w:type="dxa"/>
              <w:bottom w:w="0" w:type="dxa"/>
              <w:right w:w="108" w:type="dxa"/>
            </w:tcMar>
          </w:tcPr>
          <w:p w14:paraId="02DAFF72" w14:textId="77777777" w:rsidR="006D69BD" w:rsidRPr="000B4C48" w:rsidRDefault="006D69BD" w:rsidP="00D40087">
            <w:pPr>
              <w:jc w:val="center"/>
              <w:rPr>
                <w:b/>
                <w:bCs/>
              </w:rPr>
            </w:pPr>
            <w:r>
              <w:rPr>
                <w:b/>
                <w:bCs/>
              </w:rPr>
              <w:t>30</w:t>
            </w:r>
            <w:r w:rsidRPr="000B4C48">
              <w:rPr>
                <w:b/>
                <w:bCs/>
              </w:rPr>
              <w:t>000</w:t>
            </w:r>
          </w:p>
        </w:tc>
        <w:tc>
          <w:tcPr>
            <w:tcW w:w="1660" w:type="dxa"/>
            <w:shd w:val="clear" w:color="auto" w:fill="auto"/>
            <w:tcMar>
              <w:top w:w="0" w:type="dxa"/>
              <w:left w:w="108" w:type="dxa"/>
              <w:bottom w:w="0" w:type="dxa"/>
              <w:right w:w="108" w:type="dxa"/>
            </w:tcMar>
          </w:tcPr>
          <w:p w14:paraId="26866CA4" w14:textId="77777777" w:rsidR="006D69BD" w:rsidRPr="001A6F55" w:rsidRDefault="006D69BD" w:rsidP="00D40087">
            <w:pPr>
              <w:jc w:val="center"/>
              <w:rPr>
                <w:b/>
                <w:bCs/>
              </w:rPr>
            </w:pPr>
            <w:r w:rsidRPr="001A6F55">
              <w:rPr>
                <w:b/>
                <w:bCs/>
              </w:rPr>
              <w:t>1500</w:t>
            </w:r>
          </w:p>
        </w:tc>
        <w:tc>
          <w:tcPr>
            <w:tcW w:w="1660" w:type="dxa"/>
            <w:shd w:val="clear" w:color="auto" w:fill="auto"/>
            <w:tcMar>
              <w:top w:w="0" w:type="dxa"/>
              <w:left w:w="108" w:type="dxa"/>
              <w:bottom w:w="0" w:type="dxa"/>
              <w:right w:w="108" w:type="dxa"/>
            </w:tcMar>
          </w:tcPr>
          <w:p w14:paraId="0E029A36" w14:textId="77777777" w:rsidR="006D69BD" w:rsidRDefault="006D69BD" w:rsidP="00D40087">
            <w:pPr>
              <w:jc w:val="center"/>
              <w:rPr>
                <w:b/>
                <w:bCs/>
                <w:color w:val="000000"/>
              </w:rPr>
            </w:pPr>
            <w:r>
              <w:rPr>
                <w:b/>
                <w:bCs/>
                <w:color w:val="000000"/>
              </w:rPr>
              <w:t>1400</w:t>
            </w:r>
          </w:p>
        </w:tc>
        <w:tc>
          <w:tcPr>
            <w:tcW w:w="1660" w:type="dxa"/>
            <w:shd w:val="clear" w:color="auto" w:fill="auto"/>
            <w:tcMar>
              <w:top w:w="0" w:type="dxa"/>
              <w:left w:w="108" w:type="dxa"/>
              <w:bottom w:w="0" w:type="dxa"/>
              <w:right w:w="108" w:type="dxa"/>
            </w:tcMar>
          </w:tcPr>
          <w:p w14:paraId="14E2D0CD" w14:textId="77777777" w:rsidR="006D69BD" w:rsidRDefault="006D69BD" w:rsidP="00D40087">
            <w:pPr>
              <w:jc w:val="center"/>
              <w:rPr>
                <w:b/>
                <w:bCs/>
                <w:color w:val="000000"/>
              </w:rPr>
            </w:pPr>
            <w:r>
              <w:rPr>
                <w:b/>
                <w:bCs/>
                <w:color w:val="000000"/>
              </w:rPr>
              <w:t>1600</w:t>
            </w:r>
          </w:p>
        </w:tc>
      </w:tr>
      <w:tr w:rsidR="005F149C" w14:paraId="23D18E47" w14:textId="77777777" w:rsidTr="00A11B34">
        <w:trPr>
          <w:trHeight w:val="581"/>
        </w:trPr>
        <w:tc>
          <w:tcPr>
            <w:tcW w:w="442" w:type="dxa"/>
            <w:shd w:val="clear" w:color="auto" w:fill="auto"/>
            <w:tcMar>
              <w:top w:w="0" w:type="dxa"/>
              <w:left w:w="108" w:type="dxa"/>
              <w:bottom w:w="0" w:type="dxa"/>
              <w:right w:w="108" w:type="dxa"/>
            </w:tcMar>
          </w:tcPr>
          <w:p w14:paraId="78B485F5"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40841266" w14:textId="6A4E7772" w:rsidR="006D69BD" w:rsidRDefault="006D69BD" w:rsidP="00D40087">
            <w:pPr>
              <w:jc w:val="center"/>
            </w:pPr>
            <w:r w:rsidRPr="00B56940">
              <w:rPr>
                <w:rFonts w:eastAsia="Arial Unicode MS" w:cs="Mangal"/>
                <w:noProof/>
              </w:rPr>
              <w:drawing>
                <wp:inline distT="0" distB="0" distL="0" distR="0" wp14:anchorId="326D7FBC" wp14:editId="083EBFBD">
                  <wp:extent cx="1066800" cy="885825"/>
                  <wp:effectExtent l="0" t="0" r="0"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66800" cy="8858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25C2996A" w14:textId="77777777" w:rsidR="006D69BD" w:rsidRDefault="006D69BD" w:rsidP="00D40087">
            <w:proofErr w:type="gramStart"/>
            <w:r>
              <w:rPr>
                <w:b/>
                <w:sz w:val="20"/>
                <w:szCs w:val="20"/>
                <w:lang w:eastAsia="ar-SA"/>
              </w:rPr>
              <w:t>Стол  детский</w:t>
            </w:r>
            <w:proofErr w:type="gramEnd"/>
            <w:r>
              <w:rPr>
                <w:b/>
                <w:sz w:val="20"/>
                <w:szCs w:val="20"/>
                <w:lang w:eastAsia="ar-SA"/>
              </w:rPr>
              <w:t xml:space="preserve"> 4-х местный регулируемый</w:t>
            </w:r>
            <w:r>
              <w:rPr>
                <w:sz w:val="20"/>
                <w:szCs w:val="20"/>
                <w:lang w:eastAsia="ar-SA"/>
              </w:rPr>
              <w:t>, ростовая группа  с 00 по 3 .ГОСТ 16371-2014.</w:t>
            </w:r>
          </w:p>
          <w:p w14:paraId="3584407D" w14:textId="77777777" w:rsidR="006D69BD" w:rsidRDefault="006D69BD" w:rsidP="00D40087">
            <w:r>
              <w:rPr>
                <w:sz w:val="20"/>
                <w:szCs w:val="20"/>
                <w:lang w:eastAsia="ar-SA"/>
              </w:rPr>
              <w:t xml:space="preserve">Габаритные размеры, мм </w:t>
            </w:r>
            <w:r>
              <w:rPr>
                <w:b/>
                <w:sz w:val="20"/>
                <w:szCs w:val="20"/>
                <w:lang w:eastAsia="ar-SA"/>
              </w:rPr>
              <w:t>700х700х</w:t>
            </w:r>
            <w:r>
              <w:rPr>
                <w:b/>
                <w:color w:val="252525"/>
                <w:sz w:val="20"/>
                <w:szCs w:val="20"/>
                <w:lang w:eastAsia="ar-SA"/>
              </w:rPr>
              <w:t>340-400</w:t>
            </w:r>
          </w:p>
          <w:p w14:paraId="2DAAD21B" w14:textId="77777777" w:rsidR="006D69BD" w:rsidRDefault="006D69BD" w:rsidP="00D40087">
            <w:r>
              <w:rPr>
                <w:sz w:val="20"/>
                <w:szCs w:val="20"/>
                <w:lang w:eastAsia="ar-SA"/>
              </w:rPr>
              <w:lastRenderedPageBreak/>
              <w:t xml:space="preserve">Стол </w:t>
            </w:r>
            <w:proofErr w:type="gramStart"/>
            <w:r>
              <w:rPr>
                <w:sz w:val="20"/>
                <w:szCs w:val="20"/>
                <w:lang w:eastAsia="ar-SA"/>
              </w:rPr>
              <w:t>на  металлических</w:t>
            </w:r>
            <w:proofErr w:type="gramEnd"/>
            <w:r>
              <w:rPr>
                <w:sz w:val="20"/>
                <w:szCs w:val="20"/>
                <w:lang w:eastAsia="ar-SA"/>
              </w:rPr>
              <w:t xml:space="preserve"> опорах, с возможностью регулировки по высоте(телескопическое соединение трубы 40-32 мм).Опора к столешнице крепится через фланец </w:t>
            </w:r>
            <w:r>
              <w:rPr>
                <w:color w:val="000000"/>
                <w:sz w:val="20"/>
                <w:szCs w:val="20"/>
                <w:lang w:eastAsia="ar-SA"/>
              </w:rPr>
              <w:t xml:space="preserve"> с помощью </w:t>
            </w:r>
            <w:proofErr w:type="spellStart"/>
            <w:r>
              <w:rPr>
                <w:color w:val="000000"/>
                <w:sz w:val="20"/>
                <w:szCs w:val="20"/>
                <w:lang w:eastAsia="ar-SA"/>
              </w:rPr>
              <w:t>саморезов</w:t>
            </w:r>
            <w:proofErr w:type="spellEnd"/>
            <w:r>
              <w:rPr>
                <w:color w:val="000000"/>
                <w:sz w:val="20"/>
                <w:szCs w:val="20"/>
                <w:lang w:eastAsia="ar-SA"/>
              </w:rPr>
              <w:t xml:space="preserve">  в количестве  не менее 8шт.</w:t>
            </w:r>
          </w:p>
          <w:p w14:paraId="0D4B0F5B" w14:textId="77777777" w:rsidR="006D69BD" w:rsidRDefault="006D69BD" w:rsidP="00D40087">
            <w:r>
              <w:rPr>
                <w:sz w:val="20"/>
                <w:szCs w:val="20"/>
                <w:lang w:eastAsia="ar-SA"/>
              </w:rPr>
              <w:t xml:space="preserve">Столешница изготовлена из МДФ </w:t>
            </w:r>
            <w:proofErr w:type="gramStart"/>
            <w:r>
              <w:rPr>
                <w:sz w:val="20"/>
                <w:szCs w:val="20"/>
                <w:lang w:eastAsia="ar-SA"/>
              </w:rPr>
              <w:t>плиты  16</w:t>
            </w:r>
            <w:proofErr w:type="gramEnd"/>
            <w:r>
              <w:rPr>
                <w:sz w:val="20"/>
                <w:szCs w:val="20"/>
                <w:lang w:eastAsia="ar-SA"/>
              </w:rPr>
              <w:t xml:space="preserve"> мм. , с одной стороны ламинированной белым пластиком, с другой – пленкой ПВХ, </w:t>
            </w:r>
            <w:r>
              <w:rPr>
                <w:color w:val="000000"/>
                <w:sz w:val="20"/>
                <w:szCs w:val="20"/>
                <w:lang w:eastAsia="ar-SA"/>
              </w:rPr>
              <w:t>методом мембранно-вакуумного прессования ,толщиной 0,3 мм.</w:t>
            </w:r>
            <w:r>
              <w:rPr>
                <w:sz w:val="20"/>
                <w:szCs w:val="20"/>
                <w:lang w:eastAsia="ar-SA"/>
              </w:rPr>
              <w:t xml:space="preserve"> Углы столешниц </w:t>
            </w:r>
            <w:proofErr w:type="spellStart"/>
            <w:r>
              <w:rPr>
                <w:sz w:val="20"/>
                <w:szCs w:val="20"/>
                <w:lang w:eastAsia="ar-SA"/>
              </w:rPr>
              <w:t>заовалены</w:t>
            </w:r>
            <w:proofErr w:type="spellEnd"/>
            <w:r>
              <w:rPr>
                <w:sz w:val="20"/>
                <w:szCs w:val="20"/>
                <w:lang w:eastAsia="ar-SA"/>
              </w:rPr>
              <w:t xml:space="preserve">, радиус 8 мм по периметру столешницы. </w:t>
            </w:r>
          </w:p>
          <w:p w14:paraId="1398DCB8" w14:textId="77777777" w:rsidR="006D69BD" w:rsidRDefault="006D69BD" w:rsidP="00D40087">
            <w:proofErr w:type="gramStart"/>
            <w:r>
              <w:rPr>
                <w:sz w:val="20"/>
                <w:szCs w:val="20"/>
                <w:lang w:eastAsia="ar-SA"/>
              </w:rPr>
              <w:t>Уточнение  цвета</w:t>
            </w:r>
            <w:proofErr w:type="gramEnd"/>
            <w:r>
              <w:rPr>
                <w:sz w:val="20"/>
                <w:szCs w:val="20"/>
                <w:lang w:eastAsia="ar-SA"/>
              </w:rPr>
              <w:t xml:space="preserve"> столешницы и опор проводится  «на месте», с согласованием Заказчика.</w:t>
            </w:r>
          </w:p>
          <w:p w14:paraId="6A583D55" w14:textId="77777777" w:rsidR="006D69BD" w:rsidRDefault="006D69BD" w:rsidP="00D40087">
            <w:pPr>
              <w:pStyle w:val="Standard"/>
              <w:jc w:val="center"/>
              <w:rPr>
                <w:rFonts w:cs="Times New Roman"/>
                <w:b/>
                <w:bCs/>
                <w:sz w:val="20"/>
                <w:szCs w:val="20"/>
              </w:rPr>
            </w:pPr>
          </w:p>
        </w:tc>
        <w:tc>
          <w:tcPr>
            <w:tcW w:w="544" w:type="dxa"/>
            <w:shd w:val="clear" w:color="auto" w:fill="auto"/>
            <w:tcMar>
              <w:top w:w="0" w:type="dxa"/>
              <w:left w:w="108" w:type="dxa"/>
              <w:bottom w:w="0" w:type="dxa"/>
              <w:right w:w="108" w:type="dxa"/>
            </w:tcMar>
          </w:tcPr>
          <w:p w14:paraId="5635D273"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69D7672F" w14:textId="77777777" w:rsidR="006D69BD" w:rsidRDefault="006D69BD" w:rsidP="00D40087">
            <w:pPr>
              <w:jc w:val="center"/>
              <w:rPr>
                <w:bCs/>
                <w:color w:val="000000"/>
              </w:rPr>
            </w:pPr>
            <w:r>
              <w:rPr>
                <w:bCs/>
                <w:color w:val="000000"/>
              </w:rPr>
              <w:t>2</w:t>
            </w:r>
          </w:p>
        </w:tc>
        <w:tc>
          <w:tcPr>
            <w:tcW w:w="1102" w:type="dxa"/>
            <w:shd w:val="clear" w:color="auto" w:fill="auto"/>
            <w:tcMar>
              <w:top w:w="0" w:type="dxa"/>
              <w:left w:w="108" w:type="dxa"/>
              <w:bottom w:w="0" w:type="dxa"/>
              <w:right w:w="108" w:type="dxa"/>
            </w:tcMar>
          </w:tcPr>
          <w:p w14:paraId="079E5503" w14:textId="77777777" w:rsidR="006D69BD" w:rsidRPr="005A2D71" w:rsidRDefault="006D69BD" w:rsidP="00D40087">
            <w:pPr>
              <w:jc w:val="center"/>
              <w:rPr>
                <w:b/>
                <w:bCs/>
                <w:color w:val="000000"/>
              </w:rPr>
            </w:pPr>
            <w:r w:rsidRPr="005A2D71">
              <w:rPr>
                <w:b/>
                <w:bCs/>
                <w:color w:val="000000"/>
              </w:rPr>
              <w:t>3066,67</w:t>
            </w:r>
          </w:p>
        </w:tc>
        <w:tc>
          <w:tcPr>
            <w:tcW w:w="1220" w:type="dxa"/>
            <w:shd w:val="clear" w:color="auto" w:fill="auto"/>
            <w:tcMar>
              <w:top w:w="0" w:type="dxa"/>
              <w:left w:w="108" w:type="dxa"/>
              <w:bottom w:w="0" w:type="dxa"/>
              <w:right w:w="108" w:type="dxa"/>
            </w:tcMar>
          </w:tcPr>
          <w:p w14:paraId="60300CE2" w14:textId="77777777" w:rsidR="006D69BD" w:rsidRDefault="006D69BD" w:rsidP="00D40087">
            <w:pPr>
              <w:jc w:val="center"/>
              <w:rPr>
                <w:b/>
                <w:bCs/>
                <w:color w:val="000000"/>
              </w:rPr>
            </w:pPr>
            <w:r>
              <w:rPr>
                <w:b/>
                <w:bCs/>
                <w:color w:val="000000"/>
              </w:rPr>
              <w:t>6133,34</w:t>
            </w:r>
          </w:p>
        </w:tc>
        <w:tc>
          <w:tcPr>
            <w:tcW w:w="1660" w:type="dxa"/>
            <w:shd w:val="clear" w:color="auto" w:fill="auto"/>
            <w:tcMar>
              <w:top w:w="0" w:type="dxa"/>
              <w:left w:w="108" w:type="dxa"/>
              <w:bottom w:w="0" w:type="dxa"/>
              <w:right w:w="108" w:type="dxa"/>
            </w:tcMar>
          </w:tcPr>
          <w:p w14:paraId="2E6B2E2B" w14:textId="77777777" w:rsidR="006D69BD" w:rsidRDefault="006D69BD" w:rsidP="00D40087">
            <w:pPr>
              <w:jc w:val="center"/>
              <w:rPr>
                <w:b/>
                <w:bCs/>
                <w:color w:val="000000"/>
              </w:rPr>
            </w:pPr>
            <w:r>
              <w:rPr>
                <w:b/>
                <w:bCs/>
                <w:color w:val="000000"/>
              </w:rPr>
              <w:t>3000</w:t>
            </w:r>
          </w:p>
        </w:tc>
        <w:tc>
          <w:tcPr>
            <w:tcW w:w="1660" w:type="dxa"/>
            <w:shd w:val="clear" w:color="auto" w:fill="auto"/>
            <w:tcMar>
              <w:top w:w="0" w:type="dxa"/>
              <w:left w:w="108" w:type="dxa"/>
              <w:bottom w:w="0" w:type="dxa"/>
              <w:right w:w="108" w:type="dxa"/>
            </w:tcMar>
          </w:tcPr>
          <w:p w14:paraId="60D6E8F5" w14:textId="77777777" w:rsidR="006D69BD" w:rsidRDefault="006D69BD" w:rsidP="00D40087">
            <w:pPr>
              <w:jc w:val="center"/>
              <w:rPr>
                <w:b/>
                <w:bCs/>
                <w:color w:val="000000"/>
              </w:rPr>
            </w:pPr>
            <w:r>
              <w:rPr>
                <w:b/>
                <w:bCs/>
                <w:color w:val="000000"/>
              </w:rPr>
              <w:t>3200</w:t>
            </w:r>
          </w:p>
        </w:tc>
        <w:tc>
          <w:tcPr>
            <w:tcW w:w="1660" w:type="dxa"/>
            <w:shd w:val="clear" w:color="auto" w:fill="auto"/>
            <w:tcMar>
              <w:top w:w="0" w:type="dxa"/>
              <w:left w:w="108" w:type="dxa"/>
              <w:bottom w:w="0" w:type="dxa"/>
              <w:right w:w="108" w:type="dxa"/>
            </w:tcMar>
          </w:tcPr>
          <w:p w14:paraId="2FB3E7D4" w14:textId="77777777" w:rsidR="006D69BD" w:rsidRDefault="006D69BD" w:rsidP="00D40087">
            <w:pPr>
              <w:jc w:val="center"/>
              <w:rPr>
                <w:b/>
                <w:bCs/>
                <w:color w:val="000000"/>
              </w:rPr>
            </w:pPr>
            <w:r>
              <w:rPr>
                <w:b/>
                <w:bCs/>
                <w:color w:val="000000"/>
              </w:rPr>
              <w:t>3000</w:t>
            </w:r>
          </w:p>
        </w:tc>
      </w:tr>
      <w:tr w:rsidR="005F149C" w14:paraId="791247FC" w14:textId="77777777" w:rsidTr="00A11B34">
        <w:trPr>
          <w:trHeight w:val="581"/>
        </w:trPr>
        <w:tc>
          <w:tcPr>
            <w:tcW w:w="442" w:type="dxa"/>
            <w:shd w:val="clear" w:color="auto" w:fill="auto"/>
            <w:tcMar>
              <w:top w:w="0" w:type="dxa"/>
              <w:left w:w="108" w:type="dxa"/>
              <w:bottom w:w="0" w:type="dxa"/>
              <w:right w:w="108" w:type="dxa"/>
            </w:tcMar>
          </w:tcPr>
          <w:p w14:paraId="394C009A"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33BFE060" w14:textId="4A7CEB59" w:rsidR="006D69BD" w:rsidRDefault="006D69BD" w:rsidP="00D40087">
            <w:pPr>
              <w:jc w:val="center"/>
            </w:pPr>
            <w:r w:rsidRPr="00B56940">
              <w:rPr>
                <w:rFonts w:eastAsia="Arial Unicode MS" w:cs="Mangal"/>
                <w:noProof/>
              </w:rPr>
              <w:drawing>
                <wp:inline distT="0" distB="0" distL="0" distR="0" wp14:anchorId="2DCA2671" wp14:editId="155073F3">
                  <wp:extent cx="666750" cy="809625"/>
                  <wp:effectExtent l="0" t="0" r="0" b="9525"/>
                  <wp:docPr id="41" name="Рисунок 41"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30F80D7" w14:textId="77777777" w:rsidR="006D69BD" w:rsidRDefault="006D69BD" w:rsidP="00D40087">
            <w:r>
              <w:rPr>
                <w:b/>
                <w:sz w:val="20"/>
                <w:szCs w:val="20"/>
                <w:lang w:eastAsia="ar-SA"/>
              </w:rPr>
              <w:t xml:space="preserve">Стул </w:t>
            </w:r>
            <w:proofErr w:type="gramStart"/>
            <w:r>
              <w:rPr>
                <w:b/>
                <w:sz w:val="20"/>
                <w:szCs w:val="20"/>
                <w:lang w:eastAsia="ar-SA"/>
              </w:rPr>
              <w:t>детский  регулируемый</w:t>
            </w:r>
            <w:proofErr w:type="gramEnd"/>
            <w:r>
              <w:rPr>
                <w:sz w:val="20"/>
                <w:szCs w:val="20"/>
                <w:lang w:eastAsia="ar-SA"/>
              </w:rPr>
              <w:t xml:space="preserve">  на  две  ростовые группы ,группа 00-0.        </w:t>
            </w:r>
          </w:p>
          <w:p w14:paraId="64CE9A42" w14:textId="77777777" w:rsidR="006D69BD" w:rsidRDefault="006D69BD" w:rsidP="00D40087">
            <w:r>
              <w:rPr>
                <w:sz w:val="20"/>
                <w:szCs w:val="20"/>
                <w:lang w:eastAsia="ar-SA"/>
              </w:rPr>
              <w:t xml:space="preserve"> Спинка и сиденье -ЛДСП или фанера березовая, покрытая пленкой ПВХ, методом мембранно-вакуумного прессования.</w:t>
            </w:r>
          </w:p>
          <w:p w14:paraId="6500D43B" w14:textId="77777777" w:rsidR="006D69BD" w:rsidRDefault="006D69BD" w:rsidP="00D40087">
            <w:r>
              <w:rPr>
                <w:sz w:val="20"/>
                <w:szCs w:val="20"/>
                <w:lang w:eastAsia="ar-SA"/>
              </w:rPr>
              <w:lastRenderedPageBreak/>
              <w:t xml:space="preserve"> Металлический каркас.</w:t>
            </w:r>
          </w:p>
          <w:p w14:paraId="6BDAB7BE" w14:textId="77777777" w:rsidR="006D69BD" w:rsidRDefault="006D69BD" w:rsidP="00D40087">
            <w:r>
              <w:rPr>
                <w:sz w:val="20"/>
                <w:szCs w:val="20"/>
                <w:lang w:eastAsia="ar-SA"/>
              </w:rPr>
              <w:t xml:space="preserve">Габаритные размеры, </w:t>
            </w:r>
            <w:proofErr w:type="spellStart"/>
            <w:proofErr w:type="gramStart"/>
            <w:r>
              <w:rPr>
                <w:sz w:val="20"/>
                <w:szCs w:val="20"/>
                <w:lang w:eastAsia="ar-SA"/>
              </w:rPr>
              <w:t>мм:</w:t>
            </w:r>
            <w:r>
              <w:rPr>
                <w:b/>
                <w:sz w:val="20"/>
                <w:szCs w:val="20"/>
                <w:lang w:eastAsia="ar-SA"/>
              </w:rPr>
              <w:t>Н</w:t>
            </w:r>
            <w:proofErr w:type="spellEnd"/>
            <w:proofErr w:type="gramEnd"/>
            <w:r>
              <w:rPr>
                <w:b/>
                <w:sz w:val="20"/>
                <w:szCs w:val="20"/>
                <w:lang w:eastAsia="ar-SA"/>
              </w:rPr>
              <w:t>=180-220.</w:t>
            </w:r>
          </w:p>
          <w:p w14:paraId="40C7EBD6" w14:textId="77777777" w:rsidR="006D69BD" w:rsidRDefault="006D69BD" w:rsidP="00D40087">
            <w:pPr>
              <w:rPr>
                <w:b/>
                <w:bCs/>
                <w:sz w:val="20"/>
                <w:szCs w:val="20"/>
              </w:rPr>
            </w:pPr>
          </w:p>
        </w:tc>
        <w:tc>
          <w:tcPr>
            <w:tcW w:w="544" w:type="dxa"/>
            <w:shd w:val="clear" w:color="auto" w:fill="auto"/>
            <w:tcMar>
              <w:top w:w="0" w:type="dxa"/>
              <w:left w:w="108" w:type="dxa"/>
              <w:bottom w:w="0" w:type="dxa"/>
              <w:right w:w="108" w:type="dxa"/>
            </w:tcMar>
          </w:tcPr>
          <w:p w14:paraId="50AF354D"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6C9CAC87" w14:textId="77777777" w:rsidR="006D69BD" w:rsidRDefault="006D69BD" w:rsidP="00D40087">
            <w:pPr>
              <w:jc w:val="center"/>
              <w:rPr>
                <w:bCs/>
                <w:color w:val="000000"/>
              </w:rPr>
            </w:pPr>
            <w:r>
              <w:rPr>
                <w:bCs/>
                <w:color w:val="000000"/>
              </w:rPr>
              <w:t>22</w:t>
            </w:r>
          </w:p>
        </w:tc>
        <w:tc>
          <w:tcPr>
            <w:tcW w:w="1102" w:type="dxa"/>
            <w:shd w:val="clear" w:color="auto" w:fill="auto"/>
            <w:tcMar>
              <w:top w:w="0" w:type="dxa"/>
              <w:left w:w="108" w:type="dxa"/>
              <w:bottom w:w="0" w:type="dxa"/>
              <w:right w:w="108" w:type="dxa"/>
            </w:tcMar>
          </w:tcPr>
          <w:p w14:paraId="5193A3EA" w14:textId="77777777" w:rsidR="006D69BD" w:rsidRPr="005A2D71" w:rsidRDefault="006D69BD" w:rsidP="00D40087">
            <w:pPr>
              <w:jc w:val="center"/>
              <w:rPr>
                <w:b/>
                <w:bCs/>
                <w:color w:val="000000"/>
              </w:rPr>
            </w:pPr>
            <w:r w:rsidRPr="005A2D71">
              <w:rPr>
                <w:b/>
                <w:bCs/>
                <w:color w:val="000000"/>
              </w:rPr>
              <w:t>1030</w:t>
            </w:r>
          </w:p>
        </w:tc>
        <w:tc>
          <w:tcPr>
            <w:tcW w:w="1220" w:type="dxa"/>
            <w:shd w:val="clear" w:color="auto" w:fill="auto"/>
            <w:tcMar>
              <w:top w:w="0" w:type="dxa"/>
              <w:left w:w="108" w:type="dxa"/>
              <w:bottom w:w="0" w:type="dxa"/>
              <w:right w:w="108" w:type="dxa"/>
            </w:tcMar>
          </w:tcPr>
          <w:p w14:paraId="28041F00" w14:textId="77777777" w:rsidR="006D69BD" w:rsidRDefault="006D69BD" w:rsidP="00D40087">
            <w:pPr>
              <w:jc w:val="center"/>
              <w:rPr>
                <w:b/>
                <w:bCs/>
                <w:color w:val="000000"/>
              </w:rPr>
            </w:pPr>
            <w:r>
              <w:rPr>
                <w:b/>
                <w:bCs/>
                <w:color w:val="000000"/>
              </w:rPr>
              <w:t>22660</w:t>
            </w:r>
          </w:p>
        </w:tc>
        <w:tc>
          <w:tcPr>
            <w:tcW w:w="1660" w:type="dxa"/>
            <w:shd w:val="clear" w:color="auto" w:fill="auto"/>
            <w:tcMar>
              <w:top w:w="0" w:type="dxa"/>
              <w:left w:w="108" w:type="dxa"/>
              <w:bottom w:w="0" w:type="dxa"/>
              <w:right w:w="108" w:type="dxa"/>
            </w:tcMar>
          </w:tcPr>
          <w:p w14:paraId="4126186B" w14:textId="77777777" w:rsidR="006D69BD" w:rsidRDefault="006D69BD" w:rsidP="00D40087">
            <w:pPr>
              <w:jc w:val="center"/>
              <w:rPr>
                <w:b/>
                <w:bCs/>
                <w:color w:val="000000"/>
              </w:rPr>
            </w:pPr>
            <w:r>
              <w:rPr>
                <w:b/>
                <w:bCs/>
                <w:color w:val="000000"/>
              </w:rPr>
              <w:t>1100</w:t>
            </w:r>
          </w:p>
        </w:tc>
        <w:tc>
          <w:tcPr>
            <w:tcW w:w="1660" w:type="dxa"/>
            <w:shd w:val="clear" w:color="auto" w:fill="auto"/>
            <w:tcMar>
              <w:top w:w="0" w:type="dxa"/>
              <w:left w:w="108" w:type="dxa"/>
              <w:bottom w:w="0" w:type="dxa"/>
              <w:right w:w="108" w:type="dxa"/>
            </w:tcMar>
          </w:tcPr>
          <w:p w14:paraId="6D839D68" w14:textId="77777777" w:rsidR="006D69BD" w:rsidRDefault="006D69BD" w:rsidP="00D40087">
            <w:pPr>
              <w:jc w:val="center"/>
              <w:rPr>
                <w:b/>
                <w:bCs/>
                <w:color w:val="000000"/>
              </w:rPr>
            </w:pPr>
            <w:r>
              <w:rPr>
                <w:b/>
                <w:bCs/>
                <w:color w:val="000000"/>
              </w:rPr>
              <w:t>990</w:t>
            </w:r>
          </w:p>
        </w:tc>
        <w:tc>
          <w:tcPr>
            <w:tcW w:w="1660" w:type="dxa"/>
            <w:shd w:val="clear" w:color="auto" w:fill="auto"/>
            <w:tcMar>
              <w:top w:w="0" w:type="dxa"/>
              <w:left w:w="108" w:type="dxa"/>
              <w:bottom w:w="0" w:type="dxa"/>
              <w:right w:w="108" w:type="dxa"/>
            </w:tcMar>
          </w:tcPr>
          <w:p w14:paraId="6D3A8522" w14:textId="77777777" w:rsidR="006D69BD" w:rsidRDefault="006D69BD" w:rsidP="00D40087">
            <w:pPr>
              <w:jc w:val="center"/>
              <w:rPr>
                <w:b/>
                <w:bCs/>
                <w:color w:val="000000"/>
              </w:rPr>
            </w:pPr>
            <w:r>
              <w:rPr>
                <w:b/>
                <w:bCs/>
                <w:color w:val="000000"/>
              </w:rPr>
              <w:t>1000</w:t>
            </w:r>
          </w:p>
        </w:tc>
      </w:tr>
      <w:tr w:rsidR="005F149C" w14:paraId="059B4D1F" w14:textId="77777777" w:rsidTr="00A11B34">
        <w:trPr>
          <w:trHeight w:val="581"/>
        </w:trPr>
        <w:tc>
          <w:tcPr>
            <w:tcW w:w="442" w:type="dxa"/>
            <w:shd w:val="clear" w:color="auto" w:fill="auto"/>
            <w:tcMar>
              <w:top w:w="0" w:type="dxa"/>
              <w:left w:w="108" w:type="dxa"/>
              <w:bottom w:w="0" w:type="dxa"/>
              <w:right w:w="108" w:type="dxa"/>
            </w:tcMar>
          </w:tcPr>
          <w:p w14:paraId="4D607845"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08F2D44C" w14:textId="2352D331" w:rsidR="006D69BD" w:rsidRDefault="006D69BD" w:rsidP="00D40087">
            <w:pPr>
              <w:jc w:val="center"/>
            </w:pPr>
            <w:r w:rsidRPr="00B56940">
              <w:rPr>
                <w:rFonts w:eastAsia="Arial Unicode MS" w:cs="Mangal"/>
                <w:noProof/>
              </w:rPr>
              <w:drawing>
                <wp:inline distT="0" distB="0" distL="0" distR="0" wp14:anchorId="3F317A0B" wp14:editId="5BF36411">
                  <wp:extent cx="1066800" cy="885825"/>
                  <wp:effectExtent l="0" t="0" r="0"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66800" cy="8858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6C72A4B" w14:textId="77777777" w:rsidR="006D69BD" w:rsidRDefault="006D69BD" w:rsidP="00D40087">
            <w:proofErr w:type="gramStart"/>
            <w:r>
              <w:rPr>
                <w:b/>
                <w:sz w:val="20"/>
                <w:szCs w:val="20"/>
                <w:lang w:eastAsia="ar-SA"/>
              </w:rPr>
              <w:t>Стол  детский</w:t>
            </w:r>
            <w:proofErr w:type="gramEnd"/>
            <w:r>
              <w:rPr>
                <w:b/>
                <w:sz w:val="20"/>
                <w:szCs w:val="20"/>
                <w:lang w:eastAsia="ar-SA"/>
              </w:rPr>
              <w:t xml:space="preserve"> 4-х местный регулируемый, </w:t>
            </w:r>
            <w:r>
              <w:rPr>
                <w:sz w:val="20"/>
                <w:szCs w:val="20"/>
                <w:lang w:eastAsia="ar-SA"/>
              </w:rPr>
              <w:t>ростовая группа  с 0 по 3 .ГОСТ 16371-2014.</w:t>
            </w:r>
          </w:p>
          <w:p w14:paraId="01AE726A" w14:textId="77777777" w:rsidR="006D69BD" w:rsidRDefault="006D69BD" w:rsidP="00D40087">
            <w:r>
              <w:rPr>
                <w:sz w:val="20"/>
                <w:szCs w:val="20"/>
                <w:lang w:eastAsia="ar-SA"/>
              </w:rPr>
              <w:t xml:space="preserve">Габаритные размеры, мм </w:t>
            </w:r>
            <w:r>
              <w:rPr>
                <w:b/>
                <w:sz w:val="20"/>
                <w:szCs w:val="20"/>
                <w:lang w:eastAsia="ar-SA"/>
              </w:rPr>
              <w:t>700х700х</w:t>
            </w:r>
            <w:r>
              <w:rPr>
                <w:b/>
                <w:color w:val="252525"/>
                <w:sz w:val="20"/>
                <w:szCs w:val="20"/>
                <w:lang w:eastAsia="ar-SA"/>
              </w:rPr>
              <w:t>400-460</w:t>
            </w:r>
          </w:p>
          <w:p w14:paraId="1C6806F4" w14:textId="77777777" w:rsidR="006D69BD" w:rsidRDefault="006D69BD" w:rsidP="00D40087">
            <w:r>
              <w:rPr>
                <w:sz w:val="20"/>
                <w:szCs w:val="20"/>
                <w:lang w:eastAsia="ar-SA"/>
              </w:rPr>
              <w:t xml:space="preserve">Стол </w:t>
            </w:r>
            <w:proofErr w:type="gramStart"/>
            <w:r>
              <w:rPr>
                <w:sz w:val="20"/>
                <w:szCs w:val="20"/>
                <w:lang w:eastAsia="ar-SA"/>
              </w:rPr>
              <w:t>на  металлических</w:t>
            </w:r>
            <w:proofErr w:type="gramEnd"/>
            <w:r>
              <w:rPr>
                <w:sz w:val="20"/>
                <w:szCs w:val="20"/>
                <w:lang w:eastAsia="ar-SA"/>
              </w:rPr>
              <w:t xml:space="preserve"> опорах, с возможностью регулировки по высоте(телескопическое соединение трубы 40-32 мм).Опора к столешнице крепится через фланец </w:t>
            </w:r>
            <w:r>
              <w:rPr>
                <w:color w:val="000000"/>
                <w:sz w:val="20"/>
                <w:szCs w:val="20"/>
                <w:lang w:eastAsia="ar-SA"/>
              </w:rPr>
              <w:t xml:space="preserve"> с помощью </w:t>
            </w:r>
            <w:proofErr w:type="spellStart"/>
            <w:r>
              <w:rPr>
                <w:color w:val="000000"/>
                <w:sz w:val="20"/>
                <w:szCs w:val="20"/>
                <w:lang w:eastAsia="ar-SA"/>
              </w:rPr>
              <w:t>саморезов</w:t>
            </w:r>
            <w:proofErr w:type="spellEnd"/>
            <w:r>
              <w:rPr>
                <w:color w:val="000000"/>
                <w:sz w:val="20"/>
                <w:szCs w:val="20"/>
                <w:lang w:eastAsia="ar-SA"/>
              </w:rPr>
              <w:t xml:space="preserve">  в количестве  не менее 8шт.</w:t>
            </w:r>
          </w:p>
          <w:p w14:paraId="5DDF8C31" w14:textId="77777777" w:rsidR="006D69BD" w:rsidRDefault="006D69BD" w:rsidP="00D40087">
            <w:r>
              <w:rPr>
                <w:sz w:val="20"/>
                <w:szCs w:val="20"/>
                <w:lang w:eastAsia="ar-SA"/>
              </w:rPr>
              <w:t xml:space="preserve">Столешница изготовлена из МДФ </w:t>
            </w:r>
            <w:proofErr w:type="gramStart"/>
            <w:r>
              <w:rPr>
                <w:sz w:val="20"/>
                <w:szCs w:val="20"/>
                <w:lang w:eastAsia="ar-SA"/>
              </w:rPr>
              <w:t>плиты  16</w:t>
            </w:r>
            <w:proofErr w:type="gramEnd"/>
            <w:r>
              <w:rPr>
                <w:sz w:val="20"/>
                <w:szCs w:val="20"/>
                <w:lang w:eastAsia="ar-SA"/>
              </w:rPr>
              <w:t xml:space="preserve"> мм. , с одной стороны ламинированной белым пластиком, с другой – пленкой ПВХ, </w:t>
            </w:r>
            <w:r>
              <w:rPr>
                <w:color w:val="000000"/>
                <w:sz w:val="20"/>
                <w:szCs w:val="20"/>
                <w:lang w:eastAsia="ar-SA"/>
              </w:rPr>
              <w:t>методом мембранно-вакуумного прессования ,толщиной 0,3 мм.</w:t>
            </w:r>
            <w:r>
              <w:rPr>
                <w:sz w:val="20"/>
                <w:szCs w:val="20"/>
                <w:lang w:eastAsia="ar-SA"/>
              </w:rPr>
              <w:t xml:space="preserve"> Углы столешниц </w:t>
            </w:r>
            <w:proofErr w:type="spellStart"/>
            <w:r>
              <w:rPr>
                <w:sz w:val="20"/>
                <w:szCs w:val="20"/>
                <w:lang w:eastAsia="ar-SA"/>
              </w:rPr>
              <w:t>заовалены</w:t>
            </w:r>
            <w:proofErr w:type="spellEnd"/>
            <w:r>
              <w:rPr>
                <w:sz w:val="20"/>
                <w:szCs w:val="20"/>
                <w:lang w:eastAsia="ar-SA"/>
              </w:rPr>
              <w:t xml:space="preserve">, радиус 8 мм по периметру столешницы. </w:t>
            </w:r>
          </w:p>
          <w:p w14:paraId="64122491" w14:textId="77777777" w:rsidR="006D69BD" w:rsidRDefault="006D69BD" w:rsidP="00D40087">
            <w:proofErr w:type="gramStart"/>
            <w:r>
              <w:rPr>
                <w:sz w:val="20"/>
                <w:szCs w:val="20"/>
                <w:lang w:eastAsia="ar-SA"/>
              </w:rPr>
              <w:t>Уточнение  цвета</w:t>
            </w:r>
            <w:proofErr w:type="gramEnd"/>
            <w:r>
              <w:rPr>
                <w:sz w:val="20"/>
                <w:szCs w:val="20"/>
                <w:lang w:eastAsia="ar-SA"/>
              </w:rPr>
              <w:t xml:space="preserve"> столешницы и опор проводится  «на месте с согласованием Заказчика.</w:t>
            </w:r>
          </w:p>
          <w:p w14:paraId="2711B6AE" w14:textId="77777777" w:rsidR="006D69BD" w:rsidRDefault="006D69BD" w:rsidP="00D40087">
            <w:pPr>
              <w:pStyle w:val="Standard"/>
              <w:jc w:val="center"/>
              <w:rPr>
                <w:rFonts w:cs="Times New Roman"/>
                <w:b/>
                <w:bCs/>
                <w:sz w:val="20"/>
                <w:szCs w:val="20"/>
              </w:rPr>
            </w:pPr>
          </w:p>
        </w:tc>
        <w:tc>
          <w:tcPr>
            <w:tcW w:w="544" w:type="dxa"/>
            <w:shd w:val="clear" w:color="auto" w:fill="auto"/>
            <w:tcMar>
              <w:top w:w="0" w:type="dxa"/>
              <w:left w:w="108" w:type="dxa"/>
              <w:bottom w:w="0" w:type="dxa"/>
              <w:right w:w="108" w:type="dxa"/>
            </w:tcMar>
          </w:tcPr>
          <w:p w14:paraId="6D99E92E"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44937DDA" w14:textId="77777777" w:rsidR="006D69BD" w:rsidRDefault="006D69BD" w:rsidP="00D40087">
            <w:pPr>
              <w:jc w:val="center"/>
              <w:rPr>
                <w:bCs/>
                <w:color w:val="000000"/>
              </w:rPr>
            </w:pPr>
            <w:r>
              <w:rPr>
                <w:bCs/>
                <w:color w:val="000000"/>
              </w:rPr>
              <w:t>1</w:t>
            </w:r>
          </w:p>
        </w:tc>
        <w:tc>
          <w:tcPr>
            <w:tcW w:w="1102" w:type="dxa"/>
            <w:shd w:val="clear" w:color="auto" w:fill="auto"/>
            <w:tcMar>
              <w:top w:w="0" w:type="dxa"/>
              <w:left w:w="108" w:type="dxa"/>
              <w:bottom w:w="0" w:type="dxa"/>
              <w:right w:w="108" w:type="dxa"/>
            </w:tcMar>
          </w:tcPr>
          <w:p w14:paraId="694FDCA6" w14:textId="77777777" w:rsidR="006D69BD" w:rsidRPr="005A2D71" w:rsidRDefault="006D69BD" w:rsidP="00D40087">
            <w:pPr>
              <w:jc w:val="center"/>
              <w:rPr>
                <w:b/>
                <w:bCs/>
                <w:color w:val="000000"/>
              </w:rPr>
            </w:pPr>
            <w:r w:rsidRPr="005A2D71">
              <w:rPr>
                <w:b/>
                <w:bCs/>
                <w:color w:val="000000"/>
              </w:rPr>
              <w:t>3066,67</w:t>
            </w:r>
          </w:p>
        </w:tc>
        <w:tc>
          <w:tcPr>
            <w:tcW w:w="1220" w:type="dxa"/>
            <w:shd w:val="clear" w:color="auto" w:fill="auto"/>
            <w:tcMar>
              <w:top w:w="0" w:type="dxa"/>
              <w:left w:w="108" w:type="dxa"/>
              <w:bottom w:w="0" w:type="dxa"/>
              <w:right w:w="108" w:type="dxa"/>
            </w:tcMar>
          </w:tcPr>
          <w:p w14:paraId="37D0BEF2" w14:textId="77777777" w:rsidR="006D69BD" w:rsidRDefault="006D69BD" w:rsidP="00D40087">
            <w:pPr>
              <w:jc w:val="center"/>
              <w:rPr>
                <w:b/>
                <w:bCs/>
                <w:color w:val="000000"/>
              </w:rPr>
            </w:pPr>
            <w:r>
              <w:rPr>
                <w:b/>
                <w:bCs/>
                <w:color w:val="000000"/>
              </w:rPr>
              <w:t>3066,67</w:t>
            </w:r>
          </w:p>
        </w:tc>
        <w:tc>
          <w:tcPr>
            <w:tcW w:w="1660" w:type="dxa"/>
            <w:shd w:val="clear" w:color="auto" w:fill="auto"/>
            <w:tcMar>
              <w:top w:w="0" w:type="dxa"/>
              <w:left w:w="108" w:type="dxa"/>
              <w:bottom w:w="0" w:type="dxa"/>
              <w:right w:w="108" w:type="dxa"/>
            </w:tcMar>
          </w:tcPr>
          <w:p w14:paraId="5E3A204E" w14:textId="77777777" w:rsidR="006D69BD" w:rsidRDefault="006D69BD" w:rsidP="00D40087">
            <w:pPr>
              <w:jc w:val="center"/>
              <w:rPr>
                <w:b/>
                <w:bCs/>
                <w:color w:val="000000"/>
              </w:rPr>
            </w:pPr>
            <w:r>
              <w:rPr>
                <w:b/>
                <w:bCs/>
                <w:color w:val="000000"/>
              </w:rPr>
              <w:t>3000</w:t>
            </w:r>
          </w:p>
        </w:tc>
        <w:tc>
          <w:tcPr>
            <w:tcW w:w="1660" w:type="dxa"/>
            <w:shd w:val="clear" w:color="auto" w:fill="auto"/>
            <w:tcMar>
              <w:top w:w="0" w:type="dxa"/>
              <w:left w:w="108" w:type="dxa"/>
              <w:bottom w:w="0" w:type="dxa"/>
              <w:right w:w="108" w:type="dxa"/>
            </w:tcMar>
          </w:tcPr>
          <w:p w14:paraId="76F63ABB" w14:textId="77777777" w:rsidR="006D69BD" w:rsidRDefault="006D69BD" w:rsidP="00D40087">
            <w:pPr>
              <w:jc w:val="center"/>
              <w:rPr>
                <w:b/>
                <w:bCs/>
                <w:color w:val="000000"/>
              </w:rPr>
            </w:pPr>
            <w:r>
              <w:rPr>
                <w:b/>
                <w:bCs/>
                <w:color w:val="000000"/>
              </w:rPr>
              <w:t>3200</w:t>
            </w:r>
          </w:p>
        </w:tc>
        <w:tc>
          <w:tcPr>
            <w:tcW w:w="1660" w:type="dxa"/>
            <w:shd w:val="clear" w:color="auto" w:fill="auto"/>
            <w:tcMar>
              <w:top w:w="0" w:type="dxa"/>
              <w:left w:w="108" w:type="dxa"/>
              <w:bottom w:w="0" w:type="dxa"/>
              <w:right w:w="108" w:type="dxa"/>
            </w:tcMar>
          </w:tcPr>
          <w:p w14:paraId="5F381570" w14:textId="77777777" w:rsidR="006D69BD" w:rsidRDefault="006D69BD" w:rsidP="00D40087">
            <w:pPr>
              <w:jc w:val="center"/>
              <w:rPr>
                <w:b/>
                <w:bCs/>
                <w:color w:val="000000"/>
              </w:rPr>
            </w:pPr>
            <w:r>
              <w:rPr>
                <w:b/>
                <w:bCs/>
                <w:color w:val="000000"/>
              </w:rPr>
              <w:t>3000</w:t>
            </w:r>
          </w:p>
        </w:tc>
      </w:tr>
      <w:tr w:rsidR="005F149C" w14:paraId="15A7B4BA" w14:textId="77777777" w:rsidTr="00A11B34">
        <w:trPr>
          <w:trHeight w:val="581"/>
        </w:trPr>
        <w:tc>
          <w:tcPr>
            <w:tcW w:w="442" w:type="dxa"/>
            <w:shd w:val="clear" w:color="auto" w:fill="auto"/>
            <w:tcMar>
              <w:top w:w="0" w:type="dxa"/>
              <w:left w:w="108" w:type="dxa"/>
              <w:bottom w:w="0" w:type="dxa"/>
              <w:right w:w="108" w:type="dxa"/>
            </w:tcMar>
          </w:tcPr>
          <w:p w14:paraId="31EA532A"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05852EE1" w14:textId="2ED7B51D" w:rsidR="006D69BD" w:rsidRDefault="006D69BD" w:rsidP="00D40087">
            <w:pPr>
              <w:jc w:val="center"/>
            </w:pPr>
            <w:r w:rsidRPr="00B56940">
              <w:rPr>
                <w:rFonts w:eastAsia="Arial Unicode MS" w:cs="Mangal"/>
                <w:noProof/>
              </w:rPr>
              <w:drawing>
                <wp:inline distT="0" distB="0" distL="0" distR="0" wp14:anchorId="6823CC4A" wp14:editId="6D3895CC">
                  <wp:extent cx="666750" cy="809625"/>
                  <wp:effectExtent l="0" t="0" r="0" b="9525"/>
                  <wp:docPr id="39" name="Рисунок 39"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1641F30" w14:textId="77777777" w:rsidR="006D69BD" w:rsidRDefault="006D69BD" w:rsidP="00D40087">
            <w:r>
              <w:rPr>
                <w:b/>
                <w:sz w:val="20"/>
                <w:szCs w:val="20"/>
                <w:lang w:eastAsia="ar-SA"/>
              </w:rPr>
              <w:t xml:space="preserve">Стул </w:t>
            </w:r>
            <w:proofErr w:type="gramStart"/>
            <w:r>
              <w:rPr>
                <w:b/>
                <w:sz w:val="20"/>
                <w:szCs w:val="20"/>
                <w:lang w:eastAsia="ar-SA"/>
              </w:rPr>
              <w:t>детский  регулируемый</w:t>
            </w:r>
            <w:proofErr w:type="gramEnd"/>
            <w:r>
              <w:rPr>
                <w:sz w:val="20"/>
                <w:szCs w:val="20"/>
                <w:lang w:eastAsia="ar-SA"/>
              </w:rPr>
              <w:t xml:space="preserve">  на  две  ростовые группы ,группа 0-1.        </w:t>
            </w:r>
          </w:p>
          <w:p w14:paraId="590D7025" w14:textId="77777777" w:rsidR="006D69BD" w:rsidRDefault="006D69BD" w:rsidP="00D40087">
            <w:r>
              <w:rPr>
                <w:sz w:val="20"/>
                <w:szCs w:val="20"/>
                <w:lang w:eastAsia="ar-SA"/>
              </w:rPr>
              <w:t>Спинка и сиденье -ЛДСП или фанера березовая, покрытая пленкой ПВХ, методом мембранно-вакуумного прессования.</w:t>
            </w:r>
          </w:p>
          <w:p w14:paraId="73941102" w14:textId="77777777" w:rsidR="006D69BD" w:rsidRDefault="006D69BD" w:rsidP="00D40087">
            <w:r>
              <w:rPr>
                <w:sz w:val="20"/>
                <w:szCs w:val="20"/>
                <w:lang w:eastAsia="ar-SA"/>
              </w:rPr>
              <w:t xml:space="preserve"> Металлический каркас.</w:t>
            </w:r>
          </w:p>
          <w:p w14:paraId="125D6434" w14:textId="77777777" w:rsidR="006D69BD" w:rsidRDefault="006D69BD" w:rsidP="00D40087">
            <w:r>
              <w:rPr>
                <w:sz w:val="20"/>
                <w:szCs w:val="20"/>
                <w:lang w:eastAsia="ar-SA"/>
              </w:rPr>
              <w:t xml:space="preserve">Габаритные размеры, </w:t>
            </w:r>
            <w:proofErr w:type="spellStart"/>
            <w:proofErr w:type="gramStart"/>
            <w:r>
              <w:rPr>
                <w:sz w:val="20"/>
                <w:szCs w:val="20"/>
                <w:lang w:eastAsia="ar-SA"/>
              </w:rPr>
              <w:t>мм:</w:t>
            </w:r>
            <w:r>
              <w:rPr>
                <w:b/>
                <w:sz w:val="20"/>
                <w:szCs w:val="20"/>
                <w:lang w:eastAsia="ar-SA"/>
              </w:rPr>
              <w:t>Н</w:t>
            </w:r>
            <w:proofErr w:type="spellEnd"/>
            <w:proofErr w:type="gramEnd"/>
            <w:r>
              <w:rPr>
                <w:b/>
                <w:sz w:val="20"/>
                <w:szCs w:val="20"/>
                <w:lang w:eastAsia="ar-SA"/>
              </w:rPr>
              <w:t>=220-260.</w:t>
            </w:r>
          </w:p>
          <w:p w14:paraId="23D9D6B7" w14:textId="77777777" w:rsidR="006D69BD" w:rsidRDefault="006D69BD" w:rsidP="00D40087">
            <w:pPr>
              <w:rPr>
                <w:b/>
                <w:bCs/>
                <w:sz w:val="20"/>
                <w:szCs w:val="20"/>
              </w:rPr>
            </w:pPr>
          </w:p>
        </w:tc>
        <w:tc>
          <w:tcPr>
            <w:tcW w:w="544" w:type="dxa"/>
            <w:shd w:val="clear" w:color="auto" w:fill="auto"/>
            <w:tcMar>
              <w:top w:w="0" w:type="dxa"/>
              <w:left w:w="108" w:type="dxa"/>
              <w:bottom w:w="0" w:type="dxa"/>
              <w:right w:w="108" w:type="dxa"/>
            </w:tcMar>
          </w:tcPr>
          <w:p w14:paraId="770EEA51" w14:textId="77777777" w:rsidR="006D69BD" w:rsidRDefault="006D69BD" w:rsidP="00D40087">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12401C57" w14:textId="77777777" w:rsidR="006D69BD" w:rsidRPr="0095024A" w:rsidRDefault="006D69BD" w:rsidP="00D40087">
            <w:pPr>
              <w:jc w:val="center"/>
              <w:rPr>
                <w:bCs/>
                <w:color w:val="000000"/>
                <w:lang w:val="en-US"/>
              </w:rPr>
            </w:pPr>
            <w:r>
              <w:rPr>
                <w:bCs/>
                <w:color w:val="000000"/>
              </w:rPr>
              <w:t>33</w:t>
            </w:r>
          </w:p>
        </w:tc>
        <w:tc>
          <w:tcPr>
            <w:tcW w:w="1102" w:type="dxa"/>
            <w:shd w:val="clear" w:color="auto" w:fill="auto"/>
            <w:tcMar>
              <w:top w:w="0" w:type="dxa"/>
              <w:left w:w="108" w:type="dxa"/>
              <w:bottom w:w="0" w:type="dxa"/>
              <w:right w:w="108" w:type="dxa"/>
            </w:tcMar>
          </w:tcPr>
          <w:p w14:paraId="408BF346" w14:textId="77777777" w:rsidR="006D69BD" w:rsidRPr="005A2D71" w:rsidRDefault="006D69BD" w:rsidP="00D40087">
            <w:pPr>
              <w:jc w:val="center"/>
              <w:rPr>
                <w:b/>
                <w:bCs/>
                <w:color w:val="000000"/>
              </w:rPr>
            </w:pPr>
            <w:r w:rsidRPr="005A2D71">
              <w:rPr>
                <w:b/>
                <w:bCs/>
                <w:color w:val="000000"/>
              </w:rPr>
              <w:t>1030</w:t>
            </w:r>
          </w:p>
        </w:tc>
        <w:tc>
          <w:tcPr>
            <w:tcW w:w="1220" w:type="dxa"/>
            <w:shd w:val="clear" w:color="auto" w:fill="auto"/>
            <w:tcMar>
              <w:top w:w="0" w:type="dxa"/>
              <w:left w:w="108" w:type="dxa"/>
              <w:bottom w:w="0" w:type="dxa"/>
              <w:right w:w="108" w:type="dxa"/>
            </w:tcMar>
          </w:tcPr>
          <w:p w14:paraId="54008AB6" w14:textId="77777777" w:rsidR="006D69BD" w:rsidRDefault="006D69BD" w:rsidP="00D40087">
            <w:pPr>
              <w:jc w:val="center"/>
              <w:rPr>
                <w:b/>
                <w:bCs/>
                <w:color w:val="000000"/>
              </w:rPr>
            </w:pPr>
            <w:r>
              <w:rPr>
                <w:b/>
                <w:bCs/>
                <w:color w:val="000000"/>
              </w:rPr>
              <w:t>33990</w:t>
            </w:r>
          </w:p>
        </w:tc>
        <w:tc>
          <w:tcPr>
            <w:tcW w:w="1660" w:type="dxa"/>
            <w:shd w:val="clear" w:color="auto" w:fill="auto"/>
            <w:tcMar>
              <w:top w:w="0" w:type="dxa"/>
              <w:left w:w="108" w:type="dxa"/>
              <w:bottom w:w="0" w:type="dxa"/>
              <w:right w:w="108" w:type="dxa"/>
            </w:tcMar>
          </w:tcPr>
          <w:p w14:paraId="33D6507E" w14:textId="77777777" w:rsidR="006D69BD" w:rsidRDefault="006D69BD" w:rsidP="00D40087">
            <w:pPr>
              <w:jc w:val="center"/>
              <w:rPr>
                <w:b/>
                <w:bCs/>
                <w:color w:val="000000"/>
              </w:rPr>
            </w:pPr>
            <w:r>
              <w:rPr>
                <w:b/>
                <w:bCs/>
                <w:color w:val="000000"/>
              </w:rPr>
              <w:t>1100</w:t>
            </w:r>
          </w:p>
        </w:tc>
        <w:tc>
          <w:tcPr>
            <w:tcW w:w="1660" w:type="dxa"/>
            <w:shd w:val="clear" w:color="auto" w:fill="auto"/>
            <w:tcMar>
              <w:top w:w="0" w:type="dxa"/>
              <w:left w:w="108" w:type="dxa"/>
              <w:bottom w:w="0" w:type="dxa"/>
              <w:right w:w="108" w:type="dxa"/>
            </w:tcMar>
          </w:tcPr>
          <w:p w14:paraId="3FDACC96" w14:textId="77777777" w:rsidR="006D69BD" w:rsidRDefault="006D69BD" w:rsidP="00D40087">
            <w:pPr>
              <w:jc w:val="center"/>
              <w:rPr>
                <w:b/>
                <w:bCs/>
                <w:color w:val="000000"/>
              </w:rPr>
            </w:pPr>
            <w:r>
              <w:rPr>
                <w:b/>
                <w:bCs/>
                <w:color w:val="000000"/>
              </w:rPr>
              <w:t>990</w:t>
            </w:r>
          </w:p>
        </w:tc>
        <w:tc>
          <w:tcPr>
            <w:tcW w:w="1660" w:type="dxa"/>
            <w:shd w:val="clear" w:color="auto" w:fill="auto"/>
            <w:tcMar>
              <w:top w:w="0" w:type="dxa"/>
              <w:left w:w="108" w:type="dxa"/>
              <w:bottom w:w="0" w:type="dxa"/>
              <w:right w:w="108" w:type="dxa"/>
            </w:tcMar>
          </w:tcPr>
          <w:p w14:paraId="47E77607" w14:textId="77777777" w:rsidR="006D69BD" w:rsidRDefault="006D69BD" w:rsidP="00D40087">
            <w:pPr>
              <w:jc w:val="center"/>
              <w:rPr>
                <w:b/>
                <w:bCs/>
                <w:color w:val="000000"/>
              </w:rPr>
            </w:pPr>
            <w:r>
              <w:rPr>
                <w:b/>
                <w:bCs/>
                <w:color w:val="000000"/>
              </w:rPr>
              <w:t>1000</w:t>
            </w:r>
          </w:p>
        </w:tc>
      </w:tr>
      <w:tr w:rsidR="005F149C" w14:paraId="35C6730E" w14:textId="77777777" w:rsidTr="00A11B34">
        <w:trPr>
          <w:trHeight w:val="581"/>
        </w:trPr>
        <w:tc>
          <w:tcPr>
            <w:tcW w:w="442" w:type="dxa"/>
            <w:shd w:val="clear" w:color="auto" w:fill="auto"/>
            <w:tcMar>
              <w:top w:w="0" w:type="dxa"/>
              <w:left w:w="108" w:type="dxa"/>
              <w:bottom w:w="0" w:type="dxa"/>
              <w:right w:w="108" w:type="dxa"/>
            </w:tcMar>
          </w:tcPr>
          <w:p w14:paraId="5DCCF04D"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1A2BA4AC" w14:textId="09E82EF7" w:rsidR="006D69BD" w:rsidRDefault="006D69BD" w:rsidP="00D40087">
            <w:pPr>
              <w:jc w:val="center"/>
            </w:pPr>
            <w:r w:rsidRPr="00B56940">
              <w:rPr>
                <w:rFonts w:eastAsia="Arial Unicode MS" w:cs="Mangal"/>
                <w:noProof/>
              </w:rPr>
              <w:drawing>
                <wp:inline distT="0" distB="0" distL="0" distR="0" wp14:anchorId="406119FC" wp14:editId="35C60CDC">
                  <wp:extent cx="666750" cy="809625"/>
                  <wp:effectExtent l="0" t="0" r="0" b="9525"/>
                  <wp:docPr id="38" name="Рисунок 38"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17592724" w14:textId="77777777" w:rsidR="006D69BD" w:rsidRDefault="006D69BD" w:rsidP="00D40087">
            <w:r>
              <w:rPr>
                <w:b/>
                <w:sz w:val="20"/>
                <w:szCs w:val="20"/>
                <w:lang w:eastAsia="ar-SA"/>
              </w:rPr>
              <w:t xml:space="preserve">Стул </w:t>
            </w:r>
            <w:proofErr w:type="gramStart"/>
            <w:r>
              <w:rPr>
                <w:b/>
                <w:sz w:val="20"/>
                <w:szCs w:val="20"/>
                <w:lang w:eastAsia="ar-SA"/>
              </w:rPr>
              <w:t>детский  регулируемый</w:t>
            </w:r>
            <w:proofErr w:type="gramEnd"/>
            <w:r>
              <w:rPr>
                <w:sz w:val="20"/>
                <w:szCs w:val="20"/>
                <w:lang w:eastAsia="ar-SA"/>
              </w:rPr>
              <w:t xml:space="preserve">  на  две  ростовые группы , группа 3-4.        </w:t>
            </w:r>
          </w:p>
          <w:p w14:paraId="523F3C96" w14:textId="77777777" w:rsidR="006D69BD" w:rsidRDefault="006D69BD" w:rsidP="00D40087">
            <w:r>
              <w:rPr>
                <w:sz w:val="20"/>
                <w:szCs w:val="20"/>
                <w:lang w:eastAsia="ar-SA"/>
              </w:rPr>
              <w:t xml:space="preserve">  Спинка и сиденье -ЛДСП или фанера березовая, покрытая пленкой ПВХ, методом мембранно-вакуумного прессования.</w:t>
            </w:r>
          </w:p>
          <w:p w14:paraId="5F041C49" w14:textId="77777777" w:rsidR="006D69BD" w:rsidRDefault="006D69BD" w:rsidP="00D40087">
            <w:r>
              <w:rPr>
                <w:sz w:val="20"/>
                <w:szCs w:val="20"/>
                <w:lang w:eastAsia="ar-SA"/>
              </w:rPr>
              <w:t xml:space="preserve"> Металлический каркас.</w:t>
            </w:r>
          </w:p>
          <w:p w14:paraId="3BBDF589" w14:textId="77777777" w:rsidR="006D69BD" w:rsidRDefault="006D69BD" w:rsidP="00D40087">
            <w:r>
              <w:t xml:space="preserve"> </w:t>
            </w:r>
            <w:r>
              <w:rPr>
                <w:sz w:val="20"/>
                <w:szCs w:val="20"/>
                <w:lang w:eastAsia="ar-SA"/>
              </w:rPr>
              <w:t xml:space="preserve">Габаритные размеры, </w:t>
            </w:r>
            <w:proofErr w:type="spellStart"/>
            <w:proofErr w:type="gramStart"/>
            <w:r>
              <w:rPr>
                <w:sz w:val="20"/>
                <w:szCs w:val="20"/>
                <w:lang w:eastAsia="ar-SA"/>
              </w:rPr>
              <w:t>мм:</w:t>
            </w:r>
            <w:r>
              <w:rPr>
                <w:b/>
                <w:sz w:val="20"/>
                <w:szCs w:val="20"/>
                <w:lang w:eastAsia="ar-SA"/>
              </w:rPr>
              <w:t>Н</w:t>
            </w:r>
            <w:proofErr w:type="spellEnd"/>
            <w:proofErr w:type="gramEnd"/>
            <w:r>
              <w:rPr>
                <w:b/>
                <w:sz w:val="20"/>
                <w:szCs w:val="20"/>
                <w:lang w:eastAsia="ar-SA"/>
              </w:rPr>
              <w:t>=260-300.</w:t>
            </w:r>
          </w:p>
          <w:p w14:paraId="01815A85" w14:textId="77777777" w:rsidR="006D69BD" w:rsidRDefault="006D69BD" w:rsidP="00D40087">
            <w:pPr>
              <w:rPr>
                <w:b/>
                <w:bCs/>
                <w:sz w:val="20"/>
                <w:szCs w:val="20"/>
              </w:rPr>
            </w:pPr>
          </w:p>
        </w:tc>
        <w:tc>
          <w:tcPr>
            <w:tcW w:w="544" w:type="dxa"/>
            <w:shd w:val="clear" w:color="auto" w:fill="auto"/>
            <w:tcMar>
              <w:top w:w="0" w:type="dxa"/>
              <w:left w:w="108" w:type="dxa"/>
              <w:bottom w:w="0" w:type="dxa"/>
              <w:right w:w="108" w:type="dxa"/>
            </w:tcMar>
          </w:tcPr>
          <w:p w14:paraId="5A7A5A4F" w14:textId="77777777" w:rsidR="006D69BD" w:rsidRDefault="006D69BD" w:rsidP="00D40087">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22E7792B" w14:textId="77777777" w:rsidR="006D69BD" w:rsidRDefault="006D69BD" w:rsidP="00D40087">
            <w:pPr>
              <w:jc w:val="center"/>
              <w:rPr>
                <w:bCs/>
                <w:color w:val="000000"/>
              </w:rPr>
            </w:pPr>
            <w:r>
              <w:rPr>
                <w:bCs/>
                <w:color w:val="000000"/>
              </w:rPr>
              <w:t>6</w:t>
            </w:r>
          </w:p>
        </w:tc>
        <w:tc>
          <w:tcPr>
            <w:tcW w:w="1102" w:type="dxa"/>
            <w:shd w:val="clear" w:color="auto" w:fill="auto"/>
            <w:tcMar>
              <w:top w:w="0" w:type="dxa"/>
              <w:left w:w="108" w:type="dxa"/>
              <w:bottom w:w="0" w:type="dxa"/>
              <w:right w:w="108" w:type="dxa"/>
            </w:tcMar>
          </w:tcPr>
          <w:p w14:paraId="25203E37" w14:textId="77777777" w:rsidR="006D69BD" w:rsidRPr="005A2D71" w:rsidRDefault="006D69BD" w:rsidP="00D40087">
            <w:pPr>
              <w:jc w:val="center"/>
              <w:rPr>
                <w:b/>
                <w:bCs/>
                <w:color w:val="000000"/>
              </w:rPr>
            </w:pPr>
            <w:r w:rsidRPr="005A2D71">
              <w:rPr>
                <w:b/>
                <w:bCs/>
                <w:color w:val="000000"/>
              </w:rPr>
              <w:t>1030</w:t>
            </w:r>
          </w:p>
        </w:tc>
        <w:tc>
          <w:tcPr>
            <w:tcW w:w="1220" w:type="dxa"/>
            <w:shd w:val="clear" w:color="auto" w:fill="auto"/>
            <w:tcMar>
              <w:top w:w="0" w:type="dxa"/>
              <w:left w:w="108" w:type="dxa"/>
              <w:bottom w:w="0" w:type="dxa"/>
              <w:right w:w="108" w:type="dxa"/>
            </w:tcMar>
          </w:tcPr>
          <w:p w14:paraId="60FF846B" w14:textId="77777777" w:rsidR="006D69BD" w:rsidRDefault="006D69BD" w:rsidP="00D40087">
            <w:pPr>
              <w:jc w:val="center"/>
              <w:rPr>
                <w:b/>
                <w:bCs/>
                <w:color w:val="000000"/>
              </w:rPr>
            </w:pPr>
            <w:r>
              <w:rPr>
                <w:b/>
                <w:bCs/>
                <w:color w:val="000000"/>
              </w:rPr>
              <w:t>6180</w:t>
            </w:r>
          </w:p>
        </w:tc>
        <w:tc>
          <w:tcPr>
            <w:tcW w:w="1660" w:type="dxa"/>
            <w:shd w:val="clear" w:color="auto" w:fill="auto"/>
            <w:tcMar>
              <w:top w:w="0" w:type="dxa"/>
              <w:left w:w="108" w:type="dxa"/>
              <w:bottom w:w="0" w:type="dxa"/>
              <w:right w:w="108" w:type="dxa"/>
            </w:tcMar>
          </w:tcPr>
          <w:p w14:paraId="4587DECD" w14:textId="77777777" w:rsidR="006D69BD" w:rsidRDefault="006D69BD" w:rsidP="00D40087">
            <w:pPr>
              <w:jc w:val="center"/>
              <w:rPr>
                <w:b/>
                <w:bCs/>
                <w:color w:val="000000"/>
              </w:rPr>
            </w:pPr>
            <w:r>
              <w:rPr>
                <w:b/>
                <w:bCs/>
                <w:color w:val="000000"/>
              </w:rPr>
              <w:t>1100</w:t>
            </w:r>
          </w:p>
        </w:tc>
        <w:tc>
          <w:tcPr>
            <w:tcW w:w="1660" w:type="dxa"/>
            <w:shd w:val="clear" w:color="auto" w:fill="auto"/>
            <w:tcMar>
              <w:top w:w="0" w:type="dxa"/>
              <w:left w:w="108" w:type="dxa"/>
              <w:bottom w:w="0" w:type="dxa"/>
              <w:right w:w="108" w:type="dxa"/>
            </w:tcMar>
          </w:tcPr>
          <w:p w14:paraId="087B47D3" w14:textId="77777777" w:rsidR="006D69BD" w:rsidRDefault="006D69BD" w:rsidP="00D40087">
            <w:pPr>
              <w:jc w:val="center"/>
              <w:rPr>
                <w:b/>
                <w:bCs/>
                <w:color w:val="000000"/>
              </w:rPr>
            </w:pPr>
            <w:r>
              <w:rPr>
                <w:b/>
                <w:bCs/>
                <w:color w:val="000000"/>
              </w:rPr>
              <w:t>990</w:t>
            </w:r>
          </w:p>
        </w:tc>
        <w:tc>
          <w:tcPr>
            <w:tcW w:w="1660" w:type="dxa"/>
            <w:shd w:val="clear" w:color="auto" w:fill="auto"/>
            <w:tcMar>
              <w:top w:w="0" w:type="dxa"/>
              <w:left w:w="108" w:type="dxa"/>
              <w:bottom w:w="0" w:type="dxa"/>
              <w:right w:w="108" w:type="dxa"/>
            </w:tcMar>
          </w:tcPr>
          <w:p w14:paraId="7C7F2BF6" w14:textId="77777777" w:rsidR="006D69BD" w:rsidRDefault="006D69BD" w:rsidP="00D40087">
            <w:pPr>
              <w:jc w:val="center"/>
              <w:rPr>
                <w:b/>
                <w:bCs/>
                <w:color w:val="000000"/>
              </w:rPr>
            </w:pPr>
            <w:r>
              <w:rPr>
                <w:b/>
                <w:bCs/>
                <w:color w:val="000000"/>
              </w:rPr>
              <w:t>1000</w:t>
            </w:r>
          </w:p>
        </w:tc>
      </w:tr>
      <w:tr w:rsidR="005F149C" w14:paraId="702EEB95" w14:textId="77777777" w:rsidTr="00A11B34">
        <w:trPr>
          <w:trHeight w:val="581"/>
        </w:trPr>
        <w:tc>
          <w:tcPr>
            <w:tcW w:w="442" w:type="dxa"/>
            <w:shd w:val="clear" w:color="auto" w:fill="auto"/>
            <w:tcMar>
              <w:top w:w="0" w:type="dxa"/>
              <w:left w:w="108" w:type="dxa"/>
              <w:bottom w:w="0" w:type="dxa"/>
              <w:right w:w="108" w:type="dxa"/>
            </w:tcMar>
          </w:tcPr>
          <w:p w14:paraId="1938AF23"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2EA39D65" w14:textId="3FD0AA90" w:rsidR="006D69BD" w:rsidRDefault="006D69BD" w:rsidP="00D40087">
            <w:pPr>
              <w:jc w:val="center"/>
            </w:pPr>
            <w:r w:rsidRPr="00B56940">
              <w:rPr>
                <w:rFonts w:eastAsia="Arial Unicode MS" w:cs="Mangal"/>
                <w:noProof/>
              </w:rPr>
              <w:drawing>
                <wp:inline distT="0" distB="0" distL="0" distR="0" wp14:anchorId="682EAFFC" wp14:editId="0BFB3944">
                  <wp:extent cx="666750" cy="809625"/>
                  <wp:effectExtent l="0" t="0" r="0" b="9525"/>
                  <wp:docPr id="37" name="Рисунок 37" descr="https://arviks.ru/image/data/foto/stul%20detsk/%20Детский%20регулируемый%20%20Яш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s://arviks.ru/image/data/foto/stul%20detsk/%20Детский%20регулируемый%20%20Яшка.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55D9F0B3" w14:textId="77777777" w:rsidR="006D69BD" w:rsidRDefault="006D69BD" w:rsidP="00D40087">
            <w:r>
              <w:rPr>
                <w:b/>
                <w:sz w:val="20"/>
                <w:szCs w:val="20"/>
                <w:lang w:eastAsia="ar-SA"/>
              </w:rPr>
              <w:t xml:space="preserve">Стул </w:t>
            </w:r>
            <w:proofErr w:type="gramStart"/>
            <w:r>
              <w:rPr>
                <w:b/>
                <w:sz w:val="20"/>
                <w:szCs w:val="20"/>
                <w:lang w:eastAsia="ar-SA"/>
              </w:rPr>
              <w:t>детский  регулируемый</w:t>
            </w:r>
            <w:proofErr w:type="gramEnd"/>
            <w:r>
              <w:rPr>
                <w:sz w:val="20"/>
                <w:szCs w:val="20"/>
                <w:lang w:eastAsia="ar-SA"/>
              </w:rPr>
              <w:t xml:space="preserve">  на  две  ростовые группы , группа 2-3.        </w:t>
            </w:r>
          </w:p>
          <w:p w14:paraId="24F3E808" w14:textId="77777777" w:rsidR="006D69BD" w:rsidRDefault="006D69BD" w:rsidP="00D40087">
            <w:r>
              <w:rPr>
                <w:sz w:val="20"/>
                <w:szCs w:val="20"/>
                <w:lang w:eastAsia="ar-SA"/>
              </w:rPr>
              <w:t xml:space="preserve">  Спинка и сиденье -ЛДСП или фанера березовая, покрытая пленкой ПВХ, методом мембранно-вакуумного прессования.</w:t>
            </w:r>
          </w:p>
          <w:p w14:paraId="3C194F0D" w14:textId="77777777" w:rsidR="006D69BD" w:rsidRDefault="006D69BD" w:rsidP="00D40087">
            <w:r>
              <w:rPr>
                <w:sz w:val="20"/>
                <w:szCs w:val="20"/>
                <w:lang w:eastAsia="ar-SA"/>
              </w:rPr>
              <w:t xml:space="preserve"> Металлический каркас.</w:t>
            </w:r>
          </w:p>
          <w:p w14:paraId="31FA7EE3" w14:textId="77777777" w:rsidR="006D69BD" w:rsidRDefault="006D69BD" w:rsidP="00D40087">
            <w:r>
              <w:rPr>
                <w:sz w:val="20"/>
                <w:szCs w:val="20"/>
                <w:lang w:eastAsia="ar-SA"/>
              </w:rPr>
              <w:lastRenderedPageBreak/>
              <w:t xml:space="preserve">Габаритные размеры, </w:t>
            </w:r>
            <w:proofErr w:type="spellStart"/>
            <w:proofErr w:type="gramStart"/>
            <w:r>
              <w:rPr>
                <w:sz w:val="20"/>
                <w:szCs w:val="20"/>
                <w:lang w:eastAsia="ar-SA"/>
              </w:rPr>
              <w:t>мм:</w:t>
            </w:r>
            <w:r>
              <w:rPr>
                <w:b/>
                <w:sz w:val="20"/>
                <w:szCs w:val="20"/>
                <w:lang w:eastAsia="ar-SA"/>
              </w:rPr>
              <w:t>Н</w:t>
            </w:r>
            <w:proofErr w:type="spellEnd"/>
            <w:proofErr w:type="gramEnd"/>
            <w:r>
              <w:rPr>
                <w:b/>
                <w:sz w:val="20"/>
                <w:szCs w:val="20"/>
                <w:lang w:eastAsia="ar-SA"/>
              </w:rPr>
              <w:t>=300-340.</w:t>
            </w:r>
          </w:p>
          <w:p w14:paraId="71E2AA25" w14:textId="77777777" w:rsidR="006D69BD" w:rsidRDefault="006D69BD" w:rsidP="00D40087"/>
          <w:p w14:paraId="1FA64BEC" w14:textId="77777777" w:rsidR="006D69BD" w:rsidRDefault="006D69BD" w:rsidP="00D40087">
            <w:pPr>
              <w:pStyle w:val="Standard"/>
              <w:jc w:val="center"/>
              <w:rPr>
                <w:rFonts w:cs="Times New Roman"/>
                <w:b/>
                <w:bCs/>
                <w:sz w:val="20"/>
                <w:szCs w:val="20"/>
              </w:rPr>
            </w:pPr>
          </w:p>
        </w:tc>
        <w:tc>
          <w:tcPr>
            <w:tcW w:w="544" w:type="dxa"/>
            <w:shd w:val="clear" w:color="auto" w:fill="auto"/>
            <w:tcMar>
              <w:top w:w="0" w:type="dxa"/>
              <w:left w:w="108" w:type="dxa"/>
              <w:bottom w:w="0" w:type="dxa"/>
              <w:right w:w="108" w:type="dxa"/>
            </w:tcMar>
          </w:tcPr>
          <w:p w14:paraId="49BB6796"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3581D0F1" w14:textId="77777777" w:rsidR="006D69BD" w:rsidRDefault="006D69BD" w:rsidP="00D40087">
            <w:pPr>
              <w:jc w:val="center"/>
              <w:rPr>
                <w:bCs/>
                <w:color w:val="000000"/>
              </w:rPr>
            </w:pPr>
            <w:r>
              <w:rPr>
                <w:bCs/>
                <w:color w:val="000000"/>
              </w:rPr>
              <w:t>30</w:t>
            </w:r>
          </w:p>
        </w:tc>
        <w:tc>
          <w:tcPr>
            <w:tcW w:w="1102" w:type="dxa"/>
            <w:shd w:val="clear" w:color="auto" w:fill="auto"/>
            <w:tcMar>
              <w:top w:w="0" w:type="dxa"/>
              <w:left w:w="108" w:type="dxa"/>
              <w:bottom w:w="0" w:type="dxa"/>
              <w:right w:w="108" w:type="dxa"/>
            </w:tcMar>
          </w:tcPr>
          <w:p w14:paraId="50397329" w14:textId="77777777" w:rsidR="006D69BD" w:rsidRPr="005A2D71" w:rsidRDefault="006D69BD" w:rsidP="00D40087">
            <w:pPr>
              <w:jc w:val="center"/>
              <w:rPr>
                <w:b/>
                <w:bCs/>
                <w:color w:val="000000"/>
              </w:rPr>
            </w:pPr>
            <w:r w:rsidRPr="005A2D71">
              <w:rPr>
                <w:b/>
                <w:bCs/>
                <w:color w:val="000000"/>
              </w:rPr>
              <w:t>1030</w:t>
            </w:r>
          </w:p>
        </w:tc>
        <w:tc>
          <w:tcPr>
            <w:tcW w:w="1220" w:type="dxa"/>
            <w:shd w:val="clear" w:color="auto" w:fill="auto"/>
            <w:tcMar>
              <w:top w:w="0" w:type="dxa"/>
              <w:left w:w="108" w:type="dxa"/>
              <w:bottom w:w="0" w:type="dxa"/>
              <w:right w:w="108" w:type="dxa"/>
            </w:tcMar>
          </w:tcPr>
          <w:p w14:paraId="4703BBEB" w14:textId="77777777" w:rsidR="006D69BD" w:rsidRDefault="006D69BD" w:rsidP="00D40087">
            <w:pPr>
              <w:jc w:val="center"/>
              <w:rPr>
                <w:b/>
                <w:bCs/>
                <w:color w:val="000000"/>
              </w:rPr>
            </w:pPr>
            <w:r>
              <w:rPr>
                <w:b/>
                <w:bCs/>
                <w:color w:val="000000"/>
              </w:rPr>
              <w:t>30900</w:t>
            </w:r>
          </w:p>
        </w:tc>
        <w:tc>
          <w:tcPr>
            <w:tcW w:w="1660" w:type="dxa"/>
            <w:shd w:val="clear" w:color="auto" w:fill="auto"/>
            <w:tcMar>
              <w:top w:w="0" w:type="dxa"/>
              <w:left w:w="108" w:type="dxa"/>
              <w:bottom w:w="0" w:type="dxa"/>
              <w:right w:w="108" w:type="dxa"/>
            </w:tcMar>
          </w:tcPr>
          <w:p w14:paraId="754CFFE8" w14:textId="77777777" w:rsidR="006D69BD" w:rsidRDefault="006D69BD" w:rsidP="00D40087">
            <w:pPr>
              <w:jc w:val="center"/>
              <w:rPr>
                <w:b/>
                <w:bCs/>
                <w:color w:val="000000"/>
              </w:rPr>
            </w:pPr>
            <w:r>
              <w:rPr>
                <w:b/>
                <w:bCs/>
                <w:color w:val="000000"/>
              </w:rPr>
              <w:t>1100</w:t>
            </w:r>
          </w:p>
        </w:tc>
        <w:tc>
          <w:tcPr>
            <w:tcW w:w="1660" w:type="dxa"/>
            <w:shd w:val="clear" w:color="auto" w:fill="auto"/>
            <w:tcMar>
              <w:top w:w="0" w:type="dxa"/>
              <w:left w:w="108" w:type="dxa"/>
              <w:bottom w:w="0" w:type="dxa"/>
              <w:right w:w="108" w:type="dxa"/>
            </w:tcMar>
          </w:tcPr>
          <w:p w14:paraId="260269CF" w14:textId="77777777" w:rsidR="006D69BD" w:rsidRDefault="006D69BD" w:rsidP="00D40087">
            <w:pPr>
              <w:jc w:val="center"/>
              <w:rPr>
                <w:b/>
                <w:bCs/>
                <w:color w:val="000000"/>
              </w:rPr>
            </w:pPr>
            <w:r>
              <w:rPr>
                <w:b/>
                <w:bCs/>
                <w:color w:val="000000"/>
              </w:rPr>
              <w:t>990</w:t>
            </w:r>
          </w:p>
        </w:tc>
        <w:tc>
          <w:tcPr>
            <w:tcW w:w="1660" w:type="dxa"/>
            <w:shd w:val="clear" w:color="auto" w:fill="auto"/>
            <w:tcMar>
              <w:top w:w="0" w:type="dxa"/>
              <w:left w:w="108" w:type="dxa"/>
              <w:bottom w:w="0" w:type="dxa"/>
              <w:right w:w="108" w:type="dxa"/>
            </w:tcMar>
          </w:tcPr>
          <w:p w14:paraId="45A1EDDC" w14:textId="77777777" w:rsidR="006D69BD" w:rsidRDefault="006D69BD" w:rsidP="00D40087">
            <w:pPr>
              <w:jc w:val="center"/>
              <w:rPr>
                <w:b/>
                <w:bCs/>
                <w:color w:val="000000"/>
              </w:rPr>
            </w:pPr>
            <w:r>
              <w:rPr>
                <w:b/>
                <w:bCs/>
                <w:color w:val="000000"/>
              </w:rPr>
              <w:t>1000</w:t>
            </w:r>
          </w:p>
        </w:tc>
      </w:tr>
      <w:tr w:rsidR="005F149C" w14:paraId="1039A548" w14:textId="77777777" w:rsidTr="00A11B34">
        <w:trPr>
          <w:trHeight w:val="581"/>
        </w:trPr>
        <w:tc>
          <w:tcPr>
            <w:tcW w:w="442" w:type="dxa"/>
            <w:shd w:val="clear" w:color="auto" w:fill="auto"/>
            <w:tcMar>
              <w:top w:w="0" w:type="dxa"/>
              <w:left w:w="108" w:type="dxa"/>
              <w:bottom w:w="0" w:type="dxa"/>
              <w:right w:w="108" w:type="dxa"/>
            </w:tcMar>
          </w:tcPr>
          <w:p w14:paraId="5310AB17"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418063DA" w14:textId="0BAD2789" w:rsidR="006D69BD" w:rsidRDefault="006D69BD" w:rsidP="00D40087">
            <w:pPr>
              <w:jc w:val="center"/>
            </w:pPr>
            <w:r w:rsidRPr="00B56940">
              <w:rPr>
                <w:rFonts w:eastAsia="Arial Unicode MS" w:cs="Mangal"/>
                <w:noProof/>
              </w:rPr>
              <w:drawing>
                <wp:inline distT="0" distB="0" distL="0" distR="0" wp14:anchorId="622255C6" wp14:editId="2852CDC8">
                  <wp:extent cx="1066800" cy="1066800"/>
                  <wp:effectExtent l="0" t="0" r="0" b="0"/>
                  <wp:docPr id="36" name="Рисунок 36" descr="Кровать детская длина 1440 м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Кровать детская длина 1440 мм"/>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75837B82" w14:textId="77777777" w:rsidR="006D69BD" w:rsidRDefault="006D69BD" w:rsidP="00D40087">
            <w:pPr>
              <w:pStyle w:val="Standard"/>
            </w:pPr>
            <w:r>
              <w:rPr>
                <w:rFonts w:cs="Times New Roman"/>
                <w:b/>
                <w:bCs/>
                <w:sz w:val="20"/>
                <w:szCs w:val="20"/>
              </w:rPr>
              <w:t>Кровать детская 1-но местная с матрацем</w:t>
            </w:r>
          </w:p>
          <w:p w14:paraId="502617D9" w14:textId="77777777" w:rsidR="006D69BD" w:rsidRDefault="006D69BD" w:rsidP="00D40087">
            <w:pPr>
              <w:jc w:val="both"/>
              <w:rPr>
                <w:sz w:val="20"/>
                <w:szCs w:val="20"/>
                <w:lang w:eastAsia="ar-SA"/>
              </w:rPr>
            </w:pPr>
            <w:r>
              <w:rPr>
                <w:sz w:val="20"/>
                <w:szCs w:val="20"/>
                <w:lang w:eastAsia="ar-SA"/>
              </w:rPr>
              <w:t xml:space="preserve">Габаритные размеры, </w:t>
            </w:r>
            <w:proofErr w:type="gramStart"/>
            <w:r>
              <w:rPr>
                <w:sz w:val="20"/>
                <w:szCs w:val="20"/>
                <w:lang w:eastAsia="ar-SA"/>
              </w:rPr>
              <w:t>мм:  1240</w:t>
            </w:r>
            <w:proofErr w:type="gramEnd"/>
            <w:r>
              <w:rPr>
                <w:sz w:val="20"/>
                <w:szCs w:val="20"/>
                <w:lang w:eastAsia="ar-SA"/>
              </w:rPr>
              <w:t>х650x670.</w:t>
            </w:r>
          </w:p>
          <w:p w14:paraId="606DAFC7" w14:textId="77777777" w:rsidR="006D69BD" w:rsidRDefault="006D69BD" w:rsidP="00D40087">
            <w:pPr>
              <w:jc w:val="both"/>
            </w:pPr>
            <w:r>
              <w:rPr>
                <w:sz w:val="20"/>
                <w:szCs w:val="20"/>
                <w:lang w:eastAsia="ar-SA"/>
              </w:rPr>
              <w:t xml:space="preserve"> Уточнение </w:t>
            </w:r>
            <w:proofErr w:type="gramStart"/>
            <w:r>
              <w:rPr>
                <w:sz w:val="20"/>
                <w:szCs w:val="20"/>
                <w:lang w:eastAsia="ar-SA"/>
              </w:rPr>
              <w:t>цвета  кроватей</w:t>
            </w:r>
            <w:proofErr w:type="gramEnd"/>
            <w:r>
              <w:rPr>
                <w:sz w:val="20"/>
                <w:szCs w:val="20"/>
                <w:lang w:eastAsia="ar-SA"/>
              </w:rPr>
              <w:t xml:space="preserve">  проводится  «на месте» с согласованием Заказчика.</w:t>
            </w:r>
          </w:p>
          <w:p w14:paraId="6AFD5E3A" w14:textId="77777777" w:rsidR="006D69BD" w:rsidRDefault="006D69BD" w:rsidP="00D40087">
            <w:pPr>
              <w:jc w:val="both"/>
            </w:pPr>
            <w:r>
              <w:rPr>
                <w:sz w:val="20"/>
                <w:szCs w:val="20"/>
                <w:lang w:eastAsia="ar-SA"/>
              </w:rPr>
              <w:t xml:space="preserve">Корпус изготовлен из ЛДСП плиты толщиной 16 </w:t>
            </w:r>
            <w:proofErr w:type="gramStart"/>
            <w:r>
              <w:rPr>
                <w:sz w:val="20"/>
                <w:szCs w:val="20"/>
                <w:lang w:eastAsia="ar-SA"/>
              </w:rPr>
              <w:t>мм ,</w:t>
            </w:r>
            <w:proofErr w:type="gramEnd"/>
            <w:r>
              <w:rPr>
                <w:sz w:val="20"/>
                <w:szCs w:val="20"/>
                <w:lang w:eastAsia="ar-SA"/>
              </w:rPr>
              <w:t xml:space="preserve"> цвет комбинированный - по выбору Заказчика. </w:t>
            </w:r>
          </w:p>
          <w:p w14:paraId="1514B75B" w14:textId="77777777" w:rsidR="006D69BD" w:rsidRDefault="006D69BD" w:rsidP="00D40087">
            <w:pPr>
              <w:jc w:val="both"/>
            </w:pPr>
            <w:r>
              <w:rPr>
                <w:sz w:val="20"/>
                <w:szCs w:val="20"/>
                <w:lang w:eastAsia="ar-SA"/>
              </w:rPr>
              <w:t xml:space="preserve">Ложе – необлицованная плита </w:t>
            </w:r>
            <w:r>
              <w:rPr>
                <w:sz w:val="20"/>
                <w:szCs w:val="20"/>
                <w:lang w:val="en-US" w:eastAsia="ar-SA"/>
              </w:rPr>
              <w:t>HDF</w:t>
            </w:r>
            <w:r>
              <w:rPr>
                <w:sz w:val="20"/>
                <w:szCs w:val="20"/>
                <w:lang w:eastAsia="ar-SA"/>
              </w:rPr>
              <w:t xml:space="preserve"> высокой плотности, шлифованная с обеих сторон, </w:t>
            </w:r>
            <w:proofErr w:type="gramStart"/>
            <w:r>
              <w:rPr>
                <w:sz w:val="20"/>
                <w:szCs w:val="20"/>
                <w:lang w:eastAsia="ar-SA"/>
              </w:rPr>
              <w:t>толщиной  6</w:t>
            </w:r>
            <w:proofErr w:type="gramEnd"/>
            <w:r>
              <w:rPr>
                <w:sz w:val="20"/>
                <w:szCs w:val="20"/>
                <w:lang w:eastAsia="ar-SA"/>
              </w:rPr>
              <w:t xml:space="preserve"> мм , на ламелях толщиной 15 мм., количество ламелей, -5шт.Кровать комплектуется матрацем.</w:t>
            </w:r>
          </w:p>
          <w:p w14:paraId="56CAE145" w14:textId="77777777" w:rsidR="006D69BD" w:rsidRDefault="006D69BD" w:rsidP="00D40087">
            <w:pPr>
              <w:pStyle w:val="Standard"/>
              <w:jc w:val="center"/>
              <w:rPr>
                <w:rFonts w:cs="Times New Roman"/>
                <w:b/>
                <w:bCs/>
                <w:sz w:val="20"/>
                <w:szCs w:val="20"/>
              </w:rPr>
            </w:pPr>
          </w:p>
        </w:tc>
        <w:tc>
          <w:tcPr>
            <w:tcW w:w="544" w:type="dxa"/>
            <w:shd w:val="clear" w:color="auto" w:fill="auto"/>
            <w:tcMar>
              <w:top w:w="0" w:type="dxa"/>
              <w:left w:w="108" w:type="dxa"/>
              <w:bottom w:w="0" w:type="dxa"/>
              <w:right w:w="108" w:type="dxa"/>
            </w:tcMar>
          </w:tcPr>
          <w:p w14:paraId="4030EB49" w14:textId="77777777" w:rsidR="006D69BD" w:rsidRDefault="006D69BD" w:rsidP="00D40087">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2FBF137B" w14:textId="77777777" w:rsidR="006D69BD" w:rsidRDefault="006D69BD" w:rsidP="00D40087">
            <w:pPr>
              <w:jc w:val="center"/>
              <w:rPr>
                <w:bCs/>
                <w:color w:val="000000"/>
              </w:rPr>
            </w:pPr>
            <w:r>
              <w:rPr>
                <w:bCs/>
                <w:color w:val="000000"/>
              </w:rPr>
              <w:t>70</w:t>
            </w:r>
          </w:p>
        </w:tc>
        <w:tc>
          <w:tcPr>
            <w:tcW w:w="1102" w:type="dxa"/>
            <w:shd w:val="clear" w:color="auto" w:fill="auto"/>
            <w:tcMar>
              <w:top w:w="0" w:type="dxa"/>
              <w:left w:w="108" w:type="dxa"/>
              <w:bottom w:w="0" w:type="dxa"/>
              <w:right w:w="108" w:type="dxa"/>
            </w:tcMar>
          </w:tcPr>
          <w:p w14:paraId="505B25DB" w14:textId="77777777" w:rsidR="006D69BD" w:rsidRPr="005A2D71" w:rsidRDefault="006D69BD" w:rsidP="00D40087">
            <w:pPr>
              <w:jc w:val="center"/>
              <w:rPr>
                <w:b/>
                <w:bCs/>
                <w:color w:val="000000"/>
              </w:rPr>
            </w:pPr>
            <w:r w:rsidRPr="005A2D71">
              <w:rPr>
                <w:b/>
                <w:bCs/>
                <w:color w:val="000000"/>
              </w:rPr>
              <w:t>2830</w:t>
            </w:r>
          </w:p>
        </w:tc>
        <w:tc>
          <w:tcPr>
            <w:tcW w:w="1220" w:type="dxa"/>
            <w:shd w:val="clear" w:color="auto" w:fill="auto"/>
            <w:tcMar>
              <w:top w:w="0" w:type="dxa"/>
              <w:left w:w="108" w:type="dxa"/>
              <w:bottom w:w="0" w:type="dxa"/>
              <w:right w:w="108" w:type="dxa"/>
            </w:tcMar>
          </w:tcPr>
          <w:p w14:paraId="53C82A09" w14:textId="77777777" w:rsidR="006D69BD" w:rsidRDefault="006D69BD" w:rsidP="00D40087">
            <w:pPr>
              <w:jc w:val="center"/>
              <w:rPr>
                <w:b/>
                <w:bCs/>
                <w:color w:val="000000"/>
              </w:rPr>
            </w:pPr>
            <w:r>
              <w:rPr>
                <w:b/>
                <w:bCs/>
                <w:color w:val="000000"/>
              </w:rPr>
              <w:t>198100</w:t>
            </w:r>
          </w:p>
        </w:tc>
        <w:tc>
          <w:tcPr>
            <w:tcW w:w="1660" w:type="dxa"/>
            <w:shd w:val="clear" w:color="auto" w:fill="auto"/>
            <w:tcMar>
              <w:top w:w="0" w:type="dxa"/>
              <w:left w:w="108" w:type="dxa"/>
              <w:bottom w:w="0" w:type="dxa"/>
              <w:right w:w="108" w:type="dxa"/>
            </w:tcMar>
          </w:tcPr>
          <w:p w14:paraId="41016F31" w14:textId="77777777" w:rsidR="006D69BD" w:rsidRDefault="006D69BD" w:rsidP="00D40087">
            <w:pPr>
              <w:jc w:val="center"/>
              <w:rPr>
                <w:b/>
                <w:bCs/>
                <w:color w:val="000000"/>
              </w:rPr>
            </w:pPr>
            <w:r>
              <w:rPr>
                <w:b/>
                <w:bCs/>
                <w:color w:val="000000"/>
              </w:rPr>
              <w:t>2800</w:t>
            </w:r>
          </w:p>
        </w:tc>
        <w:tc>
          <w:tcPr>
            <w:tcW w:w="1660" w:type="dxa"/>
            <w:shd w:val="clear" w:color="auto" w:fill="auto"/>
            <w:tcMar>
              <w:top w:w="0" w:type="dxa"/>
              <w:left w:w="108" w:type="dxa"/>
              <w:bottom w:w="0" w:type="dxa"/>
              <w:right w:w="108" w:type="dxa"/>
            </w:tcMar>
          </w:tcPr>
          <w:p w14:paraId="6F136F0F" w14:textId="77777777" w:rsidR="006D69BD" w:rsidRDefault="006D69BD" w:rsidP="00D40087">
            <w:pPr>
              <w:jc w:val="center"/>
              <w:rPr>
                <w:b/>
                <w:bCs/>
                <w:color w:val="000000"/>
              </w:rPr>
            </w:pPr>
            <w:r>
              <w:rPr>
                <w:b/>
                <w:bCs/>
                <w:color w:val="000000"/>
              </w:rPr>
              <w:t>2190</w:t>
            </w:r>
          </w:p>
        </w:tc>
        <w:tc>
          <w:tcPr>
            <w:tcW w:w="1660" w:type="dxa"/>
            <w:shd w:val="clear" w:color="auto" w:fill="auto"/>
            <w:tcMar>
              <w:top w:w="0" w:type="dxa"/>
              <w:left w:w="108" w:type="dxa"/>
              <w:bottom w:w="0" w:type="dxa"/>
              <w:right w:w="108" w:type="dxa"/>
            </w:tcMar>
          </w:tcPr>
          <w:p w14:paraId="57987E7F" w14:textId="77777777" w:rsidR="006D69BD" w:rsidRDefault="006D69BD" w:rsidP="00D40087">
            <w:pPr>
              <w:jc w:val="center"/>
              <w:rPr>
                <w:b/>
                <w:bCs/>
                <w:color w:val="000000"/>
              </w:rPr>
            </w:pPr>
            <w:r>
              <w:rPr>
                <w:b/>
                <w:bCs/>
                <w:color w:val="000000"/>
              </w:rPr>
              <w:t>3500</w:t>
            </w:r>
          </w:p>
        </w:tc>
      </w:tr>
      <w:tr w:rsidR="005F149C" w14:paraId="34E9C07D" w14:textId="77777777" w:rsidTr="00A11B34">
        <w:trPr>
          <w:trHeight w:val="581"/>
        </w:trPr>
        <w:tc>
          <w:tcPr>
            <w:tcW w:w="442" w:type="dxa"/>
            <w:shd w:val="clear" w:color="auto" w:fill="auto"/>
            <w:tcMar>
              <w:top w:w="0" w:type="dxa"/>
              <w:left w:w="108" w:type="dxa"/>
              <w:bottom w:w="0" w:type="dxa"/>
              <w:right w:w="108" w:type="dxa"/>
            </w:tcMar>
          </w:tcPr>
          <w:p w14:paraId="0E867827"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57BC1E19" w14:textId="18158EBE" w:rsidR="006D69BD" w:rsidRDefault="006D69BD" w:rsidP="00D40087">
            <w:pPr>
              <w:jc w:val="center"/>
            </w:pPr>
            <w:r w:rsidRPr="00B56940">
              <w:rPr>
                <w:rFonts w:eastAsia="Arial Unicode MS" w:cs="Mangal"/>
                <w:noProof/>
              </w:rPr>
              <w:drawing>
                <wp:inline distT="0" distB="0" distL="0" distR="0" wp14:anchorId="5A41771A" wp14:editId="6BEDAD12">
                  <wp:extent cx="1143000" cy="97155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143000" cy="97155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6DB8C2E" w14:textId="77777777" w:rsidR="006D69BD" w:rsidRDefault="006D69BD" w:rsidP="00D40087">
            <w:r>
              <w:rPr>
                <w:b/>
                <w:bCs/>
                <w:sz w:val="20"/>
                <w:szCs w:val="20"/>
              </w:rPr>
              <w:t>Стол детский   2-х местный регулируемый</w:t>
            </w:r>
            <w:r>
              <w:rPr>
                <w:sz w:val="20"/>
                <w:szCs w:val="20"/>
                <w:lang w:eastAsia="ar-SA"/>
              </w:rPr>
              <w:t xml:space="preserve"> </w:t>
            </w:r>
            <w:proofErr w:type="gramStart"/>
            <w:r>
              <w:rPr>
                <w:sz w:val="20"/>
                <w:szCs w:val="20"/>
                <w:lang w:eastAsia="ar-SA"/>
              </w:rPr>
              <w:t>Стол  детский</w:t>
            </w:r>
            <w:proofErr w:type="gramEnd"/>
            <w:r>
              <w:rPr>
                <w:sz w:val="20"/>
                <w:szCs w:val="20"/>
                <w:lang w:eastAsia="ar-SA"/>
              </w:rPr>
              <w:t xml:space="preserve"> 2-х местный регулируемый, ростовая группа                      с 2  по  3 .ГОСТ 16371-2014.</w:t>
            </w:r>
          </w:p>
          <w:p w14:paraId="0F9DBE85" w14:textId="77777777" w:rsidR="006D69BD" w:rsidRDefault="006D69BD" w:rsidP="00D40087">
            <w:pPr>
              <w:pStyle w:val="Standard"/>
            </w:pPr>
            <w:r>
              <w:rPr>
                <w:rFonts w:eastAsia="Times New Roman" w:cs="Times New Roman"/>
                <w:kern w:val="0"/>
                <w:sz w:val="20"/>
                <w:szCs w:val="20"/>
                <w:lang w:eastAsia="ar-SA"/>
              </w:rPr>
              <w:t xml:space="preserve">Габаритные размеры, мм </w:t>
            </w:r>
            <w:r>
              <w:rPr>
                <w:rFonts w:cs="Times New Roman"/>
                <w:bCs/>
                <w:sz w:val="20"/>
                <w:szCs w:val="20"/>
              </w:rPr>
              <w:t>1100х500х520-580</w:t>
            </w:r>
          </w:p>
          <w:p w14:paraId="31A2A6D2" w14:textId="77777777" w:rsidR="006D69BD" w:rsidRDefault="006D69BD" w:rsidP="00D40087">
            <w:r>
              <w:rPr>
                <w:sz w:val="20"/>
                <w:szCs w:val="20"/>
                <w:lang w:eastAsia="ar-SA"/>
              </w:rPr>
              <w:t xml:space="preserve">Стол </w:t>
            </w:r>
            <w:proofErr w:type="gramStart"/>
            <w:r>
              <w:rPr>
                <w:sz w:val="20"/>
                <w:szCs w:val="20"/>
                <w:lang w:eastAsia="ar-SA"/>
              </w:rPr>
              <w:t>на  металлических</w:t>
            </w:r>
            <w:proofErr w:type="gramEnd"/>
            <w:r>
              <w:rPr>
                <w:sz w:val="20"/>
                <w:szCs w:val="20"/>
                <w:lang w:eastAsia="ar-SA"/>
              </w:rPr>
              <w:t xml:space="preserve"> опорах, с возможностью </w:t>
            </w:r>
            <w:r>
              <w:rPr>
                <w:sz w:val="20"/>
                <w:szCs w:val="20"/>
                <w:lang w:eastAsia="ar-SA"/>
              </w:rPr>
              <w:lastRenderedPageBreak/>
              <w:t xml:space="preserve">регулировки по высоте(телескопическое соединение трубы 40-32 мм).Опора к столешнице крепится через фланец </w:t>
            </w:r>
            <w:r>
              <w:rPr>
                <w:color w:val="000000"/>
                <w:sz w:val="20"/>
                <w:szCs w:val="20"/>
                <w:lang w:eastAsia="ar-SA"/>
              </w:rPr>
              <w:t xml:space="preserve"> с помощью </w:t>
            </w:r>
            <w:proofErr w:type="spellStart"/>
            <w:r>
              <w:rPr>
                <w:color w:val="000000"/>
                <w:sz w:val="20"/>
                <w:szCs w:val="20"/>
                <w:lang w:eastAsia="ar-SA"/>
              </w:rPr>
              <w:t>саморезов</w:t>
            </w:r>
            <w:proofErr w:type="spellEnd"/>
            <w:r>
              <w:rPr>
                <w:color w:val="000000"/>
                <w:sz w:val="20"/>
                <w:szCs w:val="20"/>
                <w:lang w:eastAsia="ar-SA"/>
              </w:rPr>
              <w:t xml:space="preserve">  в количестве  не менее 8шт.</w:t>
            </w:r>
          </w:p>
          <w:p w14:paraId="47E68A19" w14:textId="77777777" w:rsidR="006D69BD" w:rsidRDefault="006D69BD" w:rsidP="00D40087">
            <w:r>
              <w:rPr>
                <w:sz w:val="20"/>
                <w:szCs w:val="20"/>
                <w:lang w:eastAsia="ar-SA"/>
              </w:rPr>
              <w:t xml:space="preserve">Столешница изготовлена из МДФ </w:t>
            </w:r>
            <w:proofErr w:type="gramStart"/>
            <w:r>
              <w:rPr>
                <w:sz w:val="20"/>
                <w:szCs w:val="20"/>
                <w:lang w:eastAsia="ar-SA"/>
              </w:rPr>
              <w:t>плиты  16</w:t>
            </w:r>
            <w:proofErr w:type="gramEnd"/>
            <w:r>
              <w:rPr>
                <w:sz w:val="20"/>
                <w:szCs w:val="20"/>
                <w:lang w:eastAsia="ar-SA"/>
              </w:rPr>
              <w:t xml:space="preserve"> мм., с одной стороны ламинированной белым пластиком, с другой – пленкой ПВХ, </w:t>
            </w:r>
            <w:r>
              <w:rPr>
                <w:color w:val="000000"/>
                <w:sz w:val="20"/>
                <w:szCs w:val="20"/>
                <w:lang w:eastAsia="ar-SA"/>
              </w:rPr>
              <w:t>методом мембранно-вакуумного прессования ,толщиной 0,3 мм.</w:t>
            </w:r>
            <w:r>
              <w:rPr>
                <w:sz w:val="20"/>
                <w:szCs w:val="20"/>
                <w:lang w:eastAsia="ar-SA"/>
              </w:rPr>
              <w:t xml:space="preserve"> Углы столешниц </w:t>
            </w:r>
            <w:proofErr w:type="spellStart"/>
            <w:r>
              <w:rPr>
                <w:sz w:val="20"/>
                <w:szCs w:val="20"/>
                <w:lang w:eastAsia="ar-SA"/>
              </w:rPr>
              <w:t>заовалены</w:t>
            </w:r>
            <w:proofErr w:type="spellEnd"/>
            <w:r>
              <w:rPr>
                <w:sz w:val="20"/>
                <w:szCs w:val="20"/>
                <w:lang w:eastAsia="ar-SA"/>
              </w:rPr>
              <w:t xml:space="preserve">, радиус 8 мм по периметру столешницы. </w:t>
            </w:r>
          </w:p>
          <w:p w14:paraId="724CC9AE" w14:textId="77777777" w:rsidR="006D69BD" w:rsidRDefault="006D69BD" w:rsidP="00D40087">
            <w:proofErr w:type="gramStart"/>
            <w:r>
              <w:rPr>
                <w:sz w:val="20"/>
                <w:szCs w:val="20"/>
                <w:lang w:eastAsia="ar-SA"/>
              </w:rPr>
              <w:t>Уточнение  цвета</w:t>
            </w:r>
            <w:proofErr w:type="gramEnd"/>
            <w:r>
              <w:rPr>
                <w:sz w:val="20"/>
                <w:szCs w:val="20"/>
                <w:lang w:eastAsia="ar-SA"/>
              </w:rPr>
              <w:t xml:space="preserve"> столешницы и опор проводится  «на месте», с согласованием Заказчика.</w:t>
            </w:r>
          </w:p>
          <w:p w14:paraId="06E207EF" w14:textId="77777777" w:rsidR="006D69BD" w:rsidRDefault="006D69BD" w:rsidP="00D40087">
            <w:pPr>
              <w:pStyle w:val="Standard"/>
              <w:rPr>
                <w:rFonts w:cs="Times New Roman"/>
                <w:b/>
                <w:bCs/>
                <w:sz w:val="20"/>
                <w:szCs w:val="20"/>
              </w:rPr>
            </w:pPr>
          </w:p>
        </w:tc>
        <w:tc>
          <w:tcPr>
            <w:tcW w:w="544" w:type="dxa"/>
            <w:shd w:val="clear" w:color="auto" w:fill="auto"/>
            <w:tcMar>
              <w:top w:w="0" w:type="dxa"/>
              <w:left w:w="108" w:type="dxa"/>
              <w:bottom w:w="0" w:type="dxa"/>
              <w:right w:w="108" w:type="dxa"/>
            </w:tcMar>
          </w:tcPr>
          <w:p w14:paraId="285708B5"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2DF5DA07" w14:textId="77777777" w:rsidR="006D69BD" w:rsidRDefault="006D69BD" w:rsidP="00D40087">
            <w:pPr>
              <w:jc w:val="center"/>
              <w:rPr>
                <w:bCs/>
                <w:color w:val="000000"/>
              </w:rPr>
            </w:pPr>
            <w:r>
              <w:rPr>
                <w:bCs/>
                <w:color w:val="000000"/>
              </w:rPr>
              <w:t>30</w:t>
            </w:r>
          </w:p>
        </w:tc>
        <w:tc>
          <w:tcPr>
            <w:tcW w:w="1102" w:type="dxa"/>
            <w:shd w:val="clear" w:color="auto" w:fill="auto"/>
            <w:tcMar>
              <w:top w:w="0" w:type="dxa"/>
              <w:left w:w="108" w:type="dxa"/>
              <w:bottom w:w="0" w:type="dxa"/>
              <w:right w:w="108" w:type="dxa"/>
            </w:tcMar>
          </w:tcPr>
          <w:p w14:paraId="4BBA02F4" w14:textId="77777777" w:rsidR="006D69BD" w:rsidRPr="005A2D71" w:rsidRDefault="006D69BD" w:rsidP="00D40087">
            <w:pPr>
              <w:jc w:val="center"/>
              <w:rPr>
                <w:b/>
                <w:bCs/>
                <w:color w:val="000000"/>
              </w:rPr>
            </w:pPr>
            <w:r w:rsidRPr="005A2D71">
              <w:rPr>
                <w:b/>
                <w:bCs/>
                <w:color w:val="000000"/>
              </w:rPr>
              <w:t>3546,67</w:t>
            </w:r>
          </w:p>
        </w:tc>
        <w:tc>
          <w:tcPr>
            <w:tcW w:w="1220" w:type="dxa"/>
            <w:shd w:val="clear" w:color="auto" w:fill="auto"/>
            <w:tcMar>
              <w:top w:w="0" w:type="dxa"/>
              <w:left w:w="108" w:type="dxa"/>
              <w:bottom w:w="0" w:type="dxa"/>
              <w:right w:w="108" w:type="dxa"/>
            </w:tcMar>
          </w:tcPr>
          <w:p w14:paraId="3A101E43" w14:textId="77777777" w:rsidR="006D69BD" w:rsidRDefault="006D69BD" w:rsidP="00D40087">
            <w:pPr>
              <w:jc w:val="center"/>
              <w:rPr>
                <w:b/>
                <w:bCs/>
                <w:color w:val="000000"/>
              </w:rPr>
            </w:pPr>
            <w:r>
              <w:rPr>
                <w:b/>
                <w:bCs/>
                <w:color w:val="000000"/>
              </w:rPr>
              <w:t>106400</w:t>
            </w:r>
          </w:p>
        </w:tc>
        <w:tc>
          <w:tcPr>
            <w:tcW w:w="1660" w:type="dxa"/>
            <w:shd w:val="clear" w:color="auto" w:fill="auto"/>
            <w:tcMar>
              <w:top w:w="0" w:type="dxa"/>
              <w:left w:w="108" w:type="dxa"/>
              <w:bottom w:w="0" w:type="dxa"/>
              <w:right w:w="108" w:type="dxa"/>
            </w:tcMar>
          </w:tcPr>
          <w:p w14:paraId="1765BF18" w14:textId="77777777" w:rsidR="006D69BD" w:rsidRDefault="006D69BD" w:rsidP="00D40087">
            <w:pPr>
              <w:jc w:val="center"/>
              <w:rPr>
                <w:b/>
                <w:bCs/>
                <w:color w:val="000000"/>
              </w:rPr>
            </w:pPr>
            <w:r>
              <w:rPr>
                <w:b/>
                <w:bCs/>
                <w:color w:val="000000"/>
              </w:rPr>
              <w:t>3000</w:t>
            </w:r>
          </w:p>
        </w:tc>
        <w:tc>
          <w:tcPr>
            <w:tcW w:w="1660" w:type="dxa"/>
            <w:shd w:val="clear" w:color="auto" w:fill="auto"/>
            <w:tcMar>
              <w:top w:w="0" w:type="dxa"/>
              <w:left w:w="108" w:type="dxa"/>
              <w:bottom w:w="0" w:type="dxa"/>
              <w:right w:w="108" w:type="dxa"/>
            </w:tcMar>
          </w:tcPr>
          <w:p w14:paraId="3560AB86" w14:textId="77777777" w:rsidR="006D69BD" w:rsidRDefault="006D69BD" w:rsidP="00D40087">
            <w:pPr>
              <w:jc w:val="center"/>
              <w:rPr>
                <w:b/>
                <w:bCs/>
                <w:color w:val="000000"/>
              </w:rPr>
            </w:pPr>
            <w:r>
              <w:rPr>
                <w:b/>
                <w:bCs/>
                <w:color w:val="000000"/>
              </w:rPr>
              <w:t>3640</w:t>
            </w:r>
          </w:p>
        </w:tc>
        <w:tc>
          <w:tcPr>
            <w:tcW w:w="1660" w:type="dxa"/>
            <w:shd w:val="clear" w:color="auto" w:fill="auto"/>
            <w:tcMar>
              <w:top w:w="0" w:type="dxa"/>
              <w:left w:w="108" w:type="dxa"/>
              <w:bottom w:w="0" w:type="dxa"/>
              <w:right w:w="108" w:type="dxa"/>
            </w:tcMar>
          </w:tcPr>
          <w:p w14:paraId="58A1092C" w14:textId="77777777" w:rsidR="006D69BD" w:rsidRDefault="006D69BD" w:rsidP="00D40087">
            <w:pPr>
              <w:jc w:val="center"/>
              <w:rPr>
                <w:b/>
                <w:bCs/>
                <w:color w:val="000000"/>
              </w:rPr>
            </w:pPr>
            <w:r>
              <w:rPr>
                <w:b/>
                <w:bCs/>
                <w:color w:val="000000"/>
              </w:rPr>
              <w:t>4000</w:t>
            </w:r>
          </w:p>
        </w:tc>
      </w:tr>
      <w:tr w:rsidR="005F149C" w14:paraId="3CAE5BAA" w14:textId="77777777" w:rsidTr="00A11B34">
        <w:trPr>
          <w:trHeight w:val="581"/>
        </w:trPr>
        <w:tc>
          <w:tcPr>
            <w:tcW w:w="442" w:type="dxa"/>
            <w:shd w:val="clear" w:color="auto" w:fill="auto"/>
            <w:tcMar>
              <w:top w:w="0" w:type="dxa"/>
              <w:left w:w="108" w:type="dxa"/>
              <w:bottom w:w="0" w:type="dxa"/>
              <w:right w:w="108" w:type="dxa"/>
            </w:tcMar>
          </w:tcPr>
          <w:p w14:paraId="068A5DA5"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05373B71" w14:textId="5749658E" w:rsidR="006D69BD" w:rsidRDefault="006D69BD" w:rsidP="00D40087">
            <w:pPr>
              <w:jc w:val="center"/>
            </w:pPr>
            <w:r w:rsidRPr="00B56940">
              <w:rPr>
                <w:rFonts w:eastAsia="Arial Unicode MS" w:cs="Mangal"/>
                <w:noProof/>
              </w:rPr>
              <w:drawing>
                <wp:inline distT="0" distB="0" distL="0" distR="0" wp14:anchorId="1C83090C" wp14:editId="612EB101">
                  <wp:extent cx="962025" cy="106680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62025" cy="106680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32F00FE1" w14:textId="77777777" w:rsidR="006D69BD" w:rsidRDefault="006D69BD" w:rsidP="00D40087">
            <w:pPr>
              <w:pStyle w:val="Standard"/>
              <w:jc w:val="center"/>
              <w:rPr>
                <w:rFonts w:cs="Times New Roman"/>
                <w:b/>
                <w:bCs/>
                <w:sz w:val="20"/>
                <w:szCs w:val="20"/>
              </w:rPr>
            </w:pPr>
            <w:r>
              <w:rPr>
                <w:rFonts w:cs="Times New Roman"/>
                <w:b/>
                <w:bCs/>
                <w:sz w:val="20"/>
                <w:szCs w:val="20"/>
              </w:rPr>
              <w:t>Вешалка настенная      5-</w:t>
            </w:r>
            <w:proofErr w:type="gramStart"/>
            <w:r>
              <w:rPr>
                <w:rFonts w:cs="Times New Roman"/>
                <w:b/>
                <w:bCs/>
                <w:sz w:val="20"/>
                <w:szCs w:val="20"/>
              </w:rPr>
              <w:t>ти  секционная</w:t>
            </w:r>
            <w:proofErr w:type="gramEnd"/>
          </w:p>
          <w:p w14:paraId="3E9DFC8F" w14:textId="77777777" w:rsidR="006D69BD" w:rsidRDefault="006D69BD" w:rsidP="00D40087">
            <w:pPr>
              <w:jc w:val="both"/>
            </w:pPr>
            <w:r>
              <w:rPr>
                <w:sz w:val="20"/>
                <w:szCs w:val="20"/>
                <w:lang w:eastAsia="ar-SA"/>
              </w:rPr>
              <w:t xml:space="preserve">Габаритные </w:t>
            </w:r>
            <w:proofErr w:type="gramStart"/>
            <w:r>
              <w:rPr>
                <w:sz w:val="20"/>
                <w:szCs w:val="20"/>
                <w:lang w:eastAsia="ar-SA"/>
              </w:rPr>
              <w:t>размеры,  мм</w:t>
            </w:r>
            <w:proofErr w:type="gramEnd"/>
            <w:r>
              <w:rPr>
                <w:sz w:val="20"/>
                <w:szCs w:val="20"/>
                <w:lang w:eastAsia="ar-SA"/>
              </w:rPr>
              <w:t>:  700х140х900. Вмещает    5 ячеек в 2 ряда.</w:t>
            </w:r>
          </w:p>
          <w:p w14:paraId="4DEEE146" w14:textId="77777777" w:rsidR="006D69BD" w:rsidRDefault="006D69BD" w:rsidP="00D40087">
            <w:pPr>
              <w:jc w:val="both"/>
            </w:pPr>
            <w:r>
              <w:rPr>
                <w:sz w:val="20"/>
                <w:szCs w:val="20"/>
                <w:lang w:eastAsia="ar-SA"/>
              </w:rPr>
              <w:t xml:space="preserve">Представляет из себя единую конструкцию с двухъярусными вертикально расположенными перегородками, предназначенными для </w:t>
            </w:r>
            <w:r>
              <w:rPr>
                <w:sz w:val="20"/>
                <w:szCs w:val="20"/>
                <w:lang w:eastAsia="ar-SA"/>
              </w:rPr>
              <w:lastRenderedPageBreak/>
              <w:t xml:space="preserve">расположения подвесных элементов </w:t>
            </w:r>
            <w:proofErr w:type="gramStart"/>
            <w:r>
              <w:rPr>
                <w:sz w:val="20"/>
                <w:szCs w:val="20"/>
                <w:lang w:eastAsia="ar-SA"/>
              </w:rPr>
              <w:t>для  фиксации</w:t>
            </w:r>
            <w:proofErr w:type="gramEnd"/>
            <w:r>
              <w:rPr>
                <w:sz w:val="20"/>
                <w:szCs w:val="20"/>
                <w:lang w:eastAsia="ar-SA"/>
              </w:rPr>
              <w:t xml:space="preserve"> полотенец в вертикальном положении, 1-й ярус «для рук», 2 – й ярус «для ног». Вешалка изготовлена из ЛДСП,</w:t>
            </w:r>
          </w:p>
          <w:p w14:paraId="604526C6" w14:textId="77777777" w:rsidR="006D69BD" w:rsidRDefault="006D69BD" w:rsidP="00D40087">
            <w:pPr>
              <w:jc w:val="both"/>
            </w:pPr>
            <w:r>
              <w:rPr>
                <w:sz w:val="20"/>
                <w:szCs w:val="20"/>
                <w:lang w:eastAsia="ar-SA"/>
              </w:rPr>
              <w:t xml:space="preserve">толщиной 16мм. </w:t>
            </w:r>
            <w:r>
              <w:rPr>
                <w:color w:val="000000"/>
                <w:sz w:val="20"/>
                <w:szCs w:val="20"/>
                <w:lang w:eastAsia="ar-SA"/>
              </w:rPr>
              <w:t>Кромка всех деталей</w:t>
            </w:r>
            <w:r>
              <w:rPr>
                <w:color w:val="000000"/>
                <w:lang w:eastAsia="ar-SA"/>
              </w:rPr>
              <w:t xml:space="preserve"> </w:t>
            </w:r>
            <w:proofErr w:type="gramStart"/>
            <w:r>
              <w:rPr>
                <w:color w:val="000000"/>
                <w:sz w:val="20"/>
                <w:szCs w:val="20"/>
                <w:lang w:eastAsia="ar-SA"/>
              </w:rPr>
              <w:t>обработана  кромкой</w:t>
            </w:r>
            <w:proofErr w:type="gramEnd"/>
            <w:r>
              <w:rPr>
                <w:color w:val="000000"/>
                <w:sz w:val="20"/>
                <w:szCs w:val="20"/>
                <w:lang w:eastAsia="ar-SA"/>
              </w:rPr>
              <w:t xml:space="preserve"> ПВХ , толщина 1 мм, в местах видимых соединений предусмотрены пластиковые заглушки в тон. </w:t>
            </w:r>
            <w:r>
              <w:rPr>
                <w:sz w:val="20"/>
                <w:szCs w:val="20"/>
                <w:lang w:eastAsia="ar-SA"/>
              </w:rPr>
              <w:t xml:space="preserve"> </w:t>
            </w:r>
            <w:proofErr w:type="gramStart"/>
            <w:r>
              <w:rPr>
                <w:sz w:val="20"/>
                <w:szCs w:val="20"/>
                <w:lang w:eastAsia="ar-SA"/>
              </w:rPr>
              <w:t>Уточнение  цвета</w:t>
            </w:r>
            <w:proofErr w:type="gramEnd"/>
            <w:r>
              <w:rPr>
                <w:sz w:val="20"/>
                <w:szCs w:val="20"/>
                <w:lang w:eastAsia="ar-SA"/>
              </w:rPr>
              <w:t xml:space="preserve"> и габаритных размеров проводится "на месте", после завершения отделки помещений,  с согласованием Заказчика</w:t>
            </w:r>
          </w:p>
          <w:p w14:paraId="57ED6CCB" w14:textId="77777777" w:rsidR="006D69BD" w:rsidRDefault="006D69BD" w:rsidP="00D40087">
            <w:pPr>
              <w:pStyle w:val="Standard"/>
              <w:rPr>
                <w:rFonts w:cs="Times New Roman"/>
                <w:b/>
                <w:bCs/>
                <w:sz w:val="20"/>
                <w:szCs w:val="20"/>
              </w:rPr>
            </w:pPr>
          </w:p>
        </w:tc>
        <w:tc>
          <w:tcPr>
            <w:tcW w:w="544" w:type="dxa"/>
            <w:shd w:val="clear" w:color="auto" w:fill="auto"/>
            <w:tcMar>
              <w:top w:w="0" w:type="dxa"/>
              <w:left w:w="108" w:type="dxa"/>
              <w:bottom w:w="0" w:type="dxa"/>
              <w:right w:w="108" w:type="dxa"/>
            </w:tcMar>
          </w:tcPr>
          <w:p w14:paraId="4A73930B" w14:textId="77777777" w:rsidR="006D69BD" w:rsidRDefault="006D69BD" w:rsidP="00D40087">
            <w:proofErr w:type="spellStart"/>
            <w:r>
              <w:rPr>
                <w:sz w:val="20"/>
                <w:szCs w:val="20"/>
              </w:rPr>
              <w:lastRenderedPageBreak/>
              <w:t>шт</w:t>
            </w:r>
            <w:proofErr w:type="spellEnd"/>
          </w:p>
        </w:tc>
        <w:tc>
          <w:tcPr>
            <w:tcW w:w="599" w:type="dxa"/>
            <w:shd w:val="clear" w:color="auto" w:fill="auto"/>
            <w:tcMar>
              <w:top w:w="0" w:type="dxa"/>
              <w:left w:w="108" w:type="dxa"/>
              <w:bottom w:w="0" w:type="dxa"/>
              <w:right w:w="108" w:type="dxa"/>
            </w:tcMar>
          </w:tcPr>
          <w:p w14:paraId="4EDCEB08" w14:textId="77777777" w:rsidR="006D69BD" w:rsidRDefault="006D69BD" w:rsidP="00D40087">
            <w:pPr>
              <w:jc w:val="center"/>
              <w:rPr>
                <w:bCs/>
                <w:color w:val="000000"/>
              </w:rPr>
            </w:pPr>
            <w:r>
              <w:rPr>
                <w:bCs/>
                <w:color w:val="000000"/>
              </w:rPr>
              <w:t>12</w:t>
            </w:r>
          </w:p>
        </w:tc>
        <w:tc>
          <w:tcPr>
            <w:tcW w:w="1102" w:type="dxa"/>
            <w:shd w:val="clear" w:color="auto" w:fill="auto"/>
            <w:tcMar>
              <w:top w:w="0" w:type="dxa"/>
              <w:left w:w="108" w:type="dxa"/>
              <w:bottom w:w="0" w:type="dxa"/>
              <w:right w:w="108" w:type="dxa"/>
            </w:tcMar>
          </w:tcPr>
          <w:p w14:paraId="0C316A2D" w14:textId="77777777" w:rsidR="006D69BD" w:rsidRPr="000B4C48" w:rsidRDefault="006D69BD" w:rsidP="00D40087">
            <w:pPr>
              <w:jc w:val="center"/>
              <w:rPr>
                <w:b/>
                <w:color w:val="000000"/>
              </w:rPr>
            </w:pPr>
            <w:r w:rsidRPr="000B4C48">
              <w:rPr>
                <w:b/>
                <w:color w:val="000000"/>
              </w:rPr>
              <w:t>3163,33</w:t>
            </w:r>
          </w:p>
        </w:tc>
        <w:tc>
          <w:tcPr>
            <w:tcW w:w="1220" w:type="dxa"/>
            <w:shd w:val="clear" w:color="auto" w:fill="auto"/>
            <w:tcMar>
              <w:top w:w="0" w:type="dxa"/>
              <w:left w:w="108" w:type="dxa"/>
              <w:bottom w:w="0" w:type="dxa"/>
              <w:right w:w="108" w:type="dxa"/>
            </w:tcMar>
          </w:tcPr>
          <w:p w14:paraId="5EC2F2C6" w14:textId="77777777" w:rsidR="006D69BD" w:rsidRDefault="006D69BD" w:rsidP="00D40087">
            <w:pPr>
              <w:jc w:val="center"/>
              <w:rPr>
                <w:b/>
                <w:bCs/>
                <w:color w:val="000000"/>
              </w:rPr>
            </w:pPr>
            <w:r>
              <w:rPr>
                <w:b/>
                <w:bCs/>
                <w:color w:val="000000"/>
              </w:rPr>
              <w:t>37959,99</w:t>
            </w:r>
          </w:p>
        </w:tc>
        <w:tc>
          <w:tcPr>
            <w:tcW w:w="1660" w:type="dxa"/>
            <w:shd w:val="clear" w:color="auto" w:fill="auto"/>
            <w:tcMar>
              <w:top w:w="0" w:type="dxa"/>
              <w:left w:w="108" w:type="dxa"/>
              <w:bottom w:w="0" w:type="dxa"/>
              <w:right w:w="108" w:type="dxa"/>
            </w:tcMar>
          </w:tcPr>
          <w:p w14:paraId="77E87922" w14:textId="77777777" w:rsidR="006D69BD" w:rsidRDefault="006D69BD" w:rsidP="00D40087">
            <w:pPr>
              <w:jc w:val="center"/>
              <w:rPr>
                <w:b/>
                <w:bCs/>
                <w:color w:val="000000"/>
              </w:rPr>
            </w:pPr>
            <w:r>
              <w:rPr>
                <w:b/>
                <w:bCs/>
                <w:color w:val="000000"/>
              </w:rPr>
              <w:t>3000</w:t>
            </w:r>
          </w:p>
        </w:tc>
        <w:tc>
          <w:tcPr>
            <w:tcW w:w="1660" w:type="dxa"/>
            <w:shd w:val="clear" w:color="auto" w:fill="auto"/>
            <w:tcMar>
              <w:top w:w="0" w:type="dxa"/>
              <w:left w:w="108" w:type="dxa"/>
              <w:bottom w:w="0" w:type="dxa"/>
              <w:right w:w="108" w:type="dxa"/>
            </w:tcMar>
          </w:tcPr>
          <w:p w14:paraId="2C7BFA13" w14:textId="77777777" w:rsidR="006D69BD" w:rsidRDefault="006D69BD" w:rsidP="00D40087">
            <w:pPr>
              <w:jc w:val="center"/>
              <w:rPr>
                <w:b/>
                <w:bCs/>
                <w:color w:val="000000"/>
              </w:rPr>
            </w:pPr>
            <w:r>
              <w:rPr>
                <w:b/>
                <w:bCs/>
                <w:color w:val="000000"/>
              </w:rPr>
              <w:t>1990</w:t>
            </w:r>
          </w:p>
        </w:tc>
        <w:tc>
          <w:tcPr>
            <w:tcW w:w="1660" w:type="dxa"/>
            <w:shd w:val="clear" w:color="auto" w:fill="auto"/>
            <w:tcMar>
              <w:top w:w="0" w:type="dxa"/>
              <w:left w:w="108" w:type="dxa"/>
              <w:bottom w:w="0" w:type="dxa"/>
              <w:right w:w="108" w:type="dxa"/>
            </w:tcMar>
          </w:tcPr>
          <w:p w14:paraId="2B3573F6" w14:textId="77777777" w:rsidR="006D69BD" w:rsidRDefault="006D69BD" w:rsidP="00D40087">
            <w:pPr>
              <w:jc w:val="center"/>
              <w:rPr>
                <w:b/>
                <w:bCs/>
                <w:color w:val="000000"/>
              </w:rPr>
            </w:pPr>
            <w:r>
              <w:rPr>
                <w:b/>
                <w:bCs/>
                <w:color w:val="000000"/>
              </w:rPr>
              <w:t>4500</w:t>
            </w:r>
          </w:p>
        </w:tc>
      </w:tr>
      <w:tr w:rsidR="005F149C" w14:paraId="33C93075" w14:textId="77777777" w:rsidTr="00A11B34">
        <w:trPr>
          <w:trHeight w:val="581"/>
        </w:trPr>
        <w:tc>
          <w:tcPr>
            <w:tcW w:w="442" w:type="dxa"/>
            <w:shd w:val="clear" w:color="auto" w:fill="auto"/>
            <w:tcMar>
              <w:top w:w="0" w:type="dxa"/>
              <w:left w:w="108" w:type="dxa"/>
              <w:bottom w:w="0" w:type="dxa"/>
              <w:right w:w="108" w:type="dxa"/>
            </w:tcMar>
          </w:tcPr>
          <w:p w14:paraId="07FF648C"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6BC115E4" w14:textId="7CA9DBDE" w:rsidR="006D69BD" w:rsidRPr="00B56940" w:rsidRDefault="006D69BD" w:rsidP="00D40087">
            <w:pPr>
              <w:jc w:val="center"/>
              <w:rPr>
                <w:rFonts w:eastAsia="Arial Unicode MS" w:cs="Mangal"/>
                <w:noProof/>
              </w:rPr>
            </w:pPr>
            <w:r w:rsidRPr="00DD328A">
              <w:rPr>
                <w:rFonts w:eastAsia="Arial Unicode MS" w:cs="Mangal"/>
                <w:noProof/>
              </w:rPr>
              <w:drawing>
                <wp:inline distT="0" distB="0" distL="0" distR="0" wp14:anchorId="69FEDAB6" wp14:editId="63CAF870">
                  <wp:extent cx="1838325" cy="2486025"/>
                  <wp:effectExtent l="0" t="0" r="9525" b="9525"/>
                  <wp:docPr id="33" name="Рисунок 33" descr="Документ Microsoft Word_p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Документ Microsoft Word_page-0001"/>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838325" cy="2486025"/>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6971AD28" w14:textId="77777777" w:rsidR="006D69BD" w:rsidRPr="00DD328A" w:rsidRDefault="006D69BD" w:rsidP="00D40087">
            <w:pPr>
              <w:pStyle w:val="Standard"/>
              <w:rPr>
                <w:rFonts w:cs="Times New Roman"/>
                <w:b/>
                <w:bCs/>
                <w:sz w:val="20"/>
                <w:szCs w:val="20"/>
              </w:rPr>
            </w:pPr>
            <w:r w:rsidRPr="00DD328A">
              <w:rPr>
                <w:rFonts w:cs="Times New Roman"/>
                <w:b/>
                <w:bCs/>
                <w:sz w:val="20"/>
                <w:szCs w:val="20"/>
              </w:rPr>
              <w:t>Трибуна напольная</w:t>
            </w:r>
          </w:p>
          <w:p w14:paraId="490CD5EF" w14:textId="77777777" w:rsidR="006D69BD" w:rsidRPr="00DD328A" w:rsidRDefault="006D69BD" w:rsidP="00D40087">
            <w:pPr>
              <w:pStyle w:val="Standard"/>
              <w:rPr>
                <w:rFonts w:cs="Times New Roman"/>
                <w:bCs/>
                <w:sz w:val="20"/>
                <w:szCs w:val="20"/>
              </w:rPr>
            </w:pPr>
            <w:r w:rsidRPr="00DD328A">
              <w:rPr>
                <w:rFonts w:cs="Times New Roman"/>
                <w:bCs/>
                <w:sz w:val="20"/>
                <w:szCs w:val="20"/>
              </w:rPr>
              <w:t>Материалы — ЛДСП 22 мм и 16 мм, кромка — ПВХ 2 мм.</w:t>
            </w:r>
          </w:p>
          <w:p w14:paraId="0C781C13" w14:textId="77777777" w:rsidR="006D69BD" w:rsidRPr="00DD328A" w:rsidRDefault="006D69BD" w:rsidP="00D40087">
            <w:pPr>
              <w:pStyle w:val="Standard"/>
              <w:rPr>
                <w:rFonts w:cs="Times New Roman"/>
                <w:bCs/>
                <w:sz w:val="20"/>
                <w:szCs w:val="20"/>
              </w:rPr>
            </w:pPr>
            <w:r w:rsidRPr="00DD328A">
              <w:rPr>
                <w:rFonts w:cs="Times New Roman"/>
                <w:bCs/>
                <w:sz w:val="20"/>
                <w:szCs w:val="20"/>
              </w:rPr>
              <w:t>Регулируемые опоры.</w:t>
            </w:r>
          </w:p>
          <w:p w14:paraId="76D9CE1B" w14:textId="77777777" w:rsidR="006D69BD" w:rsidRPr="00DD328A" w:rsidRDefault="006D69BD" w:rsidP="00D40087">
            <w:pPr>
              <w:pStyle w:val="Standard"/>
              <w:rPr>
                <w:rFonts w:cs="Times New Roman"/>
                <w:bCs/>
                <w:sz w:val="20"/>
                <w:szCs w:val="20"/>
              </w:rPr>
            </w:pPr>
            <w:r w:rsidRPr="00DD328A">
              <w:rPr>
                <w:rFonts w:cs="Times New Roman"/>
                <w:bCs/>
                <w:sz w:val="20"/>
                <w:szCs w:val="20"/>
              </w:rPr>
              <w:t>Поставляется в разобранном виде.</w:t>
            </w:r>
          </w:p>
          <w:p w14:paraId="1CC4CD68" w14:textId="77777777" w:rsidR="006D69BD" w:rsidRPr="00DD328A" w:rsidRDefault="006D69BD" w:rsidP="00D40087">
            <w:pPr>
              <w:pStyle w:val="Standard"/>
              <w:rPr>
                <w:rFonts w:cs="Times New Roman"/>
                <w:bCs/>
                <w:sz w:val="20"/>
                <w:szCs w:val="20"/>
              </w:rPr>
            </w:pPr>
            <w:r w:rsidRPr="00DD328A">
              <w:rPr>
                <w:rFonts w:cs="Times New Roman"/>
                <w:bCs/>
                <w:sz w:val="20"/>
                <w:szCs w:val="20"/>
              </w:rPr>
              <w:t>В комплект входит крепеж и инструкция по сборке.</w:t>
            </w:r>
          </w:p>
          <w:p w14:paraId="4508E254" w14:textId="77777777" w:rsidR="006D69BD" w:rsidRPr="00DD328A" w:rsidRDefault="006D69BD" w:rsidP="00D40087">
            <w:pPr>
              <w:pStyle w:val="Standard"/>
              <w:rPr>
                <w:rFonts w:cs="Times New Roman"/>
                <w:bCs/>
                <w:sz w:val="20"/>
                <w:szCs w:val="20"/>
              </w:rPr>
            </w:pPr>
            <w:r w:rsidRPr="00DD328A">
              <w:rPr>
                <w:rFonts w:cs="Times New Roman"/>
                <w:bCs/>
                <w:sz w:val="20"/>
                <w:szCs w:val="20"/>
              </w:rPr>
              <w:t xml:space="preserve">Цвет — орех </w:t>
            </w:r>
            <w:proofErr w:type="spellStart"/>
            <w:r w:rsidRPr="00DD328A">
              <w:rPr>
                <w:rFonts w:cs="Times New Roman"/>
                <w:bCs/>
                <w:sz w:val="20"/>
                <w:szCs w:val="20"/>
              </w:rPr>
              <w:t>гварнери</w:t>
            </w:r>
            <w:proofErr w:type="spellEnd"/>
            <w:r w:rsidRPr="00DD328A">
              <w:rPr>
                <w:rFonts w:cs="Times New Roman"/>
                <w:bCs/>
                <w:sz w:val="20"/>
                <w:szCs w:val="20"/>
              </w:rPr>
              <w:t>.</w:t>
            </w:r>
          </w:p>
          <w:p w14:paraId="00DF784D" w14:textId="77777777" w:rsidR="006D69BD" w:rsidRPr="00DD328A" w:rsidRDefault="006D69BD" w:rsidP="00D40087">
            <w:pPr>
              <w:pStyle w:val="Standard"/>
              <w:rPr>
                <w:rFonts w:cs="Times New Roman"/>
                <w:bCs/>
                <w:sz w:val="20"/>
                <w:szCs w:val="20"/>
              </w:rPr>
            </w:pPr>
            <w:r w:rsidRPr="00DD328A">
              <w:rPr>
                <w:rFonts w:cs="Times New Roman"/>
                <w:bCs/>
                <w:sz w:val="20"/>
                <w:szCs w:val="20"/>
              </w:rPr>
              <w:t>Размер (</w:t>
            </w:r>
            <w:proofErr w:type="spellStart"/>
            <w:r w:rsidRPr="00DD328A">
              <w:rPr>
                <w:rFonts w:cs="Times New Roman"/>
                <w:bCs/>
                <w:sz w:val="20"/>
                <w:szCs w:val="20"/>
              </w:rPr>
              <w:t>ШхГхВ</w:t>
            </w:r>
            <w:proofErr w:type="spellEnd"/>
            <w:r w:rsidRPr="00DD328A">
              <w:rPr>
                <w:rFonts w:cs="Times New Roman"/>
                <w:bCs/>
                <w:sz w:val="20"/>
                <w:szCs w:val="20"/>
              </w:rPr>
              <w:t>) — 630×560×1170 мм.</w:t>
            </w:r>
          </w:p>
          <w:p w14:paraId="1816D5E7" w14:textId="77777777" w:rsidR="006D69BD" w:rsidRPr="00DD328A" w:rsidRDefault="006D69BD" w:rsidP="00D40087">
            <w:pPr>
              <w:pStyle w:val="Standard"/>
              <w:rPr>
                <w:rFonts w:cs="Times New Roman"/>
                <w:bCs/>
                <w:sz w:val="20"/>
                <w:szCs w:val="20"/>
              </w:rPr>
            </w:pPr>
            <w:r w:rsidRPr="00DD328A">
              <w:rPr>
                <w:rFonts w:cs="Times New Roman"/>
                <w:bCs/>
                <w:sz w:val="20"/>
                <w:szCs w:val="20"/>
              </w:rPr>
              <w:t>Производитель — Россия</w:t>
            </w:r>
          </w:p>
          <w:p w14:paraId="3F18ADAD" w14:textId="77777777" w:rsidR="006D69BD" w:rsidRDefault="006D69BD" w:rsidP="00D40087">
            <w:pPr>
              <w:pStyle w:val="Standard"/>
              <w:rPr>
                <w:rFonts w:cs="Times New Roman"/>
                <w:b/>
                <w:bCs/>
                <w:sz w:val="20"/>
                <w:szCs w:val="20"/>
              </w:rPr>
            </w:pPr>
          </w:p>
        </w:tc>
        <w:tc>
          <w:tcPr>
            <w:tcW w:w="544" w:type="dxa"/>
            <w:shd w:val="clear" w:color="auto" w:fill="auto"/>
            <w:tcMar>
              <w:top w:w="0" w:type="dxa"/>
              <w:left w:w="108" w:type="dxa"/>
              <w:bottom w:w="0" w:type="dxa"/>
              <w:right w:w="108" w:type="dxa"/>
            </w:tcMar>
          </w:tcPr>
          <w:p w14:paraId="30CB9203" w14:textId="77777777" w:rsidR="006D69BD" w:rsidRDefault="006D69BD" w:rsidP="00D40087">
            <w:pPr>
              <w:rPr>
                <w:sz w:val="20"/>
                <w:szCs w:val="20"/>
              </w:rPr>
            </w:pPr>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0CAD5C41" w14:textId="77777777" w:rsidR="006D69BD" w:rsidRDefault="006D69BD" w:rsidP="00D40087">
            <w:pPr>
              <w:jc w:val="center"/>
              <w:rPr>
                <w:bCs/>
                <w:color w:val="000000"/>
              </w:rPr>
            </w:pPr>
            <w:r>
              <w:rPr>
                <w:bCs/>
                <w:color w:val="000000"/>
              </w:rPr>
              <w:t>1</w:t>
            </w:r>
          </w:p>
        </w:tc>
        <w:tc>
          <w:tcPr>
            <w:tcW w:w="1102" w:type="dxa"/>
            <w:shd w:val="clear" w:color="auto" w:fill="auto"/>
            <w:tcMar>
              <w:top w:w="0" w:type="dxa"/>
              <w:left w:w="108" w:type="dxa"/>
              <w:bottom w:w="0" w:type="dxa"/>
              <w:right w:w="108" w:type="dxa"/>
            </w:tcMar>
          </w:tcPr>
          <w:p w14:paraId="71B8D0F3" w14:textId="77777777" w:rsidR="006D69BD" w:rsidRPr="000B4C48" w:rsidRDefault="006D69BD" w:rsidP="00D40087">
            <w:pPr>
              <w:jc w:val="center"/>
              <w:rPr>
                <w:b/>
                <w:color w:val="000000"/>
              </w:rPr>
            </w:pPr>
            <w:r w:rsidRPr="000B4C48">
              <w:rPr>
                <w:b/>
                <w:color w:val="000000"/>
              </w:rPr>
              <w:t>5530</w:t>
            </w:r>
          </w:p>
        </w:tc>
        <w:tc>
          <w:tcPr>
            <w:tcW w:w="1220" w:type="dxa"/>
            <w:shd w:val="clear" w:color="auto" w:fill="auto"/>
            <w:tcMar>
              <w:top w:w="0" w:type="dxa"/>
              <w:left w:w="108" w:type="dxa"/>
              <w:bottom w:w="0" w:type="dxa"/>
              <w:right w:w="108" w:type="dxa"/>
            </w:tcMar>
          </w:tcPr>
          <w:p w14:paraId="5A34E1FA" w14:textId="77777777" w:rsidR="006D69BD" w:rsidRDefault="006D69BD" w:rsidP="00D40087">
            <w:pPr>
              <w:jc w:val="center"/>
              <w:rPr>
                <w:b/>
                <w:bCs/>
                <w:color w:val="000000"/>
              </w:rPr>
            </w:pPr>
            <w:r>
              <w:rPr>
                <w:b/>
                <w:bCs/>
                <w:color w:val="000000"/>
              </w:rPr>
              <w:t>5530</w:t>
            </w:r>
          </w:p>
        </w:tc>
        <w:tc>
          <w:tcPr>
            <w:tcW w:w="1660" w:type="dxa"/>
            <w:shd w:val="clear" w:color="auto" w:fill="auto"/>
            <w:tcMar>
              <w:top w:w="0" w:type="dxa"/>
              <w:left w:w="108" w:type="dxa"/>
              <w:bottom w:w="0" w:type="dxa"/>
              <w:right w:w="108" w:type="dxa"/>
            </w:tcMar>
          </w:tcPr>
          <w:p w14:paraId="39CE1CA5" w14:textId="77777777" w:rsidR="006D69BD" w:rsidRDefault="006D69BD" w:rsidP="00D40087">
            <w:pPr>
              <w:jc w:val="center"/>
              <w:rPr>
                <w:b/>
                <w:bCs/>
                <w:color w:val="000000"/>
              </w:rPr>
            </w:pPr>
            <w:r>
              <w:rPr>
                <w:b/>
                <w:bCs/>
                <w:color w:val="000000"/>
              </w:rPr>
              <w:t>5100</w:t>
            </w:r>
          </w:p>
        </w:tc>
        <w:tc>
          <w:tcPr>
            <w:tcW w:w="1660" w:type="dxa"/>
            <w:shd w:val="clear" w:color="auto" w:fill="auto"/>
            <w:tcMar>
              <w:top w:w="0" w:type="dxa"/>
              <w:left w:w="108" w:type="dxa"/>
              <w:bottom w:w="0" w:type="dxa"/>
              <w:right w:w="108" w:type="dxa"/>
            </w:tcMar>
          </w:tcPr>
          <w:p w14:paraId="332DC434" w14:textId="77777777" w:rsidR="006D69BD" w:rsidRDefault="006D69BD" w:rsidP="00D40087">
            <w:pPr>
              <w:jc w:val="center"/>
              <w:rPr>
                <w:b/>
                <w:bCs/>
                <w:color w:val="000000"/>
              </w:rPr>
            </w:pPr>
            <w:r>
              <w:rPr>
                <w:b/>
                <w:bCs/>
                <w:color w:val="000000"/>
              </w:rPr>
              <w:t>3990</w:t>
            </w:r>
          </w:p>
        </w:tc>
        <w:tc>
          <w:tcPr>
            <w:tcW w:w="1660" w:type="dxa"/>
            <w:shd w:val="clear" w:color="auto" w:fill="auto"/>
            <w:tcMar>
              <w:top w:w="0" w:type="dxa"/>
              <w:left w:w="108" w:type="dxa"/>
              <w:bottom w:w="0" w:type="dxa"/>
              <w:right w:w="108" w:type="dxa"/>
            </w:tcMar>
          </w:tcPr>
          <w:p w14:paraId="7DCCC5B2" w14:textId="77777777" w:rsidR="006D69BD" w:rsidRDefault="006D69BD" w:rsidP="00D40087">
            <w:pPr>
              <w:jc w:val="center"/>
              <w:rPr>
                <w:b/>
                <w:bCs/>
                <w:color w:val="000000"/>
              </w:rPr>
            </w:pPr>
            <w:r>
              <w:rPr>
                <w:b/>
                <w:bCs/>
                <w:color w:val="000000"/>
              </w:rPr>
              <w:t>7500</w:t>
            </w:r>
          </w:p>
        </w:tc>
      </w:tr>
      <w:tr w:rsidR="005F149C" w14:paraId="29B08E66" w14:textId="77777777" w:rsidTr="00A11B34">
        <w:trPr>
          <w:trHeight w:val="581"/>
        </w:trPr>
        <w:tc>
          <w:tcPr>
            <w:tcW w:w="442" w:type="dxa"/>
            <w:shd w:val="clear" w:color="auto" w:fill="auto"/>
            <w:tcMar>
              <w:top w:w="0" w:type="dxa"/>
              <w:left w:w="108" w:type="dxa"/>
              <w:bottom w:w="0" w:type="dxa"/>
              <w:right w:w="108" w:type="dxa"/>
            </w:tcMar>
          </w:tcPr>
          <w:p w14:paraId="4854B678"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74E8FBBF" w14:textId="6D8D7D35" w:rsidR="006D69BD" w:rsidRPr="00DD328A" w:rsidRDefault="006D69BD" w:rsidP="00D40087">
            <w:pPr>
              <w:jc w:val="center"/>
              <w:rPr>
                <w:rFonts w:eastAsia="Arial Unicode MS" w:cs="Mangal"/>
                <w:noProof/>
              </w:rPr>
            </w:pPr>
            <w:r w:rsidRPr="00DD328A">
              <w:rPr>
                <w:rFonts w:eastAsia="Arial Unicode MS" w:cs="Mangal"/>
                <w:noProof/>
              </w:rPr>
              <w:drawing>
                <wp:inline distT="0" distB="0" distL="0" distR="0" wp14:anchorId="711971A6" wp14:editId="05D23D7C">
                  <wp:extent cx="2828925" cy="3181350"/>
                  <wp:effectExtent l="0" t="0" r="9525" b="0"/>
                  <wp:docPr id="32" name="Рисунок 32" descr="img-shkaf-arkhivnyy-shkha-9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g-shkaf-arkhivnyy-shkha-900-50"/>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828925" cy="318135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290ECCA5" w14:textId="77777777" w:rsidR="006D69BD" w:rsidRDefault="006D69BD" w:rsidP="00D40087">
            <w:pPr>
              <w:pStyle w:val="Standard"/>
              <w:rPr>
                <w:rFonts w:cs="Times New Roman"/>
                <w:b/>
                <w:sz w:val="20"/>
                <w:szCs w:val="20"/>
                <w:shd w:val="clear" w:color="auto" w:fill="FFFFFF"/>
              </w:rPr>
            </w:pPr>
            <w:r w:rsidRPr="00DD328A">
              <w:rPr>
                <w:rFonts w:cs="Times New Roman"/>
                <w:b/>
                <w:bCs/>
                <w:sz w:val="20"/>
                <w:szCs w:val="20"/>
                <w:shd w:val="clear" w:color="auto" w:fill="FFFFFF"/>
              </w:rPr>
              <w:t xml:space="preserve">Металлический </w:t>
            </w:r>
            <w:proofErr w:type="gramStart"/>
            <w:r w:rsidRPr="00DD328A">
              <w:rPr>
                <w:rFonts w:cs="Times New Roman"/>
                <w:b/>
                <w:bCs/>
                <w:sz w:val="20"/>
                <w:szCs w:val="20"/>
                <w:shd w:val="clear" w:color="auto" w:fill="FFFFFF"/>
              </w:rPr>
              <w:t>шкаф  </w:t>
            </w:r>
            <w:r>
              <w:rPr>
                <w:rFonts w:cs="Times New Roman"/>
                <w:b/>
                <w:bCs/>
                <w:sz w:val="20"/>
                <w:szCs w:val="20"/>
                <w:shd w:val="clear" w:color="auto" w:fill="FFFFFF"/>
              </w:rPr>
              <w:t>-</w:t>
            </w:r>
            <w:proofErr w:type="gramEnd"/>
            <w:r>
              <w:rPr>
                <w:rFonts w:cs="Times New Roman"/>
                <w:b/>
                <w:bCs/>
                <w:sz w:val="20"/>
                <w:szCs w:val="20"/>
                <w:shd w:val="clear" w:color="auto" w:fill="FFFFFF"/>
              </w:rPr>
              <w:t xml:space="preserve"> п</w:t>
            </w:r>
            <w:r w:rsidRPr="00DD328A">
              <w:rPr>
                <w:rFonts w:cs="Times New Roman"/>
                <w:b/>
                <w:sz w:val="20"/>
                <w:szCs w:val="20"/>
                <w:shd w:val="clear" w:color="auto" w:fill="FFFFFF"/>
              </w:rPr>
              <w:t>редназначен для хранения архивов, офисной и бухгалтерской документации</w:t>
            </w:r>
            <w:r>
              <w:rPr>
                <w:rFonts w:cs="Times New Roman"/>
                <w:b/>
                <w:sz w:val="20"/>
                <w:szCs w:val="20"/>
                <w:shd w:val="clear" w:color="auto" w:fill="FFFFFF"/>
              </w:rPr>
              <w:t>.</w:t>
            </w:r>
          </w:p>
          <w:p w14:paraId="37CD8BF7" w14:textId="77777777" w:rsidR="006D69BD" w:rsidRDefault="006D69BD" w:rsidP="00D40087">
            <w:pPr>
              <w:pStyle w:val="Standard"/>
              <w:rPr>
                <w:rFonts w:cs="Times New Roman"/>
                <w:b/>
                <w:sz w:val="20"/>
                <w:szCs w:val="20"/>
                <w:shd w:val="clear" w:color="auto" w:fill="FFFFFF"/>
              </w:rPr>
            </w:pPr>
            <w:proofErr w:type="spellStart"/>
            <w:r w:rsidRPr="0089007F">
              <w:rPr>
                <w:rFonts w:cs="Times New Roman"/>
                <w:b/>
                <w:sz w:val="20"/>
                <w:szCs w:val="20"/>
                <w:shd w:val="clear" w:color="auto" w:fill="FFFFFF"/>
              </w:rPr>
              <w:t>ВхШхГ</w:t>
            </w:r>
            <w:proofErr w:type="spellEnd"/>
            <w:r w:rsidRPr="0089007F">
              <w:rPr>
                <w:rFonts w:cs="Times New Roman"/>
                <w:b/>
                <w:sz w:val="20"/>
                <w:szCs w:val="20"/>
                <w:shd w:val="clear" w:color="auto" w:fill="FFFFFF"/>
              </w:rPr>
              <w:t>, мм: 1850x910x500</w:t>
            </w:r>
          </w:p>
          <w:p w14:paraId="637F5B25"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2 двери, 4 полки, 1 ригельный замок;</w:t>
            </w:r>
          </w:p>
          <w:p w14:paraId="27D8812B"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вместимость не более 80 папок;</w:t>
            </w:r>
          </w:p>
          <w:p w14:paraId="37E02996"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допустимая нагрузка на полку - 60 кг.;</w:t>
            </w:r>
          </w:p>
          <w:p w14:paraId="2DA8269A"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шаг размещения полок по высоте: 50 мм;</w:t>
            </w:r>
          </w:p>
          <w:p w14:paraId="26DDA3E2"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сборно-разборная конструкция;</w:t>
            </w:r>
          </w:p>
          <w:p w14:paraId="1FE4E8F3"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угол открывания двери 110 градусов, установлена магнитная защелка для предотвращения самопроизвольного открытия дверей;</w:t>
            </w:r>
          </w:p>
          <w:p w14:paraId="2BC96F92" w14:textId="77777777" w:rsidR="006D69BD" w:rsidRPr="00DD328A" w:rsidRDefault="006D69BD" w:rsidP="00D40087">
            <w:pPr>
              <w:pStyle w:val="Standard"/>
              <w:rPr>
                <w:rFonts w:cs="Times New Roman"/>
                <w:sz w:val="20"/>
                <w:szCs w:val="20"/>
                <w:shd w:val="clear" w:color="auto" w:fill="FFFFFF"/>
              </w:rPr>
            </w:pPr>
            <w:r w:rsidRPr="00DD328A">
              <w:rPr>
                <w:rFonts w:cs="Times New Roman"/>
                <w:sz w:val="20"/>
                <w:szCs w:val="20"/>
                <w:shd w:val="clear" w:color="auto" w:fill="FFFFFF"/>
              </w:rPr>
              <w:t>полимерное порошковое покрыти</w:t>
            </w:r>
            <w:r>
              <w:rPr>
                <w:rFonts w:cs="Times New Roman"/>
                <w:sz w:val="20"/>
                <w:szCs w:val="20"/>
                <w:shd w:val="clear" w:color="auto" w:fill="FFFFFF"/>
              </w:rPr>
              <w:t>е;</w:t>
            </w:r>
          </w:p>
          <w:p w14:paraId="69C9FDD7" w14:textId="77777777" w:rsidR="006D69BD" w:rsidRPr="00DD328A" w:rsidRDefault="006D69BD" w:rsidP="00D40087">
            <w:pPr>
              <w:pStyle w:val="Standard"/>
              <w:rPr>
                <w:rFonts w:cs="Times New Roman"/>
                <w:b/>
                <w:sz w:val="20"/>
                <w:szCs w:val="20"/>
                <w:shd w:val="clear" w:color="auto" w:fill="FFFFFF"/>
              </w:rPr>
            </w:pPr>
            <w:r w:rsidRPr="00DD328A">
              <w:rPr>
                <w:rFonts w:cs="Times New Roman"/>
                <w:sz w:val="20"/>
                <w:szCs w:val="20"/>
                <w:shd w:val="clear" w:color="auto" w:fill="FFFFFF"/>
              </w:rPr>
              <w:t>шкаф поставляется в разобранном виде</w:t>
            </w:r>
            <w:r w:rsidRPr="00DD328A">
              <w:rPr>
                <w:rFonts w:cs="Times New Roman"/>
                <w:b/>
                <w:sz w:val="20"/>
                <w:szCs w:val="20"/>
                <w:shd w:val="clear" w:color="auto" w:fill="FFFFFF"/>
              </w:rPr>
              <w:t>.</w:t>
            </w:r>
            <w:r>
              <w:rPr>
                <w:rFonts w:cs="Times New Roman"/>
                <w:b/>
                <w:sz w:val="20"/>
                <w:szCs w:val="20"/>
                <w:shd w:val="clear" w:color="auto" w:fill="FFFFFF"/>
              </w:rPr>
              <w:t xml:space="preserve"> </w:t>
            </w:r>
            <w:r w:rsidRPr="00DD328A">
              <w:rPr>
                <w:rFonts w:cs="Times New Roman"/>
                <w:sz w:val="20"/>
                <w:szCs w:val="20"/>
                <w:shd w:val="clear" w:color="auto" w:fill="FFFFFF"/>
              </w:rPr>
              <w:t>Комплектующие для сборки поставляются вместе с шкафом.</w:t>
            </w:r>
          </w:p>
        </w:tc>
        <w:tc>
          <w:tcPr>
            <w:tcW w:w="544" w:type="dxa"/>
            <w:shd w:val="clear" w:color="auto" w:fill="auto"/>
            <w:tcMar>
              <w:top w:w="0" w:type="dxa"/>
              <w:left w:w="108" w:type="dxa"/>
              <w:bottom w:w="0" w:type="dxa"/>
              <w:right w:w="108" w:type="dxa"/>
            </w:tcMar>
          </w:tcPr>
          <w:p w14:paraId="051C1E17" w14:textId="77777777" w:rsidR="006D69BD" w:rsidRDefault="006D69BD" w:rsidP="00D40087">
            <w:pPr>
              <w:rPr>
                <w:sz w:val="20"/>
                <w:szCs w:val="20"/>
              </w:rPr>
            </w:pPr>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22BB0AEF" w14:textId="77777777" w:rsidR="006D69BD" w:rsidRDefault="006D69BD" w:rsidP="00D40087">
            <w:pPr>
              <w:jc w:val="center"/>
              <w:rPr>
                <w:bCs/>
                <w:color w:val="000000"/>
              </w:rPr>
            </w:pPr>
            <w:r>
              <w:rPr>
                <w:bCs/>
                <w:color w:val="000000"/>
              </w:rPr>
              <w:t>1</w:t>
            </w:r>
          </w:p>
        </w:tc>
        <w:tc>
          <w:tcPr>
            <w:tcW w:w="1102" w:type="dxa"/>
            <w:shd w:val="clear" w:color="auto" w:fill="auto"/>
            <w:tcMar>
              <w:top w:w="0" w:type="dxa"/>
              <w:left w:w="108" w:type="dxa"/>
              <w:bottom w:w="0" w:type="dxa"/>
              <w:right w:w="108" w:type="dxa"/>
            </w:tcMar>
          </w:tcPr>
          <w:p w14:paraId="7C9F3D99" w14:textId="77777777" w:rsidR="006D69BD" w:rsidRPr="005A2D71" w:rsidRDefault="006D69BD" w:rsidP="00D40087">
            <w:pPr>
              <w:jc w:val="center"/>
              <w:rPr>
                <w:b/>
                <w:bCs/>
                <w:color w:val="000000"/>
              </w:rPr>
            </w:pPr>
            <w:r w:rsidRPr="005A2D71">
              <w:rPr>
                <w:b/>
                <w:bCs/>
                <w:color w:val="000000"/>
              </w:rPr>
              <w:t>13056,67</w:t>
            </w:r>
          </w:p>
        </w:tc>
        <w:tc>
          <w:tcPr>
            <w:tcW w:w="1220" w:type="dxa"/>
            <w:shd w:val="clear" w:color="auto" w:fill="auto"/>
            <w:tcMar>
              <w:top w:w="0" w:type="dxa"/>
              <w:left w:w="108" w:type="dxa"/>
              <w:bottom w:w="0" w:type="dxa"/>
              <w:right w:w="108" w:type="dxa"/>
            </w:tcMar>
          </w:tcPr>
          <w:p w14:paraId="040B216E" w14:textId="77777777" w:rsidR="006D69BD" w:rsidRDefault="006D69BD" w:rsidP="00D40087">
            <w:pPr>
              <w:jc w:val="center"/>
              <w:rPr>
                <w:b/>
                <w:bCs/>
                <w:color w:val="000000"/>
              </w:rPr>
            </w:pPr>
            <w:r>
              <w:rPr>
                <w:b/>
                <w:bCs/>
                <w:color w:val="000000"/>
              </w:rPr>
              <w:t>13056,67</w:t>
            </w:r>
          </w:p>
        </w:tc>
        <w:tc>
          <w:tcPr>
            <w:tcW w:w="1660" w:type="dxa"/>
            <w:shd w:val="clear" w:color="auto" w:fill="auto"/>
            <w:tcMar>
              <w:top w:w="0" w:type="dxa"/>
              <w:left w:w="108" w:type="dxa"/>
              <w:bottom w:w="0" w:type="dxa"/>
              <w:right w:w="108" w:type="dxa"/>
            </w:tcMar>
          </w:tcPr>
          <w:p w14:paraId="3A0E1C67" w14:textId="77777777" w:rsidR="006D69BD" w:rsidRDefault="006D69BD" w:rsidP="00D40087">
            <w:pPr>
              <w:jc w:val="center"/>
              <w:rPr>
                <w:b/>
                <w:bCs/>
                <w:color w:val="000000"/>
              </w:rPr>
            </w:pPr>
            <w:r>
              <w:rPr>
                <w:b/>
                <w:bCs/>
                <w:color w:val="000000"/>
              </w:rPr>
              <w:t>9000</w:t>
            </w:r>
          </w:p>
        </w:tc>
        <w:tc>
          <w:tcPr>
            <w:tcW w:w="1660" w:type="dxa"/>
            <w:shd w:val="clear" w:color="auto" w:fill="auto"/>
            <w:tcMar>
              <w:top w:w="0" w:type="dxa"/>
              <w:left w:w="108" w:type="dxa"/>
              <w:bottom w:w="0" w:type="dxa"/>
              <w:right w:w="108" w:type="dxa"/>
            </w:tcMar>
          </w:tcPr>
          <w:p w14:paraId="4A647209" w14:textId="77777777" w:rsidR="006D69BD" w:rsidRDefault="006D69BD" w:rsidP="00D40087">
            <w:pPr>
              <w:jc w:val="center"/>
              <w:rPr>
                <w:b/>
                <w:bCs/>
                <w:color w:val="000000"/>
              </w:rPr>
            </w:pPr>
            <w:r>
              <w:rPr>
                <w:b/>
                <w:bCs/>
                <w:color w:val="000000"/>
              </w:rPr>
              <w:t>12670</w:t>
            </w:r>
          </w:p>
        </w:tc>
        <w:tc>
          <w:tcPr>
            <w:tcW w:w="1660" w:type="dxa"/>
            <w:shd w:val="clear" w:color="auto" w:fill="auto"/>
            <w:tcMar>
              <w:top w:w="0" w:type="dxa"/>
              <w:left w:w="108" w:type="dxa"/>
              <w:bottom w:w="0" w:type="dxa"/>
              <w:right w:w="108" w:type="dxa"/>
            </w:tcMar>
          </w:tcPr>
          <w:p w14:paraId="0A779C37" w14:textId="77777777" w:rsidR="006D69BD" w:rsidRDefault="006D69BD" w:rsidP="00D40087">
            <w:pPr>
              <w:jc w:val="center"/>
              <w:rPr>
                <w:b/>
                <w:bCs/>
                <w:color w:val="000000"/>
              </w:rPr>
            </w:pPr>
            <w:r>
              <w:rPr>
                <w:b/>
                <w:bCs/>
                <w:color w:val="000000"/>
              </w:rPr>
              <w:t>17500</w:t>
            </w:r>
          </w:p>
        </w:tc>
      </w:tr>
      <w:tr w:rsidR="005F149C" w14:paraId="7BE913CF" w14:textId="77777777" w:rsidTr="00A11B34">
        <w:trPr>
          <w:trHeight w:val="581"/>
        </w:trPr>
        <w:tc>
          <w:tcPr>
            <w:tcW w:w="442" w:type="dxa"/>
            <w:shd w:val="clear" w:color="auto" w:fill="auto"/>
            <w:tcMar>
              <w:top w:w="0" w:type="dxa"/>
              <w:left w:w="108" w:type="dxa"/>
              <w:bottom w:w="0" w:type="dxa"/>
              <w:right w:w="108" w:type="dxa"/>
            </w:tcMar>
          </w:tcPr>
          <w:p w14:paraId="75539D2B"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23C16AB7" w14:textId="612CB1DA" w:rsidR="006D69BD" w:rsidRPr="00DD328A" w:rsidRDefault="006D69BD" w:rsidP="00D40087">
            <w:pPr>
              <w:jc w:val="center"/>
              <w:rPr>
                <w:rFonts w:eastAsia="Arial Unicode MS" w:cs="Mangal"/>
                <w:noProof/>
              </w:rPr>
            </w:pPr>
            <w:r w:rsidRPr="0095024A">
              <w:rPr>
                <w:rFonts w:eastAsia="Arial Unicode MS" w:cs="Mangal"/>
                <w:noProof/>
              </w:rPr>
              <w:drawing>
                <wp:inline distT="0" distB="0" distL="0" distR="0" wp14:anchorId="7829DEF8" wp14:editId="75733E5F">
                  <wp:extent cx="2886075" cy="2609850"/>
                  <wp:effectExtent l="0" t="0" r="9525" b="0"/>
                  <wp:docPr id="31" name="Рисунок 31"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Безымянный"/>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886075" cy="2609850"/>
                          </a:xfrm>
                          <a:prstGeom prst="rect">
                            <a:avLst/>
                          </a:prstGeom>
                          <a:noFill/>
                          <a:ln>
                            <a:noFill/>
                          </a:ln>
                        </pic:spPr>
                      </pic:pic>
                    </a:graphicData>
                  </a:graphic>
                </wp:inline>
              </w:drawing>
            </w:r>
          </w:p>
        </w:tc>
        <w:tc>
          <w:tcPr>
            <w:tcW w:w="2274" w:type="dxa"/>
            <w:shd w:val="clear" w:color="auto" w:fill="auto"/>
            <w:tcMar>
              <w:top w:w="0" w:type="dxa"/>
              <w:left w:w="108" w:type="dxa"/>
              <w:bottom w:w="0" w:type="dxa"/>
              <w:right w:w="108" w:type="dxa"/>
            </w:tcMar>
          </w:tcPr>
          <w:p w14:paraId="4E27BE21" w14:textId="77777777" w:rsidR="006D69BD" w:rsidRDefault="006D69BD" w:rsidP="00D40087">
            <w:pPr>
              <w:pStyle w:val="Standard"/>
              <w:rPr>
                <w:rFonts w:cs="Times New Roman"/>
                <w:b/>
                <w:bCs/>
                <w:sz w:val="20"/>
                <w:szCs w:val="20"/>
                <w:shd w:val="clear" w:color="auto" w:fill="FFFFFF"/>
              </w:rPr>
            </w:pPr>
            <w:r>
              <w:rPr>
                <w:rFonts w:cs="Times New Roman"/>
                <w:b/>
                <w:bCs/>
                <w:sz w:val="20"/>
                <w:szCs w:val="20"/>
                <w:shd w:val="clear" w:color="auto" w:fill="FFFFFF"/>
              </w:rPr>
              <w:t xml:space="preserve">Кресло компьютерное </w:t>
            </w:r>
          </w:p>
          <w:p w14:paraId="65B5D50C"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Материал обивки — ткань.</w:t>
            </w:r>
          </w:p>
          <w:p w14:paraId="0BBB1E21"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Цвет обивки — черный.</w:t>
            </w:r>
          </w:p>
          <w:p w14:paraId="247F99A1"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Максимальная нагрузка — до 90 кг.</w:t>
            </w:r>
          </w:p>
          <w:p w14:paraId="4E356D76"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Тип механизма — "перманент-контакт" с регулировкой угла наклона спинки.</w:t>
            </w:r>
          </w:p>
          <w:p w14:paraId="72B515A4"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Крестовина (</w:t>
            </w:r>
            <w:proofErr w:type="spellStart"/>
            <w:r w:rsidRPr="0095024A">
              <w:rPr>
                <w:rFonts w:cs="Times New Roman"/>
                <w:bCs/>
                <w:sz w:val="20"/>
                <w:szCs w:val="20"/>
                <w:shd w:val="clear" w:color="auto" w:fill="FFFFFF"/>
              </w:rPr>
              <w:t>пятилучие</w:t>
            </w:r>
            <w:proofErr w:type="spellEnd"/>
            <w:r w:rsidRPr="0095024A">
              <w:rPr>
                <w:rFonts w:cs="Times New Roman"/>
                <w:bCs/>
                <w:sz w:val="20"/>
                <w:szCs w:val="20"/>
                <w:shd w:val="clear" w:color="auto" w:fill="FFFFFF"/>
              </w:rPr>
              <w:t>) — пластик.</w:t>
            </w:r>
          </w:p>
          <w:p w14:paraId="280C2340"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Подлокотники — пластик.</w:t>
            </w:r>
          </w:p>
          <w:p w14:paraId="74B10CAA" w14:textId="77777777" w:rsidR="006D69BD" w:rsidRPr="0095024A" w:rsidRDefault="006D69BD" w:rsidP="00D40087">
            <w:pPr>
              <w:pStyle w:val="Standard"/>
              <w:rPr>
                <w:rFonts w:cs="Times New Roman"/>
                <w:bCs/>
                <w:sz w:val="20"/>
                <w:szCs w:val="20"/>
                <w:shd w:val="clear" w:color="auto" w:fill="FFFFFF"/>
              </w:rPr>
            </w:pPr>
            <w:r w:rsidRPr="0095024A">
              <w:rPr>
                <w:rFonts w:cs="Times New Roman"/>
                <w:bCs/>
                <w:sz w:val="20"/>
                <w:szCs w:val="20"/>
                <w:shd w:val="clear" w:color="auto" w:fill="FFFFFF"/>
              </w:rPr>
              <w:t>Минимальная высота кресла — 970 мм.</w:t>
            </w:r>
          </w:p>
          <w:p w14:paraId="46FA3B8E" w14:textId="081E8D7F" w:rsidR="006D69BD" w:rsidRPr="0095024A" w:rsidRDefault="006D69BD" w:rsidP="00D40087">
            <w:pPr>
              <w:pStyle w:val="Standard"/>
              <w:rPr>
                <w:rFonts w:cs="Times New Roman"/>
                <w:b/>
                <w:bCs/>
                <w:sz w:val="20"/>
                <w:szCs w:val="20"/>
                <w:shd w:val="clear" w:color="auto" w:fill="FFFFFF"/>
              </w:rPr>
            </w:pPr>
            <w:r w:rsidRPr="0095024A">
              <w:rPr>
                <w:rFonts w:cs="Times New Roman"/>
                <w:bCs/>
                <w:sz w:val="20"/>
                <w:szCs w:val="20"/>
                <w:shd w:val="clear" w:color="auto" w:fill="FFFFFF"/>
              </w:rPr>
              <w:t>Россия</w:t>
            </w:r>
          </w:p>
        </w:tc>
        <w:tc>
          <w:tcPr>
            <w:tcW w:w="544" w:type="dxa"/>
            <w:shd w:val="clear" w:color="auto" w:fill="auto"/>
            <w:tcMar>
              <w:top w:w="0" w:type="dxa"/>
              <w:left w:w="108" w:type="dxa"/>
              <w:bottom w:w="0" w:type="dxa"/>
              <w:right w:w="108" w:type="dxa"/>
            </w:tcMar>
          </w:tcPr>
          <w:p w14:paraId="08CB96CC" w14:textId="77777777" w:rsidR="006D69BD" w:rsidRDefault="006D69BD" w:rsidP="00D40087">
            <w:pPr>
              <w:rPr>
                <w:sz w:val="20"/>
                <w:szCs w:val="20"/>
              </w:rPr>
            </w:pPr>
            <w:proofErr w:type="spellStart"/>
            <w:r>
              <w:rPr>
                <w:sz w:val="20"/>
                <w:szCs w:val="20"/>
              </w:rPr>
              <w:t>шт</w:t>
            </w:r>
            <w:proofErr w:type="spellEnd"/>
          </w:p>
        </w:tc>
        <w:tc>
          <w:tcPr>
            <w:tcW w:w="599" w:type="dxa"/>
            <w:shd w:val="clear" w:color="auto" w:fill="auto"/>
            <w:tcMar>
              <w:top w:w="0" w:type="dxa"/>
              <w:left w:w="108" w:type="dxa"/>
              <w:bottom w:w="0" w:type="dxa"/>
              <w:right w:w="108" w:type="dxa"/>
            </w:tcMar>
          </w:tcPr>
          <w:p w14:paraId="0564CC48" w14:textId="77777777" w:rsidR="006D69BD" w:rsidRDefault="006D69BD" w:rsidP="00D40087">
            <w:pPr>
              <w:jc w:val="center"/>
              <w:rPr>
                <w:bCs/>
                <w:color w:val="000000"/>
              </w:rPr>
            </w:pPr>
            <w:r>
              <w:rPr>
                <w:bCs/>
                <w:color w:val="000000"/>
              </w:rPr>
              <w:t>3</w:t>
            </w:r>
          </w:p>
        </w:tc>
        <w:tc>
          <w:tcPr>
            <w:tcW w:w="1102" w:type="dxa"/>
            <w:shd w:val="clear" w:color="auto" w:fill="auto"/>
            <w:tcMar>
              <w:top w:w="0" w:type="dxa"/>
              <w:left w:w="108" w:type="dxa"/>
              <w:bottom w:w="0" w:type="dxa"/>
              <w:right w:w="108" w:type="dxa"/>
            </w:tcMar>
          </w:tcPr>
          <w:p w14:paraId="06FD942B" w14:textId="77777777" w:rsidR="006D69BD" w:rsidRPr="005A2D71" w:rsidRDefault="006D69BD" w:rsidP="00D40087">
            <w:pPr>
              <w:jc w:val="center"/>
              <w:rPr>
                <w:b/>
                <w:bCs/>
                <w:color w:val="000000"/>
              </w:rPr>
            </w:pPr>
            <w:r w:rsidRPr="005A2D71">
              <w:rPr>
                <w:b/>
                <w:bCs/>
                <w:color w:val="000000"/>
              </w:rPr>
              <w:t>2030</w:t>
            </w:r>
          </w:p>
        </w:tc>
        <w:tc>
          <w:tcPr>
            <w:tcW w:w="1220" w:type="dxa"/>
            <w:shd w:val="clear" w:color="auto" w:fill="auto"/>
            <w:tcMar>
              <w:top w:w="0" w:type="dxa"/>
              <w:left w:w="108" w:type="dxa"/>
              <w:bottom w:w="0" w:type="dxa"/>
              <w:right w:w="108" w:type="dxa"/>
            </w:tcMar>
          </w:tcPr>
          <w:p w14:paraId="4929D6F7" w14:textId="77777777" w:rsidR="006D69BD" w:rsidRDefault="006D69BD" w:rsidP="00D40087">
            <w:pPr>
              <w:jc w:val="center"/>
              <w:rPr>
                <w:b/>
                <w:bCs/>
                <w:color w:val="000000"/>
              </w:rPr>
            </w:pPr>
            <w:r>
              <w:rPr>
                <w:b/>
                <w:bCs/>
                <w:color w:val="000000"/>
              </w:rPr>
              <w:t>6090</w:t>
            </w:r>
          </w:p>
        </w:tc>
        <w:tc>
          <w:tcPr>
            <w:tcW w:w="1660" w:type="dxa"/>
            <w:shd w:val="clear" w:color="auto" w:fill="auto"/>
            <w:tcMar>
              <w:top w:w="0" w:type="dxa"/>
              <w:left w:w="108" w:type="dxa"/>
              <w:bottom w:w="0" w:type="dxa"/>
              <w:right w:w="108" w:type="dxa"/>
            </w:tcMar>
          </w:tcPr>
          <w:p w14:paraId="6528950C" w14:textId="77777777" w:rsidR="006D69BD" w:rsidRDefault="006D69BD" w:rsidP="00D40087">
            <w:pPr>
              <w:jc w:val="center"/>
              <w:rPr>
                <w:b/>
                <w:bCs/>
                <w:color w:val="000000"/>
              </w:rPr>
            </w:pPr>
            <w:r>
              <w:rPr>
                <w:b/>
                <w:bCs/>
                <w:color w:val="000000"/>
              </w:rPr>
              <w:t>1800</w:t>
            </w:r>
          </w:p>
        </w:tc>
        <w:tc>
          <w:tcPr>
            <w:tcW w:w="1660" w:type="dxa"/>
            <w:shd w:val="clear" w:color="auto" w:fill="auto"/>
            <w:tcMar>
              <w:top w:w="0" w:type="dxa"/>
              <w:left w:w="108" w:type="dxa"/>
              <w:bottom w:w="0" w:type="dxa"/>
              <w:right w:w="108" w:type="dxa"/>
            </w:tcMar>
          </w:tcPr>
          <w:p w14:paraId="60EAECF6" w14:textId="77777777" w:rsidR="006D69BD" w:rsidRDefault="006D69BD" w:rsidP="00D40087">
            <w:pPr>
              <w:jc w:val="center"/>
              <w:rPr>
                <w:b/>
                <w:bCs/>
                <w:color w:val="000000"/>
              </w:rPr>
            </w:pPr>
            <w:r>
              <w:rPr>
                <w:b/>
                <w:bCs/>
                <w:color w:val="000000"/>
              </w:rPr>
              <w:t>2390</w:t>
            </w:r>
          </w:p>
        </w:tc>
        <w:tc>
          <w:tcPr>
            <w:tcW w:w="1660" w:type="dxa"/>
            <w:shd w:val="clear" w:color="auto" w:fill="auto"/>
            <w:tcMar>
              <w:top w:w="0" w:type="dxa"/>
              <w:left w:w="108" w:type="dxa"/>
              <w:bottom w:w="0" w:type="dxa"/>
              <w:right w:w="108" w:type="dxa"/>
            </w:tcMar>
          </w:tcPr>
          <w:p w14:paraId="2F918005" w14:textId="77777777" w:rsidR="006D69BD" w:rsidRDefault="006D69BD" w:rsidP="00D40087">
            <w:pPr>
              <w:jc w:val="center"/>
              <w:rPr>
                <w:b/>
                <w:bCs/>
                <w:color w:val="000000"/>
              </w:rPr>
            </w:pPr>
            <w:r>
              <w:rPr>
                <w:b/>
                <w:bCs/>
                <w:color w:val="000000"/>
              </w:rPr>
              <w:t>1900</w:t>
            </w:r>
          </w:p>
        </w:tc>
      </w:tr>
      <w:tr w:rsidR="005F149C" w14:paraId="1EC639E3" w14:textId="77777777" w:rsidTr="00A11B34">
        <w:trPr>
          <w:trHeight w:val="581"/>
        </w:trPr>
        <w:tc>
          <w:tcPr>
            <w:tcW w:w="442" w:type="dxa"/>
            <w:shd w:val="clear" w:color="auto" w:fill="auto"/>
            <w:tcMar>
              <w:top w:w="0" w:type="dxa"/>
              <w:left w:w="108" w:type="dxa"/>
              <w:bottom w:w="0" w:type="dxa"/>
              <w:right w:w="108" w:type="dxa"/>
            </w:tcMar>
          </w:tcPr>
          <w:p w14:paraId="37A9DDCB" w14:textId="77777777" w:rsidR="006D69BD" w:rsidRDefault="006D69BD" w:rsidP="006D69BD">
            <w:pPr>
              <w:pStyle w:val="aff9"/>
              <w:widowControl w:val="0"/>
              <w:numPr>
                <w:ilvl w:val="0"/>
                <w:numId w:val="18"/>
              </w:numPr>
              <w:suppressAutoHyphens/>
              <w:autoSpaceDN w:val="0"/>
              <w:spacing w:after="200" w:line="276" w:lineRule="auto"/>
              <w:jc w:val="center"/>
              <w:textAlignment w:val="baseline"/>
              <w:rPr>
                <w:bCs/>
                <w:color w:val="000000"/>
              </w:rPr>
            </w:pPr>
          </w:p>
        </w:tc>
        <w:tc>
          <w:tcPr>
            <w:tcW w:w="4707" w:type="dxa"/>
            <w:shd w:val="clear" w:color="auto" w:fill="auto"/>
            <w:tcMar>
              <w:top w:w="0" w:type="dxa"/>
              <w:left w:w="108" w:type="dxa"/>
              <w:bottom w:w="0" w:type="dxa"/>
              <w:right w:w="108" w:type="dxa"/>
            </w:tcMar>
          </w:tcPr>
          <w:p w14:paraId="0AAE7650" w14:textId="77777777" w:rsidR="006D69BD" w:rsidRDefault="006D69BD" w:rsidP="00D40087">
            <w:pPr>
              <w:jc w:val="center"/>
              <w:rPr>
                <w:rFonts w:eastAsia="Arial Unicode MS" w:cs="Mangal"/>
                <w:lang w:eastAsia="zh-CN" w:bidi="hi-IN"/>
              </w:rPr>
            </w:pPr>
            <w:r>
              <w:rPr>
                <w:rFonts w:eastAsia="Arial Unicode MS" w:cs="Mangal"/>
                <w:lang w:eastAsia="zh-CN" w:bidi="hi-IN"/>
              </w:rPr>
              <w:t>ИТОГО</w:t>
            </w:r>
          </w:p>
        </w:tc>
        <w:tc>
          <w:tcPr>
            <w:tcW w:w="2274" w:type="dxa"/>
            <w:shd w:val="clear" w:color="auto" w:fill="auto"/>
            <w:tcMar>
              <w:top w:w="0" w:type="dxa"/>
              <w:left w:w="108" w:type="dxa"/>
              <w:bottom w:w="0" w:type="dxa"/>
              <w:right w:w="108" w:type="dxa"/>
            </w:tcMar>
          </w:tcPr>
          <w:p w14:paraId="61FD8C10" w14:textId="77777777" w:rsidR="006D69BD" w:rsidRDefault="006D69BD" w:rsidP="00D40087">
            <w:pPr>
              <w:snapToGrid w:val="0"/>
              <w:jc w:val="both"/>
              <w:rPr>
                <w:b/>
                <w:bCs/>
                <w:sz w:val="20"/>
                <w:szCs w:val="20"/>
              </w:rPr>
            </w:pPr>
          </w:p>
        </w:tc>
        <w:tc>
          <w:tcPr>
            <w:tcW w:w="544" w:type="dxa"/>
            <w:shd w:val="clear" w:color="auto" w:fill="auto"/>
            <w:tcMar>
              <w:top w:w="0" w:type="dxa"/>
              <w:left w:w="108" w:type="dxa"/>
              <w:bottom w:w="0" w:type="dxa"/>
              <w:right w:w="108" w:type="dxa"/>
            </w:tcMar>
          </w:tcPr>
          <w:p w14:paraId="56F33A12" w14:textId="77777777" w:rsidR="006D69BD" w:rsidRDefault="006D69BD" w:rsidP="00D40087">
            <w:pPr>
              <w:rPr>
                <w:sz w:val="20"/>
                <w:szCs w:val="20"/>
              </w:rPr>
            </w:pPr>
          </w:p>
        </w:tc>
        <w:tc>
          <w:tcPr>
            <w:tcW w:w="599" w:type="dxa"/>
            <w:shd w:val="clear" w:color="auto" w:fill="auto"/>
            <w:tcMar>
              <w:top w:w="0" w:type="dxa"/>
              <w:left w:w="108" w:type="dxa"/>
              <w:bottom w:w="0" w:type="dxa"/>
              <w:right w:w="108" w:type="dxa"/>
            </w:tcMar>
          </w:tcPr>
          <w:p w14:paraId="4C07B2D5" w14:textId="77777777" w:rsidR="006D69BD" w:rsidRDefault="006D69BD" w:rsidP="00D40087">
            <w:pPr>
              <w:jc w:val="center"/>
              <w:rPr>
                <w:bCs/>
                <w:color w:val="000000"/>
              </w:rPr>
            </w:pPr>
          </w:p>
        </w:tc>
        <w:tc>
          <w:tcPr>
            <w:tcW w:w="1102" w:type="dxa"/>
            <w:shd w:val="clear" w:color="auto" w:fill="auto"/>
            <w:tcMar>
              <w:top w:w="0" w:type="dxa"/>
              <w:left w:w="108" w:type="dxa"/>
              <w:bottom w:w="0" w:type="dxa"/>
              <w:right w:w="108" w:type="dxa"/>
            </w:tcMar>
          </w:tcPr>
          <w:p w14:paraId="5E647D9A" w14:textId="77777777" w:rsidR="006D69BD" w:rsidRDefault="006D69BD" w:rsidP="00D40087">
            <w:pPr>
              <w:jc w:val="center"/>
              <w:rPr>
                <w:bCs/>
                <w:color w:val="000000"/>
              </w:rPr>
            </w:pPr>
          </w:p>
        </w:tc>
        <w:tc>
          <w:tcPr>
            <w:tcW w:w="1220" w:type="dxa"/>
            <w:shd w:val="clear" w:color="auto" w:fill="auto"/>
            <w:tcMar>
              <w:top w:w="0" w:type="dxa"/>
              <w:left w:w="108" w:type="dxa"/>
              <w:bottom w:w="0" w:type="dxa"/>
              <w:right w:w="108" w:type="dxa"/>
            </w:tcMar>
          </w:tcPr>
          <w:p w14:paraId="5033702F" w14:textId="77777777" w:rsidR="006D69BD" w:rsidRDefault="006D69BD" w:rsidP="00D40087">
            <w:pPr>
              <w:jc w:val="center"/>
              <w:rPr>
                <w:b/>
                <w:bCs/>
                <w:color w:val="000000"/>
              </w:rPr>
            </w:pPr>
            <w:r>
              <w:rPr>
                <w:b/>
                <w:bCs/>
                <w:color w:val="000000"/>
              </w:rPr>
              <w:t>755230,01</w:t>
            </w:r>
          </w:p>
        </w:tc>
        <w:tc>
          <w:tcPr>
            <w:tcW w:w="1660" w:type="dxa"/>
            <w:shd w:val="clear" w:color="auto" w:fill="auto"/>
            <w:tcMar>
              <w:top w:w="0" w:type="dxa"/>
              <w:left w:w="108" w:type="dxa"/>
              <w:bottom w:w="0" w:type="dxa"/>
              <w:right w:w="108" w:type="dxa"/>
            </w:tcMar>
          </w:tcPr>
          <w:p w14:paraId="6063A2D9" w14:textId="77777777" w:rsidR="006D69BD" w:rsidRDefault="006D69BD" w:rsidP="00D40087">
            <w:pPr>
              <w:jc w:val="center"/>
              <w:rPr>
                <w:b/>
                <w:bCs/>
                <w:color w:val="000000"/>
              </w:rPr>
            </w:pPr>
          </w:p>
        </w:tc>
        <w:tc>
          <w:tcPr>
            <w:tcW w:w="1660" w:type="dxa"/>
            <w:shd w:val="clear" w:color="auto" w:fill="auto"/>
            <w:tcMar>
              <w:top w:w="0" w:type="dxa"/>
              <w:left w:w="108" w:type="dxa"/>
              <w:bottom w:w="0" w:type="dxa"/>
              <w:right w:w="108" w:type="dxa"/>
            </w:tcMar>
          </w:tcPr>
          <w:p w14:paraId="696B4E9F" w14:textId="77777777" w:rsidR="006D69BD" w:rsidRDefault="006D69BD" w:rsidP="00D40087">
            <w:pPr>
              <w:jc w:val="center"/>
              <w:rPr>
                <w:b/>
                <w:bCs/>
                <w:color w:val="000000"/>
              </w:rPr>
            </w:pPr>
          </w:p>
        </w:tc>
        <w:tc>
          <w:tcPr>
            <w:tcW w:w="1660" w:type="dxa"/>
            <w:shd w:val="clear" w:color="auto" w:fill="auto"/>
            <w:tcMar>
              <w:top w:w="0" w:type="dxa"/>
              <w:left w:w="108" w:type="dxa"/>
              <w:bottom w:w="0" w:type="dxa"/>
              <w:right w:w="108" w:type="dxa"/>
            </w:tcMar>
          </w:tcPr>
          <w:p w14:paraId="54B42A43" w14:textId="77777777" w:rsidR="006D69BD" w:rsidRDefault="006D69BD" w:rsidP="00D40087">
            <w:pPr>
              <w:jc w:val="center"/>
              <w:rPr>
                <w:b/>
                <w:bCs/>
                <w:color w:val="000000"/>
              </w:rPr>
            </w:pPr>
          </w:p>
        </w:tc>
      </w:tr>
    </w:tbl>
    <w:p w14:paraId="7FA8FF48" w14:textId="178FE2B9" w:rsidR="00CF3E6E" w:rsidRPr="00A11B34" w:rsidRDefault="00CF3E6E" w:rsidP="00CF3E6E">
      <w:pPr>
        <w:rPr>
          <w:rFonts w:asciiTheme="minorHAnsi" w:hAnsiTheme="minorHAnsi" w:cstheme="minorHAnsi"/>
          <w:sz w:val="2"/>
          <w:szCs w:val="2"/>
        </w:rPr>
      </w:pPr>
    </w:p>
    <w:bookmarkEnd w:id="119"/>
    <w:bookmarkEnd w:id="120"/>
    <w:bookmarkEnd w:id="121"/>
    <w:bookmarkEnd w:id="131"/>
    <w:p w14:paraId="2D58A2A0" w14:textId="77777777" w:rsidR="005F149C" w:rsidRDefault="005F149C" w:rsidP="00462D00">
      <w:pPr>
        <w:pStyle w:val="1"/>
        <w:pageBreakBefore/>
        <w:numPr>
          <w:ilvl w:val="0"/>
          <w:numId w:val="0"/>
        </w:numPr>
        <w:rPr>
          <w:b/>
          <w:sz w:val="18"/>
          <w:szCs w:val="18"/>
        </w:rPr>
        <w:sectPr w:rsidR="005F149C" w:rsidSect="005F149C">
          <w:footnotePr>
            <w:numFmt w:val="chicago"/>
            <w:numRestart w:val="eachPage"/>
          </w:footnotePr>
          <w:pgSz w:w="16838" w:h="11906" w:orient="landscape"/>
          <w:pgMar w:top="1077" w:right="284" w:bottom="284" w:left="284" w:header="709" w:footer="408" w:gutter="0"/>
          <w:pgNumType w:start="17"/>
          <w:cols w:space="708"/>
          <w:titlePg/>
          <w:docGrid w:linePitch="360"/>
        </w:sectPr>
      </w:pPr>
    </w:p>
    <w:p w14:paraId="14BEEC90" w14:textId="0E5D537D" w:rsidR="00462D00" w:rsidRPr="006A33A7" w:rsidRDefault="00462D00" w:rsidP="00462D00">
      <w:pPr>
        <w:pStyle w:val="1"/>
        <w:pageBreakBefore/>
        <w:numPr>
          <w:ilvl w:val="0"/>
          <w:numId w:val="0"/>
        </w:numPr>
        <w:rPr>
          <w:b/>
          <w:sz w:val="18"/>
          <w:szCs w:val="18"/>
        </w:rPr>
      </w:pPr>
      <w:r w:rsidRPr="006A33A7">
        <w:rPr>
          <w:b/>
          <w:sz w:val="18"/>
          <w:szCs w:val="18"/>
        </w:rPr>
        <w:lastRenderedPageBreak/>
        <w:t xml:space="preserve">ГЛАВА </w:t>
      </w:r>
      <w:r w:rsidRPr="006A33A7">
        <w:rPr>
          <w:b/>
          <w:sz w:val="18"/>
          <w:szCs w:val="18"/>
          <w:lang w:val="en-US"/>
        </w:rPr>
        <w:t>V</w:t>
      </w:r>
      <w:r>
        <w:rPr>
          <w:b/>
          <w:sz w:val="18"/>
          <w:szCs w:val="18"/>
          <w:lang w:val="en-US"/>
        </w:rPr>
        <w:t>I</w:t>
      </w:r>
      <w:r w:rsidRPr="006A33A7">
        <w:rPr>
          <w:b/>
          <w:sz w:val="18"/>
          <w:szCs w:val="18"/>
        </w:rPr>
        <w:t xml:space="preserve">. ПРОЕКТ ДОГОВОРА </w:t>
      </w:r>
    </w:p>
    <w:p w14:paraId="7B861FE2" w14:textId="77777777" w:rsidR="00462D00" w:rsidRPr="006A33A7" w:rsidRDefault="00462D00" w:rsidP="00462D00">
      <w:pPr>
        <w:suppressAutoHyphens/>
        <w:jc w:val="center"/>
        <w:rPr>
          <w:b/>
          <w:caps/>
          <w:sz w:val="18"/>
          <w:szCs w:val="18"/>
        </w:rPr>
      </w:pPr>
    </w:p>
    <w:p w14:paraId="63821D8E" w14:textId="77777777" w:rsidR="00462D00" w:rsidRPr="0002279B" w:rsidRDefault="00462D00" w:rsidP="00462D00">
      <w:pPr>
        <w:rPr>
          <w:b/>
          <w:caps/>
          <w:sz w:val="22"/>
          <w:szCs w:val="22"/>
        </w:rPr>
      </w:pPr>
    </w:p>
    <w:p w14:paraId="11B4C58D" w14:textId="3701F7A5" w:rsidR="00462D00" w:rsidRPr="0002279B" w:rsidRDefault="0002279B" w:rsidP="0002279B">
      <w:pPr>
        <w:jc w:val="center"/>
        <w:rPr>
          <w:b/>
          <w:sz w:val="22"/>
          <w:szCs w:val="22"/>
        </w:rPr>
      </w:pPr>
      <w:r>
        <w:rPr>
          <w:b/>
          <w:sz w:val="22"/>
          <w:szCs w:val="22"/>
        </w:rPr>
        <w:t>Договор</w:t>
      </w:r>
    </w:p>
    <w:p w14:paraId="5F0B7A74" w14:textId="77777777" w:rsidR="00462D00" w:rsidRPr="0002279B" w:rsidRDefault="00462D00" w:rsidP="0002279B">
      <w:pPr>
        <w:pStyle w:val="ConsPlusNormal"/>
        <w:jc w:val="center"/>
        <w:outlineLvl w:val="2"/>
        <w:rPr>
          <w:rFonts w:ascii="Times New Roman" w:hAnsi="Times New Roman" w:cs="Times New Roman"/>
          <w:sz w:val="22"/>
          <w:szCs w:val="22"/>
        </w:rPr>
      </w:pPr>
    </w:p>
    <w:p w14:paraId="566591E0" w14:textId="2779EF28" w:rsidR="00462D00" w:rsidRPr="0002279B" w:rsidRDefault="00462D00" w:rsidP="0002279B">
      <w:pPr>
        <w:pStyle w:val="ConsPlusNormal"/>
        <w:jc w:val="center"/>
        <w:rPr>
          <w:rFonts w:ascii="Times New Roman" w:hAnsi="Times New Roman" w:cs="Times New Roman"/>
          <w:sz w:val="22"/>
          <w:szCs w:val="22"/>
        </w:rPr>
      </w:pPr>
      <w:r w:rsidRPr="0002279B">
        <w:rPr>
          <w:rFonts w:ascii="Times New Roman" w:hAnsi="Times New Roman" w:cs="Times New Roman"/>
          <w:sz w:val="22"/>
          <w:szCs w:val="22"/>
        </w:rPr>
        <w:t>на поставку</w:t>
      </w:r>
      <w:r w:rsidR="0002279B" w:rsidRPr="0002279B">
        <w:rPr>
          <w:rFonts w:ascii="Times New Roman" w:hAnsi="Times New Roman" w:cs="Times New Roman"/>
          <w:sz w:val="22"/>
          <w:szCs w:val="22"/>
        </w:rPr>
        <w:t xml:space="preserve"> и сборку мебели</w:t>
      </w:r>
    </w:p>
    <w:p w14:paraId="119A2122" w14:textId="77777777" w:rsidR="00462D00" w:rsidRPr="0002279B" w:rsidRDefault="00462D00" w:rsidP="00462D00">
      <w:pPr>
        <w:pStyle w:val="ConsPlusNormal"/>
        <w:jc w:val="both"/>
        <w:rPr>
          <w:rFonts w:ascii="Times New Roman" w:hAnsi="Times New Roman" w:cs="Times New Roman"/>
          <w:sz w:val="22"/>
          <w:szCs w:val="22"/>
        </w:rPr>
      </w:pPr>
    </w:p>
    <w:p w14:paraId="60F5D843" w14:textId="5A30765D" w:rsidR="00462D00" w:rsidRPr="006D69BD" w:rsidRDefault="00462D00" w:rsidP="00462D00">
      <w:pPr>
        <w:pStyle w:val="ConsPlusNonformat"/>
        <w:jc w:val="both"/>
        <w:rPr>
          <w:rFonts w:ascii="Times New Roman" w:hAnsi="Times New Roman" w:cs="Times New Roman"/>
          <w:sz w:val="22"/>
          <w:szCs w:val="22"/>
        </w:rPr>
      </w:pPr>
      <w:r w:rsidRPr="0002279B">
        <w:rPr>
          <w:rFonts w:ascii="Times New Roman" w:hAnsi="Times New Roman" w:cs="Times New Roman"/>
          <w:sz w:val="22"/>
          <w:szCs w:val="22"/>
        </w:rPr>
        <w:t xml:space="preserve">г. </w:t>
      </w:r>
      <w:r w:rsidR="006D69BD">
        <w:rPr>
          <w:rFonts w:ascii="Times New Roman" w:hAnsi="Times New Roman" w:cs="Times New Roman"/>
          <w:sz w:val="22"/>
          <w:szCs w:val="22"/>
        </w:rPr>
        <w:t>Краснокамск</w:t>
      </w:r>
      <w:r w:rsidRPr="0002279B">
        <w:rPr>
          <w:rFonts w:ascii="Times New Roman" w:hAnsi="Times New Roman" w:cs="Times New Roman"/>
          <w:sz w:val="22"/>
          <w:szCs w:val="22"/>
        </w:rPr>
        <w:t xml:space="preserve">                    </w:t>
      </w:r>
      <w:r w:rsidR="0002279B" w:rsidRPr="0002279B">
        <w:rPr>
          <w:rFonts w:ascii="Times New Roman" w:hAnsi="Times New Roman" w:cs="Times New Roman"/>
          <w:sz w:val="22"/>
          <w:szCs w:val="22"/>
        </w:rPr>
        <w:t xml:space="preserve">                                                                                                 </w:t>
      </w:r>
      <w:r w:rsidRPr="0002279B">
        <w:rPr>
          <w:rFonts w:ascii="Times New Roman" w:hAnsi="Times New Roman" w:cs="Times New Roman"/>
          <w:sz w:val="22"/>
          <w:szCs w:val="22"/>
        </w:rPr>
        <w:t xml:space="preserve">           "___" _____</w:t>
      </w:r>
      <w:r w:rsidR="006D69BD">
        <w:rPr>
          <w:rFonts w:ascii="Times New Roman" w:hAnsi="Times New Roman" w:cs="Times New Roman"/>
          <w:sz w:val="22"/>
          <w:szCs w:val="22"/>
          <w:lang w:val="en-US"/>
        </w:rPr>
        <w:t>2021</w:t>
      </w:r>
      <w:r w:rsidR="006D69BD">
        <w:rPr>
          <w:rFonts w:ascii="Times New Roman" w:hAnsi="Times New Roman" w:cs="Times New Roman"/>
          <w:sz w:val="22"/>
          <w:szCs w:val="22"/>
        </w:rPr>
        <w:t>года</w:t>
      </w:r>
    </w:p>
    <w:p w14:paraId="5276640C" w14:textId="77777777" w:rsidR="00462D00" w:rsidRPr="0002279B" w:rsidRDefault="00462D00" w:rsidP="00462D00">
      <w:pPr>
        <w:pStyle w:val="ConsPlusNormal"/>
        <w:jc w:val="both"/>
        <w:rPr>
          <w:rFonts w:ascii="Times New Roman" w:hAnsi="Times New Roman" w:cs="Times New Roman"/>
          <w:sz w:val="22"/>
          <w:szCs w:val="22"/>
        </w:rPr>
      </w:pPr>
    </w:p>
    <w:p w14:paraId="510E49E8" w14:textId="6BAB5748" w:rsidR="0002279B" w:rsidRPr="0002279B" w:rsidRDefault="00E5646C" w:rsidP="000C5A23">
      <w:pPr>
        <w:autoSpaceDE w:val="0"/>
        <w:autoSpaceDN w:val="0"/>
        <w:adjustRightInd w:val="0"/>
        <w:ind w:firstLine="709"/>
        <w:contextualSpacing/>
        <w:rPr>
          <w:kern w:val="16"/>
          <w:sz w:val="22"/>
          <w:szCs w:val="22"/>
        </w:rPr>
      </w:pPr>
      <w:bookmarkStart w:id="136" w:name="_Hlk479758901"/>
      <w:r w:rsidRPr="0002279B">
        <w:rPr>
          <w:rFonts w:eastAsiaTheme="minorEastAsia"/>
          <w:sz w:val="22"/>
          <w:szCs w:val="22"/>
        </w:rPr>
        <w:t xml:space="preserve">Муниципальное автономное дошкольное образовательное учреждение «Детский сад № 24», именуемый в дальнейшем «Заказчик», в лице заведующего Деминой Светланы Евгеньевны действующего на основании Устава с одной стороны, </w:t>
      </w:r>
      <w:bookmarkEnd w:id="136"/>
      <w:r w:rsidR="0002279B" w:rsidRPr="0002279B">
        <w:rPr>
          <w:sz w:val="22"/>
          <w:szCs w:val="22"/>
        </w:rPr>
        <w:t xml:space="preserve">и __________________________________________, именуем__ в дальнейшем «Поставщик», в лице _______________________, действующего на основании _______________________, с другой стороны, вместе именуемые «Стороны», </w:t>
      </w:r>
      <w:r w:rsidR="0002279B" w:rsidRPr="0002279B">
        <w:rPr>
          <w:kern w:val="16"/>
          <w:sz w:val="22"/>
          <w:szCs w:val="22"/>
        </w:rPr>
        <w:t xml:space="preserve">в соответствии с </w:t>
      </w:r>
      <w:r w:rsidR="0002279B" w:rsidRPr="0002279B">
        <w:rPr>
          <w:sz w:val="22"/>
          <w:szCs w:val="22"/>
        </w:rPr>
        <w:t>законодательством Российской Федерации и иными нормативными правовыми актами о контрактной системе в сфере закупок</w:t>
      </w:r>
      <w:r w:rsidR="0002279B" w:rsidRPr="0002279B">
        <w:rPr>
          <w:kern w:val="16"/>
          <w:sz w:val="22"/>
          <w:szCs w:val="22"/>
        </w:rPr>
        <w:t>, и на основании</w:t>
      </w:r>
      <w:r w:rsidR="0002279B" w:rsidRPr="0002279B">
        <w:rPr>
          <w:i/>
          <w:kern w:val="16"/>
          <w:sz w:val="22"/>
          <w:szCs w:val="22"/>
        </w:rPr>
        <w:t xml:space="preserve"> </w:t>
      </w:r>
      <w:r w:rsidR="0002279B" w:rsidRPr="0002279B">
        <w:rPr>
          <w:kern w:val="16"/>
          <w:sz w:val="22"/>
          <w:szCs w:val="22"/>
        </w:rPr>
        <w:t xml:space="preserve">протокола ___________ от ________ № _______ заключили настоящий </w:t>
      </w:r>
      <w:r w:rsidR="0002279B">
        <w:rPr>
          <w:kern w:val="16"/>
          <w:sz w:val="22"/>
          <w:szCs w:val="22"/>
        </w:rPr>
        <w:t xml:space="preserve">договор </w:t>
      </w:r>
      <w:r w:rsidR="0002279B" w:rsidRPr="0002279B">
        <w:rPr>
          <w:kern w:val="16"/>
          <w:sz w:val="22"/>
          <w:szCs w:val="22"/>
        </w:rPr>
        <w:t>(далее – «</w:t>
      </w:r>
      <w:r w:rsidR="0002279B">
        <w:rPr>
          <w:kern w:val="16"/>
          <w:sz w:val="22"/>
          <w:szCs w:val="22"/>
        </w:rPr>
        <w:t>Договор</w:t>
      </w:r>
      <w:r w:rsidR="0002279B" w:rsidRPr="0002279B">
        <w:rPr>
          <w:kern w:val="16"/>
          <w:sz w:val="22"/>
          <w:szCs w:val="22"/>
        </w:rPr>
        <w:t>») о нижеследующем:</w:t>
      </w:r>
    </w:p>
    <w:p w14:paraId="2C3632C8" w14:textId="77777777" w:rsidR="0002279B" w:rsidRPr="0002279B" w:rsidRDefault="0002279B" w:rsidP="0002279B">
      <w:pPr>
        <w:autoSpaceDE w:val="0"/>
        <w:autoSpaceDN w:val="0"/>
        <w:adjustRightInd w:val="0"/>
        <w:ind w:firstLine="709"/>
        <w:contextualSpacing/>
        <w:jc w:val="both"/>
        <w:rPr>
          <w:sz w:val="22"/>
          <w:szCs w:val="22"/>
        </w:rPr>
      </w:pPr>
    </w:p>
    <w:p w14:paraId="3646F2E8" w14:textId="77777777" w:rsidR="0002279B" w:rsidRPr="0002279B" w:rsidRDefault="0002279B" w:rsidP="00920070">
      <w:pPr>
        <w:numPr>
          <w:ilvl w:val="0"/>
          <w:numId w:val="12"/>
        </w:numPr>
        <w:tabs>
          <w:tab w:val="left" w:pos="426"/>
        </w:tabs>
        <w:spacing w:line="288" w:lineRule="auto"/>
        <w:ind w:left="0" w:firstLine="0"/>
        <w:contextualSpacing/>
        <w:jc w:val="center"/>
        <w:rPr>
          <w:b/>
          <w:sz w:val="22"/>
          <w:szCs w:val="22"/>
        </w:rPr>
      </w:pPr>
      <w:r w:rsidRPr="0002279B">
        <w:rPr>
          <w:b/>
          <w:sz w:val="22"/>
          <w:szCs w:val="22"/>
        </w:rPr>
        <w:t>Предмет Контракта</w:t>
      </w:r>
    </w:p>
    <w:p w14:paraId="5AE1765C" w14:textId="442EE4C2" w:rsidR="0002279B" w:rsidRPr="0002279B" w:rsidRDefault="0002279B" w:rsidP="0002279B">
      <w:pPr>
        <w:ind w:firstLine="709"/>
        <w:jc w:val="both"/>
        <w:rPr>
          <w:sz w:val="22"/>
          <w:szCs w:val="22"/>
        </w:rPr>
      </w:pPr>
      <w:r w:rsidRPr="0002279B">
        <w:rPr>
          <w:sz w:val="22"/>
          <w:szCs w:val="22"/>
        </w:rPr>
        <w:t>1.1. Поставщик обязуется поставить, собрать, расставить по месту и передать самостоятельно Заказчику мебель для объект</w:t>
      </w:r>
      <w:r>
        <w:rPr>
          <w:sz w:val="22"/>
          <w:szCs w:val="22"/>
        </w:rPr>
        <w:t>а МАДОУ «Детский сад № 24</w:t>
      </w:r>
      <w:r w:rsidRPr="0002279B">
        <w:rPr>
          <w:sz w:val="22"/>
          <w:szCs w:val="22"/>
        </w:rPr>
        <w:t>»</w:t>
      </w:r>
      <w:r>
        <w:rPr>
          <w:sz w:val="22"/>
          <w:szCs w:val="22"/>
        </w:rPr>
        <w:t xml:space="preserve"> Пермский край, г. Краснокамск, </w:t>
      </w:r>
      <w:r w:rsidRPr="0002279B">
        <w:rPr>
          <w:sz w:val="22"/>
          <w:szCs w:val="22"/>
        </w:rPr>
        <w:t xml:space="preserve"> по наименованию(ям), качеству, комплектации, в количестве, ассортименте согласно Спецификации (Приложение № 1 к </w:t>
      </w:r>
      <w:r>
        <w:rPr>
          <w:sz w:val="22"/>
          <w:szCs w:val="22"/>
        </w:rPr>
        <w:t>Договору</w:t>
      </w:r>
      <w:r w:rsidRPr="0002279B">
        <w:rPr>
          <w:sz w:val="22"/>
          <w:szCs w:val="22"/>
        </w:rPr>
        <w:t xml:space="preserve">), (далее – «товар») в установленный </w:t>
      </w:r>
      <w:r>
        <w:rPr>
          <w:sz w:val="22"/>
          <w:szCs w:val="22"/>
        </w:rPr>
        <w:t xml:space="preserve">Договором </w:t>
      </w:r>
      <w:r w:rsidRPr="0002279B">
        <w:rPr>
          <w:sz w:val="22"/>
          <w:szCs w:val="22"/>
        </w:rPr>
        <w:t xml:space="preserve">срок, а Заказчик обязуется принять товар надлежащего качества и количества и обеспечить его оплату в порядке и на условиях, предусмотренных </w:t>
      </w:r>
      <w:r>
        <w:rPr>
          <w:sz w:val="22"/>
          <w:szCs w:val="22"/>
        </w:rPr>
        <w:t>Договором</w:t>
      </w:r>
      <w:r w:rsidRPr="0002279B">
        <w:rPr>
          <w:sz w:val="22"/>
          <w:szCs w:val="22"/>
        </w:rPr>
        <w:t>.</w:t>
      </w:r>
    </w:p>
    <w:p w14:paraId="16869D96" w14:textId="77777777" w:rsidR="0002279B" w:rsidRPr="0002279B" w:rsidRDefault="0002279B" w:rsidP="0002279B">
      <w:pPr>
        <w:ind w:firstLine="709"/>
        <w:jc w:val="both"/>
        <w:rPr>
          <w:sz w:val="22"/>
          <w:szCs w:val="22"/>
        </w:rPr>
      </w:pPr>
      <w:r w:rsidRPr="0002279B">
        <w:rPr>
          <w:sz w:val="22"/>
          <w:szCs w:val="22"/>
        </w:rPr>
        <w:t xml:space="preserve">1.2. Поставщик обязуется в месте поставки товара выполнить: </w:t>
      </w:r>
    </w:p>
    <w:p w14:paraId="45584820" w14:textId="77777777" w:rsidR="0002279B" w:rsidRPr="0002279B" w:rsidRDefault="0002279B" w:rsidP="0002279B">
      <w:pPr>
        <w:autoSpaceDE w:val="0"/>
        <w:autoSpaceDN w:val="0"/>
        <w:adjustRightInd w:val="0"/>
        <w:ind w:firstLine="709"/>
        <w:contextualSpacing/>
        <w:jc w:val="both"/>
        <w:rPr>
          <w:sz w:val="22"/>
          <w:szCs w:val="22"/>
        </w:rPr>
      </w:pPr>
      <w:r w:rsidRPr="0002279B">
        <w:rPr>
          <w:sz w:val="22"/>
          <w:szCs w:val="22"/>
        </w:rPr>
        <w:t>погрузо-разгрузочные работы;</w:t>
      </w:r>
    </w:p>
    <w:p w14:paraId="66D3DC26" w14:textId="77777777" w:rsidR="0002279B" w:rsidRPr="0002279B" w:rsidRDefault="0002279B" w:rsidP="0002279B">
      <w:pPr>
        <w:autoSpaceDE w:val="0"/>
        <w:autoSpaceDN w:val="0"/>
        <w:adjustRightInd w:val="0"/>
        <w:ind w:firstLine="709"/>
        <w:contextualSpacing/>
        <w:jc w:val="both"/>
        <w:rPr>
          <w:sz w:val="22"/>
          <w:szCs w:val="22"/>
        </w:rPr>
      </w:pPr>
      <w:r w:rsidRPr="0002279B">
        <w:rPr>
          <w:sz w:val="22"/>
          <w:szCs w:val="22"/>
        </w:rPr>
        <w:t>сборку и расстановку по месту;</w:t>
      </w:r>
    </w:p>
    <w:p w14:paraId="68B1868D" w14:textId="77777777" w:rsidR="0002279B" w:rsidRPr="0002279B" w:rsidRDefault="0002279B" w:rsidP="0002279B">
      <w:pPr>
        <w:autoSpaceDE w:val="0"/>
        <w:autoSpaceDN w:val="0"/>
        <w:adjustRightInd w:val="0"/>
        <w:ind w:firstLine="709"/>
        <w:contextualSpacing/>
        <w:jc w:val="both"/>
        <w:rPr>
          <w:sz w:val="22"/>
          <w:szCs w:val="22"/>
        </w:rPr>
      </w:pPr>
      <w:r w:rsidRPr="0002279B">
        <w:rPr>
          <w:sz w:val="22"/>
          <w:szCs w:val="22"/>
        </w:rPr>
        <w:t>услуги по уборке и вывозу упаковочного материала.</w:t>
      </w:r>
    </w:p>
    <w:p w14:paraId="7D83CCE0" w14:textId="1A71219B" w:rsidR="0002279B" w:rsidRPr="0002279B" w:rsidRDefault="0002279B" w:rsidP="00920070">
      <w:pPr>
        <w:widowControl w:val="0"/>
        <w:numPr>
          <w:ilvl w:val="1"/>
          <w:numId w:val="14"/>
        </w:numPr>
        <w:tabs>
          <w:tab w:val="left" w:pos="1134"/>
        </w:tabs>
        <w:autoSpaceDE w:val="0"/>
        <w:autoSpaceDN w:val="0"/>
        <w:adjustRightInd w:val="0"/>
        <w:spacing w:line="288" w:lineRule="auto"/>
        <w:ind w:left="0" w:firstLine="709"/>
        <w:contextualSpacing/>
        <w:jc w:val="both"/>
        <w:rPr>
          <w:sz w:val="22"/>
          <w:szCs w:val="22"/>
        </w:rPr>
      </w:pPr>
      <w:r w:rsidRPr="0002279B">
        <w:rPr>
          <w:sz w:val="22"/>
          <w:szCs w:val="22"/>
        </w:rPr>
        <w:t xml:space="preserve">Поставщик гарантирует качество и безопасность поставляемого товара в соответствии с требованиями </w:t>
      </w:r>
      <w:r>
        <w:rPr>
          <w:sz w:val="22"/>
          <w:szCs w:val="22"/>
        </w:rPr>
        <w:t>Договора</w:t>
      </w:r>
      <w:r w:rsidRPr="0002279B">
        <w:rPr>
          <w:sz w:val="22"/>
          <w:szCs w:val="22"/>
        </w:rPr>
        <w:t xml:space="preserve">, а также в соответствии с техническими регламентами, стандартами, санитарно-эпидемиологическими правилами и иными нормативами, являющимися обязательными в отношении данного вида товара в соответствии с действующим законодательством Российской Федерации на дату поставки и приемки товара. </w:t>
      </w:r>
    </w:p>
    <w:p w14:paraId="44579EAB" w14:textId="425AF6DA" w:rsidR="0002279B" w:rsidRPr="0002279B" w:rsidRDefault="0002279B" w:rsidP="00920070">
      <w:pPr>
        <w:widowControl w:val="0"/>
        <w:numPr>
          <w:ilvl w:val="1"/>
          <w:numId w:val="14"/>
        </w:numPr>
        <w:tabs>
          <w:tab w:val="left" w:pos="1134"/>
        </w:tabs>
        <w:autoSpaceDE w:val="0"/>
        <w:autoSpaceDN w:val="0"/>
        <w:adjustRightInd w:val="0"/>
        <w:spacing w:line="288" w:lineRule="auto"/>
        <w:ind w:left="0" w:firstLine="709"/>
        <w:contextualSpacing/>
        <w:jc w:val="both"/>
        <w:rPr>
          <w:sz w:val="22"/>
          <w:szCs w:val="22"/>
        </w:rPr>
      </w:pPr>
      <w:r w:rsidRPr="0002279B">
        <w:rPr>
          <w:sz w:val="22"/>
          <w:szCs w:val="22"/>
        </w:rPr>
        <w:t xml:space="preserve">Товар должен обеспечивать предусмотренную производителем функциональность, должен быть пригоден для целей, указанных в </w:t>
      </w:r>
      <w:r>
        <w:rPr>
          <w:sz w:val="22"/>
          <w:szCs w:val="22"/>
        </w:rPr>
        <w:t>Договоре</w:t>
      </w:r>
      <w:r w:rsidRPr="0002279B">
        <w:rPr>
          <w:sz w:val="22"/>
          <w:szCs w:val="22"/>
        </w:rPr>
        <w:t xml:space="preserve"> (в случае наличия такого указания), а также для целей, для которых товары такого рода обычно используются.</w:t>
      </w:r>
    </w:p>
    <w:p w14:paraId="706ED22C" w14:textId="1A3C582D" w:rsidR="0002279B" w:rsidRPr="0002279B" w:rsidRDefault="0002279B" w:rsidP="00920070">
      <w:pPr>
        <w:widowControl w:val="0"/>
        <w:numPr>
          <w:ilvl w:val="1"/>
          <w:numId w:val="14"/>
        </w:numPr>
        <w:tabs>
          <w:tab w:val="left" w:pos="1134"/>
        </w:tabs>
        <w:autoSpaceDE w:val="0"/>
        <w:autoSpaceDN w:val="0"/>
        <w:adjustRightInd w:val="0"/>
        <w:spacing w:line="288" w:lineRule="auto"/>
        <w:ind w:left="0" w:firstLine="709"/>
        <w:contextualSpacing/>
        <w:jc w:val="both"/>
        <w:rPr>
          <w:sz w:val="22"/>
          <w:szCs w:val="22"/>
        </w:rPr>
      </w:pPr>
      <w:r w:rsidRPr="0002279B">
        <w:rPr>
          <w:sz w:val="22"/>
          <w:szCs w:val="22"/>
        </w:rPr>
        <w:t xml:space="preserve">Поставщик гарантирует Заказчику, что товар, поставляемый в рамках </w:t>
      </w:r>
      <w:r>
        <w:rPr>
          <w:sz w:val="22"/>
          <w:szCs w:val="22"/>
        </w:rPr>
        <w:t>Договора</w:t>
      </w:r>
      <w:r w:rsidRPr="0002279B">
        <w:rPr>
          <w:sz w:val="22"/>
          <w:szCs w:val="22"/>
        </w:rPr>
        <w:t>, является новым (то есть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свободен от любых притязаний третьих лиц, не находится под запретом (арестом), в залоге.</w:t>
      </w:r>
    </w:p>
    <w:p w14:paraId="6681C9D5" w14:textId="77777777" w:rsidR="0002279B" w:rsidRPr="0002279B" w:rsidRDefault="0002279B" w:rsidP="0002279B">
      <w:pPr>
        <w:widowControl w:val="0"/>
        <w:tabs>
          <w:tab w:val="left" w:pos="1134"/>
        </w:tabs>
        <w:autoSpaceDE w:val="0"/>
        <w:autoSpaceDN w:val="0"/>
        <w:adjustRightInd w:val="0"/>
        <w:ind w:firstLine="709"/>
        <w:contextualSpacing/>
        <w:jc w:val="both"/>
        <w:rPr>
          <w:sz w:val="22"/>
          <w:szCs w:val="22"/>
        </w:rPr>
      </w:pPr>
      <w:r w:rsidRPr="0002279B">
        <w:rPr>
          <w:sz w:val="22"/>
          <w:szCs w:val="22"/>
        </w:rPr>
        <w:t>1.6.</w:t>
      </w:r>
      <w:r w:rsidRPr="0002279B">
        <w:rPr>
          <w:i/>
          <w:sz w:val="22"/>
          <w:szCs w:val="22"/>
        </w:rPr>
        <w:t xml:space="preserve"> </w:t>
      </w:r>
      <w:r w:rsidRPr="0002279B">
        <w:rPr>
          <w:sz w:val="22"/>
          <w:szCs w:val="22"/>
        </w:rPr>
        <w:t>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товара возврату Поставщику не подлежит, за исключением случаев, когда по завершению приемки товара упаковка не требуется Заказчику и подлежит уборке и вывозу Поставщиком.</w:t>
      </w:r>
    </w:p>
    <w:p w14:paraId="1C28E74B" w14:textId="77777777" w:rsidR="0002279B" w:rsidRPr="0002279B" w:rsidRDefault="0002279B" w:rsidP="0002279B">
      <w:pPr>
        <w:widowControl w:val="0"/>
        <w:tabs>
          <w:tab w:val="left" w:pos="426"/>
          <w:tab w:val="left" w:pos="1134"/>
        </w:tabs>
        <w:autoSpaceDE w:val="0"/>
        <w:autoSpaceDN w:val="0"/>
        <w:adjustRightInd w:val="0"/>
        <w:ind w:firstLine="567"/>
        <w:contextualSpacing/>
        <w:jc w:val="both"/>
        <w:rPr>
          <w:sz w:val="22"/>
          <w:szCs w:val="22"/>
        </w:rPr>
      </w:pPr>
      <w:r w:rsidRPr="0002279B">
        <w:rPr>
          <w:sz w:val="22"/>
          <w:szCs w:val="22"/>
        </w:rPr>
        <w:t>1.7. Маркировка упаковки и (или) товара должна содержать: наименование товара, наименование фирмы-изготовителя, юридический адрес изготовителя, а также иную информацию, предусмотренную для маркировки данного вида товара действующим законодательством Российской Федерации на дату поставки и приемки товара.</w:t>
      </w:r>
    </w:p>
    <w:p w14:paraId="683DE5D6" w14:textId="6EED4DC8" w:rsidR="0002279B" w:rsidRPr="0002279B" w:rsidRDefault="0002279B" w:rsidP="0002279B">
      <w:pPr>
        <w:widowControl w:val="0"/>
        <w:tabs>
          <w:tab w:val="left" w:pos="426"/>
          <w:tab w:val="left" w:pos="1134"/>
        </w:tabs>
        <w:autoSpaceDE w:val="0"/>
        <w:autoSpaceDN w:val="0"/>
        <w:adjustRightInd w:val="0"/>
        <w:ind w:firstLine="567"/>
        <w:contextualSpacing/>
        <w:jc w:val="both"/>
        <w:rPr>
          <w:sz w:val="22"/>
          <w:szCs w:val="22"/>
        </w:rPr>
      </w:pPr>
      <w:r w:rsidRPr="0002279B">
        <w:rPr>
          <w:sz w:val="22"/>
          <w:szCs w:val="22"/>
        </w:rPr>
        <w:t xml:space="preserve">1.8. Место (места) поставки товара: </w:t>
      </w:r>
      <w:r>
        <w:rPr>
          <w:sz w:val="22"/>
          <w:szCs w:val="22"/>
        </w:rPr>
        <w:t>Пермский</w:t>
      </w:r>
      <w:r w:rsidRPr="0002279B">
        <w:rPr>
          <w:sz w:val="22"/>
          <w:szCs w:val="22"/>
        </w:rPr>
        <w:t xml:space="preserve"> край, </w:t>
      </w:r>
      <w:r>
        <w:rPr>
          <w:sz w:val="22"/>
          <w:szCs w:val="22"/>
        </w:rPr>
        <w:t>г. Краснокамск,</w:t>
      </w:r>
      <w:r w:rsidRPr="0002279B">
        <w:rPr>
          <w:sz w:val="22"/>
          <w:szCs w:val="22"/>
        </w:rPr>
        <w:t xml:space="preserve"> ул. </w:t>
      </w:r>
      <w:r>
        <w:rPr>
          <w:sz w:val="22"/>
          <w:szCs w:val="22"/>
        </w:rPr>
        <w:t>Энтузиастов 26а</w:t>
      </w:r>
      <w:r w:rsidRPr="0002279B">
        <w:rPr>
          <w:sz w:val="22"/>
          <w:szCs w:val="22"/>
        </w:rPr>
        <w:t xml:space="preserve">, ул. </w:t>
      </w:r>
      <w:r>
        <w:rPr>
          <w:sz w:val="22"/>
          <w:szCs w:val="22"/>
        </w:rPr>
        <w:t>Карла Либкнехта д. 2а, ул. Большевистская д.21</w:t>
      </w:r>
      <w:r w:rsidRPr="0002279B">
        <w:rPr>
          <w:sz w:val="22"/>
          <w:szCs w:val="22"/>
        </w:rPr>
        <w:t xml:space="preserve"> (далее – «место поставки»).</w:t>
      </w:r>
    </w:p>
    <w:p w14:paraId="29A7286C" w14:textId="77777777" w:rsidR="0002279B" w:rsidRPr="0002279B" w:rsidRDefault="0002279B" w:rsidP="0002279B">
      <w:pPr>
        <w:widowControl w:val="0"/>
        <w:tabs>
          <w:tab w:val="left" w:pos="426"/>
          <w:tab w:val="left" w:pos="1134"/>
        </w:tabs>
        <w:autoSpaceDE w:val="0"/>
        <w:autoSpaceDN w:val="0"/>
        <w:adjustRightInd w:val="0"/>
        <w:ind w:firstLine="567"/>
        <w:contextualSpacing/>
        <w:jc w:val="both"/>
        <w:rPr>
          <w:iCs/>
          <w:sz w:val="22"/>
          <w:szCs w:val="22"/>
        </w:rPr>
      </w:pPr>
    </w:p>
    <w:p w14:paraId="0CC67D5F" w14:textId="77777777" w:rsidR="0002279B" w:rsidRPr="0002279B" w:rsidRDefault="0002279B" w:rsidP="00920070">
      <w:pPr>
        <w:widowControl w:val="0"/>
        <w:numPr>
          <w:ilvl w:val="0"/>
          <w:numId w:val="14"/>
        </w:numPr>
        <w:tabs>
          <w:tab w:val="left" w:pos="426"/>
        </w:tabs>
        <w:autoSpaceDE w:val="0"/>
        <w:autoSpaceDN w:val="0"/>
        <w:adjustRightInd w:val="0"/>
        <w:spacing w:line="288" w:lineRule="auto"/>
        <w:contextualSpacing/>
        <w:jc w:val="center"/>
        <w:rPr>
          <w:b/>
          <w:sz w:val="22"/>
          <w:szCs w:val="22"/>
        </w:rPr>
      </w:pPr>
      <w:r w:rsidRPr="0002279B">
        <w:rPr>
          <w:b/>
          <w:sz w:val="22"/>
          <w:szCs w:val="22"/>
        </w:rPr>
        <w:t>Цена Контракта и порядок оплаты</w:t>
      </w:r>
    </w:p>
    <w:p w14:paraId="35C45996" w14:textId="77777777" w:rsidR="0002279B" w:rsidRPr="0002279B" w:rsidRDefault="0002279B" w:rsidP="00920070">
      <w:pPr>
        <w:widowControl w:val="0"/>
        <w:numPr>
          <w:ilvl w:val="1"/>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Цена Контракта является твердой и определяется на весь срок исполнения Контракта, не может изменяться в ходе исполнения Контракта, за исключением случаев, установленных Контрактом и (или) предусмотренных законодательством Российской Федерации. </w:t>
      </w:r>
    </w:p>
    <w:p w14:paraId="48ADB28C"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 xml:space="preserve">Цена Контракта составляет __________ (__________) рублей _______ копеек, включая налог на добавленную стоимость (__ %): __________ (__________) рублей _______ копеек (НДС не облагается на </w:t>
      </w:r>
      <w:r w:rsidRPr="0002279B">
        <w:rPr>
          <w:sz w:val="22"/>
          <w:szCs w:val="22"/>
        </w:rPr>
        <w:lastRenderedPageBreak/>
        <w:t>основании ______________ Налогового кодекса Российской Федерации и ________).</w:t>
      </w:r>
      <w:r w:rsidRPr="0002279B">
        <w:rPr>
          <w:sz w:val="22"/>
          <w:szCs w:val="22"/>
          <w:vertAlign w:val="superscript"/>
        </w:rPr>
        <w:footnoteReference w:id="1"/>
      </w:r>
    </w:p>
    <w:p w14:paraId="4AA783A5"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Цена единицы товара указана в Спецификации (Приложение № 1 к Контракту).</w:t>
      </w:r>
    </w:p>
    <w:p w14:paraId="1772222B" w14:textId="77777777" w:rsidR="0002279B" w:rsidRPr="0002279B" w:rsidRDefault="0002279B" w:rsidP="0002279B">
      <w:pPr>
        <w:widowControl w:val="0"/>
        <w:tabs>
          <w:tab w:val="left" w:pos="1260"/>
        </w:tabs>
        <w:autoSpaceDE w:val="0"/>
        <w:autoSpaceDN w:val="0"/>
        <w:adjustRightInd w:val="0"/>
        <w:ind w:firstLine="700"/>
        <w:jc w:val="both"/>
        <w:rPr>
          <w:i/>
          <w:iCs/>
          <w:sz w:val="22"/>
          <w:szCs w:val="22"/>
        </w:rPr>
      </w:pPr>
      <w:r w:rsidRPr="0002279B">
        <w:rPr>
          <w:sz w:val="22"/>
          <w:szCs w:val="22"/>
        </w:rPr>
        <w:t>В случае если в соответствии с законодательством Российской Федерации о налогах и сборах налоги, сборы и иные обязательные платежи в бюджеты бюджетной системы Российской Федерации, связанные с оплатой Контракта, подлежат уплате в бюджеты бюджетной системы Российской Федерации Заказчиком, то сумма, подлежащая уплате Заказчиком по Контракту юридическому лицу или физическому лицу, в том числе зарегистрированному в качестве индивидуального предпринимателя, уменьшается на размер таких налогов, сборов и иных обязательных платежей.</w:t>
      </w:r>
    </w:p>
    <w:p w14:paraId="10957B34" w14:textId="3ACD4E4A" w:rsidR="0002279B" w:rsidRPr="0002279B" w:rsidRDefault="0002279B" w:rsidP="00920070">
      <w:pPr>
        <w:widowControl w:val="0"/>
        <w:numPr>
          <w:ilvl w:val="1"/>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В общую цену </w:t>
      </w:r>
      <w:r w:rsidR="00EE59F6">
        <w:rPr>
          <w:sz w:val="22"/>
          <w:szCs w:val="22"/>
        </w:rPr>
        <w:t>Договора</w:t>
      </w:r>
      <w:r w:rsidRPr="0002279B">
        <w:rPr>
          <w:sz w:val="22"/>
          <w:szCs w:val="22"/>
        </w:rPr>
        <w:t xml:space="preserve"> включены все расходы Поставщика, необходимые для осуществления им своих обязательств по </w:t>
      </w:r>
      <w:r w:rsidR="00EE59F6">
        <w:rPr>
          <w:sz w:val="22"/>
          <w:szCs w:val="22"/>
        </w:rPr>
        <w:t>Договору</w:t>
      </w:r>
      <w:r w:rsidRPr="0002279B">
        <w:rPr>
          <w:sz w:val="22"/>
          <w:szCs w:val="22"/>
        </w:rPr>
        <w:t xml:space="preserve">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сертификацию, транспортные расходы по доставке товара до места поставки, затраты по хранению товара на складе Поставщика, по приведению в рабочее состояние (положение), затраты на</w:t>
      </w:r>
      <w:r w:rsidRPr="0002279B">
        <w:rPr>
          <w:b/>
          <w:sz w:val="22"/>
          <w:szCs w:val="22"/>
        </w:rPr>
        <w:t xml:space="preserve"> </w:t>
      </w:r>
      <w:r w:rsidRPr="0002279B">
        <w:rPr>
          <w:sz w:val="22"/>
          <w:szCs w:val="22"/>
        </w:rPr>
        <w:t>погрузочно-разгрузочные работы, работы по сборке, расстановке по месту, услуги по уборке и вывозу упаковочного материала и иные расходы, связанные с поставкой товара.</w:t>
      </w:r>
    </w:p>
    <w:p w14:paraId="51A43A7A" w14:textId="0726B32D" w:rsidR="0002279B" w:rsidRPr="0002279B" w:rsidRDefault="0002279B" w:rsidP="00920070">
      <w:pPr>
        <w:widowControl w:val="0"/>
        <w:numPr>
          <w:ilvl w:val="1"/>
          <w:numId w:val="15"/>
        </w:numPr>
        <w:tabs>
          <w:tab w:val="left" w:pos="1276"/>
        </w:tabs>
        <w:autoSpaceDE w:val="0"/>
        <w:autoSpaceDN w:val="0"/>
        <w:adjustRightInd w:val="0"/>
        <w:spacing w:line="288" w:lineRule="auto"/>
        <w:ind w:left="-142" w:firstLine="851"/>
        <w:contextualSpacing/>
        <w:jc w:val="both"/>
        <w:rPr>
          <w:sz w:val="22"/>
          <w:szCs w:val="22"/>
        </w:rPr>
      </w:pPr>
      <w:r w:rsidRPr="0002279B">
        <w:rPr>
          <w:sz w:val="22"/>
          <w:szCs w:val="22"/>
        </w:rPr>
        <w:t xml:space="preserve">Оплата по </w:t>
      </w:r>
      <w:r w:rsidR="00EE59F6">
        <w:rPr>
          <w:sz w:val="22"/>
          <w:szCs w:val="22"/>
        </w:rPr>
        <w:t>Договору</w:t>
      </w:r>
      <w:r w:rsidRPr="0002279B">
        <w:rPr>
          <w:sz w:val="22"/>
          <w:szCs w:val="22"/>
        </w:rPr>
        <w:t xml:space="preserve"> производится в следующем порядке:</w:t>
      </w:r>
    </w:p>
    <w:p w14:paraId="24644A31" w14:textId="6080EA4F" w:rsidR="0002279B" w:rsidRPr="0002279B" w:rsidRDefault="0002279B" w:rsidP="00920070">
      <w:pPr>
        <w:widowControl w:val="0"/>
        <w:numPr>
          <w:ilvl w:val="2"/>
          <w:numId w:val="15"/>
        </w:numPr>
        <w:autoSpaceDE w:val="0"/>
        <w:autoSpaceDN w:val="0"/>
        <w:adjustRightInd w:val="0"/>
        <w:spacing w:line="288" w:lineRule="auto"/>
        <w:ind w:left="-142" w:firstLine="851"/>
        <w:contextualSpacing/>
        <w:jc w:val="both"/>
        <w:rPr>
          <w:sz w:val="22"/>
          <w:szCs w:val="22"/>
        </w:rPr>
      </w:pPr>
      <w:r w:rsidRPr="0002279B">
        <w:rPr>
          <w:sz w:val="22"/>
          <w:szCs w:val="22"/>
        </w:rPr>
        <w:t xml:space="preserve">Оплата производится в безналичном порядке путем перечисления </w:t>
      </w:r>
      <w:r w:rsidRPr="0002279B">
        <w:rPr>
          <w:color w:val="000000"/>
          <w:sz w:val="22"/>
          <w:szCs w:val="22"/>
        </w:rPr>
        <w:t xml:space="preserve">Заказчиком </w:t>
      </w:r>
      <w:r w:rsidRPr="0002279B">
        <w:rPr>
          <w:sz w:val="22"/>
          <w:szCs w:val="22"/>
        </w:rPr>
        <w:t xml:space="preserve">денежных средств на указанный в </w:t>
      </w:r>
      <w:r w:rsidR="00EE59F6">
        <w:rPr>
          <w:sz w:val="22"/>
          <w:szCs w:val="22"/>
        </w:rPr>
        <w:t xml:space="preserve">Договоре </w:t>
      </w:r>
      <w:r w:rsidRPr="0002279B">
        <w:rPr>
          <w:sz w:val="22"/>
          <w:szCs w:val="22"/>
        </w:rPr>
        <w:t>расчетный счет Поставщика</w:t>
      </w:r>
      <w:r w:rsidR="00EE59F6">
        <w:rPr>
          <w:sz w:val="22"/>
          <w:szCs w:val="22"/>
        </w:rPr>
        <w:t xml:space="preserve">. </w:t>
      </w:r>
    </w:p>
    <w:p w14:paraId="367EF48C" w14:textId="77777777" w:rsidR="0002279B" w:rsidRPr="0002279B" w:rsidRDefault="0002279B" w:rsidP="00920070">
      <w:pPr>
        <w:numPr>
          <w:ilvl w:val="2"/>
          <w:numId w:val="15"/>
        </w:numPr>
        <w:autoSpaceDE w:val="0"/>
        <w:autoSpaceDN w:val="0"/>
        <w:adjustRightInd w:val="0"/>
        <w:spacing w:line="288" w:lineRule="auto"/>
        <w:ind w:left="-142" w:firstLine="851"/>
        <w:contextualSpacing/>
        <w:jc w:val="both"/>
        <w:rPr>
          <w:i/>
          <w:iCs/>
          <w:sz w:val="22"/>
          <w:szCs w:val="22"/>
        </w:rPr>
      </w:pPr>
      <w:r w:rsidRPr="0002279B">
        <w:rPr>
          <w:sz w:val="22"/>
          <w:szCs w:val="22"/>
        </w:rPr>
        <w:t>Оплата осуществляется в рублях Российской Федерации за счет средств краевого бюджета.</w:t>
      </w:r>
    </w:p>
    <w:p w14:paraId="3F7861EC" w14:textId="536744A4"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iCs/>
          <w:sz w:val="22"/>
          <w:szCs w:val="22"/>
        </w:rPr>
        <w:t xml:space="preserve">Авансовые платежи по </w:t>
      </w:r>
      <w:r w:rsidR="00EE59F6">
        <w:rPr>
          <w:iCs/>
          <w:sz w:val="22"/>
          <w:szCs w:val="22"/>
        </w:rPr>
        <w:t>Договору</w:t>
      </w:r>
      <w:r w:rsidRPr="0002279B">
        <w:rPr>
          <w:iCs/>
          <w:sz w:val="22"/>
          <w:szCs w:val="22"/>
        </w:rPr>
        <w:t xml:space="preserve"> не предусмотрены.</w:t>
      </w:r>
    </w:p>
    <w:p w14:paraId="08516405" w14:textId="30055C48"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Оплата за поставленный товар осуществляется после приемки Заказчиком товара в течение </w:t>
      </w:r>
      <w:r w:rsidR="00EE59F6">
        <w:rPr>
          <w:sz w:val="22"/>
          <w:szCs w:val="22"/>
        </w:rPr>
        <w:t>30</w:t>
      </w:r>
      <w:r w:rsidRPr="0002279B">
        <w:rPr>
          <w:sz w:val="22"/>
          <w:szCs w:val="22"/>
        </w:rPr>
        <w:t xml:space="preserve"> (</w:t>
      </w:r>
      <w:r w:rsidR="00EE59F6">
        <w:rPr>
          <w:sz w:val="22"/>
          <w:szCs w:val="22"/>
        </w:rPr>
        <w:t>трид</w:t>
      </w:r>
      <w:r w:rsidRPr="0002279B">
        <w:rPr>
          <w:sz w:val="22"/>
          <w:szCs w:val="22"/>
        </w:rPr>
        <w:t xml:space="preserve">цати) </w:t>
      </w:r>
      <w:r w:rsidR="00EE59F6">
        <w:rPr>
          <w:sz w:val="22"/>
          <w:szCs w:val="22"/>
        </w:rPr>
        <w:t>календарных</w:t>
      </w:r>
      <w:r w:rsidRPr="0002279B">
        <w:rPr>
          <w:sz w:val="22"/>
          <w:szCs w:val="22"/>
        </w:rPr>
        <w:t xml:space="preserve"> дней с даты подписания Сторонами акта приема-передачи товара (Приложение № </w:t>
      </w:r>
      <w:r w:rsidR="00CA5075">
        <w:rPr>
          <w:sz w:val="22"/>
          <w:szCs w:val="22"/>
        </w:rPr>
        <w:t>2</w:t>
      </w:r>
      <w:r w:rsidRPr="0002279B">
        <w:rPr>
          <w:sz w:val="22"/>
          <w:szCs w:val="22"/>
        </w:rPr>
        <w:t xml:space="preserve"> к Контракту) на основании представленных Поставщиком счета и счета-фактуры (при наличии)</w:t>
      </w:r>
      <w:r w:rsidRPr="0002279B">
        <w:rPr>
          <w:color w:val="000000"/>
          <w:sz w:val="22"/>
          <w:szCs w:val="22"/>
        </w:rPr>
        <w:t>.</w:t>
      </w:r>
    </w:p>
    <w:p w14:paraId="3576B9A8" w14:textId="58197A75"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i/>
          <w:sz w:val="22"/>
          <w:szCs w:val="22"/>
        </w:rPr>
      </w:pPr>
      <w:r w:rsidRPr="0002279B">
        <w:rPr>
          <w:sz w:val="22"/>
          <w:szCs w:val="22"/>
        </w:rPr>
        <w:t xml:space="preserve">В случае начисления Заказчиком Поставщику неустоек (штрафов, пеней), предъявления требования об уплате неустоек (штрафов, пеней) и подписания Сторонами акта приема-передачи товара (Приложение № </w:t>
      </w:r>
      <w:r w:rsidR="00CA5075">
        <w:rPr>
          <w:sz w:val="22"/>
          <w:szCs w:val="22"/>
        </w:rPr>
        <w:t>2</w:t>
      </w:r>
      <w:r w:rsidRPr="0002279B">
        <w:rPr>
          <w:sz w:val="22"/>
          <w:szCs w:val="22"/>
        </w:rPr>
        <w:t xml:space="preserve"> к Контракту), в котором указываются сведения о фактически исполненных обязательствах по </w:t>
      </w:r>
      <w:r w:rsidR="00EE59F6">
        <w:rPr>
          <w:sz w:val="22"/>
          <w:szCs w:val="22"/>
        </w:rPr>
        <w:t>Договору</w:t>
      </w:r>
      <w:r w:rsidRPr="0002279B">
        <w:rPr>
          <w:sz w:val="22"/>
          <w:szCs w:val="22"/>
        </w:rPr>
        <w:t xml:space="preserve">, сумма, подлежащая оплате в соответствии с условиями </w:t>
      </w:r>
      <w:r w:rsidR="000C5A23">
        <w:rPr>
          <w:sz w:val="22"/>
          <w:szCs w:val="22"/>
        </w:rPr>
        <w:t>Договора</w:t>
      </w:r>
      <w:r w:rsidRPr="0002279B">
        <w:rPr>
          <w:sz w:val="22"/>
          <w:szCs w:val="22"/>
        </w:rPr>
        <w:t xml:space="preserve">, размер неустоек (штрафов, пеней), подлежащих взысканию, основания применения и порядок расчета неустоек (штрафов, пеней), итоговая сумма, подлежащая оплате Поставщику по </w:t>
      </w:r>
      <w:r w:rsidR="000C5A23">
        <w:rPr>
          <w:sz w:val="22"/>
          <w:szCs w:val="22"/>
        </w:rPr>
        <w:t>Договору</w:t>
      </w:r>
      <w:r w:rsidRPr="0002279B">
        <w:rPr>
          <w:sz w:val="22"/>
          <w:szCs w:val="22"/>
        </w:rPr>
        <w:t xml:space="preserve">, оплата поставленного товара может осуществляться Заказчиком за вычетом соответствующего размера неустоек (штрафов, пеней). </w:t>
      </w:r>
    </w:p>
    <w:p w14:paraId="26BD3175" w14:textId="734F61FC"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i/>
          <w:sz w:val="22"/>
          <w:szCs w:val="22"/>
        </w:rPr>
      </w:pPr>
      <w:r w:rsidRPr="0002279B">
        <w:rPr>
          <w:color w:val="000000"/>
          <w:sz w:val="22"/>
          <w:szCs w:val="22"/>
        </w:rPr>
        <w:t xml:space="preserve">Обязательства Заказчика по оплате считаются исполненными с момента списания денежных средств в размере, установленном </w:t>
      </w:r>
      <w:r w:rsidR="000C5A23">
        <w:rPr>
          <w:color w:val="000000"/>
          <w:sz w:val="22"/>
          <w:szCs w:val="22"/>
        </w:rPr>
        <w:t>Договором</w:t>
      </w:r>
      <w:r w:rsidRPr="0002279B">
        <w:rPr>
          <w:color w:val="000000"/>
          <w:sz w:val="22"/>
          <w:szCs w:val="22"/>
        </w:rPr>
        <w:t>, с лицевого счета Заказчика. За дальнейшее прохождение денежных средств Заказчик ответственности не несет.</w:t>
      </w:r>
    </w:p>
    <w:p w14:paraId="431F1DA9" w14:textId="77777777" w:rsidR="0002279B" w:rsidRPr="0002279B" w:rsidRDefault="0002279B" w:rsidP="00920070">
      <w:pPr>
        <w:widowControl w:val="0"/>
        <w:numPr>
          <w:ilvl w:val="1"/>
          <w:numId w:val="15"/>
        </w:numPr>
        <w:tabs>
          <w:tab w:val="left" w:pos="1276"/>
        </w:tabs>
        <w:autoSpaceDE w:val="0"/>
        <w:autoSpaceDN w:val="0"/>
        <w:adjustRightInd w:val="0"/>
        <w:spacing w:line="288" w:lineRule="auto"/>
        <w:ind w:left="0" w:firstLine="709"/>
        <w:contextualSpacing/>
        <w:jc w:val="both"/>
        <w:rPr>
          <w:sz w:val="22"/>
          <w:szCs w:val="22"/>
        </w:rPr>
      </w:pPr>
      <w:r w:rsidRPr="0002279B">
        <w:rPr>
          <w:sz w:val="22"/>
          <w:szCs w:val="22"/>
        </w:rPr>
        <w:t xml:space="preserve">В случае уменьшения Заказчику соответствующими государственными органами в установленном порядке ранее утвержденных бюджетных ассигнований, приводящего к невозможности исполнения Заказчиком обязательств по Контракту, о чем Заказчик уведомляет Поставщика, Стороны согласовывают в соответствии с законодательством Российской Федерации новые условия Контракта, в том числе по цене и (или) срокам исполнения Контракта и (или) количеству товара. </w:t>
      </w:r>
    </w:p>
    <w:p w14:paraId="1BC1B32A" w14:textId="77777777" w:rsidR="0002279B" w:rsidRPr="0002279B" w:rsidRDefault="0002279B" w:rsidP="0002279B">
      <w:pPr>
        <w:widowControl w:val="0"/>
        <w:tabs>
          <w:tab w:val="left" w:pos="1276"/>
        </w:tabs>
        <w:autoSpaceDE w:val="0"/>
        <w:autoSpaceDN w:val="0"/>
        <w:adjustRightInd w:val="0"/>
        <w:ind w:left="709"/>
        <w:contextualSpacing/>
        <w:jc w:val="both"/>
        <w:rPr>
          <w:iCs/>
          <w:sz w:val="22"/>
          <w:szCs w:val="22"/>
        </w:rPr>
      </w:pPr>
    </w:p>
    <w:p w14:paraId="710312C5" w14:textId="77777777" w:rsidR="0002279B" w:rsidRPr="0002279B" w:rsidRDefault="0002279B" w:rsidP="00920070">
      <w:pPr>
        <w:numPr>
          <w:ilvl w:val="0"/>
          <w:numId w:val="15"/>
        </w:numPr>
        <w:tabs>
          <w:tab w:val="left" w:pos="426"/>
        </w:tabs>
        <w:spacing w:line="288" w:lineRule="auto"/>
        <w:ind w:left="0" w:firstLine="0"/>
        <w:contextualSpacing/>
        <w:jc w:val="center"/>
        <w:rPr>
          <w:b/>
          <w:sz w:val="22"/>
          <w:szCs w:val="22"/>
        </w:rPr>
      </w:pPr>
      <w:r w:rsidRPr="0002279B">
        <w:rPr>
          <w:b/>
          <w:sz w:val="22"/>
          <w:szCs w:val="22"/>
        </w:rPr>
        <w:t>Права и обязанности Сторон</w:t>
      </w:r>
    </w:p>
    <w:p w14:paraId="1DF3F878" w14:textId="77777777" w:rsidR="0002279B" w:rsidRPr="0002279B" w:rsidRDefault="0002279B" w:rsidP="00920070">
      <w:pPr>
        <w:numPr>
          <w:ilvl w:val="1"/>
          <w:numId w:val="15"/>
        </w:numPr>
        <w:spacing w:line="288" w:lineRule="auto"/>
        <w:ind w:left="0" w:firstLine="709"/>
        <w:contextualSpacing/>
        <w:jc w:val="both"/>
        <w:rPr>
          <w:sz w:val="22"/>
          <w:szCs w:val="22"/>
        </w:rPr>
      </w:pPr>
      <w:r w:rsidRPr="0002279B">
        <w:rPr>
          <w:sz w:val="22"/>
          <w:szCs w:val="22"/>
        </w:rPr>
        <w:t>Заказчик имеет право:</w:t>
      </w:r>
    </w:p>
    <w:p w14:paraId="338FD276" w14:textId="77777777" w:rsidR="0002279B" w:rsidRPr="0002279B" w:rsidRDefault="0002279B" w:rsidP="00920070">
      <w:pPr>
        <w:numPr>
          <w:ilvl w:val="2"/>
          <w:numId w:val="15"/>
        </w:numPr>
        <w:tabs>
          <w:tab w:val="left" w:pos="851"/>
          <w:tab w:val="left" w:pos="1418"/>
        </w:tabs>
        <w:spacing w:line="288" w:lineRule="auto"/>
        <w:ind w:left="0" w:firstLine="709"/>
        <w:contextualSpacing/>
        <w:jc w:val="both"/>
        <w:rPr>
          <w:sz w:val="22"/>
          <w:szCs w:val="22"/>
        </w:rPr>
      </w:pPr>
      <w:r w:rsidRPr="0002279B">
        <w:rPr>
          <w:sz w:val="22"/>
          <w:szCs w:val="22"/>
        </w:rPr>
        <w:t>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14:paraId="2F89BB8E" w14:textId="613B64FF" w:rsidR="0002279B" w:rsidRPr="0002279B" w:rsidRDefault="0002279B" w:rsidP="00920070">
      <w:pPr>
        <w:numPr>
          <w:ilvl w:val="2"/>
          <w:numId w:val="15"/>
        </w:numPr>
        <w:spacing w:line="288" w:lineRule="auto"/>
        <w:ind w:left="0" w:firstLine="709"/>
        <w:contextualSpacing/>
        <w:jc w:val="both"/>
        <w:rPr>
          <w:rFonts w:eastAsia="Calibri"/>
          <w:sz w:val="22"/>
          <w:szCs w:val="22"/>
          <w:lang w:eastAsia="en-US"/>
        </w:rPr>
      </w:pPr>
      <w:r w:rsidRPr="0002279B">
        <w:rPr>
          <w:rFonts w:eastAsia="Calibri"/>
          <w:sz w:val="22"/>
          <w:szCs w:val="22"/>
          <w:lang w:eastAsia="en-US"/>
        </w:rPr>
        <w:t xml:space="preserve">Требовать от Поставщика представления надлежащим образом оформленных документов, указанных в пункте 5.1 </w:t>
      </w:r>
      <w:r w:rsidR="000C5A23">
        <w:rPr>
          <w:rFonts w:eastAsia="Calibri"/>
          <w:sz w:val="22"/>
          <w:szCs w:val="22"/>
          <w:lang w:eastAsia="en-US"/>
        </w:rPr>
        <w:t>Договора</w:t>
      </w:r>
      <w:r w:rsidRPr="0002279B">
        <w:rPr>
          <w:rFonts w:eastAsia="Calibri"/>
          <w:sz w:val="22"/>
          <w:szCs w:val="22"/>
          <w:lang w:eastAsia="en-US"/>
        </w:rPr>
        <w:t xml:space="preserve">, подтверждающих исполнение обязательств в соответствии с условиями </w:t>
      </w:r>
      <w:r w:rsidR="000C5A23">
        <w:rPr>
          <w:rFonts w:eastAsia="Calibri"/>
          <w:sz w:val="22"/>
          <w:szCs w:val="22"/>
          <w:lang w:eastAsia="en-US"/>
        </w:rPr>
        <w:t>Договора</w:t>
      </w:r>
      <w:r w:rsidRPr="0002279B">
        <w:rPr>
          <w:rFonts w:eastAsia="Calibri"/>
          <w:sz w:val="22"/>
          <w:szCs w:val="22"/>
          <w:lang w:eastAsia="en-US"/>
        </w:rPr>
        <w:t>.</w:t>
      </w:r>
    </w:p>
    <w:p w14:paraId="51ED0363" w14:textId="4C027338" w:rsidR="0002279B" w:rsidRPr="0002279B" w:rsidRDefault="0002279B" w:rsidP="00920070">
      <w:pPr>
        <w:numPr>
          <w:ilvl w:val="2"/>
          <w:numId w:val="15"/>
        </w:numPr>
        <w:spacing w:line="288" w:lineRule="auto"/>
        <w:ind w:left="0" w:firstLine="709"/>
        <w:contextualSpacing/>
        <w:jc w:val="both"/>
        <w:rPr>
          <w:rFonts w:eastAsia="Calibri"/>
          <w:sz w:val="22"/>
          <w:szCs w:val="22"/>
          <w:lang w:eastAsia="en-US"/>
        </w:rPr>
      </w:pPr>
      <w:r w:rsidRPr="0002279B">
        <w:rPr>
          <w:rFonts w:eastAsia="Calibri"/>
          <w:sz w:val="22"/>
          <w:szCs w:val="22"/>
          <w:lang w:eastAsia="en-US"/>
        </w:rPr>
        <w:t xml:space="preserve">Запрашивать у Поставщика информацию о ходе исполнения обязательств Поставщика по </w:t>
      </w:r>
      <w:r w:rsidR="0074327F">
        <w:rPr>
          <w:rFonts w:eastAsia="Calibri"/>
          <w:sz w:val="22"/>
          <w:szCs w:val="22"/>
          <w:lang w:eastAsia="en-US"/>
        </w:rPr>
        <w:t>Договор</w:t>
      </w:r>
      <w:r w:rsidRPr="0002279B">
        <w:rPr>
          <w:rFonts w:eastAsia="Calibri"/>
          <w:sz w:val="22"/>
          <w:szCs w:val="22"/>
          <w:lang w:eastAsia="en-US"/>
        </w:rPr>
        <w:t>у.</w:t>
      </w:r>
    </w:p>
    <w:p w14:paraId="0CA7CDC7" w14:textId="7CAC79B3" w:rsidR="0002279B" w:rsidRPr="0002279B" w:rsidRDefault="0002279B" w:rsidP="00920070">
      <w:pPr>
        <w:numPr>
          <w:ilvl w:val="2"/>
          <w:numId w:val="15"/>
        </w:numPr>
        <w:spacing w:line="288" w:lineRule="auto"/>
        <w:ind w:left="0" w:firstLine="709"/>
        <w:contextualSpacing/>
        <w:jc w:val="both"/>
        <w:rPr>
          <w:rFonts w:eastAsia="Calibri"/>
          <w:sz w:val="22"/>
          <w:szCs w:val="22"/>
          <w:lang w:eastAsia="en-US"/>
        </w:rPr>
      </w:pPr>
      <w:r w:rsidRPr="0002279B">
        <w:rPr>
          <w:rFonts w:eastAsia="Calibri"/>
          <w:sz w:val="22"/>
          <w:szCs w:val="22"/>
          <w:lang w:eastAsia="en-US"/>
        </w:rPr>
        <w:t>Отказаться (полностью или частично) от приемки и оплаты поставленного товара</w:t>
      </w:r>
      <w:r w:rsidRPr="0002279B">
        <w:rPr>
          <w:rFonts w:eastAsia="Calibri"/>
          <w:i/>
          <w:sz w:val="22"/>
          <w:szCs w:val="22"/>
          <w:lang w:eastAsia="en-US"/>
        </w:rPr>
        <w:t>,</w:t>
      </w:r>
      <w:r w:rsidRPr="0002279B">
        <w:rPr>
          <w:rFonts w:eastAsia="Calibri"/>
          <w:sz w:val="22"/>
          <w:szCs w:val="22"/>
          <w:lang w:eastAsia="en-US"/>
        </w:rPr>
        <w:t xml:space="preserve"> в случае неисполнения в срок или ненадлежащего исполнения Поставщиком принятых на себя обязательств в соответствии с условиями </w:t>
      </w:r>
      <w:r w:rsidR="0074327F">
        <w:rPr>
          <w:rFonts w:eastAsia="Calibri"/>
          <w:sz w:val="22"/>
          <w:szCs w:val="22"/>
          <w:lang w:eastAsia="en-US"/>
        </w:rPr>
        <w:t>Договора</w:t>
      </w:r>
      <w:r w:rsidRPr="0002279B">
        <w:rPr>
          <w:rFonts w:eastAsia="Calibri"/>
          <w:sz w:val="22"/>
          <w:szCs w:val="22"/>
          <w:lang w:eastAsia="en-US"/>
        </w:rPr>
        <w:t>.</w:t>
      </w:r>
    </w:p>
    <w:p w14:paraId="1C8DF27C" w14:textId="7777777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lastRenderedPageBreak/>
        <w:t>Требовать возмещения убытков, причиненных по вине Поставщика.</w:t>
      </w:r>
    </w:p>
    <w:p w14:paraId="0C9C3273" w14:textId="7777777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Требовать от Поставщика возвратить сумму излишне полученных денежных средств в случае установления контрольными органами фактов оплаты Заказчиком товаров сверх фактически поставленного количества товаров. </w:t>
      </w:r>
    </w:p>
    <w:p w14:paraId="5F48307B" w14:textId="7AD01224" w:rsidR="0002279B" w:rsidRPr="0002279B" w:rsidRDefault="0002279B" w:rsidP="00920070">
      <w:pPr>
        <w:numPr>
          <w:ilvl w:val="2"/>
          <w:numId w:val="15"/>
        </w:numPr>
        <w:autoSpaceDE w:val="0"/>
        <w:autoSpaceDN w:val="0"/>
        <w:adjustRightInd w:val="0"/>
        <w:spacing w:line="288" w:lineRule="auto"/>
        <w:ind w:left="0" w:firstLine="709"/>
        <w:jc w:val="both"/>
        <w:rPr>
          <w:sz w:val="22"/>
          <w:szCs w:val="22"/>
        </w:rPr>
      </w:pPr>
      <w:r w:rsidRPr="0002279B">
        <w:rPr>
          <w:sz w:val="22"/>
          <w:szCs w:val="22"/>
        </w:rPr>
        <w:t xml:space="preserve">Осуществлять иные права, предусмотренные </w:t>
      </w:r>
      <w:r w:rsidR="0074327F">
        <w:rPr>
          <w:sz w:val="22"/>
          <w:szCs w:val="22"/>
        </w:rPr>
        <w:t>Договором</w:t>
      </w:r>
      <w:r w:rsidRPr="0002279B">
        <w:rPr>
          <w:sz w:val="22"/>
          <w:szCs w:val="22"/>
        </w:rPr>
        <w:t xml:space="preserve"> и (или) законодательством Российской Федерации.</w:t>
      </w:r>
    </w:p>
    <w:p w14:paraId="6F78BC31" w14:textId="77777777" w:rsidR="0002279B" w:rsidRPr="0002279B" w:rsidRDefault="0002279B" w:rsidP="00920070">
      <w:pPr>
        <w:numPr>
          <w:ilvl w:val="1"/>
          <w:numId w:val="15"/>
        </w:numPr>
        <w:spacing w:line="288" w:lineRule="auto"/>
        <w:ind w:left="0" w:firstLine="709"/>
        <w:contextualSpacing/>
        <w:jc w:val="both"/>
        <w:rPr>
          <w:sz w:val="22"/>
          <w:szCs w:val="22"/>
        </w:rPr>
      </w:pPr>
      <w:r w:rsidRPr="0002279B">
        <w:rPr>
          <w:sz w:val="22"/>
          <w:szCs w:val="22"/>
        </w:rPr>
        <w:t>Заказчик обязан:</w:t>
      </w:r>
    </w:p>
    <w:p w14:paraId="05D89805" w14:textId="1FF9C14B" w:rsidR="0002279B" w:rsidRPr="0002279B" w:rsidRDefault="0002279B" w:rsidP="00920070">
      <w:pPr>
        <w:numPr>
          <w:ilvl w:val="2"/>
          <w:numId w:val="15"/>
        </w:numPr>
        <w:spacing w:line="288" w:lineRule="auto"/>
        <w:ind w:left="0" w:firstLine="709"/>
        <w:contextualSpacing/>
        <w:jc w:val="both"/>
        <w:rPr>
          <w:i/>
          <w:sz w:val="22"/>
          <w:szCs w:val="22"/>
        </w:rPr>
      </w:pPr>
      <w:r w:rsidRPr="0002279B">
        <w:rPr>
          <w:sz w:val="22"/>
          <w:szCs w:val="22"/>
        </w:rPr>
        <w:t xml:space="preserve">Проводить экспертизу предоставленных Поставщиком результатов, предусмотренных </w:t>
      </w:r>
      <w:r w:rsidR="0074327F">
        <w:rPr>
          <w:sz w:val="22"/>
          <w:szCs w:val="22"/>
        </w:rPr>
        <w:t>Договором</w:t>
      </w:r>
      <w:r w:rsidRPr="0002279B">
        <w:rPr>
          <w:sz w:val="22"/>
          <w:szCs w:val="22"/>
        </w:rPr>
        <w:t xml:space="preserve">, в части их соответствия условиям </w:t>
      </w:r>
      <w:r w:rsidR="0074327F">
        <w:rPr>
          <w:sz w:val="22"/>
          <w:szCs w:val="22"/>
        </w:rPr>
        <w:t>Договора</w:t>
      </w:r>
      <w:r w:rsidRPr="0002279B">
        <w:rPr>
          <w:sz w:val="22"/>
          <w:szCs w:val="22"/>
        </w:rPr>
        <w:t xml:space="preserve"> своими силами или путем привлечения экспертов, экспертных организаций</w:t>
      </w:r>
      <w:r w:rsidRPr="0002279B">
        <w:rPr>
          <w:i/>
          <w:sz w:val="22"/>
          <w:szCs w:val="22"/>
        </w:rPr>
        <w:t>.</w:t>
      </w:r>
    </w:p>
    <w:p w14:paraId="614CA0CD" w14:textId="52BAA9F5"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Обеспечить приемку поставляемого по </w:t>
      </w:r>
      <w:r w:rsidR="0074327F">
        <w:rPr>
          <w:sz w:val="22"/>
          <w:szCs w:val="22"/>
        </w:rPr>
        <w:t>Договору</w:t>
      </w:r>
      <w:r w:rsidRPr="0002279B">
        <w:rPr>
          <w:sz w:val="22"/>
          <w:szCs w:val="22"/>
        </w:rPr>
        <w:t xml:space="preserve"> товара</w:t>
      </w:r>
      <w:r w:rsidRPr="0002279B">
        <w:rPr>
          <w:i/>
          <w:sz w:val="22"/>
          <w:szCs w:val="22"/>
        </w:rPr>
        <w:t xml:space="preserve">, </w:t>
      </w:r>
      <w:r w:rsidRPr="0002279B">
        <w:rPr>
          <w:sz w:val="22"/>
          <w:szCs w:val="22"/>
        </w:rPr>
        <w:t xml:space="preserve">в соответствии с условиями </w:t>
      </w:r>
      <w:r w:rsidR="0074327F">
        <w:rPr>
          <w:sz w:val="22"/>
          <w:szCs w:val="22"/>
        </w:rPr>
        <w:t>Договора</w:t>
      </w:r>
      <w:r w:rsidRPr="0002279B">
        <w:rPr>
          <w:sz w:val="22"/>
          <w:szCs w:val="22"/>
        </w:rPr>
        <w:t>.</w:t>
      </w:r>
    </w:p>
    <w:p w14:paraId="53C1C006" w14:textId="3B76F485" w:rsidR="0002279B" w:rsidRPr="0002279B" w:rsidRDefault="0002279B" w:rsidP="00920070">
      <w:pPr>
        <w:numPr>
          <w:ilvl w:val="2"/>
          <w:numId w:val="15"/>
        </w:numPr>
        <w:spacing w:line="288" w:lineRule="auto"/>
        <w:ind w:left="0" w:firstLine="709"/>
        <w:contextualSpacing/>
        <w:jc w:val="both"/>
        <w:rPr>
          <w:sz w:val="22"/>
          <w:szCs w:val="22"/>
          <w:lang w:val="x-none" w:eastAsia="x-none"/>
        </w:rPr>
      </w:pPr>
      <w:r w:rsidRPr="0002279B">
        <w:rPr>
          <w:sz w:val="22"/>
          <w:szCs w:val="22"/>
          <w:lang w:val="x-none" w:eastAsia="x-none"/>
        </w:rPr>
        <w:t>Оплатить поставленный и принятый товар</w:t>
      </w:r>
      <w:r w:rsidRPr="0002279B">
        <w:rPr>
          <w:i/>
          <w:sz w:val="22"/>
          <w:szCs w:val="22"/>
          <w:lang w:val="x-none" w:eastAsia="x-none"/>
        </w:rPr>
        <w:t xml:space="preserve">, </w:t>
      </w:r>
      <w:r w:rsidRPr="0002279B">
        <w:rPr>
          <w:sz w:val="22"/>
          <w:szCs w:val="22"/>
          <w:lang w:val="x-none" w:eastAsia="x-none"/>
        </w:rPr>
        <w:t xml:space="preserve">в порядке, предусмотренном </w:t>
      </w:r>
      <w:r w:rsidR="0074327F">
        <w:rPr>
          <w:sz w:val="22"/>
          <w:szCs w:val="22"/>
          <w:lang w:eastAsia="x-none"/>
        </w:rPr>
        <w:t>Договором</w:t>
      </w:r>
      <w:r w:rsidRPr="0002279B">
        <w:rPr>
          <w:sz w:val="22"/>
          <w:szCs w:val="22"/>
          <w:lang w:val="x-none" w:eastAsia="x-none"/>
        </w:rPr>
        <w:t>.</w:t>
      </w:r>
    </w:p>
    <w:p w14:paraId="4AF08111" w14:textId="3864AB46" w:rsidR="0002279B" w:rsidRPr="0002279B" w:rsidRDefault="0002279B" w:rsidP="00920070">
      <w:pPr>
        <w:numPr>
          <w:ilvl w:val="2"/>
          <w:numId w:val="15"/>
        </w:numPr>
        <w:spacing w:line="288" w:lineRule="auto"/>
        <w:ind w:left="0" w:firstLine="709"/>
        <w:contextualSpacing/>
        <w:jc w:val="both"/>
        <w:rPr>
          <w:sz w:val="22"/>
          <w:szCs w:val="22"/>
          <w:lang w:val="x-none" w:eastAsia="x-none"/>
        </w:rPr>
      </w:pPr>
      <w:r w:rsidRPr="0002279B">
        <w:rPr>
          <w:sz w:val="22"/>
          <w:szCs w:val="22"/>
          <w:lang w:eastAsia="x-none"/>
        </w:rPr>
        <w:t>Направить</w:t>
      </w:r>
      <w:r w:rsidRPr="0002279B">
        <w:rPr>
          <w:sz w:val="22"/>
          <w:szCs w:val="22"/>
          <w:lang w:val="x-none" w:eastAsia="x-none"/>
        </w:rPr>
        <w:t xml:space="preserve"> </w:t>
      </w:r>
      <w:r w:rsidRPr="0002279B">
        <w:rPr>
          <w:sz w:val="22"/>
          <w:szCs w:val="22"/>
          <w:lang w:eastAsia="x-none"/>
        </w:rPr>
        <w:t>Поставщику</w:t>
      </w:r>
      <w:r w:rsidRPr="0002279B">
        <w:rPr>
          <w:sz w:val="22"/>
          <w:szCs w:val="22"/>
          <w:lang w:val="x-none" w:eastAsia="x-none"/>
        </w:rPr>
        <w:t xml:space="preserve"> требование об уплате неустоек (штрафов, пеней)</w:t>
      </w:r>
      <w:r w:rsidRPr="0002279B">
        <w:rPr>
          <w:sz w:val="22"/>
          <w:szCs w:val="22"/>
          <w:lang w:eastAsia="x-none"/>
        </w:rPr>
        <w:t xml:space="preserve"> </w:t>
      </w:r>
      <w:r w:rsidRPr="0002279B">
        <w:rPr>
          <w:sz w:val="22"/>
          <w:szCs w:val="22"/>
          <w:lang w:val="x-none" w:eastAsia="x-none"/>
        </w:rPr>
        <w:t xml:space="preserve">за неисполнение или ненадлежащее исполнение обязательств по </w:t>
      </w:r>
      <w:r w:rsidR="0074327F">
        <w:rPr>
          <w:sz w:val="22"/>
          <w:szCs w:val="22"/>
          <w:lang w:eastAsia="x-none"/>
        </w:rPr>
        <w:t>Договору</w:t>
      </w:r>
      <w:r w:rsidRPr="0002279B">
        <w:rPr>
          <w:sz w:val="22"/>
          <w:szCs w:val="22"/>
          <w:lang w:val="x-none" w:eastAsia="x-none"/>
        </w:rPr>
        <w:t>.</w:t>
      </w:r>
    </w:p>
    <w:p w14:paraId="07944FAE" w14:textId="77777777" w:rsidR="0002279B" w:rsidRPr="0002279B" w:rsidRDefault="0002279B" w:rsidP="00920070">
      <w:pPr>
        <w:numPr>
          <w:ilvl w:val="1"/>
          <w:numId w:val="15"/>
        </w:numPr>
        <w:autoSpaceDE w:val="0"/>
        <w:autoSpaceDN w:val="0"/>
        <w:adjustRightInd w:val="0"/>
        <w:spacing w:line="288" w:lineRule="auto"/>
        <w:ind w:left="0" w:right="-2" w:firstLine="709"/>
        <w:contextualSpacing/>
        <w:jc w:val="both"/>
        <w:rPr>
          <w:sz w:val="22"/>
          <w:szCs w:val="22"/>
          <w:lang w:val="x-none" w:eastAsia="x-none"/>
        </w:rPr>
      </w:pPr>
      <w:r w:rsidRPr="0002279B">
        <w:rPr>
          <w:sz w:val="22"/>
          <w:szCs w:val="22"/>
          <w:lang w:val="x-none" w:eastAsia="x-none"/>
        </w:rPr>
        <w:t>Поставщик вправе:</w:t>
      </w:r>
    </w:p>
    <w:p w14:paraId="5FC18C44" w14:textId="68C226FD"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Требовать приемки и оплаты товара в порядке, сроки и на условиях, предусмотренных </w:t>
      </w:r>
      <w:r w:rsidR="0074327F">
        <w:rPr>
          <w:sz w:val="22"/>
          <w:szCs w:val="22"/>
        </w:rPr>
        <w:t>Договором</w:t>
      </w:r>
      <w:r w:rsidRPr="0002279B">
        <w:rPr>
          <w:sz w:val="22"/>
          <w:szCs w:val="22"/>
        </w:rPr>
        <w:t>.</w:t>
      </w:r>
    </w:p>
    <w:p w14:paraId="1F2F068A" w14:textId="117669C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Запрашивать у Заказчика разъяснения и уточнения относительно товара в рамках </w:t>
      </w:r>
      <w:r w:rsidR="0074327F">
        <w:rPr>
          <w:sz w:val="22"/>
          <w:szCs w:val="22"/>
        </w:rPr>
        <w:t>Договора</w:t>
      </w:r>
      <w:r w:rsidRPr="0002279B">
        <w:rPr>
          <w:sz w:val="22"/>
          <w:szCs w:val="22"/>
        </w:rPr>
        <w:t>.</w:t>
      </w:r>
    </w:p>
    <w:p w14:paraId="6A1A9CF2" w14:textId="7777777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Требовать уплаты неустоек (штрафов, пеней) и (или) убытков, причиненных по вине Заказчика.</w:t>
      </w:r>
    </w:p>
    <w:p w14:paraId="1A03CE54" w14:textId="77777777" w:rsidR="0002279B" w:rsidRPr="0002279B" w:rsidRDefault="0002279B" w:rsidP="00920070">
      <w:pPr>
        <w:numPr>
          <w:ilvl w:val="1"/>
          <w:numId w:val="15"/>
        </w:numPr>
        <w:spacing w:line="288" w:lineRule="auto"/>
        <w:ind w:left="0" w:firstLine="709"/>
        <w:contextualSpacing/>
        <w:jc w:val="both"/>
        <w:rPr>
          <w:sz w:val="22"/>
          <w:szCs w:val="22"/>
        </w:rPr>
      </w:pPr>
      <w:r w:rsidRPr="0002279B">
        <w:rPr>
          <w:sz w:val="22"/>
          <w:szCs w:val="22"/>
        </w:rPr>
        <w:t>Поставщик обязан:</w:t>
      </w:r>
    </w:p>
    <w:p w14:paraId="1F0F1AE6" w14:textId="691B0A86"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Поставить товар в соответствии с условиями </w:t>
      </w:r>
      <w:r w:rsidR="0074327F">
        <w:rPr>
          <w:sz w:val="22"/>
          <w:szCs w:val="22"/>
        </w:rPr>
        <w:t>Договора</w:t>
      </w:r>
      <w:r w:rsidRPr="0002279B">
        <w:rPr>
          <w:sz w:val="22"/>
          <w:szCs w:val="22"/>
        </w:rPr>
        <w:t xml:space="preserve"> и привести в рабочее состояние (положение), осуществив его сборку, в случае если товар соответствующего вида ей подлежит, и установку в месте, указанном Заказчиком. </w:t>
      </w:r>
    </w:p>
    <w:p w14:paraId="2187ADBE" w14:textId="77777777" w:rsidR="0002279B" w:rsidRPr="0002279B" w:rsidRDefault="0002279B" w:rsidP="00920070">
      <w:pPr>
        <w:numPr>
          <w:ilvl w:val="2"/>
          <w:numId w:val="15"/>
        </w:numPr>
        <w:shd w:val="clear" w:color="auto" w:fill="FFFFFF"/>
        <w:spacing w:line="288" w:lineRule="auto"/>
        <w:ind w:left="0" w:firstLine="709"/>
        <w:contextualSpacing/>
        <w:jc w:val="both"/>
        <w:rPr>
          <w:sz w:val="22"/>
          <w:szCs w:val="22"/>
        </w:rPr>
      </w:pPr>
      <w:r w:rsidRPr="0002279B">
        <w:rPr>
          <w:sz w:val="22"/>
          <w:szCs w:val="22"/>
        </w:rPr>
        <w:t>Представить все принадлежности и документы (техническую документацию), относящиеся к товару и указанные в пункте 5.1 Контракта.</w:t>
      </w:r>
    </w:p>
    <w:p w14:paraId="6D2110BC" w14:textId="7777777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Соблюдать пропускной и внутриобъектовый режим Заказчика</w:t>
      </w:r>
      <w:r w:rsidRPr="0002279B">
        <w:rPr>
          <w:b/>
          <w:sz w:val="22"/>
          <w:szCs w:val="22"/>
        </w:rPr>
        <w:t>.</w:t>
      </w:r>
    </w:p>
    <w:p w14:paraId="288BFDC6" w14:textId="58BB2259"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 xml:space="preserve">Предоставлять своевременно достоверную информацию о ходе исполнения своих обязательств, в том числе о сложностях, возникающих при исполнении </w:t>
      </w:r>
      <w:r w:rsidR="0074327F">
        <w:rPr>
          <w:sz w:val="22"/>
          <w:szCs w:val="22"/>
        </w:rPr>
        <w:t>Договора</w:t>
      </w:r>
      <w:r w:rsidRPr="0002279B">
        <w:rPr>
          <w:sz w:val="22"/>
          <w:szCs w:val="22"/>
        </w:rPr>
        <w:t>.</w:t>
      </w:r>
    </w:p>
    <w:p w14:paraId="1D9369FA" w14:textId="77777777" w:rsidR="0002279B" w:rsidRPr="0002279B" w:rsidRDefault="0002279B" w:rsidP="00920070">
      <w:pPr>
        <w:numPr>
          <w:ilvl w:val="2"/>
          <w:numId w:val="15"/>
        </w:numPr>
        <w:autoSpaceDE w:val="0"/>
        <w:autoSpaceDN w:val="0"/>
        <w:adjustRightInd w:val="0"/>
        <w:spacing w:line="288" w:lineRule="auto"/>
        <w:ind w:left="0" w:firstLine="709"/>
        <w:contextualSpacing/>
        <w:jc w:val="both"/>
        <w:rPr>
          <w:iCs/>
          <w:sz w:val="22"/>
          <w:szCs w:val="22"/>
        </w:rPr>
      </w:pPr>
      <w:r w:rsidRPr="0002279B">
        <w:rPr>
          <w:sz w:val="22"/>
          <w:szCs w:val="22"/>
        </w:rPr>
        <w:t>Предоставить</w:t>
      </w:r>
      <w:r w:rsidRPr="0002279B">
        <w:rPr>
          <w:b/>
          <w:sz w:val="22"/>
          <w:szCs w:val="22"/>
        </w:rPr>
        <w:t xml:space="preserve"> </w:t>
      </w:r>
      <w:r w:rsidRPr="0002279B">
        <w:rPr>
          <w:sz w:val="22"/>
          <w:szCs w:val="22"/>
        </w:rPr>
        <w:t>и обеспечить гарантийные обязательства</w:t>
      </w:r>
      <w:r w:rsidRPr="0002279B">
        <w:rPr>
          <w:b/>
          <w:sz w:val="22"/>
          <w:szCs w:val="22"/>
        </w:rPr>
        <w:t xml:space="preserve"> </w:t>
      </w:r>
      <w:r w:rsidRPr="0002279B">
        <w:rPr>
          <w:sz w:val="22"/>
          <w:szCs w:val="22"/>
        </w:rPr>
        <w:t xml:space="preserve">на поставленный товар в соответствии с </w:t>
      </w:r>
      <w:r w:rsidRPr="0002279B">
        <w:rPr>
          <w:color w:val="000000"/>
          <w:sz w:val="22"/>
          <w:szCs w:val="22"/>
        </w:rPr>
        <w:t>разделом 6 Контракта.</w:t>
      </w:r>
    </w:p>
    <w:p w14:paraId="3B555584" w14:textId="77777777" w:rsidR="0002279B" w:rsidRPr="0002279B" w:rsidRDefault="0002279B" w:rsidP="00920070">
      <w:pPr>
        <w:numPr>
          <w:ilvl w:val="2"/>
          <w:numId w:val="15"/>
        </w:numPr>
        <w:autoSpaceDE w:val="0"/>
        <w:autoSpaceDN w:val="0"/>
        <w:adjustRightInd w:val="0"/>
        <w:spacing w:line="288" w:lineRule="auto"/>
        <w:ind w:left="0" w:firstLine="709"/>
        <w:jc w:val="both"/>
        <w:rPr>
          <w:sz w:val="22"/>
          <w:szCs w:val="22"/>
        </w:rPr>
      </w:pPr>
      <w:r w:rsidRPr="0002279B">
        <w:rPr>
          <w:sz w:val="22"/>
          <w:szCs w:val="22"/>
        </w:rPr>
        <w:t>Возвратить сумму излишне полученных денежных средств в случае установления контролирующими органами фактов оплаты Заказчиком товаров сверх фактически поставленного количества товаров, а также в других случаях, установленных актом проверки, в течение 10 (Десяти) дней с даты получения требования Заказчика.</w:t>
      </w:r>
    </w:p>
    <w:p w14:paraId="53BE7D8C" w14:textId="77777777" w:rsidR="0002279B" w:rsidRPr="0002279B" w:rsidRDefault="0002279B" w:rsidP="00920070">
      <w:pPr>
        <w:numPr>
          <w:ilvl w:val="2"/>
          <w:numId w:val="15"/>
        </w:numPr>
        <w:spacing w:line="288" w:lineRule="auto"/>
        <w:ind w:left="0" w:firstLine="709"/>
        <w:contextualSpacing/>
        <w:jc w:val="both"/>
        <w:rPr>
          <w:sz w:val="22"/>
          <w:szCs w:val="22"/>
        </w:rPr>
      </w:pPr>
      <w:r w:rsidRPr="0002279B">
        <w:rPr>
          <w:sz w:val="22"/>
          <w:szCs w:val="22"/>
        </w:rPr>
        <w:t>Выполнять иные обязанности, предусмотренные Контрактом.</w:t>
      </w:r>
    </w:p>
    <w:p w14:paraId="4DE34078" w14:textId="77777777" w:rsidR="0002279B" w:rsidRPr="0002279B" w:rsidRDefault="0002279B" w:rsidP="0002279B">
      <w:pPr>
        <w:ind w:firstLine="709"/>
        <w:contextualSpacing/>
        <w:jc w:val="center"/>
        <w:rPr>
          <w:sz w:val="22"/>
          <w:szCs w:val="22"/>
        </w:rPr>
      </w:pPr>
    </w:p>
    <w:p w14:paraId="222D28EB" w14:textId="77777777" w:rsidR="0002279B" w:rsidRPr="0002279B" w:rsidRDefault="0002279B" w:rsidP="00920070">
      <w:pPr>
        <w:widowControl w:val="0"/>
        <w:numPr>
          <w:ilvl w:val="0"/>
          <w:numId w:val="15"/>
        </w:numPr>
        <w:tabs>
          <w:tab w:val="left" w:pos="426"/>
        </w:tabs>
        <w:autoSpaceDE w:val="0"/>
        <w:autoSpaceDN w:val="0"/>
        <w:adjustRightInd w:val="0"/>
        <w:spacing w:line="288" w:lineRule="auto"/>
        <w:ind w:left="0" w:firstLine="0"/>
        <w:contextualSpacing/>
        <w:jc w:val="center"/>
        <w:rPr>
          <w:b/>
          <w:sz w:val="22"/>
          <w:szCs w:val="22"/>
        </w:rPr>
      </w:pPr>
      <w:r w:rsidRPr="0002279B">
        <w:rPr>
          <w:b/>
          <w:sz w:val="22"/>
          <w:szCs w:val="22"/>
        </w:rPr>
        <w:t>Порядок и сроки поставки товара</w:t>
      </w:r>
    </w:p>
    <w:p w14:paraId="3987735F" w14:textId="570F091A" w:rsidR="0002279B" w:rsidRPr="003446F6" w:rsidRDefault="0002279B" w:rsidP="00920070">
      <w:pPr>
        <w:widowControl w:val="0"/>
        <w:numPr>
          <w:ilvl w:val="1"/>
          <w:numId w:val="15"/>
        </w:numPr>
        <w:autoSpaceDE w:val="0"/>
        <w:autoSpaceDN w:val="0"/>
        <w:adjustRightInd w:val="0"/>
        <w:spacing w:line="288" w:lineRule="auto"/>
        <w:ind w:left="0" w:firstLine="709"/>
        <w:contextualSpacing/>
        <w:jc w:val="both"/>
        <w:rPr>
          <w:sz w:val="22"/>
          <w:szCs w:val="22"/>
        </w:rPr>
      </w:pPr>
      <w:r w:rsidRPr="003446F6">
        <w:rPr>
          <w:sz w:val="22"/>
          <w:szCs w:val="22"/>
        </w:rPr>
        <w:t>Поставка, сборка и расстановка по месту товара должна быть осуществлена в полном объеме до «</w:t>
      </w:r>
      <w:r w:rsidR="00610EB9">
        <w:rPr>
          <w:sz w:val="22"/>
          <w:szCs w:val="22"/>
        </w:rPr>
        <w:t>11</w:t>
      </w:r>
      <w:r w:rsidRPr="003446F6">
        <w:rPr>
          <w:sz w:val="22"/>
          <w:szCs w:val="22"/>
        </w:rPr>
        <w:t xml:space="preserve">» </w:t>
      </w:r>
      <w:r w:rsidR="0074327F" w:rsidRPr="003446F6">
        <w:rPr>
          <w:sz w:val="22"/>
          <w:szCs w:val="22"/>
        </w:rPr>
        <w:t>мая</w:t>
      </w:r>
      <w:r w:rsidRPr="003446F6">
        <w:rPr>
          <w:sz w:val="22"/>
          <w:szCs w:val="22"/>
        </w:rPr>
        <w:t xml:space="preserve"> 2021 г.</w:t>
      </w:r>
    </w:p>
    <w:p w14:paraId="337D3342" w14:textId="43C6C0EC" w:rsidR="0002279B" w:rsidRPr="0002279B" w:rsidRDefault="0002279B" w:rsidP="00920070">
      <w:pPr>
        <w:widowControl w:val="0"/>
        <w:numPr>
          <w:ilvl w:val="1"/>
          <w:numId w:val="15"/>
        </w:numPr>
        <w:autoSpaceDE w:val="0"/>
        <w:autoSpaceDN w:val="0"/>
        <w:adjustRightInd w:val="0"/>
        <w:spacing w:line="288" w:lineRule="auto"/>
        <w:ind w:left="0" w:firstLine="709"/>
        <w:contextualSpacing/>
        <w:jc w:val="both"/>
        <w:rPr>
          <w:kern w:val="16"/>
          <w:sz w:val="22"/>
          <w:szCs w:val="22"/>
        </w:rPr>
      </w:pPr>
      <w:r w:rsidRPr="0002279B">
        <w:rPr>
          <w:sz w:val="22"/>
          <w:szCs w:val="22"/>
        </w:rPr>
        <w:t xml:space="preserve">Поставщик не позднее чем за 24 часа до момента поставки товара должен уведомить Заказчика о планируемой отгрузке </w:t>
      </w:r>
      <w:r w:rsidRPr="0002279B">
        <w:rPr>
          <w:kern w:val="16"/>
          <w:sz w:val="22"/>
          <w:szCs w:val="22"/>
        </w:rPr>
        <w:t>в порядке, предусмотренном пунктом 13.1 Контракта</w:t>
      </w:r>
      <w:r w:rsidRPr="0002279B">
        <w:rPr>
          <w:sz w:val="22"/>
          <w:szCs w:val="22"/>
        </w:rPr>
        <w:t xml:space="preserve">. Сообщение должно содержать ссылку на реквизиты Контракта, реквизиты соответствующей отгрузочной разнарядки, а также дату и планируемое время отгрузки. </w:t>
      </w:r>
    </w:p>
    <w:p w14:paraId="65244484" w14:textId="77777777" w:rsidR="0002279B" w:rsidRPr="0002279B" w:rsidRDefault="0002279B" w:rsidP="0002279B">
      <w:pPr>
        <w:widowControl w:val="0"/>
        <w:autoSpaceDE w:val="0"/>
        <w:autoSpaceDN w:val="0"/>
        <w:adjustRightInd w:val="0"/>
        <w:ind w:firstLine="709"/>
        <w:contextualSpacing/>
        <w:jc w:val="both"/>
        <w:rPr>
          <w:rFonts w:eastAsia="Calibri"/>
          <w:color w:val="000000"/>
          <w:sz w:val="22"/>
          <w:szCs w:val="22"/>
          <w:lang w:eastAsia="en-US"/>
        </w:rPr>
      </w:pPr>
      <w:r w:rsidRPr="0002279B">
        <w:rPr>
          <w:sz w:val="22"/>
          <w:szCs w:val="22"/>
        </w:rPr>
        <w:t>Поставка осуществляется по рабочим дням в период с 08-00 часов до 17-00 часов (по местному времени Заказчика)</w:t>
      </w:r>
      <w:r w:rsidRPr="0002279B">
        <w:rPr>
          <w:rFonts w:eastAsia="Calibri"/>
          <w:color w:val="000000"/>
          <w:sz w:val="22"/>
          <w:szCs w:val="22"/>
          <w:lang w:eastAsia="en-US"/>
        </w:rPr>
        <w:t>.</w:t>
      </w:r>
    </w:p>
    <w:p w14:paraId="3B65581E" w14:textId="37499992" w:rsidR="0002279B" w:rsidRPr="0002279B" w:rsidRDefault="0002279B" w:rsidP="00920070">
      <w:pPr>
        <w:numPr>
          <w:ilvl w:val="1"/>
          <w:numId w:val="15"/>
        </w:numPr>
        <w:tabs>
          <w:tab w:val="left" w:pos="993"/>
          <w:tab w:val="left" w:pos="1276"/>
        </w:tabs>
        <w:spacing w:line="288" w:lineRule="auto"/>
        <w:ind w:left="0" w:firstLine="709"/>
        <w:contextualSpacing/>
        <w:jc w:val="both"/>
        <w:rPr>
          <w:kern w:val="16"/>
          <w:sz w:val="22"/>
          <w:szCs w:val="22"/>
        </w:rPr>
      </w:pPr>
      <w:r w:rsidRPr="0002279B">
        <w:rPr>
          <w:kern w:val="16"/>
          <w:sz w:val="22"/>
          <w:szCs w:val="22"/>
        </w:rPr>
        <w:t>Досрочная поставка допускается только по согласованию с Заказчиком.</w:t>
      </w:r>
    </w:p>
    <w:p w14:paraId="39F23A69" w14:textId="77777777" w:rsidR="0002279B" w:rsidRPr="0002279B" w:rsidRDefault="0002279B" w:rsidP="0002279B">
      <w:pPr>
        <w:ind w:left="709"/>
        <w:contextualSpacing/>
        <w:jc w:val="both"/>
        <w:rPr>
          <w:iCs/>
          <w:kern w:val="16"/>
          <w:sz w:val="22"/>
          <w:szCs w:val="22"/>
        </w:rPr>
      </w:pPr>
      <w:bookmarkStart w:id="137" w:name="_GoBack"/>
      <w:bookmarkEnd w:id="137"/>
    </w:p>
    <w:p w14:paraId="1CB79AE0" w14:textId="77777777" w:rsidR="0002279B" w:rsidRPr="0002279B" w:rsidRDefault="0002279B" w:rsidP="00920070">
      <w:pPr>
        <w:numPr>
          <w:ilvl w:val="0"/>
          <w:numId w:val="15"/>
        </w:numPr>
        <w:tabs>
          <w:tab w:val="left" w:pos="426"/>
        </w:tabs>
        <w:spacing w:line="288" w:lineRule="auto"/>
        <w:ind w:left="0" w:firstLine="0"/>
        <w:contextualSpacing/>
        <w:jc w:val="center"/>
        <w:rPr>
          <w:b/>
          <w:sz w:val="22"/>
          <w:szCs w:val="22"/>
        </w:rPr>
      </w:pPr>
      <w:r w:rsidRPr="0002279B">
        <w:rPr>
          <w:b/>
          <w:sz w:val="22"/>
          <w:szCs w:val="22"/>
        </w:rPr>
        <w:t>Порядок приема и передачи товара</w:t>
      </w:r>
    </w:p>
    <w:p w14:paraId="4ABD36DA" w14:textId="77777777" w:rsidR="0002279B" w:rsidRPr="0002279B" w:rsidRDefault="0002279B" w:rsidP="00920070">
      <w:pPr>
        <w:numPr>
          <w:ilvl w:val="1"/>
          <w:numId w:val="15"/>
        </w:numPr>
        <w:tabs>
          <w:tab w:val="left" w:pos="1134"/>
          <w:tab w:val="left" w:pos="1276"/>
        </w:tabs>
        <w:spacing w:line="288" w:lineRule="auto"/>
        <w:ind w:left="0" w:firstLine="709"/>
        <w:contextualSpacing/>
        <w:jc w:val="both"/>
        <w:rPr>
          <w:sz w:val="22"/>
          <w:szCs w:val="22"/>
        </w:rPr>
      </w:pPr>
      <w:r w:rsidRPr="0002279B">
        <w:rPr>
          <w:sz w:val="22"/>
          <w:szCs w:val="22"/>
        </w:rPr>
        <w:t>Поставщик при поставке товара, должен передать Заказчику следующие документы на русском языке либо точный и достоверный перевод на русский язык:</w:t>
      </w:r>
    </w:p>
    <w:p w14:paraId="57EE1ADE" w14:textId="77777777" w:rsidR="0002279B" w:rsidRPr="0002279B" w:rsidRDefault="0002279B" w:rsidP="0002279B">
      <w:pPr>
        <w:ind w:firstLine="709"/>
        <w:contextualSpacing/>
        <w:jc w:val="both"/>
        <w:rPr>
          <w:sz w:val="22"/>
          <w:szCs w:val="22"/>
        </w:rPr>
      </w:pPr>
      <w:r w:rsidRPr="0002279B">
        <w:rPr>
          <w:sz w:val="22"/>
          <w:szCs w:val="22"/>
        </w:rPr>
        <w:lastRenderedPageBreak/>
        <w:t>технический паспорт (паспорт производителя) на каждую единицу товара или иной документ, содержащий все существенные технические характеристики;</w:t>
      </w:r>
    </w:p>
    <w:p w14:paraId="64899009" w14:textId="77777777" w:rsidR="0002279B" w:rsidRPr="0002279B" w:rsidRDefault="0002279B" w:rsidP="0002279B">
      <w:pPr>
        <w:ind w:firstLine="709"/>
        <w:contextualSpacing/>
        <w:jc w:val="both"/>
        <w:rPr>
          <w:sz w:val="22"/>
          <w:szCs w:val="22"/>
        </w:rPr>
      </w:pPr>
      <w:r w:rsidRPr="0002279B">
        <w:rPr>
          <w:sz w:val="22"/>
          <w:szCs w:val="22"/>
        </w:rPr>
        <w:t>оригинал сертификата соответствия (декларации о соответствии) или заверенную Поставщиком копию такого сертификата (декларации);</w:t>
      </w:r>
    </w:p>
    <w:p w14:paraId="0C679DDD" w14:textId="77777777" w:rsidR="0002279B" w:rsidRPr="0002279B" w:rsidRDefault="0002279B" w:rsidP="0002279B">
      <w:pPr>
        <w:ind w:firstLine="709"/>
        <w:contextualSpacing/>
        <w:jc w:val="both"/>
        <w:rPr>
          <w:sz w:val="22"/>
          <w:szCs w:val="22"/>
        </w:rPr>
      </w:pPr>
      <w:r w:rsidRPr="0002279B">
        <w:rPr>
          <w:sz w:val="22"/>
          <w:szCs w:val="22"/>
        </w:rPr>
        <w:t>заверенную копию санитарно-эпидемиологическое заключения (при необходимости);</w:t>
      </w:r>
    </w:p>
    <w:p w14:paraId="7E1FCCAC" w14:textId="77777777" w:rsidR="0002279B" w:rsidRPr="0002279B" w:rsidRDefault="0002279B" w:rsidP="0002279B">
      <w:pPr>
        <w:tabs>
          <w:tab w:val="left" w:pos="900"/>
          <w:tab w:val="left" w:pos="1080"/>
        </w:tabs>
        <w:ind w:firstLine="709"/>
        <w:contextualSpacing/>
        <w:jc w:val="both"/>
        <w:rPr>
          <w:sz w:val="22"/>
          <w:szCs w:val="22"/>
        </w:rPr>
      </w:pPr>
      <w:r w:rsidRPr="0002279B">
        <w:rPr>
          <w:sz w:val="22"/>
          <w:szCs w:val="22"/>
        </w:rPr>
        <w:t>документы, подтверждающие гарантийные обязательства (гарантия Поставщика (гарантийное письмо или иной документ);</w:t>
      </w:r>
    </w:p>
    <w:p w14:paraId="24FBD4D4" w14:textId="77777777" w:rsidR="0002279B" w:rsidRPr="0002279B" w:rsidRDefault="0002279B" w:rsidP="0002279B">
      <w:pPr>
        <w:tabs>
          <w:tab w:val="left" w:pos="1418"/>
        </w:tabs>
        <w:ind w:firstLine="709"/>
        <w:contextualSpacing/>
        <w:jc w:val="both"/>
        <w:rPr>
          <w:sz w:val="22"/>
          <w:szCs w:val="22"/>
        </w:rPr>
      </w:pPr>
      <w:r w:rsidRPr="0002279B">
        <w:rPr>
          <w:sz w:val="22"/>
          <w:szCs w:val="22"/>
        </w:rPr>
        <w:t xml:space="preserve">инструкция пользователя на русском языке; </w:t>
      </w:r>
    </w:p>
    <w:p w14:paraId="6C2083AF" w14:textId="56A74DDC" w:rsidR="0002279B" w:rsidRPr="0002279B" w:rsidRDefault="0002279B" w:rsidP="0002279B">
      <w:pPr>
        <w:tabs>
          <w:tab w:val="left" w:pos="1418"/>
        </w:tabs>
        <w:ind w:firstLine="709"/>
        <w:contextualSpacing/>
        <w:jc w:val="both"/>
        <w:rPr>
          <w:sz w:val="22"/>
          <w:szCs w:val="22"/>
        </w:rPr>
      </w:pPr>
      <w:r w:rsidRPr="0002279B">
        <w:rPr>
          <w:sz w:val="22"/>
          <w:szCs w:val="22"/>
        </w:rPr>
        <w:t xml:space="preserve">подписанные акт приема - передачи товара (Приложение № </w:t>
      </w:r>
      <w:r w:rsidR="00CA5075">
        <w:rPr>
          <w:sz w:val="22"/>
          <w:szCs w:val="22"/>
        </w:rPr>
        <w:t>2</w:t>
      </w:r>
      <w:r w:rsidRPr="0002279B">
        <w:rPr>
          <w:sz w:val="22"/>
          <w:szCs w:val="22"/>
        </w:rPr>
        <w:t xml:space="preserve"> к </w:t>
      </w:r>
      <w:r w:rsidR="0074327F">
        <w:rPr>
          <w:sz w:val="22"/>
          <w:szCs w:val="22"/>
        </w:rPr>
        <w:t>Договору</w:t>
      </w:r>
      <w:r w:rsidRPr="0002279B">
        <w:rPr>
          <w:sz w:val="22"/>
          <w:szCs w:val="22"/>
        </w:rPr>
        <w:t xml:space="preserve">), товарную накладную или универсальный передаточный документ в двух экземплярах, счет и счет-фактуру (при наличии). </w:t>
      </w:r>
    </w:p>
    <w:p w14:paraId="3668B308" w14:textId="77777777" w:rsidR="0002279B" w:rsidRPr="0002279B" w:rsidRDefault="0002279B" w:rsidP="00920070">
      <w:pPr>
        <w:numPr>
          <w:ilvl w:val="1"/>
          <w:numId w:val="15"/>
        </w:numPr>
        <w:tabs>
          <w:tab w:val="left" w:pos="1418"/>
        </w:tabs>
        <w:spacing w:line="288" w:lineRule="auto"/>
        <w:ind w:left="0" w:firstLine="709"/>
        <w:contextualSpacing/>
        <w:jc w:val="both"/>
        <w:rPr>
          <w:sz w:val="22"/>
          <w:szCs w:val="22"/>
        </w:rPr>
      </w:pPr>
      <w:r w:rsidRPr="0002279B">
        <w:rPr>
          <w:sz w:val="22"/>
          <w:szCs w:val="22"/>
        </w:rPr>
        <w:t>В день поставки товара Заказчик подписывает товарную накладную или универсальный передаточный документ, подтверждающие факт поставки товара и количество поставляемого товара.</w:t>
      </w:r>
    </w:p>
    <w:p w14:paraId="69A90774" w14:textId="77777777" w:rsidR="0002279B" w:rsidRPr="0002279B" w:rsidRDefault="0002279B" w:rsidP="0002279B">
      <w:pPr>
        <w:ind w:firstLine="709"/>
        <w:contextualSpacing/>
        <w:jc w:val="both"/>
        <w:rPr>
          <w:i/>
          <w:sz w:val="22"/>
          <w:szCs w:val="22"/>
        </w:rPr>
      </w:pPr>
      <w:r w:rsidRPr="0002279B">
        <w:rPr>
          <w:sz w:val="22"/>
          <w:szCs w:val="22"/>
        </w:rPr>
        <w:t>Товар должен быть поставлен полностью. Заказчик вправе отказаться от приемки отдельных этапов поставки товара</w:t>
      </w:r>
      <w:r w:rsidRPr="0002279B">
        <w:rPr>
          <w:i/>
          <w:sz w:val="22"/>
          <w:szCs w:val="22"/>
        </w:rPr>
        <w:t xml:space="preserve">. </w:t>
      </w:r>
    </w:p>
    <w:p w14:paraId="148FED45" w14:textId="773E9AFE" w:rsidR="0002279B" w:rsidRPr="0002279B" w:rsidRDefault="0002279B" w:rsidP="00920070">
      <w:pPr>
        <w:numPr>
          <w:ilvl w:val="1"/>
          <w:numId w:val="15"/>
        </w:numPr>
        <w:spacing w:line="288" w:lineRule="auto"/>
        <w:ind w:left="0" w:firstLine="709"/>
        <w:contextualSpacing/>
        <w:jc w:val="both"/>
        <w:rPr>
          <w:i/>
          <w:sz w:val="22"/>
          <w:szCs w:val="22"/>
        </w:rPr>
      </w:pPr>
      <w:r w:rsidRPr="0002279B">
        <w:rPr>
          <w:sz w:val="22"/>
          <w:szCs w:val="22"/>
        </w:rPr>
        <w:t xml:space="preserve">Приемка Заказчиком поставленного товара, включая проведение экспертизы результатов, предусмотренных </w:t>
      </w:r>
      <w:r w:rsidR="0074327F">
        <w:rPr>
          <w:sz w:val="22"/>
          <w:szCs w:val="22"/>
        </w:rPr>
        <w:t>Договором</w:t>
      </w:r>
      <w:r w:rsidRPr="0002279B">
        <w:rPr>
          <w:sz w:val="22"/>
          <w:szCs w:val="22"/>
        </w:rPr>
        <w:t xml:space="preserve">, в части их соответствия условиям Контракта осуществляется в течение 10 (десяти) рабочих дней после поставки, сборке и расстановке по месту товара и получения от Поставщика документов, указанных в пункте 5.1 </w:t>
      </w:r>
      <w:r w:rsidR="0074327F">
        <w:rPr>
          <w:sz w:val="22"/>
          <w:szCs w:val="22"/>
        </w:rPr>
        <w:t>Договора</w:t>
      </w:r>
      <w:r w:rsidRPr="0002279B">
        <w:rPr>
          <w:sz w:val="22"/>
          <w:szCs w:val="22"/>
        </w:rPr>
        <w:t>.</w:t>
      </w:r>
      <w:bookmarkStart w:id="138" w:name="_Ref438639188"/>
    </w:p>
    <w:p w14:paraId="708E3AC4" w14:textId="77777777" w:rsidR="0002279B" w:rsidRPr="0002279B" w:rsidRDefault="0002279B" w:rsidP="00920070">
      <w:pPr>
        <w:numPr>
          <w:ilvl w:val="1"/>
          <w:numId w:val="15"/>
        </w:numPr>
        <w:spacing w:line="288" w:lineRule="auto"/>
        <w:ind w:left="0" w:firstLine="709"/>
        <w:contextualSpacing/>
        <w:jc w:val="both"/>
        <w:rPr>
          <w:i/>
          <w:sz w:val="22"/>
          <w:szCs w:val="22"/>
        </w:rPr>
      </w:pPr>
      <w:r w:rsidRPr="0002279B">
        <w:rPr>
          <w:sz w:val="22"/>
          <w:szCs w:val="22"/>
        </w:rPr>
        <w:t>Заказчик извещает Поставщика о дате (датах) приемки</w:t>
      </w:r>
      <w:r w:rsidRPr="0002279B">
        <w:rPr>
          <w:color w:val="000000"/>
          <w:sz w:val="22"/>
          <w:szCs w:val="22"/>
        </w:rPr>
        <w:t>. Поставщик имеет право направить своего представителя для наблюдения за процедурой приемки, известив об этом Заказчика. В случае поступления Заказчику извещения от Поставщика о направлении</w:t>
      </w:r>
      <w:r w:rsidRPr="0002279B">
        <w:rPr>
          <w:sz w:val="22"/>
          <w:szCs w:val="22"/>
        </w:rPr>
        <w:t xml:space="preserve"> Поставщиком своего представителя</w:t>
      </w:r>
      <w:r w:rsidRPr="0002279B">
        <w:rPr>
          <w:i/>
          <w:sz w:val="22"/>
          <w:szCs w:val="22"/>
        </w:rPr>
        <w:t xml:space="preserve"> </w:t>
      </w:r>
      <w:r w:rsidRPr="0002279B">
        <w:rPr>
          <w:sz w:val="22"/>
          <w:szCs w:val="22"/>
        </w:rPr>
        <w:t>приемка (в том числе вскрытие тары/упаковки товара) должна быть осуществлена только в присутствии представителя Поставщика</w:t>
      </w:r>
      <w:bookmarkEnd w:id="138"/>
      <w:r w:rsidRPr="0002279B">
        <w:rPr>
          <w:sz w:val="22"/>
          <w:szCs w:val="22"/>
        </w:rPr>
        <w:t>.</w:t>
      </w:r>
    </w:p>
    <w:p w14:paraId="1B717514" w14:textId="140F85FB" w:rsidR="0002279B" w:rsidRPr="0002279B" w:rsidRDefault="0002279B" w:rsidP="00920070">
      <w:pPr>
        <w:numPr>
          <w:ilvl w:val="1"/>
          <w:numId w:val="15"/>
        </w:numPr>
        <w:spacing w:line="288" w:lineRule="auto"/>
        <w:ind w:left="0" w:firstLine="709"/>
        <w:contextualSpacing/>
        <w:jc w:val="both"/>
        <w:rPr>
          <w:i/>
          <w:sz w:val="22"/>
          <w:szCs w:val="22"/>
        </w:rPr>
      </w:pPr>
      <w:r w:rsidRPr="0002279B">
        <w:rPr>
          <w:sz w:val="22"/>
          <w:szCs w:val="22"/>
        </w:rPr>
        <w:t xml:space="preserve">Экспертиза результатов, предусмотренных </w:t>
      </w:r>
      <w:r w:rsidR="0061234E">
        <w:rPr>
          <w:sz w:val="22"/>
          <w:szCs w:val="22"/>
        </w:rPr>
        <w:t>Договором</w:t>
      </w:r>
      <w:r w:rsidRPr="0002279B">
        <w:rPr>
          <w:sz w:val="22"/>
          <w:szCs w:val="22"/>
        </w:rPr>
        <w:t xml:space="preserve">, может проводиться Заказчиком своими силами или </w:t>
      </w:r>
      <w:r w:rsidRPr="0002279B">
        <w:rPr>
          <w:bCs/>
          <w:sz w:val="22"/>
          <w:szCs w:val="22"/>
        </w:rPr>
        <w:t>к ее проведению могут привлекаться эксперты, экспертные организации.</w:t>
      </w:r>
      <w:r w:rsidRPr="0002279B">
        <w:rPr>
          <w:sz w:val="22"/>
          <w:szCs w:val="22"/>
        </w:rPr>
        <w:t xml:space="preserve"> Для приемки поставленного товара Заказчик вправе создать приемочную комиссию, состоящую из не менее пяти человек. В случае привлечения Заказчиком для проведения экспертизы экспертов, экспертных организаций при принятии решения о приемке или об отказе в приемке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14:paraId="6AA54E1D" w14:textId="3AFA1E1B" w:rsidR="0002279B" w:rsidRPr="0002279B" w:rsidRDefault="0002279B" w:rsidP="00920070">
      <w:pPr>
        <w:numPr>
          <w:ilvl w:val="1"/>
          <w:numId w:val="15"/>
        </w:numPr>
        <w:spacing w:line="288" w:lineRule="auto"/>
        <w:ind w:left="0" w:firstLine="709"/>
        <w:contextualSpacing/>
        <w:jc w:val="both"/>
        <w:rPr>
          <w:i/>
          <w:sz w:val="22"/>
          <w:szCs w:val="22"/>
        </w:rPr>
      </w:pPr>
      <w:r w:rsidRPr="0002279B">
        <w:rPr>
          <w:sz w:val="22"/>
          <w:szCs w:val="22"/>
        </w:rPr>
        <w:t xml:space="preserve">Проверка соответствия товара требованиям, установленным </w:t>
      </w:r>
      <w:r w:rsidR="0074327F">
        <w:rPr>
          <w:sz w:val="22"/>
          <w:szCs w:val="22"/>
        </w:rPr>
        <w:t>Договором</w:t>
      </w:r>
      <w:r w:rsidRPr="0002279B">
        <w:rPr>
          <w:sz w:val="22"/>
          <w:szCs w:val="22"/>
        </w:rPr>
        <w:t>, осуществляется в следующем порядке:</w:t>
      </w:r>
    </w:p>
    <w:p w14:paraId="62B2A42C" w14:textId="77777777"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В присутствии представителей Заказчика, приемочной комиссии, экспертов, экспертных организаций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а также проверка целостности упаковки, вскрытие упаковки, осмотр товара на наличие сколов, трещин, внешних повреждений. </w:t>
      </w:r>
    </w:p>
    <w:p w14:paraId="7A510C90" w14:textId="6ACA7B6D"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Проверка товара по количеству осуществляется путем пересчета единиц товара и сопоставления полученного количества с количеством товара, указанным в Спецификации (Приложение № 1 к </w:t>
      </w:r>
      <w:r w:rsidR="0074327F">
        <w:rPr>
          <w:sz w:val="22"/>
          <w:szCs w:val="22"/>
        </w:rPr>
        <w:t>Договору</w:t>
      </w:r>
      <w:r w:rsidRPr="0002279B">
        <w:rPr>
          <w:sz w:val="22"/>
          <w:szCs w:val="22"/>
        </w:rPr>
        <w:t xml:space="preserve">). Количество поступившего товара при его приемке определяется в тех же единицах измерения, которые указаны в Спецификации (Приложение № 1 к </w:t>
      </w:r>
      <w:r w:rsidR="0074327F">
        <w:rPr>
          <w:sz w:val="22"/>
          <w:szCs w:val="22"/>
        </w:rPr>
        <w:t>Договору</w:t>
      </w:r>
      <w:r w:rsidRPr="0002279B">
        <w:rPr>
          <w:sz w:val="22"/>
          <w:szCs w:val="22"/>
        </w:rPr>
        <w:t>).</w:t>
      </w:r>
      <w:r w:rsidRPr="0002279B">
        <w:rPr>
          <w:kern w:val="16"/>
          <w:sz w:val="22"/>
          <w:szCs w:val="22"/>
        </w:rPr>
        <w:t xml:space="preserve"> </w:t>
      </w:r>
    </w:p>
    <w:p w14:paraId="125BF5B0" w14:textId="4D2BD4B2"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sz w:val="22"/>
          <w:szCs w:val="22"/>
        </w:rPr>
        <w:t xml:space="preserve">После внешнего осмотра товара проверяется соответствие наименования, ассортимента и комплектности товара, указанного в Спецификации (Приложение № 1 к </w:t>
      </w:r>
      <w:r w:rsidR="0074327F">
        <w:rPr>
          <w:sz w:val="22"/>
          <w:szCs w:val="22"/>
        </w:rPr>
        <w:t>Договору</w:t>
      </w:r>
      <w:r w:rsidRPr="0002279B">
        <w:rPr>
          <w:sz w:val="22"/>
          <w:szCs w:val="22"/>
        </w:rPr>
        <w:t>), с фактическим наименованием, ассортиментом и комплектностью товара и с содержащимся в сопроводительных документах на товар.</w:t>
      </w:r>
    </w:p>
    <w:p w14:paraId="6CED20B3" w14:textId="77777777" w:rsidR="0002279B" w:rsidRPr="0002279B" w:rsidRDefault="0002279B" w:rsidP="00920070">
      <w:pPr>
        <w:widowControl w:val="0"/>
        <w:numPr>
          <w:ilvl w:val="2"/>
          <w:numId w:val="15"/>
        </w:numPr>
        <w:autoSpaceDE w:val="0"/>
        <w:autoSpaceDN w:val="0"/>
        <w:adjustRightInd w:val="0"/>
        <w:spacing w:line="288" w:lineRule="auto"/>
        <w:ind w:left="0" w:firstLine="709"/>
        <w:contextualSpacing/>
        <w:jc w:val="both"/>
        <w:rPr>
          <w:sz w:val="22"/>
          <w:szCs w:val="22"/>
        </w:rPr>
      </w:pPr>
      <w:r w:rsidRPr="0002279B">
        <w:rPr>
          <w:kern w:val="16"/>
          <w:sz w:val="22"/>
          <w:szCs w:val="22"/>
        </w:rPr>
        <w:t>Приемка товара по качеству осуществляется после осуществления Поставщиком работ по сборке и расстановке по месту. Заказчик вправе осуществить выборочную проверку качества товара. В случае, если при осуществлении выборочной проверки обнаружен товар, качество которого не соответствует требованиям Контракта, результаты такой проверки распространяются на всю поставку.</w:t>
      </w:r>
    </w:p>
    <w:p w14:paraId="600C62F8" w14:textId="77777777" w:rsidR="0002279B" w:rsidRPr="0002279B" w:rsidRDefault="0002279B" w:rsidP="00920070">
      <w:pPr>
        <w:numPr>
          <w:ilvl w:val="1"/>
          <w:numId w:val="15"/>
        </w:numPr>
        <w:tabs>
          <w:tab w:val="left" w:pos="1276"/>
        </w:tabs>
        <w:spacing w:line="288" w:lineRule="auto"/>
        <w:ind w:left="0" w:firstLine="709"/>
        <w:contextualSpacing/>
        <w:jc w:val="both"/>
        <w:rPr>
          <w:sz w:val="22"/>
          <w:szCs w:val="22"/>
        </w:rPr>
      </w:pPr>
      <w:r w:rsidRPr="0002279B">
        <w:rPr>
          <w:sz w:val="22"/>
          <w:szCs w:val="22"/>
        </w:rPr>
        <w:t xml:space="preserve">По истечении срока, указанного в пункте </w:t>
      </w:r>
      <w:r w:rsidRPr="0002279B">
        <w:rPr>
          <w:sz w:val="22"/>
          <w:szCs w:val="22"/>
        </w:rPr>
        <w:fldChar w:fldCharType="begin"/>
      </w:r>
      <w:r w:rsidRPr="0002279B">
        <w:rPr>
          <w:sz w:val="22"/>
          <w:szCs w:val="22"/>
        </w:rPr>
        <w:instrText xml:space="preserve"> REF _Ref438639188 \r \h  \* MERGEFORMAT </w:instrText>
      </w:r>
      <w:r w:rsidRPr="0002279B">
        <w:rPr>
          <w:sz w:val="22"/>
          <w:szCs w:val="22"/>
        </w:rPr>
      </w:r>
      <w:r w:rsidRPr="0002279B">
        <w:rPr>
          <w:sz w:val="22"/>
          <w:szCs w:val="22"/>
        </w:rPr>
        <w:fldChar w:fldCharType="separate"/>
      </w:r>
      <w:r w:rsidRPr="0002279B">
        <w:rPr>
          <w:sz w:val="22"/>
          <w:szCs w:val="22"/>
        </w:rPr>
        <w:t>5.3</w:t>
      </w:r>
      <w:r w:rsidRPr="0002279B">
        <w:rPr>
          <w:sz w:val="22"/>
          <w:szCs w:val="22"/>
        </w:rPr>
        <w:fldChar w:fldCharType="end"/>
      </w:r>
      <w:r w:rsidRPr="0002279B">
        <w:rPr>
          <w:sz w:val="22"/>
          <w:szCs w:val="22"/>
        </w:rPr>
        <w:t xml:space="preserve"> Контракта, Заказчик совершает одно из следующих действий:</w:t>
      </w:r>
    </w:p>
    <w:p w14:paraId="563DAC51" w14:textId="101B5671" w:rsidR="0002279B" w:rsidRPr="0002279B" w:rsidRDefault="0002279B" w:rsidP="0002279B">
      <w:pPr>
        <w:tabs>
          <w:tab w:val="left" w:pos="1418"/>
        </w:tabs>
        <w:ind w:firstLine="709"/>
        <w:contextualSpacing/>
        <w:jc w:val="both"/>
        <w:rPr>
          <w:color w:val="000000"/>
          <w:sz w:val="22"/>
          <w:szCs w:val="22"/>
        </w:rPr>
      </w:pPr>
      <w:r w:rsidRPr="0002279B">
        <w:rPr>
          <w:color w:val="000000"/>
          <w:sz w:val="22"/>
          <w:szCs w:val="22"/>
        </w:rPr>
        <w:t xml:space="preserve">направляет Поставщику </w:t>
      </w:r>
      <w:r w:rsidRPr="0002279B">
        <w:rPr>
          <w:color w:val="000000"/>
          <w:spacing w:val="-6"/>
          <w:sz w:val="22"/>
          <w:szCs w:val="22"/>
        </w:rPr>
        <w:t xml:space="preserve">один экземпляр подписанного </w:t>
      </w:r>
      <w:r w:rsidRPr="0002279B">
        <w:rPr>
          <w:sz w:val="22"/>
          <w:szCs w:val="22"/>
        </w:rPr>
        <w:t xml:space="preserve">акта приема - передачи товара (Приложение № 3 к </w:t>
      </w:r>
      <w:r w:rsidR="00123ACF">
        <w:rPr>
          <w:sz w:val="22"/>
          <w:szCs w:val="22"/>
        </w:rPr>
        <w:t>Договору</w:t>
      </w:r>
      <w:r w:rsidRPr="0002279B">
        <w:rPr>
          <w:sz w:val="22"/>
          <w:szCs w:val="22"/>
        </w:rPr>
        <w:t>)</w:t>
      </w:r>
      <w:r w:rsidRPr="0002279B">
        <w:rPr>
          <w:color w:val="000000"/>
          <w:sz w:val="22"/>
          <w:szCs w:val="22"/>
        </w:rPr>
        <w:t>;</w:t>
      </w:r>
    </w:p>
    <w:p w14:paraId="170892AB" w14:textId="77777777" w:rsidR="0002279B" w:rsidRPr="0002279B" w:rsidRDefault="0002279B" w:rsidP="0002279B">
      <w:pPr>
        <w:tabs>
          <w:tab w:val="left" w:pos="1418"/>
        </w:tabs>
        <w:ind w:firstLine="709"/>
        <w:contextualSpacing/>
        <w:jc w:val="both"/>
        <w:rPr>
          <w:color w:val="000000"/>
          <w:sz w:val="22"/>
          <w:szCs w:val="22"/>
        </w:rPr>
      </w:pPr>
      <w:r w:rsidRPr="0002279B">
        <w:rPr>
          <w:color w:val="000000"/>
          <w:sz w:val="22"/>
          <w:szCs w:val="22"/>
        </w:rPr>
        <w:t>направляет Поставщику запрос о предоставлении разъяснений относительно поставленного товара;</w:t>
      </w:r>
    </w:p>
    <w:p w14:paraId="3EEF6B89" w14:textId="58EA41FE" w:rsidR="0002279B" w:rsidRPr="0002279B" w:rsidRDefault="0002279B" w:rsidP="0002279B">
      <w:pPr>
        <w:tabs>
          <w:tab w:val="left" w:pos="1418"/>
        </w:tabs>
        <w:ind w:firstLine="709"/>
        <w:contextualSpacing/>
        <w:jc w:val="both"/>
        <w:rPr>
          <w:color w:val="000000"/>
          <w:sz w:val="22"/>
          <w:szCs w:val="22"/>
        </w:rPr>
      </w:pPr>
      <w:r w:rsidRPr="0002279B">
        <w:rPr>
          <w:color w:val="000000"/>
          <w:sz w:val="22"/>
          <w:szCs w:val="22"/>
        </w:rPr>
        <w:lastRenderedPageBreak/>
        <w:t xml:space="preserve">направляет Поставщику мотивированный отказ от подписания </w:t>
      </w:r>
      <w:r w:rsidRPr="0002279B">
        <w:rPr>
          <w:sz w:val="22"/>
          <w:szCs w:val="22"/>
        </w:rPr>
        <w:t xml:space="preserve">акта приема - передачи товара (Приложение № </w:t>
      </w:r>
      <w:r w:rsidR="00CA5075">
        <w:rPr>
          <w:sz w:val="22"/>
          <w:szCs w:val="22"/>
        </w:rPr>
        <w:t>2</w:t>
      </w:r>
      <w:r w:rsidRPr="0002279B">
        <w:rPr>
          <w:sz w:val="22"/>
          <w:szCs w:val="22"/>
        </w:rPr>
        <w:t xml:space="preserve"> к </w:t>
      </w:r>
      <w:r w:rsidR="00123ACF">
        <w:rPr>
          <w:sz w:val="22"/>
          <w:szCs w:val="22"/>
        </w:rPr>
        <w:t>Договор</w:t>
      </w:r>
      <w:r w:rsidRPr="0002279B">
        <w:rPr>
          <w:sz w:val="22"/>
          <w:szCs w:val="22"/>
        </w:rPr>
        <w:t>у);</w:t>
      </w:r>
    </w:p>
    <w:p w14:paraId="01FD3034" w14:textId="77777777" w:rsidR="0002279B" w:rsidRPr="0002279B" w:rsidRDefault="0002279B" w:rsidP="0002279B">
      <w:pPr>
        <w:ind w:firstLine="709"/>
        <w:jc w:val="both"/>
        <w:rPr>
          <w:color w:val="000000"/>
          <w:sz w:val="22"/>
          <w:szCs w:val="22"/>
        </w:rPr>
      </w:pPr>
      <w:r w:rsidRPr="0002279B">
        <w:rPr>
          <w:color w:val="000000"/>
          <w:sz w:val="22"/>
          <w:szCs w:val="22"/>
        </w:rPr>
        <w:t xml:space="preserve">направляет Поставщику акт, в котором указывает количество осмотренного товара и перечень выявленных недостатков, сроки для их устранения. В случае если при приемке товаров будут выявлены излишки, то в акте должны быть указаны точные сведения об этих излишках. </w:t>
      </w:r>
    </w:p>
    <w:p w14:paraId="692EEEAA" w14:textId="77777777" w:rsidR="0002279B" w:rsidRPr="0002279B" w:rsidRDefault="0002279B" w:rsidP="00920070">
      <w:pPr>
        <w:numPr>
          <w:ilvl w:val="1"/>
          <w:numId w:val="15"/>
        </w:numPr>
        <w:tabs>
          <w:tab w:val="left" w:pos="1418"/>
        </w:tabs>
        <w:spacing w:line="288" w:lineRule="auto"/>
        <w:ind w:left="0" w:right="-1" w:firstLine="709"/>
        <w:contextualSpacing/>
        <w:jc w:val="both"/>
        <w:rPr>
          <w:sz w:val="22"/>
          <w:szCs w:val="22"/>
        </w:rPr>
      </w:pPr>
      <w:r w:rsidRPr="0002279B">
        <w:rPr>
          <w:sz w:val="22"/>
          <w:szCs w:val="22"/>
        </w:rPr>
        <w:t>В случае отказа Заказчика от принятия товара в связи с необходимостью устранения выявленных недостатков, Поставщик обязуется в срок, установленный в акте, составленном Заказчиком, устранить указанные недостатки за свой счет.</w:t>
      </w:r>
    </w:p>
    <w:p w14:paraId="4886DD4E" w14:textId="298FAB2C" w:rsidR="0002279B" w:rsidRPr="0002279B" w:rsidRDefault="0002279B" w:rsidP="00920070">
      <w:pPr>
        <w:numPr>
          <w:ilvl w:val="1"/>
          <w:numId w:val="15"/>
        </w:numPr>
        <w:tabs>
          <w:tab w:val="left" w:pos="1418"/>
        </w:tabs>
        <w:spacing w:line="288" w:lineRule="auto"/>
        <w:ind w:left="0" w:right="-1" w:firstLine="709"/>
        <w:contextualSpacing/>
        <w:jc w:val="both"/>
        <w:rPr>
          <w:sz w:val="22"/>
          <w:szCs w:val="22"/>
        </w:rPr>
      </w:pPr>
      <w:r w:rsidRPr="0002279B">
        <w:rPr>
          <w:kern w:val="16"/>
          <w:sz w:val="22"/>
          <w:szCs w:val="22"/>
        </w:rPr>
        <w:t xml:space="preserve">В случае если Поставщик не согласен с актом, </w:t>
      </w:r>
      <w:r w:rsidRPr="0002279B">
        <w:rPr>
          <w:sz w:val="22"/>
          <w:szCs w:val="22"/>
        </w:rPr>
        <w:t>составленным Заказчиком,</w:t>
      </w:r>
      <w:r w:rsidRPr="0002279B">
        <w:rPr>
          <w:kern w:val="16"/>
          <w:sz w:val="22"/>
          <w:szCs w:val="22"/>
        </w:rPr>
        <w:t xml:space="preserve"> Поставщик обязан самостоятельно подтвердить надлежащее исполнение обязательств по </w:t>
      </w:r>
      <w:r w:rsidR="00123ACF">
        <w:rPr>
          <w:kern w:val="16"/>
          <w:sz w:val="22"/>
          <w:szCs w:val="22"/>
        </w:rPr>
        <w:t>Договору</w:t>
      </w:r>
      <w:r w:rsidRPr="0002279B">
        <w:rPr>
          <w:kern w:val="16"/>
          <w:sz w:val="22"/>
          <w:szCs w:val="22"/>
        </w:rPr>
        <w:t xml:space="preserve"> заключением эксперта, экспертной организации и оригинал экспертного заключения представить Заказчику. Выбор эксперта, экспертной организации осуществляется Поставщиком. Оплата услуг эксперта, экспертной организации, а также всех расходов, в том числе связанных с транспортировкой, монтажом/ демонтажем товара для экспертизы, осуществляется Поставщиком. </w:t>
      </w:r>
    </w:p>
    <w:p w14:paraId="78E4D93E" w14:textId="11D836B4" w:rsidR="0002279B" w:rsidRPr="0002279B" w:rsidRDefault="0002279B" w:rsidP="00920070">
      <w:pPr>
        <w:numPr>
          <w:ilvl w:val="1"/>
          <w:numId w:val="15"/>
        </w:numPr>
        <w:tabs>
          <w:tab w:val="left" w:pos="1418"/>
        </w:tabs>
        <w:spacing w:line="288" w:lineRule="auto"/>
        <w:ind w:left="0" w:firstLine="709"/>
        <w:contextualSpacing/>
        <w:jc w:val="both"/>
        <w:rPr>
          <w:sz w:val="22"/>
          <w:szCs w:val="22"/>
        </w:rPr>
      </w:pPr>
      <w:r w:rsidRPr="0002279B">
        <w:rPr>
          <w:kern w:val="16"/>
          <w:sz w:val="22"/>
          <w:szCs w:val="22"/>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 (или) принять решение </w:t>
      </w:r>
      <w:r w:rsidRPr="0002279B">
        <w:rPr>
          <w:sz w:val="22"/>
          <w:szCs w:val="22"/>
        </w:rPr>
        <w:t xml:space="preserve">об одностороннем отказе от исполнения </w:t>
      </w:r>
      <w:r w:rsidR="00123ACF">
        <w:rPr>
          <w:sz w:val="22"/>
          <w:szCs w:val="22"/>
        </w:rPr>
        <w:t>Договора</w:t>
      </w:r>
      <w:r w:rsidRPr="0002279B">
        <w:rPr>
          <w:kern w:val="16"/>
          <w:sz w:val="22"/>
          <w:szCs w:val="22"/>
        </w:rPr>
        <w:t>.</w:t>
      </w:r>
    </w:p>
    <w:p w14:paraId="7E6F0C8A" w14:textId="77777777" w:rsidR="0002279B" w:rsidRPr="0002279B" w:rsidRDefault="0002279B" w:rsidP="00920070">
      <w:pPr>
        <w:numPr>
          <w:ilvl w:val="1"/>
          <w:numId w:val="15"/>
        </w:numPr>
        <w:tabs>
          <w:tab w:val="left" w:pos="1418"/>
        </w:tabs>
        <w:spacing w:line="288" w:lineRule="auto"/>
        <w:ind w:left="0" w:firstLine="709"/>
        <w:contextualSpacing/>
        <w:jc w:val="both"/>
        <w:rPr>
          <w:sz w:val="22"/>
          <w:szCs w:val="22"/>
        </w:rPr>
      </w:pPr>
      <w:r w:rsidRPr="0002279B">
        <w:rPr>
          <w:sz w:val="22"/>
          <w:szCs w:val="22"/>
        </w:rPr>
        <w:t>Расходы, связанные с обратной транспортировкой некачественного, не соответствующего Контракту товара, несет Поставщик.</w:t>
      </w:r>
    </w:p>
    <w:p w14:paraId="0541156E" w14:textId="77777777" w:rsidR="0002279B" w:rsidRPr="0002279B" w:rsidRDefault="0002279B" w:rsidP="00920070">
      <w:pPr>
        <w:numPr>
          <w:ilvl w:val="1"/>
          <w:numId w:val="15"/>
        </w:numPr>
        <w:tabs>
          <w:tab w:val="left" w:pos="1418"/>
        </w:tabs>
        <w:spacing w:line="288" w:lineRule="auto"/>
        <w:ind w:left="0" w:firstLine="709"/>
        <w:contextualSpacing/>
        <w:jc w:val="both"/>
        <w:rPr>
          <w:sz w:val="22"/>
          <w:szCs w:val="22"/>
        </w:rPr>
      </w:pPr>
      <w:r w:rsidRPr="0002279B">
        <w:rPr>
          <w:sz w:val="22"/>
          <w:szCs w:val="22"/>
        </w:rPr>
        <w:t>В случае получения от Заказчика запроса о предоставлении разъяснений в отношении поставленного товара, Поставщик обязуется в срок, указанный Заказчиком, предоставить запрашиваемые разъяснения в отношении товара.</w:t>
      </w:r>
    </w:p>
    <w:p w14:paraId="2CDFC3DA" w14:textId="00089A08" w:rsidR="0002279B" w:rsidRPr="0002279B" w:rsidRDefault="0002279B" w:rsidP="00920070">
      <w:pPr>
        <w:numPr>
          <w:ilvl w:val="1"/>
          <w:numId w:val="15"/>
        </w:numPr>
        <w:tabs>
          <w:tab w:val="left" w:pos="1418"/>
        </w:tabs>
        <w:spacing w:line="288" w:lineRule="auto"/>
        <w:ind w:left="0" w:right="-1" w:firstLine="709"/>
        <w:contextualSpacing/>
        <w:jc w:val="both"/>
        <w:rPr>
          <w:sz w:val="22"/>
          <w:szCs w:val="22"/>
        </w:rPr>
      </w:pPr>
      <w:r w:rsidRPr="0002279B">
        <w:rPr>
          <w:sz w:val="22"/>
          <w:szCs w:val="22"/>
        </w:rPr>
        <w:t xml:space="preserve">Повторная процедура приемки-передачи товара проводится в порядке, установленном в пунктах 5.3 – 5.12 </w:t>
      </w:r>
      <w:r w:rsidR="0061234E">
        <w:rPr>
          <w:sz w:val="22"/>
          <w:szCs w:val="22"/>
        </w:rPr>
        <w:t>Договор,</w:t>
      </w:r>
      <w:r w:rsidRPr="0002279B">
        <w:rPr>
          <w:sz w:val="22"/>
          <w:szCs w:val="22"/>
        </w:rPr>
        <w:t xml:space="preserve"> по письменному извещению Заказчика Поставщиком об устранении выявленных в ходе приемки товара недостатков, зафиксированных в акте, составленном Заказчиком, и готовности передать товар Заказчику.</w:t>
      </w:r>
      <w:bookmarkStart w:id="139" w:name="_Ref439081021"/>
      <w:bookmarkStart w:id="140" w:name="_Ref438639649"/>
    </w:p>
    <w:p w14:paraId="1F694017" w14:textId="638AB137" w:rsidR="0002279B" w:rsidRPr="0002279B" w:rsidRDefault="0002279B" w:rsidP="00920070">
      <w:pPr>
        <w:numPr>
          <w:ilvl w:val="1"/>
          <w:numId w:val="15"/>
        </w:numPr>
        <w:tabs>
          <w:tab w:val="left" w:pos="1418"/>
        </w:tabs>
        <w:spacing w:line="288" w:lineRule="auto"/>
        <w:ind w:left="0" w:right="-1" w:firstLine="709"/>
        <w:contextualSpacing/>
        <w:jc w:val="both"/>
        <w:rPr>
          <w:sz w:val="22"/>
          <w:szCs w:val="22"/>
        </w:rPr>
      </w:pPr>
      <w:r w:rsidRPr="0002279B">
        <w:rPr>
          <w:sz w:val="22"/>
          <w:szCs w:val="22"/>
        </w:rPr>
        <w:t xml:space="preserve">Датой приемки товара является дата подписания Сторонами (Заказчиком, Поставщиком) акта приема - передачи товара (Приложение № </w:t>
      </w:r>
      <w:r w:rsidR="00CA5075">
        <w:rPr>
          <w:sz w:val="22"/>
          <w:szCs w:val="22"/>
        </w:rPr>
        <w:t>2</w:t>
      </w:r>
      <w:r w:rsidRPr="0002279B">
        <w:rPr>
          <w:sz w:val="22"/>
          <w:szCs w:val="22"/>
        </w:rPr>
        <w:t xml:space="preserve"> к Контракту) (в случае создания приемочной комиссии подписания всеми членами приемочной комиссии и утверждения Заказчиком).</w:t>
      </w:r>
    </w:p>
    <w:p w14:paraId="23CC672F" w14:textId="77777777" w:rsidR="0002279B" w:rsidRPr="0002279B" w:rsidRDefault="0002279B" w:rsidP="00920070">
      <w:pPr>
        <w:numPr>
          <w:ilvl w:val="1"/>
          <w:numId w:val="15"/>
        </w:numPr>
        <w:spacing w:line="288" w:lineRule="auto"/>
        <w:ind w:left="0" w:firstLine="709"/>
        <w:contextualSpacing/>
        <w:jc w:val="both"/>
        <w:rPr>
          <w:sz w:val="22"/>
          <w:szCs w:val="22"/>
        </w:rPr>
      </w:pPr>
      <w:r w:rsidRPr="0002279B">
        <w:rPr>
          <w:kern w:val="16"/>
          <w:sz w:val="22"/>
          <w:szCs w:val="22"/>
        </w:rPr>
        <w:t xml:space="preserve">Поставщик за свой счет и своими силами должен произвести уборку упаковки и прочего мусора, образовавшегося в ходе приемки товара, работы по сборке, расстановке по месту товара. </w:t>
      </w:r>
    </w:p>
    <w:p w14:paraId="739F2BB8" w14:textId="2E3AF0C0" w:rsidR="0002279B" w:rsidRPr="0002279B" w:rsidRDefault="0002279B" w:rsidP="00920070">
      <w:pPr>
        <w:numPr>
          <w:ilvl w:val="1"/>
          <w:numId w:val="15"/>
        </w:numPr>
        <w:tabs>
          <w:tab w:val="left" w:pos="1418"/>
        </w:tabs>
        <w:spacing w:line="288" w:lineRule="auto"/>
        <w:ind w:left="0" w:firstLine="709"/>
        <w:contextualSpacing/>
        <w:jc w:val="both"/>
        <w:rPr>
          <w:sz w:val="22"/>
          <w:szCs w:val="22"/>
        </w:rPr>
      </w:pPr>
      <w:r w:rsidRPr="0002279B">
        <w:rPr>
          <w:sz w:val="22"/>
          <w:szCs w:val="22"/>
        </w:rPr>
        <w:t xml:space="preserve">Право собственности, а также риск случайной гибели или случайного повреждения товара, переходит от Поставщика к Заказчику с даты подписания Сторонами </w:t>
      </w:r>
      <w:bookmarkStart w:id="141" w:name="_Ref439081068"/>
      <w:r w:rsidRPr="0002279B">
        <w:rPr>
          <w:sz w:val="22"/>
          <w:szCs w:val="22"/>
        </w:rPr>
        <w:t>(Заказчиком, Поставщиком) акта приема - передачи товара</w:t>
      </w:r>
      <w:r w:rsidR="00CA5075">
        <w:rPr>
          <w:sz w:val="22"/>
          <w:szCs w:val="22"/>
        </w:rPr>
        <w:t xml:space="preserve"> (Приложение № 2</w:t>
      </w:r>
      <w:r w:rsidRPr="0002279B">
        <w:rPr>
          <w:sz w:val="22"/>
          <w:szCs w:val="22"/>
        </w:rPr>
        <w:t xml:space="preserve"> к Контракту) (в случае создания приемочной комиссии подписания всеми членами приемочной комиссии и утверждения Заказчиком).</w:t>
      </w:r>
      <w:bookmarkEnd w:id="139"/>
      <w:bookmarkEnd w:id="140"/>
      <w:bookmarkEnd w:id="141"/>
    </w:p>
    <w:p w14:paraId="3C5D3425" w14:textId="77777777" w:rsidR="0002279B" w:rsidRPr="0002279B" w:rsidRDefault="0002279B" w:rsidP="0002279B">
      <w:pPr>
        <w:tabs>
          <w:tab w:val="left" w:pos="1418"/>
        </w:tabs>
        <w:ind w:left="709"/>
        <w:contextualSpacing/>
        <w:jc w:val="both"/>
        <w:rPr>
          <w:sz w:val="22"/>
          <w:szCs w:val="22"/>
        </w:rPr>
      </w:pPr>
    </w:p>
    <w:p w14:paraId="5EA6447C" w14:textId="77777777" w:rsidR="0002279B" w:rsidRPr="0002279B" w:rsidRDefault="0002279B" w:rsidP="00920070">
      <w:pPr>
        <w:numPr>
          <w:ilvl w:val="0"/>
          <w:numId w:val="15"/>
        </w:numPr>
        <w:tabs>
          <w:tab w:val="left" w:pos="426"/>
        </w:tabs>
        <w:spacing w:line="288" w:lineRule="auto"/>
        <w:contextualSpacing/>
        <w:jc w:val="center"/>
        <w:rPr>
          <w:b/>
          <w:sz w:val="22"/>
          <w:szCs w:val="22"/>
        </w:rPr>
      </w:pPr>
      <w:r w:rsidRPr="0002279B">
        <w:rPr>
          <w:b/>
          <w:sz w:val="22"/>
          <w:szCs w:val="22"/>
        </w:rPr>
        <w:t>Гарантийные обязательства, обеспечение гарантийных обязательств</w:t>
      </w:r>
    </w:p>
    <w:p w14:paraId="2B9E291B" w14:textId="6264250A" w:rsidR="0002279B" w:rsidRPr="0002279B" w:rsidRDefault="0002279B" w:rsidP="00920070">
      <w:pPr>
        <w:numPr>
          <w:ilvl w:val="1"/>
          <w:numId w:val="15"/>
        </w:numPr>
        <w:tabs>
          <w:tab w:val="left" w:pos="426"/>
        </w:tabs>
        <w:spacing w:line="288" w:lineRule="auto"/>
        <w:ind w:left="0" w:firstLine="709"/>
        <w:contextualSpacing/>
        <w:jc w:val="both"/>
        <w:rPr>
          <w:sz w:val="22"/>
          <w:szCs w:val="22"/>
        </w:rPr>
      </w:pPr>
      <w:r w:rsidRPr="0002279B">
        <w:rPr>
          <w:sz w:val="22"/>
          <w:szCs w:val="22"/>
        </w:rPr>
        <w:t>Гарантийный срок составляет не менее 12 (двенадцати) месяцев и исчисляется с момента подписания Сторонами акта приема</w:t>
      </w:r>
      <w:r w:rsidR="00CA5075">
        <w:rPr>
          <w:sz w:val="22"/>
          <w:szCs w:val="22"/>
        </w:rPr>
        <w:t>-передачи товара (Приложение № 2</w:t>
      </w:r>
      <w:r w:rsidRPr="0002279B">
        <w:rPr>
          <w:sz w:val="22"/>
          <w:szCs w:val="22"/>
        </w:rPr>
        <w:t xml:space="preserve"> к Контракту) и распространяется на весь поставляемый товар. Запасные части и расходные материалы, устанавливаемые на товар в течение гарантийного срока, должны быть совместимы с основным товаром, поставленным в рамках </w:t>
      </w:r>
      <w:r w:rsidR="0061234E">
        <w:rPr>
          <w:sz w:val="22"/>
          <w:szCs w:val="22"/>
        </w:rPr>
        <w:t>Договора</w:t>
      </w:r>
      <w:r w:rsidRPr="0002279B">
        <w:rPr>
          <w:sz w:val="22"/>
          <w:szCs w:val="22"/>
        </w:rPr>
        <w:t xml:space="preserve">. </w:t>
      </w:r>
    </w:p>
    <w:p w14:paraId="6D9BC566" w14:textId="77777777" w:rsidR="0002279B" w:rsidRPr="0002279B" w:rsidRDefault="0002279B" w:rsidP="00920070">
      <w:pPr>
        <w:numPr>
          <w:ilvl w:val="1"/>
          <w:numId w:val="15"/>
        </w:numPr>
        <w:spacing w:line="288" w:lineRule="auto"/>
        <w:ind w:left="0" w:firstLine="709"/>
        <w:jc w:val="both"/>
        <w:rPr>
          <w:sz w:val="22"/>
          <w:szCs w:val="22"/>
        </w:rPr>
      </w:pPr>
      <w:r w:rsidRPr="0002279B">
        <w:rPr>
          <w:sz w:val="22"/>
          <w:szCs w:val="22"/>
        </w:rPr>
        <w:t>Гарантия должна быть оформлена документом, подтверждающим гарантийные обязательства (гарантия Поставщика (гарантийное письмо или иной документ), гарантия производителя (гарантийный талон либо соответствующий раздел и отметка в техническом паспорте).</w:t>
      </w:r>
    </w:p>
    <w:p w14:paraId="0BF0DD08" w14:textId="77777777" w:rsidR="0002279B" w:rsidRPr="0002279B" w:rsidRDefault="0002279B" w:rsidP="00920070">
      <w:pPr>
        <w:numPr>
          <w:ilvl w:val="1"/>
          <w:numId w:val="15"/>
        </w:numPr>
        <w:spacing w:line="288" w:lineRule="auto"/>
        <w:ind w:left="0" w:firstLine="709"/>
        <w:jc w:val="both"/>
        <w:rPr>
          <w:sz w:val="22"/>
          <w:szCs w:val="22"/>
          <w:lang w:eastAsia="x-none"/>
        </w:rPr>
      </w:pPr>
      <w:r w:rsidRPr="0002279B">
        <w:rPr>
          <w:sz w:val="22"/>
          <w:szCs w:val="22"/>
          <w:lang w:val="x-none" w:eastAsia="x-none"/>
        </w:rPr>
        <w:t xml:space="preserve">Поставщик гарантирует возможность безопасного использования товара по назначению в течение всего гарантийного срока. </w:t>
      </w:r>
    </w:p>
    <w:p w14:paraId="325C42DD" w14:textId="77777777" w:rsidR="0002279B" w:rsidRPr="0002279B" w:rsidRDefault="0002279B" w:rsidP="00920070">
      <w:pPr>
        <w:numPr>
          <w:ilvl w:val="1"/>
          <w:numId w:val="15"/>
        </w:numPr>
        <w:tabs>
          <w:tab w:val="left" w:pos="426"/>
        </w:tabs>
        <w:spacing w:line="288" w:lineRule="auto"/>
        <w:ind w:left="0" w:firstLine="709"/>
        <w:contextualSpacing/>
        <w:jc w:val="both"/>
        <w:rPr>
          <w:sz w:val="22"/>
          <w:szCs w:val="22"/>
        </w:rPr>
      </w:pPr>
      <w:r w:rsidRPr="0002279B">
        <w:rPr>
          <w:sz w:val="22"/>
          <w:szCs w:val="22"/>
        </w:rPr>
        <w:t xml:space="preserve">В период действия гарантийного срока Поставщик за свой счет обязуется осуществлять в отношении товара и всех составляющих (комплектующих) частей товара замену, восстановление или ремонт, если недостатки, неисправность вызвана дефектом конструкции, некачественным материалом, некачественным производством или монтажом и) не являются результатом действия непреодолимой силы, нарушения правил </w:t>
      </w:r>
      <w:r w:rsidRPr="0002279B">
        <w:rPr>
          <w:sz w:val="22"/>
          <w:szCs w:val="22"/>
        </w:rPr>
        <w:lastRenderedPageBreak/>
        <w:t xml:space="preserve">пользования и хранения, неправильного обращения, внесения изменений или повреждения со стороны Заказчика или третьих лиц. </w:t>
      </w:r>
    </w:p>
    <w:p w14:paraId="187DF2A7" w14:textId="77777777" w:rsidR="0002279B" w:rsidRPr="0002279B" w:rsidRDefault="0002279B" w:rsidP="00920070">
      <w:pPr>
        <w:numPr>
          <w:ilvl w:val="1"/>
          <w:numId w:val="15"/>
        </w:numPr>
        <w:shd w:val="clear" w:color="auto" w:fill="FFFFFF"/>
        <w:tabs>
          <w:tab w:val="left" w:pos="426"/>
        </w:tabs>
        <w:spacing w:line="288" w:lineRule="auto"/>
        <w:ind w:left="0" w:firstLine="709"/>
        <w:contextualSpacing/>
        <w:jc w:val="both"/>
        <w:rPr>
          <w:sz w:val="22"/>
          <w:szCs w:val="22"/>
        </w:rPr>
      </w:pPr>
      <w:r w:rsidRPr="0002279B">
        <w:rPr>
          <w:sz w:val="22"/>
          <w:szCs w:val="22"/>
        </w:rPr>
        <w:t xml:space="preserve">Если в течение гарантийного срока выявится, что товар имеет недостатки, которые являются следствием ненадлежащего исполнения Поставщиком принятых им на себя обязательств, представитель Поставщика должен прибыть в течение 3 (трех) рабочих с момента поступления уведомления от Заказчика по месту его нахождения для устранения недостатков (замены товара). </w:t>
      </w:r>
    </w:p>
    <w:p w14:paraId="32D2A665" w14:textId="77777777" w:rsidR="0002279B" w:rsidRPr="0002279B" w:rsidRDefault="0002279B" w:rsidP="00920070">
      <w:pPr>
        <w:numPr>
          <w:ilvl w:val="1"/>
          <w:numId w:val="15"/>
        </w:numPr>
        <w:shd w:val="clear" w:color="auto" w:fill="FFFFFF"/>
        <w:tabs>
          <w:tab w:val="left" w:pos="426"/>
        </w:tabs>
        <w:spacing w:line="288" w:lineRule="auto"/>
        <w:ind w:left="0" w:firstLine="709"/>
        <w:contextualSpacing/>
        <w:jc w:val="both"/>
        <w:rPr>
          <w:sz w:val="22"/>
          <w:szCs w:val="22"/>
        </w:rPr>
      </w:pPr>
      <w:r w:rsidRPr="0002279B">
        <w:rPr>
          <w:sz w:val="22"/>
          <w:szCs w:val="22"/>
        </w:rPr>
        <w:t xml:space="preserve">В случае невозможности устранения недостатков на месте Поставщик должен за счет собственных средств осуществить доставку товара до места проведения необходимого ремонта, произвести необходимый ремонт и после его завершения доставить товар Заказчику. </w:t>
      </w:r>
    </w:p>
    <w:p w14:paraId="56462D3C" w14:textId="77777777" w:rsidR="0002279B" w:rsidRPr="0002279B" w:rsidRDefault="0002279B" w:rsidP="0002279B">
      <w:pPr>
        <w:tabs>
          <w:tab w:val="left" w:pos="426"/>
        </w:tabs>
        <w:ind w:firstLine="709"/>
        <w:contextualSpacing/>
        <w:jc w:val="both"/>
        <w:rPr>
          <w:sz w:val="22"/>
          <w:szCs w:val="22"/>
        </w:rPr>
      </w:pPr>
      <w:r w:rsidRPr="0002279B">
        <w:rPr>
          <w:sz w:val="22"/>
          <w:szCs w:val="22"/>
        </w:rPr>
        <w:t xml:space="preserve">Срок ремонта поставляемого товара не должен превышать 5 (пяти) рабочих дней. В случае невозможности произвести ремонт в указанный срок Заказчику предоставляется функционально аналогичное оборудование на время ремонта. </w:t>
      </w:r>
    </w:p>
    <w:p w14:paraId="5D4227A5" w14:textId="77777777" w:rsidR="0002279B" w:rsidRPr="0002279B" w:rsidRDefault="0002279B" w:rsidP="0002279B">
      <w:pPr>
        <w:tabs>
          <w:tab w:val="left" w:pos="426"/>
        </w:tabs>
        <w:ind w:firstLine="709"/>
        <w:contextualSpacing/>
        <w:jc w:val="both"/>
        <w:rPr>
          <w:sz w:val="22"/>
          <w:szCs w:val="22"/>
        </w:rPr>
      </w:pPr>
      <w:r w:rsidRPr="0002279B">
        <w:rPr>
          <w:sz w:val="22"/>
          <w:szCs w:val="22"/>
        </w:rPr>
        <w:t>Если Заказчик лишен возможности использовать товар, в отношении которого установлен гарантийный срок, по обстоятельствам, зависящим от Поставщика, гарантийный срок приостанавливается до устранения соответствующих обстоятельств Поставщиком.</w:t>
      </w:r>
    </w:p>
    <w:p w14:paraId="4DF7BE68" w14:textId="77777777" w:rsidR="0002279B" w:rsidRPr="0002279B" w:rsidRDefault="0002279B" w:rsidP="0002279B">
      <w:pPr>
        <w:tabs>
          <w:tab w:val="left" w:pos="426"/>
        </w:tabs>
        <w:ind w:firstLine="709"/>
        <w:contextualSpacing/>
        <w:jc w:val="both"/>
        <w:rPr>
          <w:sz w:val="22"/>
          <w:szCs w:val="22"/>
        </w:rPr>
      </w:pPr>
      <w:r w:rsidRPr="0002279B">
        <w:rPr>
          <w:sz w:val="22"/>
          <w:szCs w:val="22"/>
        </w:rPr>
        <w:t xml:space="preserve">Если в период действия гарантийного срока Поставщик осуществляет замену, восстановление или ремонт какой-либо части товара, на такую замененную, восстановленную или отремонтированную часть товара Поставщик предоставляет гарантию. Срок гарантии при этом устанавливается Поставщиком или производителем детали товара, но не менее срока, указанного в пункте 6.1 Контракта. </w:t>
      </w:r>
    </w:p>
    <w:p w14:paraId="345070FA" w14:textId="77777777" w:rsidR="0002279B" w:rsidRPr="0002279B" w:rsidRDefault="0002279B" w:rsidP="0002279B">
      <w:pPr>
        <w:tabs>
          <w:tab w:val="left" w:pos="426"/>
        </w:tabs>
        <w:ind w:firstLine="709"/>
        <w:contextualSpacing/>
        <w:jc w:val="both"/>
        <w:rPr>
          <w:sz w:val="22"/>
          <w:szCs w:val="22"/>
        </w:rPr>
      </w:pPr>
      <w:r w:rsidRPr="0002279B">
        <w:rPr>
          <w:sz w:val="22"/>
          <w:szCs w:val="22"/>
        </w:rPr>
        <w:t>Все расходы, связанные с заменой, восстановлением, ремонтом товара ненадлежащего качества, осуществляются за счет Поставщика.</w:t>
      </w:r>
    </w:p>
    <w:p w14:paraId="0D0AEE75" w14:textId="77777777" w:rsidR="0002279B" w:rsidRPr="0002279B" w:rsidRDefault="0002279B" w:rsidP="00920070">
      <w:pPr>
        <w:numPr>
          <w:ilvl w:val="1"/>
          <w:numId w:val="15"/>
        </w:numPr>
        <w:shd w:val="clear" w:color="auto" w:fill="FFFFFF"/>
        <w:tabs>
          <w:tab w:val="left" w:pos="426"/>
        </w:tabs>
        <w:spacing w:line="288" w:lineRule="auto"/>
        <w:ind w:left="0" w:firstLine="709"/>
        <w:contextualSpacing/>
        <w:jc w:val="both"/>
        <w:rPr>
          <w:sz w:val="22"/>
          <w:szCs w:val="22"/>
        </w:rPr>
      </w:pPr>
      <w:r w:rsidRPr="0002279B">
        <w:rPr>
          <w:sz w:val="22"/>
          <w:szCs w:val="22"/>
        </w:rPr>
        <w:t>В случае получения письменного отказа Поставщика от устранения недостатков или в случае, если в течение 3 (трех) рабочих дней со дня получения уведомления не получено письменного отказа от устранения недостатков от Поставщика, либо уклонения Поставщика от устранения соответствующих недостатков, Заказчик вправе привлечь для устранения недостатков другую организацию с последующим возмещением своих расходов за счет средств Поставщика.</w:t>
      </w:r>
    </w:p>
    <w:p w14:paraId="73724588" w14:textId="77777777" w:rsidR="0002279B" w:rsidRPr="0002279B" w:rsidRDefault="0002279B" w:rsidP="0002279B">
      <w:pPr>
        <w:shd w:val="clear" w:color="auto" w:fill="FFFFFF"/>
        <w:tabs>
          <w:tab w:val="left" w:pos="1498"/>
        </w:tabs>
        <w:ind w:firstLine="700"/>
        <w:jc w:val="both"/>
        <w:rPr>
          <w:sz w:val="22"/>
          <w:szCs w:val="22"/>
        </w:rPr>
      </w:pPr>
      <w:r w:rsidRPr="0002279B">
        <w:rPr>
          <w:sz w:val="22"/>
          <w:szCs w:val="22"/>
        </w:rPr>
        <w:t>Оформление документа о приемке поставленного товара осуществляется после предоставления Поставщиком такого обеспечения в порядке и в сроки, установленные Контрактом.</w:t>
      </w:r>
    </w:p>
    <w:p w14:paraId="3133FEB0" w14:textId="77777777" w:rsidR="0002279B" w:rsidRPr="0002279B" w:rsidRDefault="0002279B" w:rsidP="0002279B">
      <w:pPr>
        <w:tabs>
          <w:tab w:val="left" w:pos="426"/>
        </w:tabs>
        <w:ind w:left="709"/>
        <w:contextualSpacing/>
        <w:jc w:val="both"/>
        <w:rPr>
          <w:sz w:val="22"/>
          <w:szCs w:val="22"/>
        </w:rPr>
      </w:pPr>
    </w:p>
    <w:p w14:paraId="049946BF" w14:textId="77777777" w:rsidR="0002279B" w:rsidRPr="0002279B" w:rsidRDefault="0002279B" w:rsidP="0002279B">
      <w:pPr>
        <w:autoSpaceDE w:val="0"/>
        <w:autoSpaceDN w:val="0"/>
        <w:adjustRightInd w:val="0"/>
        <w:ind w:firstLine="567"/>
        <w:contextualSpacing/>
        <w:jc w:val="both"/>
        <w:rPr>
          <w:color w:val="000000"/>
          <w:sz w:val="22"/>
          <w:szCs w:val="22"/>
        </w:rPr>
      </w:pPr>
      <w:r w:rsidRPr="0002279B">
        <w:rPr>
          <w:sz w:val="22"/>
          <w:szCs w:val="22"/>
        </w:rPr>
        <w:t xml:space="preserve">     </w:t>
      </w:r>
      <w:bookmarkStart w:id="142" w:name="sub_10005"/>
    </w:p>
    <w:bookmarkEnd w:id="142"/>
    <w:p w14:paraId="073BBAB9" w14:textId="77777777" w:rsidR="0002279B" w:rsidRPr="0002279B" w:rsidRDefault="0002279B" w:rsidP="00920070">
      <w:pPr>
        <w:numPr>
          <w:ilvl w:val="0"/>
          <w:numId w:val="17"/>
        </w:numPr>
        <w:tabs>
          <w:tab w:val="left" w:pos="426"/>
        </w:tabs>
        <w:spacing w:line="288" w:lineRule="auto"/>
        <w:ind w:left="0" w:firstLine="0"/>
        <w:contextualSpacing/>
        <w:jc w:val="center"/>
        <w:rPr>
          <w:b/>
          <w:sz w:val="22"/>
          <w:szCs w:val="22"/>
        </w:rPr>
      </w:pPr>
      <w:r w:rsidRPr="0002279B">
        <w:rPr>
          <w:b/>
          <w:sz w:val="22"/>
          <w:szCs w:val="22"/>
        </w:rPr>
        <w:t>Ответственность Сторон</w:t>
      </w:r>
    </w:p>
    <w:p w14:paraId="1976FA90" w14:textId="0F5952DB"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За неисполнение или ненадлежащее исполнение обязательств по </w:t>
      </w:r>
      <w:proofErr w:type="spellStart"/>
      <w:r w:rsidR="00C14012">
        <w:rPr>
          <w:sz w:val="22"/>
          <w:szCs w:val="22"/>
        </w:rPr>
        <w:t>Договору</w:t>
      </w:r>
      <w:r w:rsidRPr="0002279B">
        <w:rPr>
          <w:sz w:val="22"/>
          <w:szCs w:val="22"/>
        </w:rPr>
        <w:t>у</w:t>
      </w:r>
      <w:proofErr w:type="spellEnd"/>
      <w:r w:rsidRPr="0002279B">
        <w:rPr>
          <w:sz w:val="22"/>
          <w:szCs w:val="22"/>
        </w:rPr>
        <w:t xml:space="preserve"> Стороны несут ответственность в соответствии с действующим законодательством Российской Федерации.</w:t>
      </w:r>
    </w:p>
    <w:p w14:paraId="0477385D" w14:textId="52FA7393"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В случае просрочки исполнения Поставщиком обязательств (в том числе гарантийного обязательства), предусмотренных </w:t>
      </w:r>
      <w:r w:rsidR="00C14012">
        <w:rPr>
          <w:sz w:val="22"/>
          <w:szCs w:val="22"/>
        </w:rPr>
        <w:t>Договором</w:t>
      </w:r>
      <w:r w:rsidRPr="0002279B">
        <w:rPr>
          <w:sz w:val="22"/>
          <w:szCs w:val="22"/>
        </w:rPr>
        <w:t xml:space="preserve">, а также в иных случаях неисполнения или ненадлежащего исполнения Поставщиком обязательств, предусмотренных </w:t>
      </w:r>
      <w:proofErr w:type="spellStart"/>
      <w:r w:rsidR="00C14012">
        <w:rPr>
          <w:sz w:val="22"/>
          <w:szCs w:val="22"/>
        </w:rPr>
        <w:t>Договро</w:t>
      </w:r>
      <w:r w:rsidRPr="0002279B">
        <w:rPr>
          <w:sz w:val="22"/>
          <w:szCs w:val="22"/>
        </w:rPr>
        <w:t>м</w:t>
      </w:r>
      <w:proofErr w:type="spellEnd"/>
      <w:r w:rsidRPr="0002279B">
        <w:rPr>
          <w:sz w:val="22"/>
          <w:szCs w:val="22"/>
        </w:rPr>
        <w:t>, Заказчик направляет Поставщику требование об уплате неустоек (штрафов, пеней).</w:t>
      </w:r>
    </w:p>
    <w:p w14:paraId="6CB9F74A" w14:textId="23FE1574"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Штрафы начисляются за неисполнение или ненадлежащее исполнение Поставщиком обязательств, предусмотренных </w:t>
      </w:r>
      <w:proofErr w:type="spellStart"/>
      <w:r w:rsidR="00C14012">
        <w:rPr>
          <w:sz w:val="22"/>
          <w:szCs w:val="22"/>
        </w:rPr>
        <w:t>Договром</w:t>
      </w:r>
      <w:proofErr w:type="spellEnd"/>
      <w:r w:rsidRPr="0002279B">
        <w:rPr>
          <w:sz w:val="22"/>
          <w:szCs w:val="22"/>
        </w:rPr>
        <w:t>, за исключением просрочки исполнения Поставщиком обязательств (в том числе гарантийного обязательства), предусмотренных Контрактом.</w:t>
      </w:r>
    </w:p>
    <w:p w14:paraId="3550B1DE" w14:textId="560B9637" w:rsidR="0002279B" w:rsidRPr="0002279B" w:rsidRDefault="0002279B" w:rsidP="0002279B">
      <w:pPr>
        <w:widowControl w:val="0"/>
        <w:autoSpaceDE w:val="0"/>
        <w:autoSpaceDN w:val="0"/>
        <w:adjustRightInd w:val="0"/>
        <w:ind w:firstLine="709"/>
        <w:jc w:val="both"/>
        <w:rPr>
          <w:iCs/>
          <w:sz w:val="22"/>
          <w:szCs w:val="22"/>
        </w:rPr>
      </w:pPr>
      <w:r w:rsidRPr="0002279B">
        <w:rPr>
          <w:iCs/>
          <w:sz w:val="22"/>
          <w:szCs w:val="22"/>
        </w:rPr>
        <w:t xml:space="preserve">За каждый факт неисполнения или ненадлежащего исполнения Поставщиком обязательств, предусмотренных </w:t>
      </w:r>
      <w:r w:rsidR="00C14012">
        <w:rPr>
          <w:iCs/>
          <w:sz w:val="22"/>
          <w:szCs w:val="22"/>
        </w:rPr>
        <w:t>Договором</w:t>
      </w:r>
      <w:r w:rsidRPr="0002279B">
        <w:rPr>
          <w:iCs/>
          <w:sz w:val="22"/>
          <w:szCs w:val="22"/>
        </w:rPr>
        <w:t xml:space="preserve">, за исключением просрочки исполнения обязательств (в том числе гарантийного обязательства), предусмотренных </w:t>
      </w:r>
      <w:r w:rsidR="00C14012">
        <w:rPr>
          <w:iCs/>
          <w:sz w:val="22"/>
          <w:szCs w:val="22"/>
        </w:rPr>
        <w:t>Договором</w:t>
      </w:r>
      <w:r w:rsidRPr="0002279B">
        <w:rPr>
          <w:iCs/>
          <w:sz w:val="22"/>
          <w:szCs w:val="22"/>
        </w:rPr>
        <w:t xml:space="preserve">, размер штрафа устанавливается </w:t>
      </w:r>
      <w:r w:rsidR="00C14012">
        <w:rPr>
          <w:iCs/>
          <w:sz w:val="22"/>
          <w:szCs w:val="22"/>
        </w:rPr>
        <w:t>Договором</w:t>
      </w:r>
      <w:r w:rsidRPr="0002279B">
        <w:rPr>
          <w:iCs/>
          <w:sz w:val="22"/>
          <w:szCs w:val="22"/>
        </w:rPr>
        <w:t xml:space="preserve"> в порядке, определенном постановлением Правительства Российской Федерации от 30.08.2017 № 1042 и рассчитывается как процент цены </w:t>
      </w:r>
      <w:r w:rsidR="00C14012">
        <w:rPr>
          <w:iCs/>
          <w:sz w:val="22"/>
          <w:szCs w:val="22"/>
        </w:rPr>
        <w:t>Договора</w:t>
      </w:r>
      <w:r w:rsidRPr="0002279B">
        <w:rPr>
          <w:iCs/>
          <w:sz w:val="22"/>
          <w:szCs w:val="22"/>
        </w:rPr>
        <w:t xml:space="preserve">, или в случае, если </w:t>
      </w:r>
      <w:r w:rsidR="00C14012">
        <w:rPr>
          <w:iCs/>
          <w:sz w:val="22"/>
          <w:szCs w:val="22"/>
        </w:rPr>
        <w:t>Договором</w:t>
      </w:r>
      <w:r w:rsidRPr="0002279B">
        <w:rPr>
          <w:iCs/>
          <w:sz w:val="22"/>
          <w:szCs w:val="22"/>
        </w:rPr>
        <w:t xml:space="preserve"> предусмотрены этапы исполнения </w:t>
      </w:r>
      <w:r w:rsidR="00C14012">
        <w:rPr>
          <w:iCs/>
          <w:sz w:val="22"/>
          <w:szCs w:val="22"/>
        </w:rPr>
        <w:t>Договора</w:t>
      </w:r>
      <w:r w:rsidRPr="0002279B">
        <w:rPr>
          <w:iCs/>
          <w:sz w:val="22"/>
          <w:szCs w:val="22"/>
        </w:rPr>
        <w:t xml:space="preserve">, как процент этапа исполнения </w:t>
      </w:r>
      <w:r w:rsidR="00C14012">
        <w:rPr>
          <w:iCs/>
          <w:sz w:val="22"/>
          <w:szCs w:val="22"/>
        </w:rPr>
        <w:t>Договора</w:t>
      </w:r>
      <w:r w:rsidRPr="0002279B">
        <w:rPr>
          <w:iCs/>
          <w:sz w:val="22"/>
          <w:szCs w:val="22"/>
        </w:rPr>
        <w:t xml:space="preserve"> (далее – «цена </w:t>
      </w:r>
      <w:r w:rsidR="00C14012">
        <w:rPr>
          <w:iCs/>
          <w:sz w:val="22"/>
          <w:szCs w:val="22"/>
        </w:rPr>
        <w:t>Договора</w:t>
      </w:r>
      <w:r w:rsidRPr="0002279B">
        <w:rPr>
          <w:iCs/>
          <w:sz w:val="22"/>
          <w:szCs w:val="22"/>
        </w:rPr>
        <w:t xml:space="preserve"> (этапа)»</w:t>
      </w:r>
      <w:r w:rsidR="00C14012">
        <w:rPr>
          <w:iCs/>
          <w:sz w:val="22"/>
          <w:szCs w:val="22"/>
        </w:rPr>
        <w:t>), в размере 1 процента цены договора</w:t>
      </w:r>
      <w:r w:rsidRPr="0002279B">
        <w:rPr>
          <w:iCs/>
          <w:sz w:val="22"/>
          <w:szCs w:val="22"/>
        </w:rPr>
        <w:t xml:space="preserve"> (этапа), но не более 5 тыс. рублей и не менее 1 тыс. рублей.</w:t>
      </w:r>
    </w:p>
    <w:p w14:paraId="73C45F59" w14:textId="47559C6C" w:rsidR="0002279B" w:rsidRPr="0002279B" w:rsidRDefault="0002279B" w:rsidP="0002279B">
      <w:pPr>
        <w:widowControl w:val="0"/>
        <w:autoSpaceDE w:val="0"/>
        <w:autoSpaceDN w:val="0"/>
        <w:adjustRightInd w:val="0"/>
        <w:ind w:firstLine="709"/>
        <w:jc w:val="both"/>
        <w:rPr>
          <w:sz w:val="22"/>
          <w:szCs w:val="22"/>
        </w:rPr>
      </w:pPr>
      <w:r w:rsidRPr="0002279B">
        <w:rPr>
          <w:sz w:val="22"/>
          <w:szCs w:val="22"/>
        </w:rPr>
        <w:t xml:space="preserve">За каждый факт неисполнения или ненадлежащего исполнения Поставщиком обязательства, предусмотренного </w:t>
      </w:r>
      <w:r w:rsidR="00C14012">
        <w:rPr>
          <w:sz w:val="22"/>
          <w:szCs w:val="22"/>
        </w:rPr>
        <w:t>Договором</w:t>
      </w:r>
      <w:r w:rsidRPr="0002279B">
        <w:rPr>
          <w:sz w:val="22"/>
          <w:szCs w:val="22"/>
        </w:rPr>
        <w:t xml:space="preserve">, которое не имеет стоимостного выражения (при наличии в </w:t>
      </w:r>
      <w:r w:rsidR="00C14012">
        <w:rPr>
          <w:sz w:val="22"/>
          <w:szCs w:val="22"/>
        </w:rPr>
        <w:t>Договоре</w:t>
      </w:r>
      <w:r w:rsidRPr="0002279B">
        <w:rPr>
          <w:sz w:val="22"/>
          <w:szCs w:val="22"/>
        </w:rPr>
        <w:t xml:space="preserve"> таких обязательств), размер штрафа устанавливается </w:t>
      </w:r>
      <w:r w:rsidR="00C14012">
        <w:rPr>
          <w:sz w:val="22"/>
          <w:szCs w:val="22"/>
        </w:rPr>
        <w:t>Договором</w:t>
      </w:r>
      <w:r w:rsidRPr="0002279B">
        <w:rPr>
          <w:sz w:val="22"/>
          <w:szCs w:val="22"/>
        </w:rPr>
        <w:t xml:space="preserve"> в порядке, определенном постановлением Правительства Российской Федерации от 30.08.2017 № 1042, в размере, составляющем:</w:t>
      </w:r>
    </w:p>
    <w:p w14:paraId="4F8AC108" w14:textId="77777777" w:rsidR="0002279B" w:rsidRPr="0002279B" w:rsidRDefault="0002279B" w:rsidP="0002279B">
      <w:pPr>
        <w:widowControl w:val="0"/>
        <w:autoSpaceDE w:val="0"/>
        <w:autoSpaceDN w:val="0"/>
        <w:adjustRightInd w:val="0"/>
        <w:ind w:firstLine="709"/>
        <w:jc w:val="both"/>
        <w:rPr>
          <w:sz w:val="22"/>
          <w:szCs w:val="22"/>
        </w:rPr>
      </w:pPr>
      <w:r w:rsidRPr="0002279B">
        <w:rPr>
          <w:sz w:val="22"/>
          <w:szCs w:val="22"/>
        </w:rPr>
        <w:t>а) 1000 рублей, если цена Контракта не превышает 3 млн. рублей;</w:t>
      </w:r>
    </w:p>
    <w:p w14:paraId="191C38BC" w14:textId="77777777" w:rsidR="0002279B" w:rsidRPr="0002279B" w:rsidRDefault="0002279B" w:rsidP="0002279B">
      <w:pPr>
        <w:widowControl w:val="0"/>
        <w:autoSpaceDE w:val="0"/>
        <w:autoSpaceDN w:val="0"/>
        <w:adjustRightInd w:val="0"/>
        <w:ind w:firstLine="709"/>
        <w:jc w:val="both"/>
        <w:rPr>
          <w:sz w:val="22"/>
          <w:szCs w:val="22"/>
        </w:rPr>
      </w:pPr>
      <w:r w:rsidRPr="0002279B">
        <w:rPr>
          <w:sz w:val="22"/>
          <w:szCs w:val="22"/>
        </w:rPr>
        <w:t>б) 5000 рублей, если цена Контракта составляет от 3 млн. рублей до 50 млн. рублей (включительно);</w:t>
      </w:r>
    </w:p>
    <w:p w14:paraId="6AB93C31" w14:textId="77777777" w:rsidR="0002279B" w:rsidRPr="0002279B" w:rsidRDefault="0002279B" w:rsidP="0002279B">
      <w:pPr>
        <w:widowControl w:val="0"/>
        <w:autoSpaceDE w:val="0"/>
        <w:autoSpaceDN w:val="0"/>
        <w:adjustRightInd w:val="0"/>
        <w:ind w:firstLine="709"/>
        <w:jc w:val="both"/>
        <w:rPr>
          <w:sz w:val="22"/>
          <w:szCs w:val="22"/>
        </w:rPr>
      </w:pPr>
      <w:r w:rsidRPr="0002279B">
        <w:rPr>
          <w:sz w:val="22"/>
          <w:szCs w:val="22"/>
        </w:rPr>
        <w:t>в) 10000 рублей, если цена Контракта составляет от 50 млн. рублей до 100 млн. рублей (включительно);</w:t>
      </w:r>
    </w:p>
    <w:p w14:paraId="5F4710F8" w14:textId="77777777" w:rsidR="0002279B" w:rsidRPr="0002279B" w:rsidRDefault="0002279B" w:rsidP="0002279B">
      <w:pPr>
        <w:widowControl w:val="0"/>
        <w:autoSpaceDE w:val="0"/>
        <w:autoSpaceDN w:val="0"/>
        <w:adjustRightInd w:val="0"/>
        <w:ind w:firstLine="709"/>
        <w:jc w:val="both"/>
        <w:rPr>
          <w:sz w:val="22"/>
          <w:szCs w:val="22"/>
        </w:rPr>
      </w:pPr>
      <w:r w:rsidRPr="0002279B">
        <w:rPr>
          <w:sz w:val="22"/>
          <w:szCs w:val="22"/>
        </w:rPr>
        <w:t>г) 100000 рублей, если цена Контракта превышает 100 млн. рублей.</w:t>
      </w:r>
    </w:p>
    <w:p w14:paraId="4462ECE2" w14:textId="1B8FEBCB" w:rsidR="0002279B" w:rsidRPr="0002279B" w:rsidRDefault="0002279B" w:rsidP="0002279B">
      <w:pPr>
        <w:widowControl w:val="0"/>
        <w:autoSpaceDE w:val="0"/>
        <w:autoSpaceDN w:val="0"/>
        <w:adjustRightInd w:val="0"/>
        <w:ind w:firstLine="709"/>
        <w:jc w:val="both"/>
        <w:rPr>
          <w:iCs/>
          <w:sz w:val="22"/>
          <w:szCs w:val="22"/>
        </w:rPr>
      </w:pPr>
      <w:r w:rsidRPr="0002279B">
        <w:rPr>
          <w:sz w:val="22"/>
          <w:szCs w:val="22"/>
        </w:rPr>
        <w:t xml:space="preserve">Пеня начисляется за каждый день просрочки исполнения Поставщиком обязательства, </w:t>
      </w:r>
      <w:r w:rsidRPr="0002279B">
        <w:rPr>
          <w:sz w:val="22"/>
          <w:szCs w:val="22"/>
        </w:rPr>
        <w:lastRenderedPageBreak/>
        <w:t xml:space="preserve">предусмотренного </w:t>
      </w:r>
      <w:r w:rsidR="00C14012">
        <w:rPr>
          <w:sz w:val="22"/>
          <w:szCs w:val="22"/>
        </w:rPr>
        <w:t>Договором</w:t>
      </w:r>
      <w:r w:rsidRPr="0002279B">
        <w:rPr>
          <w:sz w:val="22"/>
          <w:szCs w:val="22"/>
        </w:rPr>
        <w:t xml:space="preserve">, начиная со дня, следующего после дня истечения установленного </w:t>
      </w:r>
      <w:r w:rsidR="00C14012">
        <w:rPr>
          <w:sz w:val="22"/>
          <w:szCs w:val="22"/>
        </w:rPr>
        <w:t xml:space="preserve">Договором </w:t>
      </w:r>
      <w:r w:rsidRPr="0002279B">
        <w:rPr>
          <w:sz w:val="22"/>
          <w:szCs w:val="22"/>
        </w:rPr>
        <w:t xml:space="preserve">срока исполнения обязательства, в размере одной трехсотой действующей на дату уплаты пени ключевой ставки Центрального банка Российской Федерации от цены </w:t>
      </w:r>
      <w:r w:rsidR="00C14012">
        <w:rPr>
          <w:sz w:val="22"/>
          <w:szCs w:val="22"/>
        </w:rPr>
        <w:t>Договора</w:t>
      </w:r>
      <w:r w:rsidRPr="0002279B">
        <w:rPr>
          <w:sz w:val="22"/>
          <w:szCs w:val="22"/>
        </w:rPr>
        <w:t xml:space="preserve">, уменьшенной на сумму, пропорциональную объему обязательств, предусмотренных </w:t>
      </w:r>
      <w:r w:rsidR="00C14012">
        <w:rPr>
          <w:sz w:val="22"/>
          <w:szCs w:val="22"/>
        </w:rPr>
        <w:t>Договора</w:t>
      </w:r>
      <w:r w:rsidRPr="0002279B">
        <w:rPr>
          <w:sz w:val="22"/>
          <w:szCs w:val="22"/>
        </w:rPr>
        <w:t xml:space="preserve"> и фактически исполненных Поставщиком.</w:t>
      </w:r>
    </w:p>
    <w:p w14:paraId="22267E6F" w14:textId="2D5D21F0"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Общая сумма начисленных штрафов за неисполнение или ненадлежащее исполнение Поставщиком обязательств, предусмотренных </w:t>
      </w:r>
      <w:r w:rsidR="00C14012">
        <w:rPr>
          <w:sz w:val="22"/>
          <w:szCs w:val="22"/>
        </w:rPr>
        <w:t>Договором</w:t>
      </w:r>
      <w:r w:rsidRPr="0002279B">
        <w:rPr>
          <w:sz w:val="22"/>
          <w:szCs w:val="22"/>
        </w:rPr>
        <w:t xml:space="preserve">, не может превышать цену </w:t>
      </w:r>
      <w:r w:rsidR="00C14012">
        <w:rPr>
          <w:sz w:val="22"/>
          <w:szCs w:val="22"/>
        </w:rPr>
        <w:t>Договора.</w:t>
      </w:r>
    </w:p>
    <w:p w14:paraId="39CD241E" w14:textId="01E98761"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Поставщик обязан возместить убытки, причиненные Заказчику в ходе исполнения</w:t>
      </w:r>
      <w:r w:rsidR="00C14012">
        <w:rPr>
          <w:sz w:val="22"/>
          <w:szCs w:val="22"/>
        </w:rPr>
        <w:t xml:space="preserve"> </w:t>
      </w:r>
      <w:proofErr w:type="spellStart"/>
      <w:r w:rsidR="00C14012">
        <w:rPr>
          <w:sz w:val="22"/>
          <w:szCs w:val="22"/>
        </w:rPr>
        <w:t>Догоовра</w:t>
      </w:r>
      <w:proofErr w:type="spellEnd"/>
      <w:r w:rsidRPr="0002279B">
        <w:rPr>
          <w:sz w:val="22"/>
          <w:szCs w:val="22"/>
        </w:rPr>
        <w:t>, в порядке, предусмотренном действующим законодательством.</w:t>
      </w:r>
    </w:p>
    <w:p w14:paraId="0DEF6ACB" w14:textId="77777777"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В качестве подтверждения фактов неисполнения или ненадлежащего исполнения Поставщиком обязательств, Заказчик может использовать фото- или видеоматериалы, составленные им в одностороннем порядке и (или) с привлечением третьих лиц, являющиеся основанием для взыскания неустоек (штрафов, пеней) или применения иной формы ответственности в соответствии с действующим законодательством.</w:t>
      </w:r>
    </w:p>
    <w:p w14:paraId="34E0A3B2" w14:textId="44C43816" w:rsidR="0002279B" w:rsidRPr="0002279B" w:rsidRDefault="0002279B" w:rsidP="00920070">
      <w:pPr>
        <w:numPr>
          <w:ilvl w:val="1"/>
          <w:numId w:val="17"/>
        </w:numPr>
        <w:tabs>
          <w:tab w:val="left" w:pos="993"/>
          <w:tab w:val="left" w:pos="1134"/>
        </w:tabs>
        <w:autoSpaceDE w:val="0"/>
        <w:autoSpaceDN w:val="0"/>
        <w:adjustRightInd w:val="0"/>
        <w:spacing w:line="288" w:lineRule="auto"/>
        <w:ind w:left="0" w:firstLine="709"/>
        <w:jc w:val="both"/>
        <w:rPr>
          <w:i/>
          <w:color w:val="000000"/>
          <w:sz w:val="22"/>
          <w:szCs w:val="22"/>
        </w:rPr>
      </w:pPr>
      <w:r w:rsidRPr="0002279B">
        <w:rPr>
          <w:color w:val="000000"/>
          <w:sz w:val="22"/>
          <w:szCs w:val="22"/>
        </w:rPr>
        <w:t xml:space="preserve">В случае просрочки исполнения Заказчиком обязательств, предусмотренных </w:t>
      </w:r>
      <w:r w:rsidR="00C14012">
        <w:rPr>
          <w:color w:val="000000"/>
          <w:sz w:val="22"/>
          <w:szCs w:val="22"/>
        </w:rPr>
        <w:t>Договором</w:t>
      </w:r>
      <w:r w:rsidRPr="0002279B">
        <w:rPr>
          <w:color w:val="000000"/>
          <w:sz w:val="22"/>
          <w:szCs w:val="22"/>
        </w:rPr>
        <w:t xml:space="preserve">, а также в иных случаях неисполнения или ненадлежащего исполнения Заказчиком обязательств, предусмотренных </w:t>
      </w:r>
      <w:r w:rsidR="00C14012">
        <w:rPr>
          <w:color w:val="000000"/>
          <w:sz w:val="22"/>
          <w:szCs w:val="22"/>
        </w:rPr>
        <w:t>Договором</w:t>
      </w:r>
      <w:r w:rsidRPr="0002279B">
        <w:rPr>
          <w:color w:val="000000"/>
          <w:sz w:val="22"/>
          <w:szCs w:val="22"/>
        </w:rPr>
        <w:t>, Поставщик вправе потребовать уплаты неустоек (штрафов, пеней).</w:t>
      </w:r>
    </w:p>
    <w:p w14:paraId="28F4B51D" w14:textId="097F2304" w:rsidR="0002279B" w:rsidRPr="0002279B" w:rsidRDefault="0002279B" w:rsidP="00920070">
      <w:pPr>
        <w:numPr>
          <w:ilvl w:val="1"/>
          <w:numId w:val="17"/>
        </w:numPr>
        <w:tabs>
          <w:tab w:val="left" w:pos="993"/>
          <w:tab w:val="left" w:pos="1134"/>
        </w:tabs>
        <w:autoSpaceDE w:val="0"/>
        <w:autoSpaceDN w:val="0"/>
        <w:adjustRightInd w:val="0"/>
        <w:spacing w:line="288" w:lineRule="auto"/>
        <w:ind w:left="0" w:firstLine="709"/>
        <w:jc w:val="both"/>
        <w:rPr>
          <w:color w:val="000000"/>
          <w:sz w:val="22"/>
          <w:szCs w:val="22"/>
        </w:rPr>
      </w:pPr>
      <w:r w:rsidRPr="0002279B">
        <w:rPr>
          <w:color w:val="000000"/>
          <w:sz w:val="22"/>
          <w:szCs w:val="22"/>
        </w:rPr>
        <w:t xml:space="preserve">Штрафы начисляются за каждый факт неисполнения или ненадлежащее исполнение Заказчиком обязательств, </w:t>
      </w:r>
      <w:r w:rsidRPr="0002279B">
        <w:rPr>
          <w:sz w:val="22"/>
          <w:szCs w:val="22"/>
        </w:rPr>
        <w:t xml:space="preserve">предусмотренных </w:t>
      </w:r>
      <w:r w:rsidR="00C14012">
        <w:rPr>
          <w:color w:val="000000"/>
          <w:sz w:val="22"/>
          <w:szCs w:val="22"/>
        </w:rPr>
        <w:t>Договором</w:t>
      </w:r>
      <w:r w:rsidRPr="0002279B">
        <w:rPr>
          <w:sz w:val="22"/>
          <w:szCs w:val="22"/>
        </w:rPr>
        <w:t xml:space="preserve">, </w:t>
      </w:r>
      <w:r w:rsidRPr="0002279B">
        <w:rPr>
          <w:color w:val="000000"/>
          <w:sz w:val="22"/>
          <w:szCs w:val="22"/>
        </w:rPr>
        <w:t>за исключением просрочки исполнения обязательств.</w:t>
      </w:r>
    </w:p>
    <w:p w14:paraId="4ED4DE05" w14:textId="6F6CEBF2" w:rsidR="0002279B" w:rsidRPr="0002279B" w:rsidRDefault="0002279B" w:rsidP="0002279B">
      <w:pPr>
        <w:tabs>
          <w:tab w:val="num" w:pos="0"/>
          <w:tab w:val="left" w:pos="993"/>
          <w:tab w:val="left" w:pos="1134"/>
        </w:tabs>
        <w:ind w:firstLine="709"/>
        <w:jc w:val="both"/>
        <w:rPr>
          <w:sz w:val="22"/>
          <w:szCs w:val="22"/>
        </w:rPr>
      </w:pPr>
      <w:r w:rsidRPr="0002279B">
        <w:rPr>
          <w:sz w:val="22"/>
          <w:szCs w:val="22"/>
        </w:rPr>
        <w:t xml:space="preserve">Размер штрафа устанавливается </w:t>
      </w:r>
      <w:r w:rsidR="00C14012">
        <w:rPr>
          <w:sz w:val="22"/>
          <w:szCs w:val="22"/>
        </w:rPr>
        <w:t xml:space="preserve">Договором </w:t>
      </w:r>
      <w:r w:rsidRPr="0002279B">
        <w:rPr>
          <w:sz w:val="22"/>
          <w:szCs w:val="22"/>
        </w:rPr>
        <w:t>в порядке, определенном постановлением Правительства Российской Федерации от 30.08.2017 № 1042, в размере, составляющем:</w:t>
      </w:r>
    </w:p>
    <w:p w14:paraId="57564067" w14:textId="77777777" w:rsidR="0002279B" w:rsidRPr="0002279B" w:rsidRDefault="0002279B" w:rsidP="0002279B">
      <w:pPr>
        <w:autoSpaceDE w:val="0"/>
        <w:autoSpaceDN w:val="0"/>
        <w:adjustRightInd w:val="0"/>
        <w:ind w:firstLine="709"/>
        <w:jc w:val="both"/>
        <w:rPr>
          <w:sz w:val="22"/>
          <w:szCs w:val="22"/>
        </w:rPr>
      </w:pPr>
      <w:r w:rsidRPr="0002279B">
        <w:rPr>
          <w:sz w:val="22"/>
          <w:szCs w:val="22"/>
        </w:rPr>
        <w:t>а) 1000 рублей, если цена Контракта не превышает 3 млн. рублей (включительно);</w:t>
      </w:r>
    </w:p>
    <w:p w14:paraId="22F1A069" w14:textId="77777777" w:rsidR="0002279B" w:rsidRPr="0002279B" w:rsidRDefault="0002279B" w:rsidP="0002279B">
      <w:pPr>
        <w:autoSpaceDE w:val="0"/>
        <w:autoSpaceDN w:val="0"/>
        <w:adjustRightInd w:val="0"/>
        <w:ind w:firstLine="709"/>
        <w:jc w:val="both"/>
        <w:rPr>
          <w:sz w:val="22"/>
          <w:szCs w:val="22"/>
        </w:rPr>
      </w:pPr>
      <w:r w:rsidRPr="0002279B">
        <w:rPr>
          <w:sz w:val="22"/>
          <w:szCs w:val="22"/>
        </w:rPr>
        <w:t>б) 5000 рублей, если цена Контракта составляет от 3 млн. рублей до 50 млн. рублей (включительно);</w:t>
      </w:r>
    </w:p>
    <w:p w14:paraId="2AA3B2B0" w14:textId="77777777" w:rsidR="0002279B" w:rsidRPr="0002279B" w:rsidRDefault="0002279B" w:rsidP="0002279B">
      <w:pPr>
        <w:autoSpaceDE w:val="0"/>
        <w:autoSpaceDN w:val="0"/>
        <w:adjustRightInd w:val="0"/>
        <w:ind w:firstLine="709"/>
        <w:jc w:val="both"/>
        <w:rPr>
          <w:sz w:val="22"/>
          <w:szCs w:val="22"/>
        </w:rPr>
      </w:pPr>
      <w:r w:rsidRPr="0002279B">
        <w:rPr>
          <w:sz w:val="22"/>
          <w:szCs w:val="22"/>
        </w:rPr>
        <w:t>в) 10000 рублей, если цена Контракта составляет от 50 млн. рублей до 100 млн. рублей (включительно);</w:t>
      </w:r>
    </w:p>
    <w:p w14:paraId="650ADBE8" w14:textId="77777777" w:rsidR="0002279B" w:rsidRPr="0002279B" w:rsidRDefault="0002279B" w:rsidP="0002279B">
      <w:pPr>
        <w:autoSpaceDE w:val="0"/>
        <w:autoSpaceDN w:val="0"/>
        <w:adjustRightInd w:val="0"/>
        <w:ind w:firstLine="709"/>
        <w:jc w:val="both"/>
        <w:rPr>
          <w:sz w:val="22"/>
          <w:szCs w:val="22"/>
        </w:rPr>
      </w:pPr>
      <w:r w:rsidRPr="0002279B">
        <w:rPr>
          <w:sz w:val="22"/>
          <w:szCs w:val="22"/>
        </w:rPr>
        <w:t>г) 100000 рублей, если цена Контракта превышает 100 млн. рублей.</w:t>
      </w:r>
    </w:p>
    <w:p w14:paraId="6CA3488B" w14:textId="67F165F9" w:rsidR="0002279B" w:rsidRPr="0002279B" w:rsidRDefault="0002279B" w:rsidP="0002279B">
      <w:pPr>
        <w:widowControl w:val="0"/>
        <w:autoSpaceDE w:val="0"/>
        <w:autoSpaceDN w:val="0"/>
        <w:adjustRightInd w:val="0"/>
        <w:ind w:firstLine="709"/>
        <w:jc w:val="both"/>
        <w:rPr>
          <w:i/>
          <w:iCs/>
          <w:sz w:val="22"/>
          <w:szCs w:val="22"/>
        </w:rPr>
      </w:pPr>
      <w:r w:rsidRPr="0002279B">
        <w:rPr>
          <w:sz w:val="22"/>
          <w:szCs w:val="22"/>
        </w:rPr>
        <w:t xml:space="preserve">Пеня начисляется за каждый день просрочки исполнения Заказчиком обязательства, предусмотренного </w:t>
      </w:r>
      <w:r w:rsidR="00C14012">
        <w:rPr>
          <w:sz w:val="22"/>
          <w:szCs w:val="22"/>
        </w:rPr>
        <w:t>Договором</w:t>
      </w:r>
      <w:r w:rsidRPr="0002279B">
        <w:rPr>
          <w:sz w:val="22"/>
          <w:szCs w:val="22"/>
        </w:rPr>
        <w:t xml:space="preserve">, начиная со дня, следующего после дня истечения установленного </w:t>
      </w:r>
      <w:r w:rsidR="00C14012">
        <w:rPr>
          <w:sz w:val="22"/>
          <w:szCs w:val="22"/>
        </w:rPr>
        <w:t>Договором</w:t>
      </w:r>
      <w:r w:rsidRPr="0002279B">
        <w:rPr>
          <w:sz w:val="22"/>
          <w:szCs w:val="22"/>
        </w:rPr>
        <w:t xml:space="preserve"> срока исполнения обязательства. Такая пеня устанавливается </w:t>
      </w:r>
      <w:r w:rsidR="00C14012">
        <w:rPr>
          <w:sz w:val="22"/>
          <w:szCs w:val="22"/>
        </w:rPr>
        <w:t>Договором</w:t>
      </w:r>
      <w:r w:rsidRPr="0002279B">
        <w:rPr>
          <w:sz w:val="22"/>
          <w:szCs w:val="22"/>
        </w:rPr>
        <w:t xml:space="preserve"> в размере одной трехсотой действующей на дату уплаты пеней ключевой ставки Центрального банка Российской Федерации от неуплаченной в срок суммы.</w:t>
      </w:r>
    </w:p>
    <w:p w14:paraId="4F22E09A" w14:textId="1A7BA8D4"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Общая сумма начисленных штрафов за ненадлежащее исполнение Заказчиком обязательств, предусмотренных Контрактом, не может превышать цену </w:t>
      </w:r>
      <w:r w:rsidR="000323E0">
        <w:rPr>
          <w:sz w:val="22"/>
          <w:szCs w:val="22"/>
        </w:rPr>
        <w:t>Договора</w:t>
      </w:r>
      <w:r w:rsidRPr="0002279B">
        <w:rPr>
          <w:sz w:val="22"/>
          <w:szCs w:val="22"/>
        </w:rPr>
        <w:t>.</w:t>
      </w:r>
    </w:p>
    <w:p w14:paraId="080F4133" w14:textId="64BF1960"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Уплата неустоек (штрафов, пеней) не освобождает виновную Сторону от выполнения принятых на себя обязательств по </w:t>
      </w:r>
      <w:r w:rsidR="000323E0">
        <w:rPr>
          <w:sz w:val="22"/>
          <w:szCs w:val="22"/>
        </w:rPr>
        <w:t>Договору</w:t>
      </w:r>
      <w:r w:rsidRPr="0002279B">
        <w:rPr>
          <w:sz w:val="22"/>
          <w:szCs w:val="22"/>
        </w:rPr>
        <w:t>.</w:t>
      </w:r>
    </w:p>
    <w:p w14:paraId="4C44FF6B" w14:textId="17A46670" w:rsidR="0002279B" w:rsidRPr="0002279B" w:rsidRDefault="0002279B" w:rsidP="00920070">
      <w:pPr>
        <w:widowControl w:val="0"/>
        <w:numPr>
          <w:ilvl w:val="1"/>
          <w:numId w:val="17"/>
        </w:numPr>
        <w:autoSpaceDE w:val="0"/>
        <w:autoSpaceDN w:val="0"/>
        <w:adjustRightInd w:val="0"/>
        <w:spacing w:line="288" w:lineRule="auto"/>
        <w:ind w:left="0" w:firstLine="709"/>
        <w:jc w:val="both"/>
        <w:rPr>
          <w:i/>
          <w:iCs/>
          <w:sz w:val="22"/>
          <w:szCs w:val="22"/>
        </w:rPr>
      </w:pPr>
      <w:r w:rsidRPr="0002279B">
        <w:rPr>
          <w:sz w:val="22"/>
          <w:szCs w:val="22"/>
        </w:rPr>
        <w:t xml:space="preserve">Сторона освобождается от уплаты неустоек (штрафов, пеней), если докажет, что неисполнение или ненадлежащее исполнение обязательства, предусмотренного </w:t>
      </w:r>
      <w:r w:rsidR="000323E0">
        <w:rPr>
          <w:sz w:val="22"/>
          <w:szCs w:val="22"/>
        </w:rPr>
        <w:t>Договором</w:t>
      </w:r>
      <w:r w:rsidRPr="0002279B">
        <w:rPr>
          <w:sz w:val="22"/>
          <w:szCs w:val="22"/>
        </w:rPr>
        <w:t>, произошло вследствие непреодолимой силы или по вине другой Стороны.</w:t>
      </w:r>
    </w:p>
    <w:p w14:paraId="0E078710" w14:textId="77777777" w:rsidR="0002279B" w:rsidRPr="0002279B" w:rsidRDefault="0002279B" w:rsidP="0002279B">
      <w:pPr>
        <w:ind w:left="709"/>
        <w:jc w:val="both"/>
        <w:rPr>
          <w:iCs/>
          <w:sz w:val="22"/>
          <w:szCs w:val="22"/>
        </w:rPr>
      </w:pPr>
    </w:p>
    <w:p w14:paraId="51D52676" w14:textId="77777777" w:rsidR="0002279B" w:rsidRPr="0002279B" w:rsidRDefault="0002279B" w:rsidP="00920070">
      <w:pPr>
        <w:numPr>
          <w:ilvl w:val="0"/>
          <w:numId w:val="17"/>
        </w:numPr>
        <w:tabs>
          <w:tab w:val="left" w:pos="426"/>
        </w:tabs>
        <w:spacing w:line="288" w:lineRule="auto"/>
        <w:ind w:left="0" w:firstLine="0"/>
        <w:contextualSpacing/>
        <w:jc w:val="center"/>
        <w:rPr>
          <w:b/>
          <w:sz w:val="22"/>
          <w:szCs w:val="22"/>
        </w:rPr>
      </w:pPr>
      <w:r w:rsidRPr="0002279B">
        <w:rPr>
          <w:b/>
          <w:sz w:val="22"/>
          <w:szCs w:val="22"/>
        </w:rPr>
        <w:t>Форс-мажорные обстоятельства</w:t>
      </w:r>
    </w:p>
    <w:p w14:paraId="793158CD" w14:textId="77777777"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Стороны освобождаются от ответственности за частичное или полное невыполнение обязательств по Контракту,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и, если эти обстоятельства непосредственно повлияли на исполнение Контракта. </w:t>
      </w:r>
    </w:p>
    <w:p w14:paraId="7528ABCD" w14:textId="0550B4BD"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Сторона, для которой создалась невозможность выполнения обязательств по </w:t>
      </w:r>
      <w:r w:rsidR="000323E0">
        <w:rPr>
          <w:sz w:val="22"/>
          <w:szCs w:val="22"/>
        </w:rPr>
        <w:t>Договору</w:t>
      </w:r>
      <w:r w:rsidRPr="0002279B">
        <w:rPr>
          <w:sz w:val="22"/>
          <w:szCs w:val="22"/>
        </w:rPr>
        <w:t xml:space="preserve">, обязана немедленно (в течение 3 (трех) дней) известить другую Сторону о наступлении и прекращении вышеуказанных обстоятельств, указанных в пункте 9.1 </w:t>
      </w:r>
      <w:r w:rsidR="000323E0">
        <w:rPr>
          <w:sz w:val="22"/>
          <w:szCs w:val="22"/>
        </w:rPr>
        <w:t>Договора</w:t>
      </w:r>
      <w:r w:rsidRPr="0002279B">
        <w:rPr>
          <w:sz w:val="22"/>
          <w:szCs w:val="22"/>
        </w:rPr>
        <w:t>. Несвоевременное извещение об этих обстоятельствах лишает, соответствующую Сторону права ссылается на них в будущем.</w:t>
      </w:r>
    </w:p>
    <w:p w14:paraId="3453D714" w14:textId="2FE0B675"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Обязанность доказать наличие обстоятельств непреодолимой силы лежит на Стороне </w:t>
      </w:r>
      <w:r w:rsidR="000323E0">
        <w:rPr>
          <w:sz w:val="22"/>
          <w:szCs w:val="22"/>
        </w:rPr>
        <w:t>Договора</w:t>
      </w:r>
      <w:r w:rsidRPr="0002279B">
        <w:rPr>
          <w:sz w:val="22"/>
          <w:szCs w:val="22"/>
        </w:rPr>
        <w:t xml:space="preserve">, не выполнившей свои обязательства по </w:t>
      </w:r>
      <w:r w:rsidR="000323E0">
        <w:rPr>
          <w:sz w:val="22"/>
          <w:szCs w:val="22"/>
        </w:rPr>
        <w:t>Договору</w:t>
      </w:r>
      <w:r w:rsidRPr="0002279B">
        <w:rPr>
          <w:sz w:val="22"/>
          <w:szCs w:val="22"/>
        </w:rPr>
        <w:t>.</w:t>
      </w:r>
    </w:p>
    <w:p w14:paraId="0F6EDAA2" w14:textId="7215FFC9"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Если обстоятельства, указанные в пункте 9.1 </w:t>
      </w:r>
      <w:r w:rsidR="000323E0">
        <w:rPr>
          <w:sz w:val="22"/>
          <w:szCs w:val="22"/>
        </w:rPr>
        <w:t>Договора</w:t>
      </w:r>
      <w:r w:rsidRPr="0002279B">
        <w:rPr>
          <w:sz w:val="22"/>
          <w:szCs w:val="22"/>
        </w:rPr>
        <w:t xml:space="preserve">, и их последствия будут длиться более 1 (одного) месяца, то Стороны вправе расторгнуть </w:t>
      </w:r>
      <w:r w:rsidR="000323E0">
        <w:rPr>
          <w:sz w:val="22"/>
          <w:szCs w:val="22"/>
        </w:rPr>
        <w:t>Договор</w:t>
      </w:r>
      <w:r w:rsidRPr="0002279B">
        <w:rPr>
          <w:sz w:val="22"/>
          <w:szCs w:val="22"/>
        </w:rPr>
        <w:t>. В этом случае ни одна из Сторон не имеет права потребовать от другой Стороны возмещения убытков.</w:t>
      </w:r>
    </w:p>
    <w:p w14:paraId="2AC62D74" w14:textId="77777777" w:rsidR="0002279B" w:rsidRPr="0002279B" w:rsidRDefault="0002279B" w:rsidP="0002279B">
      <w:pPr>
        <w:ind w:left="709"/>
        <w:contextualSpacing/>
        <w:jc w:val="both"/>
        <w:rPr>
          <w:sz w:val="22"/>
          <w:szCs w:val="22"/>
        </w:rPr>
      </w:pPr>
    </w:p>
    <w:p w14:paraId="0FCA8240" w14:textId="77777777" w:rsidR="0002279B" w:rsidRPr="0002279B" w:rsidRDefault="0002279B" w:rsidP="00920070">
      <w:pPr>
        <w:keepNext/>
        <w:numPr>
          <w:ilvl w:val="0"/>
          <w:numId w:val="17"/>
        </w:numPr>
        <w:tabs>
          <w:tab w:val="left" w:pos="426"/>
        </w:tabs>
        <w:spacing w:line="288" w:lineRule="auto"/>
        <w:ind w:left="0" w:firstLine="0"/>
        <w:contextualSpacing/>
        <w:jc w:val="center"/>
        <w:rPr>
          <w:b/>
          <w:sz w:val="22"/>
          <w:szCs w:val="22"/>
        </w:rPr>
      </w:pPr>
      <w:r w:rsidRPr="0002279B">
        <w:rPr>
          <w:b/>
          <w:sz w:val="22"/>
          <w:szCs w:val="22"/>
        </w:rPr>
        <w:t>Порядок разрешения споров</w:t>
      </w:r>
    </w:p>
    <w:p w14:paraId="66F3932F" w14:textId="5832D180" w:rsidR="0002279B" w:rsidRPr="0002279B" w:rsidRDefault="0002279B" w:rsidP="0002279B">
      <w:pPr>
        <w:ind w:firstLine="709"/>
        <w:contextualSpacing/>
        <w:jc w:val="both"/>
        <w:rPr>
          <w:sz w:val="22"/>
          <w:szCs w:val="22"/>
        </w:rPr>
      </w:pPr>
      <w:r w:rsidRPr="0002279B">
        <w:rPr>
          <w:sz w:val="22"/>
          <w:szCs w:val="22"/>
        </w:rPr>
        <w:t xml:space="preserve">Все разногласия и споры, которые могут возникнуть при исполнении Контракта, подлежат предварительному разрешению путем переговоров. В случае, если Стороны не придут к соглашению, спор подлежит рассмотрению в Арбитражном суде </w:t>
      </w:r>
      <w:r w:rsidR="000323E0">
        <w:rPr>
          <w:sz w:val="22"/>
          <w:szCs w:val="22"/>
        </w:rPr>
        <w:t xml:space="preserve">Пермского </w:t>
      </w:r>
      <w:r w:rsidRPr="0002279B">
        <w:rPr>
          <w:sz w:val="22"/>
          <w:szCs w:val="22"/>
        </w:rPr>
        <w:t>края.</w:t>
      </w:r>
    </w:p>
    <w:p w14:paraId="29626C49" w14:textId="77777777" w:rsidR="0002279B" w:rsidRPr="0002279B" w:rsidRDefault="0002279B" w:rsidP="0002279B">
      <w:pPr>
        <w:ind w:firstLine="709"/>
        <w:contextualSpacing/>
        <w:jc w:val="both"/>
        <w:rPr>
          <w:sz w:val="22"/>
          <w:szCs w:val="22"/>
        </w:rPr>
      </w:pPr>
    </w:p>
    <w:p w14:paraId="3FE0E9D0" w14:textId="77777777" w:rsidR="0002279B" w:rsidRPr="0002279B" w:rsidRDefault="0002279B" w:rsidP="00920070">
      <w:pPr>
        <w:numPr>
          <w:ilvl w:val="0"/>
          <w:numId w:val="17"/>
        </w:numPr>
        <w:tabs>
          <w:tab w:val="left" w:pos="426"/>
        </w:tabs>
        <w:spacing w:line="288" w:lineRule="auto"/>
        <w:ind w:left="0" w:firstLine="0"/>
        <w:contextualSpacing/>
        <w:jc w:val="center"/>
        <w:rPr>
          <w:sz w:val="22"/>
          <w:szCs w:val="22"/>
        </w:rPr>
      </w:pPr>
      <w:r w:rsidRPr="0002279B">
        <w:rPr>
          <w:b/>
          <w:sz w:val="22"/>
          <w:szCs w:val="22"/>
        </w:rPr>
        <w:t>Расторжение Контракта</w:t>
      </w:r>
    </w:p>
    <w:p w14:paraId="32769A5E" w14:textId="77777777"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Расторжение Контракта допускается по соглашению Сторон, по решению суда, а также в случае одностороннего отказа от исполнения Контракта.</w:t>
      </w:r>
    </w:p>
    <w:p w14:paraId="0B0CDEC5" w14:textId="77777777"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Заказчик вправе принять решение об одностороннем отказе от исполнения Контракта по следующим основаниям:</w:t>
      </w:r>
    </w:p>
    <w:p w14:paraId="07CADE26"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существенное нарушение Поставщиком требований к качеству товара, а именно обнаружение Заказчиком неустранимых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14:paraId="0CB8FC39"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невыполнение Поставщиком обязательства по передаче вместе с товаром документов или копий документов, предусмотренных Контрактом;</w:t>
      </w:r>
    </w:p>
    <w:p w14:paraId="2FB0D4D3"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невыполнение Поставщиком требования Заказчика о замене товара, доукомплектовании товара, поставки недопоставленного количества товара;</w:t>
      </w:r>
    </w:p>
    <w:p w14:paraId="2DE16C62" w14:textId="77777777" w:rsidR="0002279B" w:rsidRPr="0002279B" w:rsidRDefault="0002279B" w:rsidP="0002279B">
      <w:pPr>
        <w:widowControl w:val="0"/>
        <w:autoSpaceDE w:val="0"/>
        <w:autoSpaceDN w:val="0"/>
        <w:adjustRightInd w:val="0"/>
        <w:ind w:firstLine="709"/>
        <w:contextualSpacing/>
        <w:jc w:val="both"/>
        <w:rPr>
          <w:b/>
          <w:sz w:val="22"/>
          <w:szCs w:val="22"/>
        </w:rPr>
      </w:pPr>
      <w:r w:rsidRPr="0002279B">
        <w:rPr>
          <w:sz w:val="22"/>
          <w:szCs w:val="22"/>
        </w:rPr>
        <w:t>неоднократное нарушение Поставщиком сроков поставки товара</w:t>
      </w:r>
      <w:r w:rsidRPr="0002279B">
        <w:rPr>
          <w:b/>
          <w:sz w:val="22"/>
          <w:szCs w:val="22"/>
        </w:rPr>
        <w:t>;</w:t>
      </w:r>
    </w:p>
    <w:p w14:paraId="3C07BB40" w14:textId="77777777" w:rsidR="0002279B" w:rsidRPr="0002279B" w:rsidRDefault="0002279B" w:rsidP="0002279B">
      <w:pPr>
        <w:widowControl w:val="0"/>
        <w:autoSpaceDE w:val="0"/>
        <w:autoSpaceDN w:val="0"/>
        <w:adjustRightInd w:val="0"/>
        <w:ind w:firstLine="709"/>
        <w:contextualSpacing/>
        <w:jc w:val="both"/>
        <w:rPr>
          <w:iCs/>
          <w:sz w:val="22"/>
          <w:szCs w:val="22"/>
        </w:rPr>
      </w:pPr>
      <w:r w:rsidRPr="0002279B">
        <w:rPr>
          <w:iCs/>
          <w:sz w:val="22"/>
          <w:szCs w:val="22"/>
        </w:rPr>
        <w:t>по иным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0FA76350" w14:textId="77777777"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До принятия такого решения Заказчик вправе провести экспертизу поставленных товаров с привлечением экспертов, экспертных организаций.</w:t>
      </w:r>
    </w:p>
    <w:p w14:paraId="2399BE78" w14:textId="77777777"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14:paraId="5C2CC33B" w14:textId="77777777"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в сфере закупок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 в сфере закупок.</w:t>
      </w:r>
    </w:p>
    <w:p w14:paraId="3C4A8CC5" w14:textId="77777777"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об одностороннем отказе от исполнения Контракта.</w:t>
      </w:r>
    </w:p>
    <w:p w14:paraId="13072F58" w14:textId="77777777"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поставленных товаров с привлечением экспертов, экспертных организаций. Данное правило не применяется в случае повторного нарушения Поставщиком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14:paraId="15B00B47" w14:textId="77777777"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 Заказчик обязан принять решение об одностороннем отказе от исполнения Контракта, если в ходе исполнения Контракта установлено, что Поставщик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w:t>
      </w:r>
      <w:r w:rsidRPr="0002279B">
        <w:rPr>
          <w:sz w:val="22"/>
          <w:szCs w:val="22"/>
        </w:rPr>
        <w:lastRenderedPageBreak/>
        <w:t>соответствии и (или) соответствии поставляемого товара таким требованиям, что позволило ему стать победителем определения поставщика.</w:t>
      </w:r>
    </w:p>
    <w:p w14:paraId="1DAD6123" w14:textId="3C27C09A"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 xml:space="preserve">Поставщик вправе принять решение об одностороннем отказе от исполнения </w:t>
      </w:r>
      <w:r w:rsidR="000323E0">
        <w:rPr>
          <w:sz w:val="22"/>
          <w:szCs w:val="22"/>
        </w:rPr>
        <w:t>Договора</w:t>
      </w:r>
      <w:r w:rsidRPr="0002279B">
        <w:rPr>
          <w:sz w:val="22"/>
          <w:szCs w:val="22"/>
        </w:rPr>
        <w:t xml:space="preserve"> по следующим основаниям:</w:t>
      </w:r>
    </w:p>
    <w:p w14:paraId="1F7433FD" w14:textId="77777777" w:rsidR="0002279B" w:rsidRPr="0002279B" w:rsidRDefault="0002279B" w:rsidP="0002279B">
      <w:pPr>
        <w:autoSpaceDE w:val="0"/>
        <w:autoSpaceDN w:val="0"/>
        <w:adjustRightInd w:val="0"/>
        <w:ind w:firstLine="709"/>
        <w:jc w:val="both"/>
        <w:rPr>
          <w:sz w:val="22"/>
          <w:szCs w:val="22"/>
        </w:rPr>
      </w:pPr>
      <w:bookmarkStart w:id="143" w:name="sub_523322"/>
      <w:r w:rsidRPr="0002279B">
        <w:rPr>
          <w:sz w:val="22"/>
          <w:szCs w:val="22"/>
        </w:rPr>
        <w:t>неоднократного нарушения сроков оплаты товара;</w:t>
      </w:r>
    </w:p>
    <w:bookmarkEnd w:id="143"/>
    <w:p w14:paraId="0B0E405A" w14:textId="77777777" w:rsidR="0002279B" w:rsidRPr="0002279B" w:rsidRDefault="0002279B" w:rsidP="0002279B">
      <w:pPr>
        <w:widowControl w:val="0"/>
        <w:autoSpaceDE w:val="0"/>
        <w:autoSpaceDN w:val="0"/>
        <w:adjustRightInd w:val="0"/>
        <w:ind w:firstLine="709"/>
        <w:contextualSpacing/>
        <w:jc w:val="both"/>
        <w:rPr>
          <w:iCs/>
          <w:sz w:val="22"/>
          <w:szCs w:val="22"/>
        </w:rPr>
      </w:pPr>
      <w:r w:rsidRPr="0002279B">
        <w:rPr>
          <w:iCs/>
          <w:sz w:val="22"/>
          <w:szCs w:val="22"/>
        </w:rPr>
        <w:t>по иным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3CC77C89" w14:textId="48F444CE"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 xml:space="preserve">Решение Поставщика об одностороннем отказе от исполнения </w:t>
      </w:r>
      <w:r w:rsidR="000323E0">
        <w:rPr>
          <w:sz w:val="22"/>
          <w:szCs w:val="22"/>
        </w:rPr>
        <w:t>Договора</w:t>
      </w:r>
      <w:r w:rsidRPr="0002279B">
        <w:rPr>
          <w:sz w:val="22"/>
          <w:szCs w:val="22"/>
        </w:rPr>
        <w:t xml:space="preserve">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подтверждения о его вручении Заказчику. Выполнение Поставщиком вышеуказанных требований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подтверждения о вручении Заказчику указанного уведомления.</w:t>
      </w:r>
    </w:p>
    <w:p w14:paraId="4C016451" w14:textId="4121FBEB"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 xml:space="preserve">Решение Поставщика об одностороннем отказе от исполнения </w:t>
      </w:r>
      <w:r w:rsidR="000323E0">
        <w:rPr>
          <w:sz w:val="22"/>
          <w:szCs w:val="22"/>
        </w:rPr>
        <w:t>Договора</w:t>
      </w:r>
      <w:r w:rsidRPr="0002279B">
        <w:rPr>
          <w:sz w:val="22"/>
          <w:szCs w:val="22"/>
        </w:rPr>
        <w:t xml:space="preserve"> вступает в силу и </w:t>
      </w:r>
      <w:r w:rsidR="000323E0">
        <w:rPr>
          <w:sz w:val="22"/>
          <w:szCs w:val="22"/>
        </w:rPr>
        <w:t>Договор</w:t>
      </w:r>
      <w:r w:rsidRPr="0002279B">
        <w:rPr>
          <w:sz w:val="22"/>
          <w:szCs w:val="22"/>
        </w:rPr>
        <w:t xml:space="preserve"> считается расторгнутым через десять дней с даты надлежащего уведомления Поставщиком Заказчика об одностороннем отказе от исполнения </w:t>
      </w:r>
      <w:r w:rsidR="000323E0">
        <w:rPr>
          <w:sz w:val="22"/>
          <w:szCs w:val="22"/>
        </w:rPr>
        <w:t>Договора</w:t>
      </w:r>
      <w:r w:rsidRPr="0002279B">
        <w:rPr>
          <w:sz w:val="22"/>
          <w:szCs w:val="22"/>
        </w:rPr>
        <w:t>.</w:t>
      </w:r>
    </w:p>
    <w:p w14:paraId="6C725B61" w14:textId="3154662C"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 xml:space="preserve">Поставщик обязан отменить не вступившее в силу решение об одностороннем отказе от исполнения </w:t>
      </w:r>
      <w:r w:rsidR="000323E0">
        <w:rPr>
          <w:sz w:val="22"/>
          <w:szCs w:val="22"/>
        </w:rPr>
        <w:t>Договора</w:t>
      </w:r>
      <w:r w:rsidRPr="0002279B">
        <w:rPr>
          <w:sz w:val="22"/>
          <w:szCs w:val="22"/>
        </w:rPr>
        <w:t xml:space="preserve">, если в течение десятидневного срока с даты надлежащего уведомления Заказчика о принятом решении об одностороннем отказе от исполнения </w:t>
      </w:r>
      <w:r w:rsidR="000323E0">
        <w:rPr>
          <w:sz w:val="22"/>
          <w:szCs w:val="22"/>
        </w:rPr>
        <w:t>Договора</w:t>
      </w:r>
      <w:r w:rsidRPr="0002279B">
        <w:rPr>
          <w:sz w:val="22"/>
          <w:szCs w:val="22"/>
        </w:rPr>
        <w:t xml:space="preserve"> устранены нарушения условий </w:t>
      </w:r>
      <w:r w:rsidR="000323E0">
        <w:rPr>
          <w:sz w:val="22"/>
          <w:szCs w:val="22"/>
        </w:rPr>
        <w:t>Договора</w:t>
      </w:r>
      <w:r w:rsidRPr="0002279B">
        <w:rPr>
          <w:sz w:val="22"/>
          <w:szCs w:val="22"/>
        </w:rPr>
        <w:t>, послужившие основанием для принятия указанного решения.</w:t>
      </w:r>
    </w:p>
    <w:p w14:paraId="7A287DEA" w14:textId="4071BC65" w:rsidR="0002279B" w:rsidRPr="0002279B" w:rsidRDefault="0002279B" w:rsidP="00920070">
      <w:pPr>
        <w:numPr>
          <w:ilvl w:val="1"/>
          <w:numId w:val="17"/>
        </w:numPr>
        <w:autoSpaceDE w:val="0"/>
        <w:autoSpaceDN w:val="0"/>
        <w:adjustRightInd w:val="0"/>
        <w:spacing w:line="288" w:lineRule="auto"/>
        <w:ind w:left="0" w:firstLine="709"/>
        <w:contextualSpacing/>
        <w:jc w:val="both"/>
        <w:rPr>
          <w:sz w:val="22"/>
          <w:szCs w:val="22"/>
        </w:rPr>
      </w:pPr>
      <w:r w:rsidRPr="0002279B">
        <w:rPr>
          <w:sz w:val="22"/>
          <w:szCs w:val="22"/>
        </w:rPr>
        <w:t xml:space="preserve">При расторжении </w:t>
      </w:r>
      <w:r w:rsidR="000323E0">
        <w:rPr>
          <w:sz w:val="22"/>
          <w:szCs w:val="22"/>
        </w:rPr>
        <w:t>Договор</w:t>
      </w:r>
      <w:r w:rsidRPr="0002279B">
        <w:rPr>
          <w:sz w:val="22"/>
          <w:szCs w:val="22"/>
        </w:rPr>
        <w:t xml:space="preserve">а в связи с односторонним отказом Стороны </w:t>
      </w:r>
      <w:r w:rsidR="000323E0">
        <w:rPr>
          <w:sz w:val="22"/>
          <w:szCs w:val="22"/>
        </w:rPr>
        <w:t xml:space="preserve">Договора </w:t>
      </w:r>
      <w:r w:rsidRPr="0002279B">
        <w:rPr>
          <w:sz w:val="22"/>
          <w:szCs w:val="22"/>
        </w:rPr>
        <w:t xml:space="preserve">от исполнения </w:t>
      </w:r>
      <w:r w:rsidR="000323E0">
        <w:rPr>
          <w:sz w:val="22"/>
          <w:szCs w:val="22"/>
        </w:rPr>
        <w:t xml:space="preserve">Договора </w:t>
      </w:r>
      <w:r w:rsidRPr="0002279B">
        <w:rPr>
          <w:sz w:val="22"/>
          <w:szCs w:val="22"/>
        </w:rPr>
        <w:t xml:space="preserve">другая Сторона </w:t>
      </w:r>
      <w:r w:rsidR="000323E0">
        <w:rPr>
          <w:sz w:val="22"/>
          <w:szCs w:val="22"/>
        </w:rPr>
        <w:t>Договора</w:t>
      </w:r>
      <w:r w:rsidRPr="0002279B">
        <w:rPr>
          <w:sz w:val="22"/>
          <w:szCs w:val="22"/>
        </w:rPr>
        <w:t xml:space="preserve">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000323E0">
        <w:rPr>
          <w:sz w:val="22"/>
          <w:szCs w:val="22"/>
        </w:rPr>
        <w:t>Договора</w:t>
      </w:r>
      <w:r w:rsidRPr="0002279B">
        <w:rPr>
          <w:sz w:val="22"/>
          <w:szCs w:val="22"/>
        </w:rPr>
        <w:t>.</w:t>
      </w:r>
    </w:p>
    <w:p w14:paraId="7E736693" w14:textId="5F33CDED"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Расторжение </w:t>
      </w:r>
      <w:r w:rsidR="000323E0">
        <w:rPr>
          <w:sz w:val="22"/>
          <w:szCs w:val="22"/>
        </w:rPr>
        <w:t xml:space="preserve">Договора </w:t>
      </w:r>
      <w:r w:rsidRPr="0002279B">
        <w:rPr>
          <w:sz w:val="22"/>
          <w:szCs w:val="22"/>
        </w:rPr>
        <w:t xml:space="preserve">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w:t>
      </w:r>
      <w:r w:rsidR="000323E0">
        <w:rPr>
          <w:sz w:val="22"/>
          <w:szCs w:val="22"/>
        </w:rPr>
        <w:t>Договору</w:t>
      </w:r>
      <w:r w:rsidRPr="0002279B">
        <w:rPr>
          <w:sz w:val="22"/>
          <w:szCs w:val="22"/>
        </w:rPr>
        <w:t xml:space="preserve"> невозможно либо возникает нецелесообразность исполнения </w:t>
      </w:r>
      <w:r w:rsidR="000323E0">
        <w:rPr>
          <w:sz w:val="22"/>
          <w:szCs w:val="22"/>
        </w:rPr>
        <w:t>Договора</w:t>
      </w:r>
      <w:r w:rsidRPr="0002279B">
        <w:rPr>
          <w:sz w:val="22"/>
          <w:szCs w:val="22"/>
        </w:rPr>
        <w:t>.</w:t>
      </w:r>
    </w:p>
    <w:p w14:paraId="2C331D40" w14:textId="24B72891"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В случае расторжения </w:t>
      </w:r>
      <w:r w:rsidR="000323E0">
        <w:rPr>
          <w:sz w:val="22"/>
          <w:szCs w:val="22"/>
        </w:rPr>
        <w:t>Договора</w:t>
      </w:r>
      <w:r w:rsidRPr="0002279B">
        <w:rPr>
          <w:sz w:val="22"/>
          <w:szCs w:val="22"/>
        </w:rPr>
        <w:t xml:space="preserve"> по соглашению Сторон Поставщик возвращает Заказчику все денежные средства, перечисленные для исполнения обязательств по </w:t>
      </w:r>
      <w:r w:rsidR="000323E0">
        <w:rPr>
          <w:sz w:val="22"/>
          <w:szCs w:val="22"/>
        </w:rPr>
        <w:t>Договору</w:t>
      </w:r>
      <w:r w:rsidRPr="0002279B">
        <w:rPr>
          <w:sz w:val="22"/>
          <w:szCs w:val="22"/>
        </w:rPr>
        <w:t xml:space="preserve">, а Заказчик оплачивает расходы (издержки) Поставщика за фактически исполненные обязательства по </w:t>
      </w:r>
      <w:r w:rsidR="000323E0">
        <w:rPr>
          <w:sz w:val="22"/>
          <w:szCs w:val="22"/>
        </w:rPr>
        <w:t>Договору</w:t>
      </w:r>
      <w:r w:rsidRPr="0002279B">
        <w:rPr>
          <w:sz w:val="22"/>
          <w:szCs w:val="22"/>
        </w:rPr>
        <w:t>.</w:t>
      </w:r>
    </w:p>
    <w:p w14:paraId="3FF5DFDD" w14:textId="4964F2FB" w:rsidR="0002279B" w:rsidRPr="0002279B" w:rsidRDefault="0002279B" w:rsidP="00920070">
      <w:pPr>
        <w:numPr>
          <w:ilvl w:val="1"/>
          <w:numId w:val="17"/>
        </w:numPr>
        <w:spacing w:line="288" w:lineRule="auto"/>
        <w:ind w:left="0" w:firstLine="709"/>
        <w:contextualSpacing/>
        <w:jc w:val="both"/>
        <w:rPr>
          <w:sz w:val="22"/>
          <w:szCs w:val="22"/>
        </w:rPr>
      </w:pPr>
      <w:r w:rsidRPr="0002279B">
        <w:rPr>
          <w:sz w:val="22"/>
          <w:szCs w:val="22"/>
        </w:rPr>
        <w:t xml:space="preserve">Требование о расторжении </w:t>
      </w:r>
      <w:r w:rsidR="000323E0">
        <w:rPr>
          <w:sz w:val="22"/>
          <w:szCs w:val="22"/>
        </w:rPr>
        <w:t>Договора</w:t>
      </w:r>
      <w:r w:rsidRPr="0002279B">
        <w:rPr>
          <w:sz w:val="22"/>
          <w:szCs w:val="22"/>
        </w:rPr>
        <w:t xml:space="preserve"> может быть заявлено Стороной в суд только после получения отказа другой Стороны на предложение расторгнуть </w:t>
      </w:r>
      <w:r w:rsidR="000323E0">
        <w:rPr>
          <w:sz w:val="22"/>
          <w:szCs w:val="22"/>
        </w:rPr>
        <w:t>Договор</w:t>
      </w:r>
      <w:r w:rsidRPr="0002279B">
        <w:rPr>
          <w:sz w:val="22"/>
          <w:szCs w:val="22"/>
        </w:rPr>
        <w:t xml:space="preserve"> либо неполучения ответа в течение 10 (десяти) дней с даты получения предложения о расторжении </w:t>
      </w:r>
      <w:r w:rsidR="000323E0">
        <w:rPr>
          <w:sz w:val="22"/>
          <w:szCs w:val="22"/>
        </w:rPr>
        <w:t>Договора.</w:t>
      </w:r>
    </w:p>
    <w:p w14:paraId="569A034A" w14:textId="36B87D58" w:rsidR="0002279B" w:rsidRPr="0002279B" w:rsidRDefault="0002279B" w:rsidP="00920070">
      <w:pPr>
        <w:numPr>
          <w:ilvl w:val="1"/>
          <w:numId w:val="17"/>
        </w:numPr>
        <w:spacing w:line="288" w:lineRule="auto"/>
        <w:ind w:left="0" w:firstLine="709"/>
        <w:jc w:val="both"/>
        <w:rPr>
          <w:color w:val="000000"/>
          <w:sz w:val="22"/>
          <w:szCs w:val="22"/>
        </w:rPr>
      </w:pPr>
      <w:r w:rsidRPr="0002279B">
        <w:rPr>
          <w:sz w:val="22"/>
          <w:szCs w:val="22"/>
        </w:rPr>
        <w:t xml:space="preserve">Расторжение </w:t>
      </w:r>
      <w:r w:rsidR="000323E0">
        <w:rPr>
          <w:sz w:val="22"/>
          <w:szCs w:val="22"/>
        </w:rPr>
        <w:t>Договора</w:t>
      </w:r>
      <w:r w:rsidRPr="0002279B">
        <w:rPr>
          <w:sz w:val="22"/>
          <w:szCs w:val="22"/>
        </w:rPr>
        <w:t xml:space="preserve"> влечет прекращение обязательств Сторон по </w:t>
      </w:r>
      <w:r w:rsidR="000323E0">
        <w:rPr>
          <w:sz w:val="22"/>
          <w:szCs w:val="22"/>
        </w:rPr>
        <w:t>Договору</w:t>
      </w:r>
      <w:r w:rsidRPr="0002279B">
        <w:rPr>
          <w:sz w:val="22"/>
          <w:szCs w:val="22"/>
        </w:rPr>
        <w:t xml:space="preserve">, за исключением обязательств </w:t>
      </w:r>
      <w:r w:rsidRPr="0002279B">
        <w:rPr>
          <w:color w:val="000000"/>
          <w:sz w:val="22"/>
          <w:szCs w:val="22"/>
        </w:rPr>
        <w:t>по оплате поставленного товара, связанных с недостатками товара</w:t>
      </w:r>
      <w:r w:rsidRPr="0002279B">
        <w:rPr>
          <w:sz w:val="22"/>
          <w:szCs w:val="22"/>
        </w:rPr>
        <w:t xml:space="preserve">, неисполненных на дату расторжения </w:t>
      </w:r>
      <w:r w:rsidR="000323E0">
        <w:rPr>
          <w:sz w:val="22"/>
          <w:szCs w:val="22"/>
        </w:rPr>
        <w:t>Договора</w:t>
      </w:r>
      <w:r w:rsidRPr="0002279B">
        <w:rPr>
          <w:sz w:val="22"/>
          <w:szCs w:val="22"/>
        </w:rPr>
        <w:t xml:space="preserve">, и не освобождает Стороны от ответственности за неисполнение обязательств по </w:t>
      </w:r>
      <w:r w:rsidR="000323E0">
        <w:rPr>
          <w:sz w:val="22"/>
          <w:szCs w:val="22"/>
        </w:rPr>
        <w:t>Договору</w:t>
      </w:r>
      <w:r w:rsidRPr="0002279B">
        <w:rPr>
          <w:sz w:val="22"/>
          <w:szCs w:val="22"/>
        </w:rPr>
        <w:t xml:space="preserve">, которое имело место до дня расторжения </w:t>
      </w:r>
      <w:r w:rsidR="000323E0">
        <w:rPr>
          <w:sz w:val="22"/>
          <w:szCs w:val="22"/>
        </w:rPr>
        <w:t>Договора</w:t>
      </w:r>
      <w:r w:rsidRPr="0002279B">
        <w:rPr>
          <w:sz w:val="22"/>
          <w:szCs w:val="22"/>
        </w:rPr>
        <w:t>.</w:t>
      </w:r>
    </w:p>
    <w:p w14:paraId="6D7D1E33" w14:textId="77777777" w:rsidR="0002279B" w:rsidRPr="0002279B" w:rsidRDefault="0002279B" w:rsidP="0002279B">
      <w:pPr>
        <w:autoSpaceDE w:val="0"/>
        <w:autoSpaceDN w:val="0"/>
        <w:adjustRightInd w:val="0"/>
        <w:ind w:firstLine="709"/>
        <w:contextualSpacing/>
        <w:jc w:val="both"/>
        <w:rPr>
          <w:sz w:val="22"/>
          <w:szCs w:val="22"/>
        </w:rPr>
      </w:pPr>
    </w:p>
    <w:p w14:paraId="73FC6F14" w14:textId="77777777" w:rsidR="0002279B" w:rsidRPr="0002279B" w:rsidRDefault="0002279B" w:rsidP="00920070">
      <w:pPr>
        <w:numPr>
          <w:ilvl w:val="0"/>
          <w:numId w:val="17"/>
        </w:numPr>
        <w:tabs>
          <w:tab w:val="left" w:pos="426"/>
        </w:tabs>
        <w:spacing w:line="288" w:lineRule="auto"/>
        <w:ind w:left="0" w:firstLine="0"/>
        <w:contextualSpacing/>
        <w:jc w:val="center"/>
        <w:rPr>
          <w:b/>
          <w:sz w:val="22"/>
          <w:szCs w:val="22"/>
        </w:rPr>
      </w:pPr>
      <w:r w:rsidRPr="0002279B">
        <w:rPr>
          <w:b/>
          <w:sz w:val="22"/>
          <w:szCs w:val="22"/>
        </w:rPr>
        <w:t>Срок действия Контракта</w:t>
      </w:r>
    </w:p>
    <w:p w14:paraId="363E497A" w14:textId="77777777" w:rsidR="0002279B" w:rsidRPr="0002279B" w:rsidRDefault="0002279B" w:rsidP="0002279B">
      <w:pPr>
        <w:autoSpaceDE w:val="0"/>
        <w:autoSpaceDN w:val="0"/>
        <w:adjustRightInd w:val="0"/>
        <w:ind w:firstLine="709"/>
        <w:contextualSpacing/>
        <w:jc w:val="both"/>
        <w:rPr>
          <w:sz w:val="22"/>
          <w:szCs w:val="22"/>
        </w:rPr>
      </w:pPr>
      <w:r w:rsidRPr="0002279B">
        <w:rPr>
          <w:iCs/>
          <w:sz w:val="22"/>
          <w:szCs w:val="22"/>
        </w:rPr>
        <w:t xml:space="preserve">Контракт вступает в силу со дня подписания его Сторонами и действует </w:t>
      </w:r>
      <w:r w:rsidRPr="0002279B">
        <w:rPr>
          <w:iCs/>
          <w:sz w:val="22"/>
          <w:szCs w:val="22"/>
        </w:rPr>
        <w:br/>
        <w:t>до «31» декабря 2021 г., за исключением обязательств по оплате, возмещению убытков, выплате неустоек (штрафов, пеней), исполнения гарантийных обязательств.</w:t>
      </w:r>
    </w:p>
    <w:p w14:paraId="0E95A6DD" w14:textId="77777777" w:rsidR="0002279B" w:rsidRPr="0002279B" w:rsidRDefault="0002279B" w:rsidP="0002279B">
      <w:pPr>
        <w:autoSpaceDE w:val="0"/>
        <w:autoSpaceDN w:val="0"/>
        <w:adjustRightInd w:val="0"/>
        <w:contextualSpacing/>
        <w:jc w:val="both"/>
        <w:rPr>
          <w:sz w:val="22"/>
          <w:szCs w:val="22"/>
        </w:rPr>
      </w:pPr>
    </w:p>
    <w:p w14:paraId="1E2F2216" w14:textId="77777777" w:rsidR="0002279B" w:rsidRPr="0002279B" w:rsidRDefault="0002279B" w:rsidP="00920070">
      <w:pPr>
        <w:numPr>
          <w:ilvl w:val="0"/>
          <w:numId w:val="17"/>
        </w:numPr>
        <w:tabs>
          <w:tab w:val="left" w:pos="426"/>
        </w:tabs>
        <w:spacing w:line="288" w:lineRule="auto"/>
        <w:ind w:left="0" w:firstLine="0"/>
        <w:contextualSpacing/>
        <w:jc w:val="center"/>
        <w:rPr>
          <w:b/>
          <w:sz w:val="22"/>
          <w:szCs w:val="22"/>
        </w:rPr>
      </w:pPr>
      <w:r w:rsidRPr="0002279B">
        <w:rPr>
          <w:b/>
          <w:sz w:val="22"/>
          <w:szCs w:val="22"/>
        </w:rPr>
        <w:t>Прочие условия</w:t>
      </w:r>
    </w:p>
    <w:p w14:paraId="113B6981" w14:textId="77777777" w:rsidR="0002279B" w:rsidRPr="0002279B" w:rsidRDefault="0002279B" w:rsidP="0002279B">
      <w:pPr>
        <w:widowControl w:val="0"/>
        <w:autoSpaceDE w:val="0"/>
        <w:autoSpaceDN w:val="0"/>
        <w:adjustRightInd w:val="0"/>
        <w:ind w:firstLine="709"/>
        <w:contextualSpacing/>
        <w:jc w:val="both"/>
        <w:rPr>
          <w:spacing w:val="-2"/>
          <w:sz w:val="22"/>
          <w:szCs w:val="22"/>
        </w:rPr>
      </w:pPr>
      <w:r w:rsidRPr="0002279B">
        <w:rPr>
          <w:spacing w:val="-2"/>
          <w:sz w:val="22"/>
          <w:szCs w:val="22"/>
        </w:rPr>
        <w:t>13.1. Любые уведомления, извещения, запросы и иная корреспонденция должны быть сделаны в письменной форме (далее – «корреспонденция»).</w:t>
      </w:r>
    </w:p>
    <w:p w14:paraId="2F4B4697"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pacing w:val="-2"/>
          <w:sz w:val="22"/>
          <w:szCs w:val="22"/>
        </w:rPr>
        <w:t xml:space="preserve">Корреспонденция отправляется </w:t>
      </w:r>
      <w:r w:rsidRPr="0002279B">
        <w:rPr>
          <w:sz w:val="22"/>
          <w:szCs w:val="22"/>
        </w:rPr>
        <w:t xml:space="preserve">по почте заказным письмом с уведомлением/извещением о вручении, курьерской службой, а также с использованием факсимильной связи, электронной почты по адресу Стороны, указанному в Контракте. </w:t>
      </w:r>
    </w:p>
    <w:p w14:paraId="75DFE8B1" w14:textId="48F05ABF"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 xml:space="preserve">Документы, связанные с исполнением </w:t>
      </w:r>
      <w:r w:rsidR="000323E0">
        <w:rPr>
          <w:sz w:val="22"/>
          <w:szCs w:val="22"/>
        </w:rPr>
        <w:t>Договора</w:t>
      </w:r>
      <w:r w:rsidRPr="0002279B">
        <w:rPr>
          <w:sz w:val="22"/>
          <w:szCs w:val="22"/>
        </w:rPr>
        <w:t xml:space="preserve">, могут составляться и направляться в электронной форме по взаимному согласию Сторон и при наличии совместимых технических средств и возможностей для приема и обработки этих документов (система электронного документооборота или с использованием единой </w:t>
      </w:r>
      <w:r w:rsidRPr="0002279B">
        <w:rPr>
          <w:sz w:val="22"/>
          <w:szCs w:val="22"/>
        </w:rPr>
        <w:lastRenderedPageBreak/>
        <w:t xml:space="preserve">информационной системы в сфере закупок) и должны быть подписаны усиленной квалифицированной электронной подписью (далее – «электронный документ»). Электронный документ, направленный Сторонами через системы электронного документооборота или с использованием единой информационной системы в сфере закупок, имеет равную юридическую силу с документом на бумажном носителе информации, подписанным собственноручными подписями Сторон, а также полученный Сторонами друг от друга при исполнении Контракта. </w:t>
      </w:r>
    </w:p>
    <w:p w14:paraId="29EEC656" w14:textId="0CC71C4B" w:rsidR="0002279B" w:rsidRPr="0002279B" w:rsidRDefault="0002279B" w:rsidP="0002279B">
      <w:pPr>
        <w:ind w:firstLine="709"/>
        <w:contextualSpacing/>
        <w:jc w:val="both"/>
        <w:rPr>
          <w:sz w:val="22"/>
          <w:szCs w:val="22"/>
        </w:rPr>
      </w:pPr>
      <w:r w:rsidRPr="0002279B">
        <w:rPr>
          <w:spacing w:val="-2"/>
          <w:sz w:val="22"/>
          <w:szCs w:val="22"/>
        </w:rPr>
        <w:t xml:space="preserve">Любая корреспонденция, связанная с </w:t>
      </w:r>
      <w:r w:rsidR="000323E0">
        <w:rPr>
          <w:spacing w:val="-2"/>
          <w:sz w:val="22"/>
          <w:szCs w:val="22"/>
        </w:rPr>
        <w:t>Договором</w:t>
      </w:r>
      <w:r w:rsidRPr="0002279B">
        <w:rPr>
          <w:spacing w:val="-2"/>
          <w:sz w:val="22"/>
          <w:szCs w:val="22"/>
        </w:rPr>
        <w:t xml:space="preserve">, будет считаться надлежащим образом доставленной другой Стороне и полученной ею, если она передана нарочно лично уполномоченному представителю другой Стороны под подпись, либо направлена другой Стороне письмом заказным с уведомлением о его вручении на адрес соответствующей Стороны (указанный в </w:t>
      </w:r>
      <w:r w:rsidR="000323E0">
        <w:rPr>
          <w:spacing w:val="-2"/>
          <w:sz w:val="22"/>
          <w:szCs w:val="22"/>
        </w:rPr>
        <w:t>Договоре</w:t>
      </w:r>
      <w:r w:rsidRPr="0002279B">
        <w:rPr>
          <w:spacing w:val="-2"/>
          <w:sz w:val="22"/>
          <w:szCs w:val="22"/>
        </w:rPr>
        <w:t>), или на другой адрес, который будет заблаговременно письменно сообщен другой Стороне.</w:t>
      </w:r>
      <w:r w:rsidRPr="0002279B">
        <w:rPr>
          <w:sz w:val="22"/>
          <w:szCs w:val="22"/>
        </w:rPr>
        <w:t xml:space="preserve"> В случае отправления уведомлений посредством факсимильной связи и электронной почты уведомления считаются полученными Стороной в первый рабочий день после отправки. </w:t>
      </w:r>
    </w:p>
    <w:p w14:paraId="483BAAC8" w14:textId="77777777" w:rsidR="0002279B" w:rsidRPr="0002279B" w:rsidRDefault="0002279B" w:rsidP="0002279B">
      <w:pPr>
        <w:widowControl w:val="0"/>
        <w:autoSpaceDE w:val="0"/>
        <w:autoSpaceDN w:val="0"/>
        <w:adjustRightInd w:val="0"/>
        <w:ind w:firstLine="709"/>
        <w:contextualSpacing/>
        <w:jc w:val="both"/>
        <w:rPr>
          <w:sz w:val="22"/>
          <w:szCs w:val="22"/>
        </w:rPr>
      </w:pPr>
      <w:r w:rsidRPr="0002279B">
        <w:rPr>
          <w:sz w:val="22"/>
          <w:szCs w:val="22"/>
        </w:rPr>
        <w:t>Электронный документ будет считаться доставленным с даты направления Стороной оператору электронного документооборота файла с таким документом и перенаправленным последним адресату.</w:t>
      </w:r>
    </w:p>
    <w:p w14:paraId="341396D2" w14:textId="77777777" w:rsidR="0002279B" w:rsidRPr="0002279B" w:rsidRDefault="0002279B" w:rsidP="00920070">
      <w:pPr>
        <w:widowControl w:val="0"/>
        <w:numPr>
          <w:ilvl w:val="1"/>
          <w:numId w:val="16"/>
        </w:numPr>
        <w:autoSpaceDE w:val="0"/>
        <w:autoSpaceDN w:val="0"/>
        <w:adjustRightInd w:val="0"/>
        <w:spacing w:line="288" w:lineRule="auto"/>
        <w:ind w:left="0" w:firstLine="709"/>
        <w:contextualSpacing/>
        <w:jc w:val="both"/>
        <w:rPr>
          <w:spacing w:val="-2"/>
          <w:sz w:val="22"/>
          <w:szCs w:val="22"/>
        </w:rPr>
      </w:pPr>
      <w:r w:rsidRPr="0002279B">
        <w:rPr>
          <w:spacing w:val="-2"/>
          <w:sz w:val="22"/>
          <w:szCs w:val="22"/>
        </w:rPr>
        <w:t>Корреспонденция считается доставленной Стороне также в случаях, если:</w:t>
      </w:r>
    </w:p>
    <w:p w14:paraId="6E8DB9CC" w14:textId="77777777" w:rsidR="0002279B" w:rsidRPr="0002279B" w:rsidRDefault="0002279B" w:rsidP="0002279B">
      <w:pPr>
        <w:ind w:firstLine="709"/>
        <w:contextualSpacing/>
        <w:jc w:val="both"/>
        <w:rPr>
          <w:rFonts w:eastAsia="Calibri"/>
          <w:color w:val="141618"/>
          <w:spacing w:val="-2"/>
          <w:sz w:val="22"/>
          <w:szCs w:val="22"/>
          <w:lang w:eastAsia="en-US"/>
        </w:rPr>
      </w:pPr>
      <w:r w:rsidRPr="0002279B">
        <w:rPr>
          <w:rFonts w:eastAsia="Calibri"/>
          <w:color w:val="141618"/>
          <w:spacing w:val="-2"/>
          <w:sz w:val="22"/>
          <w:szCs w:val="22"/>
          <w:lang w:eastAsia="en-US"/>
        </w:rPr>
        <w:t>Сторона отказалась от получения корреспонденции и этот отказ зафиксирован организацией почтовой связи;</w:t>
      </w:r>
    </w:p>
    <w:p w14:paraId="4E1DBA33" w14:textId="77777777" w:rsidR="0002279B" w:rsidRPr="0002279B" w:rsidRDefault="0002279B" w:rsidP="0002279B">
      <w:pPr>
        <w:ind w:firstLine="709"/>
        <w:contextualSpacing/>
        <w:jc w:val="both"/>
        <w:rPr>
          <w:rFonts w:eastAsia="Calibri"/>
          <w:color w:val="141618"/>
          <w:spacing w:val="-2"/>
          <w:sz w:val="22"/>
          <w:szCs w:val="22"/>
          <w:lang w:eastAsia="en-US"/>
        </w:rPr>
      </w:pPr>
      <w:r w:rsidRPr="0002279B">
        <w:rPr>
          <w:rFonts w:eastAsia="Calibri"/>
          <w:color w:val="141618"/>
          <w:spacing w:val="-2"/>
          <w:sz w:val="22"/>
          <w:szCs w:val="22"/>
          <w:lang w:eastAsia="en-US"/>
        </w:rPr>
        <w:t>несмотря на почтовое извещение, Сторона не явилась за получением направленной корреспонденции, о чем организация почтовой связи уведомила отправителя;</w:t>
      </w:r>
    </w:p>
    <w:p w14:paraId="657D105D" w14:textId="77777777" w:rsidR="0002279B" w:rsidRPr="0002279B" w:rsidRDefault="0002279B" w:rsidP="0002279B">
      <w:pPr>
        <w:ind w:firstLine="709"/>
        <w:contextualSpacing/>
        <w:jc w:val="both"/>
        <w:rPr>
          <w:rFonts w:eastAsia="Calibri"/>
          <w:color w:val="141618"/>
          <w:spacing w:val="-2"/>
          <w:sz w:val="22"/>
          <w:szCs w:val="22"/>
          <w:lang w:eastAsia="en-US"/>
        </w:rPr>
      </w:pPr>
      <w:r w:rsidRPr="0002279B">
        <w:rPr>
          <w:rFonts w:eastAsia="Calibri"/>
          <w:color w:val="141618"/>
          <w:spacing w:val="-2"/>
          <w:sz w:val="22"/>
          <w:szCs w:val="22"/>
          <w:lang w:eastAsia="en-US"/>
        </w:rPr>
        <w:t>корреспонденция не вручена в связи с отсутствием Стороны по указанному адресу, о чем организация почтовой связи уведомила отправителя.</w:t>
      </w:r>
    </w:p>
    <w:p w14:paraId="09E9B7D3" w14:textId="3F930C98" w:rsidR="0002279B" w:rsidRPr="0002279B" w:rsidRDefault="000323E0" w:rsidP="00920070">
      <w:pPr>
        <w:numPr>
          <w:ilvl w:val="1"/>
          <w:numId w:val="16"/>
        </w:numPr>
        <w:autoSpaceDE w:val="0"/>
        <w:autoSpaceDN w:val="0"/>
        <w:adjustRightInd w:val="0"/>
        <w:spacing w:line="288" w:lineRule="auto"/>
        <w:ind w:left="0" w:firstLine="709"/>
        <w:contextualSpacing/>
        <w:jc w:val="both"/>
        <w:rPr>
          <w:sz w:val="22"/>
          <w:szCs w:val="22"/>
        </w:rPr>
      </w:pPr>
      <w:r>
        <w:rPr>
          <w:sz w:val="22"/>
          <w:szCs w:val="22"/>
        </w:rPr>
        <w:t>Договор</w:t>
      </w:r>
      <w:r w:rsidR="0002279B" w:rsidRPr="0002279B">
        <w:rPr>
          <w:sz w:val="22"/>
          <w:szCs w:val="22"/>
        </w:rPr>
        <w:t xml:space="preserve"> составлен в форме электронного документа. После заключения </w:t>
      </w:r>
      <w:r>
        <w:rPr>
          <w:sz w:val="22"/>
          <w:szCs w:val="22"/>
        </w:rPr>
        <w:t>Договора</w:t>
      </w:r>
      <w:r w:rsidR="0002279B" w:rsidRPr="0002279B">
        <w:rPr>
          <w:sz w:val="22"/>
          <w:szCs w:val="22"/>
        </w:rPr>
        <w:t xml:space="preserve"> Стороны вправе изготовить копию </w:t>
      </w:r>
      <w:r>
        <w:rPr>
          <w:sz w:val="22"/>
          <w:szCs w:val="22"/>
        </w:rPr>
        <w:t>Договора</w:t>
      </w:r>
      <w:r w:rsidR="0002279B" w:rsidRPr="0002279B">
        <w:rPr>
          <w:sz w:val="22"/>
          <w:szCs w:val="22"/>
        </w:rPr>
        <w:t xml:space="preserve"> на бумажном носителе в 2 (двух) экземплярах, имеющих одинаковую юридическую силу, по одному для Заказчика и Поставщика</w:t>
      </w:r>
      <w:r w:rsidR="0002279B" w:rsidRPr="0002279B">
        <w:rPr>
          <w:iCs/>
          <w:sz w:val="22"/>
          <w:szCs w:val="22"/>
        </w:rPr>
        <w:t>.</w:t>
      </w:r>
    </w:p>
    <w:p w14:paraId="663DCCAD" w14:textId="06D9E9DD"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Все приложения к </w:t>
      </w:r>
      <w:r w:rsidR="000323E0">
        <w:rPr>
          <w:sz w:val="22"/>
          <w:szCs w:val="22"/>
        </w:rPr>
        <w:t>Договору</w:t>
      </w:r>
      <w:r w:rsidRPr="0002279B">
        <w:rPr>
          <w:sz w:val="22"/>
          <w:szCs w:val="22"/>
        </w:rPr>
        <w:t xml:space="preserve"> являются его неотъемной частью.</w:t>
      </w:r>
    </w:p>
    <w:p w14:paraId="6BE1FD6F" w14:textId="367AD334"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К </w:t>
      </w:r>
      <w:r w:rsidR="000323E0">
        <w:rPr>
          <w:sz w:val="22"/>
          <w:szCs w:val="22"/>
        </w:rPr>
        <w:t>Договору</w:t>
      </w:r>
      <w:r w:rsidRPr="0002279B">
        <w:rPr>
          <w:sz w:val="22"/>
          <w:szCs w:val="22"/>
        </w:rPr>
        <w:t xml:space="preserve"> прилагаются:</w:t>
      </w:r>
    </w:p>
    <w:p w14:paraId="57C47D70" w14:textId="0EEE0D4C" w:rsidR="0002279B" w:rsidRPr="0002279B" w:rsidRDefault="0002279B" w:rsidP="0002279B">
      <w:pPr>
        <w:autoSpaceDE w:val="0"/>
        <w:autoSpaceDN w:val="0"/>
        <w:adjustRightInd w:val="0"/>
        <w:ind w:left="709"/>
        <w:contextualSpacing/>
        <w:jc w:val="both"/>
        <w:rPr>
          <w:sz w:val="22"/>
          <w:szCs w:val="22"/>
        </w:rPr>
      </w:pPr>
      <w:r w:rsidRPr="0002279B">
        <w:rPr>
          <w:sz w:val="22"/>
          <w:szCs w:val="22"/>
        </w:rPr>
        <w:t xml:space="preserve">Спецификация (Приложение № 1 к </w:t>
      </w:r>
      <w:r w:rsidR="000323E0">
        <w:rPr>
          <w:sz w:val="22"/>
          <w:szCs w:val="22"/>
        </w:rPr>
        <w:t>Договору</w:t>
      </w:r>
      <w:r w:rsidRPr="0002279B">
        <w:rPr>
          <w:sz w:val="22"/>
          <w:szCs w:val="22"/>
        </w:rPr>
        <w:t>);</w:t>
      </w:r>
    </w:p>
    <w:p w14:paraId="1B2EE14C" w14:textId="1CD8DD7C" w:rsidR="0002279B" w:rsidRPr="0002279B" w:rsidRDefault="0002279B" w:rsidP="0002279B">
      <w:pPr>
        <w:autoSpaceDE w:val="0"/>
        <w:autoSpaceDN w:val="0"/>
        <w:adjustRightInd w:val="0"/>
        <w:ind w:firstLine="709"/>
        <w:contextualSpacing/>
        <w:jc w:val="both"/>
        <w:rPr>
          <w:sz w:val="22"/>
          <w:szCs w:val="22"/>
        </w:rPr>
      </w:pPr>
      <w:r w:rsidRPr="0002279B">
        <w:rPr>
          <w:sz w:val="22"/>
          <w:szCs w:val="22"/>
        </w:rPr>
        <w:t xml:space="preserve">Акт приема-передачи товара (Приложение № </w:t>
      </w:r>
      <w:r w:rsidR="00CA5075">
        <w:rPr>
          <w:sz w:val="22"/>
          <w:szCs w:val="22"/>
        </w:rPr>
        <w:t>2</w:t>
      </w:r>
      <w:r w:rsidRPr="0002279B">
        <w:rPr>
          <w:sz w:val="22"/>
          <w:szCs w:val="22"/>
        </w:rPr>
        <w:t xml:space="preserve"> к </w:t>
      </w:r>
      <w:r w:rsidR="000323E0">
        <w:rPr>
          <w:sz w:val="22"/>
          <w:szCs w:val="22"/>
        </w:rPr>
        <w:t>Договору</w:t>
      </w:r>
      <w:r w:rsidRPr="0002279B">
        <w:rPr>
          <w:sz w:val="22"/>
          <w:szCs w:val="22"/>
        </w:rPr>
        <w:t>).</w:t>
      </w:r>
    </w:p>
    <w:p w14:paraId="7085F101" w14:textId="77777777"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с даты такого изменения.</w:t>
      </w:r>
    </w:p>
    <w:p w14:paraId="5D7BAFBE" w14:textId="12CFD9D5"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По согласованию Сторон в ходе исполнения </w:t>
      </w:r>
      <w:r w:rsidR="000323E0">
        <w:rPr>
          <w:sz w:val="22"/>
          <w:szCs w:val="22"/>
        </w:rPr>
        <w:t>Договора</w:t>
      </w:r>
      <w:r w:rsidRPr="0002279B">
        <w:rPr>
          <w:sz w:val="22"/>
          <w:szCs w:val="22"/>
        </w:rPr>
        <w:t xml:space="preserve"> допускается снижение цены </w:t>
      </w:r>
      <w:r w:rsidR="000323E0">
        <w:rPr>
          <w:sz w:val="22"/>
          <w:szCs w:val="22"/>
        </w:rPr>
        <w:t xml:space="preserve">Договора </w:t>
      </w:r>
      <w:r w:rsidRPr="0002279B">
        <w:rPr>
          <w:sz w:val="22"/>
          <w:szCs w:val="22"/>
        </w:rPr>
        <w:t xml:space="preserve">без изменения предусмотренных </w:t>
      </w:r>
      <w:r w:rsidR="000323E0">
        <w:rPr>
          <w:sz w:val="22"/>
          <w:szCs w:val="22"/>
        </w:rPr>
        <w:t>Договором</w:t>
      </w:r>
      <w:r w:rsidRPr="0002279B">
        <w:rPr>
          <w:sz w:val="22"/>
          <w:szCs w:val="22"/>
        </w:rPr>
        <w:t xml:space="preserve"> количества товара, качества товара и иных условий </w:t>
      </w:r>
      <w:r w:rsidR="000323E0">
        <w:rPr>
          <w:sz w:val="22"/>
          <w:szCs w:val="22"/>
        </w:rPr>
        <w:t>Договора</w:t>
      </w:r>
      <w:r w:rsidRPr="0002279B">
        <w:rPr>
          <w:sz w:val="22"/>
          <w:szCs w:val="22"/>
        </w:rPr>
        <w:t>.</w:t>
      </w:r>
    </w:p>
    <w:p w14:paraId="6D11F9F1" w14:textId="6E1AF083" w:rsidR="0002279B" w:rsidRPr="0002279B" w:rsidRDefault="0002279B" w:rsidP="00920070">
      <w:pPr>
        <w:widowControl w:val="0"/>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Заказчик по согласованию с Поставщиком в ходе исполнения </w:t>
      </w:r>
      <w:r w:rsidR="000323E0">
        <w:rPr>
          <w:sz w:val="22"/>
          <w:szCs w:val="22"/>
        </w:rPr>
        <w:t>Договора</w:t>
      </w:r>
      <w:r w:rsidRPr="0002279B">
        <w:rPr>
          <w:sz w:val="22"/>
          <w:szCs w:val="22"/>
        </w:rPr>
        <w:t xml:space="preserve"> вправе изменить не более чем на десять процентов количество всех предусмотренных </w:t>
      </w:r>
      <w:r w:rsidR="000323E0">
        <w:rPr>
          <w:sz w:val="22"/>
          <w:szCs w:val="22"/>
        </w:rPr>
        <w:t xml:space="preserve">Договором </w:t>
      </w:r>
      <w:r w:rsidRPr="0002279B">
        <w:rPr>
          <w:sz w:val="22"/>
          <w:szCs w:val="22"/>
        </w:rPr>
        <w:t xml:space="preserve">товаров при изменении потребности в товарах, на поставку которых заключен </w:t>
      </w:r>
      <w:r w:rsidR="000323E0">
        <w:rPr>
          <w:sz w:val="22"/>
          <w:szCs w:val="22"/>
        </w:rPr>
        <w:t>Договор</w:t>
      </w:r>
      <w:r w:rsidRPr="0002279B">
        <w:rPr>
          <w:sz w:val="22"/>
          <w:szCs w:val="22"/>
        </w:rPr>
        <w:t xml:space="preserve">. При этом по соглашению Сторон допускается изменение с учетом положений бюджетного законодательства Российской Федерации цены </w:t>
      </w:r>
      <w:r w:rsidR="00E526D0">
        <w:rPr>
          <w:sz w:val="22"/>
          <w:szCs w:val="22"/>
        </w:rPr>
        <w:t xml:space="preserve">Договора </w:t>
      </w:r>
      <w:r w:rsidRPr="0002279B">
        <w:rPr>
          <w:sz w:val="22"/>
          <w:szCs w:val="22"/>
        </w:rPr>
        <w:t xml:space="preserve">пропорционально дополнительному количеству товара исходя из установленной в </w:t>
      </w:r>
      <w:r w:rsidR="00E526D0">
        <w:rPr>
          <w:sz w:val="22"/>
          <w:szCs w:val="22"/>
        </w:rPr>
        <w:t xml:space="preserve">Договоре </w:t>
      </w:r>
      <w:r w:rsidRPr="0002279B">
        <w:rPr>
          <w:sz w:val="22"/>
          <w:szCs w:val="22"/>
        </w:rPr>
        <w:t xml:space="preserve">цены единицы товара, но не более чем на десять процентов цены </w:t>
      </w:r>
      <w:r w:rsidR="00E526D0">
        <w:rPr>
          <w:sz w:val="22"/>
          <w:szCs w:val="22"/>
        </w:rPr>
        <w:t>Договора</w:t>
      </w:r>
      <w:r w:rsidRPr="0002279B">
        <w:rPr>
          <w:sz w:val="22"/>
          <w:szCs w:val="22"/>
        </w:rPr>
        <w:t xml:space="preserve">. При уменьшении предусмотренного </w:t>
      </w:r>
      <w:r w:rsidR="00E526D0">
        <w:rPr>
          <w:sz w:val="22"/>
          <w:szCs w:val="22"/>
        </w:rPr>
        <w:t xml:space="preserve">Договором </w:t>
      </w:r>
      <w:r w:rsidRPr="0002279B">
        <w:rPr>
          <w:sz w:val="22"/>
          <w:szCs w:val="22"/>
        </w:rPr>
        <w:t xml:space="preserve">количества товара Стороны </w:t>
      </w:r>
      <w:r w:rsidR="00E526D0">
        <w:rPr>
          <w:sz w:val="22"/>
          <w:szCs w:val="22"/>
        </w:rPr>
        <w:t xml:space="preserve">Договора </w:t>
      </w:r>
      <w:r w:rsidRPr="0002279B">
        <w:rPr>
          <w:sz w:val="22"/>
          <w:szCs w:val="22"/>
        </w:rPr>
        <w:t xml:space="preserve">обязаны уменьшить цену </w:t>
      </w:r>
      <w:r w:rsidR="00E526D0">
        <w:rPr>
          <w:sz w:val="22"/>
          <w:szCs w:val="22"/>
        </w:rPr>
        <w:t>Договора</w:t>
      </w:r>
      <w:r w:rsidRPr="0002279B">
        <w:rPr>
          <w:sz w:val="22"/>
          <w:szCs w:val="22"/>
        </w:rPr>
        <w:t xml:space="preserve"> исходя из цены единицы товара. Цена единицы дополнительно поставляемого товара или цена единицы товара при уменьшении предусмотренного </w:t>
      </w:r>
      <w:r w:rsidR="00E526D0">
        <w:rPr>
          <w:sz w:val="22"/>
          <w:szCs w:val="22"/>
        </w:rPr>
        <w:t>Договором</w:t>
      </w:r>
      <w:r w:rsidRPr="0002279B">
        <w:rPr>
          <w:sz w:val="22"/>
          <w:szCs w:val="22"/>
        </w:rPr>
        <w:t xml:space="preserve"> количества поставляемого товара должна определяться как частное от деления первоначальной цены </w:t>
      </w:r>
      <w:r w:rsidR="00E526D0">
        <w:rPr>
          <w:sz w:val="22"/>
          <w:szCs w:val="22"/>
        </w:rPr>
        <w:t xml:space="preserve">Договора </w:t>
      </w:r>
      <w:r w:rsidRPr="0002279B">
        <w:rPr>
          <w:sz w:val="22"/>
          <w:szCs w:val="22"/>
        </w:rPr>
        <w:t xml:space="preserve">на предусмотренное в </w:t>
      </w:r>
      <w:r w:rsidR="00E526D0">
        <w:rPr>
          <w:sz w:val="22"/>
          <w:szCs w:val="22"/>
        </w:rPr>
        <w:t xml:space="preserve">Договоре </w:t>
      </w:r>
      <w:r w:rsidRPr="0002279B">
        <w:rPr>
          <w:sz w:val="22"/>
          <w:szCs w:val="22"/>
        </w:rPr>
        <w:t>количество такого товара.</w:t>
      </w:r>
    </w:p>
    <w:p w14:paraId="65AE7E4C" w14:textId="606286B6"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При исполнении </w:t>
      </w:r>
      <w:r w:rsidR="00E526D0">
        <w:rPr>
          <w:sz w:val="22"/>
          <w:szCs w:val="22"/>
        </w:rPr>
        <w:t>Договора</w:t>
      </w:r>
      <w:r w:rsidRPr="0002279B">
        <w:rPr>
          <w:sz w:val="22"/>
          <w:szCs w:val="22"/>
        </w:rPr>
        <w:t xml:space="preserve"> не допускается перемена Поставщика, за исключением случаев, если новый Поставщик является правопреемником Поставщика по </w:t>
      </w:r>
      <w:r w:rsidR="00E526D0">
        <w:rPr>
          <w:sz w:val="22"/>
          <w:szCs w:val="22"/>
        </w:rPr>
        <w:t>Договор</w:t>
      </w:r>
      <w:r w:rsidRPr="0002279B">
        <w:rPr>
          <w:sz w:val="22"/>
          <w:szCs w:val="22"/>
        </w:rPr>
        <w:t>у вследствие реорганизации юридического лица в форме преобразования, слияния или присоединения.</w:t>
      </w:r>
    </w:p>
    <w:p w14:paraId="72300B3D" w14:textId="3403B7A8"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В случае перемены Заказчика по </w:t>
      </w:r>
      <w:r w:rsidR="00E526D0">
        <w:rPr>
          <w:sz w:val="22"/>
          <w:szCs w:val="22"/>
        </w:rPr>
        <w:t>Договору</w:t>
      </w:r>
      <w:r w:rsidRPr="0002279B">
        <w:rPr>
          <w:sz w:val="22"/>
          <w:szCs w:val="22"/>
        </w:rPr>
        <w:t xml:space="preserve"> права и обязанности Заказчика по </w:t>
      </w:r>
      <w:r w:rsidR="00E526D0">
        <w:rPr>
          <w:sz w:val="22"/>
          <w:szCs w:val="22"/>
        </w:rPr>
        <w:t xml:space="preserve">Договору </w:t>
      </w:r>
      <w:r w:rsidRPr="0002279B">
        <w:rPr>
          <w:sz w:val="22"/>
          <w:szCs w:val="22"/>
        </w:rPr>
        <w:t>переходят к новому Заказчику в том же объеме и на тех же условиях.</w:t>
      </w:r>
    </w:p>
    <w:p w14:paraId="382C1700" w14:textId="1BF54516"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w:t>
      </w:r>
      <w:r w:rsidR="00E526D0">
        <w:rPr>
          <w:sz w:val="22"/>
          <w:szCs w:val="22"/>
        </w:rPr>
        <w:t>Договоре</w:t>
      </w:r>
      <w:r w:rsidRPr="0002279B">
        <w:rPr>
          <w:sz w:val="22"/>
          <w:szCs w:val="22"/>
        </w:rPr>
        <w:t>.</w:t>
      </w:r>
    </w:p>
    <w:p w14:paraId="0E7B2DF3" w14:textId="77AB8A99"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t xml:space="preserve">При исполнении своих обязательств по </w:t>
      </w:r>
      <w:r w:rsidR="00E526D0">
        <w:rPr>
          <w:sz w:val="22"/>
          <w:szCs w:val="22"/>
        </w:rPr>
        <w:t xml:space="preserve">Договору </w:t>
      </w:r>
      <w:r w:rsidRPr="0002279B">
        <w:rPr>
          <w:sz w:val="22"/>
          <w:szCs w:val="22"/>
        </w:rPr>
        <w:t xml:space="preserve">Стороны, их аффилированные лица, работники или посредники не выплачивают, не предлагают выплачивать и не разрешают выплату каких-либо денежных средств или ценностей </w:t>
      </w:r>
      <w:proofErr w:type="gramStart"/>
      <w:r w:rsidRPr="0002279B">
        <w:rPr>
          <w:sz w:val="22"/>
          <w:szCs w:val="22"/>
        </w:rPr>
        <w:t>прямо</w:t>
      </w:r>
      <w:proofErr w:type="gramEnd"/>
      <w:r w:rsidRPr="0002279B">
        <w:rPr>
          <w:sz w:val="22"/>
          <w:szCs w:val="22"/>
        </w:rPr>
        <w:t xml:space="preserve">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14:paraId="269E79AD" w14:textId="261BE970" w:rsidR="0002279B" w:rsidRPr="0002279B" w:rsidRDefault="0002279B" w:rsidP="00920070">
      <w:pPr>
        <w:numPr>
          <w:ilvl w:val="1"/>
          <w:numId w:val="16"/>
        </w:numPr>
        <w:autoSpaceDE w:val="0"/>
        <w:autoSpaceDN w:val="0"/>
        <w:adjustRightInd w:val="0"/>
        <w:spacing w:line="288" w:lineRule="auto"/>
        <w:ind w:left="0" w:firstLine="709"/>
        <w:contextualSpacing/>
        <w:jc w:val="both"/>
        <w:rPr>
          <w:sz w:val="22"/>
          <w:szCs w:val="22"/>
        </w:rPr>
      </w:pPr>
      <w:r w:rsidRPr="0002279B">
        <w:rPr>
          <w:sz w:val="22"/>
          <w:szCs w:val="22"/>
        </w:rPr>
        <w:lastRenderedPageBreak/>
        <w:t xml:space="preserve">В случае если поставка осуществляется по отгрузочным разнарядкам (заявкам), то приёмке и оплате подлежат только товар, который получен Заказчиком по соответствующим отгрузочным разнарядкам заявкам в период действия </w:t>
      </w:r>
      <w:r w:rsidR="00E526D0">
        <w:rPr>
          <w:sz w:val="22"/>
          <w:szCs w:val="22"/>
        </w:rPr>
        <w:t>Договора</w:t>
      </w:r>
      <w:r w:rsidRPr="0002279B">
        <w:rPr>
          <w:sz w:val="22"/>
          <w:szCs w:val="22"/>
        </w:rPr>
        <w:t xml:space="preserve">. Не заказанный Заказчиком товар, не принимается и не оплачивается. В случае если к окончанию срока действия </w:t>
      </w:r>
      <w:r w:rsidR="00E526D0">
        <w:rPr>
          <w:sz w:val="22"/>
          <w:szCs w:val="22"/>
        </w:rPr>
        <w:t xml:space="preserve">Договора </w:t>
      </w:r>
      <w:r w:rsidR="00E526D0" w:rsidRPr="0002279B">
        <w:rPr>
          <w:sz w:val="22"/>
          <w:szCs w:val="22"/>
        </w:rPr>
        <w:t>Заказчиком</w:t>
      </w:r>
      <w:r w:rsidRPr="0002279B">
        <w:rPr>
          <w:sz w:val="22"/>
          <w:szCs w:val="22"/>
        </w:rPr>
        <w:t xml:space="preserve"> не заказан и соответственно не принят, и не оплачен весь товар, Стороны вправе составить акт </w:t>
      </w:r>
      <w:proofErr w:type="spellStart"/>
      <w:r w:rsidRPr="0002279B">
        <w:rPr>
          <w:sz w:val="22"/>
          <w:szCs w:val="22"/>
        </w:rPr>
        <w:t>взаимосверки</w:t>
      </w:r>
      <w:proofErr w:type="spellEnd"/>
      <w:r w:rsidRPr="0002279B">
        <w:rPr>
          <w:sz w:val="22"/>
          <w:szCs w:val="22"/>
        </w:rPr>
        <w:t xml:space="preserve"> обязательств по </w:t>
      </w:r>
      <w:r w:rsidR="00E526D0">
        <w:rPr>
          <w:sz w:val="22"/>
          <w:szCs w:val="22"/>
        </w:rPr>
        <w:t>Договору</w:t>
      </w:r>
      <w:r w:rsidRPr="0002279B">
        <w:rPr>
          <w:sz w:val="22"/>
          <w:szCs w:val="22"/>
        </w:rPr>
        <w:t xml:space="preserve">, в котором указываются сведения о прекращении действия </w:t>
      </w:r>
      <w:r w:rsidR="00E526D0">
        <w:rPr>
          <w:sz w:val="22"/>
          <w:szCs w:val="22"/>
        </w:rPr>
        <w:t>Договора</w:t>
      </w:r>
      <w:r w:rsidRPr="0002279B">
        <w:rPr>
          <w:sz w:val="22"/>
          <w:szCs w:val="22"/>
        </w:rPr>
        <w:t xml:space="preserve">, о фактически исполненных обязательствах по </w:t>
      </w:r>
      <w:r w:rsidR="00E526D0">
        <w:rPr>
          <w:sz w:val="22"/>
          <w:szCs w:val="22"/>
        </w:rPr>
        <w:t>Договору</w:t>
      </w:r>
      <w:r w:rsidRPr="0002279B">
        <w:rPr>
          <w:sz w:val="22"/>
          <w:szCs w:val="22"/>
        </w:rPr>
        <w:t xml:space="preserve">, сумма, подлежащая оплате за фактически поставленный и принятый товар. Поставщик обязан подписать акт </w:t>
      </w:r>
      <w:proofErr w:type="spellStart"/>
      <w:r w:rsidRPr="0002279B">
        <w:rPr>
          <w:sz w:val="22"/>
          <w:szCs w:val="22"/>
        </w:rPr>
        <w:t>взаимосверки</w:t>
      </w:r>
      <w:proofErr w:type="spellEnd"/>
      <w:r w:rsidRPr="0002279B">
        <w:rPr>
          <w:sz w:val="22"/>
          <w:szCs w:val="22"/>
        </w:rPr>
        <w:t xml:space="preserve"> обязательств. В случае уклонения Поставщика от подписания данного акта Заказчик проставляет в нем соответствующую отметку. Акт </w:t>
      </w:r>
      <w:proofErr w:type="spellStart"/>
      <w:r w:rsidRPr="0002279B">
        <w:rPr>
          <w:sz w:val="22"/>
          <w:szCs w:val="22"/>
        </w:rPr>
        <w:t>взаимосверки</w:t>
      </w:r>
      <w:proofErr w:type="spellEnd"/>
      <w:r w:rsidRPr="0002279B">
        <w:rPr>
          <w:sz w:val="22"/>
          <w:szCs w:val="22"/>
        </w:rPr>
        <w:t xml:space="preserve"> обязательств является основанием для проведения взаиморасчетов между Сторонами.</w:t>
      </w:r>
    </w:p>
    <w:p w14:paraId="28AEB6BE" w14:textId="77777777" w:rsidR="0002279B" w:rsidRPr="0002279B" w:rsidRDefault="0002279B" w:rsidP="0002279B">
      <w:pPr>
        <w:autoSpaceDE w:val="0"/>
        <w:autoSpaceDN w:val="0"/>
        <w:adjustRightInd w:val="0"/>
        <w:ind w:firstLine="709"/>
        <w:contextualSpacing/>
        <w:jc w:val="both"/>
        <w:rPr>
          <w:sz w:val="22"/>
          <w:szCs w:val="22"/>
        </w:rPr>
      </w:pPr>
    </w:p>
    <w:p w14:paraId="51A56925" w14:textId="77777777" w:rsidR="0002279B" w:rsidRPr="0002279B" w:rsidRDefault="0002279B" w:rsidP="00920070">
      <w:pPr>
        <w:numPr>
          <w:ilvl w:val="0"/>
          <w:numId w:val="16"/>
        </w:numPr>
        <w:tabs>
          <w:tab w:val="left" w:pos="426"/>
        </w:tabs>
        <w:spacing w:line="288" w:lineRule="auto"/>
        <w:ind w:left="0" w:firstLine="0"/>
        <w:contextualSpacing/>
        <w:jc w:val="center"/>
        <w:rPr>
          <w:b/>
          <w:sz w:val="22"/>
          <w:szCs w:val="22"/>
        </w:rPr>
      </w:pPr>
      <w:r w:rsidRPr="0002279B">
        <w:rPr>
          <w:b/>
          <w:sz w:val="22"/>
          <w:szCs w:val="22"/>
        </w:rPr>
        <w:t>Адреса места нахождения, банковские реквизиты и подписи Сторон</w:t>
      </w:r>
    </w:p>
    <w:tbl>
      <w:tblPr>
        <w:tblW w:w="10711" w:type="dxa"/>
        <w:tblInd w:w="62" w:type="dxa"/>
        <w:tblLayout w:type="fixed"/>
        <w:tblCellMar>
          <w:top w:w="102" w:type="dxa"/>
          <w:left w:w="62" w:type="dxa"/>
          <w:bottom w:w="102" w:type="dxa"/>
          <w:right w:w="62" w:type="dxa"/>
        </w:tblCellMar>
        <w:tblLook w:val="0000" w:firstRow="0" w:lastRow="0" w:firstColumn="0" w:lastColumn="0" w:noHBand="0" w:noVBand="0"/>
      </w:tblPr>
      <w:tblGrid>
        <w:gridCol w:w="6317"/>
        <w:gridCol w:w="4394"/>
      </w:tblGrid>
      <w:tr w:rsidR="00462D00" w:rsidRPr="0002279B" w14:paraId="375F8211" w14:textId="77777777" w:rsidTr="00FB4735">
        <w:tc>
          <w:tcPr>
            <w:tcW w:w="6317" w:type="dxa"/>
          </w:tcPr>
          <w:p w14:paraId="6B31B314"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ЗАКАЗЧИК:</w:t>
            </w:r>
          </w:p>
        </w:tc>
        <w:tc>
          <w:tcPr>
            <w:tcW w:w="4394" w:type="dxa"/>
          </w:tcPr>
          <w:p w14:paraId="6CB00292"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ПОСТАВЩИК:</w:t>
            </w:r>
          </w:p>
        </w:tc>
      </w:tr>
      <w:tr w:rsidR="00462D00" w:rsidRPr="0002279B" w14:paraId="057F0DB9" w14:textId="77777777" w:rsidTr="00FB4735">
        <w:tc>
          <w:tcPr>
            <w:tcW w:w="6317" w:type="dxa"/>
          </w:tcPr>
          <w:p w14:paraId="660D96B9" w14:textId="77777777" w:rsidR="00E5646C" w:rsidRPr="0002279B" w:rsidRDefault="00E5646C" w:rsidP="00E5646C">
            <w:pPr>
              <w:ind w:firstLine="70"/>
              <w:rPr>
                <w:sz w:val="22"/>
                <w:szCs w:val="22"/>
              </w:rPr>
            </w:pPr>
            <w:r w:rsidRPr="0002279B">
              <w:rPr>
                <w:sz w:val="22"/>
                <w:szCs w:val="22"/>
              </w:rPr>
              <w:t xml:space="preserve">Муниципальное автономное дошкольное образовательное учреждение </w:t>
            </w:r>
          </w:p>
          <w:p w14:paraId="325C1B2A" w14:textId="77777777" w:rsidR="00E5646C" w:rsidRPr="0002279B" w:rsidRDefault="00E5646C" w:rsidP="00E5646C">
            <w:pPr>
              <w:ind w:firstLine="70"/>
              <w:rPr>
                <w:sz w:val="22"/>
                <w:szCs w:val="22"/>
              </w:rPr>
            </w:pPr>
            <w:r w:rsidRPr="0002279B">
              <w:rPr>
                <w:sz w:val="22"/>
                <w:szCs w:val="22"/>
              </w:rPr>
              <w:t>«Детский сад №24»</w:t>
            </w:r>
          </w:p>
          <w:p w14:paraId="128AD993" w14:textId="77777777" w:rsidR="00E5646C" w:rsidRPr="0002279B" w:rsidRDefault="00E5646C" w:rsidP="00E5646C">
            <w:pPr>
              <w:ind w:firstLine="70"/>
              <w:rPr>
                <w:sz w:val="22"/>
                <w:szCs w:val="22"/>
              </w:rPr>
            </w:pPr>
            <w:r w:rsidRPr="0002279B">
              <w:rPr>
                <w:sz w:val="22"/>
                <w:szCs w:val="22"/>
              </w:rPr>
              <w:t xml:space="preserve">ИНН 5916014346 КПП 591601001 </w:t>
            </w:r>
          </w:p>
          <w:p w14:paraId="73C9A288"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 xml:space="preserve">Получатель: </w:t>
            </w:r>
            <w:r w:rsidRPr="0002279B">
              <w:rPr>
                <w:rFonts w:eastAsia="Calibri"/>
                <w:sz w:val="22"/>
                <w:szCs w:val="22"/>
                <w:lang w:eastAsia="en-US"/>
              </w:rPr>
              <w:t xml:space="preserve">УФК по Пермскому краю Финансовое управление администрации </w:t>
            </w:r>
            <w:r w:rsidRPr="0002279B">
              <w:rPr>
                <w:color w:val="000000"/>
                <w:sz w:val="22"/>
                <w:szCs w:val="22"/>
                <w:shd w:val="clear" w:color="auto" w:fill="FFFFFF"/>
              </w:rPr>
              <w:t>(МАДОУ "Детский сад № 24")</w:t>
            </w:r>
          </w:p>
          <w:p w14:paraId="196D3C36" w14:textId="77777777" w:rsidR="00E5646C" w:rsidRPr="0002279B" w:rsidRDefault="00E5646C" w:rsidP="00E5646C">
            <w:pPr>
              <w:rPr>
                <w:rFonts w:eastAsia="Calibri"/>
                <w:sz w:val="22"/>
                <w:szCs w:val="22"/>
                <w:lang w:eastAsia="en-US"/>
              </w:rPr>
            </w:pPr>
            <w:r w:rsidRPr="0002279B">
              <w:rPr>
                <w:color w:val="000000"/>
                <w:sz w:val="22"/>
                <w:szCs w:val="22"/>
                <w:shd w:val="clear" w:color="auto" w:fill="FFFFFF"/>
              </w:rPr>
              <w:t>Расчетный счет: </w:t>
            </w:r>
            <w:r w:rsidRPr="0002279B">
              <w:rPr>
                <w:rFonts w:eastAsia="Calibri"/>
                <w:sz w:val="22"/>
                <w:szCs w:val="22"/>
                <w:lang w:eastAsia="en-US"/>
              </w:rPr>
              <w:t>03234643577200005600</w:t>
            </w:r>
          </w:p>
          <w:p w14:paraId="0EABA063" w14:textId="77777777" w:rsidR="00110B5C" w:rsidRPr="0002279B" w:rsidRDefault="00110B5C" w:rsidP="00E5646C">
            <w:pPr>
              <w:rPr>
                <w:color w:val="000000"/>
                <w:sz w:val="22"/>
                <w:szCs w:val="22"/>
                <w:shd w:val="clear" w:color="auto" w:fill="FFFFFF"/>
              </w:rPr>
            </w:pPr>
            <w:r w:rsidRPr="0002279B">
              <w:rPr>
                <w:rFonts w:eastAsia="Calibri"/>
                <w:sz w:val="22"/>
                <w:szCs w:val="22"/>
                <w:lang w:eastAsia="en-US"/>
              </w:rPr>
              <w:t>Кор/счет 40102810145370000048</w:t>
            </w:r>
          </w:p>
          <w:p w14:paraId="6934B55A"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 xml:space="preserve">Банк: </w:t>
            </w:r>
            <w:r w:rsidR="00110B5C" w:rsidRPr="0002279B">
              <w:rPr>
                <w:color w:val="000000"/>
                <w:sz w:val="22"/>
                <w:szCs w:val="22"/>
                <w:shd w:val="clear" w:color="auto" w:fill="FFFFFF"/>
              </w:rPr>
              <w:t>ОТДЕЛЕНИЕ ПЕРМЬ БАНКА РОССИИ//УФК по Пермскому краю г. Пермь</w:t>
            </w:r>
          </w:p>
          <w:p w14:paraId="261E3129"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 xml:space="preserve">БИК </w:t>
            </w:r>
            <w:proofErr w:type="gramStart"/>
            <w:r w:rsidRPr="0002279B">
              <w:rPr>
                <w:color w:val="000000"/>
                <w:sz w:val="22"/>
                <w:szCs w:val="22"/>
                <w:shd w:val="clear" w:color="auto" w:fill="FFFFFF"/>
              </w:rPr>
              <w:t>банка: </w:t>
            </w:r>
            <w:r w:rsidR="00110B5C" w:rsidRPr="0002279B">
              <w:rPr>
                <w:color w:val="000000"/>
                <w:sz w:val="22"/>
                <w:szCs w:val="22"/>
                <w:shd w:val="clear" w:color="auto" w:fill="FFFFFF"/>
              </w:rPr>
              <w:t> 015773997</w:t>
            </w:r>
            <w:proofErr w:type="gramEnd"/>
          </w:p>
          <w:p w14:paraId="6F50C836"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л/с 30734B73830</w:t>
            </w:r>
          </w:p>
          <w:p w14:paraId="091DA30D" w14:textId="77777777" w:rsidR="00E5646C" w:rsidRPr="0002279B" w:rsidRDefault="00E5646C" w:rsidP="00E5646C">
            <w:pPr>
              <w:rPr>
                <w:sz w:val="22"/>
                <w:szCs w:val="22"/>
              </w:rPr>
            </w:pPr>
            <w:r w:rsidRPr="0002279B">
              <w:rPr>
                <w:sz w:val="22"/>
                <w:szCs w:val="22"/>
              </w:rPr>
              <w:t>КБК 00000000000000000130 ОКТМО 57627101</w:t>
            </w:r>
          </w:p>
          <w:p w14:paraId="5104DEB2"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Юридический адрес: 617060 г. Краснокамск, ул. Энтузиастов д.26а.</w:t>
            </w:r>
          </w:p>
          <w:p w14:paraId="42E03C9D" w14:textId="77777777" w:rsidR="00E5646C" w:rsidRPr="0002279B" w:rsidRDefault="00E5646C" w:rsidP="00E5646C">
            <w:pPr>
              <w:rPr>
                <w:color w:val="000000"/>
                <w:sz w:val="22"/>
                <w:szCs w:val="22"/>
                <w:shd w:val="clear" w:color="auto" w:fill="FFFFFF"/>
              </w:rPr>
            </w:pPr>
            <w:r w:rsidRPr="0002279B">
              <w:rPr>
                <w:color w:val="000000"/>
                <w:sz w:val="22"/>
                <w:szCs w:val="22"/>
                <w:shd w:val="clear" w:color="auto" w:fill="FFFFFF"/>
              </w:rPr>
              <w:t>Почтовый адрес: 617060 г. Краснокамск, ул. Энтузиастов д.26а</w:t>
            </w:r>
          </w:p>
          <w:p w14:paraId="2F8226BB" w14:textId="77777777" w:rsidR="00E5646C" w:rsidRPr="0002279B" w:rsidRDefault="00E5646C" w:rsidP="00E5646C">
            <w:pPr>
              <w:rPr>
                <w:sz w:val="22"/>
                <w:szCs w:val="22"/>
              </w:rPr>
            </w:pPr>
            <w:r w:rsidRPr="0002279B">
              <w:rPr>
                <w:sz w:val="22"/>
                <w:szCs w:val="22"/>
              </w:rPr>
              <w:t>Контактная информация:</w:t>
            </w:r>
          </w:p>
          <w:p w14:paraId="2F14A9A7" w14:textId="77777777" w:rsidR="00E5646C" w:rsidRPr="0002279B" w:rsidRDefault="00E5646C" w:rsidP="00E5646C">
            <w:pPr>
              <w:rPr>
                <w:sz w:val="22"/>
                <w:szCs w:val="22"/>
              </w:rPr>
            </w:pPr>
            <w:r w:rsidRPr="0002279B">
              <w:rPr>
                <w:sz w:val="22"/>
                <w:szCs w:val="22"/>
              </w:rPr>
              <w:t>Корпус № 1 – (34273)45650</w:t>
            </w:r>
          </w:p>
          <w:p w14:paraId="46BD3DB7" w14:textId="77777777" w:rsidR="00E5646C" w:rsidRPr="0002279B" w:rsidRDefault="00E5646C" w:rsidP="00E5646C">
            <w:pPr>
              <w:rPr>
                <w:sz w:val="22"/>
                <w:szCs w:val="22"/>
              </w:rPr>
            </w:pPr>
            <w:r w:rsidRPr="0002279B">
              <w:rPr>
                <w:sz w:val="22"/>
                <w:szCs w:val="22"/>
              </w:rPr>
              <w:t>Корпус № 2 – (34273)45814</w:t>
            </w:r>
          </w:p>
          <w:p w14:paraId="64F56B59" w14:textId="77777777" w:rsidR="00E5646C" w:rsidRPr="0002279B" w:rsidRDefault="00E5646C" w:rsidP="00E5646C">
            <w:pPr>
              <w:rPr>
                <w:sz w:val="22"/>
                <w:szCs w:val="22"/>
              </w:rPr>
            </w:pPr>
            <w:r w:rsidRPr="0002279B">
              <w:rPr>
                <w:sz w:val="22"/>
                <w:szCs w:val="22"/>
              </w:rPr>
              <w:t>Корпус № 3 – (34273)45212</w:t>
            </w:r>
          </w:p>
          <w:p w14:paraId="36241551" w14:textId="77777777" w:rsidR="00E5646C" w:rsidRPr="0002279B" w:rsidRDefault="00E5646C" w:rsidP="00E5646C">
            <w:pPr>
              <w:rPr>
                <w:sz w:val="22"/>
                <w:szCs w:val="22"/>
              </w:rPr>
            </w:pPr>
            <w:r w:rsidRPr="0002279B">
              <w:rPr>
                <w:sz w:val="22"/>
                <w:szCs w:val="22"/>
              </w:rPr>
              <w:t>Корпус № 4 – (34273)52151</w:t>
            </w:r>
          </w:p>
          <w:p w14:paraId="2152920E" w14:textId="77777777" w:rsidR="00462D00" w:rsidRPr="0002279B" w:rsidRDefault="00462D00" w:rsidP="00E76DE7">
            <w:pPr>
              <w:rPr>
                <w:color w:val="000000"/>
                <w:sz w:val="22"/>
                <w:szCs w:val="22"/>
              </w:rPr>
            </w:pPr>
          </w:p>
          <w:p w14:paraId="77B9DD74" w14:textId="77777777" w:rsidR="00462D00" w:rsidRPr="0002279B" w:rsidRDefault="00462D00" w:rsidP="00E76DE7">
            <w:pPr>
              <w:pStyle w:val="ConsPlusNormal"/>
              <w:ind w:left="80" w:firstLine="0"/>
              <w:jc w:val="both"/>
              <w:rPr>
                <w:rFonts w:ascii="Times New Roman" w:hAnsi="Times New Roman" w:cs="Times New Roman"/>
                <w:sz w:val="22"/>
                <w:szCs w:val="22"/>
              </w:rPr>
            </w:pPr>
          </w:p>
          <w:p w14:paraId="30719816"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______________________/</w:t>
            </w:r>
            <w:r w:rsidR="00110B5C" w:rsidRPr="0002279B">
              <w:rPr>
                <w:rFonts w:ascii="Times New Roman" w:hAnsi="Times New Roman" w:cs="Times New Roman"/>
                <w:sz w:val="22"/>
                <w:szCs w:val="22"/>
              </w:rPr>
              <w:t xml:space="preserve">Демина </w:t>
            </w:r>
            <w:proofErr w:type="gramStart"/>
            <w:r w:rsidR="00110B5C" w:rsidRPr="0002279B">
              <w:rPr>
                <w:rFonts w:ascii="Times New Roman" w:hAnsi="Times New Roman" w:cs="Times New Roman"/>
                <w:sz w:val="22"/>
                <w:szCs w:val="22"/>
              </w:rPr>
              <w:t>С.Е.</w:t>
            </w:r>
            <w:r w:rsidRPr="0002279B">
              <w:rPr>
                <w:rFonts w:ascii="Times New Roman" w:hAnsi="Times New Roman" w:cs="Times New Roman"/>
                <w:sz w:val="22"/>
                <w:szCs w:val="22"/>
              </w:rPr>
              <w:t>.</w:t>
            </w:r>
            <w:proofErr w:type="gramEnd"/>
            <w:r w:rsidRPr="0002279B">
              <w:rPr>
                <w:rFonts w:ascii="Times New Roman" w:hAnsi="Times New Roman" w:cs="Times New Roman"/>
                <w:sz w:val="22"/>
                <w:szCs w:val="22"/>
              </w:rPr>
              <w:t>/</w:t>
            </w:r>
          </w:p>
          <w:p w14:paraId="10E46208"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М.П.</w:t>
            </w:r>
          </w:p>
        </w:tc>
        <w:tc>
          <w:tcPr>
            <w:tcW w:w="4394" w:type="dxa"/>
          </w:tcPr>
          <w:p w14:paraId="24917ECF"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________________________</w:t>
            </w:r>
          </w:p>
          <w:p w14:paraId="7CBAA3FC" w14:textId="77777777" w:rsidR="00462D00" w:rsidRPr="0002279B" w:rsidRDefault="00462D00" w:rsidP="00E76DE7">
            <w:pPr>
              <w:pStyle w:val="ConsPlusNormal"/>
              <w:ind w:firstLine="0"/>
              <w:jc w:val="both"/>
              <w:rPr>
                <w:rFonts w:ascii="Times New Roman" w:hAnsi="Times New Roman" w:cs="Times New Roman"/>
                <w:sz w:val="22"/>
                <w:szCs w:val="22"/>
              </w:rPr>
            </w:pPr>
          </w:p>
          <w:p w14:paraId="1F32041E"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___________________/_____________/</w:t>
            </w:r>
          </w:p>
          <w:p w14:paraId="5CD4B941"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М.П</w:t>
            </w:r>
          </w:p>
          <w:p w14:paraId="67D3E1F4" w14:textId="77777777" w:rsidR="00462D00" w:rsidRPr="0002279B" w:rsidRDefault="00462D00" w:rsidP="00E76DE7">
            <w:pPr>
              <w:pStyle w:val="ConsPlusNormal"/>
              <w:ind w:firstLine="0"/>
              <w:jc w:val="both"/>
              <w:rPr>
                <w:rFonts w:ascii="Times New Roman" w:hAnsi="Times New Roman" w:cs="Times New Roman"/>
                <w:sz w:val="22"/>
                <w:szCs w:val="22"/>
              </w:rPr>
            </w:pPr>
            <w:r w:rsidRPr="0002279B">
              <w:rPr>
                <w:rFonts w:ascii="Times New Roman" w:hAnsi="Times New Roman" w:cs="Times New Roman"/>
                <w:sz w:val="22"/>
                <w:szCs w:val="22"/>
              </w:rPr>
              <w:t>.</w:t>
            </w:r>
          </w:p>
          <w:p w14:paraId="46904AB2" w14:textId="77777777" w:rsidR="00110B5C" w:rsidRPr="0002279B" w:rsidRDefault="00110B5C" w:rsidP="00E76DE7">
            <w:pPr>
              <w:pStyle w:val="ConsPlusNormal"/>
              <w:ind w:firstLine="0"/>
              <w:jc w:val="both"/>
              <w:rPr>
                <w:rFonts w:ascii="Times New Roman" w:hAnsi="Times New Roman" w:cs="Times New Roman"/>
                <w:sz w:val="22"/>
                <w:szCs w:val="22"/>
              </w:rPr>
            </w:pPr>
          </w:p>
          <w:p w14:paraId="288E6E93" w14:textId="77777777" w:rsidR="00110B5C" w:rsidRPr="0002279B" w:rsidRDefault="00110B5C" w:rsidP="00E76DE7">
            <w:pPr>
              <w:pStyle w:val="ConsPlusNormal"/>
              <w:ind w:firstLine="0"/>
              <w:jc w:val="both"/>
              <w:rPr>
                <w:rFonts w:ascii="Times New Roman" w:hAnsi="Times New Roman" w:cs="Times New Roman"/>
                <w:sz w:val="22"/>
                <w:szCs w:val="22"/>
              </w:rPr>
            </w:pPr>
          </w:p>
          <w:p w14:paraId="7B34C40E" w14:textId="77777777" w:rsidR="00110B5C" w:rsidRPr="0002279B" w:rsidRDefault="00110B5C" w:rsidP="00E76DE7">
            <w:pPr>
              <w:pStyle w:val="ConsPlusNormal"/>
              <w:ind w:firstLine="0"/>
              <w:jc w:val="both"/>
              <w:rPr>
                <w:rFonts w:ascii="Times New Roman" w:hAnsi="Times New Roman" w:cs="Times New Roman"/>
                <w:sz w:val="22"/>
                <w:szCs w:val="22"/>
              </w:rPr>
            </w:pPr>
          </w:p>
          <w:p w14:paraId="3252584E" w14:textId="77777777" w:rsidR="00110B5C" w:rsidRPr="0002279B" w:rsidRDefault="00110B5C" w:rsidP="00E76DE7">
            <w:pPr>
              <w:pStyle w:val="ConsPlusNormal"/>
              <w:ind w:firstLine="0"/>
              <w:jc w:val="both"/>
              <w:rPr>
                <w:rFonts w:ascii="Times New Roman" w:hAnsi="Times New Roman" w:cs="Times New Roman"/>
                <w:sz w:val="22"/>
                <w:szCs w:val="22"/>
              </w:rPr>
            </w:pPr>
          </w:p>
          <w:p w14:paraId="1C126EB2" w14:textId="77777777" w:rsidR="00110B5C" w:rsidRPr="0002279B" w:rsidRDefault="00110B5C" w:rsidP="00E76DE7">
            <w:pPr>
              <w:pStyle w:val="ConsPlusNormal"/>
              <w:ind w:firstLine="0"/>
              <w:jc w:val="both"/>
              <w:rPr>
                <w:rFonts w:ascii="Times New Roman" w:hAnsi="Times New Roman" w:cs="Times New Roman"/>
                <w:sz w:val="22"/>
                <w:szCs w:val="22"/>
              </w:rPr>
            </w:pPr>
          </w:p>
          <w:p w14:paraId="0A2D6BA6" w14:textId="77777777" w:rsidR="00110B5C" w:rsidRPr="0002279B" w:rsidRDefault="00110B5C" w:rsidP="00E76DE7">
            <w:pPr>
              <w:pStyle w:val="ConsPlusNormal"/>
              <w:ind w:firstLine="0"/>
              <w:jc w:val="both"/>
              <w:rPr>
                <w:rFonts w:ascii="Times New Roman" w:hAnsi="Times New Roman" w:cs="Times New Roman"/>
                <w:sz w:val="22"/>
                <w:szCs w:val="22"/>
              </w:rPr>
            </w:pPr>
          </w:p>
          <w:p w14:paraId="0B876FA3" w14:textId="77777777" w:rsidR="00110B5C" w:rsidRPr="0002279B" w:rsidRDefault="00110B5C" w:rsidP="00E76DE7">
            <w:pPr>
              <w:pStyle w:val="ConsPlusNormal"/>
              <w:ind w:firstLine="0"/>
              <w:jc w:val="both"/>
              <w:rPr>
                <w:rFonts w:ascii="Times New Roman" w:hAnsi="Times New Roman" w:cs="Times New Roman"/>
                <w:sz w:val="22"/>
                <w:szCs w:val="22"/>
              </w:rPr>
            </w:pPr>
          </w:p>
          <w:p w14:paraId="65D279C2" w14:textId="77777777" w:rsidR="00110B5C" w:rsidRPr="0002279B" w:rsidRDefault="00110B5C" w:rsidP="00E76DE7">
            <w:pPr>
              <w:pStyle w:val="ConsPlusNormal"/>
              <w:ind w:firstLine="0"/>
              <w:jc w:val="both"/>
              <w:rPr>
                <w:rFonts w:ascii="Times New Roman" w:hAnsi="Times New Roman" w:cs="Times New Roman"/>
                <w:sz w:val="22"/>
                <w:szCs w:val="22"/>
              </w:rPr>
            </w:pPr>
          </w:p>
          <w:p w14:paraId="5695F47F" w14:textId="77777777" w:rsidR="00110B5C" w:rsidRPr="0002279B" w:rsidRDefault="00110B5C" w:rsidP="00E76DE7">
            <w:pPr>
              <w:pStyle w:val="ConsPlusNormal"/>
              <w:ind w:firstLine="0"/>
              <w:jc w:val="both"/>
              <w:rPr>
                <w:rFonts w:ascii="Times New Roman" w:hAnsi="Times New Roman" w:cs="Times New Roman"/>
                <w:sz w:val="22"/>
                <w:szCs w:val="22"/>
              </w:rPr>
            </w:pPr>
          </w:p>
          <w:p w14:paraId="51D190FD" w14:textId="77777777" w:rsidR="00110B5C" w:rsidRPr="0002279B" w:rsidRDefault="00110B5C" w:rsidP="00E76DE7">
            <w:pPr>
              <w:pStyle w:val="ConsPlusNormal"/>
              <w:ind w:firstLine="0"/>
              <w:jc w:val="both"/>
              <w:rPr>
                <w:rFonts w:ascii="Times New Roman" w:hAnsi="Times New Roman" w:cs="Times New Roman"/>
                <w:sz w:val="22"/>
                <w:szCs w:val="22"/>
              </w:rPr>
            </w:pPr>
          </w:p>
          <w:p w14:paraId="6FB4267B" w14:textId="77777777" w:rsidR="00110B5C" w:rsidRPr="0002279B" w:rsidRDefault="00110B5C" w:rsidP="00E76DE7">
            <w:pPr>
              <w:pStyle w:val="ConsPlusNormal"/>
              <w:ind w:firstLine="0"/>
              <w:jc w:val="both"/>
              <w:rPr>
                <w:rFonts w:ascii="Times New Roman" w:hAnsi="Times New Roman" w:cs="Times New Roman"/>
                <w:sz w:val="22"/>
                <w:szCs w:val="22"/>
              </w:rPr>
            </w:pPr>
          </w:p>
          <w:p w14:paraId="6D351E17" w14:textId="77777777" w:rsidR="00110B5C" w:rsidRPr="0002279B" w:rsidRDefault="00110B5C" w:rsidP="00E76DE7">
            <w:pPr>
              <w:pStyle w:val="ConsPlusNormal"/>
              <w:ind w:firstLine="0"/>
              <w:jc w:val="both"/>
              <w:rPr>
                <w:rFonts w:ascii="Times New Roman" w:hAnsi="Times New Roman" w:cs="Times New Roman"/>
                <w:sz w:val="22"/>
                <w:szCs w:val="22"/>
              </w:rPr>
            </w:pPr>
          </w:p>
          <w:p w14:paraId="29D0374B" w14:textId="77777777" w:rsidR="00110B5C" w:rsidRPr="0002279B" w:rsidRDefault="00110B5C" w:rsidP="00E76DE7">
            <w:pPr>
              <w:pStyle w:val="ConsPlusNormal"/>
              <w:ind w:firstLine="0"/>
              <w:jc w:val="both"/>
              <w:rPr>
                <w:rFonts w:ascii="Times New Roman" w:hAnsi="Times New Roman" w:cs="Times New Roman"/>
                <w:sz w:val="22"/>
                <w:szCs w:val="22"/>
              </w:rPr>
            </w:pPr>
          </w:p>
          <w:p w14:paraId="33E5F11E" w14:textId="77777777" w:rsidR="00110B5C" w:rsidRPr="0002279B" w:rsidRDefault="00110B5C" w:rsidP="00E76DE7">
            <w:pPr>
              <w:pStyle w:val="ConsPlusNormal"/>
              <w:ind w:firstLine="0"/>
              <w:jc w:val="both"/>
              <w:rPr>
                <w:rFonts w:ascii="Times New Roman" w:hAnsi="Times New Roman" w:cs="Times New Roman"/>
                <w:sz w:val="22"/>
                <w:szCs w:val="22"/>
              </w:rPr>
            </w:pPr>
          </w:p>
          <w:p w14:paraId="175FE092" w14:textId="77777777" w:rsidR="00110B5C" w:rsidRPr="0002279B" w:rsidRDefault="00110B5C" w:rsidP="00E76DE7">
            <w:pPr>
              <w:pStyle w:val="ConsPlusNormal"/>
              <w:ind w:firstLine="0"/>
              <w:jc w:val="both"/>
              <w:rPr>
                <w:rFonts w:ascii="Times New Roman" w:hAnsi="Times New Roman" w:cs="Times New Roman"/>
                <w:sz w:val="22"/>
                <w:szCs w:val="22"/>
              </w:rPr>
            </w:pPr>
          </w:p>
          <w:p w14:paraId="5436FE41" w14:textId="77777777" w:rsidR="00110B5C" w:rsidRPr="0002279B" w:rsidRDefault="00110B5C" w:rsidP="00E76DE7">
            <w:pPr>
              <w:pStyle w:val="ConsPlusNormal"/>
              <w:ind w:firstLine="0"/>
              <w:jc w:val="both"/>
              <w:rPr>
                <w:rFonts w:ascii="Times New Roman" w:hAnsi="Times New Roman" w:cs="Times New Roman"/>
                <w:sz w:val="22"/>
                <w:szCs w:val="22"/>
              </w:rPr>
            </w:pPr>
          </w:p>
          <w:p w14:paraId="5CC4ECD0" w14:textId="77777777" w:rsidR="00110B5C" w:rsidRPr="0002279B" w:rsidRDefault="00110B5C" w:rsidP="00E76DE7">
            <w:pPr>
              <w:pStyle w:val="ConsPlusNormal"/>
              <w:ind w:firstLine="0"/>
              <w:jc w:val="both"/>
              <w:rPr>
                <w:rFonts w:ascii="Times New Roman" w:hAnsi="Times New Roman" w:cs="Times New Roman"/>
                <w:sz w:val="22"/>
                <w:szCs w:val="22"/>
              </w:rPr>
            </w:pPr>
          </w:p>
          <w:p w14:paraId="09BDC24E" w14:textId="77777777" w:rsidR="00110B5C" w:rsidRPr="0002279B" w:rsidRDefault="00110B5C" w:rsidP="00E76DE7">
            <w:pPr>
              <w:pStyle w:val="ConsPlusNormal"/>
              <w:ind w:firstLine="0"/>
              <w:jc w:val="both"/>
              <w:rPr>
                <w:rFonts w:ascii="Times New Roman" w:hAnsi="Times New Roman" w:cs="Times New Roman"/>
                <w:sz w:val="22"/>
                <w:szCs w:val="22"/>
              </w:rPr>
            </w:pPr>
          </w:p>
          <w:p w14:paraId="4FD3DC8A" w14:textId="77777777" w:rsidR="00110B5C" w:rsidRPr="0002279B" w:rsidRDefault="00110B5C" w:rsidP="00E76DE7">
            <w:pPr>
              <w:pStyle w:val="ConsPlusNormal"/>
              <w:ind w:firstLine="0"/>
              <w:jc w:val="both"/>
              <w:rPr>
                <w:rFonts w:ascii="Times New Roman" w:hAnsi="Times New Roman" w:cs="Times New Roman"/>
                <w:sz w:val="22"/>
                <w:szCs w:val="22"/>
              </w:rPr>
            </w:pPr>
          </w:p>
          <w:p w14:paraId="0DC06870" w14:textId="77777777" w:rsidR="00110B5C" w:rsidRPr="0002279B" w:rsidRDefault="00110B5C" w:rsidP="00E76DE7">
            <w:pPr>
              <w:pStyle w:val="ConsPlusNormal"/>
              <w:ind w:firstLine="0"/>
              <w:jc w:val="both"/>
              <w:rPr>
                <w:rFonts w:ascii="Times New Roman" w:hAnsi="Times New Roman" w:cs="Times New Roman"/>
                <w:sz w:val="22"/>
                <w:szCs w:val="22"/>
              </w:rPr>
            </w:pPr>
          </w:p>
          <w:p w14:paraId="29733D0C" w14:textId="77777777" w:rsidR="00110B5C" w:rsidRPr="0002279B" w:rsidRDefault="00110B5C" w:rsidP="00E76DE7">
            <w:pPr>
              <w:pStyle w:val="ConsPlusNormal"/>
              <w:ind w:firstLine="0"/>
              <w:jc w:val="both"/>
              <w:rPr>
                <w:rFonts w:ascii="Times New Roman" w:hAnsi="Times New Roman" w:cs="Times New Roman"/>
                <w:sz w:val="22"/>
                <w:szCs w:val="22"/>
              </w:rPr>
            </w:pPr>
          </w:p>
          <w:p w14:paraId="44F9BD37" w14:textId="77777777" w:rsidR="00110B5C" w:rsidRPr="0002279B" w:rsidRDefault="00110B5C" w:rsidP="00E76DE7">
            <w:pPr>
              <w:pStyle w:val="ConsPlusNormal"/>
              <w:ind w:firstLine="0"/>
              <w:jc w:val="both"/>
              <w:rPr>
                <w:rFonts w:ascii="Times New Roman" w:hAnsi="Times New Roman" w:cs="Times New Roman"/>
                <w:sz w:val="22"/>
                <w:szCs w:val="22"/>
              </w:rPr>
            </w:pPr>
          </w:p>
          <w:p w14:paraId="3BDCC83D" w14:textId="77777777" w:rsidR="00110B5C" w:rsidRPr="0002279B" w:rsidRDefault="00110B5C" w:rsidP="00E76DE7">
            <w:pPr>
              <w:pStyle w:val="ConsPlusNormal"/>
              <w:ind w:firstLine="0"/>
              <w:jc w:val="both"/>
              <w:rPr>
                <w:rFonts w:ascii="Times New Roman" w:hAnsi="Times New Roman" w:cs="Times New Roman"/>
                <w:sz w:val="22"/>
                <w:szCs w:val="22"/>
              </w:rPr>
            </w:pPr>
          </w:p>
          <w:p w14:paraId="1FFA9D29" w14:textId="77777777" w:rsidR="00110B5C" w:rsidRPr="0002279B" w:rsidRDefault="00110B5C" w:rsidP="00E76DE7">
            <w:pPr>
              <w:pStyle w:val="ConsPlusNormal"/>
              <w:ind w:firstLine="0"/>
              <w:jc w:val="both"/>
              <w:rPr>
                <w:rFonts w:ascii="Times New Roman" w:hAnsi="Times New Roman" w:cs="Times New Roman"/>
                <w:sz w:val="22"/>
                <w:szCs w:val="22"/>
              </w:rPr>
            </w:pPr>
          </w:p>
          <w:p w14:paraId="6C6BEEEE" w14:textId="77777777" w:rsidR="00110B5C" w:rsidRPr="0002279B" w:rsidRDefault="00110B5C" w:rsidP="00E76DE7">
            <w:pPr>
              <w:pStyle w:val="ConsPlusNormal"/>
              <w:ind w:firstLine="0"/>
              <w:jc w:val="both"/>
              <w:rPr>
                <w:rFonts w:ascii="Times New Roman" w:hAnsi="Times New Roman" w:cs="Times New Roman"/>
                <w:sz w:val="22"/>
                <w:szCs w:val="22"/>
              </w:rPr>
            </w:pPr>
          </w:p>
          <w:p w14:paraId="03BA13C8" w14:textId="77777777" w:rsidR="00110B5C" w:rsidRPr="0002279B" w:rsidRDefault="00110B5C" w:rsidP="00E76DE7">
            <w:pPr>
              <w:pStyle w:val="ConsPlusNormal"/>
              <w:ind w:firstLine="0"/>
              <w:jc w:val="both"/>
              <w:rPr>
                <w:rFonts w:ascii="Times New Roman" w:hAnsi="Times New Roman" w:cs="Times New Roman"/>
                <w:sz w:val="22"/>
                <w:szCs w:val="22"/>
              </w:rPr>
            </w:pPr>
          </w:p>
          <w:p w14:paraId="149581C0" w14:textId="77777777" w:rsidR="00110B5C" w:rsidRPr="0002279B" w:rsidRDefault="00110B5C" w:rsidP="00E76DE7">
            <w:pPr>
              <w:pStyle w:val="ConsPlusNormal"/>
              <w:ind w:firstLine="0"/>
              <w:jc w:val="both"/>
              <w:rPr>
                <w:rFonts w:ascii="Times New Roman" w:hAnsi="Times New Roman" w:cs="Times New Roman"/>
                <w:sz w:val="22"/>
                <w:szCs w:val="22"/>
              </w:rPr>
            </w:pPr>
          </w:p>
          <w:p w14:paraId="469F6F07" w14:textId="77777777" w:rsidR="00110B5C" w:rsidRPr="0002279B" w:rsidRDefault="00110B5C" w:rsidP="00E76DE7">
            <w:pPr>
              <w:pStyle w:val="ConsPlusNormal"/>
              <w:ind w:firstLine="0"/>
              <w:jc w:val="both"/>
              <w:rPr>
                <w:rFonts w:ascii="Times New Roman" w:hAnsi="Times New Roman" w:cs="Times New Roman"/>
                <w:sz w:val="22"/>
                <w:szCs w:val="22"/>
              </w:rPr>
            </w:pPr>
          </w:p>
          <w:p w14:paraId="6D7335EF" w14:textId="77777777" w:rsidR="00110B5C" w:rsidRPr="0002279B" w:rsidRDefault="00110B5C" w:rsidP="00E76DE7">
            <w:pPr>
              <w:pStyle w:val="ConsPlusNormal"/>
              <w:ind w:firstLine="0"/>
              <w:jc w:val="both"/>
              <w:rPr>
                <w:rFonts w:ascii="Times New Roman" w:hAnsi="Times New Roman" w:cs="Times New Roman"/>
                <w:sz w:val="22"/>
                <w:szCs w:val="22"/>
              </w:rPr>
            </w:pPr>
          </w:p>
          <w:p w14:paraId="77E8FC38" w14:textId="77777777" w:rsidR="00110B5C" w:rsidRPr="0002279B" w:rsidRDefault="00110B5C" w:rsidP="00E76DE7">
            <w:pPr>
              <w:pStyle w:val="ConsPlusNormal"/>
              <w:ind w:firstLine="0"/>
              <w:jc w:val="both"/>
              <w:rPr>
                <w:rFonts w:ascii="Times New Roman" w:hAnsi="Times New Roman" w:cs="Times New Roman"/>
                <w:sz w:val="22"/>
                <w:szCs w:val="22"/>
              </w:rPr>
            </w:pPr>
          </w:p>
          <w:p w14:paraId="4020EDD9" w14:textId="77777777" w:rsidR="00110B5C" w:rsidRPr="0002279B" w:rsidRDefault="00110B5C" w:rsidP="00E76DE7">
            <w:pPr>
              <w:pStyle w:val="ConsPlusNormal"/>
              <w:ind w:firstLine="0"/>
              <w:jc w:val="both"/>
              <w:rPr>
                <w:rFonts w:ascii="Times New Roman" w:hAnsi="Times New Roman" w:cs="Times New Roman"/>
                <w:sz w:val="22"/>
                <w:szCs w:val="22"/>
              </w:rPr>
            </w:pPr>
          </w:p>
          <w:p w14:paraId="4A518143" w14:textId="77777777" w:rsidR="00110B5C" w:rsidRPr="0002279B" w:rsidRDefault="00110B5C" w:rsidP="00E76DE7">
            <w:pPr>
              <w:pStyle w:val="ConsPlusNormal"/>
              <w:ind w:firstLine="0"/>
              <w:jc w:val="both"/>
              <w:rPr>
                <w:rFonts w:ascii="Times New Roman" w:hAnsi="Times New Roman" w:cs="Times New Roman"/>
                <w:sz w:val="22"/>
                <w:szCs w:val="22"/>
              </w:rPr>
            </w:pPr>
          </w:p>
          <w:p w14:paraId="33D8C29B" w14:textId="77777777" w:rsidR="00110B5C" w:rsidRPr="0002279B" w:rsidRDefault="00110B5C" w:rsidP="00E76DE7">
            <w:pPr>
              <w:pStyle w:val="ConsPlusNormal"/>
              <w:ind w:firstLine="0"/>
              <w:jc w:val="both"/>
              <w:rPr>
                <w:rFonts w:ascii="Times New Roman" w:hAnsi="Times New Roman" w:cs="Times New Roman"/>
                <w:sz w:val="22"/>
                <w:szCs w:val="22"/>
              </w:rPr>
            </w:pPr>
          </w:p>
          <w:p w14:paraId="1DAE70EE" w14:textId="77777777" w:rsidR="00110B5C" w:rsidRPr="0002279B" w:rsidRDefault="00110B5C" w:rsidP="00E76DE7">
            <w:pPr>
              <w:pStyle w:val="ConsPlusNormal"/>
              <w:ind w:firstLine="0"/>
              <w:jc w:val="both"/>
              <w:rPr>
                <w:rFonts w:ascii="Times New Roman" w:hAnsi="Times New Roman" w:cs="Times New Roman"/>
                <w:sz w:val="22"/>
                <w:szCs w:val="22"/>
              </w:rPr>
            </w:pPr>
          </w:p>
          <w:p w14:paraId="482F0BEA" w14:textId="77777777" w:rsidR="00110B5C" w:rsidRPr="0002279B" w:rsidRDefault="00110B5C" w:rsidP="00E76DE7">
            <w:pPr>
              <w:pStyle w:val="ConsPlusNormal"/>
              <w:ind w:firstLine="0"/>
              <w:jc w:val="both"/>
              <w:rPr>
                <w:rFonts w:ascii="Times New Roman" w:hAnsi="Times New Roman" w:cs="Times New Roman"/>
                <w:sz w:val="22"/>
                <w:szCs w:val="22"/>
              </w:rPr>
            </w:pPr>
          </w:p>
          <w:p w14:paraId="4FE8E55A" w14:textId="77777777" w:rsidR="00110B5C" w:rsidRPr="0002279B" w:rsidRDefault="00110B5C" w:rsidP="00E76DE7">
            <w:pPr>
              <w:pStyle w:val="ConsPlusNormal"/>
              <w:ind w:firstLine="0"/>
              <w:jc w:val="both"/>
              <w:rPr>
                <w:rFonts w:ascii="Times New Roman" w:hAnsi="Times New Roman" w:cs="Times New Roman"/>
                <w:sz w:val="22"/>
                <w:szCs w:val="22"/>
              </w:rPr>
            </w:pPr>
          </w:p>
          <w:p w14:paraId="34B38344" w14:textId="77777777" w:rsidR="00110B5C" w:rsidRPr="0002279B" w:rsidRDefault="00110B5C" w:rsidP="00E76DE7">
            <w:pPr>
              <w:pStyle w:val="ConsPlusNormal"/>
              <w:ind w:firstLine="0"/>
              <w:jc w:val="both"/>
              <w:rPr>
                <w:rFonts w:ascii="Times New Roman" w:hAnsi="Times New Roman" w:cs="Times New Roman"/>
                <w:sz w:val="22"/>
                <w:szCs w:val="22"/>
              </w:rPr>
            </w:pPr>
          </w:p>
          <w:p w14:paraId="65BF8BD0" w14:textId="77777777" w:rsidR="00110B5C" w:rsidRPr="0002279B" w:rsidRDefault="00110B5C" w:rsidP="00E76DE7">
            <w:pPr>
              <w:pStyle w:val="ConsPlusNormal"/>
              <w:ind w:firstLine="0"/>
              <w:jc w:val="both"/>
              <w:rPr>
                <w:rFonts w:ascii="Times New Roman" w:hAnsi="Times New Roman" w:cs="Times New Roman"/>
                <w:sz w:val="22"/>
                <w:szCs w:val="22"/>
              </w:rPr>
            </w:pPr>
          </w:p>
          <w:p w14:paraId="006388AD" w14:textId="77777777" w:rsidR="00110B5C" w:rsidRPr="0002279B" w:rsidRDefault="00110B5C" w:rsidP="00E76DE7">
            <w:pPr>
              <w:pStyle w:val="ConsPlusNormal"/>
              <w:ind w:firstLine="0"/>
              <w:jc w:val="both"/>
              <w:rPr>
                <w:rFonts w:ascii="Times New Roman" w:hAnsi="Times New Roman" w:cs="Times New Roman"/>
                <w:sz w:val="22"/>
                <w:szCs w:val="22"/>
              </w:rPr>
            </w:pPr>
          </w:p>
        </w:tc>
      </w:tr>
    </w:tbl>
    <w:p w14:paraId="763E2083" w14:textId="77777777" w:rsidR="004B1DCC" w:rsidRDefault="004B1DCC" w:rsidP="00F326A7">
      <w:pPr>
        <w:ind w:left="4536"/>
        <w:jc w:val="right"/>
        <w:rPr>
          <w:bCs/>
          <w:sz w:val="20"/>
          <w:szCs w:val="20"/>
        </w:rPr>
      </w:pPr>
    </w:p>
    <w:p w14:paraId="4872338B" w14:textId="77777777" w:rsidR="004B1DCC" w:rsidRDefault="004B1DCC" w:rsidP="00F326A7">
      <w:pPr>
        <w:ind w:left="4536"/>
        <w:jc w:val="right"/>
        <w:rPr>
          <w:bCs/>
          <w:sz w:val="20"/>
          <w:szCs w:val="20"/>
        </w:rPr>
      </w:pPr>
    </w:p>
    <w:p w14:paraId="6030290C" w14:textId="0D72665B" w:rsidR="004B1DCC" w:rsidRDefault="00E526D0" w:rsidP="00F326A7">
      <w:pPr>
        <w:ind w:left="4536"/>
        <w:jc w:val="right"/>
        <w:rPr>
          <w:bCs/>
          <w:sz w:val="20"/>
          <w:szCs w:val="20"/>
        </w:rPr>
      </w:pPr>
      <w:r w:rsidRPr="00E526D0">
        <w:t>Приложение № 1</w:t>
      </w:r>
    </w:p>
    <w:p w14:paraId="423BF640" w14:textId="7B09BECF" w:rsidR="00E526D0" w:rsidRPr="00E526D0" w:rsidRDefault="00E526D0" w:rsidP="00E526D0">
      <w:pPr>
        <w:autoSpaceDE w:val="0"/>
        <w:autoSpaceDN w:val="0"/>
        <w:adjustRightInd w:val="0"/>
        <w:ind w:left="5812"/>
        <w:contextualSpacing/>
        <w:jc w:val="right"/>
      </w:pPr>
      <w:r w:rsidRPr="00E526D0">
        <w:t xml:space="preserve">к </w:t>
      </w:r>
      <w:r>
        <w:t>Договору</w:t>
      </w:r>
    </w:p>
    <w:p w14:paraId="1162BBC3" w14:textId="434D8FD8" w:rsidR="00E526D0" w:rsidRPr="00E526D0" w:rsidRDefault="00E526D0" w:rsidP="00E526D0">
      <w:pPr>
        <w:autoSpaceDE w:val="0"/>
        <w:autoSpaceDN w:val="0"/>
        <w:adjustRightInd w:val="0"/>
        <w:ind w:left="5812"/>
        <w:contextualSpacing/>
        <w:jc w:val="center"/>
      </w:pPr>
      <w:r>
        <w:t xml:space="preserve">                            </w:t>
      </w:r>
      <w:r w:rsidRPr="00E526D0">
        <w:t xml:space="preserve">от «___» ___________ 20__ г. </w:t>
      </w:r>
    </w:p>
    <w:p w14:paraId="13C9D865" w14:textId="77777777" w:rsidR="00E526D0" w:rsidRPr="00E526D0" w:rsidRDefault="00E526D0" w:rsidP="00E526D0">
      <w:pPr>
        <w:autoSpaceDE w:val="0"/>
        <w:autoSpaceDN w:val="0"/>
        <w:adjustRightInd w:val="0"/>
        <w:ind w:left="5812"/>
        <w:contextualSpacing/>
        <w:jc w:val="right"/>
      </w:pPr>
      <w:r w:rsidRPr="00E526D0">
        <w:t>№ _____________________</w:t>
      </w:r>
    </w:p>
    <w:p w14:paraId="417F6924" w14:textId="77777777" w:rsidR="00E526D0" w:rsidRPr="00E526D0" w:rsidRDefault="00E526D0" w:rsidP="00E526D0">
      <w:pPr>
        <w:autoSpaceDE w:val="0"/>
        <w:autoSpaceDN w:val="0"/>
        <w:adjustRightInd w:val="0"/>
        <w:contextualSpacing/>
        <w:jc w:val="right"/>
      </w:pPr>
    </w:p>
    <w:p w14:paraId="4FF16ABC" w14:textId="77777777" w:rsidR="00E526D0" w:rsidRPr="00E526D0" w:rsidRDefault="00E526D0" w:rsidP="00E526D0">
      <w:pPr>
        <w:autoSpaceDE w:val="0"/>
        <w:autoSpaceDN w:val="0"/>
        <w:adjustRightInd w:val="0"/>
        <w:contextualSpacing/>
        <w:jc w:val="center"/>
        <w:rPr>
          <w:bCs/>
        </w:rPr>
      </w:pPr>
    </w:p>
    <w:p w14:paraId="7B989445" w14:textId="77777777" w:rsidR="00E526D0" w:rsidRPr="00E526D0" w:rsidRDefault="00E526D0" w:rsidP="00E526D0">
      <w:pPr>
        <w:autoSpaceDE w:val="0"/>
        <w:autoSpaceDN w:val="0"/>
        <w:adjustRightInd w:val="0"/>
        <w:contextualSpacing/>
        <w:jc w:val="center"/>
        <w:rPr>
          <w:bCs/>
        </w:rPr>
      </w:pPr>
    </w:p>
    <w:p w14:paraId="277D2370" w14:textId="77777777" w:rsidR="00E526D0" w:rsidRPr="00E526D0" w:rsidRDefault="00E526D0" w:rsidP="00E526D0">
      <w:pPr>
        <w:autoSpaceDE w:val="0"/>
        <w:autoSpaceDN w:val="0"/>
        <w:adjustRightInd w:val="0"/>
        <w:contextualSpacing/>
        <w:jc w:val="center"/>
        <w:rPr>
          <w:bCs/>
        </w:rPr>
      </w:pPr>
      <w:r w:rsidRPr="00E526D0">
        <w:rPr>
          <w:bCs/>
        </w:rPr>
        <w:t>СПЕЦИФИКАЦИЯ</w:t>
      </w:r>
    </w:p>
    <w:p w14:paraId="06C549A5" w14:textId="77777777" w:rsidR="00E526D0" w:rsidRPr="00E526D0" w:rsidRDefault="00E526D0" w:rsidP="00E526D0">
      <w:pPr>
        <w:tabs>
          <w:tab w:val="left" w:pos="426"/>
          <w:tab w:val="left" w:pos="993"/>
        </w:tabs>
        <w:autoSpaceDE w:val="0"/>
        <w:autoSpaceDN w:val="0"/>
        <w:adjustRightInd w:val="0"/>
        <w:ind w:left="709"/>
        <w:contextualSpacing/>
        <w:rPr>
          <w:bCs/>
          <w:i/>
          <w:strike/>
        </w:rPr>
      </w:pPr>
    </w:p>
    <w:tbl>
      <w:tblPr>
        <w:tblW w:w="4886" w:type="pct"/>
        <w:tblLayout w:type="fixed"/>
        <w:tblCellMar>
          <w:left w:w="70" w:type="dxa"/>
          <w:right w:w="70" w:type="dxa"/>
        </w:tblCellMar>
        <w:tblLook w:val="0000" w:firstRow="0" w:lastRow="0" w:firstColumn="0" w:lastColumn="0" w:noHBand="0" w:noVBand="0"/>
      </w:tblPr>
      <w:tblGrid>
        <w:gridCol w:w="476"/>
        <w:gridCol w:w="1962"/>
        <w:gridCol w:w="1486"/>
        <w:gridCol w:w="2919"/>
        <w:gridCol w:w="459"/>
        <w:gridCol w:w="601"/>
        <w:gridCol w:w="459"/>
        <w:gridCol w:w="366"/>
        <w:gridCol w:w="350"/>
        <w:gridCol w:w="609"/>
        <w:gridCol w:w="605"/>
      </w:tblGrid>
      <w:tr w:rsidR="005F149C" w:rsidRPr="00E526D0" w14:paraId="6C74C157" w14:textId="77777777" w:rsidTr="00D40087">
        <w:trPr>
          <w:trHeight w:val="318"/>
        </w:trPr>
        <w:tc>
          <w:tcPr>
            <w:tcW w:w="231" w:type="pct"/>
            <w:vMerge w:val="restart"/>
            <w:tcBorders>
              <w:top w:val="single" w:sz="4" w:space="0" w:color="auto"/>
              <w:left w:val="single" w:sz="4" w:space="0" w:color="auto"/>
              <w:bottom w:val="single" w:sz="4" w:space="0" w:color="auto"/>
              <w:right w:val="single" w:sz="4" w:space="0" w:color="auto"/>
            </w:tcBorders>
            <w:vAlign w:val="center"/>
          </w:tcPr>
          <w:p w14:paraId="59A6FD21" w14:textId="77777777" w:rsidR="00E526D0" w:rsidRPr="00E526D0" w:rsidRDefault="00E526D0" w:rsidP="00E526D0">
            <w:pPr>
              <w:autoSpaceDE w:val="0"/>
              <w:autoSpaceDN w:val="0"/>
              <w:adjustRightInd w:val="0"/>
              <w:contextualSpacing/>
              <w:rPr>
                <w:i/>
                <w:sz w:val="18"/>
                <w:szCs w:val="18"/>
              </w:rPr>
            </w:pPr>
            <w:r w:rsidRPr="00E526D0">
              <w:rPr>
                <w:i/>
                <w:sz w:val="18"/>
                <w:szCs w:val="18"/>
              </w:rPr>
              <w:t>№ п/п</w:t>
            </w:r>
          </w:p>
        </w:tc>
        <w:tc>
          <w:tcPr>
            <w:tcW w:w="953" w:type="pct"/>
            <w:vMerge w:val="restart"/>
            <w:tcBorders>
              <w:top w:val="single" w:sz="4" w:space="0" w:color="auto"/>
              <w:left w:val="single" w:sz="4" w:space="0" w:color="auto"/>
              <w:bottom w:val="single" w:sz="4" w:space="0" w:color="auto"/>
              <w:right w:val="single" w:sz="4" w:space="0" w:color="auto"/>
            </w:tcBorders>
            <w:vAlign w:val="center"/>
          </w:tcPr>
          <w:p w14:paraId="7649D20C" w14:textId="77777777" w:rsidR="00E526D0" w:rsidRPr="00E526D0" w:rsidRDefault="00E526D0" w:rsidP="00E526D0">
            <w:pPr>
              <w:autoSpaceDE w:val="0"/>
              <w:autoSpaceDN w:val="0"/>
              <w:adjustRightInd w:val="0"/>
              <w:contextualSpacing/>
              <w:jc w:val="center"/>
              <w:rPr>
                <w:i/>
                <w:sz w:val="18"/>
                <w:szCs w:val="18"/>
              </w:rPr>
            </w:pPr>
            <w:r w:rsidRPr="00E526D0">
              <w:rPr>
                <w:rFonts w:eastAsia="Calibri"/>
                <w:i/>
                <w:sz w:val="18"/>
                <w:szCs w:val="18"/>
                <w:lang w:eastAsia="en-US"/>
              </w:rPr>
              <w:t>Наименование товара,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tc>
        <w:tc>
          <w:tcPr>
            <w:tcW w:w="722" w:type="pct"/>
            <w:vMerge w:val="restart"/>
            <w:tcBorders>
              <w:top w:val="single" w:sz="4" w:space="0" w:color="auto"/>
              <w:left w:val="single" w:sz="4" w:space="0" w:color="auto"/>
              <w:bottom w:val="single" w:sz="4" w:space="0" w:color="auto"/>
              <w:right w:val="single" w:sz="4" w:space="0" w:color="auto"/>
            </w:tcBorders>
            <w:vAlign w:val="center"/>
          </w:tcPr>
          <w:p w14:paraId="090C0841" w14:textId="77777777" w:rsidR="00E526D0" w:rsidRPr="00E526D0" w:rsidRDefault="00E526D0" w:rsidP="00E526D0">
            <w:pPr>
              <w:autoSpaceDE w:val="0"/>
              <w:autoSpaceDN w:val="0"/>
              <w:adjustRightInd w:val="0"/>
              <w:contextualSpacing/>
              <w:jc w:val="center"/>
              <w:rPr>
                <w:i/>
                <w:sz w:val="18"/>
                <w:szCs w:val="18"/>
              </w:rPr>
            </w:pPr>
            <w:r w:rsidRPr="00E526D0">
              <w:rPr>
                <w:i/>
                <w:sz w:val="18"/>
                <w:szCs w:val="18"/>
              </w:rPr>
              <w:t>Страна происхождения товара и данные документа, подтверждающего страну происхождения товара (при наличии такой информации)</w:t>
            </w:r>
          </w:p>
        </w:tc>
        <w:tc>
          <w:tcPr>
            <w:tcW w:w="1418" w:type="pct"/>
            <w:vMerge w:val="restart"/>
            <w:tcBorders>
              <w:top w:val="single" w:sz="4" w:space="0" w:color="auto"/>
              <w:left w:val="single" w:sz="4" w:space="0" w:color="auto"/>
              <w:right w:val="single" w:sz="4" w:space="0" w:color="auto"/>
            </w:tcBorders>
          </w:tcPr>
          <w:p w14:paraId="2DA55CB0" w14:textId="77777777" w:rsidR="00E526D0" w:rsidRPr="00E526D0" w:rsidRDefault="00E526D0" w:rsidP="00E526D0">
            <w:pPr>
              <w:autoSpaceDE w:val="0"/>
              <w:autoSpaceDN w:val="0"/>
              <w:adjustRightInd w:val="0"/>
              <w:contextualSpacing/>
              <w:jc w:val="center"/>
              <w:rPr>
                <w:i/>
                <w:sz w:val="18"/>
                <w:szCs w:val="18"/>
              </w:rPr>
            </w:pPr>
            <w:r w:rsidRPr="00E526D0">
              <w:rPr>
                <w:i/>
                <w:sz w:val="18"/>
                <w:szCs w:val="18"/>
              </w:rPr>
              <w:t>Требования к качеству, техническим характеристикам товара, требования к их безопасности, к функциональным характеристикам (потребительским свойствам) товара, требования к размерам, упаковке, отгрузке товара, требования к гарантийным обязательствам и иные показатели, связанные с определением соответствия поставляемого товара потребностям Заказчика</w:t>
            </w:r>
          </w:p>
        </w:tc>
        <w:tc>
          <w:tcPr>
            <w:tcW w:w="223" w:type="pct"/>
            <w:vMerge w:val="restart"/>
            <w:tcBorders>
              <w:top w:val="single" w:sz="4" w:space="0" w:color="auto"/>
              <w:left w:val="single" w:sz="4" w:space="0" w:color="auto"/>
              <w:bottom w:val="single" w:sz="4" w:space="0" w:color="auto"/>
              <w:right w:val="single" w:sz="4" w:space="0" w:color="auto"/>
            </w:tcBorders>
            <w:textDirection w:val="btLr"/>
            <w:vAlign w:val="center"/>
          </w:tcPr>
          <w:p w14:paraId="3BE192D2"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Ед. изм. (по ОКЕИ)</w:t>
            </w:r>
          </w:p>
        </w:tc>
        <w:tc>
          <w:tcPr>
            <w:tcW w:w="292" w:type="pct"/>
            <w:vMerge w:val="restart"/>
            <w:tcBorders>
              <w:top w:val="single" w:sz="4" w:space="0" w:color="auto"/>
              <w:left w:val="single" w:sz="4" w:space="0" w:color="auto"/>
              <w:bottom w:val="single" w:sz="4" w:space="0" w:color="auto"/>
              <w:right w:val="single" w:sz="4" w:space="0" w:color="auto"/>
            </w:tcBorders>
            <w:textDirection w:val="btLr"/>
            <w:vAlign w:val="center"/>
          </w:tcPr>
          <w:p w14:paraId="57CA55AF"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Количество в единицах измерения</w:t>
            </w:r>
          </w:p>
        </w:tc>
        <w:tc>
          <w:tcPr>
            <w:tcW w:w="223" w:type="pct"/>
            <w:vMerge w:val="restart"/>
            <w:tcBorders>
              <w:top w:val="single" w:sz="4" w:space="0" w:color="auto"/>
              <w:left w:val="single" w:sz="4" w:space="0" w:color="auto"/>
              <w:bottom w:val="single" w:sz="4" w:space="0" w:color="auto"/>
              <w:right w:val="single" w:sz="4" w:space="0" w:color="auto"/>
            </w:tcBorders>
            <w:textDirection w:val="btLr"/>
            <w:vAlign w:val="center"/>
          </w:tcPr>
          <w:p w14:paraId="0845FAC9"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Цена за единицу без НДС  (руб. коп.)</w:t>
            </w:r>
          </w:p>
        </w:tc>
        <w:tc>
          <w:tcPr>
            <w:tcW w:w="348" w:type="pct"/>
            <w:gridSpan w:val="2"/>
            <w:tcBorders>
              <w:top w:val="single" w:sz="4" w:space="0" w:color="auto"/>
              <w:left w:val="single" w:sz="4" w:space="0" w:color="auto"/>
              <w:bottom w:val="single" w:sz="4" w:space="0" w:color="auto"/>
              <w:right w:val="single" w:sz="4" w:space="0" w:color="auto"/>
            </w:tcBorders>
            <w:vAlign w:val="center"/>
          </w:tcPr>
          <w:p w14:paraId="7FB2AD2F" w14:textId="77777777" w:rsidR="00E526D0" w:rsidRPr="00E526D0" w:rsidRDefault="00E526D0" w:rsidP="00E526D0">
            <w:pPr>
              <w:autoSpaceDE w:val="0"/>
              <w:autoSpaceDN w:val="0"/>
              <w:adjustRightInd w:val="0"/>
              <w:contextualSpacing/>
              <w:jc w:val="both"/>
              <w:rPr>
                <w:i/>
                <w:sz w:val="18"/>
                <w:szCs w:val="18"/>
              </w:rPr>
            </w:pPr>
            <w:r w:rsidRPr="00E526D0">
              <w:rPr>
                <w:i/>
                <w:sz w:val="18"/>
                <w:szCs w:val="18"/>
              </w:rPr>
              <w:t xml:space="preserve">НДС </w:t>
            </w:r>
          </w:p>
        </w:tc>
        <w:tc>
          <w:tcPr>
            <w:tcW w:w="296" w:type="pct"/>
            <w:vMerge w:val="restart"/>
            <w:tcBorders>
              <w:top w:val="single" w:sz="4" w:space="0" w:color="auto"/>
              <w:left w:val="single" w:sz="4" w:space="0" w:color="auto"/>
              <w:bottom w:val="single" w:sz="4" w:space="0" w:color="auto"/>
              <w:right w:val="single" w:sz="4" w:space="0" w:color="auto"/>
            </w:tcBorders>
            <w:textDirection w:val="btLr"/>
            <w:vAlign w:val="center"/>
          </w:tcPr>
          <w:p w14:paraId="04AADED0"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Цена за единицу с учетом НДС (руб. коп.)</w:t>
            </w:r>
            <w:r w:rsidRPr="00E526D0">
              <w:rPr>
                <w:i/>
                <w:vertAlign w:val="superscript"/>
              </w:rPr>
              <w:t xml:space="preserve"> </w:t>
            </w:r>
          </w:p>
        </w:tc>
        <w:tc>
          <w:tcPr>
            <w:tcW w:w="294" w:type="pct"/>
            <w:vMerge w:val="restart"/>
            <w:tcBorders>
              <w:top w:val="single" w:sz="6" w:space="0" w:color="auto"/>
              <w:left w:val="single" w:sz="4" w:space="0" w:color="auto"/>
              <w:right w:val="single" w:sz="6" w:space="0" w:color="auto"/>
            </w:tcBorders>
            <w:textDirection w:val="btLr"/>
            <w:vAlign w:val="center"/>
          </w:tcPr>
          <w:p w14:paraId="2A32730F" w14:textId="77777777" w:rsidR="00E526D0" w:rsidRPr="00E526D0" w:rsidRDefault="00E526D0" w:rsidP="00E526D0">
            <w:pPr>
              <w:autoSpaceDE w:val="0"/>
              <w:autoSpaceDN w:val="0"/>
              <w:adjustRightInd w:val="0"/>
              <w:spacing w:line="276" w:lineRule="auto"/>
              <w:ind w:left="113" w:right="113"/>
              <w:jc w:val="center"/>
              <w:rPr>
                <w:i/>
                <w:sz w:val="18"/>
                <w:szCs w:val="18"/>
                <w:lang w:eastAsia="en-US"/>
              </w:rPr>
            </w:pPr>
            <w:r w:rsidRPr="00E526D0">
              <w:rPr>
                <w:i/>
                <w:sz w:val="18"/>
                <w:szCs w:val="18"/>
                <w:lang w:eastAsia="en-US"/>
              </w:rPr>
              <w:t xml:space="preserve">Общая цена </w:t>
            </w:r>
            <w:r w:rsidRPr="00E526D0">
              <w:rPr>
                <w:i/>
                <w:sz w:val="18"/>
                <w:szCs w:val="18"/>
                <w:lang w:eastAsia="en-US"/>
              </w:rPr>
              <w:br/>
              <w:t>с учетом НДС, (руб. коп.)</w:t>
            </w:r>
          </w:p>
        </w:tc>
      </w:tr>
      <w:tr w:rsidR="005F149C" w:rsidRPr="00E526D0" w14:paraId="44538A0A" w14:textId="77777777" w:rsidTr="00D40087">
        <w:trPr>
          <w:cantSplit/>
          <w:trHeight w:val="3129"/>
        </w:trPr>
        <w:tc>
          <w:tcPr>
            <w:tcW w:w="231" w:type="pct"/>
            <w:vMerge/>
            <w:tcBorders>
              <w:top w:val="single" w:sz="4" w:space="0" w:color="auto"/>
              <w:left w:val="single" w:sz="4" w:space="0" w:color="auto"/>
              <w:bottom w:val="single" w:sz="4" w:space="0" w:color="auto"/>
              <w:right w:val="single" w:sz="4" w:space="0" w:color="auto"/>
            </w:tcBorders>
            <w:textDirection w:val="btLr"/>
          </w:tcPr>
          <w:p w14:paraId="562A1DF7" w14:textId="77777777" w:rsidR="00E526D0" w:rsidRPr="00E526D0" w:rsidRDefault="00E526D0" w:rsidP="00E526D0">
            <w:pPr>
              <w:autoSpaceDE w:val="0"/>
              <w:autoSpaceDN w:val="0"/>
              <w:adjustRightInd w:val="0"/>
              <w:ind w:left="113" w:right="113"/>
              <w:contextualSpacing/>
              <w:jc w:val="center"/>
              <w:rPr>
                <w:i/>
                <w:sz w:val="20"/>
                <w:szCs w:val="20"/>
              </w:rPr>
            </w:pPr>
          </w:p>
        </w:tc>
        <w:tc>
          <w:tcPr>
            <w:tcW w:w="953" w:type="pct"/>
            <w:vMerge/>
            <w:tcBorders>
              <w:top w:val="single" w:sz="4" w:space="0" w:color="auto"/>
              <w:left w:val="single" w:sz="4" w:space="0" w:color="auto"/>
              <w:bottom w:val="single" w:sz="4" w:space="0" w:color="auto"/>
              <w:right w:val="single" w:sz="4" w:space="0" w:color="auto"/>
            </w:tcBorders>
            <w:textDirection w:val="btLr"/>
          </w:tcPr>
          <w:p w14:paraId="28CC7435" w14:textId="77777777" w:rsidR="00E526D0" w:rsidRPr="00E526D0" w:rsidRDefault="00E526D0" w:rsidP="00E526D0">
            <w:pPr>
              <w:autoSpaceDE w:val="0"/>
              <w:autoSpaceDN w:val="0"/>
              <w:adjustRightInd w:val="0"/>
              <w:ind w:left="567" w:right="113"/>
              <w:contextualSpacing/>
              <w:jc w:val="center"/>
              <w:rPr>
                <w:i/>
                <w:sz w:val="20"/>
                <w:szCs w:val="20"/>
              </w:rPr>
            </w:pPr>
          </w:p>
        </w:tc>
        <w:tc>
          <w:tcPr>
            <w:tcW w:w="722" w:type="pct"/>
            <w:vMerge/>
            <w:tcBorders>
              <w:top w:val="single" w:sz="4" w:space="0" w:color="auto"/>
              <w:left w:val="single" w:sz="4" w:space="0" w:color="auto"/>
              <w:bottom w:val="single" w:sz="4" w:space="0" w:color="auto"/>
              <w:right w:val="single" w:sz="4" w:space="0" w:color="auto"/>
            </w:tcBorders>
            <w:textDirection w:val="btLr"/>
          </w:tcPr>
          <w:p w14:paraId="4692E92C" w14:textId="77777777" w:rsidR="00E526D0" w:rsidRPr="00E526D0" w:rsidRDefault="00E526D0" w:rsidP="00E526D0">
            <w:pPr>
              <w:autoSpaceDE w:val="0"/>
              <w:autoSpaceDN w:val="0"/>
              <w:adjustRightInd w:val="0"/>
              <w:ind w:left="567" w:right="113"/>
              <w:contextualSpacing/>
              <w:jc w:val="center"/>
              <w:rPr>
                <w:i/>
                <w:sz w:val="20"/>
                <w:szCs w:val="20"/>
              </w:rPr>
            </w:pPr>
          </w:p>
        </w:tc>
        <w:tc>
          <w:tcPr>
            <w:tcW w:w="1418" w:type="pct"/>
            <w:vMerge/>
            <w:tcBorders>
              <w:left w:val="single" w:sz="4" w:space="0" w:color="auto"/>
              <w:bottom w:val="single" w:sz="4" w:space="0" w:color="auto"/>
              <w:right w:val="single" w:sz="4" w:space="0" w:color="auto"/>
            </w:tcBorders>
            <w:textDirection w:val="btLr"/>
          </w:tcPr>
          <w:p w14:paraId="0D08279C" w14:textId="77777777" w:rsidR="00E526D0" w:rsidRPr="00E526D0" w:rsidRDefault="00E526D0" w:rsidP="00E526D0">
            <w:pPr>
              <w:autoSpaceDE w:val="0"/>
              <w:autoSpaceDN w:val="0"/>
              <w:adjustRightInd w:val="0"/>
              <w:ind w:left="567" w:right="113"/>
              <w:contextualSpacing/>
              <w:jc w:val="center"/>
              <w:rPr>
                <w:i/>
                <w:sz w:val="20"/>
                <w:szCs w:val="20"/>
              </w:rPr>
            </w:pPr>
          </w:p>
        </w:tc>
        <w:tc>
          <w:tcPr>
            <w:tcW w:w="223" w:type="pct"/>
            <w:vMerge/>
            <w:tcBorders>
              <w:top w:val="single" w:sz="4" w:space="0" w:color="auto"/>
              <w:left w:val="single" w:sz="4" w:space="0" w:color="auto"/>
              <w:bottom w:val="single" w:sz="4" w:space="0" w:color="auto"/>
              <w:right w:val="single" w:sz="4" w:space="0" w:color="auto"/>
            </w:tcBorders>
            <w:textDirection w:val="btLr"/>
          </w:tcPr>
          <w:p w14:paraId="0CE4515C" w14:textId="77777777" w:rsidR="00E526D0" w:rsidRPr="00E526D0" w:rsidRDefault="00E526D0" w:rsidP="00E526D0">
            <w:pPr>
              <w:autoSpaceDE w:val="0"/>
              <w:autoSpaceDN w:val="0"/>
              <w:adjustRightInd w:val="0"/>
              <w:ind w:left="567" w:right="113"/>
              <w:contextualSpacing/>
              <w:jc w:val="center"/>
              <w:rPr>
                <w:i/>
                <w:sz w:val="20"/>
                <w:szCs w:val="20"/>
              </w:rPr>
            </w:pPr>
          </w:p>
        </w:tc>
        <w:tc>
          <w:tcPr>
            <w:tcW w:w="292" w:type="pct"/>
            <w:vMerge/>
            <w:tcBorders>
              <w:top w:val="single" w:sz="4" w:space="0" w:color="auto"/>
              <w:left w:val="single" w:sz="4" w:space="0" w:color="auto"/>
              <w:bottom w:val="single" w:sz="4" w:space="0" w:color="auto"/>
              <w:right w:val="single" w:sz="4" w:space="0" w:color="auto"/>
            </w:tcBorders>
            <w:textDirection w:val="btLr"/>
          </w:tcPr>
          <w:p w14:paraId="2E11E70D" w14:textId="77777777" w:rsidR="00E526D0" w:rsidRPr="00E526D0" w:rsidRDefault="00E526D0" w:rsidP="00E526D0">
            <w:pPr>
              <w:autoSpaceDE w:val="0"/>
              <w:autoSpaceDN w:val="0"/>
              <w:adjustRightInd w:val="0"/>
              <w:ind w:left="567" w:right="113"/>
              <w:contextualSpacing/>
              <w:jc w:val="center"/>
              <w:rPr>
                <w:i/>
                <w:sz w:val="20"/>
                <w:szCs w:val="20"/>
              </w:rPr>
            </w:pPr>
          </w:p>
        </w:tc>
        <w:tc>
          <w:tcPr>
            <w:tcW w:w="223" w:type="pct"/>
            <w:vMerge/>
            <w:tcBorders>
              <w:top w:val="single" w:sz="4" w:space="0" w:color="auto"/>
              <w:left w:val="single" w:sz="4" w:space="0" w:color="auto"/>
              <w:bottom w:val="single" w:sz="4" w:space="0" w:color="auto"/>
              <w:right w:val="single" w:sz="4" w:space="0" w:color="auto"/>
            </w:tcBorders>
            <w:textDirection w:val="btLr"/>
          </w:tcPr>
          <w:p w14:paraId="7FD9B323" w14:textId="77777777" w:rsidR="00E526D0" w:rsidRPr="00E526D0" w:rsidRDefault="00E526D0" w:rsidP="00E526D0">
            <w:pPr>
              <w:autoSpaceDE w:val="0"/>
              <w:autoSpaceDN w:val="0"/>
              <w:adjustRightInd w:val="0"/>
              <w:ind w:left="567" w:right="113"/>
              <w:contextualSpacing/>
              <w:jc w:val="center"/>
              <w:rPr>
                <w:i/>
                <w:sz w:val="20"/>
                <w:szCs w:val="20"/>
              </w:rPr>
            </w:pPr>
          </w:p>
        </w:tc>
        <w:tc>
          <w:tcPr>
            <w:tcW w:w="178" w:type="pct"/>
            <w:tcBorders>
              <w:top w:val="single" w:sz="4" w:space="0" w:color="auto"/>
              <w:left w:val="single" w:sz="4" w:space="0" w:color="auto"/>
              <w:bottom w:val="single" w:sz="4" w:space="0" w:color="auto"/>
              <w:right w:val="single" w:sz="4" w:space="0" w:color="auto"/>
            </w:tcBorders>
            <w:shd w:val="clear" w:color="auto" w:fill="auto"/>
            <w:textDirection w:val="btLr"/>
          </w:tcPr>
          <w:p w14:paraId="5DBA489D"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w:t>
            </w:r>
          </w:p>
        </w:tc>
        <w:tc>
          <w:tcPr>
            <w:tcW w:w="170" w:type="pct"/>
            <w:tcBorders>
              <w:top w:val="single" w:sz="4" w:space="0" w:color="auto"/>
              <w:left w:val="single" w:sz="4" w:space="0" w:color="auto"/>
              <w:bottom w:val="single" w:sz="4" w:space="0" w:color="auto"/>
              <w:right w:val="single" w:sz="4" w:space="0" w:color="auto"/>
            </w:tcBorders>
            <w:shd w:val="clear" w:color="auto" w:fill="auto"/>
            <w:textDirection w:val="btLr"/>
          </w:tcPr>
          <w:p w14:paraId="4E809576" w14:textId="77777777" w:rsidR="00E526D0" w:rsidRPr="00E526D0" w:rsidRDefault="00E526D0" w:rsidP="00E526D0">
            <w:pPr>
              <w:autoSpaceDE w:val="0"/>
              <w:autoSpaceDN w:val="0"/>
              <w:adjustRightInd w:val="0"/>
              <w:ind w:left="113" w:right="113"/>
              <w:contextualSpacing/>
              <w:jc w:val="center"/>
              <w:rPr>
                <w:i/>
                <w:sz w:val="18"/>
                <w:szCs w:val="18"/>
              </w:rPr>
            </w:pPr>
            <w:r w:rsidRPr="00E526D0">
              <w:rPr>
                <w:i/>
                <w:sz w:val="18"/>
                <w:szCs w:val="18"/>
              </w:rPr>
              <w:t>Сумма, (руб. коп.)</w:t>
            </w:r>
          </w:p>
        </w:tc>
        <w:tc>
          <w:tcPr>
            <w:tcW w:w="296" w:type="pct"/>
            <w:vMerge/>
            <w:tcBorders>
              <w:top w:val="single" w:sz="4" w:space="0" w:color="auto"/>
              <w:left w:val="single" w:sz="4" w:space="0" w:color="auto"/>
              <w:bottom w:val="single" w:sz="4" w:space="0" w:color="auto"/>
              <w:right w:val="single" w:sz="4" w:space="0" w:color="auto"/>
            </w:tcBorders>
            <w:textDirection w:val="btLr"/>
          </w:tcPr>
          <w:p w14:paraId="35F2B552" w14:textId="77777777" w:rsidR="00E526D0" w:rsidRPr="00E526D0" w:rsidRDefault="00E526D0" w:rsidP="00E526D0">
            <w:pPr>
              <w:autoSpaceDE w:val="0"/>
              <w:autoSpaceDN w:val="0"/>
              <w:adjustRightInd w:val="0"/>
              <w:ind w:left="567" w:right="113"/>
              <w:contextualSpacing/>
              <w:jc w:val="center"/>
              <w:rPr>
                <w:i/>
                <w:sz w:val="20"/>
                <w:szCs w:val="20"/>
              </w:rPr>
            </w:pPr>
          </w:p>
        </w:tc>
        <w:tc>
          <w:tcPr>
            <w:tcW w:w="294" w:type="pct"/>
            <w:vMerge/>
            <w:tcBorders>
              <w:left w:val="single" w:sz="4" w:space="0" w:color="auto"/>
              <w:bottom w:val="single" w:sz="6" w:space="0" w:color="auto"/>
              <w:right w:val="single" w:sz="6" w:space="0" w:color="auto"/>
            </w:tcBorders>
            <w:textDirection w:val="btLr"/>
          </w:tcPr>
          <w:p w14:paraId="3B22E261" w14:textId="77777777" w:rsidR="00E526D0" w:rsidRPr="00E526D0" w:rsidRDefault="00E526D0" w:rsidP="00E526D0">
            <w:pPr>
              <w:autoSpaceDE w:val="0"/>
              <w:autoSpaceDN w:val="0"/>
              <w:adjustRightInd w:val="0"/>
              <w:ind w:left="567" w:right="113"/>
              <w:contextualSpacing/>
              <w:jc w:val="center"/>
              <w:rPr>
                <w:i/>
                <w:sz w:val="20"/>
                <w:szCs w:val="20"/>
              </w:rPr>
            </w:pPr>
          </w:p>
        </w:tc>
      </w:tr>
      <w:tr w:rsidR="005F149C" w:rsidRPr="00E526D0" w14:paraId="1835EAEB" w14:textId="77777777" w:rsidTr="00D40087">
        <w:trPr>
          <w:trHeight w:val="263"/>
        </w:trPr>
        <w:tc>
          <w:tcPr>
            <w:tcW w:w="231" w:type="pct"/>
            <w:tcBorders>
              <w:top w:val="single" w:sz="4" w:space="0" w:color="auto"/>
              <w:left w:val="single" w:sz="4" w:space="0" w:color="auto"/>
              <w:bottom w:val="single" w:sz="4" w:space="0" w:color="auto"/>
              <w:right w:val="single" w:sz="4" w:space="0" w:color="auto"/>
            </w:tcBorders>
          </w:tcPr>
          <w:p w14:paraId="53E38390" w14:textId="77777777" w:rsidR="00E526D0" w:rsidRPr="00E526D0" w:rsidRDefault="00E526D0" w:rsidP="00E526D0">
            <w:pPr>
              <w:autoSpaceDE w:val="0"/>
              <w:autoSpaceDN w:val="0"/>
              <w:adjustRightInd w:val="0"/>
              <w:contextualSpacing/>
              <w:jc w:val="center"/>
              <w:rPr>
                <w:i/>
                <w:sz w:val="16"/>
                <w:szCs w:val="16"/>
              </w:rPr>
            </w:pPr>
          </w:p>
        </w:tc>
        <w:tc>
          <w:tcPr>
            <w:tcW w:w="953" w:type="pct"/>
            <w:tcBorders>
              <w:top w:val="single" w:sz="4" w:space="0" w:color="auto"/>
              <w:left w:val="single" w:sz="4" w:space="0" w:color="auto"/>
              <w:bottom w:val="single" w:sz="4" w:space="0" w:color="auto"/>
              <w:right w:val="single" w:sz="4" w:space="0" w:color="auto"/>
            </w:tcBorders>
          </w:tcPr>
          <w:p w14:paraId="5A3B14A9" w14:textId="77777777" w:rsidR="00E526D0" w:rsidRPr="00E526D0" w:rsidRDefault="00E526D0" w:rsidP="00E526D0">
            <w:pPr>
              <w:autoSpaceDE w:val="0"/>
              <w:autoSpaceDN w:val="0"/>
              <w:adjustRightInd w:val="0"/>
              <w:contextualSpacing/>
              <w:jc w:val="center"/>
              <w:rPr>
                <w:i/>
                <w:sz w:val="16"/>
                <w:szCs w:val="16"/>
              </w:rPr>
            </w:pPr>
          </w:p>
        </w:tc>
        <w:tc>
          <w:tcPr>
            <w:tcW w:w="722" w:type="pct"/>
            <w:tcBorders>
              <w:top w:val="single" w:sz="4" w:space="0" w:color="auto"/>
              <w:left w:val="single" w:sz="4" w:space="0" w:color="auto"/>
              <w:bottom w:val="single" w:sz="4" w:space="0" w:color="auto"/>
              <w:right w:val="single" w:sz="4" w:space="0" w:color="auto"/>
            </w:tcBorders>
          </w:tcPr>
          <w:p w14:paraId="27948012" w14:textId="77777777" w:rsidR="00E526D0" w:rsidRPr="00E526D0" w:rsidRDefault="00E526D0" w:rsidP="00E526D0">
            <w:pPr>
              <w:autoSpaceDE w:val="0"/>
              <w:autoSpaceDN w:val="0"/>
              <w:adjustRightInd w:val="0"/>
              <w:contextualSpacing/>
              <w:jc w:val="center"/>
              <w:rPr>
                <w:i/>
                <w:sz w:val="16"/>
                <w:szCs w:val="16"/>
              </w:rPr>
            </w:pPr>
          </w:p>
        </w:tc>
        <w:tc>
          <w:tcPr>
            <w:tcW w:w="1418" w:type="pct"/>
            <w:tcBorders>
              <w:top w:val="single" w:sz="4" w:space="0" w:color="auto"/>
              <w:left w:val="single" w:sz="4" w:space="0" w:color="auto"/>
              <w:bottom w:val="single" w:sz="4" w:space="0" w:color="auto"/>
              <w:right w:val="single" w:sz="4" w:space="0" w:color="auto"/>
            </w:tcBorders>
          </w:tcPr>
          <w:p w14:paraId="070202DE" w14:textId="77777777" w:rsidR="00E526D0" w:rsidRPr="00E526D0" w:rsidRDefault="00E526D0" w:rsidP="00E526D0">
            <w:pPr>
              <w:autoSpaceDE w:val="0"/>
              <w:autoSpaceDN w:val="0"/>
              <w:adjustRightInd w:val="0"/>
              <w:contextualSpacing/>
              <w:jc w:val="center"/>
              <w:rPr>
                <w:i/>
                <w:sz w:val="16"/>
                <w:szCs w:val="16"/>
              </w:rPr>
            </w:pPr>
          </w:p>
        </w:tc>
        <w:tc>
          <w:tcPr>
            <w:tcW w:w="223" w:type="pct"/>
            <w:tcBorders>
              <w:top w:val="single" w:sz="4" w:space="0" w:color="auto"/>
              <w:left w:val="single" w:sz="4" w:space="0" w:color="auto"/>
              <w:bottom w:val="single" w:sz="4" w:space="0" w:color="auto"/>
              <w:right w:val="single" w:sz="4" w:space="0" w:color="auto"/>
            </w:tcBorders>
          </w:tcPr>
          <w:p w14:paraId="7334A755" w14:textId="77777777" w:rsidR="00E526D0" w:rsidRPr="00E526D0" w:rsidRDefault="00E526D0" w:rsidP="00E526D0">
            <w:pPr>
              <w:autoSpaceDE w:val="0"/>
              <w:autoSpaceDN w:val="0"/>
              <w:adjustRightInd w:val="0"/>
              <w:contextualSpacing/>
              <w:jc w:val="center"/>
              <w:rPr>
                <w:i/>
                <w:sz w:val="16"/>
                <w:szCs w:val="16"/>
              </w:rPr>
            </w:pPr>
          </w:p>
        </w:tc>
        <w:tc>
          <w:tcPr>
            <w:tcW w:w="292" w:type="pct"/>
            <w:tcBorders>
              <w:top w:val="single" w:sz="4" w:space="0" w:color="auto"/>
              <w:left w:val="single" w:sz="4" w:space="0" w:color="auto"/>
              <w:bottom w:val="single" w:sz="4" w:space="0" w:color="auto"/>
              <w:right w:val="single" w:sz="4" w:space="0" w:color="auto"/>
            </w:tcBorders>
          </w:tcPr>
          <w:p w14:paraId="460459EB" w14:textId="77777777" w:rsidR="00E526D0" w:rsidRPr="00E526D0" w:rsidRDefault="00E526D0" w:rsidP="00E526D0">
            <w:pPr>
              <w:autoSpaceDE w:val="0"/>
              <w:autoSpaceDN w:val="0"/>
              <w:adjustRightInd w:val="0"/>
              <w:contextualSpacing/>
              <w:jc w:val="center"/>
              <w:rPr>
                <w:i/>
                <w:sz w:val="16"/>
                <w:szCs w:val="16"/>
              </w:rPr>
            </w:pPr>
          </w:p>
        </w:tc>
        <w:tc>
          <w:tcPr>
            <w:tcW w:w="223" w:type="pct"/>
            <w:tcBorders>
              <w:top w:val="single" w:sz="4" w:space="0" w:color="auto"/>
              <w:left w:val="single" w:sz="4" w:space="0" w:color="auto"/>
              <w:bottom w:val="single" w:sz="4" w:space="0" w:color="auto"/>
              <w:right w:val="single" w:sz="4" w:space="0" w:color="auto"/>
            </w:tcBorders>
          </w:tcPr>
          <w:p w14:paraId="2FFA77E5" w14:textId="77777777" w:rsidR="00E526D0" w:rsidRPr="00E526D0" w:rsidRDefault="00E526D0" w:rsidP="00E526D0">
            <w:pPr>
              <w:autoSpaceDE w:val="0"/>
              <w:autoSpaceDN w:val="0"/>
              <w:adjustRightInd w:val="0"/>
              <w:contextualSpacing/>
              <w:jc w:val="center"/>
              <w:rPr>
                <w:i/>
                <w:sz w:val="16"/>
                <w:szCs w:val="16"/>
              </w:rPr>
            </w:pPr>
          </w:p>
        </w:tc>
        <w:tc>
          <w:tcPr>
            <w:tcW w:w="178" w:type="pct"/>
            <w:tcBorders>
              <w:top w:val="single" w:sz="4" w:space="0" w:color="auto"/>
              <w:left w:val="single" w:sz="4" w:space="0" w:color="auto"/>
              <w:bottom w:val="single" w:sz="4" w:space="0" w:color="auto"/>
              <w:right w:val="single" w:sz="4" w:space="0" w:color="auto"/>
            </w:tcBorders>
          </w:tcPr>
          <w:p w14:paraId="36D658C5" w14:textId="77777777" w:rsidR="00E526D0" w:rsidRPr="00E526D0" w:rsidRDefault="00E526D0" w:rsidP="00E526D0">
            <w:pPr>
              <w:autoSpaceDE w:val="0"/>
              <w:autoSpaceDN w:val="0"/>
              <w:adjustRightInd w:val="0"/>
              <w:contextualSpacing/>
              <w:jc w:val="center"/>
              <w:rPr>
                <w:i/>
                <w:sz w:val="16"/>
                <w:szCs w:val="16"/>
              </w:rPr>
            </w:pPr>
          </w:p>
        </w:tc>
        <w:tc>
          <w:tcPr>
            <w:tcW w:w="170" w:type="pct"/>
            <w:tcBorders>
              <w:top w:val="single" w:sz="4" w:space="0" w:color="auto"/>
              <w:left w:val="single" w:sz="4" w:space="0" w:color="auto"/>
              <w:bottom w:val="single" w:sz="4" w:space="0" w:color="auto"/>
              <w:right w:val="single" w:sz="4" w:space="0" w:color="auto"/>
            </w:tcBorders>
          </w:tcPr>
          <w:p w14:paraId="58184978" w14:textId="77777777" w:rsidR="00E526D0" w:rsidRPr="00E526D0" w:rsidRDefault="00E526D0" w:rsidP="00E526D0">
            <w:pPr>
              <w:autoSpaceDE w:val="0"/>
              <w:autoSpaceDN w:val="0"/>
              <w:adjustRightInd w:val="0"/>
              <w:contextualSpacing/>
              <w:jc w:val="center"/>
              <w:rPr>
                <w:i/>
                <w:sz w:val="16"/>
                <w:szCs w:val="16"/>
              </w:rPr>
            </w:pPr>
          </w:p>
        </w:tc>
        <w:tc>
          <w:tcPr>
            <w:tcW w:w="296" w:type="pct"/>
            <w:tcBorders>
              <w:top w:val="single" w:sz="4" w:space="0" w:color="auto"/>
              <w:left w:val="single" w:sz="4" w:space="0" w:color="auto"/>
              <w:bottom w:val="single" w:sz="4" w:space="0" w:color="auto"/>
              <w:right w:val="single" w:sz="4" w:space="0" w:color="auto"/>
            </w:tcBorders>
          </w:tcPr>
          <w:p w14:paraId="36C75A82" w14:textId="77777777" w:rsidR="00E526D0" w:rsidRPr="00E526D0" w:rsidRDefault="00E526D0" w:rsidP="00E526D0">
            <w:pPr>
              <w:autoSpaceDE w:val="0"/>
              <w:autoSpaceDN w:val="0"/>
              <w:adjustRightInd w:val="0"/>
              <w:contextualSpacing/>
              <w:jc w:val="center"/>
              <w:rPr>
                <w:i/>
                <w:sz w:val="16"/>
                <w:szCs w:val="16"/>
              </w:rPr>
            </w:pPr>
          </w:p>
        </w:tc>
        <w:tc>
          <w:tcPr>
            <w:tcW w:w="294" w:type="pct"/>
            <w:tcBorders>
              <w:top w:val="single" w:sz="6" w:space="0" w:color="auto"/>
              <w:left w:val="single" w:sz="4" w:space="0" w:color="auto"/>
              <w:bottom w:val="single" w:sz="6" w:space="0" w:color="auto"/>
              <w:right w:val="single" w:sz="6" w:space="0" w:color="auto"/>
            </w:tcBorders>
          </w:tcPr>
          <w:p w14:paraId="18E805DF" w14:textId="77777777" w:rsidR="00E526D0" w:rsidRPr="00E526D0" w:rsidRDefault="00E526D0" w:rsidP="00E526D0">
            <w:pPr>
              <w:autoSpaceDE w:val="0"/>
              <w:autoSpaceDN w:val="0"/>
              <w:adjustRightInd w:val="0"/>
              <w:contextualSpacing/>
              <w:jc w:val="center"/>
              <w:rPr>
                <w:i/>
                <w:sz w:val="16"/>
                <w:szCs w:val="16"/>
              </w:rPr>
            </w:pPr>
          </w:p>
        </w:tc>
      </w:tr>
      <w:tr w:rsidR="00E526D0" w:rsidRPr="00E526D0" w14:paraId="692C74AC" w14:textId="77777777" w:rsidTr="00D40087">
        <w:trPr>
          <w:trHeight w:val="240"/>
        </w:trPr>
        <w:tc>
          <w:tcPr>
            <w:tcW w:w="4706" w:type="pct"/>
            <w:gridSpan w:val="10"/>
            <w:tcBorders>
              <w:top w:val="single" w:sz="4" w:space="0" w:color="auto"/>
              <w:left w:val="single" w:sz="4" w:space="0" w:color="auto"/>
              <w:bottom w:val="single" w:sz="4" w:space="0" w:color="auto"/>
              <w:right w:val="single" w:sz="4" w:space="0" w:color="auto"/>
            </w:tcBorders>
          </w:tcPr>
          <w:p w14:paraId="678207F8" w14:textId="77777777" w:rsidR="00E526D0" w:rsidRPr="00E526D0" w:rsidRDefault="00E526D0" w:rsidP="00E526D0">
            <w:pPr>
              <w:autoSpaceDE w:val="0"/>
              <w:autoSpaceDN w:val="0"/>
              <w:adjustRightInd w:val="0"/>
              <w:contextualSpacing/>
              <w:rPr>
                <w:i/>
                <w:sz w:val="16"/>
                <w:szCs w:val="16"/>
              </w:rPr>
            </w:pPr>
            <w:r w:rsidRPr="00E526D0">
              <w:rPr>
                <w:i/>
                <w:sz w:val="16"/>
                <w:szCs w:val="16"/>
              </w:rPr>
              <w:t>ИТОГО</w:t>
            </w:r>
          </w:p>
        </w:tc>
        <w:tc>
          <w:tcPr>
            <w:tcW w:w="294" w:type="pct"/>
            <w:tcBorders>
              <w:top w:val="single" w:sz="6" w:space="0" w:color="auto"/>
              <w:left w:val="single" w:sz="4" w:space="0" w:color="auto"/>
              <w:bottom w:val="single" w:sz="6" w:space="0" w:color="auto"/>
              <w:right w:val="single" w:sz="6" w:space="0" w:color="auto"/>
            </w:tcBorders>
          </w:tcPr>
          <w:p w14:paraId="0278A3B1" w14:textId="77777777" w:rsidR="00E526D0" w:rsidRPr="00E526D0" w:rsidRDefault="00E526D0" w:rsidP="00E526D0">
            <w:pPr>
              <w:autoSpaceDE w:val="0"/>
              <w:autoSpaceDN w:val="0"/>
              <w:adjustRightInd w:val="0"/>
              <w:contextualSpacing/>
              <w:jc w:val="center"/>
              <w:rPr>
                <w:i/>
                <w:sz w:val="16"/>
                <w:szCs w:val="16"/>
              </w:rPr>
            </w:pPr>
          </w:p>
        </w:tc>
      </w:tr>
    </w:tbl>
    <w:p w14:paraId="6984CD3D" w14:textId="77777777" w:rsidR="00E526D0" w:rsidRPr="00E526D0" w:rsidRDefault="00E526D0" w:rsidP="00E526D0">
      <w:pPr>
        <w:tabs>
          <w:tab w:val="left" w:pos="426"/>
          <w:tab w:val="left" w:pos="993"/>
        </w:tabs>
        <w:autoSpaceDE w:val="0"/>
        <w:autoSpaceDN w:val="0"/>
        <w:adjustRightInd w:val="0"/>
        <w:ind w:firstLine="720"/>
        <w:contextualSpacing/>
        <w:rPr>
          <w:bCs/>
        </w:rPr>
      </w:pPr>
    </w:p>
    <w:p w14:paraId="26C29D70" w14:textId="3FCD41A4" w:rsidR="00E526D0" w:rsidRPr="00E526D0" w:rsidRDefault="00E526D0" w:rsidP="00E526D0">
      <w:pPr>
        <w:jc w:val="center"/>
        <w:rPr>
          <w:rFonts w:eastAsia="Calibri"/>
          <w:lang w:eastAsia="en-US"/>
        </w:rPr>
      </w:pPr>
      <w:r w:rsidRPr="00E526D0">
        <w:rPr>
          <w:rFonts w:eastAsia="Calibri"/>
          <w:lang w:eastAsia="en-US"/>
        </w:rPr>
        <w:t>Перечень оборудования на объект "</w:t>
      </w:r>
      <w:r>
        <w:rPr>
          <w:rFonts w:eastAsia="Calibri"/>
          <w:lang w:eastAsia="en-US"/>
        </w:rPr>
        <w:t>МАДОУ «Детский сад № 24</w:t>
      </w:r>
      <w:r w:rsidRPr="00E526D0">
        <w:rPr>
          <w:rFonts w:eastAsia="Calibri"/>
          <w:lang w:eastAsia="en-US"/>
        </w:rPr>
        <w:t>"</w:t>
      </w:r>
    </w:p>
    <w:tbl>
      <w:tblPr>
        <w:tblW w:w="9351" w:type="dxa"/>
        <w:tblLook w:val="04A0" w:firstRow="1" w:lastRow="0" w:firstColumn="1" w:lastColumn="0" w:noHBand="0" w:noVBand="1"/>
      </w:tblPr>
      <w:tblGrid>
        <w:gridCol w:w="456"/>
        <w:gridCol w:w="4522"/>
        <w:gridCol w:w="991"/>
        <w:gridCol w:w="3382"/>
      </w:tblGrid>
      <w:tr w:rsidR="00E526D0" w:rsidRPr="00E526D0" w14:paraId="05B43303" w14:textId="77777777" w:rsidTr="00AC1A35">
        <w:trPr>
          <w:trHeight w:val="560"/>
        </w:trPr>
        <w:tc>
          <w:tcPr>
            <w:tcW w:w="456" w:type="dxa"/>
            <w:tcBorders>
              <w:top w:val="single" w:sz="4" w:space="0" w:color="auto"/>
              <w:left w:val="single" w:sz="4" w:space="0" w:color="auto"/>
              <w:bottom w:val="single" w:sz="4" w:space="0" w:color="auto"/>
              <w:right w:val="nil"/>
            </w:tcBorders>
            <w:shd w:val="clear" w:color="auto" w:fill="auto"/>
            <w:vAlign w:val="center"/>
            <w:hideMark/>
          </w:tcPr>
          <w:p w14:paraId="131EAA55" w14:textId="77777777" w:rsidR="00E526D0" w:rsidRPr="00E526D0" w:rsidRDefault="00E526D0" w:rsidP="00E526D0">
            <w:pPr>
              <w:jc w:val="center"/>
              <w:rPr>
                <w:b/>
                <w:bCs/>
                <w:color w:val="000000"/>
              </w:rPr>
            </w:pPr>
            <w:r w:rsidRPr="00E526D0">
              <w:rPr>
                <w:b/>
                <w:bCs/>
                <w:color w:val="000000"/>
              </w:rPr>
              <w:t>1</w:t>
            </w:r>
          </w:p>
        </w:tc>
        <w:tc>
          <w:tcPr>
            <w:tcW w:w="4522" w:type="dxa"/>
            <w:tcBorders>
              <w:top w:val="single" w:sz="4" w:space="0" w:color="auto"/>
              <w:left w:val="single" w:sz="4" w:space="0" w:color="auto"/>
              <w:bottom w:val="single" w:sz="4" w:space="0" w:color="auto"/>
              <w:right w:val="single" w:sz="4" w:space="0" w:color="auto"/>
            </w:tcBorders>
            <w:shd w:val="clear" w:color="auto" w:fill="auto"/>
            <w:vAlign w:val="center"/>
          </w:tcPr>
          <w:p w14:paraId="0F7BA14A" w14:textId="77777777" w:rsidR="00E526D0" w:rsidRPr="00E526D0" w:rsidRDefault="00E526D0" w:rsidP="00AC1A35">
            <w:pPr>
              <w:widowControl w:val="0"/>
              <w:suppressAutoHyphens/>
              <w:autoSpaceDN w:val="0"/>
              <w:textAlignment w:val="baseline"/>
              <w:rPr>
                <w:rFonts w:eastAsia="Arial Unicode MS"/>
                <w:kern w:val="3"/>
                <w:sz w:val="20"/>
                <w:szCs w:val="20"/>
                <w:lang w:eastAsia="zh-CN" w:bidi="hi-IN"/>
              </w:rPr>
            </w:pPr>
            <w:r w:rsidRPr="00E526D0">
              <w:rPr>
                <w:rFonts w:eastAsia="Arial Unicode MS"/>
                <w:bCs/>
                <w:kern w:val="3"/>
                <w:sz w:val="20"/>
                <w:szCs w:val="20"/>
                <w:lang w:eastAsia="zh-CN" w:bidi="hi-IN"/>
              </w:rPr>
              <w:t>Шкаф для одежды детский 5-и секционный с отделением под обувь</w:t>
            </w:r>
          </w:p>
          <w:p w14:paraId="1A792DC9" w14:textId="76D45089" w:rsidR="00E526D0" w:rsidRPr="00E526D0" w:rsidRDefault="00E526D0" w:rsidP="00AC1A35">
            <w:pPr>
              <w:spacing w:after="160" w:line="259" w:lineRule="auto"/>
              <w:rPr>
                <w:rFonts w:eastAsia="Calibri"/>
                <w:sz w:val="20"/>
                <w:szCs w:val="20"/>
                <w:lang w:eastAsia="en-US"/>
              </w:rPr>
            </w:pPr>
          </w:p>
        </w:tc>
        <w:tc>
          <w:tcPr>
            <w:tcW w:w="991" w:type="dxa"/>
            <w:tcBorders>
              <w:top w:val="single" w:sz="4" w:space="0" w:color="auto"/>
              <w:left w:val="nil"/>
              <w:bottom w:val="single" w:sz="4" w:space="0" w:color="auto"/>
              <w:right w:val="nil"/>
            </w:tcBorders>
            <w:shd w:val="clear" w:color="auto" w:fill="auto"/>
            <w:vAlign w:val="center"/>
          </w:tcPr>
          <w:p w14:paraId="35DE469F" w14:textId="3D92EDB8"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single" w:sz="4" w:space="0" w:color="auto"/>
              <w:left w:val="single" w:sz="4" w:space="0" w:color="auto"/>
              <w:bottom w:val="single" w:sz="4" w:space="0" w:color="auto"/>
              <w:right w:val="single" w:sz="4" w:space="0" w:color="auto"/>
            </w:tcBorders>
            <w:shd w:val="clear" w:color="auto" w:fill="auto"/>
            <w:vAlign w:val="center"/>
          </w:tcPr>
          <w:p w14:paraId="2B4809FF" w14:textId="1571D8F4" w:rsidR="00E526D0" w:rsidRPr="00E526D0" w:rsidRDefault="00AC1A35" w:rsidP="00AC1A35">
            <w:pPr>
              <w:spacing w:after="160" w:line="259" w:lineRule="auto"/>
              <w:jc w:val="center"/>
              <w:rPr>
                <w:rFonts w:eastAsia="Calibri"/>
                <w:color w:val="000000"/>
                <w:lang w:eastAsia="en-US"/>
              </w:rPr>
            </w:pPr>
            <w:r>
              <w:rPr>
                <w:rFonts w:eastAsia="Calibri"/>
                <w:color w:val="000000"/>
                <w:lang w:eastAsia="en-US"/>
              </w:rPr>
              <w:t>13</w:t>
            </w:r>
          </w:p>
        </w:tc>
      </w:tr>
      <w:tr w:rsidR="00E526D0" w:rsidRPr="00E526D0" w14:paraId="7D89BFBF"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6D15B67B" w14:textId="77777777" w:rsidR="00E526D0" w:rsidRPr="00E526D0" w:rsidRDefault="00E526D0" w:rsidP="00E526D0">
            <w:pPr>
              <w:jc w:val="center"/>
              <w:rPr>
                <w:b/>
                <w:bCs/>
                <w:color w:val="000000"/>
              </w:rPr>
            </w:pPr>
            <w:r w:rsidRPr="00E526D0">
              <w:rPr>
                <w:b/>
                <w:bCs/>
                <w:color w:val="000000"/>
              </w:rPr>
              <w:t>2</w:t>
            </w:r>
          </w:p>
        </w:tc>
        <w:tc>
          <w:tcPr>
            <w:tcW w:w="4522" w:type="dxa"/>
            <w:tcBorders>
              <w:top w:val="nil"/>
              <w:left w:val="single" w:sz="4" w:space="0" w:color="auto"/>
              <w:bottom w:val="single" w:sz="4" w:space="0" w:color="auto"/>
              <w:right w:val="single" w:sz="4" w:space="0" w:color="auto"/>
            </w:tcBorders>
            <w:shd w:val="clear" w:color="auto" w:fill="auto"/>
            <w:vAlign w:val="center"/>
          </w:tcPr>
          <w:p w14:paraId="5EA1487F" w14:textId="77777777" w:rsidR="00AC1A35" w:rsidRPr="00AC1A35" w:rsidRDefault="00AC1A35" w:rsidP="00AC1A35">
            <w:pPr>
              <w:spacing w:after="160" w:line="259" w:lineRule="auto"/>
              <w:rPr>
                <w:rFonts w:eastAsia="Calibri"/>
                <w:bCs/>
                <w:sz w:val="20"/>
                <w:szCs w:val="20"/>
                <w:lang w:eastAsia="en-US"/>
              </w:rPr>
            </w:pPr>
            <w:r w:rsidRPr="00AC1A35">
              <w:rPr>
                <w:rFonts w:eastAsia="Calibri"/>
                <w:bCs/>
                <w:sz w:val="20"/>
                <w:szCs w:val="20"/>
                <w:lang w:eastAsia="en-US"/>
              </w:rPr>
              <w:t>Шкаф для одежды детский 4-х секционный</w:t>
            </w:r>
          </w:p>
          <w:p w14:paraId="750675F4" w14:textId="17D4EA59"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13E819CA" w14:textId="4A7BBB77"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4A320F82" w14:textId="28742A86" w:rsidR="00E526D0" w:rsidRPr="00E526D0" w:rsidRDefault="00AC1A35" w:rsidP="00AC1A35">
            <w:pPr>
              <w:spacing w:after="160" w:line="259" w:lineRule="auto"/>
              <w:jc w:val="center"/>
              <w:rPr>
                <w:rFonts w:eastAsia="Calibri"/>
                <w:color w:val="000000"/>
                <w:lang w:eastAsia="en-US"/>
              </w:rPr>
            </w:pPr>
            <w:r>
              <w:rPr>
                <w:rFonts w:eastAsia="Calibri"/>
                <w:color w:val="000000"/>
                <w:lang w:eastAsia="en-US"/>
              </w:rPr>
              <w:t>5</w:t>
            </w:r>
          </w:p>
        </w:tc>
      </w:tr>
      <w:tr w:rsidR="00E526D0" w:rsidRPr="00E526D0" w14:paraId="3059F655"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288DF434" w14:textId="77777777" w:rsidR="00E526D0" w:rsidRPr="00E526D0" w:rsidRDefault="00E526D0" w:rsidP="00E526D0">
            <w:pPr>
              <w:jc w:val="center"/>
              <w:rPr>
                <w:b/>
                <w:bCs/>
                <w:color w:val="000000"/>
              </w:rPr>
            </w:pPr>
            <w:r w:rsidRPr="00E526D0">
              <w:rPr>
                <w:b/>
                <w:bCs/>
                <w:color w:val="000000"/>
              </w:rPr>
              <w:t>3</w:t>
            </w:r>
          </w:p>
        </w:tc>
        <w:tc>
          <w:tcPr>
            <w:tcW w:w="4522" w:type="dxa"/>
            <w:tcBorders>
              <w:top w:val="nil"/>
              <w:left w:val="single" w:sz="4" w:space="0" w:color="auto"/>
              <w:bottom w:val="single" w:sz="4" w:space="0" w:color="auto"/>
              <w:right w:val="single" w:sz="4" w:space="0" w:color="auto"/>
            </w:tcBorders>
            <w:shd w:val="clear" w:color="auto" w:fill="auto"/>
            <w:vAlign w:val="center"/>
          </w:tcPr>
          <w:p w14:paraId="393B7C56" w14:textId="77777777" w:rsidR="00AC1A35" w:rsidRPr="00AC1A35" w:rsidRDefault="00AC1A35" w:rsidP="00AC1A35">
            <w:pPr>
              <w:spacing w:after="160" w:line="259" w:lineRule="auto"/>
              <w:rPr>
                <w:rFonts w:eastAsia="Calibri"/>
                <w:sz w:val="20"/>
                <w:szCs w:val="20"/>
                <w:lang w:eastAsia="en-US"/>
              </w:rPr>
            </w:pPr>
            <w:r w:rsidRPr="00AC1A35">
              <w:rPr>
                <w:rFonts w:eastAsia="Calibri"/>
                <w:bCs/>
                <w:sz w:val="20"/>
                <w:szCs w:val="20"/>
                <w:lang w:eastAsia="en-US"/>
              </w:rPr>
              <w:t>Стул полумягкий</w:t>
            </w:r>
          </w:p>
          <w:p w14:paraId="68DE456E" w14:textId="376E76D8"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321A854C" w14:textId="4D8DAF44"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3E788382" w14:textId="2C69690B" w:rsidR="00E526D0" w:rsidRPr="00E526D0" w:rsidRDefault="00AC1A35" w:rsidP="00AC1A35">
            <w:pPr>
              <w:spacing w:after="160" w:line="259" w:lineRule="auto"/>
              <w:jc w:val="center"/>
              <w:rPr>
                <w:rFonts w:eastAsia="Calibri"/>
                <w:lang w:eastAsia="en-US"/>
              </w:rPr>
            </w:pPr>
            <w:r>
              <w:rPr>
                <w:rFonts w:eastAsia="Calibri"/>
                <w:lang w:eastAsia="en-US"/>
              </w:rPr>
              <w:t>20</w:t>
            </w:r>
          </w:p>
        </w:tc>
      </w:tr>
      <w:tr w:rsidR="00E526D0" w:rsidRPr="00E526D0" w14:paraId="2D3FCAED"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064BE822" w14:textId="77777777" w:rsidR="00E526D0" w:rsidRPr="00E526D0" w:rsidRDefault="00E526D0" w:rsidP="00E526D0">
            <w:pPr>
              <w:jc w:val="center"/>
              <w:rPr>
                <w:b/>
                <w:bCs/>
                <w:color w:val="000000"/>
              </w:rPr>
            </w:pPr>
            <w:r w:rsidRPr="00E526D0">
              <w:rPr>
                <w:b/>
                <w:bCs/>
                <w:color w:val="000000"/>
              </w:rPr>
              <w:t>4</w:t>
            </w:r>
          </w:p>
        </w:tc>
        <w:tc>
          <w:tcPr>
            <w:tcW w:w="4522" w:type="dxa"/>
            <w:tcBorders>
              <w:top w:val="nil"/>
              <w:left w:val="single" w:sz="4" w:space="0" w:color="auto"/>
              <w:bottom w:val="single" w:sz="4" w:space="0" w:color="auto"/>
              <w:right w:val="single" w:sz="4" w:space="0" w:color="auto"/>
            </w:tcBorders>
            <w:shd w:val="clear" w:color="auto" w:fill="auto"/>
            <w:vAlign w:val="center"/>
          </w:tcPr>
          <w:p w14:paraId="29151E3E" w14:textId="25357214" w:rsidR="00E526D0" w:rsidRPr="00E526D0" w:rsidRDefault="00AC1A35" w:rsidP="00AC1A35">
            <w:pPr>
              <w:spacing w:after="160" w:line="259" w:lineRule="auto"/>
              <w:rPr>
                <w:rFonts w:eastAsia="Calibri"/>
                <w:sz w:val="20"/>
                <w:szCs w:val="20"/>
                <w:lang w:eastAsia="en-US"/>
              </w:rPr>
            </w:pPr>
            <w:r w:rsidRPr="00AC1A35">
              <w:rPr>
                <w:sz w:val="20"/>
                <w:szCs w:val="20"/>
                <w:lang w:eastAsia="ar-SA"/>
              </w:rPr>
              <w:t>Стол  детский 4-х местный регулируемый, ростовая группа  с 00 по 3</w:t>
            </w:r>
          </w:p>
        </w:tc>
        <w:tc>
          <w:tcPr>
            <w:tcW w:w="991" w:type="dxa"/>
            <w:tcBorders>
              <w:top w:val="nil"/>
              <w:left w:val="nil"/>
              <w:bottom w:val="single" w:sz="4" w:space="0" w:color="auto"/>
              <w:right w:val="nil"/>
            </w:tcBorders>
            <w:shd w:val="clear" w:color="auto" w:fill="auto"/>
            <w:vAlign w:val="center"/>
          </w:tcPr>
          <w:p w14:paraId="2A360BB6" w14:textId="5CF2D8E3"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766C2120" w14:textId="4BBC4283" w:rsidR="00E526D0" w:rsidRPr="00E526D0" w:rsidRDefault="00AC1A35" w:rsidP="00AC1A35">
            <w:pPr>
              <w:spacing w:after="160" w:line="259" w:lineRule="auto"/>
              <w:jc w:val="center"/>
              <w:rPr>
                <w:rFonts w:eastAsia="Calibri"/>
                <w:lang w:eastAsia="en-US"/>
              </w:rPr>
            </w:pPr>
            <w:r>
              <w:rPr>
                <w:rFonts w:eastAsia="Calibri"/>
                <w:lang w:eastAsia="en-US"/>
              </w:rPr>
              <w:t>2</w:t>
            </w:r>
          </w:p>
        </w:tc>
      </w:tr>
      <w:tr w:rsidR="00E526D0" w:rsidRPr="00E526D0" w14:paraId="5ECF99E4"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0358BB25" w14:textId="77777777" w:rsidR="00E526D0" w:rsidRPr="00E526D0" w:rsidRDefault="00E526D0" w:rsidP="00E526D0">
            <w:pPr>
              <w:jc w:val="center"/>
              <w:rPr>
                <w:b/>
                <w:bCs/>
                <w:color w:val="000000"/>
              </w:rPr>
            </w:pPr>
            <w:r w:rsidRPr="00E526D0">
              <w:rPr>
                <w:b/>
                <w:bCs/>
                <w:color w:val="000000"/>
              </w:rPr>
              <w:t>5</w:t>
            </w:r>
          </w:p>
        </w:tc>
        <w:tc>
          <w:tcPr>
            <w:tcW w:w="4522" w:type="dxa"/>
            <w:tcBorders>
              <w:top w:val="nil"/>
              <w:left w:val="single" w:sz="4" w:space="0" w:color="auto"/>
              <w:bottom w:val="single" w:sz="4" w:space="0" w:color="auto"/>
              <w:right w:val="single" w:sz="4" w:space="0" w:color="auto"/>
            </w:tcBorders>
            <w:shd w:val="clear" w:color="auto" w:fill="auto"/>
            <w:vAlign w:val="center"/>
          </w:tcPr>
          <w:p w14:paraId="32BB4802" w14:textId="77777777" w:rsidR="00AC1A35" w:rsidRPr="00AC1A35" w:rsidRDefault="00AC1A35" w:rsidP="00AC1A35">
            <w:pPr>
              <w:spacing w:after="160" w:line="259" w:lineRule="auto"/>
              <w:rPr>
                <w:rFonts w:eastAsia="Calibri"/>
                <w:sz w:val="20"/>
                <w:szCs w:val="20"/>
                <w:lang w:eastAsia="en-US"/>
              </w:rPr>
            </w:pPr>
            <w:r w:rsidRPr="00AC1A35">
              <w:rPr>
                <w:rFonts w:eastAsia="Calibri"/>
                <w:sz w:val="20"/>
                <w:szCs w:val="20"/>
                <w:lang w:eastAsia="en-US"/>
              </w:rPr>
              <w:t xml:space="preserve">Стул </w:t>
            </w:r>
            <w:proofErr w:type="gramStart"/>
            <w:r w:rsidRPr="00AC1A35">
              <w:rPr>
                <w:rFonts w:eastAsia="Calibri"/>
                <w:sz w:val="20"/>
                <w:szCs w:val="20"/>
                <w:lang w:eastAsia="en-US"/>
              </w:rPr>
              <w:t>детский  регулируемый</w:t>
            </w:r>
            <w:proofErr w:type="gramEnd"/>
            <w:r w:rsidRPr="00AC1A35">
              <w:rPr>
                <w:rFonts w:eastAsia="Calibri"/>
                <w:sz w:val="20"/>
                <w:szCs w:val="20"/>
                <w:lang w:eastAsia="en-US"/>
              </w:rPr>
              <w:t xml:space="preserve">  на  две  ростовые группы ,группа 00-0.        </w:t>
            </w:r>
          </w:p>
          <w:p w14:paraId="7E103422" w14:textId="3D54B57A"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4EACF74F" w14:textId="41E70332"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5C986E62" w14:textId="7DC241F6" w:rsidR="00E526D0" w:rsidRPr="00E526D0" w:rsidRDefault="00AC1A35" w:rsidP="00AC1A35">
            <w:pPr>
              <w:spacing w:after="160" w:line="259" w:lineRule="auto"/>
              <w:jc w:val="center"/>
              <w:rPr>
                <w:rFonts w:eastAsia="Calibri"/>
                <w:lang w:eastAsia="en-US"/>
              </w:rPr>
            </w:pPr>
            <w:r>
              <w:rPr>
                <w:rFonts w:eastAsia="Calibri"/>
                <w:lang w:eastAsia="en-US"/>
              </w:rPr>
              <w:t>22</w:t>
            </w:r>
          </w:p>
        </w:tc>
      </w:tr>
      <w:tr w:rsidR="00E526D0" w:rsidRPr="00E526D0" w14:paraId="29DC2E98"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5D4F9612" w14:textId="77777777" w:rsidR="00E526D0" w:rsidRPr="00E526D0" w:rsidRDefault="00E526D0" w:rsidP="00E526D0">
            <w:pPr>
              <w:jc w:val="center"/>
              <w:rPr>
                <w:b/>
                <w:bCs/>
                <w:color w:val="000000"/>
              </w:rPr>
            </w:pPr>
            <w:r w:rsidRPr="00E526D0">
              <w:rPr>
                <w:b/>
                <w:bCs/>
                <w:color w:val="000000"/>
              </w:rPr>
              <w:t>6</w:t>
            </w:r>
          </w:p>
        </w:tc>
        <w:tc>
          <w:tcPr>
            <w:tcW w:w="4522" w:type="dxa"/>
            <w:tcBorders>
              <w:top w:val="nil"/>
              <w:left w:val="single" w:sz="4" w:space="0" w:color="auto"/>
              <w:bottom w:val="single" w:sz="4" w:space="0" w:color="auto"/>
              <w:right w:val="single" w:sz="4" w:space="0" w:color="auto"/>
            </w:tcBorders>
            <w:shd w:val="clear" w:color="auto" w:fill="auto"/>
            <w:vAlign w:val="center"/>
          </w:tcPr>
          <w:p w14:paraId="513D0D00" w14:textId="33DCDE84" w:rsidR="00E526D0" w:rsidRPr="00E526D0" w:rsidRDefault="00AC1A35" w:rsidP="00AC1A35">
            <w:pPr>
              <w:spacing w:after="160" w:line="259" w:lineRule="auto"/>
              <w:rPr>
                <w:rFonts w:eastAsia="Calibri"/>
                <w:sz w:val="20"/>
                <w:szCs w:val="20"/>
                <w:lang w:eastAsia="en-US"/>
              </w:rPr>
            </w:pPr>
            <w:r w:rsidRPr="00AC1A35">
              <w:rPr>
                <w:rFonts w:eastAsia="Calibri"/>
                <w:sz w:val="20"/>
                <w:szCs w:val="20"/>
                <w:lang w:eastAsia="en-US"/>
              </w:rPr>
              <w:t>Стол  детский 4-х местный регулируемый, ростовая группа  с 0 по 3</w:t>
            </w:r>
          </w:p>
        </w:tc>
        <w:tc>
          <w:tcPr>
            <w:tcW w:w="991" w:type="dxa"/>
            <w:tcBorders>
              <w:top w:val="nil"/>
              <w:left w:val="nil"/>
              <w:bottom w:val="single" w:sz="4" w:space="0" w:color="auto"/>
              <w:right w:val="nil"/>
            </w:tcBorders>
            <w:shd w:val="clear" w:color="auto" w:fill="auto"/>
            <w:vAlign w:val="center"/>
          </w:tcPr>
          <w:p w14:paraId="2E289863" w14:textId="0BD71E1A"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666ACA35" w14:textId="4601B0BD" w:rsidR="00E526D0" w:rsidRPr="00E526D0" w:rsidRDefault="00AC1A35" w:rsidP="00AC1A35">
            <w:pPr>
              <w:spacing w:after="160" w:line="259" w:lineRule="auto"/>
              <w:jc w:val="center"/>
              <w:rPr>
                <w:rFonts w:eastAsia="Calibri"/>
                <w:lang w:eastAsia="en-US"/>
              </w:rPr>
            </w:pPr>
            <w:r>
              <w:rPr>
                <w:rFonts w:eastAsia="Calibri"/>
                <w:lang w:eastAsia="en-US"/>
              </w:rPr>
              <w:t>1</w:t>
            </w:r>
          </w:p>
        </w:tc>
      </w:tr>
      <w:tr w:rsidR="00E526D0" w:rsidRPr="00E526D0" w14:paraId="23E5D81E"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7EF440CD" w14:textId="77777777" w:rsidR="00E526D0" w:rsidRPr="00E526D0" w:rsidRDefault="00E526D0" w:rsidP="00E526D0">
            <w:pPr>
              <w:jc w:val="center"/>
              <w:rPr>
                <w:b/>
                <w:bCs/>
                <w:color w:val="000000"/>
              </w:rPr>
            </w:pPr>
            <w:r w:rsidRPr="00E526D0">
              <w:rPr>
                <w:b/>
                <w:bCs/>
                <w:color w:val="000000"/>
              </w:rPr>
              <w:t>7</w:t>
            </w:r>
          </w:p>
        </w:tc>
        <w:tc>
          <w:tcPr>
            <w:tcW w:w="4522" w:type="dxa"/>
            <w:tcBorders>
              <w:top w:val="nil"/>
              <w:left w:val="single" w:sz="4" w:space="0" w:color="auto"/>
              <w:bottom w:val="single" w:sz="4" w:space="0" w:color="auto"/>
              <w:right w:val="single" w:sz="4" w:space="0" w:color="auto"/>
            </w:tcBorders>
            <w:shd w:val="clear" w:color="auto" w:fill="auto"/>
            <w:vAlign w:val="center"/>
          </w:tcPr>
          <w:p w14:paraId="194EBEFC" w14:textId="77777777" w:rsidR="00AC1A35" w:rsidRPr="00AC1A35" w:rsidRDefault="00AC1A35" w:rsidP="00AC1A35">
            <w:pPr>
              <w:spacing w:after="160" w:line="259" w:lineRule="auto"/>
              <w:rPr>
                <w:rFonts w:eastAsia="Calibri"/>
                <w:sz w:val="20"/>
                <w:szCs w:val="20"/>
                <w:lang w:eastAsia="en-US"/>
              </w:rPr>
            </w:pPr>
            <w:r w:rsidRPr="00AC1A35">
              <w:rPr>
                <w:rFonts w:eastAsia="Calibri"/>
                <w:sz w:val="20"/>
                <w:szCs w:val="20"/>
                <w:lang w:eastAsia="en-US"/>
              </w:rPr>
              <w:t xml:space="preserve">Стул </w:t>
            </w:r>
            <w:proofErr w:type="gramStart"/>
            <w:r w:rsidRPr="00AC1A35">
              <w:rPr>
                <w:rFonts w:eastAsia="Calibri"/>
                <w:sz w:val="20"/>
                <w:szCs w:val="20"/>
                <w:lang w:eastAsia="en-US"/>
              </w:rPr>
              <w:t>детский  регулируемый</w:t>
            </w:r>
            <w:proofErr w:type="gramEnd"/>
            <w:r w:rsidRPr="00AC1A35">
              <w:rPr>
                <w:rFonts w:eastAsia="Calibri"/>
                <w:sz w:val="20"/>
                <w:szCs w:val="20"/>
                <w:lang w:eastAsia="en-US"/>
              </w:rPr>
              <w:t xml:space="preserve">  на  две  ростовые группы ,группа 0-1.        </w:t>
            </w:r>
          </w:p>
          <w:p w14:paraId="7B66F287" w14:textId="01B1F68A"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37732133" w14:textId="123EE8E7"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56CD7A9E" w14:textId="6A3E25AB" w:rsidR="00E526D0" w:rsidRPr="00E526D0" w:rsidRDefault="00AC1A35" w:rsidP="00AC1A35">
            <w:pPr>
              <w:spacing w:after="160" w:line="259" w:lineRule="auto"/>
              <w:jc w:val="center"/>
              <w:rPr>
                <w:rFonts w:eastAsia="Calibri"/>
                <w:lang w:eastAsia="en-US"/>
              </w:rPr>
            </w:pPr>
            <w:r>
              <w:rPr>
                <w:rFonts w:eastAsia="Calibri"/>
                <w:lang w:eastAsia="en-US"/>
              </w:rPr>
              <w:t>33</w:t>
            </w:r>
          </w:p>
        </w:tc>
      </w:tr>
      <w:tr w:rsidR="00E526D0" w:rsidRPr="00E526D0" w14:paraId="4B26F2E1"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43A0ACC6" w14:textId="77777777" w:rsidR="00E526D0" w:rsidRPr="00E526D0" w:rsidRDefault="00E526D0" w:rsidP="00E526D0">
            <w:pPr>
              <w:jc w:val="center"/>
              <w:rPr>
                <w:b/>
                <w:bCs/>
                <w:color w:val="000000"/>
              </w:rPr>
            </w:pPr>
            <w:r w:rsidRPr="00E526D0">
              <w:rPr>
                <w:b/>
                <w:bCs/>
                <w:color w:val="000000"/>
              </w:rPr>
              <w:t>8</w:t>
            </w:r>
          </w:p>
        </w:tc>
        <w:tc>
          <w:tcPr>
            <w:tcW w:w="4522" w:type="dxa"/>
            <w:tcBorders>
              <w:top w:val="nil"/>
              <w:left w:val="single" w:sz="4" w:space="0" w:color="auto"/>
              <w:bottom w:val="single" w:sz="4" w:space="0" w:color="auto"/>
              <w:right w:val="single" w:sz="4" w:space="0" w:color="auto"/>
            </w:tcBorders>
            <w:shd w:val="clear" w:color="auto" w:fill="auto"/>
            <w:vAlign w:val="center"/>
          </w:tcPr>
          <w:p w14:paraId="0610F26A" w14:textId="3C3728A5" w:rsidR="00E526D0" w:rsidRPr="00E526D0" w:rsidRDefault="00AC1A35" w:rsidP="00AC1A35">
            <w:pPr>
              <w:spacing w:after="160" w:line="259" w:lineRule="auto"/>
              <w:rPr>
                <w:rFonts w:eastAsia="Calibri"/>
                <w:sz w:val="20"/>
                <w:szCs w:val="20"/>
                <w:lang w:eastAsia="en-US"/>
              </w:rPr>
            </w:pPr>
            <w:r w:rsidRPr="00AC1A35">
              <w:rPr>
                <w:rFonts w:eastAsia="Calibri"/>
                <w:sz w:val="20"/>
                <w:szCs w:val="20"/>
                <w:lang w:eastAsia="en-US"/>
              </w:rPr>
              <w:t xml:space="preserve">Стул детский  регулируемый  </w:t>
            </w:r>
            <w:r w:rsidRPr="00AC1A35">
              <w:rPr>
                <w:sz w:val="20"/>
                <w:szCs w:val="20"/>
                <w:lang w:eastAsia="ar-SA"/>
              </w:rPr>
              <w:t>на  две  ростовые группы , группа 3-4</w:t>
            </w:r>
          </w:p>
        </w:tc>
        <w:tc>
          <w:tcPr>
            <w:tcW w:w="991" w:type="dxa"/>
            <w:tcBorders>
              <w:top w:val="nil"/>
              <w:left w:val="nil"/>
              <w:bottom w:val="single" w:sz="4" w:space="0" w:color="auto"/>
              <w:right w:val="nil"/>
            </w:tcBorders>
            <w:shd w:val="clear" w:color="auto" w:fill="auto"/>
            <w:vAlign w:val="center"/>
          </w:tcPr>
          <w:p w14:paraId="53306EC0" w14:textId="5871D058"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041595F8" w14:textId="624F6BC1" w:rsidR="00E526D0" w:rsidRPr="00E526D0" w:rsidRDefault="00AC1A35" w:rsidP="00AC1A35">
            <w:pPr>
              <w:spacing w:after="160" w:line="259" w:lineRule="auto"/>
              <w:jc w:val="center"/>
              <w:rPr>
                <w:rFonts w:eastAsia="Calibri"/>
                <w:lang w:eastAsia="en-US"/>
              </w:rPr>
            </w:pPr>
            <w:r>
              <w:rPr>
                <w:rFonts w:eastAsia="Calibri"/>
                <w:lang w:eastAsia="en-US"/>
              </w:rPr>
              <w:t>6</w:t>
            </w:r>
          </w:p>
        </w:tc>
      </w:tr>
      <w:tr w:rsidR="00E526D0" w:rsidRPr="00E526D0" w14:paraId="0E5414D8"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30408CE3" w14:textId="77777777" w:rsidR="00E526D0" w:rsidRPr="00E526D0" w:rsidRDefault="00E526D0" w:rsidP="00E526D0">
            <w:pPr>
              <w:jc w:val="center"/>
              <w:rPr>
                <w:b/>
                <w:bCs/>
                <w:color w:val="000000"/>
              </w:rPr>
            </w:pPr>
            <w:r w:rsidRPr="00E526D0">
              <w:rPr>
                <w:b/>
                <w:bCs/>
                <w:color w:val="000000"/>
              </w:rPr>
              <w:t>9</w:t>
            </w:r>
          </w:p>
        </w:tc>
        <w:tc>
          <w:tcPr>
            <w:tcW w:w="4522" w:type="dxa"/>
            <w:tcBorders>
              <w:top w:val="nil"/>
              <w:left w:val="single" w:sz="4" w:space="0" w:color="auto"/>
              <w:bottom w:val="single" w:sz="4" w:space="0" w:color="auto"/>
              <w:right w:val="single" w:sz="4" w:space="0" w:color="auto"/>
            </w:tcBorders>
            <w:shd w:val="clear" w:color="auto" w:fill="auto"/>
            <w:vAlign w:val="center"/>
          </w:tcPr>
          <w:p w14:paraId="24651070" w14:textId="77777777" w:rsidR="00AC1A35" w:rsidRPr="00AC1A35" w:rsidRDefault="00AC1A35" w:rsidP="00AC1A35">
            <w:pPr>
              <w:spacing w:after="160" w:line="259" w:lineRule="auto"/>
              <w:rPr>
                <w:rFonts w:eastAsia="Calibri"/>
                <w:sz w:val="20"/>
                <w:szCs w:val="20"/>
                <w:lang w:eastAsia="en-US"/>
              </w:rPr>
            </w:pPr>
            <w:r w:rsidRPr="00AC1A35">
              <w:rPr>
                <w:rFonts w:eastAsia="Calibri"/>
                <w:sz w:val="20"/>
                <w:szCs w:val="20"/>
                <w:lang w:eastAsia="en-US"/>
              </w:rPr>
              <w:t xml:space="preserve">Стул </w:t>
            </w:r>
            <w:proofErr w:type="gramStart"/>
            <w:r w:rsidRPr="00AC1A35">
              <w:rPr>
                <w:rFonts w:eastAsia="Calibri"/>
                <w:sz w:val="20"/>
                <w:szCs w:val="20"/>
                <w:lang w:eastAsia="en-US"/>
              </w:rPr>
              <w:t>детский  регулируемый</w:t>
            </w:r>
            <w:proofErr w:type="gramEnd"/>
            <w:r w:rsidRPr="00AC1A35">
              <w:rPr>
                <w:rFonts w:eastAsia="Calibri"/>
                <w:sz w:val="20"/>
                <w:szCs w:val="20"/>
                <w:lang w:eastAsia="en-US"/>
              </w:rPr>
              <w:t xml:space="preserve">  на  две  ростовые группы , группа 2-3.        </w:t>
            </w:r>
          </w:p>
          <w:p w14:paraId="3769B090" w14:textId="37D545A5"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6CA764D1" w14:textId="5B5C6639"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6CD3A454" w14:textId="718BA0D4" w:rsidR="00E526D0" w:rsidRPr="00E526D0" w:rsidRDefault="00AC1A35" w:rsidP="00AC1A35">
            <w:pPr>
              <w:spacing w:after="160" w:line="259" w:lineRule="auto"/>
              <w:jc w:val="center"/>
              <w:rPr>
                <w:rFonts w:eastAsia="Calibri"/>
                <w:lang w:eastAsia="en-US"/>
              </w:rPr>
            </w:pPr>
            <w:r>
              <w:rPr>
                <w:rFonts w:eastAsia="Calibri"/>
                <w:lang w:eastAsia="en-US"/>
              </w:rPr>
              <w:t>30</w:t>
            </w:r>
          </w:p>
        </w:tc>
      </w:tr>
      <w:tr w:rsidR="00E526D0" w:rsidRPr="00E526D0" w14:paraId="23B3280A"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4AB04C5A" w14:textId="77777777" w:rsidR="00E526D0" w:rsidRPr="00E526D0" w:rsidRDefault="00E526D0" w:rsidP="00E526D0">
            <w:pPr>
              <w:jc w:val="center"/>
              <w:rPr>
                <w:b/>
                <w:bCs/>
                <w:color w:val="000000"/>
              </w:rPr>
            </w:pPr>
            <w:r w:rsidRPr="00E526D0">
              <w:rPr>
                <w:b/>
                <w:bCs/>
                <w:color w:val="000000"/>
              </w:rPr>
              <w:lastRenderedPageBreak/>
              <w:t>10</w:t>
            </w:r>
          </w:p>
        </w:tc>
        <w:tc>
          <w:tcPr>
            <w:tcW w:w="4522" w:type="dxa"/>
            <w:tcBorders>
              <w:top w:val="nil"/>
              <w:left w:val="single" w:sz="4" w:space="0" w:color="auto"/>
              <w:bottom w:val="single" w:sz="4" w:space="0" w:color="auto"/>
              <w:right w:val="single" w:sz="4" w:space="0" w:color="auto"/>
            </w:tcBorders>
            <w:shd w:val="clear" w:color="auto" w:fill="auto"/>
            <w:vAlign w:val="center"/>
          </w:tcPr>
          <w:p w14:paraId="6047D5BB" w14:textId="77777777" w:rsidR="00AC1A35" w:rsidRPr="00AC1A35" w:rsidRDefault="00AC1A35" w:rsidP="00AC1A35">
            <w:pPr>
              <w:widowControl w:val="0"/>
              <w:suppressAutoHyphens/>
              <w:autoSpaceDN w:val="0"/>
              <w:textAlignment w:val="baseline"/>
              <w:rPr>
                <w:rFonts w:eastAsia="Arial Unicode MS"/>
                <w:kern w:val="3"/>
                <w:sz w:val="20"/>
                <w:szCs w:val="20"/>
                <w:lang w:eastAsia="zh-CN" w:bidi="hi-IN"/>
              </w:rPr>
            </w:pPr>
            <w:r w:rsidRPr="00AC1A35">
              <w:rPr>
                <w:rFonts w:eastAsia="Arial Unicode MS"/>
                <w:bCs/>
                <w:kern w:val="3"/>
                <w:sz w:val="20"/>
                <w:szCs w:val="20"/>
                <w:lang w:eastAsia="zh-CN" w:bidi="hi-IN"/>
              </w:rPr>
              <w:t>Кровать детская 1-но местная с матрацем</w:t>
            </w:r>
          </w:p>
          <w:p w14:paraId="3EDF4FAF" w14:textId="77777777" w:rsidR="00AC1A35" w:rsidRPr="00AC1A35" w:rsidRDefault="00AC1A35" w:rsidP="00AC1A35">
            <w:pPr>
              <w:autoSpaceDN w:val="0"/>
              <w:textAlignment w:val="baseline"/>
              <w:rPr>
                <w:sz w:val="20"/>
                <w:szCs w:val="20"/>
                <w:lang w:eastAsia="ar-SA"/>
              </w:rPr>
            </w:pPr>
            <w:r w:rsidRPr="00AC1A35">
              <w:rPr>
                <w:sz w:val="20"/>
                <w:szCs w:val="20"/>
                <w:lang w:eastAsia="ar-SA"/>
              </w:rPr>
              <w:t xml:space="preserve">Габаритные размеры, </w:t>
            </w:r>
            <w:proofErr w:type="gramStart"/>
            <w:r w:rsidRPr="00AC1A35">
              <w:rPr>
                <w:sz w:val="20"/>
                <w:szCs w:val="20"/>
                <w:lang w:eastAsia="ar-SA"/>
              </w:rPr>
              <w:t>мм:  1240</w:t>
            </w:r>
            <w:proofErr w:type="gramEnd"/>
            <w:r w:rsidRPr="00AC1A35">
              <w:rPr>
                <w:sz w:val="20"/>
                <w:szCs w:val="20"/>
                <w:lang w:eastAsia="ar-SA"/>
              </w:rPr>
              <w:t>х650x670.</w:t>
            </w:r>
          </w:p>
          <w:p w14:paraId="686E0723" w14:textId="6B68B54C"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6014BFE0" w14:textId="1893A448"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1711DF60" w14:textId="143959F7" w:rsidR="00E526D0" w:rsidRPr="00E526D0" w:rsidRDefault="00AC1A35" w:rsidP="00AC1A35">
            <w:pPr>
              <w:spacing w:after="160" w:line="259" w:lineRule="auto"/>
              <w:jc w:val="center"/>
              <w:rPr>
                <w:rFonts w:eastAsia="Calibri"/>
                <w:lang w:eastAsia="en-US"/>
              </w:rPr>
            </w:pPr>
            <w:r>
              <w:rPr>
                <w:rFonts w:eastAsia="Calibri"/>
                <w:lang w:eastAsia="en-US"/>
              </w:rPr>
              <w:t>70</w:t>
            </w:r>
          </w:p>
        </w:tc>
      </w:tr>
      <w:tr w:rsidR="00E526D0" w:rsidRPr="00E526D0" w14:paraId="743FBEFC"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2B13CA05" w14:textId="77777777" w:rsidR="00E526D0" w:rsidRPr="00E526D0" w:rsidRDefault="00E526D0" w:rsidP="00E526D0">
            <w:pPr>
              <w:jc w:val="center"/>
              <w:rPr>
                <w:b/>
                <w:bCs/>
                <w:color w:val="000000"/>
              </w:rPr>
            </w:pPr>
            <w:r w:rsidRPr="00E526D0">
              <w:rPr>
                <w:b/>
                <w:bCs/>
                <w:color w:val="000000"/>
              </w:rPr>
              <w:t>11</w:t>
            </w:r>
          </w:p>
        </w:tc>
        <w:tc>
          <w:tcPr>
            <w:tcW w:w="4522" w:type="dxa"/>
            <w:tcBorders>
              <w:top w:val="nil"/>
              <w:left w:val="single" w:sz="4" w:space="0" w:color="auto"/>
              <w:bottom w:val="single" w:sz="4" w:space="0" w:color="auto"/>
              <w:right w:val="single" w:sz="4" w:space="0" w:color="auto"/>
            </w:tcBorders>
            <w:shd w:val="clear" w:color="auto" w:fill="auto"/>
            <w:vAlign w:val="center"/>
          </w:tcPr>
          <w:p w14:paraId="3139F91C" w14:textId="6F0315F9" w:rsidR="00E526D0" w:rsidRPr="00E526D0" w:rsidRDefault="00AC1A35" w:rsidP="00AC1A35">
            <w:pPr>
              <w:spacing w:after="160" w:line="259" w:lineRule="auto"/>
              <w:rPr>
                <w:rFonts w:eastAsia="Calibri"/>
                <w:sz w:val="20"/>
                <w:szCs w:val="20"/>
                <w:lang w:eastAsia="en-US"/>
              </w:rPr>
            </w:pPr>
            <w:r w:rsidRPr="00AC1A35">
              <w:rPr>
                <w:sz w:val="20"/>
                <w:szCs w:val="20"/>
                <w:lang w:eastAsia="ar-SA"/>
              </w:rPr>
              <w:t>Стол  детский 2-х местный регулируемый, ростовая группа с 2  по  3 .</w:t>
            </w:r>
          </w:p>
        </w:tc>
        <w:tc>
          <w:tcPr>
            <w:tcW w:w="991" w:type="dxa"/>
            <w:tcBorders>
              <w:top w:val="nil"/>
              <w:left w:val="nil"/>
              <w:bottom w:val="single" w:sz="4" w:space="0" w:color="auto"/>
              <w:right w:val="nil"/>
            </w:tcBorders>
            <w:shd w:val="clear" w:color="auto" w:fill="auto"/>
            <w:vAlign w:val="center"/>
          </w:tcPr>
          <w:p w14:paraId="1816721A" w14:textId="37FB136C"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30241B80" w14:textId="695FCC5C" w:rsidR="00E526D0" w:rsidRPr="00E526D0" w:rsidRDefault="00AC1A35" w:rsidP="00AC1A35">
            <w:pPr>
              <w:spacing w:after="160" w:line="259" w:lineRule="auto"/>
              <w:jc w:val="center"/>
              <w:rPr>
                <w:rFonts w:eastAsia="Calibri"/>
                <w:lang w:eastAsia="en-US"/>
              </w:rPr>
            </w:pPr>
            <w:r>
              <w:rPr>
                <w:rFonts w:eastAsia="Calibri"/>
                <w:lang w:eastAsia="en-US"/>
              </w:rPr>
              <w:t>30</w:t>
            </w:r>
          </w:p>
        </w:tc>
      </w:tr>
      <w:tr w:rsidR="00E526D0" w:rsidRPr="00E526D0" w14:paraId="6C359428"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4C8EC04F" w14:textId="77777777" w:rsidR="00E526D0" w:rsidRPr="00E526D0" w:rsidRDefault="00E526D0" w:rsidP="00E526D0">
            <w:pPr>
              <w:jc w:val="center"/>
              <w:rPr>
                <w:b/>
                <w:bCs/>
                <w:color w:val="000000"/>
              </w:rPr>
            </w:pPr>
            <w:r w:rsidRPr="00E526D0">
              <w:rPr>
                <w:b/>
                <w:bCs/>
                <w:color w:val="000000"/>
              </w:rPr>
              <w:t>12</w:t>
            </w:r>
          </w:p>
        </w:tc>
        <w:tc>
          <w:tcPr>
            <w:tcW w:w="4522" w:type="dxa"/>
            <w:tcBorders>
              <w:top w:val="nil"/>
              <w:left w:val="single" w:sz="4" w:space="0" w:color="auto"/>
              <w:bottom w:val="single" w:sz="4" w:space="0" w:color="auto"/>
              <w:right w:val="single" w:sz="4" w:space="0" w:color="auto"/>
            </w:tcBorders>
            <w:shd w:val="clear" w:color="auto" w:fill="auto"/>
            <w:vAlign w:val="center"/>
          </w:tcPr>
          <w:p w14:paraId="6883099B" w14:textId="537BE2D7" w:rsidR="00AC1A35" w:rsidRPr="00AC1A35" w:rsidRDefault="00AC1A35" w:rsidP="00AC1A35">
            <w:pPr>
              <w:spacing w:after="160" w:line="259" w:lineRule="auto"/>
              <w:rPr>
                <w:rFonts w:eastAsia="Calibri"/>
                <w:bCs/>
                <w:sz w:val="20"/>
                <w:szCs w:val="20"/>
                <w:lang w:eastAsia="en-US"/>
              </w:rPr>
            </w:pPr>
            <w:r w:rsidRPr="00AC1A35">
              <w:rPr>
                <w:rFonts w:eastAsia="Calibri"/>
                <w:bCs/>
                <w:sz w:val="20"/>
                <w:szCs w:val="20"/>
                <w:lang w:eastAsia="en-US"/>
              </w:rPr>
              <w:t>Вешалка настенная 5-</w:t>
            </w:r>
            <w:proofErr w:type="gramStart"/>
            <w:r w:rsidRPr="00AC1A35">
              <w:rPr>
                <w:rFonts w:eastAsia="Calibri"/>
                <w:bCs/>
                <w:sz w:val="20"/>
                <w:szCs w:val="20"/>
                <w:lang w:eastAsia="en-US"/>
              </w:rPr>
              <w:t>ти  секционная</w:t>
            </w:r>
            <w:proofErr w:type="gramEnd"/>
          </w:p>
          <w:p w14:paraId="1B746CCB" w14:textId="2AD4101E"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5C7E7645" w14:textId="59902AEC"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7A8C1CB0" w14:textId="10D327B4" w:rsidR="00E526D0" w:rsidRPr="00E526D0" w:rsidRDefault="00AC1A35" w:rsidP="00AC1A35">
            <w:pPr>
              <w:spacing w:after="160" w:line="259" w:lineRule="auto"/>
              <w:jc w:val="center"/>
              <w:rPr>
                <w:rFonts w:eastAsia="Calibri"/>
                <w:lang w:eastAsia="en-US"/>
              </w:rPr>
            </w:pPr>
            <w:r>
              <w:rPr>
                <w:rFonts w:eastAsia="Calibri"/>
                <w:lang w:eastAsia="en-US"/>
              </w:rPr>
              <w:t>12</w:t>
            </w:r>
          </w:p>
        </w:tc>
      </w:tr>
      <w:tr w:rsidR="00E526D0" w:rsidRPr="00E526D0" w14:paraId="159D1844"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5E81A50F" w14:textId="77777777" w:rsidR="00E526D0" w:rsidRPr="00E526D0" w:rsidRDefault="00E526D0" w:rsidP="00E526D0">
            <w:pPr>
              <w:jc w:val="center"/>
              <w:rPr>
                <w:b/>
                <w:bCs/>
                <w:color w:val="000000"/>
              </w:rPr>
            </w:pPr>
            <w:r w:rsidRPr="00E526D0">
              <w:rPr>
                <w:b/>
                <w:bCs/>
                <w:color w:val="000000"/>
              </w:rPr>
              <w:t>13</w:t>
            </w:r>
          </w:p>
        </w:tc>
        <w:tc>
          <w:tcPr>
            <w:tcW w:w="4522" w:type="dxa"/>
            <w:tcBorders>
              <w:top w:val="nil"/>
              <w:left w:val="single" w:sz="4" w:space="0" w:color="auto"/>
              <w:bottom w:val="single" w:sz="4" w:space="0" w:color="auto"/>
              <w:right w:val="single" w:sz="4" w:space="0" w:color="auto"/>
            </w:tcBorders>
            <w:shd w:val="clear" w:color="auto" w:fill="auto"/>
            <w:vAlign w:val="center"/>
          </w:tcPr>
          <w:p w14:paraId="6738F5A6" w14:textId="77777777" w:rsidR="00AC1A35" w:rsidRPr="00AC1A35" w:rsidRDefault="00AC1A35" w:rsidP="00AC1A35">
            <w:pPr>
              <w:widowControl w:val="0"/>
              <w:suppressAutoHyphens/>
              <w:autoSpaceDN w:val="0"/>
              <w:textAlignment w:val="baseline"/>
              <w:rPr>
                <w:rFonts w:eastAsia="Arial Unicode MS"/>
                <w:bCs/>
                <w:kern w:val="3"/>
                <w:sz w:val="20"/>
                <w:szCs w:val="20"/>
                <w:lang w:eastAsia="zh-CN" w:bidi="hi-IN"/>
              </w:rPr>
            </w:pPr>
            <w:r w:rsidRPr="00AC1A35">
              <w:rPr>
                <w:rFonts w:eastAsia="Arial Unicode MS"/>
                <w:bCs/>
                <w:kern w:val="3"/>
                <w:sz w:val="20"/>
                <w:szCs w:val="20"/>
                <w:lang w:eastAsia="zh-CN" w:bidi="hi-IN"/>
              </w:rPr>
              <w:t>Трибуна напольная</w:t>
            </w:r>
          </w:p>
          <w:p w14:paraId="2EA62B42" w14:textId="141E595D"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37D651A7" w14:textId="0B4754D4"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340742DE" w14:textId="6474813F" w:rsidR="00E526D0" w:rsidRPr="00E526D0" w:rsidRDefault="00AC1A35" w:rsidP="00AC1A35">
            <w:pPr>
              <w:spacing w:after="160" w:line="259" w:lineRule="auto"/>
              <w:jc w:val="center"/>
              <w:rPr>
                <w:rFonts w:eastAsia="Calibri"/>
                <w:lang w:eastAsia="en-US"/>
              </w:rPr>
            </w:pPr>
            <w:r>
              <w:rPr>
                <w:rFonts w:eastAsia="Calibri"/>
                <w:lang w:eastAsia="en-US"/>
              </w:rPr>
              <w:t>1</w:t>
            </w:r>
          </w:p>
        </w:tc>
      </w:tr>
      <w:tr w:rsidR="00E526D0" w:rsidRPr="00E526D0" w14:paraId="468AA402" w14:textId="77777777" w:rsidTr="00E526D0">
        <w:trPr>
          <w:trHeight w:val="270"/>
        </w:trPr>
        <w:tc>
          <w:tcPr>
            <w:tcW w:w="456" w:type="dxa"/>
            <w:tcBorders>
              <w:top w:val="nil"/>
              <w:left w:val="single" w:sz="4" w:space="0" w:color="auto"/>
              <w:bottom w:val="single" w:sz="4" w:space="0" w:color="auto"/>
              <w:right w:val="nil"/>
            </w:tcBorders>
            <w:shd w:val="clear" w:color="auto" w:fill="auto"/>
            <w:vAlign w:val="center"/>
            <w:hideMark/>
          </w:tcPr>
          <w:p w14:paraId="46B8A578" w14:textId="77777777" w:rsidR="00E526D0" w:rsidRPr="00E526D0" w:rsidRDefault="00E526D0" w:rsidP="00E526D0">
            <w:pPr>
              <w:jc w:val="center"/>
              <w:rPr>
                <w:b/>
                <w:bCs/>
                <w:color w:val="000000"/>
              </w:rPr>
            </w:pPr>
            <w:r w:rsidRPr="00E526D0">
              <w:rPr>
                <w:b/>
                <w:bCs/>
                <w:color w:val="000000"/>
              </w:rPr>
              <w:t>14</w:t>
            </w:r>
          </w:p>
        </w:tc>
        <w:tc>
          <w:tcPr>
            <w:tcW w:w="4522" w:type="dxa"/>
            <w:tcBorders>
              <w:top w:val="nil"/>
              <w:left w:val="single" w:sz="4" w:space="0" w:color="auto"/>
              <w:bottom w:val="single" w:sz="4" w:space="0" w:color="auto"/>
              <w:right w:val="single" w:sz="4" w:space="0" w:color="auto"/>
            </w:tcBorders>
            <w:shd w:val="clear" w:color="auto" w:fill="auto"/>
            <w:vAlign w:val="center"/>
          </w:tcPr>
          <w:p w14:paraId="4595F57D" w14:textId="77777777" w:rsidR="00AC1A35" w:rsidRPr="00AC1A35" w:rsidRDefault="00AC1A35" w:rsidP="00AC1A35">
            <w:pPr>
              <w:widowControl w:val="0"/>
              <w:suppressAutoHyphens/>
              <w:autoSpaceDN w:val="0"/>
              <w:textAlignment w:val="baseline"/>
              <w:rPr>
                <w:rFonts w:eastAsia="Arial Unicode MS"/>
                <w:kern w:val="3"/>
                <w:sz w:val="20"/>
                <w:szCs w:val="20"/>
                <w:shd w:val="clear" w:color="auto" w:fill="FFFFFF"/>
                <w:lang w:eastAsia="zh-CN" w:bidi="hi-IN"/>
              </w:rPr>
            </w:pPr>
            <w:r w:rsidRPr="00AC1A35">
              <w:rPr>
                <w:rFonts w:eastAsia="Arial Unicode MS"/>
                <w:bCs/>
                <w:kern w:val="3"/>
                <w:sz w:val="20"/>
                <w:szCs w:val="20"/>
                <w:shd w:val="clear" w:color="auto" w:fill="FFFFFF"/>
                <w:lang w:eastAsia="zh-CN" w:bidi="hi-IN"/>
              </w:rPr>
              <w:t xml:space="preserve">Металлический </w:t>
            </w:r>
            <w:proofErr w:type="gramStart"/>
            <w:r w:rsidRPr="00AC1A35">
              <w:rPr>
                <w:rFonts w:eastAsia="Arial Unicode MS"/>
                <w:bCs/>
                <w:kern w:val="3"/>
                <w:sz w:val="20"/>
                <w:szCs w:val="20"/>
                <w:shd w:val="clear" w:color="auto" w:fill="FFFFFF"/>
                <w:lang w:eastAsia="zh-CN" w:bidi="hi-IN"/>
              </w:rPr>
              <w:t>шкаф  -</w:t>
            </w:r>
            <w:proofErr w:type="gramEnd"/>
            <w:r w:rsidRPr="00AC1A35">
              <w:rPr>
                <w:rFonts w:eastAsia="Arial Unicode MS"/>
                <w:bCs/>
                <w:kern w:val="3"/>
                <w:sz w:val="20"/>
                <w:szCs w:val="20"/>
                <w:shd w:val="clear" w:color="auto" w:fill="FFFFFF"/>
                <w:lang w:eastAsia="zh-CN" w:bidi="hi-IN"/>
              </w:rPr>
              <w:t xml:space="preserve"> п</w:t>
            </w:r>
            <w:r w:rsidRPr="00AC1A35">
              <w:rPr>
                <w:rFonts w:eastAsia="Arial Unicode MS"/>
                <w:kern w:val="3"/>
                <w:sz w:val="20"/>
                <w:szCs w:val="20"/>
                <w:shd w:val="clear" w:color="auto" w:fill="FFFFFF"/>
                <w:lang w:eastAsia="zh-CN" w:bidi="hi-IN"/>
              </w:rPr>
              <w:t>редназначен для хранения архивов, офисной и бухгалтерской документации.</w:t>
            </w:r>
          </w:p>
          <w:p w14:paraId="24F7A2D7" w14:textId="77777777" w:rsidR="00AC1A35" w:rsidRPr="00AC1A35" w:rsidRDefault="00AC1A35" w:rsidP="00AC1A35">
            <w:pPr>
              <w:widowControl w:val="0"/>
              <w:suppressAutoHyphens/>
              <w:autoSpaceDN w:val="0"/>
              <w:textAlignment w:val="baseline"/>
              <w:rPr>
                <w:rFonts w:eastAsia="Arial Unicode MS"/>
                <w:kern w:val="3"/>
                <w:sz w:val="20"/>
                <w:szCs w:val="20"/>
                <w:shd w:val="clear" w:color="auto" w:fill="FFFFFF"/>
                <w:lang w:eastAsia="zh-CN" w:bidi="hi-IN"/>
              </w:rPr>
            </w:pPr>
            <w:proofErr w:type="spellStart"/>
            <w:r w:rsidRPr="00AC1A35">
              <w:rPr>
                <w:rFonts w:eastAsia="Arial Unicode MS"/>
                <w:kern w:val="3"/>
                <w:sz w:val="20"/>
                <w:szCs w:val="20"/>
                <w:shd w:val="clear" w:color="auto" w:fill="FFFFFF"/>
                <w:lang w:eastAsia="zh-CN" w:bidi="hi-IN"/>
              </w:rPr>
              <w:t>ВхШхГ</w:t>
            </w:r>
            <w:proofErr w:type="spellEnd"/>
            <w:r w:rsidRPr="00AC1A35">
              <w:rPr>
                <w:rFonts w:eastAsia="Arial Unicode MS"/>
                <w:kern w:val="3"/>
                <w:sz w:val="20"/>
                <w:szCs w:val="20"/>
                <w:shd w:val="clear" w:color="auto" w:fill="FFFFFF"/>
                <w:lang w:eastAsia="zh-CN" w:bidi="hi-IN"/>
              </w:rPr>
              <w:t>, мм: 1850x910x500</w:t>
            </w:r>
          </w:p>
          <w:p w14:paraId="34B0D259" w14:textId="47661F23" w:rsidR="00E526D0" w:rsidRPr="00E526D0" w:rsidRDefault="00E526D0" w:rsidP="00AC1A35">
            <w:pPr>
              <w:spacing w:after="160" w:line="259" w:lineRule="auto"/>
              <w:rPr>
                <w:rFonts w:eastAsia="Calibri"/>
                <w:sz w:val="20"/>
                <w:szCs w:val="20"/>
                <w:lang w:eastAsia="en-US"/>
              </w:rPr>
            </w:pPr>
          </w:p>
        </w:tc>
        <w:tc>
          <w:tcPr>
            <w:tcW w:w="991" w:type="dxa"/>
            <w:tcBorders>
              <w:top w:val="nil"/>
              <w:left w:val="nil"/>
              <w:bottom w:val="single" w:sz="4" w:space="0" w:color="auto"/>
              <w:right w:val="nil"/>
            </w:tcBorders>
            <w:shd w:val="clear" w:color="auto" w:fill="auto"/>
            <w:vAlign w:val="center"/>
          </w:tcPr>
          <w:p w14:paraId="7E826D6E" w14:textId="05E572E0" w:rsidR="00E526D0" w:rsidRPr="00E526D0" w:rsidRDefault="00AC1A35" w:rsidP="00AC1A35">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6CAD11A4" w14:textId="54D28C5A" w:rsidR="00E526D0" w:rsidRPr="00E526D0" w:rsidRDefault="00AC1A35" w:rsidP="00AC1A35">
            <w:pPr>
              <w:spacing w:after="160" w:line="259" w:lineRule="auto"/>
              <w:jc w:val="center"/>
              <w:rPr>
                <w:rFonts w:eastAsia="Calibri"/>
                <w:lang w:eastAsia="en-US"/>
              </w:rPr>
            </w:pPr>
            <w:r>
              <w:rPr>
                <w:rFonts w:eastAsia="Calibri"/>
                <w:lang w:eastAsia="en-US"/>
              </w:rPr>
              <w:t>1</w:t>
            </w:r>
          </w:p>
        </w:tc>
      </w:tr>
      <w:tr w:rsidR="00E526D0" w:rsidRPr="00E526D0" w14:paraId="4E92A954" w14:textId="77777777" w:rsidTr="00E526D0">
        <w:trPr>
          <w:trHeight w:val="255"/>
        </w:trPr>
        <w:tc>
          <w:tcPr>
            <w:tcW w:w="456" w:type="dxa"/>
            <w:tcBorders>
              <w:top w:val="nil"/>
              <w:left w:val="single" w:sz="4" w:space="0" w:color="auto"/>
              <w:bottom w:val="single" w:sz="4" w:space="0" w:color="auto"/>
              <w:right w:val="nil"/>
            </w:tcBorders>
            <w:shd w:val="clear" w:color="auto" w:fill="auto"/>
            <w:vAlign w:val="center"/>
            <w:hideMark/>
          </w:tcPr>
          <w:p w14:paraId="4FC2BC10" w14:textId="77777777" w:rsidR="00E526D0" w:rsidRPr="00E526D0" w:rsidRDefault="00E526D0" w:rsidP="00E526D0">
            <w:pPr>
              <w:jc w:val="center"/>
              <w:rPr>
                <w:b/>
                <w:bCs/>
                <w:color w:val="000000"/>
              </w:rPr>
            </w:pPr>
            <w:r w:rsidRPr="00E526D0">
              <w:rPr>
                <w:b/>
                <w:bCs/>
                <w:color w:val="000000"/>
              </w:rPr>
              <w:t>15</w:t>
            </w:r>
          </w:p>
        </w:tc>
        <w:tc>
          <w:tcPr>
            <w:tcW w:w="4522" w:type="dxa"/>
            <w:tcBorders>
              <w:top w:val="nil"/>
              <w:left w:val="single" w:sz="4" w:space="0" w:color="auto"/>
              <w:bottom w:val="single" w:sz="4" w:space="0" w:color="auto"/>
              <w:right w:val="single" w:sz="4" w:space="0" w:color="auto"/>
            </w:tcBorders>
            <w:shd w:val="clear" w:color="auto" w:fill="auto"/>
            <w:vAlign w:val="center"/>
          </w:tcPr>
          <w:p w14:paraId="7CB59BC2" w14:textId="4B895EAE" w:rsidR="00E526D0" w:rsidRPr="00E526D0" w:rsidRDefault="00AC1A35" w:rsidP="00AC1A35">
            <w:pPr>
              <w:spacing w:after="160" w:line="259" w:lineRule="auto"/>
              <w:rPr>
                <w:rFonts w:eastAsia="Calibri"/>
                <w:lang w:eastAsia="en-US"/>
              </w:rPr>
            </w:pPr>
            <w:r w:rsidRPr="00AC1A35">
              <w:rPr>
                <w:rFonts w:eastAsia="SimSun"/>
                <w:bCs/>
                <w:kern w:val="3"/>
                <w:sz w:val="20"/>
                <w:szCs w:val="20"/>
                <w:shd w:val="clear" w:color="auto" w:fill="FFFFFF"/>
                <w:lang w:eastAsia="en-US"/>
              </w:rPr>
              <w:t>Кресло компьютерное</w:t>
            </w:r>
          </w:p>
        </w:tc>
        <w:tc>
          <w:tcPr>
            <w:tcW w:w="991" w:type="dxa"/>
            <w:tcBorders>
              <w:top w:val="nil"/>
              <w:left w:val="nil"/>
              <w:bottom w:val="single" w:sz="4" w:space="0" w:color="auto"/>
              <w:right w:val="nil"/>
            </w:tcBorders>
            <w:shd w:val="clear" w:color="auto" w:fill="auto"/>
            <w:vAlign w:val="center"/>
          </w:tcPr>
          <w:p w14:paraId="5E255B89" w14:textId="102A2F6A" w:rsidR="00E526D0" w:rsidRPr="00E526D0" w:rsidRDefault="00AC1A35" w:rsidP="00E526D0">
            <w:pPr>
              <w:spacing w:after="160" w:line="259" w:lineRule="auto"/>
              <w:jc w:val="center"/>
              <w:rPr>
                <w:rFonts w:eastAsia="Calibri"/>
                <w:lang w:eastAsia="en-US"/>
              </w:rPr>
            </w:pPr>
            <w:proofErr w:type="spellStart"/>
            <w:r>
              <w:rPr>
                <w:rFonts w:eastAsia="Calibri"/>
                <w:lang w:eastAsia="en-US"/>
              </w:rPr>
              <w:t>шт</w:t>
            </w:r>
            <w:proofErr w:type="spellEnd"/>
          </w:p>
        </w:tc>
        <w:tc>
          <w:tcPr>
            <w:tcW w:w="3382" w:type="dxa"/>
            <w:tcBorders>
              <w:top w:val="nil"/>
              <w:left w:val="single" w:sz="4" w:space="0" w:color="auto"/>
              <w:bottom w:val="single" w:sz="4" w:space="0" w:color="auto"/>
              <w:right w:val="single" w:sz="4" w:space="0" w:color="auto"/>
            </w:tcBorders>
            <w:shd w:val="clear" w:color="auto" w:fill="auto"/>
            <w:vAlign w:val="center"/>
          </w:tcPr>
          <w:p w14:paraId="5A356C90" w14:textId="5EE7C814" w:rsidR="00E526D0" w:rsidRPr="00E526D0" w:rsidRDefault="00AC1A35" w:rsidP="00E526D0">
            <w:pPr>
              <w:spacing w:after="160" w:line="259" w:lineRule="auto"/>
              <w:jc w:val="center"/>
              <w:rPr>
                <w:rFonts w:eastAsia="Calibri"/>
                <w:lang w:eastAsia="en-US"/>
              </w:rPr>
            </w:pPr>
            <w:r>
              <w:rPr>
                <w:rFonts w:eastAsia="Calibri"/>
                <w:lang w:eastAsia="en-US"/>
              </w:rPr>
              <w:t>3</w:t>
            </w:r>
          </w:p>
        </w:tc>
      </w:tr>
    </w:tbl>
    <w:p w14:paraId="23B3218E" w14:textId="77777777" w:rsidR="00E526D0" w:rsidRPr="00E526D0" w:rsidRDefault="00E526D0" w:rsidP="00E526D0">
      <w:pPr>
        <w:rPr>
          <w:rFonts w:eastAsia="Calibri"/>
          <w:lang w:eastAsia="en-US"/>
        </w:rPr>
      </w:pPr>
    </w:p>
    <w:p w14:paraId="1BD05592" w14:textId="77777777" w:rsidR="00E526D0" w:rsidRPr="00E526D0" w:rsidRDefault="00E526D0" w:rsidP="00E526D0">
      <w:pPr>
        <w:jc w:val="center"/>
        <w:rPr>
          <w:rFonts w:eastAsia="Calibri"/>
          <w:lang w:eastAsia="en-US"/>
        </w:rPr>
      </w:pPr>
    </w:p>
    <w:p w14:paraId="226F8EFE" w14:textId="77777777" w:rsidR="00E526D0" w:rsidRPr="00E526D0" w:rsidRDefault="00E526D0" w:rsidP="00E526D0">
      <w:pPr>
        <w:autoSpaceDE w:val="0"/>
        <w:autoSpaceDN w:val="0"/>
        <w:adjustRightInd w:val="0"/>
        <w:contextualSpacing/>
        <w:jc w:val="both"/>
      </w:pPr>
    </w:p>
    <w:tbl>
      <w:tblPr>
        <w:tblW w:w="0" w:type="auto"/>
        <w:tblInd w:w="108" w:type="dxa"/>
        <w:tblLook w:val="0000" w:firstRow="0" w:lastRow="0" w:firstColumn="0" w:lastColumn="0" w:noHBand="0" w:noVBand="0"/>
      </w:tblPr>
      <w:tblGrid>
        <w:gridCol w:w="4479"/>
        <w:gridCol w:w="4767"/>
      </w:tblGrid>
      <w:tr w:rsidR="00E526D0" w:rsidRPr="00E526D0" w14:paraId="48F3399A" w14:textId="77777777" w:rsidTr="00D40087">
        <w:tc>
          <w:tcPr>
            <w:tcW w:w="4479" w:type="dxa"/>
          </w:tcPr>
          <w:p w14:paraId="2CCD6EA8" w14:textId="77777777" w:rsidR="00E526D0" w:rsidRPr="00E526D0" w:rsidRDefault="00E526D0" w:rsidP="00E526D0">
            <w:pPr>
              <w:autoSpaceDE w:val="0"/>
              <w:autoSpaceDN w:val="0"/>
              <w:adjustRightInd w:val="0"/>
              <w:contextualSpacing/>
              <w:jc w:val="both"/>
              <w:rPr>
                <w:bCs/>
              </w:rPr>
            </w:pPr>
            <w:r w:rsidRPr="00E526D0">
              <w:rPr>
                <w:bCs/>
              </w:rPr>
              <w:br w:type="page"/>
            </w:r>
          </w:p>
          <w:p w14:paraId="601AE857" w14:textId="77777777" w:rsidR="00E526D0" w:rsidRPr="00E526D0" w:rsidRDefault="00E526D0" w:rsidP="00E526D0">
            <w:pPr>
              <w:autoSpaceDE w:val="0"/>
              <w:autoSpaceDN w:val="0"/>
              <w:adjustRightInd w:val="0"/>
              <w:contextualSpacing/>
              <w:jc w:val="both"/>
            </w:pPr>
          </w:p>
          <w:p w14:paraId="03502C1F" w14:textId="77777777" w:rsidR="00E526D0" w:rsidRPr="00E526D0" w:rsidRDefault="00E526D0" w:rsidP="00E526D0">
            <w:pPr>
              <w:autoSpaceDE w:val="0"/>
              <w:autoSpaceDN w:val="0"/>
              <w:adjustRightInd w:val="0"/>
              <w:contextualSpacing/>
              <w:jc w:val="both"/>
            </w:pPr>
            <w:r w:rsidRPr="00E526D0">
              <w:t>Заказчик</w:t>
            </w:r>
          </w:p>
          <w:p w14:paraId="35B964EC" w14:textId="77777777" w:rsidR="00E526D0" w:rsidRPr="00E526D0" w:rsidRDefault="00E526D0" w:rsidP="00E526D0">
            <w:pPr>
              <w:autoSpaceDE w:val="0"/>
              <w:autoSpaceDN w:val="0"/>
              <w:adjustRightInd w:val="0"/>
              <w:contextualSpacing/>
              <w:jc w:val="both"/>
            </w:pPr>
          </w:p>
          <w:p w14:paraId="18BEC08D" w14:textId="77777777" w:rsidR="004506D3" w:rsidRPr="004506D3" w:rsidRDefault="004506D3" w:rsidP="004506D3">
            <w:pPr>
              <w:autoSpaceDE w:val="0"/>
              <w:autoSpaceDN w:val="0"/>
              <w:adjustRightInd w:val="0"/>
              <w:contextualSpacing/>
              <w:jc w:val="both"/>
            </w:pPr>
            <w:r w:rsidRPr="004506D3">
              <w:t>МАДОУ «Детский сад № 24»</w:t>
            </w:r>
          </w:p>
          <w:p w14:paraId="68ED9239" w14:textId="77777777" w:rsidR="004506D3" w:rsidRPr="004506D3" w:rsidRDefault="004506D3" w:rsidP="004506D3">
            <w:pPr>
              <w:autoSpaceDE w:val="0"/>
              <w:autoSpaceDN w:val="0"/>
              <w:adjustRightInd w:val="0"/>
              <w:contextualSpacing/>
              <w:jc w:val="both"/>
            </w:pPr>
            <w:r w:rsidRPr="004506D3">
              <w:t>_____________ С.Е. Демина</w:t>
            </w:r>
          </w:p>
          <w:p w14:paraId="7D0F8CF7" w14:textId="77777777" w:rsidR="004506D3" w:rsidRPr="004506D3" w:rsidRDefault="004506D3" w:rsidP="004506D3">
            <w:pPr>
              <w:autoSpaceDE w:val="0"/>
              <w:autoSpaceDN w:val="0"/>
              <w:adjustRightInd w:val="0"/>
              <w:contextualSpacing/>
              <w:jc w:val="both"/>
            </w:pPr>
            <w:r w:rsidRPr="004506D3">
              <w:t>«___» ______ 20__ г.</w:t>
            </w:r>
          </w:p>
          <w:p w14:paraId="6E5B4658" w14:textId="589FCE06" w:rsidR="00E526D0" w:rsidRPr="00E526D0" w:rsidRDefault="004506D3" w:rsidP="004506D3">
            <w:pPr>
              <w:autoSpaceDE w:val="0"/>
              <w:autoSpaceDN w:val="0"/>
              <w:adjustRightInd w:val="0"/>
              <w:contextualSpacing/>
              <w:jc w:val="both"/>
            </w:pPr>
            <w:r w:rsidRPr="004506D3">
              <w:t>М.П.</w:t>
            </w:r>
          </w:p>
        </w:tc>
        <w:tc>
          <w:tcPr>
            <w:tcW w:w="4767" w:type="dxa"/>
          </w:tcPr>
          <w:p w14:paraId="3EA69794" w14:textId="77777777" w:rsidR="00E526D0" w:rsidRPr="00E526D0" w:rsidRDefault="00E526D0" w:rsidP="00E526D0">
            <w:pPr>
              <w:autoSpaceDE w:val="0"/>
              <w:autoSpaceDN w:val="0"/>
              <w:adjustRightInd w:val="0"/>
              <w:contextualSpacing/>
              <w:jc w:val="both"/>
            </w:pPr>
          </w:p>
          <w:p w14:paraId="1811DB1D" w14:textId="77777777" w:rsidR="00E526D0" w:rsidRPr="00E526D0" w:rsidRDefault="00E526D0" w:rsidP="00E526D0">
            <w:pPr>
              <w:autoSpaceDE w:val="0"/>
              <w:autoSpaceDN w:val="0"/>
              <w:adjustRightInd w:val="0"/>
              <w:contextualSpacing/>
              <w:jc w:val="both"/>
            </w:pPr>
          </w:p>
          <w:p w14:paraId="000FB2EB" w14:textId="77777777" w:rsidR="00E526D0" w:rsidRPr="00E526D0" w:rsidRDefault="00E526D0" w:rsidP="00E526D0">
            <w:pPr>
              <w:autoSpaceDE w:val="0"/>
              <w:autoSpaceDN w:val="0"/>
              <w:adjustRightInd w:val="0"/>
              <w:contextualSpacing/>
              <w:jc w:val="both"/>
            </w:pPr>
            <w:r w:rsidRPr="00E526D0">
              <w:t>Поставщик</w:t>
            </w:r>
          </w:p>
          <w:p w14:paraId="754F8A81" w14:textId="77777777" w:rsidR="00E526D0" w:rsidRPr="00E526D0" w:rsidRDefault="00E526D0" w:rsidP="00E526D0">
            <w:pPr>
              <w:autoSpaceDE w:val="0"/>
              <w:autoSpaceDN w:val="0"/>
              <w:adjustRightInd w:val="0"/>
              <w:contextualSpacing/>
              <w:jc w:val="both"/>
            </w:pPr>
          </w:p>
          <w:p w14:paraId="07816C5B" w14:textId="77777777" w:rsidR="00E526D0" w:rsidRPr="00E526D0" w:rsidRDefault="00E526D0" w:rsidP="00E526D0">
            <w:pPr>
              <w:autoSpaceDE w:val="0"/>
              <w:autoSpaceDN w:val="0"/>
              <w:adjustRightInd w:val="0"/>
              <w:contextualSpacing/>
              <w:jc w:val="both"/>
            </w:pPr>
          </w:p>
          <w:p w14:paraId="0B269922" w14:textId="77777777" w:rsidR="00E526D0" w:rsidRPr="00E526D0" w:rsidRDefault="00E526D0" w:rsidP="00E526D0">
            <w:pPr>
              <w:autoSpaceDE w:val="0"/>
              <w:autoSpaceDN w:val="0"/>
              <w:adjustRightInd w:val="0"/>
              <w:contextualSpacing/>
              <w:jc w:val="both"/>
            </w:pPr>
          </w:p>
          <w:p w14:paraId="62CD580F" w14:textId="77777777" w:rsidR="00E526D0" w:rsidRPr="00E526D0" w:rsidRDefault="00E526D0" w:rsidP="00E526D0">
            <w:pPr>
              <w:autoSpaceDE w:val="0"/>
              <w:autoSpaceDN w:val="0"/>
              <w:adjustRightInd w:val="0"/>
              <w:contextualSpacing/>
              <w:jc w:val="both"/>
            </w:pPr>
          </w:p>
          <w:p w14:paraId="7AB825D1" w14:textId="77777777" w:rsidR="00E526D0" w:rsidRPr="00E526D0" w:rsidRDefault="00E526D0" w:rsidP="00E526D0">
            <w:pPr>
              <w:autoSpaceDE w:val="0"/>
              <w:autoSpaceDN w:val="0"/>
              <w:adjustRightInd w:val="0"/>
              <w:contextualSpacing/>
              <w:jc w:val="both"/>
            </w:pPr>
            <w:r w:rsidRPr="00E526D0">
              <w:t>_________________/______________/</w:t>
            </w:r>
          </w:p>
          <w:p w14:paraId="058FB220" w14:textId="77777777" w:rsidR="00E526D0" w:rsidRPr="00E526D0" w:rsidRDefault="00E526D0" w:rsidP="00E526D0">
            <w:pPr>
              <w:autoSpaceDE w:val="0"/>
              <w:autoSpaceDN w:val="0"/>
              <w:adjustRightInd w:val="0"/>
              <w:contextualSpacing/>
              <w:jc w:val="both"/>
            </w:pPr>
            <w:r w:rsidRPr="00E526D0">
              <w:t>«___» ______ 20__ г.</w:t>
            </w:r>
          </w:p>
          <w:p w14:paraId="74B11804" w14:textId="77777777" w:rsidR="00E526D0" w:rsidRPr="00E526D0" w:rsidRDefault="00E526D0" w:rsidP="00E526D0">
            <w:pPr>
              <w:autoSpaceDE w:val="0"/>
              <w:autoSpaceDN w:val="0"/>
              <w:adjustRightInd w:val="0"/>
              <w:contextualSpacing/>
              <w:jc w:val="both"/>
            </w:pPr>
            <w:r w:rsidRPr="00E526D0">
              <w:t>М.П.</w:t>
            </w:r>
          </w:p>
        </w:tc>
      </w:tr>
    </w:tbl>
    <w:p w14:paraId="35F5B55E" w14:textId="77777777" w:rsidR="00E526D0" w:rsidRPr="00E526D0" w:rsidRDefault="00E526D0" w:rsidP="00E526D0">
      <w:pPr>
        <w:autoSpaceDE w:val="0"/>
        <w:autoSpaceDN w:val="0"/>
        <w:adjustRightInd w:val="0"/>
        <w:contextualSpacing/>
        <w:jc w:val="center"/>
        <w:rPr>
          <w:bCs/>
        </w:rPr>
      </w:pPr>
    </w:p>
    <w:p w14:paraId="2E3BAA9F" w14:textId="77777777" w:rsidR="00E526D0" w:rsidRPr="00E526D0" w:rsidRDefault="00E526D0" w:rsidP="00E526D0">
      <w:pPr>
        <w:autoSpaceDE w:val="0"/>
        <w:autoSpaceDN w:val="0"/>
        <w:adjustRightInd w:val="0"/>
        <w:ind w:firstLine="567"/>
        <w:contextualSpacing/>
        <w:jc w:val="center"/>
        <w:rPr>
          <w:bCs/>
        </w:rPr>
      </w:pPr>
    </w:p>
    <w:p w14:paraId="420D5693" w14:textId="77777777" w:rsidR="00E526D0" w:rsidRPr="00E526D0" w:rsidRDefault="00E526D0" w:rsidP="00E526D0">
      <w:pPr>
        <w:autoSpaceDE w:val="0"/>
        <w:autoSpaceDN w:val="0"/>
        <w:adjustRightInd w:val="0"/>
        <w:ind w:firstLine="567"/>
        <w:contextualSpacing/>
        <w:jc w:val="center"/>
        <w:rPr>
          <w:bCs/>
        </w:rPr>
      </w:pPr>
    </w:p>
    <w:p w14:paraId="14BF23D1" w14:textId="77777777" w:rsidR="00E526D0" w:rsidRPr="00E526D0" w:rsidRDefault="00E526D0" w:rsidP="00E526D0">
      <w:pPr>
        <w:autoSpaceDE w:val="0"/>
        <w:autoSpaceDN w:val="0"/>
        <w:adjustRightInd w:val="0"/>
        <w:ind w:firstLine="567"/>
        <w:contextualSpacing/>
        <w:jc w:val="center"/>
        <w:rPr>
          <w:bCs/>
        </w:rPr>
      </w:pPr>
    </w:p>
    <w:p w14:paraId="03CDB74F" w14:textId="77777777" w:rsidR="00E526D0" w:rsidRPr="00E526D0" w:rsidRDefault="00E526D0" w:rsidP="00E526D0">
      <w:pPr>
        <w:autoSpaceDE w:val="0"/>
        <w:autoSpaceDN w:val="0"/>
        <w:adjustRightInd w:val="0"/>
        <w:ind w:firstLine="567"/>
        <w:contextualSpacing/>
        <w:jc w:val="center"/>
        <w:rPr>
          <w:bCs/>
        </w:rPr>
      </w:pPr>
    </w:p>
    <w:p w14:paraId="05FE15E3" w14:textId="77777777" w:rsidR="00E526D0" w:rsidRPr="00E526D0" w:rsidRDefault="00E526D0" w:rsidP="00E526D0">
      <w:pPr>
        <w:autoSpaceDE w:val="0"/>
        <w:autoSpaceDN w:val="0"/>
        <w:adjustRightInd w:val="0"/>
        <w:ind w:firstLine="567"/>
        <w:contextualSpacing/>
        <w:jc w:val="center"/>
        <w:rPr>
          <w:bCs/>
        </w:rPr>
      </w:pPr>
    </w:p>
    <w:p w14:paraId="7F9A642D" w14:textId="77777777" w:rsidR="00E526D0" w:rsidRPr="00E526D0" w:rsidRDefault="00E526D0" w:rsidP="00E526D0">
      <w:pPr>
        <w:autoSpaceDE w:val="0"/>
        <w:autoSpaceDN w:val="0"/>
        <w:adjustRightInd w:val="0"/>
        <w:ind w:firstLine="567"/>
        <w:contextualSpacing/>
        <w:jc w:val="center"/>
        <w:rPr>
          <w:bCs/>
        </w:rPr>
      </w:pPr>
    </w:p>
    <w:p w14:paraId="610213D2" w14:textId="77777777" w:rsidR="00E526D0" w:rsidRPr="00E526D0" w:rsidRDefault="00E526D0" w:rsidP="00E526D0">
      <w:pPr>
        <w:autoSpaceDE w:val="0"/>
        <w:autoSpaceDN w:val="0"/>
        <w:adjustRightInd w:val="0"/>
        <w:ind w:firstLine="567"/>
        <w:contextualSpacing/>
        <w:jc w:val="center"/>
        <w:rPr>
          <w:bCs/>
        </w:rPr>
      </w:pPr>
    </w:p>
    <w:p w14:paraId="27BF5AB3" w14:textId="77777777" w:rsidR="00E526D0" w:rsidRPr="00E526D0" w:rsidRDefault="00E526D0" w:rsidP="00E526D0">
      <w:pPr>
        <w:autoSpaceDE w:val="0"/>
        <w:autoSpaceDN w:val="0"/>
        <w:adjustRightInd w:val="0"/>
        <w:ind w:firstLine="567"/>
        <w:contextualSpacing/>
        <w:jc w:val="center"/>
        <w:rPr>
          <w:bCs/>
        </w:rPr>
      </w:pPr>
    </w:p>
    <w:p w14:paraId="73073EB8" w14:textId="77777777" w:rsidR="00E526D0" w:rsidRPr="00E526D0" w:rsidRDefault="00E526D0" w:rsidP="00E526D0">
      <w:pPr>
        <w:autoSpaceDE w:val="0"/>
        <w:autoSpaceDN w:val="0"/>
        <w:adjustRightInd w:val="0"/>
        <w:ind w:firstLine="567"/>
        <w:contextualSpacing/>
        <w:jc w:val="center"/>
        <w:rPr>
          <w:bCs/>
        </w:rPr>
      </w:pPr>
    </w:p>
    <w:p w14:paraId="77FE13CC" w14:textId="77777777" w:rsidR="00E526D0" w:rsidRPr="00E526D0" w:rsidRDefault="00E526D0" w:rsidP="00E526D0">
      <w:pPr>
        <w:autoSpaceDE w:val="0"/>
        <w:autoSpaceDN w:val="0"/>
        <w:adjustRightInd w:val="0"/>
        <w:ind w:firstLine="567"/>
        <w:contextualSpacing/>
        <w:jc w:val="center"/>
        <w:rPr>
          <w:bCs/>
        </w:rPr>
      </w:pPr>
    </w:p>
    <w:p w14:paraId="694A7C28" w14:textId="77777777" w:rsidR="00E526D0" w:rsidRPr="00E526D0" w:rsidRDefault="00E526D0" w:rsidP="00E526D0">
      <w:pPr>
        <w:autoSpaceDE w:val="0"/>
        <w:autoSpaceDN w:val="0"/>
        <w:adjustRightInd w:val="0"/>
        <w:ind w:firstLine="567"/>
        <w:contextualSpacing/>
        <w:jc w:val="center"/>
        <w:rPr>
          <w:bCs/>
        </w:rPr>
      </w:pPr>
    </w:p>
    <w:p w14:paraId="6989FEE5" w14:textId="77777777" w:rsidR="00E526D0" w:rsidRPr="00E526D0" w:rsidRDefault="00E526D0" w:rsidP="00E526D0">
      <w:pPr>
        <w:autoSpaceDE w:val="0"/>
        <w:autoSpaceDN w:val="0"/>
        <w:adjustRightInd w:val="0"/>
        <w:ind w:firstLine="567"/>
        <w:contextualSpacing/>
        <w:jc w:val="center"/>
        <w:rPr>
          <w:bCs/>
        </w:rPr>
      </w:pPr>
    </w:p>
    <w:p w14:paraId="6E047466" w14:textId="77777777" w:rsidR="00E526D0" w:rsidRPr="00E526D0" w:rsidRDefault="00E526D0" w:rsidP="00E526D0">
      <w:pPr>
        <w:autoSpaceDE w:val="0"/>
        <w:autoSpaceDN w:val="0"/>
        <w:adjustRightInd w:val="0"/>
        <w:ind w:firstLine="567"/>
        <w:contextualSpacing/>
        <w:jc w:val="center"/>
        <w:rPr>
          <w:bCs/>
        </w:rPr>
      </w:pPr>
    </w:p>
    <w:p w14:paraId="3BF26BC2" w14:textId="77777777" w:rsidR="00E526D0" w:rsidRPr="00E526D0" w:rsidRDefault="00E526D0" w:rsidP="00E526D0">
      <w:pPr>
        <w:autoSpaceDE w:val="0"/>
        <w:autoSpaceDN w:val="0"/>
        <w:adjustRightInd w:val="0"/>
        <w:ind w:firstLine="567"/>
        <w:contextualSpacing/>
        <w:jc w:val="center"/>
        <w:rPr>
          <w:bCs/>
        </w:rPr>
      </w:pPr>
    </w:p>
    <w:p w14:paraId="5E1CD14F" w14:textId="77777777" w:rsidR="00E526D0" w:rsidRPr="00E526D0" w:rsidRDefault="00E526D0" w:rsidP="00E526D0">
      <w:pPr>
        <w:autoSpaceDE w:val="0"/>
        <w:autoSpaceDN w:val="0"/>
        <w:adjustRightInd w:val="0"/>
        <w:ind w:firstLine="567"/>
        <w:contextualSpacing/>
        <w:jc w:val="center"/>
        <w:rPr>
          <w:bCs/>
        </w:rPr>
      </w:pPr>
    </w:p>
    <w:p w14:paraId="1296A9C1" w14:textId="77777777" w:rsidR="00E526D0" w:rsidRPr="00E526D0" w:rsidRDefault="00E526D0" w:rsidP="00E526D0">
      <w:pPr>
        <w:autoSpaceDE w:val="0"/>
        <w:autoSpaceDN w:val="0"/>
        <w:adjustRightInd w:val="0"/>
        <w:ind w:firstLine="567"/>
        <w:contextualSpacing/>
        <w:jc w:val="center"/>
        <w:rPr>
          <w:bCs/>
        </w:rPr>
      </w:pPr>
    </w:p>
    <w:p w14:paraId="38FB13BA" w14:textId="77777777" w:rsidR="00E526D0" w:rsidRPr="00E526D0" w:rsidRDefault="00E526D0" w:rsidP="00E526D0">
      <w:pPr>
        <w:autoSpaceDE w:val="0"/>
        <w:autoSpaceDN w:val="0"/>
        <w:adjustRightInd w:val="0"/>
        <w:ind w:firstLine="567"/>
        <w:contextualSpacing/>
        <w:jc w:val="center"/>
        <w:rPr>
          <w:bCs/>
        </w:rPr>
      </w:pPr>
    </w:p>
    <w:p w14:paraId="13308C68" w14:textId="77777777" w:rsidR="00E526D0" w:rsidRPr="00E526D0" w:rsidRDefault="00E526D0" w:rsidP="00E526D0">
      <w:pPr>
        <w:autoSpaceDE w:val="0"/>
        <w:autoSpaceDN w:val="0"/>
        <w:adjustRightInd w:val="0"/>
        <w:ind w:firstLine="567"/>
        <w:contextualSpacing/>
        <w:jc w:val="center"/>
        <w:rPr>
          <w:bCs/>
        </w:rPr>
      </w:pPr>
    </w:p>
    <w:p w14:paraId="48873059" w14:textId="77777777" w:rsidR="00E526D0" w:rsidRPr="00E526D0" w:rsidRDefault="00E526D0" w:rsidP="00E526D0">
      <w:pPr>
        <w:autoSpaceDE w:val="0"/>
        <w:autoSpaceDN w:val="0"/>
        <w:adjustRightInd w:val="0"/>
        <w:ind w:firstLine="567"/>
        <w:contextualSpacing/>
        <w:jc w:val="center"/>
        <w:rPr>
          <w:bCs/>
        </w:rPr>
      </w:pPr>
    </w:p>
    <w:p w14:paraId="05569383" w14:textId="77777777" w:rsidR="00E526D0" w:rsidRPr="00E526D0" w:rsidRDefault="00E526D0" w:rsidP="00E526D0">
      <w:pPr>
        <w:autoSpaceDE w:val="0"/>
        <w:autoSpaceDN w:val="0"/>
        <w:adjustRightInd w:val="0"/>
        <w:ind w:firstLine="567"/>
        <w:contextualSpacing/>
        <w:jc w:val="center"/>
        <w:rPr>
          <w:bCs/>
        </w:rPr>
      </w:pPr>
    </w:p>
    <w:p w14:paraId="6565BF83" w14:textId="77777777" w:rsidR="00E526D0" w:rsidRPr="00E526D0" w:rsidRDefault="00E526D0" w:rsidP="00E526D0">
      <w:pPr>
        <w:autoSpaceDE w:val="0"/>
        <w:autoSpaceDN w:val="0"/>
        <w:adjustRightInd w:val="0"/>
        <w:ind w:firstLine="567"/>
        <w:contextualSpacing/>
        <w:jc w:val="center"/>
        <w:rPr>
          <w:bCs/>
        </w:rPr>
      </w:pPr>
    </w:p>
    <w:p w14:paraId="0B70E3E7" w14:textId="77777777" w:rsidR="00E526D0" w:rsidRPr="00E526D0" w:rsidRDefault="00E526D0" w:rsidP="00E526D0">
      <w:pPr>
        <w:autoSpaceDE w:val="0"/>
        <w:autoSpaceDN w:val="0"/>
        <w:adjustRightInd w:val="0"/>
        <w:ind w:firstLine="567"/>
        <w:contextualSpacing/>
        <w:jc w:val="center"/>
        <w:rPr>
          <w:bCs/>
        </w:rPr>
      </w:pPr>
    </w:p>
    <w:p w14:paraId="04E3CA32" w14:textId="77777777" w:rsidR="00E526D0" w:rsidRPr="00E526D0" w:rsidRDefault="00E526D0" w:rsidP="00E526D0">
      <w:pPr>
        <w:autoSpaceDE w:val="0"/>
        <w:autoSpaceDN w:val="0"/>
        <w:adjustRightInd w:val="0"/>
        <w:ind w:firstLine="567"/>
        <w:contextualSpacing/>
        <w:jc w:val="center"/>
        <w:rPr>
          <w:bCs/>
        </w:rPr>
      </w:pPr>
    </w:p>
    <w:p w14:paraId="31D09943" w14:textId="77777777" w:rsidR="00E526D0" w:rsidRPr="00E526D0" w:rsidRDefault="00E526D0" w:rsidP="00E526D0">
      <w:pPr>
        <w:autoSpaceDE w:val="0"/>
        <w:autoSpaceDN w:val="0"/>
        <w:adjustRightInd w:val="0"/>
        <w:ind w:firstLine="567"/>
        <w:contextualSpacing/>
        <w:jc w:val="center"/>
        <w:rPr>
          <w:bCs/>
        </w:rPr>
      </w:pPr>
    </w:p>
    <w:p w14:paraId="4656CC0E" w14:textId="419A5BAF" w:rsidR="00E526D0" w:rsidRPr="00E526D0" w:rsidRDefault="00E526D0" w:rsidP="00AC1A35">
      <w:pPr>
        <w:autoSpaceDE w:val="0"/>
        <w:autoSpaceDN w:val="0"/>
        <w:adjustRightInd w:val="0"/>
        <w:contextualSpacing/>
        <w:jc w:val="both"/>
        <w:rPr>
          <w:bCs/>
        </w:rPr>
      </w:pPr>
    </w:p>
    <w:p w14:paraId="0ADF02CA" w14:textId="77777777" w:rsidR="00E526D0" w:rsidRPr="00E526D0" w:rsidRDefault="00E526D0" w:rsidP="00E526D0">
      <w:pPr>
        <w:autoSpaceDE w:val="0"/>
        <w:autoSpaceDN w:val="0"/>
        <w:adjustRightInd w:val="0"/>
        <w:ind w:firstLine="567"/>
        <w:contextualSpacing/>
        <w:jc w:val="both"/>
        <w:rPr>
          <w:bCs/>
        </w:rPr>
      </w:pPr>
    </w:p>
    <w:p w14:paraId="287AC0B9" w14:textId="28546EB7" w:rsidR="00E526D0" w:rsidRPr="00E526D0" w:rsidRDefault="00E526D0" w:rsidP="00E526D0">
      <w:pPr>
        <w:widowControl w:val="0"/>
        <w:autoSpaceDE w:val="0"/>
        <w:autoSpaceDN w:val="0"/>
        <w:adjustRightInd w:val="0"/>
        <w:ind w:firstLine="720"/>
        <w:jc w:val="right"/>
      </w:pPr>
      <w:r w:rsidRPr="00E526D0">
        <w:t xml:space="preserve">Приложение № </w:t>
      </w:r>
      <w:r w:rsidR="00AC1A35">
        <w:t>2</w:t>
      </w:r>
    </w:p>
    <w:p w14:paraId="08403BAC" w14:textId="77777777" w:rsidR="00E526D0" w:rsidRPr="00E526D0" w:rsidRDefault="00E526D0" w:rsidP="00E526D0">
      <w:pPr>
        <w:widowControl w:val="0"/>
        <w:autoSpaceDE w:val="0"/>
        <w:autoSpaceDN w:val="0"/>
        <w:adjustRightInd w:val="0"/>
        <w:ind w:firstLine="720"/>
        <w:jc w:val="right"/>
      </w:pPr>
      <w:r w:rsidRPr="00E526D0">
        <w:t>к Государственному контракту</w:t>
      </w:r>
    </w:p>
    <w:p w14:paraId="233DED62" w14:textId="77777777" w:rsidR="00E526D0" w:rsidRPr="00E526D0" w:rsidRDefault="00E526D0" w:rsidP="00E526D0">
      <w:pPr>
        <w:widowControl w:val="0"/>
        <w:autoSpaceDE w:val="0"/>
        <w:autoSpaceDN w:val="0"/>
        <w:adjustRightInd w:val="0"/>
        <w:ind w:firstLine="720"/>
        <w:jc w:val="right"/>
      </w:pPr>
      <w:r w:rsidRPr="00E526D0">
        <w:t xml:space="preserve">от «___» ________ 20__ г. </w:t>
      </w:r>
    </w:p>
    <w:p w14:paraId="19C88F69" w14:textId="77777777" w:rsidR="00E526D0" w:rsidRPr="00E526D0" w:rsidRDefault="00E526D0" w:rsidP="00E526D0">
      <w:pPr>
        <w:widowControl w:val="0"/>
        <w:autoSpaceDE w:val="0"/>
        <w:autoSpaceDN w:val="0"/>
        <w:adjustRightInd w:val="0"/>
        <w:ind w:firstLine="720"/>
        <w:jc w:val="right"/>
      </w:pPr>
      <w:r w:rsidRPr="00E526D0">
        <w:t>№ ____________________</w:t>
      </w:r>
    </w:p>
    <w:p w14:paraId="3E327B92" w14:textId="77777777" w:rsidR="00E526D0" w:rsidRPr="00E526D0" w:rsidRDefault="00E526D0" w:rsidP="00E526D0">
      <w:pPr>
        <w:widowControl w:val="0"/>
        <w:autoSpaceDE w:val="0"/>
        <w:autoSpaceDN w:val="0"/>
        <w:adjustRightInd w:val="0"/>
        <w:ind w:firstLine="720"/>
        <w:jc w:val="both"/>
      </w:pPr>
    </w:p>
    <w:p w14:paraId="31BB745F" w14:textId="77777777" w:rsidR="00E526D0" w:rsidRPr="00E526D0" w:rsidRDefault="00E526D0" w:rsidP="00E526D0">
      <w:pPr>
        <w:widowControl w:val="0"/>
        <w:autoSpaceDE w:val="0"/>
        <w:autoSpaceDN w:val="0"/>
        <w:adjustRightInd w:val="0"/>
        <w:ind w:firstLine="720"/>
        <w:jc w:val="center"/>
      </w:pPr>
      <w:r w:rsidRPr="00E526D0">
        <w:t>Акт</w:t>
      </w:r>
    </w:p>
    <w:p w14:paraId="7F6C1C4D" w14:textId="77777777" w:rsidR="00E526D0" w:rsidRPr="00E526D0" w:rsidRDefault="00E526D0" w:rsidP="00E526D0">
      <w:pPr>
        <w:widowControl w:val="0"/>
        <w:autoSpaceDE w:val="0"/>
        <w:autoSpaceDN w:val="0"/>
        <w:adjustRightInd w:val="0"/>
        <w:ind w:firstLine="720"/>
        <w:jc w:val="center"/>
      </w:pPr>
      <w:r w:rsidRPr="00E526D0">
        <w:t>приема-передачи товара</w:t>
      </w:r>
    </w:p>
    <w:p w14:paraId="7186B439" w14:textId="42728B03" w:rsidR="00E526D0" w:rsidRPr="00E526D0" w:rsidRDefault="00E526D0" w:rsidP="00E526D0">
      <w:pPr>
        <w:widowControl w:val="0"/>
        <w:autoSpaceDE w:val="0"/>
        <w:autoSpaceDN w:val="0"/>
        <w:adjustRightInd w:val="0"/>
        <w:ind w:firstLine="720"/>
        <w:jc w:val="center"/>
      </w:pPr>
      <w:r w:rsidRPr="00E526D0">
        <w:t xml:space="preserve">по </w:t>
      </w:r>
      <w:r w:rsidR="00AC1A35">
        <w:t>договору</w:t>
      </w:r>
      <w:r w:rsidRPr="00E526D0">
        <w:t xml:space="preserve"> от «__» ____20__г. № _________</w:t>
      </w:r>
    </w:p>
    <w:p w14:paraId="57BCF175" w14:textId="77777777" w:rsidR="00E526D0" w:rsidRPr="00E526D0" w:rsidRDefault="00E526D0" w:rsidP="00E526D0">
      <w:pPr>
        <w:widowControl w:val="0"/>
        <w:autoSpaceDE w:val="0"/>
        <w:autoSpaceDN w:val="0"/>
        <w:adjustRightInd w:val="0"/>
        <w:ind w:firstLine="72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5272"/>
        <w:gridCol w:w="5273"/>
      </w:tblGrid>
      <w:tr w:rsidR="00E526D0" w:rsidRPr="00E526D0" w14:paraId="5BF7FEEF" w14:textId="77777777" w:rsidTr="00D40087">
        <w:tc>
          <w:tcPr>
            <w:tcW w:w="4677" w:type="dxa"/>
            <w:tcBorders>
              <w:top w:val="nil"/>
              <w:left w:val="nil"/>
              <w:bottom w:val="nil"/>
              <w:right w:val="nil"/>
            </w:tcBorders>
          </w:tcPr>
          <w:p w14:paraId="0687EE00" w14:textId="7A3E6F60" w:rsidR="00E526D0" w:rsidRPr="00E526D0" w:rsidRDefault="00E526D0" w:rsidP="00AC1A35">
            <w:pPr>
              <w:widowControl w:val="0"/>
              <w:autoSpaceDE w:val="0"/>
              <w:autoSpaceDN w:val="0"/>
              <w:adjustRightInd w:val="0"/>
              <w:ind w:firstLine="720"/>
            </w:pPr>
            <w:r w:rsidRPr="00E526D0">
              <w:t>г. </w:t>
            </w:r>
            <w:r w:rsidR="00AC1A35">
              <w:t>Краснокамск</w:t>
            </w:r>
          </w:p>
        </w:tc>
        <w:tc>
          <w:tcPr>
            <w:tcW w:w="4677" w:type="dxa"/>
            <w:tcBorders>
              <w:top w:val="nil"/>
              <w:left w:val="nil"/>
              <w:bottom w:val="nil"/>
              <w:right w:val="nil"/>
            </w:tcBorders>
          </w:tcPr>
          <w:p w14:paraId="27C216F8" w14:textId="77777777" w:rsidR="00E526D0" w:rsidRPr="00E526D0" w:rsidRDefault="00E526D0" w:rsidP="00E526D0">
            <w:pPr>
              <w:widowControl w:val="0"/>
              <w:autoSpaceDE w:val="0"/>
              <w:autoSpaceDN w:val="0"/>
              <w:adjustRightInd w:val="0"/>
              <w:ind w:firstLine="720"/>
              <w:jc w:val="right"/>
            </w:pPr>
            <w:r w:rsidRPr="00E526D0">
              <w:t>«___»_________ 20___ г.</w:t>
            </w:r>
          </w:p>
        </w:tc>
      </w:tr>
    </w:tbl>
    <w:p w14:paraId="53FC04AB" w14:textId="41471812" w:rsidR="00E526D0" w:rsidRPr="00E526D0" w:rsidRDefault="00E526D0" w:rsidP="00E526D0">
      <w:pPr>
        <w:widowControl w:val="0"/>
        <w:autoSpaceDE w:val="0"/>
        <w:autoSpaceDN w:val="0"/>
        <w:adjustRightInd w:val="0"/>
        <w:spacing w:before="220"/>
        <w:ind w:firstLine="540"/>
        <w:jc w:val="both"/>
      </w:pPr>
      <w:r w:rsidRPr="00E526D0">
        <w:t xml:space="preserve">__________________________________, именуем___ в дальнейшем «Поставщик», в лице _______________________, действующего на основании ______________________, с одной стороны и </w:t>
      </w:r>
      <w:r w:rsidR="00AC1A35" w:rsidRPr="00AC1A35">
        <w:t>Муниципальное автономное дошкольное образовательное учреждение «Детский сад № 24», именуемый в дальнейшем «Заказчик», в лице заведующего Деминой Светланы Евгеньевны действующего на основании Устава с одной стороны</w:t>
      </w:r>
      <w:r w:rsidRPr="00E526D0">
        <w:t>, вместе именуемые «Стороны», составили настоящий Акт о нижеследующем:</w:t>
      </w:r>
    </w:p>
    <w:p w14:paraId="064BF8E7" w14:textId="77777777" w:rsidR="00E526D0" w:rsidRPr="00E526D0" w:rsidRDefault="00E526D0" w:rsidP="00E526D0">
      <w:pPr>
        <w:widowControl w:val="0"/>
        <w:autoSpaceDE w:val="0"/>
        <w:autoSpaceDN w:val="0"/>
        <w:adjustRightInd w:val="0"/>
        <w:ind w:firstLine="720"/>
        <w:jc w:val="both"/>
      </w:pPr>
    </w:p>
    <w:p w14:paraId="2B987529" w14:textId="000D2E41" w:rsidR="00E526D0" w:rsidRPr="00E526D0" w:rsidRDefault="00E526D0" w:rsidP="00E526D0">
      <w:pPr>
        <w:widowControl w:val="0"/>
        <w:autoSpaceDE w:val="0"/>
        <w:autoSpaceDN w:val="0"/>
        <w:adjustRightInd w:val="0"/>
        <w:ind w:firstLine="540"/>
        <w:jc w:val="both"/>
      </w:pPr>
      <w:r w:rsidRPr="00E526D0">
        <w:t xml:space="preserve">1. Поставщик поставил, а Заказчик принял Товар согласно Спецификации (Приложение № 1 к </w:t>
      </w:r>
      <w:r w:rsidR="00AC1A35">
        <w:t>Договору</w:t>
      </w:r>
      <w:r w:rsidRPr="00E526D0">
        <w:t>), в следующем ассортименте и количестве:</w:t>
      </w:r>
    </w:p>
    <w:p w14:paraId="12D36510" w14:textId="77777777" w:rsidR="00E526D0" w:rsidRPr="00E526D0" w:rsidRDefault="00E526D0" w:rsidP="00E526D0">
      <w:pPr>
        <w:widowControl w:val="0"/>
        <w:autoSpaceDE w:val="0"/>
        <w:autoSpaceDN w:val="0"/>
        <w:adjustRightInd w:val="0"/>
        <w:ind w:firstLine="72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2406"/>
        <w:gridCol w:w="1276"/>
        <w:gridCol w:w="1417"/>
        <w:gridCol w:w="851"/>
        <w:gridCol w:w="850"/>
        <w:gridCol w:w="1276"/>
      </w:tblGrid>
      <w:tr w:rsidR="00E526D0" w:rsidRPr="00E526D0" w14:paraId="07533994" w14:textId="77777777" w:rsidTr="00D40087">
        <w:tc>
          <w:tcPr>
            <w:tcW w:w="566" w:type="dxa"/>
          </w:tcPr>
          <w:p w14:paraId="52D8CF02" w14:textId="77777777" w:rsidR="00E526D0" w:rsidRPr="00E526D0" w:rsidRDefault="00E526D0" w:rsidP="00E526D0">
            <w:pPr>
              <w:widowControl w:val="0"/>
              <w:autoSpaceDE w:val="0"/>
              <w:autoSpaceDN w:val="0"/>
              <w:adjustRightInd w:val="0"/>
              <w:ind w:firstLine="720"/>
              <w:jc w:val="center"/>
            </w:pPr>
            <w:r w:rsidRPr="00E526D0">
              <w:t>N п/п</w:t>
            </w:r>
          </w:p>
        </w:tc>
        <w:tc>
          <w:tcPr>
            <w:tcW w:w="2406" w:type="dxa"/>
          </w:tcPr>
          <w:p w14:paraId="628A6268" w14:textId="77777777" w:rsidR="00E526D0" w:rsidRPr="00E526D0" w:rsidRDefault="00E526D0" w:rsidP="00E526D0">
            <w:pPr>
              <w:widowControl w:val="0"/>
              <w:autoSpaceDE w:val="0"/>
              <w:autoSpaceDN w:val="0"/>
              <w:adjustRightInd w:val="0"/>
              <w:jc w:val="center"/>
            </w:pPr>
            <w:r w:rsidRPr="00E526D0">
              <w:t>Наименование товара (марка, модель и другое)</w:t>
            </w:r>
          </w:p>
        </w:tc>
        <w:tc>
          <w:tcPr>
            <w:tcW w:w="1276" w:type="dxa"/>
          </w:tcPr>
          <w:p w14:paraId="71EE1216" w14:textId="77777777" w:rsidR="00E526D0" w:rsidRPr="00E526D0" w:rsidRDefault="00E526D0" w:rsidP="00E526D0">
            <w:pPr>
              <w:widowControl w:val="0"/>
              <w:autoSpaceDE w:val="0"/>
              <w:autoSpaceDN w:val="0"/>
              <w:adjustRightInd w:val="0"/>
              <w:jc w:val="center"/>
            </w:pPr>
            <w:r w:rsidRPr="00E526D0">
              <w:t>Единица измерения</w:t>
            </w:r>
          </w:p>
        </w:tc>
        <w:tc>
          <w:tcPr>
            <w:tcW w:w="1417" w:type="dxa"/>
          </w:tcPr>
          <w:p w14:paraId="5538BBD2" w14:textId="77777777" w:rsidR="00E526D0" w:rsidRPr="00E526D0" w:rsidRDefault="00E526D0" w:rsidP="00E526D0">
            <w:pPr>
              <w:widowControl w:val="0"/>
              <w:autoSpaceDE w:val="0"/>
              <w:autoSpaceDN w:val="0"/>
              <w:adjustRightInd w:val="0"/>
              <w:jc w:val="center"/>
            </w:pPr>
            <w:r w:rsidRPr="00E526D0">
              <w:t>Количество товара</w:t>
            </w:r>
          </w:p>
        </w:tc>
        <w:tc>
          <w:tcPr>
            <w:tcW w:w="851" w:type="dxa"/>
          </w:tcPr>
          <w:p w14:paraId="7C8A3B6E" w14:textId="77777777" w:rsidR="00E526D0" w:rsidRPr="00E526D0" w:rsidRDefault="00E526D0" w:rsidP="00E526D0">
            <w:pPr>
              <w:widowControl w:val="0"/>
              <w:autoSpaceDE w:val="0"/>
              <w:autoSpaceDN w:val="0"/>
              <w:adjustRightInd w:val="0"/>
              <w:jc w:val="center"/>
            </w:pPr>
            <w:r w:rsidRPr="00E526D0">
              <w:t>Цена за единицу товара</w:t>
            </w:r>
          </w:p>
        </w:tc>
        <w:tc>
          <w:tcPr>
            <w:tcW w:w="850" w:type="dxa"/>
          </w:tcPr>
          <w:p w14:paraId="5E16EA7D" w14:textId="77777777" w:rsidR="00E526D0" w:rsidRPr="00E526D0" w:rsidRDefault="00E526D0" w:rsidP="00E526D0">
            <w:pPr>
              <w:widowControl w:val="0"/>
              <w:autoSpaceDE w:val="0"/>
              <w:autoSpaceDN w:val="0"/>
              <w:adjustRightInd w:val="0"/>
              <w:ind w:firstLine="77"/>
              <w:jc w:val="center"/>
            </w:pPr>
            <w:r w:rsidRPr="00E526D0">
              <w:t>НДС / НДС не облагается)</w:t>
            </w:r>
          </w:p>
        </w:tc>
        <w:tc>
          <w:tcPr>
            <w:tcW w:w="1276" w:type="dxa"/>
          </w:tcPr>
          <w:p w14:paraId="302E9D3F" w14:textId="77777777" w:rsidR="00E526D0" w:rsidRPr="00E526D0" w:rsidRDefault="00E526D0" w:rsidP="00E526D0">
            <w:pPr>
              <w:widowControl w:val="0"/>
              <w:autoSpaceDE w:val="0"/>
              <w:autoSpaceDN w:val="0"/>
              <w:adjustRightInd w:val="0"/>
              <w:jc w:val="center"/>
            </w:pPr>
            <w:r w:rsidRPr="00E526D0">
              <w:t>Стоимость товара с учетом НДС</w:t>
            </w:r>
          </w:p>
        </w:tc>
      </w:tr>
      <w:tr w:rsidR="00E526D0" w:rsidRPr="00E526D0" w14:paraId="431C14F6" w14:textId="77777777" w:rsidTr="00D40087">
        <w:tc>
          <w:tcPr>
            <w:tcW w:w="566" w:type="dxa"/>
          </w:tcPr>
          <w:p w14:paraId="1ED4A561" w14:textId="77777777" w:rsidR="00E526D0" w:rsidRPr="00E526D0" w:rsidRDefault="00E526D0" w:rsidP="00E526D0">
            <w:pPr>
              <w:widowControl w:val="0"/>
              <w:autoSpaceDE w:val="0"/>
              <w:autoSpaceDN w:val="0"/>
              <w:adjustRightInd w:val="0"/>
              <w:ind w:firstLine="720"/>
              <w:jc w:val="center"/>
            </w:pPr>
          </w:p>
        </w:tc>
        <w:tc>
          <w:tcPr>
            <w:tcW w:w="2406" w:type="dxa"/>
          </w:tcPr>
          <w:p w14:paraId="5ED94012" w14:textId="77777777" w:rsidR="00E526D0" w:rsidRPr="00E526D0" w:rsidRDefault="00E526D0" w:rsidP="00E526D0">
            <w:pPr>
              <w:widowControl w:val="0"/>
              <w:autoSpaceDE w:val="0"/>
              <w:autoSpaceDN w:val="0"/>
              <w:adjustRightInd w:val="0"/>
              <w:ind w:firstLine="720"/>
            </w:pPr>
          </w:p>
        </w:tc>
        <w:tc>
          <w:tcPr>
            <w:tcW w:w="1276" w:type="dxa"/>
          </w:tcPr>
          <w:p w14:paraId="4F7BD778" w14:textId="77777777" w:rsidR="00E526D0" w:rsidRPr="00E526D0" w:rsidRDefault="00E526D0" w:rsidP="00E526D0">
            <w:pPr>
              <w:widowControl w:val="0"/>
              <w:autoSpaceDE w:val="0"/>
              <w:autoSpaceDN w:val="0"/>
              <w:adjustRightInd w:val="0"/>
              <w:ind w:firstLine="720"/>
            </w:pPr>
          </w:p>
        </w:tc>
        <w:tc>
          <w:tcPr>
            <w:tcW w:w="1417" w:type="dxa"/>
          </w:tcPr>
          <w:p w14:paraId="5D05E3C5" w14:textId="77777777" w:rsidR="00E526D0" w:rsidRPr="00E526D0" w:rsidRDefault="00E526D0" w:rsidP="00E526D0">
            <w:pPr>
              <w:widowControl w:val="0"/>
              <w:autoSpaceDE w:val="0"/>
              <w:autoSpaceDN w:val="0"/>
              <w:adjustRightInd w:val="0"/>
              <w:ind w:firstLine="720"/>
            </w:pPr>
          </w:p>
        </w:tc>
        <w:tc>
          <w:tcPr>
            <w:tcW w:w="851" w:type="dxa"/>
          </w:tcPr>
          <w:p w14:paraId="45FFD9DA" w14:textId="77777777" w:rsidR="00E526D0" w:rsidRPr="00E526D0" w:rsidRDefault="00E526D0" w:rsidP="00E526D0">
            <w:pPr>
              <w:widowControl w:val="0"/>
              <w:autoSpaceDE w:val="0"/>
              <w:autoSpaceDN w:val="0"/>
              <w:adjustRightInd w:val="0"/>
              <w:ind w:firstLine="720"/>
            </w:pPr>
          </w:p>
        </w:tc>
        <w:tc>
          <w:tcPr>
            <w:tcW w:w="850" w:type="dxa"/>
          </w:tcPr>
          <w:p w14:paraId="03555F82" w14:textId="77777777" w:rsidR="00E526D0" w:rsidRPr="00E526D0" w:rsidRDefault="00E526D0" w:rsidP="00E526D0">
            <w:pPr>
              <w:widowControl w:val="0"/>
              <w:autoSpaceDE w:val="0"/>
              <w:autoSpaceDN w:val="0"/>
              <w:adjustRightInd w:val="0"/>
              <w:ind w:firstLine="720"/>
            </w:pPr>
          </w:p>
        </w:tc>
        <w:tc>
          <w:tcPr>
            <w:tcW w:w="1276" w:type="dxa"/>
          </w:tcPr>
          <w:p w14:paraId="7D3DB37F" w14:textId="77777777" w:rsidR="00E526D0" w:rsidRPr="00E526D0" w:rsidRDefault="00E526D0" w:rsidP="00E526D0">
            <w:pPr>
              <w:widowControl w:val="0"/>
              <w:autoSpaceDE w:val="0"/>
              <w:autoSpaceDN w:val="0"/>
              <w:adjustRightInd w:val="0"/>
              <w:ind w:firstLine="720"/>
            </w:pPr>
          </w:p>
        </w:tc>
      </w:tr>
      <w:tr w:rsidR="00E526D0" w:rsidRPr="00E526D0" w14:paraId="268CD1C6" w14:textId="77777777" w:rsidTr="00D40087">
        <w:tc>
          <w:tcPr>
            <w:tcW w:w="566" w:type="dxa"/>
          </w:tcPr>
          <w:p w14:paraId="275CFBA8" w14:textId="77777777" w:rsidR="00E526D0" w:rsidRPr="00E526D0" w:rsidRDefault="00E526D0" w:rsidP="00E526D0">
            <w:pPr>
              <w:widowControl w:val="0"/>
              <w:autoSpaceDE w:val="0"/>
              <w:autoSpaceDN w:val="0"/>
              <w:adjustRightInd w:val="0"/>
              <w:ind w:firstLine="720"/>
            </w:pPr>
          </w:p>
        </w:tc>
        <w:tc>
          <w:tcPr>
            <w:tcW w:w="2406" w:type="dxa"/>
          </w:tcPr>
          <w:p w14:paraId="352F3127" w14:textId="77777777" w:rsidR="00E526D0" w:rsidRPr="00E526D0" w:rsidRDefault="00E526D0" w:rsidP="00E526D0">
            <w:pPr>
              <w:widowControl w:val="0"/>
              <w:autoSpaceDE w:val="0"/>
              <w:autoSpaceDN w:val="0"/>
              <w:adjustRightInd w:val="0"/>
              <w:ind w:firstLine="720"/>
              <w:jc w:val="center"/>
            </w:pPr>
            <w:r w:rsidRPr="00E526D0">
              <w:t>Итого:</w:t>
            </w:r>
          </w:p>
        </w:tc>
        <w:tc>
          <w:tcPr>
            <w:tcW w:w="1276" w:type="dxa"/>
          </w:tcPr>
          <w:p w14:paraId="6E7D65D4" w14:textId="77777777" w:rsidR="00E526D0" w:rsidRPr="00E526D0" w:rsidRDefault="00E526D0" w:rsidP="00E526D0">
            <w:pPr>
              <w:widowControl w:val="0"/>
              <w:autoSpaceDE w:val="0"/>
              <w:autoSpaceDN w:val="0"/>
              <w:adjustRightInd w:val="0"/>
              <w:ind w:firstLine="720"/>
            </w:pPr>
          </w:p>
        </w:tc>
        <w:tc>
          <w:tcPr>
            <w:tcW w:w="1417" w:type="dxa"/>
          </w:tcPr>
          <w:p w14:paraId="5BB86CDA" w14:textId="77777777" w:rsidR="00E526D0" w:rsidRPr="00E526D0" w:rsidRDefault="00E526D0" w:rsidP="00E526D0">
            <w:pPr>
              <w:widowControl w:val="0"/>
              <w:autoSpaceDE w:val="0"/>
              <w:autoSpaceDN w:val="0"/>
              <w:adjustRightInd w:val="0"/>
              <w:ind w:firstLine="720"/>
            </w:pPr>
          </w:p>
        </w:tc>
        <w:tc>
          <w:tcPr>
            <w:tcW w:w="851" w:type="dxa"/>
          </w:tcPr>
          <w:p w14:paraId="4D34C455" w14:textId="77777777" w:rsidR="00E526D0" w:rsidRPr="00E526D0" w:rsidRDefault="00E526D0" w:rsidP="00E526D0">
            <w:pPr>
              <w:widowControl w:val="0"/>
              <w:autoSpaceDE w:val="0"/>
              <w:autoSpaceDN w:val="0"/>
              <w:adjustRightInd w:val="0"/>
              <w:ind w:firstLine="720"/>
            </w:pPr>
          </w:p>
        </w:tc>
        <w:tc>
          <w:tcPr>
            <w:tcW w:w="850" w:type="dxa"/>
          </w:tcPr>
          <w:p w14:paraId="7C5CC23F" w14:textId="77777777" w:rsidR="00E526D0" w:rsidRPr="00E526D0" w:rsidRDefault="00E526D0" w:rsidP="00E526D0">
            <w:pPr>
              <w:widowControl w:val="0"/>
              <w:autoSpaceDE w:val="0"/>
              <w:autoSpaceDN w:val="0"/>
              <w:adjustRightInd w:val="0"/>
              <w:ind w:firstLine="720"/>
            </w:pPr>
          </w:p>
        </w:tc>
        <w:tc>
          <w:tcPr>
            <w:tcW w:w="1276" w:type="dxa"/>
          </w:tcPr>
          <w:p w14:paraId="0D94F522" w14:textId="77777777" w:rsidR="00E526D0" w:rsidRPr="00E526D0" w:rsidRDefault="00E526D0" w:rsidP="00E526D0">
            <w:pPr>
              <w:widowControl w:val="0"/>
              <w:autoSpaceDE w:val="0"/>
              <w:autoSpaceDN w:val="0"/>
              <w:adjustRightInd w:val="0"/>
              <w:ind w:firstLine="720"/>
            </w:pPr>
          </w:p>
        </w:tc>
      </w:tr>
    </w:tbl>
    <w:p w14:paraId="03586A28" w14:textId="77777777" w:rsidR="00E526D0" w:rsidRPr="00E526D0" w:rsidRDefault="00E526D0" w:rsidP="00E526D0">
      <w:pPr>
        <w:widowControl w:val="0"/>
        <w:autoSpaceDE w:val="0"/>
        <w:autoSpaceDN w:val="0"/>
        <w:adjustRightInd w:val="0"/>
        <w:ind w:firstLine="720"/>
        <w:jc w:val="both"/>
      </w:pPr>
    </w:p>
    <w:p w14:paraId="71ED301C" w14:textId="6E95FA78" w:rsidR="00E526D0" w:rsidRPr="00E526D0" w:rsidRDefault="00E526D0" w:rsidP="00E526D0">
      <w:pPr>
        <w:widowControl w:val="0"/>
        <w:autoSpaceDE w:val="0"/>
        <w:autoSpaceDN w:val="0"/>
        <w:adjustRightInd w:val="0"/>
        <w:ind w:firstLine="567"/>
        <w:jc w:val="both"/>
      </w:pPr>
      <w:r w:rsidRPr="00E526D0">
        <w:t xml:space="preserve">2. Приемка Товара произведена в соответствии с разделом 5 </w:t>
      </w:r>
      <w:r w:rsidR="00AC1A35">
        <w:t>Договор</w:t>
      </w:r>
      <w:r w:rsidRPr="00E526D0">
        <w:t>а.</w:t>
      </w:r>
    </w:p>
    <w:p w14:paraId="335B8920" w14:textId="77777777" w:rsidR="00E526D0" w:rsidRPr="00E526D0" w:rsidRDefault="00E526D0" w:rsidP="00E526D0">
      <w:pPr>
        <w:widowControl w:val="0"/>
        <w:autoSpaceDE w:val="0"/>
        <w:autoSpaceDN w:val="0"/>
        <w:adjustRightInd w:val="0"/>
        <w:ind w:firstLine="567"/>
        <w:jc w:val="both"/>
      </w:pPr>
      <w:r w:rsidRPr="00E526D0">
        <w:t>3. Настоящий Акт составлен в 2 экземплярах, имеющих равную юридическую силу, по одному для каждой Стороны.</w:t>
      </w:r>
    </w:p>
    <w:p w14:paraId="59A85A47" w14:textId="77777777" w:rsidR="00E526D0" w:rsidRPr="00E526D0" w:rsidRDefault="00E526D0" w:rsidP="00E526D0">
      <w:pPr>
        <w:widowControl w:val="0"/>
        <w:autoSpaceDE w:val="0"/>
        <w:autoSpaceDN w:val="0"/>
        <w:adjustRightInd w:val="0"/>
        <w:ind w:firstLine="720"/>
        <w:jc w:val="both"/>
      </w:pPr>
    </w:p>
    <w:p w14:paraId="2A9C44D7" w14:textId="77777777" w:rsidR="00E526D0" w:rsidRPr="00E526D0" w:rsidRDefault="00E526D0" w:rsidP="00E526D0">
      <w:pPr>
        <w:widowControl w:val="0"/>
        <w:autoSpaceDE w:val="0"/>
        <w:autoSpaceDN w:val="0"/>
        <w:adjustRightInd w:val="0"/>
        <w:ind w:firstLine="720"/>
        <w:jc w:val="center"/>
      </w:pPr>
      <w:r w:rsidRPr="00E526D0">
        <w:t>Подписи Сторон</w:t>
      </w:r>
    </w:p>
    <w:tbl>
      <w:tblPr>
        <w:tblW w:w="0" w:type="auto"/>
        <w:tblInd w:w="108" w:type="dxa"/>
        <w:tblLook w:val="0000" w:firstRow="0" w:lastRow="0" w:firstColumn="0" w:lastColumn="0" w:noHBand="0" w:noVBand="0"/>
      </w:tblPr>
      <w:tblGrid>
        <w:gridCol w:w="4479"/>
        <w:gridCol w:w="214"/>
        <w:gridCol w:w="4553"/>
        <w:gridCol w:w="141"/>
      </w:tblGrid>
      <w:tr w:rsidR="00E526D0" w:rsidRPr="00E526D0" w14:paraId="7447CFDD" w14:textId="77777777" w:rsidTr="00D40087">
        <w:trPr>
          <w:gridAfter w:val="1"/>
          <w:wAfter w:w="141" w:type="dxa"/>
        </w:trPr>
        <w:tc>
          <w:tcPr>
            <w:tcW w:w="4479" w:type="dxa"/>
          </w:tcPr>
          <w:p w14:paraId="4809A6ED" w14:textId="77777777" w:rsidR="00E526D0" w:rsidRPr="00E526D0" w:rsidRDefault="00E526D0" w:rsidP="00E526D0">
            <w:pPr>
              <w:autoSpaceDE w:val="0"/>
              <w:autoSpaceDN w:val="0"/>
              <w:adjustRightInd w:val="0"/>
              <w:contextualSpacing/>
              <w:jc w:val="both"/>
            </w:pPr>
            <w:r w:rsidRPr="00E526D0">
              <w:rPr>
                <w:bCs/>
              </w:rPr>
              <w:br w:type="page"/>
            </w:r>
          </w:p>
          <w:p w14:paraId="35559C21" w14:textId="77777777" w:rsidR="00E526D0" w:rsidRPr="00E526D0" w:rsidRDefault="00E526D0" w:rsidP="00E526D0">
            <w:pPr>
              <w:autoSpaceDE w:val="0"/>
              <w:autoSpaceDN w:val="0"/>
              <w:adjustRightInd w:val="0"/>
              <w:contextualSpacing/>
              <w:jc w:val="both"/>
            </w:pPr>
            <w:r w:rsidRPr="00E526D0">
              <w:t>Заказчик</w:t>
            </w:r>
          </w:p>
          <w:p w14:paraId="30536326" w14:textId="77777777" w:rsidR="00E526D0" w:rsidRPr="00E526D0" w:rsidRDefault="00E526D0" w:rsidP="00E526D0">
            <w:pPr>
              <w:autoSpaceDE w:val="0"/>
              <w:autoSpaceDN w:val="0"/>
              <w:adjustRightInd w:val="0"/>
              <w:contextualSpacing/>
              <w:jc w:val="both"/>
            </w:pPr>
          </w:p>
          <w:p w14:paraId="22E1BAC8" w14:textId="2F4CFB9A" w:rsidR="00E526D0" w:rsidRPr="00E526D0" w:rsidRDefault="004506D3" w:rsidP="00E526D0">
            <w:pPr>
              <w:autoSpaceDE w:val="0"/>
              <w:autoSpaceDN w:val="0"/>
              <w:adjustRightInd w:val="0"/>
              <w:contextualSpacing/>
              <w:jc w:val="both"/>
            </w:pPr>
            <w:r>
              <w:t>МАДОУ «Детский сад № 24»</w:t>
            </w:r>
          </w:p>
          <w:p w14:paraId="48C73CEF" w14:textId="40784D38" w:rsidR="00E526D0" w:rsidRPr="00E526D0" w:rsidRDefault="00E526D0" w:rsidP="00E526D0">
            <w:pPr>
              <w:autoSpaceDE w:val="0"/>
              <w:autoSpaceDN w:val="0"/>
              <w:adjustRightInd w:val="0"/>
              <w:contextualSpacing/>
              <w:jc w:val="both"/>
            </w:pPr>
            <w:r w:rsidRPr="00E526D0">
              <w:t xml:space="preserve">_____________ </w:t>
            </w:r>
            <w:r w:rsidR="004506D3">
              <w:t>С</w:t>
            </w:r>
            <w:r w:rsidRPr="00E526D0">
              <w:t>.</w:t>
            </w:r>
            <w:r w:rsidR="004506D3">
              <w:t>Е</w:t>
            </w:r>
            <w:r w:rsidRPr="00E526D0">
              <w:t xml:space="preserve">. </w:t>
            </w:r>
            <w:r w:rsidR="004506D3">
              <w:t>Демина</w:t>
            </w:r>
          </w:p>
          <w:p w14:paraId="1E797218" w14:textId="77777777" w:rsidR="00E526D0" w:rsidRPr="00E526D0" w:rsidRDefault="00E526D0" w:rsidP="00E526D0">
            <w:pPr>
              <w:autoSpaceDE w:val="0"/>
              <w:autoSpaceDN w:val="0"/>
              <w:adjustRightInd w:val="0"/>
              <w:contextualSpacing/>
              <w:jc w:val="both"/>
            </w:pPr>
            <w:r w:rsidRPr="00E526D0">
              <w:t>«___» ______ 20__ г.</w:t>
            </w:r>
          </w:p>
          <w:p w14:paraId="341AD152" w14:textId="77777777" w:rsidR="00E526D0" w:rsidRPr="00E526D0" w:rsidRDefault="00E526D0" w:rsidP="00E526D0">
            <w:pPr>
              <w:autoSpaceDE w:val="0"/>
              <w:autoSpaceDN w:val="0"/>
              <w:adjustRightInd w:val="0"/>
              <w:contextualSpacing/>
              <w:jc w:val="both"/>
            </w:pPr>
            <w:r w:rsidRPr="00E526D0">
              <w:t>М.П.</w:t>
            </w:r>
          </w:p>
        </w:tc>
        <w:tc>
          <w:tcPr>
            <w:tcW w:w="4767" w:type="dxa"/>
            <w:gridSpan w:val="2"/>
          </w:tcPr>
          <w:p w14:paraId="03DCFF06" w14:textId="77777777" w:rsidR="00E526D0" w:rsidRPr="00E526D0" w:rsidRDefault="00E526D0" w:rsidP="00E526D0">
            <w:pPr>
              <w:autoSpaceDE w:val="0"/>
              <w:autoSpaceDN w:val="0"/>
              <w:adjustRightInd w:val="0"/>
              <w:contextualSpacing/>
              <w:jc w:val="both"/>
            </w:pPr>
          </w:p>
          <w:p w14:paraId="5030408D" w14:textId="77777777" w:rsidR="00E526D0" w:rsidRPr="00E526D0" w:rsidRDefault="00E526D0" w:rsidP="00E526D0">
            <w:pPr>
              <w:autoSpaceDE w:val="0"/>
              <w:autoSpaceDN w:val="0"/>
              <w:adjustRightInd w:val="0"/>
              <w:contextualSpacing/>
              <w:jc w:val="both"/>
            </w:pPr>
            <w:r w:rsidRPr="00E526D0">
              <w:t>Поставщик</w:t>
            </w:r>
          </w:p>
          <w:p w14:paraId="662943FA" w14:textId="77777777" w:rsidR="00E526D0" w:rsidRPr="00E526D0" w:rsidRDefault="00E526D0" w:rsidP="00E526D0">
            <w:pPr>
              <w:autoSpaceDE w:val="0"/>
              <w:autoSpaceDN w:val="0"/>
              <w:adjustRightInd w:val="0"/>
              <w:contextualSpacing/>
              <w:jc w:val="both"/>
            </w:pPr>
          </w:p>
          <w:p w14:paraId="5821B718" w14:textId="77777777" w:rsidR="00E526D0" w:rsidRPr="00E526D0" w:rsidRDefault="00E526D0" w:rsidP="00E526D0">
            <w:pPr>
              <w:autoSpaceDE w:val="0"/>
              <w:autoSpaceDN w:val="0"/>
              <w:adjustRightInd w:val="0"/>
              <w:contextualSpacing/>
              <w:jc w:val="both"/>
            </w:pPr>
          </w:p>
          <w:p w14:paraId="2079F56D" w14:textId="77777777" w:rsidR="00E526D0" w:rsidRPr="00E526D0" w:rsidRDefault="00E526D0" w:rsidP="00E526D0">
            <w:pPr>
              <w:autoSpaceDE w:val="0"/>
              <w:autoSpaceDN w:val="0"/>
              <w:adjustRightInd w:val="0"/>
              <w:contextualSpacing/>
              <w:jc w:val="both"/>
            </w:pPr>
          </w:p>
          <w:p w14:paraId="01C92B0C" w14:textId="77777777" w:rsidR="00E526D0" w:rsidRPr="00E526D0" w:rsidRDefault="00E526D0" w:rsidP="00E526D0">
            <w:pPr>
              <w:autoSpaceDE w:val="0"/>
              <w:autoSpaceDN w:val="0"/>
              <w:adjustRightInd w:val="0"/>
              <w:contextualSpacing/>
              <w:jc w:val="both"/>
            </w:pPr>
          </w:p>
          <w:p w14:paraId="1D8513AC" w14:textId="77777777" w:rsidR="00E526D0" w:rsidRPr="00E526D0" w:rsidRDefault="00E526D0" w:rsidP="00E526D0">
            <w:pPr>
              <w:autoSpaceDE w:val="0"/>
              <w:autoSpaceDN w:val="0"/>
              <w:adjustRightInd w:val="0"/>
              <w:contextualSpacing/>
              <w:jc w:val="both"/>
            </w:pPr>
            <w:r w:rsidRPr="00E526D0">
              <w:t>_________________/______________/</w:t>
            </w:r>
          </w:p>
          <w:p w14:paraId="15507CB0" w14:textId="77777777" w:rsidR="00E526D0" w:rsidRPr="00E526D0" w:rsidRDefault="00E526D0" w:rsidP="00E526D0">
            <w:pPr>
              <w:autoSpaceDE w:val="0"/>
              <w:autoSpaceDN w:val="0"/>
              <w:adjustRightInd w:val="0"/>
              <w:contextualSpacing/>
              <w:jc w:val="both"/>
            </w:pPr>
            <w:r w:rsidRPr="00E526D0">
              <w:t>«___» ______ 20__ г.</w:t>
            </w:r>
          </w:p>
          <w:p w14:paraId="4BCC3631" w14:textId="77777777" w:rsidR="00E526D0" w:rsidRPr="00E526D0" w:rsidRDefault="00E526D0" w:rsidP="00E526D0">
            <w:pPr>
              <w:autoSpaceDE w:val="0"/>
              <w:autoSpaceDN w:val="0"/>
              <w:adjustRightInd w:val="0"/>
              <w:contextualSpacing/>
              <w:jc w:val="both"/>
            </w:pPr>
            <w:r w:rsidRPr="00E526D0">
              <w:t>М.П.</w:t>
            </w:r>
          </w:p>
        </w:tc>
      </w:tr>
      <w:tr w:rsidR="00E526D0" w:rsidRPr="00E526D0" w14:paraId="13E03A4A" w14:textId="77777777" w:rsidTr="00D40087">
        <w:tblPrEx>
          <w:tblLook w:val="04A0" w:firstRow="1" w:lastRow="0" w:firstColumn="1" w:lastColumn="0" w:noHBand="0" w:noVBand="1"/>
        </w:tblPrEx>
        <w:tc>
          <w:tcPr>
            <w:tcW w:w="4693" w:type="dxa"/>
            <w:gridSpan w:val="2"/>
          </w:tcPr>
          <w:p w14:paraId="01FE37DE" w14:textId="77777777" w:rsidR="00E526D0" w:rsidRPr="00E526D0" w:rsidRDefault="00E526D0" w:rsidP="00E526D0">
            <w:pPr>
              <w:widowControl w:val="0"/>
              <w:autoSpaceDE w:val="0"/>
              <w:autoSpaceDN w:val="0"/>
              <w:adjustRightInd w:val="0"/>
              <w:ind w:firstLine="720"/>
            </w:pPr>
          </w:p>
        </w:tc>
        <w:tc>
          <w:tcPr>
            <w:tcW w:w="4694" w:type="dxa"/>
            <w:gridSpan w:val="2"/>
          </w:tcPr>
          <w:p w14:paraId="10B1E664" w14:textId="77777777" w:rsidR="00E526D0" w:rsidRPr="00E526D0" w:rsidRDefault="00E526D0" w:rsidP="00E526D0">
            <w:pPr>
              <w:widowControl w:val="0"/>
              <w:autoSpaceDE w:val="0"/>
              <w:autoSpaceDN w:val="0"/>
              <w:adjustRightInd w:val="0"/>
              <w:ind w:firstLine="720"/>
            </w:pPr>
          </w:p>
        </w:tc>
      </w:tr>
    </w:tbl>
    <w:p w14:paraId="32A38B20" w14:textId="77777777" w:rsidR="004B1DCC" w:rsidRDefault="004B1DCC" w:rsidP="00F326A7">
      <w:pPr>
        <w:ind w:left="4536"/>
        <w:jc w:val="right"/>
        <w:rPr>
          <w:bCs/>
          <w:sz w:val="20"/>
          <w:szCs w:val="20"/>
        </w:rPr>
      </w:pPr>
    </w:p>
    <w:p w14:paraId="54496F6B" w14:textId="77777777" w:rsidR="00F326A7" w:rsidRPr="00403BF5" w:rsidRDefault="00F326A7" w:rsidP="00F326A7">
      <w:pPr>
        <w:ind w:left="4536"/>
        <w:jc w:val="both"/>
        <w:rPr>
          <w:bCs/>
          <w:sz w:val="18"/>
          <w:szCs w:val="18"/>
        </w:rPr>
      </w:pPr>
    </w:p>
    <w:p w14:paraId="2044454C" w14:textId="77777777" w:rsidR="00462D00" w:rsidRDefault="00462D00" w:rsidP="00462D00">
      <w:pPr>
        <w:ind w:left="4536"/>
        <w:jc w:val="both"/>
        <w:rPr>
          <w:bCs/>
          <w:sz w:val="16"/>
          <w:szCs w:val="18"/>
        </w:rPr>
      </w:pPr>
    </w:p>
    <w:p w14:paraId="76233DE3" w14:textId="77777777" w:rsidR="00462D00" w:rsidRPr="00A85D08" w:rsidRDefault="00462D00" w:rsidP="00462D00">
      <w:pPr>
        <w:pStyle w:val="1"/>
        <w:keepLines/>
        <w:pageBreakBefore/>
        <w:numPr>
          <w:ilvl w:val="0"/>
          <w:numId w:val="0"/>
        </w:numPr>
        <w:jc w:val="both"/>
        <w:rPr>
          <w:b/>
          <w:sz w:val="18"/>
          <w:szCs w:val="18"/>
        </w:rPr>
      </w:pPr>
      <w:r w:rsidRPr="00A85D08">
        <w:rPr>
          <w:b/>
          <w:sz w:val="18"/>
          <w:szCs w:val="18"/>
        </w:rPr>
        <w:lastRenderedPageBreak/>
        <w:t>ГЛАВА V</w:t>
      </w:r>
      <w:r w:rsidR="00646D26" w:rsidRPr="00646D26">
        <w:rPr>
          <w:b/>
          <w:sz w:val="18"/>
          <w:szCs w:val="18"/>
          <w:highlight w:val="yellow"/>
          <w:lang w:val="en-US"/>
        </w:rPr>
        <w:t>I</w:t>
      </w:r>
      <w:r w:rsidRPr="00646D26">
        <w:rPr>
          <w:b/>
          <w:sz w:val="18"/>
          <w:szCs w:val="18"/>
          <w:highlight w:val="yellow"/>
        </w:rPr>
        <w:t>I</w:t>
      </w:r>
      <w:r w:rsidRPr="00A85D08">
        <w:rPr>
          <w:b/>
          <w:sz w:val="18"/>
          <w:szCs w:val="18"/>
        </w:rPr>
        <w:t xml:space="preserve">. </w:t>
      </w:r>
      <w:r w:rsidRPr="00A85D08">
        <w:rPr>
          <w:b/>
          <w:caps/>
          <w:sz w:val="18"/>
          <w:szCs w:val="18"/>
        </w:rPr>
        <w:t>ОБРАЗЦЫ ФОРМ, ПРЕДСТАВЛЯЕМЫХ В СОСТАВЕ ЗАЯВКИ НА УЧАСТИЕ В АУКЦИОНЕ в электронной форме</w:t>
      </w:r>
    </w:p>
    <w:p w14:paraId="410A2008" w14:textId="77777777" w:rsidR="00462D00" w:rsidRPr="007306C8" w:rsidRDefault="00462D00" w:rsidP="00462D00">
      <w:pPr>
        <w:keepNext/>
        <w:keepLines/>
        <w:overflowPunct w:val="0"/>
        <w:autoSpaceDE w:val="0"/>
        <w:autoSpaceDN w:val="0"/>
        <w:adjustRightInd w:val="0"/>
        <w:jc w:val="both"/>
        <w:textAlignment w:val="baseline"/>
        <w:outlineLvl w:val="1"/>
        <w:rPr>
          <w:rFonts w:ascii="Courier New" w:hAnsi="Courier New" w:cs="Courier New"/>
          <w:b/>
          <w:bCs/>
          <w:caps/>
          <w:sz w:val="18"/>
          <w:szCs w:val="18"/>
        </w:rPr>
      </w:pPr>
      <w:r w:rsidRPr="007306C8">
        <w:rPr>
          <w:rFonts w:ascii="Courier New" w:hAnsi="Courier New" w:cs="Courier New"/>
          <w:b/>
          <w:bCs/>
          <w:caps/>
          <w:sz w:val="18"/>
          <w:szCs w:val="18"/>
        </w:rPr>
        <w:t>ФОРМА 1.1 Информация ОБ УЧАСТНИКЕ аукциона в электронной форме</w:t>
      </w:r>
    </w:p>
    <w:p w14:paraId="3C7BA268" w14:textId="77777777" w:rsidR="00462D00" w:rsidRPr="007306C8" w:rsidRDefault="00462D00" w:rsidP="00462D00">
      <w:pPr>
        <w:jc w:val="center"/>
        <w:rPr>
          <w:rFonts w:ascii="Courier New" w:hAnsi="Courier New" w:cs="Courier New"/>
          <w:b/>
          <w:sz w:val="18"/>
          <w:szCs w:val="18"/>
        </w:rPr>
      </w:pPr>
    </w:p>
    <w:p w14:paraId="6E123EE7" w14:textId="77777777" w:rsidR="00462D00" w:rsidRPr="007306C8" w:rsidRDefault="00462D00" w:rsidP="00462D00">
      <w:pPr>
        <w:jc w:val="center"/>
        <w:rPr>
          <w:rFonts w:ascii="Courier New" w:hAnsi="Courier New" w:cs="Courier New"/>
          <w:b/>
          <w:sz w:val="18"/>
          <w:szCs w:val="18"/>
        </w:rPr>
      </w:pPr>
      <w:r w:rsidRPr="007306C8">
        <w:rPr>
          <w:rFonts w:ascii="Courier New" w:hAnsi="Courier New" w:cs="Courier New"/>
          <w:b/>
          <w:sz w:val="18"/>
          <w:szCs w:val="18"/>
        </w:rPr>
        <w:t>СВЕДЕНИЯ ОБ УЧАСТНИКЕ АУКЦИОНА – ЮРИДИЧЕСКОМ ЛИЦЕ</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3"/>
        <w:gridCol w:w="3905"/>
        <w:gridCol w:w="6197"/>
      </w:tblGrid>
      <w:tr w:rsidR="00462D00" w:rsidRPr="007306C8" w14:paraId="7EAF7EA1" w14:textId="77777777" w:rsidTr="00E76DE7">
        <w:trPr>
          <w:trHeight w:val="70"/>
          <w:jc w:val="center"/>
        </w:trPr>
        <w:tc>
          <w:tcPr>
            <w:tcW w:w="0" w:type="auto"/>
            <w:vAlign w:val="center"/>
          </w:tcPr>
          <w:p w14:paraId="4D041CED"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1.</w:t>
            </w:r>
          </w:p>
        </w:tc>
        <w:tc>
          <w:tcPr>
            <w:tcW w:w="0" w:type="auto"/>
            <w:vAlign w:val="center"/>
          </w:tcPr>
          <w:p w14:paraId="31D6976D"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Фирменное наименование (наименование)</w:t>
            </w:r>
          </w:p>
        </w:tc>
        <w:tc>
          <w:tcPr>
            <w:tcW w:w="0" w:type="auto"/>
            <w:vAlign w:val="center"/>
          </w:tcPr>
          <w:p w14:paraId="107BF695"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4E209C7C" w14:textId="77777777" w:rsidTr="00E76DE7">
        <w:trPr>
          <w:trHeight w:val="112"/>
          <w:jc w:val="center"/>
        </w:trPr>
        <w:tc>
          <w:tcPr>
            <w:tcW w:w="0" w:type="auto"/>
            <w:vAlign w:val="center"/>
          </w:tcPr>
          <w:p w14:paraId="2D99D1C9"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w:t>
            </w:r>
          </w:p>
        </w:tc>
        <w:tc>
          <w:tcPr>
            <w:tcW w:w="0" w:type="auto"/>
            <w:vAlign w:val="center"/>
          </w:tcPr>
          <w:p w14:paraId="0111EA0F"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ИНН (при наличии) учредителей</w:t>
            </w:r>
          </w:p>
        </w:tc>
        <w:tc>
          <w:tcPr>
            <w:tcW w:w="0" w:type="auto"/>
            <w:vAlign w:val="center"/>
          </w:tcPr>
          <w:p w14:paraId="274CF35A" w14:textId="77777777" w:rsidR="00462D00" w:rsidRPr="007306C8" w:rsidRDefault="00462D00" w:rsidP="00E76DE7">
            <w:pPr>
              <w:jc w:val="both"/>
              <w:rPr>
                <w:rFonts w:ascii="Courier New" w:eastAsia="Calibri" w:hAnsi="Courier New" w:cs="Courier New"/>
                <w:b/>
                <w:bCs/>
                <w:caps/>
                <w:sz w:val="18"/>
                <w:szCs w:val="18"/>
              </w:rPr>
            </w:pPr>
            <w:r w:rsidRPr="007306C8">
              <w:rPr>
                <w:rFonts w:ascii="Courier New" w:hAnsi="Courier New" w:cs="Courier New"/>
                <w:sz w:val="18"/>
                <w:szCs w:val="18"/>
              </w:rPr>
              <w:t>УКАЗАТЬ ИНН (</w:t>
            </w:r>
            <w:r w:rsidRPr="007306C8">
              <w:rPr>
                <w:rFonts w:ascii="Courier New" w:hAnsi="Courier New" w:cs="Courier New"/>
                <w:i/>
                <w:iCs/>
                <w:sz w:val="18"/>
                <w:szCs w:val="18"/>
              </w:rPr>
              <w:t>всех учредителей)</w:t>
            </w:r>
          </w:p>
        </w:tc>
      </w:tr>
      <w:tr w:rsidR="00462D00" w:rsidRPr="007306C8" w14:paraId="7C4A25A1" w14:textId="77777777" w:rsidTr="00E76DE7">
        <w:trPr>
          <w:trHeight w:val="397"/>
          <w:jc w:val="center"/>
        </w:trPr>
        <w:tc>
          <w:tcPr>
            <w:tcW w:w="0" w:type="auto"/>
            <w:vAlign w:val="center"/>
          </w:tcPr>
          <w:p w14:paraId="54202FC1"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3.</w:t>
            </w:r>
          </w:p>
        </w:tc>
        <w:tc>
          <w:tcPr>
            <w:tcW w:w="0" w:type="auto"/>
            <w:vAlign w:val="center"/>
          </w:tcPr>
          <w:p w14:paraId="71D4D414"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ИНН (при наличии) членов коллегиального исполнительного органа</w:t>
            </w:r>
          </w:p>
        </w:tc>
        <w:tc>
          <w:tcPr>
            <w:tcW w:w="0" w:type="auto"/>
            <w:vAlign w:val="center"/>
          </w:tcPr>
          <w:p w14:paraId="0CD902B9"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УКАЗАТЬ ИНН (</w:t>
            </w:r>
            <w:r w:rsidRPr="007306C8">
              <w:rPr>
                <w:rFonts w:ascii="Courier New" w:hAnsi="Courier New" w:cs="Courier New"/>
                <w:i/>
                <w:iCs/>
                <w:sz w:val="18"/>
                <w:szCs w:val="18"/>
              </w:rPr>
              <w:t>всех членов коллегиального исполнительного органа</w:t>
            </w:r>
            <w:r w:rsidRPr="007306C8">
              <w:rPr>
                <w:rFonts w:ascii="Courier New" w:hAnsi="Courier New" w:cs="Courier New"/>
                <w:sz w:val="18"/>
                <w:szCs w:val="18"/>
              </w:rPr>
              <w:t xml:space="preserve">) / коллегиальный исполнительный орган не предусмотрен учредительными документами  </w:t>
            </w:r>
          </w:p>
        </w:tc>
      </w:tr>
      <w:tr w:rsidR="00462D00" w:rsidRPr="007306C8" w14:paraId="27028568" w14:textId="77777777" w:rsidTr="00E76DE7">
        <w:trPr>
          <w:trHeight w:val="397"/>
          <w:jc w:val="center"/>
        </w:trPr>
        <w:tc>
          <w:tcPr>
            <w:tcW w:w="0" w:type="auto"/>
            <w:vAlign w:val="center"/>
          </w:tcPr>
          <w:p w14:paraId="43929B0F"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4.</w:t>
            </w:r>
          </w:p>
        </w:tc>
        <w:tc>
          <w:tcPr>
            <w:tcW w:w="0" w:type="auto"/>
            <w:vAlign w:val="center"/>
          </w:tcPr>
          <w:p w14:paraId="6A5354CE"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ИНН (при наличии) лица, исполняющего функции единоличного исполнительного органа</w:t>
            </w:r>
          </w:p>
        </w:tc>
        <w:tc>
          <w:tcPr>
            <w:tcW w:w="0" w:type="auto"/>
            <w:vAlign w:val="center"/>
          </w:tcPr>
          <w:p w14:paraId="19E9522F" w14:textId="77777777" w:rsidR="00462D00" w:rsidRPr="007306C8" w:rsidRDefault="00462D00" w:rsidP="00E76DE7">
            <w:pPr>
              <w:jc w:val="both"/>
              <w:rPr>
                <w:rFonts w:ascii="Courier New" w:eastAsia="Calibri" w:hAnsi="Courier New" w:cs="Courier New"/>
                <w:b/>
                <w:bCs/>
                <w:caps/>
                <w:sz w:val="18"/>
                <w:szCs w:val="18"/>
              </w:rPr>
            </w:pPr>
            <w:r w:rsidRPr="007306C8">
              <w:rPr>
                <w:rFonts w:ascii="Courier New" w:hAnsi="Courier New" w:cs="Courier New"/>
                <w:sz w:val="18"/>
                <w:szCs w:val="18"/>
              </w:rPr>
              <w:t>УКАЗАТЬ ИНН лица, исполняющего функции единоличного исполнительного органа / единоличный исполнительный орган не предусмотрен учредительными документами</w:t>
            </w:r>
          </w:p>
        </w:tc>
      </w:tr>
      <w:tr w:rsidR="00462D00" w:rsidRPr="007306C8" w14:paraId="78132F4F" w14:textId="77777777" w:rsidTr="00E76DE7">
        <w:trPr>
          <w:trHeight w:val="70"/>
          <w:jc w:val="center"/>
        </w:trPr>
        <w:tc>
          <w:tcPr>
            <w:tcW w:w="0" w:type="auto"/>
            <w:vAlign w:val="center"/>
          </w:tcPr>
          <w:p w14:paraId="26C4A054"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5.</w:t>
            </w:r>
          </w:p>
        </w:tc>
        <w:tc>
          <w:tcPr>
            <w:tcW w:w="0" w:type="auto"/>
            <w:vAlign w:val="center"/>
          </w:tcPr>
          <w:p w14:paraId="60477D2C"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Место нахождения</w:t>
            </w:r>
          </w:p>
        </w:tc>
        <w:tc>
          <w:tcPr>
            <w:tcW w:w="0" w:type="auto"/>
            <w:vAlign w:val="center"/>
          </w:tcPr>
          <w:p w14:paraId="3199E5D7"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26A0E998" w14:textId="77777777" w:rsidTr="00E76DE7">
        <w:trPr>
          <w:trHeight w:val="70"/>
          <w:jc w:val="center"/>
        </w:trPr>
        <w:tc>
          <w:tcPr>
            <w:tcW w:w="0" w:type="auto"/>
            <w:vAlign w:val="center"/>
          </w:tcPr>
          <w:p w14:paraId="130AF179" w14:textId="77777777" w:rsidR="00462D00" w:rsidRPr="007306C8" w:rsidRDefault="00462D00" w:rsidP="00E76DE7">
            <w:pPr>
              <w:shd w:val="clear" w:color="auto" w:fill="FFFFFF"/>
              <w:jc w:val="both"/>
              <w:rPr>
                <w:rFonts w:ascii="Courier New" w:hAnsi="Courier New" w:cs="Courier New"/>
                <w:sz w:val="18"/>
                <w:szCs w:val="18"/>
              </w:rPr>
            </w:pPr>
            <w:r w:rsidRPr="007306C8">
              <w:rPr>
                <w:rFonts w:ascii="Courier New" w:hAnsi="Courier New" w:cs="Courier New"/>
                <w:sz w:val="18"/>
                <w:szCs w:val="18"/>
              </w:rPr>
              <w:t>6.</w:t>
            </w:r>
          </w:p>
        </w:tc>
        <w:tc>
          <w:tcPr>
            <w:tcW w:w="0" w:type="auto"/>
            <w:vAlign w:val="center"/>
          </w:tcPr>
          <w:p w14:paraId="25DE6788"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Почтовый адрес</w:t>
            </w:r>
          </w:p>
        </w:tc>
        <w:tc>
          <w:tcPr>
            <w:tcW w:w="0" w:type="auto"/>
            <w:vAlign w:val="center"/>
          </w:tcPr>
          <w:p w14:paraId="60368533"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57B2DF96" w14:textId="77777777" w:rsidTr="00E76DE7">
        <w:trPr>
          <w:trHeight w:val="70"/>
          <w:jc w:val="center"/>
        </w:trPr>
        <w:tc>
          <w:tcPr>
            <w:tcW w:w="0" w:type="auto"/>
            <w:vAlign w:val="center"/>
          </w:tcPr>
          <w:p w14:paraId="062E2D8F" w14:textId="77777777" w:rsidR="00462D00" w:rsidRPr="007306C8" w:rsidRDefault="00462D00" w:rsidP="00E76DE7">
            <w:pPr>
              <w:shd w:val="clear" w:color="auto" w:fill="FFFFFF"/>
              <w:jc w:val="both"/>
              <w:rPr>
                <w:rFonts w:ascii="Courier New" w:hAnsi="Courier New" w:cs="Courier New"/>
                <w:sz w:val="18"/>
                <w:szCs w:val="18"/>
              </w:rPr>
            </w:pPr>
            <w:r w:rsidRPr="007306C8">
              <w:rPr>
                <w:rFonts w:ascii="Courier New" w:hAnsi="Courier New" w:cs="Courier New"/>
                <w:sz w:val="18"/>
                <w:szCs w:val="18"/>
              </w:rPr>
              <w:t>7.</w:t>
            </w:r>
          </w:p>
        </w:tc>
        <w:tc>
          <w:tcPr>
            <w:tcW w:w="0" w:type="auto"/>
            <w:vAlign w:val="center"/>
          </w:tcPr>
          <w:p w14:paraId="34968969"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Номер контактного телефона</w:t>
            </w:r>
          </w:p>
        </w:tc>
        <w:tc>
          <w:tcPr>
            <w:tcW w:w="0" w:type="auto"/>
            <w:vAlign w:val="center"/>
          </w:tcPr>
          <w:p w14:paraId="0E225F68" w14:textId="77777777" w:rsidR="00462D00" w:rsidRPr="007306C8" w:rsidRDefault="00462D00" w:rsidP="00E76DE7">
            <w:pPr>
              <w:jc w:val="both"/>
              <w:rPr>
                <w:rFonts w:ascii="Courier New" w:hAnsi="Courier New" w:cs="Courier New"/>
                <w:b/>
                <w:bCs/>
                <w:caps/>
                <w:color w:val="000000"/>
                <w:sz w:val="18"/>
                <w:szCs w:val="18"/>
              </w:rPr>
            </w:pPr>
          </w:p>
        </w:tc>
      </w:tr>
    </w:tbl>
    <w:p w14:paraId="04387049" w14:textId="77777777" w:rsidR="00462D00" w:rsidRPr="007306C8" w:rsidRDefault="00462D00" w:rsidP="00462D00">
      <w:pPr>
        <w:rPr>
          <w:rFonts w:ascii="Courier New" w:hAnsi="Courier New" w:cs="Courier New"/>
          <w:b/>
          <w:bCs/>
          <w:caps/>
          <w:color w:val="000000"/>
          <w:sz w:val="18"/>
          <w:szCs w:val="18"/>
        </w:rPr>
      </w:pPr>
    </w:p>
    <w:p w14:paraId="04385E7D" w14:textId="77777777" w:rsidR="00462D00" w:rsidRPr="007306C8" w:rsidRDefault="00462D00" w:rsidP="00462D00">
      <w:pPr>
        <w:jc w:val="center"/>
        <w:rPr>
          <w:rFonts w:ascii="Courier New" w:hAnsi="Courier New" w:cs="Courier New"/>
          <w:b/>
          <w:bCs/>
          <w:caps/>
          <w:color w:val="000000"/>
          <w:sz w:val="18"/>
          <w:szCs w:val="18"/>
        </w:rPr>
      </w:pPr>
    </w:p>
    <w:p w14:paraId="018D9D35" w14:textId="77777777" w:rsidR="00462D00" w:rsidRPr="007306C8" w:rsidRDefault="00462D00" w:rsidP="00462D00">
      <w:pPr>
        <w:jc w:val="center"/>
        <w:rPr>
          <w:rFonts w:ascii="Courier New" w:hAnsi="Courier New" w:cs="Courier New"/>
          <w:b/>
          <w:bCs/>
          <w:caps/>
          <w:color w:val="000000"/>
          <w:sz w:val="18"/>
          <w:szCs w:val="18"/>
        </w:rPr>
      </w:pPr>
    </w:p>
    <w:p w14:paraId="30D4ABC8" w14:textId="77777777" w:rsidR="00462D00" w:rsidRPr="007306C8" w:rsidRDefault="00462D00" w:rsidP="00462D00">
      <w:pPr>
        <w:jc w:val="center"/>
        <w:rPr>
          <w:rFonts w:ascii="Courier New" w:hAnsi="Courier New" w:cs="Courier New"/>
          <w:b/>
          <w:bCs/>
          <w:caps/>
          <w:sz w:val="18"/>
          <w:szCs w:val="18"/>
        </w:rPr>
      </w:pPr>
      <w:r w:rsidRPr="007306C8">
        <w:rPr>
          <w:rFonts w:ascii="Courier New" w:hAnsi="Courier New" w:cs="Courier New"/>
          <w:b/>
          <w:bCs/>
          <w:caps/>
          <w:sz w:val="18"/>
          <w:szCs w:val="18"/>
        </w:rPr>
        <w:t xml:space="preserve">Сведения об Участнике АУКЦИОНА – физическом лице (за исключением случаев, указанных в ст. 506 Гражданского кодекса Российской Федерации или в случае, если установлено требование, предъявляемые законодательством Российской федерации к лицам, осуществляющим выполнение работ, оказание услуг), в </w:t>
      </w:r>
      <w:proofErr w:type="gramStart"/>
      <w:r w:rsidRPr="007306C8">
        <w:rPr>
          <w:rFonts w:ascii="Courier New" w:hAnsi="Courier New" w:cs="Courier New"/>
          <w:b/>
          <w:bCs/>
          <w:caps/>
          <w:sz w:val="18"/>
          <w:szCs w:val="18"/>
        </w:rPr>
        <w:t>том числе</w:t>
      </w:r>
      <w:proofErr w:type="gramEnd"/>
      <w:r w:rsidRPr="007306C8">
        <w:rPr>
          <w:rFonts w:ascii="Courier New" w:hAnsi="Courier New" w:cs="Courier New"/>
          <w:b/>
          <w:bCs/>
          <w:caps/>
          <w:sz w:val="18"/>
          <w:szCs w:val="18"/>
        </w:rPr>
        <w:t xml:space="preserve"> зарегистрированном в качестве индивидуальныого предпринимателя</w:t>
      </w:r>
    </w:p>
    <w:p w14:paraId="69CEF3F8" w14:textId="77777777" w:rsidR="00462D00" w:rsidRPr="007306C8" w:rsidRDefault="00462D00" w:rsidP="00462D00">
      <w:pPr>
        <w:jc w:val="center"/>
        <w:rPr>
          <w:rFonts w:ascii="Courier New" w:hAnsi="Courier New" w:cs="Courier New"/>
          <w:b/>
          <w:bCs/>
          <w:caps/>
          <w:sz w:val="18"/>
          <w:szCs w:val="18"/>
        </w:rPr>
      </w:pPr>
    </w:p>
    <w:p w14:paraId="43724E0B" w14:textId="77777777" w:rsidR="00462D00" w:rsidRPr="007306C8" w:rsidRDefault="00462D00" w:rsidP="00462D00">
      <w:pPr>
        <w:jc w:val="both"/>
        <w:rPr>
          <w:rFonts w:ascii="Courier New" w:hAnsi="Courier New" w:cs="Courier New"/>
          <w:sz w:val="18"/>
          <w:szCs w:val="18"/>
        </w:rPr>
      </w:pPr>
    </w:p>
    <w:tbl>
      <w:tblPr>
        <w:tblW w:w="10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0"/>
        <w:gridCol w:w="5458"/>
        <w:gridCol w:w="4289"/>
      </w:tblGrid>
      <w:tr w:rsidR="00462D00" w:rsidRPr="007306C8" w14:paraId="3EE2B6BC" w14:textId="77777777" w:rsidTr="00E76DE7">
        <w:trPr>
          <w:trHeight w:val="397"/>
          <w:jc w:val="center"/>
        </w:trPr>
        <w:tc>
          <w:tcPr>
            <w:tcW w:w="710" w:type="dxa"/>
            <w:vAlign w:val="center"/>
          </w:tcPr>
          <w:p w14:paraId="1328CF2B"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1.</w:t>
            </w:r>
          </w:p>
        </w:tc>
        <w:tc>
          <w:tcPr>
            <w:tcW w:w="5458" w:type="dxa"/>
            <w:vAlign w:val="center"/>
          </w:tcPr>
          <w:p w14:paraId="1FA06FED"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Фамилия, имя, отчество (при наличии)</w:t>
            </w:r>
          </w:p>
        </w:tc>
        <w:tc>
          <w:tcPr>
            <w:tcW w:w="4289" w:type="dxa"/>
            <w:vAlign w:val="center"/>
          </w:tcPr>
          <w:p w14:paraId="68F29FA0"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0E84FC67" w14:textId="77777777" w:rsidTr="00E76DE7">
        <w:trPr>
          <w:trHeight w:val="397"/>
          <w:jc w:val="center"/>
        </w:trPr>
        <w:tc>
          <w:tcPr>
            <w:tcW w:w="710" w:type="dxa"/>
            <w:vAlign w:val="center"/>
          </w:tcPr>
          <w:p w14:paraId="1A891C92"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w:t>
            </w:r>
          </w:p>
        </w:tc>
        <w:tc>
          <w:tcPr>
            <w:tcW w:w="9747" w:type="dxa"/>
            <w:gridSpan w:val="2"/>
            <w:vAlign w:val="center"/>
          </w:tcPr>
          <w:p w14:paraId="1919D174" w14:textId="77777777" w:rsidR="00462D00" w:rsidRPr="007306C8" w:rsidRDefault="00462D00" w:rsidP="00E76DE7">
            <w:pPr>
              <w:jc w:val="both"/>
              <w:rPr>
                <w:rFonts w:ascii="Courier New" w:hAnsi="Courier New" w:cs="Courier New"/>
                <w:b/>
                <w:bCs/>
                <w:caps/>
                <w:color w:val="000000"/>
                <w:sz w:val="18"/>
                <w:szCs w:val="18"/>
              </w:rPr>
            </w:pPr>
            <w:r w:rsidRPr="007306C8">
              <w:rPr>
                <w:rFonts w:ascii="Courier New" w:hAnsi="Courier New" w:cs="Courier New"/>
                <w:sz w:val="18"/>
                <w:szCs w:val="18"/>
              </w:rPr>
              <w:t>Паспортные данные:</w:t>
            </w:r>
          </w:p>
        </w:tc>
      </w:tr>
      <w:tr w:rsidR="00462D00" w:rsidRPr="007306C8" w14:paraId="4B933010" w14:textId="77777777" w:rsidTr="00E76DE7">
        <w:trPr>
          <w:trHeight w:val="397"/>
          <w:jc w:val="center"/>
        </w:trPr>
        <w:tc>
          <w:tcPr>
            <w:tcW w:w="710" w:type="dxa"/>
            <w:vAlign w:val="center"/>
          </w:tcPr>
          <w:p w14:paraId="1ED3A3CF"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2.1.</w:t>
            </w:r>
          </w:p>
        </w:tc>
        <w:tc>
          <w:tcPr>
            <w:tcW w:w="5458" w:type="dxa"/>
            <w:vAlign w:val="center"/>
          </w:tcPr>
          <w:p w14:paraId="383FEC01"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Серия паспорта</w:t>
            </w:r>
          </w:p>
        </w:tc>
        <w:tc>
          <w:tcPr>
            <w:tcW w:w="4289" w:type="dxa"/>
            <w:vAlign w:val="center"/>
          </w:tcPr>
          <w:p w14:paraId="074DB7DC"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6EB63892" w14:textId="77777777" w:rsidTr="00E76DE7">
        <w:trPr>
          <w:trHeight w:val="397"/>
          <w:jc w:val="center"/>
        </w:trPr>
        <w:tc>
          <w:tcPr>
            <w:tcW w:w="710" w:type="dxa"/>
            <w:vAlign w:val="center"/>
          </w:tcPr>
          <w:p w14:paraId="68A7B80B"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2.2.</w:t>
            </w:r>
          </w:p>
        </w:tc>
        <w:tc>
          <w:tcPr>
            <w:tcW w:w="5458" w:type="dxa"/>
            <w:vAlign w:val="center"/>
          </w:tcPr>
          <w:p w14:paraId="054C5CDC"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Номер паспорта</w:t>
            </w:r>
          </w:p>
        </w:tc>
        <w:tc>
          <w:tcPr>
            <w:tcW w:w="4289" w:type="dxa"/>
            <w:vAlign w:val="center"/>
          </w:tcPr>
          <w:p w14:paraId="5D9315BF"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06883063" w14:textId="77777777" w:rsidTr="00E76DE7">
        <w:trPr>
          <w:trHeight w:val="397"/>
          <w:jc w:val="center"/>
        </w:trPr>
        <w:tc>
          <w:tcPr>
            <w:tcW w:w="710" w:type="dxa"/>
            <w:vAlign w:val="center"/>
          </w:tcPr>
          <w:p w14:paraId="5FA5205D"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2.3.</w:t>
            </w:r>
          </w:p>
        </w:tc>
        <w:tc>
          <w:tcPr>
            <w:tcW w:w="5458" w:type="dxa"/>
            <w:vAlign w:val="center"/>
          </w:tcPr>
          <w:p w14:paraId="5CD77C34"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Дата выдачи паспорта</w:t>
            </w:r>
          </w:p>
        </w:tc>
        <w:tc>
          <w:tcPr>
            <w:tcW w:w="4289" w:type="dxa"/>
            <w:vAlign w:val="center"/>
          </w:tcPr>
          <w:p w14:paraId="51C4D0B9"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5EE87F2D" w14:textId="77777777" w:rsidTr="00E76DE7">
        <w:trPr>
          <w:trHeight w:val="397"/>
          <w:jc w:val="center"/>
        </w:trPr>
        <w:tc>
          <w:tcPr>
            <w:tcW w:w="710" w:type="dxa"/>
            <w:vAlign w:val="center"/>
          </w:tcPr>
          <w:p w14:paraId="31B4FE03"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2.4.</w:t>
            </w:r>
          </w:p>
        </w:tc>
        <w:tc>
          <w:tcPr>
            <w:tcW w:w="5458" w:type="dxa"/>
            <w:vAlign w:val="center"/>
          </w:tcPr>
          <w:p w14:paraId="07818DD6"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Орган, выдавший паспорт</w:t>
            </w:r>
          </w:p>
        </w:tc>
        <w:tc>
          <w:tcPr>
            <w:tcW w:w="4289" w:type="dxa"/>
            <w:vAlign w:val="center"/>
          </w:tcPr>
          <w:p w14:paraId="102B0EEE"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7AFEB6FB" w14:textId="77777777" w:rsidTr="00E76DE7">
        <w:trPr>
          <w:trHeight w:val="397"/>
          <w:jc w:val="center"/>
        </w:trPr>
        <w:tc>
          <w:tcPr>
            <w:tcW w:w="710" w:type="dxa"/>
            <w:vAlign w:val="center"/>
          </w:tcPr>
          <w:p w14:paraId="1863BC77"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3.</w:t>
            </w:r>
          </w:p>
        </w:tc>
        <w:tc>
          <w:tcPr>
            <w:tcW w:w="5458" w:type="dxa"/>
            <w:vAlign w:val="center"/>
          </w:tcPr>
          <w:p w14:paraId="4541CFE9"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ИНН или аналог ИНН (для иностранного лица)</w:t>
            </w:r>
          </w:p>
        </w:tc>
        <w:tc>
          <w:tcPr>
            <w:tcW w:w="4289" w:type="dxa"/>
            <w:vAlign w:val="center"/>
          </w:tcPr>
          <w:p w14:paraId="08D1FDB5"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64ECD409" w14:textId="77777777" w:rsidTr="00E76DE7">
        <w:trPr>
          <w:trHeight w:val="397"/>
          <w:jc w:val="center"/>
        </w:trPr>
        <w:tc>
          <w:tcPr>
            <w:tcW w:w="710" w:type="dxa"/>
            <w:vAlign w:val="center"/>
          </w:tcPr>
          <w:p w14:paraId="18BEBE29" w14:textId="77777777" w:rsidR="00462D00" w:rsidRPr="007306C8" w:rsidRDefault="00462D00" w:rsidP="00E76DE7">
            <w:pPr>
              <w:shd w:val="clear" w:color="auto" w:fill="FFFFFF"/>
              <w:jc w:val="both"/>
              <w:rPr>
                <w:rFonts w:ascii="Courier New" w:hAnsi="Courier New" w:cs="Courier New"/>
                <w:sz w:val="18"/>
                <w:szCs w:val="18"/>
              </w:rPr>
            </w:pPr>
            <w:r w:rsidRPr="007306C8">
              <w:rPr>
                <w:rFonts w:ascii="Courier New" w:hAnsi="Courier New" w:cs="Courier New"/>
                <w:sz w:val="18"/>
                <w:szCs w:val="18"/>
              </w:rPr>
              <w:t>4.</w:t>
            </w:r>
          </w:p>
        </w:tc>
        <w:tc>
          <w:tcPr>
            <w:tcW w:w="5458" w:type="dxa"/>
            <w:vAlign w:val="center"/>
          </w:tcPr>
          <w:p w14:paraId="6891F1D9"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Место жительства</w:t>
            </w:r>
          </w:p>
        </w:tc>
        <w:tc>
          <w:tcPr>
            <w:tcW w:w="4289" w:type="dxa"/>
            <w:vAlign w:val="center"/>
          </w:tcPr>
          <w:p w14:paraId="41F8128F"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232FF78E" w14:textId="77777777" w:rsidTr="00E76DE7">
        <w:trPr>
          <w:trHeight w:val="397"/>
          <w:jc w:val="center"/>
        </w:trPr>
        <w:tc>
          <w:tcPr>
            <w:tcW w:w="710" w:type="dxa"/>
            <w:vAlign w:val="center"/>
          </w:tcPr>
          <w:p w14:paraId="6C8F402C" w14:textId="77777777" w:rsidR="00462D00" w:rsidRPr="007306C8" w:rsidRDefault="00462D00" w:rsidP="00E76DE7">
            <w:pPr>
              <w:shd w:val="clear" w:color="auto" w:fill="FFFFFF"/>
              <w:jc w:val="both"/>
              <w:rPr>
                <w:rFonts w:ascii="Courier New" w:hAnsi="Courier New" w:cs="Courier New"/>
                <w:sz w:val="18"/>
                <w:szCs w:val="18"/>
              </w:rPr>
            </w:pPr>
            <w:r w:rsidRPr="007306C8">
              <w:rPr>
                <w:rFonts w:ascii="Courier New" w:hAnsi="Courier New" w:cs="Courier New"/>
                <w:sz w:val="18"/>
                <w:szCs w:val="18"/>
              </w:rPr>
              <w:t>5.</w:t>
            </w:r>
          </w:p>
        </w:tc>
        <w:tc>
          <w:tcPr>
            <w:tcW w:w="5458" w:type="dxa"/>
            <w:vAlign w:val="center"/>
          </w:tcPr>
          <w:p w14:paraId="4E9DCF32"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Почтовый адрес</w:t>
            </w:r>
          </w:p>
        </w:tc>
        <w:tc>
          <w:tcPr>
            <w:tcW w:w="4289" w:type="dxa"/>
            <w:vAlign w:val="center"/>
          </w:tcPr>
          <w:p w14:paraId="17228AB5" w14:textId="77777777" w:rsidR="00462D00" w:rsidRPr="007306C8" w:rsidRDefault="00462D00" w:rsidP="00E76DE7">
            <w:pPr>
              <w:jc w:val="both"/>
              <w:rPr>
                <w:rFonts w:ascii="Courier New" w:hAnsi="Courier New" w:cs="Courier New"/>
                <w:b/>
                <w:bCs/>
                <w:caps/>
                <w:color w:val="000000"/>
                <w:sz w:val="18"/>
                <w:szCs w:val="18"/>
              </w:rPr>
            </w:pPr>
          </w:p>
        </w:tc>
      </w:tr>
      <w:tr w:rsidR="00462D00" w:rsidRPr="007306C8" w14:paraId="40806C4F" w14:textId="77777777" w:rsidTr="00E76DE7">
        <w:trPr>
          <w:trHeight w:val="397"/>
          <w:jc w:val="center"/>
        </w:trPr>
        <w:tc>
          <w:tcPr>
            <w:tcW w:w="710" w:type="dxa"/>
            <w:vAlign w:val="center"/>
          </w:tcPr>
          <w:p w14:paraId="0238C61A" w14:textId="77777777" w:rsidR="00462D00" w:rsidRPr="007306C8" w:rsidRDefault="00462D00" w:rsidP="00E76DE7">
            <w:pPr>
              <w:shd w:val="clear" w:color="auto" w:fill="FFFFFF"/>
              <w:jc w:val="both"/>
              <w:rPr>
                <w:rFonts w:ascii="Courier New" w:hAnsi="Courier New" w:cs="Courier New"/>
                <w:sz w:val="18"/>
                <w:szCs w:val="18"/>
              </w:rPr>
            </w:pPr>
            <w:r w:rsidRPr="007306C8">
              <w:rPr>
                <w:rFonts w:ascii="Courier New" w:hAnsi="Courier New" w:cs="Courier New"/>
                <w:sz w:val="18"/>
                <w:szCs w:val="18"/>
              </w:rPr>
              <w:t>6.</w:t>
            </w:r>
          </w:p>
        </w:tc>
        <w:tc>
          <w:tcPr>
            <w:tcW w:w="5458" w:type="dxa"/>
            <w:vAlign w:val="center"/>
          </w:tcPr>
          <w:p w14:paraId="571479CF" w14:textId="77777777" w:rsidR="00462D00" w:rsidRPr="007306C8" w:rsidRDefault="00462D00" w:rsidP="00E76DE7">
            <w:pPr>
              <w:jc w:val="both"/>
              <w:rPr>
                <w:rFonts w:ascii="Courier New" w:hAnsi="Courier New" w:cs="Courier New"/>
                <w:sz w:val="18"/>
                <w:szCs w:val="18"/>
              </w:rPr>
            </w:pPr>
            <w:r w:rsidRPr="007306C8">
              <w:rPr>
                <w:rFonts w:ascii="Courier New" w:hAnsi="Courier New" w:cs="Courier New"/>
                <w:sz w:val="18"/>
                <w:szCs w:val="18"/>
              </w:rPr>
              <w:t>Номер контактного телефона</w:t>
            </w:r>
          </w:p>
        </w:tc>
        <w:tc>
          <w:tcPr>
            <w:tcW w:w="4289" w:type="dxa"/>
            <w:vAlign w:val="center"/>
          </w:tcPr>
          <w:p w14:paraId="4791D40A" w14:textId="77777777" w:rsidR="00462D00" w:rsidRPr="007306C8" w:rsidRDefault="00462D00" w:rsidP="00E76DE7">
            <w:pPr>
              <w:jc w:val="both"/>
              <w:rPr>
                <w:rFonts w:ascii="Courier New" w:hAnsi="Courier New" w:cs="Courier New"/>
                <w:b/>
                <w:bCs/>
                <w:caps/>
                <w:color w:val="000000"/>
                <w:sz w:val="18"/>
                <w:szCs w:val="18"/>
              </w:rPr>
            </w:pPr>
          </w:p>
        </w:tc>
      </w:tr>
    </w:tbl>
    <w:p w14:paraId="19C7E306" w14:textId="77777777" w:rsidR="00462D00" w:rsidRPr="007306C8" w:rsidRDefault="00462D00" w:rsidP="00462D00">
      <w:pPr>
        <w:keepNext/>
        <w:keepLines/>
        <w:tabs>
          <w:tab w:val="left" w:pos="708"/>
        </w:tabs>
        <w:overflowPunct w:val="0"/>
        <w:autoSpaceDE w:val="0"/>
        <w:autoSpaceDN w:val="0"/>
        <w:adjustRightInd w:val="0"/>
        <w:rPr>
          <w:rFonts w:ascii="Courier New" w:hAnsi="Courier New" w:cs="Courier New"/>
          <w:b/>
          <w:bCs/>
          <w:caps/>
          <w:color w:val="000000"/>
          <w:sz w:val="18"/>
          <w:szCs w:val="18"/>
        </w:rPr>
      </w:pPr>
    </w:p>
    <w:tbl>
      <w:tblPr>
        <w:tblW w:w="0" w:type="auto"/>
        <w:jc w:val="center"/>
        <w:tblCellMar>
          <w:left w:w="10" w:type="dxa"/>
          <w:right w:w="10" w:type="dxa"/>
        </w:tblCellMar>
        <w:tblLook w:val="04A0" w:firstRow="1" w:lastRow="0" w:firstColumn="1" w:lastColumn="0" w:noHBand="0" w:noVBand="1"/>
      </w:tblPr>
      <w:tblGrid>
        <w:gridCol w:w="6278"/>
        <w:gridCol w:w="4007"/>
      </w:tblGrid>
      <w:tr w:rsidR="005B2281" w:rsidRPr="00D60C2E" w14:paraId="25769F1D" w14:textId="77777777" w:rsidTr="00193615">
        <w:trPr>
          <w:jc w:val="center"/>
        </w:trPr>
        <w:tc>
          <w:tcPr>
            <w:tcW w:w="10285" w:type="dxa"/>
            <w:gridSpan w:val="2"/>
            <w:tcBorders>
              <w:top w:val="single" w:sz="2" w:space="0" w:color="000000"/>
              <w:left w:val="single" w:sz="4" w:space="0" w:color="000000"/>
              <w:bottom w:val="single" w:sz="2" w:space="0" w:color="000000"/>
              <w:right w:val="single" w:sz="4" w:space="0" w:color="000000"/>
            </w:tcBorders>
            <w:shd w:val="clear" w:color="auto" w:fill="FFFFFF"/>
            <w:tcMar>
              <w:top w:w="0" w:type="dxa"/>
              <w:left w:w="108" w:type="dxa"/>
              <w:bottom w:w="0" w:type="dxa"/>
              <w:right w:w="108" w:type="dxa"/>
            </w:tcMar>
            <w:vAlign w:val="bottom"/>
            <w:hideMark/>
          </w:tcPr>
          <w:p w14:paraId="245D2C3B" w14:textId="77777777" w:rsidR="005B2281" w:rsidRPr="00D60C2E" w:rsidRDefault="005B2281" w:rsidP="00193615">
            <w:pPr>
              <w:suppressAutoHyphens/>
              <w:ind w:firstLine="540"/>
              <w:jc w:val="center"/>
              <w:rPr>
                <w:rFonts w:asciiTheme="minorHAnsi" w:eastAsiaTheme="minorEastAsia" w:hAnsiTheme="minorHAnsi" w:cstheme="minorBidi"/>
                <w:sz w:val="22"/>
                <w:szCs w:val="22"/>
              </w:rPr>
            </w:pPr>
            <w:r w:rsidRPr="00D60C2E">
              <w:rPr>
                <w:b/>
                <w:szCs w:val="22"/>
              </w:rPr>
              <w:t xml:space="preserve">Настоящей заявкой декларируем о соответствии участника закупки </w:t>
            </w:r>
          </w:p>
        </w:tc>
      </w:tr>
      <w:tr w:rsidR="005B2281" w:rsidRPr="00356B3E" w14:paraId="723817A4"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52C2E08B"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t>В отношении участника закупки отсутствует решение арбитражного суда о признании его банкротом, в отношении участника закупки не проводится процедура ликвидации (для участника - юридического лица) и/или банкротства, отсутствуют основания для прекращения деятельности в качестве индивидуального предпринимателя (для участника - индивидуального предпринимателя)</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192D1981" w14:textId="77777777" w:rsidR="005B2281" w:rsidRPr="00356B3E" w:rsidRDefault="005B2281" w:rsidP="00193615">
            <w:pPr>
              <w:suppressAutoHyphens/>
              <w:ind w:firstLine="540"/>
              <w:jc w:val="both"/>
              <w:rPr>
                <w:rFonts w:asciiTheme="minorHAnsi" w:eastAsiaTheme="minorEastAsia" w:hAnsiTheme="minorHAnsi" w:cstheme="minorBidi"/>
                <w:sz w:val="20"/>
                <w:szCs w:val="20"/>
              </w:rPr>
            </w:pPr>
            <w:r w:rsidRPr="00356B3E">
              <w:rPr>
                <w:sz w:val="20"/>
                <w:szCs w:val="20"/>
              </w:rPr>
              <w:t>Проводится/не проводится</w:t>
            </w:r>
          </w:p>
        </w:tc>
      </w:tr>
      <w:tr w:rsidR="005B2281" w:rsidRPr="00356B3E" w14:paraId="57220755"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6CEFEE1B"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t xml:space="preserve">На день подачи заявки деятельность участника закупки не приостановлена в порядке, предусмотренном </w:t>
            </w:r>
            <w:hyperlink r:id="rId32" w:history="1">
              <w:r w:rsidRPr="00356B3E">
                <w:rPr>
                  <w:color w:val="0000FF"/>
                  <w:sz w:val="20"/>
                  <w:szCs w:val="20"/>
                  <w:u w:val="single"/>
                </w:rPr>
                <w:t>Кодексом</w:t>
              </w:r>
            </w:hyperlink>
            <w:r w:rsidRPr="00356B3E">
              <w:rPr>
                <w:sz w:val="20"/>
                <w:szCs w:val="20"/>
              </w:rPr>
              <w:t xml:space="preserve"> РФ об административных правонарушениях</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4B8E61A4" w14:textId="77777777" w:rsidR="005B2281" w:rsidRPr="00356B3E" w:rsidRDefault="005B2281" w:rsidP="00193615">
            <w:pPr>
              <w:suppressAutoHyphens/>
              <w:ind w:firstLine="540"/>
              <w:rPr>
                <w:sz w:val="20"/>
                <w:szCs w:val="20"/>
              </w:rPr>
            </w:pPr>
            <w:r w:rsidRPr="00356B3E">
              <w:rPr>
                <w:sz w:val="20"/>
                <w:szCs w:val="20"/>
              </w:rPr>
              <w:t>приостановлена/</w:t>
            </w:r>
          </w:p>
          <w:p w14:paraId="3044B6B5" w14:textId="77777777" w:rsidR="005B2281" w:rsidRPr="00356B3E" w:rsidRDefault="005B2281" w:rsidP="00193615">
            <w:pPr>
              <w:suppressAutoHyphens/>
              <w:ind w:firstLine="540"/>
              <w:rPr>
                <w:rFonts w:asciiTheme="minorHAnsi" w:eastAsiaTheme="minorEastAsia" w:hAnsiTheme="minorHAnsi" w:cstheme="minorBidi"/>
                <w:sz w:val="20"/>
                <w:szCs w:val="20"/>
              </w:rPr>
            </w:pPr>
            <w:r w:rsidRPr="00356B3E">
              <w:rPr>
                <w:sz w:val="20"/>
                <w:szCs w:val="20"/>
              </w:rPr>
              <w:t>не приостановлена</w:t>
            </w:r>
          </w:p>
        </w:tc>
      </w:tr>
      <w:tr w:rsidR="005B2281" w:rsidRPr="00356B3E" w14:paraId="5B512AB8"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4F802FF4"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t xml:space="preserve">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период(за исключением сумм, на которые предоставлены отсрочка, рассрочка, инвестиционный налоговый кредит в соответствии с </w:t>
            </w:r>
            <w:hyperlink r:id="rId33" w:history="1">
              <w:r w:rsidRPr="00356B3E">
                <w:rPr>
                  <w:color w:val="0000FF"/>
                  <w:sz w:val="20"/>
                  <w:szCs w:val="20"/>
                  <w:u w:val="single"/>
                </w:rPr>
                <w:t>законодательством</w:t>
              </w:r>
            </w:hyperlink>
            <w:r w:rsidRPr="00356B3E">
              <w:rPr>
                <w:sz w:val="20"/>
                <w:szCs w:val="20"/>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w:t>
            </w:r>
            <w:proofErr w:type="spellStart"/>
            <w:r w:rsidRPr="00356B3E">
              <w:rPr>
                <w:sz w:val="20"/>
                <w:szCs w:val="20"/>
              </w:rPr>
              <w:t>обязанностизаявителя</w:t>
            </w:r>
            <w:proofErr w:type="spellEnd"/>
            <w:r w:rsidRPr="00356B3E">
              <w:rPr>
                <w:sz w:val="20"/>
                <w:szCs w:val="20"/>
              </w:rPr>
              <w:t xml:space="preserve"> по уплате этих сумм исполненной или которые признаны безнадежными к взысканию в соответствии с </w:t>
            </w:r>
            <w:hyperlink r:id="rId34" w:history="1">
              <w:r w:rsidRPr="00356B3E">
                <w:rPr>
                  <w:color w:val="0000FF"/>
                  <w:sz w:val="20"/>
                  <w:szCs w:val="20"/>
                  <w:u w:val="single"/>
                </w:rPr>
                <w:t>законодательством</w:t>
              </w:r>
            </w:hyperlink>
            <w:r w:rsidRPr="00356B3E">
              <w:rPr>
                <w:sz w:val="20"/>
                <w:szCs w:val="20"/>
              </w:rPr>
              <w:t xml:space="preserve"> Российской Федерации о налогах и сборах).Участник закупки считается соответствующим </w:t>
            </w:r>
            <w:r w:rsidRPr="00356B3E">
              <w:rPr>
                <w:sz w:val="20"/>
                <w:szCs w:val="20"/>
              </w:rPr>
              <w:lastRenderedPageBreak/>
              <w:t>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03BC88F3" w14:textId="77777777" w:rsidR="005B2281" w:rsidRPr="00356B3E" w:rsidRDefault="005B2281" w:rsidP="00193615">
            <w:pPr>
              <w:suppressAutoHyphens/>
              <w:ind w:firstLine="540"/>
              <w:jc w:val="both"/>
              <w:rPr>
                <w:sz w:val="20"/>
                <w:szCs w:val="20"/>
              </w:rPr>
            </w:pPr>
            <w:r w:rsidRPr="00356B3E">
              <w:rPr>
                <w:sz w:val="20"/>
                <w:szCs w:val="20"/>
              </w:rPr>
              <w:lastRenderedPageBreak/>
              <w:t xml:space="preserve">Отсутствует/_____% от </w:t>
            </w:r>
          </w:p>
          <w:p w14:paraId="72DE7591" w14:textId="77777777" w:rsidR="005B2281" w:rsidRPr="00356B3E" w:rsidRDefault="005B2281" w:rsidP="00193615">
            <w:pPr>
              <w:suppressAutoHyphens/>
              <w:ind w:firstLine="540"/>
              <w:jc w:val="both"/>
              <w:rPr>
                <w:rFonts w:asciiTheme="minorHAnsi" w:eastAsiaTheme="minorEastAsia" w:hAnsiTheme="minorHAnsi" w:cstheme="minorBidi"/>
                <w:sz w:val="20"/>
                <w:szCs w:val="20"/>
              </w:rPr>
            </w:pPr>
            <w:r w:rsidRPr="00356B3E">
              <w:rPr>
                <w:sz w:val="20"/>
                <w:szCs w:val="20"/>
              </w:rPr>
              <w:t>балансовой стоимости активов</w:t>
            </w:r>
          </w:p>
        </w:tc>
      </w:tr>
      <w:tr w:rsidR="005B2281" w:rsidRPr="00356B3E" w14:paraId="65474457"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53E0B62D"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lastRenderedPageBreak/>
              <w:t xml:space="preserve">Отсутствие сведений об участнике  закупки  в реестре недобросовестных поставщиков, предусмотренном статьей 5 Федерального закона от 18 июля 2011 г. № 223-ФЗ «О  закупках  товаров, работ, услуг отдельными видами юридических лиц» и (или) реестре недобросовестных поставщиков, предусмотренном </w:t>
            </w:r>
            <w:hyperlink r:id="rId35" w:history="1">
              <w:r w:rsidRPr="00356B3E">
                <w:rPr>
                  <w:color w:val="0000FF"/>
                  <w:sz w:val="20"/>
                  <w:szCs w:val="20"/>
                  <w:u w:val="single"/>
                </w:rPr>
                <w:t>Федеральным законом</w:t>
              </w:r>
            </w:hyperlink>
            <w:r w:rsidRPr="00356B3E">
              <w:rPr>
                <w:sz w:val="20"/>
                <w:szCs w:val="20"/>
              </w:rPr>
              <w:t> от 5 апреля 2013 года N 44-ФЗ "О контрактной системе в сфере закупок товаров, работ, услуг для обеспечения государственных и муниципальных нужд", а также для юридических лиц – сведений об учредителях, членах коллегиального исполнительного органа, лице, исполняющем функции единоличного исполнительного органа участника  закупки</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6EB9B450" w14:textId="77777777" w:rsidR="005B2281" w:rsidRPr="00356B3E" w:rsidRDefault="005B2281" w:rsidP="00193615">
            <w:pPr>
              <w:suppressAutoHyphens/>
              <w:ind w:firstLine="540"/>
              <w:jc w:val="both"/>
              <w:rPr>
                <w:rFonts w:asciiTheme="minorHAnsi" w:eastAsiaTheme="minorEastAsia" w:hAnsiTheme="minorHAnsi" w:cstheme="minorBidi"/>
                <w:sz w:val="20"/>
                <w:szCs w:val="20"/>
              </w:rPr>
            </w:pPr>
            <w:r w:rsidRPr="00356B3E">
              <w:rPr>
                <w:sz w:val="20"/>
                <w:szCs w:val="20"/>
              </w:rPr>
              <w:t>Отсутствует/имеется</w:t>
            </w:r>
          </w:p>
        </w:tc>
      </w:tr>
      <w:tr w:rsidR="005B2281" w:rsidRPr="00356B3E" w14:paraId="000C0926" w14:textId="77777777" w:rsidTr="00193615">
        <w:trPr>
          <w:jc w:val="center"/>
        </w:trPr>
        <w:tc>
          <w:tcPr>
            <w:tcW w:w="10285" w:type="dxa"/>
            <w:gridSpan w:val="2"/>
            <w:tcBorders>
              <w:top w:val="single" w:sz="2" w:space="0" w:color="000000"/>
              <w:left w:val="single" w:sz="4"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7A15B15E" w14:textId="77777777" w:rsidR="005B2281" w:rsidRPr="00356B3E" w:rsidRDefault="005B2281" w:rsidP="00193615">
            <w:pPr>
              <w:jc w:val="both"/>
              <w:rPr>
                <w:sz w:val="20"/>
                <w:szCs w:val="20"/>
              </w:rPr>
            </w:pPr>
            <w:r w:rsidRPr="00356B3E">
              <w:rPr>
                <w:sz w:val="20"/>
                <w:szCs w:val="20"/>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36" w:history="1">
              <w:r w:rsidRPr="00356B3E">
                <w:rPr>
                  <w:color w:val="0000FF"/>
                  <w:sz w:val="20"/>
                  <w:szCs w:val="20"/>
                  <w:u w:val="single"/>
                </w:rPr>
                <w:t>статьями 289</w:t>
              </w:r>
            </w:hyperlink>
            <w:r w:rsidRPr="00356B3E">
              <w:rPr>
                <w:sz w:val="20"/>
                <w:szCs w:val="20"/>
              </w:rPr>
              <w:t xml:space="preserve">, </w:t>
            </w:r>
            <w:hyperlink r:id="rId37" w:history="1">
              <w:r w:rsidRPr="00356B3E">
                <w:rPr>
                  <w:color w:val="0000FF"/>
                  <w:sz w:val="20"/>
                  <w:szCs w:val="20"/>
                  <w:u w:val="single"/>
                </w:rPr>
                <w:t>290</w:t>
              </w:r>
            </w:hyperlink>
            <w:r w:rsidRPr="00356B3E">
              <w:rPr>
                <w:sz w:val="20"/>
                <w:szCs w:val="20"/>
              </w:rPr>
              <w:t xml:space="preserve">, </w:t>
            </w:r>
            <w:hyperlink r:id="rId38" w:history="1">
              <w:r w:rsidRPr="00356B3E">
                <w:rPr>
                  <w:color w:val="0000FF"/>
                  <w:sz w:val="20"/>
                  <w:szCs w:val="20"/>
                  <w:u w:val="single"/>
                </w:rPr>
                <w:t>291</w:t>
              </w:r>
            </w:hyperlink>
            <w:r w:rsidRPr="00356B3E">
              <w:rPr>
                <w:sz w:val="20"/>
                <w:szCs w:val="20"/>
              </w:rPr>
              <w:t xml:space="preserve">, </w:t>
            </w:r>
            <w:hyperlink r:id="rId39" w:history="1">
              <w:r w:rsidRPr="00356B3E">
                <w:rPr>
                  <w:color w:val="0000FF"/>
                  <w:sz w:val="20"/>
                  <w:szCs w:val="20"/>
                  <w:u w:val="single"/>
                </w:rPr>
                <w:t>291.1</w:t>
              </w:r>
            </w:hyperlink>
            <w:r w:rsidRPr="00356B3E">
              <w:rPr>
                <w:sz w:val="20"/>
                <w:szCs w:val="20"/>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bl>
            <w:tblPr>
              <w:tblW w:w="0" w:type="auto"/>
              <w:jc w:val="center"/>
              <w:tblCellMar>
                <w:left w:w="10" w:type="dxa"/>
                <w:right w:w="10" w:type="dxa"/>
              </w:tblCellMar>
              <w:tblLook w:val="04A0" w:firstRow="1" w:lastRow="0" w:firstColumn="1" w:lastColumn="0" w:noHBand="0" w:noVBand="1"/>
            </w:tblPr>
            <w:tblGrid>
              <w:gridCol w:w="2384"/>
              <w:gridCol w:w="3379"/>
              <w:gridCol w:w="4007"/>
            </w:tblGrid>
            <w:tr w:rsidR="005B2281" w:rsidRPr="00356B3E" w14:paraId="4886E671" w14:textId="77777777" w:rsidTr="00193615">
              <w:trPr>
                <w:jc w:val="center"/>
              </w:trPr>
              <w:tc>
                <w:tcPr>
                  <w:tcW w:w="23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2D425557" w14:textId="77777777" w:rsidR="005B2281" w:rsidRPr="00356B3E" w:rsidRDefault="005B2281" w:rsidP="00193615">
                  <w:pPr>
                    <w:tabs>
                      <w:tab w:val="left" w:pos="1307"/>
                    </w:tabs>
                    <w:suppressAutoHyphens/>
                    <w:ind w:firstLine="540"/>
                    <w:jc w:val="both"/>
                    <w:rPr>
                      <w:rFonts w:asciiTheme="minorHAnsi" w:eastAsiaTheme="minorEastAsia" w:hAnsiTheme="minorHAnsi" w:cstheme="minorBidi"/>
                      <w:sz w:val="20"/>
                      <w:szCs w:val="20"/>
                    </w:rPr>
                  </w:pPr>
                  <w:r w:rsidRPr="00356B3E">
                    <w:rPr>
                      <w:sz w:val="20"/>
                      <w:szCs w:val="20"/>
                    </w:rPr>
                    <w:t>руководителя</w:t>
                  </w:r>
                </w:p>
              </w:tc>
              <w:tc>
                <w:tcPr>
                  <w:tcW w:w="3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64D0BD8D"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 xml:space="preserve">Ф.И.О. </w:t>
                  </w:r>
                </w:p>
              </w:tc>
              <w:tc>
                <w:tcPr>
                  <w:tcW w:w="40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3704A6FC"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 xml:space="preserve">Отсутствует/ Имеется судимость за преступления в сфере экономики </w:t>
                  </w:r>
                </w:p>
              </w:tc>
            </w:tr>
            <w:tr w:rsidR="005B2281" w:rsidRPr="00356B3E" w14:paraId="4F9AA90A" w14:textId="77777777" w:rsidTr="00193615">
              <w:trPr>
                <w:jc w:val="center"/>
              </w:trPr>
              <w:tc>
                <w:tcPr>
                  <w:tcW w:w="23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7A434F2B"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 xml:space="preserve">членов коллегиального исполнительного органа </w:t>
                  </w:r>
                </w:p>
              </w:tc>
              <w:tc>
                <w:tcPr>
                  <w:tcW w:w="3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034127D3"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 xml:space="preserve">Ф.И.О. </w:t>
                  </w:r>
                </w:p>
              </w:tc>
              <w:tc>
                <w:tcPr>
                  <w:tcW w:w="40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75A17F39"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Отсутствует/ Имеется судимость за преступления в сфере экономики</w:t>
                  </w:r>
                </w:p>
              </w:tc>
            </w:tr>
            <w:tr w:rsidR="005B2281" w:rsidRPr="00356B3E" w14:paraId="2C2ED864" w14:textId="77777777" w:rsidTr="00193615">
              <w:trPr>
                <w:jc w:val="center"/>
              </w:trPr>
              <w:tc>
                <w:tcPr>
                  <w:tcW w:w="23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7B53D4CC" w14:textId="77777777" w:rsidR="005B2281" w:rsidRPr="00356B3E" w:rsidRDefault="005B2281" w:rsidP="00193615">
                  <w:pPr>
                    <w:tabs>
                      <w:tab w:val="left" w:pos="1307"/>
                    </w:tabs>
                    <w:suppressAutoHyphens/>
                    <w:ind w:firstLine="540"/>
                    <w:jc w:val="both"/>
                    <w:rPr>
                      <w:rFonts w:asciiTheme="minorHAnsi" w:eastAsiaTheme="minorEastAsia" w:hAnsiTheme="minorHAnsi" w:cstheme="minorBidi"/>
                      <w:sz w:val="20"/>
                      <w:szCs w:val="20"/>
                    </w:rPr>
                  </w:pPr>
                  <w:r w:rsidRPr="00356B3E">
                    <w:rPr>
                      <w:sz w:val="20"/>
                      <w:szCs w:val="20"/>
                    </w:rPr>
                    <w:t xml:space="preserve">главного бухгалтера юридического лица </w:t>
                  </w:r>
                </w:p>
              </w:tc>
              <w:tc>
                <w:tcPr>
                  <w:tcW w:w="3379"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5A179317"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Ф.И.О.</w:t>
                  </w:r>
                </w:p>
              </w:tc>
              <w:tc>
                <w:tcPr>
                  <w:tcW w:w="40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vAlign w:val="center"/>
                  <w:hideMark/>
                </w:tcPr>
                <w:p w14:paraId="5572B24B" w14:textId="77777777" w:rsidR="005B2281" w:rsidRPr="00356B3E" w:rsidRDefault="005B2281" w:rsidP="00193615">
                  <w:pPr>
                    <w:ind w:firstLine="540"/>
                    <w:jc w:val="both"/>
                    <w:rPr>
                      <w:rFonts w:asciiTheme="minorHAnsi" w:eastAsiaTheme="minorEastAsia" w:hAnsiTheme="minorHAnsi" w:cstheme="minorBidi"/>
                      <w:sz w:val="20"/>
                      <w:szCs w:val="20"/>
                    </w:rPr>
                  </w:pPr>
                  <w:r w:rsidRPr="00356B3E">
                    <w:rPr>
                      <w:sz w:val="20"/>
                      <w:szCs w:val="20"/>
                    </w:rPr>
                    <w:t>Отсутствует/ Имеется судимость за преступления в сфере экономики</w:t>
                  </w:r>
                </w:p>
              </w:tc>
            </w:tr>
          </w:tbl>
          <w:p w14:paraId="1C303272" w14:textId="77777777" w:rsidR="005B2281" w:rsidRPr="00356B3E" w:rsidRDefault="005B2281" w:rsidP="00193615">
            <w:pPr>
              <w:rPr>
                <w:rFonts w:asciiTheme="minorHAnsi" w:eastAsiaTheme="minorEastAsia" w:hAnsiTheme="minorHAnsi" w:cstheme="minorBidi"/>
                <w:sz w:val="20"/>
                <w:szCs w:val="20"/>
              </w:rPr>
            </w:pPr>
          </w:p>
        </w:tc>
      </w:tr>
      <w:tr w:rsidR="005B2281" w:rsidRPr="00356B3E" w14:paraId="61A033E9" w14:textId="77777777" w:rsidTr="00193615">
        <w:trPr>
          <w:jc w:val="center"/>
        </w:trPr>
        <w:tc>
          <w:tcPr>
            <w:tcW w:w="627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8C7A017"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40" w:history="1">
              <w:r w:rsidRPr="00356B3E">
                <w:rPr>
                  <w:color w:val="0000FF"/>
                  <w:sz w:val="20"/>
                  <w:szCs w:val="20"/>
                  <w:u w:val="single"/>
                </w:rPr>
                <w:t>статьей 19.28</w:t>
              </w:r>
            </w:hyperlink>
            <w:r w:rsidRPr="00356B3E">
              <w:rPr>
                <w:sz w:val="20"/>
                <w:szCs w:val="20"/>
              </w:rPr>
              <w:t xml:space="preserve"> Кодекса Российской Федерации об административных правонарушениях</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4D556F6B" w14:textId="77777777" w:rsidR="005B2281" w:rsidRPr="00356B3E" w:rsidRDefault="005B2281" w:rsidP="00193615">
            <w:pPr>
              <w:suppressAutoHyphens/>
              <w:ind w:firstLine="540"/>
              <w:jc w:val="both"/>
              <w:rPr>
                <w:rFonts w:asciiTheme="minorHAnsi" w:eastAsiaTheme="minorEastAsia" w:hAnsiTheme="minorHAnsi" w:cstheme="minorBidi"/>
                <w:sz w:val="20"/>
                <w:szCs w:val="20"/>
              </w:rPr>
            </w:pPr>
            <w:r w:rsidRPr="00356B3E">
              <w:rPr>
                <w:sz w:val="20"/>
                <w:szCs w:val="20"/>
              </w:rPr>
              <w:t>Отсутствует/Имеется</w:t>
            </w:r>
          </w:p>
        </w:tc>
      </w:tr>
      <w:tr w:rsidR="005B2281" w:rsidRPr="00356B3E" w14:paraId="4C68316D"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59F45BE4" w14:textId="77777777" w:rsidR="005B2281" w:rsidRPr="00356B3E" w:rsidRDefault="005B2281" w:rsidP="00193615">
            <w:pPr>
              <w:suppressAutoHyphens/>
              <w:jc w:val="both"/>
              <w:rPr>
                <w:rFonts w:asciiTheme="minorHAnsi" w:eastAsiaTheme="minorEastAsia" w:hAnsiTheme="minorHAnsi" w:cstheme="minorBidi"/>
                <w:sz w:val="20"/>
                <w:szCs w:val="20"/>
              </w:rPr>
            </w:pPr>
            <w:r w:rsidRPr="00356B3E">
              <w:rPr>
                <w:sz w:val="20"/>
                <w:szCs w:val="20"/>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закупкам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w:t>
            </w:r>
            <w:proofErr w:type="spellStart"/>
            <w:r w:rsidRPr="00356B3E">
              <w:rPr>
                <w:sz w:val="20"/>
                <w:szCs w:val="20"/>
              </w:rPr>
              <w:t>унитарногопредприятия</w:t>
            </w:r>
            <w:proofErr w:type="spellEnd"/>
            <w:r w:rsidRPr="00356B3E">
              <w:rPr>
                <w:sz w:val="20"/>
                <w:szCs w:val="20"/>
              </w:rPr>
              <w:t xml:space="preserve">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0E762966" w14:textId="77777777" w:rsidR="005B2281" w:rsidRPr="00356B3E" w:rsidRDefault="005B2281" w:rsidP="00193615">
            <w:pPr>
              <w:suppressAutoHyphens/>
              <w:ind w:firstLine="540"/>
              <w:jc w:val="center"/>
              <w:rPr>
                <w:sz w:val="20"/>
                <w:szCs w:val="20"/>
              </w:rPr>
            </w:pPr>
            <w:r w:rsidRPr="00356B3E">
              <w:rPr>
                <w:sz w:val="20"/>
                <w:szCs w:val="20"/>
              </w:rPr>
              <w:t xml:space="preserve">Отсутствует/Имеется </w:t>
            </w:r>
          </w:p>
          <w:p w14:paraId="661EF349" w14:textId="77777777" w:rsidR="005B2281" w:rsidRPr="00356B3E" w:rsidRDefault="005B2281" w:rsidP="00193615">
            <w:pPr>
              <w:suppressAutoHyphens/>
              <w:ind w:firstLine="540"/>
              <w:jc w:val="center"/>
              <w:rPr>
                <w:rFonts w:asciiTheme="minorHAnsi" w:eastAsiaTheme="minorEastAsia" w:hAnsiTheme="minorHAnsi" w:cstheme="minorBidi"/>
                <w:sz w:val="20"/>
                <w:szCs w:val="20"/>
              </w:rPr>
            </w:pPr>
            <w:r w:rsidRPr="00356B3E">
              <w:rPr>
                <w:sz w:val="20"/>
                <w:szCs w:val="20"/>
              </w:rPr>
              <w:t>конфликт интересов</w:t>
            </w:r>
          </w:p>
        </w:tc>
      </w:tr>
      <w:tr w:rsidR="005B2281" w:rsidRPr="00D60C2E" w14:paraId="442F892E" w14:textId="77777777" w:rsidTr="00193615">
        <w:trPr>
          <w:jc w:val="center"/>
        </w:trPr>
        <w:tc>
          <w:tcPr>
            <w:tcW w:w="6278" w:type="dxa"/>
            <w:tcBorders>
              <w:top w:val="single" w:sz="2" w:space="0" w:color="000000"/>
              <w:left w:val="single" w:sz="4" w:space="0" w:color="000000"/>
              <w:bottom w:val="single" w:sz="2" w:space="0" w:color="000000"/>
              <w:right w:val="single" w:sz="2" w:space="0" w:color="000000"/>
            </w:tcBorders>
            <w:shd w:val="clear" w:color="auto" w:fill="FFFFFF"/>
            <w:tcMar>
              <w:top w:w="0" w:type="dxa"/>
              <w:left w:w="108" w:type="dxa"/>
              <w:bottom w:w="0" w:type="dxa"/>
              <w:right w:w="108" w:type="dxa"/>
            </w:tcMar>
            <w:vAlign w:val="center"/>
            <w:hideMark/>
          </w:tcPr>
          <w:p w14:paraId="543D10BE" w14:textId="77777777" w:rsidR="005B2281" w:rsidRPr="00356B3E" w:rsidRDefault="005B2281" w:rsidP="00193615">
            <w:pPr>
              <w:jc w:val="both"/>
              <w:rPr>
                <w:rFonts w:asciiTheme="minorHAnsi" w:eastAsiaTheme="minorEastAsia" w:hAnsiTheme="minorHAnsi" w:cstheme="minorBidi"/>
                <w:sz w:val="20"/>
                <w:szCs w:val="20"/>
              </w:rPr>
            </w:pPr>
            <w:r w:rsidRPr="00356B3E">
              <w:rPr>
                <w:sz w:val="20"/>
                <w:szCs w:val="20"/>
              </w:rPr>
              <w:t>Участник закупки не является офшорной компанией</w:t>
            </w:r>
          </w:p>
        </w:tc>
        <w:tc>
          <w:tcPr>
            <w:tcW w:w="4007" w:type="dxa"/>
            <w:tcBorders>
              <w:top w:val="single" w:sz="2" w:space="0" w:color="000000"/>
              <w:left w:val="single" w:sz="2" w:space="0" w:color="000000"/>
              <w:bottom w:val="single" w:sz="2" w:space="0" w:color="000000"/>
              <w:right w:val="single" w:sz="4" w:space="0" w:color="000000"/>
            </w:tcBorders>
            <w:shd w:val="clear" w:color="auto" w:fill="FFFFFF"/>
            <w:tcMar>
              <w:top w:w="0" w:type="dxa"/>
              <w:left w:w="108" w:type="dxa"/>
              <w:bottom w:w="0" w:type="dxa"/>
              <w:right w:w="108" w:type="dxa"/>
            </w:tcMar>
            <w:vAlign w:val="center"/>
            <w:hideMark/>
          </w:tcPr>
          <w:p w14:paraId="45B82350" w14:textId="77777777" w:rsidR="005B2281" w:rsidRPr="00D60C2E" w:rsidRDefault="005B2281" w:rsidP="00193615">
            <w:pPr>
              <w:ind w:firstLine="540"/>
              <w:jc w:val="both"/>
              <w:rPr>
                <w:rFonts w:asciiTheme="minorHAnsi" w:eastAsiaTheme="minorEastAsia" w:hAnsiTheme="minorHAnsi" w:cstheme="minorBidi"/>
                <w:sz w:val="20"/>
                <w:szCs w:val="20"/>
              </w:rPr>
            </w:pPr>
            <w:r w:rsidRPr="00356B3E">
              <w:rPr>
                <w:sz w:val="20"/>
                <w:szCs w:val="20"/>
              </w:rPr>
              <w:t>Является/Не является</w:t>
            </w:r>
          </w:p>
        </w:tc>
      </w:tr>
    </w:tbl>
    <w:p w14:paraId="6EAE90BC" w14:textId="77777777" w:rsidR="00462D00" w:rsidRPr="007306C8" w:rsidRDefault="00462D00" w:rsidP="00462D00">
      <w:pPr>
        <w:outlineLvl w:val="1"/>
        <w:rPr>
          <w:rFonts w:ascii="Courier New" w:hAnsi="Courier New" w:cs="Courier New"/>
          <w:b/>
          <w:bCs/>
          <w:i/>
          <w:iCs/>
          <w:caps/>
          <w:sz w:val="18"/>
          <w:szCs w:val="18"/>
        </w:rPr>
      </w:pPr>
      <w:r w:rsidRPr="007306C8">
        <w:rPr>
          <w:rFonts w:ascii="Courier New" w:hAnsi="Courier New"/>
          <w:b/>
          <w:caps/>
          <w:sz w:val="18"/>
          <w:szCs w:val="18"/>
        </w:rPr>
        <w:br w:type="page"/>
      </w:r>
      <w:r w:rsidRPr="007306C8">
        <w:rPr>
          <w:rFonts w:ascii="Courier New" w:hAnsi="Courier New"/>
          <w:b/>
          <w:caps/>
          <w:sz w:val="18"/>
          <w:szCs w:val="18"/>
        </w:rPr>
        <w:lastRenderedPageBreak/>
        <w:t>ФОРМА 1.2</w:t>
      </w:r>
      <w:r w:rsidRPr="007306C8">
        <w:rPr>
          <w:rFonts w:ascii="Courier New" w:hAnsi="Courier New" w:cs="Courier New"/>
          <w:b/>
          <w:bCs/>
          <w:caps/>
          <w:sz w:val="18"/>
          <w:szCs w:val="18"/>
        </w:rPr>
        <w:t xml:space="preserve"> Информация о ПОСТАВЛЯЕМОМ/используемом товаре</w:t>
      </w:r>
    </w:p>
    <w:p w14:paraId="39F37322" w14:textId="77777777" w:rsidR="00462D00" w:rsidRPr="007306C8" w:rsidRDefault="00462D00" w:rsidP="00462D00">
      <w:pPr>
        <w:outlineLvl w:val="1"/>
        <w:rPr>
          <w:rFonts w:ascii="Courier New" w:hAnsi="Courier New" w:cs="Courier New"/>
          <w:b/>
          <w:bCs/>
          <w:caps/>
          <w:sz w:val="18"/>
          <w:szCs w:val="18"/>
        </w:rPr>
      </w:pPr>
    </w:p>
    <w:p w14:paraId="4B94BC7D" w14:textId="77777777" w:rsidR="00462D00" w:rsidRPr="007306C8" w:rsidRDefault="00462D00" w:rsidP="00462D00">
      <w:pPr>
        <w:tabs>
          <w:tab w:val="left" w:pos="1980"/>
        </w:tabs>
        <w:jc w:val="center"/>
        <w:rPr>
          <w:rFonts w:ascii="Courier New" w:hAnsi="Courier New" w:cs="Courier New"/>
          <w:b/>
          <w:bCs/>
          <w:caps/>
          <w:color w:val="000000"/>
          <w:sz w:val="18"/>
          <w:szCs w:val="18"/>
        </w:rPr>
      </w:pPr>
      <w:r w:rsidRPr="007306C8">
        <w:rPr>
          <w:rFonts w:ascii="Courier New" w:hAnsi="Courier New" w:cs="Courier New"/>
          <w:b/>
          <w:bCs/>
          <w:caps/>
          <w:color w:val="000000"/>
          <w:sz w:val="18"/>
          <w:szCs w:val="18"/>
        </w:rPr>
        <w:t xml:space="preserve">Информация </w:t>
      </w:r>
      <w:r w:rsidRPr="007306C8">
        <w:rPr>
          <w:rFonts w:ascii="Courier New" w:hAnsi="Courier New" w:cs="Courier New"/>
          <w:b/>
          <w:sz w:val="18"/>
          <w:szCs w:val="18"/>
        </w:rPr>
        <w:t>О ПОСТАВЛЯЕМОМ/</w:t>
      </w:r>
      <w:r w:rsidRPr="007306C8">
        <w:rPr>
          <w:rFonts w:ascii="Courier New" w:hAnsi="Courier New" w:cs="Courier New"/>
          <w:b/>
          <w:bCs/>
          <w:caps/>
          <w:color w:val="000000"/>
          <w:sz w:val="18"/>
          <w:szCs w:val="18"/>
        </w:rPr>
        <w:t xml:space="preserve">используемом </w:t>
      </w:r>
      <w:r w:rsidRPr="007306C8">
        <w:rPr>
          <w:rFonts w:ascii="Courier New" w:hAnsi="Courier New" w:cs="Courier New"/>
          <w:b/>
          <w:sz w:val="18"/>
          <w:szCs w:val="18"/>
        </w:rPr>
        <w:t>ТОВАРЕ</w:t>
      </w:r>
    </w:p>
    <w:p w14:paraId="240FD8C9" w14:textId="77777777" w:rsidR="00462D00" w:rsidRPr="007306C8" w:rsidRDefault="00462D00" w:rsidP="00462D00">
      <w:pPr>
        <w:tabs>
          <w:tab w:val="left" w:pos="1980"/>
        </w:tabs>
        <w:jc w:val="center"/>
        <w:rPr>
          <w:rFonts w:ascii="Courier New" w:hAnsi="Courier New" w:cs="Courier New"/>
          <w:b/>
          <w:bCs/>
          <w:caps/>
          <w:color w:val="000000"/>
          <w:sz w:val="18"/>
          <w:szCs w:val="18"/>
        </w:rPr>
      </w:pPr>
    </w:p>
    <w:tbl>
      <w:tblPr>
        <w:tblW w:w="48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
        <w:gridCol w:w="1515"/>
        <w:gridCol w:w="1515"/>
        <w:gridCol w:w="1948"/>
        <w:gridCol w:w="2324"/>
        <w:gridCol w:w="2270"/>
      </w:tblGrid>
      <w:tr w:rsidR="00462D00" w:rsidRPr="007306C8" w14:paraId="41B94A97" w14:textId="77777777" w:rsidTr="00E76DE7">
        <w:trPr>
          <w:trHeight w:val="1608"/>
          <w:jc w:val="center"/>
        </w:trPr>
        <w:tc>
          <w:tcPr>
            <w:tcW w:w="268" w:type="pct"/>
            <w:tcBorders>
              <w:top w:val="single" w:sz="4" w:space="0" w:color="auto"/>
              <w:left w:val="single" w:sz="4" w:space="0" w:color="auto"/>
              <w:bottom w:val="single" w:sz="4" w:space="0" w:color="auto"/>
              <w:right w:val="single" w:sz="4" w:space="0" w:color="auto"/>
            </w:tcBorders>
            <w:vAlign w:val="center"/>
            <w:hideMark/>
          </w:tcPr>
          <w:p w14:paraId="0EFC548A"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 п/п</w:t>
            </w:r>
          </w:p>
        </w:tc>
        <w:tc>
          <w:tcPr>
            <w:tcW w:w="749" w:type="pct"/>
            <w:tcBorders>
              <w:top w:val="single" w:sz="4" w:space="0" w:color="auto"/>
              <w:left w:val="single" w:sz="4" w:space="0" w:color="auto"/>
              <w:bottom w:val="single" w:sz="4" w:space="0" w:color="auto"/>
              <w:right w:val="single" w:sz="4" w:space="0" w:color="auto"/>
            </w:tcBorders>
            <w:vAlign w:val="center"/>
          </w:tcPr>
          <w:p w14:paraId="0143EA7C"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Наименование товара</w:t>
            </w:r>
          </w:p>
        </w:tc>
        <w:tc>
          <w:tcPr>
            <w:tcW w:w="749" w:type="pct"/>
            <w:tcBorders>
              <w:top w:val="single" w:sz="4" w:space="0" w:color="auto"/>
              <w:left w:val="single" w:sz="4" w:space="0" w:color="auto"/>
              <w:bottom w:val="single" w:sz="4" w:space="0" w:color="auto"/>
              <w:right w:val="single" w:sz="4" w:space="0" w:color="auto"/>
            </w:tcBorders>
            <w:vAlign w:val="center"/>
            <w:hideMark/>
          </w:tcPr>
          <w:p w14:paraId="25873AF1"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Наименование показателей товара</w:t>
            </w:r>
          </w:p>
        </w:tc>
        <w:tc>
          <w:tcPr>
            <w:tcW w:w="963" w:type="pct"/>
            <w:tcBorders>
              <w:top w:val="single" w:sz="4" w:space="0" w:color="auto"/>
              <w:left w:val="single" w:sz="4" w:space="0" w:color="auto"/>
              <w:bottom w:val="single" w:sz="4" w:space="0" w:color="auto"/>
              <w:right w:val="single" w:sz="4" w:space="0" w:color="auto"/>
            </w:tcBorders>
            <w:vAlign w:val="center"/>
            <w:hideMark/>
          </w:tcPr>
          <w:p w14:paraId="4FECE340"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 xml:space="preserve">Значение показателей товара, соответствующие значениям показателей, установленным в Приложении 2 «Техническое задание (Спецификация)» </w:t>
            </w:r>
          </w:p>
          <w:p w14:paraId="4DD70054" w14:textId="77777777" w:rsidR="00462D00" w:rsidRPr="007306C8" w:rsidRDefault="00462D00" w:rsidP="00E76DE7">
            <w:pPr>
              <w:jc w:val="center"/>
              <w:rPr>
                <w:rFonts w:ascii="Courier New" w:hAnsi="Courier New" w:cs="Courier New"/>
                <w:sz w:val="18"/>
                <w:szCs w:val="18"/>
              </w:rPr>
            </w:pPr>
          </w:p>
        </w:tc>
        <w:tc>
          <w:tcPr>
            <w:tcW w:w="1149" w:type="pct"/>
            <w:tcBorders>
              <w:top w:val="single" w:sz="4" w:space="0" w:color="auto"/>
              <w:left w:val="single" w:sz="4" w:space="0" w:color="auto"/>
              <w:bottom w:val="single" w:sz="4" w:space="0" w:color="auto"/>
              <w:right w:val="single" w:sz="4" w:space="0" w:color="auto"/>
            </w:tcBorders>
            <w:vAlign w:val="center"/>
          </w:tcPr>
          <w:p w14:paraId="4C34723A"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Товарный знак</w:t>
            </w:r>
          </w:p>
        </w:tc>
        <w:tc>
          <w:tcPr>
            <w:tcW w:w="1122" w:type="pct"/>
            <w:tcBorders>
              <w:top w:val="single" w:sz="4" w:space="0" w:color="auto"/>
              <w:left w:val="single" w:sz="4" w:space="0" w:color="auto"/>
              <w:bottom w:val="single" w:sz="4" w:space="0" w:color="auto"/>
              <w:right w:val="single" w:sz="4" w:space="0" w:color="auto"/>
            </w:tcBorders>
            <w:vAlign w:val="center"/>
            <w:hideMark/>
          </w:tcPr>
          <w:p w14:paraId="130F0180"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 xml:space="preserve">Наименование страны происхождения товара* </w:t>
            </w:r>
          </w:p>
        </w:tc>
      </w:tr>
      <w:tr w:rsidR="00462D00" w:rsidRPr="007306C8" w14:paraId="3E9C04C7" w14:textId="77777777" w:rsidTr="00E76DE7">
        <w:trPr>
          <w:trHeight w:val="228"/>
          <w:jc w:val="center"/>
        </w:trPr>
        <w:tc>
          <w:tcPr>
            <w:tcW w:w="268" w:type="pct"/>
            <w:tcBorders>
              <w:top w:val="single" w:sz="4" w:space="0" w:color="auto"/>
              <w:left w:val="single" w:sz="4" w:space="0" w:color="auto"/>
              <w:bottom w:val="single" w:sz="4" w:space="0" w:color="auto"/>
              <w:right w:val="single" w:sz="4" w:space="0" w:color="auto"/>
            </w:tcBorders>
            <w:hideMark/>
          </w:tcPr>
          <w:p w14:paraId="7C6F5A71"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1</w:t>
            </w:r>
          </w:p>
        </w:tc>
        <w:tc>
          <w:tcPr>
            <w:tcW w:w="749" w:type="pct"/>
            <w:tcBorders>
              <w:top w:val="single" w:sz="4" w:space="0" w:color="auto"/>
              <w:left w:val="single" w:sz="4" w:space="0" w:color="auto"/>
              <w:bottom w:val="single" w:sz="4" w:space="0" w:color="auto"/>
              <w:right w:val="single" w:sz="4" w:space="0" w:color="auto"/>
            </w:tcBorders>
          </w:tcPr>
          <w:p w14:paraId="56EDAE37"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2</w:t>
            </w:r>
          </w:p>
        </w:tc>
        <w:tc>
          <w:tcPr>
            <w:tcW w:w="749" w:type="pct"/>
            <w:tcBorders>
              <w:top w:val="single" w:sz="4" w:space="0" w:color="auto"/>
              <w:left w:val="single" w:sz="4" w:space="0" w:color="auto"/>
              <w:bottom w:val="single" w:sz="4" w:space="0" w:color="auto"/>
              <w:right w:val="single" w:sz="4" w:space="0" w:color="auto"/>
            </w:tcBorders>
            <w:hideMark/>
          </w:tcPr>
          <w:p w14:paraId="774155E9"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3</w:t>
            </w:r>
          </w:p>
        </w:tc>
        <w:tc>
          <w:tcPr>
            <w:tcW w:w="963" w:type="pct"/>
            <w:tcBorders>
              <w:top w:val="single" w:sz="4" w:space="0" w:color="auto"/>
              <w:left w:val="single" w:sz="4" w:space="0" w:color="auto"/>
              <w:bottom w:val="single" w:sz="4" w:space="0" w:color="auto"/>
              <w:right w:val="single" w:sz="4" w:space="0" w:color="auto"/>
            </w:tcBorders>
            <w:hideMark/>
          </w:tcPr>
          <w:p w14:paraId="2089B4FF"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4</w:t>
            </w:r>
          </w:p>
        </w:tc>
        <w:tc>
          <w:tcPr>
            <w:tcW w:w="1149" w:type="pct"/>
            <w:tcBorders>
              <w:top w:val="single" w:sz="4" w:space="0" w:color="auto"/>
              <w:left w:val="single" w:sz="4" w:space="0" w:color="auto"/>
              <w:bottom w:val="single" w:sz="4" w:space="0" w:color="auto"/>
              <w:right w:val="single" w:sz="4" w:space="0" w:color="auto"/>
            </w:tcBorders>
          </w:tcPr>
          <w:p w14:paraId="5DF15D19"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5</w:t>
            </w:r>
          </w:p>
        </w:tc>
        <w:tc>
          <w:tcPr>
            <w:tcW w:w="1122" w:type="pct"/>
            <w:tcBorders>
              <w:top w:val="single" w:sz="4" w:space="0" w:color="auto"/>
              <w:left w:val="single" w:sz="4" w:space="0" w:color="auto"/>
              <w:bottom w:val="single" w:sz="4" w:space="0" w:color="auto"/>
              <w:right w:val="single" w:sz="4" w:space="0" w:color="auto"/>
            </w:tcBorders>
            <w:hideMark/>
          </w:tcPr>
          <w:p w14:paraId="0F8D6658" w14:textId="77777777" w:rsidR="00462D00" w:rsidRPr="007306C8" w:rsidRDefault="00462D00" w:rsidP="00E76DE7">
            <w:pPr>
              <w:jc w:val="center"/>
              <w:rPr>
                <w:rFonts w:ascii="Courier New" w:hAnsi="Courier New" w:cs="Courier New"/>
                <w:sz w:val="18"/>
                <w:szCs w:val="18"/>
              </w:rPr>
            </w:pPr>
            <w:r w:rsidRPr="007306C8">
              <w:rPr>
                <w:rFonts w:ascii="Courier New" w:hAnsi="Courier New" w:cs="Courier New"/>
                <w:sz w:val="18"/>
                <w:szCs w:val="18"/>
              </w:rPr>
              <w:t>6</w:t>
            </w:r>
          </w:p>
        </w:tc>
      </w:tr>
      <w:tr w:rsidR="00462D00" w:rsidRPr="007306C8" w14:paraId="318D9E2B" w14:textId="77777777" w:rsidTr="00E76DE7">
        <w:trPr>
          <w:trHeight w:val="228"/>
          <w:jc w:val="center"/>
        </w:trPr>
        <w:tc>
          <w:tcPr>
            <w:tcW w:w="268" w:type="pct"/>
            <w:tcBorders>
              <w:top w:val="single" w:sz="4" w:space="0" w:color="auto"/>
              <w:left w:val="single" w:sz="4" w:space="0" w:color="auto"/>
              <w:bottom w:val="single" w:sz="4" w:space="0" w:color="auto"/>
              <w:right w:val="single" w:sz="4" w:space="0" w:color="auto"/>
            </w:tcBorders>
          </w:tcPr>
          <w:p w14:paraId="027012B9" w14:textId="77777777" w:rsidR="00462D00" w:rsidRPr="007306C8" w:rsidRDefault="00462D00" w:rsidP="00E76DE7">
            <w:pPr>
              <w:jc w:val="center"/>
              <w:rPr>
                <w:rFonts w:ascii="Courier New" w:hAnsi="Courier New" w:cs="Courier New"/>
                <w:sz w:val="18"/>
                <w:szCs w:val="18"/>
              </w:rPr>
            </w:pPr>
          </w:p>
        </w:tc>
        <w:tc>
          <w:tcPr>
            <w:tcW w:w="749" w:type="pct"/>
            <w:tcBorders>
              <w:top w:val="single" w:sz="4" w:space="0" w:color="auto"/>
              <w:left w:val="single" w:sz="4" w:space="0" w:color="auto"/>
              <w:bottom w:val="single" w:sz="4" w:space="0" w:color="auto"/>
              <w:right w:val="single" w:sz="4" w:space="0" w:color="auto"/>
            </w:tcBorders>
          </w:tcPr>
          <w:p w14:paraId="208B012D" w14:textId="77777777" w:rsidR="00462D00" w:rsidRPr="007306C8" w:rsidRDefault="00462D00" w:rsidP="00E76DE7">
            <w:pPr>
              <w:jc w:val="center"/>
              <w:rPr>
                <w:rFonts w:ascii="Courier New" w:hAnsi="Courier New" w:cs="Courier New"/>
                <w:sz w:val="18"/>
                <w:szCs w:val="18"/>
              </w:rPr>
            </w:pPr>
          </w:p>
        </w:tc>
        <w:tc>
          <w:tcPr>
            <w:tcW w:w="749" w:type="pct"/>
            <w:tcBorders>
              <w:top w:val="single" w:sz="4" w:space="0" w:color="auto"/>
              <w:left w:val="single" w:sz="4" w:space="0" w:color="auto"/>
              <w:bottom w:val="single" w:sz="4" w:space="0" w:color="auto"/>
              <w:right w:val="single" w:sz="4" w:space="0" w:color="auto"/>
            </w:tcBorders>
          </w:tcPr>
          <w:p w14:paraId="0FB8D725" w14:textId="77777777" w:rsidR="00462D00" w:rsidRPr="007306C8" w:rsidRDefault="00462D00" w:rsidP="00E76DE7">
            <w:pPr>
              <w:jc w:val="center"/>
              <w:rPr>
                <w:rFonts w:ascii="Courier New" w:hAnsi="Courier New" w:cs="Courier New"/>
                <w:sz w:val="18"/>
                <w:szCs w:val="18"/>
              </w:rPr>
            </w:pPr>
          </w:p>
        </w:tc>
        <w:tc>
          <w:tcPr>
            <w:tcW w:w="963" w:type="pct"/>
            <w:tcBorders>
              <w:top w:val="single" w:sz="4" w:space="0" w:color="auto"/>
              <w:left w:val="single" w:sz="4" w:space="0" w:color="auto"/>
              <w:bottom w:val="single" w:sz="4" w:space="0" w:color="auto"/>
              <w:right w:val="single" w:sz="4" w:space="0" w:color="auto"/>
            </w:tcBorders>
          </w:tcPr>
          <w:p w14:paraId="41226EF9" w14:textId="77777777" w:rsidR="00462D00" w:rsidRPr="007306C8" w:rsidRDefault="00462D00" w:rsidP="00E76DE7">
            <w:pPr>
              <w:jc w:val="center"/>
              <w:rPr>
                <w:rFonts w:ascii="Courier New" w:hAnsi="Courier New" w:cs="Courier New"/>
                <w:sz w:val="18"/>
                <w:szCs w:val="18"/>
              </w:rPr>
            </w:pPr>
          </w:p>
        </w:tc>
        <w:tc>
          <w:tcPr>
            <w:tcW w:w="1149" w:type="pct"/>
            <w:tcBorders>
              <w:top w:val="single" w:sz="4" w:space="0" w:color="auto"/>
              <w:left w:val="single" w:sz="4" w:space="0" w:color="auto"/>
              <w:bottom w:val="single" w:sz="4" w:space="0" w:color="auto"/>
              <w:right w:val="single" w:sz="4" w:space="0" w:color="auto"/>
            </w:tcBorders>
          </w:tcPr>
          <w:p w14:paraId="610819B3" w14:textId="77777777" w:rsidR="00462D00" w:rsidRPr="007306C8" w:rsidRDefault="00462D00" w:rsidP="00E76DE7">
            <w:pPr>
              <w:jc w:val="center"/>
              <w:rPr>
                <w:rFonts w:ascii="Courier New" w:hAnsi="Courier New" w:cs="Courier New"/>
                <w:sz w:val="18"/>
                <w:szCs w:val="18"/>
              </w:rPr>
            </w:pPr>
          </w:p>
        </w:tc>
        <w:tc>
          <w:tcPr>
            <w:tcW w:w="1122" w:type="pct"/>
            <w:tcBorders>
              <w:top w:val="single" w:sz="4" w:space="0" w:color="auto"/>
              <w:left w:val="single" w:sz="4" w:space="0" w:color="auto"/>
              <w:bottom w:val="single" w:sz="4" w:space="0" w:color="auto"/>
              <w:right w:val="single" w:sz="4" w:space="0" w:color="auto"/>
            </w:tcBorders>
          </w:tcPr>
          <w:p w14:paraId="0ECEE0AA" w14:textId="77777777" w:rsidR="00462D00" w:rsidRPr="007306C8" w:rsidRDefault="00462D00" w:rsidP="00E76DE7">
            <w:pPr>
              <w:jc w:val="center"/>
              <w:rPr>
                <w:rFonts w:ascii="Courier New" w:hAnsi="Courier New" w:cs="Courier New"/>
                <w:sz w:val="18"/>
                <w:szCs w:val="18"/>
              </w:rPr>
            </w:pPr>
          </w:p>
        </w:tc>
      </w:tr>
      <w:tr w:rsidR="00462D00" w:rsidRPr="007306C8" w14:paraId="16F8EFF4" w14:textId="77777777" w:rsidTr="00E76DE7">
        <w:trPr>
          <w:trHeight w:val="228"/>
          <w:jc w:val="center"/>
        </w:trPr>
        <w:tc>
          <w:tcPr>
            <w:tcW w:w="268" w:type="pct"/>
            <w:tcBorders>
              <w:top w:val="single" w:sz="4" w:space="0" w:color="auto"/>
              <w:left w:val="single" w:sz="4" w:space="0" w:color="auto"/>
              <w:bottom w:val="single" w:sz="4" w:space="0" w:color="auto"/>
              <w:right w:val="single" w:sz="4" w:space="0" w:color="auto"/>
            </w:tcBorders>
          </w:tcPr>
          <w:p w14:paraId="20F9AB3E" w14:textId="77777777" w:rsidR="00462D00" w:rsidRPr="007306C8" w:rsidRDefault="00462D00" w:rsidP="00E76DE7">
            <w:pPr>
              <w:jc w:val="center"/>
              <w:rPr>
                <w:rFonts w:ascii="Courier New" w:hAnsi="Courier New" w:cs="Courier New"/>
                <w:sz w:val="18"/>
                <w:szCs w:val="18"/>
              </w:rPr>
            </w:pPr>
          </w:p>
        </w:tc>
        <w:tc>
          <w:tcPr>
            <w:tcW w:w="749" w:type="pct"/>
            <w:tcBorders>
              <w:top w:val="single" w:sz="4" w:space="0" w:color="auto"/>
              <w:left w:val="single" w:sz="4" w:space="0" w:color="auto"/>
              <w:bottom w:val="single" w:sz="4" w:space="0" w:color="auto"/>
              <w:right w:val="single" w:sz="4" w:space="0" w:color="auto"/>
            </w:tcBorders>
          </w:tcPr>
          <w:p w14:paraId="252B3846" w14:textId="77777777" w:rsidR="00462D00" w:rsidRPr="007306C8" w:rsidRDefault="00462D00" w:rsidP="00E76DE7">
            <w:pPr>
              <w:jc w:val="center"/>
              <w:rPr>
                <w:rFonts w:ascii="Courier New" w:hAnsi="Courier New" w:cs="Courier New"/>
                <w:sz w:val="18"/>
                <w:szCs w:val="18"/>
              </w:rPr>
            </w:pPr>
          </w:p>
        </w:tc>
        <w:tc>
          <w:tcPr>
            <w:tcW w:w="749" w:type="pct"/>
            <w:tcBorders>
              <w:top w:val="single" w:sz="4" w:space="0" w:color="auto"/>
              <w:left w:val="single" w:sz="4" w:space="0" w:color="auto"/>
              <w:bottom w:val="single" w:sz="4" w:space="0" w:color="auto"/>
              <w:right w:val="single" w:sz="4" w:space="0" w:color="auto"/>
            </w:tcBorders>
          </w:tcPr>
          <w:p w14:paraId="061AAB9A" w14:textId="77777777" w:rsidR="00462D00" w:rsidRPr="007306C8" w:rsidRDefault="00462D00" w:rsidP="00E76DE7">
            <w:pPr>
              <w:jc w:val="center"/>
              <w:rPr>
                <w:rFonts w:ascii="Courier New" w:hAnsi="Courier New" w:cs="Courier New"/>
                <w:sz w:val="18"/>
                <w:szCs w:val="18"/>
              </w:rPr>
            </w:pPr>
          </w:p>
        </w:tc>
        <w:tc>
          <w:tcPr>
            <w:tcW w:w="963" w:type="pct"/>
            <w:tcBorders>
              <w:top w:val="single" w:sz="4" w:space="0" w:color="auto"/>
              <w:left w:val="single" w:sz="4" w:space="0" w:color="auto"/>
              <w:bottom w:val="single" w:sz="4" w:space="0" w:color="auto"/>
              <w:right w:val="single" w:sz="4" w:space="0" w:color="auto"/>
            </w:tcBorders>
          </w:tcPr>
          <w:p w14:paraId="4835E213" w14:textId="77777777" w:rsidR="00462D00" w:rsidRPr="007306C8" w:rsidRDefault="00462D00" w:rsidP="00E76DE7">
            <w:pPr>
              <w:jc w:val="center"/>
              <w:rPr>
                <w:rFonts w:ascii="Courier New" w:hAnsi="Courier New" w:cs="Courier New"/>
                <w:sz w:val="18"/>
                <w:szCs w:val="18"/>
              </w:rPr>
            </w:pPr>
          </w:p>
        </w:tc>
        <w:tc>
          <w:tcPr>
            <w:tcW w:w="1149" w:type="pct"/>
            <w:tcBorders>
              <w:top w:val="single" w:sz="4" w:space="0" w:color="auto"/>
              <w:left w:val="single" w:sz="4" w:space="0" w:color="auto"/>
              <w:bottom w:val="single" w:sz="4" w:space="0" w:color="auto"/>
              <w:right w:val="single" w:sz="4" w:space="0" w:color="auto"/>
            </w:tcBorders>
          </w:tcPr>
          <w:p w14:paraId="562ED668" w14:textId="77777777" w:rsidR="00462D00" w:rsidRPr="007306C8" w:rsidRDefault="00462D00" w:rsidP="00E76DE7">
            <w:pPr>
              <w:jc w:val="center"/>
              <w:rPr>
                <w:rFonts w:ascii="Courier New" w:hAnsi="Courier New" w:cs="Courier New"/>
                <w:sz w:val="18"/>
                <w:szCs w:val="18"/>
              </w:rPr>
            </w:pPr>
          </w:p>
        </w:tc>
        <w:tc>
          <w:tcPr>
            <w:tcW w:w="1122" w:type="pct"/>
            <w:tcBorders>
              <w:top w:val="single" w:sz="4" w:space="0" w:color="auto"/>
              <w:left w:val="single" w:sz="4" w:space="0" w:color="auto"/>
              <w:bottom w:val="single" w:sz="4" w:space="0" w:color="auto"/>
              <w:right w:val="single" w:sz="4" w:space="0" w:color="auto"/>
            </w:tcBorders>
          </w:tcPr>
          <w:p w14:paraId="5DE43603" w14:textId="77777777" w:rsidR="00462D00" w:rsidRPr="007306C8" w:rsidRDefault="00462D00" w:rsidP="00E76DE7">
            <w:pPr>
              <w:jc w:val="center"/>
              <w:rPr>
                <w:rFonts w:ascii="Courier New" w:hAnsi="Courier New" w:cs="Courier New"/>
                <w:sz w:val="18"/>
                <w:szCs w:val="18"/>
              </w:rPr>
            </w:pPr>
          </w:p>
        </w:tc>
      </w:tr>
    </w:tbl>
    <w:p w14:paraId="671A1577" w14:textId="77777777" w:rsidR="00462D00" w:rsidRPr="007306C8" w:rsidRDefault="00462D00" w:rsidP="00462D00">
      <w:pPr>
        <w:jc w:val="both"/>
        <w:rPr>
          <w:rFonts w:ascii="Courier New" w:hAnsi="Courier New" w:cs="Courier New"/>
          <w:sz w:val="18"/>
          <w:szCs w:val="18"/>
        </w:rPr>
      </w:pPr>
    </w:p>
    <w:p w14:paraId="6EB66E6A" w14:textId="77777777" w:rsidR="00462D00" w:rsidRPr="007306C8" w:rsidRDefault="00462D00" w:rsidP="00462D00">
      <w:pPr>
        <w:jc w:val="both"/>
        <w:rPr>
          <w:rFonts w:ascii="Courier New" w:hAnsi="Courier New" w:cs="Courier New"/>
          <w:sz w:val="18"/>
          <w:szCs w:val="18"/>
        </w:rPr>
      </w:pPr>
      <w:r w:rsidRPr="007306C8">
        <w:rPr>
          <w:rFonts w:ascii="Courier New" w:hAnsi="Courier New" w:cs="Courier New"/>
          <w:sz w:val="18"/>
          <w:szCs w:val="18"/>
        </w:rPr>
        <w:t xml:space="preserve">*указывается в случае установления заказчиком в извещении о проведении аукциона, настоящей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hyperlink r:id="rId41" w:history="1">
        <w:r w:rsidRPr="007306C8">
          <w:rPr>
            <w:rFonts w:ascii="Courier New" w:hAnsi="Courier New" w:cs="Courier New"/>
            <w:sz w:val="18"/>
            <w:szCs w:val="18"/>
          </w:rPr>
          <w:t>ст. 14</w:t>
        </w:r>
      </w:hyperlink>
      <w:r w:rsidRPr="007306C8">
        <w:rPr>
          <w:rFonts w:ascii="Courier New" w:hAnsi="Courier New" w:cs="Courier New"/>
          <w:sz w:val="18"/>
          <w:szCs w:val="18"/>
        </w:rPr>
        <w:t xml:space="preserve"> Закона о контрактной системе</w:t>
      </w:r>
    </w:p>
    <w:p w14:paraId="67B6BFD5" w14:textId="77777777" w:rsidR="00462D00" w:rsidRPr="00A85D08" w:rsidRDefault="00462D00" w:rsidP="00462D00">
      <w:pPr>
        <w:keepNext/>
        <w:keepLines/>
        <w:suppressAutoHyphens/>
        <w:rPr>
          <w:sz w:val="22"/>
          <w:szCs w:val="22"/>
          <w:lang w:eastAsia="zh-CN"/>
        </w:rPr>
      </w:pPr>
    </w:p>
    <w:p w14:paraId="68EA3ACC" w14:textId="77777777" w:rsidR="00462D00" w:rsidRPr="00A85D08" w:rsidRDefault="00462D00" w:rsidP="00462D00">
      <w:pPr>
        <w:keepNext/>
        <w:keepLines/>
        <w:suppressAutoHyphens/>
        <w:rPr>
          <w:sz w:val="22"/>
          <w:szCs w:val="22"/>
          <w:lang w:eastAsia="zh-CN"/>
        </w:rPr>
      </w:pPr>
    </w:p>
    <w:p w14:paraId="7CDE9DF0" w14:textId="77777777" w:rsidR="00462D00" w:rsidRPr="00A85D08" w:rsidRDefault="00462D00" w:rsidP="00462D00">
      <w:pPr>
        <w:keepNext/>
        <w:keepLines/>
        <w:suppressAutoHyphens/>
        <w:rPr>
          <w:sz w:val="22"/>
          <w:szCs w:val="22"/>
          <w:lang w:eastAsia="zh-CN"/>
        </w:rPr>
      </w:pPr>
    </w:p>
    <w:p w14:paraId="035E0DBB" w14:textId="77777777" w:rsidR="00462D00" w:rsidRPr="00A85D08" w:rsidRDefault="00462D00" w:rsidP="00462D00">
      <w:pPr>
        <w:keepNext/>
        <w:keepLines/>
        <w:suppressAutoHyphens/>
        <w:rPr>
          <w:sz w:val="22"/>
          <w:szCs w:val="22"/>
          <w:lang w:eastAsia="zh-CN"/>
        </w:rPr>
      </w:pPr>
    </w:p>
    <w:p w14:paraId="4A41770E" w14:textId="77777777" w:rsidR="00462D00" w:rsidRPr="00A85D08" w:rsidRDefault="00462D00" w:rsidP="00462D00">
      <w:pPr>
        <w:keepNext/>
        <w:keepLines/>
        <w:suppressAutoHyphens/>
        <w:rPr>
          <w:sz w:val="22"/>
          <w:szCs w:val="22"/>
          <w:lang w:eastAsia="zh-CN"/>
        </w:rPr>
      </w:pPr>
    </w:p>
    <w:p w14:paraId="4C812FCC" w14:textId="77777777" w:rsidR="00462D00" w:rsidRPr="00A85D08" w:rsidRDefault="00462D00" w:rsidP="00462D00">
      <w:pPr>
        <w:keepNext/>
        <w:keepLines/>
        <w:suppressAutoHyphens/>
        <w:rPr>
          <w:sz w:val="22"/>
          <w:szCs w:val="22"/>
          <w:lang w:eastAsia="zh-CN"/>
        </w:rPr>
      </w:pPr>
    </w:p>
    <w:p w14:paraId="13138B8A" w14:textId="77777777" w:rsidR="00462D00" w:rsidRPr="00A85D08" w:rsidRDefault="00462D00" w:rsidP="00462D00">
      <w:pPr>
        <w:keepNext/>
        <w:keepLines/>
        <w:suppressAutoHyphens/>
        <w:rPr>
          <w:sz w:val="22"/>
          <w:szCs w:val="22"/>
          <w:lang w:eastAsia="zh-CN"/>
        </w:rPr>
      </w:pPr>
    </w:p>
    <w:p w14:paraId="6FDCEC38" w14:textId="77777777" w:rsidR="00462D00" w:rsidRPr="00A85D08" w:rsidRDefault="00462D00" w:rsidP="00462D00">
      <w:pPr>
        <w:pStyle w:val="25"/>
        <w:spacing w:after="0" w:line="240" w:lineRule="auto"/>
        <w:rPr>
          <w:sz w:val="18"/>
          <w:szCs w:val="18"/>
        </w:rPr>
      </w:pPr>
    </w:p>
    <w:p w14:paraId="095F1E4D" w14:textId="77777777" w:rsidR="00462D00" w:rsidRPr="00A85D08" w:rsidRDefault="00462D00" w:rsidP="00462D00">
      <w:pPr>
        <w:pStyle w:val="25"/>
        <w:spacing w:after="0" w:line="240" w:lineRule="auto"/>
        <w:rPr>
          <w:sz w:val="18"/>
          <w:szCs w:val="18"/>
        </w:rPr>
      </w:pPr>
    </w:p>
    <w:p w14:paraId="211A307D" w14:textId="77777777" w:rsidR="00462D00" w:rsidRPr="00A85D08" w:rsidRDefault="00462D00" w:rsidP="00462D00">
      <w:pPr>
        <w:pStyle w:val="25"/>
        <w:spacing w:after="0" w:line="240" w:lineRule="auto"/>
        <w:rPr>
          <w:sz w:val="18"/>
          <w:szCs w:val="18"/>
        </w:rPr>
      </w:pPr>
    </w:p>
    <w:p w14:paraId="04C2EDF3" w14:textId="77777777" w:rsidR="00462D00" w:rsidRPr="00A85D08" w:rsidRDefault="00462D00" w:rsidP="00462D00">
      <w:pPr>
        <w:pStyle w:val="25"/>
        <w:spacing w:after="0" w:line="240" w:lineRule="auto"/>
        <w:rPr>
          <w:sz w:val="18"/>
          <w:szCs w:val="18"/>
        </w:rPr>
      </w:pPr>
    </w:p>
    <w:p w14:paraId="452F4224" w14:textId="77777777" w:rsidR="00462D00" w:rsidRDefault="00462D00" w:rsidP="00462D00">
      <w:pPr>
        <w:pStyle w:val="25"/>
        <w:spacing w:after="0" w:line="240" w:lineRule="auto"/>
        <w:rPr>
          <w:sz w:val="18"/>
          <w:szCs w:val="18"/>
        </w:rPr>
      </w:pPr>
    </w:p>
    <w:p w14:paraId="41094821" w14:textId="77777777" w:rsidR="00462D00" w:rsidRDefault="00462D00" w:rsidP="00462D00">
      <w:pPr>
        <w:pStyle w:val="25"/>
        <w:spacing w:after="0" w:line="240" w:lineRule="auto"/>
        <w:rPr>
          <w:sz w:val="18"/>
          <w:szCs w:val="18"/>
        </w:rPr>
      </w:pPr>
    </w:p>
    <w:p w14:paraId="1C20E6CB" w14:textId="77777777" w:rsidR="00462D00" w:rsidRDefault="00462D00" w:rsidP="00462D00">
      <w:pPr>
        <w:pStyle w:val="25"/>
        <w:spacing w:after="0" w:line="240" w:lineRule="auto"/>
        <w:rPr>
          <w:sz w:val="18"/>
          <w:szCs w:val="18"/>
        </w:rPr>
      </w:pPr>
    </w:p>
    <w:p w14:paraId="3542B431" w14:textId="77777777" w:rsidR="00462D00" w:rsidRDefault="00462D00" w:rsidP="00462D00">
      <w:pPr>
        <w:pStyle w:val="25"/>
        <w:spacing w:after="0" w:line="240" w:lineRule="auto"/>
        <w:rPr>
          <w:sz w:val="18"/>
          <w:szCs w:val="18"/>
        </w:rPr>
      </w:pPr>
    </w:p>
    <w:p w14:paraId="5B07895A" w14:textId="77777777" w:rsidR="00462D00" w:rsidRDefault="00462D00" w:rsidP="00462D00">
      <w:pPr>
        <w:pStyle w:val="25"/>
        <w:spacing w:after="0" w:line="240" w:lineRule="auto"/>
        <w:rPr>
          <w:sz w:val="18"/>
          <w:szCs w:val="18"/>
        </w:rPr>
      </w:pPr>
    </w:p>
    <w:p w14:paraId="4B2D1B76" w14:textId="77777777" w:rsidR="00462D00" w:rsidRDefault="00462D00" w:rsidP="00462D00">
      <w:pPr>
        <w:pStyle w:val="25"/>
        <w:spacing w:after="0" w:line="240" w:lineRule="auto"/>
        <w:rPr>
          <w:sz w:val="18"/>
          <w:szCs w:val="18"/>
        </w:rPr>
      </w:pPr>
    </w:p>
    <w:p w14:paraId="1C834893" w14:textId="77777777" w:rsidR="00462D00" w:rsidRDefault="00462D00" w:rsidP="00462D00">
      <w:pPr>
        <w:pStyle w:val="25"/>
        <w:spacing w:after="0" w:line="240" w:lineRule="auto"/>
        <w:rPr>
          <w:sz w:val="18"/>
          <w:szCs w:val="18"/>
        </w:rPr>
      </w:pPr>
    </w:p>
    <w:p w14:paraId="7383E68C" w14:textId="77777777" w:rsidR="00462D00" w:rsidRPr="00A85D08" w:rsidRDefault="00462D00" w:rsidP="00462D00">
      <w:pPr>
        <w:pStyle w:val="25"/>
        <w:spacing w:after="0" w:line="240" w:lineRule="auto"/>
        <w:rPr>
          <w:sz w:val="18"/>
          <w:szCs w:val="18"/>
        </w:rPr>
      </w:pPr>
    </w:p>
    <w:p w14:paraId="26307D13" w14:textId="77777777" w:rsidR="00462D00" w:rsidRPr="00A85D08" w:rsidRDefault="00462D00" w:rsidP="00462D00">
      <w:pPr>
        <w:pStyle w:val="25"/>
        <w:spacing w:after="0" w:line="240" w:lineRule="auto"/>
        <w:rPr>
          <w:sz w:val="18"/>
          <w:szCs w:val="18"/>
        </w:rPr>
      </w:pPr>
    </w:p>
    <w:bookmarkEnd w:id="122"/>
    <w:bookmarkEnd w:id="123"/>
    <w:bookmarkEnd w:id="124"/>
    <w:bookmarkEnd w:id="125"/>
    <w:bookmarkEnd w:id="126"/>
    <w:bookmarkEnd w:id="127"/>
    <w:bookmarkEnd w:id="128"/>
    <w:bookmarkEnd w:id="129"/>
    <w:p w14:paraId="16F8B25D" w14:textId="77777777" w:rsidR="00462D00" w:rsidRPr="00A85D08" w:rsidRDefault="00462D00" w:rsidP="00462D00">
      <w:pPr>
        <w:pStyle w:val="affb"/>
        <w:rPr>
          <w:b/>
          <w:sz w:val="18"/>
          <w:szCs w:val="18"/>
        </w:rPr>
      </w:pPr>
    </w:p>
    <w:sectPr w:rsidR="00462D00" w:rsidRPr="00A85D08" w:rsidSect="005F149C">
      <w:footnotePr>
        <w:numFmt w:val="chicago"/>
        <w:numRestart w:val="eachPage"/>
      </w:footnotePr>
      <w:pgSz w:w="11906" w:h="16838"/>
      <w:pgMar w:top="284" w:right="284" w:bottom="284" w:left="1077" w:header="709" w:footer="408"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278DF1" w14:textId="77777777" w:rsidR="001E7939" w:rsidRDefault="001E7939">
      <w:r>
        <w:separator/>
      </w:r>
    </w:p>
  </w:endnote>
  <w:endnote w:type="continuationSeparator" w:id="0">
    <w:p w14:paraId="49D8BC73" w14:textId="77777777" w:rsidR="001E7939" w:rsidRDefault="001E7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Mangal">
    <w:panose1 w:val="00000400000000000000"/>
    <w:charset w:val="01"/>
    <w:family w:val="roman"/>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93014749"/>
      <w:docPartObj>
        <w:docPartGallery w:val="Page Numbers (Bottom of Page)"/>
        <w:docPartUnique/>
      </w:docPartObj>
    </w:sdtPr>
    <w:sdtEndPr/>
    <w:sdtContent>
      <w:p w14:paraId="3125EE1E" w14:textId="1C050DAE" w:rsidR="009275F4" w:rsidRDefault="009275F4">
        <w:pPr>
          <w:pStyle w:val="afb"/>
          <w:jc w:val="right"/>
        </w:pPr>
        <w:r>
          <w:fldChar w:fldCharType="begin"/>
        </w:r>
        <w:r>
          <w:instrText>PAGE   \* MERGEFORMAT</w:instrText>
        </w:r>
        <w:r>
          <w:fldChar w:fldCharType="separate"/>
        </w:r>
        <w:r w:rsidR="00610EB9">
          <w:rPr>
            <w:noProof/>
          </w:rPr>
          <w:t>30</w:t>
        </w:r>
        <w:r>
          <w:rPr>
            <w:noProof/>
          </w:rPr>
          <w:fldChar w:fldCharType="end"/>
        </w:r>
      </w:p>
    </w:sdtContent>
  </w:sdt>
  <w:p w14:paraId="172CBF15" w14:textId="77777777" w:rsidR="009275F4" w:rsidRDefault="009275F4" w:rsidP="00193280">
    <w:pPr>
      <w:pStyle w:val="afb"/>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2566738"/>
      <w:docPartObj>
        <w:docPartGallery w:val="Page Numbers (Bottom of Page)"/>
        <w:docPartUnique/>
      </w:docPartObj>
    </w:sdtPr>
    <w:sdtEndPr/>
    <w:sdtContent>
      <w:p w14:paraId="052AF520" w14:textId="0EAAD4E8" w:rsidR="009275F4" w:rsidRDefault="009275F4">
        <w:pPr>
          <w:pStyle w:val="afb"/>
          <w:jc w:val="right"/>
        </w:pPr>
        <w:r>
          <w:fldChar w:fldCharType="begin"/>
        </w:r>
        <w:r>
          <w:instrText>PAGE   \* MERGEFORMAT</w:instrText>
        </w:r>
        <w:r>
          <w:fldChar w:fldCharType="separate"/>
        </w:r>
        <w:r w:rsidR="00610EB9">
          <w:rPr>
            <w:noProof/>
          </w:rPr>
          <w:t>17</w:t>
        </w:r>
        <w:r>
          <w:rPr>
            <w:noProof/>
          </w:rPr>
          <w:fldChar w:fldCharType="end"/>
        </w:r>
      </w:p>
    </w:sdtContent>
  </w:sdt>
  <w:p w14:paraId="5C0A72E9" w14:textId="77777777" w:rsidR="009275F4" w:rsidRDefault="009275F4" w:rsidP="00AC4786">
    <w:pPr>
      <w:pStyle w:val="afb"/>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0F7F9B" w14:textId="77777777" w:rsidR="001E7939" w:rsidRDefault="001E7939">
      <w:r>
        <w:separator/>
      </w:r>
    </w:p>
  </w:footnote>
  <w:footnote w:type="continuationSeparator" w:id="0">
    <w:p w14:paraId="05E2752B" w14:textId="77777777" w:rsidR="001E7939" w:rsidRDefault="001E7939">
      <w:r>
        <w:continuationSeparator/>
      </w:r>
    </w:p>
  </w:footnote>
  <w:footnote w:id="1">
    <w:p w14:paraId="3C9BB8A8" w14:textId="020E2C18" w:rsidR="009275F4" w:rsidRPr="0075166B" w:rsidRDefault="009275F4" w:rsidP="0002279B">
      <w:pPr>
        <w:pStyle w:val="af8"/>
        <w:rPr>
          <w:sz w:val="18"/>
          <w:szCs w:val="18"/>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01D50"/>
    <w:multiLevelType w:val="hybridMultilevel"/>
    <w:tmpl w:val="6B10A2C2"/>
    <w:lvl w:ilvl="0" w:tplc="0419000F">
      <w:start w:val="1"/>
      <w:numFmt w:val="decimal"/>
      <w:lvlText w:val="%1."/>
      <w:lvlJc w:val="left"/>
      <w:pPr>
        <w:tabs>
          <w:tab w:val="num" w:pos="1560"/>
        </w:tabs>
        <w:ind w:left="1560" w:hanging="360"/>
      </w:pPr>
    </w:lvl>
    <w:lvl w:ilvl="1" w:tplc="04190019">
      <w:start w:val="1"/>
      <w:numFmt w:val="lowerLetter"/>
      <w:lvlText w:val="%2."/>
      <w:lvlJc w:val="left"/>
      <w:pPr>
        <w:tabs>
          <w:tab w:val="num" w:pos="2520"/>
        </w:tabs>
        <w:ind w:left="2520" w:hanging="360"/>
      </w:pPr>
    </w:lvl>
    <w:lvl w:ilvl="2" w:tplc="0419001B" w:tentative="1">
      <w:start w:val="1"/>
      <w:numFmt w:val="lowerRoman"/>
      <w:lvlText w:val="%3."/>
      <w:lvlJc w:val="right"/>
      <w:pPr>
        <w:tabs>
          <w:tab w:val="num" w:pos="3240"/>
        </w:tabs>
        <w:ind w:left="3240" w:hanging="180"/>
      </w:pPr>
    </w:lvl>
    <w:lvl w:ilvl="3" w:tplc="0419000F" w:tentative="1">
      <w:start w:val="1"/>
      <w:numFmt w:val="decimal"/>
      <w:lvlText w:val="%4."/>
      <w:lvlJc w:val="left"/>
      <w:pPr>
        <w:tabs>
          <w:tab w:val="num" w:pos="3960"/>
        </w:tabs>
        <w:ind w:left="3960" w:hanging="360"/>
      </w:pPr>
    </w:lvl>
    <w:lvl w:ilvl="4" w:tplc="04190019" w:tentative="1">
      <w:start w:val="1"/>
      <w:numFmt w:val="lowerLetter"/>
      <w:lvlText w:val="%5."/>
      <w:lvlJc w:val="left"/>
      <w:pPr>
        <w:tabs>
          <w:tab w:val="num" w:pos="4680"/>
        </w:tabs>
        <w:ind w:left="4680" w:hanging="360"/>
      </w:pPr>
    </w:lvl>
    <w:lvl w:ilvl="5" w:tplc="0419001B" w:tentative="1">
      <w:start w:val="1"/>
      <w:numFmt w:val="lowerRoman"/>
      <w:pStyle w:val="-6"/>
      <w:lvlText w:val="%6."/>
      <w:lvlJc w:val="right"/>
      <w:pPr>
        <w:tabs>
          <w:tab w:val="num" w:pos="5400"/>
        </w:tabs>
        <w:ind w:left="5400" w:hanging="180"/>
      </w:pPr>
    </w:lvl>
    <w:lvl w:ilvl="6" w:tplc="0419000F" w:tentative="1">
      <w:start w:val="1"/>
      <w:numFmt w:val="decimal"/>
      <w:lvlText w:val="%7."/>
      <w:lvlJc w:val="left"/>
      <w:pPr>
        <w:tabs>
          <w:tab w:val="num" w:pos="6120"/>
        </w:tabs>
        <w:ind w:left="6120" w:hanging="360"/>
      </w:pPr>
    </w:lvl>
    <w:lvl w:ilvl="7" w:tplc="04190019" w:tentative="1">
      <w:start w:val="1"/>
      <w:numFmt w:val="lowerLetter"/>
      <w:lvlText w:val="%8."/>
      <w:lvlJc w:val="left"/>
      <w:pPr>
        <w:tabs>
          <w:tab w:val="num" w:pos="6840"/>
        </w:tabs>
        <w:ind w:left="6840" w:hanging="360"/>
      </w:pPr>
    </w:lvl>
    <w:lvl w:ilvl="8" w:tplc="0419001B" w:tentative="1">
      <w:start w:val="1"/>
      <w:numFmt w:val="lowerRoman"/>
      <w:lvlText w:val="%9."/>
      <w:lvlJc w:val="right"/>
      <w:pPr>
        <w:tabs>
          <w:tab w:val="num" w:pos="7560"/>
        </w:tabs>
        <w:ind w:left="7560" w:hanging="180"/>
      </w:pPr>
    </w:lvl>
  </w:abstractNum>
  <w:abstractNum w:abstractNumId="1" w15:restartNumberingAfterBreak="0">
    <w:nsid w:val="02924C35"/>
    <w:multiLevelType w:val="multilevel"/>
    <w:tmpl w:val="A3AED930"/>
    <w:lvl w:ilvl="0">
      <w:start w:val="13"/>
      <w:numFmt w:val="decimal"/>
      <w:lvlText w:val="%1."/>
      <w:lvlJc w:val="left"/>
      <w:pPr>
        <w:ind w:left="480" w:hanging="480"/>
      </w:pPr>
      <w:rPr>
        <w:rFonts w:hint="default"/>
      </w:rPr>
    </w:lvl>
    <w:lvl w:ilvl="1">
      <w:start w:val="2"/>
      <w:numFmt w:val="decimal"/>
      <w:lvlText w:val="%1.%2."/>
      <w:lvlJc w:val="left"/>
      <w:pPr>
        <w:ind w:left="5159" w:hanging="48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2" w15:restartNumberingAfterBreak="0">
    <w:nsid w:val="05DE48C9"/>
    <w:multiLevelType w:val="multilevel"/>
    <w:tmpl w:val="0419001F"/>
    <w:styleLink w:val="111111"/>
    <w:lvl w:ilvl="0">
      <w:start w:val="1"/>
      <w:numFmt w:val="decimal"/>
      <w:lvlText w:val="%1."/>
      <w:lvlJc w:val="left"/>
      <w:pPr>
        <w:tabs>
          <w:tab w:val="num" w:pos="360"/>
        </w:tabs>
        <w:ind w:left="360" w:hanging="360"/>
      </w:pPr>
    </w:lvl>
    <w:lvl w:ilvl="1">
      <w:start w:val="4"/>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 w15:restartNumberingAfterBreak="0">
    <w:nsid w:val="130313CA"/>
    <w:multiLevelType w:val="multilevel"/>
    <w:tmpl w:val="0419001F"/>
    <w:styleLink w:val="4"/>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 w15:restartNumberingAfterBreak="0">
    <w:nsid w:val="1BFA07ED"/>
    <w:multiLevelType w:val="multilevel"/>
    <w:tmpl w:val="9EE09610"/>
    <w:lvl w:ilvl="0">
      <w:start w:val="1"/>
      <w:numFmt w:val="decimal"/>
      <w:lvlText w:val="%1."/>
      <w:lvlJc w:val="left"/>
      <w:pPr>
        <w:ind w:left="360" w:hanging="360"/>
      </w:pPr>
      <w:rPr>
        <w:b/>
        <w:color w:val="000000"/>
      </w:rPr>
    </w:lvl>
    <w:lvl w:ilvl="1">
      <w:start w:val="1"/>
      <w:numFmt w:val="decimal"/>
      <w:lvlText w:val="%1.%2."/>
      <w:lvlJc w:val="left"/>
      <w:pPr>
        <w:ind w:left="1000" w:hanging="432"/>
      </w:pPr>
      <w:rPr>
        <w:i w:val="0"/>
        <w:color w:val="000000"/>
        <w:sz w:val="24"/>
      </w:rPr>
    </w:lvl>
    <w:lvl w:ilvl="2">
      <w:start w:val="1"/>
      <w:numFmt w:val="decimal"/>
      <w:lvlText w:val="%1.%2.%3."/>
      <w:lvlJc w:val="left"/>
      <w:pPr>
        <w:ind w:left="2773" w:hanging="504"/>
      </w:pPr>
      <w:rPr>
        <w:b w:val="0"/>
        <w:i w:val="0"/>
        <w:sz w:val="24"/>
      </w:rPr>
    </w:lvl>
    <w:lvl w:ilvl="3">
      <w:start w:val="1"/>
      <w:numFmt w:val="decimal"/>
      <w:lvlText w:val="%1.%2.%3.%4."/>
      <w:lvlJc w:val="left"/>
      <w:pPr>
        <w:ind w:left="2066"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CF62EBE"/>
    <w:multiLevelType w:val="hybridMultilevel"/>
    <w:tmpl w:val="B5F89D04"/>
    <w:lvl w:ilvl="0" w:tplc="0419000F">
      <w:start w:val="1"/>
      <w:numFmt w:val="decimal"/>
      <w:lvlText w:val="%1."/>
      <w:lvlJc w:val="left"/>
      <w:pPr>
        <w:ind w:left="1069"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1E571AD9"/>
    <w:multiLevelType w:val="multilevel"/>
    <w:tmpl w:val="3EE09C82"/>
    <w:lvl w:ilvl="0">
      <w:start w:val="1"/>
      <w:numFmt w:val="decimal"/>
      <w:pStyle w:val="-"/>
      <w:lvlText w:val="%1."/>
      <w:lvlJc w:val="center"/>
      <w:pPr>
        <w:tabs>
          <w:tab w:val="num" w:pos="0"/>
        </w:tabs>
        <w:ind w:left="0" w:firstLine="0"/>
      </w:pPr>
      <w:rPr>
        <w:rFonts w:cs="Times New Roman"/>
        <w:b/>
        <w:i w:val="0"/>
      </w:rPr>
    </w:lvl>
    <w:lvl w:ilvl="1">
      <w:start w:val="1"/>
      <w:numFmt w:val="decimal"/>
      <w:pStyle w:val="-0"/>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rFonts w:cs="Times New Roman"/>
        <w:b w:val="0"/>
        <w:bCs w:val="0"/>
        <w:i w:val="0"/>
        <w:iCs w:val="0"/>
      </w:rPr>
    </w:lvl>
    <w:lvl w:ilvl="3">
      <w:start w:val="1"/>
      <w:numFmt w:val="lowerLetter"/>
      <w:pStyle w:val="-2"/>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rPr>
        <w:rFonts w:cs="Times New Roman"/>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rPr>
    </w:lvl>
    <w:lvl w:ilvl="7">
      <w:start w:val="1"/>
      <w:numFmt w:val="decimal"/>
      <w:lvlText w:val="%1.%2.%3.%4.%5.%6.%7.%8."/>
      <w:lvlJc w:val="left"/>
      <w:pPr>
        <w:tabs>
          <w:tab w:val="num" w:pos="3978"/>
        </w:tabs>
        <w:ind w:left="2322" w:hanging="1224"/>
      </w:pPr>
      <w:rPr>
        <w:rFonts w:cs="Times New Roman"/>
      </w:rPr>
    </w:lvl>
    <w:lvl w:ilvl="8">
      <w:start w:val="1"/>
      <w:numFmt w:val="decimal"/>
      <w:lvlText w:val="%1.%2.%3.%4.%5.%6.%7.%8.%9."/>
      <w:lvlJc w:val="left"/>
      <w:pPr>
        <w:tabs>
          <w:tab w:val="num" w:pos="4698"/>
        </w:tabs>
        <w:ind w:left="2898" w:hanging="1440"/>
      </w:pPr>
      <w:rPr>
        <w:rFonts w:cs="Times New Roman"/>
      </w:rPr>
    </w:lvl>
  </w:abstractNum>
  <w:abstractNum w:abstractNumId="7" w15:restartNumberingAfterBreak="0">
    <w:nsid w:val="1E7E04D5"/>
    <w:multiLevelType w:val="singleLevel"/>
    <w:tmpl w:val="D34A6FD8"/>
    <w:lvl w:ilvl="0">
      <w:start w:val="1"/>
      <w:numFmt w:val="decimal"/>
      <w:pStyle w:val="3"/>
      <w:lvlText w:val="%1."/>
      <w:lvlJc w:val="left"/>
      <w:pPr>
        <w:tabs>
          <w:tab w:val="num" w:pos="360"/>
        </w:tabs>
        <w:ind w:left="360" w:hanging="360"/>
      </w:pPr>
      <w:rPr>
        <w:rFonts w:cs="Times New Roman"/>
      </w:rPr>
    </w:lvl>
  </w:abstractNum>
  <w:abstractNum w:abstractNumId="8" w15:restartNumberingAfterBreak="0">
    <w:nsid w:val="2D7F1BB7"/>
    <w:multiLevelType w:val="multilevel"/>
    <w:tmpl w:val="3ECEC396"/>
    <w:lvl w:ilvl="0">
      <w:start w:val="7"/>
      <w:numFmt w:val="decimal"/>
      <w:lvlText w:val="%1."/>
      <w:lvlJc w:val="left"/>
      <w:pPr>
        <w:ind w:left="720" w:hanging="360"/>
      </w:pPr>
      <w:rPr>
        <w:rFonts w:hint="default"/>
        <w:b/>
      </w:rPr>
    </w:lvl>
    <w:lvl w:ilvl="1">
      <w:start w:val="1"/>
      <w:numFmt w:val="decimal"/>
      <w:isLgl/>
      <w:lvlText w:val="%1.%2."/>
      <w:lvlJc w:val="left"/>
      <w:pPr>
        <w:ind w:left="928" w:hanging="360"/>
      </w:pPr>
      <w:rPr>
        <w:rFonts w:hint="default"/>
        <w:i w:val="0"/>
        <w:strike w:val="0"/>
      </w:rPr>
    </w:lvl>
    <w:lvl w:ilvl="2">
      <w:start w:val="1"/>
      <w:numFmt w:val="decimal"/>
      <w:isLgl/>
      <w:lvlText w:val="%1.%2.%3."/>
      <w:lvlJc w:val="left"/>
      <w:pPr>
        <w:ind w:left="1571" w:hanging="720"/>
      </w:pPr>
      <w:rPr>
        <w:rFonts w:hint="default"/>
        <w:b w:val="0"/>
        <w:i w:val="0"/>
      </w:rPr>
    </w:lvl>
    <w:lvl w:ilvl="3">
      <w:start w:val="1"/>
      <w:numFmt w:val="decimal"/>
      <w:isLgl/>
      <w:lvlText w:val="%1.%2.%3.%4."/>
      <w:lvlJc w:val="left"/>
      <w:pPr>
        <w:ind w:left="1704" w:hanging="720"/>
      </w:pPr>
      <w:rPr>
        <w:rFonts w:hint="default"/>
      </w:rPr>
    </w:lvl>
    <w:lvl w:ilvl="4">
      <w:start w:val="1"/>
      <w:numFmt w:val="decimal"/>
      <w:isLgl/>
      <w:lvlText w:val="%1.%2.%3.%4.%5."/>
      <w:lvlJc w:val="left"/>
      <w:pPr>
        <w:ind w:left="2272" w:hanging="1080"/>
      </w:pPr>
      <w:rPr>
        <w:rFonts w:hint="default"/>
      </w:rPr>
    </w:lvl>
    <w:lvl w:ilvl="5">
      <w:start w:val="1"/>
      <w:numFmt w:val="decimal"/>
      <w:isLgl/>
      <w:lvlText w:val="%1.%2.%3.%4.%5.%6."/>
      <w:lvlJc w:val="left"/>
      <w:pPr>
        <w:ind w:left="2480" w:hanging="1080"/>
      </w:pPr>
      <w:rPr>
        <w:rFonts w:hint="default"/>
      </w:rPr>
    </w:lvl>
    <w:lvl w:ilvl="6">
      <w:start w:val="1"/>
      <w:numFmt w:val="decimal"/>
      <w:isLgl/>
      <w:lvlText w:val="%1.%2.%3.%4.%5.%6.%7."/>
      <w:lvlJc w:val="left"/>
      <w:pPr>
        <w:ind w:left="3048" w:hanging="1440"/>
      </w:pPr>
      <w:rPr>
        <w:rFonts w:hint="default"/>
      </w:rPr>
    </w:lvl>
    <w:lvl w:ilvl="7">
      <w:start w:val="1"/>
      <w:numFmt w:val="decimal"/>
      <w:isLgl/>
      <w:lvlText w:val="%1.%2.%3.%4.%5.%6.%7.%8."/>
      <w:lvlJc w:val="left"/>
      <w:pPr>
        <w:ind w:left="3256" w:hanging="1440"/>
      </w:pPr>
      <w:rPr>
        <w:rFonts w:hint="default"/>
      </w:rPr>
    </w:lvl>
    <w:lvl w:ilvl="8">
      <w:start w:val="1"/>
      <w:numFmt w:val="decimal"/>
      <w:isLgl/>
      <w:lvlText w:val="%1.%2.%3.%4.%5.%6.%7.%8.%9."/>
      <w:lvlJc w:val="left"/>
      <w:pPr>
        <w:ind w:left="3824" w:hanging="1800"/>
      </w:pPr>
      <w:rPr>
        <w:rFonts w:hint="default"/>
      </w:rPr>
    </w:lvl>
  </w:abstractNum>
  <w:abstractNum w:abstractNumId="9" w15:restartNumberingAfterBreak="0">
    <w:nsid w:val="3A38292A"/>
    <w:multiLevelType w:val="multilevel"/>
    <w:tmpl w:val="F0E2A258"/>
    <w:lvl w:ilvl="0">
      <w:start w:val="1"/>
      <w:numFmt w:val="decimal"/>
      <w:pStyle w:val="40"/>
      <w:lvlText w:val="%1."/>
      <w:lvlJc w:val="left"/>
      <w:pPr>
        <w:tabs>
          <w:tab w:val="num" w:pos="360"/>
        </w:tabs>
        <w:ind w:left="360" w:hanging="360"/>
      </w:pPr>
      <w:rPr>
        <w:rFonts w:cs="Times New Roman" w:hint="default"/>
      </w:rPr>
    </w:lvl>
    <w:lvl w:ilvl="1">
      <w:start w:val="1"/>
      <w:numFmt w:val="decimal"/>
      <w:lvlText w:val="%1.%2."/>
      <w:lvlJc w:val="left"/>
      <w:pPr>
        <w:tabs>
          <w:tab w:val="num" w:pos="1980"/>
        </w:tabs>
        <w:ind w:left="1692" w:hanging="432"/>
      </w:pPr>
      <w:rPr>
        <w:rFonts w:cs="Times New Roman" w:hint="default"/>
      </w:rPr>
    </w:lvl>
    <w:lvl w:ilvl="2">
      <w:start w:val="1"/>
      <w:numFmt w:val="decimal"/>
      <w:lvlText w:val="%1.%2.%3."/>
      <w:lvlJc w:val="left"/>
      <w:pPr>
        <w:tabs>
          <w:tab w:val="num" w:pos="1980"/>
        </w:tabs>
        <w:ind w:left="1404" w:hanging="504"/>
      </w:pPr>
      <w:rPr>
        <w:rFonts w:cs="Times New Roman" w:hint="default"/>
        <w:i w:val="0"/>
        <w:color w:val="auto"/>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3240"/>
        </w:tabs>
        <w:ind w:left="2232" w:hanging="792"/>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10" w15:restartNumberingAfterBreak="0">
    <w:nsid w:val="3D8E1F46"/>
    <w:multiLevelType w:val="multilevel"/>
    <w:tmpl w:val="CE5C3BEA"/>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i w:val="0"/>
        <w:sz w:val="24"/>
        <w:szCs w:val="24"/>
      </w:rPr>
    </w:lvl>
    <w:lvl w:ilvl="2">
      <w:start w:val="1"/>
      <w:numFmt w:val="decimal"/>
      <w:lvlText w:val="%1.%2.%3."/>
      <w:lvlJc w:val="left"/>
      <w:pPr>
        <w:ind w:left="1856" w:hanging="720"/>
      </w:pPr>
      <w:rPr>
        <w:rFonts w:hint="default"/>
        <w:b w:val="0"/>
        <w:i w:val="0"/>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1" w15:restartNumberingAfterBreak="0">
    <w:nsid w:val="40B3670C"/>
    <w:multiLevelType w:val="hybridMultilevel"/>
    <w:tmpl w:val="81C263C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478A395C"/>
    <w:multiLevelType w:val="multilevel"/>
    <w:tmpl w:val="1EBA34AC"/>
    <w:lvl w:ilvl="0">
      <w:start w:val="1"/>
      <w:numFmt w:val="decimal"/>
      <w:lvlText w:val="%1."/>
      <w:lvlJc w:val="left"/>
      <w:pPr>
        <w:tabs>
          <w:tab w:val="num" w:pos="0"/>
        </w:tabs>
      </w:pPr>
      <w:rPr>
        <w:rFonts w:ascii="Times New Roman" w:hAnsi="Times New Roman" w:cs="Times New Roman" w:hint="default"/>
        <w:b/>
        <w:bCs w:val="0"/>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560"/>
        </w:tabs>
        <w:ind w:left="-141" w:firstLine="567"/>
      </w:pPr>
      <w:rPr>
        <w:rFonts w:cs="Times New Roman" w:hint="default"/>
        <w:b/>
        <w:bCs/>
        <w:i w:val="0"/>
        <w:iCs w:val="0"/>
        <w:caps w:val="0"/>
        <w:smallCaps w:val="0"/>
        <w:strike w:val="0"/>
        <w:dstrike w:val="0"/>
        <w:vanish w:val="0"/>
        <w:color w:val="auto"/>
        <w:spacing w:val="0"/>
        <w:w w:val="100"/>
        <w:kern w:val="0"/>
        <w:position w:val="0"/>
        <w:sz w:val="28"/>
        <w:szCs w:val="28"/>
        <w:u w:val="none"/>
        <w:vertAlign w:val="baseline"/>
      </w:rPr>
    </w:lvl>
    <w:lvl w:ilvl="2">
      <w:numFmt w:val="none"/>
      <w:pStyle w:val="-3"/>
      <w:lvlText w:val=""/>
      <w:lvlJc w:val="left"/>
      <w:pPr>
        <w:tabs>
          <w:tab w:val="num" w:pos="360"/>
        </w:tabs>
      </w:pPr>
      <w:rPr>
        <w:rFonts w:cs="Times New Roman" w:hint="default"/>
      </w:rPr>
    </w:lvl>
    <w:lvl w:ilvl="3">
      <w:start w:val="1"/>
      <w:numFmt w:val="decimal"/>
      <w:lvlText w:val="%1.%2.%3%4"/>
      <w:lvlJc w:val="left"/>
      <w:pPr>
        <w:tabs>
          <w:tab w:val="num" w:pos="1701"/>
        </w:tabs>
        <w:ind w:firstLine="567"/>
      </w:pPr>
      <w:rPr>
        <w:rFonts w:cs="Times New Roman"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5.2.6.1"/>
      <w:lvlJc w:val="left"/>
      <w:pPr>
        <w:tabs>
          <w:tab w:val="num" w:pos="1701"/>
        </w:tabs>
        <w:ind w:firstLine="567"/>
      </w:pPr>
      <w:rPr>
        <w:rFonts w:cs="Times New Roman" w:hint="default"/>
        <w:b w:val="0"/>
        <w:bCs w:val="0"/>
        <w:i w:val="0"/>
        <w:iCs w:val="0"/>
      </w:rPr>
    </w:lvl>
    <w:lvl w:ilvl="5">
      <w:start w:val="1"/>
      <w:numFmt w:val="russianLower"/>
      <w:lvlText w:val="%6)"/>
      <w:lvlJc w:val="left"/>
      <w:pPr>
        <w:tabs>
          <w:tab w:val="num" w:pos="2034"/>
        </w:tabs>
        <w:ind w:left="333" w:firstLine="567"/>
      </w:pPr>
      <w:rPr>
        <w:rFonts w:cs="Times New Roman" w:hint="default"/>
      </w:rPr>
    </w:lvl>
    <w:lvl w:ilvl="6">
      <w:start w:val="1"/>
      <w:numFmt w:val="lowerLetter"/>
      <w:lvlText w:val="%7)"/>
      <w:lvlJc w:val="left"/>
      <w:pPr>
        <w:tabs>
          <w:tab w:val="num" w:pos="1701"/>
        </w:tabs>
        <w:ind w:firstLine="567"/>
      </w:pPr>
      <w:rPr>
        <w:rFonts w:cs="Times New Roman" w:hint="default"/>
      </w:rPr>
    </w:lvl>
    <w:lvl w:ilvl="7">
      <w:start w:val="1"/>
      <w:numFmt w:val="bullet"/>
      <w:lvlText w:val=""/>
      <w:lvlJc w:val="left"/>
      <w:pPr>
        <w:tabs>
          <w:tab w:val="num" w:pos="1701"/>
        </w:tabs>
        <w:ind w:left="1701" w:hanging="567"/>
      </w:pPr>
      <w:rPr>
        <w:rFonts w:ascii="Symbol" w:hAnsi="Symbol" w:hint="default"/>
        <w:color w:val="auto"/>
      </w:rPr>
    </w:lvl>
    <w:lvl w:ilvl="8">
      <w:start w:val="1"/>
      <w:numFmt w:val="decimal"/>
      <w:lvlText w:val="%1.%2.%3.%4.%5.%6.%7.%8.%9."/>
      <w:lvlJc w:val="left"/>
      <w:pPr>
        <w:tabs>
          <w:tab w:val="num" w:pos="4986"/>
        </w:tabs>
        <w:ind w:left="3186" w:hanging="1440"/>
      </w:pPr>
      <w:rPr>
        <w:rFonts w:cs="Times New Roman" w:hint="default"/>
      </w:rPr>
    </w:lvl>
  </w:abstractNum>
  <w:abstractNum w:abstractNumId="13" w15:restartNumberingAfterBreak="0">
    <w:nsid w:val="5D0D1709"/>
    <w:multiLevelType w:val="hybridMultilevel"/>
    <w:tmpl w:val="B5F89D04"/>
    <w:lvl w:ilvl="0" w:tplc="0419000F">
      <w:start w:val="1"/>
      <w:numFmt w:val="decimal"/>
      <w:lvlText w:val="%1."/>
      <w:lvlJc w:val="left"/>
      <w:pPr>
        <w:ind w:left="1069"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5E967566"/>
    <w:multiLevelType w:val="hybridMultilevel"/>
    <w:tmpl w:val="38383924"/>
    <w:lvl w:ilvl="0" w:tplc="FFFFFFFF">
      <w:start w:val="1"/>
      <w:numFmt w:val="bullet"/>
      <w:pStyle w:val="a"/>
      <w:lvlText w:val=""/>
      <w:lvlJc w:val="left"/>
      <w:pPr>
        <w:tabs>
          <w:tab w:val="num" w:pos="0"/>
        </w:tabs>
      </w:pPr>
      <w:rPr>
        <w:rFonts w:ascii="Symbol" w:hAnsi="Symbol" w:hint="default"/>
        <w:sz w:val="24"/>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 w15:restartNumberingAfterBreak="0">
    <w:nsid w:val="66201A3A"/>
    <w:multiLevelType w:val="multilevel"/>
    <w:tmpl w:val="0F5ED8BA"/>
    <w:lvl w:ilvl="0">
      <w:start w:val="1"/>
      <w:numFmt w:val="decimal"/>
      <w:lvlText w:val="%1."/>
      <w:lvlJc w:val="left"/>
      <w:pPr>
        <w:ind w:left="360" w:hanging="360"/>
      </w:pPr>
      <w:rPr>
        <w:rFonts w:hint="default"/>
      </w:rPr>
    </w:lvl>
    <w:lvl w:ilvl="1">
      <w:start w:val="3"/>
      <w:numFmt w:val="decimal"/>
      <w:lvlText w:val="%1.%2."/>
      <w:lvlJc w:val="left"/>
      <w:pPr>
        <w:ind w:left="928" w:hanging="360"/>
      </w:pPr>
      <w:rPr>
        <w:rFonts w:hint="default"/>
        <w:i w:val="0"/>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6"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hint="default"/>
        <w:sz w:val="40"/>
        <w:szCs w:val="40"/>
      </w:rPr>
    </w:lvl>
    <w:lvl w:ilvl="1">
      <w:start w:val="1"/>
      <w:numFmt w:val="decimal"/>
      <w:pStyle w:val="a0"/>
      <w:lvlText w:val="РАЗДЕЛ %1.%2"/>
      <w:lvlJc w:val="left"/>
      <w:pPr>
        <w:tabs>
          <w:tab w:val="num" w:pos="144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7" w15:restartNumberingAfterBreak="0">
    <w:nsid w:val="759103DA"/>
    <w:multiLevelType w:val="multilevel"/>
    <w:tmpl w:val="61161744"/>
    <w:lvl w:ilvl="0">
      <w:start w:val="1"/>
      <w:numFmt w:val="upperRoman"/>
      <w:pStyle w:val="1"/>
      <w:lvlText w:val="Статья %1."/>
      <w:lvlJc w:val="left"/>
      <w:pPr>
        <w:tabs>
          <w:tab w:val="num" w:pos="1582"/>
        </w:tabs>
        <w:ind w:left="142" w:firstLine="0"/>
      </w:pPr>
    </w:lvl>
    <w:lvl w:ilvl="1">
      <w:start w:val="1"/>
      <w:numFmt w:val="decimalZero"/>
      <w:pStyle w:val="2"/>
      <w:isLgl/>
      <w:lvlText w:val="Раздел %1.%2"/>
      <w:lvlJc w:val="left"/>
      <w:pPr>
        <w:tabs>
          <w:tab w:val="num" w:pos="1222"/>
        </w:tabs>
        <w:ind w:left="142" w:firstLine="0"/>
      </w:pPr>
    </w:lvl>
    <w:lvl w:ilvl="2">
      <w:start w:val="1"/>
      <w:numFmt w:val="lowerLetter"/>
      <w:lvlText w:val="(%3)"/>
      <w:lvlJc w:val="left"/>
      <w:pPr>
        <w:tabs>
          <w:tab w:val="num" w:pos="862"/>
        </w:tabs>
        <w:ind w:left="862" w:hanging="432"/>
      </w:pPr>
    </w:lvl>
    <w:lvl w:ilvl="3">
      <w:start w:val="1"/>
      <w:numFmt w:val="lowerRoman"/>
      <w:pStyle w:val="41"/>
      <w:lvlText w:val="(%4)"/>
      <w:lvlJc w:val="right"/>
      <w:pPr>
        <w:tabs>
          <w:tab w:val="num" w:pos="1006"/>
        </w:tabs>
        <w:ind w:left="1006" w:hanging="144"/>
      </w:pPr>
    </w:lvl>
    <w:lvl w:ilvl="4">
      <w:start w:val="1"/>
      <w:numFmt w:val="decimal"/>
      <w:lvlText w:val="%5)"/>
      <w:lvlJc w:val="left"/>
      <w:pPr>
        <w:tabs>
          <w:tab w:val="num" w:pos="1150"/>
        </w:tabs>
        <w:ind w:left="1150" w:hanging="432"/>
      </w:pPr>
    </w:lvl>
    <w:lvl w:ilvl="5">
      <w:start w:val="1"/>
      <w:numFmt w:val="lowerLetter"/>
      <w:lvlText w:val="%6)"/>
      <w:lvlJc w:val="left"/>
      <w:pPr>
        <w:tabs>
          <w:tab w:val="num" w:pos="1294"/>
        </w:tabs>
        <w:ind w:left="1294" w:hanging="432"/>
      </w:pPr>
    </w:lvl>
    <w:lvl w:ilvl="6">
      <w:start w:val="1"/>
      <w:numFmt w:val="lowerRoman"/>
      <w:lvlText w:val="%7)"/>
      <w:lvlJc w:val="right"/>
      <w:pPr>
        <w:tabs>
          <w:tab w:val="num" w:pos="1438"/>
        </w:tabs>
        <w:ind w:left="1438" w:hanging="288"/>
      </w:pPr>
    </w:lvl>
    <w:lvl w:ilvl="7">
      <w:start w:val="1"/>
      <w:numFmt w:val="lowerLetter"/>
      <w:pStyle w:val="8"/>
      <w:lvlText w:val="%8."/>
      <w:lvlJc w:val="left"/>
      <w:pPr>
        <w:tabs>
          <w:tab w:val="num" w:pos="1582"/>
        </w:tabs>
        <w:ind w:left="1582" w:hanging="432"/>
      </w:pPr>
    </w:lvl>
    <w:lvl w:ilvl="8">
      <w:start w:val="1"/>
      <w:numFmt w:val="lowerRoman"/>
      <w:lvlText w:val="%9."/>
      <w:lvlJc w:val="right"/>
      <w:pPr>
        <w:tabs>
          <w:tab w:val="num" w:pos="1726"/>
        </w:tabs>
        <w:ind w:left="1726" w:hanging="144"/>
      </w:pPr>
    </w:lvl>
  </w:abstractNum>
  <w:num w:numId="1">
    <w:abstractNumId w:val="0"/>
  </w:num>
  <w:num w:numId="2">
    <w:abstractNumId w:val="3"/>
  </w:num>
  <w:num w:numId="3">
    <w:abstractNumId w:val="2"/>
  </w:num>
  <w:num w:numId="4">
    <w:abstractNumId w:val="17"/>
  </w:num>
  <w:num w:numId="5">
    <w:abstractNumId w:val="12"/>
  </w:num>
  <w:num w:numId="6">
    <w:abstractNumId w:val="11"/>
  </w:num>
  <w:num w:numId="7">
    <w:abstractNumId w:val="13"/>
  </w:num>
  <w:num w:numId="8">
    <w:abstractNumId w:val="9"/>
  </w:num>
  <w:num w:numId="9">
    <w:abstractNumId w:val="16"/>
  </w:num>
  <w:num w:numId="10">
    <w:abstractNumId w:val="7"/>
  </w:num>
  <w:num w:numId="11">
    <w:abstractNumId w:val="14"/>
  </w:num>
  <w:num w:numId="12">
    <w:abstractNumId w:val="4"/>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14">
    <w:abstractNumId w:val="15"/>
  </w:num>
  <w:num w:numId="15">
    <w:abstractNumId w:val="10"/>
  </w:num>
  <w:num w:numId="16">
    <w:abstractNumId w:val="1"/>
  </w:num>
  <w:num w:numId="17">
    <w:abstractNumId w:val="8"/>
  </w:num>
  <w:num w:numId="18">
    <w:abstractNumId w:val="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numFmt w:val="chicago"/>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0678"/>
    <w:rsid w:val="00000178"/>
    <w:rsid w:val="0000039F"/>
    <w:rsid w:val="000003F7"/>
    <w:rsid w:val="00000617"/>
    <w:rsid w:val="00000666"/>
    <w:rsid w:val="0000075A"/>
    <w:rsid w:val="00000885"/>
    <w:rsid w:val="00000AED"/>
    <w:rsid w:val="00000DE1"/>
    <w:rsid w:val="0000158F"/>
    <w:rsid w:val="00001BC5"/>
    <w:rsid w:val="00001EA1"/>
    <w:rsid w:val="000021D7"/>
    <w:rsid w:val="00002989"/>
    <w:rsid w:val="000036B3"/>
    <w:rsid w:val="00003776"/>
    <w:rsid w:val="00003D63"/>
    <w:rsid w:val="00003FB8"/>
    <w:rsid w:val="0000518C"/>
    <w:rsid w:val="00005585"/>
    <w:rsid w:val="000055E8"/>
    <w:rsid w:val="00005E4E"/>
    <w:rsid w:val="0000613E"/>
    <w:rsid w:val="00006306"/>
    <w:rsid w:val="000067E1"/>
    <w:rsid w:val="00007129"/>
    <w:rsid w:val="000072CD"/>
    <w:rsid w:val="000077BE"/>
    <w:rsid w:val="00007C54"/>
    <w:rsid w:val="00007EFC"/>
    <w:rsid w:val="00010172"/>
    <w:rsid w:val="000109B5"/>
    <w:rsid w:val="00010B8B"/>
    <w:rsid w:val="00010CDF"/>
    <w:rsid w:val="00011403"/>
    <w:rsid w:val="00011449"/>
    <w:rsid w:val="000117B8"/>
    <w:rsid w:val="000117DC"/>
    <w:rsid w:val="00011B58"/>
    <w:rsid w:val="000125AB"/>
    <w:rsid w:val="0001335D"/>
    <w:rsid w:val="0001381C"/>
    <w:rsid w:val="000140D7"/>
    <w:rsid w:val="00014E0C"/>
    <w:rsid w:val="00014FFB"/>
    <w:rsid w:val="00015CD3"/>
    <w:rsid w:val="000164D9"/>
    <w:rsid w:val="0001654F"/>
    <w:rsid w:val="00016733"/>
    <w:rsid w:val="00016F4D"/>
    <w:rsid w:val="00017B4C"/>
    <w:rsid w:val="00017F62"/>
    <w:rsid w:val="00020E3A"/>
    <w:rsid w:val="0002162E"/>
    <w:rsid w:val="0002279B"/>
    <w:rsid w:val="00022981"/>
    <w:rsid w:val="00022C62"/>
    <w:rsid w:val="00022EAE"/>
    <w:rsid w:val="0002380C"/>
    <w:rsid w:val="00023832"/>
    <w:rsid w:val="00023ECD"/>
    <w:rsid w:val="0002406B"/>
    <w:rsid w:val="000243B9"/>
    <w:rsid w:val="00024589"/>
    <w:rsid w:val="00024651"/>
    <w:rsid w:val="0002493B"/>
    <w:rsid w:val="00024C08"/>
    <w:rsid w:val="00025B39"/>
    <w:rsid w:val="00026183"/>
    <w:rsid w:val="0002707E"/>
    <w:rsid w:val="000275E1"/>
    <w:rsid w:val="00027862"/>
    <w:rsid w:val="00030E7B"/>
    <w:rsid w:val="00031150"/>
    <w:rsid w:val="000319B4"/>
    <w:rsid w:val="00031A47"/>
    <w:rsid w:val="00031E87"/>
    <w:rsid w:val="00031E9B"/>
    <w:rsid w:val="00032013"/>
    <w:rsid w:val="000323E0"/>
    <w:rsid w:val="00032921"/>
    <w:rsid w:val="00033C09"/>
    <w:rsid w:val="000345A4"/>
    <w:rsid w:val="00034686"/>
    <w:rsid w:val="00034F88"/>
    <w:rsid w:val="000355EE"/>
    <w:rsid w:val="00035EC0"/>
    <w:rsid w:val="0003610C"/>
    <w:rsid w:val="00036A63"/>
    <w:rsid w:val="00037318"/>
    <w:rsid w:val="000374E9"/>
    <w:rsid w:val="00037848"/>
    <w:rsid w:val="00037D59"/>
    <w:rsid w:val="00037F46"/>
    <w:rsid w:val="00040242"/>
    <w:rsid w:val="00040A3B"/>
    <w:rsid w:val="000410E3"/>
    <w:rsid w:val="000410EF"/>
    <w:rsid w:val="000413A6"/>
    <w:rsid w:val="00041CCA"/>
    <w:rsid w:val="0004204E"/>
    <w:rsid w:val="00042779"/>
    <w:rsid w:val="000429AA"/>
    <w:rsid w:val="00042AA4"/>
    <w:rsid w:val="00042B9A"/>
    <w:rsid w:val="0004322A"/>
    <w:rsid w:val="00043500"/>
    <w:rsid w:val="00043892"/>
    <w:rsid w:val="00043C66"/>
    <w:rsid w:val="00043CB0"/>
    <w:rsid w:val="00044513"/>
    <w:rsid w:val="000447CB"/>
    <w:rsid w:val="000449A2"/>
    <w:rsid w:val="00044CFA"/>
    <w:rsid w:val="00044D6C"/>
    <w:rsid w:val="000450F2"/>
    <w:rsid w:val="000455DA"/>
    <w:rsid w:val="00045A0D"/>
    <w:rsid w:val="00046552"/>
    <w:rsid w:val="00046662"/>
    <w:rsid w:val="00046728"/>
    <w:rsid w:val="00046E12"/>
    <w:rsid w:val="00046E97"/>
    <w:rsid w:val="00046FA0"/>
    <w:rsid w:val="00047B22"/>
    <w:rsid w:val="00050DC3"/>
    <w:rsid w:val="00051C73"/>
    <w:rsid w:val="000533BB"/>
    <w:rsid w:val="00053C12"/>
    <w:rsid w:val="000542DC"/>
    <w:rsid w:val="000545DD"/>
    <w:rsid w:val="00055798"/>
    <w:rsid w:val="00055EFA"/>
    <w:rsid w:val="0005628E"/>
    <w:rsid w:val="00056C61"/>
    <w:rsid w:val="00056C63"/>
    <w:rsid w:val="00056F95"/>
    <w:rsid w:val="0005754A"/>
    <w:rsid w:val="000576EE"/>
    <w:rsid w:val="00057BB8"/>
    <w:rsid w:val="00057D63"/>
    <w:rsid w:val="000604B4"/>
    <w:rsid w:val="00060F82"/>
    <w:rsid w:val="0006123B"/>
    <w:rsid w:val="000616DE"/>
    <w:rsid w:val="00061A96"/>
    <w:rsid w:val="00061BFC"/>
    <w:rsid w:val="000620E6"/>
    <w:rsid w:val="0006283C"/>
    <w:rsid w:val="00062D08"/>
    <w:rsid w:val="0006301C"/>
    <w:rsid w:val="00063C19"/>
    <w:rsid w:val="000649DE"/>
    <w:rsid w:val="000652AE"/>
    <w:rsid w:val="000653ED"/>
    <w:rsid w:val="00065418"/>
    <w:rsid w:val="00065593"/>
    <w:rsid w:val="000655BC"/>
    <w:rsid w:val="00065F48"/>
    <w:rsid w:val="00066F98"/>
    <w:rsid w:val="000678EC"/>
    <w:rsid w:val="00067A22"/>
    <w:rsid w:val="00070B07"/>
    <w:rsid w:val="00070D48"/>
    <w:rsid w:val="00070EB6"/>
    <w:rsid w:val="00071308"/>
    <w:rsid w:val="00072616"/>
    <w:rsid w:val="00072952"/>
    <w:rsid w:val="00073209"/>
    <w:rsid w:val="00073EB7"/>
    <w:rsid w:val="00073ED3"/>
    <w:rsid w:val="000740EC"/>
    <w:rsid w:val="000746A5"/>
    <w:rsid w:val="00074893"/>
    <w:rsid w:val="000753CA"/>
    <w:rsid w:val="00075857"/>
    <w:rsid w:val="00075F9D"/>
    <w:rsid w:val="00076103"/>
    <w:rsid w:val="0007611A"/>
    <w:rsid w:val="000765C3"/>
    <w:rsid w:val="0007675C"/>
    <w:rsid w:val="0007777F"/>
    <w:rsid w:val="000777A8"/>
    <w:rsid w:val="00080385"/>
    <w:rsid w:val="00081E33"/>
    <w:rsid w:val="0008232B"/>
    <w:rsid w:val="000823F9"/>
    <w:rsid w:val="000829F8"/>
    <w:rsid w:val="00082FD2"/>
    <w:rsid w:val="00083A9B"/>
    <w:rsid w:val="00083C47"/>
    <w:rsid w:val="00084B35"/>
    <w:rsid w:val="000851A5"/>
    <w:rsid w:val="000853DE"/>
    <w:rsid w:val="00085799"/>
    <w:rsid w:val="00085C3E"/>
    <w:rsid w:val="00085D3A"/>
    <w:rsid w:val="00086322"/>
    <w:rsid w:val="00086538"/>
    <w:rsid w:val="00086E4E"/>
    <w:rsid w:val="000877CD"/>
    <w:rsid w:val="00090127"/>
    <w:rsid w:val="000907BD"/>
    <w:rsid w:val="00090F8F"/>
    <w:rsid w:val="000910FA"/>
    <w:rsid w:val="00091170"/>
    <w:rsid w:val="0009149C"/>
    <w:rsid w:val="00093007"/>
    <w:rsid w:val="0009314B"/>
    <w:rsid w:val="000931DD"/>
    <w:rsid w:val="000936FE"/>
    <w:rsid w:val="00094583"/>
    <w:rsid w:val="00094C1A"/>
    <w:rsid w:val="00095B93"/>
    <w:rsid w:val="00096E76"/>
    <w:rsid w:val="0009766B"/>
    <w:rsid w:val="0009784F"/>
    <w:rsid w:val="0009793E"/>
    <w:rsid w:val="00097C0C"/>
    <w:rsid w:val="000A0644"/>
    <w:rsid w:val="000A06FA"/>
    <w:rsid w:val="000A0C12"/>
    <w:rsid w:val="000A0E03"/>
    <w:rsid w:val="000A11D9"/>
    <w:rsid w:val="000A1500"/>
    <w:rsid w:val="000A21D2"/>
    <w:rsid w:val="000A27A5"/>
    <w:rsid w:val="000A29AA"/>
    <w:rsid w:val="000A34C2"/>
    <w:rsid w:val="000A393F"/>
    <w:rsid w:val="000A395D"/>
    <w:rsid w:val="000A3A00"/>
    <w:rsid w:val="000A3C92"/>
    <w:rsid w:val="000A413F"/>
    <w:rsid w:val="000A4244"/>
    <w:rsid w:val="000A46CD"/>
    <w:rsid w:val="000A4919"/>
    <w:rsid w:val="000A4ACD"/>
    <w:rsid w:val="000A50B3"/>
    <w:rsid w:val="000A5536"/>
    <w:rsid w:val="000A5B28"/>
    <w:rsid w:val="000A5F52"/>
    <w:rsid w:val="000A681A"/>
    <w:rsid w:val="000A689E"/>
    <w:rsid w:val="000A69B9"/>
    <w:rsid w:val="000A6A0E"/>
    <w:rsid w:val="000A70ED"/>
    <w:rsid w:val="000A72E0"/>
    <w:rsid w:val="000A7750"/>
    <w:rsid w:val="000A778F"/>
    <w:rsid w:val="000A790E"/>
    <w:rsid w:val="000B0212"/>
    <w:rsid w:val="000B08B9"/>
    <w:rsid w:val="000B0B59"/>
    <w:rsid w:val="000B0D4F"/>
    <w:rsid w:val="000B12E4"/>
    <w:rsid w:val="000B1B61"/>
    <w:rsid w:val="000B2137"/>
    <w:rsid w:val="000B22E0"/>
    <w:rsid w:val="000B28D6"/>
    <w:rsid w:val="000B314F"/>
    <w:rsid w:val="000B36C5"/>
    <w:rsid w:val="000B3A26"/>
    <w:rsid w:val="000B3B41"/>
    <w:rsid w:val="000B3DDF"/>
    <w:rsid w:val="000B3FCD"/>
    <w:rsid w:val="000B4010"/>
    <w:rsid w:val="000B52C9"/>
    <w:rsid w:val="000B59F4"/>
    <w:rsid w:val="000B5C5D"/>
    <w:rsid w:val="000B5E9D"/>
    <w:rsid w:val="000B65D0"/>
    <w:rsid w:val="000B6C7F"/>
    <w:rsid w:val="000B6F82"/>
    <w:rsid w:val="000B758A"/>
    <w:rsid w:val="000B7AE2"/>
    <w:rsid w:val="000B7F78"/>
    <w:rsid w:val="000C036F"/>
    <w:rsid w:val="000C114F"/>
    <w:rsid w:val="000C1354"/>
    <w:rsid w:val="000C1C50"/>
    <w:rsid w:val="000C26A1"/>
    <w:rsid w:val="000C2E45"/>
    <w:rsid w:val="000C36AA"/>
    <w:rsid w:val="000C3A1C"/>
    <w:rsid w:val="000C4465"/>
    <w:rsid w:val="000C472A"/>
    <w:rsid w:val="000C478C"/>
    <w:rsid w:val="000C4CDE"/>
    <w:rsid w:val="000C5830"/>
    <w:rsid w:val="000C5A23"/>
    <w:rsid w:val="000C6C5E"/>
    <w:rsid w:val="000C6D9C"/>
    <w:rsid w:val="000C717C"/>
    <w:rsid w:val="000C7674"/>
    <w:rsid w:val="000D031A"/>
    <w:rsid w:val="000D06B1"/>
    <w:rsid w:val="000D07D2"/>
    <w:rsid w:val="000D0EE9"/>
    <w:rsid w:val="000D19F0"/>
    <w:rsid w:val="000D1D9B"/>
    <w:rsid w:val="000D322F"/>
    <w:rsid w:val="000D359A"/>
    <w:rsid w:val="000D4286"/>
    <w:rsid w:val="000D4690"/>
    <w:rsid w:val="000D4A3D"/>
    <w:rsid w:val="000D55BA"/>
    <w:rsid w:val="000D588E"/>
    <w:rsid w:val="000D58ED"/>
    <w:rsid w:val="000D5B75"/>
    <w:rsid w:val="000D620F"/>
    <w:rsid w:val="000D634A"/>
    <w:rsid w:val="000D66E6"/>
    <w:rsid w:val="000D6A5B"/>
    <w:rsid w:val="000D6B61"/>
    <w:rsid w:val="000D77BB"/>
    <w:rsid w:val="000D78C1"/>
    <w:rsid w:val="000D78F9"/>
    <w:rsid w:val="000E071B"/>
    <w:rsid w:val="000E07AC"/>
    <w:rsid w:val="000E07F6"/>
    <w:rsid w:val="000E1149"/>
    <w:rsid w:val="000E1CFC"/>
    <w:rsid w:val="000E27E9"/>
    <w:rsid w:val="000E2823"/>
    <w:rsid w:val="000E29B1"/>
    <w:rsid w:val="000E29FA"/>
    <w:rsid w:val="000E3353"/>
    <w:rsid w:val="000E35D4"/>
    <w:rsid w:val="000E3893"/>
    <w:rsid w:val="000E3CFB"/>
    <w:rsid w:val="000E453A"/>
    <w:rsid w:val="000E4924"/>
    <w:rsid w:val="000E5A37"/>
    <w:rsid w:val="000E60B5"/>
    <w:rsid w:val="000E685B"/>
    <w:rsid w:val="000E6CE6"/>
    <w:rsid w:val="000E6CFC"/>
    <w:rsid w:val="000E6FFE"/>
    <w:rsid w:val="000E70B7"/>
    <w:rsid w:val="000E7AD8"/>
    <w:rsid w:val="000F0E51"/>
    <w:rsid w:val="000F1194"/>
    <w:rsid w:val="000F143B"/>
    <w:rsid w:val="000F18C3"/>
    <w:rsid w:val="000F193B"/>
    <w:rsid w:val="000F2448"/>
    <w:rsid w:val="000F25D1"/>
    <w:rsid w:val="000F2722"/>
    <w:rsid w:val="000F27FD"/>
    <w:rsid w:val="000F282C"/>
    <w:rsid w:val="000F28F0"/>
    <w:rsid w:val="000F2CFA"/>
    <w:rsid w:val="000F328D"/>
    <w:rsid w:val="000F3489"/>
    <w:rsid w:val="000F3522"/>
    <w:rsid w:val="000F3782"/>
    <w:rsid w:val="000F3841"/>
    <w:rsid w:val="000F391E"/>
    <w:rsid w:val="000F4D60"/>
    <w:rsid w:val="000F5F7E"/>
    <w:rsid w:val="000F6720"/>
    <w:rsid w:val="000F67BD"/>
    <w:rsid w:val="000F6835"/>
    <w:rsid w:val="000F6FEC"/>
    <w:rsid w:val="000F75E4"/>
    <w:rsid w:val="000F7ACB"/>
    <w:rsid w:val="000F7EE9"/>
    <w:rsid w:val="00100CDC"/>
    <w:rsid w:val="00100CE0"/>
    <w:rsid w:val="00101478"/>
    <w:rsid w:val="00101690"/>
    <w:rsid w:val="0010196C"/>
    <w:rsid w:val="00101A72"/>
    <w:rsid w:val="001023D6"/>
    <w:rsid w:val="0010281F"/>
    <w:rsid w:val="00102A93"/>
    <w:rsid w:val="00102D00"/>
    <w:rsid w:val="00102E97"/>
    <w:rsid w:val="00102F98"/>
    <w:rsid w:val="00103081"/>
    <w:rsid w:val="001034E8"/>
    <w:rsid w:val="00103631"/>
    <w:rsid w:val="00103D14"/>
    <w:rsid w:val="00103E37"/>
    <w:rsid w:val="0010414A"/>
    <w:rsid w:val="00104B5C"/>
    <w:rsid w:val="00105DAD"/>
    <w:rsid w:val="00106672"/>
    <w:rsid w:val="00106861"/>
    <w:rsid w:val="001068F7"/>
    <w:rsid w:val="001069E9"/>
    <w:rsid w:val="00106BA7"/>
    <w:rsid w:val="00106D5F"/>
    <w:rsid w:val="00106DF5"/>
    <w:rsid w:val="00106E55"/>
    <w:rsid w:val="0011099B"/>
    <w:rsid w:val="00110B5C"/>
    <w:rsid w:val="00110D1A"/>
    <w:rsid w:val="00110DD7"/>
    <w:rsid w:val="00111023"/>
    <w:rsid w:val="00112388"/>
    <w:rsid w:val="00112698"/>
    <w:rsid w:val="001126CE"/>
    <w:rsid w:val="00112C56"/>
    <w:rsid w:val="00112D4C"/>
    <w:rsid w:val="00112FE3"/>
    <w:rsid w:val="00113096"/>
    <w:rsid w:val="001139AA"/>
    <w:rsid w:val="00114056"/>
    <w:rsid w:val="00114251"/>
    <w:rsid w:val="00115600"/>
    <w:rsid w:val="001156DF"/>
    <w:rsid w:val="00116324"/>
    <w:rsid w:val="00116B9A"/>
    <w:rsid w:val="001206CE"/>
    <w:rsid w:val="00120A94"/>
    <w:rsid w:val="0012107E"/>
    <w:rsid w:val="00121AAD"/>
    <w:rsid w:val="00121B3D"/>
    <w:rsid w:val="00121BF3"/>
    <w:rsid w:val="00121EC7"/>
    <w:rsid w:val="001220D9"/>
    <w:rsid w:val="00122352"/>
    <w:rsid w:val="00122FEA"/>
    <w:rsid w:val="00123ACF"/>
    <w:rsid w:val="0012476F"/>
    <w:rsid w:val="00124780"/>
    <w:rsid w:val="00124E99"/>
    <w:rsid w:val="00124F13"/>
    <w:rsid w:val="001253C9"/>
    <w:rsid w:val="00125E1B"/>
    <w:rsid w:val="001267FA"/>
    <w:rsid w:val="0012699A"/>
    <w:rsid w:val="00126C2E"/>
    <w:rsid w:val="001276C8"/>
    <w:rsid w:val="00127991"/>
    <w:rsid w:val="001301A2"/>
    <w:rsid w:val="00130427"/>
    <w:rsid w:val="0013190E"/>
    <w:rsid w:val="001319E0"/>
    <w:rsid w:val="00132248"/>
    <w:rsid w:val="00132FC2"/>
    <w:rsid w:val="00133D05"/>
    <w:rsid w:val="00133F05"/>
    <w:rsid w:val="00134021"/>
    <w:rsid w:val="0013443B"/>
    <w:rsid w:val="0013480D"/>
    <w:rsid w:val="00134943"/>
    <w:rsid w:val="00134A17"/>
    <w:rsid w:val="00134E3F"/>
    <w:rsid w:val="00134EA8"/>
    <w:rsid w:val="001352BA"/>
    <w:rsid w:val="00135877"/>
    <w:rsid w:val="00136091"/>
    <w:rsid w:val="00136602"/>
    <w:rsid w:val="001404B7"/>
    <w:rsid w:val="00140EA4"/>
    <w:rsid w:val="0014144C"/>
    <w:rsid w:val="001417EB"/>
    <w:rsid w:val="00141C1C"/>
    <w:rsid w:val="0014211A"/>
    <w:rsid w:val="00142C94"/>
    <w:rsid w:val="00143124"/>
    <w:rsid w:val="0014375B"/>
    <w:rsid w:val="00143771"/>
    <w:rsid w:val="0014388E"/>
    <w:rsid w:val="00143CC8"/>
    <w:rsid w:val="00143E0A"/>
    <w:rsid w:val="00143F27"/>
    <w:rsid w:val="00144412"/>
    <w:rsid w:val="00144EE2"/>
    <w:rsid w:val="00145372"/>
    <w:rsid w:val="00145826"/>
    <w:rsid w:val="00145F5F"/>
    <w:rsid w:val="001461ED"/>
    <w:rsid w:val="001468B6"/>
    <w:rsid w:val="00146BD7"/>
    <w:rsid w:val="001475B5"/>
    <w:rsid w:val="00147F5D"/>
    <w:rsid w:val="0015076F"/>
    <w:rsid w:val="00151DF1"/>
    <w:rsid w:val="00151FAC"/>
    <w:rsid w:val="00151FFF"/>
    <w:rsid w:val="001520EA"/>
    <w:rsid w:val="0015276B"/>
    <w:rsid w:val="0015281D"/>
    <w:rsid w:val="00152A9F"/>
    <w:rsid w:val="00152E77"/>
    <w:rsid w:val="001531B0"/>
    <w:rsid w:val="00153BF5"/>
    <w:rsid w:val="00154CED"/>
    <w:rsid w:val="001551E2"/>
    <w:rsid w:val="001554E0"/>
    <w:rsid w:val="00155CBF"/>
    <w:rsid w:val="00156047"/>
    <w:rsid w:val="0015727F"/>
    <w:rsid w:val="001573CC"/>
    <w:rsid w:val="0015763C"/>
    <w:rsid w:val="00160001"/>
    <w:rsid w:val="00160482"/>
    <w:rsid w:val="00160682"/>
    <w:rsid w:val="00160E7E"/>
    <w:rsid w:val="001610C0"/>
    <w:rsid w:val="001617AC"/>
    <w:rsid w:val="00161CA2"/>
    <w:rsid w:val="00161D76"/>
    <w:rsid w:val="00161EAB"/>
    <w:rsid w:val="001629E1"/>
    <w:rsid w:val="00163117"/>
    <w:rsid w:val="00163716"/>
    <w:rsid w:val="00163825"/>
    <w:rsid w:val="001638CB"/>
    <w:rsid w:val="001653F2"/>
    <w:rsid w:val="00165B19"/>
    <w:rsid w:val="00166B46"/>
    <w:rsid w:val="00166CE3"/>
    <w:rsid w:val="00167317"/>
    <w:rsid w:val="00167538"/>
    <w:rsid w:val="001701B5"/>
    <w:rsid w:val="00170240"/>
    <w:rsid w:val="001703C4"/>
    <w:rsid w:val="00170537"/>
    <w:rsid w:val="00171BE4"/>
    <w:rsid w:val="001726D7"/>
    <w:rsid w:val="001727BC"/>
    <w:rsid w:val="00172FB0"/>
    <w:rsid w:val="00173023"/>
    <w:rsid w:val="00173171"/>
    <w:rsid w:val="00173746"/>
    <w:rsid w:val="001744AC"/>
    <w:rsid w:val="001747C6"/>
    <w:rsid w:val="00174D36"/>
    <w:rsid w:val="00174F99"/>
    <w:rsid w:val="0017502C"/>
    <w:rsid w:val="001755FE"/>
    <w:rsid w:val="00175AE3"/>
    <w:rsid w:val="00175D06"/>
    <w:rsid w:val="001765BC"/>
    <w:rsid w:val="00176987"/>
    <w:rsid w:val="00176F22"/>
    <w:rsid w:val="00177469"/>
    <w:rsid w:val="00177A13"/>
    <w:rsid w:val="00177C99"/>
    <w:rsid w:val="001808F4"/>
    <w:rsid w:val="00180AAE"/>
    <w:rsid w:val="00180E2D"/>
    <w:rsid w:val="00181103"/>
    <w:rsid w:val="001811A2"/>
    <w:rsid w:val="00181549"/>
    <w:rsid w:val="001816A7"/>
    <w:rsid w:val="00181A3F"/>
    <w:rsid w:val="00181A6C"/>
    <w:rsid w:val="00181D40"/>
    <w:rsid w:val="001822C2"/>
    <w:rsid w:val="00183CB0"/>
    <w:rsid w:val="00184C13"/>
    <w:rsid w:val="001851EE"/>
    <w:rsid w:val="00185568"/>
    <w:rsid w:val="001856B5"/>
    <w:rsid w:val="00185872"/>
    <w:rsid w:val="00185AB8"/>
    <w:rsid w:val="00185E2A"/>
    <w:rsid w:val="001869E6"/>
    <w:rsid w:val="00186DCE"/>
    <w:rsid w:val="00186E9E"/>
    <w:rsid w:val="001873C0"/>
    <w:rsid w:val="00187CF5"/>
    <w:rsid w:val="001901B5"/>
    <w:rsid w:val="0019037A"/>
    <w:rsid w:val="001903D2"/>
    <w:rsid w:val="0019059E"/>
    <w:rsid w:val="00190804"/>
    <w:rsid w:val="00190A4D"/>
    <w:rsid w:val="00190B61"/>
    <w:rsid w:val="00190E04"/>
    <w:rsid w:val="0019169E"/>
    <w:rsid w:val="00191EC2"/>
    <w:rsid w:val="001920B9"/>
    <w:rsid w:val="001925BD"/>
    <w:rsid w:val="00192F9F"/>
    <w:rsid w:val="00193280"/>
    <w:rsid w:val="00193615"/>
    <w:rsid w:val="00193802"/>
    <w:rsid w:val="00193C30"/>
    <w:rsid w:val="00193D5F"/>
    <w:rsid w:val="00194026"/>
    <w:rsid w:val="00194397"/>
    <w:rsid w:val="001947AE"/>
    <w:rsid w:val="00194CFC"/>
    <w:rsid w:val="0019505B"/>
    <w:rsid w:val="00195251"/>
    <w:rsid w:val="001954D2"/>
    <w:rsid w:val="001962BB"/>
    <w:rsid w:val="00196421"/>
    <w:rsid w:val="00196B96"/>
    <w:rsid w:val="0019700C"/>
    <w:rsid w:val="001977E3"/>
    <w:rsid w:val="0019793F"/>
    <w:rsid w:val="00197B57"/>
    <w:rsid w:val="00197C2C"/>
    <w:rsid w:val="00197F64"/>
    <w:rsid w:val="001A000C"/>
    <w:rsid w:val="001A0E60"/>
    <w:rsid w:val="001A1E7F"/>
    <w:rsid w:val="001A21E7"/>
    <w:rsid w:val="001A27A8"/>
    <w:rsid w:val="001A2832"/>
    <w:rsid w:val="001A3399"/>
    <w:rsid w:val="001A3440"/>
    <w:rsid w:val="001A347F"/>
    <w:rsid w:val="001A3C86"/>
    <w:rsid w:val="001A3E59"/>
    <w:rsid w:val="001A4599"/>
    <w:rsid w:val="001A460C"/>
    <w:rsid w:val="001A4697"/>
    <w:rsid w:val="001A4A2C"/>
    <w:rsid w:val="001A4D63"/>
    <w:rsid w:val="001A53AB"/>
    <w:rsid w:val="001A5543"/>
    <w:rsid w:val="001A6655"/>
    <w:rsid w:val="001A7F82"/>
    <w:rsid w:val="001B0064"/>
    <w:rsid w:val="001B00B7"/>
    <w:rsid w:val="001B0326"/>
    <w:rsid w:val="001B0333"/>
    <w:rsid w:val="001B1194"/>
    <w:rsid w:val="001B122A"/>
    <w:rsid w:val="001B1381"/>
    <w:rsid w:val="001B29B3"/>
    <w:rsid w:val="001B2CD3"/>
    <w:rsid w:val="001B2EE6"/>
    <w:rsid w:val="001B3396"/>
    <w:rsid w:val="001B3467"/>
    <w:rsid w:val="001B35DA"/>
    <w:rsid w:val="001B3B4D"/>
    <w:rsid w:val="001B46CF"/>
    <w:rsid w:val="001B4BB7"/>
    <w:rsid w:val="001B4C6E"/>
    <w:rsid w:val="001B4E93"/>
    <w:rsid w:val="001B4F73"/>
    <w:rsid w:val="001B5B5F"/>
    <w:rsid w:val="001B684A"/>
    <w:rsid w:val="001B6880"/>
    <w:rsid w:val="001B69F2"/>
    <w:rsid w:val="001B6DE4"/>
    <w:rsid w:val="001B7517"/>
    <w:rsid w:val="001B7BB1"/>
    <w:rsid w:val="001C09EF"/>
    <w:rsid w:val="001C0F13"/>
    <w:rsid w:val="001C22E3"/>
    <w:rsid w:val="001C2840"/>
    <w:rsid w:val="001C2968"/>
    <w:rsid w:val="001C2CC3"/>
    <w:rsid w:val="001C2F7F"/>
    <w:rsid w:val="001C3528"/>
    <w:rsid w:val="001C397F"/>
    <w:rsid w:val="001C3A99"/>
    <w:rsid w:val="001C43B5"/>
    <w:rsid w:val="001C4F2D"/>
    <w:rsid w:val="001C530C"/>
    <w:rsid w:val="001C5DE9"/>
    <w:rsid w:val="001C5F23"/>
    <w:rsid w:val="001C60AF"/>
    <w:rsid w:val="001C68B8"/>
    <w:rsid w:val="001C780A"/>
    <w:rsid w:val="001C7A47"/>
    <w:rsid w:val="001C7C6B"/>
    <w:rsid w:val="001D0315"/>
    <w:rsid w:val="001D047A"/>
    <w:rsid w:val="001D0F4C"/>
    <w:rsid w:val="001D1307"/>
    <w:rsid w:val="001D22FB"/>
    <w:rsid w:val="001D2758"/>
    <w:rsid w:val="001D27E2"/>
    <w:rsid w:val="001D2B77"/>
    <w:rsid w:val="001D2F70"/>
    <w:rsid w:val="001D3257"/>
    <w:rsid w:val="001D375B"/>
    <w:rsid w:val="001D4C8A"/>
    <w:rsid w:val="001D54DB"/>
    <w:rsid w:val="001D5D96"/>
    <w:rsid w:val="001D60B7"/>
    <w:rsid w:val="001D676B"/>
    <w:rsid w:val="001D6900"/>
    <w:rsid w:val="001D6D40"/>
    <w:rsid w:val="001D6F78"/>
    <w:rsid w:val="001D72FC"/>
    <w:rsid w:val="001D7521"/>
    <w:rsid w:val="001D77DD"/>
    <w:rsid w:val="001D7BEE"/>
    <w:rsid w:val="001E042F"/>
    <w:rsid w:val="001E0536"/>
    <w:rsid w:val="001E0B6D"/>
    <w:rsid w:val="001E1CC6"/>
    <w:rsid w:val="001E1D09"/>
    <w:rsid w:val="001E229F"/>
    <w:rsid w:val="001E2A6E"/>
    <w:rsid w:val="001E2CE7"/>
    <w:rsid w:val="001E35CD"/>
    <w:rsid w:val="001E37CE"/>
    <w:rsid w:val="001E3DED"/>
    <w:rsid w:val="001E41FA"/>
    <w:rsid w:val="001E45F2"/>
    <w:rsid w:val="001E47A1"/>
    <w:rsid w:val="001E510B"/>
    <w:rsid w:val="001E5349"/>
    <w:rsid w:val="001E5506"/>
    <w:rsid w:val="001E5BDE"/>
    <w:rsid w:val="001E6101"/>
    <w:rsid w:val="001E6126"/>
    <w:rsid w:val="001E6145"/>
    <w:rsid w:val="001E6348"/>
    <w:rsid w:val="001E6678"/>
    <w:rsid w:val="001E6CDE"/>
    <w:rsid w:val="001E7518"/>
    <w:rsid w:val="001E7939"/>
    <w:rsid w:val="001E79BD"/>
    <w:rsid w:val="001F03FF"/>
    <w:rsid w:val="001F0F9A"/>
    <w:rsid w:val="001F0FE1"/>
    <w:rsid w:val="001F102D"/>
    <w:rsid w:val="001F1482"/>
    <w:rsid w:val="001F19B5"/>
    <w:rsid w:val="001F2577"/>
    <w:rsid w:val="001F2825"/>
    <w:rsid w:val="001F2836"/>
    <w:rsid w:val="001F2CB4"/>
    <w:rsid w:val="001F2EE8"/>
    <w:rsid w:val="001F3026"/>
    <w:rsid w:val="001F31D5"/>
    <w:rsid w:val="001F3555"/>
    <w:rsid w:val="001F3765"/>
    <w:rsid w:val="001F3CA6"/>
    <w:rsid w:val="001F3EC1"/>
    <w:rsid w:val="001F4869"/>
    <w:rsid w:val="001F4B96"/>
    <w:rsid w:val="001F5410"/>
    <w:rsid w:val="001F66FF"/>
    <w:rsid w:val="001F6B41"/>
    <w:rsid w:val="001F6BA2"/>
    <w:rsid w:val="001F6FDF"/>
    <w:rsid w:val="001F7A2D"/>
    <w:rsid w:val="001F7B7E"/>
    <w:rsid w:val="001F7B8A"/>
    <w:rsid w:val="00200889"/>
    <w:rsid w:val="00200C34"/>
    <w:rsid w:val="00200EF3"/>
    <w:rsid w:val="00201836"/>
    <w:rsid w:val="00201D34"/>
    <w:rsid w:val="0020211A"/>
    <w:rsid w:val="00202211"/>
    <w:rsid w:val="0020234C"/>
    <w:rsid w:val="0020318F"/>
    <w:rsid w:val="002034F2"/>
    <w:rsid w:val="002039E3"/>
    <w:rsid w:val="002039F2"/>
    <w:rsid w:val="00203E52"/>
    <w:rsid w:val="002041B3"/>
    <w:rsid w:val="002043D2"/>
    <w:rsid w:val="0020451E"/>
    <w:rsid w:val="002047A3"/>
    <w:rsid w:val="00204DC2"/>
    <w:rsid w:val="00205234"/>
    <w:rsid w:val="00205522"/>
    <w:rsid w:val="002056A2"/>
    <w:rsid w:val="002056D1"/>
    <w:rsid w:val="00205857"/>
    <w:rsid w:val="00206DAA"/>
    <w:rsid w:val="00206DFB"/>
    <w:rsid w:val="00206F5A"/>
    <w:rsid w:val="00206FDD"/>
    <w:rsid w:val="002070EE"/>
    <w:rsid w:val="002076D4"/>
    <w:rsid w:val="002078FB"/>
    <w:rsid w:val="00207E62"/>
    <w:rsid w:val="00207FA9"/>
    <w:rsid w:val="00210980"/>
    <w:rsid w:val="00210E28"/>
    <w:rsid w:val="0021179C"/>
    <w:rsid w:val="00211CB2"/>
    <w:rsid w:val="00211D28"/>
    <w:rsid w:val="00212307"/>
    <w:rsid w:val="0021235D"/>
    <w:rsid w:val="002123F5"/>
    <w:rsid w:val="0021251E"/>
    <w:rsid w:val="00212636"/>
    <w:rsid w:val="002129AA"/>
    <w:rsid w:val="00212F08"/>
    <w:rsid w:val="00213391"/>
    <w:rsid w:val="00213F23"/>
    <w:rsid w:val="0021441E"/>
    <w:rsid w:val="0021472C"/>
    <w:rsid w:val="00214BBC"/>
    <w:rsid w:val="00214D25"/>
    <w:rsid w:val="00214F5B"/>
    <w:rsid w:val="00214F5F"/>
    <w:rsid w:val="0021532C"/>
    <w:rsid w:val="00215D2F"/>
    <w:rsid w:val="00215D6A"/>
    <w:rsid w:val="002162EC"/>
    <w:rsid w:val="002167E5"/>
    <w:rsid w:val="00216A76"/>
    <w:rsid w:val="00217C76"/>
    <w:rsid w:val="00217D18"/>
    <w:rsid w:val="00217D22"/>
    <w:rsid w:val="00217D86"/>
    <w:rsid w:val="002201B4"/>
    <w:rsid w:val="00220262"/>
    <w:rsid w:val="00221BB8"/>
    <w:rsid w:val="00221D19"/>
    <w:rsid w:val="00221FAD"/>
    <w:rsid w:val="002225EC"/>
    <w:rsid w:val="00222E8B"/>
    <w:rsid w:val="00223089"/>
    <w:rsid w:val="0022378A"/>
    <w:rsid w:val="00224268"/>
    <w:rsid w:val="00224AE3"/>
    <w:rsid w:val="00224B0E"/>
    <w:rsid w:val="002250C7"/>
    <w:rsid w:val="00225486"/>
    <w:rsid w:val="00225743"/>
    <w:rsid w:val="002266E3"/>
    <w:rsid w:val="002277E1"/>
    <w:rsid w:val="002279B1"/>
    <w:rsid w:val="00227CDF"/>
    <w:rsid w:val="00227E67"/>
    <w:rsid w:val="00230102"/>
    <w:rsid w:val="0023190C"/>
    <w:rsid w:val="00232036"/>
    <w:rsid w:val="002320C4"/>
    <w:rsid w:val="00232502"/>
    <w:rsid w:val="00232740"/>
    <w:rsid w:val="00232C4A"/>
    <w:rsid w:val="0023354C"/>
    <w:rsid w:val="00233668"/>
    <w:rsid w:val="00233F60"/>
    <w:rsid w:val="0023432D"/>
    <w:rsid w:val="002344BA"/>
    <w:rsid w:val="002354CB"/>
    <w:rsid w:val="002360D8"/>
    <w:rsid w:val="0023668E"/>
    <w:rsid w:val="00236732"/>
    <w:rsid w:val="00237045"/>
    <w:rsid w:val="0023747C"/>
    <w:rsid w:val="00237821"/>
    <w:rsid w:val="002378B3"/>
    <w:rsid w:val="00237C56"/>
    <w:rsid w:val="00237C5D"/>
    <w:rsid w:val="002400AA"/>
    <w:rsid w:val="002400B3"/>
    <w:rsid w:val="002406B6"/>
    <w:rsid w:val="00240D90"/>
    <w:rsid w:val="00240EF7"/>
    <w:rsid w:val="00240F89"/>
    <w:rsid w:val="00241211"/>
    <w:rsid w:val="0024128D"/>
    <w:rsid w:val="00241A4A"/>
    <w:rsid w:val="00241D1E"/>
    <w:rsid w:val="00241D4E"/>
    <w:rsid w:val="002428E6"/>
    <w:rsid w:val="00242AFA"/>
    <w:rsid w:val="00242EB8"/>
    <w:rsid w:val="00243108"/>
    <w:rsid w:val="00243947"/>
    <w:rsid w:val="00243B5E"/>
    <w:rsid w:val="00243DD4"/>
    <w:rsid w:val="00243ECB"/>
    <w:rsid w:val="002441FB"/>
    <w:rsid w:val="00244A73"/>
    <w:rsid w:val="00245EC0"/>
    <w:rsid w:val="00246169"/>
    <w:rsid w:val="0024691C"/>
    <w:rsid w:val="00246AD0"/>
    <w:rsid w:val="0024713E"/>
    <w:rsid w:val="002503DD"/>
    <w:rsid w:val="00250533"/>
    <w:rsid w:val="002511B9"/>
    <w:rsid w:val="00251B06"/>
    <w:rsid w:val="00252374"/>
    <w:rsid w:val="002526AF"/>
    <w:rsid w:val="00252FE0"/>
    <w:rsid w:val="00252FF4"/>
    <w:rsid w:val="00253203"/>
    <w:rsid w:val="00253536"/>
    <w:rsid w:val="0025391B"/>
    <w:rsid w:val="0025394D"/>
    <w:rsid w:val="00253E90"/>
    <w:rsid w:val="002542FC"/>
    <w:rsid w:val="00254727"/>
    <w:rsid w:val="00254CBC"/>
    <w:rsid w:val="00254D29"/>
    <w:rsid w:val="00255420"/>
    <w:rsid w:val="002556A1"/>
    <w:rsid w:val="00256288"/>
    <w:rsid w:val="002569CB"/>
    <w:rsid w:val="00256B8A"/>
    <w:rsid w:val="00256F6F"/>
    <w:rsid w:val="00257053"/>
    <w:rsid w:val="00257172"/>
    <w:rsid w:val="00257879"/>
    <w:rsid w:val="00257E44"/>
    <w:rsid w:val="00257E55"/>
    <w:rsid w:val="00257FD1"/>
    <w:rsid w:val="002609E6"/>
    <w:rsid w:val="00260EB0"/>
    <w:rsid w:val="00261001"/>
    <w:rsid w:val="0026102E"/>
    <w:rsid w:val="002616FD"/>
    <w:rsid w:val="002618B2"/>
    <w:rsid w:val="00261BDE"/>
    <w:rsid w:val="00262352"/>
    <w:rsid w:val="0026248E"/>
    <w:rsid w:val="002629AC"/>
    <w:rsid w:val="002634D4"/>
    <w:rsid w:val="00263711"/>
    <w:rsid w:val="00263B5D"/>
    <w:rsid w:val="00263F2E"/>
    <w:rsid w:val="00264312"/>
    <w:rsid w:val="0026459B"/>
    <w:rsid w:val="00264C28"/>
    <w:rsid w:val="002653CE"/>
    <w:rsid w:val="00265A06"/>
    <w:rsid w:val="00265CF8"/>
    <w:rsid w:val="00266D1C"/>
    <w:rsid w:val="00266D49"/>
    <w:rsid w:val="00267316"/>
    <w:rsid w:val="00267767"/>
    <w:rsid w:val="00267D16"/>
    <w:rsid w:val="00270963"/>
    <w:rsid w:val="00271097"/>
    <w:rsid w:val="00271884"/>
    <w:rsid w:val="00271C4C"/>
    <w:rsid w:val="00272295"/>
    <w:rsid w:val="002725E4"/>
    <w:rsid w:val="00272EF7"/>
    <w:rsid w:val="00273651"/>
    <w:rsid w:val="00273933"/>
    <w:rsid w:val="002739BE"/>
    <w:rsid w:val="00273CC9"/>
    <w:rsid w:val="00273F1D"/>
    <w:rsid w:val="0027451C"/>
    <w:rsid w:val="00274A49"/>
    <w:rsid w:val="00274F27"/>
    <w:rsid w:val="002753CA"/>
    <w:rsid w:val="00275AA6"/>
    <w:rsid w:val="00275BA4"/>
    <w:rsid w:val="00276038"/>
    <w:rsid w:val="00276333"/>
    <w:rsid w:val="0027658C"/>
    <w:rsid w:val="002765CB"/>
    <w:rsid w:val="00276CE0"/>
    <w:rsid w:val="00276D81"/>
    <w:rsid w:val="002770AE"/>
    <w:rsid w:val="00277950"/>
    <w:rsid w:val="00277B91"/>
    <w:rsid w:val="00277D26"/>
    <w:rsid w:val="00277E92"/>
    <w:rsid w:val="00280B44"/>
    <w:rsid w:val="00280EC6"/>
    <w:rsid w:val="00280FAB"/>
    <w:rsid w:val="002812A1"/>
    <w:rsid w:val="00281D27"/>
    <w:rsid w:val="00281FBF"/>
    <w:rsid w:val="00282100"/>
    <w:rsid w:val="0028296E"/>
    <w:rsid w:val="00283396"/>
    <w:rsid w:val="00283954"/>
    <w:rsid w:val="00283AAE"/>
    <w:rsid w:val="00283B6D"/>
    <w:rsid w:val="00283F7D"/>
    <w:rsid w:val="0028410A"/>
    <w:rsid w:val="00284345"/>
    <w:rsid w:val="00284477"/>
    <w:rsid w:val="00284747"/>
    <w:rsid w:val="002847A2"/>
    <w:rsid w:val="00284E34"/>
    <w:rsid w:val="00284F2E"/>
    <w:rsid w:val="002854C0"/>
    <w:rsid w:val="00285619"/>
    <w:rsid w:val="00285700"/>
    <w:rsid w:val="00285B28"/>
    <w:rsid w:val="00285B5A"/>
    <w:rsid w:val="00285C3C"/>
    <w:rsid w:val="002861E3"/>
    <w:rsid w:val="00286568"/>
    <w:rsid w:val="00286CD0"/>
    <w:rsid w:val="00286E1C"/>
    <w:rsid w:val="002878DC"/>
    <w:rsid w:val="002911D5"/>
    <w:rsid w:val="002914D0"/>
    <w:rsid w:val="0029191E"/>
    <w:rsid w:val="00292C42"/>
    <w:rsid w:val="00293425"/>
    <w:rsid w:val="0029367C"/>
    <w:rsid w:val="002937F7"/>
    <w:rsid w:val="00293F45"/>
    <w:rsid w:val="00294DB3"/>
    <w:rsid w:val="00294E60"/>
    <w:rsid w:val="00294F2C"/>
    <w:rsid w:val="00294F51"/>
    <w:rsid w:val="00295AD7"/>
    <w:rsid w:val="00295C67"/>
    <w:rsid w:val="00295E07"/>
    <w:rsid w:val="00295FD1"/>
    <w:rsid w:val="00296425"/>
    <w:rsid w:val="002965B9"/>
    <w:rsid w:val="002969A5"/>
    <w:rsid w:val="00296C0C"/>
    <w:rsid w:val="00296FA2"/>
    <w:rsid w:val="00297292"/>
    <w:rsid w:val="002974B8"/>
    <w:rsid w:val="00297586"/>
    <w:rsid w:val="00297620"/>
    <w:rsid w:val="00297B83"/>
    <w:rsid w:val="00297EE2"/>
    <w:rsid w:val="002A0B9D"/>
    <w:rsid w:val="002A1DC3"/>
    <w:rsid w:val="002A2B5E"/>
    <w:rsid w:val="002A316A"/>
    <w:rsid w:val="002A4850"/>
    <w:rsid w:val="002A4B9F"/>
    <w:rsid w:val="002A4BA7"/>
    <w:rsid w:val="002A4F3D"/>
    <w:rsid w:val="002A5412"/>
    <w:rsid w:val="002A54D8"/>
    <w:rsid w:val="002A58BA"/>
    <w:rsid w:val="002A5B56"/>
    <w:rsid w:val="002A622D"/>
    <w:rsid w:val="002A6A72"/>
    <w:rsid w:val="002A6E54"/>
    <w:rsid w:val="002A77BD"/>
    <w:rsid w:val="002A7D48"/>
    <w:rsid w:val="002A7FEB"/>
    <w:rsid w:val="002B03CB"/>
    <w:rsid w:val="002B10BE"/>
    <w:rsid w:val="002B2D22"/>
    <w:rsid w:val="002B2E20"/>
    <w:rsid w:val="002B2ECA"/>
    <w:rsid w:val="002B3006"/>
    <w:rsid w:val="002B3171"/>
    <w:rsid w:val="002B341F"/>
    <w:rsid w:val="002B398F"/>
    <w:rsid w:val="002B4022"/>
    <w:rsid w:val="002B5092"/>
    <w:rsid w:val="002B73D5"/>
    <w:rsid w:val="002C0253"/>
    <w:rsid w:val="002C144B"/>
    <w:rsid w:val="002C1B0A"/>
    <w:rsid w:val="002C2244"/>
    <w:rsid w:val="002C2C8A"/>
    <w:rsid w:val="002C334A"/>
    <w:rsid w:val="002C3496"/>
    <w:rsid w:val="002C358F"/>
    <w:rsid w:val="002C3846"/>
    <w:rsid w:val="002C467B"/>
    <w:rsid w:val="002C4A29"/>
    <w:rsid w:val="002C4A87"/>
    <w:rsid w:val="002C4DB8"/>
    <w:rsid w:val="002C4EEC"/>
    <w:rsid w:val="002C5029"/>
    <w:rsid w:val="002C5385"/>
    <w:rsid w:val="002C5600"/>
    <w:rsid w:val="002C57BB"/>
    <w:rsid w:val="002C59C2"/>
    <w:rsid w:val="002C6D73"/>
    <w:rsid w:val="002C6DAA"/>
    <w:rsid w:val="002C6E6A"/>
    <w:rsid w:val="002C6F4F"/>
    <w:rsid w:val="002C75F5"/>
    <w:rsid w:val="002C766E"/>
    <w:rsid w:val="002C791A"/>
    <w:rsid w:val="002C79B1"/>
    <w:rsid w:val="002C7AC6"/>
    <w:rsid w:val="002D1307"/>
    <w:rsid w:val="002D1450"/>
    <w:rsid w:val="002D17AB"/>
    <w:rsid w:val="002D24BC"/>
    <w:rsid w:val="002D27E7"/>
    <w:rsid w:val="002D30CF"/>
    <w:rsid w:val="002D33FA"/>
    <w:rsid w:val="002D3C5A"/>
    <w:rsid w:val="002D3E11"/>
    <w:rsid w:val="002D4244"/>
    <w:rsid w:val="002D4626"/>
    <w:rsid w:val="002D4679"/>
    <w:rsid w:val="002D4F41"/>
    <w:rsid w:val="002D51F4"/>
    <w:rsid w:val="002D546F"/>
    <w:rsid w:val="002D5603"/>
    <w:rsid w:val="002D5830"/>
    <w:rsid w:val="002D5B51"/>
    <w:rsid w:val="002D5FAA"/>
    <w:rsid w:val="002D6556"/>
    <w:rsid w:val="002D655E"/>
    <w:rsid w:val="002D6C27"/>
    <w:rsid w:val="002D6F71"/>
    <w:rsid w:val="002D712C"/>
    <w:rsid w:val="002D73DD"/>
    <w:rsid w:val="002D788A"/>
    <w:rsid w:val="002D7A7C"/>
    <w:rsid w:val="002D7E44"/>
    <w:rsid w:val="002E01F1"/>
    <w:rsid w:val="002E0213"/>
    <w:rsid w:val="002E02B6"/>
    <w:rsid w:val="002E076C"/>
    <w:rsid w:val="002E0B5E"/>
    <w:rsid w:val="002E0BB0"/>
    <w:rsid w:val="002E0F2A"/>
    <w:rsid w:val="002E1134"/>
    <w:rsid w:val="002E156A"/>
    <w:rsid w:val="002E176F"/>
    <w:rsid w:val="002E193F"/>
    <w:rsid w:val="002E1953"/>
    <w:rsid w:val="002E1A10"/>
    <w:rsid w:val="002E1E52"/>
    <w:rsid w:val="002E2CC4"/>
    <w:rsid w:val="002E2F4D"/>
    <w:rsid w:val="002E4482"/>
    <w:rsid w:val="002E4ADA"/>
    <w:rsid w:val="002E5835"/>
    <w:rsid w:val="002E5BA4"/>
    <w:rsid w:val="002E61AF"/>
    <w:rsid w:val="002E6336"/>
    <w:rsid w:val="002E637D"/>
    <w:rsid w:val="002E6802"/>
    <w:rsid w:val="002E6B62"/>
    <w:rsid w:val="002E6D28"/>
    <w:rsid w:val="002E74EF"/>
    <w:rsid w:val="002E7C4C"/>
    <w:rsid w:val="002E7ED0"/>
    <w:rsid w:val="002F023D"/>
    <w:rsid w:val="002F0593"/>
    <w:rsid w:val="002F0A04"/>
    <w:rsid w:val="002F0F9D"/>
    <w:rsid w:val="002F17B3"/>
    <w:rsid w:val="002F1BA0"/>
    <w:rsid w:val="002F1F7A"/>
    <w:rsid w:val="002F2221"/>
    <w:rsid w:val="002F236A"/>
    <w:rsid w:val="002F27B7"/>
    <w:rsid w:val="002F2AA7"/>
    <w:rsid w:val="002F2D0B"/>
    <w:rsid w:val="002F3810"/>
    <w:rsid w:val="002F3987"/>
    <w:rsid w:val="002F3A92"/>
    <w:rsid w:val="002F3DC4"/>
    <w:rsid w:val="002F3EA9"/>
    <w:rsid w:val="002F41FF"/>
    <w:rsid w:val="002F437F"/>
    <w:rsid w:val="002F446A"/>
    <w:rsid w:val="002F476B"/>
    <w:rsid w:val="002F4D4F"/>
    <w:rsid w:val="002F5AF3"/>
    <w:rsid w:val="002F6436"/>
    <w:rsid w:val="002F673F"/>
    <w:rsid w:val="002F6A70"/>
    <w:rsid w:val="002F6FA9"/>
    <w:rsid w:val="002F72FA"/>
    <w:rsid w:val="002F7727"/>
    <w:rsid w:val="002F7974"/>
    <w:rsid w:val="003001E0"/>
    <w:rsid w:val="003007CD"/>
    <w:rsid w:val="00300911"/>
    <w:rsid w:val="00300AAD"/>
    <w:rsid w:val="00300EAE"/>
    <w:rsid w:val="00301283"/>
    <w:rsid w:val="00301328"/>
    <w:rsid w:val="003013C9"/>
    <w:rsid w:val="0030173A"/>
    <w:rsid w:val="00301FBE"/>
    <w:rsid w:val="003020CB"/>
    <w:rsid w:val="003020D6"/>
    <w:rsid w:val="003022B0"/>
    <w:rsid w:val="00302A29"/>
    <w:rsid w:val="00302AF4"/>
    <w:rsid w:val="00302B40"/>
    <w:rsid w:val="00302C01"/>
    <w:rsid w:val="00302E0B"/>
    <w:rsid w:val="00302E80"/>
    <w:rsid w:val="003036A4"/>
    <w:rsid w:val="003038C3"/>
    <w:rsid w:val="00303927"/>
    <w:rsid w:val="003042BB"/>
    <w:rsid w:val="003046F5"/>
    <w:rsid w:val="00304A0A"/>
    <w:rsid w:val="0030658E"/>
    <w:rsid w:val="003069B1"/>
    <w:rsid w:val="00307465"/>
    <w:rsid w:val="00307B7D"/>
    <w:rsid w:val="0031086F"/>
    <w:rsid w:val="003108AD"/>
    <w:rsid w:val="003109D9"/>
    <w:rsid w:val="0031126F"/>
    <w:rsid w:val="00312008"/>
    <w:rsid w:val="00312158"/>
    <w:rsid w:val="003124A4"/>
    <w:rsid w:val="00312836"/>
    <w:rsid w:val="003131C6"/>
    <w:rsid w:val="0031379E"/>
    <w:rsid w:val="00313A2F"/>
    <w:rsid w:val="00313B84"/>
    <w:rsid w:val="00313FD2"/>
    <w:rsid w:val="0031413A"/>
    <w:rsid w:val="00314DB7"/>
    <w:rsid w:val="00314E03"/>
    <w:rsid w:val="0031507E"/>
    <w:rsid w:val="00315C3E"/>
    <w:rsid w:val="00316084"/>
    <w:rsid w:val="0031633A"/>
    <w:rsid w:val="00316C77"/>
    <w:rsid w:val="0031709C"/>
    <w:rsid w:val="003171C6"/>
    <w:rsid w:val="0031746B"/>
    <w:rsid w:val="00317920"/>
    <w:rsid w:val="00320027"/>
    <w:rsid w:val="00320089"/>
    <w:rsid w:val="00320AD4"/>
    <w:rsid w:val="00320F6E"/>
    <w:rsid w:val="00322186"/>
    <w:rsid w:val="00322408"/>
    <w:rsid w:val="003224CA"/>
    <w:rsid w:val="0032271B"/>
    <w:rsid w:val="00323A7B"/>
    <w:rsid w:val="00324264"/>
    <w:rsid w:val="00325145"/>
    <w:rsid w:val="003253DA"/>
    <w:rsid w:val="00326918"/>
    <w:rsid w:val="00327768"/>
    <w:rsid w:val="00327B75"/>
    <w:rsid w:val="003307EA"/>
    <w:rsid w:val="00330DDD"/>
    <w:rsid w:val="0033104B"/>
    <w:rsid w:val="00331101"/>
    <w:rsid w:val="00332232"/>
    <w:rsid w:val="003325D3"/>
    <w:rsid w:val="0033292F"/>
    <w:rsid w:val="00332EE8"/>
    <w:rsid w:val="00333059"/>
    <w:rsid w:val="003336B7"/>
    <w:rsid w:val="0033376B"/>
    <w:rsid w:val="00333A4E"/>
    <w:rsid w:val="00334FE1"/>
    <w:rsid w:val="00335444"/>
    <w:rsid w:val="003358C4"/>
    <w:rsid w:val="003359DE"/>
    <w:rsid w:val="00336110"/>
    <w:rsid w:val="003365A2"/>
    <w:rsid w:val="00336F82"/>
    <w:rsid w:val="00337049"/>
    <w:rsid w:val="0033730D"/>
    <w:rsid w:val="0033742F"/>
    <w:rsid w:val="00337744"/>
    <w:rsid w:val="00340108"/>
    <w:rsid w:val="0034041B"/>
    <w:rsid w:val="00341079"/>
    <w:rsid w:val="003412C7"/>
    <w:rsid w:val="00341330"/>
    <w:rsid w:val="00341523"/>
    <w:rsid w:val="00341CF3"/>
    <w:rsid w:val="00341F24"/>
    <w:rsid w:val="00342456"/>
    <w:rsid w:val="0034284A"/>
    <w:rsid w:val="00342F94"/>
    <w:rsid w:val="003431CE"/>
    <w:rsid w:val="00343454"/>
    <w:rsid w:val="003446F6"/>
    <w:rsid w:val="00344D51"/>
    <w:rsid w:val="00344FF3"/>
    <w:rsid w:val="00345CF1"/>
    <w:rsid w:val="0034655E"/>
    <w:rsid w:val="00346573"/>
    <w:rsid w:val="00346D12"/>
    <w:rsid w:val="00347647"/>
    <w:rsid w:val="00347F0D"/>
    <w:rsid w:val="003505C8"/>
    <w:rsid w:val="00350BBF"/>
    <w:rsid w:val="00350F87"/>
    <w:rsid w:val="00351BA9"/>
    <w:rsid w:val="003525C4"/>
    <w:rsid w:val="0035277C"/>
    <w:rsid w:val="00352E9E"/>
    <w:rsid w:val="00352F24"/>
    <w:rsid w:val="0035502D"/>
    <w:rsid w:val="0035519A"/>
    <w:rsid w:val="00355E14"/>
    <w:rsid w:val="003560EE"/>
    <w:rsid w:val="00356B3E"/>
    <w:rsid w:val="00356E1B"/>
    <w:rsid w:val="00356EBD"/>
    <w:rsid w:val="0035773F"/>
    <w:rsid w:val="00357A2C"/>
    <w:rsid w:val="00360395"/>
    <w:rsid w:val="00360DE7"/>
    <w:rsid w:val="003614A6"/>
    <w:rsid w:val="00361E04"/>
    <w:rsid w:val="00362B09"/>
    <w:rsid w:val="003633CB"/>
    <w:rsid w:val="00363831"/>
    <w:rsid w:val="00363E41"/>
    <w:rsid w:val="00364A6A"/>
    <w:rsid w:val="00364AA0"/>
    <w:rsid w:val="00364FD5"/>
    <w:rsid w:val="003653CF"/>
    <w:rsid w:val="0036555B"/>
    <w:rsid w:val="003655E5"/>
    <w:rsid w:val="00365D8F"/>
    <w:rsid w:val="003669BB"/>
    <w:rsid w:val="00366A27"/>
    <w:rsid w:val="0036724D"/>
    <w:rsid w:val="0036725B"/>
    <w:rsid w:val="00367CE8"/>
    <w:rsid w:val="00370B20"/>
    <w:rsid w:val="00370EA6"/>
    <w:rsid w:val="00373370"/>
    <w:rsid w:val="00373BB5"/>
    <w:rsid w:val="00374346"/>
    <w:rsid w:val="00374BB6"/>
    <w:rsid w:val="00374CDC"/>
    <w:rsid w:val="00375059"/>
    <w:rsid w:val="0037520E"/>
    <w:rsid w:val="00375C4D"/>
    <w:rsid w:val="00376470"/>
    <w:rsid w:val="003764CE"/>
    <w:rsid w:val="003767B8"/>
    <w:rsid w:val="00376A8F"/>
    <w:rsid w:val="00376AC2"/>
    <w:rsid w:val="00377136"/>
    <w:rsid w:val="00377BF5"/>
    <w:rsid w:val="00380475"/>
    <w:rsid w:val="00380757"/>
    <w:rsid w:val="00380DB1"/>
    <w:rsid w:val="00380FC6"/>
    <w:rsid w:val="00381889"/>
    <w:rsid w:val="00381BAA"/>
    <w:rsid w:val="00381D32"/>
    <w:rsid w:val="00382316"/>
    <w:rsid w:val="0038302F"/>
    <w:rsid w:val="0038376E"/>
    <w:rsid w:val="003837F5"/>
    <w:rsid w:val="00383C17"/>
    <w:rsid w:val="00383C7E"/>
    <w:rsid w:val="00383EA9"/>
    <w:rsid w:val="003844F0"/>
    <w:rsid w:val="00384938"/>
    <w:rsid w:val="003849FB"/>
    <w:rsid w:val="00384F55"/>
    <w:rsid w:val="00385286"/>
    <w:rsid w:val="00385445"/>
    <w:rsid w:val="00385819"/>
    <w:rsid w:val="0038591E"/>
    <w:rsid w:val="00385C3A"/>
    <w:rsid w:val="00385F10"/>
    <w:rsid w:val="00386033"/>
    <w:rsid w:val="00386184"/>
    <w:rsid w:val="00386655"/>
    <w:rsid w:val="00386C0B"/>
    <w:rsid w:val="0038771E"/>
    <w:rsid w:val="003877AC"/>
    <w:rsid w:val="00387A61"/>
    <w:rsid w:val="00390BE2"/>
    <w:rsid w:val="00390C9B"/>
    <w:rsid w:val="00390D74"/>
    <w:rsid w:val="00390FA9"/>
    <w:rsid w:val="003910A8"/>
    <w:rsid w:val="0039121D"/>
    <w:rsid w:val="003915E6"/>
    <w:rsid w:val="003918DF"/>
    <w:rsid w:val="00392226"/>
    <w:rsid w:val="0039238C"/>
    <w:rsid w:val="00393186"/>
    <w:rsid w:val="003934B5"/>
    <w:rsid w:val="00393B0D"/>
    <w:rsid w:val="00393BD8"/>
    <w:rsid w:val="00394C97"/>
    <w:rsid w:val="00395529"/>
    <w:rsid w:val="00396829"/>
    <w:rsid w:val="00396981"/>
    <w:rsid w:val="00396A8B"/>
    <w:rsid w:val="00396DC9"/>
    <w:rsid w:val="00397136"/>
    <w:rsid w:val="00397A68"/>
    <w:rsid w:val="003A0C20"/>
    <w:rsid w:val="003A0E1D"/>
    <w:rsid w:val="003A1A76"/>
    <w:rsid w:val="003A21E7"/>
    <w:rsid w:val="003A21F4"/>
    <w:rsid w:val="003A2494"/>
    <w:rsid w:val="003A2A2A"/>
    <w:rsid w:val="003A2AD9"/>
    <w:rsid w:val="003A2B1D"/>
    <w:rsid w:val="003A31D8"/>
    <w:rsid w:val="003A3301"/>
    <w:rsid w:val="003A38A3"/>
    <w:rsid w:val="003A3BF4"/>
    <w:rsid w:val="003A3CA0"/>
    <w:rsid w:val="003A48A3"/>
    <w:rsid w:val="003A48A4"/>
    <w:rsid w:val="003A4C71"/>
    <w:rsid w:val="003A4CD5"/>
    <w:rsid w:val="003A556D"/>
    <w:rsid w:val="003A56AC"/>
    <w:rsid w:val="003A5B38"/>
    <w:rsid w:val="003A6709"/>
    <w:rsid w:val="003A688E"/>
    <w:rsid w:val="003A6F99"/>
    <w:rsid w:val="003A7697"/>
    <w:rsid w:val="003A7C58"/>
    <w:rsid w:val="003B0383"/>
    <w:rsid w:val="003B05C0"/>
    <w:rsid w:val="003B0712"/>
    <w:rsid w:val="003B1914"/>
    <w:rsid w:val="003B1989"/>
    <w:rsid w:val="003B23A2"/>
    <w:rsid w:val="003B2732"/>
    <w:rsid w:val="003B2A37"/>
    <w:rsid w:val="003B2BD4"/>
    <w:rsid w:val="003B34E1"/>
    <w:rsid w:val="003B35E0"/>
    <w:rsid w:val="003B3656"/>
    <w:rsid w:val="003B4037"/>
    <w:rsid w:val="003B441E"/>
    <w:rsid w:val="003B4C11"/>
    <w:rsid w:val="003B4EF5"/>
    <w:rsid w:val="003B5500"/>
    <w:rsid w:val="003B6B64"/>
    <w:rsid w:val="003B6C1A"/>
    <w:rsid w:val="003C1807"/>
    <w:rsid w:val="003C1875"/>
    <w:rsid w:val="003C234A"/>
    <w:rsid w:val="003C2360"/>
    <w:rsid w:val="003C2626"/>
    <w:rsid w:val="003C4149"/>
    <w:rsid w:val="003C4815"/>
    <w:rsid w:val="003C4BBD"/>
    <w:rsid w:val="003C4D00"/>
    <w:rsid w:val="003C5565"/>
    <w:rsid w:val="003C5C6E"/>
    <w:rsid w:val="003C5CD6"/>
    <w:rsid w:val="003C65F5"/>
    <w:rsid w:val="003C6872"/>
    <w:rsid w:val="003C689E"/>
    <w:rsid w:val="003C6E2F"/>
    <w:rsid w:val="003C71B2"/>
    <w:rsid w:val="003C7575"/>
    <w:rsid w:val="003C78E7"/>
    <w:rsid w:val="003C78F7"/>
    <w:rsid w:val="003C7DD1"/>
    <w:rsid w:val="003D013D"/>
    <w:rsid w:val="003D0857"/>
    <w:rsid w:val="003D0D24"/>
    <w:rsid w:val="003D1259"/>
    <w:rsid w:val="003D13DE"/>
    <w:rsid w:val="003D186C"/>
    <w:rsid w:val="003D1ADC"/>
    <w:rsid w:val="003D25DA"/>
    <w:rsid w:val="003D2983"/>
    <w:rsid w:val="003D309C"/>
    <w:rsid w:val="003D3244"/>
    <w:rsid w:val="003D3510"/>
    <w:rsid w:val="003D3A05"/>
    <w:rsid w:val="003D3A0D"/>
    <w:rsid w:val="003D42B9"/>
    <w:rsid w:val="003D4469"/>
    <w:rsid w:val="003D53E5"/>
    <w:rsid w:val="003D6013"/>
    <w:rsid w:val="003D6770"/>
    <w:rsid w:val="003D6C42"/>
    <w:rsid w:val="003D6EC9"/>
    <w:rsid w:val="003D71E3"/>
    <w:rsid w:val="003D73C3"/>
    <w:rsid w:val="003D7529"/>
    <w:rsid w:val="003D793A"/>
    <w:rsid w:val="003D7D99"/>
    <w:rsid w:val="003E000F"/>
    <w:rsid w:val="003E08CA"/>
    <w:rsid w:val="003E0C29"/>
    <w:rsid w:val="003E1627"/>
    <w:rsid w:val="003E1739"/>
    <w:rsid w:val="003E2595"/>
    <w:rsid w:val="003E25FA"/>
    <w:rsid w:val="003E2C4E"/>
    <w:rsid w:val="003E32C0"/>
    <w:rsid w:val="003E3672"/>
    <w:rsid w:val="003E3D44"/>
    <w:rsid w:val="003E3F3C"/>
    <w:rsid w:val="003E4904"/>
    <w:rsid w:val="003E529F"/>
    <w:rsid w:val="003E58FF"/>
    <w:rsid w:val="003E751D"/>
    <w:rsid w:val="003E7A42"/>
    <w:rsid w:val="003E7B0B"/>
    <w:rsid w:val="003E7E65"/>
    <w:rsid w:val="003F00CE"/>
    <w:rsid w:val="003F050A"/>
    <w:rsid w:val="003F109C"/>
    <w:rsid w:val="003F1516"/>
    <w:rsid w:val="003F20A0"/>
    <w:rsid w:val="003F2BD4"/>
    <w:rsid w:val="003F2BE1"/>
    <w:rsid w:val="003F2BEA"/>
    <w:rsid w:val="003F309B"/>
    <w:rsid w:val="003F3A52"/>
    <w:rsid w:val="003F3A72"/>
    <w:rsid w:val="003F3C14"/>
    <w:rsid w:val="003F3D48"/>
    <w:rsid w:val="003F4E07"/>
    <w:rsid w:val="003F55C0"/>
    <w:rsid w:val="003F5FE5"/>
    <w:rsid w:val="003F69D1"/>
    <w:rsid w:val="003F6BCB"/>
    <w:rsid w:val="003F6CA0"/>
    <w:rsid w:val="003F6D2B"/>
    <w:rsid w:val="003F7180"/>
    <w:rsid w:val="003F7800"/>
    <w:rsid w:val="003F7B1B"/>
    <w:rsid w:val="003F7FE6"/>
    <w:rsid w:val="004007D2"/>
    <w:rsid w:val="004008D5"/>
    <w:rsid w:val="004009F4"/>
    <w:rsid w:val="00400CE4"/>
    <w:rsid w:val="00400FCC"/>
    <w:rsid w:val="00401437"/>
    <w:rsid w:val="00401B63"/>
    <w:rsid w:val="00401E9E"/>
    <w:rsid w:val="0040204E"/>
    <w:rsid w:val="00402EF3"/>
    <w:rsid w:val="0040348C"/>
    <w:rsid w:val="00403DEF"/>
    <w:rsid w:val="00403F80"/>
    <w:rsid w:val="0040461C"/>
    <w:rsid w:val="004046AE"/>
    <w:rsid w:val="00404D17"/>
    <w:rsid w:val="0040505D"/>
    <w:rsid w:val="00405CD7"/>
    <w:rsid w:val="00406104"/>
    <w:rsid w:val="00406FC3"/>
    <w:rsid w:val="00407156"/>
    <w:rsid w:val="00407441"/>
    <w:rsid w:val="00407544"/>
    <w:rsid w:val="00407CDF"/>
    <w:rsid w:val="00407D46"/>
    <w:rsid w:val="00407E65"/>
    <w:rsid w:val="004107DE"/>
    <w:rsid w:val="00410B82"/>
    <w:rsid w:val="0041110E"/>
    <w:rsid w:val="004112D5"/>
    <w:rsid w:val="00411C83"/>
    <w:rsid w:val="00412295"/>
    <w:rsid w:val="00412366"/>
    <w:rsid w:val="00412475"/>
    <w:rsid w:val="00412483"/>
    <w:rsid w:val="00412854"/>
    <w:rsid w:val="00412AFF"/>
    <w:rsid w:val="00412E8B"/>
    <w:rsid w:val="0041306F"/>
    <w:rsid w:val="00413483"/>
    <w:rsid w:val="00413B09"/>
    <w:rsid w:val="00413B3D"/>
    <w:rsid w:val="00413FE8"/>
    <w:rsid w:val="00414586"/>
    <w:rsid w:val="00414591"/>
    <w:rsid w:val="00415066"/>
    <w:rsid w:val="00415AA0"/>
    <w:rsid w:val="00415FDE"/>
    <w:rsid w:val="004162DC"/>
    <w:rsid w:val="00416C90"/>
    <w:rsid w:val="00417BC5"/>
    <w:rsid w:val="00420183"/>
    <w:rsid w:val="004208DD"/>
    <w:rsid w:val="00421582"/>
    <w:rsid w:val="0042296D"/>
    <w:rsid w:val="004241C5"/>
    <w:rsid w:val="0042541D"/>
    <w:rsid w:val="0042619E"/>
    <w:rsid w:val="00426385"/>
    <w:rsid w:val="00426459"/>
    <w:rsid w:val="00426FA3"/>
    <w:rsid w:val="0042714C"/>
    <w:rsid w:val="00430347"/>
    <w:rsid w:val="004308F6"/>
    <w:rsid w:val="00430945"/>
    <w:rsid w:val="00430A29"/>
    <w:rsid w:val="00430AB8"/>
    <w:rsid w:val="004316D3"/>
    <w:rsid w:val="00431B9F"/>
    <w:rsid w:val="00432F26"/>
    <w:rsid w:val="0043342C"/>
    <w:rsid w:val="00433491"/>
    <w:rsid w:val="00433DB3"/>
    <w:rsid w:val="00434245"/>
    <w:rsid w:val="0043436B"/>
    <w:rsid w:val="00434825"/>
    <w:rsid w:val="004349F1"/>
    <w:rsid w:val="00434AFB"/>
    <w:rsid w:val="00434EDC"/>
    <w:rsid w:val="00435572"/>
    <w:rsid w:val="00435C5F"/>
    <w:rsid w:val="00435E31"/>
    <w:rsid w:val="00435EC3"/>
    <w:rsid w:val="00437000"/>
    <w:rsid w:val="0043767C"/>
    <w:rsid w:val="004376B2"/>
    <w:rsid w:val="004400FB"/>
    <w:rsid w:val="004407C0"/>
    <w:rsid w:val="004408DC"/>
    <w:rsid w:val="00440B66"/>
    <w:rsid w:val="0044122B"/>
    <w:rsid w:val="0044134A"/>
    <w:rsid w:val="004414D3"/>
    <w:rsid w:val="004414D5"/>
    <w:rsid w:val="0044160C"/>
    <w:rsid w:val="00441665"/>
    <w:rsid w:val="00442702"/>
    <w:rsid w:val="00442E32"/>
    <w:rsid w:val="00443596"/>
    <w:rsid w:val="004435E6"/>
    <w:rsid w:val="00443775"/>
    <w:rsid w:val="00443B44"/>
    <w:rsid w:val="004445FF"/>
    <w:rsid w:val="004454FC"/>
    <w:rsid w:val="0044558E"/>
    <w:rsid w:val="00445A8C"/>
    <w:rsid w:val="00445F1C"/>
    <w:rsid w:val="004460BC"/>
    <w:rsid w:val="00446324"/>
    <w:rsid w:val="00446345"/>
    <w:rsid w:val="00446A76"/>
    <w:rsid w:val="00446A99"/>
    <w:rsid w:val="00446BDF"/>
    <w:rsid w:val="00447B52"/>
    <w:rsid w:val="00447DB4"/>
    <w:rsid w:val="00447DB5"/>
    <w:rsid w:val="0045042F"/>
    <w:rsid w:val="0045049B"/>
    <w:rsid w:val="004506D3"/>
    <w:rsid w:val="00450758"/>
    <w:rsid w:val="004509BE"/>
    <w:rsid w:val="00450C93"/>
    <w:rsid w:val="0045333D"/>
    <w:rsid w:val="004534CA"/>
    <w:rsid w:val="00453806"/>
    <w:rsid w:val="00453A8E"/>
    <w:rsid w:val="00453DDD"/>
    <w:rsid w:val="00453DE0"/>
    <w:rsid w:val="004540E7"/>
    <w:rsid w:val="0045433D"/>
    <w:rsid w:val="0045571D"/>
    <w:rsid w:val="004558D0"/>
    <w:rsid w:val="00455CDC"/>
    <w:rsid w:val="00455F12"/>
    <w:rsid w:val="0045649A"/>
    <w:rsid w:val="004564D9"/>
    <w:rsid w:val="004574B6"/>
    <w:rsid w:val="00460A87"/>
    <w:rsid w:val="00460ACB"/>
    <w:rsid w:val="00460F71"/>
    <w:rsid w:val="004612E7"/>
    <w:rsid w:val="0046145F"/>
    <w:rsid w:val="0046154C"/>
    <w:rsid w:val="00461651"/>
    <w:rsid w:val="00461875"/>
    <w:rsid w:val="00461BC7"/>
    <w:rsid w:val="004621BA"/>
    <w:rsid w:val="004627C9"/>
    <w:rsid w:val="004627FA"/>
    <w:rsid w:val="00462925"/>
    <w:rsid w:val="00462971"/>
    <w:rsid w:val="00462AF6"/>
    <w:rsid w:val="00462D00"/>
    <w:rsid w:val="004636ED"/>
    <w:rsid w:val="0046380D"/>
    <w:rsid w:val="00463E25"/>
    <w:rsid w:val="004643CD"/>
    <w:rsid w:val="00464E24"/>
    <w:rsid w:val="00466087"/>
    <w:rsid w:val="0046680D"/>
    <w:rsid w:val="00466936"/>
    <w:rsid w:val="00466F92"/>
    <w:rsid w:val="004673E1"/>
    <w:rsid w:val="004700B5"/>
    <w:rsid w:val="0047054B"/>
    <w:rsid w:val="00470565"/>
    <w:rsid w:val="00470C88"/>
    <w:rsid w:val="00471841"/>
    <w:rsid w:val="00471F06"/>
    <w:rsid w:val="00472043"/>
    <w:rsid w:val="00472110"/>
    <w:rsid w:val="00472437"/>
    <w:rsid w:val="0047263C"/>
    <w:rsid w:val="00472726"/>
    <w:rsid w:val="004727AD"/>
    <w:rsid w:val="00472E6F"/>
    <w:rsid w:val="00472F15"/>
    <w:rsid w:val="0047377B"/>
    <w:rsid w:val="00473EAB"/>
    <w:rsid w:val="00474CCE"/>
    <w:rsid w:val="00474D13"/>
    <w:rsid w:val="00474D87"/>
    <w:rsid w:val="004758E8"/>
    <w:rsid w:val="00476157"/>
    <w:rsid w:val="0047630C"/>
    <w:rsid w:val="004768AC"/>
    <w:rsid w:val="00476922"/>
    <w:rsid w:val="00476AA7"/>
    <w:rsid w:val="004773EF"/>
    <w:rsid w:val="00477C77"/>
    <w:rsid w:val="00480155"/>
    <w:rsid w:val="004809D9"/>
    <w:rsid w:val="00480DFD"/>
    <w:rsid w:val="0048122A"/>
    <w:rsid w:val="00481617"/>
    <w:rsid w:val="004816C2"/>
    <w:rsid w:val="004820D5"/>
    <w:rsid w:val="00482141"/>
    <w:rsid w:val="004823B9"/>
    <w:rsid w:val="0048275E"/>
    <w:rsid w:val="00482828"/>
    <w:rsid w:val="004828BB"/>
    <w:rsid w:val="004834D6"/>
    <w:rsid w:val="00483535"/>
    <w:rsid w:val="004837C7"/>
    <w:rsid w:val="00483A1D"/>
    <w:rsid w:val="00483D33"/>
    <w:rsid w:val="00483E16"/>
    <w:rsid w:val="00486BA8"/>
    <w:rsid w:val="00486CCC"/>
    <w:rsid w:val="00486D53"/>
    <w:rsid w:val="00487351"/>
    <w:rsid w:val="00487CBB"/>
    <w:rsid w:val="00490094"/>
    <w:rsid w:val="00490FB5"/>
    <w:rsid w:val="00491AD4"/>
    <w:rsid w:val="004924A8"/>
    <w:rsid w:val="0049251A"/>
    <w:rsid w:val="00492B50"/>
    <w:rsid w:val="00492F01"/>
    <w:rsid w:val="00493488"/>
    <w:rsid w:val="00493D59"/>
    <w:rsid w:val="00493E18"/>
    <w:rsid w:val="00494437"/>
    <w:rsid w:val="004945C3"/>
    <w:rsid w:val="0049460F"/>
    <w:rsid w:val="00494848"/>
    <w:rsid w:val="004949A6"/>
    <w:rsid w:val="00494D72"/>
    <w:rsid w:val="00494F6B"/>
    <w:rsid w:val="00495012"/>
    <w:rsid w:val="00495730"/>
    <w:rsid w:val="00496A00"/>
    <w:rsid w:val="00496C25"/>
    <w:rsid w:val="00496E54"/>
    <w:rsid w:val="00496F7F"/>
    <w:rsid w:val="004970B4"/>
    <w:rsid w:val="004976C4"/>
    <w:rsid w:val="00497B0D"/>
    <w:rsid w:val="00497C36"/>
    <w:rsid w:val="004A0317"/>
    <w:rsid w:val="004A0650"/>
    <w:rsid w:val="004A06B2"/>
    <w:rsid w:val="004A074C"/>
    <w:rsid w:val="004A083E"/>
    <w:rsid w:val="004A0872"/>
    <w:rsid w:val="004A0F2F"/>
    <w:rsid w:val="004A18EF"/>
    <w:rsid w:val="004A1AEF"/>
    <w:rsid w:val="004A28EA"/>
    <w:rsid w:val="004A2D9F"/>
    <w:rsid w:val="004A400C"/>
    <w:rsid w:val="004A49AC"/>
    <w:rsid w:val="004A4CE4"/>
    <w:rsid w:val="004A4E17"/>
    <w:rsid w:val="004A5252"/>
    <w:rsid w:val="004A5941"/>
    <w:rsid w:val="004A5A1A"/>
    <w:rsid w:val="004A61C2"/>
    <w:rsid w:val="004A6344"/>
    <w:rsid w:val="004A66F9"/>
    <w:rsid w:val="004A6713"/>
    <w:rsid w:val="004A761D"/>
    <w:rsid w:val="004B01A0"/>
    <w:rsid w:val="004B04DD"/>
    <w:rsid w:val="004B0FA9"/>
    <w:rsid w:val="004B138B"/>
    <w:rsid w:val="004B1883"/>
    <w:rsid w:val="004B1DCC"/>
    <w:rsid w:val="004B221E"/>
    <w:rsid w:val="004B225B"/>
    <w:rsid w:val="004B29B5"/>
    <w:rsid w:val="004B2F2F"/>
    <w:rsid w:val="004B39D5"/>
    <w:rsid w:val="004B4255"/>
    <w:rsid w:val="004B4431"/>
    <w:rsid w:val="004B4652"/>
    <w:rsid w:val="004B5D30"/>
    <w:rsid w:val="004B5FA7"/>
    <w:rsid w:val="004B6357"/>
    <w:rsid w:val="004B7784"/>
    <w:rsid w:val="004C0EFD"/>
    <w:rsid w:val="004C3233"/>
    <w:rsid w:val="004C3652"/>
    <w:rsid w:val="004C3F1B"/>
    <w:rsid w:val="004C3F3F"/>
    <w:rsid w:val="004C4BAE"/>
    <w:rsid w:val="004C5268"/>
    <w:rsid w:val="004C54BE"/>
    <w:rsid w:val="004C59A1"/>
    <w:rsid w:val="004C639F"/>
    <w:rsid w:val="004C6CC3"/>
    <w:rsid w:val="004C7365"/>
    <w:rsid w:val="004C7EAC"/>
    <w:rsid w:val="004C7EAD"/>
    <w:rsid w:val="004C7F0E"/>
    <w:rsid w:val="004D00B7"/>
    <w:rsid w:val="004D01D2"/>
    <w:rsid w:val="004D03F9"/>
    <w:rsid w:val="004D065B"/>
    <w:rsid w:val="004D06FE"/>
    <w:rsid w:val="004D0902"/>
    <w:rsid w:val="004D0CE9"/>
    <w:rsid w:val="004D0EAC"/>
    <w:rsid w:val="004D12D5"/>
    <w:rsid w:val="004D281F"/>
    <w:rsid w:val="004D2B3D"/>
    <w:rsid w:val="004D2C20"/>
    <w:rsid w:val="004D2F5F"/>
    <w:rsid w:val="004D484B"/>
    <w:rsid w:val="004D4A90"/>
    <w:rsid w:val="004D4E8C"/>
    <w:rsid w:val="004D52B4"/>
    <w:rsid w:val="004D57F4"/>
    <w:rsid w:val="004D5ED1"/>
    <w:rsid w:val="004D5F2D"/>
    <w:rsid w:val="004D749A"/>
    <w:rsid w:val="004D754D"/>
    <w:rsid w:val="004E0137"/>
    <w:rsid w:val="004E0359"/>
    <w:rsid w:val="004E0751"/>
    <w:rsid w:val="004E098C"/>
    <w:rsid w:val="004E0CBA"/>
    <w:rsid w:val="004E0F08"/>
    <w:rsid w:val="004E15C1"/>
    <w:rsid w:val="004E2166"/>
    <w:rsid w:val="004E27C5"/>
    <w:rsid w:val="004E308A"/>
    <w:rsid w:val="004E3936"/>
    <w:rsid w:val="004E4449"/>
    <w:rsid w:val="004E518A"/>
    <w:rsid w:val="004E519B"/>
    <w:rsid w:val="004E56AB"/>
    <w:rsid w:val="004E5AD8"/>
    <w:rsid w:val="004E61FA"/>
    <w:rsid w:val="004E65BD"/>
    <w:rsid w:val="004E6FED"/>
    <w:rsid w:val="004E71C4"/>
    <w:rsid w:val="004E7770"/>
    <w:rsid w:val="004E7F55"/>
    <w:rsid w:val="004F09D5"/>
    <w:rsid w:val="004F0A01"/>
    <w:rsid w:val="004F0BB6"/>
    <w:rsid w:val="004F0D70"/>
    <w:rsid w:val="004F13A0"/>
    <w:rsid w:val="004F1565"/>
    <w:rsid w:val="004F23F9"/>
    <w:rsid w:val="004F27EA"/>
    <w:rsid w:val="004F2A4A"/>
    <w:rsid w:val="004F2FA2"/>
    <w:rsid w:val="004F31CB"/>
    <w:rsid w:val="004F3372"/>
    <w:rsid w:val="004F3404"/>
    <w:rsid w:val="004F3B10"/>
    <w:rsid w:val="004F41FF"/>
    <w:rsid w:val="004F489D"/>
    <w:rsid w:val="004F4AAF"/>
    <w:rsid w:val="004F4BE1"/>
    <w:rsid w:val="004F5730"/>
    <w:rsid w:val="004F5BAA"/>
    <w:rsid w:val="004F5BDC"/>
    <w:rsid w:val="004F5CF7"/>
    <w:rsid w:val="004F633C"/>
    <w:rsid w:val="004F6465"/>
    <w:rsid w:val="004F65DA"/>
    <w:rsid w:val="004F66DB"/>
    <w:rsid w:val="004F68BC"/>
    <w:rsid w:val="004F7265"/>
    <w:rsid w:val="004F743F"/>
    <w:rsid w:val="004F74B6"/>
    <w:rsid w:val="004F7A25"/>
    <w:rsid w:val="004F7DB7"/>
    <w:rsid w:val="004F7E40"/>
    <w:rsid w:val="005000B2"/>
    <w:rsid w:val="005005AF"/>
    <w:rsid w:val="00500989"/>
    <w:rsid w:val="00500C0A"/>
    <w:rsid w:val="00501013"/>
    <w:rsid w:val="0050115D"/>
    <w:rsid w:val="0050128B"/>
    <w:rsid w:val="005013CD"/>
    <w:rsid w:val="00501C63"/>
    <w:rsid w:val="0050286C"/>
    <w:rsid w:val="00502A08"/>
    <w:rsid w:val="00502B9E"/>
    <w:rsid w:val="00502E5B"/>
    <w:rsid w:val="0050357B"/>
    <w:rsid w:val="00503604"/>
    <w:rsid w:val="00503807"/>
    <w:rsid w:val="00503BCD"/>
    <w:rsid w:val="00503D98"/>
    <w:rsid w:val="00503DD7"/>
    <w:rsid w:val="00504867"/>
    <w:rsid w:val="00504FE6"/>
    <w:rsid w:val="00505476"/>
    <w:rsid w:val="00505733"/>
    <w:rsid w:val="005059CB"/>
    <w:rsid w:val="00505E42"/>
    <w:rsid w:val="005062C0"/>
    <w:rsid w:val="00506810"/>
    <w:rsid w:val="00506D8B"/>
    <w:rsid w:val="005070AA"/>
    <w:rsid w:val="00507915"/>
    <w:rsid w:val="00507EBB"/>
    <w:rsid w:val="00510011"/>
    <w:rsid w:val="0051005E"/>
    <w:rsid w:val="00510081"/>
    <w:rsid w:val="005102CC"/>
    <w:rsid w:val="00511499"/>
    <w:rsid w:val="00511796"/>
    <w:rsid w:val="00511F9E"/>
    <w:rsid w:val="0051361B"/>
    <w:rsid w:val="0051381F"/>
    <w:rsid w:val="00513BD8"/>
    <w:rsid w:val="00513EE7"/>
    <w:rsid w:val="00514594"/>
    <w:rsid w:val="00514C43"/>
    <w:rsid w:val="005152D9"/>
    <w:rsid w:val="00515442"/>
    <w:rsid w:val="00515683"/>
    <w:rsid w:val="00515F2F"/>
    <w:rsid w:val="005160CA"/>
    <w:rsid w:val="00517BEE"/>
    <w:rsid w:val="00520711"/>
    <w:rsid w:val="005208C9"/>
    <w:rsid w:val="00520C4C"/>
    <w:rsid w:val="00521208"/>
    <w:rsid w:val="00522000"/>
    <w:rsid w:val="0052211F"/>
    <w:rsid w:val="005221F5"/>
    <w:rsid w:val="00522A2F"/>
    <w:rsid w:val="00522CEE"/>
    <w:rsid w:val="0052304B"/>
    <w:rsid w:val="005231B7"/>
    <w:rsid w:val="0052331A"/>
    <w:rsid w:val="0052376A"/>
    <w:rsid w:val="0052466D"/>
    <w:rsid w:val="00524843"/>
    <w:rsid w:val="00524BD3"/>
    <w:rsid w:val="00524BE6"/>
    <w:rsid w:val="00525217"/>
    <w:rsid w:val="0052549E"/>
    <w:rsid w:val="0052653B"/>
    <w:rsid w:val="00526D2E"/>
    <w:rsid w:val="00526D67"/>
    <w:rsid w:val="00526ED4"/>
    <w:rsid w:val="005274A6"/>
    <w:rsid w:val="00527E7B"/>
    <w:rsid w:val="00527F8A"/>
    <w:rsid w:val="0053017C"/>
    <w:rsid w:val="00530C9E"/>
    <w:rsid w:val="00530FE3"/>
    <w:rsid w:val="005310DF"/>
    <w:rsid w:val="005311EC"/>
    <w:rsid w:val="0053143E"/>
    <w:rsid w:val="005316AD"/>
    <w:rsid w:val="005319CE"/>
    <w:rsid w:val="00531EC0"/>
    <w:rsid w:val="00531F20"/>
    <w:rsid w:val="00531FF9"/>
    <w:rsid w:val="0053212C"/>
    <w:rsid w:val="00532981"/>
    <w:rsid w:val="005337AD"/>
    <w:rsid w:val="005338F6"/>
    <w:rsid w:val="00533B90"/>
    <w:rsid w:val="005341F2"/>
    <w:rsid w:val="0053456C"/>
    <w:rsid w:val="00534715"/>
    <w:rsid w:val="00535F06"/>
    <w:rsid w:val="00536237"/>
    <w:rsid w:val="005369FA"/>
    <w:rsid w:val="005372A8"/>
    <w:rsid w:val="00537593"/>
    <w:rsid w:val="00537761"/>
    <w:rsid w:val="00537F5B"/>
    <w:rsid w:val="005404A1"/>
    <w:rsid w:val="00540AB1"/>
    <w:rsid w:val="00540AD2"/>
    <w:rsid w:val="00540B3C"/>
    <w:rsid w:val="0054198C"/>
    <w:rsid w:val="0054271C"/>
    <w:rsid w:val="00542B02"/>
    <w:rsid w:val="00542B4E"/>
    <w:rsid w:val="0054343A"/>
    <w:rsid w:val="005439E7"/>
    <w:rsid w:val="00544422"/>
    <w:rsid w:val="0054499D"/>
    <w:rsid w:val="005449CC"/>
    <w:rsid w:val="00544D66"/>
    <w:rsid w:val="00544E7E"/>
    <w:rsid w:val="0054569C"/>
    <w:rsid w:val="00545C50"/>
    <w:rsid w:val="00545D14"/>
    <w:rsid w:val="005467CC"/>
    <w:rsid w:val="00546D55"/>
    <w:rsid w:val="00547102"/>
    <w:rsid w:val="005508FB"/>
    <w:rsid w:val="00550E66"/>
    <w:rsid w:val="00551285"/>
    <w:rsid w:val="0055178B"/>
    <w:rsid w:val="00551B49"/>
    <w:rsid w:val="005521BA"/>
    <w:rsid w:val="005522F2"/>
    <w:rsid w:val="0055277F"/>
    <w:rsid w:val="00552B75"/>
    <w:rsid w:val="00553189"/>
    <w:rsid w:val="0055338D"/>
    <w:rsid w:val="0055352C"/>
    <w:rsid w:val="00553989"/>
    <w:rsid w:val="00553DC9"/>
    <w:rsid w:val="00554004"/>
    <w:rsid w:val="0055446D"/>
    <w:rsid w:val="00554634"/>
    <w:rsid w:val="00554793"/>
    <w:rsid w:val="00554C73"/>
    <w:rsid w:val="00554FB0"/>
    <w:rsid w:val="00556293"/>
    <w:rsid w:val="00556A83"/>
    <w:rsid w:val="00556C27"/>
    <w:rsid w:val="00557C26"/>
    <w:rsid w:val="00560269"/>
    <w:rsid w:val="00560407"/>
    <w:rsid w:val="00560A17"/>
    <w:rsid w:val="00562916"/>
    <w:rsid w:val="005630CA"/>
    <w:rsid w:val="00563630"/>
    <w:rsid w:val="00563879"/>
    <w:rsid w:val="005639D1"/>
    <w:rsid w:val="00563B4E"/>
    <w:rsid w:val="005644C7"/>
    <w:rsid w:val="00564A61"/>
    <w:rsid w:val="00564BE8"/>
    <w:rsid w:val="0056531E"/>
    <w:rsid w:val="0056603B"/>
    <w:rsid w:val="0056685A"/>
    <w:rsid w:val="00566B6B"/>
    <w:rsid w:val="00566FD7"/>
    <w:rsid w:val="0056703E"/>
    <w:rsid w:val="00567EE1"/>
    <w:rsid w:val="00570263"/>
    <w:rsid w:val="005702DF"/>
    <w:rsid w:val="00570EC9"/>
    <w:rsid w:val="005713E1"/>
    <w:rsid w:val="0057145D"/>
    <w:rsid w:val="00571543"/>
    <w:rsid w:val="0057178B"/>
    <w:rsid w:val="00571E82"/>
    <w:rsid w:val="00572549"/>
    <w:rsid w:val="00572678"/>
    <w:rsid w:val="005735FA"/>
    <w:rsid w:val="005736D7"/>
    <w:rsid w:val="005737A5"/>
    <w:rsid w:val="00573A5C"/>
    <w:rsid w:val="00573B84"/>
    <w:rsid w:val="00573FC2"/>
    <w:rsid w:val="0057409C"/>
    <w:rsid w:val="00574618"/>
    <w:rsid w:val="005747B1"/>
    <w:rsid w:val="00574835"/>
    <w:rsid w:val="00574943"/>
    <w:rsid w:val="005749BF"/>
    <w:rsid w:val="00574ACD"/>
    <w:rsid w:val="00574F89"/>
    <w:rsid w:val="005750F0"/>
    <w:rsid w:val="00575B82"/>
    <w:rsid w:val="00575BD5"/>
    <w:rsid w:val="00575C91"/>
    <w:rsid w:val="00576476"/>
    <w:rsid w:val="00576ED1"/>
    <w:rsid w:val="00576F02"/>
    <w:rsid w:val="005771A4"/>
    <w:rsid w:val="00577899"/>
    <w:rsid w:val="00577BC1"/>
    <w:rsid w:val="00580025"/>
    <w:rsid w:val="00580CDB"/>
    <w:rsid w:val="00580DAF"/>
    <w:rsid w:val="00580F6F"/>
    <w:rsid w:val="0058141E"/>
    <w:rsid w:val="005815CE"/>
    <w:rsid w:val="00581AC3"/>
    <w:rsid w:val="00581C68"/>
    <w:rsid w:val="005822B2"/>
    <w:rsid w:val="005822D7"/>
    <w:rsid w:val="00582AFD"/>
    <w:rsid w:val="0058328F"/>
    <w:rsid w:val="00583371"/>
    <w:rsid w:val="00583CE5"/>
    <w:rsid w:val="00583E83"/>
    <w:rsid w:val="005841B2"/>
    <w:rsid w:val="00585A55"/>
    <w:rsid w:val="00585B1F"/>
    <w:rsid w:val="00586B98"/>
    <w:rsid w:val="00586DE0"/>
    <w:rsid w:val="005870EC"/>
    <w:rsid w:val="00587C89"/>
    <w:rsid w:val="005902AA"/>
    <w:rsid w:val="0059054C"/>
    <w:rsid w:val="0059152E"/>
    <w:rsid w:val="00591967"/>
    <w:rsid w:val="00591EAA"/>
    <w:rsid w:val="00592087"/>
    <w:rsid w:val="005930A3"/>
    <w:rsid w:val="00593717"/>
    <w:rsid w:val="00593902"/>
    <w:rsid w:val="00594295"/>
    <w:rsid w:val="00594833"/>
    <w:rsid w:val="00594838"/>
    <w:rsid w:val="005953C4"/>
    <w:rsid w:val="005959F6"/>
    <w:rsid w:val="00596270"/>
    <w:rsid w:val="0059663C"/>
    <w:rsid w:val="00596645"/>
    <w:rsid w:val="0059664D"/>
    <w:rsid w:val="0059695B"/>
    <w:rsid w:val="00596B13"/>
    <w:rsid w:val="00596BC1"/>
    <w:rsid w:val="00596C4B"/>
    <w:rsid w:val="00596F4F"/>
    <w:rsid w:val="00596FE2"/>
    <w:rsid w:val="00597E42"/>
    <w:rsid w:val="005A0669"/>
    <w:rsid w:val="005A1664"/>
    <w:rsid w:val="005A16BB"/>
    <w:rsid w:val="005A1750"/>
    <w:rsid w:val="005A2594"/>
    <w:rsid w:val="005A3452"/>
    <w:rsid w:val="005A373B"/>
    <w:rsid w:val="005A3E06"/>
    <w:rsid w:val="005A3E7F"/>
    <w:rsid w:val="005A4DFD"/>
    <w:rsid w:val="005A57DA"/>
    <w:rsid w:val="005A58CE"/>
    <w:rsid w:val="005A5B73"/>
    <w:rsid w:val="005A5CF6"/>
    <w:rsid w:val="005A6FA4"/>
    <w:rsid w:val="005A71F4"/>
    <w:rsid w:val="005A743A"/>
    <w:rsid w:val="005A7760"/>
    <w:rsid w:val="005A7B7E"/>
    <w:rsid w:val="005A7CC7"/>
    <w:rsid w:val="005B0214"/>
    <w:rsid w:val="005B12C9"/>
    <w:rsid w:val="005B1606"/>
    <w:rsid w:val="005B1BFB"/>
    <w:rsid w:val="005B1F1D"/>
    <w:rsid w:val="005B20E3"/>
    <w:rsid w:val="005B2281"/>
    <w:rsid w:val="005B2494"/>
    <w:rsid w:val="005B28C9"/>
    <w:rsid w:val="005B315D"/>
    <w:rsid w:val="005B4830"/>
    <w:rsid w:val="005B4AED"/>
    <w:rsid w:val="005B4C13"/>
    <w:rsid w:val="005B4E73"/>
    <w:rsid w:val="005B55A2"/>
    <w:rsid w:val="005B5E9F"/>
    <w:rsid w:val="005B5FAB"/>
    <w:rsid w:val="005B607B"/>
    <w:rsid w:val="005B684A"/>
    <w:rsid w:val="005B68B8"/>
    <w:rsid w:val="005B6FFE"/>
    <w:rsid w:val="005B7910"/>
    <w:rsid w:val="005C0173"/>
    <w:rsid w:val="005C0341"/>
    <w:rsid w:val="005C0579"/>
    <w:rsid w:val="005C0672"/>
    <w:rsid w:val="005C1E53"/>
    <w:rsid w:val="005C2413"/>
    <w:rsid w:val="005C29D2"/>
    <w:rsid w:val="005C38E1"/>
    <w:rsid w:val="005C5179"/>
    <w:rsid w:val="005C57C8"/>
    <w:rsid w:val="005C606F"/>
    <w:rsid w:val="005C6322"/>
    <w:rsid w:val="005C6D0D"/>
    <w:rsid w:val="005C7FBF"/>
    <w:rsid w:val="005D0531"/>
    <w:rsid w:val="005D079D"/>
    <w:rsid w:val="005D0AC0"/>
    <w:rsid w:val="005D1533"/>
    <w:rsid w:val="005D18CC"/>
    <w:rsid w:val="005D2175"/>
    <w:rsid w:val="005D2448"/>
    <w:rsid w:val="005D275F"/>
    <w:rsid w:val="005D2AD3"/>
    <w:rsid w:val="005D39F0"/>
    <w:rsid w:val="005D3A69"/>
    <w:rsid w:val="005D5135"/>
    <w:rsid w:val="005D5648"/>
    <w:rsid w:val="005D579F"/>
    <w:rsid w:val="005D5D86"/>
    <w:rsid w:val="005D5EF8"/>
    <w:rsid w:val="005D5FCC"/>
    <w:rsid w:val="005D6577"/>
    <w:rsid w:val="005D67DF"/>
    <w:rsid w:val="005D6E04"/>
    <w:rsid w:val="005D7144"/>
    <w:rsid w:val="005D7559"/>
    <w:rsid w:val="005D781E"/>
    <w:rsid w:val="005D7A8E"/>
    <w:rsid w:val="005D7CB5"/>
    <w:rsid w:val="005E0CBD"/>
    <w:rsid w:val="005E0DBB"/>
    <w:rsid w:val="005E106B"/>
    <w:rsid w:val="005E10A5"/>
    <w:rsid w:val="005E19C2"/>
    <w:rsid w:val="005E2673"/>
    <w:rsid w:val="005E300F"/>
    <w:rsid w:val="005E3403"/>
    <w:rsid w:val="005E360C"/>
    <w:rsid w:val="005E4247"/>
    <w:rsid w:val="005E429B"/>
    <w:rsid w:val="005E42B2"/>
    <w:rsid w:val="005E5057"/>
    <w:rsid w:val="005E524D"/>
    <w:rsid w:val="005E5D21"/>
    <w:rsid w:val="005E641F"/>
    <w:rsid w:val="005E77AD"/>
    <w:rsid w:val="005F0410"/>
    <w:rsid w:val="005F097F"/>
    <w:rsid w:val="005F0BED"/>
    <w:rsid w:val="005F0C55"/>
    <w:rsid w:val="005F0C6E"/>
    <w:rsid w:val="005F10C1"/>
    <w:rsid w:val="005F1240"/>
    <w:rsid w:val="005F1261"/>
    <w:rsid w:val="005F129C"/>
    <w:rsid w:val="005F148B"/>
    <w:rsid w:val="005F149C"/>
    <w:rsid w:val="005F229D"/>
    <w:rsid w:val="005F2423"/>
    <w:rsid w:val="005F2539"/>
    <w:rsid w:val="005F2ADF"/>
    <w:rsid w:val="005F2E3F"/>
    <w:rsid w:val="005F2EF4"/>
    <w:rsid w:val="005F3107"/>
    <w:rsid w:val="005F3ACC"/>
    <w:rsid w:val="005F3E83"/>
    <w:rsid w:val="005F3EF4"/>
    <w:rsid w:val="005F4164"/>
    <w:rsid w:val="005F45FE"/>
    <w:rsid w:val="005F46A4"/>
    <w:rsid w:val="005F5019"/>
    <w:rsid w:val="005F532C"/>
    <w:rsid w:val="005F5491"/>
    <w:rsid w:val="005F563B"/>
    <w:rsid w:val="005F66D6"/>
    <w:rsid w:val="005F6901"/>
    <w:rsid w:val="005F7114"/>
    <w:rsid w:val="005F77E0"/>
    <w:rsid w:val="005F78B6"/>
    <w:rsid w:val="005F79DB"/>
    <w:rsid w:val="005F7EBB"/>
    <w:rsid w:val="00600903"/>
    <w:rsid w:val="00600A7F"/>
    <w:rsid w:val="00600C34"/>
    <w:rsid w:val="006010B9"/>
    <w:rsid w:val="006014BB"/>
    <w:rsid w:val="00601854"/>
    <w:rsid w:val="00602180"/>
    <w:rsid w:val="006023C2"/>
    <w:rsid w:val="006026C5"/>
    <w:rsid w:val="00602817"/>
    <w:rsid w:val="00602BE1"/>
    <w:rsid w:val="00602D90"/>
    <w:rsid w:val="00602F63"/>
    <w:rsid w:val="00603427"/>
    <w:rsid w:val="00603779"/>
    <w:rsid w:val="00603DBC"/>
    <w:rsid w:val="00604762"/>
    <w:rsid w:val="00604F1C"/>
    <w:rsid w:val="00604F98"/>
    <w:rsid w:val="00604FD5"/>
    <w:rsid w:val="00604FE2"/>
    <w:rsid w:val="0060527D"/>
    <w:rsid w:val="006059B8"/>
    <w:rsid w:val="006059CE"/>
    <w:rsid w:val="00605BBE"/>
    <w:rsid w:val="00605C89"/>
    <w:rsid w:val="00605DD5"/>
    <w:rsid w:val="00606D6B"/>
    <w:rsid w:val="00607018"/>
    <w:rsid w:val="006077B7"/>
    <w:rsid w:val="00610B1B"/>
    <w:rsid w:val="00610EB9"/>
    <w:rsid w:val="00611217"/>
    <w:rsid w:val="006115AC"/>
    <w:rsid w:val="0061200E"/>
    <w:rsid w:val="0061234E"/>
    <w:rsid w:val="00612473"/>
    <w:rsid w:val="00612D1E"/>
    <w:rsid w:val="006136F0"/>
    <w:rsid w:val="006138E5"/>
    <w:rsid w:val="0061390C"/>
    <w:rsid w:val="00613E98"/>
    <w:rsid w:val="00614290"/>
    <w:rsid w:val="0061437F"/>
    <w:rsid w:val="006145ED"/>
    <w:rsid w:val="0061591F"/>
    <w:rsid w:val="00615A81"/>
    <w:rsid w:val="00615E12"/>
    <w:rsid w:val="00615F42"/>
    <w:rsid w:val="00616340"/>
    <w:rsid w:val="0061684F"/>
    <w:rsid w:val="00616FCC"/>
    <w:rsid w:val="006171B9"/>
    <w:rsid w:val="00617659"/>
    <w:rsid w:val="00617973"/>
    <w:rsid w:val="00620596"/>
    <w:rsid w:val="00620766"/>
    <w:rsid w:val="00620BF1"/>
    <w:rsid w:val="00620E6F"/>
    <w:rsid w:val="006213FD"/>
    <w:rsid w:val="006215A0"/>
    <w:rsid w:val="00622041"/>
    <w:rsid w:val="0062272E"/>
    <w:rsid w:val="00622788"/>
    <w:rsid w:val="00622AE3"/>
    <w:rsid w:val="006235DC"/>
    <w:rsid w:val="00623727"/>
    <w:rsid w:val="00623ED3"/>
    <w:rsid w:val="006247F4"/>
    <w:rsid w:val="00624B7F"/>
    <w:rsid w:val="00624F11"/>
    <w:rsid w:val="00625027"/>
    <w:rsid w:val="0062581E"/>
    <w:rsid w:val="006273B7"/>
    <w:rsid w:val="00627779"/>
    <w:rsid w:val="00627804"/>
    <w:rsid w:val="006301F7"/>
    <w:rsid w:val="0063033F"/>
    <w:rsid w:val="006307D7"/>
    <w:rsid w:val="006307DD"/>
    <w:rsid w:val="00630CCE"/>
    <w:rsid w:val="00630E0A"/>
    <w:rsid w:val="00632533"/>
    <w:rsid w:val="00632559"/>
    <w:rsid w:val="00632859"/>
    <w:rsid w:val="00632BDC"/>
    <w:rsid w:val="00633850"/>
    <w:rsid w:val="00633F0C"/>
    <w:rsid w:val="0063450D"/>
    <w:rsid w:val="0063585B"/>
    <w:rsid w:val="00635B05"/>
    <w:rsid w:val="006362AC"/>
    <w:rsid w:val="006365C2"/>
    <w:rsid w:val="006367C9"/>
    <w:rsid w:val="006369E6"/>
    <w:rsid w:val="00636E3B"/>
    <w:rsid w:val="00636E7C"/>
    <w:rsid w:val="0063730D"/>
    <w:rsid w:val="00637317"/>
    <w:rsid w:val="00637886"/>
    <w:rsid w:val="00637959"/>
    <w:rsid w:val="00637BCC"/>
    <w:rsid w:val="00637CB4"/>
    <w:rsid w:val="0064009C"/>
    <w:rsid w:val="00640347"/>
    <w:rsid w:val="0064081F"/>
    <w:rsid w:val="00640A8D"/>
    <w:rsid w:val="00640F0F"/>
    <w:rsid w:val="0064106C"/>
    <w:rsid w:val="00641CE4"/>
    <w:rsid w:val="00641EDF"/>
    <w:rsid w:val="006420E8"/>
    <w:rsid w:val="00642334"/>
    <w:rsid w:val="00642E6A"/>
    <w:rsid w:val="00643430"/>
    <w:rsid w:val="00643A39"/>
    <w:rsid w:val="00643CA7"/>
    <w:rsid w:val="006442A2"/>
    <w:rsid w:val="00644F7D"/>
    <w:rsid w:val="006453E1"/>
    <w:rsid w:val="00645418"/>
    <w:rsid w:val="006454DF"/>
    <w:rsid w:val="00645CF0"/>
    <w:rsid w:val="00646994"/>
    <w:rsid w:val="00646A69"/>
    <w:rsid w:val="00646D26"/>
    <w:rsid w:val="00647534"/>
    <w:rsid w:val="006477DD"/>
    <w:rsid w:val="00647D90"/>
    <w:rsid w:val="00647F31"/>
    <w:rsid w:val="006501EC"/>
    <w:rsid w:val="00650311"/>
    <w:rsid w:val="006504D8"/>
    <w:rsid w:val="00650864"/>
    <w:rsid w:val="00650F7B"/>
    <w:rsid w:val="00650FD5"/>
    <w:rsid w:val="00651186"/>
    <w:rsid w:val="0065160E"/>
    <w:rsid w:val="006517C0"/>
    <w:rsid w:val="006519B0"/>
    <w:rsid w:val="006519D0"/>
    <w:rsid w:val="00651A17"/>
    <w:rsid w:val="00652071"/>
    <w:rsid w:val="006522F2"/>
    <w:rsid w:val="006527B5"/>
    <w:rsid w:val="006529FB"/>
    <w:rsid w:val="00653C53"/>
    <w:rsid w:val="00653D4E"/>
    <w:rsid w:val="00653DEB"/>
    <w:rsid w:val="00653F1E"/>
    <w:rsid w:val="00654352"/>
    <w:rsid w:val="00654F4E"/>
    <w:rsid w:val="0065539B"/>
    <w:rsid w:val="00655AC2"/>
    <w:rsid w:val="006564C1"/>
    <w:rsid w:val="006569E9"/>
    <w:rsid w:val="00656B10"/>
    <w:rsid w:val="00656B9F"/>
    <w:rsid w:val="00656DF1"/>
    <w:rsid w:val="006574A6"/>
    <w:rsid w:val="0065766C"/>
    <w:rsid w:val="00657741"/>
    <w:rsid w:val="00657F3C"/>
    <w:rsid w:val="00660174"/>
    <w:rsid w:val="006605DC"/>
    <w:rsid w:val="00660EE3"/>
    <w:rsid w:val="0066119F"/>
    <w:rsid w:val="00661443"/>
    <w:rsid w:val="00661476"/>
    <w:rsid w:val="00661889"/>
    <w:rsid w:val="00661B7E"/>
    <w:rsid w:val="006623E7"/>
    <w:rsid w:val="006626F8"/>
    <w:rsid w:val="00662E5D"/>
    <w:rsid w:val="00662FF0"/>
    <w:rsid w:val="0066347D"/>
    <w:rsid w:val="00663C73"/>
    <w:rsid w:val="00663F50"/>
    <w:rsid w:val="0066455D"/>
    <w:rsid w:val="00665026"/>
    <w:rsid w:val="0066543B"/>
    <w:rsid w:val="00665740"/>
    <w:rsid w:val="006658EE"/>
    <w:rsid w:val="00666128"/>
    <w:rsid w:val="0066692B"/>
    <w:rsid w:val="00666AEB"/>
    <w:rsid w:val="00666C3F"/>
    <w:rsid w:val="00666C45"/>
    <w:rsid w:val="006671DD"/>
    <w:rsid w:val="00667790"/>
    <w:rsid w:val="0067018E"/>
    <w:rsid w:val="006708FF"/>
    <w:rsid w:val="006709D3"/>
    <w:rsid w:val="00670A65"/>
    <w:rsid w:val="0067117E"/>
    <w:rsid w:val="00671C57"/>
    <w:rsid w:val="00672464"/>
    <w:rsid w:val="00672485"/>
    <w:rsid w:val="00672BE3"/>
    <w:rsid w:val="00672D6A"/>
    <w:rsid w:val="00672E04"/>
    <w:rsid w:val="00673353"/>
    <w:rsid w:val="006743FB"/>
    <w:rsid w:val="006745F3"/>
    <w:rsid w:val="00675144"/>
    <w:rsid w:val="00675B0B"/>
    <w:rsid w:val="0067617B"/>
    <w:rsid w:val="00676373"/>
    <w:rsid w:val="00676449"/>
    <w:rsid w:val="006766E5"/>
    <w:rsid w:val="00676879"/>
    <w:rsid w:val="00677FD7"/>
    <w:rsid w:val="006801D4"/>
    <w:rsid w:val="0068039F"/>
    <w:rsid w:val="00680577"/>
    <w:rsid w:val="00681F7C"/>
    <w:rsid w:val="00682784"/>
    <w:rsid w:val="00682846"/>
    <w:rsid w:val="00682E7F"/>
    <w:rsid w:val="0068370E"/>
    <w:rsid w:val="00683D8A"/>
    <w:rsid w:val="00683EA3"/>
    <w:rsid w:val="00683F0C"/>
    <w:rsid w:val="0068428D"/>
    <w:rsid w:val="00684482"/>
    <w:rsid w:val="006846FB"/>
    <w:rsid w:val="00684C4F"/>
    <w:rsid w:val="0068558D"/>
    <w:rsid w:val="00685665"/>
    <w:rsid w:val="0068585B"/>
    <w:rsid w:val="00685D58"/>
    <w:rsid w:val="00685E03"/>
    <w:rsid w:val="0068657D"/>
    <w:rsid w:val="006866D0"/>
    <w:rsid w:val="006868F5"/>
    <w:rsid w:val="0068690D"/>
    <w:rsid w:val="00686DD8"/>
    <w:rsid w:val="00687663"/>
    <w:rsid w:val="00690004"/>
    <w:rsid w:val="00690273"/>
    <w:rsid w:val="006902FA"/>
    <w:rsid w:val="00690EF2"/>
    <w:rsid w:val="00692062"/>
    <w:rsid w:val="006920BD"/>
    <w:rsid w:val="006923FF"/>
    <w:rsid w:val="00692966"/>
    <w:rsid w:val="0069307D"/>
    <w:rsid w:val="006930AF"/>
    <w:rsid w:val="00693454"/>
    <w:rsid w:val="00693824"/>
    <w:rsid w:val="00693BCC"/>
    <w:rsid w:val="00694824"/>
    <w:rsid w:val="00694B7B"/>
    <w:rsid w:val="00694ED9"/>
    <w:rsid w:val="00694F30"/>
    <w:rsid w:val="00695383"/>
    <w:rsid w:val="00695C42"/>
    <w:rsid w:val="00695C8F"/>
    <w:rsid w:val="00695EA7"/>
    <w:rsid w:val="0069625A"/>
    <w:rsid w:val="00696B5F"/>
    <w:rsid w:val="00696E2B"/>
    <w:rsid w:val="00696E90"/>
    <w:rsid w:val="00697738"/>
    <w:rsid w:val="00697C08"/>
    <w:rsid w:val="00697CBB"/>
    <w:rsid w:val="006A026F"/>
    <w:rsid w:val="006A0401"/>
    <w:rsid w:val="006A0C16"/>
    <w:rsid w:val="006A1184"/>
    <w:rsid w:val="006A1713"/>
    <w:rsid w:val="006A180F"/>
    <w:rsid w:val="006A2AAE"/>
    <w:rsid w:val="006A2B16"/>
    <w:rsid w:val="006A2FE2"/>
    <w:rsid w:val="006A32F4"/>
    <w:rsid w:val="006A33A7"/>
    <w:rsid w:val="006A3B6D"/>
    <w:rsid w:val="006A431F"/>
    <w:rsid w:val="006A44B9"/>
    <w:rsid w:val="006A497F"/>
    <w:rsid w:val="006A4A6B"/>
    <w:rsid w:val="006A4FE6"/>
    <w:rsid w:val="006A585C"/>
    <w:rsid w:val="006A5D87"/>
    <w:rsid w:val="006A6BDF"/>
    <w:rsid w:val="006A7BB9"/>
    <w:rsid w:val="006A7DE1"/>
    <w:rsid w:val="006B032C"/>
    <w:rsid w:val="006B1038"/>
    <w:rsid w:val="006B1AEC"/>
    <w:rsid w:val="006B1DBF"/>
    <w:rsid w:val="006B1F5E"/>
    <w:rsid w:val="006B1FDA"/>
    <w:rsid w:val="006B2788"/>
    <w:rsid w:val="006B2DD0"/>
    <w:rsid w:val="006B3C65"/>
    <w:rsid w:val="006B4252"/>
    <w:rsid w:val="006B4771"/>
    <w:rsid w:val="006B47B5"/>
    <w:rsid w:val="006B4A76"/>
    <w:rsid w:val="006B4AA4"/>
    <w:rsid w:val="006B4ADE"/>
    <w:rsid w:val="006B54B6"/>
    <w:rsid w:val="006B5586"/>
    <w:rsid w:val="006B5E1B"/>
    <w:rsid w:val="006B5F9E"/>
    <w:rsid w:val="006B5FE5"/>
    <w:rsid w:val="006B6C52"/>
    <w:rsid w:val="006B7194"/>
    <w:rsid w:val="006B730E"/>
    <w:rsid w:val="006C019C"/>
    <w:rsid w:val="006C0815"/>
    <w:rsid w:val="006C08F2"/>
    <w:rsid w:val="006C0CBA"/>
    <w:rsid w:val="006C0CEC"/>
    <w:rsid w:val="006C0D83"/>
    <w:rsid w:val="006C1B6C"/>
    <w:rsid w:val="006C1D1D"/>
    <w:rsid w:val="006C2BC6"/>
    <w:rsid w:val="006C3A96"/>
    <w:rsid w:val="006C3E3B"/>
    <w:rsid w:val="006C445C"/>
    <w:rsid w:val="006C4CFD"/>
    <w:rsid w:val="006C53A2"/>
    <w:rsid w:val="006C5854"/>
    <w:rsid w:val="006C58B0"/>
    <w:rsid w:val="006C5A1B"/>
    <w:rsid w:val="006C5FE3"/>
    <w:rsid w:val="006C6859"/>
    <w:rsid w:val="006C6ABD"/>
    <w:rsid w:val="006C6B45"/>
    <w:rsid w:val="006C6F13"/>
    <w:rsid w:val="006C7FBE"/>
    <w:rsid w:val="006D036C"/>
    <w:rsid w:val="006D0376"/>
    <w:rsid w:val="006D1721"/>
    <w:rsid w:val="006D194A"/>
    <w:rsid w:val="006D1F98"/>
    <w:rsid w:val="006D28F2"/>
    <w:rsid w:val="006D28FE"/>
    <w:rsid w:val="006D2C56"/>
    <w:rsid w:val="006D4BAA"/>
    <w:rsid w:val="006D5702"/>
    <w:rsid w:val="006D5FE9"/>
    <w:rsid w:val="006D60A6"/>
    <w:rsid w:val="006D693E"/>
    <w:rsid w:val="006D69BD"/>
    <w:rsid w:val="006D6D51"/>
    <w:rsid w:val="006D72C1"/>
    <w:rsid w:val="006D7681"/>
    <w:rsid w:val="006D76D7"/>
    <w:rsid w:val="006D76F1"/>
    <w:rsid w:val="006D7995"/>
    <w:rsid w:val="006E0E2A"/>
    <w:rsid w:val="006E209A"/>
    <w:rsid w:val="006E2219"/>
    <w:rsid w:val="006E2453"/>
    <w:rsid w:val="006E28AE"/>
    <w:rsid w:val="006E47CD"/>
    <w:rsid w:val="006E53AE"/>
    <w:rsid w:val="006E5506"/>
    <w:rsid w:val="006E56AB"/>
    <w:rsid w:val="006E580B"/>
    <w:rsid w:val="006E6124"/>
    <w:rsid w:val="006E6900"/>
    <w:rsid w:val="006E6EBE"/>
    <w:rsid w:val="006E6EEC"/>
    <w:rsid w:val="006F0271"/>
    <w:rsid w:val="006F030C"/>
    <w:rsid w:val="006F06DF"/>
    <w:rsid w:val="006F0C1D"/>
    <w:rsid w:val="006F0FD3"/>
    <w:rsid w:val="006F128B"/>
    <w:rsid w:val="006F15D0"/>
    <w:rsid w:val="006F1DDD"/>
    <w:rsid w:val="006F2629"/>
    <w:rsid w:val="006F4672"/>
    <w:rsid w:val="006F4B1D"/>
    <w:rsid w:val="006F5D51"/>
    <w:rsid w:val="006F62D6"/>
    <w:rsid w:val="006F698E"/>
    <w:rsid w:val="006F6C7C"/>
    <w:rsid w:val="006F7BF9"/>
    <w:rsid w:val="007000C7"/>
    <w:rsid w:val="0070025B"/>
    <w:rsid w:val="007004DA"/>
    <w:rsid w:val="00700507"/>
    <w:rsid w:val="007005FE"/>
    <w:rsid w:val="00700618"/>
    <w:rsid w:val="007008B1"/>
    <w:rsid w:val="00700BE1"/>
    <w:rsid w:val="00700C98"/>
    <w:rsid w:val="00700F58"/>
    <w:rsid w:val="007014C4"/>
    <w:rsid w:val="007016E5"/>
    <w:rsid w:val="00702474"/>
    <w:rsid w:val="007031FE"/>
    <w:rsid w:val="00703378"/>
    <w:rsid w:val="00703E9F"/>
    <w:rsid w:val="00703F44"/>
    <w:rsid w:val="00704478"/>
    <w:rsid w:val="0070551E"/>
    <w:rsid w:val="007059D1"/>
    <w:rsid w:val="00705F0B"/>
    <w:rsid w:val="00706072"/>
    <w:rsid w:val="0070688F"/>
    <w:rsid w:val="007068A4"/>
    <w:rsid w:val="007072AE"/>
    <w:rsid w:val="00707342"/>
    <w:rsid w:val="0070742D"/>
    <w:rsid w:val="007078C4"/>
    <w:rsid w:val="00707F38"/>
    <w:rsid w:val="0071001D"/>
    <w:rsid w:val="007100DE"/>
    <w:rsid w:val="00711193"/>
    <w:rsid w:val="00711B4F"/>
    <w:rsid w:val="007121D0"/>
    <w:rsid w:val="007121DB"/>
    <w:rsid w:val="007122F9"/>
    <w:rsid w:val="007125E9"/>
    <w:rsid w:val="00712BB6"/>
    <w:rsid w:val="007130A6"/>
    <w:rsid w:val="007136E7"/>
    <w:rsid w:val="0071396A"/>
    <w:rsid w:val="00714B4D"/>
    <w:rsid w:val="0071547C"/>
    <w:rsid w:val="00715DB5"/>
    <w:rsid w:val="00716F44"/>
    <w:rsid w:val="00717090"/>
    <w:rsid w:val="00717228"/>
    <w:rsid w:val="00720DC8"/>
    <w:rsid w:val="007224F4"/>
    <w:rsid w:val="00722558"/>
    <w:rsid w:val="00722643"/>
    <w:rsid w:val="0072344A"/>
    <w:rsid w:val="0072388E"/>
    <w:rsid w:val="007242CC"/>
    <w:rsid w:val="007247EE"/>
    <w:rsid w:val="00724BD2"/>
    <w:rsid w:val="007260BD"/>
    <w:rsid w:val="00726C69"/>
    <w:rsid w:val="00726E74"/>
    <w:rsid w:val="00726FF2"/>
    <w:rsid w:val="00727E14"/>
    <w:rsid w:val="007301C5"/>
    <w:rsid w:val="007304F1"/>
    <w:rsid w:val="00730786"/>
    <w:rsid w:val="007308F3"/>
    <w:rsid w:val="00730F80"/>
    <w:rsid w:val="00731FA2"/>
    <w:rsid w:val="00732491"/>
    <w:rsid w:val="00733802"/>
    <w:rsid w:val="00733B2A"/>
    <w:rsid w:val="00734BB9"/>
    <w:rsid w:val="00734CCB"/>
    <w:rsid w:val="00734E9F"/>
    <w:rsid w:val="00735430"/>
    <w:rsid w:val="007364A1"/>
    <w:rsid w:val="00736763"/>
    <w:rsid w:val="0073677C"/>
    <w:rsid w:val="00736AA8"/>
    <w:rsid w:val="00736ACB"/>
    <w:rsid w:val="00737724"/>
    <w:rsid w:val="00737AE1"/>
    <w:rsid w:val="00737C83"/>
    <w:rsid w:val="00737D0D"/>
    <w:rsid w:val="00737D25"/>
    <w:rsid w:val="00737EF2"/>
    <w:rsid w:val="00737F0C"/>
    <w:rsid w:val="00740BC7"/>
    <w:rsid w:val="00740F65"/>
    <w:rsid w:val="007414A4"/>
    <w:rsid w:val="0074176C"/>
    <w:rsid w:val="00741CF8"/>
    <w:rsid w:val="00741DA5"/>
    <w:rsid w:val="00741DBC"/>
    <w:rsid w:val="00741EEB"/>
    <w:rsid w:val="007421C7"/>
    <w:rsid w:val="007427E1"/>
    <w:rsid w:val="0074297B"/>
    <w:rsid w:val="007429A4"/>
    <w:rsid w:val="00743154"/>
    <w:rsid w:val="0074327F"/>
    <w:rsid w:val="007434DD"/>
    <w:rsid w:val="007435B1"/>
    <w:rsid w:val="00743733"/>
    <w:rsid w:val="00743793"/>
    <w:rsid w:val="00744072"/>
    <w:rsid w:val="0074484B"/>
    <w:rsid w:val="00744A1A"/>
    <w:rsid w:val="0074524B"/>
    <w:rsid w:val="00745696"/>
    <w:rsid w:val="007457D1"/>
    <w:rsid w:val="00745878"/>
    <w:rsid w:val="00746699"/>
    <w:rsid w:val="00746A94"/>
    <w:rsid w:val="0074792D"/>
    <w:rsid w:val="00750073"/>
    <w:rsid w:val="00750576"/>
    <w:rsid w:val="00751175"/>
    <w:rsid w:val="007515E7"/>
    <w:rsid w:val="00751DCF"/>
    <w:rsid w:val="0075249C"/>
    <w:rsid w:val="007528C1"/>
    <w:rsid w:val="007529FE"/>
    <w:rsid w:val="00753397"/>
    <w:rsid w:val="007538C0"/>
    <w:rsid w:val="00753920"/>
    <w:rsid w:val="00753FCF"/>
    <w:rsid w:val="0075464B"/>
    <w:rsid w:val="00754883"/>
    <w:rsid w:val="00754D11"/>
    <w:rsid w:val="007560E4"/>
    <w:rsid w:val="0075670B"/>
    <w:rsid w:val="007578E2"/>
    <w:rsid w:val="00757CF8"/>
    <w:rsid w:val="00760670"/>
    <w:rsid w:val="00760B9F"/>
    <w:rsid w:val="0076101C"/>
    <w:rsid w:val="0076107E"/>
    <w:rsid w:val="00761410"/>
    <w:rsid w:val="00762120"/>
    <w:rsid w:val="007623E8"/>
    <w:rsid w:val="00762595"/>
    <w:rsid w:val="00762BF7"/>
    <w:rsid w:val="00762FD6"/>
    <w:rsid w:val="007634A6"/>
    <w:rsid w:val="0076373C"/>
    <w:rsid w:val="00763D45"/>
    <w:rsid w:val="00764115"/>
    <w:rsid w:val="00764249"/>
    <w:rsid w:val="00764C9A"/>
    <w:rsid w:val="00765C02"/>
    <w:rsid w:val="007660A5"/>
    <w:rsid w:val="00766BFD"/>
    <w:rsid w:val="00766F04"/>
    <w:rsid w:val="007679EC"/>
    <w:rsid w:val="00767F1F"/>
    <w:rsid w:val="007700C8"/>
    <w:rsid w:val="00770314"/>
    <w:rsid w:val="007706A8"/>
    <w:rsid w:val="00770CD4"/>
    <w:rsid w:val="00770DE0"/>
    <w:rsid w:val="00771229"/>
    <w:rsid w:val="007712D5"/>
    <w:rsid w:val="00771587"/>
    <w:rsid w:val="007729FB"/>
    <w:rsid w:val="00772D44"/>
    <w:rsid w:val="0077331E"/>
    <w:rsid w:val="007745C0"/>
    <w:rsid w:val="0077488E"/>
    <w:rsid w:val="007750F6"/>
    <w:rsid w:val="007759FE"/>
    <w:rsid w:val="00776251"/>
    <w:rsid w:val="0077699E"/>
    <w:rsid w:val="00776DA1"/>
    <w:rsid w:val="0077713B"/>
    <w:rsid w:val="00777319"/>
    <w:rsid w:val="007773C0"/>
    <w:rsid w:val="0077796C"/>
    <w:rsid w:val="00777C5D"/>
    <w:rsid w:val="00777F38"/>
    <w:rsid w:val="007804C6"/>
    <w:rsid w:val="007804E8"/>
    <w:rsid w:val="00780A47"/>
    <w:rsid w:val="00780BFB"/>
    <w:rsid w:val="00780E6A"/>
    <w:rsid w:val="00780FCD"/>
    <w:rsid w:val="0078154C"/>
    <w:rsid w:val="007818B0"/>
    <w:rsid w:val="00782EF4"/>
    <w:rsid w:val="007831A7"/>
    <w:rsid w:val="0078372A"/>
    <w:rsid w:val="00783B0E"/>
    <w:rsid w:val="00783C16"/>
    <w:rsid w:val="00784700"/>
    <w:rsid w:val="00784706"/>
    <w:rsid w:val="00784A15"/>
    <w:rsid w:val="007854CB"/>
    <w:rsid w:val="007857DF"/>
    <w:rsid w:val="00785F26"/>
    <w:rsid w:val="007864C9"/>
    <w:rsid w:val="00786B4D"/>
    <w:rsid w:val="00786CEB"/>
    <w:rsid w:val="00786F7E"/>
    <w:rsid w:val="0078739C"/>
    <w:rsid w:val="007873CD"/>
    <w:rsid w:val="007874EC"/>
    <w:rsid w:val="00787642"/>
    <w:rsid w:val="00787CDA"/>
    <w:rsid w:val="00787DFA"/>
    <w:rsid w:val="00787E19"/>
    <w:rsid w:val="007908A8"/>
    <w:rsid w:val="00791881"/>
    <w:rsid w:val="007927F7"/>
    <w:rsid w:val="007929C5"/>
    <w:rsid w:val="007936AA"/>
    <w:rsid w:val="0079394E"/>
    <w:rsid w:val="00793DFC"/>
    <w:rsid w:val="00793E14"/>
    <w:rsid w:val="007946CD"/>
    <w:rsid w:val="007948E6"/>
    <w:rsid w:val="00794942"/>
    <w:rsid w:val="00795434"/>
    <w:rsid w:val="00795447"/>
    <w:rsid w:val="0079578E"/>
    <w:rsid w:val="007958E4"/>
    <w:rsid w:val="007959CB"/>
    <w:rsid w:val="00795EE9"/>
    <w:rsid w:val="00796326"/>
    <w:rsid w:val="00796417"/>
    <w:rsid w:val="00797D4E"/>
    <w:rsid w:val="007A05D4"/>
    <w:rsid w:val="007A07DF"/>
    <w:rsid w:val="007A0AC7"/>
    <w:rsid w:val="007A0D0F"/>
    <w:rsid w:val="007A0ECD"/>
    <w:rsid w:val="007A1949"/>
    <w:rsid w:val="007A2187"/>
    <w:rsid w:val="007A29E1"/>
    <w:rsid w:val="007A2CD8"/>
    <w:rsid w:val="007A2E96"/>
    <w:rsid w:val="007A2EB5"/>
    <w:rsid w:val="007A2FE9"/>
    <w:rsid w:val="007A308A"/>
    <w:rsid w:val="007A4246"/>
    <w:rsid w:val="007A4CD7"/>
    <w:rsid w:val="007A4E4D"/>
    <w:rsid w:val="007A5AEA"/>
    <w:rsid w:val="007A5BFC"/>
    <w:rsid w:val="007A6D4A"/>
    <w:rsid w:val="007A70A8"/>
    <w:rsid w:val="007A7621"/>
    <w:rsid w:val="007A7783"/>
    <w:rsid w:val="007A7DA9"/>
    <w:rsid w:val="007A7DE8"/>
    <w:rsid w:val="007A7EDB"/>
    <w:rsid w:val="007B0070"/>
    <w:rsid w:val="007B062F"/>
    <w:rsid w:val="007B06BF"/>
    <w:rsid w:val="007B0DA5"/>
    <w:rsid w:val="007B1286"/>
    <w:rsid w:val="007B136F"/>
    <w:rsid w:val="007B1859"/>
    <w:rsid w:val="007B1AC7"/>
    <w:rsid w:val="007B2214"/>
    <w:rsid w:val="007B34F6"/>
    <w:rsid w:val="007B4149"/>
    <w:rsid w:val="007B4432"/>
    <w:rsid w:val="007B4686"/>
    <w:rsid w:val="007B4751"/>
    <w:rsid w:val="007B4E87"/>
    <w:rsid w:val="007B4FA2"/>
    <w:rsid w:val="007B5371"/>
    <w:rsid w:val="007B5986"/>
    <w:rsid w:val="007B5F42"/>
    <w:rsid w:val="007B5FAC"/>
    <w:rsid w:val="007B60FA"/>
    <w:rsid w:val="007B62BC"/>
    <w:rsid w:val="007B668B"/>
    <w:rsid w:val="007B6F2C"/>
    <w:rsid w:val="007B7230"/>
    <w:rsid w:val="007B77CD"/>
    <w:rsid w:val="007B7CAD"/>
    <w:rsid w:val="007B7EE5"/>
    <w:rsid w:val="007C0074"/>
    <w:rsid w:val="007C01F1"/>
    <w:rsid w:val="007C05A6"/>
    <w:rsid w:val="007C0CE2"/>
    <w:rsid w:val="007C1CD7"/>
    <w:rsid w:val="007C3E2B"/>
    <w:rsid w:val="007C4CD4"/>
    <w:rsid w:val="007C568C"/>
    <w:rsid w:val="007C7077"/>
    <w:rsid w:val="007C7606"/>
    <w:rsid w:val="007C7752"/>
    <w:rsid w:val="007C7CF8"/>
    <w:rsid w:val="007D024E"/>
    <w:rsid w:val="007D0B3E"/>
    <w:rsid w:val="007D0DE5"/>
    <w:rsid w:val="007D0F4A"/>
    <w:rsid w:val="007D1354"/>
    <w:rsid w:val="007D1F53"/>
    <w:rsid w:val="007D1FE2"/>
    <w:rsid w:val="007D2752"/>
    <w:rsid w:val="007D29D6"/>
    <w:rsid w:val="007D3170"/>
    <w:rsid w:val="007D37AF"/>
    <w:rsid w:val="007D390C"/>
    <w:rsid w:val="007D3B1A"/>
    <w:rsid w:val="007D3F22"/>
    <w:rsid w:val="007D415E"/>
    <w:rsid w:val="007D4BDF"/>
    <w:rsid w:val="007D5B50"/>
    <w:rsid w:val="007D5D5C"/>
    <w:rsid w:val="007D5F5C"/>
    <w:rsid w:val="007D6591"/>
    <w:rsid w:val="007D683A"/>
    <w:rsid w:val="007D7286"/>
    <w:rsid w:val="007D7447"/>
    <w:rsid w:val="007E018A"/>
    <w:rsid w:val="007E05F7"/>
    <w:rsid w:val="007E0626"/>
    <w:rsid w:val="007E096F"/>
    <w:rsid w:val="007E1218"/>
    <w:rsid w:val="007E2518"/>
    <w:rsid w:val="007E2796"/>
    <w:rsid w:val="007E3902"/>
    <w:rsid w:val="007E394A"/>
    <w:rsid w:val="007E3D29"/>
    <w:rsid w:val="007E4012"/>
    <w:rsid w:val="007E4153"/>
    <w:rsid w:val="007E58BB"/>
    <w:rsid w:val="007E60A3"/>
    <w:rsid w:val="007E6ADE"/>
    <w:rsid w:val="007E6CCC"/>
    <w:rsid w:val="007E778C"/>
    <w:rsid w:val="007E7F7D"/>
    <w:rsid w:val="007F073B"/>
    <w:rsid w:val="007F09ED"/>
    <w:rsid w:val="007F0E13"/>
    <w:rsid w:val="007F17EA"/>
    <w:rsid w:val="007F189D"/>
    <w:rsid w:val="007F1A81"/>
    <w:rsid w:val="007F1B97"/>
    <w:rsid w:val="007F1E24"/>
    <w:rsid w:val="007F2ABC"/>
    <w:rsid w:val="007F2EA8"/>
    <w:rsid w:val="007F3AA6"/>
    <w:rsid w:val="007F4D47"/>
    <w:rsid w:val="007F588C"/>
    <w:rsid w:val="007F60F8"/>
    <w:rsid w:val="007F6428"/>
    <w:rsid w:val="007F6630"/>
    <w:rsid w:val="007F7345"/>
    <w:rsid w:val="007F7382"/>
    <w:rsid w:val="00800BC7"/>
    <w:rsid w:val="00800C53"/>
    <w:rsid w:val="00800EFB"/>
    <w:rsid w:val="008014E7"/>
    <w:rsid w:val="00801639"/>
    <w:rsid w:val="00801935"/>
    <w:rsid w:val="00801D99"/>
    <w:rsid w:val="00801FA7"/>
    <w:rsid w:val="0080278D"/>
    <w:rsid w:val="00803653"/>
    <w:rsid w:val="00803788"/>
    <w:rsid w:val="00803903"/>
    <w:rsid w:val="00803ADC"/>
    <w:rsid w:val="00803B15"/>
    <w:rsid w:val="00803DF7"/>
    <w:rsid w:val="00804828"/>
    <w:rsid w:val="008051B4"/>
    <w:rsid w:val="008054A7"/>
    <w:rsid w:val="008056A9"/>
    <w:rsid w:val="00805806"/>
    <w:rsid w:val="00805DD7"/>
    <w:rsid w:val="00806803"/>
    <w:rsid w:val="00806825"/>
    <w:rsid w:val="008074E1"/>
    <w:rsid w:val="00807A50"/>
    <w:rsid w:val="00807CAA"/>
    <w:rsid w:val="00810202"/>
    <w:rsid w:val="008105B0"/>
    <w:rsid w:val="008109C9"/>
    <w:rsid w:val="00810AFF"/>
    <w:rsid w:val="00810F59"/>
    <w:rsid w:val="008113F9"/>
    <w:rsid w:val="008114C7"/>
    <w:rsid w:val="008115CB"/>
    <w:rsid w:val="00811901"/>
    <w:rsid w:val="00811A98"/>
    <w:rsid w:val="008129E0"/>
    <w:rsid w:val="00812F23"/>
    <w:rsid w:val="008131A5"/>
    <w:rsid w:val="008133E5"/>
    <w:rsid w:val="00813D79"/>
    <w:rsid w:val="00813DE6"/>
    <w:rsid w:val="008142F3"/>
    <w:rsid w:val="00814A05"/>
    <w:rsid w:val="00814B74"/>
    <w:rsid w:val="008155D2"/>
    <w:rsid w:val="00815675"/>
    <w:rsid w:val="00815A49"/>
    <w:rsid w:val="008164A2"/>
    <w:rsid w:val="00816855"/>
    <w:rsid w:val="00816CF0"/>
    <w:rsid w:val="00816E71"/>
    <w:rsid w:val="00817044"/>
    <w:rsid w:val="0081706D"/>
    <w:rsid w:val="008175C3"/>
    <w:rsid w:val="00817B97"/>
    <w:rsid w:val="00817C67"/>
    <w:rsid w:val="00817CFC"/>
    <w:rsid w:val="00817D8E"/>
    <w:rsid w:val="00817EE6"/>
    <w:rsid w:val="00817F87"/>
    <w:rsid w:val="008200FF"/>
    <w:rsid w:val="0082020D"/>
    <w:rsid w:val="008203ED"/>
    <w:rsid w:val="00820A7B"/>
    <w:rsid w:val="00821098"/>
    <w:rsid w:val="00821DDA"/>
    <w:rsid w:val="00821E90"/>
    <w:rsid w:val="0082211E"/>
    <w:rsid w:val="0082283F"/>
    <w:rsid w:val="00822FDF"/>
    <w:rsid w:val="00823BA5"/>
    <w:rsid w:val="00824ACD"/>
    <w:rsid w:val="00825489"/>
    <w:rsid w:val="008258F3"/>
    <w:rsid w:val="00825B06"/>
    <w:rsid w:val="00825CA3"/>
    <w:rsid w:val="00826003"/>
    <w:rsid w:val="00826AAB"/>
    <w:rsid w:val="00826C2D"/>
    <w:rsid w:val="00827588"/>
    <w:rsid w:val="008275B0"/>
    <w:rsid w:val="00827A33"/>
    <w:rsid w:val="00827D41"/>
    <w:rsid w:val="00830C9F"/>
    <w:rsid w:val="00830F93"/>
    <w:rsid w:val="00831037"/>
    <w:rsid w:val="00831953"/>
    <w:rsid w:val="00831955"/>
    <w:rsid w:val="008324D2"/>
    <w:rsid w:val="00832516"/>
    <w:rsid w:val="0083260C"/>
    <w:rsid w:val="00832AE7"/>
    <w:rsid w:val="00832CBB"/>
    <w:rsid w:val="00833177"/>
    <w:rsid w:val="00833D77"/>
    <w:rsid w:val="00834661"/>
    <w:rsid w:val="0083493E"/>
    <w:rsid w:val="00835011"/>
    <w:rsid w:val="008350AB"/>
    <w:rsid w:val="00835B40"/>
    <w:rsid w:val="00835C60"/>
    <w:rsid w:val="00836040"/>
    <w:rsid w:val="00836452"/>
    <w:rsid w:val="0083698C"/>
    <w:rsid w:val="008372B6"/>
    <w:rsid w:val="008374D4"/>
    <w:rsid w:val="00837A5F"/>
    <w:rsid w:val="008403A4"/>
    <w:rsid w:val="0084041A"/>
    <w:rsid w:val="00840455"/>
    <w:rsid w:val="008404EC"/>
    <w:rsid w:val="00840709"/>
    <w:rsid w:val="008417B7"/>
    <w:rsid w:val="00841E13"/>
    <w:rsid w:val="00842809"/>
    <w:rsid w:val="0084283D"/>
    <w:rsid w:val="008439CB"/>
    <w:rsid w:val="00843BDE"/>
    <w:rsid w:val="00843C8D"/>
    <w:rsid w:val="00843CCD"/>
    <w:rsid w:val="00843D07"/>
    <w:rsid w:val="00843DCF"/>
    <w:rsid w:val="00844268"/>
    <w:rsid w:val="00845039"/>
    <w:rsid w:val="0084517F"/>
    <w:rsid w:val="00845275"/>
    <w:rsid w:val="00845282"/>
    <w:rsid w:val="00845327"/>
    <w:rsid w:val="00845604"/>
    <w:rsid w:val="008461F7"/>
    <w:rsid w:val="008464E2"/>
    <w:rsid w:val="008468E3"/>
    <w:rsid w:val="00846C5E"/>
    <w:rsid w:val="00846D19"/>
    <w:rsid w:val="008470A6"/>
    <w:rsid w:val="00847680"/>
    <w:rsid w:val="00847B9E"/>
    <w:rsid w:val="00847CB0"/>
    <w:rsid w:val="00847D63"/>
    <w:rsid w:val="0085020F"/>
    <w:rsid w:val="008503C7"/>
    <w:rsid w:val="00850878"/>
    <w:rsid w:val="00850B3B"/>
    <w:rsid w:val="008511E4"/>
    <w:rsid w:val="008513B1"/>
    <w:rsid w:val="00851641"/>
    <w:rsid w:val="00851901"/>
    <w:rsid w:val="008519EC"/>
    <w:rsid w:val="00851FD0"/>
    <w:rsid w:val="00852468"/>
    <w:rsid w:val="00852DF6"/>
    <w:rsid w:val="00852ED5"/>
    <w:rsid w:val="00853030"/>
    <w:rsid w:val="0085306B"/>
    <w:rsid w:val="00853B33"/>
    <w:rsid w:val="00853CB9"/>
    <w:rsid w:val="0085406E"/>
    <w:rsid w:val="0085419B"/>
    <w:rsid w:val="008541BC"/>
    <w:rsid w:val="00854283"/>
    <w:rsid w:val="0085436A"/>
    <w:rsid w:val="008543F9"/>
    <w:rsid w:val="00854437"/>
    <w:rsid w:val="00854CDE"/>
    <w:rsid w:val="00855702"/>
    <w:rsid w:val="008558A6"/>
    <w:rsid w:val="00855984"/>
    <w:rsid w:val="00855DC6"/>
    <w:rsid w:val="0085673A"/>
    <w:rsid w:val="008570C6"/>
    <w:rsid w:val="00857C21"/>
    <w:rsid w:val="00857FA5"/>
    <w:rsid w:val="0086086F"/>
    <w:rsid w:val="008609A5"/>
    <w:rsid w:val="00860D1C"/>
    <w:rsid w:val="00861B05"/>
    <w:rsid w:val="00862530"/>
    <w:rsid w:val="008627CE"/>
    <w:rsid w:val="00862ECB"/>
    <w:rsid w:val="008631CA"/>
    <w:rsid w:val="0086356E"/>
    <w:rsid w:val="008636C8"/>
    <w:rsid w:val="008643CE"/>
    <w:rsid w:val="00864BAB"/>
    <w:rsid w:val="00864BB3"/>
    <w:rsid w:val="00864E5D"/>
    <w:rsid w:val="008650AF"/>
    <w:rsid w:val="00865982"/>
    <w:rsid w:val="00865D26"/>
    <w:rsid w:val="00866186"/>
    <w:rsid w:val="00866F8C"/>
    <w:rsid w:val="008678A2"/>
    <w:rsid w:val="00867D39"/>
    <w:rsid w:val="00867D91"/>
    <w:rsid w:val="00867FC5"/>
    <w:rsid w:val="00870161"/>
    <w:rsid w:val="008702F1"/>
    <w:rsid w:val="0087085B"/>
    <w:rsid w:val="00870A30"/>
    <w:rsid w:val="00870FDD"/>
    <w:rsid w:val="00871430"/>
    <w:rsid w:val="0087155F"/>
    <w:rsid w:val="00871907"/>
    <w:rsid w:val="0087227A"/>
    <w:rsid w:val="008732D7"/>
    <w:rsid w:val="0087358F"/>
    <w:rsid w:val="008737F9"/>
    <w:rsid w:val="00873EB3"/>
    <w:rsid w:val="00874869"/>
    <w:rsid w:val="00874B23"/>
    <w:rsid w:val="008761B2"/>
    <w:rsid w:val="00876751"/>
    <w:rsid w:val="00877663"/>
    <w:rsid w:val="00877F17"/>
    <w:rsid w:val="008800FA"/>
    <w:rsid w:val="00880F95"/>
    <w:rsid w:val="00881470"/>
    <w:rsid w:val="00881D91"/>
    <w:rsid w:val="00881E09"/>
    <w:rsid w:val="00881EF1"/>
    <w:rsid w:val="00882BAE"/>
    <w:rsid w:val="008841E7"/>
    <w:rsid w:val="00885053"/>
    <w:rsid w:val="008856A2"/>
    <w:rsid w:val="008856CE"/>
    <w:rsid w:val="008857C8"/>
    <w:rsid w:val="00885BDF"/>
    <w:rsid w:val="00885EE6"/>
    <w:rsid w:val="00886335"/>
    <w:rsid w:val="00886BF5"/>
    <w:rsid w:val="0088729A"/>
    <w:rsid w:val="0088746C"/>
    <w:rsid w:val="00887DA3"/>
    <w:rsid w:val="00890D0F"/>
    <w:rsid w:val="00891D67"/>
    <w:rsid w:val="00892738"/>
    <w:rsid w:val="00892A9C"/>
    <w:rsid w:val="00892F3A"/>
    <w:rsid w:val="00893876"/>
    <w:rsid w:val="00893C46"/>
    <w:rsid w:val="00893CED"/>
    <w:rsid w:val="00893F6E"/>
    <w:rsid w:val="00894D51"/>
    <w:rsid w:val="00894F71"/>
    <w:rsid w:val="00895075"/>
    <w:rsid w:val="00895080"/>
    <w:rsid w:val="00895BE8"/>
    <w:rsid w:val="00895D51"/>
    <w:rsid w:val="00895ED9"/>
    <w:rsid w:val="0089637D"/>
    <w:rsid w:val="008966BC"/>
    <w:rsid w:val="00896AC9"/>
    <w:rsid w:val="00896B4B"/>
    <w:rsid w:val="00896C3F"/>
    <w:rsid w:val="00896D5A"/>
    <w:rsid w:val="00896FF5"/>
    <w:rsid w:val="00897A76"/>
    <w:rsid w:val="00897C51"/>
    <w:rsid w:val="00897F00"/>
    <w:rsid w:val="008A0647"/>
    <w:rsid w:val="008A072C"/>
    <w:rsid w:val="008A0E97"/>
    <w:rsid w:val="008A0EC0"/>
    <w:rsid w:val="008A0F4A"/>
    <w:rsid w:val="008A1297"/>
    <w:rsid w:val="008A190B"/>
    <w:rsid w:val="008A250C"/>
    <w:rsid w:val="008A265A"/>
    <w:rsid w:val="008A2E7E"/>
    <w:rsid w:val="008A2FB0"/>
    <w:rsid w:val="008A33E0"/>
    <w:rsid w:val="008A35C6"/>
    <w:rsid w:val="008A3AD3"/>
    <w:rsid w:val="008A3CFD"/>
    <w:rsid w:val="008A48BC"/>
    <w:rsid w:val="008A49D4"/>
    <w:rsid w:val="008A51BE"/>
    <w:rsid w:val="008A58DC"/>
    <w:rsid w:val="008A5C39"/>
    <w:rsid w:val="008A5C97"/>
    <w:rsid w:val="008A5EB9"/>
    <w:rsid w:val="008A6040"/>
    <w:rsid w:val="008A61D3"/>
    <w:rsid w:val="008A670B"/>
    <w:rsid w:val="008A6DEB"/>
    <w:rsid w:val="008A7C82"/>
    <w:rsid w:val="008A7CEE"/>
    <w:rsid w:val="008A7ED4"/>
    <w:rsid w:val="008B07C3"/>
    <w:rsid w:val="008B0996"/>
    <w:rsid w:val="008B14F0"/>
    <w:rsid w:val="008B1581"/>
    <w:rsid w:val="008B1888"/>
    <w:rsid w:val="008B2279"/>
    <w:rsid w:val="008B4B15"/>
    <w:rsid w:val="008B4B3B"/>
    <w:rsid w:val="008B5536"/>
    <w:rsid w:val="008B5762"/>
    <w:rsid w:val="008B57B3"/>
    <w:rsid w:val="008B5F53"/>
    <w:rsid w:val="008B6212"/>
    <w:rsid w:val="008B6639"/>
    <w:rsid w:val="008B71C1"/>
    <w:rsid w:val="008B734F"/>
    <w:rsid w:val="008C007D"/>
    <w:rsid w:val="008C02EE"/>
    <w:rsid w:val="008C035B"/>
    <w:rsid w:val="008C07F6"/>
    <w:rsid w:val="008C0AA0"/>
    <w:rsid w:val="008C0C2F"/>
    <w:rsid w:val="008C100E"/>
    <w:rsid w:val="008C153A"/>
    <w:rsid w:val="008C1594"/>
    <w:rsid w:val="008C15C5"/>
    <w:rsid w:val="008C2126"/>
    <w:rsid w:val="008C242C"/>
    <w:rsid w:val="008C345B"/>
    <w:rsid w:val="008C43B7"/>
    <w:rsid w:val="008C48F2"/>
    <w:rsid w:val="008C4F40"/>
    <w:rsid w:val="008C50CB"/>
    <w:rsid w:val="008C5268"/>
    <w:rsid w:val="008C64E3"/>
    <w:rsid w:val="008C6B05"/>
    <w:rsid w:val="008C6DF4"/>
    <w:rsid w:val="008C737A"/>
    <w:rsid w:val="008D0650"/>
    <w:rsid w:val="008D0EE9"/>
    <w:rsid w:val="008D22FE"/>
    <w:rsid w:val="008D262A"/>
    <w:rsid w:val="008D3B02"/>
    <w:rsid w:val="008D3B88"/>
    <w:rsid w:val="008D3E34"/>
    <w:rsid w:val="008D42E8"/>
    <w:rsid w:val="008D46A0"/>
    <w:rsid w:val="008D522F"/>
    <w:rsid w:val="008D53DB"/>
    <w:rsid w:val="008D685F"/>
    <w:rsid w:val="008D6E5F"/>
    <w:rsid w:val="008D7032"/>
    <w:rsid w:val="008D75F2"/>
    <w:rsid w:val="008D7BD7"/>
    <w:rsid w:val="008E02F0"/>
    <w:rsid w:val="008E096D"/>
    <w:rsid w:val="008E1403"/>
    <w:rsid w:val="008E195F"/>
    <w:rsid w:val="008E1B51"/>
    <w:rsid w:val="008E1D59"/>
    <w:rsid w:val="008E1DD0"/>
    <w:rsid w:val="008E2176"/>
    <w:rsid w:val="008E26EB"/>
    <w:rsid w:val="008E3FDF"/>
    <w:rsid w:val="008E41F1"/>
    <w:rsid w:val="008E5886"/>
    <w:rsid w:val="008E6161"/>
    <w:rsid w:val="008E64BC"/>
    <w:rsid w:val="008E65C1"/>
    <w:rsid w:val="008E682C"/>
    <w:rsid w:val="008E6A84"/>
    <w:rsid w:val="008E704A"/>
    <w:rsid w:val="008E709A"/>
    <w:rsid w:val="008E767F"/>
    <w:rsid w:val="008E7FE6"/>
    <w:rsid w:val="008F02F1"/>
    <w:rsid w:val="008F058C"/>
    <w:rsid w:val="008F0C04"/>
    <w:rsid w:val="008F1A1B"/>
    <w:rsid w:val="008F2061"/>
    <w:rsid w:val="008F2929"/>
    <w:rsid w:val="008F2BD7"/>
    <w:rsid w:val="008F3622"/>
    <w:rsid w:val="008F3935"/>
    <w:rsid w:val="008F3DE9"/>
    <w:rsid w:val="008F435F"/>
    <w:rsid w:val="008F49D9"/>
    <w:rsid w:val="008F4E52"/>
    <w:rsid w:val="008F515E"/>
    <w:rsid w:val="008F535D"/>
    <w:rsid w:val="008F542F"/>
    <w:rsid w:val="008F56AF"/>
    <w:rsid w:val="008F56E9"/>
    <w:rsid w:val="008F591E"/>
    <w:rsid w:val="008F592F"/>
    <w:rsid w:val="008F5C4A"/>
    <w:rsid w:val="008F5E69"/>
    <w:rsid w:val="008F6034"/>
    <w:rsid w:val="008F60C1"/>
    <w:rsid w:val="008F66FB"/>
    <w:rsid w:val="008F7D8E"/>
    <w:rsid w:val="008F7FAA"/>
    <w:rsid w:val="00900324"/>
    <w:rsid w:val="009003D3"/>
    <w:rsid w:val="0090055D"/>
    <w:rsid w:val="00901038"/>
    <w:rsid w:val="00901257"/>
    <w:rsid w:val="00901D4A"/>
    <w:rsid w:val="00902B3A"/>
    <w:rsid w:val="00902F01"/>
    <w:rsid w:val="0090384B"/>
    <w:rsid w:val="00903AEE"/>
    <w:rsid w:val="00904453"/>
    <w:rsid w:val="009045DA"/>
    <w:rsid w:val="00904EC7"/>
    <w:rsid w:val="00905806"/>
    <w:rsid w:val="00905958"/>
    <w:rsid w:val="00906681"/>
    <w:rsid w:val="00906780"/>
    <w:rsid w:val="00907048"/>
    <w:rsid w:val="0090715D"/>
    <w:rsid w:val="00907FA9"/>
    <w:rsid w:val="00910090"/>
    <w:rsid w:val="009107C1"/>
    <w:rsid w:val="00911369"/>
    <w:rsid w:val="00911A07"/>
    <w:rsid w:val="00911CFD"/>
    <w:rsid w:val="00911DE0"/>
    <w:rsid w:val="00911EF8"/>
    <w:rsid w:val="00912ACE"/>
    <w:rsid w:val="00912AEB"/>
    <w:rsid w:val="00912C5C"/>
    <w:rsid w:val="00913265"/>
    <w:rsid w:val="009132CF"/>
    <w:rsid w:val="0091364E"/>
    <w:rsid w:val="009136AF"/>
    <w:rsid w:val="00913964"/>
    <w:rsid w:val="009142B7"/>
    <w:rsid w:val="00914393"/>
    <w:rsid w:val="009149EA"/>
    <w:rsid w:val="0091509E"/>
    <w:rsid w:val="00915481"/>
    <w:rsid w:val="00915933"/>
    <w:rsid w:val="009162E2"/>
    <w:rsid w:val="009162EB"/>
    <w:rsid w:val="009163BE"/>
    <w:rsid w:val="00916572"/>
    <w:rsid w:val="009167C9"/>
    <w:rsid w:val="00917505"/>
    <w:rsid w:val="009179A8"/>
    <w:rsid w:val="00920040"/>
    <w:rsid w:val="00920070"/>
    <w:rsid w:val="0092051C"/>
    <w:rsid w:val="00920A82"/>
    <w:rsid w:val="0092159B"/>
    <w:rsid w:val="009217CE"/>
    <w:rsid w:val="0092280A"/>
    <w:rsid w:val="00922DD0"/>
    <w:rsid w:val="00922E5B"/>
    <w:rsid w:val="00923027"/>
    <w:rsid w:val="009231E9"/>
    <w:rsid w:val="009231FE"/>
    <w:rsid w:val="009236AD"/>
    <w:rsid w:val="009237B7"/>
    <w:rsid w:val="009239A4"/>
    <w:rsid w:val="0092541D"/>
    <w:rsid w:val="00925B8C"/>
    <w:rsid w:val="00925C27"/>
    <w:rsid w:val="00925D70"/>
    <w:rsid w:val="0092635B"/>
    <w:rsid w:val="00926385"/>
    <w:rsid w:val="00926B40"/>
    <w:rsid w:val="00926FD5"/>
    <w:rsid w:val="009275F4"/>
    <w:rsid w:val="009307F3"/>
    <w:rsid w:val="00930F14"/>
    <w:rsid w:val="009321B8"/>
    <w:rsid w:val="009322E3"/>
    <w:rsid w:val="00932499"/>
    <w:rsid w:val="009324FC"/>
    <w:rsid w:val="00932623"/>
    <w:rsid w:val="00933123"/>
    <w:rsid w:val="0093364E"/>
    <w:rsid w:val="0093390A"/>
    <w:rsid w:val="00933982"/>
    <w:rsid w:val="00933F54"/>
    <w:rsid w:val="009346B6"/>
    <w:rsid w:val="00934ADF"/>
    <w:rsid w:val="00934B80"/>
    <w:rsid w:val="00934EF4"/>
    <w:rsid w:val="009352CB"/>
    <w:rsid w:val="00935379"/>
    <w:rsid w:val="009356A7"/>
    <w:rsid w:val="0093570B"/>
    <w:rsid w:val="00935BC3"/>
    <w:rsid w:val="00935DE8"/>
    <w:rsid w:val="00937479"/>
    <w:rsid w:val="00937DFF"/>
    <w:rsid w:val="00940D71"/>
    <w:rsid w:val="00940E6E"/>
    <w:rsid w:val="00941252"/>
    <w:rsid w:val="00941A8B"/>
    <w:rsid w:val="00941ABB"/>
    <w:rsid w:val="00941B44"/>
    <w:rsid w:val="0094329B"/>
    <w:rsid w:val="009433C0"/>
    <w:rsid w:val="009437ED"/>
    <w:rsid w:val="009443B6"/>
    <w:rsid w:val="009444BC"/>
    <w:rsid w:val="00944EF4"/>
    <w:rsid w:val="0094524D"/>
    <w:rsid w:val="00945320"/>
    <w:rsid w:val="00945F96"/>
    <w:rsid w:val="00945FB2"/>
    <w:rsid w:val="009461DE"/>
    <w:rsid w:val="0094637B"/>
    <w:rsid w:val="00946652"/>
    <w:rsid w:val="0094700C"/>
    <w:rsid w:val="00950656"/>
    <w:rsid w:val="00950821"/>
    <w:rsid w:val="009515AC"/>
    <w:rsid w:val="00951B48"/>
    <w:rsid w:val="00951FE3"/>
    <w:rsid w:val="009526C7"/>
    <w:rsid w:val="00953437"/>
    <w:rsid w:val="009534EC"/>
    <w:rsid w:val="00953ADE"/>
    <w:rsid w:val="00954260"/>
    <w:rsid w:val="009544E1"/>
    <w:rsid w:val="00954BD2"/>
    <w:rsid w:val="00954CDE"/>
    <w:rsid w:val="00954FDE"/>
    <w:rsid w:val="0095519C"/>
    <w:rsid w:val="00956026"/>
    <w:rsid w:val="0095676C"/>
    <w:rsid w:val="009574C0"/>
    <w:rsid w:val="009577D1"/>
    <w:rsid w:val="00957E25"/>
    <w:rsid w:val="0096061D"/>
    <w:rsid w:val="009606B3"/>
    <w:rsid w:val="0096081B"/>
    <w:rsid w:val="00960F24"/>
    <w:rsid w:val="00961077"/>
    <w:rsid w:val="00961216"/>
    <w:rsid w:val="00961EE6"/>
    <w:rsid w:val="009624E2"/>
    <w:rsid w:val="00962FF9"/>
    <w:rsid w:val="00963437"/>
    <w:rsid w:val="009635C9"/>
    <w:rsid w:val="00963C42"/>
    <w:rsid w:val="00963CA9"/>
    <w:rsid w:val="009645EA"/>
    <w:rsid w:val="009656AD"/>
    <w:rsid w:val="00966C72"/>
    <w:rsid w:val="0096725E"/>
    <w:rsid w:val="00970377"/>
    <w:rsid w:val="0097081F"/>
    <w:rsid w:val="00971618"/>
    <w:rsid w:val="00971DFF"/>
    <w:rsid w:val="00971EC3"/>
    <w:rsid w:val="00972700"/>
    <w:rsid w:val="009732C0"/>
    <w:rsid w:val="0097394F"/>
    <w:rsid w:val="00973B61"/>
    <w:rsid w:val="00974246"/>
    <w:rsid w:val="009743C8"/>
    <w:rsid w:val="009744A2"/>
    <w:rsid w:val="009747BB"/>
    <w:rsid w:val="00974948"/>
    <w:rsid w:val="00975313"/>
    <w:rsid w:val="0097566A"/>
    <w:rsid w:val="0097701B"/>
    <w:rsid w:val="00977158"/>
    <w:rsid w:val="00977C47"/>
    <w:rsid w:val="00977D9A"/>
    <w:rsid w:val="00980DE0"/>
    <w:rsid w:val="00980FCC"/>
    <w:rsid w:val="00981E4F"/>
    <w:rsid w:val="00982197"/>
    <w:rsid w:val="00982657"/>
    <w:rsid w:val="0098354B"/>
    <w:rsid w:val="009839BB"/>
    <w:rsid w:val="00983CBC"/>
    <w:rsid w:val="00985170"/>
    <w:rsid w:val="009852FD"/>
    <w:rsid w:val="00985750"/>
    <w:rsid w:val="00985812"/>
    <w:rsid w:val="00985E9F"/>
    <w:rsid w:val="00986297"/>
    <w:rsid w:val="0098671C"/>
    <w:rsid w:val="00986ACE"/>
    <w:rsid w:val="00986C78"/>
    <w:rsid w:val="00986FA9"/>
    <w:rsid w:val="00987A2B"/>
    <w:rsid w:val="00987AEA"/>
    <w:rsid w:val="00987BDB"/>
    <w:rsid w:val="009902BE"/>
    <w:rsid w:val="00990727"/>
    <w:rsid w:val="009914A8"/>
    <w:rsid w:val="009924AD"/>
    <w:rsid w:val="00992FCB"/>
    <w:rsid w:val="00993F83"/>
    <w:rsid w:val="00994472"/>
    <w:rsid w:val="00994513"/>
    <w:rsid w:val="00994BAF"/>
    <w:rsid w:val="00994D3F"/>
    <w:rsid w:val="00995480"/>
    <w:rsid w:val="009954E1"/>
    <w:rsid w:val="00995E27"/>
    <w:rsid w:val="00996499"/>
    <w:rsid w:val="009966F8"/>
    <w:rsid w:val="0099678A"/>
    <w:rsid w:val="00996BD2"/>
    <w:rsid w:val="00997259"/>
    <w:rsid w:val="009A02B6"/>
    <w:rsid w:val="009A0636"/>
    <w:rsid w:val="009A10E8"/>
    <w:rsid w:val="009A11EC"/>
    <w:rsid w:val="009A1381"/>
    <w:rsid w:val="009A1598"/>
    <w:rsid w:val="009A18C8"/>
    <w:rsid w:val="009A1AA7"/>
    <w:rsid w:val="009A23DE"/>
    <w:rsid w:val="009A25A2"/>
    <w:rsid w:val="009A261C"/>
    <w:rsid w:val="009A2953"/>
    <w:rsid w:val="009A3349"/>
    <w:rsid w:val="009A34F6"/>
    <w:rsid w:val="009A40B3"/>
    <w:rsid w:val="009A49B1"/>
    <w:rsid w:val="009A5602"/>
    <w:rsid w:val="009A568C"/>
    <w:rsid w:val="009A61CD"/>
    <w:rsid w:val="009A64B8"/>
    <w:rsid w:val="009A6A83"/>
    <w:rsid w:val="009A71AA"/>
    <w:rsid w:val="009A71B1"/>
    <w:rsid w:val="009A75B9"/>
    <w:rsid w:val="009A7896"/>
    <w:rsid w:val="009A7CAB"/>
    <w:rsid w:val="009A7E65"/>
    <w:rsid w:val="009B1488"/>
    <w:rsid w:val="009B1AF5"/>
    <w:rsid w:val="009B1C01"/>
    <w:rsid w:val="009B1E6F"/>
    <w:rsid w:val="009B23D9"/>
    <w:rsid w:val="009B315D"/>
    <w:rsid w:val="009B3350"/>
    <w:rsid w:val="009B3A2A"/>
    <w:rsid w:val="009B5ADA"/>
    <w:rsid w:val="009B5B77"/>
    <w:rsid w:val="009B65F5"/>
    <w:rsid w:val="009B7230"/>
    <w:rsid w:val="009B7688"/>
    <w:rsid w:val="009B7AF5"/>
    <w:rsid w:val="009B7EDB"/>
    <w:rsid w:val="009C0117"/>
    <w:rsid w:val="009C0459"/>
    <w:rsid w:val="009C0633"/>
    <w:rsid w:val="009C1136"/>
    <w:rsid w:val="009C1495"/>
    <w:rsid w:val="009C189D"/>
    <w:rsid w:val="009C18D5"/>
    <w:rsid w:val="009C1E51"/>
    <w:rsid w:val="009C2353"/>
    <w:rsid w:val="009C3042"/>
    <w:rsid w:val="009C34AC"/>
    <w:rsid w:val="009C3AC5"/>
    <w:rsid w:val="009C41A2"/>
    <w:rsid w:val="009C48DB"/>
    <w:rsid w:val="009C51F5"/>
    <w:rsid w:val="009C691A"/>
    <w:rsid w:val="009C6AC5"/>
    <w:rsid w:val="009C6AE6"/>
    <w:rsid w:val="009C6B13"/>
    <w:rsid w:val="009C76FE"/>
    <w:rsid w:val="009D0507"/>
    <w:rsid w:val="009D0F94"/>
    <w:rsid w:val="009D13A4"/>
    <w:rsid w:val="009D19D0"/>
    <w:rsid w:val="009D1FB2"/>
    <w:rsid w:val="009D2754"/>
    <w:rsid w:val="009D34F9"/>
    <w:rsid w:val="009D3830"/>
    <w:rsid w:val="009D38CE"/>
    <w:rsid w:val="009D4C59"/>
    <w:rsid w:val="009D4D25"/>
    <w:rsid w:val="009D4E51"/>
    <w:rsid w:val="009D563A"/>
    <w:rsid w:val="009D5CD1"/>
    <w:rsid w:val="009D6428"/>
    <w:rsid w:val="009D6660"/>
    <w:rsid w:val="009D6AA7"/>
    <w:rsid w:val="009D6F98"/>
    <w:rsid w:val="009D78E4"/>
    <w:rsid w:val="009D79A5"/>
    <w:rsid w:val="009D7A64"/>
    <w:rsid w:val="009D7EEC"/>
    <w:rsid w:val="009E0819"/>
    <w:rsid w:val="009E0895"/>
    <w:rsid w:val="009E0B73"/>
    <w:rsid w:val="009E162B"/>
    <w:rsid w:val="009E1923"/>
    <w:rsid w:val="009E1991"/>
    <w:rsid w:val="009E1B93"/>
    <w:rsid w:val="009E1DFD"/>
    <w:rsid w:val="009E2189"/>
    <w:rsid w:val="009E223A"/>
    <w:rsid w:val="009E28A8"/>
    <w:rsid w:val="009E2AAD"/>
    <w:rsid w:val="009E2E77"/>
    <w:rsid w:val="009E3138"/>
    <w:rsid w:val="009E351B"/>
    <w:rsid w:val="009E3EB8"/>
    <w:rsid w:val="009E416D"/>
    <w:rsid w:val="009E457C"/>
    <w:rsid w:val="009E5053"/>
    <w:rsid w:val="009E51B3"/>
    <w:rsid w:val="009E5484"/>
    <w:rsid w:val="009E56F5"/>
    <w:rsid w:val="009E570E"/>
    <w:rsid w:val="009E5850"/>
    <w:rsid w:val="009E594F"/>
    <w:rsid w:val="009E5C43"/>
    <w:rsid w:val="009E61F8"/>
    <w:rsid w:val="009E64A3"/>
    <w:rsid w:val="009E66F1"/>
    <w:rsid w:val="009E689C"/>
    <w:rsid w:val="009E6CB8"/>
    <w:rsid w:val="009E7469"/>
    <w:rsid w:val="009E7EE0"/>
    <w:rsid w:val="009F0583"/>
    <w:rsid w:val="009F06D9"/>
    <w:rsid w:val="009F07B9"/>
    <w:rsid w:val="009F0825"/>
    <w:rsid w:val="009F0CCC"/>
    <w:rsid w:val="009F1439"/>
    <w:rsid w:val="009F1D8D"/>
    <w:rsid w:val="009F26AC"/>
    <w:rsid w:val="009F32F7"/>
    <w:rsid w:val="009F3625"/>
    <w:rsid w:val="009F395B"/>
    <w:rsid w:val="009F3AC9"/>
    <w:rsid w:val="009F47C1"/>
    <w:rsid w:val="009F4ABB"/>
    <w:rsid w:val="009F4D47"/>
    <w:rsid w:val="009F52E3"/>
    <w:rsid w:val="009F57C1"/>
    <w:rsid w:val="009F5AFE"/>
    <w:rsid w:val="009F6016"/>
    <w:rsid w:val="009F6389"/>
    <w:rsid w:val="009F6ED8"/>
    <w:rsid w:val="009F7664"/>
    <w:rsid w:val="009F795F"/>
    <w:rsid w:val="009F7E05"/>
    <w:rsid w:val="009F7EBA"/>
    <w:rsid w:val="00A00985"/>
    <w:rsid w:val="00A00D20"/>
    <w:rsid w:val="00A010BD"/>
    <w:rsid w:val="00A025E1"/>
    <w:rsid w:val="00A0384E"/>
    <w:rsid w:val="00A03A98"/>
    <w:rsid w:val="00A03C1B"/>
    <w:rsid w:val="00A03CBF"/>
    <w:rsid w:val="00A03D42"/>
    <w:rsid w:val="00A03FF2"/>
    <w:rsid w:val="00A0408B"/>
    <w:rsid w:val="00A042A4"/>
    <w:rsid w:val="00A05386"/>
    <w:rsid w:val="00A05E33"/>
    <w:rsid w:val="00A06514"/>
    <w:rsid w:val="00A06552"/>
    <w:rsid w:val="00A06600"/>
    <w:rsid w:val="00A06895"/>
    <w:rsid w:val="00A06980"/>
    <w:rsid w:val="00A06C20"/>
    <w:rsid w:val="00A06CF0"/>
    <w:rsid w:val="00A075FC"/>
    <w:rsid w:val="00A07BF0"/>
    <w:rsid w:val="00A1068E"/>
    <w:rsid w:val="00A10CB8"/>
    <w:rsid w:val="00A10CDF"/>
    <w:rsid w:val="00A114B4"/>
    <w:rsid w:val="00A11B34"/>
    <w:rsid w:val="00A11BDA"/>
    <w:rsid w:val="00A11E0A"/>
    <w:rsid w:val="00A12991"/>
    <w:rsid w:val="00A13870"/>
    <w:rsid w:val="00A13E87"/>
    <w:rsid w:val="00A1438D"/>
    <w:rsid w:val="00A143B0"/>
    <w:rsid w:val="00A147A5"/>
    <w:rsid w:val="00A147D7"/>
    <w:rsid w:val="00A14AA4"/>
    <w:rsid w:val="00A14AAF"/>
    <w:rsid w:val="00A15D95"/>
    <w:rsid w:val="00A15ED8"/>
    <w:rsid w:val="00A16A68"/>
    <w:rsid w:val="00A16AC2"/>
    <w:rsid w:val="00A170B3"/>
    <w:rsid w:val="00A17537"/>
    <w:rsid w:val="00A177FA"/>
    <w:rsid w:val="00A17FA0"/>
    <w:rsid w:val="00A2067D"/>
    <w:rsid w:val="00A20E9D"/>
    <w:rsid w:val="00A20FF4"/>
    <w:rsid w:val="00A21B91"/>
    <w:rsid w:val="00A21DFC"/>
    <w:rsid w:val="00A224E3"/>
    <w:rsid w:val="00A2250F"/>
    <w:rsid w:val="00A225BC"/>
    <w:rsid w:val="00A227D9"/>
    <w:rsid w:val="00A22BC6"/>
    <w:rsid w:val="00A230E5"/>
    <w:rsid w:val="00A231C2"/>
    <w:rsid w:val="00A23577"/>
    <w:rsid w:val="00A237A5"/>
    <w:rsid w:val="00A23A08"/>
    <w:rsid w:val="00A23CA7"/>
    <w:rsid w:val="00A242F1"/>
    <w:rsid w:val="00A247BD"/>
    <w:rsid w:val="00A24E31"/>
    <w:rsid w:val="00A24F31"/>
    <w:rsid w:val="00A257D4"/>
    <w:rsid w:val="00A25952"/>
    <w:rsid w:val="00A25EDE"/>
    <w:rsid w:val="00A25F7F"/>
    <w:rsid w:val="00A25FEA"/>
    <w:rsid w:val="00A2630A"/>
    <w:rsid w:val="00A26354"/>
    <w:rsid w:val="00A2723C"/>
    <w:rsid w:val="00A2757D"/>
    <w:rsid w:val="00A30186"/>
    <w:rsid w:val="00A3067B"/>
    <w:rsid w:val="00A308DF"/>
    <w:rsid w:val="00A30F6B"/>
    <w:rsid w:val="00A3162C"/>
    <w:rsid w:val="00A3173C"/>
    <w:rsid w:val="00A318D3"/>
    <w:rsid w:val="00A319D1"/>
    <w:rsid w:val="00A32487"/>
    <w:rsid w:val="00A32B28"/>
    <w:rsid w:val="00A3308B"/>
    <w:rsid w:val="00A33CD0"/>
    <w:rsid w:val="00A341DA"/>
    <w:rsid w:val="00A34357"/>
    <w:rsid w:val="00A344F0"/>
    <w:rsid w:val="00A34501"/>
    <w:rsid w:val="00A3474E"/>
    <w:rsid w:val="00A34921"/>
    <w:rsid w:val="00A35266"/>
    <w:rsid w:val="00A356F7"/>
    <w:rsid w:val="00A35BF8"/>
    <w:rsid w:val="00A3680C"/>
    <w:rsid w:val="00A36A07"/>
    <w:rsid w:val="00A3712A"/>
    <w:rsid w:val="00A3733C"/>
    <w:rsid w:val="00A37356"/>
    <w:rsid w:val="00A37451"/>
    <w:rsid w:val="00A3791B"/>
    <w:rsid w:val="00A37A61"/>
    <w:rsid w:val="00A37DDA"/>
    <w:rsid w:val="00A4025A"/>
    <w:rsid w:val="00A4045B"/>
    <w:rsid w:val="00A40461"/>
    <w:rsid w:val="00A40471"/>
    <w:rsid w:val="00A40712"/>
    <w:rsid w:val="00A408FA"/>
    <w:rsid w:val="00A40A5A"/>
    <w:rsid w:val="00A40D03"/>
    <w:rsid w:val="00A41045"/>
    <w:rsid w:val="00A41167"/>
    <w:rsid w:val="00A4183D"/>
    <w:rsid w:val="00A42153"/>
    <w:rsid w:val="00A42176"/>
    <w:rsid w:val="00A427DD"/>
    <w:rsid w:val="00A42966"/>
    <w:rsid w:val="00A42BD5"/>
    <w:rsid w:val="00A42CFE"/>
    <w:rsid w:val="00A42E48"/>
    <w:rsid w:val="00A43278"/>
    <w:rsid w:val="00A4419B"/>
    <w:rsid w:val="00A44488"/>
    <w:rsid w:val="00A44E4C"/>
    <w:rsid w:val="00A44F27"/>
    <w:rsid w:val="00A45ACC"/>
    <w:rsid w:val="00A46FF9"/>
    <w:rsid w:val="00A47213"/>
    <w:rsid w:val="00A47235"/>
    <w:rsid w:val="00A472C6"/>
    <w:rsid w:val="00A474F4"/>
    <w:rsid w:val="00A47C50"/>
    <w:rsid w:val="00A50084"/>
    <w:rsid w:val="00A50628"/>
    <w:rsid w:val="00A50839"/>
    <w:rsid w:val="00A50CC4"/>
    <w:rsid w:val="00A50EEC"/>
    <w:rsid w:val="00A5109A"/>
    <w:rsid w:val="00A51915"/>
    <w:rsid w:val="00A519D8"/>
    <w:rsid w:val="00A51FC6"/>
    <w:rsid w:val="00A52963"/>
    <w:rsid w:val="00A53A32"/>
    <w:rsid w:val="00A54285"/>
    <w:rsid w:val="00A54543"/>
    <w:rsid w:val="00A54805"/>
    <w:rsid w:val="00A54816"/>
    <w:rsid w:val="00A557A3"/>
    <w:rsid w:val="00A55BF0"/>
    <w:rsid w:val="00A55CDB"/>
    <w:rsid w:val="00A56623"/>
    <w:rsid w:val="00A5679B"/>
    <w:rsid w:val="00A56806"/>
    <w:rsid w:val="00A56915"/>
    <w:rsid w:val="00A569FB"/>
    <w:rsid w:val="00A57514"/>
    <w:rsid w:val="00A57D6F"/>
    <w:rsid w:val="00A57F0A"/>
    <w:rsid w:val="00A57FEB"/>
    <w:rsid w:val="00A60448"/>
    <w:rsid w:val="00A61A33"/>
    <w:rsid w:val="00A61B2E"/>
    <w:rsid w:val="00A62AEE"/>
    <w:rsid w:val="00A63123"/>
    <w:rsid w:val="00A63AB2"/>
    <w:rsid w:val="00A64610"/>
    <w:rsid w:val="00A649F9"/>
    <w:rsid w:val="00A64C0D"/>
    <w:rsid w:val="00A64C6B"/>
    <w:rsid w:val="00A65188"/>
    <w:rsid w:val="00A656E2"/>
    <w:rsid w:val="00A65944"/>
    <w:rsid w:val="00A65E71"/>
    <w:rsid w:val="00A65F85"/>
    <w:rsid w:val="00A6649E"/>
    <w:rsid w:val="00A66768"/>
    <w:rsid w:val="00A67C13"/>
    <w:rsid w:val="00A67D73"/>
    <w:rsid w:val="00A700EF"/>
    <w:rsid w:val="00A70452"/>
    <w:rsid w:val="00A70779"/>
    <w:rsid w:val="00A714F2"/>
    <w:rsid w:val="00A71626"/>
    <w:rsid w:val="00A7171C"/>
    <w:rsid w:val="00A71CAB"/>
    <w:rsid w:val="00A722F5"/>
    <w:rsid w:val="00A725AB"/>
    <w:rsid w:val="00A730F6"/>
    <w:rsid w:val="00A7439D"/>
    <w:rsid w:val="00A7458D"/>
    <w:rsid w:val="00A747D2"/>
    <w:rsid w:val="00A757B5"/>
    <w:rsid w:val="00A75DF6"/>
    <w:rsid w:val="00A76D02"/>
    <w:rsid w:val="00A77224"/>
    <w:rsid w:val="00A77363"/>
    <w:rsid w:val="00A773BB"/>
    <w:rsid w:val="00A778AF"/>
    <w:rsid w:val="00A7796D"/>
    <w:rsid w:val="00A77C2C"/>
    <w:rsid w:val="00A77E0E"/>
    <w:rsid w:val="00A77ECF"/>
    <w:rsid w:val="00A80022"/>
    <w:rsid w:val="00A807FC"/>
    <w:rsid w:val="00A8090B"/>
    <w:rsid w:val="00A80AD9"/>
    <w:rsid w:val="00A80EE3"/>
    <w:rsid w:val="00A814D1"/>
    <w:rsid w:val="00A81933"/>
    <w:rsid w:val="00A81FFF"/>
    <w:rsid w:val="00A82171"/>
    <w:rsid w:val="00A82D0F"/>
    <w:rsid w:val="00A830EF"/>
    <w:rsid w:val="00A83690"/>
    <w:rsid w:val="00A83B39"/>
    <w:rsid w:val="00A83BD8"/>
    <w:rsid w:val="00A83C3E"/>
    <w:rsid w:val="00A83F86"/>
    <w:rsid w:val="00A8468D"/>
    <w:rsid w:val="00A8497C"/>
    <w:rsid w:val="00A84A9F"/>
    <w:rsid w:val="00A856A0"/>
    <w:rsid w:val="00A85D08"/>
    <w:rsid w:val="00A85DF0"/>
    <w:rsid w:val="00A865ED"/>
    <w:rsid w:val="00A8686B"/>
    <w:rsid w:val="00A86995"/>
    <w:rsid w:val="00A874EA"/>
    <w:rsid w:val="00A87616"/>
    <w:rsid w:val="00A87A25"/>
    <w:rsid w:val="00A87A72"/>
    <w:rsid w:val="00A87EFE"/>
    <w:rsid w:val="00A91275"/>
    <w:rsid w:val="00A9127A"/>
    <w:rsid w:val="00A92172"/>
    <w:rsid w:val="00A92C6A"/>
    <w:rsid w:val="00A92DFE"/>
    <w:rsid w:val="00A92F5A"/>
    <w:rsid w:val="00A93195"/>
    <w:rsid w:val="00A937D1"/>
    <w:rsid w:val="00A93BB2"/>
    <w:rsid w:val="00A93C67"/>
    <w:rsid w:val="00A9442E"/>
    <w:rsid w:val="00A94941"/>
    <w:rsid w:val="00A949D1"/>
    <w:rsid w:val="00A94B67"/>
    <w:rsid w:val="00A95740"/>
    <w:rsid w:val="00A96B90"/>
    <w:rsid w:val="00A96D41"/>
    <w:rsid w:val="00A97CA9"/>
    <w:rsid w:val="00AA0756"/>
    <w:rsid w:val="00AA0D65"/>
    <w:rsid w:val="00AA0F86"/>
    <w:rsid w:val="00AA14CB"/>
    <w:rsid w:val="00AA18ED"/>
    <w:rsid w:val="00AA195A"/>
    <w:rsid w:val="00AA1FC4"/>
    <w:rsid w:val="00AA219F"/>
    <w:rsid w:val="00AA2500"/>
    <w:rsid w:val="00AA28AA"/>
    <w:rsid w:val="00AA3772"/>
    <w:rsid w:val="00AA3B14"/>
    <w:rsid w:val="00AA3E96"/>
    <w:rsid w:val="00AA3F9F"/>
    <w:rsid w:val="00AA41F1"/>
    <w:rsid w:val="00AA5B5E"/>
    <w:rsid w:val="00AA5C4B"/>
    <w:rsid w:val="00AA664F"/>
    <w:rsid w:val="00AA6773"/>
    <w:rsid w:val="00AA6997"/>
    <w:rsid w:val="00AA749B"/>
    <w:rsid w:val="00AA7987"/>
    <w:rsid w:val="00AA7B3B"/>
    <w:rsid w:val="00AB1E75"/>
    <w:rsid w:val="00AB297B"/>
    <w:rsid w:val="00AB2E9E"/>
    <w:rsid w:val="00AB37A3"/>
    <w:rsid w:val="00AB39F4"/>
    <w:rsid w:val="00AB425A"/>
    <w:rsid w:val="00AB4A2D"/>
    <w:rsid w:val="00AB4BBC"/>
    <w:rsid w:val="00AB513E"/>
    <w:rsid w:val="00AB56A6"/>
    <w:rsid w:val="00AB5A3D"/>
    <w:rsid w:val="00AB5F16"/>
    <w:rsid w:val="00AB69B5"/>
    <w:rsid w:val="00AB6BCF"/>
    <w:rsid w:val="00AB6F4F"/>
    <w:rsid w:val="00AB73BC"/>
    <w:rsid w:val="00AB73C8"/>
    <w:rsid w:val="00AB769A"/>
    <w:rsid w:val="00AB76A2"/>
    <w:rsid w:val="00AB7BBC"/>
    <w:rsid w:val="00AB7DC1"/>
    <w:rsid w:val="00AC0157"/>
    <w:rsid w:val="00AC0D9B"/>
    <w:rsid w:val="00AC1A35"/>
    <w:rsid w:val="00AC200E"/>
    <w:rsid w:val="00AC289B"/>
    <w:rsid w:val="00AC28D4"/>
    <w:rsid w:val="00AC3591"/>
    <w:rsid w:val="00AC4446"/>
    <w:rsid w:val="00AC44EE"/>
    <w:rsid w:val="00AC46BF"/>
    <w:rsid w:val="00AC4786"/>
    <w:rsid w:val="00AC4BD7"/>
    <w:rsid w:val="00AC4D5F"/>
    <w:rsid w:val="00AC4E9D"/>
    <w:rsid w:val="00AC5FD9"/>
    <w:rsid w:val="00AC6246"/>
    <w:rsid w:val="00AC678C"/>
    <w:rsid w:val="00AC68E4"/>
    <w:rsid w:val="00AC6AFB"/>
    <w:rsid w:val="00AC6B59"/>
    <w:rsid w:val="00AC6B80"/>
    <w:rsid w:val="00AC6E46"/>
    <w:rsid w:val="00AC7196"/>
    <w:rsid w:val="00AC75CA"/>
    <w:rsid w:val="00AD00C0"/>
    <w:rsid w:val="00AD0219"/>
    <w:rsid w:val="00AD037E"/>
    <w:rsid w:val="00AD061F"/>
    <w:rsid w:val="00AD0649"/>
    <w:rsid w:val="00AD06B1"/>
    <w:rsid w:val="00AD10CE"/>
    <w:rsid w:val="00AD143F"/>
    <w:rsid w:val="00AD1492"/>
    <w:rsid w:val="00AD1D88"/>
    <w:rsid w:val="00AD1F8F"/>
    <w:rsid w:val="00AD2798"/>
    <w:rsid w:val="00AD27C3"/>
    <w:rsid w:val="00AD2D22"/>
    <w:rsid w:val="00AD393A"/>
    <w:rsid w:val="00AD3AF5"/>
    <w:rsid w:val="00AD3B2B"/>
    <w:rsid w:val="00AD4C63"/>
    <w:rsid w:val="00AD50D9"/>
    <w:rsid w:val="00AD5704"/>
    <w:rsid w:val="00AD5FEC"/>
    <w:rsid w:val="00AD6D0B"/>
    <w:rsid w:val="00AD74D3"/>
    <w:rsid w:val="00AD76B6"/>
    <w:rsid w:val="00AD7848"/>
    <w:rsid w:val="00AD7D88"/>
    <w:rsid w:val="00AD7EFB"/>
    <w:rsid w:val="00AE02B9"/>
    <w:rsid w:val="00AE12C7"/>
    <w:rsid w:val="00AE15AA"/>
    <w:rsid w:val="00AE17DD"/>
    <w:rsid w:val="00AE1CCD"/>
    <w:rsid w:val="00AE2079"/>
    <w:rsid w:val="00AE2F12"/>
    <w:rsid w:val="00AE36FE"/>
    <w:rsid w:val="00AE37DF"/>
    <w:rsid w:val="00AE3AE8"/>
    <w:rsid w:val="00AE4250"/>
    <w:rsid w:val="00AE4349"/>
    <w:rsid w:val="00AE45AF"/>
    <w:rsid w:val="00AE4FAE"/>
    <w:rsid w:val="00AE53DE"/>
    <w:rsid w:val="00AE606F"/>
    <w:rsid w:val="00AE6C17"/>
    <w:rsid w:val="00AE6C8F"/>
    <w:rsid w:val="00AE6EF9"/>
    <w:rsid w:val="00AE6F6F"/>
    <w:rsid w:val="00AE70E9"/>
    <w:rsid w:val="00AE74F3"/>
    <w:rsid w:val="00AF029A"/>
    <w:rsid w:val="00AF0BAA"/>
    <w:rsid w:val="00AF15E3"/>
    <w:rsid w:val="00AF1998"/>
    <w:rsid w:val="00AF1A37"/>
    <w:rsid w:val="00AF1D47"/>
    <w:rsid w:val="00AF22F3"/>
    <w:rsid w:val="00AF2ACF"/>
    <w:rsid w:val="00AF2BCB"/>
    <w:rsid w:val="00AF2CD3"/>
    <w:rsid w:val="00AF3C08"/>
    <w:rsid w:val="00AF3C0B"/>
    <w:rsid w:val="00AF3EE6"/>
    <w:rsid w:val="00AF4520"/>
    <w:rsid w:val="00AF462A"/>
    <w:rsid w:val="00AF4757"/>
    <w:rsid w:val="00AF4D61"/>
    <w:rsid w:val="00AF4F92"/>
    <w:rsid w:val="00AF5194"/>
    <w:rsid w:val="00AF5E18"/>
    <w:rsid w:val="00AF6295"/>
    <w:rsid w:val="00AF66E5"/>
    <w:rsid w:val="00AF753E"/>
    <w:rsid w:val="00AF783C"/>
    <w:rsid w:val="00B00534"/>
    <w:rsid w:val="00B0130C"/>
    <w:rsid w:val="00B023E7"/>
    <w:rsid w:val="00B02865"/>
    <w:rsid w:val="00B02FEF"/>
    <w:rsid w:val="00B0353E"/>
    <w:rsid w:val="00B03C1C"/>
    <w:rsid w:val="00B048CD"/>
    <w:rsid w:val="00B0545B"/>
    <w:rsid w:val="00B0556E"/>
    <w:rsid w:val="00B05A22"/>
    <w:rsid w:val="00B060D3"/>
    <w:rsid w:val="00B06898"/>
    <w:rsid w:val="00B06BB7"/>
    <w:rsid w:val="00B06EBF"/>
    <w:rsid w:val="00B06F84"/>
    <w:rsid w:val="00B072B0"/>
    <w:rsid w:val="00B07A70"/>
    <w:rsid w:val="00B101BB"/>
    <w:rsid w:val="00B10483"/>
    <w:rsid w:val="00B10641"/>
    <w:rsid w:val="00B10642"/>
    <w:rsid w:val="00B107DD"/>
    <w:rsid w:val="00B10BB2"/>
    <w:rsid w:val="00B11762"/>
    <w:rsid w:val="00B11A95"/>
    <w:rsid w:val="00B11D03"/>
    <w:rsid w:val="00B11F4E"/>
    <w:rsid w:val="00B122B0"/>
    <w:rsid w:val="00B12E61"/>
    <w:rsid w:val="00B13628"/>
    <w:rsid w:val="00B13BAF"/>
    <w:rsid w:val="00B13D44"/>
    <w:rsid w:val="00B140ED"/>
    <w:rsid w:val="00B14250"/>
    <w:rsid w:val="00B144CE"/>
    <w:rsid w:val="00B14620"/>
    <w:rsid w:val="00B14698"/>
    <w:rsid w:val="00B1498F"/>
    <w:rsid w:val="00B154DF"/>
    <w:rsid w:val="00B15EF2"/>
    <w:rsid w:val="00B16B90"/>
    <w:rsid w:val="00B16F76"/>
    <w:rsid w:val="00B176E1"/>
    <w:rsid w:val="00B2138C"/>
    <w:rsid w:val="00B21BCC"/>
    <w:rsid w:val="00B2299C"/>
    <w:rsid w:val="00B22F39"/>
    <w:rsid w:val="00B23581"/>
    <w:rsid w:val="00B23DD0"/>
    <w:rsid w:val="00B23F25"/>
    <w:rsid w:val="00B24051"/>
    <w:rsid w:val="00B2435F"/>
    <w:rsid w:val="00B24D1A"/>
    <w:rsid w:val="00B256D0"/>
    <w:rsid w:val="00B25AB7"/>
    <w:rsid w:val="00B25FDC"/>
    <w:rsid w:val="00B261E2"/>
    <w:rsid w:val="00B264AA"/>
    <w:rsid w:val="00B267EA"/>
    <w:rsid w:val="00B26EC6"/>
    <w:rsid w:val="00B27AC1"/>
    <w:rsid w:val="00B27F73"/>
    <w:rsid w:val="00B3039D"/>
    <w:rsid w:val="00B30543"/>
    <w:rsid w:val="00B30621"/>
    <w:rsid w:val="00B30674"/>
    <w:rsid w:val="00B3083F"/>
    <w:rsid w:val="00B308C8"/>
    <w:rsid w:val="00B31220"/>
    <w:rsid w:val="00B31D53"/>
    <w:rsid w:val="00B320FB"/>
    <w:rsid w:val="00B32543"/>
    <w:rsid w:val="00B3263D"/>
    <w:rsid w:val="00B33017"/>
    <w:rsid w:val="00B335C8"/>
    <w:rsid w:val="00B336FF"/>
    <w:rsid w:val="00B33E92"/>
    <w:rsid w:val="00B347EE"/>
    <w:rsid w:val="00B3529B"/>
    <w:rsid w:val="00B3545E"/>
    <w:rsid w:val="00B356EF"/>
    <w:rsid w:val="00B36255"/>
    <w:rsid w:val="00B37FC0"/>
    <w:rsid w:val="00B4007C"/>
    <w:rsid w:val="00B406DC"/>
    <w:rsid w:val="00B40734"/>
    <w:rsid w:val="00B40EEE"/>
    <w:rsid w:val="00B40F41"/>
    <w:rsid w:val="00B41ADD"/>
    <w:rsid w:val="00B41DA0"/>
    <w:rsid w:val="00B41F1A"/>
    <w:rsid w:val="00B420D3"/>
    <w:rsid w:val="00B421F2"/>
    <w:rsid w:val="00B422C9"/>
    <w:rsid w:val="00B42652"/>
    <w:rsid w:val="00B427BC"/>
    <w:rsid w:val="00B42877"/>
    <w:rsid w:val="00B42B60"/>
    <w:rsid w:val="00B42BA6"/>
    <w:rsid w:val="00B43D28"/>
    <w:rsid w:val="00B4424F"/>
    <w:rsid w:val="00B4498F"/>
    <w:rsid w:val="00B458FD"/>
    <w:rsid w:val="00B46053"/>
    <w:rsid w:val="00B462AD"/>
    <w:rsid w:val="00B46E8B"/>
    <w:rsid w:val="00B4711C"/>
    <w:rsid w:val="00B47400"/>
    <w:rsid w:val="00B47D9A"/>
    <w:rsid w:val="00B501D8"/>
    <w:rsid w:val="00B5025F"/>
    <w:rsid w:val="00B50650"/>
    <w:rsid w:val="00B51381"/>
    <w:rsid w:val="00B52126"/>
    <w:rsid w:val="00B52531"/>
    <w:rsid w:val="00B52599"/>
    <w:rsid w:val="00B52C2A"/>
    <w:rsid w:val="00B52F9F"/>
    <w:rsid w:val="00B530AE"/>
    <w:rsid w:val="00B5325B"/>
    <w:rsid w:val="00B5347F"/>
    <w:rsid w:val="00B535E0"/>
    <w:rsid w:val="00B53B04"/>
    <w:rsid w:val="00B53F31"/>
    <w:rsid w:val="00B542AF"/>
    <w:rsid w:val="00B5448B"/>
    <w:rsid w:val="00B54B51"/>
    <w:rsid w:val="00B54C2B"/>
    <w:rsid w:val="00B5523F"/>
    <w:rsid w:val="00B55E06"/>
    <w:rsid w:val="00B57659"/>
    <w:rsid w:val="00B601AB"/>
    <w:rsid w:val="00B603C9"/>
    <w:rsid w:val="00B604A4"/>
    <w:rsid w:val="00B61956"/>
    <w:rsid w:val="00B61CAC"/>
    <w:rsid w:val="00B623E1"/>
    <w:rsid w:val="00B631E3"/>
    <w:rsid w:val="00B63398"/>
    <w:rsid w:val="00B63715"/>
    <w:rsid w:val="00B63934"/>
    <w:rsid w:val="00B63EF2"/>
    <w:rsid w:val="00B63EF3"/>
    <w:rsid w:val="00B63FCE"/>
    <w:rsid w:val="00B6430A"/>
    <w:rsid w:val="00B6544F"/>
    <w:rsid w:val="00B65DC5"/>
    <w:rsid w:val="00B66183"/>
    <w:rsid w:val="00B66460"/>
    <w:rsid w:val="00B6656F"/>
    <w:rsid w:val="00B67128"/>
    <w:rsid w:val="00B6793F"/>
    <w:rsid w:val="00B70AFB"/>
    <w:rsid w:val="00B70F1D"/>
    <w:rsid w:val="00B70FC9"/>
    <w:rsid w:val="00B71271"/>
    <w:rsid w:val="00B71504"/>
    <w:rsid w:val="00B71BFB"/>
    <w:rsid w:val="00B72076"/>
    <w:rsid w:val="00B72AE5"/>
    <w:rsid w:val="00B73292"/>
    <w:rsid w:val="00B73435"/>
    <w:rsid w:val="00B73B37"/>
    <w:rsid w:val="00B73B7A"/>
    <w:rsid w:val="00B74474"/>
    <w:rsid w:val="00B74867"/>
    <w:rsid w:val="00B748CD"/>
    <w:rsid w:val="00B75194"/>
    <w:rsid w:val="00B75304"/>
    <w:rsid w:val="00B75467"/>
    <w:rsid w:val="00B75C6F"/>
    <w:rsid w:val="00B7629C"/>
    <w:rsid w:val="00B7751D"/>
    <w:rsid w:val="00B80311"/>
    <w:rsid w:val="00B80963"/>
    <w:rsid w:val="00B80F9A"/>
    <w:rsid w:val="00B80FC8"/>
    <w:rsid w:val="00B8124C"/>
    <w:rsid w:val="00B81290"/>
    <w:rsid w:val="00B812BA"/>
    <w:rsid w:val="00B81523"/>
    <w:rsid w:val="00B816B7"/>
    <w:rsid w:val="00B81FE5"/>
    <w:rsid w:val="00B820FD"/>
    <w:rsid w:val="00B82247"/>
    <w:rsid w:val="00B82AE7"/>
    <w:rsid w:val="00B8316B"/>
    <w:rsid w:val="00B839EA"/>
    <w:rsid w:val="00B83B41"/>
    <w:rsid w:val="00B840D4"/>
    <w:rsid w:val="00B845B5"/>
    <w:rsid w:val="00B848F4"/>
    <w:rsid w:val="00B849EA"/>
    <w:rsid w:val="00B84C77"/>
    <w:rsid w:val="00B84DBA"/>
    <w:rsid w:val="00B85261"/>
    <w:rsid w:val="00B85753"/>
    <w:rsid w:val="00B85C9A"/>
    <w:rsid w:val="00B86144"/>
    <w:rsid w:val="00B8663E"/>
    <w:rsid w:val="00B86E88"/>
    <w:rsid w:val="00B86F7B"/>
    <w:rsid w:val="00B87869"/>
    <w:rsid w:val="00B87EC2"/>
    <w:rsid w:val="00B90BDB"/>
    <w:rsid w:val="00B90F0B"/>
    <w:rsid w:val="00B91B6C"/>
    <w:rsid w:val="00B92763"/>
    <w:rsid w:val="00B92870"/>
    <w:rsid w:val="00B93130"/>
    <w:rsid w:val="00B93227"/>
    <w:rsid w:val="00B93700"/>
    <w:rsid w:val="00B93A01"/>
    <w:rsid w:val="00B94424"/>
    <w:rsid w:val="00B953C7"/>
    <w:rsid w:val="00B9571D"/>
    <w:rsid w:val="00B95729"/>
    <w:rsid w:val="00B964CE"/>
    <w:rsid w:val="00B9697C"/>
    <w:rsid w:val="00B97690"/>
    <w:rsid w:val="00B97BBC"/>
    <w:rsid w:val="00B97D4E"/>
    <w:rsid w:val="00B97E62"/>
    <w:rsid w:val="00BA0C9E"/>
    <w:rsid w:val="00BA0F56"/>
    <w:rsid w:val="00BA0F84"/>
    <w:rsid w:val="00BA1133"/>
    <w:rsid w:val="00BA1288"/>
    <w:rsid w:val="00BA12A9"/>
    <w:rsid w:val="00BA15FA"/>
    <w:rsid w:val="00BA1EB8"/>
    <w:rsid w:val="00BA25CA"/>
    <w:rsid w:val="00BA2920"/>
    <w:rsid w:val="00BA3729"/>
    <w:rsid w:val="00BA3A32"/>
    <w:rsid w:val="00BA3C14"/>
    <w:rsid w:val="00BA41B7"/>
    <w:rsid w:val="00BA4267"/>
    <w:rsid w:val="00BA45D7"/>
    <w:rsid w:val="00BA4669"/>
    <w:rsid w:val="00BA46BC"/>
    <w:rsid w:val="00BA4808"/>
    <w:rsid w:val="00BA48BB"/>
    <w:rsid w:val="00BA4CBC"/>
    <w:rsid w:val="00BA5701"/>
    <w:rsid w:val="00BA5A96"/>
    <w:rsid w:val="00BA5F19"/>
    <w:rsid w:val="00BA61F9"/>
    <w:rsid w:val="00BA626A"/>
    <w:rsid w:val="00BA711A"/>
    <w:rsid w:val="00BA71E4"/>
    <w:rsid w:val="00BA746C"/>
    <w:rsid w:val="00BA7B10"/>
    <w:rsid w:val="00BA7FF9"/>
    <w:rsid w:val="00BB0BE9"/>
    <w:rsid w:val="00BB0DB8"/>
    <w:rsid w:val="00BB13B0"/>
    <w:rsid w:val="00BB1E01"/>
    <w:rsid w:val="00BB22C3"/>
    <w:rsid w:val="00BB25B8"/>
    <w:rsid w:val="00BB26AB"/>
    <w:rsid w:val="00BB2C10"/>
    <w:rsid w:val="00BB2D94"/>
    <w:rsid w:val="00BB2F36"/>
    <w:rsid w:val="00BB342E"/>
    <w:rsid w:val="00BB366E"/>
    <w:rsid w:val="00BB3CED"/>
    <w:rsid w:val="00BB3DE8"/>
    <w:rsid w:val="00BB423F"/>
    <w:rsid w:val="00BB4560"/>
    <w:rsid w:val="00BB4F48"/>
    <w:rsid w:val="00BB506C"/>
    <w:rsid w:val="00BB56AE"/>
    <w:rsid w:val="00BB59E1"/>
    <w:rsid w:val="00BB5AC4"/>
    <w:rsid w:val="00BB648B"/>
    <w:rsid w:val="00BB64C2"/>
    <w:rsid w:val="00BB659D"/>
    <w:rsid w:val="00BB6F95"/>
    <w:rsid w:val="00BB712E"/>
    <w:rsid w:val="00BB7175"/>
    <w:rsid w:val="00BB7D14"/>
    <w:rsid w:val="00BB7D2B"/>
    <w:rsid w:val="00BB7F25"/>
    <w:rsid w:val="00BC0575"/>
    <w:rsid w:val="00BC0B53"/>
    <w:rsid w:val="00BC11D9"/>
    <w:rsid w:val="00BC1F46"/>
    <w:rsid w:val="00BC21CA"/>
    <w:rsid w:val="00BC2273"/>
    <w:rsid w:val="00BC2ED4"/>
    <w:rsid w:val="00BC3BEB"/>
    <w:rsid w:val="00BC41DA"/>
    <w:rsid w:val="00BC4215"/>
    <w:rsid w:val="00BC4512"/>
    <w:rsid w:val="00BC46BA"/>
    <w:rsid w:val="00BC474D"/>
    <w:rsid w:val="00BC4C6C"/>
    <w:rsid w:val="00BC4E1D"/>
    <w:rsid w:val="00BC5439"/>
    <w:rsid w:val="00BC5742"/>
    <w:rsid w:val="00BC5BF8"/>
    <w:rsid w:val="00BC5DCB"/>
    <w:rsid w:val="00BC5E29"/>
    <w:rsid w:val="00BC6116"/>
    <w:rsid w:val="00BC63A2"/>
    <w:rsid w:val="00BC641D"/>
    <w:rsid w:val="00BC6A6F"/>
    <w:rsid w:val="00BC7A77"/>
    <w:rsid w:val="00BC7BF0"/>
    <w:rsid w:val="00BC7CCF"/>
    <w:rsid w:val="00BC7ED7"/>
    <w:rsid w:val="00BD019D"/>
    <w:rsid w:val="00BD073E"/>
    <w:rsid w:val="00BD0A6E"/>
    <w:rsid w:val="00BD0AE4"/>
    <w:rsid w:val="00BD12B1"/>
    <w:rsid w:val="00BD12CF"/>
    <w:rsid w:val="00BD145F"/>
    <w:rsid w:val="00BD1ACB"/>
    <w:rsid w:val="00BD2747"/>
    <w:rsid w:val="00BD2797"/>
    <w:rsid w:val="00BD2E2D"/>
    <w:rsid w:val="00BD2ED3"/>
    <w:rsid w:val="00BD2F7D"/>
    <w:rsid w:val="00BD40EB"/>
    <w:rsid w:val="00BD457D"/>
    <w:rsid w:val="00BD45A8"/>
    <w:rsid w:val="00BD48E6"/>
    <w:rsid w:val="00BD53C2"/>
    <w:rsid w:val="00BD6DD4"/>
    <w:rsid w:val="00BD70D4"/>
    <w:rsid w:val="00BD74B7"/>
    <w:rsid w:val="00BD7DC5"/>
    <w:rsid w:val="00BD7FBC"/>
    <w:rsid w:val="00BE03BA"/>
    <w:rsid w:val="00BE0678"/>
    <w:rsid w:val="00BE080B"/>
    <w:rsid w:val="00BE135D"/>
    <w:rsid w:val="00BE144B"/>
    <w:rsid w:val="00BE1573"/>
    <w:rsid w:val="00BE1E0C"/>
    <w:rsid w:val="00BE2B7F"/>
    <w:rsid w:val="00BE2FF4"/>
    <w:rsid w:val="00BE311B"/>
    <w:rsid w:val="00BE3D0D"/>
    <w:rsid w:val="00BE4CED"/>
    <w:rsid w:val="00BE4E48"/>
    <w:rsid w:val="00BE59D2"/>
    <w:rsid w:val="00BE5D70"/>
    <w:rsid w:val="00BE60CE"/>
    <w:rsid w:val="00BE6447"/>
    <w:rsid w:val="00BE6FFE"/>
    <w:rsid w:val="00BE77DB"/>
    <w:rsid w:val="00BE7B56"/>
    <w:rsid w:val="00BE7EB2"/>
    <w:rsid w:val="00BF05F9"/>
    <w:rsid w:val="00BF07E6"/>
    <w:rsid w:val="00BF10BC"/>
    <w:rsid w:val="00BF1786"/>
    <w:rsid w:val="00BF17D5"/>
    <w:rsid w:val="00BF1B12"/>
    <w:rsid w:val="00BF1B4F"/>
    <w:rsid w:val="00BF2027"/>
    <w:rsid w:val="00BF21DC"/>
    <w:rsid w:val="00BF23BE"/>
    <w:rsid w:val="00BF2504"/>
    <w:rsid w:val="00BF2BEF"/>
    <w:rsid w:val="00BF30B4"/>
    <w:rsid w:val="00BF3AE3"/>
    <w:rsid w:val="00BF4CF6"/>
    <w:rsid w:val="00BF4F25"/>
    <w:rsid w:val="00BF5B08"/>
    <w:rsid w:val="00BF5D0A"/>
    <w:rsid w:val="00BF5DA4"/>
    <w:rsid w:val="00BF6E5F"/>
    <w:rsid w:val="00C002FC"/>
    <w:rsid w:val="00C00799"/>
    <w:rsid w:val="00C007AB"/>
    <w:rsid w:val="00C0093F"/>
    <w:rsid w:val="00C00A7A"/>
    <w:rsid w:val="00C01A35"/>
    <w:rsid w:val="00C02206"/>
    <w:rsid w:val="00C023D4"/>
    <w:rsid w:val="00C02488"/>
    <w:rsid w:val="00C027F7"/>
    <w:rsid w:val="00C030AC"/>
    <w:rsid w:val="00C03DA2"/>
    <w:rsid w:val="00C046F0"/>
    <w:rsid w:val="00C052E5"/>
    <w:rsid w:val="00C05BAA"/>
    <w:rsid w:val="00C06286"/>
    <w:rsid w:val="00C065C8"/>
    <w:rsid w:val="00C06814"/>
    <w:rsid w:val="00C069E1"/>
    <w:rsid w:val="00C06EEB"/>
    <w:rsid w:val="00C07241"/>
    <w:rsid w:val="00C076D9"/>
    <w:rsid w:val="00C078E8"/>
    <w:rsid w:val="00C10870"/>
    <w:rsid w:val="00C109C1"/>
    <w:rsid w:val="00C10C15"/>
    <w:rsid w:val="00C11190"/>
    <w:rsid w:val="00C11DAB"/>
    <w:rsid w:val="00C11F66"/>
    <w:rsid w:val="00C1200F"/>
    <w:rsid w:val="00C12263"/>
    <w:rsid w:val="00C126AD"/>
    <w:rsid w:val="00C136AF"/>
    <w:rsid w:val="00C14012"/>
    <w:rsid w:val="00C14065"/>
    <w:rsid w:val="00C14EE7"/>
    <w:rsid w:val="00C15019"/>
    <w:rsid w:val="00C15642"/>
    <w:rsid w:val="00C1577A"/>
    <w:rsid w:val="00C15CC2"/>
    <w:rsid w:val="00C16074"/>
    <w:rsid w:val="00C16726"/>
    <w:rsid w:val="00C169BF"/>
    <w:rsid w:val="00C16EEC"/>
    <w:rsid w:val="00C17163"/>
    <w:rsid w:val="00C1719E"/>
    <w:rsid w:val="00C17702"/>
    <w:rsid w:val="00C17A2D"/>
    <w:rsid w:val="00C2008E"/>
    <w:rsid w:val="00C203CD"/>
    <w:rsid w:val="00C20A42"/>
    <w:rsid w:val="00C20D88"/>
    <w:rsid w:val="00C20FA5"/>
    <w:rsid w:val="00C2195F"/>
    <w:rsid w:val="00C226A9"/>
    <w:rsid w:val="00C22AAD"/>
    <w:rsid w:val="00C23166"/>
    <w:rsid w:val="00C23317"/>
    <w:rsid w:val="00C238DD"/>
    <w:rsid w:val="00C23CE3"/>
    <w:rsid w:val="00C23F8A"/>
    <w:rsid w:val="00C24308"/>
    <w:rsid w:val="00C246CE"/>
    <w:rsid w:val="00C246FE"/>
    <w:rsid w:val="00C24ECD"/>
    <w:rsid w:val="00C26641"/>
    <w:rsid w:val="00C26760"/>
    <w:rsid w:val="00C26F46"/>
    <w:rsid w:val="00C27820"/>
    <w:rsid w:val="00C303F3"/>
    <w:rsid w:val="00C306D3"/>
    <w:rsid w:val="00C30926"/>
    <w:rsid w:val="00C31193"/>
    <w:rsid w:val="00C31BF1"/>
    <w:rsid w:val="00C31C13"/>
    <w:rsid w:val="00C324DE"/>
    <w:rsid w:val="00C325A6"/>
    <w:rsid w:val="00C32CE7"/>
    <w:rsid w:val="00C32F10"/>
    <w:rsid w:val="00C331A7"/>
    <w:rsid w:val="00C33A27"/>
    <w:rsid w:val="00C341AD"/>
    <w:rsid w:val="00C344EE"/>
    <w:rsid w:val="00C3463C"/>
    <w:rsid w:val="00C34760"/>
    <w:rsid w:val="00C34A70"/>
    <w:rsid w:val="00C34EC1"/>
    <w:rsid w:val="00C3547C"/>
    <w:rsid w:val="00C354EF"/>
    <w:rsid w:val="00C358DB"/>
    <w:rsid w:val="00C35C04"/>
    <w:rsid w:val="00C36386"/>
    <w:rsid w:val="00C36786"/>
    <w:rsid w:val="00C36B2C"/>
    <w:rsid w:val="00C37013"/>
    <w:rsid w:val="00C3797C"/>
    <w:rsid w:val="00C37B56"/>
    <w:rsid w:val="00C4035B"/>
    <w:rsid w:val="00C4077C"/>
    <w:rsid w:val="00C407F0"/>
    <w:rsid w:val="00C4177C"/>
    <w:rsid w:val="00C41875"/>
    <w:rsid w:val="00C41E3A"/>
    <w:rsid w:val="00C41EC1"/>
    <w:rsid w:val="00C4286A"/>
    <w:rsid w:val="00C42DBC"/>
    <w:rsid w:val="00C430AB"/>
    <w:rsid w:val="00C43628"/>
    <w:rsid w:val="00C43A0D"/>
    <w:rsid w:val="00C43A11"/>
    <w:rsid w:val="00C44439"/>
    <w:rsid w:val="00C444F2"/>
    <w:rsid w:val="00C44504"/>
    <w:rsid w:val="00C45559"/>
    <w:rsid w:val="00C46271"/>
    <w:rsid w:val="00C4639C"/>
    <w:rsid w:val="00C466E6"/>
    <w:rsid w:val="00C46998"/>
    <w:rsid w:val="00C470EB"/>
    <w:rsid w:val="00C479CF"/>
    <w:rsid w:val="00C479F2"/>
    <w:rsid w:val="00C5042C"/>
    <w:rsid w:val="00C50581"/>
    <w:rsid w:val="00C512D1"/>
    <w:rsid w:val="00C51532"/>
    <w:rsid w:val="00C516C1"/>
    <w:rsid w:val="00C523B1"/>
    <w:rsid w:val="00C528FC"/>
    <w:rsid w:val="00C52939"/>
    <w:rsid w:val="00C52996"/>
    <w:rsid w:val="00C529A4"/>
    <w:rsid w:val="00C53012"/>
    <w:rsid w:val="00C53AD0"/>
    <w:rsid w:val="00C53E92"/>
    <w:rsid w:val="00C5489A"/>
    <w:rsid w:val="00C54E16"/>
    <w:rsid w:val="00C55CE2"/>
    <w:rsid w:val="00C56704"/>
    <w:rsid w:val="00C56D9D"/>
    <w:rsid w:val="00C56F38"/>
    <w:rsid w:val="00C56FFD"/>
    <w:rsid w:val="00C579F6"/>
    <w:rsid w:val="00C57AFB"/>
    <w:rsid w:val="00C57D69"/>
    <w:rsid w:val="00C6067D"/>
    <w:rsid w:val="00C60AC1"/>
    <w:rsid w:val="00C6158A"/>
    <w:rsid w:val="00C619E5"/>
    <w:rsid w:val="00C621F7"/>
    <w:rsid w:val="00C629DC"/>
    <w:rsid w:val="00C62D15"/>
    <w:rsid w:val="00C64419"/>
    <w:rsid w:val="00C64590"/>
    <w:rsid w:val="00C65369"/>
    <w:rsid w:val="00C653FE"/>
    <w:rsid w:val="00C654F6"/>
    <w:rsid w:val="00C659F6"/>
    <w:rsid w:val="00C65B50"/>
    <w:rsid w:val="00C65B5B"/>
    <w:rsid w:val="00C6633C"/>
    <w:rsid w:val="00C66459"/>
    <w:rsid w:val="00C66622"/>
    <w:rsid w:val="00C667E6"/>
    <w:rsid w:val="00C66899"/>
    <w:rsid w:val="00C66B4A"/>
    <w:rsid w:val="00C6770C"/>
    <w:rsid w:val="00C67B1F"/>
    <w:rsid w:val="00C67D05"/>
    <w:rsid w:val="00C70448"/>
    <w:rsid w:val="00C7044F"/>
    <w:rsid w:val="00C70724"/>
    <w:rsid w:val="00C70985"/>
    <w:rsid w:val="00C70B50"/>
    <w:rsid w:val="00C70B6D"/>
    <w:rsid w:val="00C70FD5"/>
    <w:rsid w:val="00C71163"/>
    <w:rsid w:val="00C71202"/>
    <w:rsid w:val="00C71667"/>
    <w:rsid w:val="00C71873"/>
    <w:rsid w:val="00C718A2"/>
    <w:rsid w:val="00C722AD"/>
    <w:rsid w:val="00C73708"/>
    <w:rsid w:val="00C738F4"/>
    <w:rsid w:val="00C7428F"/>
    <w:rsid w:val="00C7439E"/>
    <w:rsid w:val="00C7473E"/>
    <w:rsid w:val="00C74A5B"/>
    <w:rsid w:val="00C74C32"/>
    <w:rsid w:val="00C751FB"/>
    <w:rsid w:val="00C75463"/>
    <w:rsid w:val="00C75466"/>
    <w:rsid w:val="00C75B9A"/>
    <w:rsid w:val="00C7627E"/>
    <w:rsid w:val="00C80378"/>
    <w:rsid w:val="00C807E3"/>
    <w:rsid w:val="00C80CB3"/>
    <w:rsid w:val="00C81300"/>
    <w:rsid w:val="00C815BE"/>
    <w:rsid w:val="00C81A3E"/>
    <w:rsid w:val="00C8297A"/>
    <w:rsid w:val="00C82B71"/>
    <w:rsid w:val="00C82D45"/>
    <w:rsid w:val="00C836BE"/>
    <w:rsid w:val="00C836EF"/>
    <w:rsid w:val="00C843BB"/>
    <w:rsid w:val="00C8478B"/>
    <w:rsid w:val="00C85A26"/>
    <w:rsid w:val="00C85E04"/>
    <w:rsid w:val="00C85EE5"/>
    <w:rsid w:val="00C8655F"/>
    <w:rsid w:val="00C86632"/>
    <w:rsid w:val="00C8676D"/>
    <w:rsid w:val="00C86DD5"/>
    <w:rsid w:val="00C86F37"/>
    <w:rsid w:val="00C86F53"/>
    <w:rsid w:val="00C87460"/>
    <w:rsid w:val="00C874B9"/>
    <w:rsid w:val="00C8777D"/>
    <w:rsid w:val="00C87F99"/>
    <w:rsid w:val="00C90301"/>
    <w:rsid w:val="00C90599"/>
    <w:rsid w:val="00C9106F"/>
    <w:rsid w:val="00C911D5"/>
    <w:rsid w:val="00C91271"/>
    <w:rsid w:val="00C916AD"/>
    <w:rsid w:val="00C9178C"/>
    <w:rsid w:val="00C91B2E"/>
    <w:rsid w:val="00C92FE0"/>
    <w:rsid w:val="00C9321D"/>
    <w:rsid w:val="00C935AB"/>
    <w:rsid w:val="00C93A92"/>
    <w:rsid w:val="00C93FCF"/>
    <w:rsid w:val="00C945B7"/>
    <w:rsid w:val="00C94C93"/>
    <w:rsid w:val="00C956A8"/>
    <w:rsid w:val="00C95927"/>
    <w:rsid w:val="00C95EDB"/>
    <w:rsid w:val="00C960EC"/>
    <w:rsid w:val="00C9653C"/>
    <w:rsid w:val="00C97464"/>
    <w:rsid w:val="00CA00FF"/>
    <w:rsid w:val="00CA0BDA"/>
    <w:rsid w:val="00CA123D"/>
    <w:rsid w:val="00CA1831"/>
    <w:rsid w:val="00CA254A"/>
    <w:rsid w:val="00CA3229"/>
    <w:rsid w:val="00CA3CD1"/>
    <w:rsid w:val="00CA3EA5"/>
    <w:rsid w:val="00CA4009"/>
    <w:rsid w:val="00CA43A0"/>
    <w:rsid w:val="00CA4576"/>
    <w:rsid w:val="00CA4F1A"/>
    <w:rsid w:val="00CA5075"/>
    <w:rsid w:val="00CA55F0"/>
    <w:rsid w:val="00CA5EA2"/>
    <w:rsid w:val="00CA5F56"/>
    <w:rsid w:val="00CA600C"/>
    <w:rsid w:val="00CA67DF"/>
    <w:rsid w:val="00CA6CE5"/>
    <w:rsid w:val="00CA6D5C"/>
    <w:rsid w:val="00CA6FA6"/>
    <w:rsid w:val="00CA7591"/>
    <w:rsid w:val="00CA7681"/>
    <w:rsid w:val="00CA7E1A"/>
    <w:rsid w:val="00CB00F2"/>
    <w:rsid w:val="00CB0104"/>
    <w:rsid w:val="00CB07ED"/>
    <w:rsid w:val="00CB0C4A"/>
    <w:rsid w:val="00CB1007"/>
    <w:rsid w:val="00CB1861"/>
    <w:rsid w:val="00CB1970"/>
    <w:rsid w:val="00CB1A97"/>
    <w:rsid w:val="00CB2213"/>
    <w:rsid w:val="00CB2ADF"/>
    <w:rsid w:val="00CB2F1D"/>
    <w:rsid w:val="00CB3B7B"/>
    <w:rsid w:val="00CB5270"/>
    <w:rsid w:val="00CB53C2"/>
    <w:rsid w:val="00CB5AF7"/>
    <w:rsid w:val="00CB5BC9"/>
    <w:rsid w:val="00CB7E1E"/>
    <w:rsid w:val="00CB7FEE"/>
    <w:rsid w:val="00CC0876"/>
    <w:rsid w:val="00CC0A1D"/>
    <w:rsid w:val="00CC1845"/>
    <w:rsid w:val="00CC1B7C"/>
    <w:rsid w:val="00CC1F8B"/>
    <w:rsid w:val="00CC2AFC"/>
    <w:rsid w:val="00CC30F9"/>
    <w:rsid w:val="00CC3106"/>
    <w:rsid w:val="00CC34EC"/>
    <w:rsid w:val="00CC37FD"/>
    <w:rsid w:val="00CC3B6C"/>
    <w:rsid w:val="00CC4100"/>
    <w:rsid w:val="00CC4817"/>
    <w:rsid w:val="00CC539A"/>
    <w:rsid w:val="00CC54FE"/>
    <w:rsid w:val="00CC5B8C"/>
    <w:rsid w:val="00CC6465"/>
    <w:rsid w:val="00CC6A0E"/>
    <w:rsid w:val="00CC6E4F"/>
    <w:rsid w:val="00CC743F"/>
    <w:rsid w:val="00CD038C"/>
    <w:rsid w:val="00CD0516"/>
    <w:rsid w:val="00CD0584"/>
    <w:rsid w:val="00CD05BC"/>
    <w:rsid w:val="00CD082C"/>
    <w:rsid w:val="00CD0AA3"/>
    <w:rsid w:val="00CD10FA"/>
    <w:rsid w:val="00CD16A3"/>
    <w:rsid w:val="00CD197E"/>
    <w:rsid w:val="00CD1B02"/>
    <w:rsid w:val="00CD2537"/>
    <w:rsid w:val="00CD2653"/>
    <w:rsid w:val="00CD26B5"/>
    <w:rsid w:val="00CD2975"/>
    <w:rsid w:val="00CD298B"/>
    <w:rsid w:val="00CD312C"/>
    <w:rsid w:val="00CD3534"/>
    <w:rsid w:val="00CD358A"/>
    <w:rsid w:val="00CD3724"/>
    <w:rsid w:val="00CD3EBB"/>
    <w:rsid w:val="00CD4695"/>
    <w:rsid w:val="00CD51B0"/>
    <w:rsid w:val="00CD51D5"/>
    <w:rsid w:val="00CD5AEB"/>
    <w:rsid w:val="00CD66D6"/>
    <w:rsid w:val="00CD72F5"/>
    <w:rsid w:val="00CD752F"/>
    <w:rsid w:val="00CD7541"/>
    <w:rsid w:val="00CD767D"/>
    <w:rsid w:val="00CD7815"/>
    <w:rsid w:val="00CD7F0E"/>
    <w:rsid w:val="00CE022C"/>
    <w:rsid w:val="00CE04EF"/>
    <w:rsid w:val="00CE06F3"/>
    <w:rsid w:val="00CE085D"/>
    <w:rsid w:val="00CE0934"/>
    <w:rsid w:val="00CE181F"/>
    <w:rsid w:val="00CE1FAC"/>
    <w:rsid w:val="00CE22EB"/>
    <w:rsid w:val="00CE29E7"/>
    <w:rsid w:val="00CE2E27"/>
    <w:rsid w:val="00CE2E6E"/>
    <w:rsid w:val="00CE352C"/>
    <w:rsid w:val="00CE378D"/>
    <w:rsid w:val="00CE3FB7"/>
    <w:rsid w:val="00CE4030"/>
    <w:rsid w:val="00CE4AEE"/>
    <w:rsid w:val="00CE4FD8"/>
    <w:rsid w:val="00CE5AB8"/>
    <w:rsid w:val="00CE5BF7"/>
    <w:rsid w:val="00CE6018"/>
    <w:rsid w:val="00CE6A9F"/>
    <w:rsid w:val="00CE6CF3"/>
    <w:rsid w:val="00CE6F62"/>
    <w:rsid w:val="00CE747F"/>
    <w:rsid w:val="00CF03AC"/>
    <w:rsid w:val="00CF070C"/>
    <w:rsid w:val="00CF0881"/>
    <w:rsid w:val="00CF0C81"/>
    <w:rsid w:val="00CF0CE5"/>
    <w:rsid w:val="00CF0E54"/>
    <w:rsid w:val="00CF1D0C"/>
    <w:rsid w:val="00CF1EFD"/>
    <w:rsid w:val="00CF24EB"/>
    <w:rsid w:val="00CF27D5"/>
    <w:rsid w:val="00CF2B8E"/>
    <w:rsid w:val="00CF2B9A"/>
    <w:rsid w:val="00CF2DDE"/>
    <w:rsid w:val="00CF341E"/>
    <w:rsid w:val="00CF3A8A"/>
    <w:rsid w:val="00CF3D39"/>
    <w:rsid w:val="00CF3D76"/>
    <w:rsid w:val="00CF3DED"/>
    <w:rsid w:val="00CF3E6E"/>
    <w:rsid w:val="00CF414C"/>
    <w:rsid w:val="00CF452B"/>
    <w:rsid w:val="00CF4654"/>
    <w:rsid w:val="00CF4F00"/>
    <w:rsid w:val="00CF4F32"/>
    <w:rsid w:val="00CF508F"/>
    <w:rsid w:val="00CF5195"/>
    <w:rsid w:val="00CF5A64"/>
    <w:rsid w:val="00CF5B98"/>
    <w:rsid w:val="00CF5C32"/>
    <w:rsid w:val="00CF5DB0"/>
    <w:rsid w:val="00CF5F00"/>
    <w:rsid w:val="00CF5F27"/>
    <w:rsid w:val="00CF64D1"/>
    <w:rsid w:val="00CF699D"/>
    <w:rsid w:val="00CF6B85"/>
    <w:rsid w:val="00D004D4"/>
    <w:rsid w:val="00D00673"/>
    <w:rsid w:val="00D007CE"/>
    <w:rsid w:val="00D009CF"/>
    <w:rsid w:val="00D00A7F"/>
    <w:rsid w:val="00D0100D"/>
    <w:rsid w:val="00D01BD1"/>
    <w:rsid w:val="00D02522"/>
    <w:rsid w:val="00D02690"/>
    <w:rsid w:val="00D027A1"/>
    <w:rsid w:val="00D030CF"/>
    <w:rsid w:val="00D0325D"/>
    <w:rsid w:val="00D0337C"/>
    <w:rsid w:val="00D03695"/>
    <w:rsid w:val="00D03772"/>
    <w:rsid w:val="00D03AA8"/>
    <w:rsid w:val="00D03C44"/>
    <w:rsid w:val="00D03F35"/>
    <w:rsid w:val="00D042EE"/>
    <w:rsid w:val="00D043F0"/>
    <w:rsid w:val="00D04510"/>
    <w:rsid w:val="00D05393"/>
    <w:rsid w:val="00D05415"/>
    <w:rsid w:val="00D05562"/>
    <w:rsid w:val="00D05741"/>
    <w:rsid w:val="00D05EBF"/>
    <w:rsid w:val="00D0612C"/>
    <w:rsid w:val="00D061EE"/>
    <w:rsid w:val="00D063EE"/>
    <w:rsid w:val="00D064BC"/>
    <w:rsid w:val="00D06A18"/>
    <w:rsid w:val="00D076FD"/>
    <w:rsid w:val="00D079F0"/>
    <w:rsid w:val="00D07AF2"/>
    <w:rsid w:val="00D105B6"/>
    <w:rsid w:val="00D10FF5"/>
    <w:rsid w:val="00D114A2"/>
    <w:rsid w:val="00D11FF7"/>
    <w:rsid w:val="00D128C6"/>
    <w:rsid w:val="00D12BAE"/>
    <w:rsid w:val="00D13364"/>
    <w:rsid w:val="00D135B3"/>
    <w:rsid w:val="00D137C6"/>
    <w:rsid w:val="00D13BD4"/>
    <w:rsid w:val="00D140C5"/>
    <w:rsid w:val="00D143EF"/>
    <w:rsid w:val="00D14900"/>
    <w:rsid w:val="00D14D3D"/>
    <w:rsid w:val="00D15178"/>
    <w:rsid w:val="00D155B9"/>
    <w:rsid w:val="00D157E2"/>
    <w:rsid w:val="00D16D5D"/>
    <w:rsid w:val="00D1789A"/>
    <w:rsid w:val="00D178BE"/>
    <w:rsid w:val="00D17A71"/>
    <w:rsid w:val="00D17A96"/>
    <w:rsid w:val="00D207AB"/>
    <w:rsid w:val="00D218AA"/>
    <w:rsid w:val="00D22285"/>
    <w:rsid w:val="00D225FE"/>
    <w:rsid w:val="00D226F7"/>
    <w:rsid w:val="00D22C64"/>
    <w:rsid w:val="00D2353B"/>
    <w:rsid w:val="00D23884"/>
    <w:rsid w:val="00D23F2E"/>
    <w:rsid w:val="00D243F8"/>
    <w:rsid w:val="00D24B3E"/>
    <w:rsid w:val="00D24D9C"/>
    <w:rsid w:val="00D24E67"/>
    <w:rsid w:val="00D24F82"/>
    <w:rsid w:val="00D253BC"/>
    <w:rsid w:val="00D25B34"/>
    <w:rsid w:val="00D26317"/>
    <w:rsid w:val="00D26BBB"/>
    <w:rsid w:val="00D26CC1"/>
    <w:rsid w:val="00D271A5"/>
    <w:rsid w:val="00D273EF"/>
    <w:rsid w:val="00D3071E"/>
    <w:rsid w:val="00D30B7C"/>
    <w:rsid w:val="00D30BFA"/>
    <w:rsid w:val="00D30D29"/>
    <w:rsid w:val="00D30FA0"/>
    <w:rsid w:val="00D30FF0"/>
    <w:rsid w:val="00D3156A"/>
    <w:rsid w:val="00D326B1"/>
    <w:rsid w:val="00D32C79"/>
    <w:rsid w:val="00D32E0E"/>
    <w:rsid w:val="00D339D0"/>
    <w:rsid w:val="00D33A23"/>
    <w:rsid w:val="00D33E46"/>
    <w:rsid w:val="00D33FD7"/>
    <w:rsid w:val="00D3426F"/>
    <w:rsid w:val="00D3464A"/>
    <w:rsid w:val="00D34D08"/>
    <w:rsid w:val="00D3539A"/>
    <w:rsid w:val="00D3547B"/>
    <w:rsid w:val="00D35901"/>
    <w:rsid w:val="00D35CB9"/>
    <w:rsid w:val="00D36415"/>
    <w:rsid w:val="00D3789A"/>
    <w:rsid w:val="00D37FAF"/>
    <w:rsid w:val="00D40100"/>
    <w:rsid w:val="00D40438"/>
    <w:rsid w:val="00D40444"/>
    <w:rsid w:val="00D40912"/>
    <w:rsid w:val="00D413C4"/>
    <w:rsid w:val="00D414E4"/>
    <w:rsid w:val="00D41835"/>
    <w:rsid w:val="00D42A33"/>
    <w:rsid w:val="00D42FF4"/>
    <w:rsid w:val="00D4355B"/>
    <w:rsid w:val="00D44D0C"/>
    <w:rsid w:val="00D44E75"/>
    <w:rsid w:val="00D4579E"/>
    <w:rsid w:val="00D46193"/>
    <w:rsid w:val="00D462AD"/>
    <w:rsid w:val="00D46A68"/>
    <w:rsid w:val="00D46AAF"/>
    <w:rsid w:val="00D46DB7"/>
    <w:rsid w:val="00D473C3"/>
    <w:rsid w:val="00D47D7B"/>
    <w:rsid w:val="00D502BB"/>
    <w:rsid w:val="00D50C35"/>
    <w:rsid w:val="00D50C3A"/>
    <w:rsid w:val="00D50E6F"/>
    <w:rsid w:val="00D50E9A"/>
    <w:rsid w:val="00D519FA"/>
    <w:rsid w:val="00D51D32"/>
    <w:rsid w:val="00D51EF3"/>
    <w:rsid w:val="00D521F6"/>
    <w:rsid w:val="00D526B6"/>
    <w:rsid w:val="00D5290A"/>
    <w:rsid w:val="00D53219"/>
    <w:rsid w:val="00D541EA"/>
    <w:rsid w:val="00D546CB"/>
    <w:rsid w:val="00D550CC"/>
    <w:rsid w:val="00D559F9"/>
    <w:rsid w:val="00D55C9D"/>
    <w:rsid w:val="00D55E79"/>
    <w:rsid w:val="00D569FB"/>
    <w:rsid w:val="00D56C50"/>
    <w:rsid w:val="00D57284"/>
    <w:rsid w:val="00D5741A"/>
    <w:rsid w:val="00D57EFB"/>
    <w:rsid w:val="00D60677"/>
    <w:rsid w:val="00D60762"/>
    <w:rsid w:val="00D607D2"/>
    <w:rsid w:val="00D60F54"/>
    <w:rsid w:val="00D61153"/>
    <w:rsid w:val="00D614EF"/>
    <w:rsid w:val="00D61DD3"/>
    <w:rsid w:val="00D623D4"/>
    <w:rsid w:val="00D62EEC"/>
    <w:rsid w:val="00D642F4"/>
    <w:rsid w:val="00D644B0"/>
    <w:rsid w:val="00D6462C"/>
    <w:rsid w:val="00D6473F"/>
    <w:rsid w:val="00D64B5D"/>
    <w:rsid w:val="00D65431"/>
    <w:rsid w:val="00D65E41"/>
    <w:rsid w:val="00D667C1"/>
    <w:rsid w:val="00D66A57"/>
    <w:rsid w:val="00D66D0B"/>
    <w:rsid w:val="00D67C95"/>
    <w:rsid w:val="00D67DA7"/>
    <w:rsid w:val="00D700D2"/>
    <w:rsid w:val="00D700E0"/>
    <w:rsid w:val="00D70434"/>
    <w:rsid w:val="00D70883"/>
    <w:rsid w:val="00D70A70"/>
    <w:rsid w:val="00D70C0F"/>
    <w:rsid w:val="00D71386"/>
    <w:rsid w:val="00D71452"/>
    <w:rsid w:val="00D714E0"/>
    <w:rsid w:val="00D71660"/>
    <w:rsid w:val="00D71700"/>
    <w:rsid w:val="00D71AF5"/>
    <w:rsid w:val="00D72060"/>
    <w:rsid w:val="00D7261D"/>
    <w:rsid w:val="00D72713"/>
    <w:rsid w:val="00D72B74"/>
    <w:rsid w:val="00D72DA9"/>
    <w:rsid w:val="00D73389"/>
    <w:rsid w:val="00D74CD8"/>
    <w:rsid w:val="00D756FE"/>
    <w:rsid w:val="00D77420"/>
    <w:rsid w:val="00D775D0"/>
    <w:rsid w:val="00D77AA8"/>
    <w:rsid w:val="00D77C11"/>
    <w:rsid w:val="00D805F3"/>
    <w:rsid w:val="00D806FF"/>
    <w:rsid w:val="00D80B4F"/>
    <w:rsid w:val="00D818F6"/>
    <w:rsid w:val="00D81E97"/>
    <w:rsid w:val="00D81EEA"/>
    <w:rsid w:val="00D828F3"/>
    <w:rsid w:val="00D83439"/>
    <w:rsid w:val="00D83598"/>
    <w:rsid w:val="00D83611"/>
    <w:rsid w:val="00D83FEE"/>
    <w:rsid w:val="00D8471C"/>
    <w:rsid w:val="00D8484D"/>
    <w:rsid w:val="00D849FC"/>
    <w:rsid w:val="00D84CA1"/>
    <w:rsid w:val="00D84E78"/>
    <w:rsid w:val="00D84EF8"/>
    <w:rsid w:val="00D85039"/>
    <w:rsid w:val="00D8509B"/>
    <w:rsid w:val="00D8550A"/>
    <w:rsid w:val="00D85E1F"/>
    <w:rsid w:val="00D86334"/>
    <w:rsid w:val="00D866A4"/>
    <w:rsid w:val="00D86789"/>
    <w:rsid w:val="00D87D66"/>
    <w:rsid w:val="00D9005A"/>
    <w:rsid w:val="00D90BA6"/>
    <w:rsid w:val="00D90D83"/>
    <w:rsid w:val="00D90D99"/>
    <w:rsid w:val="00D9100D"/>
    <w:rsid w:val="00D91CFF"/>
    <w:rsid w:val="00D9203F"/>
    <w:rsid w:val="00D92CAD"/>
    <w:rsid w:val="00D92EDE"/>
    <w:rsid w:val="00D939CF"/>
    <w:rsid w:val="00D93ADD"/>
    <w:rsid w:val="00D93EB4"/>
    <w:rsid w:val="00D9484C"/>
    <w:rsid w:val="00D948D2"/>
    <w:rsid w:val="00D95DF1"/>
    <w:rsid w:val="00D96256"/>
    <w:rsid w:val="00D965CC"/>
    <w:rsid w:val="00D96B34"/>
    <w:rsid w:val="00D96BC6"/>
    <w:rsid w:val="00D96F3E"/>
    <w:rsid w:val="00DA01D6"/>
    <w:rsid w:val="00DA0DB9"/>
    <w:rsid w:val="00DA14FB"/>
    <w:rsid w:val="00DA19FE"/>
    <w:rsid w:val="00DA1A47"/>
    <w:rsid w:val="00DA1B6E"/>
    <w:rsid w:val="00DA1D58"/>
    <w:rsid w:val="00DA1FE0"/>
    <w:rsid w:val="00DA2017"/>
    <w:rsid w:val="00DA2D8A"/>
    <w:rsid w:val="00DA2E16"/>
    <w:rsid w:val="00DA2F9E"/>
    <w:rsid w:val="00DA3172"/>
    <w:rsid w:val="00DA3768"/>
    <w:rsid w:val="00DA5158"/>
    <w:rsid w:val="00DA51D5"/>
    <w:rsid w:val="00DA53A7"/>
    <w:rsid w:val="00DA75E0"/>
    <w:rsid w:val="00DA78BF"/>
    <w:rsid w:val="00DA7B65"/>
    <w:rsid w:val="00DA7D50"/>
    <w:rsid w:val="00DB0319"/>
    <w:rsid w:val="00DB04DE"/>
    <w:rsid w:val="00DB23A7"/>
    <w:rsid w:val="00DB2F55"/>
    <w:rsid w:val="00DB329D"/>
    <w:rsid w:val="00DB36BC"/>
    <w:rsid w:val="00DB3DA4"/>
    <w:rsid w:val="00DB40DA"/>
    <w:rsid w:val="00DB4155"/>
    <w:rsid w:val="00DB4D06"/>
    <w:rsid w:val="00DB5277"/>
    <w:rsid w:val="00DB620D"/>
    <w:rsid w:val="00DB67DC"/>
    <w:rsid w:val="00DB6B76"/>
    <w:rsid w:val="00DC0BAF"/>
    <w:rsid w:val="00DC1426"/>
    <w:rsid w:val="00DC1CC2"/>
    <w:rsid w:val="00DC1EF8"/>
    <w:rsid w:val="00DC29F8"/>
    <w:rsid w:val="00DC32CA"/>
    <w:rsid w:val="00DC3A96"/>
    <w:rsid w:val="00DC4054"/>
    <w:rsid w:val="00DC41A1"/>
    <w:rsid w:val="00DC5378"/>
    <w:rsid w:val="00DC57AB"/>
    <w:rsid w:val="00DC5A49"/>
    <w:rsid w:val="00DC6882"/>
    <w:rsid w:val="00DC6926"/>
    <w:rsid w:val="00DC71F9"/>
    <w:rsid w:val="00DD168A"/>
    <w:rsid w:val="00DD1FBE"/>
    <w:rsid w:val="00DD2017"/>
    <w:rsid w:val="00DD204D"/>
    <w:rsid w:val="00DD2381"/>
    <w:rsid w:val="00DD2849"/>
    <w:rsid w:val="00DD293B"/>
    <w:rsid w:val="00DD3019"/>
    <w:rsid w:val="00DD3212"/>
    <w:rsid w:val="00DD3AE1"/>
    <w:rsid w:val="00DD3E33"/>
    <w:rsid w:val="00DD49C0"/>
    <w:rsid w:val="00DD506D"/>
    <w:rsid w:val="00DD509F"/>
    <w:rsid w:val="00DD5100"/>
    <w:rsid w:val="00DD54B0"/>
    <w:rsid w:val="00DD5BA3"/>
    <w:rsid w:val="00DD6484"/>
    <w:rsid w:val="00DD664A"/>
    <w:rsid w:val="00DD66E9"/>
    <w:rsid w:val="00DD6DA8"/>
    <w:rsid w:val="00DD76E3"/>
    <w:rsid w:val="00DD7741"/>
    <w:rsid w:val="00DD79E4"/>
    <w:rsid w:val="00DD7C5D"/>
    <w:rsid w:val="00DE02C7"/>
    <w:rsid w:val="00DE0C1A"/>
    <w:rsid w:val="00DE0D09"/>
    <w:rsid w:val="00DE0D22"/>
    <w:rsid w:val="00DE0E75"/>
    <w:rsid w:val="00DE18C4"/>
    <w:rsid w:val="00DE1D4F"/>
    <w:rsid w:val="00DE1F80"/>
    <w:rsid w:val="00DE222E"/>
    <w:rsid w:val="00DE29C1"/>
    <w:rsid w:val="00DE29FE"/>
    <w:rsid w:val="00DE2EAC"/>
    <w:rsid w:val="00DE3462"/>
    <w:rsid w:val="00DE35C4"/>
    <w:rsid w:val="00DE369C"/>
    <w:rsid w:val="00DE3ADA"/>
    <w:rsid w:val="00DE47A2"/>
    <w:rsid w:val="00DE4843"/>
    <w:rsid w:val="00DE4A88"/>
    <w:rsid w:val="00DE51DC"/>
    <w:rsid w:val="00DE52EB"/>
    <w:rsid w:val="00DE565F"/>
    <w:rsid w:val="00DE5A5B"/>
    <w:rsid w:val="00DE5D11"/>
    <w:rsid w:val="00DE6192"/>
    <w:rsid w:val="00DE62A5"/>
    <w:rsid w:val="00DE63DC"/>
    <w:rsid w:val="00DE665D"/>
    <w:rsid w:val="00DE684A"/>
    <w:rsid w:val="00DE78CD"/>
    <w:rsid w:val="00DE7996"/>
    <w:rsid w:val="00DF01B5"/>
    <w:rsid w:val="00DF0460"/>
    <w:rsid w:val="00DF062C"/>
    <w:rsid w:val="00DF0B76"/>
    <w:rsid w:val="00DF0C26"/>
    <w:rsid w:val="00DF0F08"/>
    <w:rsid w:val="00DF12E0"/>
    <w:rsid w:val="00DF167E"/>
    <w:rsid w:val="00DF186E"/>
    <w:rsid w:val="00DF1896"/>
    <w:rsid w:val="00DF18D3"/>
    <w:rsid w:val="00DF1A9D"/>
    <w:rsid w:val="00DF207C"/>
    <w:rsid w:val="00DF2743"/>
    <w:rsid w:val="00DF3075"/>
    <w:rsid w:val="00DF31D3"/>
    <w:rsid w:val="00DF3CC2"/>
    <w:rsid w:val="00DF3CCD"/>
    <w:rsid w:val="00DF5715"/>
    <w:rsid w:val="00DF5F4B"/>
    <w:rsid w:val="00DF61E9"/>
    <w:rsid w:val="00DF6380"/>
    <w:rsid w:val="00DF63AE"/>
    <w:rsid w:val="00DF6452"/>
    <w:rsid w:val="00DF65F9"/>
    <w:rsid w:val="00DF6800"/>
    <w:rsid w:val="00DF6AC1"/>
    <w:rsid w:val="00DF6F80"/>
    <w:rsid w:val="00DF763A"/>
    <w:rsid w:val="00DF7A07"/>
    <w:rsid w:val="00DF7E75"/>
    <w:rsid w:val="00E002E1"/>
    <w:rsid w:val="00E00AFC"/>
    <w:rsid w:val="00E00B2E"/>
    <w:rsid w:val="00E00CF9"/>
    <w:rsid w:val="00E01D82"/>
    <w:rsid w:val="00E028EC"/>
    <w:rsid w:val="00E02B06"/>
    <w:rsid w:val="00E03AF7"/>
    <w:rsid w:val="00E03E33"/>
    <w:rsid w:val="00E05159"/>
    <w:rsid w:val="00E053AE"/>
    <w:rsid w:val="00E054D4"/>
    <w:rsid w:val="00E06132"/>
    <w:rsid w:val="00E0722B"/>
    <w:rsid w:val="00E0771A"/>
    <w:rsid w:val="00E10037"/>
    <w:rsid w:val="00E1031B"/>
    <w:rsid w:val="00E1035E"/>
    <w:rsid w:val="00E104D4"/>
    <w:rsid w:val="00E1053B"/>
    <w:rsid w:val="00E108DB"/>
    <w:rsid w:val="00E11180"/>
    <w:rsid w:val="00E1169B"/>
    <w:rsid w:val="00E12500"/>
    <w:rsid w:val="00E12C97"/>
    <w:rsid w:val="00E12D06"/>
    <w:rsid w:val="00E12D7B"/>
    <w:rsid w:val="00E12DC0"/>
    <w:rsid w:val="00E13F8F"/>
    <w:rsid w:val="00E14469"/>
    <w:rsid w:val="00E14819"/>
    <w:rsid w:val="00E154E7"/>
    <w:rsid w:val="00E157EA"/>
    <w:rsid w:val="00E16626"/>
    <w:rsid w:val="00E169BA"/>
    <w:rsid w:val="00E16AD9"/>
    <w:rsid w:val="00E16CFF"/>
    <w:rsid w:val="00E16D19"/>
    <w:rsid w:val="00E16D8C"/>
    <w:rsid w:val="00E16D93"/>
    <w:rsid w:val="00E1746C"/>
    <w:rsid w:val="00E201FE"/>
    <w:rsid w:val="00E204BD"/>
    <w:rsid w:val="00E2064C"/>
    <w:rsid w:val="00E20D1A"/>
    <w:rsid w:val="00E21253"/>
    <w:rsid w:val="00E21AC1"/>
    <w:rsid w:val="00E21EA9"/>
    <w:rsid w:val="00E221DD"/>
    <w:rsid w:val="00E2228D"/>
    <w:rsid w:val="00E22682"/>
    <w:rsid w:val="00E22B90"/>
    <w:rsid w:val="00E22F3E"/>
    <w:rsid w:val="00E22F70"/>
    <w:rsid w:val="00E23D62"/>
    <w:rsid w:val="00E23DD2"/>
    <w:rsid w:val="00E246D0"/>
    <w:rsid w:val="00E24765"/>
    <w:rsid w:val="00E252DC"/>
    <w:rsid w:val="00E26D24"/>
    <w:rsid w:val="00E27772"/>
    <w:rsid w:val="00E30110"/>
    <w:rsid w:val="00E3031F"/>
    <w:rsid w:val="00E3056A"/>
    <w:rsid w:val="00E30A16"/>
    <w:rsid w:val="00E30A6B"/>
    <w:rsid w:val="00E30C44"/>
    <w:rsid w:val="00E310D5"/>
    <w:rsid w:val="00E31184"/>
    <w:rsid w:val="00E313C2"/>
    <w:rsid w:val="00E315CA"/>
    <w:rsid w:val="00E31CA7"/>
    <w:rsid w:val="00E31CF3"/>
    <w:rsid w:val="00E31FD4"/>
    <w:rsid w:val="00E33238"/>
    <w:rsid w:val="00E3345F"/>
    <w:rsid w:val="00E33DB2"/>
    <w:rsid w:val="00E3415C"/>
    <w:rsid w:val="00E3463D"/>
    <w:rsid w:val="00E34B2B"/>
    <w:rsid w:val="00E34B6C"/>
    <w:rsid w:val="00E358BD"/>
    <w:rsid w:val="00E35AB4"/>
    <w:rsid w:val="00E35C10"/>
    <w:rsid w:val="00E36576"/>
    <w:rsid w:val="00E36695"/>
    <w:rsid w:val="00E369B2"/>
    <w:rsid w:val="00E36B16"/>
    <w:rsid w:val="00E37037"/>
    <w:rsid w:val="00E37F02"/>
    <w:rsid w:val="00E404EA"/>
    <w:rsid w:val="00E40992"/>
    <w:rsid w:val="00E40B51"/>
    <w:rsid w:val="00E40CAA"/>
    <w:rsid w:val="00E41522"/>
    <w:rsid w:val="00E41776"/>
    <w:rsid w:val="00E417F6"/>
    <w:rsid w:val="00E41B01"/>
    <w:rsid w:val="00E42500"/>
    <w:rsid w:val="00E42B75"/>
    <w:rsid w:val="00E42C43"/>
    <w:rsid w:val="00E433BB"/>
    <w:rsid w:val="00E443A8"/>
    <w:rsid w:val="00E443B1"/>
    <w:rsid w:val="00E45C3B"/>
    <w:rsid w:val="00E45C87"/>
    <w:rsid w:val="00E4624D"/>
    <w:rsid w:val="00E46C32"/>
    <w:rsid w:val="00E4722B"/>
    <w:rsid w:val="00E47279"/>
    <w:rsid w:val="00E47722"/>
    <w:rsid w:val="00E47B20"/>
    <w:rsid w:val="00E5020F"/>
    <w:rsid w:val="00E526D0"/>
    <w:rsid w:val="00E528FC"/>
    <w:rsid w:val="00E53A42"/>
    <w:rsid w:val="00E53C41"/>
    <w:rsid w:val="00E53EEE"/>
    <w:rsid w:val="00E54E06"/>
    <w:rsid w:val="00E54FA1"/>
    <w:rsid w:val="00E54FB3"/>
    <w:rsid w:val="00E5646C"/>
    <w:rsid w:val="00E5687D"/>
    <w:rsid w:val="00E57BA6"/>
    <w:rsid w:val="00E57EA2"/>
    <w:rsid w:val="00E602FE"/>
    <w:rsid w:val="00E606BB"/>
    <w:rsid w:val="00E60750"/>
    <w:rsid w:val="00E60D1F"/>
    <w:rsid w:val="00E613DD"/>
    <w:rsid w:val="00E616B7"/>
    <w:rsid w:val="00E61982"/>
    <w:rsid w:val="00E62F6D"/>
    <w:rsid w:val="00E63360"/>
    <w:rsid w:val="00E63392"/>
    <w:rsid w:val="00E63433"/>
    <w:rsid w:val="00E63658"/>
    <w:rsid w:val="00E637A5"/>
    <w:rsid w:val="00E63940"/>
    <w:rsid w:val="00E64612"/>
    <w:rsid w:val="00E64E91"/>
    <w:rsid w:val="00E64F64"/>
    <w:rsid w:val="00E65014"/>
    <w:rsid w:val="00E653F1"/>
    <w:rsid w:val="00E65583"/>
    <w:rsid w:val="00E6616E"/>
    <w:rsid w:val="00E66C8C"/>
    <w:rsid w:val="00E67A1C"/>
    <w:rsid w:val="00E7066A"/>
    <w:rsid w:val="00E712D9"/>
    <w:rsid w:val="00E714B2"/>
    <w:rsid w:val="00E7156C"/>
    <w:rsid w:val="00E722EE"/>
    <w:rsid w:val="00E729EA"/>
    <w:rsid w:val="00E72C74"/>
    <w:rsid w:val="00E72F40"/>
    <w:rsid w:val="00E735C5"/>
    <w:rsid w:val="00E74160"/>
    <w:rsid w:val="00E7453B"/>
    <w:rsid w:val="00E74564"/>
    <w:rsid w:val="00E74F59"/>
    <w:rsid w:val="00E74FD9"/>
    <w:rsid w:val="00E75844"/>
    <w:rsid w:val="00E7595C"/>
    <w:rsid w:val="00E75A3A"/>
    <w:rsid w:val="00E7601D"/>
    <w:rsid w:val="00E76AA3"/>
    <w:rsid w:val="00E76DE7"/>
    <w:rsid w:val="00E77040"/>
    <w:rsid w:val="00E772EA"/>
    <w:rsid w:val="00E7756F"/>
    <w:rsid w:val="00E77878"/>
    <w:rsid w:val="00E801D8"/>
    <w:rsid w:val="00E80613"/>
    <w:rsid w:val="00E80E20"/>
    <w:rsid w:val="00E80E90"/>
    <w:rsid w:val="00E81232"/>
    <w:rsid w:val="00E8136F"/>
    <w:rsid w:val="00E81520"/>
    <w:rsid w:val="00E815AB"/>
    <w:rsid w:val="00E825A3"/>
    <w:rsid w:val="00E827DA"/>
    <w:rsid w:val="00E82821"/>
    <w:rsid w:val="00E82DC3"/>
    <w:rsid w:val="00E83193"/>
    <w:rsid w:val="00E836C3"/>
    <w:rsid w:val="00E8386A"/>
    <w:rsid w:val="00E84728"/>
    <w:rsid w:val="00E84B54"/>
    <w:rsid w:val="00E84BD1"/>
    <w:rsid w:val="00E8514D"/>
    <w:rsid w:val="00E853C0"/>
    <w:rsid w:val="00E85715"/>
    <w:rsid w:val="00E8593D"/>
    <w:rsid w:val="00E859B0"/>
    <w:rsid w:val="00E85C29"/>
    <w:rsid w:val="00E85DFC"/>
    <w:rsid w:val="00E8612E"/>
    <w:rsid w:val="00E8647B"/>
    <w:rsid w:val="00E864AD"/>
    <w:rsid w:val="00E8667E"/>
    <w:rsid w:val="00E86718"/>
    <w:rsid w:val="00E86B7E"/>
    <w:rsid w:val="00E871BA"/>
    <w:rsid w:val="00E87865"/>
    <w:rsid w:val="00E878A8"/>
    <w:rsid w:val="00E87C7D"/>
    <w:rsid w:val="00E904BC"/>
    <w:rsid w:val="00E90D90"/>
    <w:rsid w:val="00E910DA"/>
    <w:rsid w:val="00E913B2"/>
    <w:rsid w:val="00E91699"/>
    <w:rsid w:val="00E91EA9"/>
    <w:rsid w:val="00E9282F"/>
    <w:rsid w:val="00E9293E"/>
    <w:rsid w:val="00E93680"/>
    <w:rsid w:val="00E93FCC"/>
    <w:rsid w:val="00E94395"/>
    <w:rsid w:val="00E943B5"/>
    <w:rsid w:val="00E94599"/>
    <w:rsid w:val="00E95450"/>
    <w:rsid w:val="00E9632A"/>
    <w:rsid w:val="00E96A95"/>
    <w:rsid w:val="00E96AD0"/>
    <w:rsid w:val="00E974F7"/>
    <w:rsid w:val="00E97A40"/>
    <w:rsid w:val="00E97DDA"/>
    <w:rsid w:val="00EA02DB"/>
    <w:rsid w:val="00EA1EF1"/>
    <w:rsid w:val="00EA2209"/>
    <w:rsid w:val="00EA26C1"/>
    <w:rsid w:val="00EA28CB"/>
    <w:rsid w:val="00EA2950"/>
    <w:rsid w:val="00EA2F90"/>
    <w:rsid w:val="00EA3055"/>
    <w:rsid w:val="00EA326C"/>
    <w:rsid w:val="00EA395E"/>
    <w:rsid w:val="00EA3EFA"/>
    <w:rsid w:val="00EA4069"/>
    <w:rsid w:val="00EA47A1"/>
    <w:rsid w:val="00EA51F7"/>
    <w:rsid w:val="00EA553A"/>
    <w:rsid w:val="00EA5973"/>
    <w:rsid w:val="00EA5DE2"/>
    <w:rsid w:val="00EA5F43"/>
    <w:rsid w:val="00EA62C6"/>
    <w:rsid w:val="00EA6482"/>
    <w:rsid w:val="00EA6D26"/>
    <w:rsid w:val="00EA6EFD"/>
    <w:rsid w:val="00EA72B0"/>
    <w:rsid w:val="00EA7AEF"/>
    <w:rsid w:val="00EA7D00"/>
    <w:rsid w:val="00EA7EF3"/>
    <w:rsid w:val="00EB079C"/>
    <w:rsid w:val="00EB08A9"/>
    <w:rsid w:val="00EB08EB"/>
    <w:rsid w:val="00EB11D1"/>
    <w:rsid w:val="00EB12F4"/>
    <w:rsid w:val="00EB186F"/>
    <w:rsid w:val="00EB19BB"/>
    <w:rsid w:val="00EB1B2B"/>
    <w:rsid w:val="00EB2578"/>
    <w:rsid w:val="00EB284F"/>
    <w:rsid w:val="00EB2A7C"/>
    <w:rsid w:val="00EB2C51"/>
    <w:rsid w:val="00EB3713"/>
    <w:rsid w:val="00EB4487"/>
    <w:rsid w:val="00EB4B4F"/>
    <w:rsid w:val="00EB5928"/>
    <w:rsid w:val="00EB5E3D"/>
    <w:rsid w:val="00EB6024"/>
    <w:rsid w:val="00EB76B4"/>
    <w:rsid w:val="00EB78EB"/>
    <w:rsid w:val="00EC02CB"/>
    <w:rsid w:val="00EC0B04"/>
    <w:rsid w:val="00EC11D9"/>
    <w:rsid w:val="00EC124A"/>
    <w:rsid w:val="00EC1267"/>
    <w:rsid w:val="00EC1A5A"/>
    <w:rsid w:val="00EC1AB0"/>
    <w:rsid w:val="00EC1C66"/>
    <w:rsid w:val="00EC254B"/>
    <w:rsid w:val="00EC2642"/>
    <w:rsid w:val="00EC2BAF"/>
    <w:rsid w:val="00EC2D98"/>
    <w:rsid w:val="00EC3AA0"/>
    <w:rsid w:val="00EC3B05"/>
    <w:rsid w:val="00EC3D25"/>
    <w:rsid w:val="00EC42E3"/>
    <w:rsid w:val="00EC432D"/>
    <w:rsid w:val="00EC4372"/>
    <w:rsid w:val="00EC439A"/>
    <w:rsid w:val="00EC43F4"/>
    <w:rsid w:val="00EC44C1"/>
    <w:rsid w:val="00EC4596"/>
    <w:rsid w:val="00EC46AA"/>
    <w:rsid w:val="00EC4770"/>
    <w:rsid w:val="00EC56B8"/>
    <w:rsid w:val="00EC56F3"/>
    <w:rsid w:val="00EC57FC"/>
    <w:rsid w:val="00EC5A25"/>
    <w:rsid w:val="00EC5D89"/>
    <w:rsid w:val="00EC60B2"/>
    <w:rsid w:val="00EC60D1"/>
    <w:rsid w:val="00EC73AC"/>
    <w:rsid w:val="00EC77C9"/>
    <w:rsid w:val="00EC7D2E"/>
    <w:rsid w:val="00ED01E8"/>
    <w:rsid w:val="00ED0301"/>
    <w:rsid w:val="00ED0566"/>
    <w:rsid w:val="00ED0AC6"/>
    <w:rsid w:val="00ED1073"/>
    <w:rsid w:val="00ED1748"/>
    <w:rsid w:val="00ED17F8"/>
    <w:rsid w:val="00ED1BE4"/>
    <w:rsid w:val="00ED1F78"/>
    <w:rsid w:val="00ED249A"/>
    <w:rsid w:val="00ED3717"/>
    <w:rsid w:val="00ED3B95"/>
    <w:rsid w:val="00ED4838"/>
    <w:rsid w:val="00ED4E44"/>
    <w:rsid w:val="00ED5698"/>
    <w:rsid w:val="00ED58A3"/>
    <w:rsid w:val="00ED67C9"/>
    <w:rsid w:val="00ED67CB"/>
    <w:rsid w:val="00ED6872"/>
    <w:rsid w:val="00ED6EB3"/>
    <w:rsid w:val="00ED71CE"/>
    <w:rsid w:val="00ED7237"/>
    <w:rsid w:val="00ED75CD"/>
    <w:rsid w:val="00EE0AC0"/>
    <w:rsid w:val="00EE0ACB"/>
    <w:rsid w:val="00EE0AEE"/>
    <w:rsid w:val="00EE1523"/>
    <w:rsid w:val="00EE154D"/>
    <w:rsid w:val="00EE1BD7"/>
    <w:rsid w:val="00EE1C4B"/>
    <w:rsid w:val="00EE1FEE"/>
    <w:rsid w:val="00EE22BC"/>
    <w:rsid w:val="00EE28BB"/>
    <w:rsid w:val="00EE2D24"/>
    <w:rsid w:val="00EE36B3"/>
    <w:rsid w:val="00EE3A10"/>
    <w:rsid w:val="00EE4142"/>
    <w:rsid w:val="00EE4281"/>
    <w:rsid w:val="00EE46C5"/>
    <w:rsid w:val="00EE4C42"/>
    <w:rsid w:val="00EE5840"/>
    <w:rsid w:val="00EE59EF"/>
    <w:rsid w:val="00EE59F6"/>
    <w:rsid w:val="00EE5D93"/>
    <w:rsid w:val="00EE5F36"/>
    <w:rsid w:val="00EE6451"/>
    <w:rsid w:val="00EE6B2E"/>
    <w:rsid w:val="00EE6B55"/>
    <w:rsid w:val="00EE6F43"/>
    <w:rsid w:val="00EE7212"/>
    <w:rsid w:val="00EE7E56"/>
    <w:rsid w:val="00EF0023"/>
    <w:rsid w:val="00EF0614"/>
    <w:rsid w:val="00EF0914"/>
    <w:rsid w:val="00EF09B1"/>
    <w:rsid w:val="00EF0D4D"/>
    <w:rsid w:val="00EF0E92"/>
    <w:rsid w:val="00EF1A7C"/>
    <w:rsid w:val="00EF1E92"/>
    <w:rsid w:val="00EF222D"/>
    <w:rsid w:val="00EF22E3"/>
    <w:rsid w:val="00EF2394"/>
    <w:rsid w:val="00EF270E"/>
    <w:rsid w:val="00EF32E2"/>
    <w:rsid w:val="00EF3D53"/>
    <w:rsid w:val="00EF42FE"/>
    <w:rsid w:val="00EF44E0"/>
    <w:rsid w:val="00EF5641"/>
    <w:rsid w:val="00EF5DBD"/>
    <w:rsid w:val="00EF605E"/>
    <w:rsid w:val="00EF60EC"/>
    <w:rsid w:val="00EF746A"/>
    <w:rsid w:val="00EF747E"/>
    <w:rsid w:val="00F00235"/>
    <w:rsid w:val="00F004D8"/>
    <w:rsid w:val="00F00764"/>
    <w:rsid w:val="00F00B23"/>
    <w:rsid w:val="00F00F30"/>
    <w:rsid w:val="00F0120A"/>
    <w:rsid w:val="00F0156F"/>
    <w:rsid w:val="00F0170F"/>
    <w:rsid w:val="00F02639"/>
    <w:rsid w:val="00F0339A"/>
    <w:rsid w:val="00F0398D"/>
    <w:rsid w:val="00F039FA"/>
    <w:rsid w:val="00F03B4E"/>
    <w:rsid w:val="00F03B78"/>
    <w:rsid w:val="00F04036"/>
    <w:rsid w:val="00F049F2"/>
    <w:rsid w:val="00F04AC8"/>
    <w:rsid w:val="00F05C19"/>
    <w:rsid w:val="00F05F3F"/>
    <w:rsid w:val="00F05F5B"/>
    <w:rsid w:val="00F0633B"/>
    <w:rsid w:val="00F0655D"/>
    <w:rsid w:val="00F06F7B"/>
    <w:rsid w:val="00F076E4"/>
    <w:rsid w:val="00F079CA"/>
    <w:rsid w:val="00F07BE5"/>
    <w:rsid w:val="00F07FCA"/>
    <w:rsid w:val="00F10106"/>
    <w:rsid w:val="00F10FC8"/>
    <w:rsid w:val="00F1171E"/>
    <w:rsid w:val="00F11ABE"/>
    <w:rsid w:val="00F11C6E"/>
    <w:rsid w:val="00F11C83"/>
    <w:rsid w:val="00F127B5"/>
    <w:rsid w:val="00F1285F"/>
    <w:rsid w:val="00F12AE1"/>
    <w:rsid w:val="00F12B37"/>
    <w:rsid w:val="00F12DCA"/>
    <w:rsid w:val="00F12EC2"/>
    <w:rsid w:val="00F13517"/>
    <w:rsid w:val="00F13B9F"/>
    <w:rsid w:val="00F13E6A"/>
    <w:rsid w:val="00F140A9"/>
    <w:rsid w:val="00F140FE"/>
    <w:rsid w:val="00F14E74"/>
    <w:rsid w:val="00F14F56"/>
    <w:rsid w:val="00F152F6"/>
    <w:rsid w:val="00F157A4"/>
    <w:rsid w:val="00F158FF"/>
    <w:rsid w:val="00F16210"/>
    <w:rsid w:val="00F16284"/>
    <w:rsid w:val="00F16293"/>
    <w:rsid w:val="00F1661B"/>
    <w:rsid w:val="00F1666F"/>
    <w:rsid w:val="00F168E6"/>
    <w:rsid w:val="00F1713A"/>
    <w:rsid w:val="00F174C7"/>
    <w:rsid w:val="00F17778"/>
    <w:rsid w:val="00F17CEC"/>
    <w:rsid w:val="00F20C0C"/>
    <w:rsid w:val="00F212D1"/>
    <w:rsid w:val="00F21E96"/>
    <w:rsid w:val="00F22AAD"/>
    <w:rsid w:val="00F23267"/>
    <w:rsid w:val="00F2364B"/>
    <w:rsid w:val="00F24083"/>
    <w:rsid w:val="00F244EA"/>
    <w:rsid w:val="00F2454E"/>
    <w:rsid w:val="00F24559"/>
    <w:rsid w:val="00F24DBE"/>
    <w:rsid w:val="00F251CE"/>
    <w:rsid w:val="00F25457"/>
    <w:rsid w:val="00F2579A"/>
    <w:rsid w:val="00F2603D"/>
    <w:rsid w:val="00F26A90"/>
    <w:rsid w:val="00F26BAA"/>
    <w:rsid w:val="00F26EEF"/>
    <w:rsid w:val="00F27790"/>
    <w:rsid w:val="00F3051C"/>
    <w:rsid w:val="00F3064E"/>
    <w:rsid w:val="00F30747"/>
    <w:rsid w:val="00F30A20"/>
    <w:rsid w:val="00F30C0E"/>
    <w:rsid w:val="00F30CC6"/>
    <w:rsid w:val="00F30F97"/>
    <w:rsid w:val="00F31312"/>
    <w:rsid w:val="00F316E7"/>
    <w:rsid w:val="00F31ACB"/>
    <w:rsid w:val="00F31C8C"/>
    <w:rsid w:val="00F31D16"/>
    <w:rsid w:val="00F31D8C"/>
    <w:rsid w:val="00F3215C"/>
    <w:rsid w:val="00F326A7"/>
    <w:rsid w:val="00F32A57"/>
    <w:rsid w:val="00F32E63"/>
    <w:rsid w:val="00F3395B"/>
    <w:rsid w:val="00F33EE8"/>
    <w:rsid w:val="00F33F29"/>
    <w:rsid w:val="00F35860"/>
    <w:rsid w:val="00F3614D"/>
    <w:rsid w:val="00F36970"/>
    <w:rsid w:val="00F369DA"/>
    <w:rsid w:val="00F36AE4"/>
    <w:rsid w:val="00F371DD"/>
    <w:rsid w:val="00F376EC"/>
    <w:rsid w:val="00F37B91"/>
    <w:rsid w:val="00F40086"/>
    <w:rsid w:val="00F40127"/>
    <w:rsid w:val="00F40134"/>
    <w:rsid w:val="00F409AB"/>
    <w:rsid w:val="00F410BA"/>
    <w:rsid w:val="00F41667"/>
    <w:rsid w:val="00F425E5"/>
    <w:rsid w:val="00F428E5"/>
    <w:rsid w:val="00F452D1"/>
    <w:rsid w:val="00F45A31"/>
    <w:rsid w:val="00F45CC6"/>
    <w:rsid w:val="00F46054"/>
    <w:rsid w:val="00F467B7"/>
    <w:rsid w:val="00F46ECF"/>
    <w:rsid w:val="00F4772C"/>
    <w:rsid w:val="00F4776F"/>
    <w:rsid w:val="00F50780"/>
    <w:rsid w:val="00F5088B"/>
    <w:rsid w:val="00F50AB1"/>
    <w:rsid w:val="00F50E9F"/>
    <w:rsid w:val="00F512BF"/>
    <w:rsid w:val="00F51557"/>
    <w:rsid w:val="00F5170E"/>
    <w:rsid w:val="00F51867"/>
    <w:rsid w:val="00F51D70"/>
    <w:rsid w:val="00F51D9E"/>
    <w:rsid w:val="00F51E85"/>
    <w:rsid w:val="00F51F58"/>
    <w:rsid w:val="00F52000"/>
    <w:rsid w:val="00F52662"/>
    <w:rsid w:val="00F5273C"/>
    <w:rsid w:val="00F52F2B"/>
    <w:rsid w:val="00F53471"/>
    <w:rsid w:val="00F5349A"/>
    <w:rsid w:val="00F535C6"/>
    <w:rsid w:val="00F53C1E"/>
    <w:rsid w:val="00F53E2C"/>
    <w:rsid w:val="00F54062"/>
    <w:rsid w:val="00F5485C"/>
    <w:rsid w:val="00F54E37"/>
    <w:rsid w:val="00F55046"/>
    <w:rsid w:val="00F55088"/>
    <w:rsid w:val="00F55463"/>
    <w:rsid w:val="00F55474"/>
    <w:rsid w:val="00F55527"/>
    <w:rsid w:val="00F555A7"/>
    <w:rsid w:val="00F55A75"/>
    <w:rsid w:val="00F5624E"/>
    <w:rsid w:val="00F564E7"/>
    <w:rsid w:val="00F574FD"/>
    <w:rsid w:val="00F57769"/>
    <w:rsid w:val="00F60215"/>
    <w:rsid w:val="00F6077B"/>
    <w:rsid w:val="00F60C89"/>
    <w:rsid w:val="00F61432"/>
    <w:rsid w:val="00F61E07"/>
    <w:rsid w:val="00F61E9A"/>
    <w:rsid w:val="00F62515"/>
    <w:rsid w:val="00F62871"/>
    <w:rsid w:val="00F62FB0"/>
    <w:rsid w:val="00F63268"/>
    <w:rsid w:val="00F6349D"/>
    <w:rsid w:val="00F63652"/>
    <w:rsid w:val="00F6452C"/>
    <w:rsid w:val="00F6467A"/>
    <w:rsid w:val="00F64CC9"/>
    <w:rsid w:val="00F64E92"/>
    <w:rsid w:val="00F650C8"/>
    <w:rsid w:val="00F6535C"/>
    <w:rsid w:val="00F65CBC"/>
    <w:rsid w:val="00F65DA3"/>
    <w:rsid w:val="00F66027"/>
    <w:rsid w:val="00F66C25"/>
    <w:rsid w:val="00F67F9A"/>
    <w:rsid w:val="00F71B64"/>
    <w:rsid w:val="00F72083"/>
    <w:rsid w:val="00F720DE"/>
    <w:rsid w:val="00F72355"/>
    <w:rsid w:val="00F726D9"/>
    <w:rsid w:val="00F72A48"/>
    <w:rsid w:val="00F72BC4"/>
    <w:rsid w:val="00F72BFD"/>
    <w:rsid w:val="00F72EF4"/>
    <w:rsid w:val="00F7372F"/>
    <w:rsid w:val="00F737B4"/>
    <w:rsid w:val="00F73C20"/>
    <w:rsid w:val="00F7414E"/>
    <w:rsid w:val="00F74236"/>
    <w:rsid w:val="00F74402"/>
    <w:rsid w:val="00F749ED"/>
    <w:rsid w:val="00F74AE6"/>
    <w:rsid w:val="00F74D1D"/>
    <w:rsid w:val="00F74F09"/>
    <w:rsid w:val="00F74F85"/>
    <w:rsid w:val="00F757B2"/>
    <w:rsid w:val="00F75A9C"/>
    <w:rsid w:val="00F75B4F"/>
    <w:rsid w:val="00F75ED1"/>
    <w:rsid w:val="00F768E8"/>
    <w:rsid w:val="00F76929"/>
    <w:rsid w:val="00F769A7"/>
    <w:rsid w:val="00F77134"/>
    <w:rsid w:val="00F77254"/>
    <w:rsid w:val="00F80B83"/>
    <w:rsid w:val="00F80BCD"/>
    <w:rsid w:val="00F80BEB"/>
    <w:rsid w:val="00F810ED"/>
    <w:rsid w:val="00F81487"/>
    <w:rsid w:val="00F8152A"/>
    <w:rsid w:val="00F82365"/>
    <w:rsid w:val="00F83A10"/>
    <w:rsid w:val="00F83F3D"/>
    <w:rsid w:val="00F83FC1"/>
    <w:rsid w:val="00F84320"/>
    <w:rsid w:val="00F84934"/>
    <w:rsid w:val="00F84989"/>
    <w:rsid w:val="00F84FDE"/>
    <w:rsid w:val="00F85B11"/>
    <w:rsid w:val="00F85EFA"/>
    <w:rsid w:val="00F8646D"/>
    <w:rsid w:val="00F86D0E"/>
    <w:rsid w:val="00F87723"/>
    <w:rsid w:val="00F8783B"/>
    <w:rsid w:val="00F903BA"/>
    <w:rsid w:val="00F90EB4"/>
    <w:rsid w:val="00F91401"/>
    <w:rsid w:val="00F915C7"/>
    <w:rsid w:val="00F91BDF"/>
    <w:rsid w:val="00F92214"/>
    <w:rsid w:val="00F924CC"/>
    <w:rsid w:val="00F9321C"/>
    <w:rsid w:val="00F940CF"/>
    <w:rsid w:val="00F941BF"/>
    <w:rsid w:val="00F941E5"/>
    <w:rsid w:val="00F94632"/>
    <w:rsid w:val="00F9465D"/>
    <w:rsid w:val="00F949F0"/>
    <w:rsid w:val="00F94F69"/>
    <w:rsid w:val="00F9569C"/>
    <w:rsid w:val="00F958E9"/>
    <w:rsid w:val="00F963EE"/>
    <w:rsid w:val="00F964EF"/>
    <w:rsid w:val="00F96521"/>
    <w:rsid w:val="00F97A3D"/>
    <w:rsid w:val="00F97C7B"/>
    <w:rsid w:val="00FA0644"/>
    <w:rsid w:val="00FA07EE"/>
    <w:rsid w:val="00FA0D74"/>
    <w:rsid w:val="00FA0DFE"/>
    <w:rsid w:val="00FA1375"/>
    <w:rsid w:val="00FA143C"/>
    <w:rsid w:val="00FA1E46"/>
    <w:rsid w:val="00FA226F"/>
    <w:rsid w:val="00FA2368"/>
    <w:rsid w:val="00FA243D"/>
    <w:rsid w:val="00FA2687"/>
    <w:rsid w:val="00FA31D3"/>
    <w:rsid w:val="00FA38C7"/>
    <w:rsid w:val="00FA3EFF"/>
    <w:rsid w:val="00FA445E"/>
    <w:rsid w:val="00FA488F"/>
    <w:rsid w:val="00FA48AB"/>
    <w:rsid w:val="00FA4982"/>
    <w:rsid w:val="00FA4E6F"/>
    <w:rsid w:val="00FA4F79"/>
    <w:rsid w:val="00FA528E"/>
    <w:rsid w:val="00FA5358"/>
    <w:rsid w:val="00FA55EA"/>
    <w:rsid w:val="00FA5899"/>
    <w:rsid w:val="00FA5B8D"/>
    <w:rsid w:val="00FA5E00"/>
    <w:rsid w:val="00FA5EC0"/>
    <w:rsid w:val="00FA6099"/>
    <w:rsid w:val="00FA64E8"/>
    <w:rsid w:val="00FA66C0"/>
    <w:rsid w:val="00FA722C"/>
    <w:rsid w:val="00FA77DB"/>
    <w:rsid w:val="00FA7BF4"/>
    <w:rsid w:val="00FB0D6C"/>
    <w:rsid w:val="00FB0DF5"/>
    <w:rsid w:val="00FB103A"/>
    <w:rsid w:val="00FB13C8"/>
    <w:rsid w:val="00FB1ABB"/>
    <w:rsid w:val="00FB1E43"/>
    <w:rsid w:val="00FB28AA"/>
    <w:rsid w:val="00FB369F"/>
    <w:rsid w:val="00FB3A20"/>
    <w:rsid w:val="00FB3CBB"/>
    <w:rsid w:val="00FB3E0C"/>
    <w:rsid w:val="00FB42F3"/>
    <w:rsid w:val="00FB44B4"/>
    <w:rsid w:val="00FB4735"/>
    <w:rsid w:val="00FB479B"/>
    <w:rsid w:val="00FB4BB2"/>
    <w:rsid w:val="00FB540C"/>
    <w:rsid w:val="00FB5443"/>
    <w:rsid w:val="00FB5A83"/>
    <w:rsid w:val="00FB62D4"/>
    <w:rsid w:val="00FB645A"/>
    <w:rsid w:val="00FB6861"/>
    <w:rsid w:val="00FB6FCF"/>
    <w:rsid w:val="00FB7515"/>
    <w:rsid w:val="00FB778A"/>
    <w:rsid w:val="00FB7844"/>
    <w:rsid w:val="00FB7C8A"/>
    <w:rsid w:val="00FC187D"/>
    <w:rsid w:val="00FC270C"/>
    <w:rsid w:val="00FC2969"/>
    <w:rsid w:val="00FC2D47"/>
    <w:rsid w:val="00FC3010"/>
    <w:rsid w:val="00FC36DC"/>
    <w:rsid w:val="00FC37ED"/>
    <w:rsid w:val="00FC3A20"/>
    <w:rsid w:val="00FC3AFF"/>
    <w:rsid w:val="00FC3E58"/>
    <w:rsid w:val="00FC3F21"/>
    <w:rsid w:val="00FC40AB"/>
    <w:rsid w:val="00FC4D9C"/>
    <w:rsid w:val="00FC59E3"/>
    <w:rsid w:val="00FC5EC2"/>
    <w:rsid w:val="00FC5F92"/>
    <w:rsid w:val="00FC6282"/>
    <w:rsid w:val="00FC6634"/>
    <w:rsid w:val="00FC6856"/>
    <w:rsid w:val="00FC6BED"/>
    <w:rsid w:val="00FC6E6B"/>
    <w:rsid w:val="00FC72DD"/>
    <w:rsid w:val="00FC7891"/>
    <w:rsid w:val="00FC7EB8"/>
    <w:rsid w:val="00FD0013"/>
    <w:rsid w:val="00FD0187"/>
    <w:rsid w:val="00FD07DD"/>
    <w:rsid w:val="00FD080E"/>
    <w:rsid w:val="00FD0ACA"/>
    <w:rsid w:val="00FD0AD3"/>
    <w:rsid w:val="00FD1951"/>
    <w:rsid w:val="00FD21C8"/>
    <w:rsid w:val="00FD2B1D"/>
    <w:rsid w:val="00FD2D7E"/>
    <w:rsid w:val="00FD314E"/>
    <w:rsid w:val="00FD31A5"/>
    <w:rsid w:val="00FD3609"/>
    <w:rsid w:val="00FD3B11"/>
    <w:rsid w:val="00FD3EBF"/>
    <w:rsid w:val="00FD3F29"/>
    <w:rsid w:val="00FD413B"/>
    <w:rsid w:val="00FD4513"/>
    <w:rsid w:val="00FD46E1"/>
    <w:rsid w:val="00FD4744"/>
    <w:rsid w:val="00FD4E88"/>
    <w:rsid w:val="00FD510C"/>
    <w:rsid w:val="00FD5792"/>
    <w:rsid w:val="00FD585C"/>
    <w:rsid w:val="00FD5E4E"/>
    <w:rsid w:val="00FD6AF4"/>
    <w:rsid w:val="00FD6CB9"/>
    <w:rsid w:val="00FD739D"/>
    <w:rsid w:val="00FD74C9"/>
    <w:rsid w:val="00FD76E4"/>
    <w:rsid w:val="00FE02C8"/>
    <w:rsid w:val="00FE08A3"/>
    <w:rsid w:val="00FE0BA6"/>
    <w:rsid w:val="00FE0C4F"/>
    <w:rsid w:val="00FE1293"/>
    <w:rsid w:val="00FE14B3"/>
    <w:rsid w:val="00FE160D"/>
    <w:rsid w:val="00FE1866"/>
    <w:rsid w:val="00FE18F4"/>
    <w:rsid w:val="00FE1A65"/>
    <w:rsid w:val="00FE1D6D"/>
    <w:rsid w:val="00FE2211"/>
    <w:rsid w:val="00FE2D8F"/>
    <w:rsid w:val="00FE3033"/>
    <w:rsid w:val="00FE3A97"/>
    <w:rsid w:val="00FE3AAC"/>
    <w:rsid w:val="00FE3DE0"/>
    <w:rsid w:val="00FE603D"/>
    <w:rsid w:val="00FE6F45"/>
    <w:rsid w:val="00FE7464"/>
    <w:rsid w:val="00FF0200"/>
    <w:rsid w:val="00FF028C"/>
    <w:rsid w:val="00FF0787"/>
    <w:rsid w:val="00FF087D"/>
    <w:rsid w:val="00FF0A37"/>
    <w:rsid w:val="00FF0A58"/>
    <w:rsid w:val="00FF1173"/>
    <w:rsid w:val="00FF13EF"/>
    <w:rsid w:val="00FF15AE"/>
    <w:rsid w:val="00FF1F34"/>
    <w:rsid w:val="00FF28AE"/>
    <w:rsid w:val="00FF31F0"/>
    <w:rsid w:val="00FF3488"/>
    <w:rsid w:val="00FF3532"/>
    <w:rsid w:val="00FF3D7C"/>
    <w:rsid w:val="00FF3EA9"/>
    <w:rsid w:val="00FF437F"/>
    <w:rsid w:val="00FF502A"/>
    <w:rsid w:val="00FF57C8"/>
    <w:rsid w:val="00FF597D"/>
    <w:rsid w:val="00FF59E2"/>
    <w:rsid w:val="00FF5BE2"/>
    <w:rsid w:val="00FF6D29"/>
    <w:rsid w:val="00FF7424"/>
    <w:rsid w:val="00FF75DD"/>
    <w:rsid w:val="00FF7C18"/>
    <w:rsid w:val="00FF7C8F"/>
    <w:rsid w:val="00FF7E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1D48FB"/>
  <w15:docId w15:val="{FF93ED48-417A-4460-A005-6976ABE3E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AB76A2"/>
    <w:rPr>
      <w:sz w:val="24"/>
      <w:szCs w:val="24"/>
    </w:rPr>
  </w:style>
  <w:style w:type="paragraph" w:styleId="1">
    <w:name w:val="heading 1"/>
    <w:aliases w:val="Глава + Times New Roman,14 пт,Заголовок 1 Знак Знак,Заголовок 1 Знак Знак1,Заголовок 1 Знак2"/>
    <w:basedOn w:val="a1"/>
    <w:next w:val="a1"/>
    <w:link w:val="10"/>
    <w:qFormat/>
    <w:rsid w:val="00BE0678"/>
    <w:pPr>
      <w:keepNext/>
      <w:numPr>
        <w:numId w:val="4"/>
      </w:numPr>
      <w:outlineLvl w:val="0"/>
    </w:pPr>
    <w:rPr>
      <w:sz w:val="28"/>
      <w:szCs w:val="22"/>
    </w:rPr>
  </w:style>
  <w:style w:type="paragraph" w:styleId="2">
    <w:name w:val="heading 2"/>
    <w:basedOn w:val="a1"/>
    <w:next w:val="a1"/>
    <w:link w:val="20"/>
    <w:qFormat/>
    <w:rsid w:val="00BE0678"/>
    <w:pPr>
      <w:keepNext/>
      <w:keepLines/>
      <w:numPr>
        <w:ilvl w:val="1"/>
        <w:numId w:val="4"/>
      </w:numPr>
      <w:overflowPunct w:val="0"/>
      <w:autoSpaceDE w:val="0"/>
      <w:autoSpaceDN w:val="0"/>
      <w:adjustRightInd w:val="0"/>
      <w:spacing w:line="320" w:lineRule="exact"/>
      <w:jc w:val="center"/>
      <w:textAlignment w:val="baseline"/>
      <w:outlineLvl w:val="1"/>
    </w:pPr>
    <w:rPr>
      <w:b/>
      <w:bCs/>
      <w:szCs w:val="20"/>
    </w:rPr>
  </w:style>
  <w:style w:type="paragraph" w:styleId="30">
    <w:name w:val="heading 3"/>
    <w:aliases w:val="H3"/>
    <w:basedOn w:val="a1"/>
    <w:next w:val="a1"/>
    <w:link w:val="31"/>
    <w:qFormat/>
    <w:rsid w:val="00BE0678"/>
    <w:pPr>
      <w:keepNext/>
      <w:keepLines/>
      <w:overflowPunct w:val="0"/>
      <w:autoSpaceDE w:val="0"/>
      <w:autoSpaceDN w:val="0"/>
      <w:adjustRightInd w:val="0"/>
      <w:spacing w:line="320" w:lineRule="exact"/>
      <w:jc w:val="center"/>
      <w:textAlignment w:val="baseline"/>
      <w:outlineLvl w:val="2"/>
    </w:pPr>
    <w:rPr>
      <w:b/>
      <w:bCs/>
      <w:i/>
      <w:szCs w:val="20"/>
    </w:rPr>
  </w:style>
  <w:style w:type="paragraph" w:styleId="41">
    <w:name w:val="heading 4"/>
    <w:aliases w:val="H4"/>
    <w:basedOn w:val="a1"/>
    <w:next w:val="a1"/>
    <w:link w:val="42"/>
    <w:qFormat/>
    <w:rsid w:val="00BE0678"/>
    <w:pPr>
      <w:keepNext/>
      <w:numPr>
        <w:ilvl w:val="3"/>
        <w:numId w:val="4"/>
      </w:numPr>
      <w:jc w:val="center"/>
      <w:outlineLvl w:val="3"/>
    </w:pPr>
    <w:rPr>
      <w:b/>
      <w:bCs/>
      <w:iCs/>
    </w:rPr>
  </w:style>
  <w:style w:type="paragraph" w:styleId="5">
    <w:name w:val="heading 5"/>
    <w:basedOn w:val="a1"/>
    <w:next w:val="a1"/>
    <w:link w:val="50"/>
    <w:qFormat/>
    <w:rsid w:val="0002279B"/>
    <w:pPr>
      <w:tabs>
        <w:tab w:val="num" w:pos="1008"/>
      </w:tabs>
      <w:spacing w:before="240" w:after="60"/>
      <w:ind w:left="1008" w:hanging="1008"/>
      <w:jc w:val="both"/>
      <w:outlineLvl w:val="4"/>
    </w:pPr>
    <w:rPr>
      <w:rFonts w:ascii="Calibri" w:hAnsi="Calibri"/>
      <w:b/>
      <w:bCs/>
      <w:i/>
      <w:iCs/>
      <w:sz w:val="26"/>
      <w:szCs w:val="26"/>
      <w:lang w:val="x-none" w:eastAsia="x-none"/>
    </w:rPr>
  </w:style>
  <w:style w:type="paragraph" w:styleId="6">
    <w:name w:val="heading 6"/>
    <w:basedOn w:val="a1"/>
    <w:next w:val="a1"/>
    <w:link w:val="60"/>
    <w:qFormat/>
    <w:rsid w:val="0002279B"/>
    <w:pPr>
      <w:tabs>
        <w:tab w:val="num" w:pos="1152"/>
      </w:tabs>
      <w:spacing w:before="240" w:after="60"/>
      <w:ind w:left="1152" w:hanging="1152"/>
      <w:jc w:val="both"/>
      <w:outlineLvl w:val="5"/>
    </w:pPr>
    <w:rPr>
      <w:rFonts w:ascii="Calibri" w:hAnsi="Calibri"/>
      <w:b/>
      <w:bCs/>
      <w:sz w:val="20"/>
      <w:szCs w:val="20"/>
      <w:lang w:val="x-none" w:eastAsia="x-none"/>
    </w:rPr>
  </w:style>
  <w:style w:type="paragraph" w:styleId="7">
    <w:name w:val="heading 7"/>
    <w:basedOn w:val="a1"/>
    <w:next w:val="a1"/>
    <w:link w:val="70"/>
    <w:qFormat/>
    <w:rsid w:val="0002279B"/>
    <w:pPr>
      <w:tabs>
        <w:tab w:val="num" w:pos="1296"/>
      </w:tabs>
      <w:spacing w:before="240" w:after="60"/>
      <w:ind w:left="1296" w:hanging="1296"/>
      <w:jc w:val="both"/>
      <w:outlineLvl w:val="6"/>
    </w:pPr>
    <w:rPr>
      <w:rFonts w:ascii="Calibri" w:hAnsi="Calibri"/>
      <w:lang w:val="x-none" w:eastAsia="x-none"/>
    </w:rPr>
  </w:style>
  <w:style w:type="paragraph" w:styleId="8">
    <w:name w:val="heading 8"/>
    <w:basedOn w:val="a1"/>
    <w:next w:val="a1"/>
    <w:link w:val="80"/>
    <w:qFormat/>
    <w:rsid w:val="007F7382"/>
    <w:pPr>
      <w:numPr>
        <w:ilvl w:val="7"/>
        <w:numId w:val="4"/>
      </w:numPr>
      <w:spacing w:before="240" w:after="60"/>
      <w:outlineLvl w:val="7"/>
    </w:pPr>
    <w:rPr>
      <w:rFonts w:ascii="Calibri" w:hAnsi="Calibri"/>
      <w:i/>
      <w:iCs/>
    </w:rPr>
  </w:style>
  <w:style w:type="paragraph" w:styleId="9">
    <w:name w:val="heading 9"/>
    <w:basedOn w:val="a1"/>
    <w:next w:val="a1"/>
    <w:link w:val="90"/>
    <w:qFormat/>
    <w:rsid w:val="0002279B"/>
    <w:pPr>
      <w:tabs>
        <w:tab w:val="num" w:pos="1584"/>
      </w:tabs>
      <w:spacing w:before="240" w:after="60"/>
      <w:ind w:left="1584" w:hanging="1584"/>
      <w:jc w:val="both"/>
      <w:outlineLvl w:val="8"/>
    </w:pPr>
    <w:rPr>
      <w:rFonts w:ascii="Cambria" w:hAnsi="Cambria"/>
      <w:sz w:val="20"/>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80">
    <w:name w:val="Заголовок 8 Знак"/>
    <w:link w:val="8"/>
    <w:rsid w:val="007F7382"/>
    <w:rPr>
      <w:rFonts w:ascii="Calibri" w:hAnsi="Calibri"/>
      <w:i/>
      <w:iCs/>
      <w:sz w:val="24"/>
      <w:szCs w:val="24"/>
    </w:rPr>
  </w:style>
  <w:style w:type="paragraph" w:styleId="21">
    <w:name w:val="Body Text Indent 2"/>
    <w:aliases w:val=" Знак,Знак,Основной текст с отступом 2 Знак Знак, Знак Знак1 Знак,Основной текст с отступом 2 Знак Знак1, Знак Знак1 Знак Знак Знак,Основной текст с отступом 2 Зна,Знак Знак1 Знак,Знак Знак1 Знак Знак Знак"/>
    <w:basedOn w:val="a1"/>
    <w:link w:val="22"/>
    <w:rsid w:val="00BE0678"/>
    <w:pPr>
      <w:keepLines/>
      <w:overflowPunct w:val="0"/>
      <w:autoSpaceDE w:val="0"/>
      <w:autoSpaceDN w:val="0"/>
      <w:adjustRightInd w:val="0"/>
      <w:spacing w:line="320" w:lineRule="exact"/>
      <w:ind w:firstLine="567"/>
      <w:jc w:val="both"/>
      <w:textAlignment w:val="baseline"/>
    </w:pPr>
    <w:rPr>
      <w:sz w:val="28"/>
      <w:szCs w:val="28"/>
    </w:rPr>
  </w:style>
  <w:style w:type="character" w:customStyle="1" w:styleId="22">
    <w:name w:val="Основной текст с отступом 2 Знак"/>
    <w:aliases w:val=" Знак Знак,Знак Знак,Основной текст с отступом 2 Знак Знак Знак, Знак Знак1 Знак Знак,Основной текст с отступом 2 Знак Знак1 Знак, Знак Знак1 Знак Знак Знак Знак,Основной текст с отступом 2 Зна Знак,Знак Знак1 Знак Знак"/>
    <w:link w:val="21"/>
    <w:rsid w:val="003A48A3"/>
    <w:rPr>
      <w:sz w:val="28"/>
      <w:szCs w:val="28"/>
      <w:lang w:val="ru-RU" w:eastAsia="ru-RU" w:bidi="ar-SA"/>
    </w:rPr>
  </w:style>
  <w:style w:type="paragraph" w:styleId="32">
    <w:name w:val="Body Text Indent 3"/>
    <w:basedOn w:val="a1"/>
    <w:link w:val="33"/>
    <w:rsid w:val="00BE0678"/>
    <w:pPr>
      <w:keepLines/>
      <w:overflowPunct w:val="0"/>
      <w:autoSpaceDE w:val="0"/>
      <w:autoSpaceDN w:val="0"/>
      <w:adjustRightInd w:val="0"/>
      <w:spacing w:line="320" w:lineRule="exact"/>
      <w:ind w:firstLine="567"/>
      <w:jc w:val="both"/>
      <w:textAlignment w:val="baseline"/>
    </w:pPr>
    <w:rPr>
      <w:szCs w:val="20"/>
    </w:rPr>
  </w:style>
  <w:style w:type="paragraph" w:styleId="a5">
    <w:name w:val="Body Text"/>
    <w:aliases w:val="Список 1"/>
    <w:basedOn w:val="a1"/>
    <w:link w:val="a6"/>
    <w:rsid w:val="00BE0678"/>
    <w:pPr>
      <w:jc w:val="center"/>
    </w:pPr>
    <w:rPr>
      <w:sz w:val="28"/>
    </w:rPr>
  </w:style>
  <w:style w:type="character" w:styleId="a7">
    <w:name w:val="Hyperlink"/>
    <w:rsid w:val="00BE0678"/>
    <w:rPr>
      <w:color w:val="0000FF"/>
      <w:u w:val="single"/>
    </w:rPr>
  </w:style>
  <w:style w:type="paragraph" w:customStyle="1" w:styleId="ConsPlusNormal">
    <w:name w:val="ConsPlusNormal"/>
    <w:link w:val="ConsPlusNormal0"/>
    <w:rsid w:val="00BE0678"/>
    <w:pPr>
      <w:widowControl w:val="0"/>
      <w:autoSpaceDE w:val="0"/>
      <w:autoSpaceDN w:val="0"/>
      <w:adjustRightInd w:val="0"/>
      <w:ind w:firstLine="720"/>
    </w:pPr>
    <w:rPr>
      <w:rFonts w:ascii="Arial" w:hAnsi="Arial" w:cs="Arial"/>
    </w:rPr>
  </w:style>
  <w:style w:type="paragraph" w:styleId="34">
    <w:name w:val="toc 3"/>
    <w:basedOn w:val="a1"/>
    <w:next w:val="a1"/>
    <w:autoRedefine/>
    <w:qFormat/>
    <w:rsid w:val="00BE0678"/>
    <w:pPr>
      <w:ind w:left="480"/>
    </w:pPr>
    <w:rPr>
      <w:i/>
      <w:iCs/>
      <w:sz w:val="20"/>
      <w:szCs w:val="20"/>
    </w:rPr>
  </w:style>
  <w:style w:type="paragraph" w:styleId="a8">
    <w:name w:val="Title"/>
    <w:basedOn w:val="a1"/>
    <w:link w:val="a9"/>
    <w:qFormat/>
    <w:rsid w:val="00BE0678"/>
    <w:pPr>
      <w:spacing w:before="240" w:after="60"/>
      <w:jc w:val="center"/>
      <w:outlineLvl w:val="0"/>
    </w:pPr>
    <w:rPr>
      <w:rFonts w:ascii="Arial" w:hAnsi="Arial"/>
      <w:b/>
      <w:kern w:val="28"/>
      <w:sz w:val="32"/>
      <w:szCs w:val="20"/>
    </w:rPr>
  </w:style>
  <w:style w:type="paragraph" w:customStyle="1" w:styleId="11">
    <w:name w:val="Стиль1"/>
    <w:basedOn w:val="a1"/>
    <w:rsid w:val="00BE0678"/>
    <w:pPr>
      <w:keepNext/>
      <w:keepLines/>
      <w:widowControl w:val="0"/>
      <w:suppressLineNumbers/>
      <w:tabs>
        <w:tab w:val="num" w:pos="432"/>
      </w:tabs>
      <w:suppressAutoHyphens/>
      <w:spacing w:after="60"/>
      <w:ind w:left="432" w:hanging="432"/>
    </w:pPr>
    <w:rPr>
      <w:b/>
      <w:sz w:val="28"/>
    </w:rPr>
  </w:style>
  <w:style w:type="paragraph" w:customStyle="1" w:styleId="23">
    <w:name w:val="Стиль2"/>
    <w:basedOn w:val="24"/>
    <w:rsid w:val="00BE0678"/>
    <w:pPr>
      <w:keepNext/>
      <w:keepLines/>
      <w:widowControl w:val="0"/>
      <w:suppressLineNumbers/>
      <w:tabs>
        <w:tab w:val="clear" w:pos="432"/>
        <w:tab w:val="num" w:pos="1476"/>
      </w:tabs>
      <w:suppressAutoHyphens/>
      <w:spacing w:after="60"/>
      <w:ind w:left="1476" w:hanging="576"/>
      <w:jc w:val="both"/>
    </w:pPr>
    <w:rPr>
      <w:b/>
      <w:szCs w:val="20"/>
    </w:rPr>
  </w:style>
  <w:style w:type="paragraph" w:styleId="24">
    <w:name w:val="List Number 2"/>
    <w:basedOn w:val="a1"/>
    <w:rsid w:val="00BE0678"/>
    <w:pPr>
      <w:tabs>
        <w:tab w:val="num" w:pos="432"/>
      </w:tabs>
      <w:ind w:left="432" w:hanging="432"/>
    </w:pPr>
  </w:style>
  <w:style w:type="paragraph" w:customStyle="1" w:styleId="35">
    <w:name w:val="Стиль3"/>
    <w:basedOn w:val="21"/>
    <w:rsid w:val="00BE0678"/>
    <w:pPr>
      <w:keepLines w:val="0"/>
      <w:widowControl w:val="0"/>
      <w:tabs>
        <w:tab w:val="num" w:pos="1307"/>
      </w:tabs>
      <w:overflowPunct/>
      <w:autoSpaceDE/>
      <w:autoSpaceDN/>
      <w:spacing w:line="240" w:lineRule="auto"/>
      <w:ind w:left="1080" w:firstLine="0"/>
    </w:pPr>
    <w:rPr>
      <w:sz w:val="24"/>
      <w:szCs w:val="20"/>
    </w:rPr>
  </w:style>
  <w:style w:type="paragraph" w:customStyle="1" w:styleId="ConsNormal">
    <w:name w:val="ConsNormal"/>
    <w:link w:val="ConsNormal0"/>
    <w:rsid w:val="00BE0678"/>
    <w:pPr>
      <w:widowControl w:val="0"/>
      <w:autoSpaceDE w:val="0"/>
      <w:autoSpaceDN w:val="0"/>
      <w:adjustRightInd w:val="0"/>
      <w:ind w:right="19772" w:firstLine="720"/>
    </w:pPr>
    <w:rPr>
      <w:rFonts w:ascii="Arial" w:hAnsi="Arial" w:cs="Arial"/>
    </w:rPr>
  </w:style>
  <w:style w:type="paragraph" w:styleId="25">
    <w:name w:val="Body Text 2"/>
    <w:basedOn w:val="a1"/>
    <w:link w:val="26"/>
    <w:rsid w:val="00BE0678"/>
    <w:pPr>
      <w:spacing w:after="120" w:line="480" w:lineRule="auto"/>
    </w:pPr>
  </w:style>
  <w:style w:type="paragraph" w:styleId="aa">
    <w:name w:val="List Bullet"/>
    <w:basedOn w:val="a1"/>
    <w:autoRedefine/>
    <w:rsid w:val="00BE0678"/>
    <w:pPr>
      <w:widowControl w:val="0"/>
      <w:spacing w:after="60"/>
      <w:jc w:val="both"/>
    </w:pPr>
  </w:style>
  <w:style w:type="paragraph" w:styleId="36">
    <w:name w:val="Body Text 3"/>
    <w:basedOn w:val="a1"/>
    <w:link w:val="37"/>
    <w:rsid w:val="00E64F64"/>
    <w:pPr>
      <w:spacing w:after="120"/>
    </w:pPr>
    <w:rPr>
      <w:sz w:val="16"/>
      <w:szCs w:val="16"/>
    </w:rPr>
  </w:style>
  <w:style w:type="paragraph" w:styleId="ab">
    <w:name w:val="Body Text Indent"/>
    <w:basedOn w:val="a1"/>
    <w:link w:val="ac"/>
    <w:rsid w:val="00E64F64"/>
    <w:pPr>
      <w:spacing w:after="120"/>
      <w:ind w:left="283"/>
    </w:pPr>
  </w:style>
  <w:style w:type="paragraph" w:customStyle="1" w:styleId="ad">
    <w:name w:val="Пункт"/>
    <w:basedOn w:val="a1"/>
    <w:link w:val="ae"/>
    <w:rsid w:val="00E64F64"/>
    <w:pPr>
      <w:tabs>
        <w:tab w:val="num" w:pos="1980"/>
      </w:tabs>
      <w:ind w:left="1404" w:hanging="504"/>
      <w:jc w:val="both"/>
    </w:pPr>
  </w:style>
  <w:style w:type="paragraph" w:customStyle="1" w:styleId="HeadDoc">
    <w:name w:val="HeadDoc"/>
    <w:rsid w:val="00E64F64"/>
    <w:pPr>
      <w:keepLines/>
      <w:overflowPunct w:val="0"/>
      <w:autoSpaceDE w:val="0"/>
      <w:autoSpaceDN w:val="0"/>
      <w:adjustRightInd w:val="0"/>
      <w:jc w:val="both"/>
      <w:textAlignment w:val="baseline"/>
    </w:pPr>
    <w:rPr>
      <w:sz w:val="28"/>
    </w:rPr>
  </w:style>
  <w:style w:type="paragraph" w:customStyle="1" w:styleId="af">
    <w:name w:val="Словарная статья"/>
    <w:basedOn w:val="a1"/>
    <w:next w:val="a1"/>
    <w:rsid w:val="00E64F64"/>
    <w:pPr>
      <w:autoSpaceDE w:val="0"/>
      <w:autoSpaceDN w:val="0"/>
      <w:adjustRightInd w:val="0"/>
      <w:ind w:right="118"/>
      <w:jc w:val="both"/>
    </w:pPr>
    <w:rPr>
      <w:rFonts w:ascii="Arial" w:hAnsi="Arial"/>
      <w:sz w:val="20"/>
      <w:szCs w:val="20"/>
    </w:rPr>
  </w:style>
  <w:style w:type="paragraph" w:customStyle="1" w:styleId="af0">
    <w:name w:val="Íîðìàëüíûé"/>
    <w:semiHidden/>
    <w:rsid w:val="00E64F64"/>
    <w:rPr>
      <w:rFonts w:ascii="Courier" w:hAnsi="Courier"/>
      <w:sz w:val="24"/>
      <w:lang w:val="en-GB"/>
    </w:rPr>
  </w:style>
  <w:style w:type="paragraph" w:customStyle="1" w:styleId="ConsPlusNonformat">
    <w:name w:val="ConsPlusNonformat"/>
    <w:rsid w:val="007B34F6"/>
    <w:pPr>
      <w:widowControl w:val="0"/>
      <w:autoSpaceDE w:val="0"/>
      <w:autoSpaceDN w:val="0"/>
      <w:adjustRightInd w:val="0"/>
    </w:pPr>
    <w:rPr>
      <w:rFonts w:ascii="Courier New" w:hAnsi="Courier New" w:cs="Courier New"/>
    </w:rPr>
  </w:style>
  <w:style w:type="paragraph" w:styleId="af1">
    <w:name w:val="Note Heading"/>
    <w:basedOn w:val="a1"/>
    <w:next w:val="a1"/>
    <w:link w:val="af2"/>
    <w:rsid w:val="004F65DA"/>
    <w:pPr>
      <w:spacing w:after="60"/>
      <w:jc w:val="both"/>
    </w:pPr>
  </w:style>
  <w:style w:type="paragraph" w:customStyle="1" w:styleId="af3">
    <w:name w:val="Заголовок к тексту"/>
    <w:basedOn w:val="a1"/>
    <w:next w:val="a5"/>
    <w:rsid w:val="00F30F97"/>
    <w:pPr>
      <w:suppressAutoHyphens/>
      <w:spacing w:after="480" w:line="240" w:lineRule="exact"/>
    </w:pPr>
    <w:rPr>
      <w:b/>
      <w:sz w:val="28"/>
      <w:szCs w:val="20"/>
    </w:rPr>
  </w:style>
  <w:style w:type="character" w:styleId="af4">
    <w:name w:val="footnote reference"/>
    <w:uiPriority w:val="99"/>
    <w:rsid w:val="00F30F97"/>
    <w:rPr>
      <w:vertAlign w:val="superscript"/>
    </w:rPr>
  </w:style>
  <w:style w:type="paragraph" w:styleId="af5">
    <w:name w:val="endnote text"/>
    <w:basedOn w:val="a1"/>
    <w:link w:val="af6"/>
    <w:rsid w:val="00F30F97"/>
    <w:rPr>
      <w:sz w:val="20"/>
      <w:szCs w:val="20"/>
    </w:rPr>
  </w:style>
  <w:style w:type="character" w:styleId="af7">
    <w:name w:val="endnote reference"/>
    <w:rsid w:val="00F30F97"/>
    <w:rPr>
      <w:vertAlign w:val="superscript"/>
    </w:rPr>
  </w:style>
  <w:style w:type="paragraph" w:styleId="af8">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 Знак1 Знак1"/>
    <w:basedOn w:val="a1"/>
    <w:link w:val="af9"/>
    <w:uiPriority w:val="99"/>
    <w:rsid w:val="001C2F7F"/>
    <w:rPr>
      <w:sz w:val="20"/>
      <w:szCs w:val="20"/>
    </w:rPr>
  </w:style>
  <w:style w:type="table" w:styleId="afa">
    <w:name w:val="Table Grid"/>
    <w:basedOn w:val="a3"/>
    <w:rsid w:val="008874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er"/>
    <w:basedOn w:val="a1"/>
    <w:link w:val="afc"/>
    <w:uiPriority w:val="99"/>
    <w:rsid w:val="00C71163"/>
    <w:pPr>
      <w:tabs>
        <w:tab w:val="center" w:pos="4677"/>
        <w:tab w:val="right" w:pos="9355"/>
      </w:tabs>
    </w:pPr>
  </w:style>
  <w:style w:type="character" w:styleId="afd">
    <w:name w:val="page number"/>
    <w:basedOn w:val="a2"/>
    <w:rsid w:val="00C71163"/>
  </w:style>
  <w:style w:type="paragraph" w:styleId="afe">
    <w:name w:val="header"/>
    <w:basedOn w:val="a1"/>
    <w:link w:val="aff"/>
    <w:uiPriority w:val="99"/>
    <w:rsid w:val="008B1888"/>
    <w:pPr>
      <w:tabs>
        <w:tab w:val="center" w:pos="4677"/>
        <w:tab w:val="right" w:pos="9355"/>
      </w:tabs>
    </w:pPr>
  </w:style>
  <w:style w:type="paragraph" w:customStyle="1" w:styleId="12">
    <w:name w:val="Знак1"/>
    <w:basedOn w:val="a1"/>
    <w:rsid w:val="00C53012"/>
    <w:pPr>
      <w:spacing w:after="160" w:line="240" w:lineRule="exact"/>
    </w:pPr>
    <w:rPr>
      <w:rFonts w:ascii="Verdana" w:hAnsi="Verdana"/>
      <w:sz w:val="20"/>
      <w:szCs w:val="20"/>
      <w:lang w:val="en-US" w:eastAsia="en-US"/>
    </w:rPr>
  </w:style>
  <w:style w:type="paragraph" w:customStyle="1" w:styleId="aff0">
    <w:name w:val="регистрационные поля"/>
    <w:basedOn w:val="a1"/>
    <w:rsid w:val="00FF0A58"/>
    <w:pPr>
      <w:spacing w:line="240" w:lineRule="exact"/>
      <w:jc w:val="center"/>
    </w:pPr>
    <w:rPr>
      <w:sz w:val="28"/>
      <w:szCs w:val="20"/>
      <w:lang w:val="en-US"/>
    </w:rPr>
  </w:style>
  <w:style w:type="paragraph" w:customStyle="1" w:styleId="aff1">
    <w:name w:val="Стиль"/>
    <w:basedOn w:val="a1"/>
    <w:autoRedefine/>
    <w:rsid w:val="00CF5B98"/>
    <w:pPr>
      <w:tabs>
        <w:tab w:val="left" w:pos="2160"/>
      </w:tabs>
      <w:spacing w:before="120" w:line="240" w:lineRule="exact"/>
      <w:jc w:val="both"/>
    </w:pPr>
    <w:rPr>
      <w:rFonts w:ascii="Courier New" w:hAnsi="Courier New" w:cs="Courier New"/>
      <w:b/>
      <w:bCs/>
      <w:noProof/>
      <w:kern w:val="28"/>
      <w:sz w:val="18"/>
      <w:szCs w:val="18"/>
      <w:lang w:val="en-US"/>
    </w:rPr>
  </w:style>
  <w:style w:type="paragraph" w:customStyle="1" w:styleId="310">
    <w:name w:val="аголовок 31"/>
    <w:basedOn w:val="a1"/>
    <w:next w:val="a1"/>
    <w:uiPriority w:val="99"/>
    <w:rsid w:val="00CF5B98"/>
    <w:pPr>
      <w:keepNext/>
      <w:jc w:val="both"/>
    </w:pPr>
  </w:style>
  <w:style w:type="paragraph" w:styleId="13">
    <w:name w:val="toc 1"/>
    <w:basedOn w:val="a1"/>
    <w:next w:val="a1"/>
    <w:autoRedefine/>
    <w:qFormat/>
    <w:rsid w:val="00AB37A3"/>
    <w:pPr>
      <w:tabs>
        <w:tab w:val="right" w:leader="dot" w:pos="10065"/>
      </w:tabs>
      <w:spacing w:before="120" w:after="120"/>
      <w:jc w:val="both"/>
    </w:pPr>
    <w:rPr>
      <w:rFonts w:ascii="Courier New" w:hAnsi="Courier New" w:cs="Courier New"/>
      <w:b/>
      <w:bCs/>
      <w:caps/>
      <w:noProof/>
      <w:sz w:val="18"/>
      <w:szCs w:val="18"/>
    </w:rPr>
  </w:style>
  <w:style w:type="paragraph" w:styleId="27">
    <w:name w:val="toc 2"/>
    <w:basedOn w:val="a1"/>
    <w:next w:val="a1"/>
    <w:autoRedefine/>
    <w:qFormat/>
    <w:rsid w:val="00C93A92"/>
    <w:pPr>
      <w:tabs>
        <w:tab w:val="right" w:leader="dot" w:pos="10065"/>
      </w:tabs>
      <w:spacing w:before="120"/>
      <w:ind w:left="238" w:right="142"/>
    </w:pPr>
    <w:rPr>
      <w:rFonts w:ascii="Courier New" w:hAnsi="Courier New" w:cs="Courier New"/>
      <w:b/>
      <w:smallCaps/>
      <w:noProof/>
      <w:sz w:val="18"/>
      <w:szCs w:val="18"/>
    </w:rPr>
  </w:style>
  <w:style w:type="paragraph" w:styleId="43">
    <w:name w:val="toc 4"/>
    <w:basedOn w:val="a1"/>
    <w:next w:val="a1"/>
    <w:autoRedefine/>
    <w:rsid w:val="007F7382"/>
    <w:pPr>
      <w:ind w:left="720"/>
    </w:pPr>
    <w:rPr>
      <w:sz w:val="18"/>
      <w:szCs w:val="18"/>
    </w:rPr>
  </w:style>
  <w:style w:type="character" w:styleId="aff2">
    <w:name w:val="FollowedHyperlink"/>
    <w:rsid w:val="00DB3DA4"/>
    <w:rPr>
      <w:color w:val="800080"/>
      <w:u w:val="single"/>
    </w:rPr>
  </w:style>
  <w:style w:type="paragraph" w:styleId="aff3">
    <w:name w:val="Balloon Text"/>
    <w:basedOn w:val="a1"/>
    <w:link w:val="aff4"/>
    <w:rsid w:val="00E45C3B"/>
    <w:rPr>
      <w:rFonts w:ascii="Tahoma" w:hAnsi="Tahoma"/>
      <w:sz w:val="16"/>
      <w:szCs w:val="16"/>
    </w:rPr>
  </w:style>
  <w:style w:type="character" w:customStyle="1" w:styleId="aff4">
    <w:name w:val="Текст выноски Знак"/>
    <w:link w:val="aff3"/>
    <w:rsid w:val="00E45C3B"/>
    <w:rPr>
      <w:rFonts w:ascii="Tahoma" w:hAnsi="Tahoma" w:cs="Tahoma"/>
      <w:sz w:val="16"/>
      <w:szCs w:val="16"/>
    </w:rPr>
  </w:style>
  <w:style w:type="paragraph" w:customStyle="1" w:styleId="ConsNonformat">
    <w:name w:val="ConsNonformat"/>
    <w:rsid w:val="00192F9F"/>
    <w:pPr>
      <w:widowControl w:val="0"/>
    </w:pPr>
    <w:rPr>
      <w:rFonts w:ascii="Courier New" w:hAnsi="Courier New"/>
      <w:snapToGrid w:val="0"/>
    </w:rPr>
  </w:style>
  <w:style w:type="paragraph" w:customStyle="1" w:styleId="aff5">
    <w:name w:val="Адресат"/>
    <w:basedOn w:val="a1"/>
    <w:rsid w:val="00192F9F"/>
    <w:pPr>
      <w:suppressAutoHyphens/>
      <w:spacing w:line="240" w:lineRule="exact"/>
    </w:pPr>
    <w:rPr>
      <w:sz w:val="28"/>
      <w:szCs w:val="20"/>
    </w:rPr>
  </w:style>
  <w:style w:type="paragraph" w:customStyle="1" w:styleId="Web">
    <w:name w:val="Обычный (Web)"/>
    <w:basedOn w:val="a1"/>
    <w:rsid w:val="00FB44B4"/>
    <w:pPr>
      <w:spacing w:before="100" w:beforeAutospacing="1" w:after="100" w:afterAutospacing="1"/>
    </w:pPr>
    <w:rPr>
      <w:rFonts w:ascii="Arial Unicode MS" w:eastAsia="Arial Unicode MS" w:hAnsi="Arial Unicode MS" w:cs="Arial Unicode MS"/>
      <w:color w:val="000000"/>
    </w:rPr>
  </w:style>
  <w:style w:type="paragraph" w:customStyle="1" w:styleId="aff6">
    <w:name w:val="А_обычный"/>
    <w:basedOn w:val="a1"/>
    <w:rsid w:val="00A70452"/>
    <w:pPr>
      <w:ind w:firstLine="709"/>
      <w:jc w:val="both"/>
    </w:pPr>
  </w:style>
  <w:style w:type="paragraph" w:styleId="aff7">
    <w:name w:val="Document Map"/>
    <w:basedOn w:val="a1"/>
    <w:link w:val="aff8"/>
    <w:semiHidden/>
    <w:rsid w:val="0033730D"/>
    <w:pPr>
      <w:shd w:val="clear" w:color="auto" w:fill="000080"/>
    </w:pPr>
    <w:rPr>
      <w:rFonts w:ascii="Tahoma" w:hAnsi="Tahoma" w:cs="Tahoma"/>
      <w:sz w:val="20"/>
      <w:szCs w:val="20"/>
    </w:rPr>
  </w:style>
  <w:style w:type="paragraph" w:styleId="51">
    <w:name w:val="toc 5"/>
    <w:basedOn w:val="a1"/>
    <w:next w:val="a1"/>
    <w:autoRedefine/>
    <w:rsid w:val="00F0655D"/>
    <w:pPr>
      <w:ind w:left="960"/>
    </w:pPr>
    <w:rPr>
      <w:sz w:val="18"/>
      <w:szCs w:val="18"/>
    </w:rPr>
  </w:style>
  <w:style w:type="paragraph" w:styleId="61">
    <w:name w:val="toc 6"/>
    <w:basedOn w:val="a1"/>
    <w:next w:val="a1"/>
    <w:autoRedefine/>
    <w:rsid w:val="00F0655D"/>
    <w:pPr>
      <w:ind w:left="1200"/>
    </w:pPr>
    <w:rPr>
      <w:sz w:val="18"/>
      <w:szCs w:val="18"/>
    </w:rPr>
  </w:style>
  <w:style w:type="paragraph" w:styleId="71">
    <w:name w:val="toc 7"/>
    <w:basedOn w:val="a1"/>
    <w:next w:val="a1"/>
    <w:autoRedefine/>
    <w:rsid w:val="00F0655D"/>
    <w:pPr>
      <w:ind w:left="1440"/>
    </w:pPr>
    <w:rPr>
      <w:sz w:val="18"/>
      <w:szCs w:val="18"/>
    </w:rPr>
  </w:style>
  <w:style w:type="paragraph" w:styleId="81">
    <w:name w:val="toc 8"/>
    <w:basedOn w:val="a1"/>
    <w:next w:val="a1"/>
    <w:autoRedefine/>
    <w:rsid w:val="00F0655D"/>
    <w:pPr>
      <w:ind w:left="1680"/>
    </w:pPr>
    <w:rPr>
      <w:sz w:val="18"/>
      <w:szCs w:val="18"/>
    </w:rPr>
  </w:style>
  <w:style w:type="paragraph" w:styleId="91">
    <w:name w:val="toc 9"/>
    <w:basedOn w:val="a1"/>
    <w:next w:val="a1"/>
    <w:autoRedefine/>
    <w:rsid w:val="00F0655D"/>
    <w:pPr>
      <w:ind w:left="1920"/>
    </w:pPr>
    <w:rPr>
      <w:sz w:val="18"/>
      <w:szCs w:val="18"/>
    </w:rPr>
  </w:style>
  <w:style w:type="paragraph" w:styleId="aff9">
    <w:name w:val="List Paragraph"/>
    <w:basedOn w:val="a1"/>
    <w:link w:val="affa"/>
    <w:qFormat/>
    <w:rsid w:val="00BF2027"/>
    <w:pPr>
      <w:ind w:left="708"/>
    </w:pPr>
  </w:style>
  <w:style w:type="paragraph" w:customStyle="1" w:styleId="02statia2">
    <w:name w:val="02statia2"/>
    <w:basedOn w:val="a1"/>
    <w:rsid w:val="00693824"/>
    <w:pPr>
      <w:spacing w:before="120" w:line="320" w:lineRule="atLeast"/>
      <w:ind w:left="2020" w:hanging="880"/>
      <w:jc w:val="both"/>
    </w:pPr>
    <w:rPr>
      <w:rFonts w:ascii="GaramondNarrowC" w:hAnsi="GaramondNarrowC"/>
      <w:color w:val="000000"/>
      <w:sz w:val="21"/>
      <w:szCs w:val="21"/>
    </w:rPr>
  </w:style>
  <w:style w:type="paragraph" w:customStyle="1" w:styleId="02statia3">
    <w:name w:val="02statia3"/>
    <w:basedOn w:val="a1"/>
    <w:rsid w:val="00433491"/>
    <w:pPr>
      <w:spacing w:before="120" w:line="320" w:lineRule="atLeast"/>
      <w:ind w:left="2900" w:hanging="880"/>
      <w:jc w:val="both"/>
    </w:pPr>
    <w:rPr>
      <w:rFonts w:ascii="GaramondNarrowC" w:hAnsi="GaramondNarrowC"/>
      <w:color w:val="000000"/>
      <w:sz w:val="21"/>
      <w:szCs w:val="21"/>
    </w:rPr>
  </w:style>
  <w:style w:type="paragraph" w:customStyle="1" w:styleId="38">
    <w:name w:val="Стиль3 Знак"/>
    <w:basedOn w:val="21"/>
    <w:rsid w:val="005C38E1"/>
    <w:pPr>
      <w:keepLines w:val="0"/>
      <w:widowControl w:val="0"/>
      <w:tabs>
        <w:tab w:val="num" w:pos="227"/>
      </w:tabs>
      <w:overflowPunct/>
      <w:autoSpaceDE/>
      <w:autoSpaceDN/>
      <w:spacing w:line="240" w:lineRule="auto"/>
      <w:ind w:firstLine="0"/>
      <w:textAlignment w:val="auto"/>
    </w:pPr>
    <w:rPr>
      <w:sz w:val="24"/>
      <w:szCs w:val="20"/>
    </w:rPr>
  </w:style>
  <w:style w:type="character" w:customStyle="1" w:styleId="ae">
    <w:name w:val="Пункт Знак"/>
    <w:link w:val="ad"/>
    <w:rsid w:val="00FA143C"/>
    <w:rPr>
      <w:sz w:val="24"/>
      <w:szCs w:val="24"/>
      <w:lang w:val="ru-RU" w:eastAsia="ru-RU" w:bidi="ar-SA"/>
    </w:rPr>
  </w:style>
  <w:style w:type="numbering" w:styleId="111111">
    <w:name w:val="Outline List 2"/>
    <w:basedOn w:val="a4"/>
    <w:rsid w:val="00F0120A"/>
    <w:pPr>
      <w:numPr>
        <w:numId w:val="3"/>
      </w:numPr>
    </w:pPr>
  </w:style>
  <w:style w:type="paragraph" w:styleId="affb">
    <w:name w:val="No Spacing"/>
    <w:qFormat/>
    <w:rsid w:val="00F574FD"/>
    <w:rPr>
      <w:sz w:val="24"/>
      <w:szCs w:val="24"/>
    </w:rPr>
  </w:style>
  <w:style w:type="numbering" w:customStyle="1" w:styleId="4">
    <w:name w:val="Стиль4"/>
    <w:basedOn w:val="a4"/>
    <w:rsid w:val="00F0120A"/>
    <w:pPr>
      <w:numPr>
        <w:numId w:val="2"/>
      </w:numPr>
    </w:pPr>
  </w:style>
  <w:style w:type="character" w:styleId="affc">
    <w:name w:val="Emphasis"/>
    <w:qFormat/>
    <w:rsid w:val="00246169"/>
    <w:rPr>
      <w:i/>
      <w:iCs/>
    </w:rPr>
  </w:style>
  <w:style w:type="paragraph" w:styleId="affd">
    <w:name w:val="Revision"/>
    <w:hidden/>
    <w:uiPriority w:val="99"/>
    <w:semiHidden/>
    <w:rsid w:val="009F47C1"/>
    <w:rPr>
      <w:sz w:val="24"/>
      <w:szCs w:val="24"/>
    </w:rPr>
  </w:style>
  <w:style w:type="character" w:customStyle="1" w:styleId="a6">
    <w:name w:val="Основной текст Знак"/>
    <w:aliases w:val="Список 1 Знак"/>
    <w:link w:val="a5"/>
    <w:rsid w:val="002854C0"/>
    <w:rPr>
      <w:sz w:val="28"/>
      <w:szCs w:val="24"/>
    </w:rPr>
  </w:style>
  <w:style w:type="character" w:customStyle="1" w:styleId="ac">
    <w:name w:val="Основной текст с отступом Знак"/>
    <w:link w:val="ab"/>
    <w:rsid w:val="00D10FF5"/>
    <w:rPr>
      <w:sz w:val="24"/>
      <w:szCs w:val="24"/>
    </w:rPr>
  </w:style>
  <w:style w:type="character" w:customStyle="1" w:styleId="afc">
    <w:name w:val="Нижний колонтитул Знак"/>
    <w:link w:val="afb"/>
    <w:uiPriority w:val="99"/>
    <w:rsid w:val="001638CB"/>
    <w:rPr>
      <w:sz w:val="24"/>
      <w:szCs w:val="24"/>
    </w:rPr>
  </w:style>
  <w:style w:type="paragraph" w:styleId="affe">
    <w:name w:val="TOC Heading"/>
    <w:basedOn w:val="1"/>
    <w:next w:val="a1"/>
    <w:uiPriority w:val="39"/>
    <w:qFormat/>
    <w:rsid w:val="008E5886"/>
    <w:pPr>
      <w:keepLines/>
      <w:numPr>
        <w:numId w:val="0"/>
      </w:numPr>
      <w:spacing w:before="480" w:line="276" w:lineRule="auto"/>
      <w:outlineLvl w:val="9"/>
    </w:pPr>
    <w:rPr>
      <w:rFonts w:ascii="Cambria" w:hAnsi="Cambria"/>
      <w:b/>
      <w:bCs/>
      <w:color w:val="365F91"/>
      <w:szCs w:val="28"/>
      <w:lang w:eastAsia="en-US"/>
    </w:rPr>
  </w:style>
  <w:style w:type="paragraph" w:styleId="afff">
    <w:name w:val="Normal (Web)"/>
    <w:basedOn w:val="a1"/>
    <w:uiPriority w:val="99"/>
    <w:unhideWhenUsed/>
    <w:rsid w:val="006C3E3B"/>
    <w:pPr>
      <w:spacing w:before="120"/>
    </w:pPr>
  </w:style>
  <w:style w:type="character" w:styleId="afff0">
    <w:name w:val="annotation reference"/>
    <w:uiPriority w:val="99"/>
    <w:rsid w:val="00C02488"/>
    <w:rPr>
      <w:sz w:val="16"/>
      <w:szCs w:val="16"/>
    </w:rPr>
  </w:style>
  <w:style w:type="paragraph" w:styleId="afff1">
    <w:name w:val="annotation text"/>
    <w:basedOn w:val="a1"/>
    <w:link w:val="afff2"/>
    <w:uiPriority w:val="99"/>
    <w:rsid w:val="00C02488"/>
    <w:rPr>
      <w:sz w:val="20"/>
      <w:szCs w:val="20"/>
    </w:rPr>
  </w:style>
  <w:style w:type="paragraph" w:styleId="afff3">
    <w:name w:val="annotation subject"/>
    <w:basedOn w:val="afff1"/>
    <w:next w:val="afff1"/>
    <w:link w:val="afff4"/>
    <w:semiHidden/>
    <w:rsid w:val="00C02488"/>
    <w:rPr>
      <w:b/>
      <w:bCs/>
    </w:rPr>
  </w:style>
  <w:style w:type="character" w:customStyle="1" w:styleId="10">
    <w:name w:val="Заголовок 1 Знак"/>
    <w:aliases w:val="Глава + Times New Roman Знак,14 пт Знак,Заголовок 1 Знак Знак Знак,Заголовок 1 Знак Знак1 Знак,Заголовок 1 Знак2 Знак"/>
    <w:link w:val="1"/>
    <w:rsid w:val="001F2577"/>
    <w:rPr>
      <w:sz w:val="28"/>
      <w:szCs w:val="22"/>
    </w:rPr>
  </w:style>
  <w:style w:type="character" w:customStyle="1" w:styleId="af9">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Знак1 Знак1 Знак"/>
    <w:basedOn w:val="a2"/>
    <w:link w:val="af8"/>
    <w:uiPriority w:val="99"/>
    <w:rsid w:val="001F2577"/>
  </w:style>
  <w:style w:type="paragraph" w:customStyle="1" w:styleId="14">
    <w:name w:val="Основной текст с отступом1"/>
    <w:basedOn w:val="a1"/>
    <w:rsid w:val="00C80378"/>
    <w:pPr>
      <w:spacing w:before="60"/>
      <w:ind w:firstLine="851"/>
      <w:jc w:val="both"/>
    </w:pPr>
    <w:rPr>
      <w:szCs w:val="20"/>
    </w:rPr>
  </w:style>
  <w:style w:type="paragraph" w:customStyle="1" w:styleId="c12">
    <w:name w:val="c12"/>
    <w:basedOn w:val="a1"/>
    <w:uiPriority w:val="99"/>
    <w:rsid w:val="000F27FD"/>
    <w:pPr>
      <w:widowControl w:val="0"/>
      <w:autoSpaceDE w:val="0"/>
      <w:autoSpaceDN w:val="0"/>
      <w:adjustRightInd w:val="0"/>
      <w:spacing w:line="240" w:lineRule="atLeast"/>
      <w:jc w:val="center"/>
    </w:pPr>
    <w:rPr>
      <w:lang w:val="en-US"/>
    </w:rPr>
  </w:style>
  <w:style w:type="character" w:customStyle="1" w:styleId="20">
    <w:name w:val="Заголовок 2 Знак"/>
    <w:link w:val="2"/>
    <w:rsid w:val="002056A2"/>
    <w:rPr>
      <w:b/>
      <w:bCs/>
      <w:sz w:val="24"/>
    </w:rPr>
  </w:style>
  <w:style w:type="paragraph" w:customStyle="1" w:styleId="afff5">
    <w:name w:val="Таблица шапка"/>
    <w:basedOn w:val="a1"/>
    <w:rsid w:val="00A54805"/>
    <w:pPr>
      <w:keepNext/>
      <w:spacing w:before="40" w:after="40"/>
      <w:ind w:left="57" w:right="57"/>
    </w:pPr>
    <w:rPr>
      <w:sz w:val="18"/>
      <w:szCs w:val="18"/>
    </w:rPr>
  </w:style>
  <w:style w:type="character" w:customStyle="1" w:styleId="afff2">
    <w:name w:val="Текст примечания Знак"/>
    <w:link w:val="afff1"/>
    <w:uiPriority w:val="99"/>
    <w:rsid w:val="00145372"/>
  </w:style>
  <w:style w:type="character" w:customStyle="1" w:styleId="af6">
    <w:name w:val="Текст концевой сноски Знак"/>
    <w:link w:val="af5"/>
    <w:rsid w:val="0047263C"/>
  </w:style>
  <w:style w:type="paragraph" w:customStyle="1" w:styleId="-4">
    <w:name w:val="пункт-4"/>
    <w:basedOn w:val="a1"/>
    <w:rsid w:val="00D541EA"/>
    <w:pPr>
      <w:tabs>
        <w:tab w:val="num" w:pos="1701"/>
      </w:tabs>
      <w:spacing w:after="120"/>
      <w:jc w:val="both"/>
    </w:pPr>
    <w:rPr>
      <w:sz w:val="22"/>
    </w:rPr>
  </w:style>
  <w:style w:type="paragraph" w:customStyle="1" w:styleId="xl45">
    <w:name w:val="xl45"/>
    <w:basedOn w:val="a1"/>
    <w:rsid w:val="00186E9E"/>
    <w:pPr>
      <w:tabs>
        <w:tab w:val="num" w:pos="612"/>
      </w:tabs>
      <w:suppressAutoHyphens/>
      <w:spacing w:before="280" w:after="280"/>
      <w:ind w:left="-540"/>
      <w:jc w:val="center"/>
    </w:pPr>
    <w:rPr>
      <w:rFonts w:eastAsia="Calibri"/>
      <w:b/>
      <w:bCs/>
      <w:lang w:eastAsia="ar-SA"/>
    </w:rPr>
  </w:style>
  <w:style w:type="paragraph" w:customStyle="1" w:styleId="-3">
    <w:name w:val="Пункт-3"/>
    <w:basedOn w:val="a1"/>
    <w:rsid w:val="00BE7B56"/>
    <w:pPr>
      <w:numPr>
        <w:ilvl w:val="2"/>
        <w:numId w:val="5"/>
      </w:numPr>
      <w:spacing w:after="120"/>
      <w:jc w:val="both"/>
    </w:pPr>
    <w:rPr>
      <w:sz w:val="22"/>
    </w:rPr>
  </w:style>
  <w:style w:type="paragraph" w:customStyle="1" w:styleId="-6">
    <w:name w:val="Пункт-6"/>
    <w:basedOn w:val="a1"/>
    <w:rsid w:val="00BE7B56"/>
    <w:pPr>
      <w:numPr>
        <w:ilvl w:val="5"/>
        <w:numId w:val="1"/>
      </w:numPr>
      <w:tabs>
        <w:tab w:val="num" w:pos="2034"/>
      </w:tabs>
      <w:spacing w:after="120"/>
      <w:ind w:left="333" w:firstLine="567"/>
      <w:jc w:val="both"/>
    </w:pPr>
    <w:rPr>
      <w:sz w:val="22"/>
    </w:rPr>
  </w:style>
  <w:style w:type="character" w:customStyle="1" w:styleId="afff6">
    <w:name w:val="Основной текст_"/>
    <w:link w:val="15"/>
    <w:locked/>
    <w:rsid w:val="00B47400"/>
    <w:rPr>
      <w:sz w:val="27"/>
      <w:szCs w:val="27"/>
      <w:shd w:val="clear" w:color="auto" w:fill="FFFFFF"/>
    </w:rPr>
  </w:style>
  <w:style w:type="paragraph" w:customStyle="1" w:styleId="15">
    <w:name w:val="Основной текст1"/>
    <w:basedOn w:val="a1"/>
    <w:link w:val="afff6"/>
    <w:rsid w:val="00B47400"/>
    <w:pPr>
      <w:shd w:val="clear" w:color="auto" w:fill="FFFFFF"/>
      <w:spacing w:after="180" w:line="240" w:lineRule="atLeast"/>
    </w:pPr>
    <w:rPr>
      <w:sz w:val="27"/>
      <w:szCs w:val="27"/>
    </w:rPr>
  </w:style>
  <w:style w:type="character" w:customStyle="1" w:styleId="ConsNormal0">
    <w:name w:val="ConsNormal Знак"/>
    <w:link w:val="ConsNormal"/>
    <w:locked/>
    <w:rsid w:val="002D712C"/>
    <w:rPr>
      <w:rFonts w:ascii="Arial" w:hAnsi="Arial" w:cs="Arial"/>
      <w:lang w:val="ru-RU" w:eastAsia="ru-RU" w:bidi="ar-SA"/>
    </w:rPr>
  </w:style>
  <w:style w:type="paragraph" w:customStyle="1" w:styleId="Default">
    <w:name w:val="Default"/>
    <w:rsid w:val="00AE3AE8"/>
    <w:pPr>
      <w:autoSpaceDE w:val="0"/>
      <w:autoSpaceDN w:val="0"/>
      <w:adjustRightInd w:val="0"/>
    </w:pPr>
    <w:rPr>
      <w:color w:val="000000"/>
      <w:sz w:val="24"/>
      <w:szCs w:val="24"/>
    </w:rPr>
  </w:style>
  <w:style w:type="character" w:customStyle="1" w:styleId="ConsPlusNormal0">
    <w:name w:val="ConsPlusNormal Знак"/>
    <w:link w:val="ConsPlusNormal"/>
    <w:locked/>
    <w:rsid w:val="00445A8C"/>
    <w:rPr>
      <w:rFonts w:ascii="Arial" w:hAnsi="Arial" w:cs="Arial"/>
      <w:lang w:val="ru-RU" w:eastAsia="ru-RU" w:bidi="ar-SA"/>
    </w:rPr>
  </w:style>
  <w:style w:type="numbering" w:customStyle="1" w:styleId="16">
    <w:name w:val="Нет списка1"/>
    <w:next w:val="a4"/>
    <w:uiPriority w:val="99"/>
    <w:semiHidden/>
    <w:unhideWhenUsed/>
    <w:rsid w:val="00D128C6"/>
  </w:style>
  <w:style w:type="paragraph" w:customStyle="1" w:styleId="afff7">
    <w:name w:val="Содержимое таблицы"/>
    <w:basedOn w:val="a1"/>
    <w:uiPriority w:val="99"/>
    <w:rsid w:val="00D128C6"/>
    <w:pPr>
      <w:suppressLineNumbers/>
      <w:suppressAutoHyphens/>
    </w:pPr>
    <w:rPr>
      <w:lang w:eastAsia="ar-SA"/>
    </w:rPr>
  </w:style>
  <w:style w:type="paragraph" w:customStyle="1" w:styleId="17">
    <w:name w:val="Обычный1"/>
    <w:rsid w:val="00D128C6"/>
    <w:pPr>
      <w:contextualSpacing/>
    </w:pPr>
    <w:rPr>
      <w:color w:val="000000"/>
      <w:sz w:val="24"/>
      <w:szCs w:val="22"/>
    </w:rPr>
  </w:style>
  <w:style w:type="paragraph" w:customStyle="1" w:styleId="p3">
    <w:name w:val="p3"/>
    <w:basedOn w:val="a1"/>
    <w:uiPriority w:val="99"/>
    <w:rsid w:val="00D128C6"/>
    <w:pPr>
      <w:suppressAutoHyphens/>
      <w:spacing w:before="280" w:after="280"/>
    </w:pPr>
    <w:rPr>
      <w:lang w:eastAsia="zh-CN"/>
    </w:rPr>
  </w:style>
  <w:style w:type="character" w:customStyle="1" w:styleId="s1">
    <w:name w:val="s1"/>
    <w:rsid w:val="00D128C6"/>
  </w:style>
  <w:style w:type="table" w:customStyle="1" w:styleId="18">
    <w:name w:val="Сетка таблицы1"/>
    <w:basedOn w:val="a3"/>
    <w:next w:val="afa"/>
    <w:uiPriority w:val="59"/>
    <w:rsid w:val="00D128C6"/>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7">
    <w:name w:val="Основной текст 3 Знак"/>
    <w:link w:val="36"/>
    <w:rsid w:val="00DF7E75"/>
    <w:rPr>
      <w:sz w:val="16"/>
      <w:szCs w:val="16"/>
    </w:rPr>
  </w:style>
  <w:style w:type="character" w:customStyle="1" w:styleId="31">
    <w:name w:val="Заголовок 3 Знак"/>
    <w:aliases w:val="H3 Знак"/>
    <w:link w:val="30"/>
    <w:locked/>
    <w:rsid w:val="00390D74"/>
    <w:rPr>
      <w:b/>
      <w:bCs/>
      <w:i/>
      <w:sz w:val="24"/>
    </w:rPr>
  </w:style>
  <w:style w:type="character" w:customStyle="1" w:styleId="42">
    <w:name w:val="Заголовок 4 Знак"/>
    <w:aliases w:val="H4 Знак"/>
    <w:link w:val="41"/>
    <w:locked/>
    <w:rsid w:val="00390D74"/>
    <w:rPr>
      <w:b/>
      <w:bCs/>
      <w:iCs/>
      <w:sz w:val="24"/>
      <w:szCs w:val="24"/>
    </w:rPr>
  </w:style>
  <w:style w:type="character" w:customStyle="1" w:styleId="a9">
    <w:name w:val="Заголовок Знак"/>
    <w:basedOn w:val="a2"/>
    <w:link w:val="a8"/>
    <w:rsid w:val="007946CD"/>
    <w:rPr>
      <w:rFonts w:ascii="Arial" w:hAnsi="Arial"/>
      <w:b/>
      <w:kern w:val="28"/>
      <w:sz w:val="32"/>
    </w:rPr>
  </w:style>
  <w:style w:type="paragraph" w:customStyle="1" w:styleId="Normalunindented">
    <w:name w:val="Normal unindented"/>
    <w:qFormat/>
    <w:rsid w:val="007946CD"/>
    <w:pPr>
      <w:spacing w:before="120" w:after="120" w:line="276" w:lineRule="auto"/>
      <w:jc w:val="both"/>
    </w:pPr>
    <w:rPr>
      <w:sz w:val="22"/>
      <w:szCs w:val="22"/>
    </w:rPr>
  </w:style>
  <w:style w:type="paragraph" w:customStyle="1" w:styleId="font5">
    <w:name w:val="font5"/>
    <w:basedOn w:val="a1"/>
    <w:rsid w:val="00A64610"/>
    <w:pPr>
      <w:spacing w:before="100" w:beforeAutospacing="1" w:after="100" w:afterAutospacing="1"/>
    </w:pPr>
    <w:rPr>
      <w:rFonts w:ascii="Calibri" w:hAnsi="Calibri"/>
      <w:color w:val="000000"/>
      <w:sz w:val="18"/>
      <w:szCs w:val="18"/>
    </w:rPr>
  </w:style>
  <w:style w:type="paragraph" w:customStyle="1" w:styleId="font6">
    <w:name w:val="font6"/>
    <w:basedOn w:val="a1"/>
    <w:rsid w:val="00A64610"/>
    <w:pPr>
      <w:spacing w:before="100" w:beforeAutospacing="1" w:after="100" w:afterAutospacing="1"/>
    </w:pPr>
    <w:rPr>
      <w:rFonts w:ascii="Calibri" w:hAnsi="Calibri"/>
      <w:color w:val="FF0000"/>
      <w:sz w:val="18"/>
      <w:szCs w:val="18"/>
    </w:rPr>
  </w:style>
  <w:style w:type="paragraph" w:customStyle="1" w:styleId="font7">
    <w:name w:val="font7"/>
    <w:basedOn w:val="a1"/>
    <w:rsid w:val="00A64610"/>
    <w:pPr>
      <w:spacing w:before="100" w:beforeAutospacing="1" w:after="100" w:afterAutospacing="1"/>
    </w:pPr>
    <w:rPr>
      <w:rFonts w:ascii="Calibri" w:hAnsi="Calibri"/>
      <w:color w:val="000000"/>
      <w:sz w:val="18"/>
      <w:szCs w:val="18"/>
    </w:rPr>
  </w:style>
  <w:style w:type="paragraph" w:customStyle="1" w:styleId="font8">
    <w:name w:val="font8"/>
    <w:basedOn w:val="a1"/>
    <w:rsid w:val="00A64610"/>
    <w:pPr>
      <w:spacing w:before="100" w:beforeAutospacing="1" w:after="100" w:afterAutospacing="1"/>
    </w:pPr>
    <w:rPr>
      <w:rFonts w:ascii="Calibri" w:hAnsi="Calibri"/>
      <w:color w:val="FF0000"/>
      <w:sz w:val="18"/>
      <w:szCs w:val="18"/>
    </w:rPr>
  </w:style>
  <w:style w:type="paragraph" w:customStyle="1" w:styleId="font9">
    <w:name w:val="font9"/>
    <w:basedOn w:val="a1"/>
    <w:rsid w:val="00A64610"/>
    <w:pPr>
      <w:spacing w:before="100" w:beforeAutospacing="1" w:after="100" w:afterAutospacing="1"/>
    </w:pPr>
    <w:rPr>
      <w:rFonts w:ascii="Calibri" w:hAnsi="Calibri"/>
      <w:color w:val="000000"/>
      <w:sz w:val="18"/>
      <w:szCs w:val="18"/>
    </w:rPr>
  </w:style>
  <w:style w:type="paragraph" w:customStyle="1" w:styleId="font10">
    <w:name w:val="font10"/>
    <w:basedOn w:val="a1"/>
    <w:rsid w:val="00A64610"/>
    <w:pPr>
      <w:spacing w:before="100" w:beforeAutospacing="1" w:after="100" w:afterAutospacing="1"/>
    </w:pPr>
    <w:rPr>
      <w:rFonts w:ascii="Calibri" w:hAnsi="Calibri"/>
      <w:color w:val="000000"/>
      <w:sz w:val="18"/>
      <w:szCs w:val="18"/>
    </w:rPr>
  </w:style>
  <w:style w:type="paragraph" w:customStyle="1" w:styleId="font11">
    <w:name w:val="font11"/>
    <w:basedOn w:val="a1"/>
    <w:rsid w:val="00A64610"/>
    <w:pPr>
      <w:spacing w:before="100" w:beforeAutospacing="1" w:after="100" w:afterAutospacing="1"/>
    </w:pPr>
    <w:rPr>
      <w:rFonts w:ascii="Calibri" w:hAnsi="Calibri"/>
      <w:color w:val="FF0000"/>
      <w:sz w:val="18"/>
      <w:szCs w:val="18"/>
    </w:rPr>
  </w:style>
  <w:style w:type="paragraph" w:customStyle="1" w:styleId="xl74">
    <w:name w:val="xl74"/>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5">
    <w:name w:val="xl75"/>
    <w:basedOn w:val="a1"/>
    <w:rsid w:val="00A64610"/>
    <w:pPr>
      <w:spacing w:before="100" w:beforeAutospacing="1" w:after="100" w:afterAutospacing="1"/>
    </w:pPr>
    <w:rPr>
      <w:sz w:val="18"/>
      <w:szCs w:val="18"/>
    </w:rPr>
  </w:style>
  <w:style w:type="paragraph" w:customStyle="1" w:styleId="xl76">
    <w:name w:val="xl76"/>
    <w:basedOn w:val="a1"/>
    <w:rsid w:val="00A64610"/>
    <w:pPr>
      <w:spacing w:before="100" w:beforeAutospacing="1" w:after="100" w:afterAutospacing="1"/>
    </w:pPr>
    <w:rPr>
      <w:sz w:val="18"/>
      <w:szCs w:val="18"/>
    </w:rPr>
  </w:style>
  <w:style w:type="paragraph" w:customStyle="1" w:styleId="xl77">
    <w:name w:val="xl77"/>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78">
    <w:name w:val="xl78"/>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18"/>
      <w:szCs w:val="18"/>
    </w:rPr>
  </w:style>
  <w:style w:type="paragraph" w:customStyle="1" w:styleId="xl79">
    <w:name w:val="xl79"/>
    <w:basedOn w:val="a1"/>
    <w:rsid w:val="00A6461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pPr>
    <w:rPr>
      <w:sz w:val="18"/>
      <w:szCs w:val="18"/>
    </w:rPr>
  </w:style>
  <w:style w:type="paragraph" w:customStyle="1" w:styleId="xl80">
    <w:name w:val="xl80"/>
    <w:basedOn w:val="a1"/>
    <w:rsid w:val="00A6461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pPr>
    <w:rPr>
      <w:color w:val="000000"/>
      <w:sz w:val="18"/>
      <w:szCs w:val="18"/>
    </w:rPr>
  </w:style>
  <w:style w:type="paragraph" w:customStyle="1" w:styleId="xl81">
    <w:name w:val="xl81"/>
    <w:basedOn w:val="a1"/>
    <w:rsid w:val="00A6461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pPr>
    <w:rPr>
      <w:sz w:val="18"/>
      <w:szCs w:val="18"/>
    </w:rPr>
  </w:style>
  <w:style w:type="paragraph" w:customStyle="1" w:styleId="xl82">
    <w:name w:val="xl82"/>
    <w:basedOn w:val="a1"/>
    <w:rsid w:val="00A6461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83">
    <w:name w:val="xl83"/>
    <w:basedOn w:val="a1"/>
    <w:rsid w:val="00A6461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color w:val="000000"/>
      <w:sz w:val="18"/>
      <w:szCs w:val="18"/>
    </w:rPr>
  </w:style>
  <w:style w:type="paragraph" w:customStyle="1" w:styleId="xl84">
    <w:name w:val="xl84"/>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rPr>
  </w:style>
  <w:style w:type="paragraph" w:customStyle="1" w:styleId="xl85">
    <w:name w:val="xl85"/>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rPr>
  </w:style>
  <w:style w:type="paragraph" w:customStyle="1" w:styleId="xl86">
    <w:name w:val="xl86"/>
    <w:basedOn w:val="a1"/>
    <w:rsid w:val="00A6461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pPr>
    <w:rPr>
      <w:sz w:val="18"/>
      <w:szCs w:val="18"/>
    </w:rPr>
  </w:style>
  <w:style w:type="paragraph" w:customStyle="1" w:styleId="xl87">
    <w:name w:val="xl87"/>
    <w:basedOn w:val="a1"/>
    <w:rsid w:val="00A6461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pPr>
    <w:rPr>
      <w:color w:val="000000"/>
      <w:sz w:val="18"/>
      <w:szCs w:val="18"/>
    </w:rPr>
  </w:style>
  <w:style w:type="paragraph" w:customStyle="1" w:styleId="xl88">
    <w:name w:val="xl88"/>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89">
    <w:name w:val="xl89"/>
    <w:basedOn w:val="a1"/>
    <w:rsid w:val="00A6461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pPr>
    <w:rPr>
      <w:sz w:val="18"/>
      <w:szCs w:val="18"/>
    </w:rPr>
  </w:style>
  <w:style w:type="paragraph" w:customStyle="1" w:styleId="xl90">
    <w:name w:val="xl90"/>
    <w:basedOn w:val="a1"/>
    <w:rsid w:val="00A64610"/>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right"/>
    </w:pPr>
    <w:rPr>
      <w:color w:val="000000"/>
      <w:sz w:val="18"/>
      <w:szCs w:val="18"/>
    </w:rPr>
  </w:style>
  <w:style w:type="paragraph" w:customStyle="1" w:styleId="xl91">
    <w:name w:val="xl91"/>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20"/>
      <w:szCs w:val="20"/>
    </w:rPr>
  </w:style>
  <w:style w:type="paragraph" w:customStyle="1" w:styleId="xl92">
    <w:name w:val="xl92"/>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93">
    <w:name w:val="xl93"/>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rPr>
  </w:style>
  <w:style w:type="paragraph" w:customStyle="1" w:styleId="xl94">
    <w:name w:val="xl94"/>
    <w:basedOn w:val="a1"/>
    <w:rsid w:val="00A646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sz w:val="18"/>
      <w:szCs w:val="18"/>
    </w:rPr>
  </w:style>
  <w:style w:type="paragraph" w:customStyle="1" w:styleId="xl95">
    <w:name w:val="xl95"/>
    <w:basedOn w:val="a1"/>
    <w:rsid w:val="00A6461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96">
    <w:name w:val="xl96"/>
    <w:basedOn w:val="a1"/>
    <w:rsid w:val="00A64610"/>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textAlignment w:val="top"/>
    </w:pPr>
    <w:rPr>
      <w:sz w:val="20"/>
      <w:szCs w:val="20"/>
    </w:rPr>
  </w:style>
  <w:style w:type="paragraph" w:customStyle="1" w:styleId="xl97">
    <w:name w:val="xl97"/>
    <w:basedOn w:val="a1"/>
    <w:rsid w:val="00A6461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sz w:val="18"/>
      <w:szCs w:val="18"/>
    </w:rPr>
  </w:style>
  <w:style w:type="paragraph" w:customStyle="1" w:styleId="font12">
    <w:name w:val="font12"/>
    <w:basedOn w:val="a1"/>
    <w:rsid w:val="001B5B5F"/>
    <w:pPr>
      <w:spacing w:before="100" w:beforeAutospacing="1" w:after="100" w:afterAutospacing="1"/>
    </w:pPr>
    <w:rPr>
      <w:color w:val="000000"/>
    </w:rPr>
  </w:style>
  <w:style w:type="paragraph" w:customStyle="1" w:styleId="font13">
    <w:name w:val="font13"/>
    <w:basedOn w:val="a1"/>
    <w:rsid w:val="001B5B5F"/>
    <w:pPr>
      <w:spacing w:before="100" w:beforeAutospacing="1" w:after="100" w:afterAutospacing="1"/>
    </w:pPr>
    <w:rPr>
      <w:color w:val="000000"/>
      <w:sz w:val="18"/>
      <w:szCs w:val="18"/>
    </w:rPr>
  </w:style>
  <w:style w:type="paragraph" w:customStyle="1" w:styleId="xl98">
    <w:name w:val="xl98"/>
    <w:basedOn w:val="a1"/>
    <w:rsid w:val="001B5B5F"/>
    <w:pPr>
      <w:spacing w:before="100" w:beforeAutospacing="1" w:after="100" w:afterAutospacing="1"/>
    </w:pPr>
    <w:rPr>
      <w:sz w:val="18"/>
      <w:szCs w:val="18"/>
    </w:rPr>
  </w:style>
  <w:style w:type="paragraph" w:customStyle="1" w:styleId="xl99">
    <w:name w:val="xl99"/>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0">
    <w:name w:val="xl100"/>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01">
    <w:name w:val="xl101"/>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02">
    <w:name w:val="xl102"/>
    <w:basedOn w:val="a1"/>
    <w:rsid w:val="001B5B5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3">
    <w:name w:val="xl103"/>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4">
    <w:name w:val="xl104"/>
    <w:basedOn w:val="a1"/>
    <w:rsid w:val="001B5B5F"/>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105">
    <w:name w:val="xl105"/>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color w:val="000000"/>
      <w:sz w:val="18"/>
      <w:szCs w:val="18"/>
    </w:rPr>
  </w:style>
  <w:style w:type="paragraph" w:customStyle="1" w:styleId="xl106">
    <w:name w:val="xl106"/>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07">
    <w:name w:val="xl107"/>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08">
    <w:name w:val="xl108"/>
    <w:basedOn w:val="a1"/>
    <w:rsid w:val="001B5B5F"/>
    <w:pPr>
      <w:shd w:val="clear" w:color="000000" w:fill="FFFFFF"/>
      <w:spacing w:before="100" w:beforeAutospacing="1" w:after="100" w:afterAutospacing="1"/>
    </w:pPr>
    <w:rPr>
      <w:sz w:val="18"/>
      <w:szCs w:val="18"/>
    </w:rPr>
  </w:style>
  <w:style w:type="paragraph" w:customStyle="1" w:styleId="xl109">
    <w:name w:val="xl109"/>
    <w:basedOn w:val="a1"/>
    <w:rsid w:val="001B5B5F"/>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color w:val="000000"/>
      <w:sz w:val="18"/>
      <w:szCs w:val="18"/>
    </w:rPr>
  </w:style>
  <w:style w:type="paragraph" w:customStyle="1" w:styleId="xl110">
    <w:name w:val="xl110"/>
    <w:basedOn w:val="a1"/>
    <w:rsid w:val="001B5B5F"/>
    <w:pPr>
      <w:pBdr>
        <w:top w:val="single" w:sz="4" w:space="0" w:color="auto"/>
        <w:bottom w:val="single" w:sz="4" w:space="0" w:color="auto"/>
        <w:right w:val="single" w:sz="4" w:space="0" w:color="auto"/>
      </w:pBdr>
      <w:shd w:val="clear" w:color="000000" w:fill="FFFFFF"/>
      <w:spacing w:before="100" w:beforeAutospacing="1" w:after="100" w:afterAutospacing="1"/>
    </w:pPr>
    <w:rPr>
      <w:sz w:val="18"/>
      <w:szCs w:val="18"/>
    </w:rPr>
  </w:style>
  <w:style w:type="paragraph" w:customStyle="1" w:styleId="xl111">
    <w:name w:val="xl111"/>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FF0000"/>
      <w:sz w:val="18"/>
      <w:szCs w:val="18"/>
    </w:rPr>
  </w:style>
  <w:style w:type="paragraph" w:customStyle="1" w:styleId="xl112">
    <w:name w:val="xl112"/>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color w:val="FF0000"/>
      <w:sz w:val="18"/>
      <w:szCs w:val="18"/>
    </w:rPr>
  </w:style>
  <w:style w:type="paragraph" w:customStyle="1" w:styleId="xl113">
    <w:name w:val="xl113"/>
    <w:basedOn w:val="a1"/>
    <w:rsid w:val="001B5B5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39">
    <w:name w:val="Обычный3"/>
    <w:rsid w:val="00215D6A"/>
    <w:pPr>
      <w:suppressAutoHyphens/>
      <w:autoSpaceDE w:val="0"/>
    </w:pPr>
    <w:rPr>
      <w:color w:val="000000"/>
      <w:sz w:val="24"/>
      <w:szCs w:val="24"/>
      <w:lang w:eastAsia="zh-CN"/>
    </w:rPr>
  </w:style>
  <w:style w:type="character" w:styleId="afff8">
    <w:name w:val="line number"/>
    <w:basedOn w:val="a2"/>
    <w:unhideWhenUsed/>
    <w:rsid w:val="0087155F"/>
  </w:style>
  <w:style w:type="character" w:customStyle="1" w:styleId="19">
    <w:name w:val="Упомянуть1"/>
    <w:basedOn w:val="a2"/>
    <w:uiPriority w:val="99"/>
    <w:semiHidden/>
    <w:unhideWhenUsed/>
    <w:rsid w:val="00B023E7"/>
    <w:rPr>
      <w:color w:val="2B579A"/>
      <w:shd w:val="clear" w:color="auto" w:fill="E6E6E6"/>
    </w:rPr>
  </w:style>
  <w:style w:type="paragraph" w:customStyle="1" w:styleId="TableContents">
    <w:name w:val="Table Contents"/>
    <w:basedOn w:val="a1"/>
    <w:rsid w:val="000A0C12"/>
    <w:pPr>
      <w:suppressLineNumbers/>
      <w:suppressAutoHyphens/>
      <w:textAlignment w:val="baseline"/>
    </w:pPr>
    <w:rPr>
      <w:kern w:val="1"/>
      <w:lang w:eastAsia="ar-SA"/>
    </w:rPr>
  </w:style>
  <w:style w:type="paragraph" w:customStyle="1" w:styleId="92">
    <w:name w:val="Основной текст9"/>
    <w:basedOn w:val="a1"/>
    <w:rsid w:val="00281D27"/>
    <w:pPr>
      <w:widowControl w:val="0"/>
      <w:shd w:val="clear" w:color="auto" w:fill="FFFFFF"/>
      <w:spacing w:line="0" w:lineRule="atLeast"/>
      <w:ind w:hanging="2020"/>
    </w:pPr>
    <w:rPr>
      <w:color w:val="000000"/>
      <w:spacing w:val="5"/>
      <w:sz w:val="20"/>
      <w:szCs w:val="20"/>
    </w:rPr>
  </w:style>
  <w:style w:type="character" w:customStyle="1" w:styleId="matches">
    <w:name w:val="matches"/>
    <w:basedOn w:val="a2"/>
    <w:rsid w:val="00C341AD"/>
  </w:style>
  <w:style w:type="paragraph" w:customStyle="1" w:styleId="copyright-info">
    <w:name w:val="copyright-info"/>
    <w:basedOn w:val="a1"/>
    <w:rsid w:val="00C341AD"/>
    <w:pPr>
      <w:spacing w:before="100" w:beforeAutospacing="1" w:after="100" w:afterAutospacing="1"/>
    </w:pPr>
  </w:style>
  <w:style w:type="character" w:customStyle="1" w:styleId="50">
    <w:name w:val="Заголовок 5 Знак"/>
    <w:basedOn w:val="a2"/>
    <w:link w:val="5"/>
    <w:rsid w:val="0002279B"/>
    <w:rPr>
      <w:rFonts w:ascii="Calibri" w:hAnsi="Calibri"/>
      <w:b/>
      <w:bCs/>
      <w:i/>
      <w:iCs/>
      <w:sz w:val="26"/>
      <w:szCs w:val="26"/>
      <w:lang w:val="x-none" w:eastAsia="x-none"/>
    </w:rPr>
  </w:style>
  <w:style w:type="character" w:customStyle="1" w:styleId="60">
    <w:name w:val="Заголовок 6 Знак"/>
    <w:basedOn w:val="a2"/>
    <w:link w:val="6"/>
    <w:rsid w:val="0002279B"/>
    <w:rPr>
      <w:rFonts w:ascii="Calibri" w:hAnsi="Calibri"/>
      <w:b/>
      <w:bCs/>
      <w:lang w:val="x-none" w:eastAsia="x-none"/>
    </w:rPr>
  </w:style>
  <w:style w:type="character" w:customStyle="1" w:styleId="70">
    <w:name w:val="Заголовок 7 Знак"/>
    <w:basedOn w:val="a2"/>
    <w:link w:val="7"/>
    <w:rsid w:val="0002279B"/>
    <w:rPr>
      <w:rFonts w:ascii="Calibri" w:hAnsi="Calibri"/>
      <w:sz w:val="24"/>
      <w:szCs w:val="24"/>
      <w:lang w:val="x-none" w:eastAsia="x-none"/>
    </w:rPr>
  </w:style>
  <w:style w:type="character" w:customStyle="1" w:styleId="90">
    <w:name w:val="Заголовок 9 Знак"/>
    <w:basedOn w:val="a2"/>
    <w:link w:val="9"/>
    <w:rsid w:val="0002279B"/>
    <w:rPr>
      <w:rFonts w:ascii="Cambria" w:hAnsi="Cambria"/>
      <w:lang w:val="x-none" w:eastAsia="x-none"/>
    </w:rPr>
  </w:style>
  <w:style w:type="numbering" w:customStyle="1" w:styleId="28">
    <w:name w:val="Нет списка2"/>
    <w:next w:val="a4"/>
    <w:uiPriority w:val="99"/>
    <w:semiHidden/>
    <w:unhideWhenUsed/>
    <w:rsid w:val="0002279B"/>
  </w:style>
  <w:style w:type="character" w:customStyle="1" w:styleId="110">
    <w:name w:val="Заголовок 1 Знак1"/>
    <w:locked/>
    <w:rsid w:val="0002279B"/>
    <w:rPr>
      <w:rFonts w:ascii="Cambria" w:hAnsi="Cambria" w:cs="Times New Roman"/>
      <w:b/>
      <w:bCs/>
      <w:kern w:val="32"/>
      <w:sz w:val="32"/>
      <w:szCs w:val="32"/>
    </w:rPr>
  </w:style>
  <w:style w:type="character" w:customStyle="1" w:styleId="210">
    <w:name w:val="Заголовок 2 Знак1"/>
    <w:semiHidden/>
    <w:locked/>
    <w:rsid w:val="0002279B"/>
    <w:rPr>
      <w:rFonts w:ascii="Cambria" w:hAnsi="Cambria" w:cs="Times New Roman"/>
      <w:b/>
      <w:bCs/>
      <w:i/>
      <w:iCs/>
      <w:sz w:val="28"/>
      <w:szCs w:val="28"/>
    </w:rPr>
  </w:style>
  <w:style w:type="character" w:customStyle="1" w:styleId="afff9">
    <w:name w:val="Гипертекстовая ссылка"/>
    <w:uiPriority w:val="99"/>
    <w:rsid w:val="0002279B"/>
    <w:rPr>
      <w:rFonts w:cs="Times New Roman"/>
      <w:b/>
      <w:bCs/>
      <w:color w:val="008000"/>
      <w:sz w:val="20"/>
      <w:szCs w:val="20"/>
      <w:u w:val="single"/>
    </w:rPr>
  </w:style>
  <w:style w:type="character" w:customStyle="1" w:styleId="IntenseEmphasis1">
    <w:name w:val="Intense Emphasis1"/>
    <w:rsid w:val="0002279B"/>
    <w:rPr>
      <w:rFonts w:cs="Times New Roman"/>
      <w:b/>
      <w:bCs/>
      <w:i/>
      <w:iCs/>
      <w:color w:val="4F81BD"/>
    </w:rPr>
  </w:style>
  <w:style w:type="paragraph" w:customStyle="1" w:styleId="211">
    <w:name w:val="Основной текст 21"/>
    <w:basedOn w:val="a1"/>
    <w:rsid w:val="0002279B"/>
    <w:pPr>
      <w:ind w:firstLine="567"/>
      <w:jc w:val="both"/>
    </w:pPr>
    <w:rPr>
      <w:szCs w:val="20"/>
    </w:rPr>
  </w:style>
  <w:style w:type="paragraph" w:customStyle="1" w:styleId="afffa">
    <w:name w:val="Обычный + по ширине"/>
    <w:basedOn w:val="a1"/>
    <w:rsid w:val="0002279B"/>
    <w:pPr>
      <w:jc w:val="both"/>
    </w:pPr>
  </w:style>
  <w:style w:type="character" w:customStyle="1" w:styleId="afff4">
    <w:name w:val="Тема примечания Знак"/>
    <w:link w:val="afff3"/>
    <w:semiHidden/>
    <w:locked/>
    <w:rsid w:val="0002279B"/>
    <w:rPr>
      <w:b/>
      <w:bCs/>
    </w:rPr>
  </w:style>
  <w:style w:type="character" w:customStyle="1" w:styleId="26">
    <w:name w:val="Основной текст 2 Знак"/>
    <w:link w:val="25"/>
    <w:locked/>
    <w:rsid w:val="0002279B"/>
    <w:rPr>
      <w:sz w:val="24"/>
      <w:szCs w:val="24"/>
    </w:rPr>
  </w:style>
  <w:style w:type="paragraph" w:styleId="29">
    <w:name w:val="List Bullet 2"/>
    <w:basedOn w:val="a1"/>
    <w:autoRedefine/>
    <w:rsid w:val="0002279B"/>
    <w:pPr>
      <w:tabs>
        <w:tab w:val="num" w:pos="643"/>
      </w:tabs>
      <w:spacing w:after="60"/>
      <w:ind w:left="643" w:hanging="360"/>
      <w:jc w:val="both"/>
    </w:pPr>
    <w:rPr>
      <w:szCs w:val="20"/>
    </w:rPr>
  </w:style>
  <w:style w:type="paragraph" w:styleId="3a">
    <w:name w:val="List Bullet 3"/>
    <w:basedOn w:val="a1"/>
    <w:autoRedefine/>
    <w:rsid w:val="0002279B"/>
    <w:pPr>
      <w:tabs>
        <w:tab w:val="num" w:pos="643"/>
        <w:tab w:val="num" w:pos="926"/>
      </w:tabs>
      <w:spacing w:after="60"/>
      <w:ind w:left="926" w:hanging="360"/>
      <w:jc w:val="both"/>
    </w:pPr>
    <w:rPr>
      <w:szCs w:val="20"/>
    </w:rPr>
  </w:style>
  <w:style w:type="paragraph" w:styleId="44">
    <w:name w:val="List Bullet 4"/>
    <w:basedOn w:val="a1"/>
    <w:autoRedefine/>
    <w:rsid w:val="0002279B"/>
    <w:pPr>
      <w:tabs>
        <w:tab w:val="num" w:pos="926"/>
        <w:tab w:val="num" w:pos="1209"/>
      </w:tabs>
      <w:spacing w:after="60"/>
      <w:ind w:left="1209" w:hanging="360"/>
      <w:jc w:val="both"/>
    </w:pPr>
    <w:rPr>
      <w:szCs w:val="20"/>
    </w:rPr>
  </w:style>
  <w:style w:type="paragraph" w:styleId="52">
    <w:name w:val="List Bullet 5"/>
    <w:basedOn w:val="a1"/>
    <w:autoRedefine/>
    <w:rsid w:val="0002279B"/>
    <w:pPr>
      <w:tabs>
        <w:tab w:val="num" w:pos="1209"/>
        <w:tab w:val="num" w:pos="1492"/>
      </w:tabs>
      <w:spacing w:after="60"/>
      <w:ind w:left="1492" w:hanging="360"/>
      <w:jc w:val="both"/>
    </w:pPr>
    <w:rPr>
      <w:szCs w:val="20"/>
    </w:rPr>
  </w:style>
  <w:style w:type="paragraph" w:styleId="afffb">
    <w:name w:val="List Number"/>
    <w:basedOn w:val="a1"/>
    <w:rsid w:val="0002279B"/>
    <w:pPr>
      <w:tabs>
        <w:tab w:val="num" w:pos="1492"/>
      </w:tabs>
      <w:spacing w:after="60"/>
      <w:ind w:left="360" w:hanging="360"/>
      <w:jc w:val="both"/>
    </w:pPr>
    <w:rPr>
      <w:szCs w:val="20"/>
    </w:rPr>
  </w:style>
  <w:style w:type="paragraph" w:styleId="3b">
    <w:name w:val="List Number 3"/>
    <w:basedOn w:val="a1"/>
    <w:rsid w:val="0002279B"/>
    <w:pPr>
      <w:tabs>
        <w:tab w:val="num" w:pos="926"/>
      </w:tabs>
      <w:spacing w:after="60"/>
      <w:ind w:left="926" w:hanging="360"/>
      <w:jc w:val="both"/>
    </w:pPr>
    <w:rPr>
      <w:szCs w:val="20"/>
    </w:rPr>
  </w:style>
  <w:style w:type="paragraph" w:styleId="40">
    <w:name w:val="List Number 4"/>
    <w:basedOn w:val="a1"/>
    <w:rsid w:val="0002279B"/>
    <w:pPr>
      <w:numPr>
        <w:numId w:val="8"/>
      </w:numPr>
      <w:tabs>
        <w:tab w:val="clear" w:pos="360"/>
        <w:tab w:val="num" w:pos="1209"/>
      </w:tabs>
      <w:spacing w:after="60"/>
      <w:ind w:left="1209"/>
      <w:jc w:val="both"/>
    </w:pPr>
    <w:rPr>
      <w:szCs w:val="20"/>
    </w:rPr>
  </w:style>
  <w:style w:type="paragraph" w:styleId="53">
    <w:name w:val="List Number 5"/>
    <w:basedOn w:val="a1"/>
    <w:rsid w:val="0002279B"/>
    <w:pPr>
      <w:tabs>
        <w:tab w:val="num" w:pos="1492"/>
      </w:tabs>
      <w:spacing w:after="60"/>
      <w:ind w:left="1492" w:hanging="360"/>
      <w:jc w:val="both"/>
    </w:pPr>
    <w:rPr>
      <w:szCs w:val="20"/>
    </w:rPr>
  </w:style>
  <w:style w:type="paragraph" w:customStyle="1" w:styleId="a0">
    <w:name w:val="Раздел"/>
    <w:basedOn w:val="a1"/>
    <w:semiHidden/>
    <w:rsid w:val="0002279B"/>
    <w:pPr>
      <w:numPr>
        <w:ilvl w:val="1"/>
        <w:numId w:val="9"/>
      </w:numPr>
      <w:spacing w:before="120" w:after="120"/>
      <w:jc w:val="center"/>
    </w:pPr>
    <w:rPr>
      <w:rFonts w:ascii="Arial Narrow" w:hAnsi="Arial Narrow"/>
      <w:b/>
      <w:sz w:val="28"/>
      <w:szCs w:val="20"/>
    </w:rPr>
  </w:style>
  <w:style w:type="paragraph" w:customStyle="1" w:styleId="afffc">
    <w:name w:val="Часть"/>
    <w:basedOn w:val="a1"/>
    <w:semiHidden/>
    <w:rsid w:val="0002279B"/>
    <w:pPr>
      <w:spacing w:after="60"/>
      <w:jc w:val="center"/>
    </w:pPr>
    <w:rPr>
      <w:rFonts w:ascii="Arial" w:hAnsi="Arial"/>
      <w:b/>
      <w:caps/>
      <w:sz w:val="32"/>
      <w:szCs w:val="20"/>
    </w:rPr>
  </w:style>
  <w:style w:type="paragraph" w:customStyle="1" w:styleId="3">
    <w:name w:val="Раздел 3"/>
    <w:basedOn w:val="a1"/>
    <w:semiHidden/>
    <w:rsid w:val="0002279B"/>
    <w:pPr>
      <w:numPr>
        <w:numId w:val="10"/>
      </w:numPr>
      <w:spacing w:before="120" w:after="120"/>
      <w:jc w:val="center"/>
    </w:pPr>
    <w:rPr>
      <w:b/>
      <w:szCs w:val="20"/>
    </w:rPr>
  </w:style>
  <w:style w:type="paragraph" w:customStyle="1" w:styleId="afffd">
    <w:name w:val="Условия контракта"/>
    <w:basedOn w:val="a1"/>
    <w:semiHidden/>
    <w:rsid w:val="0002279B"/>
    <w:pPr>
      <w:tabs>
        <w:tab w:val="num" w:pos="567"/>
      </w:tabs>
      <w:spacing w:before="240" w:after="120"/>
      <w:ind w:left="567" w:hanging="567"/>
      <w:jc w:val="both"/>
    </w:pPr>
    <w:rPr>
      <w:b/>
      <w:szCs w:val="20"/>
    </w:rPr>
  </w:style>
  <w:style w:type="paragraph" w:customStyle="1" w:styleId="Instruction">
    <w:name w:val="Instruction"/>
    <w:basedOn w:val="25"/>
    <w:semiHidden/>
    <w:rsid w:val="0002279B"/>
    <w:pPr>
      <w:tabs>
        <w:tab w:val="num" w:pos="360"/>
      </w:tabs>
      <w:spacing w:before="180" w:after="60" w:line="240" w:lineRule="auto"/>
      <w:ind w:left="360" w:hanging="360"/>
      <w:jc w:val="both"/>
    </w:pPr>
    <w:rPr>
      <w:b/>
      <w:szCs w:val="20"/>
    </w:rPr>
  </w:style>
  <w:style w:type="paragraph" w:styleId="afffe">
    <w:name w:val="Subtitle"/>
    <w:basedOn w:val="a1"/>
    <w:link w:val="affff"/>
    <w:qFormat/>
    <w:rsid w:val="0002279B"/>
    <w:pPr>
      <w:spacing w:after="60"/>
      <w:jc w:val="center"/>
      <w:outlineLvl w:val="1"/>
    </w:pPr>
    <w:rPr>
      <w:rFonts w:ascii="Cambria" w:hAnsi="Cambria"/>
      <w:lang w:val="x-none" w:eastAsia="x-none"/>
    </w:rPr>
  </w:style>
  <w:style w:type="character" w:customStyle="1" w:styleId="affff">
    <w:name w:val="Подзаголовок Знак"/>
    <w:basedOn w:val="a2"/>
    <w:link w:val="afffe"/>
    <w:rsid w:val="0002279B"/>
    <w:rPr>
      <w:rFonts w:ascii="Cambria" w:hAnsi="Cambria"/>
      <w:sz w:val="24"/>
      <w:szCs w:val="24"/>
      <w:lang w:val="x-none" w:eastAsia="x-none"/>
    </w:rPr>
  </w:style>
  <w:style w:type="paragraph" w:customStyle="1" w:styleId="affff0">
    <w:name w:val="Тендерные данные"/>
    <w:basedOn w:val="a1"/>
    <w:semiHidden/>
    <w:rsid w:val="0002279B"/>
    <w:pPr>
      <w:tabs>
        <w:tab w:val="left" w:pos="1985"/>
      </w:tabs>
      <w:spacing w:before="120" w:after="60"/>
      <w:jc w:val="both"/>
    </w:pPr>
    <w:rPr>
      <w:b/>
      <w:szCs w:val="20"/>
    </w:rPr>
  </w:style>
  <w:style w:type="paragraph" w:styleId="affff1">
    <w:name w:val="Date"/>
    <w:basedOn w:val="a1"/>
    <w:next w:val="a1"/>
    <w:link w:val="affff2"/>
    <w:rsid w:val="0002279B"/>
    <w:pPr>
      <w:spacing w:after="60"/>
      <w:jc w:val="both"/>
    </w:pPr>
    <w:rPr>
      <w:sz w:val="28"/>
      <w:szCs w:val="28"/>
      <w:lang w:val="x-none" w:eastAsia="x-none"/>
    </w:rPr>
  </w:style>
  <w:style w:type="character" w:customStyle="1" w:styleId="affff2">
    <w:name w:val="Дата Знак"/>
    <w:basedOn w:val="a2"/>
    <w:link w:val="affff1"/>
    <w:rsid w:val="0002279B"/>
    <w:rPr>
      <w:sz w:val="28"/>
      <w:szCs w:val="28"/>
      <w:lang w:val="x-none" w:eastAsia="x-none"/>
    </w:rPr>
  </w:style>
  <w:style w:type="paragraph" w:customStyle="1" w:styleId="affff3">
    <w:name w:val="Îáû÷íûé"/>
    <w:semiHidden/>
    <w:rsid w:val="0002279B"/>
  </w:style>
  <w:style w:type="paragraph" w:customStyle="1" w:styleId="affff4">
    <w:name w:val="Подраздел"/>
    <w:basedOn w:val="a1"/>
    <w:semiHidden/>
    <w:rsid w:val="0002279B"/>
    <w:pPr>
      <w:suppressAutoHyphens/>
      <w:spacing w:before="240" w:after="120"/>
      <w:jc w:val="center"/>
    </w:pPr>
    <w:rPr>
      <w:rFonts w:ascii="TimesDL" w:hAnsi="TimesDL"/>
      <w:b/>
      <w:smallCaps/>
      <w:spacing w:val="-2"/>
      <w:szCs w:val="20"/>
    </w:rPr>
  </w:style>
  <w:style w:type="character" w:customStyle="1" w:styleId="33">
    <w:name w:val="Основной текст с отступом 3 Знак"/>
    <w:link w:val="32"/>
    <w:locked/>
    <w:rsid w:val="0002279B"/>
    <w:rPr>
      <w:sz w:val="24"/>
    </w:rPr>
  </w:style>
  <w:style w:type="character" w:customStyle="1" w:styleId="aff">
    <w:name w:val="Верхний колонтитул Знак"/>
    <w:link w:val="afe"/>
    <w:uiPriority w:val="99"/>
    <w:locked/>
    <w:rsid w:val="0002279B"/>
    <w:rPr>
      <w:sz w:val="24"/>
      <w:szCs w:val="24"/>
    </w:rPr>
  </w:style>
  <w:style w:type="paragraph" w:styleId="affff5">
    <w:name w:val="Block Text"/>
    <w:basedOn w:val="a1"/>
    <w:rsid w:val="0002279B"/>
    <w:pPr>
      <w:spacing w:after="120"/>
      <w:ind w:left="1440" w:right="1440"/>
      <w:jc w:val="both"/>
    </w:pPr>
    <w:rPr>
      <w:szCs w:val="20"/>
    </w:rPr>
  </w:style>
  <w:style w:type="paragraph" w:styleId="affff6">
    <w:name w:val="Plain Text"/>
    <w:basedOn w:val="a1"/>
    <w:link w:val="affff7"/>
    <w:rsid w:val="0002279B"/>
    <w:rPr>
      <w:rFonts w:ascii="Courier New" w:hAnsi="Courier New"/>
      <w:sz w:val="20"/>
      <w:szCs w:val="20"/>
      <w:lang w:val="x-none" w:eastAsia="x-none"/>
    </w:rPr>
  </w:style>
  <w:style w:type="character" w:customStyle="1" w:styleId="affff7">
    <w:name w:val="Текст Знак"/>
    <w:basedOn w:val="a2"/>
    <w:link w:val="affff6"/>
    <w:rsid w:val="0002279B"/>
    <w:rPr>
      <w:rFonts w:ascii="Courier New" w:hAnsi="Courier New"/>
      <w:lang w:val="x-none" w:eastAsia="x-none"/>
    </w:rPr>
  </w:style>
  <w:style w:type="character" w:customStyle="1" w:styleId="affff8">
    <w:name w:val="Основной шрифт"/>
    <w:semiHidden/>
    <w:rsid w:val="0002279B"/>
  </w:style>
  <w:style w:type="paragraph" w:styleId="HTML">
    <w:name w:val="HTML Address"/>
    <w:basedOn w:val="a1"/>
    <w:link w:val="HTML0"/>
    <w:rsid w:val="0002279B"/>
    <w:pPr>
      <w:spacing w:after="60"/>
      <w:jc w:val="both"/>
    </w:pPr>
    <w:rPr>
      <w:i/>
      <w:iCs/>
      <w:sz w:val="28"/>
      <w:szCs w:val="28"/>
      <w:lang w:val="x-none" w:eastAsia="x-none"/>
    </w:rPr>
  </w:style>
  <w:style w:type="character" w:customStyle="1" w:styleId="HTML0">
    <w:name w:val="Адрес HTML Знак"/>
    <w:basedOn w:val="a2"/>
    <w:link w:val="HTML"/>
    <w:rsid w:val="0002279B"/>
    <w:rPr>
      <w:i/>
      <w:iCs/>
      <w:sz w:val="28"/>
      <w:szCs w:val="28"/>
      <w:lang w:val="x-none" w:eastAsia="x-none"/>
    </w:rPr>
  </w:style>
  <w:style w:type="paragraph" w:styleId="affff9">
    <w:name w:val="envelope address"/>
    <w:basedOn w:val="a1"/>
    <w:rsid w:val="0002279B"/>
    <w:pPr>
      <w:framePr w:w="7920" w:h="1980" w:hRule="exact" w:hSpace="180" w:wrap="auto" w:hAnchor="page" w:xAlign="center" w:yAlign="bottom"/>
      <w:spacing w:after="60"/>
      <w:ind w:left="2880"/>
      <w:jc w:val="both"/>
    </w:pPr>
    <w:rPr>
      <w:rFonts w:ascii="Arial" w:hAnsi="Arial" w:cs="Arial"/>
    </w:rPr>
  </w:style>
  <w:style w:type="character" w:styleId="HTML1">
    <w:name w:val="HTML Acronym"/>
    <w:rsid w:val="0002279B"/>
    <w:rPr>
      <w:rFonts w:cs="Times New Roman"/>
    </w:rPr>
  </w:style>
  <w:style w:type="character" w:customStyle="1" w:styleId="af2">
    <w:name w:val="Заголовок записки Знак"/>
    <w:link w:val="af1"/>
    <w:locked/>
    <w:rsid w:val="0002279B"/>
    <w:rPr>
      <w:sz w:val="24"/>
      <w:szCs w:val="24"/>
    </w:rPr>
  </w:style>
  <w:style w:type="character" w:styleId="HTML2">
    <w:name w:val="HTML Keyboard"/>
    <w:rsid w:val="0002279B"/>
    <w:rPr>
      <w:rFonts w:ascii="Courier New" w:hAnsi="Courier New" w:cs="Courier New"/>
      <w:sz w:val="20"/>
      <w:szCs w:val="20"/>
    </w:rPr>
  </w:style>
  <w:style w:type="character" w:styleId="HTML3">
    <w:name w:val="HTML Code"/>
    <w:rsid w:val="0002279B"/>
    <w:rPr>
      <w:rFonts w:ascii="Courier New" w:hAnsi="Courier New" w:cs="Courier New"/>
      <w:sz w:val="20"/>
      <w:szCs w:val="20"/>
    </w:rPr>
  </w:style>
  <w:style w:type="paragraph" w:styleId="affffa">
    <w:name w:val="Body Text First Indent"/>
    <w:basedOn w:val="a5"/>
    <w:link w:val="affffb"/>
    <w:rsid w:val="0002279B"/>
    <w:pPr>
      <w:spacing w:after="120"/>
      <w:ind w:firstLine="210"/>
      <w:jc w:val="both"/>
    </w:pPr>
    <w:rPr>
      <w:sz w:val="24"/>
      <w:lang w:val="x-none" w:eastAsia="x-none"/>
    </w:rPr>
  </w:style>
  <w:style w:type="character" w:customStyle="1" w:styleId="affffb">
    <w:name w:val="Красная строка Знак"/>
    <w:basedOn w:val="a6"/>
    <w:link w:val="affffa"/>
    <w:rsid w:val="0002279B"/>
    <w:rPr>
      <w:sz w:val="24"/>
      <w:szCs w:val="24"/>
      <w:lang w:val="x-none" w:eastAsia="x-none"/>
    </w:rPr>
  </w:style>
  <w:style w:type="paragraph" w:styleId="2a">
    <w:name w:val="Body Text First Indent 2"/>
    <w:basedOn w:val="ab"/>
    <w:link w:val="2b"/>
    <w:rsid w:val="0002279B"/>
    <w:pPr>
      <w:ind w:firstLine="210"/>
      <w:jc w:val="both"/>
    </w:pPr>
    <w:rPr>
      <w:lang w:val="x-none" w:eastAsia="x-none"/>
    </w:rPr>
  </w:style>
  <w:style w:type="character" w:customStyle="1" w:styleId="2b">
    <w:name w:val="Красная строка 2 Знак"/>
    <w:basedOn w:val="ac"/>
    <w:link w:val="2a"/>
    <w:rsid w:val="0002279B"/>
    <w:rPr>
      <w:sz w:val="24"/>
      <w:szCs w:val="24"/>
      <w:lang w:val="x-none" w:eastAsia="x-none"/>
    </w:rPr>
  </w:style>
  <w:style w:type="character" w:styleId="HTML4">
    <w:name w:val="HTML Sample"/>
    <w:rsid w:val="0002279B"/>
    <w:rPr>
      <w:rFonts w:ascii="Courier New" w:hAnsi="Courier New" w:cs="Courier New"/>
    </w:rPr>
  </w:style>
  <w:style w:type="paragraph" w:styleId="2c">
    <w:name w:val="envelope return"/>
    <w:basedOn w:val="a1"/>
    <w:rsid w:val="0002279B"/>
    <w:pPr>
      <w:spacing w:after="60"/>
      <w:jc w:val="both"/>
    </w:pPr>
    <w:rPr>
      <w:rFonts w:ascii="Arial" w:hAnsi="Arial" w:cs="Arial"/>
      <w:sz w:val="20"/>
      <w:szCs w:val="20"/>
    </w:rPr>
  </w:style>
  <w:style w:type="paragraph" w:styleId="affffc">
    <w:name w:val="Normal Indent"/>
    <w:basedOn w:val="a1"/>
    <w:rsid w:val="0002279B"/>
    <w:pPr>
      <w:spacing w:after="60"/>
      <w:ind w:left="708"/>
      <w:jc w:val="both"/>
    </w:pPr>
  </w:style>
  <w:style w:type="character" w:styleId="HTML5">
    <w:name w:val="HTML Definition"/>
    <w:rsid w:val="0002279B"/>
    <w:rPr>
      <w:rFonts w:cs="Times New Roman"/>
      <w:i/>
      <w:iCs/>
    </w:rPr>
  </w:style>
  <w:style w:type="character" w:styleId="HTML6">
    <w:name w:val="HTML Variable"/>
    <w:rsid w:val="0002279B"/>
    <w:rPr>
      <w:rFonts w:cs="Times New Roman"/>
      <w:i/>
      <w:iCs/>
    </w:rPr>
  </w:style>
  <w:style w:type="character" w:styleId="HTML7">
    <w:name w:val="HTML Typewriter"/>
    <w:rsid w:val="0002279B"/>
    <w:rPr>
      <w:rFonts w:ascii="Courier New" w:hAnsi="Courier New" w:cs="Courier New"/>
      <w:sz w:val="20"/>
      <w:szCs w:val="20"/>
    </w:rPr>
  </w:style>
  <w:style w:type="paragraph" w:styleId="affffd">
    <w:name w:val="Signature"/>
    <w:basedOn w:val="a1"/>
    <w:link w:val="affffe"/>
    <w:rsid w:val="0002279B"/>
    <w:pPr>
      <w:spacing w:after="60"/>
      <w:ind w:left="4252"/>
      <w:jc w:val="both"/>
    </w:pPr>
    <w:rPr>
      <w:sz w:val="28"/>
      <w:szCs w:val="28"/>
      <w:lang w:val="x-none" w:eastAsia="x-none"/>
    </w:rPr>
  </w:style>
  <w:style w:type="character" w:customStyle="1" w:styleId="affffe">
    <w:name w:val="Подпись Знак"/>
    <w:basedOn w:val="a2"/>
    <w:link w:val="affffd"/>
    <w:rsid w:val="0002279B"/>
    <w:rPr>
      <w:sz w:val="28"/>
      <w:szCs w:val="28"/>
      <w:lang w:val="x-none" w:eastAsia="x-none"/>
    </w:rPr>
  </w:style>
  <w:style w:type="paragraph" w:styleId="afffff">
    <w:name w:val="Salutation"/>
    <w:basedOn w:val="a1"/>
    <w:next w:val="a1"/>
    <w:link w:val="afffff0"/>
    <w:rsid w:val="0002279B"/>
    <w:pPr>
      <w:spacing w:after="60"/>
      <w:jc w:val="both"/>
    </w:pPr>
    <w:rPr>
      <w:sz w:val="28"/>
      <w:szCs w:val="28"/>
      <w:lang w:val="x-none" w:eastAsia="x-none"/>
    </w:rPr>
  </w:style>
  <w:style w:type="character" w:customStyle="1" w:styleId="afffff0">
    <w:name w:val="Приветствие Знак"/>
    <w:basedOn w:val="a2"/>
    <w:link w:val="afffff"/>
    <w:rsid w:val="0002279B"/>
    <w:rPr>
      <w:sz w:val="28"/>
      <w:szCs w:val="28"/>
      <w:lang w:val="x-none" w:eastAsia="x-none"/>
    </w:rPr>
  </w:style>
  <w:style w:type="paragraph" w:styleId="afffff1">
    <w:name w:val="List Continue"/>
    <w:basedOn w:val="a1"/>
    <w:rsid w:val="0002279B"/>
    <w:pPr>
      <w:spacing w:after="120"/>
      <w:ind w:left="283"/>
      <w:jc w:val="both"/>
    </w:pPr>
  </w:style>
  <w:style w:type="paragraph" w:styleId="2d">
    <w:name w:val="List Continue 2"/>
    <w:basedOn w:val="a1"/>
    <w:rsid w:val="0002279B"/>
    <w:pPr>
      <w:spacing w:after="120"/>
      <w:ind w:left="566"/>
      <w:jc w:val="both"/>
    </w:pPr>
  </w:style>
  <w:style w:type="paragraph" w:styleId="3c">
    <w:name w:val="List Continue 3"/>
    <w:basedOn w:val="a1"/>
    <w:rsid w:val="0002279B"/>
    <w:pPr>
      <w:spacing w:after="120"/>
      <w:ind w:left="849"/>
      <w:jc w:val="both"/>
    </w:pPr>
  </w:style>
  <w:style w:type="paragraph" w:styleId="45">
    <w:name w:val="List Continue 4"/>
    <w:basedOn w:val="a1"/>
    <w:rsid w:val="0002279B"/>
    <w:pPr>
      <w:spacing w:after="120"/>
      <w:ind w:left="1132"/>
      <w:jc w:val="both"/>
    </w:pPr>
  </w:style>
  <w:style w:type="paragraph" w:styleId="54">
    <w:name w:val="List Continue 5"/>
    <w:basedOn w:val="a1"/>
    <w:rsid w:val="0002279B"/>
    <w:pPr>
      <w:spacing w:after="120"/>
      <w:ind w:left="1415"/>
      <w:jc w:val="both"/>
    </w:pPr>
  </w:style>
  <w:style w:type="paragraph" w:styleId="afffff2">
    <w:name w:val="Closing"/>
    <w:basedOn w:val="a1"/>
    <w:link w:val="afffff3"/>
    <w:rsid w:val="0002279B"/>
    <w:pPr>
      <w:spacing w:after="60"/>
      <w:ind w:left="4252"/>
      <w:jc w:val="both"/>
    </w:pPr>
    <w:rPr>
      <w:sz w:val="28"/>
      <w:szCs w:val="28"/>
      <w:lang w:val="x-none" w:eastAsia="x-none"/>
    </w:rPr>
  </w:style>
  <w:style w:type="character" w:customStyle="1" w:styleId="afffff3">
    <w:name w:val="Прощание Знак"/>
    <w:basedOn w:val="a2"/>
    <w:link w:val="afffff2"/>
    <w:rsid w:val="0002279B"/>
    <w:rPr>
      <w:sz w:val="28"/>
      <w:szCs w:val="28"/>
      <w:lang w:val="x-none" w:eastAsia="x-none"/>
    </w:rPr>
  </w:style>
  <w:style w:type="paragraph" w:styleId="afffff4">
    <w:name w:val="List"/>
    <w:basedOn w:val="a1"/>
    <w:rsid w:val="0002279B"/>
    <w:pPr>
      <w:spacing w:after="60"/>
      <w:ind w:left="283" w:hanging="283"/>
      <w:jc w:val="both"/>
    </w:pPr>
  </w:style>
  <w:style w:type="paragraph" w:styleId="2e">
    <w:name w:val="List 2"/>
    <w:basedOn w:val="a1"/>
    <w:rsid w:val="0002279B"/>
    <w:pPr>
      <w:spacing w:after="60"/>
      <w:ind w:left="566" w:hanging="283"/>
      <w:jc w:val="both"/>
    </w:pPr>
  </w:style>
  <w:style w:type="paragraph" w:styleId="3d">
    <w:name w:val="List 3"/>
    <w:basedOn w:val="a1"/>
    <w:rsid w:val="0002279B"/>
    <w:pPr>
      <w:spacing w:after="60"/>
      <w:ind w:left="849" w:hanging="283"/>
      <w:jc w:val="both"/>
    </w:pPr>
  </w:style>
  <w:style w:type="paragraph" w:styleId="46">
    <w:name w:val="List 4"/>
    <w:basedOn w:val="a1"/>
    <w:rsid w:val="0002279B"/>
    <w:pPr>
      <w:spacing w:after="60"/>
      <w:ind w:left="1132" w:hanging="283"/>
      <w:jc w:val="both"/>
    </w:pPr>
  </w:style>
  <w:style w:type="paragraph" w:styleId="55">
    <w:name w:val="List 5"/>
    <w:basedOn w:val="a1"/>
    <w:rsid w:val="0002279B"/>
    <w:pPr>
      <w:spacing w:after="60"/>
      <w:ind w:left="1415" w:hanging="283"/>
      <w:jc w:val="both"/>
    </w:pPr>
  </w:style>
  <w:style w:type="paragraph" w:styleId="HTML8">
    <w:name w:val="HTML Preformatted"/>
    <w:basedOn w:val="a1"/>
    <w:link w:val="HTML9"/>
    <w:rsid w:val="0002279B"/>
    <w:pPr>
      <w:spacing w:after="60"/>
      <w:jc w:val="both"/>
    </w:pPr>
    <w:rPr>
      <w:rFonts w:ascii="Courier New" w:hAnsi="Courier New"/>
      <w:sz w:val="20"/>
      <w:szCs w:val="20"/>
      <w:lang w:val="x-none" w:eastAsia="x-none"/>
    </w:rPr>
  </w:style>
  <w:style w:type="character" w:customStyle="1" w:styleId="HTML9">
    <w:name w:val="Стандартный HTML Знак"/>
    <w:basedOn w:val="a2"/>
    <w:link w:val="HTML8"/>
    <w:rsid w:val="0002279B"/>
    <w:rPr>
      <w:rFonts w:ascii="Courier New" w:hAnsi="Courier New"/>
      <w:lang w:val="x-none" w:eastAsia="x-none"/>
    </w:rPr>
  </w:style>
  <w:style w:type="character" w:styleId="afffff5">
    <w:name w:val="Strong"/>
    <w:qFormat/>
    <w:rsid w:val="0002279B"/>
    <w:rPr>
      <w:rFonts w:cs="Times New Roman"/>
      <w:b/>
      <w:bCs/>
    </w:rPr>
  </w:style>
  <w:style w:type="character" w:styleId="HTMLa">
    <w:name w:val="HTML Cite"/>
    <w:rsid w:val="0002279B"/>
    <w:rPr>
      <w:rFonts w:cs="Times New Roman"/>
      <w:i/>
      <w:iCs/>
    </w:rPr>
  </w:style>
  <w:style w:type="paragraph" w:styleId="afffff6">
    <w:name w:val="Message Header"/>
    <w:basedOn w:val="a1"/>
    <w:link w:val="afffff7"/>
    <w:rsid w:val="0002279B"/>
    <w:pPr>
      <w:pBdr>
        <w:top w:val="single" w:sz="6" w:space="1" w:color="auto"/>
        <w:left w:val="single" w:sz="6" w:space="1" w:color="auto"/>
        <w:bottom w:val="single" w:sz="6" w:space="1" w:color="auto"/>
        <w:right w:val="single" w:sz="6" w:space="1" w:color="auto"/>
      </w:pBdr>
      <w:shd w:val="pct20" w:color="auto" w:fill="auto"/>
      <w:spacing w:after="60"/>
      <w:ind w:left="1134" w:hanging="1134"/>
      <w:jc w:val="both"/>
    </w:pPr>
    <w:rPr>
      <w:rFonts w:ascii="Cambria" w:hAnsi="Cambria"/>
      <w:lang w:val="x-none" w:eastAsia="x-none"/>
    </w:rPr>
  </w:style>
  <w:style w:type="character" w:customStyle="1" w:styleId="afffff7">
    <w:name w:val="Шапка Знак"/>
    <w:basedOn w:val="a2"/>
    <w:link w:val="afffff6"/>
    <w:rsid w:val="0002279B"/>
    <w:rPr>
      <w:rFonts w:ascii="Cambria" w:hAnsi="Cambria"/>
      <w:sz w:val="24"/>
      <w:szCs w:val="24"/>
      <w:shd w:val="pct20" w:color="auto" w:fill="auto"/>
      <w:lang w:val="x-none" w:eastAsia="x-none"/>
    </w:rPr>
  </w:style>
  <w:style w:type="paragraph" w:styleId="afffff8">
    <w:name w:val="E-mail Signature"/>
    <w:basedOn w:val="a1"/>
    <w:link w:val="afffff9"/>
    <w:rsid w:val="0002279B"/>
    <w:pPr>
      <w:spacing w:after="60"/>
      <w:jc w:val="both"/>
    </w:pPr>
    <w:rPr>
      <w:sz w:val="28"/>
      <w:szCs w:val="28"/>
      <w:lang w:val="x-none" w:eastAsia="x-none"/>
    </w:rPr>
  </w:style>
  <w:style w:type="character" w:customStyle="1" w:styleId="afffff9">
    <w:name w:val="Электронная подпись Знак"/>
    <w:basedOn w:val="a2"/>
    <w:link w:val="afffff8"/>
    <w:rsid w:val="0002279B"/>
    <w:rPr>
      <w:sz w:val="28"/>
      <w:szCs w:val="28"/>
      <w:lang w:val="x-none" w:eastAsia="x-none"/>
    </w:rPr>
  </w:style>
  <w:style w:type="paragraph" w:customStyle="1" w:styleId="2-1">
    <w:name w:val="содержание2-1"/>
    <w:basedOn w:val="30"/>
    <w:next w:val="a1"/>
    <w:rsid w:val="0002279B"/>
    <w:pPr>
      <w:keepLines w:val="0"/>
      <w:tabs>
        <w:tab w:val="num" w:pos="643"/>
        <w:tab w:val="num" w:pos="926"/>
        <w:tab w:val="num" w:pos="1492"/>
      </w:tabs>
      <w:overflowPunct/>
      <w:autoSpaceDE/>
      <w:autoSpaceDN/>
      <w:adjustRightInd/>
      <w:spacing w:before="240" w:after="60" w:line="240" w:lineRule="auto"/>
      <w:ind w:left="926" w:hanging="360"/>
      <w:jc w:val="both"/>
      <w:textAlignment w:val="auto"/>
    </w:pPr>
    <w:rPr>
      <w:rFonts w:ascii="Arial" w:hAnsi="Arial"/>
      <w:bCs w:val="0"/>
      <w:i w:val="0"/>
    </w:rPr>
  </w:style>
  <w:style w:type="paragraph" w:customStyle="1" w:styleId="212">
    <w:name w:val="Заголовок 2.1"/>
    <w:basedOn w:val="1"/>
    <w:rsid w:val="0002279B"/>
    <w:pPr>
      <w:keepLines/>
      <w:widowControl w:val="0"/>
      <w:numPr>
        <w:numId w:val="0"/>
      </w:numPr>
      <w:suppressLineNumbers/>
      <w:suppressAutoHyphens/>
      <w:spacing w:before="240" w:after="60"/>
      <w:jc w:val="center"/>
    </w:pPr>
    <w:rPr>
      <w:b/>
      <w:caps/>
      <w:kern w:val="28"/>
      <w:sz w:val="36"/>
      <w:szCs w:val="28"/>
      <w:lang w:val="x-none" w:eastAsia="x-none"/>
    </w:rPr>
  </w:style>
  <w:style w:type="paragraph" w:customStyle="1" w:styleId="2-11">
    <w:name w:val="содержание2-11"/>
    <w:basedOn w:val="a1"/>
    <w:rsid w:val="0002279B"/>
    <w:pPr>
      <w:spacing w:after="60"/>
      <w:jc w:val="both"/>
    </w:pPr>
  </w:style>
  <w:style w:type="character" w:customStyle="1" w:styleId="1a">
    <w:name w:val="Знак Знак1"/>
    <w:rsid w:val="0002279B"/>
    <w:rPr>
      <w:rFonts w:cs="Times New Roman"/>
      <w:sz w:val="24"/>
      <w:lang w:val="ru-RU" w:eastAsia="ru-RU" w:bidi="ar-SA"/>
    </w:rPr>
  </w:style>
  <w:style w:type="character" w:customStyle="1" w:styleId="3e">
    <w:name w:val="Стиль3 Знак Знак"/>
    <w:basedOn w:val="1a"/>
    <w:rsid w:val="0002279B"/>
    <w:rPr>
      <w:rFonts w:cs="Times New Roman"/>
      <w:sz w:val="24"/>
      <w:lang w:val="ru-RU" w:eastAsia="ru-RU" w:bidi="ar-SA"/>
    </w:rPr>
  </w:style>
  <w:style w:type="paragraph" w:customStyle="1" w:styleId="afffffa">
    <w:name w:val="Таблица заголовок"/>
    <w:basedOn w:val="a1"/>
    <w:rsid w:val="0002279B"/>
    <w:pPr>
      <w:spacing w:before="120" w:after="120" w:line="360" w:lineRule="auto"/>
      <w:jc w:val="right"/>
    </w:pPr>
    <w:rPr>
      <w:b/>
      <w:sz w:val="28"/>
      <w:szCs w:val="28"/>
    </w:rPr>
  </w:style>
  <w:style w:type="paragraph" w:customStyle="1" w:styleId="afffffb">
    <w:name w:val="текст таблицы"/>
    <w:basedOn w:val="a1"/>
    <w:rsid w:val="0002279B"/>
    <w:pPr>
      <w:spacing w:before="120"/>
      <w:ind w:right="-102"/>
    </w:pPr>
  </w:style>
  <w:style w:type="character" w:customStyle="1" w:styleId="3f">
    <w:name w:val="Стиль3 Знак Знак Знак"/>
    <w:basedOn w:val="1a"/>
    <w:rsid w:val="0002279B"/>
    <w:rPr>
      <w:rFonts w:cs="Times New Roman"/>
      <w:sz w:val="24"/>
      <w:lang w:val="ru-RU" w:eastAsia="ru-RU" w:bidi="ar-SA"/>
    </w:rPr>
  </w:style>
  <w:style w:type="character" w:customStyle="1" w:styleId="3f0">
    <w:name w:val="Стиль3 Знак Знак Знак Знак"/>
    <w:basedOn w:val="1a"/>
    <w:rsid w:val="0002279B"/>
    <w:rPr>
      <w:rFonts w:cs="Times New Roman"/>
      <w:sz w:val="24"/>
      <w:lang w:val="ru-RU" w:eastAsia="ru-RU" w:bidi="ar-SA"/>
    </w:rPr>
  </w:style>
  <w:style w:type="character" w:customStyle="1" w:styleId="311">
    <w:name w:val="Стиль3 Знак Знак1"/>
    <w:rsid w:val="0002279B"/>
    <w:rPr>
      <w:rFonts w:cs="Times New Roman"/>
      <w:sz w:val="24"/>
      <w:lang w:val="ru-RU" w:eastAsia="ru-RU" w:bidi="ar-SA"/>
    </w:rPr>
  </w:style>
  <w:style w:type="paragraph" w:customStyle="1" w:styleId="afffffc">
    <w:name w:val="Мой"/>
    <w:basedOn w:val="a1"/>
    <w:rsid w:val="0002279B"/>
    <w:pPr>
      <w:ind w:firstLine="708"/>
      <w:jc w:val="both"/>
    </w:pPr>
    <w:rPr>
      <w:color w:val="000000"/>
      <w:szCs w:val="20"/>
    </w:rPr>
  </w:style>
  <w:style w:type="paragraph" w:customStyle="1" w:styleId="ConsTitle">
    <w:name w:val="ConsTitle"/>
    <w:rsid w:val="0002279B"/>
    <w:pPr>
      <w:widowControl w:val="0"/>
      <w:autoSpaceDE w:val="0"/>
      <w:autoSpaceDN w:val="0"/>
      <w:adjustRightInd w:val="0"/>
      <w:ind w:right="19772"/>
    </w:pPr>
    <w:rPr>
      <w:rFonts w:ascii="Arial" w:hAnsi="Arial" w:cs="Arial"/>
      <w:b/>
      <w:bCs/>
      <w:sz w:val="16"/>
      <w:szCs w:val="16"/>
    </w:rPr>
  </w:style>
  <w:style w:type="paragraph" w:customStyle="1" w:styleId="111">
    <w:name w:val="11"/>
    <w:basedOn w:val="a1"/>
    <w:rsid w:val="0002279B"/>
    <w:pPr>
      <w:keepNext/>
      <w:autoSpaceDE w:val="0"/>
      <w:autoSpaceDN w:val="0"/>
      <w:jc w:val="center"/>
    </w:pPr>
  </w:style>
  <w:style w:type="character" w:customStyle="1" w:styleId="maintext">
    <w:name w:val="maintext"/>
    <w:rsid w:val="0002279B"/>
    <w:rPr>
      <w:rFonts w:cs="Times New Roman"/>
    </w:rPr>
  </w:style>
  <w:style w:type="character" w:customStyle="1" w:styleId="EmailStyle1321">
    <w:name w:val="EmailStyle1321"/>
    <w:semiHidden/>
    <w:rsid w:val="0002279B"/>
    <w:rPr>
      <w:rFonts w:ascii="Arial" w:hAnsi="Arial" w:cs="Arial"/>
      <w:color w:val="auto"/>
      <w:sz w:val="20"/>
      <w:szCs w:val="20"/>
    </w:rPr>
  </w:style>
  <w:style w:type="paragraph" w:customStyle="1" w:styleId="112">
    <w:name w:val="заголовок 11"/>
    <w:basedOn w:val="a1"/>
    <w:next w:val="a1"/>
    <w:rsid w:val="0002279B"/>
    <w:pPr>
      <w:keepNext/>
      <w:autoSpaceDE w:val="0"/>
      <w:autoSpaceDN w:val="0"/>
      <w:jc w:val="center"/>
    </w:pPr>
    <w:rPr>
      <w:szCs w:val="20"/>
    </w:rPr>
  </w:style>
  <w:style w:type="paragraph" w:customStyle="1" w:styleId="xl28">
    <w:name w:val="xl28"/>
    <w:basedOn w:val="a1"/>
    <w:rsid w:val="0002279B"/>
    <w:pPr>
      <w:pBdr>
        <w:left w:val="single" w:sz="8" w:space="0" w:color="auto"/>
      </w:pBdr>
      <w:spacing w:before="100" w:beforeAutospacing="1" w:after="100" w:afterAutospacing="1"/>
      <w:jc w:val="center"/>
    </w:pPr>
    <w:rPr>
      <w:rFonts w:ascii="Arial Narrow" w:hAnsi="Arial Narrow"/>
      <w:b/>
      <w:bCs/>
    </w:rPr>
  </w:style>
  <w:style w:type="paragraph" w:customStyle="1" w:styleId="312">
    <w:name w:val="Заголовок 31"/>
    <w:basedOn w:val="a1"/>
    <w:next w:val="a1"/>
    <w:rsid w:val="0002279B"/>
    <w:pPr>
      <w:keepNext/>
      <w:jc w:val="both"/>
      <w:outlineLvl w:val="2"/>
    </w:pPr>
    <w:rPr>
      <w:szCs w:val="20"/>
    </w:rPr>
  </w:style>
  <w:style w:type="character" w:customStyle="1" w:styleId="aff8">
    <w:name w:val="Схема документа Знак"/>
    <w:link w:val="aff7"/>
    <w:semiHidden/>
    <w:locked/>
    <w:rsid w:val="0002279B"/>
    <w:rPr>
      <w:rFonts w:ascii="Tahoma" w:hAnsi="Tahoma" w:cs="Tahoma"/>
      <w:shd w:val="clear" w:color="auto" w:fill="000080"/>
    </w:rPr>
  </w:style>
  <w:style w:type="paragraph" w:customStyle="1" w:styleId="Heading">
    <w:name w:val="Heading"/>
    <w:rsid w:val="0002279B"/>
    <w:pPr>
      <w:widowControl w:val="0"/>
      <w:autoSpaceDE w:val="0"/>
      <w:autoSpaceDN w:val="0"/>
      <w:adjustRightInd w:val="0"/>
    </w:pPr>
    <w:rPr>
      <w:rFonts w:ascii="Arial" w:hAnsi="Arial" w:cs="Arial"/>
      <w:b/>
      <w:bCs/>
      <w:sz w:val="22"/>
      <w:szCs w:val="22"/>
    </w:rPr>
  </w:style>
  <w:style w:type="paragraph" w:customStyle="1" w:styleId="13pt">
    <w:name w:val="Обычный + 13 pt"/>
    <w:aliases w:val="по ширине,кернинг от 8 pt,разреженный на  0,7 пт"/>
    <w:basedOn w:val="a1"/>
    <w:rsid w:val="0002279B"/>
    <w:pPr>
      <w:widowControl w:val="0"/>
      <w:shd w:val="clear" w:color="auto" w:fill="FFFFFF"/>
      <w:ind w:left="34"/>
      <w:jc w:val="center"/>
    </w:pPr>
    <w:rPr>
      <w:b/>
      <w:color w:val="000000"/>
      <w:spacing w:val="14"/>
      <w:kern w:val="16"/>
      <w:sz w:val="26"/>
      <w:szCs w:val="26"/>
    </w:rPr>
  </w:style>
  <w:style w:type="paragraph" w:customStyle="1" w:styleId="13pt0">
    <w:name w:val="Основной текст + 13 pt"/>
    <w:aliases w:val="полужирный,по центру,Междустр.интервал:  одинарный + н..."/>
    <w:basedOn w:val="a5"/>
    <w:rsid w:val="0002279B"/>
    <w:pPr>
      <w:widowControl w:val="0"/>
      <w:shd w:val="clear" w:color="auto" w:fill="FFFFFF"/>
      <w:ind w:right="312"/>
    </w:pPr>
    <w:rPr>
      <w:b/>
      <w:sz w:val="26"/>
      <w:szCs w:val="26"/>
      <w:lang w:val="x-none" w:eastAsia="x-none"/>
    </w:rPr>
  </w:style>
  <w:style w:type="paragraph" w:customStyle="1" w:styleId="ListBull1">
    <w:name w:val="ListBull1"/>
    <w:basedOn w:val="a1"/>
    <w:rsid w:val="0002279B"/>
    <w:pPr>
      <w:tabs>
        <w:tab w:val="num" w:pos="0"/>
        <w:tab w:val="num" w:pos="1985"/>
      </w:tabs>
      <w:spacing w:before="60" w:after="40"/>
      <w:ind w:left="1984" w:hanging="425"/>
    </w:pPr>
  </w:style>
  <w:style w:type="paragraph" w:customStyle="1" w:styleId="a">
    <w:name w:val="Табличный список"/>
    <w:basedOn w:val="a1"/>
    <w:rsid w:val="0002279B"/>
    <w:pPr>
      <w:numPr>
        <w:numId w:val="11"/>
      </w:numPr>
    </w:pPr>
    <w:rPr>
      <w:sz w:val="18"/>
    </w:rPr>
  </w:style>
  <w:style w:type="table" w:customStyle="1" w:styleId="2f">
    <w:name w:val="Сетка таблицы2"/>
    <w:basedOn w:val="a3"/>
    <w:next w:val="afa"/>
    <w:uiPriority w:val="59"/>
    <w:rsid w:val="0002279B"/>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
    <w:name w:val="r"/>
    <w:rsid w:val="0002279B"/>
  </w:style>
  <w:style w:type="paragraph" w:customStyle="1" w:styleId="afffffd">
    <w:name w:val="Прижатый влево"/>
    <w:basedOn w:val="a1"/>
    <w:next w:val="a1"/>
    <w:uiPriority w:val="99"/>
    <w:rsid w:val="0002279B"/>
    <w:pPr>
      <w:autoSpaceDE w:val="0"/>
      <w:autoSpaceDN w:val="0"/>
      <w:adjustRightInd w:val="0"/>
    </w:pPr>
    <w:rPr>
      <w:rFonts w:ascii="Arial" w:hAnsi="Arial" w:cs="Arial"/>
    </w:rPr>
  </w:style>
  <w:style w:type="paragraph" w:customStyle="1" w:styleId="afffffe">
    <w:name w:val="Текст информации об изменениях"/>
    <w:basedOn w:val="a1"/>
    <w:next w:val="a1"/>
    <w:uiPriority w:val="99"/>
    <w:rsid w:val="0002279B"/>
    <w:pPr>
      <w:widowControl w:val="0"/>
      <w:autoSpaceDE w:val="0"/>
      <w:autoSpaceDN w:val="0"/>
      <w:adjustRightInd w:val="0"/>
      <w:ind w:firstLine="720"/>
      <w:jc w:val="both"/>
    </w:pPr>
    <w:rPr>
      <w:rFonts w:ascii="Arial" w:hAnsi="Arial" w:cs="Arial"/>
      <w:color w:val="353842"/>
      <w:sz w:val="18"/>
      <w:szCs w:val="18"/>
    </w:rPr>
  </w:style>
  <w:style w:type="paragraph" w:customStyle="1" w:styleId="VL">
    <w:name w:val="VL_Основной текст"/>
    <w:basedOn w:val="a1"/>
    <w:link w:val="VL0"/>
    <w:qFormat/>
    <w:rsid w:val="0002279B"/>
    <w:pPr>
      <w:spacing w:before="240"/>
      <w:jc w:val="both"/>
    </w:pPr>
    <w:rPr>
      <w:rFonts w:eastAsia="Calibri"/>
      <w:color w:val="141618"/>
      <w:sz w:val="22"/>
      <w:szCs w:val="22"/>
      <w:lang w:eastAsia="en-US"/>
    </w:rPr>
  </w:style>
  <w:style w:type="character" w:customStyle="1" w:styleId="apple-converted-space">
    <w:name w:val="apple-converted-space"/>
    <w:rsid w:val="0002279B"/>
  </w:style>
  <w:style w:type="paragraph" w:customStyle="1" w:styleId="affffff">
    <w:name w:val="Таблицы (моноширинный)"/>
    <w:basedOn w:val="a1"/>
    <w:next w:val="a1"/>
    <w:uiPriority w:val="99"/>
    <w:rsid w:val="0002279B"/>
    <w:pPr>
      <w:widowControl w:val="0"/>
      <w:autoSpaceDE w:val="0"/>
      <w:autoSpaceDN w:val="0"/>
      <w:adjustRightInd w:val="0"/>
    </w:pPr>
    <w:rPr>
      <w:rFonts w:ascii="Courier New" w:hAnsi="Courier New" w:cs="Courier New"/>
    </w:rPr>
  </w:style>
  <w:style w:type="table" w:styleId="1b">
    <w:name w:val="Table Simple 1"/>
    <w:basedOn w:val="a3"/>
    <w:unhideWhenUsed/>
    <w:rsid w:val="0002279B"/>
    <w:rPr>
      <w:color w:val="000000"/>
      <w:sz w:val="24"/>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ff0">
    <w:name w:val="Комментарий"/>
    <w:basedOn w:val="a1"/>
    <w:next w:val="a1"/>
    <w:uiPriority w:val="99"/>
    <w:rsid w:val="0002279B"/>
    <w:pPr>
      <w:autoSpaceDE w:val="0"/>
      <w:autoSpaceDN w:val="0"/>
      <w:adjustRightInd w:val="0"/>
      <w:spacing w:before="75"/>
      <w:ind w:left="170"/>
      <w:jc w:val="both"/>
    </w:pPr>
    <w:rPr>
      <w:rFonts w:ascii="Arial" w:hAnsi="Arial" w:cs="Arial"/>
      <w:color w:val="353842"/>
      <w:shd w:val="clear" w:color="auto" w:fill="F0F0F0"/>
    </w:rPr>
  </w:style>
  <w:style w:type="paragraph" w:customStyle="1" w:styleId="affffff1">
    <w:name w:val="Информация об изменениях документа"/>
    <w:basedOn w:val="affffff0"/>
    <w:next w:val="a1"/>
    <w:uiPriority w:val="99"/>
    <w:rsid w:val="0002279B"/>
    <w:rPr>
      <w:i/>
      <w:iCs/>
    </w:rPr>
  </w:style>
  <w:style w:type="paragraph" w:customStyle="1" w:styleId="-5">
    <w:name w:val="ЭР-содержание (правое окно)"/>
    <w:basedOn w:val="a1"/>
    <w:next w:val="a1"/>
    <w:uiPriority w:val="99"/>
    <w:rsid w:val="0002279B"/>
    <w:pPr>
      <w:autoSpaceDE w:val="0"/>
      <w:autoSpaceDN w:val="0"/>
      <w:adjustRightInd w:val="0"/>
      <w:spacing w:before="300"/>
    </w:pPr>
    <w:rPr>
      <w:rFonts w:ascii="Arial" w:hAnsi="Arial" w:cs="Arial"/>
    </w:rPr>
  </w:style>
  <w:style w:type="paragraph" w:customStyle="1" w:styleId="-0">
    <w:name w:val="Контракт-пункт"/>
    <w:basedOn w:val="a1"/>
    <w:rsid w:val="0002279B"/>
    <w:pPr>
      <w:numPr>
        <w:ilvl w:val="1"/>
        <w:numId w:val="13"/>
      </w:numPr>
      <w:jc w:val="both"/>
    </w:pPr>
  </w:style>
  <w:style w:type="paragraph" w:customStyle="1" w:styleId="-">
    <w:name w:val="Контракт-раздел"/>
    <w:basedOn w:val="a1"/>
    <w:next w:val="-0"/>
    <w:rsid w:val="0002279B"/>
    <w:pPr>
      <w:keepNext/>
      <w:numPr>
        <w:numId w:val="13"/>
      </w:numPr>
      <w:tabs>
        <w:tab w:val="left" w:pos="540"/>
      </w:tabs>
      <w:suppressAutoHyphens/>
      <w:spacing w:before="360" w:after="120"/>
      <w:jc w:val="center"/>
      <w:outlineLvl w:val="3"/>
    </w:pPr>
    <w:rPr>
      <w:b/>
      <w:bCs/>
      <w:caps/>
      <w:smallCaps/>
    </w:rPr>
  </w:style>
  <w:style w:type="paragraph" w:customStyle="1" w:styleId="-1">
    <w:name w:val="Контракт-подпункт"/>
    <w:basedOn w:val="a1"/>
    <w:rsid w:val="0002279B"/>
    <w:pPr>
      <w:numPr>
        <w:ilvl w:val="2"/>
        <w:numId w:val="13"/>
      </w:numPr>
      <w:jc w:val="both"/>
    </w:pPr>
  </w:style>
  <w:style w:type="paragraph" w:customStyle="1" w:styleId="-2">
    <w:name w:val="Контракт-подподпункт"/>
    <w:basedOn w:val="a1"/>
    <w:rsid w:val="0002279B"/>
    <w:pPr>
      <w:numPr>
        <w:ilvl w:val="3"/>
        <w:numId w:val="13"/>
      </w:numPr>
      <w:jc w:val="both"/>
    </w:pPr>
  </w:style>
  <w:style w:type="paragraph" w:customStyle="1" w:styleId="affffff2">
    <w:name w:val="Заголовок распахивающейся части диалога"/>
    <w:basedOn w:val="a1"/>
    <w:next w:val="a1"/>
    <w:uiPriority w:val="99"/>
    <w:rsid w:val="0002279B"/>
    <w:pPr>
      <w:autoSpaceDE w:val="0"/>
      <w:autoSpaceDN w:val="0"/>
      <w:adjustRightInd w:val="0"/>
      <w:ind w:firstLine="720"/>
      <w:jc w:val="both"/>
    </w:pPr>
    <w:rPr>
      <w:rFonts w:ascii="Arial" w:hAnsi="Arial" w:cs="Arial"/>
      <w:i/>
      <w:iCs/>
      <w:color w:val="000080"/>
      <w:sz w:val="22"/>
      <w:szCs w:val="22"/>
    </w:rPr>
  </w:style>
  <w:style w:type="character" w:customStyle="1" w:styleId="VL0">
    <w:name w:val="VL_Основной текст Знак"/>
    <w:link w:val="VL"/>
    <w:rsid w:val="0002279B"/>
    <w:rPr>
      <w:rFonts w:eastAsia="Calibri"/>
      <w:color w:val="141618"/>
      <w:sz w:val="22"/>
      <w:szCs w:val="22"/>
      <w:lang w:eastAsia="en-US"/>
    </w:rPr>
  </w:style>
  <w:style w:type="character" w:customStyle="1" w:styleId="affa">
    <w:name w:val="Абзац списка Знак"/>
    <w:link w:val="aff9"/>
    <w:uiPriority w:val="34"/>
    <w:rsid w:val="0002279B"/>
    <w:rPr>
      <w:sz w:val="24"/>
      <w:szCs w:val="24"/>
    </w:rPr>
  </w:style>
  <w:style w:type="paragraph" w:customStyle="1" w:styleId="empty">
    <w:name w:val="empty"/>
    <w:basedOn w:val="a1"/>
    <w:rsid w:val="0002279B"/>
    <w:pPr>
      <w:spacing w:before="100" w:beforeAutospacing="1" w:after="100" w:afterAutospacing="1"/>
    </w:pPr>
  </w:style>
  <w:style w:type="paragraph" w:customStyle="1" w:styleId="s16">
    <w:name w:val="s_16"/>
    <w:basedOn w:val="a1"/>
    <w:rsid w:val="0002279B"/>
    <w:pPr>
      <w:spacing w:before="100" w:beforeAutospacing="1" w:after="100" w:afterAutospacing="1"/>
    </w:pPr>
  </w:style>
  <w:style w:type="character" w:customStyle="1" w:styleId="affffff3">
    <w:name w:val="Цветовое выделение"/>
    <w:uiPriority w:val="99"/>
    <w:rsid w:val="0002279B"/>
    <w:rPr>
      <w:b/>
      <w:bCs/>
      <w:color w:val="26282F"/>
    </w:rPr>
  </w:style>
  <w:style w:type="paragraph" w:customStyle="1" w:styleId="Standard">
    <w:name w:val="Standard"/>
    <w:rsid w:val="006D69BD"/>
    <w:pPr>
      <w:widowControl w:val="0"/>
      <w:suppressAutoHyphens/>
      <w:autoSpaceDN w:val="0"/>
      <w:textAlignment w:val="baseline"/>
    </w:pPr>
    <w:rPr>
      <w:rFonts w:eastAsia="Arial Unicode MS"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973078">
      <w:bodyDiv w:val="1"/>
      <w:marLeft w:val="0"/>
      <w:marRight w:val="0"/>
      <w:marTop w:val="0"/>
      <w:marBottom w:val="0"/>
      <w:divBdr>
        <w:top w:val="none" w:sz="0" w:space="0" w:color="auto"/>
        <w:left w:val="none" w:sz="0" w:space="0" w:color="auto"/>
        <w:bottom w:val="none" w:sz="0" w:space="0" w:color="auto"/>
        <w:right w:val="none" w:sz="0" w:space="0" w:color="auto"/>
      </w:divBdr>
    </w:div>
    <w:div w:id="61146342">
      <w:bodyDiv w:val="1"/>
      <w:marLeft w:val="0"/>
      <w:marRight w:val="0"/>
      <w:marTop w:val="0"/>
      <w:marBottom w:val="0"/>
      <w:divBdr>
        <w:top w:val="none" w:sz="0" w:space="0" w:color="auto"/>
        <w:left w:val="none" w:sz="0" w:space="0" w:color="auto"/>
        <w:bottom w:val="none" w:sz="0" w:space="0" w:color="auto"/>
        <w:right w:val="none" w:sz="0" w:space="0" w:color="auto"/>
      </w:divBdr>
    </w:div>
    <w:div w:id="111479657">
      <w:bodyDiv w:val="1"/>
      <w:marLeft w:val="0"/>
      <w:marRight w:val="0"/>
      <w:marTop w:val="0"/>
      <w:marBottom w:val="0"/>
      <w:divBdr>
        <w:top w:val="none" w:sz="0" w:space="0" w:color="auto"/>
        <w:left w:val="none" w:sz="0" w:space="0" w:color="auto"/>
        <w:bottom w:val="none" w:sz="0" w:space="0" w:color="auto"/>
        <w:right w:val="none" w:sz="0" w:space="0" w:color="auto"/>
      </w:divBdr>
    </w:div>
    <w:div w:id="122578654">
      <w:bodyDiv w:val="1"/>
      <w:marLeft w:val="0"/>
      <w:marRight w:val="0"/>
      <w:marTop w:val="0"/>
      <w:marBottom w:val="0"/>
      <w:divBdr>
        <w:top w:val="none" w:sz="0" w:space="0" w:color="auto"/>
        <w:left w:val="none" w:sz="0" w:space="0" w:color="auto"/>
        <w:bottom w:val="none" w:sz="0" w:space="0" w:color="auto"/>
        <w:right w:val="none" w:sz="0" w:space="0" w:color="auto"/>
      </w:divBdr>
    </w:div>
    <w:div w:id="143278687">
      <w:bodyDiv w:val="1"/>
      <w:marLeft w:val="0"/>
      <w:marRight w:val="0"/>
      <w:marTop w:val="0"/>
      <w:marBottom w:val="0"/>
      <w:divBdr>
        <w:top w:val="none" w:sz="0" w:space="0" w:color="auto"/>
        <w:left w:val="none" w:sz="0" w:space="0" w:color="auto"/>
        <w:bottom w:val="none" w:sz="0" w:space="0" w:color="auto"/>
        <w:right w:val="none" w:sz="0" w:space="0" w:color="auto"/>
      </w:divBdr>
    </w:div>
    <w:div w:id="148636475">
      <w:bodyDiv w:val="1"/>
      <w:marLeft w:val="0"/>
      <w:marRight w:val="0"/>
      <w:marTop w:val="0"/>
      <w:marBottom w:val="0"/>
      <w:divBdr>
        <w:top w:val="none" w:sz="0" w:space="0" w:color="auto"/>
        <w:left w:val="none" w:sz="0" w:space="0" w:color="auto"/>
        <w:bottom w:val="none" w:sz="0" w:space="0" w:color="auto"/>
        <w:right w:val="none" w:sz="0" w:space="0" w:color="auto"/>
      </w:divBdr>
    </w:div>
    <w:div w:id="196620576">
      <w:bodyDiv w:val="1"/>
      <w:marLeft w:val="0"/>
      <w:marRight w:val="0"/>
      <w:marTop w:val="0"/>
      <w:marBottom w:val="0"/>
      <w:divBdr>
        <w:top w:val="none" w:sz="0" w:space="0" w:color="auto"/>
        <w:left w:val="none" w:sz="0" w:space="0" w:color="auto"/>
        <w:bottom w:val="none" w:sz="0" w:space="0" w:color="auto"/>
        <w:right w:val="none" w:sz="0" w:space="0" w:color="auto"/>
      </w:divBdr>
    </w:div>
    <w:div w:id="201136312">
      <w:bodyDiv w:val="1"/>
      <w:marLeft w:val="0"/>
      <w:marRight w:val="0"/>
      <w:marTop w:val="0"/>
      <w:marBottom w:val="0"/>
      <w:divBdr>
        <w:top w:val="none" w:sz="0" w:space="0" w:color="auto"/>
        <w:left w:val="none" w:sz="0" w:space="0" w:color="auto"/>
        <w:bottom w:val="none" w:sz="0" w:space="0" w:color="auto"/>
        <w:right w:val="none" w:sz="0" w:space="0" w:color="auto"/>
      </w:divBdr>
    </w:div>
    <w:div w:id="207957941">
      <w:bodyDiv w:val="1"/>
      <w:marLeft w:val="0"/>
      <w:marRight w:val="0"/>
      <w:marTop w:val="0"/>
      <w:marBottom w:val="0"/>
      <w:divBdr>
        <w:top w:val="none" w:sz="0" w:space="0" w:color="auto"/>
        <w:left w:val="none" w:sz="0" w:space="0" w:color="auto"/>
        <w:bottom w:val="none" w:sz="0" w:space="0" w:color="auto"/>
        <w:right w:val="none" w:sz="0" w:space="0" w:color="auto"/>
      </w:divBdr>
    </w:div>
    <w:div w:id="209726972">
      <w:bodyDiv w:val="1"/>
      <w:marLeft w:val="0"/>
      <w:marRight w:val="0"/>
      <w:marTop w:val="0"/>
      <w:marBottom w:val="0"/>
      <w:divBdr>
        <w:top w:val="none" w:sz="0" w:space="0" w:color="auto"/>
        <w:left w:val="none" w:sz="0" w:space="0" w:color="auto"/>
        <w:bottom w:val="none" w:sz="0" w:space="0" w:color="auto"/>
        <w:right w:val="none" w:sz="0" w:space="0" w:color="auto"/>
      </w:divBdr>
    </w:div>
    <w:div w:id="211427434">
      <w:bodyDiv w:val="1"/>
      <w:marLeft w:val="0"/>
      <w:marRight w:val="0"/>
      <w:marTop w:val="0"/>
      <w:marBottom w:val="0"/>
      <w:divBdr>
        <w:top w:val="none" w:sz="0" w:space="0" w:color="auto"/>
        <w:left w:val="none" w:sz="0" w:space="0" w:color="auto"/>
        <w:bottom w:val="none" w:sz="0" w:space="0" w:color="auto"/>
        <w:right w:val="none" w:sz="0" w:space="0" w:color="auto"/>
      </w:divBdr>
    </w:div>
    <w:div w:id="258636742">
      <w:bodyDiv w:val="1"/>
      <w:marLeft w:val="0"/>
      <w:marRight w:val="0"/>
      <w:marTop w:val="0"/>
      <w:marBottom w:val="0"/>
      <w:divBdr>
        <w:top w:val="none" w:sz="0" w:space="0" w:color="auto"/>
        <w:left w:val="none" w:sz="0" w:space="0" w:color="auto"/>
        <w:bottom w:val="none" w:sz="0" w:space="0" w:color="auto"/>
        <w:right w:val="none" w:sz="0" w:space="0" w:color="auto"/>
      </w:divBdr>
    </w:div>
    <w:div w:id="280966560">
      <w:bodyDiv w:val="1"/>
      <w:marLeft w:val="0"/>
      <w:marRight w:val="0"/>
      <w:marTop w:val="0"/>
      <w:marBottom w:val="0"/>
      <w:divBdr>
        <w:top w:val="none" w:sz="0" w:space="0" w:color="auto"/>
        <w:left w:val="none" w:sz="0" w:space="0" w:color="auto"/>
        <w:bottom w:val="none" w:sz="0" w:space="0" w:color="auto"/>
        <w:right w:val="none" w:sz="0" w:space="0" w:color="auto"/>
      </w:divBdr>
    </w:div>
    <w:div w:id="289357676">
      <w:bodyDiv w:val="1"/>
      <w:marLeft w:val="0"/>
      <w:marRight w:val="0"/>
      <w:marTop w:val="0"/>
      <w:marBottom w:val="0"/>
      <w:divBdr>
        <w:top w:val="none" w:sz="0" w:space="0" w:color="auto"/>
        <w:left w:val="none" w:sz="0" w:space="0" w:color="auto"/>
        <w:bottom w:val="none" w:sz="0" w:space="0" w:color="auto"/>
        <w:right w:val="none" w:sz="0" w:space="0" w:color="auto"/>
      </w:divBdr>
    </w:div>
    <w:div w:id="321393389">
      <w:bodyDiv w:val="1"/>
      <w:marLeft w:val="0"/>
      <w:marRight w:val="0"/>
      <w:marTop w:val="0"/>
      <w:marBottom w:val="0"/>
      <w:divBdr>
        <w:top w:val="none" w:sz="0" w:space="0" w:color="auto"/>
        <w:left w:val="none" w:sz="0" w:space="0" w:color="auto"/>
        <w:bottom w:val="none" w:sz="0" w:space="0" w:color="auto"/>
        <w:right w:val="none" w:sz="0" w:space="0" w:color="auto"/>
      </w:divBdr>
    </w:div>
    <w:div w:id="363680885">
      <w:bodyDiv w:val="1"/>
      <w:marLeft w:val="0"/>
      <w:marRight w:val="0"/>
      <w:marTop w:val="0"/>
      <w:marBottom w:val="0"/>
      <w:divBdr>
        <w:top w:val="none" w:sz="0" w:space="0" w:color="auto"/>
        <w:left w:val="none" w:sz="0" w:space="0" w:color="auto"/>
        <w:bottom w:val="none" w:sz="0" w:space="0" w:color="auto"/>
        <w:right w:val="none" w:sz="0" w:space="0" w:color="auto"/>
      </w:divBdr>
    </w:div>
    <w:div w:id="374502133">
      <w:bodyDiv w:val="1"/>
      <w:marLeft w:val="0"/>
      <w:marRight w:val="0"/>
      <w:marTop w:val="0"/>
      <w:marBottom w:val="0"/>
      <w:divBdr>
        <w:top w:val="none" w:sz="0" w:space="0" w:color="auto"/>
        <w:left w:val="none" w:sz="0" w:space="0" w:color="auto"/>
        <w:bottom w:val="none" w:sz="0" w:space="0" w:color="auto"/>
        <w:right w:val="none" w:sz="0" w:space="0" w:color="auto"/>
      </w:divBdr>
    </w:div>
    <w:div w:id="412510024">
      <w:bodyDiv w:val="1"/>
      <w:marLeft w:val="0"/>
      <w:marRight w:val="0"/>
      <w:marTop w:val="0"/>
      <w:marBottom w:val="0"/>
      <w:divBdr>
        <w:top w:val="none" w:sz="0" w:space="0" w:color="auto"/>
        <w:left w:val="none" w:sz="0" w:space="0" w:color="auto"/>
        <w:bottom w:val="none" w:sz="0" w:space="0" w:color="auto"/>
        <w:right w:val="none" w:sz="0" w:space="0" w:color="auto"/>
      </w:divBdr>
      <w:divsChild>
        <w:div w:id="1750424216">
          <w:marLeft w:val="0"/>
          <w:marRight w:val="0"/>
          <w:marTop w:val="0"/>
          <w:marBottom w:val="0"/>
          <w:divBdr>
            <w:top w:val="none" w:sz="0" w:space="0" w:color="auto"/>
            <w:left w:val="none" w:sz="0" w:space="0" w:color="auto"/>
            <w:bottom w:val="none" w:sz="0" w:space="0" w:color="auto"/>
            <w:right w:val="none" w:sz="0" w:space="0" w:color="auto"/>
          </w:divBdr>
        </w:div>
      </w:divsChild>
    </w:div>
    <w:div w:id="433787546">
      <w:bodyDiv w:val="1"/>
      <w:marLeft w:val="0"/>
      <w:marRight w:val="0"/>
      <w:marTop w:val="0"/>
      <w:marBottom w:val="0"/>
      <w:divBdr>
        <w:top w:val="none" w:sz="0" w:space="0" w:color="auto"/>
        <w:left w:val="none" w:sz="0" w:space="0" w:color="auto"/>
        <w:bottom w:val="none" w:sz="0" w:space="0" w:color="auto"/>
        <w:right w:val="none" w:sz="0" w:space="0" w:color="auto"/>
      </w:divBdr>
    </w:div>
    <w:div w:id="460653502">
      <w:bodyDiv w:val="1"/>
      <w:marLeft w:val="0"/>
      <w:marRight w:val="0"/>
      <w:marTop w:val="0"/>
      <w:marBottom w:val="0"/>
      <w:divBdr>
        <w:top w:val="none" w:sz="0" w:space="0" w:color="auto"/>
        <w:left w:val="none" w:sz="0" w:space="0" w:color="auto"/>
        <w:bottom w:val="none" w:sz="0" w:space="0" w:color="auto"/>
        <w:right w:val="none" w:sz="0" w:space="0" w:color="auto"/>
      </w:divBdr>
    </w:div>
    <w:div w:id="520978173">
      <w:bodyDiv w:val="1"/>
      <w:marLeft w:val="0"/>
      <w:marRight w:val="0"/>
      <w:marTop w:val="0"/>
      <w:marBottom w:val="0"/>
      <w:divBdr>
        <w:top w:val="none" w:sz="0" w:space="0" w:color="auto"/>
        <w:left w:val="none" w:sz="0" w:space="0" w:color="auto"/>
        <w:bottom w:val="none" w:sz="0" w:space="0" w:color="auto"/>
        <w:right w:val="none" w:sz="0" w:space="0" w:color="auto"/>
      </w:divBdr>
    </w:div>
    <w:div w:id="533008359">
      <w:bodyDiv w:val="1"/>
      <w:marLeft w:val="0"/>
      <w:marRight w:val="0"/>
      <w:marTop w:val="0"/>
      <w:marBottom w:val="0"/>
      <w:divBdr>
        <w:top w:val="none" w:sz="0" w:space="0" w:color="auto"/>
        <w:left w:val="none" w:sz="0" w:space="0" w:color="auto"/>
        <w:bottom w:val="none" w:sz="0" w:space="0" w:color="auto"/>
        <w:right w:val="none" w:sz="0" w:space="0" w:color="auto"/>
      </w:divBdr>
    </w:div>
    <w:div w:id="545991282">
      <w:bodyDiv w:val="1"/>
      <w:marLeft w:val="0"/>
      <w:marRight w:val="0"/>
      <w:marTop w:val="0"/>
      <w:marBottom w:val="0"/>
      <w:divBdr>
        <w:top w:val="none" w:sz="0" w:space="0" w:color="auto"/>
        <w:left w:val="none" w:sz="0" w:space="0" w:color="auto"/>
        <w:bottom w:val="none" w:sz="0" w:space="0" w:color="auto"/>
        <w:right w:val="none" w:sz="0" w:space="0" w:color="auto"/>
      </w:divBdr>
    </w:div>
    <w:div w:id="579750533">
      <w:bodyDiv w:val="1"/>
      <w:marLeft w:val="0"/>
      <w:marRight w:val="0"/>
      <w:marTop w:val="0"/>
      <w:marBottom w:val="0"/>
      <w:divBdr>
        <w:top w:val="none" w:sz="0" w:space="0" w:color="auto"/>
        <w:left w:val="none" w:sz="0" w:space="0" w:color="auto"/>
        <w:bottom w:val="none" w:sz="0" w:space="0" w:color="auto"/>
        <w:right w:val="none" w:sz="0" w:space="0" w:color="auto"/>
      </w:divBdr>
    </w:div>
    <w:div w:id="655838754">
      <w:bodyDiv w:val="1"/>
      <w:marLeft w:val="0"/>
      <w:marRight w:val="0"/>
      <w:marTop w:val="0"/>
      <w:marBottom w:val="0"/>
      <w:divBdr>
        <w:top w:val="none" w:sz="0" w:space="0" w:color="auto"/>
        <w:left w:val="none" w:sz="0" w:space="0" w:color="auto"/>
        <w:bottom w:val="none" w:sz="0" w:space="0" w:color="auto"/>
        <w:right w:val="none" w:sz="0" w:space="0" w:color="auto"/>
      </w:divBdr>
    </w:div>
    <w:div w:id="808591444">
      <w:bodyDiv w:val="1"/>
      <w:marLeft w:val="0"/>
      <w:marRight w:val="0"/>
      <w:marTop w:val="0"/>
      <w:marBottom w:val="0"/>
      <w:divBdr>
        <w:top w:val="none" w:sz="0" w:space="0" w:color="auto"/>
        <w:left w:val="none" w:sz="0" w:space="0" w:color="auto"/>
        <w:bottom w:val="none" w:sz="0" w:space="0" w:color="auto"/>
        <w:right w:val="none" w:sz="0" w:space="0" w:color="auto"/>
      </w:divBdr>
    </w:div>
    <w:div w:id="839810850">
      <w:bodyDiv w:val="1"/>
      <w:marLeft w:val="0"/>
      <w:marRight w:val="0"/>
      <w:marTop w:val="0"/>
      <w:marBottom w:val="0"/>
      <w:divBdr>
        <w:top w:val="none" w:sz="0" w:space="0" w:color="auto"/>
        <w:left w:val="none" w:sz="0" w:space="0" w:color="auto"/>
        <w:bottom w:val="none" w:sz="0" w:space="0" w:color="auto"/>
        <w:right w:val="none" w:sz="0" w:space="0" w:color="auto"/>
      </w:divBdr>
    </w:div>
    <w:div w:id="863906333">
      <w:bodyDiv w:val="1"/>
      <w:marLeft w:val="0"/>
      <w:marRight w:val="0"/>
      <w:marTop w:val="0"/>
      <w:marBottom w:val="0"/>
      <w:divBdr>
        <w:top w:val="none" w:sz="0" w:space="0" w:color="auto"/>
        <w:left w:val="none" w:sz="0" w:space="0" w:color="auto"/>
        <w:bottom w:val="none" w:sz="0" w:space="0" w:color="auto"/>
        <w:right w:val="none" w:sz="0" w:space="0" w:color="auto"/>
      </w:divBdr>
    </w:div>
    <w:div w:id="905721641">
      <w:bodyDiv w:val="1"/>
      <w:marLeft w:val="0"/>
      <w:marRight w:val="0"/>
      <w:marTop w:val="0"/>
      <w:marBottom w:val="0"/>
      <w:divBdr>
        <w:top w:val="none" w:sz="0" w:space="0" w:color="auto"/>
        <w:left w:val="none" w:sz="0" w:space="0" w:color="auto"/>
        <w:bottom w:val="none" w:sz="0" w:space="0" w:color="auto"/>
        <w:right w:val="none" w:sz="0" w:space="0" w:color="auto"/>
      </w:divBdr>
    </w:div>
    <w:div w:id="1035276659">
      <w:bodyDiv w:val="1"/>
      <w:marLeft w:val="0"/>
      <w:marRight w:val="0"/>
      <w:marTop w:val="0"/>
      <w:marBottom w:val="0"/>
      <w:divBdr>
        <w:top w:val="none" w:sz="0" w:space="0" w:color="auto"/>
        <w:left w:val="none" w:sz="0" w:space="0" w:color="auto"/>
        <w:bottom w:val="none" w:sz="0" w:space="0" w:color="auto"/>
        <w:right w:val="none" w:sz="0" w:space="0" w:color="auto"/>
      </w:divBdr>
    </w:div>
    <w:div w:id="1069428049">
      <w:bodyDiv w:val="1"/>
      <w:marLeft w:val="0"/>
      <w:marRight w:val="0"/>
      <w:marTop w:val="0"/>
      <w:marBottom w:val="0"/>
      <w:divBdr>
        <w:top w:val="none" w:sz="0" w:space="0" w:color="auto"/>
        <w:left w:val="none" w:sz="0" w:space="0" w:color="auto"/>
        <w:bottom w:val="none" w:sz="0" w:space="0" w:color="auto"/>
        <w:right w:val="none" w:sz="0" w:space="0" w:color="auto"/>
      </w:divBdr>
    </w:div>
    <w:div w:id="1120492234">
      <w:bodyDiv w:val="1"/>
      <w:marLeft w:val="0"/>
      <w:marRight w:val="0"/>
      <w:marTop w:val="0"/>
      <w:marBottom w:val="0"/>
      <w:divBdr>
        <w:top w:val="none" w:sz="0" w:space="0" w:color="auto"/>
        <w:left w:val="none" w:sz="0" w:space="0" w:color="auto"/>
        <w:bottom w:val="none" w:sz="0" w:space="0" w:color="auto"/>
        <w:right w:val="none" w:sz="0" w:space="0" w:color="auto"/>
      </w:divBdr>
    </w:div>
    <w:div w:id="1143350109">
      <w:bodyDiv w:val="1"/>
      <w:marLeft w:val="0"/>
      <w:marRight w:val="0"/>
      <w:marTop w:val="0"/>
      <w:marBottom w:val="0"/>
      <w:divBdr>
        <w:top w:val="none" w:sz="0" w:space="0" w:color="auto"/>
        <w:left w:val="none" w:sz="0" w:space="0" w:color="auto"/>
        <w:bottom w:val="none" w:sz="0" w:space="0" w:color="auto"/>
        <w:right w:val="none" w:sz="0" w:space="0" w:color="auto"/>
      </w:divBdr>
    </w:div>
    <w:div w:id="1146118517">
      <w:bodyDiv w:val="1"/>
      <w:marLeft w:val="0"/>
      <w:marRight w:val="0"/>
      <w:marTop w:val="0"/>
      <w:marBottom w:val="0"/>
      <w:divBdr>
        <w:top w:val="none" w:sz="0" w:space="0" w:color="auto"/>
        <w:left w:val="none" w:sz="0" w:space="0" w:color="auto"/>
        <w:bottom w:val="none" w:sz="0" w:space="0" w:color="auto"/>
        <w:right w:val="none" w:sz="0" w:space="0" w:color="auto"/>
      </w:divBdr>
    </w:div>
    <w:div w:id="1176382879">
      <w:bodyDiv w:val="1"/>
      <w:marLeft w:val="0"/>
      <w:marRight w:val="0"/>
      <w:marTop w:val="0"/>
      <w:marBottom w:val="0"/>
      <w:divBdr>
        <w:top w:val="none" w:sz="0" w:space="0" w:color="auto"/>
        <w:left w:val="none" w:sz="0" w:space="0" w:color="auto"/>
        <w:bottom w:val="none" w:sz="0" w:space="0" w:color="auto"/>
        <w:right w:val="none" w:sz="0" w:space="0" w:color="auto"/>
      </w:divBdr>
    </w:div>
    <w:div w:id="1203056539">
      <w:bodyDiv w:val="1"/>
      <w:marLeft w:val="0"/>
      <w:marRight w:val="0"/>
      <w:marTop w:val="0"/>
      <w:marBottom w:val="0"/>
      <w:divBdr>
        <w:top w:val="none" w:sz="0" w:space="0" w:color="auto"/>
        <w:left w:val="none" w:sz="0" w:space="0" w:color="auto"/>
        <w:bottom w:val="none" w:sz="0" w:space="0" w:color="auto"/>
        <w:right w:val="none" w:sz="0" w:space="0" w:color="auto"/>
      </w:divBdr>
    </w:div>
    <w:div w:id="1236864266">
      <w:bodyDiv w:val="1"/>
      <w:marLeft w:val="0"/>
      <w:marRight w:val="0"/>
      <w:marTop w:val="0"/>
      <w:marBottom w:val="0"/>
      <w:divBdr>
        <w:top w:val="none" w:sz="0" w:space="0" w:color="auto"/>
        <w:left w:val="none" w:sz="0" w:space="0" w:color="auto"/>
        <w:bottom w:val="none" w:sz="0" w:space="0" w:color="auto"/>
        <w:right w:val="none" w:sz="0" w:space="0" w:color="auto"/>
      </w:divBdr>
    </w:div>
    <w:div w:id="1249342605">
      <w:bodyDiv w:val="1"/>
      <w:marLeft w:val="0"/>
      <w:marRight w:val="0"/>
      <w:marTop w:val="0"/>
      <w:marBottom w:val="0"/>
      <w:divBdr>
        <w:top w:val="none" w:sz="0" w:space="0" w:color="auto"/>
        <w:left w:val="none" w:sz="0" w:space="0" w:color="auto"/>
        <w:bottom w:val="none" w:sz="0" w:space="0" w:color="auto"/>
        <w:right w:val="none" w:sz="0" w:space="0" w:color="auto"/>
      </w:divBdr>
      <w:divsChild>
        <w:div w:id="1171604837">
          <w:marLeft w:val="0"/>
          <w:marRight w:val="0"/>
          <w:marTop w:val="0"/>
          <w:marBottom w:val="0"/>
          <w:divBdr>
            <w:top w:val="none" w:sz="0" w:space="0" w:color="auto"/>
            <w:left w:val="none" w:sz="0" w:space="0" w:color="auto"/>
            <w:bottom w:val="none" w:sz="0" w:space="0" w:color="auto"/>
            <w:right w:val="none" w:sz="0" w:space="0" w:color="auto"/>
          </w:divBdr>
          <w:divsChild>
            <w:div w:id="2102335735">
              <w:marLeft w:val="0"/>
              <w:marRight w:val="0"/>
              <w:marTop w:val="0"/>
              <w:marBottom w:val="0"/>
              <w:divBdr>
                <w:top w:val="none" w:sz="0" w:space="0" w:color="auto"/>
                <w:left w:val="none" w:sz="0" w:space="0" w:color="auto"/>
                <w:bottom w:val="none" w:sz="0" w:space="0" w:color="auto"/>
                <w:right w:val="none" w:sz="0" w:space="0" w:color="auto"/>
              </w:divBdr>
              <w:divsChild>
                <w:div w:id="1367828237">
                  <w:marLeft w:val="0"/>
                  <w:marRight w:val="0"/>
                  <w:marTop w:val="0"/>
                  <w:marBottom w:val="0"/>
                  <w:divBdr>
                    <w:top w:val="none" w:sz="0" w:space="0" w:color="auto"/>
                    <w:left w:val="none" w:sz="0" w:space="0" w:color="auto"/>
                    <w:bottom w:val="none" w:sz="0" w:space="0" w:color="auto"/>
                    <w:right w:val="none" w:sz="0" w:space="0" w:color="auto"/>
                  </w:divBdr>
                  <w:divsChild>
                    <w:div w:id="2101636586">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4513441">
      <w:bodyDiv w:val="1"/>
      <w:marLeft w:val="0"/>
      <w:marRight w:val="0"/>
      <w:marTop w:val="0"/>
      <w:marBottom w:val="0"/>
      <w:divBdr>
        <w:top w:val="none" w:sz="0" w:space="0" w:color="auto"/>
        <w:left w:val="none" w:sz="0" w:space="0" w:color="auto"/>
        <w:bottom w:val="none" w:sz="0" w:space="0" w:color="auto"/>
        <w:right w:val="none" w:sz="0" w:space="0" w:color="auto"/>
      </w:divBdr>
    </w:div>
    <w:div w:id="1264604249">
      <w:bodyDiv w:val="1"/>
      <w:marLeft w:val="0"/>
      <w:marRight w:val="0"/>
      <w:marTop w:val="0"/>
      <w:marBottom w:val="0"/>
      <w:divBdr>
        <w:top w:val="none" w:sz="0" w:space="0" w:color="auto"/>
        <w:left w:val="none" w:sz="0" w:space="0" w:color="auto"/>
        <w:bottom w:val="none" w:sz="0" w:space="0" w:color="auto"/>
        <w:right w:val="none" w:sz="0" w:space="0" w:color="auto"/>
      </w:divBdr>
    </w:div>
    <w:div w:id="1281768038">
      <w:bodyDiv w:val="1"/>
      <w:marLeft w:val="0"/>
      <w:marRight w:val="0"/>
      <w:marTop w:val="0"/>
      <w:marBottom w:val="0"/>
      <w:divBdr>
        <w:top w:val="none" w:sz="0" w:space="0" w:color="auto"/>
        <w:left w:val="none" w:sz="0" w:space="0" w:color="auto"/>
        <w:bottom w:val="none" w:sz="0" w:space="0" w:color="auto"/>
        <w:right w:val="none" w:sz="0" w:space="0" w:color="auto"/>
      </w:divBdr>
    </w:div>
    <w:div w:id="1284383719">
      <w:bodyDiv w:val="1"/>
      <w:marLeft w:val="0"/>
      <w:marRight w:val="0"/>
      <w:marTop w:val="0"/>
      <w:marBottom w:val="0"/>
      <w:divBdr>
        <w:top w:val="none" w:sz="0" w:space="0" w:color="auto"/>
        <w:left w:val="none" w:sz="0" w:space="0" w:color="auto"/>
        <w:bottom w:val="none" w:sz="0" w:space="0" w:color="auto"/>
        <w:right w:val="none" w:sz="0" w:space="0" w:color="auto"/>
      </w:divBdr>
    </w:div>
    <w:div w:id="1369336492">
      <w:bodyDiv w:val="1"/>
      <w:marLeft w:val="0"/>
      <w:marRight w:val="0"/>
      <w:marTop w:val="0"/>
      <w:marBottom w:val="0"/>
      <w:divBdr>
        <w:top w:val="none" w:sz="0" w:space="0" w:color="auto"/>
        <w:left w:val="none" w:sz="0" w:space="0" w:color="auto"/>
        <w:bottom w:val="none" w:sz="0" w:space="0" w:color="auto"/>
        <w:right w:val="none" w:sz="0" w:space="0" w:color="auto"/>
      </w:divBdr>
    </w:div>
    <w:div w:id="1370495779">
      <w:bodyDiv w:val="1"/>
      <w:marLeft w:val="0"/>
      <w:marRight w:val="0"/>
      <w:marTop w:val="0"/>
      <w:marBottom w:val="0"/>
      <w:divBdr>
        <w:top w:val="none" w:sz="0" w:space="0" w:color="auto"/>
        <w:left w:val="none" w:sz="0" w:space="0" w:color="auto"/>
        <w:bottom w:val="none" w:sz="0" w:space="0" w:color="auto"/>
        <w:right w:val="none" w:sz="0" w:space="0" w:color="auto"/>
      </w:divBdr>
    </w:div>
    <w:div w:id="1381903295">
      <w:bodyDiv w:val="1"/>
      <w:marLeft w:val="0"/>
      <w:marRight w:val="0"/>
      <w:marTop w:val="0"/>
      <w:marBottom w:val="0"/>
      <w:divBdr>
        <w:top w:val="none" w:sz="0" w:space="0" w:color="auto"/>
        <w:left w:val="none" w:sz="0" w:space="0" w:color="auto"/>
        <w:bottom w:val="none" w:sz="0" w:space="0" w:color="auto"/>
        <w:right w:val="none" w:sz="0" w:space="0" w:color="auto"/>
      </w:divBdr>
    </w:div>
    <w:div w:id="1402286276">
      <w:bodyDiv w:val="1"/>
      <w:marLeft w:val="0"/>
      <w:marRight w:val="0"/>
      <w:marTop w:val="0"/>
      <w:marBottom w:val="0"/>
      <w:divBdr>
        <w:top w:val="none" w:sz="0" w:space="0" w:color="auto"/>
        <w:left w:val="none" w:sz="0" w:space="0" w:color="auto"/>
        <w:bottom w:val="none" w:sz="0" w:space="0" w:color="auto"/>
        <w:right w:val="none" w:sz="0" w:space="0" w:color="auto"/>
      </w:divBdr>
    </w:div>
    <w:div w:id="1455903715">
      <w:bodyDiv w:val="1"/>
      <w:marLeft w:val="0"/>
      <w:marRight w:val="0"/>
      <w:marTop w:val="0"/>
      <w:marBottom w:val="0"/>
      <w:divBdr>
        <w:top w:val="none" w:sz="0" w:space="0" w:color="auto"/>
        <w:left w:val="none" w:sz="0" w:space="0" w:color="auto"/>
        <w:bottom w:val="none" w:sz="0" w:space="0" w:color="auto"/>
        <w:right w:val="none" w:sz="0" w:space="0" w:color="auto"/>
      </w:divBdr>
    </w:div>
    <w:div w:id="1483816735">
      <w:bodyDiv w:val="1"/>
      <w:marLeft w:val="0"/>
      <w:marRight w:val="0"/>
      <w:marTop w:val="0"/>
      <w:marBottom w:val="0"/>
      <w:divBdr>
        <w:top w:val="none" w:sz="0" w:space="0" w:color="auto"/>
        <w:left w:val="none" w:sz="0" w:space="0" w:color="auto"/>
        <w:bottom w:val="none" w:sz="0" w:space="0" w:color="auto"/>
        <w:right w:val="none" w:sz="0" w:space="0" w:color="auto"/>
      </w:divBdr>
    </w:div>
    <w:div w:id="1522935132">
      <w:bodyDiv w:val="1"/>
      <w:marLeft w:val="0"/>
      <w:marRight w:val="0"/>
      <w:marTop w:val="0"/>
      <w:marBottom w:val="0"/>
      <w:divBdr>
        <w:top w:val="none" w:sz="0" w:space="0" w:color="auto"/>
        <w:left w:val="none" w:sz="0" w:space="0" w:color="auto"/>
        <w:bottom w:val="none" w:sz="0" w:space="0" w:color="auto"/>
        <w:right w:val="none" w:sz="0" w:space="0" w:color="auto"/>
      </w:divBdr>
      <w:divsChild>
        <w:div w:id="955066380">
          <w:marLeft w:val="0"/>
          <w:marRight w:val="0"/>
          <w:marTop w:val="0"/>
          <w:marBottom w:val="0"/>
          <w:divBdr>
            <w:top w:val="none" w:sz="0" w:space="0" w:color="auto"/>
            <w:left w:val="none" w:sz="0" w:space="0" w:color="auto"/>
            <w:bottom w:val="none" w:sz="0" w:space="0" w:color="auto"/>
            <w:right w:val="none" w:sz="0" w:space="0" w:color="auto"/>
          </w:divBdr>
          <w:divsChild>
            <w:div w:id="181960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957050">
      <w:bodyDiv w:val="1"/>
      <w:marLeft w:val="0"/>
      <w:marRight w:val="0"/>
      <w:marTop w:val="0"/>
      <w:marBottom w:val="0"/>
      <w:divBdr>
        <w:top w:val="none" w:sz="0" w:space="0" w:color="auto"/>
        <w:left w:val="none" w:sz="0" w:space="0" w:color="auto"/>
        <w:bottom w:val="none" w:sz="0" w:space="0" w:color="auto"/>
        <w:right w:val="none" w:sz="0" w:space="0" w:color="auto"/>
      </w:divBdr>
    </w:div>
    <w:div w:id="1627194783">
      <w:bodyDiv w:val="1"/>
      <w:marLeft w:val="0"/>
      <w:marRight w:val="0"/>
      <w:marTop w:val="0"/>
      <w:marBottom w:val="0"/>
      <w:divBdr>
        <w:top w:val="none" w:sz="0" w:space="0" w:color="auto"/>
        <w:left w:val="none" w:sz="0" w:space="0" w:color="auto"/>
        <w:bottom w:val="none" w:sz="0" w:space="0" w:color="auto"/>
        <w:right w:val="none" w:sz="0" w:space="0" w:color="auto"/>
      </w:divBdr>
    </w:div>
    <w:div w:id="1628924376">
      <w:bodyDiv w:val="1"/>
      <w:marLeft w:val="0"/>
      <w:marRight w:val="0"/>
      <w:marTop w:val="0"/>
      <w:marBottom w:val="0"/>
      <w:divBdr>
        <w:top w:val="none" w:sz="0" w:space="0" w:color="auto"/>
        <w:left w:val="none" w:sz="0" w:space="0" w:color="auto"/>
        <w:bottom w:val="none" w:sz="0" w:space="0" w:color="auto"/>
        <w:right w:val="none" w:sz="0" w:space="0" w:color="auto"/>
      </w:divBdr>
    </w:div>
    <w:div w:id="1641298722">
      <w:bodyDiv w:val="1"/>
      <w:marLeft w:val="0"/>
      <w:marRight w:val="0"/>
      <w:marTop w:val="0"/>
      <w:marBottom w:val="0"/>
      <w:divBdr>
        <w:top w:val="none" w:sz="0" w:space="0" w:color="auto"/>
        <w:left w:val="none" w:sz="0" w:space="0" w:color="auto"/>
        <w:bottom w:val="none" w:sz="0" w:space="0" w:color="auto"/>
        <w:right w:val="none" w:sz="0" w:space="0" w:color="auto"/>
      </w:divBdr>
      <w:divsChild>
        <w:div w:id="712772781">
          <w:marLeft w:val="0"/>
          <w:marRight w:val="0"/>
          <w:marTop w:val="0"/>
          <w:marBottom w:val="0"/>
          <w:divBdr>
            <w:top w:val="none" w:sz="0" w:space="0" w:color="auto"/>
            <w:left w:val="none" w:sz="0" w:space="0" w:color="auto"/>
            <w:bottom w:val="none" w:sz="0" w:space="0" w:color="auto"/>
            <w:right w:val="none" w:sz="0" w:space="0" w:color="auto"/>
          </w:divBdr>
          <w:divsChild>
            <w:div w:id="402463">
              <w:marLeft w:val="0"/>
              <w:marRight w:val="0"/>
              <w:marTop w:val="0"/>
              <w:marBottom w:val="0"/>
              <w:divBdr>
                <w:top w:val="none" w:sz="0" w:space="0" w:color="auto"/>
                <w:left w:val="none" w:sz="0" w:space="0" w:color="auto"/>
                <w:bottom w:val="none" w:sz="0" w:space="0" w:color="auto"/>
                <w:right w:val="none" w:sz="0" w:space="0" w:color="auto"/>
              </w:divBdr>
            </w:div>
            <w:div w:id="1192261319">
              <w:marLeft w:val="0"/>
              <w:marRight w:val="0"/>
              <w:marTop w:val="0"/>
              <w:marBottom w:val="0"/>
              <w:divBdr>
                <w:top w:val="none" w:sz="0" w:space="0" w:color="auto"/>
                <w:left w:val="none" w:sz="0" w:space="0" w:color="auto"/>
                <w:bottom w:val="none" w:sz="0" w:space="0" w:color="auto"/>
                <w:right w:val="none" w:sz="0" w:space="0" w:color="auto"/>
              </w:divBdr>
            </w:div>
            <w:div w:id="1544907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380766">
      <w:bodyDiv w:val="1"/>
      <w:marLeft w:val="0"/>
      <w:marRight w:val="0"/>
      <w:marTop w:val="0"/>
      <w:marBottom w:val="0"/>
      <w:divBdr>
        <w:top w:val="none" w:sz="0" w:space="0" w:color="auto"/>
        <w:left w:val="none" w:sz="0" w:space="0" w:color="auto"/>
        <w:bottom w:val="none" w:sz="0" w:space="0" w:color="auto"/>
        <w:right w:val="none" w:sz="0" w:space="0" w:color="auto"/>
      </w:divBdr>
    </w:div>
    <w:div w:id="1643388598">
      <w:bodyDiv w:val="1"/>
      <w:marLeft w:val="0"/>
      <w:marRight w:val="0"/>
      <w:marTop w:val="0"/>
      <w:marBottom w:val="0"/>
      <w:divBdr>
        <w:top w:val="none" w:sz="0" w:space="0" w:color="auto"/>
        <w:left w:val="none" w:sz="0" w:space="0" w:color="auto"/>
        <w:bottom w:val="none" w:sz="0" w:space="0" w:color="auto"/>
        <w:right w:val="none" w:sz="0" w:space="0" w:color="auto"/>
      </w:divBdr>
    </w:div>
    <w:div w:id="1672246912">
      <w:bodyDiv w:val="1"/>
      <w:marLeft w:val="0"/>
      <w:marRight w:val="0"/>
      <w:marTop w:val="0"/>
      <w:marBottom w:val="0"/>
      <w:divBdr>
        <w:top w:val="none" w:sz="0" w:space="0" w:color="auto"/>
        <w:left w:val="none" w:sz="0" w:space="0" w:color="auto"/>
        <w:bottom w:val="none" w:sz="0" w:space="0" w:color="auto"/>
        <w:right w:val="none" w:sz="0" w:space="0" w:color="auto"/>
      </w:divBdr>
    </w:div>
    <w:div w:id="1703819954">
      <w:bodyDiv w:val="1"/>
      <w:marLeft w:val="0"/>
      <w:marRight w:val="0"/>
      <w:marTop w:val="0"/>
      <w:marBottom w:val="0"/>
      <w:divBdr>
        <w:top w:val="none" w:sz="0" w:space="0" w:color="auto"/>
        <w:left w:val="none" w:sz="0" w:space="0" w:color="auto"/>
        <w:bottom w:val="none" w:sz="0" w:space="0" w:color="auto"/>
        <w:right w:val="none" w:sz="0" w:space="0" w:color="auto"/>
      </w:divBdr>
    </w:div>
    <w:div w:id="1766998907">
      <w:bodyDiv w:val="1"/>
      <w:marLeft w:val="0"/>
      <w:marRight w:val="0"/>
      <w:marTop w:val="0"/>
      <w:marBottom w:val="0"/>
      <w:divBdr>
        <w:top w:val="none" w:sz="0" w:space="0" w:color="auto"/>
        <w:left w:val="none" w:sz="0" w:space="0" w:color="auto"/>
        <w:bottom w:val="none" w:sz="0" w:space="0" w:color="auto"/>
        <w:right w:val="none" w:sz="0" w:space="0" w:color="auto"/>
      </w:divBdr>
    </w:div>
    <w:div w:id="1808815625">
      <w:bodyDiv w:val="1"/>
      <w:marLeft w:val="0"/>
      <w:marRight w:val="0"/>
      <w:marTop w:val="0"/>
      <w:marBottom w:val="0"/>
      <w:divBdr>
        <w:top w:val="none" w:sz="0" w:space="0" w:color="auto"/>
        <w:left w:val="none" w:sz="0" w:space="0" w:color="auto"/>
        <w:bottom w:val="none" w:sz="0" w:space="0" w:color="auto"/>
        <w:right w:val="none" w:sz="0" w:space="0" w:color="auto"/>
      </w:divBdr>
    </w:div>
    <w:div w:id="1846166832">
      <w:bodyDiv w:val="1"/>
      <w:marLeft w:val="0"/>
      <w:marRight w:val="0"/>
      <w:marTop w:val="0"/>
      <w:marBottom w:val="0"/>
      <w:divBdr>
        <w:top w:val="none" w:sz="0" w:space="0" w:color="auto"/>
        <w:left w:val="none" w:sz="0" w:space="0" w:color="auto"/>
        <w:bottom w:val="none" w:sz="0" w:space="0" w:color="auto"/>
        <w:right w:val="none" w:sz="0" w:space="0" w:color="auto"/>
      </w:divBdr>
    </w:div>
    <w:div w:id="1878272418">
      <w:bodyDiv w:val="1"/>
      <w:marLeft w:val="0"/>
      <w:marRight w:val="0"/>
      <w:marTop w:val="0"/>
      <w:marBottom w:val="0"/>
      <w:divBdr>
        <w:top w:val="none" w:sz="0" w:space="0" w:color="auto"/>
        <w:left w:val="none" w:sz="0" w:space="0" w:color="auto"/>
        <w:bottom w:val="none" w:sz="0" w:space="0" w:color="auto"/>
        <w:right w:val="none" w:sz="0" w:space="0" w:color="auto"/>
      </w:divBdr>
    </w:div>
    <w:div w:id="1899785162">
      <w:bodyDiv w:val="1"/>
      <w:marLeft w:val="0"/>
      <w:marRight w:val="0"/>
      <w:marTop w:val="0"/>
      <w:marBottom w:val="0"/>
      <w:divBdr>
        <w:top w:val="none" w:sz="0" w:space="0" w:color="auto"/>
        <w:left w:val="none" w:sz="0" w:space="0" w:color="auto"/>
        <w:bottom w:val="none" w:sz="0" w:space="0" w:color="auto"/>
        <w:right w:val="none" w:sz="0" w:space="0" w:color="auto"/>
      </w:divBdr>
    </w:div>
    <w:div w:id="1912496226">
      <w:bodyDiv w:val="1"/>
      <w:marLeft w:val="0"/>
      <w:marRight w:val="0"/>
      <w:marTop w:val="0"/>
      <w:marBottom w:val="0"/>
      <w:divBdr>
        <w:top w:val="none" w:sz="0" w:space="0" w:color="auto"/>
        <w:left w:val="none" w:sz="0" w:space="0" w:color="auto"/>
        <w:bottom w:val="none" w:sz="0" w:space="0" w:color="auto"/>
        <w:right w:val="none" w:sz="0" w:space="0" w:color="auto"/>
      </w:divBdr>
    </w:div>
    <w:div w:id="1945576075">
      <w:bodyDiv w:val="1"/>
      <w:marLeft w:val="0"/>
      <w:marRight w:val="0"/>
      <w:marTop w:val="0"/>
      <w:marBottom w:val="0"/>
      <w:divBdr>
        <w:top w:val="none" w:sz="0" w:space="0" w:color="auto"/>
        <w:left w:val="none" w:sz="0" w:space="0" w:color="auto"/>
        <w:bottom w:val="none" w:sz="0" w:space="0" w:color="auto"/>
        <w:right w:val="none" w:sz="0" w:space="0" w:color="auto"/>
      </w:divBdr>
    </w:div>
    <w:div w:id="2013214685">
      <w:bodyDiv w:val="1"/>
      <w:marLeft w:val="0"/>
      <w:marRight w:val="0"/>
      <w:marTop w:val="0"/>
      <w:marBottom w:val="0"/>
      <w:divBdr>
        <w:top w:val="none" w:sz="0" w:space="0" w:color="auto"/>
        <w:left w:val="none" w:sz="0" w:space="0" w:color="auto"/>
        <w:bottom w:val="none" w:sz="0" w:space="0" w:color="auto"/>
        <w:right w:val="none" w:sz="0" w:space="0" w:color="auto"/>
      </w:divBdr>
    </w:div>
    <w:div w:id="2029528567">
      <w:bodyDiv w:val="1"/>
      <w:marLeft w:val="0"/>
      <w:marRight w:val="0"/>
      <w:marTop w:val="0"/>
      <w:marBottom w:val="0"/>
      <w:divBdr>
        <w:top w:val="none" w:sz="0" w:space="0" w:color="auto"/>
        <w:left w:val="none" w:sz="0" w:space="0" w:color="auto"/>
        <w:bottom w:val="none" w:sz="0" w:space="0" w:color="auto"/>
        <w:right w:val="none" w:sz="0" w:space="0" w:color="auto"/>
      </w:divBdr>
    </w:div>
    <w:div w:id="2042125359">
      <w:bodyDiv w:val="1"/>
      <w:marLeft w:val="0"/>
      <w:marRight w:val="0"/>
      <w:marTop w:val="0"/>
      <w:marBottom w:val="0"/>
      <w:divBdr>
        <w:top w:val="none" w:sz="0" w:space="0" w:color="auto"/>
        <w:left w:val="none" w:sz="0" w:space="0" w:color="auto"/>
        <w:bottom w:val="none" w:sz="0" w:space="0" w:color="auto"/>
        <w:right w:val="none" w:sz="0" w:space="0" w:color="auto"/>
      </w:divBdr>
    </w:div>
    <w:div w:id="2044861512">
      <w:bodyDiv w:val="1"/>
      <w:marLeft w:val="0"/>
      <w:marRight w:val="0"/>
      <w:marTop w:val="0"/>
      <w:marBottom w:val="0"/>
      <w:divBdr>
        <w:top w:val="none" w:sz="0" w:space="0" w:color="auto"/>
        <w:left w:val="none" w:sz="0" w:space="0" w:color="auto"/>
        <w:bottom w:val="none" w:sz="0" w:space="0" w:color="auto"/>
        <w:right w:val="none" w:sz="0" w:space="0" w:color="auto"/>
      </w:divBdr>
    </w:div>
    <w:div w:id="2054620971">
      <w:bodyDiv w:val="1"/>
      <w:marLeft w:val="0"/>
      <w:marRight w:val="0"/>
      <w:marTop w:val="0"/>
      <w:marBottom w:val="0"/>
      <w:divBdr>
        <w:top w:val="none" w:sz="0" w:space="0" w:color="auto"/>
        <w:left w:val="none" w:sz="0" w:space="0" w:color="auto"/>
        <w:bottom w:val="none" w:sz="0" w:space="0" w:color="auto"/>
        <w:right w:val="none" w:sz="0" w:space="0" w:color="auto"/>
      </w:divBdr>
    </w:div>
    <w:div w:id="2077313510">
      <w:bodyDiv w:val="1"/>
      <w:marLeft w:val="0"/>
      <w:marRight w:val="0"/>
      <w:marTop w:val="0"/>
      <w:marBottom w:val="0"/>
      <w:divBdr>
        <w:top w:val="none" w:sz="0" w:space="0" w:color="auto"/>
        <w:left w:val="none" w:sz="0" w:space="0" w:color="auto"/>
        <w:bottom w:val="none" w:sz="0" w:space="0" w:color="auto"/>
        <w:right w:val="none" w:sz="0" w:space="0" w:color="auto"/>
      </w:divBdr>
    </w:div>
    <w:div w:id="2085448464">
      <w:bodyDiv w:val="1"/>
      <w:marLeft w:val="0"/>
      <w:marRight w:val="0"/>
      <w:marTop w:val="0"/>
      <w:marBottom w:val="0"/>
      <w:divBdr>
        <w:top w:val="none" w:sz="0" w:space="0" w:color="auto"/>
        <w:left w:val="none" w:sz="0" w:space="0" w:color="auto"/>
        <w:bottom w:val="none" w:sz="0" w:space="0" w:color="auto"/>
        <w:right w:val="none" w:sz="0" w:space="0" w:color="auto"/>
      </w:divBdr>
    </w:div>
    <w:div w:id="2105153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D380372DA624B4BFFB72EA647E10EB32AADD713708572DC39290D8B7tES1H" TargetMode="External"/><Relationship Id="rId13" Type="http://schemas.openxmlformats.org/officeDocument/2006/relationships/hyperlink" Target="consultantplus://offline/ref=A1D380372DA624B4BFFB72EA647E10EB32AADD713708572DC39290D8B7E1FCD8EE43DB7BC990t9SAH" TargetMode="External"/><Relationship Id="rId18" Type="http://schemas.openxmlformats.org/officeDocument/2006/relationships/image" Target="media/image2.jpeg"/><Relationship Id="rId26" Type="http://schemas.openxmlformats.org/officeDocument/2006/relationships/image" Target="media/image9.jpeg"/><Relationship Id="rId39" Type="http://schemas.openxmlformats.org/officeDocument/2006/relationships/hyperlink" Target="consultantplus://offline/ref=5D1EDA62E355BF9E2189BB903D5AAD6744E612A361B46B6997674DDED02FA7DF70A955D6968Ce973G" TargetMode="External"/><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hyperlink" Target="consultantplus://offline/ref=A86EA3D440F4B915F948ADDD0F5574EF4798EEB6D3E0F2D4D398CDA7FD45EE003C575FADA6D5OFa5L"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A1D380372DA624B4BFFB72EA647E10EB32AADA743706572DC39290D8B7E1FCD8EE43DB7BCF9At9SCH" TargetMode="External"/><Relationship Id="rId17" Type="http://schemas.openxmlformats.org/officeDocument/2006/relationships/image" Target="media/image1.jpeg"/><Relationship Id="rId25" Type="http://schemas.openxmlformats.org/officeDocument/2006/relationships/image" Target="media/image8.jpeg"/><Relationship Id="rId33" Type="http://schemas.openxmlformats.org/officeDocument/2006/relationships/hyperlink" Target="consultantplus://offline/ref=A86EA3D440F4B915F948ADDD0F5574EF4798EEB6D3E0F2D4D398CDA7FD45EE003C575FADA6D7OFa2L" TargetMode="External"/><Relationship Id="rId38" Type="http://schemas.openxmlformats.org/officeDocument/2006/relationships/hyperlink" Target="consultantplus://offline/ref=5D1EDA62E355BF9E2189BB903D5AAD6744E612A361B46B6997674DDED02FA7DF70A955D69683e977G" TargetMode="Externa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oleObject" Target="embeddings/oleObject1.bin"/><Relationship Id="rId29" Type="http://schemas.openxmlformats.org/officeDocument/2006/relationships/image" Target="media/image12.jpeg"/><Relationship Id="rId41" Type="http://schemas.openxmlformats.org/officeDocument/2006/relationships/hyperlink" Target="consultantplus://offline/ref=59021458EA0E93784F5C23EFCCE46001A702BF2E9C7487F183B674B2BAE4B37A6818A73924183CF7qDD5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1D380372DA624B4BFFB72EA647E10EB32AADA743706572DC39290D8B7E1FCD8EE43DB7BCF95t9S8H" TargetMode="External"/><Relationship Id="rId24" Type="http://schemas.openxmlformats.org/officeDocument/2006/relationships/image" Target="media/image7.jpeg"/><Relationship Id="rId32" Type="http://schemas.openxmlformats.org/officeDocument/2006/relationships/hyperlink" Target="consultantplus://offline/ref=B07A31A502D6D463EFE2C438B67985988913ACEE1FADFCA659DA9C6A94PAu5I" TargetMode="External"/><Relationship Id="rId37" Type="http://schemas.openxmlformats.org/officeDocument/2006/relationships/hyperlink" Target="consultantplus://offline/ref=5D1EDA62E355BF9E2189BB903D5AAD6744E612A361B46B6997674DDED02FA7DF70A955D69681e971G" TargetMode="External"/><Relationship Id="rId40" Type="http://schemas.openxmlformats.org/officeDocument/2006/relationships/hyperlink" Target="consultantplus://offline/ref=5D1EDA62E355BF9E2189BB903D5AAD6744E61DAF6BBA6B6997674DDED02FA7DF70A955D69086e975G"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6.jpeg"/><Relationship Id="rId28" Type="http://schemas.openxmlformats.org/officeDocument/2006/relationships/image" Target="media/image11.png"/><Relationship Id="rId36" Type="http://schemas.openxmlformats.org/officeDocument/2006/relationships/hyperlink" Target="consultantplus://offline/ref=5D1EDA62E355BF9E2189BB903D5AAD6744E612A361B46B6997674DDED02FA7DF70A955D596859D3Fe17EG" TargetMode="External"/><Relationship Id="rId10" Type="http://schemas.openxmlformats.org/officeDocument/2006/relationships/hyperlink" Target="consultantplus://offline/ref=A1D380372DA624B4BFFB72EA647E10EB32AADA743706572DC39290D8B7E1FCD8EE43DB7BCF97t9SEH" TargetMode="External"/><Relationship Id="rId19" Type="http://schemas.openxmlformats.org/officeDocument/2006/relationships/image" Target="media/image3.png"/><Relationship Id="rId31"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hyperlink" Target="consultantplus://offline/ref=A1D380372DA624B4BFFB72EA647E10EB32AADA743706572DC39290D8B7E1FCD8EE43DB78CF9392C1t1S1H" TargetMode="External"/><Relationship Id="rId14" Type="http://schemas.openxmlformats.org/officeDocument/2006/relationships/hyperlink" Target="https://estp.ru/" TargetMode="External"/><Relationship Id="rId22" Type="http://schemas.openxmlformats.org/officeDocument/2006/relationships/image" Target="media/image5.jpeg"/><Relationship Id="rId27" Type="http://schemas.openxmlformats.org/officeDocument/2006/relationships/image" Target="media/image10.jpeg"/><Relationship Id="rId30" Type="http://schemas.openxmlformats.org/officeDocument/2006/relationships/image" Target="media/image13.jpeg"/><Relationship Id="rId35" Type="http://schemas.openxmlformats.org/officeDocument/2006/relationships/hyperlink" Target="http://base.garant.ru/70353464/5/"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7E8F1-91D3-4A0F-8EF4-78B78E2DB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50</Pages>
  <Words>19660</Words>
  <Characters>112066</Characters>
  <Application>Microsoft Office Word</Application>
  <DocSecurity>0</DocSecurity>
  <Lines>933</Lines>
  <Paragraphs>262</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131464</CharactersWithSpaces>
  <SharedDoc>false</SharedDoc>
  <HLinks>
    <vt:vector size="48" baseType="variant">
      <vt:variant>
        <vt:i4>917512</vt:i4>
      </vt:variant>
      <vt:variant>
        <vt:i4>93</vt:i4>
      </vt:variant>
      <vt:variant>
        <vt:i4>0</vt:i4>
      </vt:variant>
      <vt:variant>
        <vt:i4>5</vt:i4>
      </vt:variant>
      <vt:variant>
        <vt:lpwstr>http://www.rts-tender.ru/</vt:lpwstr>
      </vt:variant>
      <vt:variant>
        <vt:lpwstr/>
      </vt:variant>
      <vt:variant>
        <vt:i4>917512</vt:i4>
      </vt:variant>
      <vt:variant>
        <vt:i4>90</vt:i4>
      </vt:variant>
      <vt:variant>
        <vt:i4>0</vt:i4>
      </vt:variant>
      <vt:variant>
        <vt:i4>5</vt:i4>
      </vt:variant>
      <vt:variant>
        <vt:lpwstr>http://www.rts-tender.ru/</vt:lpwstr>
      </vt:variant>
      <vt:variant>
        <vt:lpwstr/>
      </vt:variant>
      <vt:variant>
        <vt:i4>7472246</vt:i4>
      </vt:variant>
      <vt:variant>
        <vt:i4>87</vt:i4>
      </vt:variant>
      <vt:variant>
        <vt:i4>0</vt:i4>
      </vt:variant>
      <vt:variant>
        <vt:i4>5</vt:i4>
      </vt:variant>
      <vt:variant>
        <vt:lpwstr/>
      </vt:variant>
      <vt:variant>
        <vt:lpwstr>_Раздел_7._ТРЕБОВАНИЯ</vt:lpwstr>
      </vt:variant>
      <vt:variant>
        <vt:i4>917512</vt:i4>
      </vt:variant>
      <vt:variant>
        <vt:i4>84</vt:i4>
      </vt:variant>
      <vt:variant>
        <vt:i4>0</vt:i4>
      </vt:variant>
      <vt:variant>
        <vt:i4>5</vt:i4>
      </vt:variant>
      <vt:variant>
        <vt:lpwstr>http://www.rts-tender.ru/</vt:lpwstr>
      </vt:variant>
      <vt:variant>
        <vt:lpwstr/>
      </vt:variant>
      <vt:variant>
        <vt:i4>917512</vt:i4>
      </vt:variant>
      <vt:variant>
        <vt:i4>81</vt:i4>
      </vt:variant>
      <vt:variant>
        <vt:i4>0</vt:i4>
      </vt:variant>
      <vt:variant>
        <vt:i4>5</vt:i4>
      </vt:variant>
      <vt:variant>
        <vt:lpwstr>http://www.rts-tender.ru/</vt:lpwstr>
      </vt:variant>
      <vt:variant>
        <vt:lpwstr/>
      </vt:variant>
      <vt:variant>
        <vt:i4>6946938</vt:i4>
      </vt:variant>
      <vt:variant>
        <vt:i4>78</vt:i4>
      </vt:variant>
      <vt:variant>
        <vt:i4>0</vt:i4>
      </vt:variant>
      <vt:variant>
        <vt:i4>5</vt:i4>
      </vt:variant>
      <vt:variant>
        <vt:lpwstr/>
      </vt:variant>
      <vt:variant>
        <vt:lpwstr>_ГЛАВА_IV_Техническое_1</vt:lpwstr>
      </vt:variant>
      <vt:variant>
        <vt:i4>6946938</vt:i4>
      </vt:variant>
      <vt:variant>
        <vt:i4>75</vt:i4>
      </vt:variant>
      <vt:variant>
        <vt:i4>0</vt:i4>
      </vt:variant>
      <vt:variant>
        <vt:i4>5</vt:i4>
      </vt:variant>
      <vt:variant>
        <vt:lpwstr/>
      </vt:variant>
      <vt:variant>
        <vt:lpwstr>_ГЛАВА_IV_Техническое_1</vt:lpwstr>
      </vt:variant>
      <vt:variant>
        <vt:i4>6946938</vt:i4>
      </vt:variant>
      <vt:variant>
        <vt:i4>72</vt:i4>
      </vt:variant>
      <vt:variant>
        <vt:i4>0</vt:i4>
      </vt:variant>
      <vt:variant>
        <vt:i4>5</vt:i4>
      </vt:variant>
      <vt:variant>
        <vt:lpwstr/>
      </vt:variant>
      <vt:variant>
        <vt:lpwstr>_ГЛАВА_IV_Техническое_1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Специалист</dc:creator>
  <cp:lastModifiedBy>Пользователь Windows</cp:lastModifiedBy>
  <cp:revision>11</cp:revision>
  <cp:lastPrinted>2021-01-21T03:29:00Z</cp:lastPrinted>
  <dcterms:created xsi:type="dcterms:W3CDTF">2021-04-07T02:34:00Z</dcterms:created>
  <dcterms:modified xsi:type="dcterms:W3CDTF">2021-04-07T06:42:00Z</dcterms:modified>
</cp:coreProperties>
</file>