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4085" w:rsidRDefault="0064628C" w:rsidP="0064628C">
      <w:pPr>
        <w:tabs>
          <w:tab w:val="left" w:pos="7380"/>
        </w:tabs>
        <w:jc w:val="right"/>
        <w:rPr>
          <w:rFonts w:ascii="Times New Roman" w:hAnsi="Times New Roman" w:cs="Times New Roman"/>
          <w:sz w:val="28"/>
          <w:szCs w:val="28"/>
        </w:rPr>
      </w:pPr>
      <w:r w:rsidRPr="0064628C">
        <w:rPr>
          <w:rFonts w:ascii="Times New Roman" w:hAnsi="Times New Roman" w:cs="Times New Roman"/>
          <w:sz w:val="28"/>
          <w:szCs w:val="28"/>
        </w:rPr>
        <w:t>Утверждаю</w:t>
      </w:r>
    </w:p>
    <w:p w:rsidR="0064628C" w:rsidRPr="0064628C" w:rsidRDefault="00654085" w:rsidP="0064628C">
      <w:pPr>
        <w:tabs>
          <w:tab w:val="left" w:pos="7380"/>
        </w:tabs>
        <w:jc w:val="right"/>
        <w:rPr>
          <w:rFonts w:ascii="Times New Roman" w:hAnsi="Times New Roman" w:cs="Times New Roman"/>
          <w:sz w:val="28"/>
          <w:szCs w:val="28"/>
        </w:rPr>
      </w:pPr>
      <w:r>
        <w:rPr>
          <w:rFonts w:ascii="Times New Roman" w:hAnsi="Times New Roman" w:cs="Times New Roman"/>
          <w:sz w:val="28"/>
          <w:szCs w:val="28"/>
        </w:rPr>
        <w:t>Д</w:t>
      </w:r>
      <w:r w:rsidR="0064628C">
        <w:rPr>
          <w:rFonts w:ascii="Times New Roman" w:hAnsi="Times New Roman" w:cs="Times New Roman"/>
          <w:sz w:val="28"/>
          <w:szCs w:val="28"/>
        </w:rPr>
        <w:t xml:space="preserve">иректор </w:t>
      </w:r>
      <w:r w:rsidR="0064628C" w:rsidRPr="0064628C">
        <w:rPr>
          <w:rFonts w:ascii="Times New Roman" w:hAnsi="Times New Roman" w:cs="Times New Roman"/>
          <w:sz w:val="28"/>
          <w:szCs w:val="28"/>
        </w:rPr>
        <w:t>МАУ ДО «ДЮСШ №2»</w:t>
      </w:r>
    </w:p>
    <w:p w:rsidR="0027148E" w:rsidRPr="0064628C" w:rsidRDefault="0064628C" w:rsidP="0064628C">
      <w:pPr>
        <w:tabs>
          <w:tab w:val="left" w:pos="7380"/>
        </w:tabs>
        <w:jc w:val="right"/>
        <w:rPr>
          <w:rFonts w:ascii="Times New Roman" w:hAnsi="Times New Roman" w:cs="Times New Roman"/>
          <w:sz w:val="28"/>
          <w:szCs w:val="28"/>
        </w:rPr>
      </w:pPr>
      <w:r w:rsidRPr="0064628C">
        <w:rPr>
          <w:rFonts w:ascii="Times New Roman" w:hAnsi="Times New Roman" w:cs="Times New Roman"/>
          <w:sz w:val="28"/>
          <w:szCs w:val="28"/>
        </w:rPr>
        <w:t>__________________/</w:t>
      </w:r>
      <w:r w:rsidR="001D3E95">
        <w:rPr>
          <w:rFonts w:ascii="Times New Roman" w:hAnsi="Times New Roman" w:cs="Times New Roman"/>
          <w:sz w:val="28"/>
          <w:szCs w:val="28"/>
        </w:rPr>
        <w:t>М</w:t>
      </w:r>
      <w:r w:rsidRPr="0064628C">
        <w:rPr>
          <w:rFonts w:ascii="Times New Roman" w:hAnsi="Times New Roman" w:cs="Times New Roman"/>
          <w:sz w:val="28"/>
          <w:szCs w:val="28"/>
        </w:rPr>
        <w:t>.В. Одегов</w:t>
      </w:r>
    </w:p>
    <w:p w:rsidR="0027148E" w:rsidRPr="0064628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64628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bookmarkStart w:id="0" w:name="_GoBack"/>
      <w:bookmarkEnd w:id="0"/>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0"/>
          <w:szCs w:val="20"/>
          <w:lang w:eastAsia="ru-RU"/>
        </w:rPr>
      </w:pPr>
    </w:p>
    <w:p w:rsidR="0027148E" w:rsidRPr="0026265C" w:rsidRDefault="0027148E" w:rsidP="0027148E">
      <w:pPr>
        <w:keepNext/>
        <w:tabs>
          <w:tab w:val="left" w:pos="2268"/>
        </w:tabs>
        <w:spacing w:after="0" w:line="240" w:lineRule="auto"/>
        <w:jc w:val="center"/>
        <w:outlineLvl w:val="7"/>
        <w:rPr>
          <w:rFonts w:ascii="Times New Roman" w:eastAsia="Times New Roman" w:hAnsi="Times New Roman" w:cs="Times New Roman"/>
          <w:b/>
          <w:bCs/>
          <w:sz w:val="28"/>
          <w:szCs w:val="28"/>
          <w:lang w:eastAsia="ru-RU"/>
        </w:rPr>
      </w:pPr>
    </w:p>
    <w:p w:rsidR="0027148E" w:rsidRPr="0026265C" w:rsidRDefault="0027148E" w:rsidP="0027148E">
      <w:pPr>
        <w:keepNext/>
        <w:tabs>
          <w:tab w:val="left" w:pos="2268"/>
        </w:tabs>
        <w:spacing w:after="0" w:line="240" w:lineRule="auto"/>
        <w:jc w:val="center"/>
        <w:outlineLvl w:val="7"/>
        <w:rPr>
          <w:rFonts w:ascii="Times New Roman" w:eastAsia="Times New Roman" w:hAnsi="Times New Roman" w:cs="Times New Roman"/>
          <w:b/>
          <w:bCs/>
          <w:sz w:val="28"/>
          <w:szCs w:val="28"/>
          <w:lang w:eastAsia="ru-RU"/>
        </w:rPr>
      </w:pPr>
      <w:r w:rsidRPr="0026265C">
        <w:rPr>
          <w:rFonts w:ascii="Times New Roman" w:eastAsia="Times New Roman" w:hAnsi="Times New Roman" w:cs="Times New Roman"/>
          <w:b/>
          <w:bCs/>
          <w:sz w:val="28"/>
          <w:szCs w:val="28"/>
          <w:lang w:eastAsia="ru-RU"/>
        </w:rPr>
        <w:t>ДОКУМЕНТАЦИЯ ОТКРЫТОГО АУКЦИОНА</w:t>
      </w:r>
    </w:p>
    <w:p w:rsidR="0027148E" w:rsidRPr="0026265C" w:rsidRDefault="0027148E" w:rsidP="0027148E">
      <w:pPr>
        <w:overflowPunct w:val="0"/>
        <w:autoSpaceDE w:val="0"/>
        <w:autoSpaceDN w:val="0"/>
        <w:adjustRightInd w:val="0"/>
        <w:spacing w:after="0" w:line="240" w:lineRule="auto"/>
        <w:jc w:val="center"/>
        <w:textAlignment w:val="baseline"/>
        <w:rPr>
          <w:rFonts w:ascii="Times New Roman" w:eastAsia="Times New Roman" w:hAnsi="Times New Roman" w:cs="Times New Roman"/>
          <w:b/>
          <w:sz w:val="28"/>
          <w:szCs w:val="28"/>
          <w:lang w:eastAsia="ru-RU"/>
        </w:rPr>
      </w:pPr>
      <w:r w:rsidRPr="0026265C">
        <w:rPr>
          <w:rFonts w:ascii="Times New Roman" w:eastAsia="Times New Roman" w:hAnsi="Times New Roman" w:cs="Times New Roman"/>
          <w:b/>
          <w:sz w:val="28"/>
          <w:szCs w:val="28"/>
          <w:lang w:eastAsia="ru-RU"/>
        </w:rPr>
        <w:t>(электронная форма)</w:t>
      </w:r>
    </w:p>
    <w:p w:rsidR="0064628C" w:rsidRDefault="00073D1F" w:rsidP="0064628C">
      <w:pPr>
        <w:keepNext/>
        <w:tabs>
          <w:tab w:val="left" w:pos="2268"/>
        </w:tabs>
        <w:spacing w:after="0" w:line="240" w:lineRule="auto"/>
        <w:jc w:val="center"/>
        <w:outlineLvl w:val="7"/>
        <w:rPr>
          <w:rFonts w:ascii="Times New Roman" w:eastAsia="Times New Roman" w:hAnsi="Times New Roman" w:cs="Times New Roman"/>
          <w:bCs/>
          <w:sz w:val="28"/>
          <w:szCs w:val="28"/>
          <w:lang w:eastAsia="ru-RU"/>
        </w:rPr>
      </w:pPr>
      <w:r w:rsidRPr="0026265C">
        <w:rPr>
          <w:rFonts w:ascii="Times New Roman" w:eastAsia="Times New Roman" w:hAnsi="Times New Roman" w:cs="Times New Roman"/>
          <w:bCs/>
          <w:sz w:val="28"/>
          <w:szCs w:val="28"/>
          <w:lang w:eastAsia="ru-RU"/>
        </w:rPr>
        <w:t xml:space="preserve">на право заключения договора </w:t>
      </w:r>
      <w:r w:rsidR="00594D4E">
        <w:rPr>
          <w:rFonts w:ascii="Times New Roman" w:eastAsia="Times New Roman" w:hAnsi="Times New Roman" w:cs="Times New Roman"/>
          <w:bCs/>
          <w:sz w:val="28"/>
          <w:szCs w:val="28"/>
          <w:lang w:eastAsia="ru-RU"/>
        </w:rPr>
        <w:t xml:space="preserve">на </w:t>
      </w:r>
    </w:p>
    <w:p w:rsidR="0027148E" w:rsidRPr="00295ADD" w:rsidRDefault="00295ADD" w:rsidP="00295ADD">
      <w:pPr>
        <w:keepNext/>
        <w:tabs>
          <w:tab w:val="left" w:pos="2268"/>
        </w:tabs>
        <w:spacing w:after="0" w:line="240" w:lineRule="auto"/>
        <w:jc w:val="center"/>
        <w:outlineLvl w:val="7"/>
        <w:rPr>
          <w:rFonts w:ascii="Times New Roman" w:eastAsia="Times New Roman" w:hAnsi="Times New Roman" w:cs="Times New Roman"/>
          <w:b/>
          <w:bCs/>
          <w:sz w:val="28"/>
          <w:szCs w:val="28"/>
          <w:lang w:eastAsia="ru-RU"/>
        </w:rPr>
      </w:pPr>
      <w:r w:rsidRPr="00295ADD">
        <w:rPr>
          <w:rFonts w:ascii="Times New Roman" w:eastAsia="Times New Roman" w:hAnsi="Times New Roman" w:cs="Times New Roman"/>
          <w:b/>
          <w:bCs/>
          <w:sz w:val="28"/>
          <w:szCs w:val="28"/>
          <w:lang w:eastAsia="ru-RU"/>
        </w:rPr>
        <w:t>Выполнение работ по капитальному ремонту в зале акробатики МАУ ДО "ДЮСШ №2"</w:t>
      </w:r>
    </w:p>
    <w:p w:rsidR="0027148E" w:rsidRPr="0026265C" w:rsidRDefault="0027148E" w:rsidP="0027148E">
      <w:pPr>
        <w:overflowPunct w:val="0"/>
        <w:autoSpaceDE w:val="0"/>
        <w:autoSpaceDN w:val="0"/>
        <w:adjustRightInd w:val="0"/>
        <w:spacing w:after="0" w:line="240" w:lineRule="auto"/>
        <w:ind w:firstLine="720"/>
        <w:textAlignment w:val="baseline"/>
        <w:rPr>
          <w:rFonts w:ascii="Times New Roman" w:eastAsia="Times New Roman" w:hAnsi="Times New Roman" w:cs="Times New Roman"/>
          <w:sz w:val="24"/>
          <w:szCs w:val="24"/>
          <w:lang w:eastAsia="ru-RU"/>
        </w:rPr>
      </w:pPr>
    </w:p>
    <w:p w:rsidR="0027148E" w:rsidRPr="0026265C" w:rsidRDefault="0027148E" w:rsidP="0027148E">
      <w:pPr>
        <w:overflowPunct w:val="0"/>
        <w:autoSpaceDE w:val="0"/>
        <w:autoSpaceDN w:val="0"/>
        <w:adjustRightInd w:val="0"/>
        <w:spacing w:after="0" w:line="240" w:lineRule="auto"/>
        <w:ind w:firstLine="720"/>
        <w:textAlignment w:val="baseline"/>
        <w:rPr>
          <w:rFonts w:ascii="Times New Roman" w:eastAsia="Times New Roman" w:hAnsi="Times New Roman" w:cs="Times New Roman"/>
          <w:sz w:val="28"/>
          <w:szCs w:val="28"/>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9E6105" w:rsidRPr="0026265C" w:rsidRDefault="009E6105"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26265C" w:rsidRDefault="0027148E" w:rsidP="0027148E">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lang w:eastAsia="ru-RU"/>
        </w:rPr>
      </w:pPr>
    </w:p>
    <w:p w:rsidR="0027148E" w:rsidRPr="0026265C" w:rsidRDefault="0064628C" w:rsidP="0027148E">
      <w:pPr>
        <w:overflowPunct w:val="0"/>
        <w:autoSpaceDE w:val="0"/>
        <w:autoSpaceDN w:val="0"/>
        <w:adjustRightInd w:val="0"/>
        <w:spacing w:after="0" w:line="240" w:lineRule="auto"/>
        <w:ind w:firstLine="720"/>
        <w:jc w:val="center"/>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г. Новоуральск </w:t>
      </w:r>
      <w:r w:rsidR="00F63AEB" w:rsidRPr="0026265C">
        <w:rPr>
          <w:rFonts w:ascii="Times New Roman" w:eastAsia="Times New Roman" w:hAnsi="Times New Roman" w:cs="Times New Roman"/>
          <w:sz w:val="24"/>
          <w:szCs w:val="24"/>
          <w:lang w:eastAsia="ru-RU"/>
        </w:rPr>
        <w:t>20</w:t>
      </w:r>
      <w:r w:rsidR="00295ADD">
        <w:rPr>
          <w:rFonts w:ascii="Times New Roman" w:eastAsia="Times New Roman" w:hAnsi="Times New Roman" w:cs="Times New Roman"/>
          <w:sz w:val="24"/>
          <w:szCs w:val="24"/>
          <w:lang w:eastAsia="ru-RU"/>
        </w:rPr>
        <w:t>21</w:t>
      </w:r>
      <w:r w:rsidR="0027148E" w:rsidRPr="0026265C">
        <w:rPr>
          <w:rFonts w:ascii="Times New Roman" w:eastAsia="Times New Roman" w:hAnsi="Times New Roman" w:cs="Times New Roman"/>
          <w:sz w:val="24"/>
          <w:szCs w:val="24"/>
          <w:lang w:eastAsia="ru-RU"/>
        </w:rPr>
        <w:t xml:space="preserve"> г.</w:t>
      </w:r>
      <w:bookmarkStart w:id="1" w:name="_Toc180234165"/>
      <w:bookmarkStart w:id="2" w:name="_Toc277229488"/>
    </w:p>
    <w:bookmarkEnd w:id="1"/>
    <w:bookmarkEnd w:id="2"/>
    <w:p w:rsidR="00B61D62" w:rsidRPr="0026265C" w:rsidRDefault="00B61D62" w:rsidP="00B61D62">
      <w:pPr>
        <w:pStyle w:val="ConsPlusNormal"/>
        <w:widowControl/>
        <w:tabs>
          <w:tab w:val="left" w:pos="360"/>
        </w:tabs>
        <w:ind w:firstLine="0"/>
        <w:jc w:val="center"/>
        <w:rPr>
          <w:rFonts w:ascii="Times New Roman" w:hAnsi="Times New Roman" w:cs="Times New Roman"/>
          <w:b/>
          <w:bCs/>
        </w:rPr>
      </w:pPr>
      <w:r w:rsidRPr="0026265C">
        <w:rPr>
          <w:rFonts w:ascii="Times New Roman" w:hAnsi="Times New Roman" w:cs="Times New Roman"/>
          <w:b/>
          <w:bCs/>
        </w:rPr>
        <w:lastRenderedPageBreak/>
        <w:t>СВЕДЕНИЯ О ПРОВОДИМОМ ОТКРЫТОМ АУКЦИОНЕ В ЭЛЕКТРОННОЙ ФОРМЕ</w:t>
      </w:r>
    </w:p>
    <w:p w:rsidR="00B61D62" w:rsidRPr="0026265C" w:rsidRDefault="00B61D62" w:rsidP="00B61D62">
      <w:pPr>
        <w:pStyle w:val="ConsPlusNormal"/>
        <w:widowControl/>
        <w:tabs>
          <w:tab w:val="left" w:pos="360"/>
        </w:tabs>
        <w:ind w:firstLine="0"/>
        <w:jc w:val="center"/>
        <w:rPr>
          <w:rFonts w:ascii="Times New Roman" w:hAnsi="Times New Roman" w:cs="Times New Roman"/>
          <w:b/>
          <w:bCs/>
        </w:rPr>
      </w:pPr>
    </w:p>
    <w:p w:rsidR="00B61D62" w:rsidRPr="0026265C" w:rsidRDefault="00B61D62" w:rsidP="008655FA">
      <w:pPr>
        <w:pStyle w:val="ConsPlusNormal"/>
        <w:widowControl/>
        <w:numPr>
          <w:ilvl w:val="1"/>
          <w:numId w:val="2"/>
        </w:numPr>
        <w:tabs>
          <w:tab w:val="left" w:pos="360"/>
        </w:tabs>
        <w:jc w:val="center"/>
        <w:rPr>
          <w:rFonts w:ascii="Times New Roman" w:hAnsi="Times New Roman" w:cs="Times New Roman"/>
          <w:b/>
          <w:bCs/>
          <w:sz w:val="22"/>
          <w:szCs w:val="22"/>
        </w:rPr>
      </w:pPr>
      <w:r w:rsidRPr="0026265C">
        <w:rPr>
          <w:rFonts w:ascii="Times New Roman" w:hAnsi="Times New Roman" w:cs="Times New Roman"/>
          <w:b/>
          <w:bCs/>
          <w:sz w:val="22"/>
          <w:szCs w:val="22"/>
        </w:rPr>
        <w:t>Общие сведения о проводимом открытом аукционе в электронной форме</w:t>
      </w:r>
    </w:p>
    <w:p w:rsidR="00B61D62" w:rsidRPr="0026265C" w:rsidRDefault="00B61D62" w:rsidP="00B61D62">
      <w:pPr>
        <w:pStyle w:val="ConsPlusNormal"/>
        <w:widowControl/>
        <w:tabs>
          <w:tab w:val="left" w:pos="360"/>
        </w:tabs>
        <w:ind w:left="360" w:firstLine="0"/>
        <w:rPr>
          <w:rFonts w:ascii="Times New Roman" w:hAnsi="Times New Roman" w:cs="Times New Roman"/>
          <w:b/>
          <w:bCs/>
          <w:sz w:val="22"/>
          <w:szCs w:val="22"/>
        </w:rPr>
      </w:pPr>
    </w:p>
    <w:p w:rsidR="00B61D62" w:rsidRPr="0026265C" w:rsidRDefault="00B61D62" w:rsidP="00B61D62">
      <w:pPr>
        <w:pStyle w:val="ConsPlusNormal"/>
        <w:widowControl/>
        <w:tabs>
          <w:tab w:val="left" w:pos="360"/>
        </w:tabs>
        <w:ind w:left="360" w:firstLine="0"/>
        <w:rPr>
          <w:rFonts w:ascii="Times New Roman" w:hAnsi="Times New Roman" w:cs="Times New Roman"/>
          <w:b/>
          <w:bCs/>
          <w:sz w:val="22"/>
          <w:szCs w:val="22"/>
        </w:rPr>
      </w:pPr>
    </w:p>
    <w:tbl>
      <w:tblPr>
        <w:tblW w:w="10320" w:type="dxa"/>
        <w:tblInd w:w="-431" w:type="dxa"/>
        <w:tblLayout w:type="fixed"/>
        <w:tblLook w:val="04A0" w:firstRow="1" w:lastRow="0" w:firstColumn="1" w:lastColumn="0" w:noHBand="0" w:noVBand="1"/>
      </w:tblPr>
      <w:tblGrid>
        <w:gridCol w:w="568"/>
        <w:gridCol w:w="2806"/>
        <w:gridCol w:w="6946"/>
      </w:tblGrid>
      <w:tr w:rsidR="00B61D62" w:rsidRPr="0026265C" w:rsidTr="008C198F">
        <w:trPr>
          <w:tblHeader/>
        </w:trPr>
        <w:tc>
          <w:tcPr>
            <w:tcW w:w="568"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B61D62" w:rsidRPr="0026265C" w:rsidRDefault="00B61D62" w:rsidP="00B61D62">
            <w:pPr>
              <w:keepNext/>
              <w:keepLines/>
              <w:widowControl w:val="0"/>
              <w:suppressLineNumbers/>
              <w:suppressAutoHyphens/>
              <w:spacing w:after="0"/>
              <w:jc w:val="center"/>
              <w:rPr>
                <w:rFonts w:ascii="Times New Roman" w:hAnsi="Times New Roman" w:cs="Times New Roman"/>
                <w:b/>
                <w:bCs/>
              </w:rPr>
            </w:pPr>
            <w:r w:rsidRPr="0026265C">
              <w:rPr>
                <w:rFonts w:ascii="Times New Roman" w:hAnsi="Times New Roman" w:cs="Times New Roman"/>
                <w:b/>
                <w:bCs/>
              </w:rPr>
              <w:t>№</w:t>
            </w:r>
          </w:p>
          <w:p w:rsidR="00B61D62" w:rsidRPr="0026265C" w:rsidRDefault="00B61D62" w:rsidP="00B61D62">
            <w:pPr>
              <w:keepNext/>
              <w:keepLines/>
              <w:widowControl w:val="0"/>
              <w:suppressLineNumbers/>
              <w:suppressAutoHyphens/>
              <w:spacing w:after="0"/>
              <w:jc w:val="center"/>
              <w:rPr>
                <w:rFonts w:ascii="Times New Roman" w:hAnsi="Times New Roman" w:cs="Times New Roman"/>
                <w:b/>
                <w:bCs/>
              </w:rPr>
            </w:pPr>
            <w:r w:rsidRPr="0026265C">
              <w:rPr>
                <w:rFonts w:ascii="Times New Roman" w:hAnsi="Times New Roman" w:cs="Times New Roman"/>
                <w:b/>
                <w:bCs/>
              </w:rPr>
              <w:t>п/п</w:t>
            </w:r>
          </w:p>
        </w:tc>
        <w:tc>
          <w:tcPr>
            <w:tcW w:w="2806"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B61D62" w:rsidRPr="0026265C" w:rsidRDefault="00B61D62" w:rsidP="00B61D62">
            <w:pPr>
              <w:keepNext/>
              <w:keepLines/>
              <w:widowControl w:val="0"/>
              <w:suppressLineNumbers/>
              <w:suppressAutoHyphens/>
              <w:spacing w:after="0"/>
              <w:jc w:val="center"/>
              <w:rPr>
                <w:rFonts w:ascii="Times New Roman" w:hAnsi="Times New Roman" w:cs="Times New Roman"/>
                <w:b/>
                <w:bCs/>
              </w:rPr>
            </w:pPr>
            <w:r w:rsidRPr="0026265C">
              <w:rPr>
                <w:rFonts w:ascii="Times New Roman" w:hAnsi="Times New Roman" w:cs="Times New Roman"/>
                <w:b/>
                <w:bCs/>
              </w:rPr>
              <w:t xml:space="preserve">Содержание пункта </w:t>
            </w:r>
          </w:p>
        </w:tc>
        <w:tc>
          <w:tcPr>
            <w:tcW w:w="6946"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B61D62" w:rsidRPr="0026265C" w:rsidRDefault="00B61D62" w:rsidP="00B61D62">
            <w:pPr>
              <w:keepNext/>
              <w:keepLines/>
              <w:widowControl w:val="0"/>
              <w:suppressLineNumbers/>
              <w:suppressAutoHyphens/>
              <w:spacing w:after="0"/>
              <w:jc w:val="center"/>
              <w:rPr>
                <w:rFonts w:ascii="Times New Roman" w:hAnsi="Times New Roman" w:cs="Times New Roman"/>
                <w:b/>
                <w:bCs/>
              </w:rPr>
            </w:pPr>
            <w:r w:rsidRPr="0026265C">
              <w:rPr>
                <w:rFonts w:ascii="Times New Roman" w:hAnsi="Times New Roman" w:cs="Times New Roman"/>
                <w:b/>
                <w:bCs/>
              </w:rPr>
              <w:t>Информация</w:t>
            </w:r>
          </w:p>
        </w:tc>
      </w:tr>
      <w:tr w:rsidR="00B61D62" w:rsidRPr="0026265C" w:rsidTr="008C198F">
        <w:tc>
          <w:tcPr>
            <w:tcW w:w="568" w:type="dxa"/>
            <w:tcBorders>
              <w:top w:val="single" w:sz="4" w:space="0" w:color="auto"/>
              <w:left w:val="single" w:sz="4" w:space="0" w:color="auto"/>
              <w:bottom w:val="single" w:sz="4" w:space="0" w:color="auto"/>
              <w:right w:val="single" w:sz="4" w:space="0" w:color="auto"/>
            </w:tcBorders>
            <w:hideMark/>
          </w:tcPr>
          <w:p w:rsidR="00B61D62" w:rsidRPr="0026265C" w:rsidRDefault="00B61D62" w:rsidP="00B61D62">
            <w:pPr>
              <w:pStyle w:val="17"/>
              <w:tabs>
                <w:tab w:val="num" w:pos="432"/>
              </w:tabs>
              <w:spacing w:before="0" w:after="0"/>
              <w:ind w:hanging="432"/>
              <w:jc w:val="right"/>
              <w:rPr>
                <w:rFonts w:ascii="Times New Roman" w:hAnsi="Times New Roman"/>
                <w:b w:val="0"/>
                <w:bCs w:val="0"/>
                <w:sz w:val="22"/>
                <w:szCs w:val="22"/>
              </w:rPr>
            </w:pPr>
            <w:r w:rsidRPr="0026265C">
              <w:rPr>
                <w:rFonts w:ascii="Times New Roman" w:hAnsi="Times New Roman"/>
                <w:b w:val="0"/>
                <w:bCs w:val="0"/>
                <w:sz w:val="22"/>
                <w:szCs w:val="22"/>
              </w:rPr>
              <w:t>1.</w:t>
            </w:r>
          </w:p>
        </w:tc>
        <w:tc>
          <w:tcPr>
            <w:tcW w:w="2806" w:type="dxa"/>
            <w:tcBorders>
              <w:top w:val="single" w:sz="4" w:space="0" w:color="auto"/>
              <w:left w:val="single" w:sz="4" w:space="0" w:color="auto"/>
              <w:bottom w:val="single" w:sz="4" w:space="0" w:color="auto"/>
              <w:right w:val="single" w:sz="4" w:space="0" w:color="auto"/>
            </w:tcBorders>
            <w:hideMark/>
          </w:tcPr>
          <w:p w:rsidR="00B61D62" w:rsidRPr="0026265C" w:rsidRDefault="00B61D62" w:rsidP="00B61D62">
            <w:pPr>
              <w:keepNext/>
              <w:keepLines/>
              <w:widowControl w:val="0"/>
              <w:suppressLineNumbers/>
              <w:suppressAutoHyphens/>
              <w:spacing w:after="0"/>
              <w:jc w:val="both"/>
              <w:rPr>
                <w:rFonts w:ascii="Times New Roman" w:hAnsi="Times New Roman" w:cs="Times New Roman"/>
              </w:rPr>
            </w:pPr>
            <w:r w:rsidRPr="0026265C">
              <w:rPr>
                <w:rFonts w:ascii="Times New Roman" w:hAnsi="Times New Roman" w:cs="Times New Roman"/>
              </w:rPr>
              <w:t>Наименование заказчика, контактная информация</w:t>
            </w:r>
          </w:p>
        </w:tc>
        <w:tc>
          <w:tcPr>
            <w:tcW w:w="6946" w:type="dxa"/>
            <w:tcBorders>
              <w:top w:val="single" w:sz="4" w:space="0" w:color="auto"/>
              <w:left w:val="single" w:sz="4" w:space="0" w:color="auto"/>
              <w:bottom w:val="single" w:sz="4" w:space="0" w:color="auto"/>
              <w:right w:val="single" w:sz="4" w:space="0" w:color="auto"/>
            </w:tcBorders>
            <w:hideMark/>
          </w:tcPr>
          <w:p w:rsidR="0064628C" w:rsidRPr="0064628C" w:rsidRDefault="0064628C" w:rsidP="0064628C">
            <w:pPr>
              <w:spacing w:after="0"/>
              <w:rPr>
                <w:rFonts w:ascii="Times New Roman" w:hAnsi="Times New Roman" w:cs="Times New Roman"/>
                <w:color w:val="000000"/>
              </w:rPr>
            </w:pPr>
            <w:r w:rsidRPr="0064628C">
              <w:rPr>
                <w:rFonts w:ascii="Times New Roman" w:hAnsi="Times New Roman" w:cs="Times New Roman"/>
                <w:color w:val="000000"/>
              </w:rPr>
              <w:t>Заказчик:  Муниципальное автономное учреждение  дополнительного образования «Детско</w:t>
            </w:r>
            <w:r w:rsidR="00533AC6">
              <w:rPr>
                <w:rFonts w:ascii="Times New Roman" w:hAnsi="Times New Roman" w:cs="Times New Roman"/>
                <w:color w:val="000000"/>
              </w:rPr>
              <w:t>-юношеская спортивная школа №2»</w:t>
            </w:r>
          </w:p>
          <w:p w:rsidR="0064628C" w:rsidRPr="0064628C" w:rsidRDefault="0064628C" w:rsidP="0064628C">
            <w:pPr>
              <w:framePr w:hSpace="180" w:wrap="around" w:vAnchor="text" w:hAnchor="margin" w:xAlign="center" w:y="90"/>
              <w:spacing w:after="0"/>
              <w:rPr>
                <w:rFonts w:ascii="Times New Roman" w:hAnsi="Times New Roman" w:cs="Times New Roman"/>
              </w:rPr>
            </w:pPr>
            <w:r w:rsidRPr="0064628C">
              <w:rPr>
                <w:rFonts w:ascii="Times New Roman" w:hAnsi="Times New Roman" w:cs="Times New Roman"/>
                <w:color w:val="000000"/>
              </w:rPr>
              <w:t xml:space="preserve">Место нахождения: </w:t>
            </w:r>
            <w:r w:rsidRPr="0064628C">
              <w:rPr>
                <w:rFonts w:ascii="Times New Roman" w:hAnsi="Times New Roman" w:cs="Times New Roman"/>
              </w:rPr>
              <w:t xml:space="preserve"> Свердловская обл., г. Новоуральск, ул. Свердлова, 1Б</w:t>
            </w:r>
          </w:p>
          <w:p w:rsidR="0064628C" w:rsidRPr="0064628C" w:rsidRDefault="0064628C" w:rsidP="0064628C">
            <w:pPr>
              <w:framePr w:hSpace="180" w:wrap="around" w:vAnchor="text" w:hAnchor="margin" w:xAlign="center" w:y="90"/>
              <w:spacing w:after="0"/>
              <w:rPr>
                <w:rFonts w:ascii="Times New Roman" w:hAnsi="Times New Roman" w:cs="Times New Roman"/>
              </w:rPr>
            </w:pPr>
            <w:r w:rsidRPr="0064628C">
              <w:rPr>
                <w:rFonts w:ascii="Times New Roman" w:hAnsi="Times New Roman" w:cs="Times New Roman"/>
                <w:color w:val="000000"/>
              </w:rPr>
              <w:t xml:space="preserve">Почтовый адрес: </w:t>
            </w:r>
            <w:r w:rsidRPr="0064628C">
              <w:rPr>
                <w:rFonts w:ascii="Times New Roman" w:hAnsi="Times New Roman" w:cs="Times New Roman"/>
              </w:rPr>
              <w:t>624130, Свердловская обл., г. Новоуральск, ул. Свердлова, 1Б</w:t>
            </w:r>
          </w:p>
          <w:p w:rsidR="0064628C" w:rsidRPr="001D3E95" w:rsidRDefault="0064628C" w:rsidP="0064628C">
            <w:pPr>
              <w:framePr w:hSpace="180" w:wrap="around" w:vAnchor="text" w:hAnchor="margin" w:xAlign="center" w:y="90"/>
              <w:spacing w:after="0"/>
              <w:rPr>
                <w:rFonts w:ascii="Times New Roman" w:hAnsi="Times New Roman" w:cs="Times New Roman"/>
                <w:lang w:val="en-US"/>
              </w:rPr>
            </w:pPr>
            <w:r w:rsidRPr="0064628C">
              <w:rPr>
                <w:rFonts w:ascii="Times New Roman" w:hAnsi="Times New Roman" w:cs="Times New Roman"/>
                <w:lang w:val="en-US"/>
              </w:rPr>
              <w:t>E</w:t>
            </w:r>
            <w:r w:rsidRPr="001D3E95">
              <w:rPr>
                <w:rFonts w:ascii="Times New Roman" w:hAnsi="Times New Roman" w:cs="Times New Roman"/>
                <w:lang w:val="en-US"/>
              </w:rPr>
              <w:t>-</w:t>
            </w:r>
            <w:r w:rsidRPr="0064628C">
              <w:rPr>
                <w:rFonts w:ascii="Times New Roman" w:hAnsi="Times New Roman" w:cs="Times New Roman"/>
                <w:lang w:val="en-US"/>
              </w:rPr>
              <w:t>mail</w:t>
            </w:r>
            <w:r w:rsidRPr="001D3E95">
              <w:rPr>
                <w:rFonts w:ascii="Times New Roman" w:hAnsi="Times New Roman" w:cs="Times New Roman"/>
                <w:lang w:val="en-US"/>
              </w:rPr>
              <w:t xml:space="preserve">: </w:t>
            </w:r>
            <w:r w:rsidRPr="0064628C">
              <w:rPr>
                <w:rFonts w:ascii="Times New Roman" w:hAnsi="Times New Roman" w:cs="Times New Roman"/>
                <w:lang w:val="en-US"/>
              </w:rPr>
              <w:t>dush</w:t>
            </w:r>
            <w:r w:rsidRPr="001D3E95">
              <w:rPr>
                <w:rFonts w:ascii="Times New Roman" w:hAnsi="Times New Roman" w:cs="Times New Roman"/>
                <w:lang w:val="en-US"/>
              </w:rPr>
              <w:t>2-</w:t>
            </w:r>
            <w:r w:rsidRPr="0064628C">
              <w:rPr>
                <w:rFonts w:ascii="Times New Roman" w:hAnsi="Times New Roman" w:cs="Times New Roman"/>
                <w:lang w:val="en-US"/>
              </w:rPr>
              <w:t>nov</w:t>
            </w:r>
            <w:r w:rsidRPr="001D3E95">
              <w:rPr>
                <w:rFonts w:ascii="Times New Roman" w:hAnsi="Times New Roman" w:cs="Times New Roman"/>
                <w:lang w:val="en-US"/>
              </w:rPr>
              <w:t>@</w:t>
            </w:r>
            <w:r w:rsidRPr="0064628C">
              <w:rPr>
                <w:rFonts w:ascii="Times New Roman" w:hAnsi="Times New Roman" w:cs="Times New Roman"/>
                <w:lang w:val="en-US"/>
              </w:rPr>
              <w:t>mail</w:t>
            </w:r>
            <w:r w:rsidRPr="001D3E95">
              <w:rPr>
                <w:rFonts w:ascii="Times New Roman" w:hAnsi="Times New Roman" w:cs="Times New Roman"/>
                <w:lang w:val="en-US"/>
              </w:rPr>
              <w:t>.</w:t>
            </w:r>
            <w:r w:rsidRPr="0064628C">
              <w:rPr>
                <w:rFonts w:ascii="Times New Roman" w:hAnsi="Times New Roman" w:cs="Times New Roman"/>
                <w:lang w:val="en-US"/>
              </w:rPr>
              <w:t>ru</w:t>
            </w:r>
          </w:p>
          <w:p w:rsidR="0064628C" w:rsidRPr="0064628C" w:rsidRDefault="0064628C" w:rsidP="0064628C">
            <w:pPr>
              <w:framePr w:hSpace="180" w:wrap="around" w:vAnchor="text" w:hAnchor="margin" w:xAlign="center" w:y="90"/>
              <w:spacing w:after="0"/>
              <w:rPr>
                <w:rFonts w:ascii="Times New Roman" w:hAnsi="Times New Roman" w:cs="Times New Roman"/>
              </w:rPr>
            </w:pPr>
            <w:r w:rsidRPr="0064628C">
              <w:rPr>
                <w:rFonts w:ascii="Times New Roman" w:hAnsi="Times New Roman" w:cs="Times New Roman"/>
              </w:rPr>
              <w:t>Ответственное должностное лицо заказчика Одегов Михаил Владимирович</w:t>
            </w:r>
          </w:p>
          <w:p w:rsidR="0064628C" w:rsidRPr="0064628C" w:rsidRDefault="0064628C" w:rsidP="0064628C">
            <w:pPr>
              <w:framePr w:hSpace="180" w:wrap="around" w:vAnchor="text" w:hAnchor="margin" w:xAlign="center" w:y="90"/>
              <w:widowControl w:val="0"/>
              <w:autoSpaceDE w:val="0"/>
              <w:autoSpaceDN w:val="0"/>
              <w:adjustRightInd w:val="0"/>
              <w:spacing w:after="0"/>
              <w:rPr>
                <w:rFonts w:ascii="Times New Roman" w:hAnsi="Times New Roman" w:cs="Times New Roman"/>
              </w:rPr>
            </w:pPr>
            <w:r w:rsidRPr="0064628C">
              <w:rPr>
                <w:rFonts w:ascii="Times New Roman" w:hAnsi="Times New Roman" w:cs="Times New Roman"/>
              </w:rPr>
              <w:t>Тел.: 8(34370) 5-86-90</w:t>
            </w:r>
          </w:p>
          <w:p w:rsidR="00B61D62" w:rsidRPr="0026265C" w:rsidRDefault="0064628C" w:rsidP="0064628C">
            <w:pPr>
              <w:keepNext/>
              <w:keepLines/>
              <w:widowControl w:val="0"/>
              <w:suppressLineNumbers/>
              <w:suppressAutoHyphens/>
              <w:spacing w:after="0"/>
              <w:jc w:val="both"/>
              <w:rPr>
                <w:rFonts w:ascii="Times New Roman" w:hAnsi="Times New Roman" w:cs="Times New Roman"/>
              </w:rPr>
            </w:pPr>
            <w:r w:rsidRPr="0064628C">
              <w:rPr>
                <w:rFonts w:ascii="Times New Roman" w:hAnsi="Times New Roman" w:cs="Times New Roman"/>
              </w:rPr>
              <w:t>Факс: 8(34370) 5-86-95</w:t>
            </w:r>
          </w:p>
        </w:tc>
      </w:tr>
      <w:tr w:rsidR="00B61D62" w:rsidRPr="0026265C" w:rsidTr="004D1D61">
        <w:trPr>
          <w:trHeight w:val="2190"/>
        </w:trPr>
        <w:tc>
          <w:tcPr>
            <w:tcW w:w="568" w:type="dxa"/>
            <w:vMerge w:val="restart"/>
            <w:tcBorders>
              <w:top w:val="single" w:sz="4" w:space="0" w:color="auto"/>
              <w:left w:val="single" w:sz="4" w:space="0" w:color="auto"/>
              <w:bottom w:val="single" w:sz="4" w:space="0" w:color="auto"/>
              <w:right w:val="single" w:sz="4" w:space="0" w:color="auto"/>
            </w:tcBorders>
          </w:tcPr>
          <w:p w:rsidR="00B61D62" w:rsidRPr="0026265C" w:rsidRDefault="00B61D62" w:rsidP="00B61D62">
            <w:pPr>
              <w:spacing w:after="0"/>
              <w:jc w:val="center"/>
              <w:rPr>
                <w:rFonts w:ascii="Times New Roman" w:hAnsi="Times New Roman" w:cs="Times New Roman"/>
                <w:snapToGrid w:val="0"/>
              </w:rPr>
            </w:pPr>
            <w:r w:rsidRPr="0026265C">
              <w:rPr>
                <w:rFonts w:ascii="Times New Roman" w:hAnsi="Times New Roman" w:cs="Times New Roman"/>
                <w:snapToGrid w:val="0"/>
              </w:rPr>
              <w:t>2.</w:t>
            </w:r>
          </w:p>
          <w:p w:rsidR="00B61D62" w:rsidRPr="0026265C" w:rsidRDefault="00B61D62" w:rsidP="00B61D62">
            <w:pPr>
              <w:spacing w:after="0"/>
              <w:jc w:val="right"/>
              <w:rPr>
                <w:rFonts w:ascii="Times New Roman" w:hAnsi="Times New Roman" w:cs="Times New Roman"/>
                <w:snapToGrid w:val="0"/>
              </w:rPr>
            </w:pPr>
          </w:p>
          <w:p w:rsidR="00B61D62" w:rsidRPr="0026265C" w:rsidRDefault="00B61D62" w:rsidP="00B61D62">
            <w:pPr>
              <w:spacing w:after="0"/>
              <w:jc w:val="right"/>
              <w:rPr>
                <w:rFonts w:ascii="Times New Roman" w:hAnsi="Times New Roman" w:cs="Times New Roman"/>
                <w:snapToGrid w:val="0"/>
              </w:rPr>
            </w:pPr>
          </w:p>
        </w:tc>
        <w:tc>
          <w:tcPr>
            <w:tcW w:w="2806" w:type="dxa"/>
            <w:tcBorders>
              <w:top w:val="single" w:sz="4" w:space="0" w:color="auto"/>
              <w:left w:val="single" w:sz="4" w:space="0" w:color="auto"/>
              <w:bottom w:val="single" w:sz="4" w:space="0" w:color="auto"/>
              <w:right w:val="single" w:sz="4" w:space="0" w:color="auto"/>
            </w:tcBorders>
            <w:hideMark/>
          </w:tcPr>
          <w:p w:rsidR="00B61D62" w:rsidRPr="0026265C" w:rsidRDefault="00B61D62" w:rsidP="00B61D62">
            <w:pPr>
              <w:keepNext/>
              <w:keepLines/>
              <w:widowControl w:val="0"/>
              <w:suppressLineNumbers/>
              <w:suppressAutoHyphens/>
              <w:spacing w:after="0"/>
              <w:jc w:val="both"/>
              <w:rPr>
                <w:rFonts w:ascii="Times New Roman" w:hAnsi="Times New Roman" w:cs="Times New Roman"/>
              </w:rPr>
            </w:pPr>
            <w:r w:rsidRPr="0026265C">
              <w:rPr>
                <w:rFonts w:ascii="Times New Roman" w:hAnsi="Times New Roman" w:cs="Times New Roman"/>
              </w:rPr>
              <w:t>Наименование оператора электронной площадки</w:t>
            </w:r>
          </w:p>
        </w:tc>
        <w:tc>
          <w:tcPr>
            <w:tcW w:w="6946" w:type="dxa"/>
            <w:tcBorders>
              <w:top w:val="single" w:sz="4" w:space="0" w:color="auto"/>
              <w:left w:val="single" w:sz="4" w:space="0" w:color="auto"/>
              <w:bottom w:val="single" w:sz="4" w:space="0" w:color="auto"/>
              <w:right w:val="single" w:sz="4" w:space="0" w:color="auto"/>
            </w:tcBorders>
            <w:hideMark/>
          </w:tcPr>
          <w:p w:rsidR="007811DE" w:rsidRPr="007811DE" w:rsidRDefault="007811DE" w:rsidP="007811DE">
            <w:pPr>
              <w:spacing w:after="0" w:line="240" w:lineRule="auto"/>
              <w:rPr>
                <w:rFonts w:ascii="PT Sans" w:eastAsia="Times New Roman" w:hAnsi="PT Sans" w:cs="Arial"/>
                <w:b/>
                <w:bCs/>
                <w:color w:val="000000"/>
                <w:sz w:val="20"/>
                <w:szCs w:val="20"/>
                <w:lang w:eastAsia="ru-RU"/>
              </w:rPr>
            </w:pPr>
            <w:r w:rsidRPr="007811DE">
              <w:rPr>
                <w:rFonts w:ascii="PT Sans" w:eastAsia="Times New Roman" w:hAnsi="PT Sans" w:cs="Arial"/>
                <w:b/>
                <w:bCs/>
                <w:color w:val="000000"/>
                <w:sz w:val="20"/>
                <w:szCs w:val="20"/>
                <w:lang w:eastAsia="ru-RU"/>
              </w:rPr>
              <w:t>Полное наименование</w:t>
            </w:r>
          </w:p>
          <w:p w:rsidR="007811DE" w:rsidRPr="007811DE" w:rsidRDefault="007811DE" w:rsidP="007811DE">
            <w:pPr>
              <w:spacing w:after="0" w:line="240" w:lineRule="auto"/>
              <w:ind w:left="720"/>
              <w:rPr>
                <w:rFonts w:ascii="PT Sans" w:eastAsia="Times New Roman" w:hAnsi="PT Sans" w:cs="Arial"/>
                <w:color w:val="000000"/>
                <w:sz w:val="20"/>
                <w:szCs w:val="20"/>
                <w:lang w:eastAsia="ru-RU"/>
              </w:rPr>
            </w:pPr>
            <w:r w:rsidRPr="007811DE">
              <w:rPr>
                <w:rFonts w:ascii="PT Sans" w:eastAsia="Times New Roman" w:hAnsi="PT Sans" w:cs="Arial"/>
                <w:color w:val="000000"/>
                <w:sz w:val="20"/>
                <w:szCs w:val="20"/>
                <w:lang w:eastAsia="ru-RU"/>
              </w:rPr>
              <w:t>Общество с ограниченной ответственностью "Единая система торговых процедур"</w:t>
            </w:r>
          </w:p>
          <w:p w:rsidR="007811DE" w:rsidRPr="007811DE" w:rsidRDefault="007811DE" w:rsidP="007811DE">
            <w:pPr>
              <w:spacing w:after="0" w:line="240" w:lineRule="auto"/>
              <w:rPr>
                <w:rFonts w:ascii="PT Sans" w:eastAsia="Times New Roman" w:hAnsi="PT Sans" w:cs="Arial"/>
                <w:b/>
                <w:bCs/>
                <w:color w:val="000000"/>
                <w:sz w:val="20"/>
                <w:szCs w:val="20"/>
                <w:lang w:eastAsia="ru-RU"/>
              </w:rPr>
            </w:pPr>
            <w:r w:rsidRPr="007811DE">
              <w:rPr>
                <w:rFonts w:ascii="PT Sans" w:eastAsia="Times New Roman" w:hAnsi="PT Sans" w:cs="Arial"/>
                <w:b/>
                <w:bCs/>
                <w:color w:val="000000"/>
                <w:sz w:val="20"/>
                <w:szCs w:val="20"/>
                <w:lang w:eastAsia="ru-RU"/>
              </w:rPr>
              <w:t>Сокращенное название</w:t>
            </w:r>
          </w:p>
          <w:p w:rsidR="007811DE" w:rsidRPr="007811DE" w:rsidRDefault="007811DE" w:rsidP="007811DE">
            <w:pPr>
              <w:spacing w:after="0" w:line="240" w:lineRule="auto"/>
              <w:ind w:left="720"/>
              <w:rPr>
                <w:rFonts w:ascii="PT Sans" w:eastAsia="Times New Roman" w:hAnsi="PT Sans" w:cs="Arial"/>
                <w:color w:val="000000"/>
                <w:sz w:val="20"/>
                <w:szCs w:val="20"/>
                <w:lang w:eastAsia="ru-RU"/>
              </w:rPr>
            </w:pPr>
            <w:r w:rsidRPr="007811DE">
              <w:rPr>
                <w:rFonts w:ascii="PT Sans" w:eastAsia="Times New Roman" w:hAnsi="PT Sans" w:cs="Arial"/>
                <w:color w:val="000000"/>
                <w:sz w:val="20"/>
                <w:szCs w:val="20"/>
                <w:lang w:eastAsia="ru-RU"/>
              </w:rPr>
              <w:t>ООО "ЕСТП"</w:t>
            </w:r>
          </w:p>
          <w:p w:rsidR="007811DE" w:rsidRPr="007811DE" w:rsidRDefault="007811DE" w:rsidP="007811DE">
            <w:pPr>
              <w:spacing w:after="0" w:line="240" w:lineRule="auto"/>
              <w:rPr>
                <w:rFonts w:ascii="PT Sans" w:eastAsia="Times New Roman" w:hAnsi="PT Sans" w:cs="Arial"/>
                <w:b/>
                <w:bCs/>
                <w:color w:val="000000"/>
                <w:sz w:val="20"/>
                <w:szCs w:val="20"/>
                <w:lang w:eastAsia="ru-RU"/>
              </w:rPr>
            </w:pPr>
            <w:r w:rsidRPr="007811DE">
              <w:rPr>
                <w:rFonts w:ascii="PT Sans" w:eastAsia="Times New Roman" w:hAnsi="PT Sans" w:cs="Arial"/>
                <w:b/>
                <w:bCs/>
                <w:color w:val="000000"/>
                <w:sz w:val="20"/>
                <w:szCs w:val="20"/>
                <w:lang w:eastAsia="ru-RU"/>
              </w:rPr>
              <w:t>Юридический адрес</w:t>
            </w:r>
          </w:p>
          <w:p w:rsidR="007811DE" w:rsidRPr="007811DE" w:rsidRDefault="007811DE" w:rsidP="007811DE">
            <w:pPr>
              <w:spacing w:after="0" w:line="240" w:lineRule="auto"/>
              <w:ind w:left="720"/>
              <w:rPr>
                <w:rFonts w:ascii="PT Sans" w:eastAsia="Times New Roman" w:hAnsi="PT Sans" w:cs="Arial"/>
                <w:color w:val="000000"/>
                <w:sz w:val="20"/>
                <w:szCs w:val="20"/>
                <w:lang w:eastAsia="ru-RU"/>
              </w:rPr>
            </w:pPr>
            <w:r w:rsidRPr="007811DE">
              <w:rPr>
                <w:rFonts w:ascii="PT Sans" w:eastAsia="Times New Roman" w:hAnsi="PT Sans" w:cs="Arial"/>
                <w:color w:val="000000"/>
                <w:sz w:val="20"/>
                <w:szCs w:val="20"/>
                <w:lang w:eastAsia="ru-RU"/>
              </w:rPr>
              <w:t>115035, г.Москва, ул. Садовническая, д.14, стр. 2, офис 422</w:t>
            </w:r>
          </w:p>
          <w:p w:rsidR="007811DE" w:rsidRPr="007811DE" w:rsidRDefault="007811DE" w:rsidP="007811DE">
            <w:pPr>
              <w:spacing w:after="0" w:line="240" w:lineRule="auto"/>
              <w:rPr>
                <w:rFonts w:ascii="PT Sans" w:eastAsia="Times New Roman" w:hAnsi="PT Sans" w:cs="Arial"/>
                <w:b/>
                <w:bCs/>
                <w:color w:val="000000"/>
                <w:sz w:val="20"/>
                <w:szCs w:val="20"/>
                <w:lang w:eastAsia="ru-RU"/>
              </w:rPr>
            </w:pPr>
            <w:r w:rsidRPr="007811DE">
              <w:rPr>
                <w:rFonts w:ascii="PT Sans" w:eastAsia="Times New Roman" w:hAnsi="PT Sans" w:cs="Arial"/>
                <w:b/>
                <w:bCs/>
                <w:color w:val="000000"/>
                <w:sz w:val="20"/>
                <w:szCs w:val="20"/>
                <w:lang w:eastAsia="ru-RU"/>
              </w:rPr>
              <w:t>Офис приема документов</w:t>
            </w:r>
          </w:p>
          <w:p w:rsidR="0064628C" w:rsidRPr="004D1D61" w:rsidRDefault="007811DE" w:rsidP="004D1D61">
            <w:pPr>
              <w:spacing w:after="0" w:line="240" w:lineRule="auto"/>
              <w:ind w:left="720"/>
              <w:rPr>
                <w:rFonts w:ascii="PT Sans" w:eastAsia="Times New Roman" w:hAnsi="PT Sans" w:cs="Arial"/>
                <w:color w:val="000000"/>
                <w:sz w:val="20"/>
                <w:szCs w:val="20"/>
                <w:lang w:eastAsia="ru-RU"/>
              </w:rPr>
            </w:pPr>
            <w:r w:rsidRPr="007811DE">
              <w:rPr>
                <w:rFonts w:ascii="PT Sans" w:eastAsia="Times New Roman" w:hAnsi="PT Sans" w:cs="Arial"/>
                <w:color w:val="000000"/>
                <w:sz w:val="20"/>
                <w:szCs w:val="20"/>
                <w:lang w:eastAsia="ru-RU"/>
              </w:rPr>
              <w:t>191028, г.Санкт-</w:t>
            </w:r>
            <w:r w:rsidR="004D1D61">
              <w:rPr>
                <w:rFonts w:ascii="PT Sans" w:eastAsia="Times New Roman" w:hAnsi="PT Sans" w:cs="Arial"/>
                <w:color w:val="000000"/>
                <w:sz w:val="20"/>
                <w:szCs w:val="20"/>
                <w:lang w:eastAsia="ru-RU"/>
              </w:rPr>
              <w:t>Петербург, ул. Моховая, д.27-29</w:t>
            </w:r>
          </w:p>
        </w:tc>
      </w:tr>
      <w:tr w:rsidR="00B61D62" w:rsidRPr="00AD605D" w:rsidTr="008C198F">
        <w:tc>
          <w:tcPr>
            <w:tcW w:w="568" w:type="dxa"/>
            <w:vMerge/>
            <w:tcBorders>
              <w:top w:val="single" w:sz="4" w:space="0" w:color="auto"/>
              <w:left w:val="single" w:sz="4" w:space="0" w:color="auto"/>
              <w:bottom w:val="single" w:sz="4" w:space="0" w:color="auto"/>
              <w:right w:val="single" w:sz="4" w:space="0" w:color="auto"/>
            </w:tcBorders>
            <w:vAlign w:val="center"/>
            <w:hideMark/>
          </w:tcPr>
          <w:p w:rsidR="00B61D62" w:rsidRPr="0026265C" w:rsidRDefault="00B61D62" w:rsidP="00B61D62">
            <w:pPr>
              <w:spacing w:after="0"/>
              <w:rPr>
                <w:rFonts w:ascii="Times New Roman" w:hAnsi="Times New Roman" w:cs="Times New Roman"/>
                <w:snapToGrid w:val="0"/>
              </w:rPr>
            </w:pPr>
          </w:p>
        </w:tc>
        <w:tc>
          <w:tcPr>
            <w:tcW w:w="2806" w:type="dxa"/>
            <w:tcBorders>
              <w:top w:val="single" w:sz="4" w:space="0" w:color="auto"/>
              <w:left w:val="single" w:sz="4" w:space="0" w:color="auto"/>
              <w:bottom w:val="single" w:sz="4" w:space="0" w:color="auto"/>
              <w:right w:val="single" w:sz="4" w:space="0" w:color="auto"/>
            </w:tcBorders>
            <w:hideMark/>
          </w:tcPr>
          <w:p w:rsidR="00B61D62" w:rsidRPr="0026265C" w:rsidRDefault="00B61D62" w:rsidP="00B61D62">
            <w:pPr>
              <w:keepNext/>
              <w:keepLines/>
              <w:widowControl w:val="0"/>
              <w:suppressLineNumbers/>
              <w:suppressAutoHyphens/>
              <w:spacing w:after="0"/>
              <w:jc w:val="both"/>
              <w:rPr>
                <w:rFonts w:ascii="Times New Roman" w:hAnsi="Times New Roman" w:cs="Times New Roman"/>
              </w:rPr>
            </w:pPr>
            <w:r w:rsidRPr="0026265C">
              <w:rPr>
                <w:rFonts w:ascii="Times New Roman" w:hAnsi="Times New Roman" w:cs="Times New Roman"/>
              </w:rPr>
              <w:t>Адрес электронной площадки в сети «Интернет»</w:t>
            </w:r>
          </w:p>
        </w:tc>
        <w:tc>
          <w:tcPr>
            <w:tcW w:w="6946" w:type="dxa"/>
            <w:tcBorders>
              <w:top w:val="single" w:sz="4" w:space="0" w:color="auto"/>
              <w:left w:val="single" w:sz="4" w:space="0" w:color="auto"/>
              <w:bottom w:val="single" w:sz="4" w:space="0" w:color="auto"/>
              <w:right w:val="single" w:sz="4" w:space="0" w:color="auto"/>
            </w:tcBorders>
            <w:hideMark/>
          </w:tcPr>
          <w:p w:rsidR="00B61D62" w:rsidRPr="007811DE" w:rsidRDefault="007811DE" w:rsidP="008F3CD9">
            <w:pPr>
              <w:spacing w:after="0"/>
              <w:jc w:val="both"/>
              <w:rPr>
                <w:rFonts w:ascii="Times New Roman" w:hAnsi="Times New Roman" w:cs="Times New Roman"/>
                <w:lang w:val="en-US"/>
              </w:rPr>
            </w:pPr>
            <w:r w:rsidRPr="007811DE">
              <w:rPr>
                <w:rFonts w:ascii="Arial" w:hAnsi="Arial" w:cs="Arial"/>
                <w:sz w:val="18"/>
                <w:szCs w:val="18"/>
              </w:rPr>
              <w:t>http://estp.ru/</w:t>
            </w:r>
          </w:p>
        </w:tc>
      </w:tr>
      <w:tr w:rsidR="00B61D62" w:rsidRPr="0026265C" w:rsidTr="008C198F">
        <w:tc>
          <w:tcPr>
            <w:tcW w:w="568" w:type="dxa"/>
            <w:tcBorders>
              <w:top w:val="single" w:sz="4" w:space="0" w:color="auto"/>
              <w:left w:val="single" w:sz="4" w:space="0" w:color="auto"/>
              <w:bottom w:val="single" w:sz="4" w:space="0" w:color="auto"/>
              <w:right w:val="single" w:sz="4" w:space="0" w:color="auto"/>
            </w:tcBorders>
          </w:tcPr>
          <w:p w:rsidR="00B61D62" w:rsidRPr="0026265C" w:rsidRDefault="00B61D62" w:rsidP="00B61D62">
            <w:pPr>
              <w:spacing w:after="0"/>
              <w:jc w:val="center"/>
              <w:rPr>
                <w:rFonts w:ascii="Times New Roman" w:hAnsi="Times New Roman" w:cs="Times New Roman"/>
                <w:snapToGrid w:val="0"/>
              </w:rPr>
            </w:pPr>
            <w:r w:rsidRPr="0026265C">
              <w:rPr>
                <w:rFonts w:ascii="Times New Roman" w:hAnsi="Times New Roman" w:cs="Times New Roman"/>
                <w:snapToGrid w:val="0"/>
              </w:rPr>
              <w:t>3.</w:t>
            </w:r>
          </w:p>
          <w:p w:rsidR="00B61D62" w:rsidRPr="0026265C" w:rsidRDefault="00B61D62" w:rsidP="00B61D62">
            <w:pPr>
              <w:spacing w:after="0"/>
              <w:jc w:val="right"/>
              <w:rPr>
                <w:rFonts w:ascii="Times New Roman" w:hAnsi="Times New Roman" w:cs="Times New Roman"/>
                <w:snapToGrid w:val="0"/>
              </w:rPr>
            </w:pPr>
          </w:p>
          <w:p w:rsidR="00B61D62" w:rsidRPr="0026265C" w:rsidRDefault="00B61D62" w:rsidP="00B61D62">
            <w:pPr>
              <w:pStyle w:val="33"/>
              <w:keepNext w:val="0"/>
              <w:tabs>
                <w:tab w:val="left" w:pos="708"/>
              </w:tabs>
              <w:spacing w:before="0"/>
              <w:jc w:val="right"/>
              <w:rPr>
                <w:rFonts w:ascii="Times New Roman" w:hAnsi="Times New Roman" w:cs="Times New Roman"/>
                <w:b w:val="0"/>
                <w:bCs w:val="0"/>
                <w:color w:val="auto"/>
              </w:rPr>
            </w:pPr>
          </w:p>
        </w:tc>
        <w:tc>
          <w:tcPr>
            <w:tcW w:w="2806" w:type="dxa"/>
            <w:tcBorders>
              <w:top w:val="single" w:sz="4" w:space="0" w:color="auto"/>
              <w:left w:val="single" w:sz="4" w:space="0" w:color="auto"/>
              <w:bottom w:val="single" w:sz="4" w:space="0" w:color="auto"/>
              <w:right w:val="single" w:sz="4" w:space="0" w:color="auto"/>
            </w:tcBorders>
            <w:hideMark/>
          </w:tcPr>
          <w:p w:rsidR="00B61D62" w:rsidRPr="0026265C" w:rsidRDefault="00B61D62" w:rsidP="00C70FE0">
            <w:pPr>
              <w:keepNext/>
              <w:keepLines/>
              <w:widowControl w:val="0"/>
              <w:suppressLineNumbers/>
              <w:suppressAutoHyphens/>
              <w:spacing w:after="0"/>
              <w:jc w:val="both"/>
              <w:rPr>
                <w:rFonts w:ascii="Times New Roman" w:hAnsi="Times New Roman" w:cs="Times New Roman"/>
              </w:rPr>
            </w:pPr>
            <w:r w:rsidRPr="0026265C">
              <w:rPr>
                <w:rFonts w:ascii="Times New Roman" w:hAnsi="Times New Roman" w:cs="Times New Roman"/>
              </w:rPr>
              <w:t xml:space="preserve">Вид </w:t>
            </w:r>
            <w:r w:rsidR="00C70FE0" w:rsidRPr="0026265C">
              <w:rPr>
                <w:rFonts w:ascii="Times New Roman" w:hAnsi="Times New Roman" w:cs="Times New Roman"/>
              </w:rPr>
              <w:t>закупки</w:t>
            </w:r>
          </w:p>
        </w:tc>
        <w:tc>
          <w:tcPr>
            <w:tcW w:w="6946" w:type="dxa"/>
            <w:tcBorders>
              <w:top w:val="single" w:sz="4" w:space="0" w:color="auto"/>
              <w:left w:val="single" w:sz="4" w:space="0" w:color="auto"/>
              <w:bottom w:val="single" w:sz="4" w:space="0" w:color="auto"/>
              <w:right w:val="single" w:sz="4" w:space="0" w:color="auto"/>
            </w:tcBorders>
            <w:hideMark/>
          </w:tcPr>
          <w:p w:rsidR="00B61D62" w:rsidRPr="0026265C" w:rsidRDefault="00B61D62" w:rsidP="00C70FE0">
            <w:pPr>
              <w:widowControl w:val="0"/>
              <w:suppressLineNumbers/>
              <w:suppressAutoHyphens/>
              <w:spacing w:after="0"/>
              <w:jc w:val="both"/>
              <w:rPr>
                <w:rFonts w:ascii="Times New Roman" w:hAnsi="Times New Roman" w:cs="Times New Roman"/>
                <w:i/>
                <w:iCs/>
              </w:rPr>
            </w:pPr>
            <w:r w:rsidRPr="0026265C">
              <w:rPr>
                <w:rFonts w:ascii="Times New Roman" w:hAnsi="Times New Roman" w:cs="Times New Roman"/>
              </w:rPr>
              <w:t>Открытый аукцион в электронной форме</w:t>
            </w:r>
          </w:p>
        </w:tc>
      </w:tr>
      <w:tr w:rsidR="00B61D62" w:rsidRPr="0026265C" w:rsidTr="008C198F">
        <w:tc>
          <w:tcPr>
            <w:tcW w:w="568" w:type="dxa"/>
            <w:tcBorders>
              <w:top w:val="single" w:sz="4" w:space="0" w:color="auto"/>
              <w:left w:val="single" w:sz="4" w:space="0" w:color="auto"/>
              <w:bottom w:val="single" w:sz="4" w:space="0" w:color="auto"/>
              <w:right w:val="single" w:sz="4" w:space="0" w:color="auto"/>
            </w:tcBorders>
          </w:tcPr>
          <w:p w:rsidR="00B61D62" w:rsidRPr="0026265C" w:rsidRDefault="00B61D62" w:rsidP="00B61D62">
            <w:pPr>
              <w:spacing w:after="0"/>
              <w:jc w:val="center"/>
              <w:rPr>
                <w:rFonts w:ascii="Times New Roman" w:hAnsi="Times New Roman" w:cs="Times New Roman"/>
                <w:snapToGrid w:val="0"/>
              </w:rPr>
            </w:pPr>
            <w:r w:rsidRPr="0026265C">
              <w:rPr>
                <w:rFonts w:ascii="Times New Roman" w:hAnsi="Times New Roman" w:cs="Times New Roman"/>
                <w:snapToGrid w:val="0"/>
              </w:rPr>
              <w:t>3.1</w:t>
            </w:r>
          </w:p>
        </w:tc>
        <w:tc>
          <w:tcPr>
            <w:tcW w:w="2806" w:type="dxa"/>
            <w:tcBorders>
              <w:top w:val="single" w:sz="4" w:space="0" w:color="auto"/>
              <w:left w:val="single" w:sz="4" w:space="0" w:color="auto"/>
              <w:bottom w:val="single" w:sz="4" w:space="0" w:color="auto"/>
              <w:right w:val="single" w:sz="4" w:space="0" w:color="auto"/>
            </w:tcBorders>
          </w:tcPr>
          <w:p w:rsidR="00B61D62" w:rsidRPr="0026265C" w:rsidRDefault="00B61D62" w:rsidP="00B61D62">
            <w:pPr>
              <w:keepNext/>
              <w:keepLines/>
              <w:widowControl w:val="0"/>
              <w:suppressLineNumbers/>
              <w:suppressAutoHyphens/>
              <w:spacing w:after="0"/>
              <w:jc w:val="both"/>
              <w:rPr>
                <w:rFonts w:ascii="Times New Roman" w:hAnsi="Times New Roman" w:cs="Times New Roman"/>
              </w:rPr>
            </w:pPr>
            <w:r w:rsidRPr="0026265C">
              <w:rPr>
                <w:rFonts w:ascii="Times New Roman" w:hAnsi="Times New Roman" w:cs="Times New Roman"/>
              </w:rPr>
              <w:t>Критерий оценки и сопоставления заявок на участие открытом аукциона в электронной форме</w:t>
            </w:r>
          </w:p>
        </w:tc>
        <w:tc>
          <w:tcPr>
            <w:tcW w:w="6946" w:type="dxa"/>
            <w:tcBorders>
              <w:top w:val="single" w:sz="4" w:space="0" w:color="auto"/>
              <w:left w:val="single" w:sz="4" w:space="0" w:color="auto"/>
              <w:bottom w:val="single" w:sz="4" w:space="0" w:color="auto"/>
              <w:right w:val="single" w:sz="4" w:space="0" w:color="auto"/>
            </w:tcBorders>
          </w:tcPr>
          <w:p w:rsidR="00B61D62" w:rsidRPr="0026265C" w:rsidRDefault="00B61D62" w:rsidP="00B61D62">
            <w:pPr>
              <w:keepNext/>
              <w:keepLines/>
              <w:widowControl w:val="0"/>
              <w:suppressLineNumbers/>
              <w:suppressAutoHyphens/>
              <w:spacing w:after="0"/>
              <w:jc w:val="both"/>
              <w:rPr>
                <w:rFonts w:ascii="Times New Roman" w:hAnsi="Times New Roman" w:cs="Times New Roman"/>
              </w:rPr>
            </w:pPr>
            <w:r w:rsidRPr="0026265C">
              <w:rPr>
                <w:rFonts w:ascii="Times New Roman" w:hAnsi="Times New Roman" w:cs="Times New Roman"/>
              </w:rPr>
              <w:t>Цена, предложенная участником открытого аукциона в электронной форме</w:t>
            </w:r>
          </w:p>
        </w:tc>
      </w:tr>
      <w:tr w:rsidR="00B61D62" w:rsidRPr="0026265C" w:rsidTr="008C198F">
        <w:trPr>
          <w:trHeight w:val="542"/>
        </w:trPr>
        <w:tc>
          <w:tcPr>
            <w:tcW w:w="568" w:type="dxa"/>
            <w:tcBorders>
              <w:top w:val="single" w:sz="4" w:space="0" w:color="auto"/>
              <w:left w:val="single" w:sz="4" w:space="0" w:color="auto"/>
              <w:bottom w:val="single" w:sz="4" w:space="0" w:color="auto"/>
              <w:right w:val="single" w:sz="4" w:space="0" w:color="auto"/>
            </w:tcBorders>
          </w:tcPr>
          <w:p w:rsidR="00B61D62" w:rsidRPr="0026265C" w:rsidRDefault="00B61D62" w:rsidP="00B61D62">
            <w:pPr>
              <w:spacing w:after="0"/>
              <w:jc w:val="center"/>
              <w:rPr>
                <w:rFonts w:ascii="Times New Roman" w:hAnsi="Times New Roman" w:cs="Times New Roman"/>
                <w:snapToGrid w:val="0"/>
              </w:rPr>
            </w:pPr>
            <w:r w:rsidRPr="0026265C">
              <w:rPr>
                <w:rFonts w:ascii="Times New Roman" w:hAnsi="Times New Roman" w:cs="Times New Roman"/>
                <w:snapToGrid w:val="0"/>
              </w:rPr>
              <w:t>4.</w:t>
            </w:r>
          </w:p>
          <w:p w:rsidR="00B61D62" w:rsidRPr="0026265C" w:rsidRDefault="00B61D62" w:rsidP="00B61D62">
            <w:pPr>
              <w:spacing w:after="0"/>
              <w:jc w:val="right"/>
              <w:rPr>
                <w:rFonts w:ascii="Times New Roman" w:hAnsi="Times New Roman" w:cs="Times New Roman"/>
                <w:snapToGrid w:val="0"/>
              </w:rPr>
            </w:pPr>
          </w:p>
        </w:tc>
        <w:tc>
          <w:tcPr>
            <w:tcW w:w="2806" w:type="dxa"/>
            <w:tcBorders>
              <w:top w:val="single" w:sz="4" w:space="0" w:color="auto"/>
              <w:left w:val="single" w:sz="4" w:space="0" w:color="auto"/>
              <w:bottom w:val="single" w:sz="4" w:space="0" w:color="auto"/>
              <w:right w:val="single" w:sz="4" w:space="0" w:color="auto"/>
            </w:tcBorders>
            <w:hideMark/>
          </w:tcPr>
          <w:p w:rsidR="00B61D62" w:rsidRPr="0026265C" w:rsidRDefault="00B61D62" w:rsidP="00B61D62">
            <w:pPr>
              <w:keepNext/>
              <w:keepLines/>
              <w:widowControl w:val="0"/>
              <w:suppressLineNumbers/>
              <w:suppressAutoHyphens/>
              <w:spacing w:after="0"/>
              <w:jc w:val="both"/>
              <w:rPr>
                <w:rFonts w:ascii="Times New Roman" w:hAnsi="Times New Roman" w:cs="Times New Roman"/>
              </w:rPr>
            </w:pPr>
            <w:r w:rsidRPr="0026265C">
              <w:rPr>
                <w:rFonts w:ascii="Times New Roman" w:hAnsi="Times New Roman" w:cs="Times New Roman"/>
              </w:rPr>
              <w:t>Предмет договора</w:t>
            </w:r>
          </w:p>
        </w:tc>
        <w:tc>
          <w:tcPr>
            <w:tcW w:w="6946" w:type="dxa"/>
            <w:tcBorders>
              <w:top w:val="single" w:sz="4" w:space="0" w:color="auto"/>
              <w:left w:val="single" w:sz="4" w:space="0" w:color="auto"/>
              <w:bottom w:val="single" w:sz="4" w:space="0" w:color="auto"/>
              <w:right w:val="single" w:sz="4" w:space="0" w:color="auto"/>
            </w:tcBorders>
            <w:hideMark/>
          </w:tcPr>
          <w:p w:rsidR="00B61D62" w:rsidRPr="00D455AF" w:rsidRDefault="00295ADD" w:rsidP="008F3CD9">
            <w:pPr>
              <w:keepNext/>
              <w:keepLines/>
              <w:widowControl w:val="0"/>
              <w:suppressLineNumbers/>
              <w:suppressAutoHyphens/>
              <w:spacing w:after="0"/>
              <w:jc w:val="both"/>
              <w:rPr>
                <w:rFonts w:ascii="Times New Roman" w:hAnsi="Times New Roman" w:cs="Times New Roman"/>
              </w:rPr>
            </w:pPr>
            <w:r w:rsidRPr="00D455AF">
              <w:rPr>
                <w:rFonts w:ascii="Times New Roman" w:eastAsia="Times New Roman" w:hAnsi="Times New Roman" w:cs="Times New Roman"/>
                <w:bCs/>
                <w:lang w:eastAsia="ru-RU"/>
              </w:rPr>
              <w:t xml:space="preserve">Выполнение работ по капитальному ремонту в зале акробатики МАУ ДО "ДЮСШ №2" </w:t>
            </w:r>
          </w:p>
        </w:tc>
      </w:tr>
      <w:tr w:rsidR="00B61D62" w:rsidRPr="0026265C" w:rsidTr="008C198F">
        <w:trPr>
          <w:trHeight w:val="823"/>
        </w:trPr>
        <w:tc>
          <w:tcPr>
            <w:tcW w:w="568" w:type="dxa"/>
            <w:tcBorders>
              <w:top w:val="single" w:sz="4" w:space="0" w:color="auto"/>
              <w:left w:val="single" w:sz="4" w:space="0" w:color="auto"/>
              <w:bottom w:val="single" w:sz="4" w:space="0" w:color="auto"/>
              <w:right w:val="single" w:sz="4" w:space="0" w:color="auto"/>
            </w:tcBorders>
          </w:tcPr>
          <w:p w:rsidR="00B61D62" w:rsidRPr="0026265C" w:rsidRDefault="00B61D62" w:rsidP="00B61D62">
            <w:pPr>
              <w:spacing w:after="0"/>
              <w:jc w:val="center"/>
              <w:rPr>
                <w:rFonts w:ascii="Times New Roman" w:hAnsi="Times New Roman" w:cs="Times New Roman"/>
                <w:snapToGrid w:val="0"/>
              </w:rPr>
            </w:pPr>
            <w:r w:rsidRPr="0026265C">
              <w:rPr>
                <w:rFonts w:ascii="Times New Roman" w:hAnsi="Times New Roman" w:cs="Times New Roman"/>
                <w:snapToGrid w:val="0"/>
              </w:rPr>
              <w:t>5.</w:t>
            </w:r>
          </w:p>
          <w:p w:rsidR="00B61D62" w:rsidRPr="0026265C" w:rsidRDefault="00B61D62" w:rsidP="00B61D62">
            <w:pPr>
              <w:spacing w:after="0"/>
              <w:jc w:val="right"/>
              <w:rPr>
                <w:rFonts w:ascii="Times New Roman" w:hAnsi="Times New Roman" w:cs="Times New Roman"/>
              </w:rPr>
            </w:pPr>
          </w:p>
        </w:tc>
        <w:tc>
          <w:tcPr>
            <w:tcW w:w="2806" w:type="dxa"/>
            <w:tcBorders>
              <w:top w:val="single" w:sz="4" w:space="0" w:color="auto"/>
              <w:left w:val="single" w:sz="4" w:space="0" w:color="auto"/>
              <w:bottom w:val="single" w:sz="4" w:space="0" w:color="auto"/>
              <w:right w:val="single" w:sz="4" w:space="0" w:color="auto"/>
            </w:tcBorders>
            <w:hideMark/>
          </w:tcPr>
          <w:p w:rsidR="00B61D62" w:rsidRPr="0026265C" w:rsidRDefault="00B61D62" w:rsidP="00B61D62">
            <w:pPr>
              <w:keepNext/>
              <w:keepLines/>
              <w:widowControl w:val="0"/>
              <w:suppressLineNumbers/>
              <w:suppressAutoHyphens/>
              <w:spacing w:after="0"/>
              <w:jc w:val="both"/>
              <w:rPr>
                <w:rFonts w:ascii="Times New Roman" w:hAnsi="Times New Roman" w:cs="Times New Roman"/>
              </w:rPr>
            </w:pPr>
            <w:r w:rsidRPr="0026265C">
              <w:rPr>
                <w:rFonts w:ascii="Times New Roman" w:hAnsi="Times New Roman" w:cs="Times New Roman"/>
              </w:rPr>
              <w:t>Место, условия и сроки поставки товара, выполнения работ, оказания услуг</w:t>
            </w:r>
          </w:p>
        </w:tc>
        <w:tc>
          <w:tcPr>
            <w:tcW w:w="6946" w:type="dxa"/>
            <w:tcBorders>
              <w:top w:val="single" w:sz="4" w:space="0" w:color="auto"/>
              <w:left w:val="single" w:sz="4" w:space="0" w:color="auto"/>
              <w:bottom w:val="single" w:sz="4" w:space="0" w:color="auto"/>
              <w:right w:val="single" w:sz="4" w:space="0" w:color="auto"/>
            </w:tcBorders>
            <w:hideMark/>
          </w:tcPr>
          <w:p w:rsidR="0093013A" w:rsidRPr="00D455AF" w:rsidRDefault="0093013A" w:rsidP="0093013A">
            <w:pPr>
              <w:keepNext/>
              <w:keepLines/>
              <w:widowControl w:val="0"/>
              <w:suppressLineNumbers/>
              <w:suppressAutoHyphens/>
              <w:spacing w:after="0" w:line="240" w:lineRule="auto"/>
              <w:contextualSpacing/>
              <w:jc w:val="both"/>
              <w:rPr>
                <w:rFonts w:ascii="Times New Roman" w:hAnsi="Times New Roman"/>
              </w:rPr>
            </w:pPr>
            <w:r w:rsidRPr="00D455AF">
              <w:rPr>
                <w:rFonts w:ascii="Times New Roman" w:hAnsi="Times New Roman"/>
                <w:u w:val="single"/>
              </w:rPr>
              <w:t xml:space="preserve">Период </w:t>
            </w:r>
            <w:r w:rsidR="0027148E" w:rsidRPr="00D455AF">
              <w:rPr>
                <w:rFonts w:ascii="Times New Roman" w:hAnsi="Times New Roman"/>
                <w:u w:val="single"/>
              </w:rPr>
              <w:t>исполнения Договора</w:t>
            </w:r>
            <w:r w:rsidRPr="00D455AF">
              <w:rPr>
                <w:rFonts w:ascii="Times New Roman" w:hAnsi="Times New Roman"/>
              </w:rPr>
              <w:t xml:space="preserve">: </w:t>
            </w:r>
            <w:r w:rsidR="00895BF7" w:rsidRPr="00D455AF">
              <w:rPr>
                <w:rFonts w:ascii="Times New Roman" w:hAnsi="Times New Roman"/>
              </w:rPr>
              <w:t>в соответствии с проектом договора.</w:t>
            </w:r>
          </w:p>
          <w:p w:rsidR="008F3CD9" w:rsidRPr="00D455AF" w:rsidRDefault="008F3CD9" w:rsidP="008F3CD9">
            <w:pPr>
              <w:jc w:val="both"/>
              <w:rPr>
                <w:rFonts w:ascii="Times New Roman" w:hAnsi="Times New Roman" w:cs="Times New Roman"/>
              </w:rPr>
            </w:pPr>
            <w:r w:rsidRPr="00D455AF">
              <w:rPr>
                <w:rFonts w:ascii="Times New Roman" w:hAnsi="Times New Roman"/>
              </w:rPr>
              <w:t>Место выполнения работы</w:t>
            </w:r>
            <w:r w:rsidR="00B61D62" w:rsidRPr="00D455AF">
              <w:rPr>
                <w:rFonts w:ascii="Times New Roman" w:hAnsi="Times New Roman"/>
              </w:rPr>
              <w:t>:</w:t>
            </w:r>
            <w:r w:rsidR="00363534">
              <w:rPr>
                <w:rFonts w:ascii="Times New Roman" w:hAnsi="Times New Roman"/>
              </w:rPr>
              <w:t xml:space="preserve"> </w:t>
            </w:r>
            <w:r w:rsidRPr="00D455AF">
              <w:rPr>
                <w:rFonts w:ascii="Times New Roman" w:hAnsi="Times New Roman" w:cs="Times New Roman"/>
              </w:rPr>
              <w:t>МАУ ДО «ДЮСШ №2» Свердловская область, г.Новоуральск, ул. Свердлова, 1Б.</w:t>
            </w:r>
          </w:p>
          <w:p w:rsidR="008F3CD9" w:rsidRPr="00D455AF" w:rsidRDefault="008F3CD9" w:rsidP="008F3CD9">
            <w:pPr>
              <w:pStyle w:val="afff4"/>
              <w:jc w:val="both"/>
              <w:rPr>
                <w:rFonts w:ascii="Liberation Serif" w:hAnsi="Liberation Serif" w:cs="Liberation Serif"/>
                <w:noProof/>
                <w:sz w:val="22"/>
                <w:szCs w:val="22"/>
              </w:rPr>
            </w:pPr>
            <w:r w:rsidRPr="00D455AF">
              <w:rPr>
                <w:rFonts w:ascii="Liberation Serif" w:hAnsi="Liberation Serif" w:cs="Liberation Serif"/>
                <w:noProof/>
                <w:sz w:val="22"/>
                <w:szCs w:val="22"/>
              </w:rPr>
              <w:t>Город Новоуральск является закрытым административно-территориальным образованием, для оформления въезда н</w:t>
            </w:r>
            <w:r w:rsidR="00E015A4" w:rsidRPr="00D455AF">
              <w:rPr>
                <w:rFonts w:ascii="Liberation Serif" w:hAnsi="Liberation Serif" w:cs="Liberation Serif"/>
                <w:noProof/>
                <w:sz w:val="22"/>
                <w:szCs w:val="22"/>
              </w:rPr>
              <w:t>а</w:t>
            </w:r>
            <w:r w:rsidRPr="00D455AF">
              <w:rPr>
                <w:rFonts w:ascii="Liberation Serif" w:hAnsi="Liberation Serif" w:cs="Liberation Serif"/>
                <w:noProof/>
                <w:sz w:val="22"/>
                <w:szCs w:val="22"/>
              </w:rPr>
              <w:t xml:space="preserve"> территорию ЗАТО,  после подписания муниципального контракта Подрядчику необходимо представить Заказчику  следующие документы:</w:t>
            </w:r>
          </w:p>
          <w:p w:rsidR="00E015A4" w:rsidRPr="00D455AF" w:rsidRDefault="00E015A4" w:rsidP="00E015A4">
            <w:pPr>
              <w:pStyle w:val="afff4"/>
              <w:jc w:val="both"/>
              <w:rPr>
                <w:rFonts w:ascii="Liberation Serif" w:hAnsi="Liberation Serif" w:cs="Liberation Serif"/>
                <w:noProof/>
                <w:sz w:val="22"/>
                <w:szCs w:val="22"/>
              </w:rPr>
            </w:pPr>
            <w:r w:rsidRPr="00D455AF">
              <w:rPr>
                <w:rFonts w:ascii="Liberation Serif" w:hAnsi="Liberation Serif" w:cs="Liberation Serif"/>
                <w:noProof/>
                <w:sz w:val="22"/>
                <w:szCs w:val="22"/>
              </w:rPr>
              <w:t>- поименный список сотрудников, которым будут оформлены пропуска,  с указанием паспортных данных;</w:t>
            </w:r>
          </w:p>
          <w:p w:rsidR="00E015A4" w:rsidRPr="00D455AF" w:rsidRDefault="00E015A4" w:rsidP="00E015A4">
            <w:pPr>
              <w:pStyle w:val="afff4"/>
              <w:jc w:val="both"/>
              <w:rPr>
                <w:rFonts w:ascii="Liberation Serif" w:hAnsi="Liberation Serif" w:cs="Liberation Serif"/>
                <w:noProof/>
                <w:sz w:val="22"/>
                <w:szCs w:val="22"/>
              </w:rPr>
            </w:pPr>
            <w:r w:rsidRPr="00D455AF">
              <w:rPr>
                <w:rFonts w:ascii="Liberation Serif" w:hAnsi="Liberation Serif" w:cs="Liberation Serif"/>
                <w:noProof/>
                <w:sz w:val="22"/>
                <w:szCs w:val="22"/>
              </w:rPr>
              <w:t>- копии паспортов на каждого сотрудника указанного в списке;</w:t>
            </w:r>
          </w:p>
          <w:p w:rsidR="00E015A4" w:rsidRPr="00D455AF" w:rsidRDefault="00E015A4" w:rsidP="00E015A4">
            <w:pPr>
              <w:rPr>
                <w:rFonts w:ascii="Liberation Serif" w:hAnsi="Liberation Serif" w:cs="Liberation Serif"/>
                <w:noProof/>
              </w:rPr>
            </w:pPr>
            <w:r w:rsidRPr="00D455AF">
              <w:rPr>
                <w:rFonts w:ascii="Liberation Serif" w:hAnsi="Liberation Serif" w:cs="Liberation Serif"/>
                <w:noProof/>
              </w:rPr>
              <w:t xml:space="preserve">- копии трудовых договоров (гражданско-правовых договоров) с </w:t>
            </w:r>
            <w:r w:rsidRPr="00D455AF">
              <w:rPr>
                <w:rFonts w:ascii="Liberation Serif" w:hAnsi="Liberation Serif" w:cs="Liberation Serif"/>
                <w:noProof/>
              </w:rPr>
              <w:lastRenderedPageBreak/>
              <w:t>работниками Подрядчика.</w:t>
            </w:r>
          </w:p>
          <w:p w:rsidR="00E015A4" w:rsidRPr="00D455AF" w:rsidRDefault="00E015A4" w:rsidP="00E015A4">
            <w:pPr>
              <w:rPr>
                <w:rFonts w:ascii="Liberation Serif" w:eastAsia="Calibri" w:hAnsi="Liberation Serif" w:cs="Liberation Serif"/>
                <w:noProof/>
              </w:rPr>
            </w:pPr>
            <w:r w:rsidRPr="00D455AF">
              <w:rPr>
                <w:rFonts w:ascii="Liberation Serif" w:hAnsi="Liberation Serif" w:cs="Liberation Serif"/>
                <w:noProof/>
              </w:rPr>
              <w:t>Период оформления временных пропусков составляет 10 рабочих дней</w:t>
            </w:r>
          </w:p>
        </w:tc>
      </w:tr>
      <w:tr w:rsidR="0026265C" w:rsidRPr="0026265C" w:rsidTr="008C198F">
        <w:trPr>
          <w:trHeight w:val="465"/>
        </w:trPr>
        <w:tc>
          <w:tcPr>
            <w:tcW w:w="568" w:type="dxa"/>
            <w:tcBorders>
              <w:top w:val="single" w:sz="4" w:space="0" w:color="auto"/>
              <w:left w:val="single" w:sz="4" w:space="0" w:color="auto"/>
              <w:right w:val="single" w:sz="4" w:space="0" w:color="auto"/>
            </w:tcBorders>
          </w:tcPr>
          <w:p w:rsidR="00B61D62" w:rsidRPr="0026265C" w:rsidRDefault="00B61D62" w:rsidP="00B61D62">
            <w:pPr>
              <w:spacing w:after="0"/>
              <w:jc w:val="center"/>
              <w:rPr>
                <w:rFonts w:ascii="Times New Roman" w:hAnsi="Times New Roman" w:cs="Times New Roman"/>
                <w:snapToGrid w:val="0"/>
              </w:rPr>
            </w:pPr>
            <w:r w:rsidRPr="0026265C">
              <w:rPr>
                <w:rFonts w:ascii="Times New Roman" w:hAnsi="Times New Roman" w:cs="Times New Roman"/>
                <w:snapToGrid w:val="0"/>
              </w:rPr>
              <w:lastRenderedPageBreak/>
              <w:t>6.</w:t>
            </w:r>
          </w:p>
          <w:p w:rsidR="00B61D62" w:rsidRPr="0026265C" w:rsidRDefault="00B61D62" w:rsidP="00B61D62">
            <w:pPr>
              <w:pStyle w:val="33"/>
              <w:keepNext w:val="0"/>
              <w:tabs>
                <w:tab w:val="left" w:pos="708"/>
              </w:tabs>
              <w:spacing w:before="0"/>
              <w:jc w:val="right"/>
              <w:rPr>
                <w:rFonts w:ascii="Times New Roman" w:hAnsi="Times New Roman" w:cs="Times New Roman"/>
                <w:b w:val="0"/>
                <w:bCs w:val="0"/>
                <w:color w:val="auto"/>
              </w:rPr>
            </w:pPr>
          </w:p>
        </w:tc>
        <w:tc>
          <w:tcPr>
            <w:tcW w:w="2806" w:type="dxa"/>
            <w:tcBorders>
              <w:top w:val="single" w:sz="4" w:space="0" w:color="auto"/>
              <w:left w:val="single" w:sz="4" w:space="0" w:color="auto"/>
              <w:right w:val="single" w:sz="4" w:space="0" w:color="auto"/>
            </w:tcBorders>
            <w:hideMark/>
          </w:tcPr>
          <w:p w:rsidR="00B61D62" w:rsidRPr="0026265C" w:rsidRDefault="00B61D62" w:rsidP="00B61D62">
            <w:pPr>
              <w:autoSpaceDE w:val="0"/>
              <w:autoSpaceDN w:val="0"/>
              <w:adjustRightInd w:val="0"/>
              <w:spacing w:after="0"/>
              <w:jc w:val="both"/>
              <w:rPr>
                <w:rFonts w:ascii="Times New Roman" w:hAnsi="Times New Roman" w:cs="Times New Roman"/>
              </w:rPr>
            </w:pPr>
            <w:r w:rsidRPr="0026265C">
              <w:rPr>
                <w:rFonts w:ascii="Times New Roman" w:hAnsi="Times New Roman" w:cs="Times New Roman"/>
              </w:rPr>
              <w:t xml:space="preserve">Начальная (максимальная) цена договора </w:t>
            </w:r>
          </w:p>
        </w:tc>
        <w:tc>
          <w:tcPr>
            <w:tcW w:w="6946" w:type="dxa"/>
            <w:tcBorders>
              <w:top w:val="single" w:sz="4" w:space="0" w:color="auto"/>
              <w:left w:val="single" w:sz="4" w:space="0" w:color="auto"/>
              <w:bottom w:val="single" w:sz="4" w:space="0" w:color="auto"/>
              <w:right w:val="single" w:sz="4" w:space="0" w:color="auto"/>
            </w:tcBorders>
            <w:hideMark/>
          </w:tcPr>
          <w:p w:rsidR="00D5094B" w:rsidRPr="00D455AF" w:rsidRDefault="00B61D62" w:rsidP="00A71241">
            <w:pPr>
              <w:spacing w:after="0"/>
              <w:jc w:val="both"/>
              <w:rPr>
                <w:rFonts w:ascii="Times New Roman" w:hAnsi="Times New Roman" w:cs="Times New Roman"/>
              </w:rPr>
            </w:pPr>
            <w:r w:rsidRPr="00D455AF">
              <w:rPr>
                <w:rFonts w:ascii="Times New Roman" w:hAnsi="Times New Roman" w:cs="Times New Roman"/>
              </w:rPr>
              <w:t>Начальная (максимальная) цена договора составляет</w:t>
            </w:r>
            <w:r w:rsidR="000A6A24" w:rsidRPr="00D455AF">
              <w:rPr>
                <w:rFonts w:ascii="Times New Roman" w:hAnsi="Times New Roman" w:cs="Times New Roman"/>
              </w:rPr>
              <w:t>:</w:t>
            </w:r>
          </w:p>
          <w:p w:rsidR="00B61D62" w:rsidRPr="00D455AF" w:rsidRDefault="00295ADD" w:rsidP="00295ADD">
            <w:pPr>
              <w:spacing w:after="0"/>
              <w:jc w:val="both"/>
              <w:rPr>
                <w:rFonts w:ascii="Times New Roman" w:hAnsi="Times New Roman" w:cs="Times New Roman"/>
                <w:b/>
              </w:rPr>
            </w:pPr>
            <w:r w:rsidRPr="00D455AF">
              <w:rPr>
                <w:rFonts w:ascii="Times New Roman" w:hAnsi="Times New Roman" w:cs="Times New Roman"/>
                <w:b/>
              </w:rPr>
              <w:t>862 106,00</w:t>
            </w:r>
            <w:r w:rsidR="008F3CD9" w:rsidRPr="00D455AF">
              <w:rPr>
                <w:rFonts w:ascii="Times New Roman" w:hAnsi="Times New Roman" w:cs="Times New Roman"/>
                <w:b/>
              </w:rPr>
              <w:t xml:space="preserve"> (</w:t>
            </w:r>
            <w:r w:rsidRPr="00D455AF">
              <w:rPr>
                <w:rFonts w:ascii="Times New Roman" w:hAnsi="Times New Roman" w:cs="Times New Roman"/>
                <w:b/>
              </w:rPr>
              <w:t>восемьсот шестьдесят две тысячи сто шесть</w:t>
            </w:r>
            <w:r w:rsidR="008F3CD9" w:rsidRPr="00D455AF">
              <w:rPr>
                <w:rFonts w:ascii="Times New Roman" w:hAnsi="Times New Roman" w:cs="Times New Roman"/>
                <w:b/>
              </w:rPr>
              <w:t>) рубл</w:t>
            </w:r>
            <w:r w:rsidRPr="00D455AF">
              <w:rPr>
                <w:rFonts w:ascii="Times New Roman" w:hAnsi="Times New Roman" w:cs="Times New Roman"/>
                <w:b/>
              </w:rPr>
              <w:t>ей</w:t>
            </w:r>
            <w:r w:rsidR="00E23F70">
              <w:rPr>
                <w:rFonts w:ascii="Times New Roman" w:hAnsi="Times New Roman" w:cs="Times New Roman"/>
                <w:b/>
              </w:rPr>
              <w:t xml:space="preserve"> </w:t>
            </w:r>
            <w:r w:rsidRPr="00D455AF">
              <w:rPr>
                <w:rFonts w:ascii="Times New Roman" w:hAnsi="Times New Roman" w:cs="Times New Roman"/>
                <w:b/>
              </w:rPr>
              <w:t>00</w:t>
            </w:r>
            <w:r w:rsidR="00E23F70">
              <w:rPr>
                <w:rFonts w:ascii="Times New Roman" w:hAnsi="Times New Roman" w:cs="Times New Roman"/>
                <w:b/>
              </w:rPr>
              <w:t xml:space="preserve"> </w:t>
            </w:r>
            <w:r w:rsidR="003E2475" w:rsidRPr="00D455AF">
              <w:rPr>
                <w:rFonts w:ascii="Times New Roman" w:hAnsi="Times New Roman" w:cs="Times New Roman"/>
                <w:b/>
              </w:rPr>
              <w:t>копеек</w:t>
            </w:r>
          </w:p>
        </w:tc>
      </w:tr>
      <w:tr w:rsidR="00B61D62" w:rsidRPr="0026265C" w:rsidTr="008C198F">
        <w:trPr>
          <w:trHeight w:val="465"/>
        </w:trPr>
        <w:tc>
          <w:tcPr>
            <w:tcW w:w="568" w:type="dxa"/>
            <w:tcBorders>
              <w:top w:val="single" w:sz="4" w:space="0" w:color="auto"/>
              <w:left w:val="single" w:sz="4" w:space="0" w:color="auto"/>
              <w:right w:val="single" w:sz="4" w:space="0" w:color="auto"/>
            </w:tcBorders>
          </w:tcPr>
          <w:p w:rsidR="00B61D62" w:rsidRPr="0026265C" w:rsidRDefault="00B61D62" w:rsidP="00B61D62">
            <w:pPr>
              <w:spacing w:after="0"/>
              <w:jc w:val="center"/>
              <w:rPr>
                <w:rFonts w:ascii="Times New Roman" w:hAnsi="Times New Roman" w:cs="Times New Roman"/>
                <w:snapToGrid w:val="0"/>
              </w:rPr>
            </w:pPr>
            <w:r w:rsidRPr="0026265C">
              <w:rPr>
                <w:rFonts w:ascii="Times New Roman" w:hAnsi="Times New Roman" w:cs="Times New Roman"/>
                <w:snapToGrid w:val="0"/>
              </w:rPr>
              <w:t>6.</w:t>
            </w:r>
            <w:r w:rsidR="00E8045E" w:rsidRPr="0026265C">
              <w:rPr>
                <w:rFonts w:ascii="Times New Roman" w:hAnsi="Times New Roman" w:cs="Times New Roman"/>
                <w:snapToGrid w:val="0"/>
              </w:rPr>
              <w:t>1</w:t>
            </w:r>
          </w:p>
        </w:tc>
        <w:tc>
          <w:tcPr>
            <w:tcW w:w="2806" w:type="dxa"/>
            <w:tcBorders>
              <w:top w:val="single" w:sz="4" w:space="0" w:color="auto"/>
              <w:left w:val="single" w:sz="4" w:space="0" w:color="auto"/>
              <w:right w:val="single" w:sz="4" w:space="0" w:color="auto"/>
            </w:tcBorders>
          </w:tcPr>
          <w:p w:rsidR="00B61D62" w:rsidRPr="0026265C" w:rsidRDefault="00B61D62" w:rsidP="00B61D62">
            <w:pPr>
              <w:autoSpaceDE w:val="0"/>
              <w:autoSpaceDN w:val="0"/>
              <w:adjustRightInd w:val="0"/>
              <w:spacing w:after="0"/>
              <w:jc w:val="both"/>
              <w:rPr>
                <w:rFonts w:ascii="Times New Roman" w:hAnsi="Times New Roman" w:cs="Times New Roman"/>
              </w:rPr>
            </w:pPr>
            <w:r w:rsidRPr="0026265C">
              <w:rPr>
                <w:rFonts w:ascii="Times New Roman" w:hAnsi="Times New Roman" w:cs="Times New Roman"/>
              </w:rPr>
              <w:t>Шаг аукциона</w:t>
            </w:r>
          </w:p>
        </w:tc>
        <w:tc>
          <w:tcPr>
            <w:tcW w:w="6946" w:type="dxa"/>
            <w:tcBorders>
              <w:top w:val="single" w:sz="4" w:space="0" w:color="auto"/>
              <w:left w:val="single" w:sz="4" w:space="0" w:color="auto"/>
              <w:bottom w:val="single" w:sz="4" w:space="0" w:color="auto"/>
              <w:right w:val="single" w:sz="4" w:space="0" w:color="auto"/>
            </w:tcBorders>
          </w:tcPr>
          <w:p w:rsidR="00B61D62" w:rsidRPr="00D455AF" w:rsidRDefault="00D743A6" w:rsidP="00B61D62">
            <w:pPr>
              <w:spacing w:after="0"/>
              <w:jc w:val="both"/>
              <w:rPr>
                <w:rFonts w:ascii="Times New Roman" w:hAnsi="Times New Roman" w:cs="Times New Roman"/>
              </w:rPr>
            </w:pPr>
            <w:r w:rsidRPr="00D455AF">
              <w:rPr>
                <w:rFonts w:ascii="Times New Roman" w:hAnsi="Times New Roman" w:cs="Times New Roman"/>
              </w:rPr>
              <w:t>От 0,5</w:t>
            </w:r>
            <w:r w:rsidR="00B61D62" w:rsidRPr="00D455AF">
              <w:rPr>
                <w:rFonts w:ascii="Times New Roman" w:hAnsi="Times New Roman" w:cs="Times New Roman"/>
              </w:rPr>
              <w:t>% до 5% от НМЦ</w:t>
            </w:r>
          </w:p>
        </w:tc>
      </w:tr>
      <w:tr w:rsidR="00B61D62" w:rsidRPr="0026265C" w:rsidTr="008C198F">
        <w:trPr>
          <w:trHeight w:val="209"/>
        </w:trPr>
        <w:tc>
          <w:tcPr>
            <w:tcW w:w="568" w:type="dxa"/>
            <w:tcBorders>
              <w:top w:val="single" w:sz="4" w:space="0" w:color="auto"/>
              <w:left w:val="single" w:sz="4" w:space="0" w:color="auto"/>
              <w:bottom w:val="single" w:sz="4" w:space="0" w:color="auto"/>
              <w:right w:val="single" w:sz="4" w:space="0" w:color="auto"/>
            </w:tcBorders>
            <w:hideMark/>
          </w:tcPr>
          <w:p w:rsidR="00B61D62" w:rsidRPr="0026265C" w:rsidRDefault="00B61D62" w:rsidP="00B61D62">
            <w:pPr>
              <w:spacing w:after="0"/>
              <w:jc w:val="center"/>
              <w:rPr>
                <w:rFonts w:ascii="Times New Roman" w:hAnsi="Times New Roman" w:cs="Times New Roman"/>
                <w:snapToGrid w:val="0"/>
              </w:rPr>
            </w:pPr>
            <w:r w:rsidRPr="0026265C">
              <w:rPr>
                <w:rFonts w:ascii="Times New Roman" w:hAnsi="Times New Roman" w:cs="Times New Roman"/>
                <w:snapToGrid w:val="0"/>
              </w:rPr>
              <w:t>7.</w:t>
            </w:r>
          </w:p>
        </w:tc>
        <w:tc>
          <w:tcPr>
            <w:tcW w:w="2806" w:type="dxa"/>
            <w:tcBorders>
              <w:top w:val="single" w:sz="4" w:space="0" w:color="auto"/>
              <w:left w:val="single" w:sz="4" w:space="0" w:color="auto"/>
              <w:bottom w:val="single" w:sz="4" w:space="0" w:color="auto"/>
              <w:right w:val="single" w:sz="4" w:space="0" w:color="auto"/>
            </w:tcBorders>
            <w:hideMark/>
          </w:tcPr>
          <w:p w:rsidR="00B61D62" w:rsidRPr="0026265C" w:rsidRDefault="00B61D62" w:rsidP="00B61D62">
            <w:pPr>
              <w:keepNext/>
              <w:keepLines/>
              <w:widowControl w:val="0"/>
              <w:suppressLineNumbers/>
              <w:suppressAutoHyphens/>
              <w:spacing w:after="0"/>
              <w:jc w:val="both"/>
              <w:rPr>
                <w:rFonts w:ascii="Times New Roman" w:hAnsi="Times New Roman" w:cs="Times New Roman"/>
              </w:rPr>
            </w:pPr>
            <w:r w:rsidRPr="0026265C">
              <w:rPr>
                <w:rFonts w:ascii="Times New Roman" w:hAnsi="Times New Roman" w:cs="Times New Roman"/>
              </w:rPr>
              <w:t>Порядок формирования цены договора</w:t>
            </w:r>
          </w:p>
        </w:tc>
        <w:tc>
          <w:tcPr>
            <w:tcW w:w="6946" w:type="dxa"/>
            <w:tcBorders>
              <w:top w:val="single" w:sz="4" w:space="0" w:color="auto"/>
              <w:left w:val="single" w:sz="4" w:space="0" w:color="auto"/>
              <w:bottom w:val="single" w:sz="4" w:space="0" w:color="auto"/>
              <w:right w:val="single" w:sz="4" w:space="0" w:color="auto"/>
            </w:tcBorders>
            <w:hideMark/>
          </w:tcPr>
          <w:p w:rsidR="000D17FB" w:rsidRPr="00D455AF" w:rsidRDefault="000D17FB" w:rsidP="000D17FB">
            <w:pPr>
              <w:widowControl w:val="0"/>
              <w:tabs>
                <w:tab w:val="left" w:pos="1134"/>
              </w:tabs>
              <w:autoSpaceDE w:val="0"/>
              <w:autoSpaceDN w:val="0"/>
              <w:adjustRightInd w:val="0"/>
              <w:spacing w:after="0" w:line="240" w:lineRule="auto"/>
              <w:contextualSpacing/>
              <w:jc w:val="both"/>
              <w:rPr>
                <w:rFonts w:ascii="Times New Roman" w:hAnsi="Times New Roman" w:cs="Times New Roman"/>
              </w:rPr>
            </w:pPr>
            <w:r w:rsidRPr="00D455AF">
              <w:rPr>
                <w:rFonts w:ascii="Times New Roman" w:hAnsi="Times New Roman" w:cs="Times New Roman"/>
              </w:rPr>
              <w:t>В цену включены все расходы Подрядчика, необходимые для осуществления своих обязательств по договору в полном объеме, надлежащего качества, в том числе: транспортные расходы, стоимость необходимых погрузочно-разгрузочных работ, вывоз мусора, стоимость страхование и иные расходы, а также уплата налогов, сборов, таможенных пошлин, и других обязательных платежей, установленных законодательством Российской Федерации.</w:t>
            </w:r>
          </w:p>
          <w:p w:rsidR="00B61D62" w:rsidRPr="00D455AF" w:rsidRDefault="000D17FB" w:rsidP="000D17FB">
            <w:pPr>
              <w:autoSpaceDE w:val="0"/>
              <w:autoSpaceDN w:val="0"/>
              <w:adjustRightInd w:val="0"/>
              <w:spacing w:after="0"/>
              <w:jc w:val="both"/>
              <w:rPr>
                <w:rFonts w:ascii="Times New Roman" w:hAnsi="Times New Roman" w:cs="Times New Roman"/>
                <w:snapToGrid w:val="0"/>
              </w:rPr>
            </w:pPr>
            <w:r w:rsidRPr="00D455AF">
              <w:rPr>
                <w:rFonts w:ascii="Times New Roman" w:hAnsi="Times New Roman" w:cs="Times New Roman"/>
              </w:rPr>
              <w:tab/>
              <w:t>Сумма, подлежащая уплате заказчиком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tc>
      </w:tr>
      <w:tr w:rsidR="00B61D62" w:rsidRPr="0026265C" w:rsidTr="008C198F">
        <w:tc>
          <w:tcPr>
            <w:tcW w:w="568" w:type="dxa"/>
            <w:tcBorders>
              <w:top w:val="single" w:sz="4" w:space="0" w:color="auto"/>
              <w:left w:val="single" w:sz="4" w:space="0" w:color="auto"/>
              <w:bottom w:val="single" w:sz="4" w:space="0" w:color="auto"/>
              <w:right w:val="single" w:sz="4" w:space="0" w:color="auto"/>
            </w:tcBorders>
          </w:tcPr>
          <w:p w:rsidR="00B61D62" w:rsidRPr="0026265C" w:rsidRDefault="00B61D62" w:rsidP="00B61D62">
            <w:pPr>
              <w:spacing w:after="0"/>
              <w:jc w:val="center"/>
              <w:rPr>
                <w:rFonts w:ascii="Times New Roman" w:hAnsi="Times New Roman" w:cs="Times New Roman"/>
                <w:snapToGrid w:val="0"/>
              </w:rPr>
            </w:pPr>
            <w:r w:rsidRPr="0026265C">
              <w:rPr>
                <w:rFonts w:ascii="Times New Roman" w:hAnsi="Times New Roman" w:cs="Times New Roman"/>
                <w:snapToGrid w:val="0"/>
              </w:rPr>
              <w:t>8.</w:t>
            </w:r>
          </w:p>
          <w:p w:rsidR="00B61D62" w:rsidRPr="0026265C" w:rsidRDefault="00B61D62" w:rsidP="00B61D62">
            <w:pPr>
              <w:pStyle w:val="33"/>
              <w:keepNext w:val="0"/>
              <w:tabs>
                <w:tab w:val="left" w:pos="708"/>
              </w:tabs>
              <w:spacing w:before="0"/>
              <w:jc w:val="right"/>
              <w:rPr>
                <w:rFonts w:ascii="Times New Roman" w:hAnsi="Times New Roman" w:cs="Times New Roman"/>
                <w:b w:val="0"/>
                <w:bCs w:val="0"/>
                <w:color w:val="auto"/>
              </w:rPr>
            </w:pPr>
          </w:p>
        </w:tc>
        <w:tc>
          <w:tcPr>
            <w:tcW w:w="2806" w:type="dxa"/>
            <w:tcBorders>
              <w:top w:val="single" w:sz="4" w:space="0" w:color="auto"/>
              <w:left w:val="single" w:sz="4" w:space="0" w:color="auto"/>
              <w:bottom w:val="single" w:sz="4" w:space="0" w:color="auto"/>
              <w:right w:val="single" w:sz="4" w:space="0" w:color="auto"/>
            </w:tcBorders>
            <w:hideMark/>
          </w:tcPr>
          <w:p w:rsidR="00B61D62" w:rsidRPr="0026265C" w:rsidRDefault="00B61D62" w:rsidP="00B61D62">
            <w:pPr>
              <w:keepNext/>
              <w:keepLines/>
              <w:widowControl w:val="0"/>
              <w:suppressLineNumbers/>
              <w:suppressAutoHyphens/>
              <w:spacing w:after="0"/>
              <w:jc w:val="both"/>
              <w:rPr>
                <w:rFonts w:ascii="Times New Roman" w:hAnsi="Times New Roman" w:cs="Times New Roman"/>
              </w:rPr>
            </w:pPr>
            <w:r w:rsidRPr="0026265C">
              <w:rPr>
                <w:rFonts w:ascii="Times New Roman" w:hAnsi="Times New Roman" w:cs="Times New Roman"/>
              </w:rPr>
              <w:t>Источник финансирования заказа</w:t>
            </w:r>
          </w:p>
        </w:tc>
        <w:tc>
          <w:tcPr>
            <w:tcW w:w="6946" w:type="dxa"/>
            <w:tcBorders>
              <w:top w:val="single" w:sz="4" w:space="0" w:color="auto"/>
              <w:left w:val="single" w:sz="4" w:space="0" w:color="auto"/>
              <w:bottom w:val="single" w:sz="4" w:space="0" w:color="auto"/>
              <w:right w:val="single" w:sz="4" w:space="0" w:color="auto"/>
            </w:tcBorders>
            <w:hideMark/>
          </w:tcPr>
          <w:p w:rsidR="00B61D62" w:rsidRPr="00D455AF" w:rsidRDefault="000D17FB" w:rsidP="00AC3599">
            <w:pPr>
              <w:spacing w:after="0"/>
              <w:jc w:val="both"/>
              <w:rPr>
                <w:rFonts w:ascii="Times New Roman" w:hAnsi="Times New Roman" w:cs="Times New Roman"/>
              </w:rPr>
            </w:pPr>
            <w:r w:rsidRPr="00976AEA">
              <w:rPr>
                <w:rFonts w:ascii="Times New Roman" w:hAnsi="Times New Roman" w:cs="Times New Roman"/>
              </w:rPr>
              <w:t>Бюджет Новоуральского городского округ</w:t>
            </w:r>
            <w:r w:rsidR="009E6105">
              <w:rPr>
                <w:rFonts w:ascii="Times New Roman" w:hAnsi="Times New Roman" w:cs="Times New Roman"/>
              </w:rPr>
              <w:t>а</w:t>
            </w:r>
          </w:p>
        </w:tc>
      </w:tr>
      <w:tr w:rsidR="00B61D62" w:rsidRPr="00900CF1" w:rsidTr="008C198F">
        <w:tc>
          <w:tcPr>
            <w:tcW w:w="568"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spacing w:after="0"/>
              <w:jc w:val="center"/>
              <w:rPr>
                <w:rFonts w:ascii="Times New Roman" w:hAnsi="Times New Roman" w:cs="Times New Roman"/>
                <w:snapToGrid w:val="0"/>
              </w:rPr>
            </w:pPr>
            <w:r w:rsidRPr="00900CF1">
              <w:rPr>
                <w:rFonts w:ascii="Times New Roman" w:hAnsi="Times New Roman" w:cs="Times New Roman"/>
                <w:snapToGrid w:val="0"/>
              </w:rPr>
              <w:t>9.</w:t>
            </w:r>
          </w:p>
        </w:tc>
        <w:tc>
          <w:tcPr>
            <w:tcW w:w="2806"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keepNext/>
              <w:keepLines/>
              <w:widowControl w:val="0"/>
              <w:suppressLineNumbers/>
              <w:suppressAutoHyphens/>
              <w:spacing w:after="0"/>
              <w:jc w:val="both"/>
              <w:rPr>
                <w:rFonts w:ascii="Times New Roman" w:hAnsi="Times New Roman" w:cs="Times New Roman"/>
              </w:rPr>
            </w:pPr>
            <w:r w:rsidRPr="00900CF1">
              <w:rPr>
                <w:rFonts w:ascii="Times New Roman" w:hAnsi="Times New Roman" w:cs="Times New Roman"/>
              </w:rPr>
              <w:t>Сведения о валюте, используемой для формирования цены договора и расчетов с поставщиками (исполнителями, подрядчиками)</w:t>
            </w:r>
          </w:p>
        </w:tc>
        <w:tc>
          <w:tcPr>
            <w:tcW w:w="6946"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spacing w:after="0"/>
              <w:jc w:val="both"/>
              <w:rPr>
                <w:rFonts w:ascii="Times New Roman" w:hAnsi="Times New Roman" w:cs="Times New Roman"/>
              </w:rPr>
            </w:pPr>
            <w:r w:rsidRPr="00900CF1">
              <w:rPr>
                <w:rFonts w:ascii="Times New Roman" w:hAnsi="Times New Roman" w:cs="Times New Roman"/>
              </w:rPr>
              <w:t>Российский рубль</w:t>
            </w:r>
          </w:p>
        </w:tc>
      </w:tr>
      <w:tr w:rsidR="00B61D62" w:rsidRPr="00900CF1" w:rsidTr="008C198F">
        <w:tc>
          <w:tcPr>
            <w:tcW w:w="568"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spacing w:after="0"/>
              <w:jc w:val="center"/>
              <w:rPr>
                <w:rFonts w:ascii="Times New Roman" w:hAnsi="Times New Roman" w:cs="Times New Roman"/>
                <w:snapToGrid w:val="0"/>
              </w:rPr>
            </w:pPr>
            <w:r w:rsidRPr="00900CF1">
              <w:rPr>
                <w:rFonts w:ascii="Times New Roman" w:hAnsi="Times New Roman" w:cs="Times New Roman"/>
                <w:snapToGrid w:val="0"/>
              </w:rPr>
              <w:t>10.</w:t>
            </w:r>
          </w:p>
        </w:tc>
        <w:tc>
          <w:tcPr>
            <w:tcW w:w="2806"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keepNext/>
              <w:keepLines/>
              <w:widowControl w:val="0"/>
              <w:suppressLineNumbers/>
              <w:suppressAutoHyphens/>
              <w:spacing w:after="0"/>
              <w:jc w:val="both"/>
              <w:rPr>
                <w:rFonts w:ascii="Times New Roman" w:hAnsi="Times New Roman" w:cs="Times New Roman"/>
              </w:rPr>
            </w:pPr>
            <w:r w:rsidRPr="00900CF1">
              <w:rPr>
                <w:rFonts w:ascii="Times New Roman" w:hAnsi="Times New Roman" w:cs="Times New Roman"/>
              </w:rPr>
              <w:t>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заключенного договора</w:t>
            </w:r>
          </w:p>
        </w:tc>
        <w:tc>
          <w:tcPr>
            <w:tcW w:w="6946"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spacing w:after="0"/>
              <w:jc w:val="both"/>
              <w:rPr>
                <w:rFonts w:ascii="Times New Roman" w:hAnsi="Times New Roman" w:cs="Times New Roman"/>
              </w:rPr>
            </w:pPr>
            <w:r w:rsidRPr="00900CF1">
              <w:rPr>
                <w:rFonts w:ascii="Times New Roman" w:hAnsi="Times New Roman" w:cs="Times New Roman"/>
              </w:rPr>
              <w:t>Не применяется</w:t>
            </w:r>
          </w:p>
        </w:tc>
      </w:tr>
      <w:tr w:rsidR="0026265C" w:rsidRPr="00900CF1" w:rsidTr="008C198F">
        <w:trPr>
          <w:trHeight w:val="994"/>
        </w:trPr>
        <w:tc>
          <w:tcPr>
            <w:tcW w:w="568" w:type="dxa"/>
            <w:tcBorders>
              <w:top w:val="single" w:sz="4" w:space="0" w:color="auto"/>
              <w:left w:val="single" w:sz="4" w:space="0" w:color="auto"/>
              <w:bottom w:val="single" w:sz="4" w:space="0" w:color="auto"/>
              <w:right w:val="single" w:sz="4" w:space="0" w:color="auto"/>
            </w:tcBorders>
          </w:tcPr>
          <w:p w:rsidR="00B61D62" w:rsidRPr="00900CF1" w:rsidRDefault="00B61D62" w:rsidP="00B61D62">
            <w:pPr>
              <w:spacing w:after="0"/>
              <w:jc w:val="center"/>
              <w:rPr>
                <w:rFonts w:ascii="Times New Roman" w:hAnsi="Times New Roman" w:cs="Times New Roman"/>
                <w:snapToGrid w:val="0"/>
              </w:rPr>
            </w:pPr>
            <w:r w:rsidRPr="00900CF1">
              <w:rPr>
                <w:rFonts w:ascii="Times New Roman" w:hAnsi="Times New Roman" w:cs="Times New Roman"/>
                <w:snapToGrid w:val="0"/>
              </w:rPr>
              <w:t>11.</w:t>
            </w:r>
          </w:p>
          <w:p w:rsidR="00B61D62" w:rsidRPr="00900CF1" w:rsidRDefault="00B61D62" w:rsidP="00B61D62">
            <w:pPr>
              <w:spacing w:after="0"/>
              <w:jc w:val="right"/>
              <w:rPr>
                <w:rFonts w:ascii="Times New Roman" w:hAnsi="Times New Roman" w:cs="Times New Roman"/>
                <w:snapToGrid w:val="0"/>
              </w:rPr>
            </w:pPr>
          </w:p>
          <w:p w:rsidR="00B61D62" w:rsidRPr="00900CF1" w:rsidRDefault="00B61D62" w:rsidP="00B61D62">
            <w:pPr>
              <w:pStyle w:val="33"/>
              <w:keepNext w:val="0"/>
              <w:tabs>
                <w:tab w:val="left" w:pos="708"/>
              </w:tabs>
              <w:spacing w:before="0"/>
              <w:jc w:val="right"/>
              <w:rPr>
                <w:rFonts w:ascii="Times New Roman" w:hAnsi="Times New Roman" w:cs="Times New Roman"/>
                <w:b w:val="0"/>
                <w:bCs w:val="0"/>
                <w:color w:val="auto"/>
              </w:rPr>
            </w:pPr>
          </w:p>
          <w:p w:rsidR="00B61D62" w:rsidRPr="00900CF1" w:rsidRDefault="00B61D62" w:rsidP="00B61D62">
            <w:pPr>
              <w:spacing w:after="0"/>
              <w:jc w:val="right"/>
              <w:rPr>
                <w:rFonts w:ascii="Times New Roman" w:hAnsi="Times New Roman" w:cs="Times New Roman"/>
              </w:rPr>
            </w:pPr>
          </w:p>
        </w:tc>
        <w:tc>
          <w:tcPr>
            <w:tcW w:w="2806"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keepNext/>
              <w:keepLines/>
              <w:widowControl w:val="0"/>
              <w:suppressLineNumbers/>
              <w:suppressAutoHyphens/>
              <w:spacing w:after="0"/>
              <w:jc w:val="both"/>
              <w:rPr>
                <w:rFonts w:ascii="Times New Roman" w:hAnsi="Times New Roman" w:cs="Times New Roman"/>
              </w:rPr>
            </w:pPr>
            <w:r w:rsidRPr="00900CF1">
              <w:rPr>
                <w:rFonts w:ascii="Times New Roman" w:hAnsi="Times New Roman" w:cs="Times New Roman"/>
              </w:rPr>
              <w:t>Дата и время окончания срока подачи заявок на участие в открытом аукционе в электронной форме</w:t>
            </w:r>
          </w:p>
        </w:tc>
        <w:tc>
          <w:tcPr>
            <w:tcW w:w="6946" w:type="dxa"/>
            <w:tcBorders>
              <w:top w:val="single" w:sz="4" w:space="0" w:color="auto"/>
              <w:left w:val="single" w:sz="4" w:space="0" w:color="auto"/>
              <w:bottom w:val="single" w:sz="4" w:space="0" w:color="auto"/>
              <w:right w:val="single" w:sz="4" w:space="0" w:color="auto"/>
            </w:tcBorders>
            <w:hideMark/>
          </w:tcPr>
          <w:p w:rsidR="0093013A" w:rsidRPr="00900CF1" w:rsidRDefault="0093013A" w:rsidP="0093013A">
            <w:pPr>
              <w:spacing w:after="0"/>
              <w:rPr>
                <w:rFonts w:ascii="Times New Roman" w:hAnsi="Times New Roman"/>
              </w:rPr>
            </w:pPr>
            <w:r w:rsidRPr="00900CF1">
              <w:rPr>
                <w:rFonts w:ascii="Times New Roman" w:hAnsi="Times New Roman"/>
              </w:rPr>
              <w:t xml:space="preserve">Участник закупки, получивший аккредитацию на электронной площадке, вправе подать заявку на участие в открытом аукционе в электронной форме не позднее </w:t>
            </w:r>
          </w:p>
          <w:p w:rsidR="00B61D62" w:rsidRPr="00900CF1" w:rsidRDefault="00140FA5" w:rsidP="00264B09">
            <w:pPr>
              <w:spacing w:after="0"/>
              <w:jc w:val="both"/>
              <w:rPr>
                <w:rFonts w:ascii="Times New Roman" w:hAnsi="Times New Roman" w:cs="Times New Roman"/>
                <w:b/>
              </w:rPr>
            </w:pPr>
            <w:r w:rsidRPr="00900CF1">
              <w:rPr>
                <w:rFonts w:ascii="Times New Roman" w:hAnsi="Times New Roman"/>
                <w:b/>
              </w:rPr>
              <w:t>23</w:t>
            </w:r>
            <w:r w:rsidR="00E8045E" w:rsidRPr="00900CF1">
              <w:rPr>
                <w:rFonts w:ascii="Times New Roman" w:hAnsi="Times New Roman"/>
                <w:b/>
              </w:rPr>
              <w:t>.0</w:t>
            </w:r>
            <w:r w:rsidR="009E63FF" w:rsidRPr="00900CF1">
              <w:rPr>
                <w:rFonts w:ascii="Times New Roman" w:hAnsi="Times New Roman"/>
                <w:b/>
              </w:rPr>
              <w:t>4</w:t>
            </w:r>
            <w:r w:rsidR="00480445" w:rsidRPr="00900CF1">
              <w:rPr>
                <w:rFonts w:ascii="Times New Roman" w:hAnsi="Times New Roman"/>
                <w:b/>
              </w:rPr>
              <w:t>.</w:t>
            </w:r>
            <w:r w:rsidR="00F63AEB" w:rsidRPr="00900CF1">
              <w:rPr>
                <w:rFonts w:ascii="Times New Roman" w:hAnsi="Times New Roman"/>
                <w:b/>
              </w:rPr>
              <w:t>20</w:t>
            </w:r>
            <w:r w:rsidR="009E63FF" w:rsidRPr="00900CF1">
              <w:rPr>
                <w:rFonts w:ascii="Times New Roman" w:hAnsi="Times New Roman"/>
                <w:b/>
              </w:rPr>
              <w:t>21</w:t>
            </w:r>
            <w:r w:rsidR="00BA3F83" w:rsidRPr="00900CF1">
              <w:rPr>
                <w:rFonts w:ascii="Times New Roman" w:hAnsi="Times New Roman"/>
                <w:b/>
              </w:rPr>
              <w:t xml:space="preserve"> года 0</w:t>
            </w:r>
            <w:r w:rsidR="00A536D8" w:rsidRPr="00900CF1">
              <w:rPr>
                <w:rFonts w:ascii="Times New Roman" w:hAnsi="Times New Roman"/>
                <w:b/>
              </w:rPr>
              <w:t>0</w:t>
            </w:r>
            <w:r w:rsidR="00F80D89" w:rsidRPr="00900CF1">
              <w:rPr>
                <w:rFonts w:ascii="Times New Roman" w:hAnsi="Times New Roman"/>
                <w:b/>
              </w:rPr>
              <w:t>:00 (</w:t>
            </w:r>
            <w:r w:rsidR="00264B09" w:rsidRPr="00900CF1">
              <w:rPr>
                <w:rFonts w:ascii="Times New Roman" w:hAnsi="Times New Roman"/>
                <w:b/>
              </w:rPr>
              <w:t>Московское время</w:t>
            </w:r>
            <w:r w:rsidR="0026265C" w:rsidRPr="00900CF1">
              <w:rPr>
                <w:rFonts w:ascii="Times New Roman" w:hAnsi="Times New Roman"/>
                <w:b/>
              </w:rPr>
              <w:t>)</w:t>
            </w:r>
          </w:p>
        </w:tc>
      </w:tr>
      <w:tr w:rsidR="0026265C" w:rsidRPr="00900CF1" w:rsidTr="008C198F">
        <w:trPr>
          <w:trHeight w:val="70"/>
        </w:trPr>
        <w:tc>
          <w:tcPr>
            <w:tcW w:w="568" w:type="dxa"/>
            <w:tcBorders>
              <w:top w:val="single" w:sz="4" w:space="0" w:color="auto"/>
              <w:left w:val="single" w:sz="4" w:space="0" w:color="auto"/>
              <w:bottom w:val="single" w:sz="4" w:space="0" w:color="auto"/>
              <w:right w:val="single" w:sz="4" w:space="0" w:color="auto"/>
            </w:tcBorders>
          </w:tcPr>
          <w:p w:rsidR="00B61D62" w:rsidRPr="00900CF1" w:rsidRDefault="00B61D62" w:rsidP="00B61D62">
            <w:pPr>
              <w:spacing w:after="0"/>
              <w:rPr>
                <w:rFonts w:ascii="Times New Roman" w:hAnsi="Times New Roman" w:cs="Times New Roman"/>
                <w:snapToGrid w:val="0"/>
              </w:rPr>
            </w:pPr>
            <w:r w:rsidRPr="00900CF1">
              <w:rPr>
                <w:rFonts w:ascii="Times New Roman" w:hAnsi="Times New Roman" w:cs="Times New Roman"/>
                <w:snapToGrid w:val="0"/>
              </w:rPr>
              <w:t>12.</w:t>
            </w:r>
          </w:p>
          <w:p w:rsidR="00B61D62" w:rsidRPr="00900CF1" w:rsidRDefault="00B61D62" w:rsidP="00B61D62">
            <w:pPr>
              <w:spacing w:after="0"/>
              <w:jc w:val="right"/>
              <w:rPr>
                <w:rFonts w:ascii="Times New Roman" w:hAnsi="Times New Roman" w:cs="Times New Roman"/>
                <w:snapToGrid w:val="0"/>
              </w:rPr>
            </w:pPr>
          </w:p>
          <w:p w:rsidR="00B61D62" w:rsidRPr="00900CF1" w:rsidRDefault="00B61D62" w:rsidP="00B61D62">
            <w:pPr>
              <w:pStyle w:val="33"/>
              <w:keepNext w:val="0"/>
              <w:tabs>
                <w:tab w:val="left" w:pos="708"/>
              </w:tabs>
              <w:spacing w:before="0"/>
              <w:jc w:val="right"/>
              <w:rPr>
                <w:rFonts w:ascii="Times New Roman" w:hAnsi="Times New Roman" w:cs="Times New Roman"/>
                <w:b w:val="0"/>
                <w:bCs w:val="0"/>
                <w:color w:val="auto"/>
              </w:rPr>
            </w:pPr>
          </w:p>
        </w:tc>
        <w:tc>
          <w:tcPr>
            <w:tcW w:w="2806"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keepNext/>
              <w:keepLines/>
              <w:widowControl w:val="0"/>
              <w:suppressLineNumbers/>
              <w:suppressAutoHyphens/>
              <w:spacing w:after="0"/>
              <w:jc w:val="both"/>
              <w:rPr>
                <w:rFonts w:ascii="Times New Roman" w:hAnsi="Times New Roman" w:cs="Times New Roman"/>
              </w:rPr>
            </w:pPr>
            <w:r w:rsidRPr="00900CF1">
              <w:rPr>
                <w:rFonts w:ascii="Times New Roman" w:hAnsi="Times New Roman" w:cs="Times New Roman"/>
              </w:rPr>
              <w:lastRenderedPageBreak/>
              <w:t xml:space="preserve">Дата окончания срока </w:t>
            </w:r>
            <w:r w:rsidRPr="00900CF1">
              <w:rPr>
                <w:rFonts w:ascii="Times New Roman" w:hAnsi="Times New Roman" w:cs="Times New Roman"/>
              </w:rPr>
              <w:lastRenderedPageBreak/>
              <w:t>рассмотрения заявок на участие в открытом аукционе в электронной форме</w:t>
            </w:r>
          </w:p>
        </w:tc>
        <w:tc>
          <w:tcPr>
            <w:tcW w:w="6946" w:type="dxa"/>
            <w:tcBorders>
              <w:top w:val="single" w:sz="4" w:space="0" w:color="auto"/>
              <w:left w:val="single" w:sz="4" w:space="0" w:color="auto"/>
              <w:bottom w:val="single" w:sz="4" w:space="0" w:color="auto"/>
              <w:right w:val="single" w:sz="4" w:space="0" w:color="auto"/>
            </w:tcBorders>
          </w:tcPr>
          <w:p w:rsidR="00B61D62" w:rsidRPr="00900CF1" w:rsidRDefault="009E63FF" w:rsidP="00140FA5">
            <w:pPr>
              <w:spacing w:after="0"/>
              <w:rPr>
                <w:rFonts w:ascii="Times New Roman" w:hAnsi="Times New Roman" w:cs="Times New Roman"/>
                <w:b/>
              </w:rPr>
            </w:pPr>
            <w:r w:rsidRPr="00900CF1">
              <w:rPr>
                <w:rFonts w:ascii="Times New Roman" w:hAnsi="Times New Roman"/>
                <w:b/>
              </w:rPr>
              <w:lastRenderedPageBreak/>
              <w:t>2</w:t>
            </w:r>
            <w:r w:rsidR="00140FA5" w:rsidRPr="00900CF1">
              <w:rPr>
                <w:rFonts w:ascii="Times New Roman" w:hAnsi="Times New Roman"/>
                <w:b/>
              </w:rPr>
              <w:t>9</w:t>
            </w:r>
            <w:r w:rsidR="00E8045E" w:rsidRPr="00900CF1">
              <w:rPr>
                <w:rFonts w:ascii="Times New Roman" w:hAnsi="Times New Roman"/>
                <w:b/>
              </w:rPr>
              <w:t>.0</w:t>
            </w:r>
            <w:r w:rsidRPr="00900CF1">
              <w:rPr>
                <w:rFonts w:ascii="Times New Roman" w:hAnsi="Times New Roman"/>
                <w:b/>
              </w:rPr>
              <w:t>4</w:t>
            </w:r>
            <w:r w:rsidR="00480445" w:rsidRPr="00900CF1">
              <w:rPr>
                <w:rFonts w:ascii="Times New Roman" w:hAnsi="Times New Roman"/>
                <w:b/>
              </w:rPr>
              <w:t>.</w:t>
            </w:r>
            <w:r w:rsidR="00F63AEB" w:rsidRPr="00900CF1">
              <w:rPr>
                <w:rFonts w:ascii="Times New Roman" w:hAnsi="Times New Roman"/>
                <w:b/>
              </w:rPr>
              <w:t>20</w:t>
            </w:r>
            <w:r w:rsidRPr="00900CF1">
              <w:rPr>
                <w:rFonts w:ascii="Times New Roman" w:hAnsi="Times New Roman"/>
                <w:b/>
              </w:rPr>
              <w:t>21</w:t>
            </w:r>
            <w:r w:rsidR="0093013A" w:rsidRPr="00900CF1">
              <w:rPr>
                <w:rFonts w:ascii="Times New Roman" w:hAnsi="Times New Roman"/>
                <w:b/>
              </w:rPr>
              <w:t xml:space="preserve"> года</w:t>
            </w:r>
          </w:p>
        </w:tc>
      </w:tr>
      <w:tr w:rsidR="0026265C" w:rsidRPr="00900CF1" w:rsidTr="008C198F">
        <w:trPr>
          <w:trHeight w:val="619"/>
        </w:trPr>
        <w:tc>
          <w:tcPr>
            <w:tcW w:w="568" w:type="dxa"/>
            <w:tcBorders>
              <w:top w:val="single" w:sz="4" w:space="0" w:color="auto"/>
              <w:left w:val="single" w:sz="4" w:space="0" w:color="auto"/>
              <w:bottom w:val="single" w:sz="4" w:space="0" w:color="auto"/>
              <w:right w:val="single" w:sz="4" w:space="0" w:color="auto"/>
            </w:tcBorders>
          </w:tcPr>
          <w:p w:rsidR="00B61D62" w:rsidRPr="00900CF1" w:rsidRDefault="00B61D62" w:rsidP="00B61D62">
            <w:pPr>
              <w:spacing w:after="0"/>
              <w:jc w:val="center"/>
              <w:rPr>
                <w:rFonts w:ascii="Times New Roman" w:hAnsi="Times New Roman" w:cs="Times New Roman"/>
                <w:snapToGrid w:val="0"/>
              </w:rPr>
            </w:pPr>
            <w:r w:rsidRPr="00900CF1">
              <w:rPr>
                <w:rFonts w:ascii="Times New Roman" w:hAnsi="Times New Roman" w:cs="Times New Roman"/>
                <w:snapToGrid w:val="0"/>
              </w:rPr>
              <w:lastRenderedPageBreak/>
              <w:t>13.</w:t>
            </w:r>
          </w:p>
          <w:p w:rsidR="00B61D62" w:rsidRPr="00900CF1" w:rsidRDefault="00B61D62" w:rsidP="00B61D62">
            <w:pPr>
              <w:pStyle w:val="33"/>
              <w:keepNext w:val="0"/>
              <w:tabs>
                <w:tab w:val="left" w:pos="708"/>
              </w:tabs>
              <w:spacing w:before="0"/>
              <w:jc w:val="right"/>
              <w:rPr>
                <w:rFonts w:ascii="Times New Roman" w:hAnsi="Times New Roman" w:cs="Times New Roman"/>
                <w:b w:val="0"/>
                <w:bCs w:val="0"/>
                <w:color w:val="auto"/>
              </w:rPr>
            </w:pPr>
          </w:p>
        </w:tc>
        <w:tc>
          <w:tcPr>
            <w:tcW w:w="2806"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keepNext/>
              <w:keepLines/>
              <w:widowControl w:val="0"/>
              <w:suppressLineNumbers/>
              <w:suppressAutoHyphens/>
              <w:spacing w:after="0"/>
              <w:jc w:val="both"/>
              <w:rPr>
                <w:rFonts w:ascii="Times New Roman" w:hAnsi="Times New Roman" w:cs="Times New Roman"/>
              </w:rPr>
            </w:pPr>
            <w:r w:rsidRPr="00900CF1">
              <w:rPr>
                <w:rFonts w:ascii="Times New Roman" w:hAnsi="Times New Roman" w:cs="Times New Roman"/>
              </w:rPr>
              <w:t>Дата проведения открытого аукциона в электронной форме</w:t>
            </w:r>
          </w:p>
        </w:tc>
        <w:tc>
          <w:tcPr>
            <w:tcW w:w="6946" w:type="dxa"/>
            <w:tcBorders>
              <w:top w:val="single" w:sz="4" w:space="0" w:color="auto"/>
              <w:left w:val="single" w:sz="4" w:space="0" w:color="auto"/>
              <w:bottom w:val="single" w:sz="4" w:space="0" w:color="auto"/>
              <w:right w:val="single" w:sz="4" w:space="0" w:color="auto"/>
            </w:tcBorders>
            <w:hideMark/>
          </w:tcPr>
          <w:p w:rsidR="00B61D62" w:rsidRPr="00900CF1" w:rsidRDefault="00140FA5" w:rsidP="00140FA5">
            <w:pPr>
              <w:spacing w:after="0"/>
              <w:jc w:val="both"/>
              <w:rPr>
                <w:rFonts w:ascii="Times New Roman" w:hAnsi="Times New Roman" w:cs="Times New Roman"/>
                <w:b/>
              </w:rPr>
            </w:pPr>
            <w:r w:rsidRPr="00900CF1">
              <w:rPr>
                <w:rFonts w:ascii="Times New Roman" w:hAnsi="Times New Roman"/>
                <w:b/>
              </w:rPr>
              <w:t>04</w:t>
            </w:r>
            <w:r w:rsidR="0093013A" w:rsidRPr="00900CF1">
              <w:rPr>
                <w:rFonts w:ascii="Times New Roman" w:hAnsi="Times New Roman"/>
                <w:b/>
              </w:rPr>
              <w:t>.</w:t>
            </w:r>
            <w:r w:rsidR="0026265C" w:rsidRPr="00900CF1">
              <w:rPr>
                <w:rFonts w:ascii="Times New Roman" w:hAnsi="Times New Roman"/>
                <w:b/>
              </w:rPr>
              <w:t>0</w:t>
            </w:r>
            <w:r w:rsidRPr="00900CF1">
              <w:rPr>
                <w:rFonts w:ascii="Times New Roman" w:hAnsi="Times New Roman"/>
                <w:b/>
              </w:rPr>
              <w:t>5</w:t>
            </w:r>
            <w:r w:rsidR="00480445" w:rsidRPr="00900CF1">
              <w:rPr>
                <w:rFonts w:ascii="Times New Roman" w:hAnsi="Times New Roman"/>
                <w:b/>
              </w:rPr>
              <w:t>.</w:t>
            </w:r>
            <w:r w:rsidR="00F63AEB" w:rsidRPr="00900CF1">
              <w:rPr>
                <w:rFonts w:ascii="Times New Roman" w:hAnsi="Times New Roman"/>
                <w:b/>
              </w:rPr>
              <w:t>20</w:t>
            </w:r>
            <w:r w:rsidR="009E63FF" w:rsidRPr="00900CF1">
              <w:rPr>
                <w:rFonts w:ascii="Times New Roman" w:hAnsi="Times New Roman"/>
                <w:b/>
              </w:rPr>
              <w:t>21</w:t>
            </w:r>
            <w:r w:rsidR="00BA3F83" w:rsidRPr="00900CF1">
              <w:rPr>
                <w:rFonts w:ascii="Times New Roman" w:hAnsi="Times New Roman"/>
                <w:b/>
              </w:rPr>
              <w:t xml:space="preserve"> года </w:t>
            </w:r>
            <w:r w:rsidR="00A536D8" w:rsidRPr="00900CF1">
              <w:rPr>
                <w:rFonts w:ascii="Times New Roman" w:hAnsi="Times New Roman"/>
                <w:b/>
              </w:rPr>
              <w:t>17</w:t>
            </w:r>
            <w:r w:rsidR="00031CAB" w:rsidRPr="00900CF1">
              <w:rPr>
                <w:rFonts w:ascii="Times New Roman" w:hAnsi="Times New Roman"/>
                <w:b/>
              </w:rPr>
              <w:t>:00 (</w:t>
            </w:r>
            <w:r w:rsidR="00264B09" w:rsidRPr="00900CF1">
              <w:rPr>
                <w:rFonts w:ascii="Times New Roman" w:hAnsi="Times New Roman"/>
                <w:b/>
              </w:rPr>
              <w:t>Московское время</w:t>
            </w:r>
            <w:r w:rsidR="0093013A" w:rsidRPr="00900CF1">
              <w:rPr>
                <w:rFonts w:ascii="Times New Roman" w:hAnsi="Times New Roman"/>
                <w:b/>
              </w:rPr>
              <w:t>)</w:t>
            </w:r>
          </w:p>
        </w:tc>
      </w:tr>
      <w:tr w:rsidR="0026265C" w:rsidRPr="00900CF1" w:rsidTr="008C198F">
        <w:tc>
          <w:tcPr>
            <w:tcW w:w="568"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spacing w:after="0"/>
              <w:jc w:val="center"/>
              <w:rPr>
                <w:rFonts w:ascii="Times New Roman" w:hAnsi="Times New Roman" w:cs="Times New Roman"/>
                <w:snapToGrid w:val="0"/>
              </w:rPr>
            </w:pPr>
            <w:r w:rsidRPr="00900CF1">
              <w:rPr>
                <w:rFonts w:ascii="Times New Roman" w:hAnsi="Times New Roman" w:cs="Times New Roman"/>
                <w:snapToGrid w:val="0"/>
              </w:rPr>
              <w:t>14.</w:t>
            </w:r>
          </w:p>
        </w:tc>
        <w:tc>
          <w:tcPr>
            <w:tcW w:w="2806"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keepLines/>
              <w:widowControl w:val="0"/>
              <w:suppressLineNumbers/>
              <w:suppressAutoHyphens/>
              <w:spacing w:after="0"/>
              <w:jc w:val="both"/>
              <w:rPr>
                <w:rFonts w:ascii="Times New Roman" w:hAnsi="Times New Roman" w:cs="Times New Roman"/>
              </w:rPr>
            </w:pPr>
            <w:r w:rsidRPr="00900CF1">
              <w:rPr>
                <w:rFonts w:ascii="Times New Roman" w:hAnsi="Times New Roman" w:cs="Times New Roman"/>
              </w:rPr>
              <w:t>Дата подведения итогов открытого аукциона в электронной форме</w:t>
            </w:r>
          </w:p>
        </w:tc>
        <w:tc>
          <w:tcPr>
            <w:tcW w:w="6946" w:type="dxa"/>
            <w:tcBorders>
              <w:top w:val="single" w:sz="4" w:space="0" w:color="auto"/>
              <w:left w:val="single" w:sz="4" w:space="0" w:color="auto"/>
              <w:bottom w:val="single" w:sz="4" w:space="0" w:color="auto"/>
              <w:right w:val="single" w:sz="4" w:space="0" w:color="auto"/>
            </w:tcBorders>
            <w:hideMark/>
          </w:tcPr>
          <w:p w:rsidR="00B61D62" w:rsidRPr="00900CF1" w:rsidRDefault="00140FA5" w:rsidP="00140FA5">
            <w:pPr>
              <w:spacing w:after="0"/>
              <w:jc w:val="both"/>
              <w:rPr>
                <w:rFonts w:ascii="Times New Roman" w:hAnsi="Times New Roman" w:cs="Times New Roman"/>
                <w:b/>
              </w:rPr>
            </w:pPr>
            <w:r w:rsidRPr="00900CF1">
              <w:rPr>
                <w:rFonts w:ascii="Times New Roman" w:hAnsi="Times New Roman"/>
                <w:b/>
              </w:rPr>
              <w:t>11</w:t>
            </w:r>
            <w:r w:rsidR="00A267F4" w:rsidRPr="00900CF1">
              <w:rPr>
                <w:rFonts w:ascii="Times New Roman" w:hAnsi="Times New Roman"/>
                <w:b/>
              </w:rPr>
              <w:t>.0</w:t>
            </w:r>
            <w:r w:rsidRPr="00900CF1">
              <w:rPr>
                <w:rFonts w:ascii="Times New Roman" w:hAnsi="Times New Roman"/>
                <w:b/>
              </w:rPr>
              <w:t>5</w:t>
            </w:r>
            <w:r w:rsidR="00480445" w:rsidRPr="00900CF1">
              <w:rPr>
                <w:rFonts w:ascii="Times New Roman" w:hAnsi="Times New Roman"/>
                <w:b/>
              </w:rPr>
              <w:t>.</w:t>
            </w:r>
            <w:r w:rsidR="00F63AEB" w:rsidRPr="00900CF1">
              <w:rPr>
                <w:rFonts w:ascii="Times New Roman" w:hAnsi="Times New Roman"/>
                <w:b/>
              </w:rPr>
              <w:t>20</w:t>
            </w:r>
            <w:r w:rsidR="009E63FF" w:rsidRPr="00900CF1">
              <w:rPr>
                <w:rFonts w:ascii="Times New Roman" w:hAnsi="Times New Roman"/>
                <w:b/>
              </w:rPr>
              <w:t>21</w:t>
            </w:r>
            <w:r w:rsidR="0093013A" w:rsidRPr="00900CF1">
              <w:rPr>
                <w:rFonts w:ascii="Times New Roman" w:hAnsi="Times New Roman"/>
                <w:b/>
              </w:rPr>
              <w:t xml:space="preserve"> года</w:t>
            </w:r>
          </w:p>
        </w:tc>
      </w:tr>
      <w:tr w:rsidR="00B61D62" w:rsidRPr="00900CF1" w:rsidTr="00D455AF">
        <w:tc>
          <w:tcPr>
            <w:tcW w:w="568"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spacing w:after="0"/>
              <w:jc w:val="center"/>
              <w:rPr>
                <w:rFonts w:ascii="Times New Roman" w:hAnsi="Times New Roman" w:cs="Times New Roman"/>
                <w:snapToGrid w:val="0"/>
              </w:rPr>
            </w:pPr>
            <w:r w:rsidRPr="00900CF1">
              <w:rPr>
                <w:rFonts w:ascii="Times New Roman" w:hAnsi="Times New Roman" w:cs="Times New Roman"/>
                <w:snapToGrid w:val="0"/>
              </w:rPr>
              <w:t>15.</w:t>
            </w:r>
          </w:p>
        </w:tc>
        <w:tc>
          <w:tcPr>
            <w:tcW w:w="2806"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keepLines/>
              <w:widowControl w:val="0"/>
              <w:suppressLineNumbers/>
              <w:suppressAutoHyphens/>
              <w:spacing w:after="0"/>
              <w:jc w:val="both"/>
              <w:rPr>
                <w:rFonts w:ascii="Times New Roman" w:hAnsi="Times New Roman" w:cs="Times New Roman"/>
              </w:rPr>
            </w:pPr>
            <w:r w:rsidRPr="00900CF1">
              <w:rPr>
                <w:rFonts w:ascii="Times New Roman" w:hAnsi="Times New Roman" w:cs="Times New Roman"/>
              </w:rPr>
              <w:t>Размер обеспечения заявок на участие в открытом аукционе в электронной форме</w:t>
            </w:r>
          </w:p>
        </w:tc>
        <w:tc>
          <w:tcPr>
            <w:tcW w:w="6946" w:type="dxa"/>
            <w:tcBorders>
              <w:top w:val="single" w:sz="4" w:space="0" w:color="auto"/>
              <w:left w:val="single" w:sz="4" w:space="0" w:color="auto"/>
              <w:bottom w:val="single" w:sz="4" w:space="0" w:color="auto"/>
              <w:right w:val="single" w:sz="4" w:space="0" w:color="auto"/>
            </w:tcBorders>
            <w:shd w:val="clear" w:color="auto" w:fill="auto"/>
            <w:hideMark/>
          </w:tcPr>
          <w:p w:rsidR="00B61D62" w:rsidRPr="00900CF1" w:rsidRDefault="004D1D61" w:rsidP="00106475">
            <w:pPr>
              <w:spacing w:after="0"/>
              <w:jc w:val="both"/>
              <w:rPr>
                <w:rFonts w:ascii="Times New Roman" w:hAnsi="Times New Roman" w:cs="Times New Roman"/>
              </w:rPr>
            </w:pPr>
            <w:r w:rsidRPr="00900CF1">
              <w:rPr>
                <w:rFonts w:ascii="Times New Roman" w:hAnsi="Times New Roman" w:cs="Times New Roman"/>
              </w:rPr>
              <w:t>Не установлено</w:t>
            </w:r>
          </w:p>
        </w:tc>
      </w:tr>
      <w:tr w:rsidR="00B61D62" w:rsidRPr="00900CF1" w:rsidTr="00D455AF">
        <w:trPr>
          <w:trHeight w:val="2442"/>
        </w:trPr>
        <w:tc>
          <w:tcPr>
            <w:tcW w:w="568"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spacing w:after="0"/>
              <w:jc w:val="center"/>
              <w:rPr>
                <w:rFonts w:ascii="Times New Roman" w:hAnsi="Times New Roman" w:cs="Times New Roman"/>
                <w:snapToGrid w:val="0"/>
              </w:rPr>
            </w:pPr>
            <w:r w:rsidRPr="00900CF1">
              <w:rPr>
                <w:rFonts w:ascii="Times New Roman" w:hAnsi="Times New Roman" w:cs="Times New Roman"/>
                <w:snapToGrid w:val="0"/>
              </w:rPr>
              <w:t>16.</w:t>
            </w:r>
          </w:p>
        </w:tc>
        <w:tc>
          <w:tcPr>
            <w:tcW w:w="2806"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keepLines/>
              <w:widowControl w:val="0"/>
              <w:suppressLineNumbers/>
              <w:suppressAutoHyphens/>
              <w:spacing w:after="0"/>
              <w:jc w:val="both"/>
              <w:rPr>
                <w:rFonts w:ascii="Times New Roman" w:hAnsi="Times New Roman" w:cs="Times New Roman"/>
              </w:rPr>
            </w:pPr>
            <w:r w:rsidRPr="00900CF1">
              <w:rPr>
                <w:rFonts w:ascii="Times New Roman" w:hAnsi="Times New Roman" w:cs="Times New Roman"/>
              </w:rPr>
              <w:t>Сведения о праве Учреждения отказаться от проведения открытого аукциона в электронной форме</w:t>
            </w:r>
          </w:p>
        </w:tc>
        <w:tc>
          <w:tcPr>
            <w:tcW w:w="6946" w:type="dxa"/>
            <w:tcBorders>
              <w:top w:val="single" w:sz="4" w:space="0" w:color="auto"/>
              <w:left w:val="single" w:sz="4" w:space="0" w:color="auto"/>
              <w:bottom w:val="single" w:sz="4" w:space="0" w:color="auto"/>
              <w:right w:val="single" w:sz="4" w:space="0" w:color="auto"/>
            </w:tcBorders>
            <w:shd w:val="clear" w:color="auto" w:fill="auto"/>
            <w:hideMark/>
          </w:tcPr>
          <w:p w:rsidR="00B61D62" w:rsidRPr="00900CF1" w:rsidRDefault="00B61D62" w:rsidP="00B61D62">
            <w:pPr>
              <w:spacing w:after="0"/>
              <w:jc w:val="both"/>
              <w:rPr>
                <w:rFonts w:ascii="Times New Roman" w:hAnsi="Times New Roman" w:cs="Times New Roman"/>
              </w:rPr>
            </w:pPr>
            <w:r w:rsidRPr="00900CF1">
              <w:rPr>
                <w:rFonts w:ascii="Times New Roman" w:hAnsi="Times New Roman" w:cs="Times New Roman"/>
              </w:rPr>
              <w:t>Учреждение вправе отказаться от проведения открытого аукциона в электронной форме в любое время до окончания срока подачи заявок на участие в открытом аукционе в электронной форме. Извещение об отказе от проведения открытого аукциона в электронной форме размещается Учреждением, в единой информационной системе   на официальном сайте, не позднее чем в течение трех дней со дня принятия решения об отказе от проведения открытого аукциона в электронной форме.</w:t>
            </w:r>
          </w:p>
        </w:tc>
      </w:tr>
    </w:tbl>
    <w:p w:rsidR="00B61D62" w:rsidRPr="00900CF1" w:rsidRDefault="00B61D62" w:rsidP="00B61D62">
      <w:pPr>
        <w:pStyle w:val="ConsPlusNormal"/>
        <w:widowControl/>
        <w:tabs>
          <w:tab w:val="left" w:pos="360"/>
        </w:tabs>
        <w:ind w:firstLine="0"/>
        <w:jc w:val="center"/>
        <w:rPr>
          <w:rFonts w:ascii="Times New Roman" w:hAnsi="Times New Roman" w:cs="Times New Roman"/>
          <w:b/>
          <w:bCs/>
          <w:sz w:val="22"/>
          <w:szCs w:val="22"/>
        </w:rPr>
      </w:pPr>
    </w:p>
    <w:p w:rsidR="00B61D62" w:rsidRPr="00900CF1" w:rsidRDefault="00B61D62" w:rsidP="008655FA">
      <w:pPr>
        <w:pStyle w:val="ConsPlusNormal"/>
        <w:widowControl/>
        <w:numPr>
          <w:ilvl w:val="1"/>
          <w:numId w:val="2"/>
        </w:numPr>
        <w:tabs>
          <w:tab w:val="left" w:pos="360"/>
        </w:tabs>
        <w:jc w:val="center"/>
        <w:rPr>
          <w:rFonts w:ascii="Times New Roman" w:hAnsi="Times New Roman" w:cs="Times New Roman"/>
          <w:b/>
          <w:bCs/>
          <w:sz w:val="22"/>
          <w:szCs w:val="22"/>
        </w:rPr>
      </w:pPr>
      <w:r w:rsidRPr="00900CF1">
        <w:rPr>
          <w:rFonts w:ascii="Times New Roman" w:hAnsi="Times New Roman" w:cs="Times New Roman"/>
          <w:b/>
          <w:bCs/>
          <w:sz w:val="22"/>
          <w:szCs w:val="22"/>
        </w:rPr>
        <w:t>Требования к участникам закупки</w:t>
      </w:r>
    </w:p>
    <w:p w:rsidR="00B61D62" w:rsidRPr="00900CF1" w:rsidRDefault="00B61D62" w:rsidP="00B61D62">
      <w:pPr>
        <w:pStyle w:val="ConsPlusNormal"/>
        <w:widowControl/>
        <w:tabs>
          <w:tab w:val="left" w:pos="360"/>
        </w:tabs>
        <w:ind w:left="360" w:firstLine="0"/>
        <w:rPr>
          <w:rFonts w:ascii="Times New Roman" w:hAnsi="Times New Roman" w:cs="Times New Roman"/>
          <w:b/>
          <w:bCs/>
          <w:sz w:val="22"/>
          <w:szCs w:val="22"/>
        </w:rPr>
      </w:pPr>
    </w:p>
    <w:tbl>
      <w:tblPr>
        <w:tblpPr w:leftFromText="180" w:rightFromText="180" w:vertAnchor="text" w:tblpX="-424" w:tblpY="1"/>
        <w:tblOverlap w:val="never"/>
        <w:tblW w:w="10196" w:type="dxa"/>
        <w:tblLayout w:type="fixed"/>
        <w:tblLook w:val="04A0" w:firstRow="1" w:lastRow="0" w:firstColumn="1" w:lastColumn="0" w:noHBand="0" w:noVBand="1"/>
      </w:tblPr>
      <w:tblGrid>
        <w:gridCol w:w="704"/>
        <w:gridCol w:w="3100"/>
        <w:gridCol w:w="6392"/>
      </w:tblGrid>
      <w:tr w:rsidR="00B61D62" w:rsidRPr="00900CF1" w:rsidTr="00B61D62">
        <w:trPr>
          <w:trHeight w:val="144"/>
          <w:tblHeader/>
        </w:trPr>
        <w:tc>
          <w:tcPr>
            <w:tcW w:w="704"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B61D62" w:rsidRPr="00900CF1" w:rsidRDefault="00B61D62" w:rsidP="00B61D62">
            <w:pPr>
              <w:keepNext/>
              <w:keepLines/>
              <w:widowControl w:val="0"/>
              <w:suppressLineNumbers/>
              <w:suppressAutoHyphens/>
              <w:spacing w:after="0"/>
              <w:jc w:val="center"/>
              <w:rPr>
                <w:rFonts w:ascii="Times New Roman" w:hAnsi="Times New Roman" w:cs="Times New Roman"/>
                <w:b/>
                <w:bCs/>
              </w:rPr>
            </w:pPr>
            <w:r w:rsidRPr="00900CF1">
              <w:rPr>
                <w:rFonts w:ascii="Times New Roman" w:hAnsi="Times New Roman" w:cs="Times New Roman"/>
                <w:b/>
                <w:bCs/>
              </w:rPr>
              <w:t>№</w:t>
            </w:r>
          </w:p>
          <w:p w:rsidR="00B61D62" w:rsidRPr="00900CF1" w:rsidRDefault="00B61D62" w:rsidP="00B61D62">
            <w:pPr>
              <w:keepNext/>
              <w:keepLines/>
              <w:widowControl w:val="0"/>
              <w:suppressLineNumbers/>
              <w:suppressAutoHyphens/>
              <w:spacing w:after="0"/>
              <w:jc w:val="center"/>
              <w:rPr>
                <w:rFonts w:ascii="Times New Roman" w:hAnsi="Times New Roman" w:cs="Times New Roman"/>
                <w:b/>
                <w:bCs/>
              </w:rPr>
            </w:pPr>
            <w:r w:rsidRPr="00900CF1">
              <w:rPr>
                <w:rFonts w:ascii="Times New Roman" w:hAnsi="Times New Roman" w:cs="Times New Roman"/>
                <w:b/>
                <w:bCs/>
              </w:rPr>
              <w:t>п/п</w:t>
            </w:r>
          </w:p>
        </w:tc>
        <w:tc>
          <w:tcPr>
            <w:tcW w:w="3100"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B61D62" w:rsidRPr="00900CF1" w:rsidRDefault="00B61D62" w:rsidP="00B61D62">
            <w:pPr>
              <w:keepNext/>
              <w:keepLines/>
              <w:widowControl w:val="0"/>
              <w:suppressLineNumbers/>
              <w:suppressAutoHyphens/>
              <w:spacing w:after="0"/>
              <w:jc w:val="center"/>
              <w:rPr>
                <w:rFonts w:ascii="Times New Roman" w:hAnsi="Times New Roman" w:cs="Times New Roman"/>
                <w:b/>
                <w:bCs/>
              </w:rPr>
            </w:pPr>
            <w:r w:rsidRPr="00900CF1">
              <w:rPr>
                <w:rFonts w:ascii="Times New Roman" w:hAnsi="Times New Roman" w:cs="Times New Roman"/>
                <w:b/>
                <w:bCs/>
              </w:rPr>
              <w:t xml:space="preserve">Содержание пункта </w:t>
            </w:r>
          </w:p>
        </w:tc>
        <w:tc>
          <w:tcPr>
            <w:tcW w:w="6392"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B61D62" w:rsidRPr="00900CF1" w:rsidRDefault="00B61D62" w:rsidP="00B61D62">
            <w:pPr>
              <w:keepNext/>
              <w:keepLines/>
              <w:widowControl w:val="0"/>
              <w:suppressLineNumbers/>
              <w:suppressAutoHyphens/>
              <w:spacing w:after="0"/>
              <w:jc w:val="center"/>
              <w:rPr>
                <w:rFonts w:ascii="Times New Roman" w:hAnsi="Times New Roman" w:cs="Times New Roman"/>
                <w:b/>
                <w:bCs/>
              </w:rPr>
            </w:pPr>
            <w:r w:rsidRPr="00900CF1">
              <w:rPr>
                <w:rFonts w:ascii="Times New Roman" w:hAnsi="Times New Roman" w:cs="Times New Roman"/>
                <w:b/>
                <w:bCs/>
              </w:rPr>
              <w:t>Информация</w:t>
            </w:r>
          </w:p>
        </w:tc>
      </w:tr>
      <w:tr w:rsidR="00B61D62" w:rsidRPr="00900CF1" w:rsidTr="00B61D62">
        <w:trPr>
          <w:trHeight w:val="144"/>
        </w:trPr>
        <w:tc>
          <w:tcPr>
            <w:tcW w:w="704"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pStyle w:val="33"/>
              <w:tabs>
                <w:tab w:val="left" w:pos="708"/>
              </w:tabs>
              <w:spacing w:before="0"/>
              <w:rPr>
                <w:rFonts w:ascii="Times New Roman" w:hAnsi="Times New Roman" w:cs="Times New Roman"/>
                <w:b w:val="0"/>
                <w:bCs w:val="0"/>
                <w:snapToGrid w:val="0"/>
                <w:color w:val="auto"/>
              </w:rPr>
            </w:pPr>
            <w:r w:rsidRPr="00900CF1">
              <w:rPr>
                <w:rFonts w:ascii="Times New Roman" w:hAnsi="Times New Roman" w:cs="Times New Roman"/>
                <w:b w:val="0"/>
                <w:bCs w:val="0"/>
                <w:snapToGrid w:val="0"/>
                <w:color w:val="auto"/>
              </w:rPr>
              <w:t>17.</w:t>
            </w:r>
          </w:p>
        </w:tc>
        <w:tc>
          <w:tcPr>
            <w:tcW w:w="3100"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keepNext/>
              <w:keepLines/>
              <w:widowControl w:val="0"/>
              <w:suppressLineNumbers/>
              <w:suppressAutoHyphens/>
              <w:spacing w:after="0"/>
              <w:jc w:val="both"/>
              <w:rPr>
                <w:rFonts w:ascii="Times New Roman" w:hAnsi="Times New Roman" w:cs="Times New Roman"/>
              </w:rPr>
            </w:pPr>
            <w:r w:rsidRPr="00900CF1">
              <w:rPr>
                <w:rFonts w:ascii="Times New Roman" w:hAnsi="Times New Roman" w:cs="Times New Roman"/>
              </w:rPr>
              <w:t>Обязательные требования к участникам закупки</w:t>
            </w:r>
          </w:p>
        </w:tc>
        <w:tc>
          <w:tcPr>
            <w:tcW w:w="6392" w:type="dxa"/>
            <w:tcBorders>
              <w:top w:val="single" w:sz="4" w:space="0" w:color="auto"/>
              <w:left w:val="single" w:sz="4" w:space="0" w:color="auto"/>
              <w:bottom w:val="single" w:sz="4" w:space="0" w:color="auto"/>
              <w:right w:val="single" w:sz="4" w:space="0" w:color="auto"/>
            </w:tcBorders>
            <w:hideMark/>
          </w:tcPr>
          <w:p w:rsidR="00B61D62" w:rsidRPr="00900CF1" w:rsidRDefault="00B61D62" w:rsidP="008655FA">
            <w:pPr>
              <w:numPr>
                <w:ilvl w:val="0"/>
                <w:numId w:val="5"/>
              </w:numPr>
              <w:autoSpaceDE w:val="0"/>
              <w:autoSpaceDN w:val="0"/>
              <w:adjustRightInd w:val="0"/>
              <w:spacing w:after="0" w:line="240" w:lineRule="auto"/>
              <w:ind w:left="18" w:firstLine="0"/>
              <w:jc w:val="both"/>
              <w:rPr>
                <w:rFonts w:ascii="Times New Roman" w:hAnsi="Times New Roman" w:cs="Times New Roman"/>
              </w:rPr>
            </w:pPr>
            <w:r w:rsidRPr="00900CF1">
              <w:rPr>
                <w:rFonts w:ascii="Times New Roman" w:hAnsi="Times New Roman" w:cs="Times New Roman"/>
              </w:rPr>
              <w:t>Для обеспечения доступа к участию в настоящем открытом аукционе в электронной форме участник закупки должен получить аккредитацию, которую осуществляет оператор электронной площадки, указанный в пункте 2 документации об аукционе.</w:t>
            </w:r>
          </w:p>
          <w:p w:rsidR="00B61D62" w:rsidRPr="00900CF1" w:rsidRDefault="00B61D62" w:rsidP="00B61D62">
            <w:pPr>
              <w:autoSpaceDE w:val="0"/>
              <w:autoSpaceDN w:val="0"/>
              <w:adjustRightInd w:val="0"/>
              <w:spacing w:after="0" w:line="240" w:lineRule="auto"/>
              <w:jc w:val="both"/>
              <w:rPr>
                <w:rFonts w:ascii="Times New Roman" w:hAnsi="Times New Roman" w:cs="Times New Roman"/>
              </w:rPr>
            </w:pPr>
            <w:r w:rsidRPr="00900CF1">
              <w:rPr>
                <w:rFonts w:ascii="Times New Roman" w:hAnsi="Times New Roman" w:cs="Times New Roman"/>
                <w:b/>
              </w:rPr>
              <w:t xml:space="preserve">2.Участник закупки должен соответствовать следующим </w:t>
            </w:r>
            <w:r w:rsidR="0083608A" w:rsidRPr="00900CF1">
              <w:rPr>
                <w:rFonts w:ascii="Times New Roman" w:hAnsi="Times New Roman" w:cs="Times New Roman"/>
                <w:b/>
              </w:rPr>
              <w:t xml:space="preserve">общим </w:t>
            </w:r>
            <w:r w:rsidRPr="00900CF1">
              <w:rPr>
                <w:rFonts w:ascii="Times New Roman" w:hAnsi="Times New Roman" w:cs="Times New Roman"/>
                <w:b/>
              </w:rPr>
              <w:t>требованиям:</w:t>
            </w:r>
          </w:p>
          <w:p w:rsidR="00994C2C" w:rsidRPr="00900CF1" w:rsidRDefault="00994C2C" w:rsidP="00994C2C">
            <w:pPr>
              <w:autoSpaceDE w:val="0"/>
              <w:autoSpaceDN w:val="0"/>
              <w:adjustRightInd w:val="0"/>
              <w:spacing w:after="0" w:line="240" w:lineRule="auto"/>
              <w:jc w:val="both"/>
              <w:rPr>
                <w:rFonts w:ascii="Times New Roman" w:hAnsi="Times New Roman" w:cs="Times New Roman"/>
              </w:rPr>
            </w:pPr>
            <w:r w:rsidRPr="00900CF1">
              <w:rPr>
                <w:rFonts w:ascii="Times New Roman" w:hAnsi="Times New Roman" w:cs="Times New Roman"/>
              </w:rPr>
              <w:t>-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994C2C" w:rsidRPr="00900CF1" w:rsidRDefault="00994C2C" w:rsidP="00994C2C">
            <w:pPr>
              <w:autoSpaceDE w:val="0"/>
              <w:autoSpaceDN w:val="0"/>
              <w:adjustRightInd w:val="0"/>
              <w:spacing w:after="0" w:line="240" w:lineRule="auto"/>
              <w:jc w:val="both"/>
              <w:rPr>
                <w:rFonts w:ascii="Times New Roman" w:hAnsi="Times New Roman" w:cs="Times New Roman"/>
              </w:rPr>
            </w:pPr>
            <w:r w:rsidRPr="00900CF1">
              <w:rPr>
                <w:rFonts w:ascii="Times New Roman" w:hAnsi="Times New Roman" w:cs="Times New Roman"/>
              </w:rPr>
              <w:t>-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994C2C" w:rsidRPr="00900CF1" w:rsidRDefault="00994C2C" w:rsidP="00994C2C">
            <w:pPr>
              <w:autoSpaceDE w:val="0"/>
              <w:autoSpaceDN w:val="0"/>
              <w:adjustRightInd w:val="0"/>
              <w:spacing w:after="0" w:line="240" w:lineRule="auto"/>
              <w:jc w:val="both"/>
              <w:rPr>
                <w:rFonts w:ascii="Times New Roman" w:hAnsi="Times New Roman" w:cs="Times New Roman"/>
              </w:rPr>
            </w:pPr>
            <w:r w:rsidRPr="00900CF1">
              <w:rPr>
                <w:rFonts w:ascii="Times New Roman" w:hAnsi="Times New Roman" w:cs="Times New Roman"/>
              </w:rPr>
              <w:t xml:space="preserve">-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w:t>
            </w:r>
            <w:r w:rsidRPr="00900CF1">
              <w:rPr>
                <w:rFonts w:ascii="Times New Roman" w:hAnsi="Times New Roman" w:cs="Times New Roman"/>
              </w:rPr>
              <w:lastRenderedPageBreak/>
              <w:t>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994C2C" w:rsidRPr="00900CF1" w:rsidRDefault="00994C2C" w:rsidP="00994C2C">
            <w:pPr>
              <w:autoSpaceDE w:val="0"/>
              <w:autoSpaceDN w:val="0"/>
              <w:adjustRightInd w:val="0"/>
              <w:spacing w:after="0" w:line="240" w:lineRule="auto"/>
              <w:jc w:val="both"/>
              <w:rPr>
                <w:rFonts w:ascii="Times New Roman" w:hAnsi="Times New Roman" w:cs="Times New Roman"/>
              </w:rPr>
            </w:pPr>
            <w:r w:rsidRPr="00900CF1">
              <w:rPr>
                <w:rFonts w:ascii="Times New Roman" w:hAnsi="Times New Roman" w:cs="Times New Roman"/>
              </w:rPr>
              <w:t>-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994C2C" w:rsidRPr="00900CF1" w:rsidRDefault="00994C2C" w:rsidP="00994C2C">
            <w:pPr>
              <w:autoSpaceDE w:val="0"/>
              <w:autoSpaceDN w:val="0"/>
              <w:adjustRightInd w:val="0"/>
              <w:spacing w:after="0" w:line="240" w:lineRule="auto"/>
              <w:jc w:val="both"/>
              <w:rPr>
                <w:rFonts w:ascii="Times New Roman" w:hAnsi="Times New Roman" w:cs="Times New Roman"/>
              </w:rPr>
            </w:pPr>
            <w:r w:rsidRPr="00900CF1">
              <w:rPr>
                <w:rFonts w:ascii="Times New Roman" w:hAnsi="Times New Roman" w:cs="Times New Roman"/>
              </w:rPr>
              <w:t>-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994C2C" w:rsidRPr="00900CF1" w:rsidRDefault="00994C2C" w:rsidP="00994C2C">
            <w:pPr>
              <w:autoSpaceDE w:val="0"/>
              <w:autoSpaceDN w:val="0"/>
              <w:adjustRightInd w:val="0"/>
              <w:spacing w:after="0" w:line="240" w:lineRule="auto"/>
              <w:jc w:val="both"/>
              <w:rPr>
                <w:rFonts w:ascii="Times New Roman" w:hAnsi="Times New Roman" w:cs="Times New Roman"/>
              </w:rPr>
            </w:pPr>
            <w:r w:rsidRPr="00900CF1">
              <w:rPr>
                <w:rFonts w:ascii="Times New Roman" w:hAnsi="Times New Roman" w:cs="Times New Roman"/>
              </w:rPr>
              <w:t>-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w:t>
            </w:r>
          </w:p>
          <w:p w:rsidR="00994C2C" w:rsidRPr="00900CF1" w:rsidRDefault="00994C2C" w:rsidP="00994C2C">
            <w:pPr>
              <w:autoSpaceDE w:val="0"/>
              <w:autoSpaceDN w:val="0"/>
              <w:adjustRightInd w:val="0"/>
              <w:spacing w:after="0" w:line="240" w:lineRule="auto"/>
              <w:jc w:val="both"/>
              <w:rPr>
                <w:rFonts w:ascii="Times New Roman" w:hAnsi="Times New Roman" w:cs="Times New Roman"/>
              </w:rPr>
            </w:pPr>
            <w:r w:rsidRPr="00900CF1">
              <w:rPr>
                <w:rFonts w:ascii="Times New Roman" w:hAnsi="Times New Roman" w:cs="Times New Roman"/>
              </w:rPr>
              <w:t xml:space="preserve">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w:t>
            </w:r>
            <w:r w:rsidRPr="00900CF1">
              <w:rPr>
                <w:rFonts w:ascii="Times New Roman" w:hAnsi="Times New Roman" w:cs="Times New Roman"/>
              </w:rPr>
              <w:lastRenderedPageBreak/>
              <w:t>процентами голосующих акций хозяйственного общества либо долей, превышающей десять процентов в уставном капитале хозяйственного общества;</w:t>
            </w:r>
          </w:p>
          <w:p w:rsidR="00994C2C" w:rsidRPr="00900CF1" w:rsidRDefault="00994C2C" w:rsidP="00994C2C">
            <w:pPr>
              <w:autoSpaceDE w:val="0"/>
              <w:autoSpaceDN w:val="0"/>
              <w:adjustRightInd w:val="0"/>
              <w:spacing w:after="0" w:line="240" w:lineRule="auto"/>
              <w:jc w:val="both"/>
              <w:rPr>
                <w:rFonts w:ascii="Times New Roman" w:hAnsi="Times New Roman" w:cs="Times New Roman"/>
              </w:rPr>
            </w:pPr>
            <w:r w:rsidRPr="00900CF1">
              <w:rPr>
                <w:rFonts w:ascii="Times New Roman" w:hAnsi="Times New Roman" w:cs="Times New Roman"/>
              </w:rPr>
              <w:t>- участник закупки не является офшорной компанией;</w:t>
            </w:r>
          </w:p>
          <w:p w:rsidR="00031CAB" w:rsidRPr="00900CF1" w:rsidRDefault="00994C2C" w:rsidP="00994C2C">
            <w:pPr>
              <w:spacing w:after="0" w:line="240" w:lineRule="auto"/>
              <w:jc w:val="both"/>
            </w:pPr>
            <w:r w:rsidRPr="00900CF1">
              <w:rPr>
                <w:rFonts w:ascii="Times New Roman" w:hAnsi="Times New Roman" w:cs="Times New Roman"/>
              </w:rPr>
              <w:t>- отсутствие у участника закупки ограничений для участия в закупках, установленных законодательством Российской Федерации</w:t>
            </w:r>
          </w:p>
          <w:p w:rsidR="00694CB6" w:rsidRPr="00900CF1" w:rsidRDefault="00694CB6" w:rsidP="00252D56">
            <w:pPr>
              <w:spacing w:after="0" w:line="240" w:lineRule="auto"/>
              <w:jc w:val="both"/>
            </w:pPr>
          </w:p>
        </w:tc>
      </w:tr>
      <w:tr w:rsidR="00B61D62" w:rsidRPr="00900CF1" w:rsidTr="00812192">
        <w:trPr>
          <w:trHeight w:val="416"/>
        </w:trPr>
        <w:tc>
          <w:tcPr>
            <w:tcW w:w="704" w:type="dxa"/>
            <w:tcBorders>
              <w:top w:val="single" w:sz="4" w:space="0" w:color="auto"/>
              <w:left w:val="single" w:sz="4" w:space="0" w:color="auto"/>
              <w:bottom w:val="single" w:sz="4" w:space="0" w:color="auto"/>
              <w:right w:val="single" w:sz="4" w:space="0" w:color="auto"/>
            </w:tcBorders>
            <w:hideMark/>
          </w:tcPr>
          <w:p w:rsidR="00B61D62" w:rsidRPr="00900CF1" w:rsidRDefault="00B61D62" w:rsidP="008655FA">
            <w:pPr>
              <w:numPr>
                <w:ilvl w:val="0"/>
                <w:numId w:val="3"/>
              </w:numPr>
              <w:spacing w:after="0" w:line="240" w:lineRule="auto"/>
              <w:ind w:left="0"/>
              <w:jc w:val="center"/>
              <w:rPr>
                <w:rFonts w:ascii="Times New Roman" w:hAnsi="Times New Roman" w:cs="Times New Roman"/>
                <w:snapToGrid w:val="0"/>
              </w:rPr>
            </w:pPr>
            <w:r w:rsidRPr="00900CF1">
              <w:rPr>
                <w:rFonts w:ascii="Times New Roman" w:hAnsi="Times New Roman" w:cs="Times New Roman"/>
                <w:snapToGrid w:val="0"/>
              </w:rPr>
              <w:lastRenderedPageBreak/>
              <w:t>18.</w:t>
            </w:r>
          </w:p>
        </w:tc>
        <w:tc>
          <w:tcPr>
            <w:tcW w:w="3100"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keepNext/>
              <w:keepLines/>
              <w:suppressLineNumbers/>
              <w:suppressAutoHyphens/>
              <w:spacing w:after="0" w:line="240" w:lineRule="exact"/>
              <w:jc w:val="both"/>
              <w:rPr>
                <w:rFonts w:ascii="Times New Roman" w:hAnsi="Times New Roman" w:cs="Times New Roman"/>
              </w:rPr>
            </w:pPr>
            <w:r w:rsidRPr="00900CF1">
              <w:rPr>
                <w:rFonts w:ascii="Times New Roman" w:hAnsi="Times New Roman" w:cs="Times New Roman"/>
              </w:rPr>
              <w:t>Форма и порядок предоставления участникам закупки разъяснений положений документации об открытом аукционе в электронной форме.</w:t>
            </w:r>
          </w:p>
        </w:tc>
        <w:tc>
          <w:tcPr>
            <w:tcW w:w="6392" w:type="dxa"/>
            <w:tcBorders>
              <w:top w:val="single" w:sz="4" w:space="0" w:color="auto"/>
              <w:left w:val="single" w:sz="4" w:space="0" w:color="auto"/>
              <w:bottom w:val="single" w:sz="4" w:space="0" w:color="auto"/>
              <w:right w:val="single" w:sz="4" w:space="0" w:color="auto"/>
            </w:tcBorders>
            <w:hideMark/>
          </w:tcPr>
          <w:p w:rsidR="00B61D62" w:rsidRPr="00900CF1" w:rsidRDefault="00B61D62" w:rsidP="0030218B">
            <w:pPr>
              <w:spacing w:after="0"/>
              <w:jc w:val="both"/>
              <w:outlineLvl w:val="0"/>
              <w:rPr>
                <w:rFonts w:ascii="Times New Roman" w:hAnsi="Times New Roman" w:cs="Times New Roman"/>
              </w:rPr>
            </w:pPr>
            <w:r w:rsidRPr="00900CF1">
              <w:rPr>
                <w:rFonts w:ascii="Times New Roman" w:eastAsia="Times New Roman" w:hAnsi="Times New Roman" w:cs="Times New Roman"/>
                <w:lang w:eastAsia="ru-RU"/>
              </w:rPr>
              <w:t>Любой участник закупки вправе направить Заказчику запрос о разъяснении положений аукционной документации или извещения о проведении аукциона. В течение трех рабочих дней со дня поступления указанного запроса Заказчик размещает разъяснения в единой информационной системе на официальном сайте с указанием предмета запроса, но без указания участника закупки, от которого поступил запрос. Разъяснения документации об аукционе и извещения о проведении аукциона осуществляются по запросам участников закупки, если указанный запрос поступил к Заказчику не позднее чем за пять дней до дня окончания подачи заявок на участие в аукционе.</w:t>
            </w:r>
          </w:p>
        </w:tc>
      </w:tr>
      <w:tr w:rsidR="00804418" w:rsidRPr="00900CF1" w:rsidTr="00B61D62">
        <w:trPr>
          <w:trHeight w:val="411"/>
        </w:trPr>
        <w:tc>
          <w:tcPr>
            <w:tcW w:w="704"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spacing w:after="0"/>
              <w:jc w:val="both"/>
              <w:rPr>
                <w:rFonts w:ascii="Times New Roman" w:hAnsi="Times New Roman" w:cs="Times New Roman"/>
              </w:rPr>
            </w:pPr>
            <w:r w:rsidRPr="00900CF1">
              <w:rPr>
                <w:rFonts w:ascii="Times New Roman" w:hAnsi="Times New Roman" w:cs="Times New Roman"/>
              </w:rPr>
              <w:t>19.</w:t>
            </w:r>
          </w:p>
        </w:tc>
        <w:tc>
          <w:tcPr>
            <w:tcW w:w="3100" w:type="dxa"/>
            <w:tcBorders>
              <w:top w:val="single" w:sz="4" w:space="0" w:color="auto"/>
              <w:left w:val="single" w:sz="4" w:space="0" w:color="auto"/>
              <w:bottom w:val="single" w:sz="4" w:space="0" w:color="auto"/>
              <w:right w:val="single" w:sz="4" w:space="0" w:color="auto"/>
            </w:tcBorders>
          </w:tcPr>
          <w:p w:rsidR="00B61D62" w:rsidRPr="00900CF1" w:rsidRDefault="00B61D62" w:rsidP="00B61D62">
            <w:pPr>
              <w:autoSpaceDE w:val="0"/>
              <w:autoSpaceDN w:val="0"/>
              <w:adjustRightInd w:val="0"/>
              <w:spacing w:after="0"/>
              <w:outlineLvl w:val="1"/>
              <w:rPr>
                <w:rFonts w:ascii="Times New Roman" w:hAnsi="Times New Roman" w:cs="Times New Roman"/>
              </w:rPr>
            </w:pPr>
            <w:r w:rsidRPr="00900CF1">
              <w:rPr>
                <w:rFonts w:ascii="Times New Roman" w:hAnsi="Times New Roman" w:cs="Times New Roman"/>
              </w:rPr>
              <w:t xml:space="preserve">Условия допуска к участию в открытом аукционе в электронной форме. </w:t>
            </w:r>
          </w:p>
          <w:p w:rsidR="00B61D62" w:rsidRPr="00900CF1" w:rsidRDefault="00B61D62" w:rsidP="00B61D62">
            <w:pPr>
              <w:keepNext/>
              <w:keepLines/>
              <w:suppressLineNumbers/>
              <w:suppressAutoHyphens/>
              <w:spacing w:after="0" w:line="240" w:lineRule="exact"/>
              <w:jc w:val="both"/>
              <w:rPr>
                <w:rFonts w:ascii="Times New Roman" w:hAnsi="Times New Roman" w:cs="Times New Roman"/>
              </w:rPr>
            </w:pPr>
          </w:p>
        </w:tc>
        <w:tc>
          <w:tcPr>
            <w:tcW w:w="6392"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autoSpaceDE w:val="0"/>
              <w:autoSpaceDN w:val="0"/>
              <w:adjustRightInd w:val="0"/>
              <w:spacing w:after="0" w:line="240" w:lineRule="auto"/>
              <w:jc w:val="both"/>
              <w:outlineLvl w:val="1"/>
              <w:rPr>
                <w:rFonts w:ascii="Times New Roman" w:hAnsi="Times New Roman" w:cs="Times New Roman"/>
              </w:rPr>
            </w:pPr>
            <w:r w:rsidRPr="00900CF1">
              <w:rPr>
                <w:rFonts w:ascii="Times New Roman" w:hAnsi="Times New Roman" w:cs="Times New Roman"/>
                <w:b/>
              </w:rPr>
              <w:t>1</w:t>
            </w:r>
            <w:r w:rsidRPr="00900CF1">
              <w:rPr>
                <w:rFonts w:ascii="Times New Roman" w:hAnsi="Times New Roman" w:cs="Times New Roman"/>
              </w:rPr>
              <w:t>.  Комиссия по закупкам в сроки, указанные в извещении о проведении открытого аукциона в электронной форме и аукционной документации рассматривает поступившие заявки на их соответствие требованиям, установленным документацией об аукционе, и соответствие участников закупки требованиям, установленным документацией об открытом аукционе в электронной форме.</w:t>
            </w:r>
          </w:p>
          <w:p w:rsidR="00B61D62" w:rsidRPr="00900CF1" w:rsidRDefault="00B61D62" w:rsidP="00B61D62">
            <w:pPr>
              <w:autoSpaceDE w:val="0"/>
              <w:autoSpaceDN w:val="0"/>
              <w:adjustRightInd w:val="0"/>
              <w:spacing w:after="0" w:line="240" w:lineRule="auto"/>
              <w:jc w:val="both"/>
              <w:outlineLvl w:val="1"/>
              <w:rPr>
                <w:rFonts w:ascii="Times New Roman" w:hAnsi="Times New Roman" w:cs="Times New Roman"/>
              </w:rPr>
            </w:pPr>
            <w:r w:rsidRPr="00900CF1">
              <w:rPr>
                <w:rFonts w:ascii="Times New Roman" w:hAnsi="Times New Roman" w:cs="Times New Roman"/>
                <w:b/>
              </w:rPr>
              <w:t>2</w:t>
            </w:r>
            <w:r w:rsidRPr="00900CF1">
              <w:rPr>
                <w:rFonts w:ascii="Times New Roman" w:hAnsi="Times New Roman" w:cs="Times New Roman"/>
              </w:rPr>
              <w:t>. Основаниями для отказа в участии в открытом аукционе в электронной форме являются:</w:t>
            </w:r>
          </w:p>
          <w:p w:rsidR="00B61D62" w:rsidRPr="00900CF1" w:rsidRDefault="00B61D62" w:rsidP="00B61D62">
            <w:pPr>
              <w:autoSpaceDE w:val="0"/>
              <w:autoSpaceDN w:val="0"/>
              <w:adjustRightInd w:val="0"/>
              <w:spacing w:after="0" w:line="240" w:lineRule="auto"/>
              <w:jc w:val="both"/>
              <w:outlineLvl w:val="1"/>
              <w:rPr>
                <w:rFonts w:ascii="Times New Roman" w:hAnsi="Times New Roman" w:cs="Times New Roman"/>
              </w:rPr>
            </w:pPr>
            <w:r w:rsidRPr="00900CF1">
              <w:rPr>
                <w:rFonts w:ascii="Times New Roman" w:hAnsi="Times New Roman" w:cs="Times New Roman"/>
                <w:b/>
                <w:i/>
              </w:rPr>
              <w:t>1)</w:t>
            </w:r>
            <w:r w:rsidRPr="00900CF1">
              <w:rPr>
                <w:rFonts w:ascii="Times New Roman" w:hAnsi="Times New Roman" w:cs="Times New Roman"/>
              </w:rPr>
              <w:t xml:space="preserve"> проведение ликвидации участника закупки - юридического лица и наличие решения арбитражного суда о признании участника закупки - юридического лица, индивидуального предпринимателя банкротом и решения об открытии конкурсного производства;</w:t>
            </w:r>
          </w:p>
          <w:p w:rsidR="00B61D62" w:rsidRPr="00900CF1" w:rsidRDefault="00B61D62" w:rsidP="00B61D62">
            <w:pPr>
              <w:autoSpaceDE w:val="0"/>
              <w:autoSpaceDN w:val="0"/>
              <w:adjustRightInd w:val="0"/>
              <w:spacing w:after="0" w:line="240" w:lineRule="auto"/>
              <w:jc w:val="both"/>
              <w:outlineLvl w:val="1"/>
              <w:rPr>
                <w:rFonts w:ascii="Times New Roman" w:hAnsi="Times New Roman" w:cs="Times New Roman"/>
              </w:rPr>
            </w:pPr>
            <w:r w:rsidRPr="00900CF1">
              <w:rPr>
                <w:rFonts w:ascii="Times New Roman" w:hAnsi="Times New Roman" w:cs="Times New Roman"/>
                <w:b/>
                <w:i/>
              </w:rPr>
              <w:t>2)</w:t>
            </w:r>
            <w:r w:rsidRPr="00900CF1">
              <w:rPr>
                <w:rFonts w:ascii="Times New Roman" w:hAnsi="Times New Roman" w:cs="Times New Roman"/>
              </w:rPr>
              <w:t xml:space="preserve"> приостановление деятельности участника закупки в порядке, предусмотренном Кодексом РФ об административных правонарушениях, на день подачи заявки или предложения от участника;</w:t>
            </w:r>
          </w:p>
          <w:p w:rsidR="00B61D62" w:rsidRPr="00900CF1" w:rsidRDefault="00B61D62" w:rsidP="00B61D62">
            <w:pPr>
              <w:autoSpaceDE w:val="0"/>
              <w:autoSpaceDN w:val="0"/>
              <w:adjustRightInd w:val="0"/>
              <w:spacing w:after="0" w:line="240" w:lineRule="auto"/>
              <w:jc w:val="both"/>
              <w:outlineLvl w:val="1"/>
              <w:rPr>
                <w:rFonts w:ascii="Times New Roman" w:hAnsi="Times New Roman" w:cs="Times New Roman"/>
              </w:rPr>
            </w:pPr>
            <w:r w:rsidRPr="00900CF1">
              <w:rPr>
                <w:rFonts w:ascii="Times New Roman" w:hAnsi="Times New Roman" w:cs="Times New Roman"/>
                <w:b/>
                <w:i/>
              </w:rPr>
              <w:t>3)</w:t>
            </w:r>
            <w:r w:rsidRPr="00900CF1">
              <w:rPr>
                <w:rFonts w:ascii="Times New Roman" w:hAnsi="Times New Roman" w:cs="Times New Roman"/>
              </w:rPr>
              <w:t xml:space="preserve"> наличие сведений об участнике закупки в реестрах недобросовестных поставщиков, ведение которых предусмотрено Законами № 223-ФЗ; № 44-ФЗ. </w:t>
            </w:r>
          </w:p>
          <w:p w:rsidR="00B61D62" w:rsidRPr="00900CF1" w:rsidRDefault="00B61D62" w:rsidP="00B61D62">
            <w:pPr>
              <w:autoSpaceDE w:val="0"/>
              <w:autoSpaceDN w:val="0"/>
              <w:adjustRightInd w:val="0"/>
              <w:spacing w:after="0" w:line="240" w:lineRule="auto"/>
              <w:jc w:val="both"/>
              <w:outlineLvl w:val="1"/>
              <w:rPr>
                <w:rFonts w:ascii="Times New Roman" w:hAnsi="Times New Roman" w:cs="Times New Roman"/>
              </w:rPr>
            </w:pPr>
            <w:r w:rsidRPr="00900CF1">
              <w:rPr>
                <w:rFonts w:ascii="Times New Roman" w:hAnsi="Times New Roman" w:cs="Times New Roman"/>
                <w:b/>
                <w:i/>
              </w:rPr>
              <w:t>4)</w:t>
            </w:r>
            <w:r w:rsidRPr="00900CF1">
              <w:rPr>
                <w:rFonts w:ascii="Times New Roman" w:hAnsi="Times New Roman" w:cs="Times New Roman"/>
              </w:rPr>
              <w:t xml:space="preserve"> непредставление участником закупки документов, необходимых для участия в процедуре закупки, либо наличия в них или в заявке недостоверных сведений об участнике закупки и (или) о товарах, работах, услугах;</w:t>
            </w:r>
          </w:p>
          <w:p w:rsidR="00B61D62" w:rsidRPr="00900CF1" w:rsidRDefault="00B61D62" w:rsidP="00B61D62">
            <w:pPr>
              <w:autoSpaceDE w:val="0"/>
              <w:autoSpaceDN w:val="0"/>
              <w:adjustRightInd w:val="0"/>
              <w:spacing w:after="0" w:line="240" w:lineRule="auto"/>
              <w:jc w:val="both"/>
              <w:outlineLvl w:val="1"/>
              <w:rPr>
                <w:rFonts w:ascii="Times New Roman" w:hAnsi="Times New Roman" w:cs="Times New Roman"/>
              </w:rPr>
            </w:pPr>
            <w:r w:rsidRPr="00900CF1">
              <w:rPr>
                <w:rFonts w:ascii="Times New Roman" w:hAnsi="Times New Roman" w:cs="Times New Roman"/>
                <w:b/>
                <w:i/>
              </w:rPr>
              <w:t>5)</w:t>
            </w:r>
            <w:r w:rsidRPr="00900CF1">
              <w:rPr>
                <w:rFonts w:ascii="Times New Roman" w:hAnsi="Times New Roman" w:cs="Times New Roman"/>
              </w:rPr>
              <w:t xml:space="preserve"> непредставление участником документов, подтверждающих внесение денежных средств в качестве обеспечения заявки (задатка) на участие в закупке в случае, если в документации содержится требование о обеспечения заявки.</w:t>
            </w:r>
          </w:p>
          <w:p w:rsidR="00B61D62" w:rsidRPr="00900CF1" w:rsidRDefault="00B61D62" w:rsidP="00B61D62">
            <w:pPr>
              <w:autoSpaceDE w:val="0"/>
              <w:autoSpaceDN w:val="0"/>
              <w:adjustRightInd w:val="0"/>
              <w:spacing w:after="0" w:line="240" w:lineRule="auto"/>
              <w:jc w:val="both"/>
              <w:outlineLvl w:val="1"/>
              <w:rPr>
                <w:rFonts w:ascii="Times New Roman" w:hAnsi="Times New Roman" w:cs="Times New Roman"/>
              </w:rPr>
            </w:pPr>
            <w:r w:rsidRPr="00900CF1">
              <w:rPr>
                <w:rFonts w:ascii="Times New Roman" w:hAnsi="Times New Roman" w:cs="Times New Roman"/>
                <w:b/>
                <w:i/>
              </w:rPr>
              <w:t>6)</w:t>
            </w:r>
            <w:r w:rsidRPr="00900CF1">
              <w:rPr>
                <w:rFonts w:ascii="Times New Roman" w:hAnsi="Times New Roman" w:cs="Times New Roman"/>
              </w:rPr>
              <w:t xml:space="preserve"> несоответствие участника закупки требованиям законодательства РФ к лицам, осуществляющим поставки товаров, выполнение работ, оказание услуг, которые являются предметом закупки;</w:t>
            </w:r>
          </w:p>
          <w:p w:rsidR="00B61D62" w:rsidRPr="00900CF1" w:rsidRDefault="00B61D62" w:rsidP="00B61D62">
            <w:pPr>
              <w:autoSpaceDE w:val="0"/>
              <w:autoSpaceDN w:val="0"/>
              <w:adjustRightInd w:val="0"/>
              <w:spacing w:after="0" w:line="240" w:lineRule="auto"/>
              <w:jc w:val="both"/>
              <w:outlineLvl w:val="1"/>
              <w:rPr>
                <w:rFonts w:ascii="Times New Roman" w:hAnsi="Times New Roman" w:cs="Times New Roman"/>
              </w:rPr>
            </w:pPr>
            <w:r w:rsidRPr="00900CF1">
              <w:rPr>
                <w:rFonts w:ascii="Times New Roman" w:hAnsi="Times New Roman" w:cs="Times New Roman"/>
                <w:b/>
                <w:i/>
              </w:rPr>
              <w:t>7)</w:t>
            </w:r>
            <w:r w:rsidRPr="00900CF1">
              <w:rPr>
                <w:rFonts w:ascii="Times New Roman" w:hAnsi="Times New Roman" w:cs="Times New Roman"/>
              </w:rPr>
              <w:t xml:space="preserve"> несоответствие участника закупки и (или) его заявки (в предложении Участника по исполнению договора) требованиям документации о закупке.</w:t>
            </w:r>
          </w:p>
          <w:p w:rsidR="00B61D62" w:rsidRPr="00900CF1" w:rsidRDefault="00B61D62" w:rsidP="00B61D62">
            <w:pPr>
              <w:pStyle w:val="afd"/>
              <w:spacing w:before="0" w:beforeAutospacing="0" w:after="0" w:afterAutospacing="0"/>
              <w:jc w:val="both"/>
              <w:rPr>
                <w:sz w:val="22"/>
                <w:szCs w:val="22"/>
              </w:rPr>
            </w:pPr>
            <w:r w:rsidRPr="00900CF1">
              <w:rPr>
                <w:b/>
                <w:i/>
                <w:sz w:val="22"/>
                <w:szCs w:val="22"/>
              </w:rPr>
              <w:t xml:space="preserve">8) </w:t>
            </w:r>
            <w:r w:rsidRPr="00900CF1">
              <w:rPr>
                <w:sz w:val="22"/>
                <w:szCs w:val="22"/>
              </w:rPr>
              <w:t xml:space="preserve">участник закупки - юридическое лицо, которое в течение двух </w:t>
            </w:r>
            <w:r w:rsidRPr="00900CF1">
              <w:rPr>
                <w:sz w:val="22"/>
                <w:szCs w:val="22"/>
              </w:rPr>
              <w:lastRenderedPageBreak/>
              <w:t xml:space="preserve">лет до момента подачи заявки на участие в закупке было привлечено к административной ответственности за совершение административного правонарушения, предусмотренного статьей 19.28 Кодекса РФ об административных правонарушениях; </w:t>
            </w:r>
          </w:p>
          <w:p w:rsidR="00A63D57" w:rsidRPr="00900CF1" w:rsidRDefault="00B61D62" w:rsidP="00B61D62">
            <w:pPr>
              <w:spacing w:after="0" w:line="240" w:lineRule="auto"/>
              <w:jc w:val="both"/>
              <w:rPr>
                <w:rFonts w:ascii="Times New Roman" w:eastAsia="Times New Roman" w:hAnsi="Times New Roman" w:cs="Times New Roman"/>
                <w:lang w:eastAsia="ru-RU"/>
              </w:rPr>
            </w:pPr>
            <w:r w:rsidRPr="00900CF1">
              <w:rPr>
                <w:rFonts w:ascii="Times New Roman" w:eastAsia="Times New Roman" w:hAnsi="Times New Roman" w:cs="Times New Roman"/>
                <w:b/>
                <w:i/>
                <w:lang w:eastAsia="ru-RU"/>
              </w:rPr>
              <w:t>9)</w:t>
            </w:r>
            <w:r w:rsidRPr="00900CF1">
              <w:rPr>
                <w:rFonts w:ascii="Times New Roman" w:eastAsia="Times New Roman" w:hAnsi="Times New Roman" w:cs="Times New Roman"/>
                <w:lang w:eastAsia="ru-RU"/>
              </w:rPr>
              <w:t xml:space="preserve"> участник заку</w:t>
            </w:r>
            <w:r w:rsidR="00A63D57" w:rsidRPr="00900CF1">
              <w:rPr>
                <w:rFonts w:ascii="Times New Roman" w:eastAsia="Times New Roman" w:hAnsi="Times New Roman" w:cs="Times New Roman"/>
                <w:lang w:eastAsia="ru-RU"/>
              </w:rPr>
              <w:t>пки является офшорной компанией;</w:t>
            </w:r>
          </w:p>
          <w:p w:rsidR="00B61D62" w:rsidRPr="00900CF1" w:rsidRDefault="000304CC" w:rsidP="00BE749B">
            <w:pPr>
              <w:spacing w:after="0" w:line="240" w:lineRule="auto"/>
              <w:jc w:val="both"/>
              <w:rPr>
                <w:rFonts w:ascii="Times New Roman" w:eastAsia="Times New Roman" w:hAnsi="Times New Roman" w:cs="Times New Roman"/>
                <w:lang w:eastAsia="ru-RU"/>
              </w:rPr>
            </w:pPr>
            <w:r w:rsidRPr="00900CF1">
              <w:rPr>
                <w:rFonts w:ascii="Times New Roman" w:eastAsia="Times New Roman" w:hAnsi="Times New Roman" w:cs="Times New Roman"/>
                <w:b/>
                <w:i/>
                <w:lang w:eastAsia="ru-RU"/>
              </w:rPr>
              <w:t>1</w:t>
            </w:r>
            <w:r w:rsidR="00C70FE0" w:rsidRPr="00900CF1">
              <w:rPr>
                <w:rFonts w:ascii="Times New Roman" w:eastAsia="Times New Roman" w:hAnsi="Times New Roman" w:cs="Times New Roman"/>
                <w:b/>
                <w:i/>
                <w:lang w:eastAsia="ru-RU"/>
              </w:rPr>
              <w:t>0</w:t>
            </w:r>
            <w:r w:rsidR="00533AC6" w:rsidRPr="00900CF1">
              <w:rPr>
                <w:rFonts w:ascii="Times New Roman" w:eastAsia="Times New Roman" w:hAnsi="Times New Roman" w:cs="Times New Roman"/>
                <w:b/>
                <w:i/>
                <w:lang w:eastAsia="ru-RU"/>
              </w:rPr>
              <w:t>)</w:t>
            </w:r>
            <w:r w:rsidR="00BE749B" w:rsidRPr="00900CF1">
              <w:rPr>
                <w:rFonts w:ascii="Times New Roman" w:eastAsia="Times New Roman" w:hAnsi="Times New Roman" w:cs="Times New Roman"/>
                <w:lang w:eastAsia="ru-RU"/>
              </w:rPr>
              <w:t xml:space="preserve"> у</w:t>
            </w:r>
            <w:r w:rsidRPr="00900CF1">
              <w:rPr>
                <w:rFonts w:ascii="Times New Roman" w:eastAsia="Times New Roman" w:hAnsi="Times New Roman" w:cs="Times New Roman"/>
                <w:lang w:eastAsia="ru-RU"/>
              </w:rPr>
              <w:t xml:space="preserve">частник </w:t>
            </w:r>
            <w:r w:rsidR="002A3342" w:rsidRPr="00900CF1">
              <w:rPr>
                <w:rFonts w:ascii="Times New Roman" w:eastAsia="Times New Roman" w:hAnsi="Times New Roman" w:cs="Times New Roman"/>
                <w:lang w:eastAsia="ru-RU"/>
              </w:rPr>
              <w:t xml:space="preserve">не </w:t>
            </w:r>
            <w:r w:rsidR="00BE749B" w:rsidRPr="00900CF1">
              <w:rPr>
                <w:rFonts w:ascii="Times New Roman" w:eastAsia="Times New Roman" w:hAnsi="Times New Roman" w:cs="Times New Roman"/>
                <w:lang w:eastAsia="ru-RU"/>
              </w:rPr>
              <w:t>соответству</w:t>
            </w:r>
            <w:r w:rsidR="00804418" w:rsidRPr="00900CF1">
              <w:rPr>
                <w:rFonts w:ascii="Times New Roman" w:eastAsia="Times New Roman" w:hAnsi="Times New Roman" w:cs="Times New Roman"/>
                <w:lang w:eastAsia="ru-RU"/>
              </w:rPr>
              <w:t>ет квалификационным требованиям;</w:t>
            </w:r>
          </w:p>
          <w:p w:rsidR="00447A17" w:rsidRPr="00900CF1" w:rsidRDefault="00804418" w:rsidP="00447A17">
            <w:pPr>
              <w:spacing w:after="0" w:line="240" w:lineRule="auto"/>
              <w:jc w:val="both"/>
              <w:rPr>
                <w:rFonts w:ascii="Times New Roman" w:eastAsia="Times New Roman" w:hAnsi="Times New Roman" w:cs="Times New Roman"/>
                <w:lang w:eastAsia="ru-RU"/>
              </w:rPr>
            </w:pPr>
            <w:r w:rsidRPr="00900CF1">
              <w:rPr>
                <w:rFonts w:ascii="Times New Roman" w:eastAsia="Times New Roman" w:hAnsi="Times New Roman" w:cs="Times New Roman"/>
                <w:b/>
                <w:i/>
                <w:lang w:eastAsia="ru-RU"/>
              </w:rPr>
              <w:t>11)</w:t>
            </w:r>
            <w:r w:rsidRPr="00900CF1">
              <w:rPr>
                <w:rFonts w:ascii="Times New Roman" w:eastAsia="Times New Roman" w:hAnsi="Times New Roman" w:cs="Times New Roman"/>
                <w:lang w:eastAsia="ru-RU"/>
              </w:rPr>
              <w:t xml:space="preserve"> Техническое предложение участника не составлено по форме, установленной в настоящей документации, в том числе не описан один или несколько параметров оборудования, предлагаемого к</w:t>
            </w:r>
            <w:r w:rsidR="00447A17" w:rsidRPr="00900CF1">
              <w:rPr>
                <w:rFonts w:ascii="Times New Roman" w:eastAsia="Times New Roman" w:hAnsi="Times New Roman" w:cs="Times New Roman"/>
                <w:lang w:eastAsia="ru-RU"/>
              </w:rPr>
              <w:t xml:space="preserve"> поставке, не</w:t>
            </w:r>
            <w:r w:rsidRPr="00900CF1">
              <w:rPr>
                <w:rFonts w:ascii="Times New Roman" w:eastAsia="Times New Roman" w:hAnsi="Times New Roman" w:cs="Times New Roman"/>
                <w:lang w:eastAsia="ru-RU"/>
              </w:rPr>
              <w:t xml:space="preserve">смотря на то, что в техническом задании (раздел </w:t>
            </w:r>
            <w:r w:rsidRPr="00900CF1">
              <w:rPr>
                <w:rFonts w:ascii="Times New Roman" w:eastAsia="Times New Roman" w:hAnsi="Times New Roman" w:cs="Times New Roman"/>
                <w:lang w:val="en-US" w:eastAsia="ru-RU"/>
              </w:rPr>
              <w:t>II</w:t>
            </w:r>
            <w:r w:rsidRPr="00900CF1">
              <w:rPr>
                <w:rFonts w:ascii="Times New Roman" w:eastAsia="Times New Roman" w:hAnsi="Times New Roman" w:cs="Times New Roman"/>
                <w:lang w:eastAsia="ru-RU"/>
              </w:rPr>
              <w:t xml:space="preserve">) настоящей </w:t>
            </w:r>
            <w:r w:rsidR="00447A17" w:rsidRPr="00900CF1">
              <w:rPr>
                <w:rFonts w:ascii="Times New Roman" w:eastAsia="Times New Roman" w:hAnsi="Times New Roman" w:cs="Times New Roman"/>
                <w:lang w:eastAsia="ru-RU"/>
              </w:rPr>
              <w:t>документации параметры указаны;</w:t>
            </w:r>
          </w:p>
          <w:p w:rsidR="00804418" w:rsidRPr="00900CF1" w:rsidRDefault="00804418" w:rsidP="00CF4EDF">
            <w:pPr>
              <w:spacing w:after="0" w:line="240" w:lineRule="auto"/>
              <w:jc w:val="both"/>
              <w:rPr>
                <w:rFonts w:ascii="Times New Roman" w:eastAsia="Times New Roman" w:hAnsi="Times New Roman" w:cs="Times New Roman"/>
                <w:lang w:eastAsia="ru-RU"/>
              </w:rPr>
            </w:pPr>
            <w:r w:rsidRPr="00900CF1">
              <w:rPr>
                <w:rFonts w:ascii="Times New Roman" w:eastAsia="Times New Roman" w:hAnsi="Times New Roman" w:cs="Times New Roman"/>
                <w:b/>
                <w:i/>
                <w:lang w:eastAsia="ru-RU"/>
              </w:rPr>
              <w:t>12)</w:t>
            </w:r>
            <w:r w:rsidRPr="00900CF1">
              <w:rPr>
                <w:rFonts w:ascii="Times New Roman" w:eastAsia="Times New Roman" w:hAnsi="Times New Roman" w:cs="Times New Roman"/>
                <w:lang w:eastAsia="ru-RU"/>
              </w:rPr>
              <w:t xml:space="preserve">  Техническое предложение участника, составленное по форме, установленной в настоящей документации  не соответствует требованиям настоящей закупочной документации (какой-либо параметр или несколько параметров одного или нескольких наименований оборудования, предлагаемого участником аукциона к поставке не соответствуют требованиям, изложенным в техническом задании (раздел </w:t>
            </w:r>
            <w:r w:rsidRPr="00900CF1">
              <w:rPr>
                <w:rFonts w:ascii="Times New Roman" w:eastAsia="Times New Roman" w:hAnsi="Times New Roman" w:cs="Times New Roman"/>
                <w:lang w:val="en-US" w:eastAsia="ru-RU"/>
              </w:rPr>
              <w:t>II</w:t>
            </w:r>
            <w:r w:rsidR="00252D56" w:rsidRPr="00900CF1">
              <w:rPr>
                <w:rFonts w:ascii="Times New Roman" w:eastAsia="Times New Roman" w:hAnsi="Times New Roman" w:cs="Times New Roman"/>
                <w:lang w:eastAsia="ru-RU"/>
              </w:rPr>
              <w:t xml:space="preserve"> настоящей документации</w:t>
            </w:r>
            <w:r w:rsidRPr="00900CF1">
              <w:rPr>
                <w:rFonts w:ascii="Times New Roman" w:eastAsia="Times New Roman" w:hAnsi="Times New Roman" w:cs="Times New Roman"/>
                <w:lang w:eastAsia="ru-RU"/>
              </w:rPr>
              <w:t>) настоящей документации.</w:t>
            </w:r>
          </w:p>
        </w:tc>
      </w:tr>
    </w:tbl>
    <w:p w:rsidR="00B61D62" w:rsidRPr="00900CF1" w:rsidRDefault="00B61D62" w:rsidP="00B61D62">
      <w:pPr>
        <w:pStyle w:val="ConsPlusNormal"/>
        <w:widowControl/>
        <w:tabs>
          <w:tab w:val="left" w:pos="360"/>
        </w:tabs>
        <w:ind w:left="360" w:firstLine="0"/>
        <w:rPr>
          <w:rFonts w:ascii="Times New Roman" w:hAnsi="Times New Roman" w:cs="Times New Roman"/>
          <w:b/>
          <w:bCs/>
          <w:sz w:val="22"/>
          <w:szCs w:val="22"/>
        </w:rPr>
      </w:pPr>
    </w:p>
    <w:p w:rsidR="00B61D62" w:rsidRPr="00900CF1" w:rsidRDefault="00B61D62" w:rsidP="008655FA">
      <w:pPr>
        <w:pStyle w:val="ConsPlusNormal"/>
        <w:widowControl/>
        <w:numPr>
          <w:ilvl w:val="1"/>
          <w:numId w:val="2"/>
        </w:numPr>
        <w:tabs>
          <w:tab w:val="left" w:pos="360"/>
        </w:tabs>
        <w:ind w:firstLine="0"/>
        <w:jc w:val="center"/>
        <w:rPr>
          <w:rFonts w:ascii="Times New Roman" w:hAnsi="Times New Roman" w:cs="Times New Roman"/>
          <w:b/>
          <w:bCs/>
          <w:sz w:val="22"/>
          <w:szCs w:val="22"/>
        </w:rPr>
      </w:pPr>
      <w:r w:rsidRPr="00900CF1">
        <w:rPr>
          <w:rFonts w:ascii="Times New Roman" w:hAnsi="Times New Roman" w:cs="Times New Roman"/>
          <w:b/>
          <w:bCs/>
          <w:sz w:val="22"/>
          <w:szCs w:val="22"/>
        </w:rPr>
        <w:t>Требования к содержанию и составу заявки на участие в открытом аукционе в электронной форме и инструкция по ее заполнению</w:t>
      </w:r>
    </w:p>
    <w:p w:rsidR="00B61D62" w:rsidRPr="00900CF1" w:rsidRDefault="00B61D62" w:rsidP="00B61D62">
      <w:pPr>
        <w:pStyle w:val="ConsPlusNormal"/>
        <w:widowControl/>
        <w:tabs>
          <w:tab w:val="left" w:pos="360"/>
        </w:tabs>
        <w:ind w:left="360" w:firstLine="0"/>
        <w:rPr>
          <w:rFonts w:ascii="Times New Roman" w:hAnsi="Times New Roman" w:cs="Times New Roman"/>
          <w:b/>
          <w:bCs/>
          <w:sz w:val="22"/>
          <w:szCs w:val="22"/>
        </w:rPr>
      </w:pPr>
    </w:p>
    <w:tbl>
      <w:tblPr>
        <w:tblW w:w="10349" w:type="dxa"/>
        <w:tblInd w:w="-431" w:type="dxa"/>
        <w:tblLayout w:type="fixed"/>
        <w:tblLook w:val="04A0" w:firstRow="1" w:lastRow="0" w:firstColumn="1" w:lastColumn="0" w:noHBand="0" w:noVBand="1"/>
      </w:tblPr>
      <w:tblGrid>
        <w:gridCol w:w="640"/>
        <w:gridCol w:w="3204"/>
        <w:gridCol w:w="6505"/>
      </w:tblGrid>
      <w:tr w:rsidR="00B61D62" w:rsidRPr="00900CF1" w:rsidTr="00BF1AFE">
        <w:trPr>
          <w:tblHeader/>
        </w:trPr>
        <w:tc>
          <w:tcPr>
            <w:tcW w:w="640"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B61D62" w:rsidRPr="00900CF1" w:rsidRDefault="00B61D62" w:rsidP="00B61D62">
            <w:pPr>
              <w:keepNext/>
              <w:keepLines/>
              <w:widowControl w:val="0"/>
              <w:suppressLineNumbers/>
              <w:suppressAutoHyphens/>
              <w:spacing w:after="0"/>
              <w:jc w:val="center"/>
              <w:rPr>
                <w:rFonts w:ascii="Times New Roman" w:hAnsi="Times New Roman" w:cs="Times New Roman"/>
                <w:b/>
                <w:bCs/>
              </w:rPr>
            </w:pPr>
            <w:r w:rsidRPr="00900CF1">
              <w:rPr>
                <w:rFonts w:ascii="Times New Roman" w:hAnsi="Times New Roman" w:cs="Times New Roman"/>
                <w:b/>
                <w:bCs/>
              </w:rPr>
              <w:t>№</w:t>
            </w:r>
          </w:p>
          <w:p w:rsidR="00B61D62" w:rsidRPr="00900CF1" w:rsidRDefault="00B61D62" w:rsidP="00B61D62">
            <w:pPr>
              <w:keepNext/>
              <w:keepLines/>
              <w:widowControl w:val="0"/>
              <w:suppressLineNumbers/>
              <w:suppressAutoHyphens/>
              <w:spacing w:after="0"/>
              <w:jc w:val="center"/>
              <w:rPr>
                <w:rFonts w:ascii="Times New Roman" w:hAnsi="Times New Roman" w:cs="Times New Roman"/>
                <w:b/>
                <w:bCs/>
              </w:rPr>
            </w:pPr>
            <w:r w:rsidRPr="00900CF1">
              <w:rPr>
                <w:rFonts w:ascii="Times New Roman" w:hAnsi="Times New Roman" w:cs="Times New Roman"/>
                <w:b/>
                <w:bCs/>
              </w:rPr>
              <w:t>п/п</w:t>
            </w:r>
          </w:p>
        </w:tc>
        <w:tc>
          <w:tcPr>
            <w:tcW w:w="3204"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B61D62" w:rsidRPr="00900CF1" w:rsidRDefault="00B61D62" w:rsidP="00B61D62">
            <w:pPr>
              <w:keepNext/>
              <w:keepLines/>
              <w:widowControl w:val="0"/>
              <w:suppressLineNumbers/>
              <w:suppressAutoHyphens/>
              <w:spacing w:after="0"/>
              <w:jc w:val="center"/>
              <w:rPr>
                <w:rFonts w:ascii="Times New Roman" w:hAnsi="Times New Roman" w:cs="Times New Roman"/>
                <w:b/>
                <w:bCs/>
              </w:rPr>
            </w:pPr>
            <w:r w:rsidRPr="00900CF1">
              <w:rPr>
                <w:rFonts w:ascii="Times New Roman" w:hAnsi="Times New Roman" w:cs="Times New Roman"/>
                <w:b/>
                <w:bCs/>
              </w:rPr>
              <w:t xml:space="preserve">Содержание пункта </w:t>
            </w:r>
          </w:p>
        </w:tc>
        <w:tc>
          <w:tcPr>
            <w:tcW w:w="6505"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B61D62" w:rsidRPr="00900CF1" w:rsidRDefault="00B61D62" w:rsidP="00B61D62">
            <w:pPr>
              <w:keepNext/>
              <w:keepLines/>
              <w:widowControl w:val="0"/>
              <w:suppressLineNumbers/>
              <w:suppressAutoHyphens/>
              <w:spacing w:after="0"/>
              <w:jc w:val="center"/>
              <w:rPr>
                <w:rFonts w:ascii="Times New Roman" w:hAnsi="Times New Roman" w:cs="Times New Roman"/>
                <w:b/>
                <w:bCs/>
              </w:rPr>
            </w:pPr>
            <w:r w:rsidRPr="00900CF1">
              <w:rPr>
                <w:rFonts w:ascii="Times New Roman" w:hAnsi="Times New Roman" w:cs="Times New Roman"/>
                <w:b/>
                <w:bCs/>
              </w:rPr>
              <w:t>Информация</w:t>
            </w:r>
          </w:p>
        </w:tc>
      </w:tr>
      <w:tr w:rsidR="00F97D15" w:rsidRPr="0026265C" w:rsidTr="00BF1AFE">
        <w:tc>
          <w:tcPr>
            <w:tcW w:w="640" w:type="dxa"/>
            <w:tcBorders>
              <w:top w:val="single" w:sz="4" w:space="0" w:color="auto"/>
              <w:left w:val="single" w:sz="4" w:space="0" w:color="auto"/>
              <w:bottom w:val="single" w:sz="4" w:space="0" w:color="auto"/>
              <w:right w:val="single" w:sz="4" w:space="0" w:color="auto"/>
            </w:tcBorders>
          </w:tcPr>
          <w:p w:rsidR="00B61D62" w:rsidRPr="00900CF1" w:rsidRDefault="00B61D62" w:rsidP="008655FA">
            <w:pPr>
              <w:numPr>
                <w:ilvl w:val="0"/>
                <w:numId w:val="4"/>
              </w:numPr>
              <w:spacing w:after="0" w:line="240" w:lineRule="auto"/>
              <w:ind w:left="0"/>
              <w:jc w:val="center"/>
              <w:rPr>
                <w:rFonts w:ascii="Times New Roman" w:hAnsi="Times New Roman" w:cs="Times New Roman"/>
                <w:snapToGrid w:val="0"/>
              </w:rPr>
            </w:pPr>
            <w:r w:rsidRPr="00900CF1">
              <w:rPr>
                <w:rFonts w:ascii="Times New Roman" w:hAnsi="Times New Roman" w:cs="Times New Roman"/>
                <w:snapToGrid w:val="0"/>
              </w:rPr>
              <w:t>20.</w:t>
            </w:r>
          </w:p>
          <w:p w:rsidR="00B61D62" w:rsidRPr="00900CF1" w:rsidRDefault="00B61D62" w:rsidP="00B61D62">
            <w:pPr>
              <w:spacing w:after="0"/>
              <w:jc w:val="center"/>
              <w:rPr>
                <w:rFonts w:ascii="Times New Roman" w:hAnsi="Times New Roman" w:cs="Times New Roman"/>
                <w:snapToGrid w:val="0"/>
              </w:rPr>
            </w:pPr>
          </w:p>
          <w:p w:rsidR="00B61D62" w:rsidRPr="00900CF1" w:rsidRDefault="00B61D62" w:rsidP="00B61D62">
            <w:pPr>
              <w:pStyle w:val="33"/>
              <w:keepNext w:val="0"/>
              <w:tabs>
                <w:tab w:val="left" w:pos="708"/>
              </w:tabs>
              <w:spacing w:before="0"/>
              <w:jc w:val="center"/>
              <w:rPr>
                <w:rFonts w:ascii="Times New Roman" w:hAnsi="Times New Roman" w:cs="Times New Roman"/>
                <w:b w:val="0"/>
                <w:bCs w:val="0"/>
                <w:color w:val="auto"/>
              </w:rPr>
            </w:pPr>
          </w:p>
        </w:tc>
        <w:tc>
          <w:tcPr>
            <w:tcW w:w="3204" w:type="dxa"/>
            <w:tcBorders>
              <w:top w:val="single" w:sz="4" w:space="0" w:color="auto"/>
              <w:left w:val="single" w:sz="4" w:space="0" w:color="auto"/>
              <w:bottom w:val="single" w:sz="4" w:space="0" w:color="auto"/>
              <w:right w:val="single" w:sz="4" w:space="0" w:color="auto"/>
            </w:tcBorders>
            <w:hideMark/>
          </w:tcPr>
          <w:p w:rsidR="00B61D62" w:rsidRPr="00900CF1" w:rsidRDefault="00B61D62" w:rsidP="00B61D62">
            <w:pPr>
              <w:pStyle w:val="af"/>
              <w:keepNext/>
              <w:keepLines/>
              <w:widowControl w:val="0"/>
              <w:suppressLineNumbers/>
              <w:suppressAutoHyphens/>
              <w:spacing w:after="0"/>
              <w:rPr>
                <w:sz w:val="22"/>
                <w:szCs w:val="22"/>
              </w:rPr>
            </w:pPr>
            <w:r w:rsidRPr="00900CF1">
              <w:rPr>
                <w:sz w:val="22"/>
                <w:szCs w:val="22"/>
              </w:rPr>
              <w:t xml:space="preserve">Требования к содержанию и составу заявки на участие в открытом аукционе в электронной форме, подаваемой участником закупки </w:t>
            </w:r>
          </w:p>
        </w:tc>
        <w:tc>
          <w:tcPr>
            <w:tcW w:w="6505" w:type="dxa"/>
            <w:tcBorders>
              <w:top w:val="single" w:sz="4" w:space="0" w:color="auto"/>
              <w:left w:val="single" w:sz="4" w:space="0" w:color="auto"/>
              <w:bottom w:val="single" w:sz="4" w:space="0" w:color="auto"/>
              <w:right w:val="single" w:sz="4" w:space="0" w:color="auto"/>
            </w:tcBorders>
            <w:hideMark/>
          </w:tcPr>
          <w:p w:rsidR="00B61D62" w:rsidRPr="00900CF1" w:rsidRDefault="00B61D62" w:rsidP="00724392">
            <w:pPr>
              <w:autoSpaceDE w:val="0"/>
              <w:autoSpaceDN w:val="0"/>
              <w:adjustRightInd w:val="0"/>
              <w:spacing w:after="0"/>
              <w:jc w:val="both"/>
              <w:rPr>
                <w:rFonts w:ascii="Times New Roman" w:hAnsi="Times New Roman" w:cs="Times New Roman"/>
              </w:rPr>
            </w:pPr>
            <w:r w:rsidRPr="00900CF1">
              <w:rPr>
                <w:rFonts w:ascii="Times New Roman" w:hAnsi="Times New Roman" w:cs="Times New Roman"/>
              </w:rPr>
              <w:t xml:space="preserve">Участник закупки подает заявку на участие в открытом аукционе в электронной форме в соответствии с указаниями и </w:t>
            </w:r>
            <w:r w:rsidR="000304CC" w:rsidRPr="00900CF1">
              <w:rPr>
                <w:rFonts w:ascii="Times New Roman" w:hAnsi="Times New Roman" w:cs="Times New Roman"/>
              </w:rPr>
              <w:t>т</w:t>
            </w:r>
            <w:r w:rsidRPr="00900CF1">
              <w:rPr>
                <w:rFonts w:ascii="Times New Roman" w:hAnsi="Times New Roman" w:cs="Times New Roman"/>
              </w:rPr>
              <w:t>ребованиями, изложенными в документации. Заявка на участие в открытом аукционе в электронной форме должна содержать:</w:t>
            </w:r>
          </w:p>
          <w:p w:rsidR="00724392" w:rsidRPr="00900CF1" w:rsidRDefault="00724392" w:rsidP="00724392">
            <w:pPr>
              <w:pStyle w:val="afe"/>
              <w:shd w:val="clear" w:color="auto" w:fill="FFFFFF"/>
              <w:tabs>
                <w:tab w:val="left" w:pos="-7230"/>
                <w:tab w:val="left" w:pos="993"/>
              </w:tabs>
              <w:ind w:left="0"/>
              <w:jc w:val="both"/>
              <w:rPr>
                <w:rFonts w:ascii="Times New Roman" w:hAnsi="Times New Roman" w:cs="Times New Roman"/>
              </w:rPr>
            </w:pPr>
            <w:r w:rsidRPr="00900CF1">
              <w:rPr>
                <w:rStyle w:val="blk"/>
                <w:rFonts w:ascii="Times New Roman" w:hAnsi="Times New Roman" w:cs="Times New Roman"/>
              </w:rPr>
              <w:t>а) согласие участника такого аукциона на поставку товара в случае, если этот участник предлагает для поставки товар,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w:t>
            </w:r>
          </w:p>
          <w:p w:rsidR="00724392" w:rsidRPr="00900CF1" w:rsidRDefault="00724392" w:rsidP="00724392">
            <w:pPr>
              <w:pStyle w:val="afe"/>
              <w:shd w:val="clear" w:color="auto" w:fill="FFFFFF"/>
              <w:tabs>
                <w:tab w:val="left" w:pos="-7230"/>
                <w:tab w:val="left" w:pos="993"/>
              </w:tabs>
              <w:ind w:left="0"/>
              <w:jc w:val="both"/>
              <w:rPr>
                <w:rFonts w:ascii="Times New Roman" w:hAnsi="Times New Roman" w:cs="Times New Roman"/>
              </w:rPr>
            </w:pPr>
            <w:bookmarkStart w:id="3" w:name="dst22"/>
            <w:bookmarkEnd w:id="3"/>
            <w:r w:rsidRPr="00900CF1">
              <w:rPr>
                <w:rStyle w:val="blk"/>
                <w:rFonts w:ascii="Times New Roman" w:hAnsi="Times New Roman" w:cs="Times New Roman"/>
              </w:rPr>
              <w:t>б) в случае, если документацией о проведении аукциона указана возможность о допуске к аукциону заявок, содержащих в себе предложение о поставке эквивалентных товаров, согласие участника такого аукциона на поставку товара , конкретные показатели, соответствующие значениям, установленным документацией о таком аукционе, и указание на товарный знак (его словесное обозначение), а при его отсутствии объяснение в произвольной форме причин не указания товарного знака в заявке участника,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724392" w:rsidRPr="00900CF1" w:rsidRDefault="00724392" w:rsidP="00724392">
            <w:pPr>
              <w:pStyle w:val="afe"/>
              <w:shd w:val="clear" w:color="auto" w:fill="FFFFFF"/>
              <w:tabs>
                <w:tab w:val="left" w:pos="-7230"/>
                <w:tab w:val="left" w:pos="993"/>
              </w:tabs>
              <w:ind w:left="0"/>
              <w:rPr>
                <w:rFonts w:ascii="Times New Roman" w:hAnsi="Times New Roman" w:cs="Times New Roman"/>
              </w:rPr>
            </w:pPr>
            <w:bookmarkStart w:id="4" w:name="dst100851"/>
            <w:bookmarkEnd w:id="4"/>
            <w:r w:rsidRPr="00900CF1">
              <w:rPr>
                <w:rStyle w:val="blk"/>
                <w:rFonts w:ascii="Times New Roman" w:hAnsi="Times New Roman" w:cs="Times New Roman"/>
              </w:rPr>
              <w:t>2</w:t>
            </w:r>
            <w:r w:rsidRPr="00900CF1">
              <w:rPr>
                <w:rStyle w:val="blk"/>
                <w:rFonts w:ascii="Times New Roman" w:hAnsi="Times New Roman" w:cs="Times New Roman"/>
                <w:b/>
              </w:rPr>
              <w:t xml:space="preserve">) согласие участника такого аукциона на выполнение работы или оказание услуги на условиях, предусмотренных документацией о таком аукционе, при проведении такого </w:t>
            </w:r>
            <w:r w:rsidRPr="00900CF1">
              <w:rPr>
                <w:rStyle w:val="blk"/>
                <w:rFonts w:ascii="Times New Roman" w:hAnsi="Times New Roman" w:cs="Times New Roman"/>
                <w:b/>
              </w:rPr>
              <w:lastRenderedPageBreak/>
              <w:t>аукциона на выполнение работы или оказание услуги;</w:t>
            </w:r>
          </w:p>
          <w:p w:rsidR="00724392" w:rsidRPr="00900CF1" w:rsidRDefault="00724392" w:rsidP="00724392">
            <w:pPr>
              <w:pStyle w:val="afe"/>
              <w:shd w:val="clear" w:color="auto" w:fill="FFFFFF"/>
              <w:tabs>
                <w:tab w:val="left" w:pos="-7230"/>
                <w:tab w:val="left" w:pos="993"/>
              </w:tabs>
              <w:ind w:left="0"/>
              <w:rPr>
                <w:rFonts w:ascii="Times New Roman" w:hAnsi="Times New Roman" w:cs="Times New Roman"/>
              </w:rPr>
            </w:pPr>
            <w:bookmarkStart w:id="5" w:name="dst100852"/>
            <w:bookmarkEnd w:id="5"/>
            <w:r w:rsidRPr="00900CF1">
              <w:rPr>
                <w:rStyle w:val="blk"/>
                <w:rFonts w:ascii="Times New Roman" w:hAnsi="Times New Roman" w:cs="Times New Roman"/>
              </w:rPr>
              <w:t>3) при заключении договора на выполнение работы или оказание услуги, для выполнения или оказания которых используется товар:</w:t>
            </w:r>
          </w:p>
          <w:p w:rsidR="00724392" w:rsidRPr="00900CF1" w:rsidRDefault="00724392" w:rsidP="00724392">
            <w:pPr>
              <w:pStyle w:val="afe"/>
              <w:shd w:val="clear" w:color="auto" w:fill="FFFFFF"/>
              <w:tabs>
                <w:tab w:val="left" w:pos="-7230"/>
                <w:tab w:val="left" w:pos="993"/>
              </w:tabs>
              <w:ind w:left="0"/>
              <w:rPr>
                <w:rFonts w:ascii="Times New Roman" w:hAnsi="Times New Roman" w:cs="Times New Roman"/>
              </w:rPr>
            </w:pPr>
            <w:bookmarkStart w:id="6" w:name="dst23"/>
            <w:bookmarkEnd w:id="6"/>
            <w:r w:rsidRPr="00900CF1">
              <w:rPr>
                <w:rStyle w:val="blk"/>
                <w:rFonts w:ascii="Times New Roman" w:hAnsi="Times New Roman" w:cs="Times New Roman"/>
              </w:rPr>
              <w:t>а) согласие, предусмотренное</w:t>
            </w:r>
            <w:r w:rsidRPr="00900CF1">
              <w:rPr>
                <w:rStyle w:val="apple-converted-space"/>
                <w:rFonts w:ascii="Times New Roman" w:hAnsi="Times New Roman" w:cs="Times New Roman"/>
              </w:rPr>
              <w:t> </w:t>
            </w:r>
            <w:r w:rsidRPr="00900CF1">
              <w:rPr>
                <w:rStyle w:val="blk"/>
                <w:rFonts w:ascii="Times New Roman" w:hAnsi="Times New Roman" w:cs="Times New Roman"/>
              </w:rPr>
              <w:t>пунктом 2</w:t>
            </w:r>
            <w:r w:rsidRPr="00900CF1">
              <w:rPr>
                <w:rStyle w:val="apple-converted-space"/>
                <w:rFonts w:ascii="Times New Roman" w:hAnsi="Times New Roman" w:cs="Times New Roman"/>
              </w:rPr>
              <w:t> </w:t>
            </w:r>
            <w:r w:rsidRPr="00900CF1">
              <w:rPr>
                <w:rStyle w:val="blk"/>
                <w:rFonts w:ascii="Times New Roman" w:hAnsi="Times New Roman" w:cs="Times New Roman"/>
              </w:rPr>
              <w:t xml:space="preserve">настоящей части                        документации , в том числе согласие на использование товара, в отношении которого в документации о таком аукционе содержится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w:t>
            </w:r>
          </w:p>
          <w:p w:rsidR="00724392" w:rsidRPr="00504955" w:rsidRDefault="00724392" w:rsidP="00724392">
            <w:pPr>
              <w:pStyle w:val="afe"/>
              <w:shd w:val="clear" w:color="auto" w:fill="FFFFFF"/>
              <w:tabs>
                <w:tab w:val="left" w:pos="-7230"/>
                <w:tab w:val="left" w:pos="993"/>
              </w:tabs>
              <w:ind w:left="0"/>
              <w:rPr>
                <w:rFonts w:ascii="Times New Roman" w:hAnsi="Times New Roman" w:cs="Times New Roman"/>
              </w:rPr>
            </w:pPr>
            <w:bookmarkStart w:id="7" w:name="dst24"/>
            <w:bookmarkEnd w:id="7"/>
            <w:r w:rsidRPr="00900CF1">
              <w:rPr>
                <w:rStyle w:val="blk"/>
                <w:rFonts w:ascii="Times New Roman" w:hAnsi="Times New Roman" w:cs="Times New Roman"/>
              </w:rPr>
              <w:t>б)  в случае, если документацией о проведении аукциона указана возможность о допуске к аукциону заявок, содержащих в себе предложение о поставке эквивалентных товаров, которые будут использованы при выполнении работ или оказании услуг по договору, согласие, предусмотренное</w:t>
            </w:r>
            <w:r w:rsidRPr="00900CF1">
              <w:rPr>
                <w:rStyle w:val="apple-converted-space"/>
                <w:rFonts w:ascii="Times New Roman" w:hAnsi="Times New Roman" w:cs="Times New Roman"/>
              </w:rPr>
              <w:t> </w:t>
            </w:r>
            <w:hyperlink r:id="rId8" w:anchor="dst100851" w:history="1">
              <w:r w:rsidRPr="00900CF1">
                <w:rPr>
                  <w:rStyle w:val="af1"/>
                  <w:rFonts w:ascii="Times New Roman" w:hAnsi="Times New Roman" w:cs="Times New Roman"/>
                </w:rPr>
                <w:t>пунктом 2</w:t>
              </w:r>
            </w:hyperlink>
            <w:r w:rsidRPr="00900CF1">
              <w:rPr>
                <w:rStyle w:val="apple-converted-space"/>
                <w:rFonts w:ascii="Times New Roman" w:hAnsi="Times New Roman" w:cs="Times New Roman"/>
              </w:rPr>
              <w:t> </w:t>
            </w:r>
            <w:r w:rsidRPr="00900CF1">
              <w:rPr>
                <w:rStyle w:val="blk"/>
                <w:rFonts w:ascii="Times New Roman" w:hAnsi="Times New Roman" w:cs="Times New Roman"/>
              </w:rPr>
              <w:t>настоящей части, а также конкретные показатели используемого товара, соответствующие значениям, установленным документацией о таком аукционе, и указание на товарный знак (его словесное обозначение) (при наличии), а при его отсутствии объяснение в произвольной форме причин не указания товарного знака в заявке участника,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840D96" w:rsidRPr="00504955" w:rsidRDefault="00840D96" w:rsidP="00F97D15">
            <w:pPr>
              <w:pStyle w:val="afe"/>
              <w:autoSpaceDE w:val="0"/>
              <w:autoSpaceDN w:val="0"/>
              <w:adjustRightInd w:val="0"/>
              <w:spacing w:after="0" w:line="240" w:lineRule="exact"/>
              <w:ind w:left="0"/>
              <w:jc w:val="both"/>
              <w:outlineLvl w:val="1"/>
              <w:rPr>
                <w:rFonts w:ascii="Times New Roman" w:hAnsi="Times New Roman" w:cs="Times New Roman"/>
              </w:rPr>
            </w:pPr>
          </w:p>
        </w:tc>
      </w:tr>
      <w:tr w:rsidR="00B61D62" w:rsidRPr="0026265C" w:rsidTr="00BF1AFE">
        <w:tc>
          <w:tcPr>
            <w:tcW w:w="640" w:type="dxa"/>
            <w:tcBorders>
              <w:top w:val="single" w:sz="4" w:space="0" w:color="auto"/>
              <w:left w:val="single" w:sz="4" w:space="0" w:color="auto"/>
              <w:bottom w:val="single" w:sz="4" w:space="0" w:color="auto"/>
              <w:right w:val="single" w:sz="4" w:space="0" w:color="auto"/>
            </w:tcBorders>
          </w:tcPr>
          <w:p w:rsidR="00B61D62" w:rsidRPr="0026265C" w:rsidRDefault="00B61D62" w:rsidP="00B61D62">
            <w:pPr>
              <w:spacing w:after="0"/>
              <w:jc w:val="right"/>
              <w:rPr>
                <w:rFonts w:ascii="Times New Roman" w:hAnsi="Times New Roman" w:cs="Times New Roman"/>
                <w:snapToGrid w:val="0"/>
              </w:rPr>
            </w:pPr>
            <w:r w:rsidRPr="0026265C">
              <w:rPr>
                <w:rFonts w:ascii="Times New Roman" w:hAnsi="Times New Roman" w:cs="Times New Roman"/>
                <w:snapToGrid w:val="0"/>
              </w:rPr>
              <w:lastRenderedPageBreak/>
              <w:t>21</w:t>
            </w:r>
          </w:p>
        </w:tc>
        <w:tc>
          <w:tcPr>
            <w:tcW w:w="3204" w:type="dxa"/>
            <w:tcBorders>
              <w:top w:val="single" w:sz="4" w:space="0" w:color="auto"/>
              <w:left w:val="single" w:sz="4" w:space="0" w:color="auto"/>
              <w:bottom w:val="single" w:sz="4" w:space="0" w:color="auto"/>
              <w:right w:val="single" w:sz="4" w:space="0" w:color="auto"/>
            </w:tcBorders>
          </w:tcPr>
          <w:p w:rsidR="00B61D62" w:rsidRPr="0026265C" w:rsidRDefault="00B61D62" w:rsidP="00B61D62">
            <w:pPr>
              <w:pStyle w:val="aff4"/>
              <w:jc w:val="both"/>
              <w:rPr>
                <w:rFonts w:ascii="Times New Roman" w:hAnsi="Times New Roman"/>
              </w:rPr>
            </w:pPr>
            <w:r w:rsidRPr="0026265C">
              <w:rPr>
                <w:rFonts w:ascii="Times New Roman" w:hAnsi="Times New Roman"/>
              </w:rPr>
              <w:t xml:space="preserve">Порядок и условия </w:t>
            </w:r>
          </w:p>
          <w:p w:rsidR="00B61D62" w:rsidRPr="0026265C" w:rsidRDefault="00B61D62" w:rsidP="00B61D62">
            <w:pPr>
              <w:pStyle w:val="aff4"/>
              <w:jc w:val="both"/>
              <w:rPr>
                <w:rFonts w:ascii="Times New Roman" w:hAnsi="Times New Roman"/>
              </w:rPr>
            </w:pPr>
            <w:r w:rsidRPr="0026265C">
              <w:rPr>
                <w:rFonts w:ascii="Times New Roman" w:hAnsi="Times New Roman"/>
              </w:rPr>
              <w:t xml:space="preserve">предоставления приоритета </w:t>
            </w:r>
          </w:p>
          <w:p w:rsidR="00B61D62" w:rsidRPr="0026265C" w:rsidRDefault="00B61D62" w:rsidP="00B61D62">
            <w:pPr>
              <w:pStyle w:val="aff4"/>
              <w:jc w:val="both"/>
              <w:rPr>
                <w:rFonts w:ascii="Times New Roman" w:hAnsi="Times New Roman"/>
              </w:rPr>
            </w:pPr>
            <w:r w:rsidRPr="0026265C">
              <w:rPr>
                <w:rFonts w:ascii="Times New Roman" w:hAnsi="Times New Roman"/>
              </w:rPr>
              <w:t xml:space="preserve">товарам российского </w:t>
            </w:r>
          </w:p>
          <w:p w:rsidR="00B61D62" w:rsidRPr="0026265C" w:rsidRDefault="00B61D62" w:rsidP="00B61D62">
            <w:pPr>
              <w:pStyle w:val="aff4"/>
              <w:jc w:val="both"/>
              <w:rPr>
                <w:rFonts w:ascii="Times New Roman" w:hAnsi="Times New Roman"/>
              </w:rPr>
            </w:pPr>
            <w:r w:rsidRPr="0026265C">
              <w:rPr>
                <w:rFonts w:ascii="Times New Roman" w:hAnsi="Times New Roman"/>
              </w:rPr>
              <w:t xml:space="preserve">происхождения, работам, услугам, </w:t>
            </w:r>
          </w:p>
          <w:p w:rsidR="00B61D62" w:rsidRPr="0026265C" w:rsidRDefault="00B61D62" w:rsidP="00B61D62">
            <w:pPr>
              <w:pStyle w:val="aff4"/>
              <w:jc w:val="both"/>
              <w:rPr>
                <w:rFonts w:ascii="Times New Roman" w:hAnsi="Times New Roman"/>
              </w:rPr>
            </w:pPr>
            <w:r w:rsidRPr="0026265C">
              <w:rPr>
                <w:rFonts w:ascii="Times New Roman" w:hAnsi="Times New Roman"/>
              </w:rPr>
              <w:t xml:space="preserve">выполняемым и оказываемым </w:t>
            </w:r>
          </w:p>
          <w:p w:rsidR="00B61D62" w:rsidRPr="0026265C" w:rsidRDefault="00B61D62" w:rsidP="00B61D62">
            <w:pPr>
              <w:pStyle w:val="aff4"/>
              <w:jc w:val="both"/>
              <w:rPr>
                <w:rFonts w:ascii="Times New Roman" w:hAnsi="Times New Roman"/>
              </w:rPr>
            </w:pPr>
            <w:r w:rsidRPr="0026265C">
              <w:rPr>
                <w:rFonts w:ascii="Times New Roman" w:hAnsi="Times New Roman"/>
              </w:rPr>
              <w:t xml:space="preserve">российскими участниками. </w:t>
            </w:r>
          </w:p>
          <w:p w:rsidR="00B61D62" w:rsidRPr="0026265C" w:rsidRDefault="00B61D62" w:rsidP="00B61D62">
            <w:pPr>
              <w:pStyle w:val="af"/>
              <w:keepNext/>
              <w:keepLines/>
              <w:widowControl w:val="0"/>
              <w:suppressLineNumbers/>
              <w:suppressAutoHyphens/>
              <w:spacing w:after="0"/>
              <w:rPr>
                <w:sz w:val="22"/>
                <w:szCs w:val="22"/>
              </w:rPr>
            </w:pPr>
          </w:p>
        </w:tc>
        <w:tc>
          <w:tcPr>
            <w:tcW w:w="6505" w:type="dxa"/>
            <w:tcBorders>
              <w:top w:val="single" w:sz="4" w:space="0" w:color="auto"/>
              <w:left w:val="single" w:sz="4" w:space="0" w:color="auto"/>
              <w:bottom w:val="single" w:sz="4" w:space="0" w:color="auto"/>
              <w:right w:val="single" w:sz="4" w:space="0" w:color="auto"/>
            </w:tcBorders>
          </w:tcPr>
          <w:p w:rsidR="00B61D62" w:rsidRPr="00724392" w:rsidRDefault="00DA7CF1" w:rsidP="008C198F">
            <w:pPr>
              <w:autoSpaceDE w:val="0"/>
              <w:autoSpaceDN w:val="0"/>
              <w:adjustRightInd w:val="0"/>
              <w:spacing w:after="0" w:line="240" w:lineRule="auto"/>
              <w:jc w:val="both"/>
              <w:rPr>
                <w:rFonts w:ascii="Times New Roman" w:hAnsi="Times New Roman" w:cs="Times New Roman"/>
              </w:rPr>
            </w:pPr>
            <w:r w:rsidRPr="00724392">
              <w:rPr>
                <w:rFonts w:ascii="Times New Roman" w:hAnsi="Times New Roman" w:cs="Times New Roman"/>
              </w:rPr>
              <w:t>не установлен</w:t>
            </w:r>
          </w:p>
        </w:tc>
      </w:tr>
      <w:tr w:rsidR="00B61D62" w:rsidRPr="0026265C" w:rsidTr="00BF1AFE">
        <w:tc>
          <w:tcPr>
            <w:tcW w:w="640" w:type="dxa"/>
            <w:tcBorders>
              <w:top w:val="nil"/>
              <w:left w:val="single" w:sz="4" w:space="0" w:color="auto"/>
              <w:bottom w:val="single" w:sz="4" w:space="0" w:color="auto"/>
              <w:right w:val="single" w:sz="4" w:space="0" w:color="auto"/>
            </w:tcBorders>
          </w:tcPr>
          <w:p w:rsidR="00B61D62" w:rsidRPr="0026265C" w:rsidRDefault="00B61D62" w:rsidP="00B61D62">
            <w:pPr>
              <w:spacing w:after="0"/>
              <w:jc w:val="center"/>
              <w:rPr>
                <w:rFonts w:ascii="Times New Roman" w:hAnsi="Times New Roman" w:cs="Times New Roman"/>
                <w:snapToGrid w:val="0"/>
              </w:rPr>
            </w:pPr>
            <w:r w:rsidRPr="0026265C">
              <w:rPr>
                <w:rFonts w:ascii="Times New Roman" w:hAnsi="Times New Roman" w:cs="Times New Roman"/>
                <w:snapToGrid w:val="0"/>
              </w:rPr>
              <w:t>22</w:t>
            </w:r>
          </w:p>
          <w:p w:rsidR="00B61D62" w:rsidRPr="0026265C" w:rsidRDefault="00B61D62" w:rsidP="00B61D62">
            <w:pPr>
              <w:spacing w:after="0"/>
              <w:jc w:val="right"/>
              <w:rPr>
                <w:rFonts w:ascii="Times New Roman" w:hAnsi="Times New Roman" w:cs="Times New Roman"/>
                <w:snapToGrid w:val="0"/>
              </w:rPr>
            </w:pPr>
          </w:p>
        </w:tc>
        <w:tc>
          <w:tcPr>
            <w:tcW w:w="3204" w:type="dxa"/>
            <w:tcBorders>
              <w:top w:val="single" w:sz="4" w:space="0" w:color="auto"/>
              <w:left w:val="single" w:sz="4" w:space="0" w:color="auto"/>
              <w:bottom w:val="single" w:sz="4" w:space="0" w:color="auto"/>
              <w:right w:val="single" w:sz="4" w:space="0" w:color="auto"/>
            </w:tcBorders>
            <w:hideMark/>
          </w:tcPr>
          <w:p w:rsidR="00B61D62" w:rsidRPr="0026265C" w:rsidRDefault="00B61D62" w:rsidP="00B61D62">
            <w:pPr>
              <w:pStyle w:val="af"/>
              <w:keepNext/>
              <w:keepLines/>
              <w:widowControl w:val="0"/>
              <w:suppressLineNumbers/>
              <w:suppressAutoHyphens/>
              <w:spacing w:after="0"/>
              <w:rPr>
                <w:sz w:val="22"/>
                <w:szCs w:val="22"/>
              </w:rPr>
            </w:pPr>
            <w:r w:rsidRPr="0026265C">
              <w:rPr>
                <w:sz w:val="22"/>
                <w:szCs w:val="22"/>
              </w:rPr>
              <w:t>Инструкция по заполнению заявки на участие в открытом аукционе в электронной форме</w:t>
            </w:r>
          </w:p>
        </w:tc>
        <w:tc>
          <w:tcPr>
            <w:tcW w:w="6505" w:type="dxa"/>
            <w:tcBorders>
              <w:top w:val="single" w:sz="4" w:space="0" w:color="auto"/>
              <w:left w:val="single" w:sz="4" w:space="0" w:color="auto"/>
              <w:bottom w:val="single" w:sz="4" w:space="0" w:color="auto"/>
              <w:right w:val="single" w:sz="4" w:space="0" w:color="auto"/>
            </w:tcBorders>
            <w:hideMark/>
          </w:tcPr>
          <w:p w:rsidR="00B61D62" w:rsidRPr="00724392" w:rsidRDefault="00B61D62" w:rsidP="00B61D62">
            <w:pPr>
              <w:autoSpaceDE w:val="0"/>
              <w:autoSpaceDN w:val="0"/>
              <w:adjustRightInd w:val="0"/>
              <w:spacing w:after="0" w:line="240" w:lineRule="auto"/>
              <w:ind w:firstLine="441"/>
              <w:contextualSpacing/>
              <w:jc w:val="both"/>
              <w:rPr>
                <w:rFonts w:ascii="Times New Roman" w:hAnsi="Times New Roman" w:cs="Times New Roman"/>
              </w:rPr>
            </w:pPr>
            <w:r w:rsidRPr="00724392">
              <w:rPr>
                <w:rFonts w:ascii="Times New Roman" w:hAnsi="Times New Roman" w:cs="Times New Roman"/>
              </w:rPr>
              <w:t xml:space="preserve">Заявки на участие в открытом аукционе в электронной форме подаются только участниками закупки, получившими аккредитацию на электронной площадке. </w:t>
            </w:r>
          </w:p>
          <w:p w:rsidR="00B61D62" w:rsidRPr="00724392" w:rsidRDefault="00B61D62" w:rsidP="00B61D62">
            <w:pPr>
              <w:autoSpaceDE w:val="0"/>
              <w:autoSpaceDN w:val="0"/>
              <w:adjustRightInd w:val="0"/>
              <w:spacing w:after="0" w:line="240" w:lineRule="auto"/>
              <w:ind w:firstLine="441"/>
              <w:contextualSpacing/>
              <w:jc w:val="both"/>
              <w:rPr>
                <w:rFonts w:ascii="Times New Roman" w:hAnsi="Times New Roman" w:cs="Times New Roman"/>
              </w:rPr>
            </w:pPr>
            <w:r w:rsidRPr="00724392">
              <w:rPr>
                <w:rFonts w:ascii="Times New Roman" w:hAnsi="Times New Roman" w:cs="Times New Roman"/>
              </w:rPr>
              <w:t>Участник закупки вправе подать только одну заявку на участие в открытом аукционе в электронной форме.</w:t>
            </w:r>
          </w:p>
          <w:p w:rsidR="00B61D62" w:rsidRPr="00724392" w:rsidRDefault="00B61D62" w:rsidP="00B61D62">
            <w:pPr>
              <w:autoSpaceDE w:val="0"/>
              <w:autoSpaceDN w:val="0"/>
              <w:adjustRightInd w:val="0"/>
              <w:spacing w:after="0" w:line="240" w:lineRule="auto"/>
              <w:ind w:firstLine="441"/>
              <w:contextualSpacing/>
              <w:jc w:val="both"/>
              <w:rPr>
                <w:rFonts w:ascii="Times New Roman" w:hAnsi="Times New Roman" w:cs="Times New Roman"/>
              </w:rPr>
            </w:pPr>
            <w:r w:rsidRPr="00724392">
              <w:rPr>
                <w:rFonts w:ascii="Times New Roman" w:hAnsi="Times New Roman" w:cs="Times New Roman"/>
              </w:rPr>
              <w:t xml:space="preserve">Заявка на участие в открытом аукционе в электронной форме направляется участником закупки Оператору электронной площадки в форме электронного документа, содержащего предусмотренные пунктом 20 настоящей документацией документы. </w:t>
            </w:r>
          </w:p>
          <w:p w:rsidR="00B61D62" w:rsidRPr="00724392" w:rsidRDefault="00B61D62" w:rsidP="00B61D62">
            <w:pPr>
              <w:autoSpaceDE w:val="0"/>
              <w:autoSpaceDN w:val="0"/>
              <w:adjustRightInd w:val="0"/>
              <w:spacing w:after="0" w:line="240" w:lineRule="auto"/>
              <w:ind w:firstLine="441"/>
              <w:contextualSpacing/>
              <w:jc w:val="both"/>
              <w:rPr>
                <w:rFonts w:ascii="Times New Roman" w:hAnsi="Times New Roman" w:cs="Times New Roman"/>
              </w:rPr>
            </w:pPr>
            <w:r w:rsidRPr="00724392">
              <w:rPr>
                <w:rFonts w:ascii="Times New Roman" w:hAnsi="Times New Roman" w:cs="Times New Roman"/>
              </w:rPr>
              <w:t xml:space="preserve">Заявка на участие в открытом аукционе в электронной форме, подготовленная участником закупки, должна быть </w:t>
            </w:r>
            <w:r w:rsidRPr="00724392">
              <w:rPr>
                <w:rFonts w:ascii="Times New Roman" w:hAnsi="Times New Roman" w:cs="Times New Roman"/>
                <w:lang w:val="en-US"/>
              </w:rPr>
              <w:t>c</w:t>
            </w:r>
            <w:r w:rsidRPr="00724392">
              <w:rPr>
                <w:rFonts w:ascii="Times New Roman" w:hAnsi="Times New Roman" w:cs="Times New Roman"/>
              </w:rPr>
              <w:t xml:space="preserve">оставлена на русском языке. Входящие в заявку на участие в открытом аукционе в электронной форме документы, оригиналы которых </w:t>
            </w:r>
            <w:r w:rsidRPr="00724392">
              <w:rPr>
                <w:rFonts w:ascii="Times New Roman" w:hAnsi="Times New Roman" w:cs="Times New Roman"/>
              </w:rPr>
              <w:lastRenderedPageBreak/>
              <w:t>выданы участнику закупки третьими лицами на ином языке, могут быть представлены на этом языке при условии, что к ним будет прилагаться перевод на русский язык. В случае противоречия оригинала и перевода преимущество будет иметь перевод.</w:t>
            </w:r>
          </w:p>
          <w:p w:rsidR="00B61D62" w:rsidRPr="00724392" w:rsidRDefault="00B61D62" w:rsidP="00B61D62">
            <w:pPr>
              <w:autoSpaceDE w:val="0"/>
              <w:autoSpaceDN w:val="0"/>
              <w:adjustRightInd w:val="0"/>
              <w:spacing w:after="0" w:line="240" w:lineRule="auto"/>
              <w:ind w:firstLine="450"/>
              <w:contextualSpacing/>
              <w:jc w:val="both"/>
              <w:rPr>
                <w:rFonts w:ascii="Times New Roman" w:hAnsi="Times New Roman" w:cs="Times New Roman"/>
              </w:rPr>
            </w:pPr>
            <w:r w:rsidRPr="00724392">
              <w:rPr>
                <w:rFonts w:ascii="Times New Roman" w:hAnsi="Times New Roman" w:cs="Times New Roman"/>
              </w:rPr>
              <w:t>Все документы, входящие в состав заявки на участие в открытом аукционе в электронной форме, должны иметь четко читаемый текст.</w:t>
            </w:r>
          </w:p>
          <w:p w:rsidR="00AC1CF7" w:rsidRPr="00724392" w:rsidRDefault="009E6105" w:rsidP="00B61D62">
            <w:pPr>
              <w:autoSpaceDE w:val="0"/>
              <w:autoSpaceDN w:val="0"/>
              <w:adjustRightInd w:val="0"/>
              <w:spacing w:after="0" w:line="240" w:lineRule="auto"/>
              <w:ind w:firstLine="450"/>
              <w:contextualSpacing/>
              <w:jc w:val="both"/>
              <w:rPr>
                <w:rFonts w:ascii="Times New Roman" w:hAnsi="Times New Roman" w:cs="Times New Roman"/>
              </w:rPr>
            </w:pPr>
            <w:r w:rsidRPr="009E6105">
              <w:rPr>
                <w:rFonts w:ascii="Times New Roman" w:hAnsi="Times New Roman" w:cs="Times New Roman"/>
              </w:rPr>
              <w:t xml:space="preserve">Поданной заявкой участник </w:t>
            </w:r>
            <w:r>
              <w:rPr>
                <w:rFonts w:ascii="Times New Roman" w:hAnsi="Times New Roman" w:cs="Times New Roman"/>
              </w:rPr>
              <w:t>подтверждает согласие на выполнение работ в соответствии с аукционной документацией и проектом договора.</w:t>
            </w:r>
            <w:r w:rsidR="00AC1CF7" w:rsidRPr="00724392">
              <w:rPr>
                <w:rFonts w:ascii="Times New Roman" w:hAnsi="Times New Roman" w:cs="Times New Roman"/>
              </w:rPr>
              <w:t xml:space="preserve"> </w:t>
            </w:r>
          </w:p>
          <w:p w:rsidR="00B61D62" w:rsidRPr="002746A8" w:rsidRDefault="00B61D62" w:rsidP="002746A8">
            <w:pPr>
              <w:autoSpaceDE w:val="0"/>
              <w:autoSpaceDN w:val="0"/>
              <w:adjustRightInd w:val="0"/>
              <w:spacing w:after="0" w:line="240" w:lineRule="auto"/>
              <w:ind w:firstLine="450"/>
              <w:contextualSpacing/>
              <w:jc w:val="both"/>
              <w:rPr>
                <w:rFonts w:ascii="Times New Roman" w:hAnsi="Times New Roman" w:cs="Times New Roman"/>
              </w:rPr>
            </w:pPr>
            <w:r w:rsidRPr="00724392">
              <w:rPr>
                <w:rFonts w:ascii="Times New Roman" w:hAnsi="Times New Roman" w:cs="Times New Roman"/>
              </w:rPr>
              <w:t>Сведения, содержащиеся в заявке на участие в открытом аукционе в электронной форме, не должны допу</w:t>
            </w:r>
            <w:r w:rsidR="002746A8">
              <w:rPr>
                <w:rFonts w:ascii="Times New Roman" w:hAnsi="Times New Roman" w:cs="Times New Roman"/>
              </w:rPr>
              <w:t>скать двусмысленных толкований.</w:t>
            </w:r>
          </w:p>
        </w:tc>
      </w:tr>
    </w:tbl>
    <w:p w:rsidR="00BF1AFE" w:rsidRPr="0026265C" w:rsidRDefault="00BF1AFE" w:rsidP="00BF1AFE">
      <w:pPr>
        <w:pStyle w:val="ConsPlusNormal"/>
        <w:widowControl/>
        <w:tabs>
          <w:tab w:val="left" w:pos="360"/>
        </w:tabs>
        <w:ind w:left="360" w:firstLine="0"/>
        <w:rPr>
          <w:rFonts w:ascii="Times New Roman" w:hAnsi="Times New Roman" w:cs="Times New Roman"/>
          <w:b/>
          <w:bCs/>
          <w:sz w:val="22"/>
          <w:szCs w:val="22"/>
        </w:rPr>
      </w:pPr>
    </w:p>
    <w:p w:rsidR="00B61D62" w:rsidRPr="0026265C" w:rsidRDefault="00B61D62" w:rsidP="008655FA">
      <w:pPr>
        <w:pStyle w:val="ConsPlusNormal"/>
        <w:widowControl/>
        <w:numPr>
          <w:ilvl w:val="1"/>
          <w:numId w:val="5"/>
        </w:numPr>
        <w:tabs>
          <w:tab w:val="left" w:pos="360"/>
        </w:tabs>
        <w:jc w:val="center"/>
        <w:rPr>
          <w:rFonts w:ascii="Times New Roman" w:hAnsi="Times New Roman" w:cs="Times New Roman"/>
          <w:b/>
          <w:bCs/>
          <w:sz w:val="22"/>
          <w:szCs w:val="22"/>
        </w:rPr>
      </w:pPr>
      <w:r w:rsidRPr="0026265C">
        <w:rPr>
          <w:rFonts w:ascii="Times New Roman" w:hAnsi="Times New Roman" w:cs="Times New Roman"/>
          <w:b/>
          <w:bCs/>
          <w:sz w:val="22"/>
          <w:szCs w:val="22"/>
        </w:rPr>
        <w:t>Условия исполнения договора</w:t>
      </w:r>
    </w:p>
    <w:tbl>
      <w:tblPr>
        <w:tblW w:w="10178" w:type="dxa"/>
        <w:tblInd w:w="-289" w:type="dxa"/>
        <w:tblLayout w:type="fixed"/>
        <w:tblLook w:val="04A0" w:firstRow="1" w:lastRow="0" w:firstColumn="1" w:lastColumn="0" w:noHBand="0" w:noVBand="1"/>
      </w:tblPr>
      <w:tblGrid>
        <w:gridCol w:w="568"/>
        <w:gridCol w:w="3259"/>
        <w:gridCol w:w="6351"/>
      </w:tblGrid>
      <w:tr w:rsidR="00B61D62" w:rsidRPr="0026265C" w:rsidTr="00DE6F27">
        <w:trPr>
          <w:trHeight w:val="585"/>
          <w:tblHeader/>
        </w:trPr>
        <w:tc>
          <w:tcPr>
            <w:tcW w:w="568"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B61D62" w:rsidRPr="0026265C" w:rsidRDefault="00B61D62" w:rsidP="00B61D62">
            <w:pPr>
              <w:keepNext/>
              <w:keepLines/>
              <w:widowControl w:val="0"/>
              <w:suppressLineNumbers/>
              <w:suppressAutoHyphens/>
              <w:spacing w:after="0"/>
              <w:jc w:val="center"/>
              <w:rPr>
                <w:rFonts w:ascii="Times New Roman" w:hAnsi="Times New Roman" w:cs="Times New Roman"/>
                <w:b/>
                <w:bCs/>
              </w:rPr>
            </w:pPr>
            <w:r w:rsidRPr="0026265C">
              <w:rPr>
                <w:rFonts w:ascii="Times New Roman" w:hAnsi="Times New Roman" w:cs="Times New Roman"/>
                <w:b/>
                <w:bCs/>
              </w:rPr>
              <w:t>№</w:t>
            </w:r>
          </w:p>
          <w:p w:rsidR="00B61D62" w:rsidRPr="0026265C" w:rsidRDefault="00B61D62" w:rsidP="00B61D62">
            <w:pPr>
              <w:keepNext/>
              <w:keepLines/>
              <w:widowControl w:val="0"/>
              <w:suppressLineNumbers/>
              <w:suppressAutoHyphens/>
              <w:spacing w:after="0"/>
              <w:jc w:val="center"/>
              <w:rPr>
                <w:rFonts w:ascii="Times New Roman" w:hAnsi="Times New Roman" w:cs="Times New Roman"/>
                <w:b/>
                <w:bCs/>
              </w:rPr>
            </w:pPr>
            <w:r w:rsidRPr="0026265C">
              <w:rPr>
                <w:rFonts w:ascii="Times New Roman" w:hAnsi="Times New Roman" w:cs="Times New Roman"/>
                <w:b/>
                <w:bCs/>
              </w:rPr>
              <w:t>п/п</w:t>
            </w:r>
          </w:p>
        </w:tc>
        <w:tc>
          <w:tcPr>
            <w:tcW w:w="3259"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B61D62" w:rsidRPr="0026265C" w:rsidRDefault="00B61D62" w:rsidP="00B61D62">
            <w:pPr>
              <w:keepNext/>
              <w:keepLines/>
              <w:widowControl w:val="0"/>
              <w:suppressLineNumbers/>
              <w:suppressAutoHyphens/>
              <w:spacing w:after="0"/>
              <w:jc w:val="center"/>
              <w:rPr>
                <w:rFonts w:ascii="Times New Roman" w:hAnsi="Times New Roman" w:cs="Times New Roman"/>
                <w:b/>
                <w:bCs/>
              </w:rPr>
            </w:pPr>
            <w:r w:rsidRPr="0026265C">
              <w:rPr>
                <w:rFonts w:ascii="Times New Roman" w:hAnsi="Times New Roman" w:cs="Times New Roman"/>
                <w:b/>
                <w:bCs/>
              </w:rPr>
              <w:t xml:space="preserve">Содержание пункта </w:t>
            </w:r>
          </w:p>
        </w:tc>
        <w:tc>
          <w:tcPr>
            <w:tcW w:w="6351"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B61D62" w:rsidRPr="0026265C" w:rsidRDefault="00B61D62" w:rsidP="00B61D62">
            <w:pPr>
              <w:keepNext/>
              <w:keepLines/>
              <w:widowControl w:val="0"/>
              <w:suppressLineNumbers/>
              <w:suppressAutoHyphens/>
              <w:spacing w:after="0"/>
              <w:jc w:val="center"/>
              <w:rPr>
                <w:rFonts w:ascii="Times New Roman" w:hAnsi="Times New Roman" w:cs="Times New Roman"/>
                <w:b/>
                <w:bCs/>
              </w:rPr>
            </w:pPr>
            <w:r w:rsidRPr="0026265C">
              <w:rPr>
                <w:rFonts w:ascii="Times New Roman" w:hAnsi="Times New Roman" w:cs="Times New Roman"/>
                <w:b/>
                <w:bCs/>
              </w:rPr>
              <w:t>Информация</w:t>
            </w:r>
          </w:p>
        </w:tc>
      </w:tr>
      <w:tr w:rsidR="00B61D62" w:rsidRPr="0026265C" w:rsidTr="00DE6F27">
        <w:trPr>
          <w:trHeight w:val="375"/>
        </w:trPr>
        <w:tc>
          <w:tcPr>
            <w:tcW w:w="568" w:type="dxa"/>
            <w:tcBorders>
              <w:top w:val="single" w:sz="4" w:space="0" w:color="auto"/>
              <w:left w:val="single" w:sz="4" w:space="0" w:color="auto"/>
              <w:bottom w:val="single" w:sz="4" w:space="0" w:color="auto"/>
              <w:right w:val="single" w:sz="4" w:space="0" w:color="auto"/>
            </w:tcBorders>
          </w:tcPr>
          <w:p w:rsidR="00B61D62" w:rsidRPr="0026265C" w:rsidRDefault="00B61D62" w:rsidP="00B61D62">
            <w:pPr>
              <w:spacing w:after="0"/>
              <w:jc w:val="center"/>
              <w:rPr>
                <w:rFonts w:ascii="Times New Roman" w:hAnsi="Times New Roman" w:cs="Times New Roman"/>
                <w:snapToGrid w:val="0"/>
              </w:rPr>
            </w:pPr>
            <w:r w:rsidRPr="0026265C">
              <w:rPr>
                <w:rFonts w:ascii="Times New Roman" w:hAnsi="Times New Roman" w:cs="Times New Roman"/>
                <w:snapToGrid w:val="0"/>
              </w:rPr>
              <w:t>23.</w:t>
            </w:r>
          </w:p>
          <w:p w:rsidR="00B61D62" w:rsidRPr="0026265C" w:rsidRDefault="00B61D62" w:rsidP="00B61D62">
            <w:pPr>
              <w:pStyle w:val="33"/>
              <w:keepNext w:val="0"/>
              <w:tabs>
                <w:tab w:val="left" w:pos="708"/>
              </w:tabs>
              <w:spacing w:before="0"/>
              <w:jc w:val="right"/>
              <w:rPr>
                <w:rFonts w:ascii="Times New Roman" w:hAnsi="Times New Roman" w:cs="Times New Roman"/>
                <w:b w:val="0"/>
                <w:bCs w:val="0"/>
                <w:color w:val="auto"/>
              </w:rPr>
            </w:pPr>
          </w:p>
        </w:tc>
        <w:tc>
          <w:tcPr>
            <w:tcW w:w="3259" w:type="dxa"/>
            <w:tcBorders>
              <w:top w:val="single" w:sz="4" w:space="0" w:color="auto"/>
              <w:left w:val="single" w:sz="4" w:space="0" w:color="auto"/>
              <w:bottom w:val="single" w:sz="4" w:space="0" w:color="auto"/>
              <w:right w:val="single" w:sz="4" w:space="0" w:color="auto"/>
            </w:tcBorders>
            <w:hideMark/>
          </w:tcPr>
          <w:p w:rsidR="00B61D62" w:rsidRPr="0026265C" w:rsidRDefault="00B61D62" w:rsidP="00B61D62">
            <w:pPr>
              <w:keepNext/>
              <w:keepLines/>
              <w:widowControl w:val="0"/>
              <w:suppressLineNumbers/>
              <w:suppressAutoHyphens/>
              <w:spacing w:after="0"/>
              <w:jc w:val="both"/>
              <w:rPr>
                <w:rFonts w:ascii="Times New Roman" w:hAnsi="Times New Roman" w:cs="Times New Roman"/>
              </w:rPr>
            </w:pPr>
            <w:r w:rsidRPr="0026265C">
              <w:rPr>
                <w:rFonts w:ascii="Times New Roman" w:hAnsi="Times New Roman" w:cs="Times New Roman"/>
              </w:rPr>
              <w:t>Форма, сроки и порядок оплаты товара, работ, услуг</w:t>
            </w:r>
          </w:p>
        </w:tc>
        <w:tc>
          <w:tcPr>
            <w:tcW w:w="6351" w:type="dxa"/>
            <w:tcBorders>
              <w:top w:val="single" w:sz="4" w:space="0" w:color="auto"/>
              <w:left w:val="single" w:sz="4" w:space="0" w:color="auto"/>
              <w:bottom w:val="single" w:sz="4" w:space="0" w:color="auto"/>
              <w:right w:val="single" w:sz="4" w:space="0" w:color="auto"/>
            </w:tcBorders>
            <w:hideMark/>
          </w:tcPr>
          <w:p w:rsidR="00B61D62" w:rsidRPr="0026265C" w:rsidRDefault="00B61D62" w:rsidP="00A63D57">
            <w:pPr>
              <w:pStyle w:val="af"/>
              <w:keepNext/>
              <w:keepLines/>
              <w:suppressLineNumbers/>
              <w:suppressAutoHyphens/>
              <w:spacing w:after="0" w:line="240" w:lineRule="exact"/>
              <w:rPr>
                <w:sz w:val="22"/>
                <w:szCs w:val="22"/>
              </w:rPr>
            </w:pPr>
            <w:r w:rsidRPr="0026265C">
              <w:rPr>
                <w:sz w:val="22"/>
                <w:szCs w:val="22"/>
              </w:rPr>
              <w:t xml:space="preserve">Оплата осуществляется в </w:t>
            </w:r>
            <w:r w:rsidR="00A63D57" w:rsidRPr="0026265C">
              <w:rPr>
                <w:sz w:val="22"/>
                <w:szCs w:val="22"/>
              </w:rPr>
              <w:t xml:space="preserve">соответствии с условиями проекта договора, изложенного в Разделе </w:t>
            </w:r>
            <w:r w:rsidR="00A63D57" w:rsidRPr="0026265C">
              <w:rPr>
                <w:sz w:val="22"/>
                <w:szCs w:val="22"/>
                <w:lang w:val="en-US"/>
              </w:rPr>
              <w:t>III</w:t>
            </w:r>
            <w:r w:rsidR="00A63D57" w:rsidRPr="0026265C">
              <w:rPr>
                <w:sz w:val="22"/>
                <w:szCs w:val="22"/>
              </w:rPr>
              <w:t xml:space="preserve"> настоящей Документации</w:t>
            </w:r>
          </w:p>
        </w:tc>
      </w:tr>
      <w:tr w:rsidR="0026265C" w:rsidRPr="0026265C" w:rsidTr="00DE6F27">
        <w:trPr>
          <w:trHeight w:val="615"/>
        </w:trPr>
        <w:tc>
          <w:tcPr>
            <w:tcW w:w="568" w:type="dxa"/>
            <w:tcBorders>
              <w:top w:val="single" w:sz="4" w:space="0" w:color="auto"/>
              <w:left w:val="single" w:sz="4" w:space="0" w:color="auto"/>
              <w:bottom w:val="single" w:sz="4" w:space="0" w:color="auto"/>
              <w:right w:val="single" w:sz="4" w:space="0" w:color="auto"/>
            </w:tcBorders>
          </w:tcPr>
          <w:p w:rsidR="009973B4" w:rsidRPr="0026265C" w:rsidRDefault="000838A3" w:rsidP="009973B4">
            <w:pPr>
              <w:spacing w:after="0"/>
              <w:jc w:val="center"/>
              <w:rPr>
                <w:rFonts w:ascii="Times New Roman" w:hAnsi="Times New Roman" w:cs="Times New Roman"/>
                <w:snapToGrid w:val="0"/>
              </w:rPr>
            </w:pPr>
            <w:r w:rsidRPr="0026265C">
              <w:rPr>
                <w:rFonts w:ascii="Times New Roman" w:hAnsi="Times New Roman" w:cs="Times New Roman"/>
                <w:snapToGrid w:val="0"/>
              </w:rPr>
              <w:t>24</w:t>
            </w:r>
            <w:r w:rsidR="009973B4" w:rsidRPr="0026265C">
              <w:rPr>
                <w:rFonts w:ascii="Times New Roman" w:hAnsi="Times New Roman" w:cs="Times New Roman"/>
                <w:snapToGrid w:val="0"/>
              </w:rPr>
              <w:t>.</w:t>
            </w:r>
          </w:p>
        </w:tc>
        <w:tc>
          <w:tcPr>
            <w:tcW w:w="3259" w:type="dxa"/>
            <w:tcBorders>
              <w:top w:val="single" w:sz="4" w:space="0" w:color="auto"/>
              <w:left w:val="single" w:sz="4" w:space="0" w:color="auto"/>
              <w:bottom w:val="single" w:sz="4" w:space="0" w:color="auto"/>
              <w:right w:val="single" w:sz="4" w:space="0" w:color="auto"/>
            </w:tcBorders>
          </w:tcPr>
          <w:p w:rsidR="009973B4" w:rsidRPr="0026265C" w:rsidRDefault="009973B4" w:rsidP="009973B4">
            <w:pPr>
              <w:rPr>
                <w:rFonts w:ascii="Times New Roman" w:eastAsia="Times New Roman" w:hAnsi="Times New Roman" w:cs="Times New Roman"/>
                <w:lang w:eastAsia="ru-RU"/>
              </w:rPr>
            </w:pPr>
            <w:r w:rsidRPr="0026265C">
              <w:rPr>
                <w:rFonts w:ascii="Times New Roman" w:eastAsia="Times New Roman" w:hAnsi="Times New Roman" w:cs="Times New Roman"/>
                <w:lang w:eastAsia="ru-RU"/>
              </w:rPr>
              <w:t xml:space="preserve">Возможность вносить изменения в заключенный договор </w:t>
            </w:r>
          </w:p>
        </w:tc>
        <w:tc>
          <w:tcPr>
            <w:tcW w:w="6351" w:type="dxa"/>
            <w:tcBorders>
              <w:top w:val="single" w:sz="4" w:space="0" w:color="auto"/>
              <w:left w:val="single" w:sz="4" w:space="0" w:color="auto"/>
              <w:bottom w:val="single" w:sz="4" w:space="0" w:color="auto"/>
              <w:right w:val="single" w:sz="4" w:space="0" w:color="auto"/>
            </w:tcBorders>
          </w:tcPr>
          <w:p w:rsidR="009973B4" w:rsidRPr="0026265C" w:rsidRDefault="00D455AF" w:rsidP="00D455AF">
            <w:pPr>
              <w:jc w:val="both"/>
              <w:rPr>
                <w:rFonts w:ascii="Times New Roman" w:eastAsia="Times New Roman" w:hAnsi="Times New Roman" w:cs="Times New Roman"/>
                <w:lang w:eastAsia="ru-RU"/>
              </w:rPr>
            </w:pPr>
            <w:r w:rsidRPr="00D455AF">
              <w:rPr>
                <w:rFonts w:ascii="Times New Roman" w:eastAsia="Times New Roman" w:hAnsi="Times New Roman" w:cs="Times New Roman"/>
                <w:lang w:eastAsia="ru-RU"/>
              </w:rPr>
              <w:t>Заказчик в ходе исполнения заключенного договора вправе увеличить или уменьшить цену договора в пределах 10% от цены заключенного договора, если потребуется увеличение или уменьшение объема поставки товара, выполнения работ, оказания услуг. При этом изменение объема поставки товара, выполнения работ, оказания услуг должно быть осуществлено в пропорциональном изменению цены договора.</w:t>
            </w:r>
            <w:r w:rsidR="00976AEA">
              <w:rPr>
                <w:rFonts w:ascii="Times New Roman" w:eastAsia="Times New Roman" w:hAnsi="Times New Roman" w:cs="Times New Roman"/>
                <w:lang w:eastAsia="ru-RU"/>
              </w:rPr>
              <w:t xml:space="preserve"> </w:t>
            </w:r>
            <w:r w:rsidR="009973B4" w:rsidRPr="0026265C">
              <w:rPr>
                <w:rFonts w:ascii="Times New Roman" w:eastAsia="Times New Roman" w:hAnsi="Times New Roman" w:cs="Times New Roman"/>
                <w:lang w:eastAsia="ru-RU"/>
              </w:rPr>
              <w:t xml:space="preserve">Данное </w:t>
            </w:r>
            <w:r w:rsidR="00A77B29" w:rsidRPr="0026265C">
              <w:rPr>
                <w:rFonts w:ascii="Times New Roman" w:eastAsia="Times New Roman" w:hAnsi="Times New Roman" w:cs="Times New Roman"/>
                <w:lang w:eastAsia="ru-RU"/>
              </w:rPr>
              <w:t xml:space="preserve">изменение </w:t>
            </w:r>
            <w:r w:rsidR="009973B4" w:rsidRPr="0026265C">
              <w:rPr>
                <w:rFonts w:ascii="Times New Roman" w:eastAsia="Times New Roman" w:hAnsi="Times New Roman" w:cs="Times New Roman"/>
                <w:lang w:eastAsia="ru-RU"/>
              </w:rPr>
              <w:t>происходит в порядке, установленном в договоре, заключаемом в соответствии с проектом, изложенным в настоящей документации.</w:t>
            </w:r>
          </w:p>
        </w:tc>
      </w:tr>
    </w:tbl>
    <w:p w:rsidR="00A71241" w:rsidRPr="0026265C" w:rsidRDefault="00A71241" w:rsidP="00266F3D">
      <w:pPr>
        <w:rPr>
          <w:rFonts w:ascii="Times New Roman" w:eastAsia="Calibri" w:hAnsi="Times New Roman" w:cs="Times New Roman"/>
          <w:b/>
          <w:bCs/>
          <w:sz w:val="24"/>
        </w:rPr>
      </w:pPr>
    </w:p>
    <w:p w:rsidR="009973B4" w:rsidRPr="0026265C" w:rsidRDefault="009973B4" w:rsidP="008655FA">
      <w:pPr>
        <w:pStyle w:val="ConsPlusNormal"/>
        <w:widowControl/>
        <w:numPr>
          <w:ilvl w:val="1"/>
          <w:numId w:val="6"/>
        </w:numPr>
        <w:tabs>
          <w:tab w:val="left" w:pos="360"/>
        </w:tabs>
        <w:jc w:val="center"/>
        <w:rPr>
          <w:rFonts w:ascii="Times New Roman" w:hAnsi="Times New Roman" w:cs="Times New Roman"/>
          <w:b/>
          <w:bCs/>
          <w:sz w:val="22"/>
          <w:szCs w:val="22"/>
        </w:rPr>
      </w:pPr>
      <w:r w:rsidRPr="0026265C">
        <w:rPr>
          <w:rFonts w:ascii="Times New Roman" w:hAnsi="Times New Roman" w:cs="Times New Roman"/>
          <w:b/>
          <w:bCs/>
          <w:sz w:val="22"/>
          <w:szCs w:val="22"/>
        </w:rPr>
        <w:t>Условия участия в закупке и в заключении договора</w:t>
      </w:r>
    </w:p>
    <w:tbl>
      <w:tblPr>
        <w:tblW w:w="10178" w:type="dxa"/>
        <w:tblInd w:w="-289" w:type="dxa"/>
        <w:tblLayout w:type="fixed"/>
        <w:tblLook w:val="04A0" w:firstRow="1" w:lastRow="0" w:firstColumn="1" w:lastColumn="0" w:noHBand="0" w:noVBand="1"/>
      </w:tblPr>
      <w:tblGrid>
        <w:gridCol w:w="568"/>
        <w:gridCol w:w="3259"/>
        <w:gridCol w:w="6351"/>
      </w:tblGrid>
      <w:tr w:rsidR="009973B4" w:rsidRPr="0026265C" w:rsidTr="006C2382">
        <w:trPr>
          <w:trHeight w:val="585"/>
          <w:tblHeader/>
        </w:trPr>
        <w:tc>
          <w:tcPr>
            <w:tcW w:w="568"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9973B4" w:rsidRPr="0026265C" w:rsidRDefault="009973B4" w:rsidP="006C2382">
            <w:pPr>
              <w:keepNext/>
              <w:keepLines/>
              <w:widowControl w:val="0"/>
              <w:suppressLineNumbers/>
              <w:suppressAutoHyphens/>
              <w:spacing w:after="0"/>
              <w:jc w:val="center"/>
              <w:rPr>
                <w:rFonts w:ascii="Times New Roman" w:hAnsi="Times New Roman" w:cs="Times New Roman"/>
                <w:b/>
                <w:bCs/>
              </w:rPr>
            </w:pPr>
            <w:r w:rsidRPr="0026265C">
              <w:rPr>
                <w:rFonts w:ascii="Times New Roman" w:hAnsi="Times New Roman" w:cs="Times New Roman"/>
                <w:b/>
                <w:bCs/>
              </w:rPr>
              <w:t>№</w:t>
            </w:r>
          </w:p>
          <w:p w:rsidR="009973B4" w:rsidRPr="0026265C" w:rsidRDefault="009973B4" w:rsidP="006C2382">
            <w:pPr>
              <w:keepNext/>
              <w:keepLines/>
              <w:widowControl w:val="0"/>
              <w:suppressLineNumbers/>
              <w:suppressAutoHyphens/>
              <w:spacing w:after="0"/>
              <w:jc w:val="center"/>
              <w:rPr>
                <w:rFonts w:ascii="Times New Roman" w:hAnsi="Times New Roman" w:cs="Times New Roman"/>
                <w:b/>
                <w:bCs/>
              </w:rPr>
            </w:pPr>
            <w:r w:rsidRPr="0026265C">
              <w:rPr>
                <w:rFonts w:ascii="Times New Roman" w:hAnsi="Times New Roman" w:cs="Times New Roman"/>
                <w:b/>
                <w:bCs/>
              </w:rPr>
              <w:t>п/п</w:t>
            </w:r>
          </w:p>
        </w:tc>
        <w:tc>
          <w:tcPr>
            <w:tcW w:w="3259"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9973B4" w:rsidRPr="0026265C" w:rsidRDefault="009973B4" w:rsidP="006C2382">
            <w:pPr>
              <w:keepNext/>
              <w:keepLines/>
              <w:widowControl w:val="0"/>
              <w:suppressLineNumbers/>
              <w:suppressAutoHyphens/>
              <w:spacing w:after="0"/>
              <w:jc w:val="center"/>
              <w:rPr>
                <w:rFonts w:ascii="Times New Roman" w:hAnsi="Times New Roman" w:cs="Times New Roman"/>
                <w:b/>
                <w:bCs/>
              </w:rPr>
            </w:pPr>
            <w:r w:rsidRPr="0026265C">
              <w:rPr>
                <w:rFonts w:ascii="Times New Roman" w:hAnsi="Times New Roman" w:cs="Times New Roman"/>
                <w:b/>
                <w:bCs/>
              </w:rPr>
              <w:t xml:space="preserve">Содержание пункта </w:t>
            </w:r>
          </w:p>
        </w:tc>
        <w:tc>
          <w:tcPr>
            <w:tcW w:w="6351" w:type="dxa"/>
            <w:tcBorders>
              <w:top w:val="single" w:sz="4" w:space="0" w:color="auto"/>
              <w:left w:val="single" w:sz="4" w:space="0" w:color="auto"/>
              <w:bottom w:val="single" w:sz="4" w:space="0" w:color="auto"/>
              <w:right w:val="single" w:sz="4" w:space="0" w:color="auto"/>
            </w:tcBorders>
            <w:shd w:val="clear" w:color="auto" w:fill="E6E6E6"/>
            <w:vAlign w:val="center"/>
            <w:hideMark/>
          </w:tcPr>
          <w:p w:rsidR="009973B4" w:rsidRPr="0026265C" w:rsidRDefault="009973B4" w:rsidP="006C2382">
            <w:pPr>
              <w:keepNext/>
              <w:keepLines/>
              <w:widowControl w:val="0"/>
              <w:suppressLineNumbers/>
              <w:suppressAutoHyphens/>
              <w:spacing w:after="0"/>
              <w:jc w:val="center"/>
              <w:rPr>
                <w:rFonts w:ascii="Times New Roman" w:hAnsi="Times New Roman" w:cs="Times New Roman"/>
                <w:b/>
                <w:bCs/>
              </w:rPr>
            </w:pPr>
            <w:r w:rsidRPr="0026265C">
              <w:rPr>
                <w:rFonts w:ascii="Times New Roman" w:hAnsi="Times New Roman" w:cs="Times New Roman"/>
                <w:b/>
                <w:bCs/>
              </w:rPr>
              <w:t>Информация</w:t>
            </w:r>
          </w:p>
        </w:tc>
      </w:tr>
      <w:tr w:rsidR="009973B4" w:rsidRPr="0026265C" w:rsidTr="00D455AF">
        <w:trPr>
          <w:trHeight w:val="375"/>
        </w:trPr>
        <w:tc>
          <w:tcPr>
            <w:tcW w:w="568" w:type="dxa"/>
            <w:tcBorders>
              <w:top w:val="single" w:sz="4" w:space="0" w:color="auto"/>
              <w:left w:val="single" w:sz="4" w:space="0" w:color="auto"/>
              <w:bottom w:val="single" w:sz="4" w:space="0" w:color="auto"/>
              <w:right w:val="single" w:sz="4" w:space="0" w:color="auto"/>
            </w:tcBorders>
            <w:shd w:val="clear" w:color="auto" w:fill="auto"/>
          </w:tcPr>
          <w:p w:rsidR="009973B4" w:rsidRPr="00D455AF" w:rsidRDefault="000838A3" w:rsidP="009973B4">
            <w:pPr>
              <w:spacing w:after="0"/>
              <w:jc w:val="center"/>
              <w:rPr>
                <w:rFonts w:ascii="Times New Roman" w:hAnsi="Times New Roman" w:cs="Times New Roman"/>
                <w:snapToGrid w:val="0"/>
              </w:rPr>
            </w:pPr>
            <w:r w:rsidRPr="00D455AF">
              <w:rPr>
                <w:rFonts w:ascii="Times New Roman" w:hAnsi="Times New Roman" w:cs="Times New Roman"/>
                <w:snapToGrid w:val="0"/>
              </w:rPr>
              <w:t>25</w:t>
            </w:r>
            <w:r w:rsidR="009973B4" w:rsidRPr="00D455AF">
              <w:rPr>
                <w:rFonts w:ascii="Times New Roman" w:hAnsi="Times New Roman" w:cs="Times New Roman"/>
                <w:snapToGrid w:val="0"/>
              </w:rPr>
              <w:t>.</w:t>
            </w:r>
          </w:p>
          <w:p w:rsidR="009973B4" w:rsidRPr="00D455AF" w:rsidRDefault="009973B4" w:rsidP="009973B4">
            <w:pPr>
              <w:pStyle w:val="33"/>
              <w:keepNext w:val="0"/>
              <w:tabs>
                <w:tab w:val="left" w:pos="708"/>
              </w:tabs>
              <w:spacing w:before="0"/>
              <w:jc w:val="right"/>
              <w:rPr>
                <w:rFonts w:ascii="Times New Roman" w:hAnsi="Times New Roman" w:cs="Times New Roman"/>
                <w:b w:val="0"/>
                <w:bCs w:val="0"/>
                <w:color w:val="auto"/>
              </w:rPr>
            </w:pPr>
          </w:p>
        </w:tc>
        <w:tc>
          <w:tcPr>
            <w:tcW w:w="3259" w:type="dxa"/>
            <w:tcBorders>
              <w:top w:val="single" w:sz="4" w:space="0" w:color="auto"/>
              <w:left w:val="single" w:sz="4" w:space="0" w:color="auto"/>
              <w:bottom w:val="single" w:sz="4" w:space="0" w:color="auto"/>
              <w:right w:val="single" w:sz="4" w:space="0" w:color="auto"/>
            </w:tcBorders>
          </w:tcPr>
          <w:p w:rsidR="009973B4" w:rsidRPr="0026265C" w:rsidRDefault="006A3B55" w:rsidP="006A3B55">
            <w:pPr>
              <w:rPr>
                <w:rFonts w:ascii="Times New Roman" w:eastAsia="Times New Roman" w:hAnsi="Times New Roman" w:cs="Times New Roman"/>
                <w:lang w:eastAsia="ru-RU"/>
              </w:rPr>
            </w:pPr>
            <w:r w:rsidRPr="0026265C">
              <w:rPr>
                <w:rFonts w:ascii="Times New Roman" w:eastAsia="Times New Roman" w:hAnsi="Times New Roman" w:cs="Times New Roman"/>
                <w:lang w:eastAsia="ru-RU"/>
              </w:rPr>
              <w:t>Обеспечение заявок на участие в закупке.</w:t>
            </w:r>
          </w:p>
        </w:tc>
        <w:tc>
          <w:tcPr>
            <w:tcW w:w="6351" w:type="dxa"/>
            <w:tcBorders>
              <w:top w:val="single" w:sz="4" w:space="0" w:color="auto"/>
              <w:left w:val="single" w:sz="4" w:space="0" w:color="auto"/>
              <w:bottom w:val="single" w:sz="4" w:space="0" w:color="auto"/>
              <w:right w:val="single" w:sz="4" w:space="0" w:color="auto"/>
            </w:tcBorders>
          </w:tcPr>
          <w:p w:rsidR="009973B4" w:rsidRPr="0026265C" w:rsidRDefault="00FC06D4" w:rsidP="0052794D">
            <w:pPr>
              <w:jc w:val="both"/>
              <w:rPr>
                <w:rFonts w:ascii="Times New Roman" w:hAnsi="Times New Roman" w:cs="Times New Roman"/>
                <w:lang w:eastAsia="ru-RU"/>
              </w:rPr>
            </w:pPr>
            <w:r>
              <w:rPr>
                <w:rFonts w:ascii="Times New Roman" w:eastAsia="Times New Roman" w:hAnsi="Times New Roman" w:cs="Times New Roman"/>
                <w:lang w:eastAsia="ru-RU"/>
              </w:rPr>
              <w:t>Не предусмотрено</w:t>
            </w:r>
          </w:p>
        </w:tc>
      </w:tr>
      <w:tr w:rsidR="009973B4" w:rsidRPr="0026265C" w:rsidTr="00D455AF">
        <w:trPr>
          <w:trHeight w:val="615"/>
        </w:trPr>
        <w:tc>
          <w:tcPr>
            <w:tcW w:w="568" w:type="dxa"/>
            <w:tcBorders>
              <w:top w:val="single" w:sz="4" w:space="0" w:color="auto"/>
              <w:left w:val="single" w:sz="4" w:space="0" w:color="auto"/>
              <w:bottom w:val="single" w:sz="4" w:space="0" w:color="auto"/>
              <w:right w:val="single" w:sz="4" w:space="0" w:color="auto"/>
            </w:tcBorders>
            <w:shd w:val="clear" w:color="auto" w:fill="auto"/>
            <w:hideMark/>
          </w:tcPr>
          <w:p w:rsidR="009973B4" w:rsidRPr="00D455AF" w:rsidRDefault="000838A3" w:rsidP="009973B4">
            <w:pPr>
              <w:spacing w:after="0"/>
              <w:jc w:val="center"/>
              <w:rPr>
                <w:rFonts w:ascii="Times New Roman" w:hAnsi="Times New Roman" w:cs="Times New Roman"/>
                <w:snapToGrid w:val="0"/>
              </w:rPr>
            </w:pPr>
            <w:r w:rsidRPr="00D455AF">
              <w:rPr>
                <w:rFonts w:ascii="Times New Roman" w:hAnsi="Times New Roman" w:cs="Times New Roman"/>
                <w:snapToGrid w:val="0"/>
              </w:rPr>
              <w:t>26</w:t>
            </w:r>
            <w:r w:rsidR="009973B4" w:rsidRPr="00D455AF">
              <w:rPr>
                <w:rFonts w:ascii="Times New Roman" w:hAnsi="Times New Roman" w:cs="Times New Roman"/>
                <w:snapToGrid w:val="0"/>
              </w:rPr>
              <w:t>.</w:t>
            </w:r>
          </w:p>
        </w:tc>
        <w:tc>
          <w:tcPr>
            <w:tcW w:w="3259" w:type="dxa"/>
            <w:tcBorders>
              <w:top w:val="single" w:sz="4" w:space="0" w:color="auto"/>
              <w:left w:val="single" w:sz="4" w:space="0" w:color="auto"/>
              <w:bottom w:val="single" w:sz="4" w:space="0" w:color="auto"/>
              <w:right w:val="single" w:sz="4" w:space="0" w:color="auto"/>
            </w:tcBorders>
          </w:tcPr>
          <w:p w:rsidR="009973B4" w:rsidRPr="0026265C" w:rsidRDefault="009973B4" w:rsidP="009973B4">
            <w:pPr>
              <w:rPr>
                <w:rFonts w:ascii="Times New Roman" w:eastAsia="Times New Roman" w:hAnsi="Times New Roman" w:cs="Times New Roman"/>
                <w:lang w:eastAsia="ru-RU"/>
              </w:rPr>
            </w:pPr>
            <w:r w:rsidRPr="0026265C">
              <w:rPr>
                <w:rFonts w:ascii="Times New Roman" w:eastAsia="Times New Roman" w:hAnsi="Times New Roman" w:cs="Times New Roman"/>
                <w:lang w:eastAsia="ru-RU"/>
              </w:rPr>
              <w:t xml:space="preserve">Обеспечение исполнения договора. Размер обеспечения исполнения договора, срок и порядок его предоставления  </w:t>
            </w:r>
          </w:p>
        </w:tc>
        <w:tc>
          <w:tcPr>
            <w:tcW w:w="6351" w:type="dxa"/>
            <w:tcBorders>
              <w:top w:val="single" w:sz="4" w:space="0" w:color="auto"/>
              <w:left w:val="single" w:sz="4" w:space="0" w:color="auto"/>
              <w:bottom w:val="single" w:sz="4" w:space="0" w:color="auto"/>
              <w:right w:val="single" w:sz="4" w:space="0" w:color="auto"/>
            </w:tcBorders>
          </w:tcPr>
          <w:p w:rsidR="009973B4" w:rsidRDefault="00C573A5" w:rsidP="009973B4">
            <w:pPr>
              <w:jc w:val="both"/>
              <w:rPr>
                <w:rFonts w:ascii="Times New Roman" w:hAnsi="Times New Roman" w:cs="Times New Roman"/>
                <w:lang w:eastAsia="ru-RU"/>
              </w:rPr>
            </w:pPr>
            <w:r w:rsidRPr="0026265C">
              <w:rPr>
                <w:rFonts w:ascii="Times New Roman" w:eastAsia="Times New Roman" w:hAnsi="Times New Roman" w:cs="Times New Roman"/>
                <w:lang w:eastAsia="ru-RU"/>
              </w:rPr>
              <w:t>1</w:t>
            </w:r>
            <w:r w:rsidR="009973B4" w:rsidRPr="0026265C">
              <w:rPr>
                <w:rFonts w:ascii="Times New Roman" w:eastAsia="Times New Roman" w:hAnsi="Times New Roman" w:cs="Times New Roman"/>
                <w:lang w:eastAsia="ru-RU"/>
              </w:rPr>
              <w:t xml:space="preserve">0% от </w:t>
            </w:r>
            <w:r w:rsidR="009973B4" w:rsidRPr="0026265C">
              <w:rPr>
                <w:rFonts w:ascii="Times New Roman" w:hAnsi="Times New Roman" w:cs="Times New Roman"/>
                <w:lang w:eastAsia="ru-RU"/>
              </w:rPr>
              <w:t>начальной (максимальной) цены договора. Порядок осуществления – в соответствии с проектом договора.</w:t>
            </w:r>
          </w:p>
          <w:p w:rsidR="003E2475" w:rsidRPr="0026265C" w:rsidRDefault="003E2475" w:rsidP="003E2475">
            <w:pPr>
              <w:jc w:val="both"/>
              <w:rPr>
                <w:rFonts w:ascii="Times New Roman" w:hAnsi="Times New Roman" w:cs="Times New Roman"/>
                <w:lang w:eastAsia="ru-RU"/>
              </w:rPr>
            </w:pPr>
          </w:p>
        </w:tc>
      </w:tr>
      <w:tr w:rsidR="0026265C" w:rsidRPr="0026265C" w:rsidTr="009973B4">
        <w:trPr>
          <w:trHeight w:val="615"/>
        </w:trPr>
        <w:tc>
          <w:tcPr>
            <w:tcW w:w="568" w:type="dxa"/>
            <w:tcBorders>
              <w:top w:val="single" w:sz="4" w:space="0" w:color="auto"/>
              <w:left w:val="single" w:sz="4" w:space="0" w:color="auto"/>
              <w:bottom w:val="single" w:sz="4" w:space="0" w:color="auto"/>
              <w:right w:val="single" w:sz="4" w:space="0" w:color="auto"/>
            </w:tcBorders>
          </w:tcPr>
          <w:p w:rsidR="006A3B55" w:rsidRPr="0026265C" w:rsidRDefault="000838A3" w:rsidP="006A3B55">
            <w:pPr>
              <w:spacing w:after="0"/>
              <w:jc w:val="center"/>
              <w:rPr>
                <w:rFonts w:ascii="Times New Roman" w:hAnsi="Times New Roman" w:cs="Times New Roman"/>
                <w:snapToGrid w:val="0"/>
              </w:rPr>
            </w:pPr>
            <w:r w:rsidRPr="00D455AF">
              <w:rPr>
                <w:rFonts w:ascii="Times New Roman" w:hAnsi="Times New Roman" w:cs="Times New Roman"/>
                <w:snapToGrid w:val="0"/>
              </w:rPr>
              <w:t>27</w:t>
            </w:r>
            <w:r w:rsidR="006A3B55" w:rsidRPr="00D455AF">
              <w:rPr>
                <w:rFonts w:ascii="Times New Roman" w:hAnsi="Times New Roman" w:cs="Times New Roman"/>
                <w:snapToGrid w:val="0"/>
              </w:rPr>
              <w:t>.</w:t>
            </w:r>
          </w:p>
        </w:tc>
        <w:tc>
          <w:tcPr>
            <w:tcW w:w="3259" w:type="dxa"/>
            <w:tcBorders>
              <w:top w:val="single" w:sz="4" w:space="0" w:color="auto"/>
              <w:left w:val="single" w:sz="4" w:space="0" w:color="auto"/>
              <w:bottom w:val="single" w:sz="4" w:space="0" w:color="auto"/>
              <w:right w:val="single" w:sz="4" w:space="0" w:color="auto"/>
            </w:tcBorders>
          </w:tcPr>
          <w:p w:rsidR="006A3B55" w:rsidRPr="0026265C" w:rsidRDefault="006A3B55" w:rsidP="006A3B55">
            <w:pPr>
              <w:rPr>
                <w:rFonts w:ascii="Times New Roman" w:eastAsia="Times New Roman" w:hAnsi="Times New Roman" w:cs="Times New Roman"/>
                <w:lang w:eastAsia="ru-RU"/>
              </w:rPr>
            </w:pPr>
            <w:r w:rsidRPr="0026265C">
              <w:rPr>
                <w:rFonts w:ascii="Times New Roman" w:eastAsia="Times New Roman" w:hAnsi="Times New Roman" w:cs="Times New Roman"/>
                <w:lang w:eastAsia="ru-RU"/>
              </w:rPr>
              <w:t>Антидемпинговые меры</w:t>
            </w:r>
          </w:p>
        </w:tc>
        <w:tc>
          <w:tcPr>
            <w:tcW w:w="6351" w:type="dxa"/>
            <w:tcBorders>
              <w:top w:val="single" w:sz="4" w:space="0" w:color="auto"/>
              <w:left w:val="single" w:sz="4" w:space="0" w:color="auto"/>
              <w:bottom w:val="single" w:sz="4" w:space="0" w:color="auto"/>
              <w:right w:val="single" w:sz="4" w:space="0" w:color="auto"/>
            </w:tcBorders>
          </w:tcPr>
          <w:p w:rsidR="006A3B55" w:rsidRDefault="006A3B55" w:rsidP="003E2475">
            <w:pPr>
              <w:jc w:val="both"/>
              <w:rPr>
                <w:rFonts w:ascii="Times New Roman" w:eastAsia="Times New Roman" w:hAnsi="Times New Roman" w:cs="Times New Roman"/>
                <w:lang w:eastAsia="ru-RU"/>
              </w:rPr>
            </w:pPr>
            <w:r w:rsidRPr="0026265C">
              <w:rPr>
                <w:rFonts w:ascii="Times New Roman" w:eastAsia="Times New Roman" w:hAnsi="Times New Roman" w:cs="Times New Roman"/>
                <w:lang w:eastAsia="ru-RU"/>
              </w:rPr>
              <w:t>В случае, если участник закупки пре</w:t>
            </w:r>
            <w:r w:rsidR="00706E70">
              <w:rPr>
                <w:rFonts w:ascii="Times New Roman" w:eastAsia="Times New Roman" w:hAnsi="Times New Roman" w:cs="Times New Roman"/>
                <w:lang w:eastAsia="ru-RU"/>
              </w:rPr>
              <w:t>дложил снижение цены в объеме 25</w:t>
            </w:r>
            <w:r w:rsidRPr="0026265C">
              <w:rPr>
                <w:rFonts w:ascii="Times New Roman" w:eastAsia="Times New Roman" w:hAnsi="Times New Roman" w:cs="Times New Roman"/>
                <w:lang w:eastAsia="ru-RU"/>
              </w:rPr>
              <w:t>% (двадцать</w:t>
            </w:r>
            <w:r w:rsidR="00706E70">
              <w:rPr>
                <w:rFonts w:ascii="Times New Roman" w:eastAsia="Times New Roman" w:hAnsi="Times New Roman" w:cs="Times New Roman"/>
                <w:lang w:eastAsia="ru-RU"/>
              </w:rPr>
              <w:t xml:space="preserve"> пять</w:t>
            </w:r>
            <w:r w:rsidRPr="0026265C">
              <w:rPr>
                <w:rFonts w:ascii="Times New Roman" w:eastAsia="Times New Roman" w:hAnsi="Times New Roman" w:cs="Times New Roman"/>
                <w:lang w:eastAsia="ru-RU"/>
              </w:rPr>
              <w:t xml:space="preserve"> процентов) и более относительно начальной (максимальной) цены договора, указанной в настоящей документации</w:t>
            </w:r>
            <w:r w:rsidR="00706E70">
              <w:rPr>
                <w:rFonts w:ascii="Times New Roman" w:eastAsia="Times New Roman" w:hAnsi="Times New Roman" w:cs="Times New Roman"/>
                <w:lang w:eastAsia="ru-RU"/>
              </w:rPr>
              <w:t>,</w:t>
            </w:r>
            <w:r w:rsidRPr="0026265C">
              <w:rPr>
                <w:rFonts w:ascii="Times New Roman" w:eastAsia="Times New Roman" w:hAnsi="Times New Roman" w:cs="Times New Roman"/>
                <w:lang w:eastAsia="ru-RU"/>
              </w:rPr>
              <w:t xml:space="preserve"> то в отношении него действуют следующие антидемпинговые нормы:</w:t>
            </w:r>
          </w:p>
          <w:p w:rsidR="006A3B55" w:rsidRPr="0026265C" w:rsidRDefault="006A3B55" w:rsidP="00F94001">
            <w:pPr>
              <w:jc w:val="both"/>
              <w:rPr>
                <w:rFonts w:ascii="Times New Roman" w:eastAsia="Times New Roman" w:hAnsi="Times New Roman" w:cs="Times New Roman"/>
                <w:lang w:eastAsia="ru-RU"/>
              </w:rPr>
            </w:pPr>
            <w:r w:rsidRPr="0026265C">
              <w:rPr>
                <w:rFonts w:ascii="Times New Roman" w:eastAsia="Times New Roman" w:hAnsi="Times New Roman" w:cs="Times New Roman"/>
                <w:lang w:eastAsia="ru-RU"/>
              </w:rPr>
              <w:t xml:space="preserve"> Обеспечение исполнения договора, заключаемого в результате </w:t>
            </w:r>
            <w:r w:rsidRPr="0026265C">
              <w:rPr>
                <w:rFonts w:ascii="Times New Roman" w:eastAsia="Times New Roman" w:hAnsi="Times New Roman" w:cs="Times New Roman"/>
                <w:lang w:eastAsia="ru-RU"/>
              </w:rPr>
              <w:lastRenderedPageBreak/>
              <w:t>проведения настоящей процедуры закупки должно быть у</w:t>
            </w:r>
            <w:r w:rsidR="00C573A5" w:rsidRPr="0026265C">
              <w:rPr>
                <w:rFonts w:ascii="Times New Roman" w:eastAsia="Times New Roman" w:hAnsi="Times New Roman" w:cs="Times New Roman"/>
                <w:lang w:eastAsia="ru-RU"/>
              </w:rPr>
              <w:t xml:space="preserve">величено </w:t>
            </w:r>
            <w:r w:rsidR="00706E70">
              <w:rPr>
                <w:rFonts w:ascii="Times New Roman" w:eastAsia="Times New Roman" w:hAnsi="Times New Roman" w:cs="Times New Roman"/>
                <w:lang w:eastAsia="ru-RU"/>
              </w:rPr>
              <w:t xml:space="preserve">в полтора раза </w:t>
            </w:r>
            <w:r w:rsidRPr="0026265C">
              <w:rPr>
                <w:rFonts w:ascii="Times New Roman" w:eastAsia="Times New Roman" w:hAnsi="Times New Roman" w:cs="Times New Roman"/>
                <w:lang w:eastAsia="ru-RU"/>
              </w:rPr>
              <w:t xml:space="preserve">от </w:t>
            </w:r>
            <w:r w:rsidR="00706E70">
              <w:rPr>
                <w:rFonts w:ascii="Times New Roman" w:eastAsia="Times New Roman" w:hAnsi="Times New Roman" w:cs="Times New Roman"/>
                <w:lang w:eastAsia="ru-RU"/>
              </w:rPr>
              <w:t xml:space="preserve">размера обеспечения контракта указанной в документации о проведении закупки, но не менее чем в размере аванса (если договором предусмотрена выплата аванса) </w:t>
            </w:r>
            <w:r w:rsidR="00801858" w:rsidRPr="00801858">
              <w:rPr>
                <w:rFonts w:ascii="Times New Roman" w:eastAsia="Times New Roman" w:hAnsi="Times New Roman" w:cs="Times New Roman"/>
                <w:lang w:eastAsia="ru-RU"/>
              </w:rPr>
              <w:t xml:space="preserve">или  таким  участником  будут </w:t>
            </w:r>
            <w:r w:rsidR="00801858">
              <w:rPr>
                <w:rFonts w:ascii="Times New Roman" w:eastAsia="Times New Roman" w:hAnsi="Times New Roman" w:cs="Times New Roman"/>
                <w:lang w:eastAsia="ru-RU"/>
              </w:rPr>
              <w:t xml:space="preserve">представлены документы, обосновывающие предложенную цену договора, которые могут включать в себя гарантийное письмо от производителя с указанием цены и количества поставляемого товара, документы, подтверждающие наличие товаров у участника закупки, иные документы и расчеты, </w:t>
            </w:r>
            <w:r w:rsidR="00F94001">
              <w:rPr>
                <w:rFonts w:ascii="Times New Roman" w:eastAsia="Times New Roman" w:hAnsi="Times New Roman" w:cs="Times New Roman"/>
                <w:lang w:eastAsia="ru-RU"/>
              </w:rPr>
              <w:t>подтверждающие возможность участника закупки исполнить договор по предлагаемой цене.</w:t>
            </w:r>
          </w:p>
        </w:tc>
      </w:tr>
    </w:tbl>
    <w:p w:rsidR="009973B4" w:rsidRPr="0026265C" w:rsidRDefault="009973B4" w:rsidP="00DA7CF1">
      <w:pPr>
        <w:jc w:val="center"/>
        <w:rPr>
          <w:rFonts w:ascii="Times New Roman" w:eastAsia="Calibri" w:hAnsi="Times New Roman" w:cs="Times New Roman"/>
          <w:b/>
          <w:bCs/>
          <w:sz w:val="24"/>
        </w:rPr>
      </w:pPr>
    </w:p>
    <w:p w:rsidR="009973B4" w:rsidRPr="0026265C" w:rsidRDefault="009973B4" w:rsidP="00DA7CF1">
      <w:pPr>
        <w:jc w:val="center"/>
        <w:rPr>
          <w:rFonts w:ascii="Times New Roman" w:eastAsia="Calibri" w:hAnsi="Times New Roman" w:cs="Times New Roman"/>
          <w:b/>
          <w:bCs/>
          <w:sz w:val="24"/>
        </w:rPr>
      </w:pPr>
    </w:p>
    <w:p w:rsidR="006A3B55" w:rsidRPr="0026265C" w:rsidRDefault="006A3B55" w:rsidP="00DA7CF1">
      <w:pPr>
        <w:jc w:val="center"/>
        <w:rPr>
          <w:rFonts w:ascii="Times New Roman" w:eastAsia="Calibri" w:hAnsi="Times New Roman" w:cs="Times New Roman"/>
          <w:b/>
          <w:bCs/>
          <w:sz w:val="24"/>
        </w:rPr>
      </w:pPr>
    </w:p>
    <w:p w:rsidR="00A77B29" w:rsidRPr="0026265C" w:rsidRDefault="00A77B29" w:rsidP="00DA7CF1">
      <w:pPr>
        <w:jc w:val="center"/>
        <w:rPr>
          <w:rFonts w:ascii="Times New Roman" w:eastAsia="Calibri" w:hAnsi="Times New Roman" w:cs="Times New Roman"/>
          <w:b/>
          <w:bCs/>
          <w:sz w:val="24"/>
        </w:rPr>
      </w:pPr>
    </w:p>
    <w:p w:rsidR="00A77B29" w:rsidRPr="0026265C" w:rsidRDefault="00A77B29" w:rsidP="00DA7CF1">
      <w:pPr>
        <w:jc w:val="center"/>
        <w:rPr>
          <w:rFonts w:ascii="Times New Roman" w:eastAsia="Calibri" w:hAnsi="Times New Roman" w:cs="Times New Roman"/>
          <w:b/>
          <w:bCs/>
          <w:sz w:val="24"/>
        </w:rPr>
      </w:pPr>
    </w:p>
    <w:p w:rsidR="00A77B29" w:rsidRPr="0026265C" w:rsidRDefault="00A77B29" w:rsidP="00DA7CF1">
      <w:pPr>
        <w:jc w:val="center"/>
        <w:rPr>
          <w:rFonts w:ascii="Times New Roman" w:eastAsia="Calibri" w:hAnsi="Times New Roman" w:cs="Times New Roman"/>
          <w:b/>
          <w:bCs/>
          <w:sz w:val="24"/>
        </w:rPr>
      </w:pPr>
    </w:p>
    <w:p w:rsidR="00A77B29" w:rsidRPr="0026265C" w:rsidRDefault="00A77B29" w:rsidP="00DA7CF1">
      <w:pPr>
        <w:jc w:val="center"/>
        <w:rPr>
          <w:rFonts w:ascii="Times New Roman" w:eastAsia="Calibri" w:hAnsi="Times New Roman" w:cs="Times New Roman"/>
          <w:b/>
          <w:bCs/>
          <w:sz w:val="24"/>
        </w:rPr>
      </w:pPr>
    </w:p>
    <w:p w:rsidR="00A77B29" w:rsidRPr="0026265C" w:rsidRDefault="00A77B29" w:rsidP="00DA7CF1">
      <w:pPr>
        <w:jc w:val="center"/>
        <w:rPr>
          <w:rFonts w:ascii="Times New Roman" w:eastAsia="Calibri" w:hAnsi="Times New Roman" w:cs="Times New Roman"/>
          <w:b/>
          <w:bCs/>
          <w:sz w:val="24"/>
        </w:rPr>
      </w:pPr>
    </w:p>
    <w:p w:rsidR="00A77B29" w:rsidRDefault="00A77B29" w:rsidP="00DA7CF1">
      <w:pPr>
        <w:jc w:val="center"/>
        <w:rPr>
          <w:rFonts w:ascii="Times New Roman" w:eastAsia="Calibri" w:hAnsi="Times New Roman" w:cs="Times New Roman"/>
          <w:b/>
          <w:bCs/>
          <w:sz w:val="24"/>
        </w:rPr>
      </w:pPr>
    </w:p>
    <w:p w:rsidR="00533AC6" w:rsidRDefault="00533AC6" w:rsidP="00DA7CF1">
      <w:pPr>
        <w:jc w:val="center"/>
        <w:rPr>
          <w:rFonts w:ascii="Times New Roman" w:eastAsia="Calibri" w:hAnsi="Times New Roman" w:cs="Times New Roman"/>
          <w:b/>
          <w:bCs/>
          <w:sz w:val="24"/>
        </w:rPr>
      </w:pPr>
    </w:p>
    <w:p w:rsidR="00533AC6" w:rsidRDefault="00533AC6" w:rsidP="00DA7CF1">
      <w:pPr>
        <w:jc w:val="center"/>
        <w:rPr>
          <w:rFonts w:ascii="Times New Roman" w:eastAsia="Calibri" w:hAnsi="Times New Roman" w:cs="Times New Roman"/>
          <w:b/>
          <w:bCs/>
          <w:sz w:val="24"/>
        </w:rPr>
      </w:pPr>
    </w:p>
    <w:p w:rsidR="00533AC6" w:rsidRDefault="00533AC6" w:rsidP="00DA7CF1">
      <w:pPr>
        <w:jc w:val="center"/>
        <w:rPr>
          <w:rFonts w:ascii="Times New Roman" w:eastAsia="Calibri" w:hAnsi="Times New Roman" w:cs="Times New Roman"/>
          <w:b/>
          <w:bCs/>
          <w:sz w:val="24"/>
        </w:rPr>
      </w:pPr>
    </w:p>
    <w:p w:rsidR="00533AC6" w:rsidRDefault="00533AC6" w:rsidP="00DA7CF1">
      <w:pPr>
        <w:jc w:val="center"/>
        <w:rPr>
          <w:rFonts w:ascii="Times New Roman" w:eastAsia="Calibri" w:hAnsi="Times New Roman" w:cs="Times New Roman"/>
          <w:b/>
          <w:bCs/>
          <w:sz w:val="24"/>
        </w:rPr>
      </w:pPr>
    </w:p>
    <w:p w:rsidR="00533AC6" w:rsidRDefault="00533AC6" w:rsidP="00DA7CF1">
      <w:pPr>
        <w:jc w:val="center"/>
        <w:rPr>
          <w:rFonts w:ascii="Times New Roman" w:eastAsia="Calibri" w:hAnsi="Times New Roman" w:cs="Times New Roman"/>
          <w:b/>
          <w:bCs/>
          <w:sz w:val="24"/>
        </w:rPr>
      </w:pPr>
    </w:p>
    <w:p w:rsidR="002746A8" w:rsidRDefault="002746A8" w:rsidP="00DA7CF1">
      <w:pPr>
        <w:jc w:val="center"/>
        <w:rPr>
          <w:rFonts w:ascii="Times New Roman" w:eastAsia="Calibri" w:hAnsi="Times New Roman" w:cs="Times New Roman"/>
          <w:b/>
          <w:bCs/>
          <w:sz w:val="24"/>
        </w:rPr>
      </w:pPr>
    </w:p>
    <w:p w:rsidR="002746A8" w:rsidRDefault="002746A8" w:rsidP="00DA7CF1">
      <w:pPr>
        <w:jc w:val="center"/>
        <w:rPr>
          <w:rFonts w:ascii="Times New Roman" w:eastAsia="Calibri" w:hAnsi="Times New Roman" w:cs="Times New Roman"/>
          <w:b/>
          <w:bCs/>
          <w:sz w:val="24"/>
        </w:rPr>
      </w:pPr>
    </w:p>
    <w:p w:rsidR="002746A8" w:rsidRDefault="002746A8" w:rsidP="00DA7CF1">
      <w:pPr>
        <w:jc w:val="center"/>
        <w:rPr>
          <w:rFonts w:ascii="Times New Roman" w:eastAsia="Calibri" w:hAnsi="Times New Roman" w:cs="Times New Roman"/>
          <w:b/>
          <w:bCs/>
          <w:sz w:val="24"/>
        </w:rPr>
      </w:pPr>
    </w:p>
    <w:p w:rsidR="002746A8" w:rsidRDefault="002746A8" w:rsidP="00DA7CF1">
      <w:pPr>
        <w:jc w:val="center"/>
        <w:rPr>
          <w:rFonts w:ascii="Times New Roman" w:eastAsia="Calibri" w:hAnsi="Times New Roman" w:cs="Times New Roman"/>
          <w:b/>
          <w:bCs/>
          <w:sz w:val="24"/>
        </w:rPr>
      </w:pPr>
    </w:p>
    <w:p w:rsidR="002746A8" w:rsidRDefault="002746A8" w:rsidP="00DA7CF1">
      <w:pPr>
        <w:jc w:val="center"/>
        <w:rPr>
          <w:rFonts w:ascii="Times New Roman" w:eastAsia="Calibri" w:hAnsi="Times New Roman" w:cs="Times New Roman"/>
          <w:b/>
          <w:bCs/>
          <w:sz w:val="24"/>
        </w:rPr>
      </w:pPr>
    </w:p>
    <w:p w:rsidR="002746A8" w:rsidRDefault="002746A8" w:rsidP="00DA7CF1">
      <w:pPr>
        <w:jc w:val="center"/>
        <w:rPr>
          <w:rFonts w:ascii="Times New Roman" w:eastAsia="Calibri" w:hAnsi="Times New Roman" w:cs="Times New Roman"/>
          <w:b/>
          <w:bCs/>
          <w:sz w:val="24"/>
        </w:rPr>
      </w:pPr>
    </w:p>
    <w:p w:rsidR="00533AC6" w:rsidRPr="0026265C" w:rsidRDefault="00533AC6" w:rsidP="00DA7CF1">
      <w:pPr>
        <w:jc w:val="center"/>
        <w:rPr>
          <w:rFonts w:ascii="Times New Roman" w:eastAsia="Calibri" w:hAnsi="Times New Roman" w:cs="Times New Roman"/>
          <w:b/>
          <w:bCs/>
          <w:sz w:val="24"/>
        </w:rPr>
      </w:pPr>
    </w:p>
    <w:p w:rsidR="00DA7CF1" w:rsidRPr="0026265C" w:rsidRDefault="00DA7CF1" w:rsidP="00DA7CF1">
      <w:pPr>
        <w:jc w:val="center"/>
        <w:rPr>
          <w:rFonts w:ascii="Times New Roman" w:eastAsia="Calibri" w:hAnsi="Times New Roman" w:cs="Times New Roman"/>
          <w:b/>
          <w:bCs/>
          <w:sz w:val="24"/>
          <w:u w:val="single"/>
        </w:rPr>
      </w:pPr>
      <w:r w:rsidRPr="0026265C">
        <w:rPr>
          <w:rFonts w:ascii="Times New Roman" w:eastAsia="Calibri" w:hAnsi="Times New Roman" w:cs="Times New Roman"/>
          <w:b/>
          <w:bCs/>
          <w:sz w:val="24"/>
          <w:lang w:val="en-US"/>
        </w:rPr>
        <w:lastRenderedPageBreak/>
        <w:t>II</w:t>
      </w:r>
      <w:r w:rsidRPr="0026265C">
        <w:rPr>
          <w:rFonts w:ascii="Times New Roman" w:eastAsia="Calibri" w:hAnsi="Times New Roman" w:cs="Times New Roman"/>
          <w:b/>
          <w:bCs/>
          <w:sz w:val="24"/>
        </w:rPr>
        <w:t xml:space="preserve">. </w:t>
      </w:r>
      <w:r w:rsidR="006123E3" w:rsidRPr="0026265C">
        <w:rPr>
          <w:rFonts w:ascii="Times New Roman" w:eastAsia="Calibri" w:hAnsi="Times New Roman" w:cs="Times New Roman"/>
          <w:b/>
          <w:bCs/>
          <w:sz w:val="24"/>
        </w:rPr>
        <w:t>Техническое задание</w:t>
      </w:r>
    </w:p>
    <w:p w:rsidR="00020E32" w:rsidRPr="008314F1" w:rsidRDefault="00020E32" w:rsidP="00020E32">
      <w:pPr>
        <w:suppressAutoHyphens/>
        <w:spacing w:line="240" w:lineRule="auto"/>
        <w:jc w:val="both"/>
        <w:rPr>
          <w:rFonts w:ascii="Times New Roman" w:eastAsia="Calibri" w:hAnsi="Times New Roman" w:cs="Times New Roman"/>
          <w:sz w:val="24"/>
          <w:szCs w:val="24"/>
          <w:lang w:eastAsia="zh-CN"/>
        </w:rPr>
      </w:pPr>
      <w:bookmarkStart w:id="8" w:name="_Ref167096457"/>
      <w:bookmarkStart w:id="9" w:name="_Ref167096467"/>
      <w:bookmarkStart w:id="10" w:name="_Ref167122393"/>
      <w:bookmarkStart w:id="11" w:name="_Ref167122428"/>
      <w:bookmarkStart w:id="12" w:name="_Toc179617105"/>
      <w:bookmarkStart w:id="13" w:name="_Toc205370587"/>
      <w:r w:rsidRPr="008314F1">
        <w:rPr>
          <w:rFonts w:ascii="Times New Roman" w:hAnsi="Times New Roman" w:cs="Times New Roman"/>
          <w:b/>
          <w:sz w:val="24"/>
          <w:szCs w:val="24"/>
          <w:lang w:eastAsia="ar-SA"/>
        </w:rPr>
        <w:t>1. Общие сведения о месте, сроках и объемах работ.</w:t>
      </w:r>
    </w:p>
    <w:p w:rsidR="00020E32" w:rsidRPr="008314F1" w:rsidRDefault="00020E32" w:rsidP="00020E32">
      <w:pPr>
        <w:suppressAutoHyphens/>
        <w:spacing w:line="240" w:lineRule="auto"/>
        <w:jc w:val="both"/>
        <w:rPr>
          <w:rFonts w:ascii="Times New Roman" w:eastAsia="Calibri" w:hAnsi="Times New Roman" w:cs="Times New Roman"/>
          <w:sz w:val="24"/>
          <w:szCs w:val="24"/>
          <w:lang w:eastAsia="zh-CN"/>
        </w:rPr>
      </w:pPr>
      <w:r w:rsidRPr="008314F1">
        <w:rPr>
          <w:rFonts w:ascii="Times New Roman" w:hAnsi="Times New Roman" w:cs="Times New Roman"/>
          <w:b/>
          <w:sz w:val="24"/>
          <w:szCs w:val="24"/>
          <w:lang w:eastAsia="ar-SA"/>
        </w:rPr>
        <w:t>1.1. Объем выполняемых работ.</w:t>
      </w:r>
    </w:p>
    <w:p w:rsidR="00020E32" w:rsidRPr="003E2475" w:rsidRDefault="00533AC6" w:rsidP="00020E32">
      <w:pPr>
        <w:jc w:val="both"/>
        <w:rPr>
          <w:rFonts w:ascii="Times New Roman" w:hAnsi="Times New Roman" w:cs="Times New Roman"/>
        </w:rPr>
      </w:pPr>
      <w:r w:rsidRPr="00533AC6">
        <w:rPr>
          <w:rFonts w:ascii="Liberation Serif" w:hAnsi="Liberation Serif" w:cs="Liberation Serif"/>
        </w:rPr>
        <w:t xml:space="preserve">Выполнение работ по капитальному ремонту в зале акробатики МАУ ДО </w:t>
      </w:r>
      <w:r>
        <w:rPr>
          <w:rFonts w:ascii="Liberation Serif" w:hAnsi="Liberation Serif" w:cs="Liberation Serif"/>
        </w:rPr>
        <w:t>«</w:t>
      </w:r>
      <w:r w:rsidRPr="00533AC6">
        <w:rPr>
          <w:rFonts w:ascii="Liberation Serif" w:hAnsi="Liberation Serif" w:cs="Liberation Serif"/>
        </w:rPr>
        <w:t>ДЮСШ №2» расположенного</w:t>
      </w:r>
      <w:r w:rsidR="00020E32" w:rsidRPr="003E2475">
        <w:rPr>
          <w:rFonts w:ascii="Liberation Serif" w:hAnsi="Liberation Serif" w:cs="Liberation Serif"/>
        </w:rPr>
        <w:t xml:space="preserve"> по адресу Свердловская область,  г. Новоуральск, ул. Свердлова, 1Б</w:t>
      </w:r>
      <w:r w:rsidR="00020E32" w:rsidRPr="003E2475">
        <w:rPr>
          <w:rFonts w:ascii="Times New Roman" w:hAnsi="Times New Roman" w:cs="Times New Roman"/>
          <w:lang w:eastAsia="ar-SA"/>
        </w:rPr>
        <w:t xml:space="preserve">в объемах, предусмотренных настоящим </w:t>
      </w:r>
      <w:r w:rsidR="009E6105">
        <w:rPr>
          <w:rFonts w:ascii="Times New Roman" w:hAnsi="Times New Roman" w:cs="Times New Roman"/>
          <w:lang w:eastAsia="ar-SA"/>
        </w:rPr>
        <w:t>заданием, положениями договора</w:t>
      </w:r>
      <w:r w:rsidR="00020E32" w:rsidRPr="003E2475">
        <w:rPr>
          <w:rFonts w:ascii="Times New Roman" w:hAnsi="Times New Roman" w:cs="Times New Roman"/>
          <w:lang w:eastAsia="ar-SA"/>
        </w:rPr>
        <w:t xml:space="preserve">, </w:t>
      </w:r>
      <w:r w:rsidR="009E6105">
        <w:rPr>
          <w:rFonts w:ascii="Times New Roman" w:hAnsi="Times New Roman" w:cs="Times New Roman"/>
          <w:lang w:eastAsia="ar-SA"/>
        </w:rPr>
        <w:t xml:space="preserve">дефектной ведомостью, </w:t>
      </w:r>
      <w:r w:rsidR="00020E32" w:rsidRPr="003E2475">
        <w:rPr>
          <w:rFonts w:ascii="Times New Roman" w:hAnsi="Times New Roman" w:cs="Times New Roman"/>
          <w:lang w:eastAsia="ar-SA"/>
        </w:rPr>
        <w:t>локальным сметным расчетом (приложения к документации).</w:t>
      </w:r>
    </w:p>
    <w:p w:rsidR="00020E32" w:rsidRPr="003E2475" w:rsidRDefault="00020E32" w:rsidP="00020E32">
      <w:pPr>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 xml:space="preserve">ПРИМЕЧАНИЕ: торговые наименования и товарные знаки, указанные в локальных сметных расчетах, следует читать со словами «или эквивалент», они приведены для обоснования расчетов и не обязывают подрядчика использовать материалы с данными торговыми знаками. При выполнении работ, могут использоваться эквивалентные материалы. Характеристики применяемых при выполнении работ материалов и оборудования должны соответствовать требованиям, </w:t>
      </w:r>
      <w:r w:rsidR="008E35E0" w:rsidRPr="008E35E0">
        <w:rPr>
          <w:rFonts w:ascii="Times New Roman" w:hAnsi="Times New Roman" w:cs="Times New Roman"/>
          <w:lang w:eastAsia="ar-SA"/>
        </w:rPr>
        <w:t>настоящего задания на выполнение работ, и должны соответствовать характеристикам материалов и оборудования, указанных в локальных сметных расчетах.</w:t>
      </w:r>
    </w:p>
    <w:p w:rsidR="00020E32" w:rsidRPr="003E2475" w:rsidRDefault="00020E32" w:rsidP="00020E32">
      <w:pPr>
        <w:spacing w:after="0"/>
        <w:rPr>
          <w:rFonts w:ascii="Times New Roman" w:eastAsia="Calibri" w:hAnsi="Times New Roman" w:cs="Times New Roman"/>
          <w:b/>
        </w:rPr>
      </w:pPr>
      <w:r w:rsidRPr="003E2475">
        <w:rPr>
          <w:rFonts w:ascii="Times New Roman" w:hAnsi="Times New Roman" w:cs="Times New Roman"/>
          <w:b/>
          <w:lang w:eastAsia="ar-SA"/>
        </w:rPr>
        <w:t xml:space="preserve">1.2. Место выполнения работ: </w:t>
      </w:r>
      <w:r w:rsidRPr="003E2475">
        <w:rPr>
          <w:rFonts w:ascii="Times New Roman" w:hAnsi="Times New Roman" w:cs="Times New Roman"/>
          <w:lang w:eastAsia="ar-SA"/>
        </w:rPr>
        <w:t xml:space="preserve">РФ, </w:t>
      </w:r>
      <w:r w:rsidRPr="003E2475">
        <w:rPr>
          <w:rFonts w:ascii="Times New Roman" w:hAnsi="Times New Roman" w:cs="Times New Roman"/>
        </w:rPr>
        <w:t xml:space="preserve">Свердловская область, </w:t>
      </w:r>
      <w:r w:rsidRPr="003E2475">
        <w:rPr>
          <w:rFonts w:ascii="Liberation Serif" w:hAnsi="Liberation Serif" w:cs="Liberation Serif"/>
        </w:rPr>
        <w:t>г. Новоуральск, ул. Свердлова, 1Б</w:t>
      </w:r>
    </w:p>
    <w:p w:rsidR="008E35E0" w:rsidRPr="008E35E0" w:rsidRDefault="008E35E0" w:rsidP="008E35E0">
      <w:pPr>
        <w:suppressAutoHyphens/>
        <w:spacing w:after="0" w:line="240" w:lineRule="auto"/>
        <w:jc w:val="both"/>
        <w:rPr>
          <w:rFonts w:ascii="Times New Roman" w:eastAsia="Calibri" w:hAnsi="Times New Roman" w:cs="Times New Roman"/>
          <w:b/>
        </w:rPr>
      </w:pPr>
      <w:r w:rsidRPr="008E35E0">
        <w:rPr>
          <w:rFonts w:ascii="Times New Roman" w:eastAsia="Calibri" w:hAnsi="Times New Roman" w:cs="Times New Roman"/>
        </w:rPr>
        <w:t xml:space="preserve">Город Новоуральск является закрытым административно-территориальным образованием, для оформления въезда не территорию ЗАТО,  после </w:t>
      </w:r>
      <w:r w:rsidRPr="009E6105">
        <w:rPr>
          <w:rFonts w:ascii="Times New Roman" w:eastAsia="Calibri" w:hAnsi="Times New Roman" w:cs="Times New Roman"/>
        </w:rPr>
        <w:t xml:space="preserve">подписания </w:t>
      </w:r>
      <w:r w:rsidR="00167C55" w:rsidRPr="009E6105">
        <w:rPr>
          <w:rFonts w:ascii="Times New Roman" w:eastAsia="Calibri" w:hAnsi="Times New Roman" w:cs="Times New Roman"/>
        </w:rPr>
        <w:t>договора</w:t>
      </w:r>
      <w:r w:rsidR="00441791">
        <w:rPr>
          <w:rFonts w:ascii="Times New Roman" w:eastAsia="Calibri" w:hAnsi="Times New Roman" w:cs="Times New Roman"/>
        </w:rPr>
        <w:t xml:space="preserve"> </w:t>
      </w:r>
      <w:r w:rsidRPr="008E35E0">
        <w:rPr>
          <w:rFonts w:ascii="Times New Roman" w:eastAsia="Calibri" w:hAnsi="Times New Roman" w:cs="Times New Roman"/>
        </w:rPr>
        <w:t>Подрядчику необходимо представить Заказчику  следующие документы:</w:t>
      </w:r>
    </w:p>
    <w:p w:rsidR="008E35E0" w:rsidRPr="008E35E0" w:rsidRDefault="008E35E0" w:rsidP="008E35E0">
      <w:pPr>
        <w:suppressAutoHyphens/>
        <w:spacing w:after="0" w:line="240" w:lineRule="auto"/>
        <w:jc w:val="both"/>
        <w:rPr>
          <w:rFonts w:ascii="Times New Roman" w:eastAsia="Calibri" w:hAnsi="Times New Roman" w:cs="Times New Roman"/>
          <w:b/>
          <w:i/>
        </w:rPr>
      </w:pPr>
      <w:r w:rsidRPr="008E35E0">
        <w:rPr>
          <w:rFonts w:ascii="Times New Roman" w:eastAsia="Calibri" w:hAnsi="Times New Roman" w:cs="Times New Roman"/>
          <w:b/>
          <w:i/>
        </w:rPr>
        <w:t>- поименный список сотрудников, которым будут оформлены пропуска, с указанием паспортных данных;</w:t>
      </w:r>
    </w:p>
    <w:p w:rsidR="008E35E0" w:rsidRPr="008E35E0" w:rsidRDefault="008E35E0" w:rsidP="008E35E0">
      <w:pPr>
        <w:suppressAutoHyphens/>
        <w:spacing w:after="0" w:line="240" w:lineRule="auto"/>
        <w:jc w:val="both"/>
        <w:rPr>
          <w:rFonts w:ascii="Times New Roman" w:eastAsia="Calibri" w:hAnsi="Times New Roman" w:cs="Times New Roman"/>
          <w:b/>
          <w:i/>
        </w:rPr>
      </w:pPr>
      <w:r w:rsidRPr="008E35E0">
        <w:rPr>
          <w:rFonts w:ascii="Times New Roman" w:eastAsia="Calibri" w:hAnsi="Times New Roman" w:cs="Times New Roman"/>
          <w:b/>
          <w:i/>
        </w:rPr>
        <w:t>- копии паспортов на каждого сотрудника указанного в списке.</w:t>
      </w:r>
    </w:p>
    <w:p w:rsidR="008E35E0" w:rsidRPr="008E35E0" w:rsidRDefault="008E35E0" w:rsidP="008E35E0">
      <w:pPr>
        <w:suppressAutoHyphens/>
        <w:spacing w:after="0" w:line="240" w:lineRule="auto"/>
        <w:jc w:val="both"/>
        <w:rPr>
          <w:rFonts w:ascii="Times New Roman" w:eastAsia="Calibri" w:hAnsi="Times New Roman" w:cs="Times New Roman"/>
          <w:b/>
          <w:i/>
        </w:rPr>
      </w:pPr>
      <w:r w:rsidRPr="008E35E0">
        <w:rPr>
          <w:rFonts w:ascii="Times New Roman" w:eastAsia="Calibri" w:hAnsi="Times New Roman" w:cs="Times New Roman"/>
          <w:b/>
          <w:i/>
        </w:rPr>
        <w:t xml:space="preserve">- копии трудовых договоров (гражданско-правовых договоров) с работниками Подрядчика. </w:t>
      </w:r>
    </w:p>
    <w:p w:rsidR="008E35E0" w:rsidRPr="008E35E0" w:rsidRDefault="008E35E0" w:rsidP="008E35E0">
      <w:pPr>
        <w:suppressAutoHyphens/>
        <w:spacing w:after="0" w:line="240" w:lineRule="auto"/>
        <w:jc w:val="both"/>
        <w:rPr>
          <w:rFonts w:ascii="Times New Roman" w:eastAsia="Calibri" w:hAnsi="Times New Roman" w:cs="Times New Roman"/>
        </w:rPr>
      </w:pPr>
      <w:r w:rsidRPr="008E35E0">
        <w:rPr>
          <w:rFonts w:ascii="Times New Roman" w:eastAsia="Calibri" w:hAnsi="Times New Roman" w:cs="Times New Roman"/>
        </w:rPr>
        <w:t>Период оформления временных пропусков составляет 10 рабочих дней</w:t>
      </w:r>
    </w:p>
    <w:p w:rsidR="00020E32" w:rsidRPr="003E2475" w:rsidRDefault="00020E32" w:rsidP="00020E32">
      <w:pPr>
        <w:suppressAutoHyphens/>
        <w:spacing w:after="0" w:line="240" w:lineRule="auto"/>
        <w:jc w:val="both"/>
        <w:rPr>
          <w:rFonts w:ascii="Times New Roman" w:hAnsi="Times New Roman" w:cs="Times New Roman"/>
          <w:lang w:eastAsia="ar-SA"/>
        </w:rPr>
      </w:pPr>
    </w:p>
    <w:p w:rsidR="008E35E0" w:rsidRPr="006B2004" w:rsidRDefault="00020E32" w:rsidP="008E35E0">
      <w:pPr>
        <w:suppressAutoHyphens/>
        <w:spacing w:after="0" w:line="240" w:lineRule="auto"/>
        <w:jc w:val="both"/>
        <w:rPr>
          <w:rFonts w:ascii="Times New Roman" w:hAnsi="Times New Roman" w:cs="Times New Roman"/>
          <w:lang w:eastAsia="ar-SA"/>
        </w:rPr>
      </w:pPr>
      <w:r w:rsidRPr="006B2004">
        <w:rPr>
          <w:rFonts w:ascii="Times New Roman" w:hAnsi="Times New Roman" w:cs="Times New Roman"/>
          <w:b/>
          <w:lang w:eastAsia="ar-SA"/>
        </w:rPr>
        <w:t>1.3. Сроки (периоды) выполнения работ</w:t>
      </w:r>
      <w:r w:rsidRPr="006B2004">
        <w:rPr>
          <w:rFonts w:ascii="Times New Roman" w:hAnsi="Times New Roman" w:cs="Times New Roman"/>
          <w:lang w:eastAsia="ar-SA"/>
        </w:rPr>
        <w:t xml:space="preserve">: </w:t>
      </w:r>
    </w:p>
    <w:p w:rsidR="008E35E0" w:rsidRPr="006B2004" w:rsidRDefault="008E35E0" w:rsidP="008E35E0">
      <w:pPr>
        <w:suppressAutoHyphens/>
        <w:spacing w:after="0" w:line="240" w:lineRule="auto"/>
        <w:jc w:val="both"/>
        <w:rPr>
          <w:rFonts w:ascii="Times New Roman" w:hAnsi="Times New Roman" w:cs="Times New Roman"/>
          <w:lang w:eastAsia="ar-SA"/>
        </w:rPr>
      </w:pPr>
      <w:r w:rsidRPr="006B2004">
        <w:rPr>
          <w:rFonts w:ascii="Times New Roman" w:hAnsi="Times New Roman" w:cs="Times New Roman"/>
          <w:lang w:eastAsia="ar-SA"/>
        </w:rPr>
        <w:t>Начало выполнения работ: 01.07.2021 года</w:t>
      </w:r>
    </w:p>
    <w:p w:rsidR="008E35E0" w:rsidRPr="006B2004" w:rsidRDefault="008E35E0" w:rsidP="008E35E0">
      <w:pPr>
        <w:suppressAutoHyphens/>
        <w:spacing w:after="0" w:line="240" w:lineRule="auto"/>
        <w:jc w:val="both"/>
        <w:rPr>
          <w:rFonts w:ascii="Times New Roman" w:hAnsi="Times New Roman" w:cs="Times New Roman"/>
          <w:lang w:eastAsia="ar-SA"/>
        </w:rPr>
      </w:pPr>
      <w:r w:rsidRPr="006B2004">
        <w:rPr>
          <w:rFonts w:ascii="Times New Roman" w:hAnsi="Times New Roman" w:cs="Times New Roman"/>
          <w:lang w:eastAsia="ar-SA"/>
        </w:rPr>
        <w:t>Завершение выполнения работ: 27.08.2021 года</w:t>
      </w:r>
    </w:p>
    <w:p w:rsidR="008E35E0" w:rsidRPr="003E2475" w:rsidRDefault="008E35E0" w:rsidP="008E35E0">
      <w:pPr>
        <w:suppressAutoHyphens/>
        <w:spacing w:after="0" w:line="240" w:lineRule="auto"/>
        <w:jc w:val="both"/>
        <w:rPr>
          <w:rFonts w:ascii="Times New Roman" w:hAnsi="Times New Roman" w:cs="Times New Roman"/>
          <w:lang w:eastAsia="ar-SA"/>
        </w:rPr>
      </w:pPr>
    </w:p>
    <w:p w:rsidR="008E35E0" w:rsidRPr="008E35E0" w:rsidRDefault="008E35E0" w:rsidP="008E35E0">
      <w:pPr>
        <w:suppressAutoHyphens/>
        <w:spacing w:line="240" w:lineRule="auto"/>
        <w:jc w:val="both"/>
        <w:rPr>
          <w:rFonts w:ascii="Times New Roman" w:hAnsi="Times New Roman" w:cs="Times New Roman"/>
          <w:iCs/>
          <w:lang w:eastAsia="ar-SA"/>
        </w:rPr>
      </w:pPr>
      <w:r w:rsidRPr="008E35E0">
        <w:rPr>
          <w:rFonts w:ascii="Times New Roman" w:hAnsi="Times New Roman" w:cs="Times New Roman"/>
          <w:lang w:eastAsia="ar-SA"/>
        </w:rPr>
        <w:t xml:space="preserve">Подрядчик разрабатывает график выполнения работ в течение 2-х дней со дня заключения </w:t>
      </w:r>
      <w:r w:rsidR="006B2004">
        <w:rPr>
          <w:rFonts w:ascii="Times New Roman" w:hAnsi="Times New Roman" w:cs="Times New Roman"/>
          <w:lang w:eastAsia="ar-SA"/>
        </w:rPr>
        <w:t>договора</w:t>
      </w:r>
      <w:r w:rsidRPr="008E35E0">
        <w:rPr>
          <w:rFonts w:ascii="Times New Roman" w:hAnsi="Times New Roman" w:cs="Times New Roman"/>
          <w:lang w:eastAsia="ar-SA"/>
        </w:rPr>
        <w:t xml:space="preserve"> и представляет его на согласование Заказчику. График выполнения работ должен быть разработан с учетом общего срока выполнения работ по </w:t>
      </w:r>
      <w:r w:rsidR="006B2004">
        <w:rPr>
          <w:rFonts w:ascii="Times New Roman" w:hAnsi="Times New Roman" w:cs="Times New Roman"/>
          <w:lang w:eastAsia="ar-SA"/>
        </w:rPr>
        <w:t>договору</w:t>
      </w:r>
      <w:r w:rsidRPr="008E35E0">
        <w:rPr>
          <w:rFonts w:ascii="Times New Roman" w:hAnsi="Times New Roman" w:cs="Times New Roman"/>
          <w:lang w:eastAsia="ar-SA"/>
        </w:rPr>
        <w:t>, а так же с учетом выполнения работ в условиях действующего режима работы учреждения. В графике выполнения работ по согласованию с учреждением необходимо зафиксировать часовой период производства работ.</w:t>
      </w:r>
    </w:p>
    <w:p w:rsidR="00020E32" w:rsidRPr="003E2475" w:rsidRDefault="00020E32" w:rsidP="00020E32">
      <w:pPr>
        <w:suppressAutoHyphens/>
        <w:spacing w:line="240" w:lineRule="auto"/>
        <w:jc w:val="both"/>
        <w:textAlignment w:val="baseline"/>
        <w:rPr>
          <w:rFonts w:ascii="Times New Roman" w:eastAsia="Calibri" w:hAnsi="Times New Roman" w:cs="Times New Roman"/>
          <w:lang w:eastAsia="zh-CN"/>
        </w:rPr>
      </w:pPr>
      <w:r w:rsidRPr="003E2475">
        <w:rPr>
          <w:rFonts w:ascii="Times New Roman" w:hAnsi="Times New Roman" w:cs="Times New Roman"/>
          <w:b/>
          <w:bCs/>
          <w:lang w:eastAsia="ar-SA"/>
        </w:rPr>
        <w:t>2. Общие требования к качеству и безопасности проводимых работ.</w:t>
      </w:r>
    </w:p>
    <w:p w:rsidR="00020E32" w:rsidRPr="003E2475" w:rsidRDefault="00020E32" w:rsidP="00020E32">
      <w:pPr>
        <w:tabs>
          <w:tab w:val="left" w:pos="360"/>
        </w:tabs>
        <w:suppressAutoHyphens/>
        <w:autoSpaceDE w:val="0"/>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 xml:space="preserve">2.1. Работы необходимо выполнять в соответствии с требованиями технических и нормативных документов: </w:t>
      </w:r>
    </w:p>
    <w:p w:rsidR="006B2004" w:rsidRPr="006B2004" w:rsidRDefault="006B2004" w:rsidP="006B2004">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СНиП 12-03-2001- «Безопасность труда в строительстве Часть 1.Общие требования»;</w:t>
      </w:r>
    </w:p>
    <w:p w:rsidR="006B2004" w:rsidRPr="006B2004" w:rsidRDefault="006B2004" w:rsidP="006B2004">
      <w:pPr>
        <w:spacing w:after="0" w:line="100" w:lineRule="atLeast"/>
        <w:ind w:firstLine="567"/>
        <w:jc w:val="both"/>
        <w:rPr>
          <w:rFonts w:ascii="Times New Roman" w:eastAsia="Times New Roman" w:hAnsi="Times New Roman" w:cs="Times New Roman"/>
          <w:lang w:eastAsia="ru-RU"/>
        </w:rPr>
      </w:pPr>
      <w:r w:rsidRPr="006B2004">
        <w:rPr>
          <w:rFonts w:ascii="Times New Roman" w:eastAsia="Times New Roman" w:hAnsi="Times New Roman" w:cs="Times New Roman"/>
          <w:lang w:eastAsia="ru-RU"/>
        </w:rPr>
        <w:t xml:space="preserve">- Приказ Минтруда России от 11.12.2020 </w:t>
      </w:r>
      <w:r w:rsidR="006C583E">
        <w:rPr>
          <w:rFonts w:ascii="Times New Roman" w:eastAsia="Times New Roman" w:hAnsi="Times New Roman" w:cs="Times New Roman"/>
          <w:lang w:eastAsia="ru-RU"/>
        </w:rPr>
        <w:t>№</w:t>
      </w:r>
      <w:r w:rsidRPr="006B2004">
        <w:rPr>
          <w:rFonts w:ascii="Times New Roman" w:eastAsia="Times New Roman" w:hAnsi="Times New Roman" w:cs="Times New Roman"/>
          <w:lang w:eastAsia="ru-RU"/>
        </w:rPr>
        <w:t xml:space="preserve"> 883н "Об утверждении Правил по охране труда при строительстве, реконструкции и ремонте" (Зарегистрировано в Минюсте России 24.12.2020 </w:t>
      </w:r>
      <w:r w:rsidR="006C583E">
        <w:rPr>
          <w:rFonts w:ascii="Times New Roman" w:eastAsia="Times New Roman" w:hAnsi="Times New Roman" w:cs="Times New Roman"/>
          <w:lang w:eastAsia="ru-RU"/>
        </w:rPr>
        <w:t>№</w:t>
      </w:r>
      <w:r w:rsidRPr="006B2004">
        <w:rPr>
          <w:rFonts w:ascii="Times New Roman" w:eastAsia="Times New Roman" w:hAnsi="Times New Roman" w:cs="Times New Roman"/>
          <w:lang w:eastAsia="ru-RU"/>
        </w:rPr>
        <w:t xml:space="preserve"> 61787);</w:t>
      </w:r>
    </w:p>
    <w:p w:rsidR="006B2004" w:rsidRPr="006B2004" w:rsidRDefault="006B2004" w:rsidP="006B2004">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Times New Roman" w:hAnsi="Times New Roman" w:cs="Times New Roman"/>
          <w:lang w:eastAsia="ru-RU"/>
        </w:rPr>
        <w:t>-"МДС 12-26.2006. Методическое пособие по проведению проверки знаний требований охраны труда руководящих работников и специалистов строительных организаций"</w:t>
      </w:r>
    </w:p>
    <w:p w:rsidR="006B2004" w:rsidRPr="006B2004" w:rsidRDefault="006B2004" w:rsidP="006B2004">
      <w:pPr>
        <w:spacing w:after="0" w:line="100" w:lineRule="atLeast"/>
        <w:ind w:firstLine="567"/>
        <w:jc w:val="both"/>
        <w:rPr>
          <w:rFonts w:ascii="Times New Roman" w:eastAsia="Times New Roman" w:hAnsi="Times New Roman" w:cs="Times New Roman"/>
          <w:lang w:eastAsia="ru-RU"/>
        </w:rPr>
      </w:pPr>
      <w:r w:rsidRPr="006B2004">
        <w:rPr>
          <w:rFonts w:ascii="Times New Roman" w:eastAsia="Arial Unicode MS" w:hAnsi="Times New Roman" w:cs="Times New Roman"/>
          <w:kern w:val="1"/>
          <w:lang w:eastAsia="hi-IN" w:bidi="hi-IN"/>
        </w:rPr>
        <w:t xml:space="preserve">-  ФЗ от 22.07.2008 </w:t>
      </w:r>
      <w:r w:rsidR="006C583E">
        <w:rPr>
          <w:rFonts w:ascii="Times New Roman" w:eastAsia="Arial Unicode MS" w:hAnsi="Times New Roman" w:cs="Times New Roman"/>
          <w:kern w:val="1"/>
          <w:lang w:eastAsia="hi-IN" w:bidi="hi-IN"/>
        </w:rPr>
        <w:t>№</w:t>
      </w:r>
      <w:r w:rsidRPr="006B2004">
        <w:rPr>
          <w:rFonts w:ascii="Times New Roman" w:eastAsia="Arial Unicode MS" w:hAnsi="Times New Roman" w:cs="Times New Roman"/>
          <w:kern w:val="1"/>
          <w:lang w:eastAsia="hi-IN" w:bidi="hi-IN"/>
        </w:rPr>
        <w:t xml:space="preserve"> 123-ФЗ (ред. от 27.12.2018) "Технический регламент о требованиях пожарной безопасности";</w:t>
      </w:r>
    </w:p>
    <w:p w:rsidR="006B2004" w:rsidRPr="006B2004" w:rsidRDefault="006B2004" w:rsidP="006B2004">
      <w:pPr>
        <w:spacing w:after="0" w:line="100" w:lineRule="atLeast"/>
        <w:ind w:firstLine="567"/>
        <w:jc w:val="both"/>
        <w:rPr>
          <w:rFonts w:ascii="Times New Roman" w:eastAsia="Times New Roman" w:hAnsi="Times New Roman" w:cs="Times New Roman"/>
          <w:lang w:eastAsia="ru-RU"/>
        </w:rPr>
      </w:pPr>
      <w:r w:rsidRPr="006B2004">
        <w:rPr>
          <w:rFonts w:ascii="Times New Roman" w:eastAsia="Times New Roman" w:hAnsi="Times New Roman" w:cs="Times New Roman"/>
          <w:lang w:eastAsia="ru-RU"/>
        </w:rPr>
        <w:t>- №</w:t>
      </w:r>
      <w:r w:rsidR="006C583E">
        <w:rPr>
          <w:rFonts w:ascii="Times New Roman" w:eastAsia="Times New Roman" w:hAnsi="Times New Roman" w:cs="Times New Roman"/>
          <w:lang w:eastAsia="ru-RU"/>
        </w:rPr>
        <w:t xml:space="preserve"> </w:t>
      </w:r>
      <w:r w:rsidRPr="006B2004">
        <w:rPr>
          <w:rFonts w:ascii="Times New Roman" w:eastAsia="Times New Roman" w:hAnsi="Times New Roman" w:cs="Times New Roman"/>
          <w:lang w:eastAsia="ru-RU"/>
        </w:rPr>
        <w:t>384-ФЗ от 30.12.2009 «О безопасности зданий и сооружений» (</w:t>
      </w:r>
      <w:r w:rsidRPr="006B2004">
        <w:rPr>
          <w:rFonts w:ascii="Times New Roman" w:eastAsia="Times New Roman" w:hAnsi="Times New Roman" w:cs="Times New Roman"/>
          <w:color w:val="000000"/>
          <w:lang w:eastAsia="ru-RU"/>
        </w:rPr>
        <w:t>Принят Государственной Думой 23.12.2009);</w:t>
      </w:r>
    </w:p>
    <w:p w:rsidR="006B2004" w:rsidRPr="006B2004" w:rsidRDefault="006B2004" w:rsidP="006B2004">
      <w:pPr>
        <w:spacing w:after="0" w:line="100" w:lineRule="atLeast"/>
        <w:ind w:firstLine="567"/>
        <w:jc w:val="both"/>
        <w:rPr>
          <w:rFonts w:ascii="Times New Roman" w:eastAsia="Times New Roman" w:hAnsi="Times New Roman" w:cs="Times New Roman"/>
          <w:color w:val="000000"/>
          <w:lang w:eastAsia="ru-RU"/>
        </w:rPr>
      </w:pPr>
      <w:r w:rsidRPr="006B2004">
        <w:rPr>
          <w:rFonts w:ascii="Times New Roman" w:eastAsia="Times New Roman" w:hAnsi="Times New Roman" w:cs="Times New Roman"/>
          <w:lang w:eastAsia="ru-RU"/>
        </w:rPr>
        <w:t>- ФЗ №</w:t>
      </w:r>
      <w:r w:rsidR="006C583E">
        <w:rPr>
          <w:rFonts w:ascii="Times New Roman" w:eastAsia="Times New Roman" w:hAnsi="Times New Roman" w:cs="Times New Roman"/>
          <w:lang w:eastAsia="ru-RU"/>
        </w:rPr>
        <w:t xml:space="preserve"> </w:t>
      </w:r>
      <w:r w:rsidRPr="006B2004">
        <w:rPr>
          <w:rFonts w:ascii="Times New Roman" w:eastAsia="Times New Roman" w:hAnsi="Times New Roman" w:cs="Times New Roman"/>
          <w:lang w:eastAsia="ru-RU"/>
        </w:rPr>
        <w:t>261-ФЗ «Об энергосбережении и о повышении энергетической эффективности» (с изм. на 27.07.2010 №</w:t>
      </w:r>
      <w:r w:rsidR="006C583E">
        <w:rPr>
          <w:rFonts w:ascii="Times New Roman" w:eastAsia="Times New Roman" w:hAnsi="Times New Roman" w:cs="Times New Roman"/>
          <w:lang w:eastAsia="ru-RU"/>
        </w:rPr>
        <w:t xml:space="preserve"> </w:t>
      </w:r>
      <w:r w:rsidRPr="006B2004">
        <w:rPr>
          <w:rFonts w:ascii="Times New Roman" w:eastAsia="Times New Roman" w:hAnsi="Times New Roman" w:cs="Times New Roman"/>
          <w:lang w:eastAsia="ru-RU"/>
        </w:rPr>
        <w:t>237-ФЗ), (</w:t>
      </w:r>
      <w:r w:rsidRPr="006B2004">
        <w:rPr>
          <w:rFonts w:ascii="Times New Roman" w:eastAsia="Times New Roman" w:hAnsi="Times New Roman" w:cs="Times New Roman"/>
          <w:color w:val="000000"/>
          <w:lang w:eastAsia="ru-RU"/>
        </w:rPr>
        <w:t>Принят Государственной Думой 11.11.2009);</w:t>
      </w:r>
    </w:p>
    <w:p w:rsidR="006B2004" w:rsidRPr="006B2004" w:rsidRDefault="006B2004" w:rsidP="006B2004">
      <w:pPr>
        <w:spacing w:after="0" w:line="100" w:lineRule="atLeast"/>
        <w:ind w:firstLine="567"/>
        <w:jc w:val="both"/>
        <w:rPr>
          <w:rFonts w:ascii="Times New Roman" w:eastAsia="Calibri" w:hAnsi="Times New Roman" w:cs="Times New Roman"/>
        </w:rPr>
      </w:pPr>
      <w:r w:rsidRPr="006B2004">
        <w:rPr>
          <w:rFonts w:ascii="Times New Roman" w:eastAsia="Times New Roman" w:hAnsi="Times New Roman" w:cs="Times New Roman"/>
          <w:color w:val="000000"/>
          <w:lang w:eastAsia="ru-RU"/>
        </w:rPr>
        <w:t>-</w:t>
      </w:r>
      <w:r w:rsidRPr="006B2004">
        <w:rPr>
          <w:rFonts w:ascii="Times New Roman" w:eastAsia="Calibri" w:hAnsi="Times New Roman" w:cs="Times New Roman"/>
        </w:rPr>
        <w:t xml:space="preserve"> Постановление Правительства Российской Федерации от 31.12.2009 № 1221 «Об</w:t>
      </w:r>
      <w:r w:rsidRPr="006B2004">
        <w:rPr>
          <w:rFonts w:ascii="Times New Roman" w:eastAsia="Times New Roman" w:hAnsi="Times New Roman" w:cs="Times New Roman"/>
          <w:lang w:eastAsia="ru-RU"/>
        </w:rPr>
        <w:t xml:space="preserve"> утверждении правил установления требований энергетической эффективности товаров, работ, услуг при осуществлении закупок для обеспечения государственных и муниципальных нужд»</w:t>
      </w:r>
      <w:r w:rsidRPr="006B2004">
        <w:rPr>
          <w:rFonts w:ascii="Times New Roman" w:eastAsia="Calibri" w:hAnsi="Times New Roman" w:cs="Times New Roman"/>
        </w:rPr>
        <w:t>;</w:t>
      </w:r>
    </w:p>
    <w:p w:rsidR="006B2004" w:rsidRPr="006B2004" w:rsidRDefault="006B2004" w:rsidP="006B2004">
      <w:pPr>
        <w:spacing w:after="0" w:line="100" w:lineRule="atLeast"/>
        <w:ind w:firstLine="567"/>
        <w:jc w:val="both"/>
        <w:rPr>
          <w:rFonts w:ascii="Times New Roman" w:eastAsia="Calibri" w:hAnsi="Times New Roman" w:cs="Times New Roman"/>
        </w:rPr>
      </w:pPr>
      <w:r w:rsidRPr="006B2004">
        <w:rPr>
          <w:rFonts w:ascii="Times New Roman" w:eastAsia="Calibri" w:hAnsi="Times New Roman" w:cs="Times New Roman"/>
        </w:rPr>
        <w:lastRenderedPageBreak/>
        <w:t xml:space="preserve">-"СП 82.13330.2016. Свод правил. Благоустройство территорий. Актуализированная редакция СНиП III-10-75" (утв. Приказом Минстроя России от 16.12.2016 </w:t>
      </w:r>
      <w:r w:rsidR="006C583E">
        <w:rPr>
          <w:rFonts w:ascii="Times New Roman" w:eastAsia="Calibri" w:hAnsi="Times New Roman" w:cs="Times New Roman"/>
        </w:rPr>
        <w:t>№</w:t>
      </w:r>
      <w:r w:rsidRPr="006B2004">
        <w:rPr>
          <w:rFonts w:ascii="Times New Roman" w:eastAsia="Calibri" w:hAnsi="Times New Roman" w:cs="Times New Roman"/>
        </w:rPr>
        <w:t xml:space="preserve"> 972/пр);</w:t>
      </w:r>
    </w:p>
    <w:p w:rsidR="006B2004" w:rsidRPr="006B2004" w:rsidRDefault="006B2004" w:rsidP="006B2004">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Times New Roman" w:hAnsi="Times New Roman" w:cs="Times New Roman"/>
          <w:lang w:eastAsia="ru-RU"/>
        </w:rPr>
        <w:t>- Постановление Правительства РФ от 16.09.2020 N 1479 (ред. от 31.12.2020) "Об утверждении Правил противопожарного режима в Российской Федерации";</w:t>
      </w:r>
    </w:p>
    <w:p w:rsidR="006B2004" w:rsidRPr="006B2004" w:rsidRDefault="006B2004" w:rsidP="006B2004">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Приказ Минэнерго России от 13.01.2003 N 6 (ред. от 13.09.2018) "Об утверждении Правил технической эксплуатации электроустановок потребителей" (Зарегистрировано в Минюсте России 22.01.2003 N 4145)</w:t>
      </w:r>
    </w:p>
    <w:p w:rsidR="006B2004" w:rsidRPr="006B2004" w:rsidRDefault="006B2004" w:rsidP="006B2004">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"Правила устройства электроустановок (ПУЭ). Седьмое издание. Раздел 1. Общие Правила. Главы 1.1, 1.2, 1.7, 1.9. Раздел 7. Электрооборудование специальных установок. Главы 7.5, 7.6, 7.10" (утв. Приказом Минэнерго РФ от 08.07.2002 N 204);</w:t>
      </w:r>
    </w:p>
    <w:p w:rsidR="006B2004" w:rsidRPr="006B2004" w:rsidRDefault="006B2004" w:rsidP="006B2004">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«ПОТЭЭ от24.07.2013г, «Объем и нормы испытаний электрооборудования» РД 34.45-51.300-97.</w:t>
      </w:r>
    </w:p>
    <w:p w:rsidR="006B2004" w:rsidRPr="006B2004" w:rsidRDefault="006B2004" w:rsidP="006B2004">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СНиП 2.2.1/2.1.1.1278-03 «Гигиенические требования к естественному, искусственному и совместному освещению жилых и общественных зданий»;</w:t>
      </w:r>
    </w:p>
    <w:p w:rsidR="006B2004" w:rsidRPr="006B2004" w:rsidRDefault="006B2004" w:rsidP="006B2004">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"СП 44.13330.2011. Свод правил. Административные и бытовые здания. Актуализированная редакция СНиП 2.09.04-87" (утв. Приказом Минрегиона РФ от 27.12.2010 N 782) (ред. от 22.11.2019);</w:t>
      </w:r>
    </w:p>
    <w:p w:rsidR="006B2004" w:rsidRPr="006B2004" w:rsidRDefault="006B2004" w:rsidP="006B2004">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СП 31-110-2003 «Проектирование и монтаж электроустановок жилых и общественных зданий»;</w:t>
      </w:r>
    </w:p>
    <w:p w:rsidR="006B2004" w:rsidRPr="006B2004" w:rsidRDefault="006B2004" w:rsidP="006B2004">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СНиП 23-05-95 «Естественное и искусственное освещение»</w:t>
      </w:r>
    </w:p>
    <w:p w:rsidR="006B2004" w:rsidRPr="006B2004" w:rsidRDefault="006B2004" w:rsidP="006B2004">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СНиП 1.04.03-85 ч. 2 «Нормы продолжительности строительства и задела в строительстве предприятий, зданий и сооружений»;</w:t>
      </w:r>
    </w:p>
    <w:p w:rsidR="006B2004" w:rsidRPr="006B2004" w:rsidRDefault="006B2004" w:rsidP="006B2004">
      <w:pPr>
        <w:spacing w:after="0" w:line="100" w:lineRule="atLeast"/>
        <w:ind w:firstLine="567"/>
        <w:jc w:val="both"/>
        <w:rPr>
          <w:rFonts w:ascii="Times New Roman" w:eastAsia="Times New Roman" w:hAnsi="Times New Roman" w:cs="Times New Roman"/>
          <w:color w:val="000000"/>
          <w:lang w:eastAsia="ru-RU"/>
        </w:rPr>
      </w:pPr>
      <w:r w:rsidRPr="006B2004">
        <w:rPr>
          <w:rFonts w:ascii="Times New Roman" w:eastAsia="Arial Unicode MS" w:hAnsi="Times New Roman" w:cs="Times New Roman"/>
          <w:kern w:val="1"/>
          <w:lang w:eastAsia="hi-IN" w:bidi="hi-IN"/>
        </w:rPr>
        <w:t xml:space="preserve">- </w:t>
      </w:r>
      <w:r w:rsidRPr="006B2004">
        <w:rPr>
          <w:rFonts w:ascii="Times New Roman" w:eastAsia="Times New Roman" w:hAnsi="Times New Roman" w:cs="Times New Roman"/>
          <w:iCs/>
          <w:lang w:eastAsia="ru-RU"/>
        </w:rPr>
        <w:t>На время работы устанавливаются границы опасных зон, надписи в соответствии с ГОСТ 12.4.026-2015 и предохранительные ограждения.</w:t>
      </w:r>
    </w:p>
    <w:p w:rsidR="006B2004" w:rsidRPr="006B2004" w:rsidRDefault="006B2004" w:rsidP="006B2004">
      <w:pPr>
        <w:spacing w:after="0" w:line="100" w:lineRule="atLeast"/>
        <w:ind w:firstLine="567"/>
        <w:jc w:val="both"/>
        <w:rPr>
          <w:rFonts w:ascii="Times New Roman" w:eastAsia="Times New Roman" w:hAnsi="Times New Roman" w:cs="Times New Roman"/>
          <w:lang w:eastAsia="ru-RU"/>
        </w:rPr>
      </w:pPr>
      <w:r w:rsidRPr="006B2004">
        <w:rPr>
          <w:rFonts w:ascii="Times New Roman" w:eastAsia="Times New Roman" w:hAnsi="Times New Roman" w:cs="Times New Roman"/>
          <w:color w:val="000000"/>
          <w:lang w:eastAsia="ru-RU"/>
        </w:rPr>
        <w:t xml:space="preserve">- Иные </w:t>
      </w:r>
      <w:r w:rsidRPr="006B2004">
        <w:rPr>
          <w:rFonts w:ascii="Times New Roman" w:eastAsia="Times New Roman" w:hAnsi="Times New Roman" w:cs="Times New Roman"/>
          <w:lang w:eastAsia="ru-RU"/>
        </w:rPr>
        <w:t xml:space="preserve">необходимые для выполнения работ </w:t>
      </w:r>
      <w:r w:rsidRPr="006B2004">
        <w:rPr>
          <w:rFonts w:ascii="Times New Roman" w:eastAsia="Times New Roman" w:hAnsi="Times New Roman" w:cs="Times New Roman"/>
          <w:color w:val="000000"/>
          <w:lang w:eastAsia="ru-RU"/>
        </w:rPr>
        <w:t xml:space="preserve">действующие </w:t>
      </w:r>
      <w:r w:rsidRPr="006B2004">
        <w:rPr>
          <w:rFonts w:ascii="Times New Roman" w:eastAsia="Times New Roman" w:hAnsi="Times New Roman" w:cs="Times New Roman"/>
          <w:lang w:eastAsia="ru-RU"/>
        </w:rPr>
        <w:t>нормативы в области строительства.</w:t>
      </w:r>
    </w:p>
    <w:p w:rsidR="00020E32" w:rsidRPr="003E2475" w:rsidRDefault="00020E32" w:rsidP="00020E32">
      <w:pPr>
        <w:tabs>
          <w:tab w:val="left" w:pos="360"/>
        </w:tabs>
        <w:suppressAutoHyphens/>
        <w:autoSpaceDE w:val="0"/>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 xml:space="preserve">2.2. Работы следует начинать после выполнения мероприятий по технике безопасности согласно СНиП 12-03-2001 от 23.07-2001 «Безопасность труда в строительстве. Часть </w:t>
      </w:r>
      <w:r w:rsidRPr="003E2475">
        <w:rPr>
          <w:rFonts w:ascii="Times New Roman" w:hAnsi="Times New Roman" w:cs="Times New Roman"/>
          <w:lang w:val="en-US" w:eastAsia="ar-SA"/>
        </w:rPr>
        <w:t>I</w:t>
      </w:r>
      <w:r w:rsidRPr="003E2475">
        <w:rPr>
          <w:rFonts w:ascii="Times New Roman" w:hAnsi="Times New Roman" w:cs="Times New Roman"/>
          <w:lang w:eastAsia="ar-SA"/>
        </w:rPr>
        <w:t>. Общие требования» (Постановление Госстроя России от 23.07.2001 № 80) и СНиП 12-04-2002 от 17.09.2002 г. «Безопасность труда в строительстве. Часть 2. Строительное производство» (Постановление Госстроя России от 17.09.2002 № 123).</w:t>
      </w:r>
    </w:p>
    <w:p w:rsidR="00020E32" w:rsidRPr="003E2475" w:rsidRDefault="00020E32" w:rsidP="00020E32">
      <w:pPr>
        <w:shd w:val="clear" w:color="auto" w:fill="FFFFFF"/>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 xml:space="preserve">2.3. При работе с ручным электроинструментом необходимо соблюдать требования ГОСТ 12.2.013.0-91 </w:t>
      </w:r>
      <w:r w:rsidRPr="003E2475">
        <w:rPr>
          <w:rFonts w:ascii="Times New Roman" w:hAnsi="Times New Roman" w:cs="Times New Roman"/>
          <w:color w:val="000000"/>
          <w:lang w:eastAsia="ar-SA"/>
        </w:rPr>
        <w:t>«Машины ручные электрические. Общие требования безопасности и методы испытания» (Постановление Госстандарта СССР от 30.09.1991 N 1563)</w:t>
      </w:r>
    </w:p>
    <w:p w:rsidR="00020E32" w:rsidRPr="003E2475" w:rsidRDefault="00020E32" w:rsidP="00020E32">
      <w:pPr>
        <w:shd w:val="clear" w:color="auto" w:fill="FFFFFF"/>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bCs/>
          <w:color w:val="000000"/>
          <w:lang w:eastAsia="ar-SA"/>
        </w:rPr>
        <w:t xml:space="preserve">2.4. При выполнении работ Подрядчик обязан выполнять правила противопожарной безопасности, мероприятия по технике безопасности, охране окружающей среды, правил санитарии и рациональному использованию территории, а так же иные правила, установленные условиями </w:t>
      </w:r>
      <w:r w:rsidR="00167C55" w:rsidRPr="009E6105">
        <w:rPr>
          <w:rFonts w:ascii="Times New Roman" w:hAnsi="Times New Roman" w:cs="Times New Roman"/>
          <w:bCs/>
          <w:color w:val="000000"/>
          <w:lang w:eastAsia="ar-SA"/>
        </w:rPr>
        <w:t>договора</w:t>
      </w:r>
      <w:r w:rsidRPr="003E2475">
        <w:rPr>
          <w:rFonts w:ascii="Times New Roman" w:hAnsi="Times New Roman" w:cs="Times New Roman"/>
          <w:bCs/>
          <w:color w:val="000000"/>
          <w:lang w:eastAsia="ar-SA"/>
        </w:rPr>
        <w:t xml:space="preserve"> и действующим законодательством РФ.</w:t>
      </w:r>
    </w:p>
    <w:p w:rsidR="00020E32" w:rsidRPr="003E2475" w:rsidRDefault="00020E32" w:rsidP="00020E32">
      <w:pPr>
        <w:shd w:val="clear" w:color="auto" w:fill="FFFFFF"/>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bCs/>
          <w:color w:val="000000"/>
          <w:lang w:eastAsia="ar-SA"/>
        </w:rPr>
        <w:t>2.5. Подрядчик обязуется приступить к выполнению последующих работ только после приёмки Заказчиком скрытых работ и составления актов их освидетельствования. Если закрытие работ выполнено без подтверждения Заказчика в случае, когда он не был информирован об этом, Подрядчик обязан по требованию Заказчика за свой счёт вскрыть любую часть скрытых работ согласно указанию Заказчика, а затем восстановить за свой счёт.</w:t>
      </w:r>
    </w:p>
    <w:p w:rsidR="00020E32" w:rsidRPr="003E2475" w:rsidRDefault="00020E32" w:rsidP="00020E32">
      <w:pPr>
        <w:tabs>
          <w:tab w:val="left" w:pos="360"/>
        </w:tabs>
        <w:suppressAutoHyphens/>
        <w:autoSpaceDE w:val="0"/>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2.6. Подрядчик несёт ответственность за сохранность результата работ до даты подписания Акта сдачи-приёмки выполненных работ.</w:t>
      </w:r>
    </w:p>
    <w:p w:rsidR="00020E32" w:rsidRPr="003E2475" w:rsidRDefault="00020E32" w:rsidP="00020E32">
      <w:pPr>
        <w:tabs>
          <w:tab w:val="left" w:pos="360"/>
        </w:tabs>
        <w:suppressAutoHyphens/>
        <w:autoSpaceDE w:val="0"/>
        <w:spacing w:line="240" w:lineRule="auto"/>
        <w:jc w:val="both"/>
        <w:rPr>
          <w:rFonts w:ascii="Times New Roman" w:hAnsi="Times New Roman" w:cs="Times New Roman"/>
          <w:b/>
          <w:lang w:eastAsia="ar-SA"/>
        </w:rPr>
      </w:pPr>
      <w:r w:rsidRPr="003E2475">
        <w:rPr>
          <w:rFonts w:ascii="Times New Roman" w:hAnsi="Times New Roman" w:cs="Times New Roman"/>
          <w:b/>
          <w:lang w:eastAsia="ar-SA"/>
        </w:rPr>
        <w:t>2.7. Работы выполняются в режиме работы  МАУ ДО «ДЮСШ №2».</w:t>
      </w:r>
    </w:p>
    <w:p w:rsidR="00020E32" w:rsidRPr="003E2475" w:rsidRDefault="00020E32" w:rsidP="00020E32">
      <w:pPr>
        <w:tabs>
          <w:tab w:val="left" w:pos="360"/>
        </w:tabs>
        <w:suppressAutoHyphens/>
        <w:autoSpaceDE w:val="0"/>
        <w:spacing w:line="240" w:lineRule="auto"/>
        <w:jc w:val="both"/>
        <w:rPr>
          <w:rFonts w:ascii="Times New Roman" w:hAnsi="Times New Roman" w:cs="Times New Roman"/>
          <w:b/>
          <w:lang w:eastAsia="ar-SA"/>
        </w:rPr>
      </w:pPr>
      <w:r w:rsidRPr="003E2475">
        <w:rPr>
          <w:rFonts w:ascii="Times New Roman" w:hAnsi="Times New Roman" w:cs="Times New Roman"/>
          <w:b/>
          <w:lang w:eastAsia="ar-SA"/>
        </w:rPr>
        <w:t>2.8. Работы, связанные с наличием шумов при их проведении, и вынос строительного мусора производить в рабочие дни  по согласованию с руководством учреждения  и/или в выходные дни.</w:t>
      </w:r>
    </w:p>
    <w:p w:rsidR="00020E32" w:rsidRDefault="00020E32" w:rsidP="00020E32">
      <w:pPr>
        <w:tabs>
          <w:tab w:val="left" w:pos="360"/>
        </w:tabs>
        <w:suppressAutoHyphens/>
        <w:autoSpaceDE w:val="0"/>
        <w:spacing w:line="240" w:lineRule="auto"/>
        <w:jc w:val="both"/>
        <w:rPr>
          <w:rFonts w:ascii="Times New Roman" w:hAnsi="Times New Roman" w:cs="Times New Roman"/>
          <w:b/>
          <w:lang w:eastAsia="ar-SA"/>
        </w:rPr>
      </w:pPr>
      <w:r w:rsidRPr="003E2475">
        <w:rPr>
          <w:rFonts w:ascii="Times New Roman" w:hAnsi="Times New Roman" w:cs="Times New Roman"/>
          <w:b/>
          <w:lang w:eastAsia="ar-SA"/>
        </w:rPr>
        <w:t>2.9. Подрядчик обеспечивает безопасность жизни и здоровья сотрудников, работников заказчика,</w:t>
      </w:r>
      <w:r w:rsidR="006C583E">
        <w:rPr>
          <w:rFonts w:ascii="Times New Roman" w:hAnsi="Times New Roman" w:cs="Times New Roman"/>
          <w:b/>
          <w:lang w:eastAsia="ar-SA"/>
        </w:rPr>
        <w:t xml:space="preserve"> </w:t>
      </w:r>
      <w:r w:rsidR="006C583E" w:rsidRPr="009E6105">
        <w:rPr>
          <w:rFonts w:ascii="Times New Roman" w:hAnsi="Times New Roman" w:cs="Times New Roman"/>
          <w:b/>
          <w:lang w:eastAsia="ar-SA"/>
        </w:rPr>
        <w:t>при производстве работ и</w:t>
      </w:r>
      <w:r w:rsidR="006C583E">
        <w:rPr>
          <w:rFonts w:ascii="Times New Roman" w:hAnsi="Times New Roman" w:cs="Times New Roman"/>
          <w:b/>
          <w:lang w:eastAsia="ar-SA"/>
        </w:rPr>
        <w:t xml:space="preserve"> </w:t>
      </w:r>
      <w:r w:rsidRPr="003E2475">
        <w:rPr>
          <w:rFonts w:ascii="Times New Roman" w:hAnsi="Times New Roman" w:cs="Times New Roman"/>
          <w:b/>
          <w:lang w:eastAsia="ar-SA"/>
        </w:rPr>
        <w:t>выполнении погрузки-разгрузки строительных материалов и конструкций.</w:t>
      </w:r>
    </w:p>
    <w:p w:rsidR="006B2004" w:rsidRPr="003E2475" w:rsidRDefault="006B2004" w:rsidP="00020E32">
      <w:pPr>
        <w:tabs>
          <w:tab w:val="left" w:pos="360"/>
        </w:tabs>
        <w:suppressAutoHyphens/>
        <w:autoSpaceDE w:val="0"/>
        <w:spacing w:line="240" w:lineRule="auto"/>
        <w:jc w:val="both"/>
        <w:rPr>
          <w:rFonts w:ascii="Times New Roman" w:eastAsia="Calibri" w:hAnsi="Times New Roman" w:cs="Times New Roman"/>
          <w:lang w:eastAsia="zh-CN"/>
        </w:rPr>
      </w:pPr>
      <w:r w:rsidRPr="006B2004">
        <w:rPr>
          <w:rFonts w:ascii="Times New Roman" w:eastAsia="Calibri" w:hAnsi="Times New Roman" w:cs="Times New Roman"/>
          <w:lang w:eastAsia="zh-CN"/>
        </w:rPr>
        <w:t>2.10. Источник финансирования: Бюджет Новоуральского городского округа</w:t>
      </w:r>
    </w:p>
    <w:p w:rsidR="00020E32" w:rsidRPr="003E2475" w:rsidRDefault="00020E32" w:rsidP="00020E32">
      <w:pPr>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b/>
          <w:bCs/>
          <w:lang w:eastAsia="ar-SA"/>
        </w:rPr>
        <w:lastRenderedPageBreak/>
        <w:t>3. Общие требования к материалам и оборудованию, используемым при выполнении работ:</w:t>
      </w:r>
    </w:p>
    <w:p w:rsidR="00020E32" w:rsidRPr="003E2475" w:rsidRDefault="00020E32" w:rsidP="00020E32">
      <w:pPr>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 xml:space="preserve">3.1. Материалы, используемые при выполнении работ, должны соответствовать, государственным стандартам, </w:t>
      </w:r>
      <w:r w:rsidRPr="003E2475">
        <w:rPr>
          <w:rFonts w:ascii="Times New Roman" w:hAnsi="Times New Roman" w:cs="Times New Roman"/>
          <w:bCs/>
          <w:lang w:eastAsia="ar-SA"/>
        </w:rPr>
        <w:t xml:space="preserve">должны быть сертифицированы согласно Законодательства РФ и иметь санитарно-эпидемиологические заключения, </w:t>
      </w:r>
      <w:r w:rsidRPr="003E2475">
        <w:rPr>
          <w:rFonts w:ascii="Times New Roman" w:hAnsi="Times New Roman" w:cs="Times New Roman"/>
          <w:lang w:eastAsia="ar-SA"/>
        </w:rPr>
        <w:t xml:space="preserve">технические паспорта, </w:t>
      </w:r>
      <w:r w:rsidRPr="003E2475">
        <w:rPr>
          <w:rFonts w:ascii="Times New Roman" w:hAnsi="Times New Roman" w:cs="Times New Roman"/>
          <w:bCs/>
          <w:lang w:eastAsia="ar-SA"/>
        </w:rPr>
        <w:t>сертификаты пожарной безопасности, сертификаты соответствия, а так же должны быть разрешены к применению на территории Российской Федерации и соответствовать требованиям законодательства РФ к энергоэффективности</w:t>
      </w:r>
      <w:r w:rsidRPr="003E2475">
        <w:rPr>
          <w:rFonts w:ascii="Times New Roman" w:hAnsi="Times New Roman" w:cs="Times New Roman"/>
          <w:lang w:eastAsia="ar-SA"/>
        </w:rPr>
        <w:t>, иметь другие документы, удостоверяющие качество (в том числе в соответствии с Постановлением Правительства РФ от 01.12.2009 № 982).</w:t>
      </w:r>
    </w:p>
    <w:p w:rsidR="00020E32" w:rsidRPr="003E2475" w:rsidRDefault="00020E32" w:rsidP="00020E32">
      <w:pPr>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 xml:space="preserve">3.2. Все применяемые Подрядчиком материалы и оборудование должны быть сертифицированы и разрешены к применению в Российской Федерации и к применению </w:t>
      </w:r>
      <w:r w:rsidRPr="009E6105">
        <w:rPr>
          <w:rFonts w:ascii="Times New Roman" w:hAnsi="Times New Roman" w:cs="Times New Roman"/>
          <w:lang w:eastAsia="ar-SA"/>
        </w:rPr>
        <w:t xml:space="preserve">в детских </w:t>
      </w:r>
      <w:r w:rsidR="00FF4CAC" w:rsidRPr="009E6105">
        <w:rPr>
          <w:rFonts w:ascii="Times New Roman" w:hAnsi="Times New Roman" w:cs="Times New Roman"/>
          <w:lang w:eastAsia="ar-SA"/>
        </w:rPr>
        <w:t>образовательных</w:t>
      </w:r>
      <w:r w:rsidRPr="009E6105">
        <w:rPr>
          <w:rFonts w:ascii="Times New Roman" w:hAnsi="Times New Roman" w:cs="Times New Roman"/>
          <w:lang w:eastAsia="ar-SA"/>
        </w:rPr>
        <w:t xml:space="preserve"> учреждениях.</w:t>
      </w:r>
    </w:p>
    <w:p w:rsidR="00020E32" w:rsidRPr="003E2475" w:rsidRDefault="00020E32" w:rsidP="00020E32">
      <w:pPr>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3.3. Подрядчик до начала работ предоставляет Заказчику ведомость материалов для определения заказчиком соответствия типа и марки устанавливаемого об</w:t>
      </w:r>
      <w:r w:rsidR="002101AF" w:rsidRPr="003E2475">
        <w:rPr>
          <w:rFonts w:ascii="Times New Roman" w:hAnsi="Times New Roman" w:cs="Times New Roman"/>
          <w:lang w:eastAsia="ar-SA"/>
        </w:rPr>
        <w:t>орудования требованиям договора</w:t>
      </w:r>
      <w:r w:rsidRPr="003E2475">
        <w:rPr>
          <w:rFonts w:ascii="Times New Roman" w:hAnsi="Times New Roman" w:cs="Times New Roman"/>
          <w:lang w:eastAsia="ar-SA"/>
        </w:rPr>
        <w:t xml:space="preserve">, </w:t>
      </w:r>
      <w:r w:rsidR="009E6105">
        <w:rPr>
          <w:rFonts w:ascii="Times New Roman" w:hAnsi="Times New Roman" w:cs="Times New Roman"/>
          <w:lang w:eastAsia="ar-SA"/>
        </w:rPr>
        <w:t xml:space="preserve">приложений к договору, </w:t>
      </w:r>
      <w:r w:rsidRPr="003E2475">
        <w:rPr>
          <w:rFonts w:ascii="Times New Roman" w:hAnsi="Times New Roman" w:cs="Times New Roman"/>
          <w:lang w:eastAsia="ar-SA"/>
        </w:rPr>
        <w:t>согласования цветовых решений.</w:t>
      </w:r>
    </w:p>
    <w:p w:rsidR="00020E32" w:rsidRPr="003E2475" w:rsidRDefault="00020E32" w:rsidP="00020E32">
      <w:pPr>
        <w:suppressAutoHyphens/>
        <w:spacing w:line="240" w:lineRule="auto"/>
        <w:jc w:val="both"/>
        <w:textAlignment w:val="baseline"/>
        <w:rPr>
          <w:rFonts w:ascii="Times New Roman" w:eastAsia="Calibri" w:hAnsi="Times New Roman" w:cs="Times New Roman"/>
          <w:lang w:eastAsia="zh-CN"/>
        </w:rPr>
      </w:pPr>
      <w:r w:rsidRPr="003E2475">
        <w:rPr>
          <w:rFonts w:ascii="Times New Roman" w:hAnsi="Times New Roman" w:cs="Times New Roman"/>
          <w:lang w:eastAsia="ar-SA"/>
        </w:rPr>
        <w:t xml:space="preserve">3.4. </w:t>
      </w:r>
      <w:r w:rsidRPr="003E2475">
        <w:rPr>
          <w:rFonts w:ascii="Times New Roman" w:hAnsi="Times New Roman" w:cs="Times New Roman"/>
          <w:bCs/>
          <w:lang w:eastAsia="ar-SA"/>
        </w:rPr>
        <w:t>Допускается использование только новых материалов, деталей, конструкций и оборудования (которые не были в употреблении, не прошли ремонт, в том числе восстановление, замену составных частей, восстановление потребительских свойств). И</w:t>
      </w:r>
      <w:r w:rsidRPr="003E2475">
        <w:rPr>
          <w:rFonts w:ascii="Times New Roman" w:hAnsi="Times New Roman" w:cs="Times New Roman"/>
          <w:lang w:eastAsia="ar-SA"/>
        </w:rPr>
        <w:t>спользуемые материалы должны соответствовать требованиям действующих стандартов, норм, правил, быть новыми, не бывшими в эксплуатации, иметь соответствующие сертификаты соответствия; материалы не должны иметь производственных и иных дефектов;</w:t>
      </w:r>
    </w:p>
    <w:p w:rsidR="00020E32" w:rsidRPr="003E2475" w:rsidRDefault="00020E32" w:rsidP="00020E32">
      <w:pPr>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3.</w:t>
      </w:r>
      <w:r w:rsidR="006B2004">
        <w:rPr>
          <w:rFonts w:ascii="Times New Roman" w:hAnsi="Times New Roman" w:cs="Times New Roman"/>
          <w:lang w:eastAsia="ar-SA"/>
        </w:rPr>
        <w:t>5</w:t>
      </w:r>
      <w:r w:rsidRPr="003E2475">
        <w:rPr>
          <w:rFonts w:ascii="Times New Roman" w:hAnsi="Times New Roman" w:cs="Times New Roman"/>
          <w:lang w:eastAsia="ar-SA"/>
        </w:rPr>
        <w:t>. Необходимо использовать товары, соответствующие требованиям Постановления Правительства РФ от 31.12.2009 № 1221 «Об утверждении правил установления требований энергетической эффективности товаров, услуг, размещение заказов на которые осуществляется для государственных или муниципальных нужд», а также требованиям приказа Минэкономразвития РФ от 09.03.2011 № 88 «О требованиях энергетической эффективности в отношении товаров, для которых уполномоченным Федеральным органом исполнительной власти определены классы энергетической эффективности», и другой нормативно-технической документацией, действующей на территории Российской Федерации на дату подписания акта сдачи-приёмки выполненных работ.</w:t>
      </w:r>
    </w:p>
    <w:p w:rsidR="00020E32" w:rsidRPr="003E2475" w:rsidRDefault="006B2004" w:rsidP="00020E32">
      <w:pPr>
        <w:widowControl w:val="0"/>
        <w:suppressAutoHyphens/>
        <w:spacing w:line="240" w:lineRule="auto"/>
        <w:jc w:val="both"/>
        <w:rPr>
          <w:rFonts w:ascii="Times New Roman" w:eastAsia="Calibri" w:hAnsi="Times New Roman" w:cs="Times New Roman"/>
          <w:lang w:eastAsia="zh-CN"/>
        </w:rPr>
      </w:pPr>
      <w:r>
        <w:rPr>
          <w:rFonts w:ascii="Times New Roman" w:eastAsia="Andale Sans UI" w:hAnsi="Times New Roman" w:cs="Times New Roman"/>
          <w:b/>
          <w:kern w:val="1"/>
          <w:lang w:eastAsia="ar-SA"/>
        </w:rPr>
        <w:t>4</w:t>
      </w:r>
      <w:r w:rsidR="00020E32" w:rsidRPr="003E2475">
        <w:rPr>
          <w:rFonts w:ascii="Times New Roman" w:eastAsia="Andale Sans UI" w:hAnsi="Times New Roman" w:cs="Times New Roman"/>
          <w:b/>
          <w:kern w:val="1"/>
          <w:lang w:eastAsia="ar-SA"/>
        </w:rPr>
        <w:t>. Гарантии.</w:t>
      </w:r>
    </w:p>
    <w:p w:rsidR="00020E32" w:rsidRPr="003E2475" w:rsidRDefault="00020E32" w:rsidP="009E6105">
      <w:pPr>
        <w:widowControl w:val="0"/>
        <w:suppressAutoHyphens/>
        <w:spacing w:line="240" w:lineRule="auto"/>
        <w:jc w:val="both"/>
        <w:rPr>
          <w:rFonts w:ascii="Times New Roman" w:eastAsia="Calibri" w:hAnsi="Times New Roman" w:cs="Times New Roman"/>
          <w:lang w:eastAsia="zh-CN"/>
        </w:rPr>
      </w:pPr>
      <w:r w:rsidRPr="003E2475">
        <w:rPr>
          <w:rFonts w:ascii="Times New Roman" w:eastAsia="Andale Sans UI" w:hAnsi="Times New Roman" w:cs="Times New Roman"/>
          <w:kern w:val="1"/>
          <w:lang w:eastAsia="ar-SA"/>
        </w:rPr>
        <w:t xml:space="preserve">Гарантийный срок на используемые при выполнении работ материалы, изделия, оборудование и выполняемые Подрядчиком работы после подписания завершающего </w:t>
      </w:r>
      <w:r w:rsidRPr="009E6105">
        <w:rPr>
          <w:rFonts w:ascii="Times New Roman" w:eastAsia="Andale Sans UI" w:hAnsi="Times New Roman" w:cs="Times New Roman"/>
          <w:kern w:val="1"/>
          <w:lang w:eastAsia="ar-SA"/>
        </w:rPr>
        <w:t>акта</w:t>
      </w:r>
      <w:r w:rsidR="00167C55" w:rsidRPr="009E6105">
        <w:rPr>
          <w:rFonts w:ascii="Times New Roman" w:hAnsi="Times New Roman" w:cs="Times New Roman"/>
          <w:lang w:eastAsia="ar-SA"/>
        </w:rPr>
        <w:t xml:space="preserve"> </w:t>
      </w:r>
      <w:r w:rsidR="00FF4CAC" w:rsidRPr="009E6105">
        <w:rPr>
          <w:rFonts w:ascii="Times New Roman" w:hAnsi="Times New Roman" w:cs="Times New Roman"/>
          <w:lang w:eastAsia="ar-SA"/>
        </w:rPr>
        <w:t>приёмки выполненных работ</w:t>
      </w:r>
      <w:r w:rsidR="00FF4CAC" w:rsidRPr="009E6105">
        <w:rPr>
          <w:rFonts w:ascii="Times New Roman" w:eastAsia="Andale Sans UI" w:hAnsi="Times New Roman" w:cs="Times New Roman"/>
          <w:kern w:val="1"/>
          <w:lang w:eastAsia="ar-SA"/>
        </w:rPr>
        <w:t xml:space="preserve"> </w:t>
      </w:r>
      <w:r w:rsidRPr="009E6105">
        <w:rPr>
          <w:rFonts w:ascii="Times New Roman" w:eastAsia="Andale Sans UI" w:hAnsi="Times New Roman" w:cs="Times New Roman"/>
          <w:kern w:val="1"/>
          <w:lang w:eastAsia="ar-SA"/>
        </w:rPr>
        <w:t xml:space="preserve">по </w:t>
      </w:r>
      <w:r w:rsidR="002101AF" w:rsidRPr="009E6105">
        <w:rPr>
          <w:rFonts w:ascii="Times New Roman" w:eastAsia="Andale Sans UI" w:hAnsi="Times New Roman" w:cs="Times New Roman"/>
          <w:kern w:val="1"/>
          <w:lang w:eastAsia="ar-SA"/>
        </w:rPr>
        <w:t xml:space="preserve">договору </w:t>
      </w:r>
      <w:r w:rsidRPr="009E6105">
        <w:rPr>
          <w:rFonts w:ascii="Times New Roman" w:eastAsia="Andale Sans UI" w:hAnsi="Times New Roman" w:cs="Times New Roman"/>
          <w:kern w:val="1"/>
          <w:lang w:eastAsia="ar-SA"/>
        </w:rPr>
        <w:t>составляет: 24 (двадцат</w:t>
      </w:r>
      <w:r w:rsidR="002B64B1" w:rsidRPr="009E6105">
        <w:rPr>
          <w:rFonts w:ascii="Times New Roman" w:eastAsia="Andale Sans UI" w:hAnsi="Times New Roman" w:cs="Times New Roman"/>
          <w:kern w:val="1"/>
          <w:lang w:eastAsia="ar-SA"/>
        </w:rPr>
        <w:t>ь</w:t>
      </w:r>
      <w:r w:rsidRPr="009E6105">
        <w:rPr>
          <w:rFonts w:ascii="Times New Roman" w:eastAsia="Andale Sans UI" w:hAnsi="Times New Roman" w:cs="Times New Roman"/>
          <w:kern w:val="1"/>
          <w:lang w:eastAsia="ar-SA"/>
        </w:rPr>
        <w:t xml:space="preserve"> четыре</w:t>
      </w:r>
      <w:r w:rsidR="002B64B1" w:rsidRPr="009E6105">
        <w:rPr>
          <w:rFonts w:ascii="Times New Roman" w:eastAsia="Andale Sans UI" w:hAnsi="Times New Roman" w:cs="Times New Roman"/>
          <w:kern w:val="1"/>
          <w:lang w:eastAsia="ar-SA"/>
        </w:rPr>
        <w:t>) месяца</w:t>
      </w:r>
      <w:r w:rsidRPr="009E6105">
        <w:rPr>
          <w:rFonts w:ascii="Times New Roman" w:eastAsia="Andale Sans UI" w:hAnsi="Times New Roman" w:cs="Times New Roman"/>
          <w:kern w:val="1"/>
          <w:lang w:eastAsia="ar-SA"/>
        </w:rPr>
        <w:t xml:space="preserve">. В течение гарантийного срока Подрядчик обеспечивает за свой счет устранение и исправление разрушений и дефектов, возникающих </w:t>
      </w:r>
      <w:r w:rsidR="009E6105" w:rsidRPr="009E6105">
        <w:rPr>
          <w:rFonts w:ascii="Times New Roman" w:eastAsia="Andale Sans UI" w:hAnsi="Times New Roman" w:cs="Times New Roman"/>
          <w:kern w:val="1"/>
          <w:lang w:eastAsia="ar-SA"/>
        </w:rPr>
        <w:t>в процессе эксплуатации результат работ в течение установленного гарантийного срока</w:t>
      </w:r>
      <w:r w:rsidRPr="009E6105">
        <w:rPr>
          <w:rFonts w:ascii="Times New Roman" w:eastAsia="Andale Sans UI" w:hAnsi="Times New Roman" w:cs="Times New Roman"/>
          <w:kern w:val="1"/>
          <w:lang w:eastAsia="ar-SA"/>
        </w:rPr>
        <w:t>.</w:t>
      </w:r>
    </w:p>
    <w:p w:rsidR="00020E32" w:rsidRPr="003E2475" w:rsidRDefault="006B2004" w:rsidP="00020E32">
      <w:pPr>
        <w:suppressAutoHyphens/>
        <w:spacing w:line="240" w:lineRule="auto"/>
        <w:jc w:val="both"/>
        <w:rPr>
          <w:rFonts w:ascii="Times New Roman" w:eastAsia="Calibri" w:hAnsi="Times New Roman" w:cs="Times New Roman"/>
          <w:lang w:eastAsia="zh-CN"/>
        </w:rPr>
      </w:pPr>
      <w:r>
        <w:rPr>
          <w:rFonts w:ascii="Times New Roman" w:hAnsi="Times New Roman" w:cs="Times New Roman"/>
          <w:b/>
          <w:lang w:eastAsia="ar-SA"/>
        </w:rPr>
        <w:t>5</w:t>
      </w:r>
      <w:r w:rsidR="00020E32" w:rsidRPr="003E2475">
        <w:rPr>
          <w:rFonts w:ascii="Times New Roman" w:hAnsi="Times New Roman" w:cs="Times New Roman"/>
          <w:b/>
          <w:lang w:eastAsia="ar-SA"/>
        </w:rPr>
        <w:t>. Сметная документация</w:t>
      </w:r>
    </w:p>
    <w:p w:rsidR="00020E32" w:rsidRPr="003E2475" w:rsidRDefault="00020E32" w:rsidP="00020E32">
      <w:pPr>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Сметный расчет прилагае</w:t>
      </w:r>
      <w:r w:rsidR="002101AF" w:rsidRPr="003E2475">
        <w:rPr>
          <w:rFonts w:ascii="Times New Roman" w:hAnsi="Times New Roman" w:cs="Times New Roman"/>
          <w:lang w:eastAsia="ar-SA"/>
        </w:rPr>
        <w:t>тся к документации и к договору</w:t>
      </w:r>
      <w:r w:rsidRPr="003E2475">
        <w:rPr>
          <w:rFonts w:ascii="Times New Roman" w:hAnsi="Times New Roman" w:cs="Times New Roman"/>
          <w:lang w:eastAsia="ar-SA"/>
        </w:rPr>
        <w:t xml:space="preserve"> отдельным файлом (раздел </w:t>
      </w:r>
      <w:r w:rsidRPr="003E2475">
        <w:rPr>
          <w:rFonts w:ascii="Times New Roman" w:hAnsi="Times New Roman" w:cs="Times New Roman"/>
          <w:lang w:val="en-US" w:eastAsia="ar-SA"/>
        </w:rPr>
        <w:t>IV</w:t>
      </w:r>
      <w:r w:rsidRPr="003E2475">
        <w:rPr>
          <w:rFonts w:ascii="Times New Roman" w:hAnsi="Times New Roman" w:cs="Times New Roman"/>
          <w:lang w:eastAsia="ar-SA"/>
        </w:rPr>
        <w:t xml:space="preserve"> документации).</w:t>
      </w:r>
    </w:p>
    <w:bookmarkEnd w:id="8"/>
    <w:bookmarkEnd w:id="9"/>
    <w:bookmarkEnd w:id="10"/>
    <w:bookmarkEnd w:id="11"/>
    <w:bookmarkEnd w:id="12"/>
    <w:bookmarkEnd w:id="13"/>
    <w:p w:rsidR="006B2004" w:rsidRPr="00CD5E63" w:rsidRDefault="006B2004" w:rsidP="007E2DC3">
      <w:pPr>
        <w:widowControl w:val="0"/>
        <w:spacing w:after="0" w:line="240" w:lineRule="auto"/>
        <w:jc w:val="center"/>
        <w:rPr>
          <w:rFonts w:ascii="Times New Roman" w:hAnsi="Times New Roman" w:cs="Times New Roman"/>
          <w:b/>
          <w:bCs/>
          <w:kern w:val="28"/>
          <w:sz w:val="24"/>
          <w:szCs w:val="24"/>
        </w:rPr>
      </w:pPr>
    </w:p>
    <w:p w:rsidR="002B64B1" w:rsidRDefault="002B64B1" w:rsidP="007E2DC3">
      <w:pPr>
        <w:widowControl w:val="0"/>
        <w:spacing w:after="0" w:line="240" w:lineRule="auto"/>
        <w:jc w:val="center"/>
        <w:rPr>
          <w:rFonts w:ascii="Times New Roman" w:hAnsi="Times New Roman" w:cs="Times New Roman"/>
          <w:b/>
          <w:bCs/>
          <w:kern w:val="28"/>
          <w:sz w:val="24"/>
          <w:szCs w:val="24"/>
        </w:rPr>
      </w:pPr>
    </w:p>
    <w:p w:rsidR="002746A8" w:rsidRDefault="002746A8" w:rsidP="007E2DC3">
      <w:pPr>
        <w:widowControl w:val="0"/>
        <w:spacing w:after="0" w:line="240" w:lineRule="auto"/>
        <w:jc w:val="center"/>
        <w:rPr>
          <w:rFonts w:ascii="Times New Roman" w:hAnsi="Times New Roman" w:cs="Times New Roman"/>
          <w:b/>
          <w:bCs/>
          <w:kern w:val="28"/>
          <w:sz w:val="24"/>
          <w:szCs w:val="24"/>
        </w:rPr>
      </w:pPr>
    </w:p>
    <w:p w:rsidR="002746A8" w:rsidRDefault="002746A8" w:rsidP="007E2DC3">
      <w:pPr>
        <w:widowControl w:val="0"/>
        <w:spacing w:after="0" w:line="240" w:lineRule="auto"/>
        <w:jc w:val="center"/>
        <w:rPr>
          <w:rFonts w:ascii="Times New Roman" w:hAnsi="Times New Roman" w:cs="Times New Roman"/>
          <w:b/>
          <w:bCs/>
          <w:kern w:val="28"/>
          <w:sz w:val="24"/>
          <w:szCs w:val="24"/>
        </w:rPr>
      </w:pPr>
    </w:p>
    <w:p w:rsidR="002746A8" w:rsidRDefault="002746A8" w:rsidP="007E2DC3">
      <w:pPr>
        <w:widowControl w:val="0"/>
        <w:spacing w:after="0" w:line="240" w:lineRule="auto"/>
        <w:jc w:val="center"/>
        <w:rPr>
          <w:rFonts w:ascii="Times New Roman" w:hAnsi="Times New Roman" w:cs="Times New Roman"/>
          <w:b/>
          <w:bCs/>
          <w:kern w:val="28"/>
          <w:sz w:val="24"/>
          <w:szCs w:val="24"/>
        </w:rPr>
      </w:pPr>
    </w:p>
    <w:p w:rsidR="002746A8" w:rsidRDefault="002746A8" w:rsidP="007E2DC3">
      <w:pPr>
        <w:widowControl w:val="0"/>
        <w:spacing w:after="0" w:line="240" w:lineRule="auto"/>
        <w:jc w:val="center"/>
        <w:rPr>
          <w:rFonts w:ascii="Times New Roman" w:hAnsi="Times New Roman" w:cs="Times New Roman"/>
          <w:b/>
          <w:bCs/>
          <w:kern w:val="28"/>
          <w:sz w:val="24"/>
          <w:szCs w:val="24"/>
        </w:rPr>
      </w:pPr>
    </w:p>
    <w:p w:rsidR="002746A8" w:rsidRDefault="002746A8" w:rsidP="007E2DC3">
      <w:pPr>
        <w:widowControl w:val="0"/>
        <w:spacing w:after="0" w:line="240" w:lineRule="auto"/>
        <w:jc w:val="center"/>
        <w:rPr>
          <w:rFonts w:ascii="Times New Roman" w:hAnsi="Times New Roman" w:cs="Times New Roman"/>
          <w:b/>
          <w:bCs/>
          <w:kern w:val="28"/>
          <w:sz w:val="24"/>
          <w:szCs w:val="24"/>
        </w:rPr>
      </w:pPr>
    </w:p>
    <w:p w:rsidR="002746A8" w:rsidRDefault="002746A8" w:rsidP="007E2DC3">
      <w:pPr>
        <w:widowControl w:val="0"/>
        <w:spacing w:after="0" w:line="240" w:lineRule="auto"/>
        <w:jc w:val="center"/>
        <w:rPr>
          <w:rFonts w:ascii="Times New Roman" w:hAnsi="Times New Roman" w:cs="Times New Roman"/>
          <w:b/>
          <w:bCs/>
          <w:kern w:val="28"/>
          <w:sz w:val="24"/>
          <w:szCs w:val="24"/>
        </w:rPr>
      </w:pPr>
    </w:p>
    <w:p w:rsidR="002746A8" w:rsidRDefault="002746A8" w:rsidP="007E2DC3">
      <w:pPr>
        <w:widowControl w:val="0"/>
        <w:spacing w:after="0" w:line="240" w:lineRule="auto"/>
        <w:jc w:val="center"/>
        <w:rPr>
          <w:rFonts w:ascii="Times New Roman" w:hAnsi="Times New Roman" w:cs="Times New Roman"/>
          <w:b/>
          <w:bCs/>
          <w:kern w:val="28"/>
          <w:sz w:val="24"/>
          <w:szCs w:val="24"/>
        </w:rPr>
      </w:pPr>
    </w:p>
    <w:p w:rsidR="002746A8" w:rsidRDefault="002746A8" w:rsidP="007E2DC3">
      <w:pPr>
        <w:widowControl w:val="0"/>
        <w:spacing w:after="0" w:line="240" w:lineRule="auto"/>
        <w:jc w:val="center"/>
        <w:rPr>
          <w:rFonts w:ascii="Times New Roman" w:hAnsi="Times New Roman" w:cs="Times New Roman"/>
          <w:b/>
          <w:bCs/>
          <w:kern w:val="28"/>
          <w:sz w:val="24"/>
          <w:szCs w:val="24"/>
        </w:rPr>
      </w:pPr>
    </w:p>
    <w:p w:rsidR="002746A8" w:rsidRDefault="002746A8" w:rsidP="007E2DC3">
      <w:pPr>
        <w:widowControl w:val="0"/>
        <w:spacing w:after="0" w:line="240" w:lineRule="auto"/>
        <w:jc w:val="center"/>
        <w:rPr>
          <w:rFonts w:ascii="Times New Roman" w:hAnsi="Times New Roman" w:cs="Times New Roman"/>
          <w:b/>
          <w:bCs/>
          <w:kern w:val="28"/>
          <w:sz w:val="24"/>
          <w:szCs w:val="24"/>
        </w:rPr>
      </w:pPr>
    </w:p>
    <w:p w:rsidR="002746A8" w:rsidRPr="00CD5E63" w:rsidRDefault="002746A8" w:rsidP="007E2DC3">
      <w:pPr>
        <w:widowControl w:val="0"/>
        <w:spacing w:after="0" w:line="240" w:lineRule="auto"/>
        <w:jc w:val="center"/>
        <w:rPr>
          <w:rFonts w:ascii="Times New Roman" w:hAnsi="Times New Roman" w:cs="Times New Roman"/>
          <w:b/>
          <w:bCs/>
          <w:kern w:val="28"/>
          <w:sz w:val="24"/>
          <w:szCs w:val="24"/>
        </w:rPr>
      </w:pPr>
    </w:p>
    <w:p w:rsidR="006B2004" w:rsidRPr="00CD5E63" w:rsidRDefault="006B2004" w:rsidP="007E2DC3">
      <w:pPr>
        <w:widowControl w:val="0"/>
        <w:spacing w:after="0" w:line="240" w:lineRule="auto"/>
        <w:jc w:val="center"/>
        <w:rPr>
          <w:rFonts w:ascii="Times New Roman" w:hAnsi="Times New Roman" w:cs="Times New Roman"/>
          <w:b/>
          <w:bCs/>
          <w:kern w:val="28"/>
          <w:sz w:val="24"/>
          <w:szCs w:val="24"/>
        </w:rPr>
      </w:pPr>
    </w:p>
    <w:p w:rsidR="007E2DC3" w:rsidRDefault="0065392F" w:rsidP="007E2DC3">
      <w:pPr>
        <w:widowControl w:val="0"/>
        <w:spacing w:after="0" w:line="240" w:lineRule="auto"/>
        <w:jc w:val="center"/>
        <w:rPr>
          <w:rFonts w:ascii="Times New Roman" w:hAnsi="Times New Roman" w:cs="Times New Roman"/>
          <w:b/>
          <w:bCs/>
          <w:kern w:val="28"/>
          <w:sz w:val="24"/>
          <w:szCs w:val="24"/>
        </w:rPr>
      </w:pPr>
      <w:r w:rsidRPr="0026265C">
        <w:rPr>
          <w:rFonts w:ascii="Times New Roman" w:hAnsi="Times New Roman" w:cs="Times New Roman"/>
          <w:b/>
          <w:bCs/>
          <w:kern w:val="28"/>
          <w:sz w:val="24"/>
          <w:szCs w:val="24"/>
          <w:lang w:val="en-US"/>
        </w:rPr>
        <w:t>I</w:t>
      </w:r>
      <w:r w:rsidRPr="0026265C">
        <w:rPr>
          <w:rFonts w:ascii="Times New Roman" w:hAnsi="Times New Roman" w:cs="Times New Roman"/>
          <w:b/>
          <w:bCs/>
          <w:kern w:val="28"/>
          <w:sz w:val="24"/>
          <w:szCs w:val="24"/>
        </w:rPr>
        <w:t>.  Проект договора</w:t>
      </w:r>
    </w:p>
    <w:p w:rsidR="007E2DC3" w:rsidRDefault="007E2DC3" w:rsidP="007E2DC3">
      <w:pPr>
        <w:widowControl w:val="0"/>
        <w:spacing w:after="0" w:line="240" w:lineRule="auto"/>
        <w:jc w:val="center"/>
        <w:rPr>
          <w:rFonts w:ascii="Times New Roman" w:hAnsi="Times New Roman" w:cs="Times New Roman"/>
          <w:b/>
          <w:bCs/>
          <w:kern w:val="28"/>
          <w:sz w:val="24"/>
          <w:szCs w:val="24"/>
        </w:rPr>
      </w:pPr>
    </w:p>
    <w:p w:rsidR="002101AF" w:rsidRPr="002B64B1" w:rsidRDefault="002101AF" w:rsidP="002101AF">
      <w:pPr>
        <w:ind w:firstLine="708"/>
        <w:jc w:val="center"/>
        <w:rPr>
          <w:rFonts w:ascii="Times New Roman" w:hAnsi="Times New Roman" w:cs="Times New Roman"/>
          <w:b/>
          <w:sz w:val="24"/>
          <w:szCs w:val="24"/>
        </w:rPr>
      </w:pPr>
      <w:r w:rsidRPr="002B64B1">
        <w:rPr>
          <w:rFonts w:ascii="Times New Roman" w:hAnsi="Times New Roman" w:cs="Times New Roman"/>
          <w:b/>
          <w:sz w:val="24"/>
          <w:szCs w:val="24"/>
        </w:rPr>
        <w:t xml:space="preserve">«Часть </w:t>
      </w:r>
      <w:r w:rsidRPr="002B64B1">
        <w:rPr>
          <w:rFonts w:ascii="Times New Roman" w:hAnsi="Times New Roman" w:cs="Times New Roman"/>
          <w:b/>
          <w:sz w:val="24"/>
          <w:szCs w:val="24"/>
          <w:lang w:val="en-US"/>
        </w:rPr>
        <w:t>III</w:t>
      </w:r>
      <w:r w:rsidRPr="002B64B1">
        <w:rPr>
          <w:rFonts w:ascii="Times New Roman" w:hAnsi="Times New Roman" w:cs="Times New Roman"/>
          <w:b/>
          <w:sz w:val="24"/>
          <w:szCs w:val="24"/>
        </w:rPr>
        <w:t>. «Проект договора»</w:t>
      </w:r>
    </w:p>
    <w:p w:rsidR="002101AF" w:rsidRPr="00DA452F" w:rsidRDefault="00C30DC8" w:rsidP="002101AF">
      <w:pPr>
        <w:spacing w:line="240" w:lineRule="auto"/>
        <w:contextualSpacing/>
        <w:jc w:val="center"/>
        <w:rPr>
          <w:rFonts w:ascii="Times New Roman" w:hAnsi="Times New Roman" w:cs="Times New Roman"/>
          <w:b/>
          <w:sz w:val="24"/>
          <w:szCs w:val="24"/>
        </w:rPr>
      </w:pPr>
      <w:r w:rsidRPr="002B64B1">
        <w:rPr>
          <w:rFonts w:ascii="Times New Roman" w:hAnsi="Times New Roman" w:cs="Times New Roman"/>
          <w:b/>
          <w:bCs/>
          <w:sz w:val="24"/>
          <w:szCs w:val="24"/>
        </w:rPr>
        <w:t>Выполнение работ по капитальному ремонту в зале акробатики МАУ ДО "ДЮСШ № 2"</w:t>
      </w:r>
    </w:p>
    <w:p w:rsidR="00DA452F" w:rsidRPr="00DA452F" w:rsidRDefault="00DA452F" w:rsidP="00DA452F">
      <w:pPr>
        <w:pStyle w:val="17"/>
        <w:shd w:val="clear" w:color="auto" w:fill="FFFFFF"/>
        <w:spacing w:before="0" w:after="0"/>
        <w:ind w:firstLine="567"/>
        <w:jc w:val="both"/>
        <w:rPr>
          <w:rFonts w:ascii="Times New Roman" w:hAnsi="Times New Roman"/>
          <w:b w:val="0"/>
          <w:bCs w:val="0"/>
          <w:color w:val="000000" w:themeColor="text1"/>
          <w:sz w:val="24"/>
          <w:szCs w:val="24"/>
        </w:rPr>
      </w:pPr>
      <w:r>
        <w:rPr>
          <w:rFonts w:ascii="Times New Roman" w:hAnsi="Times New Roman"/>
          <w:bCs w:val="0"/>
          <w:color w:val="000000" w:themeColor="text1"/>
          <w:sz w:val="24"/>
          <w:szCs w:val="24"/>
        </w:rPr>
        <w:t>Муниципальное автономное учрежден</w:t>
      </w:r>
      <w:r w:rsidR="006C583E">
        <w:rPr>
          <w:rFonts w:ascii="Times New Roman" w:hAnsi="Times New Roman"/>
          <w:bCs w:val="0"/>
          <w:color w:val="000000" w:themeColor="text1"/>
          <w:sz w:val="24"/>
          <w:szCs w:val="24"/>
        </w:rPr>
        <w:t>ие дополнительного образования</w:t>
      </w:r>
      <w:r w:rsidRPr="00DA452F">
        <w:rPr>
          <w:rFonts w:ascii="Times New Roman" w:hAnsi="Times New Roman"/>
          <w:bCs w:val="0"/>
          <w:color w:val="000000" w:themeColor="text1"/>
          <w:sz w:val="24"/>
          <w:szCs w:val="24"/>
        </w:rPr>
        <w:t xml:space="preserve"> «</w:t>
      </w:r>
      <w:r>
        <w:rPr>
          <w:rFonts w:ascii="Times New Roman" w:hAnsi="Times New Roman"/>
          <w:bCs w:val="0"/>
          <w:color w:val="000000" w:themeColor="text1"/>
          <w:sz w:val="24"/>
          <w:szCs w:val="24"/>
        </w:rPr>
        <w:t>Детская юношеская школа №2</w:t>
      </w:r>
      <w:r w:rsidRPr="00DA452F">
        <w:rPr>
          <w:rFonts w:ascii="Times New Roman" w:hAnsi="Times New Roman"/>
          <w:bCs w:val="0"/>
          <w:color w:val="000000" w:themeColor="text1"/>
          <w:sz w:val="24"/>
          <w:szCs w:val="24"/>
        </w:rPr>
        <w:t>»</w:t>
      </w:r>
      <w:r w:rsidRPr="00DA452F">
        <w:rPr>
          <w:rFonts w:ascii="Times New Roman" w:hAnsi="Times New Roman"/>
          <w:b w:val="0"/>
          <w:bCs w:val="0"/>
          <w:color w:val="000000" w:themeColor="text1"/>
          <w:sz w:val="24"/>
          <w:szCs w:val="24"/>
        </w:rPr>
        <w:t>, и</w:t>
      </w:r>
      <w:r w:rsidR="006C583E">
        <w:rPr>
          <w:rFonts w:ascii="Times New Roman" w:hAnsi="Times New Roman"/>
          <w:b w:val="0"/>
          <w:bCs w:val="0"/>
          <w:color w:val="000000" w:themeColor="text1"/>
          <w:sz w:val="24"/>
          <w:szCs w:val="24"/>
        </w:rPr>
        <w:t>менуемое</w:t>
      </w:r>
      <w:r w:rsidRPr="00DA452F">
        <w:rPr>
          <w:rFonts w:ascii="Times New Roman" w:hAnsi="Times New Roman"/>
          <w:b w:val="0"/>
          <w:bCs w:val="0"/>
          <w:color w:val="000000" w:themeColor="text1"/>
          <w:sz w:val="24"/>
          <w:szCs w:val="24"/>
        </w:rPr>
        <w:t xml:space="preserve"> в дальнейшем «Заказчик»</w:t>
      </w:r>
      <w:r>
        <w:rPr>
          <w:rFonts w:ascii="Times New Roman" w:hAnsi="Times New Roman"/>
          <w:b w:val="0"/>
          <w:bCs w:val="0"/>
          <w:color w:val="000000" w:themeColor="text1"/>
          <w:sz w:val="24"/>
          <w:szCs w:val="24"/>
        </w:rPr>
        <w:t xml:space="preserve">, в лице </w:t>
      </w:r>
      <w:r w:rsidRPr="00DA452F">
        <w:rPr>
          <w:rFonts w:ascii="Times New Roman" w:hAnsi="Times New Roman"/>
          <w:b w:val="0"/>
          <w:bCs w:val="0"/>
          <w:color w:val="000000" w:themeColor="text1"/>
          <w:sz w:val="24"/>
          <w:szCs w:val="24"/>
        </w:rPr>
        <w:t>директора</w:t>
      </w:r>
      <w:r w:rsidR="006C583E">
        <w:rPr>
          <w:rFonts w:ascii="Times New Roman" w:hAnsi="Times New Roman"/>
          <w:b w:val="0"/>
          <w:bCs w:val="0"/>
          <w:color w:val="000000" w:themeColor="text1"/>
          <w:sz w:val="24"/>
          <w:szCs w:val="24"/>
        </w:rPr>
        <w:t xml:space="preserve"> </w:t>
      </w:r>
      <w:r>
        <w:rPr>
          <w:rFonts w:ascii="Times New Roman" w:eastAsia="Calibri" w:hAnsi="Times New Roman"/>
          <w:b w:val="0"/>
          <w:sz w:val="24"/>
          <w:szCs w:val="24"/>
        </w:rPr>
        <w:t>_______</w:t>
      </w:r>
      <w:r w:rsidR="006C583E">
        <w:rPr>
          <w:rFonts w:ascii="Times New Roman" w:eastAsia="Calibri" w:hAnsi="Times New Roman"/>
          <w:b w:val="0"/>
          <w:sz w:val="24"/>
          <w:szCs w:val="24"/>
        </w:rPr>
        <w:t>_______________________</w:t>
      </w:r>
      <w:r w:rsidRPr="00DA452F">
        <w:rPr>
          <w:rFonts w:ascii="Times New Roman" w:eastAsia="Calibri" w:hAnsi="Times New Roman"/>
          <w:b w:val="0"/>
          <w:sz w:val="24"/>
          <w:szCs w:val="24"/>
        </w:rPr>
        <w:t xml:space="preserve">, </w:t>
      </w:r>
      <w:r w:rsidRPr="00DA452F">
        <w:rPr>
          <w:rFonts w:ascii="Times New Roman" w:hAnsi="Times New Roman"/>
          <w:b w:val="0"/>
          <w:sz w:val="24"/>
          <w:szCs w:val="24"/>
        </w:rPr>
        <w:t>действующего на основании</w:t>
      </w:r>
      <w:r>
        <w:rPr>
          <w:rFonts w:ascii="Times New Roman" w:hAnsi="Times New Roman"/>
          <w:b w:val="0"/>
          <w:sz w:val="24"/>
          <w:szCs w:val="24"/>
        </w:rPr>
        <w:t xml:space="preserve"> _____________________</w:t>
      </w:r>
      <w:r w:rsidRPr="00DA452F">
        <w:rPr>
          <w:rFonts w:ascii="Times New Roman" w:hAnsi="Times New Roman"/>
          <w:b w:val="0"/>
          <w:bCs w:val="0"/>
          <w:color w:val="000000" w:themeColor="text1"/>
          <w:sz w:val="24"/>
          <w:szCs w:val="24"/>
        </w:rPr>
        <w:t xml:space="preserve">, с одной стороны, и </w:t>
      </w:r>
    </w:p>
    <w:p w:rsidR="00DA452F" w:rsidRPr="00DA452F" w:rsidRDefault="00DA452F" w:rsidP="00DA452F">
      <w:pPr>
        <w:pStyle w:val="17"/>
        <w:shd w:val="clear" w:color="auto" w:fill="FFFFFF"/>
        <w:spacing w:before="0" w:after="0"/>
        <w:ind w:firstLine="567"/>
        <w:jc w:val="both"/>
        <w:rPr>
          <w:rFonts w:ascii="Times New Roman" w:hAnsi="Times New Roman"/>
          <w:b w:val="0"/>
          <w:bCs w:val="0"/>
          <w:color w:val="000000" w:themeColor="text1"/>
          <w:sz w:val="24"/>
          <w:szCs w:val="24"/>
        </w:rPr>
      </w:pPr>
      <w:r w:rsidRPr="00DA452F">
        <w:rPr>
          <w:rFonts w:ascii="Times New Roman" w:hAnsi="Times New Roman"/>
          <w:bCs w:val="0"/>
          <w:color w:val="000000" w:themeColor="text1"/>
          <w:sz w:val="24"/>
          <w:szCs w:val="24"/>
        </w:rPr>
        <w:t>___________</w:t>
      </w:r>
      <w:r w:rsidRPr="00DA452F">
        <w:rPr>
          <w:rFonts w:ascii="Times New Roman" w:hAnsi="Times New Roman"/>
          <w:b w:val="0"/>
          <w:bCs w:val="0"/>
          <w:color w:val="000000" w:themeColor="text1"/>
          <w:sz w:val="24"/>
          <w:szCs w:val="24"/>
        </w:rPr>
        <w:t xml:space="preserve">, именуемое в дальнейшем «Подрядчик», в лице __________, действующего на основании ____________ с другой стороны, вместе именуемые в дальнейшем «Стороны», </w:t>
      </w:r>
      <w:r w:rsidRPr="00DA452F">
        <w:rPr>
          <w:rFonts w:ascii="Times New Roman" w:hAnsi="Times New Roman"/>
          <w:b w:val="0"/>
          <w:color w:val="000000"/>
          <w:sz w:val="24"/>
          <w:szCs w:val="24"/>
        </w:rPr>
        <w:t xml:space="preserve">с соблюдением требований Гражданского кодекса Российской Федерации, </w:t>
      </w:r>
      <w:r w:rsidRPr="00DA452F">
        <w:rPr>
          <w:rFonts w:ascii="Times New Roman" w:hAnsi="Times New Roman"/>
          <w:b w:val="0"/>
          <w:sz w:val="24"/>
          <w:szCs w:val="24"/>
        </w:rPr>
        <w:t xml:space="preserve">Бюджетного кодекса Российской Федерации, </w:t>
      </w:r>
      <w:r w:rsidRPr="00DA452F">
        <w:rPr>
          <w:rFonts w:ascii="Times New Roman" w:hAnsi="Times New Roman"/>
          <w:b w:val="0"/>
          <w:color w:val="000000"/>
          <w:sz w:val="24"/>
          <w:szCs w:val="24"/>
        </w:rPr>
        <w:t>Федерального закона от «18» июля 2011 года № 223-ФЗ «О закупках товаров, работ, услуг отдельными видами юридических лиц» и на основании положения о закупках товаров (работ, услуг)</w:t>
      </w:r>
      <w:r>
        <w:rPr>
          <w:rFonts w:ascii="Times New Roman" w:hAnsi="Times New Roman"/>
          <w:b w:val="0"/>
          <w:color w:val="000000"/>
          <w:sz w:val="24"/>
          <w:szCs w:val="24"/>
        </w:rPr>
        <w:t xml:space="preserve"> МАУ ДО «ДЮСШ №2»</w:t>
      </w:r>
      <w:r w:rsidR="00C30DC8">
        <w:rPr>
          <w:rFonts w:ascii="Times New Roman" w:hAnsi="Times New Roman"/>
          <w:b w:val="0"/>
          <w:color w:val="000000"/>
          <w:sz w:val="24"/>
          <w:szCs w:val="24"/>
        </w:rPr>
        <w:t xml:space="preserve"> и в соответствии с протоколом _______________ № _________ от</w:t>
      </w:r>
      <w:r w:rsidR="0030218B">
        <w:rPr>
          <w:rFonts w:ascii="Times New Roman" w:hAnsi="Times New Roman"/>
          <w:b w:val="0"/>
          <w:color w:val="000000"/>
          <w:sz w:val="24"/>
          <w:szCs w:val="24"/>
        </w:rPr>
        <w:t xml:space="preserve"> </w:t>
      </w:r>
      <w:r w:rsidR="00C30DC8">
        <w:rPr>
          <w:rFonts w:ascii="Times New Roman" w:hAnsi="Times New Roman"/>
          <w:b w:val="0"/>
          <w:color w:val="000000"/>
          <w:sz w:val="24"/>
          <w:szCs w:val="24"/>
        </w:rPr>
        <w:t>__________</w:t>
      </w:r>
      <w:r w:rsidRPr="00DA452F">
        <w:rPr>
          <w:rFonts w:ascii="Times New Roman" w:hAnsi="Times New Roman"/>
          <w:b w:val="0"/>
          <w:color w:val="000000"/>
          <w:sz w:val="24"/>
          <w:szCs w:val="24"/>
        </w:rPr>
        <w:t>,</w:t>
      </w:r>
      <w:r w:rsidR="0030218B">
        <w:rPr>
          <w:rFonts w:ascii="Times New Roman" w:hAnsi="Times New Roman"/>
          <w:b w:val="0"/>
          <w:color w:val="000000"/>
          <w:sz w:val="24"/>
          <w:szCs w:val="24"/>
        </w:rPr>
        <w:t xml:space="preserve"> </w:t>
      </w:r>
      <w:r w:rsidRPr="00DA452F">
        <w:rPr>
          <w:rFonts w:ascii="Times New Roman" w:hAnsi="Times New Roman"/>
          <w:b w:val="0"/>
          <w:bCs w:val="0"/>
          <w:color w:val="000000" w:themeColor="text1"/>
          <w:sz w:val="24"/>
          <w:szCs w:val="24"/>
        </w:rPr>
        <w:t>заключили настоящий</w:t>
      </w:r>
      <w:r>
        <w:rPr>
          <w:rFonts w:ascii="Times New Roman" w:hAnsi="Times New Roman"/>
          <w:b w:val="0"/>
          <w:bCs w:val="0"/>
          <w:color w:val="000000" w:themeColor="text1"/>
          <w:sz w:val="24"/>
          <w:szCs w:val="24"/>
        </w:rPr>
        <w:t xml:space="preserve"> договор</w:t>
      </w:r>
      <w:r w:rsidRPr="00DA452F">
        <w:rPr>
          <w:rFonts w:ascii="Times New Roman" w:hAnsi="Times New Roman"/>
          <w:b w:val="0"/>
          <w:bCs w:val="0"/>
          <w:color w:val="000000" w:themeColor="text1"/>
          <w:sz w:val="24"/>
          <w:szCs w:val="24"/>
        </w:rPr>
        <w:t xml:space="preserve">, именуемый в дальнейшем «Договор», </w:t>
      </w:r>
      <w:r w:rsidR="00C30DC8">
        <w:rPr>
          <w:rFonts w:ascii="Times New Roman" w:hAnsi="Times New Roman"/>
          <w:b w:val="0"/>
          <w:bCs w:val="0"/>
          <w:color w:val="000000" w:themeColor="text1"/>
          <w:sz w:val="24"/>
          <w:szCs w:val="24"/>
        </w:rPr>
        <w:t>о</w:t>
      </w:r>
      <w:r w:rsidR="0030218B">
        <w:rPr>
          <w:rFonts w:ascii="Times New Roman" w:hAnsi="Times New Roman"/>
          <w:b w:val="0"/>
          <w:bCs w:val="0"/>
          <w:color w:val="000000" w:themeColor="text1"/>
          <w:sz w:val="24"/>
          <w:szCs w:val="24"/>
        </w:rPr>
        <w:t xml:space="preserve"> </w:t>
      </w:r>
      <w:r w:rsidRPr="00DA452F">
        <w:rPr>
          <w:rFonts w:ascii="Times New Roman" w:hAnsi="Times New Roman"/>
          <w:b w:val="0"/>
          <w:bCs w:val="0"/>
          <w:color w:val="000000" w:themeColor="text1"/>
          <w:sz w:val="24"/>
          <w:szCs w:val="24"/>
        </w:rPr>
        <w:t>нижеследующем:</w:t>
      </w:r>
    </w:p>
    <w:p w:rsidR="00DA452F" w:rsidRPr="00DA452F" w:rsidRDefault="00DA452F" w:rsidP="00DA452F">
      <w:pPr>
        <w:shd w:val="clear" w:color="auto" w:fill="FFFFFF"/>
        <w:spacing w:after="0" w:line="240" w:lineRule="auto"/>
        <w:ind w:firstLine="567"/>
        <w:jc w:val="both"/>
        <w:rPr>
          <w:rFonts w:ascii="Times New Roman" w:hAnsi="Times New Roman" w:cs="Times New Roman"/>
          <w:bCs/>
          <w:color w:val="000000" w:themeColor="text1"/>
          <w:sz w:val="24"/>
          <w:szCs w:val="24"/>
        </w:rPr>
      </w:pPr>
    </w:p>
    <w:p w:rsidR="00DA452F" w:rsidRPr="00DA452F" w:rsidRDefault="00DA452F" w:rsidP="00DA452F">
      <w:pPr>
        <w:shd w:val="clear" w:color="auto" w:fill="FFFFFF"/>
        <w:spacing w:after="0" w:line="240" w:lineRule="auto"/>
        <w:ind w:firstLine="567"/>
        <w:jc w:val="center"/>
        <w:rPr>
          <w:rFonts w:ascii="Times New Roman" w:hAnsi="Times New Roman" w:cs="Times New Roman"/>
          <w:bCs/>
          <w:color w:val="000000" w:themeColor="text1"/>
          <w:sz w:val="24"/>
          <w:szCs w:val="24"/>
        </w:rPr>
      </w:pPr>
      <w:r w:rsidRPr="00DA452F">
        <w:rPr>
          <w:rFonts w:ascii="Times New Roman" w:hAnsi="Times New Roman" w:cs="Times New Roman"/>
          <w:bCs/>
          <w:color w:val="000000" w:themeColor="text1"/>
          <w:sz w:val="24"/>
          <w:szCs w:val="24"/>
        </w:rPr>
        <w:t>1.</w:t>
      </w:r>
      <w:r w:rsidRPr="00DA452F">
        <w:rPr>
          <w:rFonts w:ascii="Times New Roman" w:hAnsi="Times New Roman" w:cs="Times New Roman"/>
          <w:bCs/>
          <w:color w:val="000000" w:themeColor="text1"/>
          <w:sz w:val="24"/>
          <w:szCs w:val="24"/>
        </w:rPr>
        <w:tab/>
        <w:t>ПРЕДМЕТ ДОГОВОРА</w:t>
      </w:r>
    </w:p>
    <w:p w:rsidR="00DA452F" w:rsidRPr="00DA452F" w:rsidRDefault="00DA452F" w:rsidP="00DA452F">
      <w:pPr>
        <w:shd w:val="clear" w:color="auto" w:fill="FFFFFF"/>
        <w:spacing w:after="0" w:line="240" w:lineRule="auto"/>
        <w:ind w:firstLine="567"/>
        <w:jc w:val="center"/>
        <w:rPr>
          <w:rFonts w:ascii="Times New Roman" w:hAnsi="Times New Roman" w:cs="Times New Roman"/>
          <w:color w:val="000000" w:themeColor="text1"/>
          <w:sz w:val="24"/>
          <w:szCs w:val="24"/>
        </w:rPr>
      </w:pPr>
    </w:p>
    <w:p w:rsidR="00DA452F" w:rsidRPr="00DA452F" w:rsidRDefault="00DA452F" w:rsidP="00DA452F">
      <w:pPr>
        <w:spacing w:line="240" w:lineRule="auto"/>
        <w:ind w:firstLine="567"/>
        <w:contextualSpacing/>
        <w:jc w:val="both"/>
        <w:rPr>
          <w:rFonts w:ascii="Times New Roman" w:hAnsi="Times New Roman" w:cs="Times New Roman"/>
          <w:b/>
          <w:sz w:val="24"/>
          <w:szCs w:val="24"/>
        </w:rPr>
      </w:pPr>
      <w:r>
        <w:rPr>
          <w:rFonts w:ascii="Times New Roman" w:hAnsi="Times New Roman" w:cs="Times New Roman"/>
          <w:color w:val="000000" w:themeColor="text1"/>
          <w:sz w:val="24"/>
          <w:szCs w:val="24"/>
        </w:rPr>
        <w:t xml:space="preserve">1.1. </w:t>
      </w:r>
      <w:r w:rsidRPr="00DA452F">
        <w:rPr>
          <w:rFonts w:ascii="Times New Roman" w:hAnsi="Times New Roman" w:cs="Times New Roman"/>
          <w:color w:val="000000" w:themeColor="text1"/>
          <w:sz w:val="24"/>
          <w:szCs w:val="24"/>
        </w:rPr>
        <w:t>Подрядчик принимает на себя обязательств</w:t>
      </w:r>
      <w:r w:rsidRPr="00DA452F">
        <w:rPr>
          <w:rFonts w:ascii="Times New Roman" w:hAnsi="Times New Roman" w:cs="Times New Roman"/>
          <w:iCs/>
          <w:color w:val="000000" w:themeColor="text1"/>
          <w:sz w:val="24"/>
          <w:szCs w:val="24"/>
        </w:rPr>
        <w:t xml:space="preserve">а </w:t>
      </w:r>
      <w:r w:rsidRPr="00DA452F">
        <w:rPr>
          <w:rFonts w:ascii="Times New Roman" w:hAnsi="Times New Roman" w:cs="Times New Roman"/>
          <w:b/>
          <w:iCs/>
          <w:color w:val="000000" w:themeColor="text1"/>
          <w:sz w:val="24"/>
          <w:szCs w:val="24"/>
        </w:rPr>
        <w:t>по</w:t>
      </w:r>
      <w:r w:rsidRPr="00DA452F">
        <w:rPr>
          <w:rFonts w:ascii="Times New Roman" w:hAnsi="Times New Roman" w:cs="Times New Roman"/>
          <w:b/>
          <w:bCs/>
          <w:color w:val="000000" w:themeColor="text1"/>
          <w:sz w:val="24"/>
          <w:szCs w:val="24"/>
        </w:rPr>
        <w:t xml:space="preserve"> выполнению</w:t>
      </w:r>
      <w:r w:rsidR="0030218B">
        <w:rPr>
          <w:rFonts w:ascii="Times New Roman" w:hAnsi="Times New Roman" w:cs="Times New Roman"/>
          <w:b/>
          <w:bCs/>
          <w:color w:val="000000" w:themeColor="text1"/>
          <w:sz w:val="24"/>
          <w:szCs w:val="24"/>
        </w:rPr>
        <w:t xml:space="preserve"> </w:t>
      </w:r>
      <w:r w:rsidRPr="002B64B1">
        <w:rPr>
          <w:rFonts w:ascii="Times New Roman" w:hAnsi="Times New Roman" w:cs="Times New Roman"/>
          <w:b/>
          <w:sz w:val="24"/>
          <w:szCs w:val="24"/>
        </w:rPr>
        <w:t>работ по капитальному ремонту</w:t>
      </w:r>
      <w:r w:rsidR="00C30DC8" w:rsidRPr="002B64B1">
        <w:rPr>
          <w:rFonts w:ascii="Times New Roman" w:hAnsi="Times New Roman" w:cs="Times New Roman"/>
          <w:b/>
          <w:sz w:val="24"/>
          <w:szCs w:val="24"/>
        </w:rPr>
        <w:t xml:space="preserve"> в зале акробатики</w:t>
      </w:r>
      <w:r w:rsidRPr="002B64B1">
        <w:rPr>
          <w:rFonts w:ascii="Times New Roman" w:hAnsi="Times New Roman" w:cs="Times New Roman"/>
          <w:b/>
          <w:sz w:val="24"/>
          <w:szCs w:val="24"/>
        </w:rPr>
        <w:t xml:space="preserve"> МАУ ДО «ДЮСШ №2» </w:t>
      </w:r>
      <w:r w:rsidRPr="002B64B1">
        <w:rPr>
          <w:rFonts w:ascii="Times New Roman" w:hAnsi="Times New Roman" w:cs="Times New Roman"/>
          <w:color w:val="000000" w:themeColor="text1"/>
          <w:sz w:val="24"/>
          <w:szCs w:val="24"/>
        </w:rPr>
        <w:t>(далее – Ра</w:t>
      </w:r>
      <w:r w:rsidRPr="00DA452F">
        <w:rPr>
          <w:rFonts w:ascii="Times New Roman" w:hAnsi="Times New Roman" w:cs="Times New Roman"/>
          <w:color w:val="000000" w:themeColor="text1"/>
          <w:sz w:val="24"/>
          <w:szCs w:val="24"/>
        </w:rPr>
        <w:t xml:space="preserve">боты), в объемах, предусмотренных сметной документацией (Приложение №1) и техническим заданием (Приложение № 2), </w:t>
      </w:r>
      <w:r w:rsidR="009E6105">
        <w:rPr>
          <w:rFonts w:ascii="Times New Roman" w:hAnsi="Times New Roman" w:cs="Times New Roman"/>
          <w:color w:val="000000" w:themeColor="text1"/>
          <w:sz w:val="24"/>
          <w:szCs w:val="24"/>
        </w:rPr>
        <w:t xml:space="preserve">дефектной ведомостью (Приложение № 3) </w:t>
      </w:r>
      <w:r w:rsidRPr="00DA452F">
        <w:rPr>
          <w:rFonts w:ascii="Times New Roman" w:hAnsi="Times New Roman" w:cs="Times New Roman"/>
          <w:color w:val="000000" w:themeColor="text1"/>
          <w:sz w:val="24"/>
          <w:szCs w:val="24"/>
        </w:rPr>
        <w:t>являющ</w:t>
      </w:r>
      <w:r w:rsidR="009E6105">
        <w:rPr>
          <w:rFonts w:ascii="Times New Roman" w:hAnsi="Times New Roman" w:cs="Times New Roman"/>
          <w:color w:val="000000" w:themeColor="text1"/>
          <w:sz w:val="24"/>
          <w:szCs w:val="24"/>
        </w:rPr>
        <w:t>им</w:t>
      </w:r>
      <w:r w:rsidRPr="00DA452F">
        <w:rPr>
          <w:rFonts w:ascii="Times New Roman" w:hAnsi="Times New Roman" w:cs="Times New Roman"/>
          <w:color w:val="000000" w:themeColor="text1"/>
          <w:sz w:val="24"/>
          <w:szCs w:val="24"/>
        </w:rPr>
        <w:t>ся неотъемлемой частью Договора, а Заказчик принимает на себя обязательства принять работы и оплатить их в соответствии с условиями настоящего Договора.</w:t>
      </w:r>
    </w:p>
    <w:p w:rsidR="00DA452F" w:rsidRPr="00DA452F" w:rsidRDefault="00DA452F" w:rsidP="002C5C6C">
      <w:pPr>
        <w:pStyle w:val="afe"/>
        <w:numPr>
          <w:ilvl w:val="1"/>
          <w:numId w:val="48"/>
        </w:numPr>
        <w:shd w:val="clear" w:color="auto" w:fill="FFFFFF"/>
        <w:suppressAutoHyphens/>
        <w:spacing w:after="0" w:line="240" w:lineRule="auto"/>
        <w:ind w:left="0" w:firstLine="568"/>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Подрядчик обязуется завершить все работы и сдать в порядке и в сроки, установленные п. 4.1 настоящего Договора. </w:t>
      </w:r>
    </w:p>
    <w:p w:rsidR="00DA452F" w:rsidRPr="00DA452F" w:rsidRDefault="00DA452F" w:rsidP="002C5C6C">
      <w:pPr>
        <w:pStyle w:val="afe"/>
        <w:numPr>
          <w:ilvl w:val="1"/>
          <w:numId w:val="48"/>
        </w:numPr>
        <w:shd w:val="clear" w:color="auto" w:fill="FFFFFF"/>
        <w:suppressAutoHyphens/>
        <w:spacing w:after="0" w:line="240" w:lineRule="auto"/>
        <w:ind w:left="0" w:firstLine="568"/>
        <w:contextualSpacing/>
        <w:jc w:val="both"/>
        <w:rPr>
          <w:rFonts w:ascii="Times New Roman" w:hAnsi="Times New Roman" w:cs="Times New Roman"/>
          <w:color w:val="000000" w:themeColor="text1"/>
          <w:sz w:val="24"/>
          <w:szCs w:val="24"/>
          <w:shd w:val="clear" w:color="auto" w:fill="FFFF00"/>
        </w:rPr>
      </w:pPr>
      <w:r w:rsidRPr="00DA452F">
        <w:rPr>
          <w:rFonts w:ascii="Times New Roman" w:hAnsi="Times New Roman" w:cs="Times New Roman"/>
          <w:color w:val="000000" w:themeColor="text1"/>
          <w:sz w:val="24"/>
          <w:szCs w:val="24"/>
        </w:rPr>
        <w:t xml:space="preserve">Существенными условиями Договора для сторон являются, в том числе: цена, качество работ, сроки выполнения работ, сроки предоставления гарантии качества работ, надлежащее обеспечение исполнения обязательств по Договору. </w:t>
      </w:r>
    </w:p>
    <w:p w:rsidR="00DA452F" w:rsidRPr="00DA452F" w:rsidRDefault="00DA452F" w:rsidP="002C5C6C">
      <w:pPr>
        <w:pStyle w:val="afe"/>
        <w:numPr>
          <w:ilvl w:val="1"/>
          <w:numId w:val="48"/>
        </w:numPr>
        <w:shd w:val="clear" w:color="auto" w:fill="FFFFFF"/>
        <w:suppressAutoHyphens/>
        <w:spacing w:after="0" w:line="240" w:lineRule="auto"/>
        <w:ind w:left="0" w:right="-144"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Обязательства по настоящему Договору должны быть обеспечены за счет средств Подрядчика. Затраты по получению и применению обеспечительных мер несет Подрядчик.</w:t>
      </w:r>
    </w:p>
    <w:p w:rsidR="00DA452F" w:rsidRPr="00DA452F" w:rsidRDefault="00DA452F" w:rsidP="002C5C6C">
      <w:pPr>
        <w:pStyle w:val="afe"/>
        <w:numPr>
          <w:ilvl w:val="1"/>
          <w:numId w:val="48"/>
        </w:numPr>
        <w:shd w:val="clear" w:color="auto" w:fill="FFFFFF"/>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Место выполнения работ</w:t>
      </w:r>
      <w:r>
        <w:rPr>
          <w:rFonts w:ascii="Times New Roman" w:hAnsi="Times New Roman" w:cs="Times New Roman"/>
          <w:color w:val="000000" w:themeColor="text1"/>
          <w:sz w:val="24"/>
          <w:szCs w:val="24"/>
        </w:rPr>
        <w:t xml:space="preserve"> МАУ ДО «ДЮСШ №</w:t>
      </w:r>
      <w:r w:rsidR="002746A8">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 xml:space="preserve">2» Россия, Свердловская область, </w:t>
      </w:r>
      <w:r w:rsidRPr="00DA452F">
        <w:rPr>
          <w:rFonts w:ascii="Times New Roman" w:hAnsi="Times New Roman" w:cs="Times New Roman"/>
          <w:color w:val="000000" w:themeColor="text1"/>
          <w:sz w:val="24"/>
          <w:szCs w:val="24"/>
        </w:rPr>
        <w:t xml:space="preserve"> город</w:t>
      </w:r>
      <w:r>
        <w:rPr>
          <w:rFonts w:ascii="Times New Roman" w:hAnsi="Times New Roman" w:cs="Times New Roman"/>
          <w:color w:val="000000" w:themeColor="text1"/>
          <w:sz w:val="24"/>
          <w:szCs w:val="24"/>
        </w:rPr>
        <w:t xml:space="preserve"> Новоуральск, ул.</w:t>
      </w:r>
      <w:r w:rsidR="002746A8">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Свердлова, 1Б</w:t>
      </w:r>
      <w:r w:rsidRPr="00DA452F">
        <w:rPr>
          <w:rFonts w:ascii="Times New Roman" w:hAnsi="Times New Roman" w:cs="Times New Roman"/>
          <w:bCs/>
          <w:color w:val="000000" w:themeColor="text1"/>
          <w:sz w:val="24"/>
          <w:szCs w:val="24"/>
        </w:rPr>
        <w:t>.</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p>
    <w:p w:rsidR="00DA452F" w:rsidRPr="00DA452F" w:rsidRDefault="00DA452F" w:rsidP="002C5C6C">
      <w:pPr>
        <w:numPr>
          <w:ilvl w:val="0"/>
          <w:numId w:val="41"/>
        </w:numPr>
        <w:shd w:val="clear" w:color="auto" w:fill="FFFFFF"/>
        <w:suppressAutoHyphens/>
        <w:spacing w:after="0" w:line="240" w:lineRule="auto"/>
        <w:ind w:left="0" w:firstLine="567"/>
        <w:jc w:val="center"/>
        <w:rPr>
          <w:rFonts w:ascii="Times New Roman" w:hAnsi="Times New Roman" w:cs="Times New Roman"/>
          <w:color w:val="000000" w:themeColor="text1"/>
          <w:sz w:val="24"/>
          <w:szCs w:val="24"/>
        </w:rPr>
      </w:pPr>
      <w:r w:rsidRPr="00DA452F">
        <w:rPr>
          <w:rFonts w:ascii="Times New Roman" w:hAnsi="Times New Roman" w:cs="Times New Roman"/>
          <w:bCs/>
          <w:color w:val="000000" w:themeColor="text1"/>
          <w:sz w:val="24"/>
          <w:szCs w:val="24"/>
        </w:rPr>
        <w:t>ЦЕНА ДОГОВОРА</w:t>
      </w:r>
    </w:p>
    <w:p w:rsidR="00DA452F" w:rsidRPr="00DA452F" w:rsidRDefault="00DA452F" w:rsidP="00DA452F">
      <w:pPr>
        <w:shd w:val="clear" w:color="auto" w:fill="FFFFFF"/>
        <w:tabs>
          <w:tab w:val="left" w:pos="0"/>
        </w:tabs>
        <w:spacing w:after="0" w:line="240" w:lineRule="auto"/>
        <w:ind w:left="709" w:firstLine="567"/>
        <w:rPr>
          <w:rFonts w:ascii="Times New Roman" w:hAnsi="Times New Roman" w:cs="Times New Roman"/>
          <w:color w:val="000000" w:themeColor="text1"/>
          <w:sz w:val="24"/>
          <w:szCs w:val="24"/>
        </w:rPr>
      </w:pPr>
    </w:p>
    <w:p w:rsidR="00DA452F" w:rsidRPr="00DA452F" w:rsidRDefault="00DA452F" w:rsidP="002C5C6C">
      <w:pPr>
        <w:pStyle w:val="1f4"/>
        <w:numPr>
          <w:ilvl w:val="1"/>
          <w:numId w:val="41"/>
        </w:numPr>
        <w:ind w:left="0" w:firstLine="567"/>
        <w:jc w:val="both"/>
        <w:rPr>
          <w:color w:val="000000" w:themeColor="text1"/>
        </w:rPr>
      </w:pPr>
      <w:r w:rsidRPr="00DA452F">
        <w:rPr>
          <w:color w:val="000000" w:themeColor="text1"/>
        </w:rPr>
        <w:t>Общая цена Договора</w:t>
      </w:r>
      <w:r>
        <w:rPr>
          <w:color w:val="000000" w:themeColor="text1"/>
        </w:rPr>
        <w:t xml:space="preserve"> ___________________________________</w:t>
      </w:r>
      <w:r w:rsidRPr="00DA452F">
        <w:rPr>
          <w:b/>
          <w:color w:val="000000" w:themeColor="text1"/>
        </w:rPr>
        <w:t xml:space="preserve">, </w:t>
      </w:r>
      <w:r w:rsidRPr="00DA452F">
        <w:rPr>
          <w:color w:val="000000" w:themeColor="text1"/>
        </w:rPr>
        <w:t xml:space="preserve">в том числе НДС 20%. </w:t>
      </w:r>
    </w:p>
    <w:p w:rsidR="00DA452F" w:rsidRPr="001343F1" w:rsidRDefault="00DA452F" w:rsidP="002C5C6C">
      <w:pPr>
        <w:pStyle w:val="afe"/>
        <w:numPr>
          <w:ilvl w:val="1"/>
          <w:numId w:val="41"/>
        </w:numPr>
        <w:suppressAutoHyphens/>
        <w:spacing w:after="0" w:line="240" w:lineRule="auto"/>
        <w:ind w:left="0" w:firstLine="567"/>
        <w:contextualSpacing/>
        <w:jc w:val="both"/>
        <w:rPr>
          <w:rFonts w:ascii="Times New Roman" w:hAnsi="Times New Roman" w:cs="Times New Roman"/>
          <w:color w:val="000000" w:themeColor="text1"/>
          <w:sz w:val="24"/>
          <w:szCs w:val="24"/>
        </w:rPr>
      </w:pPr>
      <w:r w:rsidRPr="001343F1">
        <w:rPr>
          <w:rFonts w:ascii="Times New Roman" w:hAnsi="Times New Roman" w:cs="Times New Roman"/>
          <w:color w:val="000000" w:themeColor="text1"/>
          <w:spacing w:val="1"/>
          <w:sz w:val="24"/>
          <w:szCs w:val="24"/>
        </w:rPr>
        <w:t xml:space="preserve">Цена Договора является твердой и не может изменяться в ходе его исполнения, за исключением случаев, установленных Договором и предусмотренных действующим законодательством Российской Федерации. </w:t>
      </w:r>
    </w:p>
    <w:p w:rsidR="00DA452F" w:rsidRPr="001343F1" w:rsidRDefault="00FF4CAC" w:rsidP="00FF4CAC">
      <w:pPr>
        <w:widowControl w:val="0"/>
        <w:tabs>
          <w:tab w:val="left" w:pos="709"/>
        </w:tabs>
        <w:autoSpaceDE w:val="0"/>
        <w:autoSpaceDN w:val="0"/>
        <w:adjustRightInd w:val="0"/>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ab/>
      </w:r>
      <w:r w:rsidR="00DA452F" w:rsidRPr="001343F1">
        <w:rPr>
          <w:rFonts w:ascii="Times New Roman" w:hAnsi="Times New Roman" w:cs="Times New Roman"/>
          <w:sz w:val="24"/>
          <w:szCs w:val="24"/>
        </w:rPr>
        <w:t>В цену включены все расходы Подрядчика, необходимые для осуществления своих обязательств по договору в полном объеме, надлежащего качества, в том числе: транспортные расходы, стоимость необходимых погрузочно-разгрузочных работ, вывоз мусора, стоимость страхование и иные расходы, а также уплата налогов, сборов, таможенных пошлин, и других обязательных платежей, установленных законодательством Российской Федерации.</w:t>
      </w:r>
    </w:p>
    <w:p w:rsidR="0030218B" w:rsidRDefault="00DA452F" w:rsidP="0030218B">
      <w:pPr>
        <w:pStyle w:val="1f4"/>
        <w:widowControl w:val="0"/>
        <w:ind w:left="0"/>
        <w:jc w:val="both"/>
        <w:rPr>
          <w:color w:val="000000" w:themeColor="text1"/>
        </w:rPr>
      </w:pPr>
      <w:r w:rsidRPr="001343F1">
        <w:lastRenderedPageBreak/>
        <w:tab/>
        <w:t>Сумма, подлежащая уплате заказчиком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DA452F" w:rsidRPr="00DA452F" w:rsidRDefault="0030218B" w:rsidP="0030218B">
      <w:pPr>
        <w:pStyle w:val="1f4"/>
        <w:widowControl w:val="0"/>
        <w:ind w:left="0" w:firstLine="567"/>
        <w:jc w:val="both"/>
        <w:rPr>
          <w:color w:val="000000" w:themeColor="text1"/>
        </w:rPr>
      </w:pPr>
      <w:r w:rsidRPr="009E6105">
        <w:rPr>
          <w:color w:val="000000" w:themeColor="text1"/>
        </w:rPr>
        <w:t>2.3.</w:t>
      </w:r>
      <w:r>
        <w:rPr>
          <w:color w:val="000000" w:themeColor="text1"/>
        </w:rPr>
        <w:t xml:space="preserve"> </w:t>
      </w:r>
      <w:r w:rsidR="00DA452F" w:rsidRPr="00DA452F">
        <w:rPr>
          <w:color w:val="000000" w:themeColor="text1"/>
        </w:rPr>
        <w:t xml:space="preserve">В случае утверждения и доведения в установленном действующим законодательством порядке до Заказчика </w:t>
      </w:r>
      <w:r w:rsidR="00DA452F" w:rsidRPr="00976AEA">
        <w:rPr>
          <w:color w:val="000000" w:themeColor="text1"/>
        </w:rPr>
        <w:t>предельного объема оплаты денежных обязательств в соответствующем периоде текущего финансового года (предельных объемов финансирования) оплата работ осуществляется Заказчиком в пределах доведенных предельных объемов финансирования.</w:t>
      </w:r>
    </w:p>
    <w:p w:rsidR="00DA452F" w:rsidRPr="00DA452F" w:rsidRDefault="00DA452F" w:rsidP="00DA452F">
      <w:pPr>
        <w:widowControl w:val="0"/>
        <w:tabs>
          <w:tab w:val="left" w:pos="0"/>
        </w:tabs>
        <w:spacing w:after="0" w:line="240" w:lineRule="auto"/>
        <w:ind w:firstLine="567"/>
        <w:jc w:val="both"/>
        <w:rPr>
          <w:rFonts w:ascii="Times New Roman" w:hAnsi="Times New Roman" w:cs="Times New Roman"/>
          <w:color w:val="000000" w:themeColor="text1"/>
          <w:sz w:val="24"/>
          <w:szCs w:val="24"/>
        </w:rPr>
      </w:pPr>
    </w:p>
    <w:p w:rsidR="00DA452F" w:rsidRPr="0030218B" w:rsidRDefault="00DA452F" w:rsidP="0030218B">
      <w:pPr>
        <w:pStyle w:val="afe"/>
        <w:numPr>
          <w:ilvl w:val="0"/>
          <w:numId w:val="41"/>
        </w:numPr>
        <w:shd w:val="clear" w:color="auto" w:fill="FFFFFF"/>
        <w:suppressAutoHyphens/>
        <w:spacing w:after="0" w:line="240" w:lineRule="auto"/>
        <w:jc w:val="center"/>
        <w:rPr>
          <w:rFonts w:ascii="Times New Roman" w:hAnsi="Times New Roman" w:cs="Times New Roman"/>
          <w:color w:val="000000" w:themeColor="text1"/>
          <w:sz w:val="24"/>
          <w:szCs w:val="24"/>
        </w:rPr>
      </w:pPr>
      <w:r w:rsidRPr="0030218B">
        <w:rPr>
          <w:rFonts w:ascii="Times New Roman" w:hAnsi="Times New Roman" w:cs="Times New Roman"/>
          <w:bCs/>
          <w:color w:val="000000" w:themeColor="text1"/>
          <w:sz w:val="24"/>
          <w:szCs w:val="24"/>
        </w:rPr>
        <w:t>ПОРЯДОК ОПЛАТЫ РАБОТ</w:t>
      </w:r>
    </w:p>
    <w:p w:rsidR="00DA452F" w:rsidRPr="00DA452F" w:rsidRDefault="00DA452F" w:rsidP="00DA452F">
      <w:pPr>
        <w:shd w:val="clear" w:color="auto" w:fill="FFFFFF"/>
        <w:tabs>
          <w:tab w:val="left" w:pos="0"/>
        </w:tabs>
        <w:spacing w:after="0" w:line="240" w:lineRule="auto"/>
        <w:ind w:left="567"/>
        <w:rPr>
          <w:rFonts w:ascii="Times New Roman" w:hAnsi="Times New Roman" w:cs="Times New Roman"/>
          <w:color w:val="000000" w:themeColor="text1"/>
          <w:sz w:val="24"/>
          <w:szCs w:val="24"/>
        </w:rPr>
      </w:pPr>
    </w:p>
    <w:p w:rsidR="00DA452F" w:rsidRPr="009E6105" w:rsidRDefault="00DA452F" w:rsidP="0030218B">
      <w:pPr>
        <w:pStyle w:val="afe"/>
        <w:numPr>
          <w:ilvl w:val="1"/>
          <w:numId w:val="41"/>
        </w:numPr>
        <w:shd w:val="clear" w:color="auto" w:fill="FFFFFF"/>
        <w:suppressAutoHyphens/>
        <w:spacing w:after="0" w:line="240" w:lineRule="auto"/>
        <w:ind w:left="0" w:firstLine="567"/>
        <w:contextualSpacing/>
        <w:jc w:val="both"/>
        <w:rPr>
          <w:rFonts w:ascii="Times New Roman" w:hAnsi="Times New Roman" w:cs="Times New Roman"/>
          <w:iCs/>
          <w:color w:val="000000" w:themeColor="text1"/>
          <w:sz w:val="24"/>
          <w:szCs w:val="24"/>
        </w:rPr>
      </w:pPr>
      <w:r w:rsidRPr="00DA452F">
        <w:rPr>
          <w:rFonts w:ascii="Times New Roman" w:hAnsi="Times New Roman" w:cs="Times New Roman"/>
          <w:color w:val="000000" w:themeColor="text1"/>
          <w:sz w:val="24"/>
          <w:szCs w:val="24"/>
        </w:rPr>
        <w:t xml:space="preserve">Заказчик осуществляет финансирование по </w:t>
      </w:r>
      <w:r w:rsidRPr="009E6105">
        <w:rPr>
          <w:rFonts w:ascii="Times New Roman" w:hAnsi="Times New Roman" w:cs="Times New Roman"/>
          <w:color w:val="000000" w:themeColor="text1"/>
          <w:sz w:val="24"/>
          <w:szCs w:val="24"/>
        </w:rPr>
        <w:t xml:space="preserve">Договору </w:t>
      </w:r>
      <w:r w:rsidR="00976AEA" w:rsidRPr="009E6105">
        <w:rPr>
          <w:rFonts w:ascii="Times New Roman" w:hAnsi="Times New Roman" w:cs="Times New Roman"/>
          <w:color w:val="000000" w:themeColor="text1"/>
          <w:sz w:val="24"/>
          <w:szCs w:val="24"/>
        </w:rPr>
        <w:t>за счет средств бюджета Новоуральского городского округа</w:t>
      </w:r>
      <w:r w:rsidRPr="009E6105">
        <w:rPr>
          <w:rFonts w:ascii="Times New Roman" w:hAnsi="Times New Roman" w:cs="Times New Roman"/>
          <w:color w:val="000000" w:themeColor="text1"/>
          <w:sz w:val="24"/>
          <w:szCs w:val="24"/>
        </w:rPr>
        <w:t>.</w:t>
      </w:r>
    </w:p>
    <w:p w:rsidR="00DA452F" w:rsidRPr="00DA452F" w:rsidRDefault="00DA452F" w:rsidP="0030218B">
      <w:pPr>
        <w:pStyle w:val="afe"/>
        <w:numPr>
          <w:ilvl w:val="1"/>
          <w:numId w:val="41"/>
        </w:numPr>
        <w:shd w:val="clear" w:color="auto" w:fill="FFFFFF"/>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sz w:val="24"/>
          <w:szCs w:val="24"/>
        </w:rPr>
        <w:t xml:space="preserve">Оплата выполненных работ по настоящему Договору производится после выполнения Подрядчиком работ (этапа работ), </w:t>
      </w:r>
      <w:r w:rsidRPr="009E6105">
        <w:rPr>
          <w:rFonts w:ascii="Times New Roman" w:hAnsi="Times New Roman" w:cs="Times New Roman"/>
          <w:color w:val="000000"/>
          <w:sz w:val="24"/>
          <w:szCs w:val="24"/>
        </w:rPr>
        <w:t xml:space="preserve">согласно </w:t>
      </w:r>
      <w:r w:rsidR="00FF4CAC" w:rsidRPr="009E6105">
        <w:rPr>
          <w:rFonts w:ascii="Times New Roman" w:hAnsi="Times New Roman" w:cs="Times New Roman"/>
          <w:color w:val="000000"/>
          <w:sz w:val="24"/>
          <w:szCs w:val="24"/>
        </w:rPr>
        <w:t>графика выполнения работ</w:t>
      </w:r>
      <w:r w:rsidRPr="009E6105">
        <w:rPr>
          <w:rFonts w:ascii="Times New Roman" w:hAnsi="Times New Roman" w:cs="Times New Roman"/>
          <w:color w:val="000000"/>
          <w:sz w:val="24"/>
          <w:szCs w:val="24"/>
        </w:rPr>
        <w:t xml:space="preserve"> путем перечисления на расчетный счет Подрядчика денежных средств. Оплата работ производится на основании представленных Подрядчиком Акта приемки выполненных работ (форма КС-2) и Справки о стоимости выполненных работ и затрат (форма КС-3), утвержденных Постановлением Госкомстата РФ от 11.11.1999 № 100, а также предоставления</w:t>
      </w:r>
      <w:r w:rsidRPr="00DA452F">
        <w:rPr>
          <w:rFonts w:ascii="Times New Roman" w:hAnsi="Times New Roman" w:cs="Times New Roman"/>
          <w:color w:val="000000"/>
          <w:sz w:val="24"/>
          <w:szCs w:val="24"/>
        </w:rPr>
        <w:t xml:space="preserve"> Заказчику надлежащим образом оформленного счета и/или счета-фактуры и иной необходимой документации в соответствии с требованиями Федерального закона от 06.12.2011 № 402-ФЗ «О бухгалтерском учете»</w:t>
      </w:r>
      <w:r w:rsidRPr="00DA452F">
        <w:rPr>
          <w:rFonts w:ascii="Times New Roman" w:hAnsi="Times New Roman" w:cs="Times New Roman"/>
          <w:color w:val="000000" w:themeColor="text1"/>
          <w:sz w:val="24"/>
          <w:szCs w:val="24"/>
        </w:rPr>
        <w:t>.</w:t>
      </w:r>
    </w:p>
    <w:p w:rsidR="00DA452F" w:rsidRPr="009E6105" w:rsidRDefault="00DA452F" w:rsidP="0030218B">
      <w:pPr>
        <w:pStyle w:val="afe"/>
        <w:numPr>
          <w:ilvl w:val="1"/>
          <w:numId w:val="41"/>
        </w:numPr>
        <w:shd w:val="clear" w:color="auto" w:fill="FFFFFF"/>
        <w:tabs>
          <w:tab w:val="left" w:pos="720"/>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Заказчик </w:t>
      </w:r>
      <w:r w:rsidRPr="009E6105">
        <w:rPr>
          <w:rFonts w:ascii="Times New Roman" w:hAnsi="Times New Roman" w:cs="Times New Roman"/>
          <w:color w:val="000000" w:themeColor="text1"/>
          <w:sz w:val="24"/>
          <w:szCs w:val="24"/>
        </w:rPr>
        <w:t xml:space="preserve">осуществляет </w:t>
      </w:r>
      <w:r w:rsidR="00FF4CAC" w:rsidRPr="009E6105">
        <w:rPr>
          <w:rFonts w:ascii="Times New Roman" w:hAnsi="Times New Roman" w:cs="Times New Roman"/>
          <w:color w:val="000000" w:themeColor="text1"/>
          <w:sz w:val="24"/>
          <w:szCs w:val="24"/>
        </w:rPr>
        <w:t>оплату выполненных работ</w:t>
      </w:r>
      <w:r w:rsidRPr="009E6105">
        <w:rPr>
          <w:rFonts w:ascii="Times New Roman" w:hAnsi="Times New Roman" w:cs="Times New Roman"/>
          <w:color w:val="000000" w:themeColor="text1"/>
          <w:sz w:val="24"/>
          <w:szCs w:val="24"/>
        </w:rPr>
        <w:t xml:space="preserve"> в рублях, в форме безналичного расчета, путем перечисления денежных средств на расчетный счет Подрядчика, в течение 30 (тридцати) календарных дней со дня подписания Акта приемки выполненных работ по форме КС-2 и Справки о стоимости выполненных работ и затрат по форме КС-3.</w:t>
      </w:r>
    </w:p>
    <w:p w:rsidR="00DA452F" w:rsidRPr="00DA452F" w:rsidRDefault="00DA452F" w:rsidP="0030218B">
      <w:pPr>
        <w:pStyle w:val="afe"/>
        <w:numPr>
          <w:ilvl w:val="1"/>
          <w:numId w:val="41"/>
        </w:numPr>
        <w:suppressAutoHyphens/>
        <w:spacing w:after="0" w:line="240" w:lineRule="auto"/>
        <w:ind w:left="0" w:firstLine="567"/>
        <w:contextualSpacing/>
        <w:jc w:val="both"/>
        <w:rPr>
          <w:rFonts w:ascii="Times New Roman" w:hAnsi="Times New Roman" w:cs="Times New Roman"/>
          <w:bCs/>
          <w:color w:val="000000" w:themeColor="text1"/>
          <w:sz w:val="24"/>
          <w:szCs w:val="24"/>
        </w:rPr>
      </w:pPr>
      <w:r w:rsidRPr="00DA452F">
        <w:rPr>
          <w:rFonts w:ascii="Times New Roman" w:hAnsi="Times New Roman" w:cs="Times New Roman"/>
          <w:color w:val="000000" w:themeColor="text1"/>
          <w:sz w:val="24"/>
          <w:szCs w:val="24"/>
        </w:rPr>
        <w:t>При осуществлении приемки выполненных Подрядчиком работ, уполномоченным представителем Заказчика производится расчет неустойки (пеней, штрафов), подлежащей оплате Подрядчиком в связи с неисполнением и/или ненадлежащим исполнением Подрядчиком своих договорных обязательств.</w:t>
      </w:r>
    </w:p>
    <w:p w:rsidR="00DA452F" w:rsidRPr="00FF4CAC" w:rsidRDefault="00DA452F" w:rsidP="0030218B">
      <w:pPr>
        <w:pStyle w:val="afe"/>
        <w:numPr>
          <w:ilvl w:val="1"/>
          <w:numId w:val="41"/>
        </w:numPr>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bCs/>
          <w:color w:val="000000" w:themeColor="text1"/>
          <w:sz w:val="24"/>
          <w:szCs w:val="24"/>
        </w:rPr>
        <w:t xml:space="preserve">В случае уменьшения Заказчику в </w:t>
      </w:r>
      <w:r w:rsidRPr="00FF4CAC">
        <w:rPr>
          <w:rFonts w:ascii="Times New Roman" w:hAnsi="Times New Roman" w:cs="Times New Roman"/>
          <w:bCs/>
          <w:color w:val="000000" w:themeColor="text1"/>
          <w:sz w:val="24"/>
          <w:szCs w:val="24"/>
        </w:rPr>
        <w:t>установленном порядке ранее доведенных лимитов бюджетных обязательств, приводящего к невозможности исполнения Заказчиком обязательств по настоящему Договору, о чем Заказчик уведомляет Подрядчика, Стороны согласовывают в соответствии с законодательством Российской Федерации, в том числе новые условия по цене и (или) объему работ.</w:t>
      </w:r>
    </w:p>
    <w:p w:rsidR="00DA452F" w:rsidRPr="00DA452F" w:rsidRDefault="00DA452F" w:rsidP="0030218B">
      <w:pPr>
        <w:pStyle w:val="afe"/>
        <w:numPr>
          <w:ilvl w:val="1"/>
          <w:numId w:val="41"/>
        </w:numPr>
        <w:suppressAutoHyphens/>
        <w:spacing w:after="0" w:line="240" w:lineRule="auto"/>
        <w:ind w:left="0" w:firstLine="567"/>
        <w:contextualSpacing/>
        <w:jc w:val="both"/>
        <w:rPr>
          <w:rFonts w:ascii="Times New Roman" w:hAnsi="Times New Roman" w:cs="Times New Roman"/>
          <w:bCs/>
          <w:color w:val="000000" w:themeColor="text1"/>
          <w:kern w:val="1"/>
          <w:sz w:val="24"/>
          <w:szCs w:val="24"/>
        </w:rPr>
      </w:pPr>
      <w:r w:rsidRPr="00DA452F">
        <w:rPr>
          <w:rFonts w:ascii="Times New Roman" w:hAnsi="Times New Roman" w:cs="Times New Roman"/>
          <w:color w:val="000000" w:themeColor="text1"/>
          <w:sz w:val="24"/>
          <w:szCs w:val="24"/>
        </w:rPr>
        <w:t>Заказчик и Подрядчик проводят сверку взаиморасчётов по Договору с подписанием соответствующего Акта сверки расчётов по завершении работ по Договору, в случае досрочного расторжения Договора, а также по обращению одной из Сторон.</w:t>
      </w:r>
    </w:p>
    <w:p w:rsidR="00DA452F" w:rsidRPr="00DA452F" w:rsidRDefault="00DA452F" w:rsidP="0030218B">
      <w:pPr>
        <w:pStyle w:val="afe"/>
        <w:numPr>
          <w:ilvl w:val="1"/>
          <w:numId w:val="41"/>
        </w:numPr>
        <w:shd w:val="clear" w:color="auto" w:fill="FFFFFF"/>
        <w:suppressAutoHyphens/>
        <w:spacing w:after="0" w:line="240" w:lineRule="auto"/>
        <w:ind w:left="0" w:right="-1" w:firstLine="567"/>
        <w:contextualSpacing/>
        <w:jc w:val="both"/>
        <w:rPr>
          <w:rFonts w:ascii="Times New Roman" w:hAnsi="Times New Roman" w:cs="Times New Roman"/>
          <w:bCs/>
          <w:color w:val="000000" w:themeColor="text1"/>
          <w:sz w:val="24"/>
          <w:szCs w:val="24"/>
        </w:rPr>
      </w:pPr>
      <w:r w:rsidRPr="009E6105">
        <w:rPr>
          <w:rFonts w:ascii="Times New Roman" w:hAnsi="Times New Roman" w:cs="Times New Roman"/>
          <w:bCs/>
          <w:color w:val="000000"/>
          <w:kern w:val="1"/>
          <w:sz w:val="24"/>
          <w:szCs w:val="24"/>
        </w:rPr>
        <w:t xml:space="preserve">Сумма </w:t>
      </w:r>
      <w:r w:rsidR="00FF4CAC" w:rsidRPr="009E6105">
        <w:rPr>
          <w:rFonts w:ascii="Times New Roman" w:hAnsi="Times New Roman" w:cs="Times New Roman"/>
          <w:bCs/>
          <w:color w:val="000000"/>
          <w:kern w:val="1"/>
          <w:sz w:val="24"/>
          <w:szCs w:val="24"/>
        </w:rPr>
        <w:t>оплаты выполненных работ</w:t>
      </w:r>
      <w:r w:rsidRPr="009E6105">
        <w:rPr>
          <w:rFonts w:ascii="Times New Roman" w:hAnsi="Times New Roman" w:cs="Times New Roman"/>
          <w:bCs/>
          <w:color w:val="000000"/>
          <w:kern w:val="1"/>
          <w:sz w:val="24"/>
          <w:szCs w:val="24"/>
        </w:rPr>
        <w:t>, подлежащ</w:t>
      </w:r>
      <w:r w:rsidR="00FF4CAC" w:rsidRPr="009E6105">
        <w:rPr>
          <w:rFonts w:ascii="Times New Roman" w:hAnsi="Times New Roman" w:cs="Times New Roman"/>
          <w:bCs/>
          <w:color w:val="000000"/>
          <w:kern w:val="1"/>
          <w:sz w:val="24"/>
          <w:szCs w:val="24"/>
        </w:rPr>
        <w:t>ая</w:t>
      </w:r>
      <w:r w:rsidRPr="009E6105">
        <w:rPr>
          <w:rFonts w:ascii="Times New Roman" w:hAnsi="Times New Roman" w:cs="Times New Roman"/>
          <w:bCs/>
          <w:color w:val="000000"/>
          <w:kern w:val="1"/>
          <w:sz w:val="24"/>
          <w:szCs w:val="24"/>
        </w:rPr>
        <w:t xml:space="preserve"> перечислению</w:t>
      </w:r>
      <w:r w:rsidRPr="00DA452F">
        <w:rPr>
          <w:rFonts w:ascii="Times New Roman" w:hAnsi="Times New Roman" w:cs="Times New Roman"/>
          <w:bCs/>
          <w:color w:val="000000"/>
          <w:kern w:val="1"/>
          <w:sz w:val="24"/>
          <w:szCs w:val="24"/>
        </w:rPr>
        <w:t xml:space="preserve"> Подрядчику, может быть уменьшена Заказчиком на сумму начисленной неустойки (пеней, штрафов), подлежащей оплате Подрядчиком в связи с неисполнением исполнением Подрядчиком своих обязательств.</w:t>
      </w:r>
    </w:p>
    <w:p w:rsidR="00DA452F" w:rsidRPr="00DA452F" w:rsidRDefault="00DA452F" w:rsidP="00DA452F">
      <w:pPr>
        <w:spacing w:after="0" w:line="240" w:lineRule="auto"/>
        <w:ind w:firstLine="567"/>
        <w:jc w:val="both"/>
        <w:rPr>
          <w:rFonts w:ascii="Times New Roman" w:hAnsi="Times New Roman" w:cs="Times New Roman"/>
          <w:bCs/>
          <w:color w:val="000000" w:themeColor="text1"/>
          <w:sz w:val="24"/>
          <w:szCs w:val="24"/>
        </w:rPr>
      </w:pPr>
    </w:p>
    <w:p w:rsidR="00DA452F" w:rsidRPr="00DA452F" w:rsidRDefault="00DA452F" w:rsidP="002C5C6C">
      <w:pPr>
        <w:numPr>
          <w:ilvl w:val="0"/>
          <w:numId w:val="42"/>
        </w:numPr>
        <w:shd w:val="clear" w:color="auto" w:fill="FFFFFF"/>
        <w:suppressAutoHyphens/>
        <w:spacing w:after="0" w:line="240" w:lineRule="auto"/>
        <w:ind w:left="0" w:firstLine="567"/>
        <w:jc w:val="center"/>
        <w:rPr>
          <w:rFonts w:ascii="Times New Roman" w:hAnsi="Times New Roman" w:cs="Times New Roman"/>
          <w:color w:val="000000" w:themeColor="text1"/>
          <w:sz w:val="24"/>
          <w:szCs w:val="24"/>
        </w:rPr>
      </w:pPr>
      <w:r w:rsidRPr="00DA452F">
        <w:rPr>
          <w:rFonts w:ascii="Times New Roman" w:hAnsi="Times New Roman" w:cs="Times New Roman"/>
          <w:bCs/>
          <w:color w:val="000000" w:themeColor="text1"/>
          <w:sz w:val="24"/>
          <w:szCs w:val="24"/>
        </w:rPr>
        <w:t>СРОКИ ВЫПОЛНЕНИЯ РАБОТ</w:t>
      </w:r>
    </w:p>
    <w:p w:rsidR="00DA452F" w:rsidRPr="00DA452F" w:rsidRDefault="00DA452F" w:rsidP="00DA452F">
      <w:pPr>
        <w:shd w:val="clear" w:color="auto" w:fill="FFFFFF"/>
        <w:tabs>
          <w:tab w:val="left" w:pos="0"/>
        </w:tabs>
        <w:spacing w:after="0" w:line="240" w:lineRule="auto"/>
        <w:ind w:left="567"/>
        <w:rPr>
          <w:rFonts w:ascii="Times New Roman" w:hAnsi="Times New Roman" w:cs="Times New Roman"/>
          <w:color w:val="000000" w:themeColor="text1"/>
          <w:sz w:val="24"/>
          <w:szCs w:val="24"/>
        </w:rPr>
      </w:pPr>
    </w:p>
    <w:p w:rsidR="00CB0FDD" w:rsidRDefault="00DA452F" w:rsidP="002C5C6C">
      <w:pPr>
        <w:pStyle w:val="afe"/>
        <w:numPr>
          <w:ilvl w:val="1"/>
          <w:numId w:val="43"/>
        </w:numPr>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Сроки выполнения работ: </w:t>
      </w:r>
    </w:p>
    <w:p w:rsidR="00CB0FDD" w:rsidRPr="00CB0FDD" w:rsidRDefault="00CB0FDD" w:rsidP="00CB0FDD">
      <w:pPr>
        <w:suppressAutoHyphens/>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н</w:t>
      </w:r>
      <w:r w:rsidRPr="00CB0FDD">
        <w:rPr>
          <w:rFonts w:ascii="Times New Roman" w:hAnsi="Times New Roman" w:cs="Times New Roman"/>
          <w:color w:val="000000" w:themeColor="text1"/>
          <w:sz w:val="24"/>
          <w:szCs w:val="24"/>
        </w:rPr>
        <w:t>ачало выполнения работ: 01.07.2021 года</w:t>
      </w:r>
    </w:p>
    <w:p w:rsidR="00CB0FDD" w:rsidRDefault="00CB0FDD" w:rsidP="00CB0FDD">
      <w:pPr>
        <w:suppressAutoHyphens/>
        <w:spacing w:after="0" w:line="240" w:lineRule="auto"/>
        <w:contextualSpacing/>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з</w:t>
      </w:r>
      <w:r w:rsidRPr="00CB0FDD">
        <w:rPr>
          <w:rFonts w:ascii="Times New Roman" w:hAnsi="Times New Roman" w:cs="Times New Roman"/>
          <w:color w:val="000000" w:themeColor="text1"/>
          <w:sz w:val="24"/>
          <w:szCs w:val="24"/>
        </w:rPr>
        <w:t>авершение выполнения работ: 27.08.2021 года</w:t>
      </w:r>
    </w:p>
    <w:p w:rsidR="00DA452F" w:rsidRPr="00CB0FDD" w:rsidRDefault="00DA452F" w:rsidP="00CB0FDD">
      <w:pPr>
        <w:suppressAutoHyphens/>
        <w:spacing w:after="0" w:line="240" w:lineRule="auto"/>
        <w:contextualSpacing/>
        <w:jc w:val="both"/>
        <w:rPr>
          <w:rFonts w:ascii="Times New Roman" w:hAnsi="Times New Roman" w:cs="Times New Roman"/>
          <w:color w:val="000000" w:themeColor="text1"/>
          <w:sz w:val="24"/>
          <w:szCs w:val="24"/>
        </w:rPr>
      </w:pPr>
      <w:r w:rsidRPr="00CB0FDD">
        <w:rPr>
          <w:rFonts w:ascii="Times New Roman" w:hAnsi="Times New Roman" w:cs="Times New Roman"/>
          <w:color w:val="000000" w:themeColor="text1"/>
          <w:sz w:val="24"/>
          <w:szCs w:val="24"/>
        </w:rPr>
        <w:lastRenderedPageBreak/>
        <w:t xml:space="preserve">в соответствии с графиком выполнения работ. График </w:t>
      </w:r>
      <w:r w:rsidRPr="00CB0FDD">
        <w:rPr>
          <w:rFonts w:ascii="Times New Roman" w:hAnsi="Times New Roman" w:cs="Times New Roman"/>
          <w:bCs/>
          <w:iCs/>
          <w:color w:val="000000"/>
          <w:sz w:val="24"/>
          <w:szCs w:val="24"/>
        </w:rPr>
        <w:t xml:space="preserve">выполнения работ предоставляется Подрядчиком </w:t>
      </w:r>
      <w:r w:rsidRPr="009E6105">
        <w:rPr>
          <w:rFonts w:ascii="Times New Roman" w:hAnsi="Times New Roman" w:cs="Times New Roman"/>
          <w:bCs/>
          <w:iCs/>
          <w:color w:val="000000"/>
          <w:sz w:val="24"/>
          <w:szCs w:val="24"/>
        </w:rPr>
        <w:t xml:space="preserve">Заказчику </w:t>
      </w:r>
      <w:r w:rsidR="00495E58" w:rsidRPr="009E6105">
        <w:rPr>
          <w:rFonts w:ascii="Times New Roman" w:hAnsi="Times New Roman" w:cs="Times New Roman"/>
          <w:bCs/>
          <w:iCs/>
          <w:color w:val="000000"/>
          <w:sz w:val="24"/>
          <w:szCs w:val="24"/>
        </w:rPr>
        <w:t xml:space="preserve">на согласование </w:t>
      </w:r>
      <w:r w:rsidRPr="009E6105">
        <w:rPr>
          <w:rFonts w:ascii="Times New Roman" w:hAnsi="Times New Roman" w:cs="Times New Roman"/>
          <w:bCs/>
          <w:iCs/>
          <w:color w:val="000000"/>
          <w:sz w:val="24"/>
          <w:szCs w:val="24"/>
        </w:rPr>
        <w:t>в течени</w:t>
      </w:r>
      <w:r w:rsidR="0030218B" w:rsidRPr="009E6105">
        <w:rPr>
          <w:rFonts w:ascii="Times New Roman" w:hAnsi="Times New Roman" w:cs="Times New Roman"/>
          <w:bCs/>
          <w:iCs/>
          <w:color w:val="000000"/>
          <w:sz w:val="24"/>
          <w:szCs w:val="24"/>
        </w:rPr>
        <w:t>е</w:t>
      </w:r>
      <w:r w:rsidRPr="009E6105">
        <w:rPr>
          <w:rFonts w:ascii="Times New Roman" w:hAnsi="Times New Roman" w:cs="Times New Roman"/>
          <w:bCs/>
          <w:iCs/>
          <w:color w:val="000000"/>
          <w:sz w:val="24"/>
          <w:szCs w:val="24"/>
        </w:rPr>
        <w:t xml:space="preserve"> 2 дней со дня заключения Договора</w:t>
      </w:r>
      <w:r w:rsidRPr="009E6105">
        <w:rPr>
          <w:rFonts w:ascii="Times New Roman" w:hAnsi="Times New Roman" w:cs="Times New Roman"/>
          <w:color w:val="000000" w:themeColor="text1"/>
          <w:sz w:val="24"/>
          <w:szCs w:val="24"/>
        </w:rPr>
        <w:t xml:space="preserve">. Окончание работ подтверждается подписанием </w:t>
      </w:r>
      <w:r w:rsidR="00495E58" w:rsidRPr="009E6105">
        <w:rPr>
          <w:rFonts w:ascii="Times New Roman" w:hAnsi="Times New Roman" w:cs="Times New Roman"/>
          <w:color w:val="000000"/>
          <w:sz w:val="24"/>
          <w:szCs w:val="24"/>
        </w:rPr>
        <w:t>Акта приемки выполненных работ (форма КС-2) и Справки о стоимости выполненных работ и затрат (форма КС-3)</w:t>
      </w:r>
      <w:r w:rsidRPr="009E6105">
        <w:rPr>
          <w:rFonts w:ascii="Times New Roman" w:hAnsi="Times New Roman" w:cs="Times New Roman"/>
          <w:color w:val="000000" w:themeColor="text1"/>
          <w:sz w:val="24"/>
          <w:szCs w:val="24"/>
        </w:rPr>
        <w:t>.</w:t>
      </w:r>
    </w:p>
    <w:p w:rsidR="00DA452F" w:rsidRPr="00DA452F" w:rsidRDefault="00DA452F" w:rsidP="002C5C6C">
      <w:pPr>
        <w:pStyle w:val="afe"/>
        <w:numPr>
          <w:ilvl w:val="1"/>
          <w:numId w:val="43"/>
        </w:numPr>
        <w:shd w:val="clear" w:color="auto" w:fill="FFFFFF"/>
        <w:tabs>
          <w:tab w:val="left" w:pos="0"/>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Подрядчик по согласованию с Заказчиком может досрочно сдать выполненную работу. Заказчик вправе досрочно принять и оплатить такую работу в соответствии с условиями Договора.</w:t>
      </w:r>
    </w:p>
    <w:p w:rsidR="00DA452F" w:rsidRPr="00DA452F" w:rsidRDefault="00DA452F" w:rsidP="002C5C6C">
      <w:pPr>
        <w:pStyle w:val="afe"/>
        <w:numPr>
          <w:ilvl w:val="1"/>
          <w:numId w:val="43"/>
        </w:numPr>
        <w:shd w:val="clear" w:color="auto" w:fill="FFFFFF"/>
        <w:tabs>
          <w:tab w:val="left" w:pos="0"/>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Если во время выполнения или приемки работы (этапа работы) станет очевидным, что она не будет выполнена надлежащим образом, Заказчик вправе назначить Подрядчику разумный срок для устранения недостатков. При неисполнении Подрядчиком в назначенный срок данного требования Заказчик вправе потребовать от Подрядчика возмещения убытков, расторжения Договора по соглашению Сторон или принять решение об одностороннем отказе от исполнения Договора. В случае получения отказа Подрядчика расторгнуть Договор по соглашению Сторон либо неполучения от Подрядчика ответа, Заказчик вправе обратиться в суд с требованием о расторжении Договора.</w:t>
      </w:r>
    </w:p>
    <w:p w:rsidR="00DA452F" w:rsidRPr="00DA452F" w:rsidRDefault="00DA452F" w:rsidP="00DA452F">
      <w:pPr>
        <w:shd w:val="clear" w:color="auto" w:fill="FFFFFF"/>
        <w:tabs>
          <w:tab w:val="left" w:pos="1099"/>
        </w:tabs>
        <w:spacing w:after="0" w:line="240" w:lineRule="auto"/>
        <w:ind w:firstLine="567"/>
        <w:jc w:val="both"/>
        <w:rPr>
          <w:rFonts w:ascii="Times New Roman" w:hAnsi="Times New Roman" w:cs="Times New Roman"/>
          <w:color w:val="000000" w:themeColor="text1"/>
          <w:sz w:val="24"/>
          <w:szCs w:val="24"/>
        </w:rPr>
      </w:pPr>
    </w:p>
    <w:p w:rsidR="00DA452F" w:rsidRPr="00DA452F" w:rsidRDefault="00DA452F" w:rsidP="002C5C6C">
      <w:pPr>
        <w:pStyle w:val="afe"/>
        <w:numPr>
          <w:ilvl w:val="0"/>
          <w:numId w:val="42"/>
        </w:numPr>
        <w:shd w:val="clear" w:color="auto" w:fill="FFFFFF"/>
        <w:suppressAutoHyphens/>
        <w:spacing w:after="0" w:line="240" w:lineRule="auto"/>
        <w:contextualSpacing/>
        <w:jc w:val="center"/>
        <w:rPr>
          <w:rFonts w:ascii="Times New Roman" w:hAnsi="Times New Roman" w:cs="Times New Roman"/>
          <w:bCs/>
          <w:color w:val="000000" w:themeColor="text1"/>
          <w:sz w:val="24"/>
          <w:szCs w:val="24"/>
        </w:rPr>
      </w:pPr>
      <w:r w:rsidRPr="00DA452F">
        <w:rPr>
          <w:rFonts w:ascii="Times New Roman" w:hAnsi="Times New Roman" w:cs="Times New Roman"/>
          <w:bCs/>
          <w:color w:val="000000" w:themeColor="text1"/>
          <w:sz w:val="24"/>
          <w:szCs w:val="24"/>
        </w:rPr>
        <w:t>ПРАВА И ОБЯЗАННОСТИ ЗАКАЗЧИКА</w:t>
      </w:r>
    </w:p>
    <w:p w:rsidR="00DA452F" w:rsidRPr="00DA452F" w:rsidRDefault="00DA452F" w:rsidP="00DA452F">
      <w:pPr>
        <w:shd w:val="clear" w:color="auto" w:fill="FFFFFF"/>
        <w:spacing w:after="0" w:line="240" w:lineRule="auto"/>
        <w:rPr>
          <w:rFonts w:ascii="Times New Roman" w:hAnsi="Times New Roman" w:cs="Times New Roman"/>
          <w:color w:val="000000" w:themeColor="text1"/>
          <w:sz w:val="24"/>
          <w:szCs w:val="24"/>
        </w:rPr>
      </w:pPr>
    </w:p>
    <w:p w:rsidR="00DA452F" w:rsidRPr="00DA452F" w:rsidRDefault="00DA452F" w:rsidP="002C5C6C">
      <w:pPr>
        <w:pStyle w:val="afe"/>
        <w:numPr>
          <w:ilvl w:val="0"/>
          <w:numId w:val="44"/>
        </w:numPr>
        <w:shd w:val="clear" w:color="auto" w:fill="FFFFFF"/>
        <w:suppressAutoHyphens/>
        <w:spacing w:after="0" w:line="240" w:lineRule="auto"/>
        <w:ind w:left="0" w:firstLine="567"/>
        <w:contextualSpacing/>
        <w:rPr>
          <w:rFonts w:ascii="Times New Roman" w:hAnsi="Times New Roman" w:cs="Times New Roman"/>
          <w:bCs/>
          <w:color w:val="000000" w:themeColor="text1"/>
          <w:sz w:val="24"/>
          <w:szCs w:val="24"/>
        </w:rPr>
      </w:pPr>
      <w:r w:rsidRPr="00DA452F">
        <w:rPr>
          <w:rFonts w:ascii="Times New Roman" w:hAnsi="Times New Roman" w:cs="Times New Roman"/>
          <w:color w:val="000000" w:themeColor="text1"/>
          <w:sz w:val="24"/>
          <w:szCs w:val="24"/>
        </w:rPr>
        <w:t>Заказчик обязан:</w:t>
      </w:r>
    </w:p>
    <w:p w:rsidR="00DA452F" w:rsidRPr="0071627D" w:rsidRDefault="00C06D51" w:rsidP="002C5C6C">
      <w:pPr>
        <w:pStyle w:val="afe"/>
        <w:numPr>
          <w:ilvl w:val="0"/>
          <w:numId w:val="45"/>
        </w:numPr>
        <w:suppressAutoHyphens/>
        <w:spacing w:after="0" w:line="240" w:lineRule="auto"/>
        <w:ind w:left="0" w:firstLine="567"/>
        <w:contextualSpacing/>
        <w:jc w:val="both"/>
        <w:rPr>
          <w:rFonts w:ascii="Times New Roman" w:hAnsi="Times New Roman" w:cs="Times New Roman"/>
          <w:color w:val="000000" w:themeColor="text1"/>
          <w:sz w:val="24"/>
          <w:szCs w:val="24"/>
        </w:rPr>
      </w:pPr>
      <w:r w:rsidRPr="0071627D">
        <w:rPr>
          <w:rFonts w:ascii="Times New Roman" w:hAnsi="Times New Roman" w:cs="Times New Roman"/>
          <w:color w:val="000000" w:themeColor="text1"/>
          <w:sz w:val="24"/>
          <w:szCs w:val="24"/>
        </w:rPr>
        <w:t xml:space="preserve">Организовать </w:t>
      </w:r>
      <w:r w:rsidR="00082366" w:rsidRPr="0071627D">
        <w:rPr>
          <w:rFonts w:ascii="Times New Roman" w:hAnsi="Times New Roman" w:cs="Times New Roman"/>
          <w:color w:val="000000" w:themeColor="text1"/>
          <w:sz w:val="24"/>
          <w:szCs w:val="24"/>
        </w:rPr>
        <w:t>контроль выполнения работ на соответствие условиям настоящего договора</w:t>
      </w:r>
      <w:r w:rsidR="00DA452F" w:rsidRPr="0071627D">
        <w:rPr>
          <w:rFonts w:ascii="Times New Roman" w:hAnsi="Times New Roman" w:cs="Times New Roman"/>
          <w:color w:val="000000" w:themeColor="text1"/>
          <w:sz w:val="24"/>
          <w:szCs w:val="24"/>
        </w:rPr>
        <w:t>, производить промежуточную приемку выполненных Подрядчиком работ.</w:t>
      </w:r>
    </w:p>
    <w:p w:rsidR="00DA452F" w:rsidRPr="0071627D" w:rsidRDefault="00DA452F" w:rsidP="002C5C6C">
      <w:pPr>
        <w:pStyle w:val="17"/>
        <w:keepNext w:val="0"/>
        <w:numPr>
          <w:ilvl w:val="0"/>
          <w:numId w:val="45"/>
        </w:numPr>
        <w:shd w:val="clear" w:color="auto" w:fill="FFFFFF"/>
        <w:tabs>
          <w:tab w:val="left" w:pos="432"/>
        </w:tabs>
        <w:suppressAutoHyphens/>
        <w:spacing w:before="0" w:after="0"/>
        <w:ind w:left="0" w:firstLine="567"/>
        <w:jc w:val="both"/>
        <w:rPr>
          <w:rFonts w:ascii="Times New Roman" w:hAnsi="Times New Roman"/>
          <w:color w:val="000000" w:themeColor="text1"/>
          <w:sz w:val="24"/>
          <w:szCs w:val="24"/>
        </w:rPr>
      </w:pPr>
      <w:r w:rsidRPr="0071627D">
        <w:rPr>
          <w:rFonts w:ascii="Times New Roman" w:hAnsi="Times New Roman"/>
          <w:b w:val="0"/>
          <w:bCs w:val="0"/>
          <w:color w:val="000000" w:themeColor="text1"/>
          <w:sz w:val="24"/>
          <w:szCs w:val="24"/>
        </w:rPr>
        <w:t xml:space="preserve">Участвовать в комиссиях, необходимых для приемки </w:t>
      </w:r>
      <w:r w:rsidR="00AB7497" w:rsidRPr="0071627D">
        <w:rPr>
          <w:rFonts w:ascii="Times New Roman" w:hAnsi="Times New Roman"/>
          <w:b w:val="0"/>
          <w:bCs w:val="0"/>
          <w:color w:val="000000" w:themeColor="text1"/>
          <w:sz w:val="24"/>
          <w:szCs w:val="24"/>
        </w:rPr>
        <w:t xml:space="preserve">выполненных </w:t>
      </w:r>
      <w:r w:rsidRPr="0071627D">
        <w:rPr>
          <w:rFonts w:ascii="Times New Roman" w:hAnsi="Times New Roman"/>
          <w:b w:val="0"/>
          <w:bCs w:val="0"/>
          <w:color w:val="000000" w:themeColor="text1"/>
          <w:sz w:val="24"/>
          <w:szCs w:val="24"/>
        </w:rPr>
        <w:t>работ.</w:t>
      </w:r>
    </w:p>
    <w:p w:rsidR="00DA452F" w:rsidRPr="0071627D" w:rsidRDefault="00DA452F" w:rsidP="002C5C6C">
      <w:pPr>
        <w:pStyle w:val="afe"/>
        <w:numPr>
          <w:ilvl w:val="0"/>
          <w:numId w:val="45"/>
        </w:numPr>
        <w:shd w:val="clear" w:color="auto" w:fill="FFFFFF"/>
        <w:tabs>
          <w:tab w:val="left" w:pos="1286"/>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71627D">
        <w:rPr>
          <w:rFonts w:ascii="Times New Roman" w:hAnsi="Times New Roman" w:cs="Times New Roman"/>
          <w:color w:val="000000" w:themeColor="text1"/>
          <w:sz w:val="24"/>
          <w:szCs w:val="24"/>
        </w:rPr>
        <w:t>Организовать совместно с Подрядчиком приемку работ, по письменному сообщению Подрядчика о его готовности.</w:t>
      </w:r>
    </w:p>
    <w:p w:rsidR="00AB7497" w:rsidRPr="0071627D" w:rsidRDefault="00AB7497" w:rsidP="002C5C6C">
      <w:pPr>
        <w:pStyle w:val="afe"/>
        <w:numPr>
          <w:ilvl w:val="0"/>
          <w:numId w:val="45"/>
        </w:numPr>
        <w:shd w:val="clear" w:color="auto" w:fill="FFFFFF"/>
        <w:tabs>
          <w:tab w:val="left" w:pos="1286"/>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71627D">
        <w:rPr>
          <w:rFonts w:ascii="Times New Roman" w:hAnsi="Times New Roman" w:cs="Times New Roman"/>
          <w:color w:val="000000" w:themeColor="text1"/>
          <w:sz w:val="24"/>
          <w:szCs w:val="24"/>
        </w:rPr>
        <w:t xml:space="preserve">Рассмотреть и </w:t>
      </w:r>
      <w:r w:rsidRPr="0071627D">
        <w:rPr>
          <w:rFonts w:ascii="Times New Roman" w:hAnsi="Times New Roman" w:cs="Times New Roman"/>
          <w:sz w:val="24"/>
          <w:szCs w:val="24"/>
          <w:lang w:eastAsia="ru-RU"/>
        </w:rPr>
        <w:t>согласовать или вернуть с мотивированным отказом представленный Подрядчиком график выполнения работ в течение 3 дней со дня его получения.</w:t>
      </w:r>
    </w:p>
    <w:p w:rsidR="00DA452F" w:rsidRPr="00312DB9" w:rsidRDefault="00DA452F" w:rsidP="002C5C6C">
      <w:pPr>
        <w:pStyle w:val="afe"/>
        <w:numPr>
          <w:ilvl w:val="0"/>
          <w:numId w:val="45"/>
        </w:numPr>
        <w:suppressAutoHyphens/>
        <w:spacing w:after="0" w:line="240" w:lineRule="auto"/>
        <w:ind w:left="0" w:firstLine="567"/>
        <w:contextualSpacing/>
        <w:jc w:val="both"/>
        <w:rPr>
          <w:rFonts w:ascii="Times New Roman" w:hAnsi="Times New Roman" w:cs="Times New Roman"/>
          <w:color w:val="000000" w:themeColor="text1"/>
          <w:sz w:val="24"/>
          <w:szCs w:val="24"/>
        </w:rPr>
      </w:pPr>
      <w:r w:rsidRPr="00312DB9">
        <w:rPr>
          <w:rFonts w:ascii="Times New Roman" w:hAnsi="Times New Roman" w:cs="Times New Roman"/>
          <w:color w:val="000000" w:themeColor="text1"/>
          <w:sz w:val="24"/>
          <w:szCs w:val="24"/>
        </w:rPr>
        <w:t>Направить в течение 3 рабочих дней Подрядчику письменное извещение о выявленных дефектах на гарантийном участке, о необходимости направления уполномоченного представителя Подрядчика для участия в комиссии по обследованию и фиксированию выявленных дефектов в Акте и определения сроков их устранения.</w:t>
      </w:r>
    </w:p>
    <w:p w:rsidR="00082366" w:rsidRPr="0071627D" w:rsidRDefault="00DA452F" w:rsidP="002C5C6C">
      <w:pPr>
        <w:pStyle w:val="afe"/>
        <w:numPr>
          <w:ilvl w:val="0"/>
          <w:numId w:val="44"/>
        </w:numPr>
        <w:shd w:val="clear" w:color="auto" w:fill="FFFFFF"/>
        <w:tabs>
          <w:tab w:val="left" w:pos="1397"/>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71627D">
        <w:rPr>
          <w:rFonts w:ascii="Times New Roman" w:hAnsi="Times New Roman" w:cs="Times New Roman"/>
          <w:color w:val="000000" w:themeColor="text1"/>
          <w:sz w:val="24"/>
          <w:szCs w:val="24"/>
        </w:rPr>
        <w:t xml:space="preserve">Заказчик </w:t>
      </w:r>
      <w:r w:rsidR="00082366" w:rsidRPr="0071627D">
        <w:rPr>
          <w:rFonts w:ascii="Times New Roman" w:hAnsi="Times New Roman" w:cs="Times New Roman"/>
          <w:color w:val="000000" w:themeColor="text1"/>
          <w:sz w:val="24"/>
          <w:szCs w:val="24"/>
        </w:rPr>
        <w:t>вправе</w:t>
      </w:r>
      <w:r w:rsidRPr="0071627D">
        <w:rPr>
          <w:rFonts w:ascii="Times New Roman" w:hAnsi="Times New Roman" w:cs="Times New Roman"/>
          <w:color w:val="000000" w:themeColor="text1"/>
          <w:sz w:val="24"/>
          <w:szCs w:val="24"/>
        </w:rPr>
        <w:t>:</w:t>
      </w:r>
    </w:p>
    <w:p w:rsidR="00082366" w:rsidRPr="0071627D" w:rsidRDefault="00082366" w:rsidP="00082366">
      <w:pPr>
        <w:autoSpaceDE w:val="0"/>
        <w:autoSpaceDN w:val="0"/>
        <w:adjustRightInd w:val="0"/>
        <w:spacing w:after="0" w:line="240" w:lineRule="auto"/>
        <w:ind w:firstLine="540"/>
        <w:jc w:val="both"/>
        <w:outlineLvl w:val="0"/>
        <w:rPr>
          <w:rFonts w:ascii="Times New Roman" w:hAnsi="Times New Roman" w:cs="Times New Roman"/>
          <w:bCs/>
          <w:sz w:val="24"/>
          <w:szCs w:val="24"/>
        </w:rPr>
      </w:pPr>
      <w:r w:rsidRPr="0071627D">
        <w:rPr>
          <w:rFonts w:ascii="Times New Roman" w:hAnsi="Times New Roman" w:cs="Times New Roman"/>
          <w:color w:val="000000" w:themeColor="text1"/>
          <w:sz w:val="24"/>
          <w:szCs w:val="24"/>
        </w:rPr>
        <w:t xml:space="preserve">5.2.1. </w:t>
      </w:r>
      <w:r w:rsidRPr="0071627D">
        <w:rPr>
          <w:rFonts w:ascii="Times New Roman" w:hAnsi="Times New Roman" w:cs="Times New Roman"/>
          <w:sz w:val="24"/>
          <w:szCs w:val="24"/>
        </w:rPr>
        <w:t>во всякое время проверять ход и качество работы, выполняемой Подрядчиком, не вмешиваясь в его деятельность</w:t>
      </w:r>
      <w:r w:rsidR="0071627D" w:rsidRPr="0071627D">
        <w:rPr>
          <w:rFonts w:ascii="Times New Roman" w:hAnsi="Times New Roman" w:cs="Times New Roman"/>
          <w:sz w:val="24"/>
          <w:szCs w:val="24"/>
        </w:rPr>
        <w:t>,</w:t>
      </w:r>
      <w:r w:rsidRPr="0071627D">
        <w:rPr>
          <w:rFonts w:ascii="Times New Roman" w:hAnsi="Times New Roman" w:cs="Times New Roman"/>
          <w:sz w:val="24"/>
          <w:szCs w:val="24"/>
        </w:rPr>
        <w:t xml:space="preserve"> в соответствии со статьей</w:t>
      </w:r>
      <w:r w:rsidRPr="0071627D">
        <w:rPr>
          <w:rFonts w:ascii="Times New Roman" w:hAnsi="Times New Roman" w:cs="Times New Roman"/>
          <w:bCs/>
          <w:sz w:val="24"/>
          <w:szCs w:val="24"/>
        </w:rPr>
        <w:t xml:space="preserve"> 715 Гражданского кодекса РФ;</w:t>
      </w:r>
    </w:p>
    <w:p w:rsidR="00082366" w:rsidRPr="0071627D" w:rsidRDefault="00082366" w:rsidP="00082366">
      <w:pPr>
        <w:autoSpaceDE w:val="0"/>
        <w:autoSpaceDN w:val="0"/>
        <w:adjustRightInd w:val="0"/>
        <w:spacing w:after="0" w:line="240" w:lineRule="auto"/>
        <w:ind w:firstLine="540"/>
        <w:jc w:val="both"/>
        <w:outlineLvl w:val="0"/>
        <w:rPr>
          <w:rFonts w:ascii="Times New Roman" w:hAnsi="Times New Roman" w:cs="Times New Roman"/>
          <w:sz w:val="24"/>
          <w:szCs w:val="24"/>
        </w:rPr>
      </w:pPr>
      <w:r w:rsidRPr="0071627D">
        <w:rPr>
          <w:rFonts w:ascii="Times New Roman" w:hAnsi="Times New Roman" w:cs="Times New Roman"/>
          <w:bCs/>
          <w:sz w:val="24"/>
          <w:szCs w:val="24"/>
        </w:rPr>
        <w:t xml:space="preserve">5.2.2. </w:t>
      </w:r>
      <w:r w:rsidRPr="0071627D">
        <w:rPr>
          <w:rFonts w:ascii="Times New Roman" w:hAnsi="Times New Roman" w:cs="Times New Roman"/>
          <w:sz w:val="24"/>
          <w:szCs w:val="24"/>
        </w:rPr>
        <w:t>вправе отказаться от исполнения договора и потребовать возмещения убытков, если подрядчик не приступает своевременно к исполнению договора подряда или выполняет работу настолько медленно, что окончание ее к сроку становится явно невозможным;</w:t>
      </w:r>
    </w:p>
    <w:p w:rsidR="00082366" w:rsidRPr="0071627D" w:rsidRDefault="00082366" w:rsidP="00082366">
      <w:pPr>
        <w:autoSpaceDE w:val="0"/>
        <w:autoSpaceDN w:val="0"/>
        <w:adjustRightInd w:val="0"/>
        <w:spacing w:after="0" w:line="240" w:lineRule="auto"/>
        <w:ind w:firstLine="540"/>
        <w:jc w:val="both"/>
        <w:outlineLvl w:val="0"/>
        <w:rPr>
          <w:rFonts w:ascii="Times New Roman" w:hAnsi="Times New Roman" w:cs="Times New Roman"/>
          <w:sz w:val="24"/>
          <w:szCs w:val="24"/>
        </w:rPr>
      </w:pPr>
      <w:r w:rsidRPr="0071627D">
        <w:rPr>
          <w:rFonts w:ascii="Times New Roman" w:hAnsi="Times New Roman" w:cs="Times New Roman"/>
          <w:sz w:val="24"/>
          <w:szCs w:val="24"/>
        </w:rPr>
        <w:t>5.2.3.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подряда либо поручить исправление работ другому лицу за счет подрядчика, а также потребовать возмещения убытков, если во время выполнения работы станет очевидным, что она не будет выполнена надлежащим образом;</w:t>
      </w:r>
    </w:p>
    <w:p w:rsidR="00082366" w:rsidRPr="0071627D" w:rsidRDefault="00082366" w:rsidP="00082366">
      <w:pPr>
        <w:autoSpaceDE w:val="0"/>
        <w:autoSpaceDN w:val="0"/>
        <w:adjustRightInd w:val="0"/>
        <w:spacing w:after="0" w:line="240" w:lineRule="auto"/>
        <w:ind w:firstLine="540"/>
        <w:jc w:val="both"/>
        <w:outlineLvl w:val="0"/>
        <w:rPr>
          <w:rFonts w:ascii="Times New Roman" w:hAnsi="Times New Roman" w:cs="Times New Roman"/>
          <w:color w:val="000000" w:themeColor="text1"/>
          <w:sz w:val="24"/>
          <w:szCs w:val="24"/>
        </w:rPr>
      </w:pPr>
      <w:r w:rsidRPr="0071627D">
        <w:rPr>
          <w:rFonts w:ascii="Times New Roman" w:hAnsi="Times New Roman" w:cs="Times New Roman"/>
          <w:sz w:val="24"/>
          <w:szCs w:val="24"/>
        </w:rPr>
        <w:t xml:space="preserve">5.2.4. </w:t>
      </w:r>
      <w:r w:rsidRPr="0071627D">
        <w:rPr>
          <w:rFonts w:ascii="Times New Roman" w:hAnsi="Times New Roman" w:cs="Times New Roman"/>
          <w:color w:val="000000" w:themeColor="text1"/>
          <w:sz w:val="24"/>
          <w:szCs w:val="24"/>
        </w:rPr>
        <w:t>беспрепятственного доступа ко всем видам работ в любое время суток в течение всего периода ремонта;</w:t>
      </w:r>
    </w:p>
    <w:p w:rsidR="001343F1" w:rsidRPr="00DA452F" w:rsidRDefault="00312DB9" w:rsidP="0071627D">
      <w:pPr>
        <w:autoSpaceDE w:val="0"/>
        <w:autoSpaceDN w:val="0"/>
        <w:adjustRightInd w:val="0"/>
        <w:spacing w:after="0" w:line="240" w:lineRule="auto"/>
        <w:ind w:firstLine="540"/>
        <w:jc w:val="both"/>
        <w:outlineLvl w:val="0"/>
        <w:rPr>
          <w:rFonts w:ascii="Times New Roman" w:hAnsi="Times New Roman" w:cs="Times New Roman"/>
          <w:color w:val="000000" w:themeColor="text1"/>
          <w:sz w:val="24"/>
          <w:szCs w:val="24"/>
        </w:rPr>
      </w:pPr>
      <w:r w:rsidRPr="0071627D">
        <w:rPr>
          <w:rFonts w:ascii="Times New Roman" w:hAnsi="Times New Roman" w:cs="Times New Roman"/>
          <w:color w:val="000000" w:themeColor="text1"/>
          <w:sz w:val="24"/>
          <w:szCs w:val="24"/>
        </w:rPr>
        <w:t>5.2.5. отказаться от принятия и оплаты работ в случае несоответствии результатов выполненных работ требованиям, установленным Договором и обязательным требова</w:t>
      </w:r>
      <w:r w:rsidR="0071627D">
        <w:rPr>
          <w:rFonts w:ascii="Times New Roman" w:hAnsi="Times New Roman" w:cs="Times New Roman"/>
          <w:color w:val="000000" w:themeColor="text1"/>
          <w:sz w:val="24"/>
          <w:szCs w:val="24"/>
        </w:rPr>
        <w:t>ниям нормативных правовых актов.</w:t>
      </w:r>
    </w:p>
    <w:p w:rsidR="00DA452F" w:rsidRPr="00DA452F" w:rsidRDefault="00DA452F" w:rsidP="002C5C6C">
      <w:pPr>
        <w:pStyle w:val="afe"/>
        <w:numPr>
          <w:ilvl w:val="0"/>
          <w:numId w:val="44"/>
        </w:numPr>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Представители Заказчика имеют право давать обязательные для Подрядчика предписания при обнаружении отступлений от нормативно-технических документов, условий настоящего Договора и приложений к нему.</w:t>
      </w:r>
      <w:r w:rsidR="0071627D">
        <w:rPr>
          <w:rFonts w:ascii="Times New Roman" w:hAnsi="Times New Roman" w:cs="Times New Roman"/>
          <w:color w:val="000000" w:themeColor="text1"/>
          <w:sz w:val="24"/>
          <w:szCs w:val="24"/>
        </w:rPr>
        <w:t xml:space="preserve"> Невыполнение обязательных для Подрядчика предписаний Заказчика </w:t>
      </w:r>
      <w:r w:rsidR="0071627D" w:rsidRPr="00DA452F">
        <w:rPr>
          <w:rFonts w:ascii="Times New Roman" w:hAnsi="Times New Roman" w:cs="Times New Roman"/>
          <w:color w:val="000000" w:themeColor="text1"/>
          <w:sz w:val="24"/>
          <w:szCs w:val="24"/>
        </w:rPr>
        <w:t xml:space="preserve">является основанием для применения мер </w:t>
      </w:r>
      <w:r w:rsidR="0071627D" w:rsidRPr="00DA452F">
        <w:rPr>
          <w:rFonts w:ascii="Times New Roman" w:hAnsi="Times New Roman" w:cs="Times New Roman"/>
          <w:color w:val="000000" w:themeColor="text1"/>
          <w:sz w:val="24"/>
          <w:szCs w:val="24"/>
        </w:rPr>
        <w:lastRenderedPageBreak/>
        <w:t>ответственности, предусмотренных настоящим Договорам за неисполнение и/или ненадлежащее исполнение обязательств согласно Договору.</w:t>
      </w:r>
    </w:p>
    <w:p w:rsidR="00DA452F" w:rsidRPr="00DA452F" w:rsidRDefault="00DA452F" w:rsidP="002C5C6C">
      <w:pPr>
        <w:pStyle w:val="afe"/>
        <w:numPr>
          <w:ilvl w:val="0"/>
          <w:numId w:val="44"/>
        </w:numPr>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При осуществлении контроля за выполнением работ Заказчик не вправе вмешиваться в оперативно-хозяйственную деятельность Подрядчика.</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p>
    <w:p w:rsidR="00DA452F" w:rsidRPr="00DA452F" w:rsidRDefault="00DA452F" w:rsidP="002C5C6C">
      <w:pPr>
        <w:pStyle w:val="afe"/>
        <w:numPr>
          <w:ilvl w:val="0"/>
          <w:numId w:val="42"/>
        </w:numPr>
        <w:shd w:val="clear" w:color="auto" w:fill="FFFFFF"/>
        <w:tabs>
          <w:tab w:val="left" w:pos="900"/>
        </w:tabs>
        <w:suppressAutoHyphens/>
        <w:spacing w:after="0" w:line="240" w:lineRule="auto"/>
        <w:contextualSpacing/>
        <w:jc w:val="center"/>
        <w:rPr>
          <w:rFonts w:ascii="Times New Roman" w:hAnsi="Times New Roman" w:cs="Times New Roman"/>
          <w:color w:val="000000" w:themeColor="text1"/>
          <w:sz w:val="24"/>
          <w:szCs w:val="24"/>
        </w:rPr>
      </w:pPr>
      <w:r w:rsidRPr="00DA452F">
        <w:rPr>
          <w:rFonts w:ascii="Times New Roman" w:hAnsi="Times New Roman" w:cs="Times New Roman"/>
          <w:bCs/>
          <w:color w:val="000000" w:themeColor="text1"/>
          <w:sz w:val="24"/>
          <w:szCs w:val="24"/>
        </w:rPr>
        <w:t xml:space="preserve"> ПРАВА И ОБЯЗАННОСТИ ПОДРЯДЧИКА</w:t>
      </w:r>
    </w:p>
    <w:p w:rsidR="00DA452F" w:rsidRPr="00DA452F" w:rsidRDefault="00DA452F" w:rsidP="00DA452F">
      <w:pPr>
        <w:shd w:val="clear" w:color="auto" w:fill="FFFFFF"/>
        <w:tabs>
          <w:tab w:val="left" w:pos="900"/>
        </w:tabs>
        <w:spacing w:after="0" w:line="240" w:lineRule="auto"/>
        <w:ind w:left="567"/>
        <w:rPr>
          <w:rFonts w:ascii="Times New Roman" w:hAnsi="Times New Roman" w:cs="Times New Roman"/>
          <w:color w:val="000000" w:themeColor="text1"/>
          <w:sz w:val="24"/>
          <w:szCs w:val="24"/>
        </w:rPr>
      </w:pPr>
    </w:p>
    <w:p w:rsidR="00DA452F" w:rsidRPr="00DA452F" w:rsidRDefault="00DA452F" w:rsidP="002C5C6C">
      <w:pPr>
        <w:pStyle w:val="afe"/>
        <w:numPr>
          <w:ilvl w:val="0"/>
          <w:numId w:val="46"/>
        </w:numPr>
        <w:tabs>
          <w:tab w:val="left" w:pos="709"/>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Подрядчик обязан:</w:t>
      </w:r>
    </w:p>
    <w:p w:rsidR="00495E58" w:rsidRPr="0071627D" w:rsidRDefault="00495E58" w:rsidP="002C5C6C">
      <w:pPr>
        <w:pStyle w:val="afe"/>
        <w:numPr>
          <w:ilvl w:val="0"/>
          <w:numId w:val="47"/>
        </w:numPr>
        <w:tabs>
          <w:tab w:val="left" w:pos="709"/>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71627D">
        <w:rPr>
          <w:rFonts w:ascii="Times New Roman" w:hAnsi="Times New Roman" w:cs="Times New Roman"/>
          <w:color w:val="000000" w:themeColor="text1"/>
          <w:sz w:val="24"/>
          <w:szCs w:val="24"/>
        </w:rPr>
        <w:t xml:space="preserve">Производить строительный контроль в соответствии с пунктом 5 </w:t>
      </w:r>
      <w:r w:rsidR="00472188" w:rsidRPr="0071627D">
        <w:rPr>
          <w:rFonts w:ascii="Times New Roman" w:hAnsi="Times New Roman" w:cs="Times New Roman"/>
          <w:color w:val="000000" w:themeColor="text1"/>
          <w:sz w:val="24"/>
          <w:szCs w:val="24"/>
        </w:rPr>
        <w:t>П</w:t>
      </w:r>
      <w:r w:rsidR="00472188" w:rsidRPr="0071627D">
        <w:rPr>
          <w:rFonts w:ascii="Times New Roman" w:hAnsi="Times New Roman" w:cs="Times New Roman"/>
          <w:sz w:val="24"/>
          <w:szCs w:val="24"/>
        </w:rPr>
        <w:t>орядка проведения строительного контроля при осуществлении строительства, реконструкции и капитального ремонта объектов капитального строительства, утвержденного п</w:t>
      </w:r>
      <w:r w:rsidRPr="0071627D">
        <w:rPr>
          <w:rFonts w:ascii="Times New Roman" w:hAnsi="Times New Roman" w:cs="Times New Roman"/>
          <w:sz w:val="24"/>
          <w:szCs w:val="24"/>
        </w:rPr>
        <w:t>остановлени</w:t>
      </w:r>
      <w:r w:rsidR="00472188" w:rsidRPr="0071627D">
        <w:rPr>
          <w:rFonts w:ascii="Times New Roman" w:hAnsi="Times New Roman" w:cs="Times New Roman"/>
          <w:sz w:val="24"/>
          <w:szCs w:val="24"/>
        </w:rPr>
        <w:t>ем</w:t>
      </w:r>
      <w:r w:rsidRPr="0071627D">
        <w:rPr>
          <w:rFonts w:ascii="Times New Roman" w:hAnsi="Times New Roman" w:cs="Times New Roman"/>
          <w:sz w:val="24"/>
          <w:szCs w:val="24"/>
        </w:rPr>
        <w:t xml:space="preserve"> Правительства РФ от 21.06.2010 № 468</w:t>
      </w:r>
      <w:r w:rsidR="00472188" w:rsidRPr="0071627D">
        <w:rPr>
          <w:rFonts w:ascii="Times New Roman" w:hAnsi="Times New Roman" w:cs="Times New Roman"/>
          <w:sz w:val="24"/>
          <w:szCs w:val="24"/>
        </w:rPr>
        <w:t>.</w:t>
      </w:r>
    </w:p>
    <w:p w:rsidR="00DA452F" w:rsidRPr="0071627D" w:rsidRDefault="00DA452F" w:rsidP="002C5C6C">
      <w:pPr>
        <w:pStyle w:val="afe"/>
        <w:numPr>
          <w:ilvl w:val="0"/>
          <w:numId w:val="47"/>
        </w:numPr>
        <w:tabs>
          <w:tab w:val="left" w:pos="709"/>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71627D">
        <w:rPr>
          <w:rFonts w:ascii="Times New Roman" w:hAnsi="Times New Roman" w:cs="Times New Roman"/>
          <w:color w:val="000000" w:themeColor="text1"/>
          <w:sz w:val="24"/>
          <w:szCs w:val="24"/>
        </w:rPr>
        <w:t xml:space="preserve">Выполнить все работы по ремонту в объеме и в сроки, предусмотренные настоящим Договором и приложениями к нему и сдать Заказчику с качеством, соответствующим </w:t>
      </w:r>
      <w:r w:rsidR="00312DB9" w:rsidRPr="0071627D">
        <w:rPr>
          <w:rFonts w:ascii="Times New Roman" w:hAnsi="Times New Roman" w:cs="Times New Roman"/>
          <w:color w:val="000000" w:themeColor="text1"/>
          <w:sz w:val="24"/>
          <w:szCs w:val="24"/>
        </w:rPr>
        <w:t>требованиям строительных норм и правил для соответствующих видов работ</w:t>
      </w:r>
      <w:r w:rsidRPr="0071627D">
        <w:rPr>
          <w:rFonts w:ascii="Times New Roman" w:hAnsi="Times New Roman" w:cs="Times New Roman"/>
          <w:color w:val="000000" w:themeColor="text1"/>
          <w:sz w:val="24"/>
          <w:szCs w:val="24"/>
        </w:rPr>
        <w:t>.</w:t>
      </w:r>
    </w:p>
    <w:p w:rsidR="00DA452F" w:rsidRPr="00DA452F" w:rsidRDefault="00DA452F" w:rsidP="002C5C6C">
      <w:pPr>
        <w:pStyle w:val="afe"/>
        <w:numPr>
          <w:ilvl w:val="0"/>
          <w:numId w:val="47"/>
        </w:numPr>
        <w:tabs>
          <w:tab w:val="left" w:pos="709"/>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Выполнить надлежащим образом все свои обязательства, предусмотренные в других пунктах настоящего Договора.</w:t>
      </w:r>
    </w:p>
    <w:p w:rsidR="00DA452F" w:rsidRPr="0071627D" w:rsidRDefault="00DA452F" w:rsidP="001343F1">
      <w:pPr>
        <w:pStyle w:val="afe"/>
        <w:numPr>
          <w:ilvl w:val="0"/>
          <w:numId w:val="47"/>
        </w:numPr>
        <w:tabs>
          <w:tab w:val="left" w:pos="709"/>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71627D">
        <w:rPr>
          <w:rFonts w:ascii="Times New Roman" w:hAnsi="Times New Roman" w:cs="Times New Roman"/>
          <w:color w:val="000000" w:themeColor="text1"/>
          <w:sz w:val="24"/>
          <w:szCs w:val="24"/>
        </w:rPr>
        <w:t xml:space="preserve">До начала производства работ, </w:t>
      </w:r>
      <w:r w:rsidR="00472188" w:rsidRPr="0071627D">
        <w:rPr>
          <w:rFonts w:ascii="Times New Roman" w:hAnsi="Times New Roman" w:cs="Times New Roman"/>
          <w:sz w:val="24"/>
          <w:szCs w:val="24"/>
          <w:lang w:eastAsia="ar-SA"/>
        </w:rPr>
        <w:t>Подрядчик разрабатывает график выполнения работ в течение 2-х дней со дня заключения договора и представляет его на согласование Заказчику. График выполнения работ должен быть разработан с учетом общего срока выпо</w:t>
      </w:r>
      <w:r w:rsidR="0071627D" w:rsidRPr="0071627D">
        <w:rPr>
          <w:rFonts w:ascii="Times New Roman" w:hAnsi="Times New Roman" w:cs="Times New Roman"/>
          <w:sz w:val="24"/>
          <w:szCs w:val="24"/>
          <w:lang w:eastAsia="ar-SA"/>
        </w:rPr>
        <w:t>лнения работ по договору, а так</w:t>
      </w:r>
      <w:r w:rsidR="00472188" w:rsidRPr="0071627D">
        <w:rPr>
          <w:rFonts w:ascii="Times New Roman" w:hAnsi="Times New Roman" w:cs="Times New Roman"/>
          <w:sz w:val="24"/>
          <w:szCs w:val="24"/>
          <w:lang w:eastAsia="ar-SA"/>
        </w:rPr>
        <w:t>же с учетом выполнения работ в условиях действующего режима работы учреждения. В графике выполнения работ по согласованию с учреждением необходимо зафиксировать часовой период производства работ</w:t>
      </w:r>
      <w:r w:rsidR="001343F1" w:rsidRPr="0071627D">
        <w:rPr>
          <w:rFonts w:ascii="Times New Roman" w:hAnsi="Times New Roman" w:cs="Times New Roman"/>
          <w:color w:val="000000" w:themeColor="text1"/>
          <w:sz w:val="24"/>
          <w:szCs w:val="24"/>
        </w:rPr>
        <w:t>;</w:t>
      </w:r>
    </w:p>
    <w:p w:rsidR="00DA452F" w:rsidRPr="00DA452F" w:rsidRDefault="00DA452F" w:rsidP="002C5C6C">
      <w:pPr>
        <w:pStyle w:val="afe"/>
        <w:numPr>
          <w:ilvl w:val="0"/>
          <w:numId w:val="47"/>
        </w:numPr>
        <w:tabs>
          <w:tab w:val="left" w:pos="709"/>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312DB9">
        <w:rPr>
          <w:rFonts w:ascii="Times New Roman" w:hAnsi="Times New Roman" w:cs="Times New Roman"/>
          <w:color w:val="000000" w:themeColor="text1"/>
          <w:sz w:val="24"/>
          <w:szCs w:val="24"/>
        </w:rPr>
        <w:t>Обеспечить в ходе</w:t>
      </w:r>
      <w:r w:rsidRPr="00DA452F">
        <w:rPr>
          <w:rFonts w:ascii="Times New Roman" w:hAnsi="Times New Roman" w:cs="Times New Roman"/>
          <w:color w:val="000000" w:themeColor="text1"/>
          <w:sz w:val="24"/>
          <w:szCs w:val="24"/>
        </w:rPr>
        <w:t xml:space="preserve"> ремонта выполнение мероприятий по технике безопасности, охране труда, экологической безопасности, пожарной безопасности, рациональному использованию территории, охране окружающей среды, а также гигиенических требований к организации в соответствии с</w:t>
      </w:r>
      <w:r w:rsidR="00312DB9">
        <w:rPr>
          <w:rFonts w:ascii="Times New Roman" w:hAnsi="Times New Roman" w:cs="Times New Roman"/>
          <w:color w:val="000000" w:themeColor="text1"/>
          <w:sz w:val="24"/>
          <w:szCs w:val="24"/>
        </w:rPr>
        <w:t>о</w:t>
      </w:r>
      <w:r w:rsidR="0071627D">
        <w:rPr>
          <w:rFonts w:ascii="Times New Roman" w:hAnsi="Times New Roman" w:cs="Times New Roman"/>
          <w:color w:val="000000" w:themeColor="text1"/>
          <w:sz w:val="24"/>
          <w:szCs w:val="24"/>
        </w:rPr>
        <w:t xml:space="preserve"> Сметной документацией</w:t>
      </w:r>
      <w:r w:rsidRPr="00DA452F">
        <w:rPr>
          <w:rFonts w:ascii="Times New Roman" w:hAnsi="Times New Roman" w:cs="Times New Roman"/>
          <w:color w:val="000000" w:themeColor="text1"/>
          <w:sz w:val="24"/>
          <w:szCs w:val="24"/>
        </w:rPr>
        <w:t>.</w:t>
      </w:r>
    </w:p>
    <w:p w:rsidR="00DA452F" w:rsidRPr="00DA452F" w:rsidRDefault="00DA452F" w:rsidP="002C5C6C">
      <w:pPr>
        <w:pStyle w:val="afe"/>
        <w:numPr>
          <w:ilvl w:val="0"/>
          <w:numId w:val="47"/>
        </w:numPr>
        <w:tabs>
          <w:tab w:val="left" w:pos="709"/>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Подрядчик обязуется за свой счет в соответствии с требованиями Федерального закона «Об отходах производства и потребления» от 24.06.1998 N 89-ФЗ выполнить весь комплекс работ по обращению с отходами производства и потребления. </w:t>
      </w:r>
    </w:p>
    <w:p w:rsidR="00DA452F" w:rsidRPr="00DA452F" w:rsidRDefault="00DA452F" w:rsidP="002C5C6C">
      <w:pPr>
        <w:pStyle w:val="afe"/>
        <w:numPr>
          <w:ilvl w:val="0"/>
          <w:numId w:val="47"/>
        </w:numPr>
        <w:tabs>
          <w:tab w:val="left" w:pos="709"/>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Осуществлять работы по обеспечению сохранности, попадающих в зону ремонта инженерных коммуникаций.</w:t>
      </w:r>
    </w:p>
    <w:p w:rsidR="00DA452F" w:rsidRPr="0071627D" w:rsidRDefault="00DA452F" w:rsidP="002C5C6C">
      <w:pPr>
        <w:pStyle w:val="afe"/>
        <w:numPr>
          <w:ilvl w:val="0"/>
          <w:numId w:val="47"/>
        </w:numPr>
        <w:tabs>
          <w:tab w:val="left" w:pos="709"/>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Обеспечить и содержать за свой счет охрану, материалов, оборудования, стоянки строительной техники и другого имущества и строящихся сооружений, необходимых для ремонта, ограждения мест производства </w:t>
      </w:r>
      <w:r w:rsidR="001343F1">
        <w:rPr>
          <w:rFonts w:ascii="Times New Roman" w:hAnsi="Times New Roman" w:cs="Times New Roman"/>
          <w:color w:val="000000" w:themeColor="text1"/>
          <w:sz w:val="24"/>
          <w:szCs w:val="24"/>
        </w:rPr>
        <w:t xml:space="preserve">работ </w:t>
      </w:r>
      <w:r w:rsidRPr="00DA452F">
        <w:rPr>
          <w:rFonts w:ascii="Times New Roman" w:hAnsi="Times New Roman" w:cs="Times New Roman"/>
          <w:color w:val="000000" w:themeColor="text1"/>
          <w:sz w:val="24"/>
          <w:szCs w:val="24"/>
        </w:rPr>
        <w:t xml:space="preserve">до </w:t>
      </w:r>
      <w:r w:rsidRPr="0071627D">
        <w:rPr>
          <w:rFonts w:ascii="Times New Roman" w:hAnsi="Times New Roman" w:cs="Times New Roman"/>
          <w:color w:val="000000" w:themeColor="text1"/>
          <w:sz w:val="24"/>
          <w:szCs w:val="24"/>
        </w:rPr>
        <w:t xml:space="preserve">подписания </w:t>
      </w:r>
      <w:r w:rsidR="00312DB9" w:rsidRPr="0071627D">
        <w:rPr>
          <w:rFonts w:ascii="Times New Roman" w:hAnsi="Times New Roman" w:cs="Times New Roman"/>
          <w:color w:val="000000" w:themeColor="text1"/>
          <w:sz w:val="24"/>
          <w:szCs w:val="24"/>
        </w:rPr>
        <w:t>Акта приемки выполненных работ по форме КС-2 и Справки о стоимости выполненных работ и затрат по форме КС-3</w:t>
      </w:r>
      <w:r w:rsidRPr="0071627D">
        <w:rPr>
          <w:rFonts w:ascii="Times New Roman" w:hAnsi="Times New Roman" w:cs="Times New Roman"/>
          <w:color w:val="000000" w:themeColor="text1"/>
          <w:sz w:val="24"/>
          <w:szCs w:val="24"/>
        </w:rPr>
        <w:t>.</w:t>
      </w:r>
    </w:p>
    <w:p w:rsidR="00DA452F" w:rsidRPr="00DA452F" w:rsidRDefault="00DA452F" w:rsidP="002C5C6C">
      <w:pPr>
        <w:pStyle w:val="afe"/>
        <w:numPr>
          <w:ilvl w:val="0"/>
          <w:numId w:val="47"/>
        </w:numPr>
        <w:tabs>
          <w:tab w:val="left" w:pos="709"/>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Соблюдать установленный законодательством Российской Федерации порядок привлечения и использования иностранных работников.</w:t>
      </w:r>
    </w:p>
    <w:p w:rsidR="00DA452F" w:rsidRPr="00DA452F" w:rsidRDefault="00DA452F" w:rsidP="002C5C6C">
      <w:pPr>
        <w:pStyle w:val="afe"/>
        <w:numPr>
          <w:ilvl w:val="0"/>
          <w:numId w:val="47"/>
        </w:numPr>
        <w:tabs>
          <w:tab w:val="left" w:pos="709"/>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lang w:eastAsia="zh-CN"/>
        </w:rPr>
        <w:t>Вести на русском языке с момента начала работ и до их завершения общий журнал работ и оформление актов освидетельствования работ</w:t>
      </w:r>
      <w:r w:rsidRPr="00DA452F">
        <w:rPr>
          <w:rFonts w:ascii="Times New Roman" w:hAnsi="Times New Roman" w:cs="Times New Roman"/>
          <w:color w:val="000000" w:themeColor="text1"/>
          <w:sz w:val="24"/>
          <w:szCs w:val="24"/>
        </w:rPr>
        <w:t>.</w:t>
      </w:r>
    </w:p>
    <w:p w:rsidR="00DA452F" w:rsidRPr="00DA452F" w:rsidRDefault="00DA452F" w:rsidP="001A5A2A">
      <w:pPr>
        <w:pStyle w:val="afe"/>
        <w:numPr>
          <w:ilvl w:val="0"/>
          <w:numId w:val="47"/>
        </w:numPr>
        <w:tabs>
          <w:tab w:val="left" w:pos="709"/>
          <w:tab w:val="left" w:pos="1418"/>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Подрядчик осуществляет входной контроль применяемых строительных материалов, конструкций, изделий и операционный контроль, выполняемых им работ и отчитывается о его результатах перед Заказчиком.</w:t>
      </w:r>
    </w:p>
    <w:p w:rsidR="00DA452F" w:rsidRPr="00DA452F" w:rsidRDefault="00DA452F" w:rsidP="002C5C6C">
      <w:pPr>
        <w:pStyle w:val="afe"/>
        <w:numPr>
          <w:ilvl w:val="0"/>
          <w:numId w:val="47"/>
        </w:numPr>
        <w:shd w:val="clear" w:color="auto" w:fill="FFFFFF"/>
        <w:tabs>
          <w:tab w:val="left" w:pos="709"/>
          <w:tab w:val="left" w:pos="1416"/>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Подрядчик обязан вести и предоставлять Заказчику учётную документацию, которая включает в себя: </w:t>
      </w:r>
    </w:p>
    <w:p w:rsidR="00DA452F" w:rsidRPr="00DA452F" w:rsidRDefault="00DA452F" w:rsidP="00DA452F">
      <w:pPr>
        <w:pStyle w:val="afe"/>
        <w:shd w:val="clear" w:color="auto" w:fill="FFFFFF"/>
        <w:tabs>
          <w:tab w:val="left" w:pos="709"/>
          <w:tab w:val="left" w:pos="1416"/>
          <w:tab w:val="left" w:pos="1713"/>
        </w:tabs>
        <w:spacing w:after="0" w:line="240" w:lineRule="auto"/>
        <w:ind w:left="0"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 </w:t>
      </w:r>
      <w:r w:rsidR="00F5466A">
        <w:rPr>
          <w:rFonts w:ascii="Times New Roman" w:hAnsi="Times New Roman" w:cs="Times New Roman"/>
          <w:color w:val="000000" w:themeColor="text1"/>
          <w:sz w:val="24"/>
          <w:szCs w:val="24"/>
        </w:rPr>
        <w:t>а</w:t>
      </w:r>
      <w:r w:rsidRPr="00DA452F">
        <w:rPr>
          <w:rFonts w:ascii="Times New Roman" w:hAnsi="Times New Roman" w:cs="Times New Roman"/>
          <w:color w:val="000000" w:themeColor="text1"/>
          <w:sz w:val="24"/>
          <w:szCs w:val="24"/>
        </w:rPr>
        <w:t xml:space="preserve">кт приёмки выполненных работ по форме КС-2 </w:t>
      </w:r>
      <w:r w:rsidR="0071627D">
        <w:rPr>
          <w:rFonts w:ascii="Times New Roman" w:hAnsi="Times New Roman" w:cs="Times New Roman"/>
          <w:color w:val="000000" w:themeColor="text1"/>
          <w:sz w:val="24"/>
          <w:szCs w:val="24"/>
        </w:rPr>
        <w:t>–</w:t>
      </w:r>
      <w:r w:rsidRPr="00DA452F">
        <w:rPr>
          <w:rFonts w:ascii="Times New Roman" w:hAnsi="Times New Roman" w:cs="Times New Roman"/>
          <w:color w:val="000000" w:themeColor="text1"/>
          <w:sz w:val="24"/>
          <w:szCs w:val="24"/>
        </w:rPr>
        <w:t xml:space="preserve"> 3 экз.;</w:t>
      </w:r>
    </w:p>
    <w:p w:rsidR="00DA452F" w:rsidRPr="00DA452F" w:rsidRDefault="00DA452F" w:rsidP="00DA452F">
      <w:pPr>
        <w:pStyle w:val="afe"/>
        <w:shd w:val="clear" w:color="auto" w:fill="FFFFFF"/>
        <w:tabs>
          <w:tab w:val="left" w:pos="709"/>
          <w:tab w:val="left" w:pos="1416"/>
          <w:tab w:val="left" w:pos="1713"/>
        </w:tabs>
        <w:spacing w:after="0" w:line="240" w:lineRule="auto"/>
        <w:ind w:left="0"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 </w:t>
      </w:r>
      <w:r w:rsidR="00F5466A">
        <w:rPr>
          <w:rFonts w:ascii="Times New Roman" w:hAnsi="Times New Roman" w:cs="Times New Roman"/>
          <w:color w:val="000000" w:themeColor="text1"/>
          <w:sz w:val="24"/>
          <w:szCs w:val="24"/>
        </w:rPr>
        <w:t>с</w:t>
      </w:r>
      <w:r w:rsidRPr="00DA452F">
        <w:rPr>
          <w:rFonts w:ascii="Times New Roman" w:hAnsi="Times New Roman" w:cs="Times New Roman"/>
          <w:color w:val="000000" w:themeColor="text1"/>
          <w:sz w:val="24"/>
          <w:szCs w:val="24"/>
        </w:rPr>
        <w:t>правку о стоимости выполненных работ и затрат по форме КС-3 – 3 экз.;</w:t>
      </w:r>
    </w:p>
    <w:p w:rsidR="00DA452F" w:rsidRPr="00DA452F" w:rsidRDefault="00DA452F" w:rsidP="00DA452F">
      <w:pPr>
        <w:pStyle w:val="afe"/>
        <w:shd w:val="clear" w:color="auto" w:fill="FFFFFF"/>
        <w:tabs>
          <w:tab w:val="left" w:pos="709"/>
          <w:tab w:val="left" w:pos="1416"/>
          <w:tab w:val="left" w:pos="1713"/>
        </w:tabs>
        <w:spacing w:after="0" w:line="240" w:lineRule="auto"/>
        <w:ind w:left="0" w:firstLine="567"/>
        <w:jc w:val="both"/>
        <w:rPr>
          <w:rFonts w:ascii="Times New Roman" w:hAnsi="Times New Roman" w:cs="Times New Roman"/>
          <w:color w:val="000000" w:themeColor="text1"/>
          <w:sz w:val="24"/>
          <w:szCs w:val="24"/>
        </w:rPr>
      </w:pPr>
      <w:r w:rsidRPr="0071627D">
        <w:rPr>
          <w:rFonts w:ascii="Times New Roman" w:hAnsi="Times New Roman" w:cs="Times New Roman"/>
          <w:color w:val="000000" w:themeColor="text1"/>
          <w:sz w:val="24"/>
          <w:szCs w:val="24"/>
        </w:rPr>
        <w:t xml:space="preserve">- </w:t>
      </w:r>
      <w:r w:rsidR="0071627D" w:rsidRPr="0071627D">
        <w:rPr>
          <w:rFonts w:ascii="Times New Roman" w:hAnsi="Times New Roman" w:cs="Times New Roman"/>
          <w:color w:val="000000" w:themeColor="text1"/>
          <w:sz w:val="24"/>
          <w:szCs w:val="24"/>
        </w:rPr>
        <w:t xml:space="preserve">счет и (или) </w:t>
      </w:r>
      <w:r w:rsidRPr="0071627D">
        <w:rPr>
          <w:rFonts w:ascii="Times New Roman" w:hAnsi="Times New Roman" w:cs="Times New Roman"/>
          <w:color w:val="000000" w:themeColor="text1"/>
          <w:sz w:val="24"/>
          <w:szCs w:val="24"/>
        </w:rPr>
        <w:t>счет - фактуру на выполненные работы – 2</w:t>
      </w:r>
      <w:r w:rsidRPr="00DA452F">
        <w:rPr>
          <w:rFonts w:ascii="Times New Roman" w:hAnsi="Times New Roman" w:cs="Times New Roman"/>
          <w:color w:val="000000" w:themeColor="text1"/>
          <w:sz w:val="24"/>
          <w:szCs w:val="24"/>
        </w:rPr>
        <w:t xml:space="preserve"> экз.;</w:t>
      </w:r>
    </w:p>
    <w:p w:rsidR="00DA452F" w:rsidRPr="00DA452F" w:rsidRDefault="00DA452F" w:rsidP="002C5C6C">
      <w:pPr>
        <w:pStyle w:val="afe"/>
        <w:numPr>
          <w:ilvl w:val="0"/>
          <w:numId w:val="47"/>
        </w:numPr>
        <w:shd w:val="clear" w:color="auto" w:fill="FFFFFF"/>
        <w:tabs>
          <w:tab w:val="left" w:pos="709"/>
          <w:tab w:val="left" w:pos="1416"/>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Не использовать в ходе осуществления работ материалы и оборудование, если это может привести к нарушению требований, обязательных для сторон по охране окружающей среды и безопасности строительных работ.</w:t>
      </w:r>
    </w:p>
    <w:p w:rsidR="00DA452F" w:rsidRPr="00DA452F" w:rsidRDefault="00DA452F" w:rsidP="001A5A2A">
      <w:pPr>
        <w:pStyle w:val="afe"/>
        <w:numPr>
          <w:ilvl w:val="0"/>
          <w:numId w:val="47"/>
        </w:numPr>
        <w:shd w:val="clear" w:color="auto" w:fill="FFFFFF"/>
        <w:tabs>
          <w:tab w:val="left" w:pos="709"/>
          <w:tab w:val="left" w:pos="1418"/>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lastRenderedPageBreak/>
        <w:t xml:space="preserve">Немедленно известить Заказчика и до получения от него указаний приостановить работы при обнаружении: </w:t>
      </w:r>
    </w:p>
    <w:p w:rsidR="00DA452F" w:rsidRPr="00DA452F" w:rsidRDefault="00DA452F" w:rsidP="00DA452F">
      <w:pPr>
        <w:pStyle w:val="afe"/>
        <w:shd w:val="clear" w:color="auto" w:fill="FFFFFF"/>
        <w:tabs>
          <w:tab w:val="left" w:pos="709"/>
          <w:tab w:val="left" w:pos="1248"/>
          <w:tab w:val="left" w:pos="1416"/>
          <w:tab w:val="left" w:pos="1713"/>
        </w:tabs>
        <w:spacing w:after="0" w:line="240" w:lineRule="auto"/>
        <w:ind w:left="0"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обстоятельств, угрожающих сохранности или прочности строящегося сооружения, либо создающих невозможность завершения работ в установленный срок;</w:t>
      </w:r>
    </w:p>
    <w:p w:rsidR="00DA452F" w:rsidRPr="00DA452F" w:rsidRDefault="00DA452F" w:rsidP="00DA452F">
      <w:pPr>
        <w:pStyle w:val="afe"/>
        <w:shd w:val="clear" w:color="auto" w:fill="FFFFFF"/>
        <w:tabs>
          <w:tab w:val="left" w:pos="709"/>
          <w:tab w:val="left" w:pos="1248"/>
          <w:tab w:val="left" w:pos="1416"/>
          <w:tab w:val="left" w:pos="1713"/>
        </w:tabs>
        <w:spacing w:after="0" w:line="240" w:lineRule="auto"/>
        <w:ind w:left="0"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возможных неблагоприятных для Заказчика последствий выполнения его указаний о способе исполнения работы.</w:t>
      </w:r>
    </w:p>
    <w:p w:rsidR="00DA452F" w:rsidRPr="00DA452F" w:rsidRDefault="00DA452F" w:rsidP="001A5A2A">
      <w:pPr>
        <w:pStyle w:val="afe"/>
        <w:numPr>
          <w:ilvl w:val="0"/>
          <w:numId w:val="47"/>
        </w:numPr>
        <w:shd w:val="clear" w:color="auto" w:fill="FFFFFF"/>
        <w:tabs>
          <w:tab w:val="left" w:pos="709"/>
          <w:tab w:val="left" w:pos="1418"/>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Компенсировать третьим лицам убытки, в том числе ущерб, включая судебные издержки, связанные с травмами или ущербом, нанесенным третьим лицам, возникшим вследствие выполнения Подрядчиком работ в соответствии с Договором или вследствие нарушения Подрядчиком имущественных или иных прав, в том числе охраняющих интеллектуальную собственность</w:t>
      </w:r>
    </w:p>
    <w:p w:rsidR="00DA452F" w:rsidRPr="00DA452F" w:rsidRDefault="00DA452F" w:rsidP="001A5A2A">
      <w:pPr>
        <w:pStyle w:val="afe"/>
        <w:numPr>
          <w:ilvl w:val="0"/>
          <w:numId w:val="47"/>
        </w:numPr>
        <w:shd w:val="clear" w:color="auto" w:fill="FFFFFF"/>
        <w:tabs>
          <w:tab w:val="left" w:pos="709"/>
          <w:tab w:val="left" w:pos="1418"/>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При производстве работ обеспечить нахождение своих работников в специальной одежде.</w:t>
      </w:r>
    </w:p>
    <w:p w:rsidR="00DA452F" w:rsidRPr="00DA452F" w:rsidRDefault="00DA452F" w:rsidP="001A5A2A">
      <w:pPr>
        <w:pStyle w:val="afe"/>
        <w:numPr>
          <w:ilvl w:val="0"/>
          <w:numId w:val="47"/>
        </w:numPr>
        <w:shd w:val="clear" w:color="auto" w:fill="FFFFFF"/>
        <w:tabs>
          <w:tab w:val="left" w:pos="709"/>
          <w:tab w:val="left" w:pos="1418"/>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При производстве работ обеспечить в соответствии с требованиями нормативных документов надлежащее содержание строительной и сп</w:t>
      </w:r>
      <w:r w:rsidR="001343F1">
        <w:rPr>
          <w:rFonts w:ascii="Times New Roman" w:hAnsi="Times New Roman" w:cs="Times New Roman"/>
          <w:color w:val="000000" w:themeColor="text1"/>
          <w:sz w:val="24"/>
          <w:szCs w:val="24"/>
        </w:rPr>
        <w:t>ециальной техники, оборудования</w:t>
      </w:r>
      <w:r w:rsidRPr="00DA452F">
        <w:rPr>
          <w:rFonts w:ascii="Times New Roman" w:hAnsi="Times New Roman" w:cs="Times New Roman"/>
          <w:color w:val="000000" w:themeColor="text1"/>
          <w:sz w:val="24"/>
          <w:szCs w:val="24"/>
        </w:rPr>
        <w:t>.</w:t>
      </w:r>
    </w:p>
    <w:p w:rsidR="00DA452F" w:rsidRPr="00DA452F" w:rsidRDefault="00DA452F" w:rsidP="001A5A2A">
      <w:pPr>
        <w:pStyle w:val="afe"/>
        <w:numPr>
          <w:ilvl w:val="0"/>
          <w:numId w:val="47"/>
        </w:numPr>
        <w:shd w:val="clear" w:color="auto" w:fill="FFFFFF"/>
        <w:tabs>
          <w:tab w:val="left" w:pos="709"/>
          <w:tab w:val="left" w:pos="1418"/>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Устранять все замечания Заказчика, данные в порядке, предусмотренном настоящим Договором.</w:t>
      </w:r>
    </w:p>
    <w:p w:rsidR="00DA452F" w:rsidRPr="00DA452F" w:rsidRDefault="00DA452F" w:rsidP="001A5A2A">
      <w:pPr>
        <w:pStyle w:val="afe"/>
        <w:numPr>
          <w:ilvl w:val="0"/>
          <w:numId w:val="47"/>
        </w:numPr>
        <w:shd w:val="clear" w:color="auto" w:fill="FFFFFF"/>
        <w:tabs>
          <w:tab w:val="left" w:pos="709"/>
          <w:tab w:val="left" w:pos="1418"/>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Подрядчик после получения письменного извещения Заказчика о выявленных на гарантийном участке </w:t>
      </w:r>
      <w:r w:rsidR="001343F1">
        <w:rPr>
          <w:rFonts w:ascii="Times New Roman" w:hAnsi="Times New Roman" w:cs="Times New Roman"/>
          <w:color w:val="000000" w:themeColor="text1"/>
          <w:sz w:val="24"/>
          <w:szCs w:val="24"/>
        </w:rPr>
        <w:t xml:space="preserve">объекта выполненных работ </w:t>
      </w:r>
      <w:r w:rsidRPr="00DA452F">
        <w:rPr>
          <w:rFonts w:ascii="Times New Roman" w:hAnsi="Times New Roman" w:cs="Times New Roman"/>
          <w:color w:val="000000" w:themeColor="text1"/>
          <w:sz w:val="24"/>
          <w:szCs w:val="24"/>
        </w:rPr>
        <w:t>обязан направить в установленный в извещении Заказчика срок уполномоченного представителя для составления акта, фиксирующего выявленные дефекты.</w:t>
      </w:r>
    </w:p>
    <w:p w:rsidR="00DA452F" w:rsidRPr="00DA452F" w:rsidRDefault="00DA452F" w:rsidP="001A5A2A">
      <w:pPr>
        <w:pStyle w:val="afe"/>
        <w:numPr>
          <w:ilvl w:val="0"/>
          <w:numId w:val="47"/>
        </w:numPr>
        <w:shd w:val="clear" w:color="auto" w:fill="FFFFFF"/>
        <w:tabs>
          <w:tab w:val="left" w:pos="709"/>
          <w:tab w:val="left" w:pos="1418"/>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Обеспечить своевременное устранение недостатков и дефектов, выявленных при приемке работ и в течение гарантийного срока эксплуатации исправлять дефекты, допущенные при выполнении работ, за свой счет в согласованные с Заказчиком сроки. </w:t>
      </w:r>
    </w:p>
    <w:p w:rsidR="00DA452F" w:rsidRPr="00DA452F" w:rsidRDefault="00DA452F" w:rsidP="001A5A2A">
      <w:pPr>
        <w:pStyle w:val="afe"/>
        <w:numPr>
          <w:ilvl w:val="0"/>
          <w:numId w:val="47"/>
        </w:numPr>
        <w:shd w:val="clear" w:color="auto" w:fill="FFFFFF"/>
        <w:tabs>
          <w:tab w:val="left" w:pos="709"/>
          <w:tab w:val="left" w:pos="1418"/>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Представляет Заказчику: </w:t>
      </w:r>
    </w:p>
    <w:p w:rsidR="00DA452F" w:rsidRPr="006C1AF6" w:rsidRDefault="00DA452F" w:rsidP="00DA452F">
      <w:pPr>
        <w:pStyle w:val="afe"/>
        <w:shd w:val="clear" w:color="auto" w:fill="FFFFFF"/>
        <w:tabs>
          <w:tab w:val="left" w:pos="709"/>
          <w:tab w:val="left" w:pos="1248"/>
          <w:tab w:val="left" w:pos="1416"/>
          <w:tab w:val="left" w:pos="1713"/>
        </w:tabs>
        <w:spacing w:after="0" w:line="240" w:lineRule="auto"/>
        <w:ind w:left="0" w:firstLine="567"/>
        <w:jc w:val="both"/>
        <w:rPr>
          <w:rFonts w:ascii="Times New Roman" w:hAnsi="Times New Roman" w:cs="Times New Roman"/>
          <w:sz w:val="24"/>
          <w:szCs w:val="24"/>
        </w:rPr>
      </w:pPr>
      <w:r w:rsidRPr="00DA452F">
        <w:rPr>
          <w:rFonts w:ascii="Times New Roman" w:hAnsi="Times New Roman" w:cs="Times New Roman"/>
          <w:color w:val="000000" w:themeColor="text1"/>
          <w:sz w:val="24"/>
          <w:szCs w:val="24"/>
        </w:rPr>
        <w:t xml:space="preserve">- </w:t>
      </w:r>
      <w:r w:rsidR="006C1AF6">
        <w:rPr>
          <w:rFonts w:ascii="Times New Roman" w:hAnsi="Times New Roman" w:cs="Times New Roman"/>
          <w:color w:val="000000" w:themeColor="text1"/>
          <w:sz w:val="24"/>
          <w:szCs w:val="24"/>
        </w:rPr>
        <w:t xml:space="preserve">по </w:t>
      </w:r>
      <w:r w:rsidR="006C1AF6" w:rsidRPr="006C1AF6">
        <w:rPr>
          <w:rFonts w:ascii="Times New Roman" w:hAnsi="Times New Roman" w:cs="Times New Roman"/>
          <w:sz w:val="24"/>
          <w:szCs w:val="24"/>
        </w:rPr>
        <w:t xml:space="preserve">запросу </w:t>
      </w:r>
      <w:r w:rsidRPr="006C1AF6">
        <w:rPr>
          <w:rFonts w:ascii="Times New Roman" w:hAnsi="Times New Roman" w:cs="Times New Roman"/>
          <w:sz w:val="24"/>
          <w:szCs w:val="24"/>
        </w:rPr>
        <w:t>информацию о ходе выполнения Работ в соответст</w:t>
      </w:r>
      <w:r w:rsidR="006C1AF6" w:rsidRPr="006C1AF6">
        <w:rPr>
          <w:rFonts w:ascii="Times New Roman" w:hAnsi="Times New Roman" w:cs="Times New Roman"/>
          <w:sz w:val="24"/>
          <w:szCs w:val="24"/>
        </w:rPr>
        <w:t>вии с графиком выполнения работ</w:t>
      </w:r>
      <w:r w:rsidRPr="006C1AF6">
        <w:rPr>
          <w:rFonts w:ascii="Times New Roman" w:hAnsi="Times New Roman" w:cs="Times New Roman"/>
          <w:sz w:val="24"/>
          <w:szCs w:val="24"/>
        </w:rPr>
        <w:t>;</w:t>
      </w:r>
    </w:p>
    <w:p w:rsidR="00DA452F" w:rsidRPr="00DA452F" w:rsidRDefault="00DA452F" w:rsidP="00DA452F">
      <w:pPr>
        <w:pStyle w:val="afe"/>
        <w:shd w:val="clear" w:color="auto" w:fill="FFFFFF"/>
        <w:tabs>
          <w:tab w:val="left" w:pos="709"/>
          <w:tab w:val="left" w:pos="1248"/>
          <w:tab w:val="left" w:pos="1416"/>
          <w:tab w:val="left" w:pos="1713"/>
        </w:tabs>
        <w:spacing w:after="0" w:line="240" w:lineRule="auto"/>
        <w:ind w:left="0"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по запросу Заказчика в 1-дневный срок любую информацию о ремонте, с приложением документов, в том числе на электронных носителях.</w:t>
      </w:r>
    </w:p>
    <w:p w:rsidR="00DA452F" w:rsidRPr="00DA452F" w:rsidRDefault="00DA452F" w:rsidP="001A5A2A">
      <w:pPr>
        <w:pStyle w:val="afe"/>
        <w:numPr>
          <w:ilvl w:val="0"/>
          <w:numId w:val="47"/>
        </w:numPr>
        <w:shd w:val="clear" w:color="auto" w:fill="FFFFFF"/>
        <w:tabs>
          <w:tab w:val="left" w:pos="709"/>
          <w:tab w:val="left" w:pos="1418"/>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Подрядчик обязуется уведомлять Заказчика о любых внештатных ситуациях и происшествиях в связи с исполнением Договора, включая, но не ограничиваясь:</w:t>
      </w:r>
    </w:p>
    <w:p w:rsidR="00DA452F" w:rsidRPr="00DA452F" w:rsidRDefault="00DA452F" w:rsidP="00DA452F">
      <w:pPr>
        <w:shd w:val="clear" w:color="auto" w:fill="FFFFFF"/>
        <w:tabs>
          <w:tab w:val="left" w:pos="709"/>
          <w:tab w:val="left" w:pos="1248"/>
          <w:tab w:val="left" w:pos="1416"/>
          <w:tab w:val="left" w:pos="1713"/>
        </w:tabs>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аварии и несчастные случаи - в порядке и в сроки, установленные действующим законодательством, отраслевыми нормами и руководящими документами Заказчика.</w:t>
      </w:r>
    </w:p>
    <w:p w:rsidR="00DA452F" w:rsidRPr="00DA452F" w:rsidRDefault="00DA452F" w:rsidP="00DA452F">
      <w:pPr>
        <w:shd w:val="clear" w:color="auto" w:fill="FFFFFF"/>
        <w:tabs>
          <w:tab w:val="left" w:pos="709"/>
          <w:tab w:val="left" w:pos="1248"/>
          <w:tab w:val="left" w:pos="1416"/>
          <w:tab w:val="left" w:pos="1713"/>
        </w:tabs>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иные внештатные ситуации.</w:t>
      </w:r>
    </w:p>
    <w:p w:rsidR="00DA452F" w:rsidRPr="00DA452F" w:rsidRDefault="00DA452F" w:rsidP="001A5A2A">
      <w:pPr>
        <w:pStyle w:val="afe"/>
        <w:numPr>
          <w:ilvl w:val="0"/>
          <w:numId w:val="47"/>
        </w:numPr>
        <w:shd w:val="clear" w:color="auto" w:fill="FFFFFF"/>
        <w:tabs>
          <w:tab w:val="left" w:pos="709"/>
          <w:tab w:val="left" w:pos="1418"/>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При производстве работ по ремонту Подрядчик самостоятельно осуществляет входной и операционный контроль качества. Совместно с Заказчиком осуществляет приемочный контроль качества, сдаваемых за установленный Договором период, ремонтных работ.</w:t>
      </w:r>
    </w:p>
    <w:p w:rsidR="00DA452F" w:rsidRPr="00DA452F" w:rsidRDefault="00DA452F" w:rsidP="001A5A2A">
      <w:pPr>
        <w:pStyle w:val="afe"/>
        <w:numPr>
          <w:ilvl w:val="0"/>
          <w:numId w:val="47"/>
        </w:numPr>
        <w:shd w:val="clear" w:color="auto" w:fill="FFFFFF"/>
        <w:tabs>
          <w:tab w:val="left" w:pos="709"/>
          <w:tab w:val="left" w:pos="1418"/>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Подрядчик обязан выполнить работы с соблюдением требований по технике безопасности, проведение необходимых мероприятий по охране окружающей среды, противопожарных мероприятий, правил техники безопасности и пожарной безопасности по месту выполнения работ.</w:t>
      </w:r>
    </w:p>
    <w:p w:rsidR="00DA452F" w:rsidRPr="00DA452F" w:rsidRDefault="00DA452F" w:rsidP="001A5A2A">
      <w:pPr>
        <w:pStyle w:val="afe"/>
        <w:numPr>
          <w:ilvl w:val="0"/>
          <w:numId w:val="47"/>
        </w:numPr>
        <w:shd w:val="clear" w:color="auto" w:fill="FFFFFF"/>
        <w:tabs>
          <w:tab w:val="left" w:pos="709"/>
          <w:tab w:val="left" w:pos="1418"/>
          <w:tab w:val="left" w:pos="1713"/>
        </w:tabs>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До начала производства работ Подрядчик обязан:</w:t>
      </w:r>
    </w:p>
    <w:p w:rsidR="006C1AF6" w:rsidRDefault="00DA452F" w:rsidP="006C1AF6">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в течение 3х дней с момента подписания Договора предоставить Заказчику приказ о назначении ответ</w:t>
      </w:r>
      <w:r w:rsidR="006C1AF6">
        <w:rPr>
          <w:rFonts w:ascii="Times New Roman" w:hAnsi="Times New Roman" w:cs="Times New Roman"/>
          <w:color w:val="000000" w:themeColor="text1"/>
          <w:sz w:val="24"/>
          <w:szCs w:val="24"/>
        </w:rPr>
        <w:t>ственных лиц за ведением работ;</w:t>
      </w:r>
    </w:p>
    <w:p w:rsidR="006C1AF6" w:rsidRDefault="006C1AF6" w:rsidP="006C1AF6">
      <w:pPr>
        <w:spacing w:after="0" w:line="240" w:lineRule="auto"/>
        <w:ind w:firstLine="567"/>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6.1.26. </w:t>
      </w:r>
      <w:r w:rsidR="00DA452F" w:rsidRPr="006C1AF6">
        <w:rPr>
          <w:rFonts w:ascii="Times New Roman" w:hAnsi="Times New Roman" w:cs="Times New Roman"/>
          <w:color w:val="000000" w:themeColor="text1"/>
          <w:sz w:val="24"/>
          <w:szCs w:val="24"/>
        </w:rPr>
        <w:t>Работы выполняются силами и средствами Подрядчика, который выпол</w:t>
      </w:r>
      <w:r w:rsidR="00905F69" w:rsidRPr="006C1AF6">
        <w:rPr>
          <w:rFonts w:ascii="Times New Roman" w:hAnsi="Times New Roman" w:cs="Times New Roman"/>
          <w:color w:val="000000" w:themeColor="text1"/>
          <w:sz w:val="24"/>
          <w:szCs w:val="24"/>
        </w:rPr>
        <w:t xml:space="preserve">няет работы из своих материалов, своими инструментами и </w:t>
      </w:r>
      <w:r w:rsidR="006B0D0D" w:rsidRPr="006C1AF6">
        <w:rPr>
          <w:rFonts w:ascii="Times New Roman" w:hAnsi="Times New Roman" w:cs="Times New Roman"/>
          <w:color w:val="000000" w:themeColor="text1"/>
          <w:sz w:val="24"/>
          <w:szCs w:val="24"/>
        </w:rPr>
        <w:t>о</w:t>
      </w:r>
      <w:r w:rsidR="00905F69" w:rsidRPr="006C1AF6">
        <w:rPr>
          <w:rFonts w:ascii="Times New Roman" w:hAnsi="Times New Roman" w:cs="Times New Roman"/>
          <w:color w:val="000000" w:themeColor="text1"/>
          <w:sz w:val="24"/>
          <w:szCs w:val="24"/>
        </w:rPr>
        <w:t>борудованием</w:t>
      </w:r>
      <w:r w:rsidR="00DA452F" w:rsidRPr="006C1AF6">
        <w:rPr>
          <w:rFonts w:ascii="Times New Roman" w:hAnsi="Times New Roman" w:cs="Times New Roman"/>
          <w:color w:val="000000" w:themeColor="text1"/>
          <w:sz w:val="24"/>
          <w:szCs w:val="24"/>
        </w:rPr>
        <w:t>. При</w:t>
      </w:r>
      <w:r w:rsidR="00DA452F" w:rsidRPr="00DA452F">
        <w:rPr>
          <w:rFonts w:ascii="Times New Roman" w:hAnsi="Times New Roman" w:cs="Times New Roman"/>
          <w:color w:val="000000" w:themeColor="text1"/>
          <w:sz w:val="24"/>
          <w:szCs w:val="24"/>
        </w:rPr>
        <w:t xml:space="preserve"> исполнении Договора Заказчик не предоставляет Подрядчику бытовые, складские и иные помещения, не обеспечивает сохранность материалов и оборудования. Обеспечение сохранности строительных материалов и оборудования остается за подрядной организацией, выполняющей ремонтные работы. Подрядчик самостоятельно несёт риск порчи, утери или случайной гибели материалов (товаров) и оборудования до сдачи работ Заказчику.</w:t>
      </w:r>
    </w:p>
    <w:p w:rsidR="00DA452F" w:rsidRPr="006C1AF6" w:rsidRDefault="006C1AF6" w:rsidP="006C1AF6">
      <w:pPr>
        <w:spacing w:after="0" w:line="240" w:lineRule="auto"/>
        <w:ind w:firstLine="567"/>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 xml:space="preserve">6.1.27. </w:t>
      </w:r>
      <w:r w:rsidR="00DA452F" w:rsidRPr="006C1AF6">
        <w:rPr>
          <w:rFonts w:ascii="Times New Roman" w:hAnsi="Times New Roman" w:cs="Times New Roman"/>
          <w:sz w:val="24"/>
          <w:szCs w:val="24"/>
        </w:rPr>
        <w:t>Подрядчик обязан соблюсти требования к качеству материалов (товаров). Характеристики (форма, размер, цвет, фактура, производитель) материалов (при необходимости) согласовываются с Заказчиком до начала производства работ.</w:t>
      </w:r>
      <w:r w:rsidR="00DA452F" w:rsidRPr="006C1AF6">
        <w:rPr>
          <w:rFonts w:ascii="Times New Roman" w:hAnsi="Times New Roman" w:cs="Times New Roman"/>
          <w:color w:val="000000" w:themeColor="text1"/>
          <w:sz w:val="24"/>
          <w:szCs w:val="24"/>
        </w:rPr>
        <w:t xml:space="preserve"> Используемые материалы и оборудование должны иметь документы, подтверждающие их качество (в установленных случаях - декларация, сертификаты пожарной безопасности, санитарно-эпидемиологические заключения и т.п.), которые Подрядчик представляет Заказчику до начала работ с использованием этих материалов.</w:t>
      </w:r>
    </w:p>
    <w:p w:rsidR="00DA452F" w:rsidRPr="00DA452F" w:rsidRDefault="00DA452F" w:rsidP="002C5C6C">
      <w:pPr>
        <w:pStyle w:val="afe"/>
        <w:numPr>
          <w:ilvl w:val="0"/>
          <w:numId w:val="46"/>
        </w:numPr>
        <w:suppressAutoHyphens/>
        <w:spacing w:after="0" w:line="240" w:lineRule="auto"/>
        <w:ind w:left="0" w:firstLine="567"/>
        <w:contextualSpacing/>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Подрядчик вправе:</w:t>
      </w:r>
    </w:p>
    <w:p w:rsidR="00DA452F" w:rsidRPr="00DA452F" w:rsidRDefault="00DA452F" w:rsidP="00DA452F">
      <w:pPr>
        <w:pStyle w:val="afe"/>
        <w:spacing w:after="0" w:line="240" w:lineRule="auto"/>
        <w:ind w:left="0"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6.2.1. Досрочно сдать результаты работы только после предварительного согласия Заказчика.</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6.2.2. Требовать от Заказчика оплаты принятых без замечаний работ в размере и в порядке, установленном Договором.</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p>
    <w:p w:rsidR="00DA452F" w:rsidRPr="00DA452F" w:rsidRDefault="00DA452F" w:rsidP="002C5C6C">
      <w:pPr>
        <w:pStyle w:val="afe"/>
        <w:numPr>
          <w:ilvl w:val="0"/>
          <w:numId w:val="42"/>
        </w:numPr>
        <w:shd w:val="clear" w:color="auto" w:fill="FFFFFF"/>
        <w:suppressAutoHyphens/>
        <w:spacing w:after="0" w:line="240" w:lineRule="auto"/>
        <w:contextualSpacing/>
        <w:jc w:val="center"/>
        <w:rPr>
          <w:rFonts w:ascii="Times New Roman" w:hAnsi="Times New Roman" w:cs="Times New Roman"/>
          <w:color w:val="000000" w:themeColor="text1"/>
          <w:sz w:val="24"/>
          <w:szCs w:val="24"/>
        </w:rPr>
      </w:pPr>
      <w:r w:rsidRPr="00DA452F">
        <w:rPr>
          <w:rFonts w:ascii="Times New Roman" w:hAnsi="Times New Roman" w:cs="Times New Roman"/>
          <w:bCs/>
          <w:color w:val="000000" w:themeColor="text1"/>
          <w:sz w:val="24"/>
          <w:szCs w:val="24"/>
        </w:rPr>
        <w:t xml:space="preserve">СДАЧА И ПРИЕМКА </w:t>
      </w:r>
      <w:r w:rsidR="008B4F11">
        <w:rPr>
          <w:rFonts w:ascii="Times New Roman" w:hAnsi="Times New Roman" w:cs="Times New Roman"/>
          <w:bCs/>
          <w:color w:val="000000" w:themeColor="text1"/>
          <w:sz w:val="24"/>
          <w:szCs w:val="24"/>
        </w:rPr>
        <w:t xml:space="preserve">ВЫПОЛНЕННЫХ </w:t>
      </w:r>
      <w:r w:rsidRPr="00DA452F">
        <w:rPr>
          <w:rFonts w:ascii="Times New Roman" w:hAnsi="Times New Roman" w:cs="Times New Roman"/>
          <w:bCs/>
          <w:color w:val="000000" w:themeColor="text1"/>
          <w:sz w:val="24"/>
          <w:szCs w:val="24"/>
        </w:rPr>
        <w:t>РАБОТ</w:t>
      </w:r>
    </w:p>
    <w:p w:rsidR="00DA452F" w:rsidRPr="00DA452F" w:rsidRDefault="00DA452F" w:rsidP="00DA452F">
      <w:pPr>
        <w:shd w:val="clear" w:color="auto" w:fill="FFFFFF"/>
        <w:tabs>
          <w:tab w:val="left" w:pos="0"/>
        </w:tabs>
        <w:spacing w:after="0" w:line="240" w:lineRule="auto"/>
        <w:ind w:left="1107"/>
        <w:rPr>
          <w:rFonts w:ascii="Times New Roman" w:hAnsi="Times New Roman" w:cs="Times New Roman"/>
          <w:color w:val="000000" w:themeColor="text1"/>
          <w:sz w:val="24"/>
          <w:szCs w:val="24"/>
        </w:rPr>
      </w:pPr>
    </w:p>
    <w:p w:rsidR="00DA452F" w:rsidRPr="00E54AF6" w:rsidRDefault="00DA452F" w:rsidP="008B4F11">
      <w:pPr>
        <w:spacing w:after="0" w:line="240" w:lineRule="auto"/>
        <w:ind w:firstLine="567"/>
        <w:jc w:val="both"/>
        <w:rPr>
          <w:rFonts w:ascii="Times New Roman" w:hAnsi="Times New Roman" w:cs="Times New Roman"/>
          <w:color w:val="FF0000"/>
          <w:sz w:val="24"/>
          <w:szCs w:val="24"/>
        </w:rPr>
      </w:pPr>
      <w:r w:rsidRPr="00DA452F">
        <w:rPr>
          <w:rFonts w:ascii="Times New Roman" w:hAnsi="Times New Roman" w:cs="Times New Roman"/>
          <w:color w:val="000000" w:themeColor="text1"/>
          <w:sz w:val="24"/>
          <w:szCs w:val="24"/>
        </w:rPr>
        <w:t xml:space="preserve">7.1. </w:t>
      </w:r>
      <w:r w:rsidR="008B4F11">
        <w:rPr>
          <w:rFonts w:ascii="Times New Roman" w:hAnsi="Times New Roman" w:cs="Times New Roman"/>
          <w:color w:val="000000" w:themeColor="text1"/>
          <w:sz w:val="24"/>
          <w:szCs w:val="24"/>
        </w:rPr>
        <w:t xml:space="preserve">Приемка выполненных работ и </w:t>
      </w:r>
      <w:r w:rsidR="008B4F11" w:rsidRPr="008B4F11">
        <w:rPr>
          <w:rFonts w:ascii="Times New Roman" w:hAnsi="Times New Roman" w:cs="Times New Roman"/>
          <w:color w:val="000000" w:themeColor="text1"/>
          <w:sz w:val="24"/>
          <w:szCs w:val="24"/>
        </w:rPr>
        <w:t>подписание Акта приемки выполненных работ по форме КС-2 и Справки о стоимости выполненных работ и затрат по форме КС-3</w:t>
      </w:r>
      <w:r w:rsidR="008B4F11">
        <w:rPr>
          <w:rFonts w:ascii="Times New Roman" w:hAnsi="Times New Roman" w:cs="Times New Roman"/>
          <w:color w:val="000000" w:themeColor="text1"/>
          <w:sz w:val="24"/>
          <w:szCs w:val="24"/>
        </w:rPr>
        <w:t xml:space="preserve"> осуществляется Заказчиком в течение 7 календарных дней со дня уведомления Подрядчиком о готовности к сдаче выполненных работ и предоставления </w:t>
      </w:r>
      <w:r w:rsidR="008B4F11" w:rsidRPr="008B4F11">
        <w:rPr>
          <w:rFonts w:ascii="Times New Roman" w:hAnsi="Times New Roman" w:cs="Times New Roman"/>
          <w:color w:val="000000" w:themeColor="text1"/>
          <w:sz w:val="24"/>
          <w:szCs w:val="24"/>
        </w:rPr>
        <w:t>Заказчику Акта приемки выполненных работ по форме КС-2 и Справки о стоимости выполненных работ и затрат по форме КС-3 в 3-х экземплярах</w:t>
      </w:r>
      <w:r w:rsidR="008B4F11">
        <w:rPr>
          <w:rFonts w:ascii="Times New Roman" w:hAnsi="Times New Roman" w:cs="Times New Roman"/>
          <w:color w:val="000000" w:themeColor="text1"/>
          <w:sz w:val="24"/>
          <w:szCs w:val="24"/>
        </w:rPr>
        <w:t>.</w:t>
      </w:r>
    </w:p>
    <w:p w:rsidR="00DA452F" w:rsidRPr="00543F68" w:rsidRDefault="00DA452F" w:rsidP="008B4F11">
      <w:pPr>
        <w:widowControl w:val="0"/>
        <w:shd w:val="clear" w:color="auto" w:fill="FFFFFF"/>
        <w:spacing w:after="0" w:line="240" w:lineRule="auto"/>
        <w:ind w:firstLine="567"/>
        <w:jc w:val="both"/>
        <w:rPr>
          <w:rFonts w:ascii="Times New Roman" w:hAnsi="Times New Roman" w:cs="Times New Roman"/>
          <w:color w:val="FF0000"/>
          <w:sz w:val="24"/>
          <w:szCs w:val="24"/>
        </w:rPr>
      </w:pPr>
      <w:r w:rsidRPr="00DA452F">
        <w:rPr>
          <w:rFonts w:ascii="Times New Roman" w:hAnsi="Times New Roman" w:cs="Times New Roman"/>
          <w:color w:val="000000" w:themeColor="text1"/>
          <w:sz w:val="24"/>
          <w:szCs w:val="24"/>
        </w:rPr>
        <w:t xml:space="preserve">7.2. Приемка выполненных работ осуществляется и оформляется в соответствии с действующими нормативно-техническими документами, с составлением Подрядчиком и представлением </w:t>
      </w:r>
      <w:r w:rsidRPr="00D85896">
        <w:rPr>
          <w:rFonts w:ascii="Times New Roman" w:hAnsi="Times New Roman" w:cs="Times New Roman"/>
          <w:color w:val="000000" w:themeColor="text1"/>
          <w:sz w:val="24"/>
          <w:szCs w:val="24"/>
        </w:rPr>
        <w:t xml:space="preserve">Заказчику </w:t>
      </w:r>
      <w:r w:rsidR="000B1BC3" w:rsidRPr="00D85896">
        <w:rPr>
          <w:rFonts w:ascii="Times New Roman" w:hAnsi="Times New Roman" w:cs="Times New Roman"/>
          <w:color w:val="000000" w:themeColor="text1"/>
          <w:sz w:val="24"/>
          <w:szCs w:val="24"/>
        </w:rPr>
        <w:t xml:space="preserve">Акта приемки выполненных работ по форме КС-2 и Справки о стоимости выполненных работ и затрат по форме КС-3 </w:t>
      </w:r>
      <w:r w:rsidR="00543F68" w:rsidRPr="00D85896">
        <w:rPr>
          <w:rFonts w:ascii="Times New Roman" w:hAnsi="Times New Roman" w:cs="Times New Roman"/>
          <w:color w:val="000000" w:themeColor="text1"/>
          <w:sz w:val="24"/>
          <w:szCs w:val="24"/>
        </w:rPr>
        <w:t>в 3-</w:t>
      </w:r>
      <w:r w:rsidR="008B4F11" w:rsidRPr="00D85896">
        <w:rPr>
          <w:rFonts w:ascii="Times New Roman" w:hAnsi="Times New Roman" w:cs="Times New Roman"/>
          <w:color w:val="000000" w:themeColor="text1"/>
          <w:sz w:val="24"/>
          <w:szCs w:val="24"/>
        </w:rPr>
        <w:t>х экземплярах.</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По требованию Заказчика могут быть проведены предварительные испытания результата работ. В случае проведения таких испытаний, приемка результата работ может осуществляться только при положительном результате предварительных испытаний. </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Работы считаются принятыми с момента подписания Сторонами акта по фо</w:t>
      </w:r>
      <w:r w:rsidR="00543F68">
        <w:rPr>
          <w:rFonts w:ascii="Times New Roman" w:hAnsi="Times New Roman" w:cs="Times New Roman"/>
          <w:color w:val="000000" w:themeColor="text1"/>
          <w:sz w:val="24"/>
          <w:szCs w:val="24"/>
        </w:rPr>
        <w:t>рме КС-2, справки по форме КС-3</w:t>
      </w:r>
      <w:r w:rsidRPr="00DA452F">
        <w:rPr>
          <w:rFonts w:ascii="Times New Roman" w:hAnsi="Times New Roman" w:cs="Times New Roman"/>
          <w:color w:val="000000" w:themeColor="text1"/>
          <w:sz w:val="24"/>
          <w:szCs w:val="24"/>
        </w:rPr>
        <w:t>.</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7.3. По взаимному согласию Стороны установили, что отсутствие подписи уполномоченного Заказчиком лица (хотя бы одного лица) в акте по форме КС-2 и справке по форме КС-3, свидетельствует о недействительности этих документов, как составленных с нарушением принятых Сторонами правил, они не влекут правовых последствий, в том числе не влекут обязанности Заказчика по оплате работ. Другие документы, не указанные в настоящем пункте, либо документы, составленные с нарушением установленных сторонами правил, не могут служить основанием для оплаты работ по настоящему Договору. По соглашению сторон, указанное правило о юридической силе, составленных в одностороннем порядке актов по форме КС-2 и справок по форме КС-3 (недействительности указанных документов), имеет силу соглашения сторон о признании Сторонами обстоятельств в порядке статьи 70 Арбитражного процессуального Кодекса Российской Федерации.</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7.4. Заказчик вправе отказать Подрядчику в приемке работ к оплате, если их объем, стоимость или качество не </w:t>
      </w:r>
      <w:r w:rsidR="00D85896">
        <w:rPr>
          <w:rFonts w:ascii="Times New Roman" w:hAnsi="Times New Roman" w:cs="Times New Roman"/>
          <w:color w:val="000000" w:themeColor="text1"/>
          <w:sz w:val="24"/>
          <w:szCs w:val="24"/>
        </w:rPr>
        <w:t>соответствуют условиям Договора, локальному сметному расчету, дефектной ведомости, а также если предъявленные к подписанию Акт</w:t>
      </w:r>
      <w:r w:rsidR="00D85896" w:rsidRPr="00D85896">
        <w:rPr>
          <w:rFonts w:ascii="Times New Roman" w:hAnsi="Times New Roman" w:cs="Times New Roman"/>
          <w:color w:val="000000" w:themeColor="text1"/>
          <w:sz w:val="24"/>
          <w:szCs w:val="24"/>
        </w:rPr>
        <w:t xml:space="preserve"> приемки выполненных работ по форме КС-2 и Справк</w:t>
      </w:r>
      <w:r w:rsidR="00D85896">
        <w:rPr>
          <w:rFonts w:ascii="Times New Roman" w:hAnsi="Times New Roman" w:cs="Times New Roman"/>
          <w:color w:val="000000" w:themeColor="text1"/>
          <w:sz w:val="24"/>
          <w:szCs w:val="24"/>
        </w:rPr>
        <w:t>а</w:t>
      </w:r>
      <w:r w:rsidR="00D85896" w:rsidRPr="00D85896">
        <w:rPr>
          <w:rFonts w:ascii="Times New Roman" w:hAnsi="Times New Roman" w:cs="Times New Roman"/>
          <w:color w:val="000000" w:themeColor="text1"/>
          <w:sz w:val="24"/>
          <w:szCs w:val="24"/>
        </w:rPr>
        <w:t xml:space="preserve"> о стоимости выполненных работ и затрат по форме КС-3</w:t>
      </w:r>
      <w:r w:rsidR="00D85896">
        <w:rPr>
          <w:rFonts w:ascii="Times New Roman" w:hAnsi="Times New Roman" w:cs="Times New Roman"/>
          <w:color w:val="000000" w:themeColor="text1"/>
          <w:sz w:val="24"/>
          <w:szCs w:val="24"/>
        </w:rPr>
        <w:t xml:space="preserve"> не соответствуют фактически предъявленным к приемке работам, </w:t>
      </w:r>
      <w:r w:rsidRPr="00DA452F">
        <w:rPr>
          <w:rFonts w:ascii="Times New Roman" w:hAnsi="Times New Roman" w:cs="Times New Roman"/>
          <w:color w:val="000000" w:themeColor="text1"/>
          <w:sz w:val="24"/>
          <w:szCs w:val="24"/>
        </w:rPr>
        <w:t>о чем Подрядчику выдается мотивированный отказ.</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7.5. В случае установления Заказчиком при приемке работ несоответствия качества выполненных Подрядчиком работ требованиям Договора, акт по форме КС-2 и справка по форме КС-3 Заказчиком не подписывается до момента устранения выявленных нарушений.</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7.</w:t>
      </w:r>
      <w:r w:rsidR="00D85896">
        <w:rPr>
          <w:rFonts w:ascii="Times New Roman" w:hAnsi="Times New Roman" w:cs="Times New Roman"/>
          <w:color w:val="000000" w:themeColor="text1"/>
          <w:sz w:val="24"/>
          <w:szCs w:val="24"/>
        </w:rPr>
        <w:t>6</w:t>
      </w:r>
      <w:r w:rsidRPr="00DA452F">
        <w:rPr>
          <w:rFonts w:ascii="Times New Roman" w:hAnsi="Times New Roman" w:cs="Times New Roman"/>
          <w:color w:val="000000" w:themeColor="text1"/>
          <w:sz w:val="24"/>
          <w:szCs w:val="24"/>
        </w:rPr>
        <w:t xml:space="preserve">. Подрядчик передает Заказчику за 3 (три) рабочих дня до начала приемки законченного Объекта ремонта 3 (три) экземпляра исполнительной документации, с </w:t>
      </w:r>
      <w:r w:rsidRPr="00DA452F">
        <w:rPr>
          <w:rFonts w:ascii="Times New Roman" w:hAnsi="Times New Roman" w:cs="Times New Roman"/>
          <w:color w:val="000000" w:themeColor="text1"/>
          <w:sz w:val="24"/>
          <w:szCs w:val="24"/>
        </w:rPr>
        <w:lastRenderedPageBreak/>
        <w:t>письменным подтверждением соответствия переданной документации фактически выполненным работам.</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7.</w:t>
      </w:r>
      <w:r w:rsidR="00D85896">
        <w:rPr>
          <w:rFonts w:ascii="Times New Roman" w:hAnsi="Times New Roman" w:cs="Times New Roman"/>
          <w:color w:val="000000" w:themeColor="text1"/>
          <w:sz w:val="24"/>
          <w:szCs w:val="24"/>
        </w:rPr>
        <w:t>7</w:t>
      </w:r>
      <w:r w:rsidRPr="00DA452F">
        <w:rPr>
          <w:rFonts w:ascii="Times New Roman" w:hAnsi="Times New Roman" w:cs="Times New Roman"/>
          <w:color w:val="000000" w:themeColor="text1"/>
          <w:sz w:val="24"/>
          <w:szCs w:val="24"/>
        </w:rPr>
        <w:t>. Заказчик в течени</w:t>
      </w:r>
      <w:r w:rsidR="00C160DC">
        <w:rPr>
          <w:rFonts w:ascii="Times New Roman" w:hAnsi="Times New Roman" w:cs="Times New Roman"/>
          <w:color w:val="000000" w:themeColor="text1"/>
          <w:sz w:val="24"/>
          <w:szCs w:val="24"/>
        </w:rPr>
        <w:t>е</w:t>
      </w:r>
      <w:r w:rsidRPr="00DA452F">
        <w:rPr>
          <w:rFonts w:ascii="Times New Roman" w:hAnsi="Times New Roman" w:cs="Times New Roman"/>
          <w:color w:val="000000" w:themeColor="text1"/>
          <w:sz w:val="24"/>
          <w:szCs w:val="24"/>
        </w:rPr>
        <w:t xml:space="preserve"> </w:t>
      </w:r>
      <w:r w:rsidR="00D85896">
        <w:rPr>
          <w:rFonts w:ascii="Times New Roman" w:hAnsi="Times New Roman" w:cs="Times New Roman"/>
          <w:color w:val="000000" w:themeColor="text1"/>
          <w:sz w:val="24"/>
          <w:szCs w:val="24"/>
        </w:rPr>
        <w:t>7 календарных</w:t>
      </w:r>
      <w:r w:rsidRPr="00DA452F">
        <w:rPr>
          <w:rFonts w:ascii="Times New Roman" w:hAnsi="Times New Roman" w:cs="Times New Roman"/>
          <w:color w:val="000000" w:themeColor="text1"/>
          <w:sz w:val="24"/>
          <w:szCs w:val="24"/>
        </w:rPr>
        <w:t xml:space="preserve"> дней осуществляет проверку исполнительной документации переданной </w:t>
      </w:r>
      <w:r w:rsidRPr="00D85896">
        <w:rPr>
          <w:rFonts w:ascii="Times New Roman" w:hAnsi="Times New Roman" w:cs="Times New Roman"/>
          <w:color w:val="000000" w:themeColor="text1"/>
          <w:sz w:val="24"/>
          <w:szCs w:val="24"/>
        </w:rPr>
        <w:t xml:space="preserve">Подрядчиком </w:t>
      </w:r>
      <w:r w:rsidR="00C160DC" w:rsidRPr="00D85896">
        <w:rPr>
          <w:rFonts w:ascii="Times New Roman" w:hAnsi="Times New Roman" w:cs="Times New Roman"/>
          <w:color w:val="000000" w:themeColor="text1"/>
          <w:sz w:val="24"/>
          <w:szCs w:val="24"/>
        </w:rPr>
        <w:t>и приемку выполненных работ</w:t>
      </w:r>
      <w:r w:rsidRPr="00D85896">
        <w:rPr>
          <w:rFonts w:ascii="Times New Roman" w:hAnsi="Times New Roman" w:cs="Times New Roman"/>
          <w:color w:val="000000" w:themeColor="text1"/>
          <w:sz w:val="24"/>
          <w:szCs w:val="24"/>
        </w:rPr>
        <w:t>.</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p>
    <w:p w:rsidR="00DA452F" w:rsidRPr="00DA452F" w:rsidRDefault="00DA452F" w:rsidP="002C5C6C">
      <w:pPr>
        <w:numPr>
          <w:ilvl w:val="0"/>
          <w:numId w:val="42"/>
        </w:numPr>
        <w:shd w:val="clear" w:color="auto" w:fill="FFFFFF"/>
        <w:suppressAutoHyphens/>
        <w:spacing w:after="0" w:line="240" w:lineRule="auto"/>
        <w:ind w:left="540" w:firstLine="567"/>
        <w:jc w:val="center"/>
        <w:rPr>
          <w:rFonts w:ascii="Times New Roman" w:hAnsi="Times New Roman" w:cs="Times New Roman"/>
          <w:bCs/>
          <w:color w:val="000000" w:themeColor="text1"/>
          <w:sz w:val="24"/>
          <w:szCs w:val="24"/>
        </w:rPr>
      </w:pPr>
      <w:r w:rsidRPr="00DA452F">
        <w:rPr>
          <w:rFonts w:ascii="Times New Roman" w:hAnsi="Times New Roman" w:cs="Times New Roman"/>
          <w:bCs/>
          <w:color w:val="000000" w:themeColor="text1"/>
          <w:sz w:val="24"/>
          <w:szCs w:val="24"/>
        </w:rPr>
        <w:t>ГАРАНТИИ КАЧЕСТВА ПО СДАННЫМ РАБОТАМ</w:t>
      </w:r>
    </w:p>
    <w:p w:rsidR="00DA452F" w:rsidRPr="00DA452F" w:rsidRDefault="00DA452F" w:rsidP="00DA452F">
      <w:pPr>
        <w:shd w:val="clear" w:color="auto" w:fill="FFFFFF"/>
        <w:spacing w:after="0" w:line="240" w:lineRule="auto"/>
        <w:ind w:left="1249" w:firstLine="567"/>
        <w:jc w:val="both"/>
        <w:rPr>
          <w:rFonts w:ascii="Times New Roman" w:hAnsi="Times New Roman" w:cs="Times New Roman"/>
          <w:bCs/>
          <w:color w:val="000000" w:themeColor="text1"/>
          <w:sz w:val="24"/>
          <w:szCs w:val="24"/>
        </w:rPr>
      </w:pPr>
    </w:p>
    <w:p w:rsidR="00DA452F" w:rsidRPr="00751F70" w:rsidRDefault="00DA452F" w:rsidP="00DA452F">
      <w:pPr>
        <w:shd w:val="clear" w:color="auto" w:fill="FFFFFF"/>
        <w:tabs>
          <w:tab w:val="left" w:pos="1291"/>
        </w:tabs>
        <w:spacing w:after="0" w:line="240" w:lineRule="auto"/>
        <w:ind w:firstLine="567"/>
        <w:jc w:val="both"/>
        <w:rPr>
          <w:rFonts w:ascii="Times New Roman" w:hAnsi="Times New Roman" w:cs="Times New Roman"/>
          <w:color w:val="000000" w:themeColor="text1"/>
          <w:sz w:val="24"/>
          <w:szCs w:val="24"/>
        </w:rPr>
      </w:pPr>
      <w:r w:rsidRPr="00751F70">
        <w:rPr>
          <w:rFonts w:ascii="Times New Roman" w:hAnsi="Times New Roman" w:cs="Times New Roman"/>
          <w:color w:val="000000" w:themeColor="text1"/>
          <w:sz w:val="24"/>
          <w:szCs w:val="24"/>
        </w:rPr>
        <w:t>8.1. Гарантии качества распространяются на все конструктивные элементы и работы, выполненные Подрядчиком по настоящему Договору.</w:t>
      </w:r>
    </w:p>
    <w:p w:rsidR="00DA452F" w:rsidRPr="003C6B0B" w:rsidRDefault="00DA452F" w:rsidP="00DA452F">
      <w:pPr>
        <w:shd w:val="clear" w:color="auto" w:fill="FFFFFF"/>
        <w:tabs>
          <w:tab w:val="left" w:pos="1363"/>
        </w:tabs>
        <w:spacing w:after="0" w:line="240" w:lineRule="auto"/>
        <w:ind w:firstLine="567"/>
        <w:jc w:val="both"/>
        <w:rPr>
          <w:rFonts w:ascii="Times New Roman" w:hAnsi="Times New Roman" w:cs="Times New Roman"/>
          <w:color w:val="000000" w:themeColor="text1"/>
          <w:sz w:val="24"/>
          <w:szCs w:val="24"/>
        </w:rPr>
      </w:pPr>
      <w:r w:rsidRPr="00751F70">
        <w:rPr>
          <w:rFonts w:ascii="Times New Roman" w:hAnsi="Times New Roman" w:cs="Times New Roman"/>
          <w:color w:val="000000" w:themeColor="text1"/>
          <w:sz w:val="24"/>
          <w:szCs w:val="24"/>
        </w:rPr>
        <w:t xml:space="preserve">8.2. </w:t>
      </w:r>
      <w:r w:rsidRPr="003C6B0B">
        <w:rPr>
          <w:rFonts w:ascii="Times New Roman" w:hAnsi="Times New Roman" w:cs="Times New Roman"/>
          <w:color w:val="000000" w:themeColor="text1"/>
          <w:sz w:val="24"/>
          <w:szCs w:val="24"/>
        </w:rPr>
        <w:t xml:space="preserve">Гарантийный срок </w:t>
      </w:r>
      <w:r w:rsidR="00BD76A6" w:rsidRPr="003C6B0B">
        <w:rPr>
          <w:rFonts w:ascii="Times New Roman" w:hAnsi="Times New Roman" w:cs="Times New Roman"/>
          <w:color w:val="000000" w:themeColor="text1"/>
          <w:sz w:val="24"/>
          <w:szCs w:val="24"/>
        </w:rPr>
        <w:t>на выполненные Подрядчиком работы составляет 24 (двадцать четыре) месяца со дня подписания Акта приемки выполненных работ по форме КС-2</w:t>
      </w:r>
      <w:r w:rsidR="003C6B0B" w:rsidRPr="003C6B0B">
        <w:rPr>
          <w:rFonts w:ascii="Times New Roman" w:hAnsi="Times New Roman" w:cs="Times New Roman"/>
          <w:color w:val="000000" w:themeColor="text1"/>
          <w:sz w:val="24"/>
          <w:szCs w:val="24"/>
        </w:rPr>
        <w:t>.</w:t>
      </w:r>
      <w:r w:rsidR="00BD76A6" w:rsidRPr="003C6B0B">
        <w:rPr>
          <w:rFonts w:ascii="Times New Roman" w:hAnsi="Times New Roman" w:cs="Times New Roman"/>
          <w:color w:val="000000" w:themeColor="text1"/>
          <w:sz w:val="24"/>
          <w:szCs w:val="24"/>
        </w:rPr>
        <w:t xml:space="preserve"> Срок </w:t>
      </w:r>
      <w:r w:rsidRPr="003C6B0B">
        <w:rPr>
          <w:rFonts w:ascii="Times New Roman" w:hAnsi="Times New Roman" w:cs="Times New Roman"/>
          <w:color w:val="000000" w:themeColor="text1"/>
          <w:sz w:val="24"/>
          <w:szCs w:val="24"/>
        </w:rPr>
        <w:t xml:space="preserve">устранения Подрядчиком </w:t>
      </w:r>
      <w:r w:rsidR="003C6B0B" w:rsidRPr="003C6B0B">
        <w:rPr>
          <w:rFonts w:ascii="Times New Roman" w:hAnsi="Times New Roman" w:cs="Times New Roman"/>
          <w:color w:val="000000" w:themeColor="text1"/>
          <w:sz w:val="24"/>
          <w:szCs w:val="24"/>
        </w:rPr>
        <w:t xml:space="preserve">недостатков, </w:t>
      </w:r>
      <w:r w:rsidRPr="003C6B0B">
        <w:rPr>
          <w:rFonts w:ascii="Times New Roman" w:hAnsi="Times New Roman" w:cs="Times New Roman"/>
          <w:color w:val="000000" w:themeColor="text1"/>
          <w:sz w:val="24"/>
          <w:szCs w:val="24"/>
        </w:rPr>
        <w:t>дефектов, возникших в течение гарантийного срока</w:t>
      </w:r>
      <w:r w:rsidR="003C6B0B">
        <w:rPr>
          <w:rFonts w:ascii="Times New Roman" w:hAnsi="Times New Roman" w:cs="Times New Roman"/>
          <w:color w:val="000000" w:themeColor="text1"/>
          <w:sz w:val="24"/>
          <w:szCs w:val="24"/>
        </w:rPr>
        <w:t>,</w:t>
      </w:r>
      <w:r w:rsidR="00C160DC" w:rsidRPr="003C6B0B">
        <w:rPr>
          <w:rFonts w:ascii="Times New Roman" w:hAnsi="Times New Roman" w:cs="Times New Roman"/>
          <w:color w:val="000000" w:themeColor="text1"/>
          <w:sz w:val="24"/>
          <w:szCs w:val="24"/>
        </w:rPr>
        <w:t xml:space="preserve"> </w:t>
      </w:r>
      <w:r w:rsidR="00BD76A6" w:rsidRPr="003C6B0B">
        <w:rPr>
          <w:rFonts w:ascii="Times New Roman" w:hAnsi="Times New Roman" w:cs="Times New Roman"/>
          <w:color w:val="000000" w:themeColor="text1"/>
          <w:sz w:val="24"/>
          <w:szCs w:val="24"/>
        </w:rPr>
        <w:t>определяется совместно Заказчиком и Подрядчиком при составлении соответствующего Акта, и должен составлять не более 1 месяца.</w:t>
      </w:r>
    </w:p>
    <w:p w:rsidR="00DA452F" w:rsidRPr="00DA452F" w:rsidRDefault="00BD76A6"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3C6B0B">
        <w:rPr>
          <w:rFonts w:ascii="Times New Roman" w:hAnsi="Times New Roman" w:cs="Times New Roman"/>
          <w:bCs/>
          <w:color w:val="000000" w:themeColor="text1"/>
          <w:sz w:val="24"/>
          <w:szCs w:val="24"/>
        </w:rPr>
        <w:t>Н</w:t>
      </w:r>
      <w:r w:rsidR="00DA452F" w:rsidRPr="003C6B0B">
        <w:rPr>
          <w:rFonts w:ascii="Times New Roman" w:hAnsi="Times New Roman" w:cs="Times New Roman"/>
          <w:bCs/>
          <w:color w:val="000000" w:themeColor="text1"/>
          <w:sz w:val="24"/>
          <w:szCs w:val="24"/>
        </w:rPr>
        <w:t xml:space="preserve">ачалом срока действия гарантийных обязательств Подрядчика, считается дата подписания Акта приемки </w:t>
      </w:r>
      <w:r w:rsidRPr="003C6B0B">
        <w:rPr>
          <w:rFonts w:ascii="Times New Roman" w:hAnsi="Times New Roman" w:cs="Times New Roman"/>
          <w:bCs/>
          <w:color w:val="000000" w:themeColor="text1"/>
          <w:sz w:val="24"/>
          <w:szCs w:val="24"/>
        </w:rPr>
        <w:t>выполненных</w:t>
      </w:r>
      <w:r w:rsidR="00DA452F" w:rsidRPr="003C6B0B">
        <w:rPr>
          <w:rFonts w:ascii="Times New Roman" w:hAnsi="Times New Roman" w:cs="Times New Roman"/>
          <w:bCs/>
          <w:color w:val="000000" w:themeColor="text1"/>
          <w:sz w:val="24"/>
          <w:szCs w:val="24"/>
        </w:rPr>
        <w:t xml:space="preserve"> работ.</w:t>
      </w:r>
      <w:r w:rsidR="00DA452F" w:rsidRPr="00DA452F">
        <w:rPr>
          <w:rFonts w:ascii="Times New Roman" w:hAnsi="Times New Roman" w:cs="Times New Roman"/>
          <w:bCs/>
          <w:color w:val="000000" w:themeColor="text1"/>
          <w:sz w:val="24"/>
          <w:szCs w:val="24"/>
        </w:rPr>
        <w:t xml:space="preserve"> </w:t>
      </w:r>
      <w:r w:rsidR="00DA452F" w:rsidRPr="00DA452F">
        <w:rPr>
          <w:rFonts w:ascii="Times New Roman" w:hAnsi="Times New Roman" w:cs="Times New Roman"/>
          <w:color w:val="000000" w:themeColor="text1"/>
          <w:sz w:val="24"/>
          <w:szCs w:val="24"/>
        </w:rPr>
        <w:t xml:space="preserve">Если в период гарантийной эксплуатации </w:t>
      </w:r>
      <w:r w:rsidR="003C6B0B">
        <w:rPr>
          <w:rFonts w:ascii="Times New Roman" w:hAnsi="Times New Roman" w:cs="Times New Roman"/>
          <w:color w:val="000000" w:themeColor="text1"/>
          <w:sz w:val="24"/>
          <w:szCs w:val="24"/>
        </w:rPr>
        <w:t>результата работы</w:t>
      </w:r>
      <w:r w:rsidR="00DA452F" w:rsidRPr="00DA452F">
        <w:rPr>
          <w:rFonts w:ascii="Times New Roman" w:hAnsi="Times New Roman" w:cs="Times New Roman"/>
          <w:color w:val="000000" w:themeColor="text1"/>
          <w:sz w:val="24"/>
          <w:szCs w:val="24"/>
        </w:rPr>
        <w:t xml:space="preserve"> обнаружатся дефекты, то Подрядчик обязан их устранить за свой счет и в согласованные в установленном порядке сроки. Для участия в составлении акта, фиксирующего дефекты, согласования порядка и сроков их устранения Подрядчик обязан направить своего представителя в срок, указанный в извещении Заказчика. </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При отказе Подрядчика от составления или согласования акта обнаруженных дефектов Заказчик составляет односторонний акт. При составлении акта Заказчик вправе привлечь эксперта или экспертную организацию, все расходы по которым при установлении вины Подрядчика, взыскиваются с Подрядчика в полном объеме. </w:t>
      </w:r>
    </w:p>
    <w:p w:rsidR="00DA452F" w:rsidRPr="00DA452F" w:rsidRDefault="00BD76A6"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3C6B0B">
        <w:rPr>
          <w:rFonts w:ascii="Times New Roman" w:hAnsi="Times New Roman" w:cs="Times New Roman"/>
          <w:color w:val="000000" w:themeColor="text1"/>
          <w:sz w:val="24"/>
          <w:szCs w:val="24"/>
        </w:rPr>
        <w:t xml:space="preserve">При отказе Подрядчика от составления акта и устранения дефектов, а равно при неявке представителя Подрядчика для составления акта, а также при уклонении Подрядчика от составления акта и устранения дефектов, выявленных в период гарантийного срока, </w:t>
      </w:r>
      <w:r w:rsidR="00DA452F" w:rsidRPr="003C6B0B">
        <w:rPr>
          <w:rFonts w:ascii="Times New Roman" w:hAnsi="Times New Roman" w:cs="Times New Roman"/>
          <w:color w:val="000000" w:themeColor="text1"/>
          <w:sz w:val="24"/>
          <w:szCs w:val="24"/>
        </w:rPr>
        <w:t xml:space="preserve">Заказчик вправе самостоятельно, либо с привлечением третьих лиц устранить дефекты (недостатки </w:t>
      </w:r>
      <w:r w:rsidRPr="003C6B0B">
        <w:rPr>
          <w:rFonts w:ascii="Times New Roman" w:hAnsi="Times New Roman" w:cs="Times New Roman"/>
          <w:color w:val="000000" w:themeColor="text1"/>
          <w:sz w:val="24"/>
          <w:szCs w:val="24"/>
        </w:rPr>
        <w:t>выполненных работ</w:t>
      </w:r>
      <w:r w:rsidR="00DA452F" w:rsidRPr="003C6B0B">
        <w:rPr>
          <w:rFonts w:ascii="Times New Roman" w:hAnsi="Times New Roman" w:cs="Times New Roman"/>
          <w:color w:val="000000" w:themeColor="text1"/>
          <w:sz w:val="24"/>
          <w:szCs w:val="24"/>
        </w:rPr>
        <w:t xml:space="preserve">) за свой счет, с последующим возмещением своих расходов на устранение дефектов (недостатков </w:t>
      </w:r>
      <w:r w:rsidRPr="003C6B0B">
        <w:rPr>
          <w:rFonts w:ascii="Times New Roman" w:hAnsi="Times New Roman" w:cs="Times New Roman"/>
          <w:color w:val="000000" w:themeColor="text1"/>
          <w:sz w:val="24"/>
          <w:szCs w:val="24"/>
        </w:rPr>
        <w:t>выполненных работ</w:t>
      </w:r>
      <w:r w:rsidR="00DA452F" w:rsidRPr="003C6B0B">
        <w:rPr>
          <w:rFonts w:ascii="Times New Roman" w:hAnsi="Times New Roman" w:cs="Times New Roman"/>
          <w:color w:val="000000" w:themeColor="text1"/>
          <w:sz w:val="24"/>
          <w:szCs w:val="24"/>
        </w:rPr>
        <w:t xml:space="preserve">) Подрядчиком. Подрядчик возмещает расходы Заказчика на устранение дефектов (недостатков </w:t>
      </w:r>
      <w:r w:rsidRPr="003C6B0B">
        <w:rPr>
          <w:rFonts w:ascii="Times New Roman" w:hAnsi="Times New Roman" w:cs="Times New Roman"/>
          <w:color w:val="000000" w:themeColor="text1"/>
          <w:sz w:val="24"/>
          <w:szCs w:val="24"/>
        </w:rPr>
        <w:t>выполненных работ</w:t>
      </w:r>
      <w:r w:rsidR="00DA452F" w:rsidRPr="003C6B0B">
        <w:rPr>
          <w:rFonts w:ascii="Times New Roman" w:hAnsi="Times New Roman" w:cs="Times New Roman"/>
          <w:color w:val="000000" w:themeColor="text1"/>
          <w:sz w:val="24"/>
          <w:szCs w:val="24"/>
        </w:rPr>
        <w:t>) в течение 10 дней со дня получения соответствующего уведомления Заказчика.</w:t>
      </w:r>
      <w:r w:rsidR="00DA452F" w:rsidRPr="00DA452F">
        <w:rPr>
          <w:rFonts w:ascii="Times New Roman" w:hAnsi="Times New Roman" w:cs="Times New Roman"/>
          <w:color w:val="000000" w:themeColor="text1"/>
          <w:sz w:val="24"/>
          <w:szCs w:val="24"/>
        </w:rPr>
        <w:t xml:space="preserve"> </w:t>
      </w:r>
    </w:p>
    <w:p w:rsidR="00DA452F" w:rsidRPr="00DA452F" w:rsidRDefault="00DA452F" w:rsidP="00DA452F">
      <w:pPr>
        <w:shd w:val="clear" w:color="auto" w:fill="FFFFFF"/>
        <w:spacing w:after="0" w:line="240" w:lineRule="auto"/>
        <w:ind w:firstLine="567"/>
        <w:jc w:val="both"/>
        <w:rPr>
          <w:rFonts w:ascii="Times New Roman" w:hAnsi="Times New Roman" w:cs="Times New Roman"/>
          <w:bCs/>
          <w:color w:val="000000" w:themeColor="text1"/>
          <w:sz w:val="24"/>
          <w:szCs w:val="24"/>
        </w:rPr>
      </w:pPr>
      <w:r w:rsidRPr="00DA452F">
        <w:rPr>
          <w:rFonts w:ascii="Times New Roman" w:hAnsi="Times New Roman" w:cs="Times New Roman"/>
          <w:bCs/>
          <w:color w:val="000000" w:themeColor="text1"/>
          <w:sz w:val="24"/>
          <w:szCs w:val="24"/>
        </w:rPr>
        <w:t>Подрядчик освобождается от гарантийных обязательств в случае, если недопустимое состояние результата выполненной Подрядчиком работы возникло вследствие наступления обстоятельств непреодолимой силы, включая чрезвычайные ситуации при</w:t>
      </w:r>
      <w:r w:rsidR="006740B5">
        <w:rPr>
          <w:rFonts w:ascii="Times New Roman" w:hAnsi="Times New Roman" w:cs="Times New Roman"/>
          <w:bCs/>
          <w:color w:val="000000" w:themeColor="text1"/>
          <w:sz w:val="24"/>
          <w:szCs w:val="24"/>
        </w:rPr>
        <w:t>родного и техногенного характер</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bCs/>
          <w:color w:val="000000" w:themeColor="text1"/>
          <w:sz w:val="24"/>
          <w:szCs w:val="24"/>
        </w:rPr>
        <w:t xml:space="preserve">Решение о наличии или отсутствии вины Подрядчика в образовании недопустимого состояния результата выполненной Подрядчиком работы, в спорных случаях </w:t>
      </w:r>
      <w:r w:rsidRPr="003C6B0B">
        <w:rPr>
          <w:rFonts w:ascii="Times New Roman" w:hAnsi="Times New Roman" w:cs="Times New Roman"/>
          <w:bCs/>
          <w:color w:val="000000" w:themeColor="text1"/>
          <w:sz w:val="24"/>
          <w:szCs w:val="24"/>
        </w:rPr>
        <w:t xml:space="preserve">выносится </w:t>
      </w:r>
      <w:r w:rsidR="00BD76A6" w:rsidRPr="003C6B0B">
        <w:rPr>
          <w:rFonts w:ascii="Times New Roman" w:hAnsi="Times New Roman" w:cs="Times New Roman"/>
          <w:bCs/>
          <w:color w:val="000000" w:themeColor="text1"/>
          <w:sz w:val="24"/>
          <w:szCs w:val="24"/>
        </w:rPr>
        <w:t>на рассмотрение суда</w:t>
      </w:r>
      <w:r w:rsidRPr="003C6B0B">
        <w:rPr>
          <w:rFonts w:ascii="Times New Roman" w:hAnsi="Times New Roman" w:cs="Times New Roman"/>
          <w:bCs/>
          <w:color w:val="000000" w:themeColor="text1"/>
          <w:sz w:val="24"/>
          <w:szCs w:val="24"/>
        </w:rPr>
        <w:t>.</w:t>
      </w:r>
    </w:p>
    <w:p w:rsidR="00DA452F" w:rsidRPr="00DA452F" w:rsidRDefault="00DA452F" w:rsidP="00DA452F">
      <w:pPr>
        <w:shd w:val="clear" w:color="auto" w:fill="FFFFFF"/>
        <w:tabs>
          <w:tab w:val="left" w:leader="underscore" w:pos="9322"/>
        </w:tabs>
        <w:spacing w:after="0" w:line="240" w:lineRule="auto"/>
        <w:ind w:firstLine="567"/>
        <w:jc w:val="both"/>
        <w:rPr>
          <w:rFonts w:ascii="Times New Roman" w:hAnsi="Times New Roman" w:cs="Times New Roman"/>
          <w:color w:val="000000" w:themeColor="text1"/>
          <w:sz w:val="24"/>
          <w:szCs w:val="24"/>
        </w:rPr>
      </w:pPr>
    </w:p>
    <w:p w:rsidR="00DA452F" w:rsidRPr="00DA452F" w:rsidRDefault="00DA452F" w:rsidP="002C5C6C">
      <w:pPr>
        <w:numPr>
          <w:ilvl w:val="0"/>
          <w:numId w:val="42"/>
        </w:numPr>
        <w:shd w:val="clear" w:color="auto" w:fill="FFFFFF"/>
        <w:suppressAutoHyphens/>
        <w:spacing w:after="0" w:line="240" w:lineRule="auto"/>
        <w:ind w:left="540" w:firstLine="567"/>
        <w:jc w:val="center"/>
        <w:rPr>
          <w:rFonts w:ascii="Times New Roman" w:hAnsi="Times New Roman" w:cs="Times New Roman"/>
          <w:bCs/>
          <w:color w:val="000000" w:themeColor="text1"/>
          <w:sz w:val="24"/>
          <w:szCs w:val="24"/>
        </w:rPr>
      </w:pPr>
      <w:r w:rsidRPr="00DA452F">
        <w:rPr>
          <w:rFonts w:ascii="Times New Roman" w:hAnsi="Times New Roman" w:cs="Times New Roman"/>
          <w:bCs/>
          <w:color w:val="000000" w:themeColor="text1"/>
          <w:sz w:val="24"/>
          <w:szCs w:val="24"/>
        </w:rPr>
        <w:t>ОТВЕТСТВЕННОСТЬ СТОРОН</w:t>
      </w:r>
    </w:p>
    <w:p w:rsidR="00DA452F" w:rsidRPr="00DA452F" w:rsidRDefault="00DA452F" w:rsidP="00DA452F">
      <w:pPr>
        <w:shd w:val="clear" w:color="auto" w:fill="FFFFFF"/>
        <w:spacing w:after="0" w:line="240" w:lineRule="auto"/>
        <w:ind w:left="1249" w:firstLine="567"/>
        <w:jc w:val="both"/>
        <w:rPr>
          <w:rFonts w:ascii="Times New Roman" w:hAnsi="Times New Roman" w:cs="Times New Roman"/>
          <w:bCs/>
          <w:color w:val="000000" w:themeColor="text1"/>
          <w:sz w:val="24"/>
          <w:szCs w:val="24"/>
        </w:rPr>
      </w:pPr>
    </w:p>
    <w:p w:rsidR="00DA452F" w:rsidRPr="00DA452F" w:rsidRDefault="00DA452F" w:rsidP="00DA452F">
      <w:pPr>
        <w:shd w:val="clear" w:color="auto" w:fill="FFFFFF"/>
        <w:spacing w:after="0" w:line="240" w:lineRule="auto"/>
        <w:ind w:left="142" w:right="-1"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9.1. Заказчик</w:t>
      </w:r>
      <w:r w:rsidR="006B0D0D">
        <w:rPr>
          <w:rFonts w:ascii="Times New Roman" w:hAnsi="Times New Roman" w:cs="Times New Roman"/>
          <w:color w:val="000000" w:themeColor="text1"/>
          <w:sz w:val="24"/>
          <w:szCs w:val="24"/>
        </w:rPr>
        <w:t xml:space="preserve"> </w:t>
      </w:r>
      <w:r w:rsidRPr="00DA452F">
        <w:rPr>
          <w:rFonts w:ascii="Times New Roman" w:hAnsi="Times New Roman" w:cs="Times New Roman"/>
          <w:color w:val="000000" w:themeColor="text1"/>
          <w:sz w:val="24"/>
          <w:szCs w:val="24"/>
        </w:rPr>
        <w:t>несёт ответственность за неисполнение или ненадлежащее исполнение обязательств, предусмотренных настоящим Договором.</w:t>
      </w:r>
    </w:p>
    <w:p w:rsidR="00DA452F" w:rsidRPr="00DA452F" w:rsidRDefault="00DA452F" w:rsidP="00DA452F">
      <w:pPr>
        <w:shd w:val="clear" w:color="auto" w:fill="FFFFFF"/>
        <w:spacing w:after="0" w:line="240" w:lineRule="auto"/>
        <w:ind w:left="142" w:right="-1"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9.2. В случае просрочки исполнения Заказчиком обязательств, предусмотренных настоящим Договором, Подрядчик вправе потребовать уплаты пени в размере одной трехсотой действующей на дату уплаты пеней ключевой ставки Центрального банка Российской Федерации от не уплаченной в срок суммы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w:t>
      </w:r>
    </w:p>
    <w:p w:rsidR="003C6B0B" w:rsidRDefault="00DA452F" w:rsidP="003C6B0B">
      <w:pPr>
        <w:shd w:val="clear" w:color="auto" w:fill="FFFFFF"/>
        <w:spacing w:after="0" w:line="240" w:lineRule="auto"/>
        <w:ind w:left="142" w:right="-1" w:firstLine="567"/>
        <w:jc w:val="both"/>
        <w:rPr>
          <w:rFonts w:ascii="Times New Roman" w:hAnsi="Times New Roman" w:cs="Times New Roman"/>
          <w:sz w:val="24"/>
          <w:szCs w:val="24"/>
        </w:rPr>
      </w:pPr>
      <w:r w:rsidRPr="00DA452F">
        <w:rPr>
          <w:rFonts w:ascii="Times New Roman" w:hAnsi="Times New Roman" w:cs="Times New Roman"/>
          <w:color w:val="000000" w:themeColor="text1"/>
          <w:sz w:val="24"/>
          <w:szCs w:val="24"/>
        </w:rPr>
        <w:t xml:space="preserve">9.3. За каждый факт неисполнения или ненадлежащего исполнения Подрядчиком,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w:t>
      </w:r>
      <w:r w:rsidRPr="005F4E49">
        <w:rPr>
          <w:rFonts w:ascii="Times New Roman" w:hAnsi="Times New Roman" w:cs="Times New Roman"/>
          <w:sz w:val="24"/>
          <w:szCs w:val="24"/>
        </w:rPr>
        <w:lastRenderedPageBreak/>
        <w:t>размер штрафа устанавливается в виде фиксированной суммы</w:t>
      </w:r>
      <w:r w:rsidR="005F4E49">
        <w:rPr>
          <w:rFonts w:ascii="Times New Roman" w:hAnsi="Times New Roman" w:cs="Times New Roman"/>
          <w:sz w:val="24"/>
          <w:szCs w:val="24"/>
        </w:rPr>
        <w:t xml:space="preserve"> – </w:t>
      </w:r>
      <w:r w:rsidRPr="003C6B0B">
        <w:rPr>
          <w:rFonts w:ascii="Times New Roman" w:hAnsi="Times New Roman" w:cs="Times New Roman"/>
          <w:sz w:val="24"/>
          <w:szCs w:val="24"/>
        </w:rPr>
        <w:t>10 процентов</w:t>
      </w:r>
      <w:r w:rsidR="005F4E49" w:rsidRPr="003C6B0B">
        <w:rPr>
          <w:rFonts w:ascii="Times New Roman" w:hAnsi="Times New Roman" w:cs="Times New Roman"/>
          <w:sz w:val="24"/>
          <w:szCs w:val="24"/>
        </w:rPr>
        <w:t xml:space="preserve"> цены договора.</w:t>
      </w:r>
    </w:p>
    <w:p w:rsidR="003C6B0B" w:rsidRDefault="00DA452F" w:rsidP="003C6B0B">
      <w:pPr>
        <w:shd w:val="clear" w:color="auto" w:fill="FFFFFF"/>
        <w:spacing w:after="0" w:line="240" w:lineRule="auto"/>
        <w:ind w:left="142" w:right="-1" w:firstLine="567"/>
        <w:jc w:val="both"/>
        <w:rPr>
          <w:rFonts w:ascii="Times New Roman" w:hAnsi="Times New Roman" w:cs="Times New Roman"/>
          <w:sz w:val="24"/>
          <w:szCs w:val="24"/>
        </w:rPr>
      </w:pPr>
      <w:r w:rsidRPr="00DA452F">
        <w:rPr>
          <w:rFonts w:ascii="Times New Roman" w:hAnsi="Times New Roman" w:cs="Times New Roman"/>
          <w:color w:val="000000" w:themeColor="text1"/>
          <w:sz w:val="24"/>
          <w:szCs w:val="24"/>
        </w:rPr>
        <w:t>9.4. Штраф начис</w:t>
      </w:r>
      <w:r w:rsidR="003C6B0B">
        <w:rPr>
          <w:rFonts w:ascii="Times New Roman" w:hAnsi="Times New Roman" w:cs="Times New Roman"/>
          <w:color w:val="000000" w:themeColor="text1"/>
          <w:sz w:val="24"/>
          <w:szCs w:val="24"/>
        </w:rPr>
        <w:t>ляется за каждый факт нарушения Подрядчиком обязательств, предусмотренных Договором.</w:t>
      </w:r>
    </w:p>
    <w:p w:rsidR="003C6B0B" w:rsidRDefault="00DA452F" w:rsidP="003C6B0B">
      <w:pPr>
        <w:shd w:val="clear" w:color="auto" w:fill="FFFFFF"/>
        <w:spacing w:after="0" w:line="240" w:lineRule="auto"/>
        <w:ind w:left="142" w:right="-1" w:firstLine="567"/>
        <w:jc w:val="both"/>
        <w:rPr>
          <w:rFonts w:ascii="Times New Roman" w:hAnsi="Times New Roman" w:cs="Times New Roman"/>
          <w:sz w:val="24"/>
          <w:szCs w:val="24"/>
        </w:rPr>
      </w:pPr>
      <w:r w:rsidRPr="00DA452F">
        <w:rPr>
          <w:rFonts w:ascii="Times New Roman" w:hAnsi="Times New Roman" w:cs="Times New Roman"/>
          <w:color w:val="000000" w:themeColor="text1"/>
          <w:sz w:val="24"/>
          <w:szCs w:val="24"/>
        </w:rPr>
        <w:t>9.</w:t>
      </w:r>
      <w:r w:rsidR="003C6B0B">
        <w:rPr>
          <w:rFonts w:ascii="Times New Roman" w:hAnsi="Times New Roman" w:cs="Times New Roman"/>
          <w:color w:val="000000" w:themeColor="text1"/>
          <w:sz w:val="24"/>
          <w:szCs w:val="24"/>
        </w:rPr>
        <w:t>5</w:t>
      </w:r>
      <w:r w:rsidRPr="00DA452F">
        <w:rPr>
          <w:rFonts w:ascii="Times New Roman" w:hAnsi="Times New Roman" w:cs="Times New Roman"/>
          <w:color w:val="000000" w:themeColor="text1"/>
          <w:sz w:val="24"/>
          <w:szCs w:val="24"/>
        </w:rPr>
        <w:t>.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размере 0,1% от суммы договора</w:t>
      </w:r>
    </w:p>
    <w:p w:rsidR="003C6B0B" w:rsidRDefault="00DA452F" w:rsidP="003C6B0B">
      <w:pPr>
        <w:shd w:val="clear" w:color="auto" w:fill="FFFFFF"/>
        <w:spacing w:after="0" w:line="240" w:lineRule="auto"/>
        <w:ind w:left="142" w:right="-1" w:firstLine="567"/>
        <w:jc w:val="both"/>
        <w:rPr>
          <w:rFonts w:ascii="Times New Roman" w:hAnsi="Times New Roman" w:cs="Times New Roman"/>
          <w:sz w:val="24"/>
          <w:szCs w:val="24"/>
        </w:rPr>
      </w:pPr>
      <w:r w:rsidRPr="00DA452F">
        <w:rPr>
          <w:rFonts w:ascii="Times New Roman" w:hAnsi="Times New Roman" w:cs="Times New Roman"/>
          <w:color w:val="000000" w:themeColor="text1"/>
          <w:sz w:val="24"/>
          <w:szCs w:val="24"/>
        </w:rPr>
        <w:t>9.6. Пеня начисляется за каждый день просрочки исполнения Подрядчиком обязательства, предусмотренного догов</w:t>
      </w:r>
      <w:r w:rsidR="001F0208">
        <w:rPr>
          <w:rFonts w:ascii="Times New Roman" w:hAnsi="Times New Roman" w:cs="Times New Roman"/>
          <w:color w:val="000000" w:themeColor="text1"/>
          <w:sz w:val="24"/>
          <w:szCs w:val="24"/>
        </w:rPr>
        <w:t xml:space="preserve">ором, в </w:t>
      </w:r>
      <w:r w:rsidR="001F0208" w:rsidRPr="00DA452F">
        <w:rPr>
          <w:rFonts w:ascii="Times New Roman" w:hAnsi="Times New Roman" w:cs="Times New Roman"/>
          <w:color w:val="000000" w:themeColor="text1"/>
          <w:sz w:val="24"/>
          <w:szCs w:val="24"/>
        </w:rPr>
        <w:t>размере одной трехсотой действующей на дату уплаты пеней ключевой ставки Центрального банка Российской Федерации от не уплаченной в срок суммы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w:t>
      </w:r>
      <w:r w:rsidRPr="00DA452F">
        <w:rPr>
          <w:rFonts w:ascii="Times New Roman" w:hAnsi="Times New Roman" w:cs="Times New Roman"/>
          <w:color w:val="000000" w:themeColor="text1"/>
          <w:sz w:val="24"/>
          <w:szCs w:val="24"/>
        </w:rPr>
        <w:t xml:space="preserve">. </w:t>
      </w:r>
    </w:p>
    <w:p w:rsidR="00DA452F" w:rsidRPr="003C6B0B" w:rsidRDefault="00DA452F" w:rsidP="003C6B0B">
      <w:pPr>
        <w:shd w:val="clear" w:color="auto" w:fill="FFFFFF"/>
        <w:spacing w:after="0" w:line="240" w:lineRule="auto"/>
        <w:ind w:left="142" w:right="-1" w:firstLine="567"/>
        <w:jc w:val="both"/>
        <w:rPr>
          <w:rFonts w:ascii="Times New Roman" w:hAnsi="Times New Roman" w:cs="Times New Roman"/>
          <w:sz w:val="24"/>
          <w:szCs w:val="24"/>
        </w:rPr>
      </w:pPr>
      <w:r w:rsidRPr="00DA452F">
        <w:rPr>
          <w:rFonts w:ascii="Times New Roman" w:hAnsi="Times New Roman" w:cs="Times New Roman"/>
          <w:color w:val="000000" w:themeColor="text1"/>
          <w:sz w:val="24"/>
          <w:szCs w:val="24"/>
        </w:rPr>
        <w:t xml:space="preserve">9.7.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 </w:t>
      </w:r>
    </w:p>
    <w:p w:rsidR="00DA452F" w:rsidRPr="005F4E49" w:rsidRDefault="00DA452F" w:rsidP="00DA452F">
      <w:pPr>
        <w:autoSpaceDE w:val="0"/>
        <w:spacing w:after="0" w:line="240" w:lineRule="auto"/>
        <w:ind w:firstLine="567"/>
        <w:jc w:val="both"/>
        <w:rPr>
          <w:rFonts w:ascii="Times New Roman" w:hAnsi="Times New Roman" w:cs="Times New Roman"/>
          <w:sz w:val="24"/>
          <w:szCs w:val="24"/>
        </w:rPr>
      </w:pPr>
      <w:r w:rsidRPr="00DA452F">
        <w:rPr>
          <w:rFonts w:ascii="Times New Roman" w:hAnsi="Times New Roman" w:cs="Times New Roman"/>
          <w:color w:val="000000" w:themeColor="text1"/>
          <w:sz w:val="24"/>
          <w:szCs w:val="24"/>
        </w:rPr>
        <w:t>9.8</w:t>
      </w:r>
      <w:r w:rsidRPr="005F4E49">
        <w:rPr>
          <w:rFonts w:ascii="Times New Roman" w:hAnsi="Times New Roman" w:cs="Times New Roman"/>
          <w:sz w:val="24"/>
          <w:szCs w:val="24"/>
        </w:rPr>
        <w:t xml:space="preserve">. Неустойки (штрафы, пени) уплачиваются Подрядчиком в добровольном порядке посредством </w:t>
      </w:r>
      <w:r w:rsidRPr="003C6B0B">
        <w:rPr>
          <w:rFonts w:ascii="Times New Roman" w:hAnsi="Times New Roman" w:cs="Times New Roman"/>
          <w:sz w:val="24"/>
          <w:szCs w:val="24"/>
        </w:rPr>
        <w:t xml:space="preserve">перечисления </w:t>
      </w:r>
      <w:r w:rsidR="005F4E49" w:rsidRPr="003C6B0B">
        <w:rPr>
          <w:rFonts w:ascii="Times New Roman" w:hAnsi="Times New Roman" w:cs="Times New Roman"/>
          <w:sz w:val="24"/>
          <w:szCs w:val="24"/>
        </w:rPr>
        <w:t>на расчетный счет</w:t>
      </w:r>
      <w:r w:rsidR="0011428A" w:rsidRPr="003C6B0B">
        <w:rPr>
          <w:rFonts w:ascii="Times New Roman" w:hAnsi="Times New Roman" w:cs="Times New Roman"/>
          <w:sz w:val="24"/>
          <w:szCs w:val="24"/>
        </w:rPr>
        <w:t xml:space="preserve"> </w:t>
      </w:r>
      <w:r w:rsidR="005F4E49" w:rsidRPr="003C6B0B">
        <w:rPr>
          <w:rFonts w:ascii="Times New Roman" w:hAnsi="Times New Roman" w:cs="Times New Roman"/>
          <w:sz w:val="24"/>
          <w:szCs w:val="24"/>
        </w:rPr>
        <w:t>Заказчика</w:t>
      </w:r>
      <w:r w:rsidRPr="003C6B0B">
        <w:rPr>
          <w:rFonts w:ascii="Times New Roman" w:hAnsi="Times New Roman" w:cs="Times New Roman"/>
          <w:sz w:val="24"/>
          <w:szCs w:val="24"/>
        </w:rPr>
        <w:t xml:space="preserve"> в 10-дневный срок с момента </w:t>
      </w:r>
      <w:r w:rsidR="005F4E49" w:rsidRPr="003C6B0B">
        <w:rPr>
          <w:rFonts w:ascii="Times New Roman" w:hAnsi="Times New Roman" w:cs="Times New Roman"/>
          <w:sz w:val="24"/>
          <w:szCs w:val="24"/>
        </w:rPr>
        <w:t>предъявления требования об уплате неусто</w:t>
      </w:r>
      <w:r w:rsidR="0011428A" w:rsidRPr="003C6B0B">
        <w:rPr>
          <w:rFonts w:ascii="Times New Roman" w:hAnsi="Times New Roman" w:cs="Times New Roman"/>
          <w:sz w:val="24"/>
          <w:szCs w:val="24"/>
        </w:rPr>
        <w:t>йки (штрафа, пени)</w:t>
      </w:r>
      <w:r w:rsidRPr="003C6B0B">
        <w:rPr>
          <w:rFonts w:ascii="Times New Roman" w:hAnsi="Times New Roman" w:cs="Times New Roman"/>
          <w:sz w:val="24"/>
          <w:szCs w:val="24"/>
        </w:rPr>
        <w:t>.</w:t>
      </w:r>
      <w:r w:rsidRPr="005F4E49">
        <w:rPr>
          <w:rFonts w:ascii="Times New Roman" w:hAnsi="Times New Roman" w:cs="Times New Roman"/>
          <w:sz w:val="24"/>
          <w:szCs w:val="24"/>
        </w:rPr>
        <w:t xml:space="preserve"> </w:t>
      </w:r>
    </w:p>
    <w:p w:rsidR="00DA452F" w:rsidRPr="00DA452F" w:rsidRDefault="00DA452F" w:rsidP="00DA452F">
      <w:pPr>
        <w:autoSpaceDE w:val="0"/>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Применение предусмотренных настоящим пунктом санкций не лишает Заказчика права на возмещение в полном объеме убытков, возникших в результате неисполнения (ненадлежащего исполнения) Подрядчиком своих обязательств.</w:t>
      </w:r>
    </w:p>
    <w:p w:rsidR="00DA452F" w:rsidRPr="00DA452F" w:rsidRDefault="00DA452F" w:rsidP="00DA452F">
      <w:pPr>
        <w:autoSpaceDE w:val="0"/>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9.9. В случае неисполнения Подрядчиком обязательств по устранению и исправлению недостатков (в том числе по гарантийным обязательствам), Заказчик вправе привлекать для этих целей третьих лиц и взыскать вызванные этим убытки с Подрядчика.</w:t>
      </w:r>
    </w:p>
    <w:p w:rsidR="001F0208" w:rsidRDefault="00DA452F" w:rsidP="00DA452F">
      <w:pPr>
        <w:autoSpaceDE w:val="0"/>
        <w:spacing w:after="0" w:line="240" w:lineRule="auto"/>
        <w:ind w:firstLine="567"/>
        <w:jc w:val="both"/>
        <w:rPr>
          <w:rFonts w:ascii="Times New Roman" w:hAnsi="Times New Roman" w:cs="Times New Roman"/>
          <w:bCs/>
          <w:color w:val="000000" w:themeColor="text1"/>
          <w:sz w:val="24"/>
          <w:szCs w:val="24"/>
        </w:rPr>
      </w:pPr>
      <w:r w:rsidRPr="00DA452F">
        <w:rPr>
          <w:rFonts w:ascii="Times New Roman" w:hAnsi="Times New Roman" w:cs="Times New Roman"/>
          <w:bCs/>
          <w:color w:val="000000" w:themeColor="text1"/>
          <w:sz w:val="24"/>
          <w:szCs w:val="24"/>
        </w:rPr>
        <w:t>9.10. Подрядчик несет имущественную, административную и иную ответственность перед третьими лицами в связи с неисполнением, ненадлежащим исполнением обязательств по Договору</w:t>
      </w:r>
      <w:r w:rsidR="001F0208">
        <w:rPr>
          <w:rFonts w:ascii="Times New Roman" w:hAnsi="Times New Roman" w:cs="Times New Roman"/>
          <w:bCs/>
          <w:color w:val="000000" w:themeColor="text1"/>
          <w:sz w:val="24"/>
          <w:szCs w:val="24"/>
        </w:rPr>
        <w:t>.</w:t>
      </w:r>
    </w:p>
    <w:p w:rsidR="00DA452F" w:rsidRDefault="00DA452F" w:rsidP="00DA452F">
      <w:pPr>
        <w:autoSpaceDE w:val="0"/>
        <w:spacing w:after="0" w:line="240" w:lineRule="auto"/>
        <w:ind w:firstLine="567"/>
        <w:jc w:val="both"/>
        <w:rPr>
          <w:rFonts w:ascii="Times New Roman" w:hAnsi="Times New Roman" w:cs="Times New Roman"/>
          <w:bCs/>
          <w:color w:val="000000" w:themeColor="text1"/>
          <w:sz w:val="24"/>
          <w:szCs w:val="24"/>
        </w:rPr>
      </w:pPr>
      <w:r w:rsidRPr="00DA452F">
        <w:rPr>
          <w:rFonts w:ascii="Times New Roman" w:hAnsi="Times New Roman" w:cs="Times New Roman"/>
          <w:bCs/>
          <w:color w:val="000000" w:themeColor="text1"/>
          <w:sz w:val="24"/>
          <w:szCs w:val="24"/>
        </w:rPr>
        <w:t>9.11. Подрядчик возмещает в полном объеме Заказчику и третьим лицам ущерб, причиненный неисполнением или ненадлежащим исполнением обязательств по Договору, включая судебные издержки, вред, причиненный личности или имуществу физических лиц, вред, причиненный имуществу юридических лиц.</w:t>
      </w:r>
    </w:p>
    <w:p w:rsidR="006C1AF6" w:rsidRDefault="006C1AF6" w:rsidP="006C1AF6">
      <w:pPr>
        <w:spacing w:after="0" w:line="240" w:lineRule="auto"/>
        <w:ind w:firstLine="567"/>
        <w:jc w:val="both"/>
        <w:rPr>
          <w:rFonts w:ascii="Times New Roman" w:hAnsi="Times New Roman" w:cs="Times New Roman"/>
          <w:color w:val="000000" w:themeColor="text1"/>
          <w:sz w:val="24"/>
          <w:szCs w:val="24"/>
        </w:rPr>
      </w:pPr>
      <w:r>
        <w:rPr>
          <w:rFonts w:ascii="Times New Roman" w:hAnsi="Times New Roman" w:cs="Times New Roman"/>
          <w:bCs/>
          <w:color w:val="000000" w:themeColor="text1"/>
          <w:sz w:val="24"/>
          <w:szCs w:val="24"/>
        </w:rPr>
        <w:t xml:space="preserve">9.12. </w:t>
      </w:r>
      <w:r w:rsidRPr="006C1AF6">
        <w:rPr>
          <w:rFonts w:ascii="Times New Roman" w:hAnsi="Times New Roman" w:cs="Times New Roman"/>
          <w:sz w:val="24"/>
          <w:szCs w:val="24"/>
        </w:rPr>
        <w:t xml:space="preserve">Подрядчик </w:t>
      </w:r>
      <w:r w:rsidRPr="00DA452F">
        <w:rPr>
          <w:rFonts w:ascii="Times New Roman" w:hAnsi="Times New Roman" w:cs="Times New Roman"/>
          <w:color w:val="000000" w:themeColor="text1"/>
          <w:sz w:val="24"/>
          <w:szCs w:val="24"/>
        </w:rPr>
        <w:t>несет полную ответственность за соблюдением правил техники безопасности, норм охраны труда, здоровья рабочих. При выполнении работ Подрядчик должен обеспечить надежность и безо</w:t>
      </w:r>
      <w:r>
        <w:rPr>
          <w:rFonts w:ascii="Times New Roman" w:hAnsi="Times New Roman" w:cs="Times New Roman"/>
          <w:color w:val="000000" w:themeColor="text1"/>
          <w:sz w:val="24"/>
          <w:szCs w:val="24"/>
        </w:rPr>
        <w:t>пасность выполнения работ</w:t>
      </w:r>
      <w:r w:rsidRPr="00DA452F">
        <w:rPr>
          <w:rFonts w:ascii="Times New Roman" w:hAnsi="Times New Roman" w:cs="Times New Roman"/>
          <w:color w:val="000000" w:themeColor="text1"/>
          <w:sz w:val="24"/>
          <w:szCs w:val="24"/>
        </w:rPr>
        <w:t>. Подрядчик обязан обеспечить соблюдение обязательных требований, содержащихся в законодательных и иных нормативно правовых актах, направленных на исключение случаев травмирования работников, а также соблюдение Правил по охране труда при производстве строительных и ремонтно-строительных работ.</w:t>
      </w:r>
    </w:p>
    <w:p w:rsidR="006C1AF6" w:rsidRPr="006C1AF6" w:rsidRDefault="006C1AF6" w:rsidP="006C1AF6">
      <w:pPr>
        <w:spacing w:after="0" w:line="240" w:lineRule="auto"/>
        <w:ind w:firstLine="567"/>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9.13. </w:t>
      </w:r>
      <w:r w:rsidRPr="006C1AF6">
        <w:rPr>
          <w:rFonts w:ascii="Times New Roman" w:hAnsi="Times New Roman" w:cs="Times New Roman"/>
          <w:color w:val="000000" w:themeColor="text1"/>
          <w:sz w:val="24"/>
          <w:szCs w:val="24"/>
        </w:rPr>
        <w:t>Подрядчик несет ответственность за выполненные работы. Гарантии качества распространяются на все конструктивные элементы и работы, выполненные по Договору. Если в период гарантийной эксплуатации результата работы обнаружатся дефекты, допущенные по вине Подрядчика, то последний обязан устранить их за свой счет и в согласованные с Заказчиком сроки. В случае отказа Подрядчика устранить дефекты, допущенные по вине Подрядчика, либо не устранения дефектов в установленные сроки, Заказчик вправе для устранения недостатков выполненных работ или исправления некачественно выполненных Подрядчиком работ привлечь другую организацию, с последующей оплатой понесенных расходов за счет Подрядчика. Подрядчик несет ответственность за ненадлежащее выполнение работ, включая недостатки, обнаруженные впоследствии, в течение всего периода гарантийной эксплуатации результата работы.</w:t>
      </w:r>
    </w:p>
    <w:p w:rsidR="00DA452F" w:rsidRPr="00DA452F" w:rsidRDefault="00DA452F" w:rsidP="00DA452F">
      <w:pPr>
        <w:shd w:val="clear" w:color="auto" w:fill="FFFFFF"/>
        <w:spacing w:after="0" w:line="240" w:lineRule="auto"/>
        <w:ind w:left="-540" w:right="-1" w:firstLine="567"/>
        <w:jc w:val="both"/>
        <w:rPr>
          <w:rFonts w:ascii="Times New Roman" w:hAnsi="Times New Roman" w:cs="Times New Roman"/>
          <w:color w:val="000000" w:themeColor="text1"/>
          <w:sz w:val="24"/>
          <w:szCs w:val="24"/>
        </w:rPr>
      </w:pPr>
    </w:p>
    <w:p w:rsidR="00DA452F" w:rsidRPr="00DA452F" w:rsidRDefault="00DA452F" w:rsidP="002C5C6C">
      <w:pPr>
        <w:numPr>
          <w:ilvl w:val="0"/>
          <w:numId w:val="42"/>
        </w:numPr>
        <w:shd w:val="clear" w:color="auto" w:fill="FFFFFF"/>
        <w:suppressAutoHyphens/>
        <w:spacing w:after="0" w:line="240" w:lineRule="auto"/>
        <w:ind w:left="540" w:firstLine="567"/>
        <w:jc w:val="center"/>
        <w:rPr>
          <w:rFonts w:ascii="Times New Roman" w:hAnsi="Times New Roman" w:cs="Times New Roman"/>
          <w:bCs/>
          <w:color w:val="000000" w:themeColor="text1"/>
          <w:sz w:val="24"/>
          <w:szCs w:val="24"/>
        </w:rPr>
      </w:pPr>
      <w:r w:rsidRPr="00DA452F">
        <w:rPr>
          <w:rFonts w:ascii="Times New Roman" w:hAnsi="Times New Roman" w:cs="Times New Roman"/>
          <w:bCs/>
          <w:color w:val="000000" w:themeColor="text1"/>
          <w:sz w:val="24"/>
          <w:szCs w:val="24"/>
        </w:rPr>
        <w:t>МАТЕРИАЛЫ, ОБОРУДОВАНИЕ И ВЫПОЛНЕНИЕ РАБОТ</w:t>
      </w:r>
    </w:p>
    <w:p w:rsidR="00DA452F" w:rsidRPr="00DA452F" w:rsidRDefault="00DA452F" w:rsidP="00DA452F">
      <w:pPr>
        <w:shd w:val="clear" w:color="auto" w:fill="FFFFFF"/>
        <w:spacing w:after="0" w:line="240" w:lineRule="auto"/>
        <w:ind w:left="1249" w:firstLine="567"/>
        <w:jc w:val="both"/>
        <w:rPr>
          <w:rFonts w:ascii="Times New Roman" w:hAnsi="Times New Roman" w:cs="Times New Roman"/>
          <w:bCs/>
          <w:color w:val="000000" w:themeColor="text1"/>
          <w:sz w:val="24"/>
          <w:szCs w:val="24"/>
        </w:rPr>
      </w:pPr>
    </w:p>
    <w:p w:rsidR="00DA452F" w:rsidRPr="00DA452F" w:rsidRDefault="00DA452F" w:rsidP="00DA452F">
      <w:pPr>
        <w:shd w:val="clear" w:color="auto" w:fill="FFFFFF"/>
        <w:tabs>
          <w:tab w:val="left" w:pos="1243"/>
          <w:tab w:val="left" w:leader="underscore" w:pos="3542"/>
        </w:tabs>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lastRenderedPageBreak/>
        <w:t>10.1. Подрядчик принимает на себя обязательства обеспечить ремонт</w:t>
      </w:r>
      <w:r w:rsidR="0011428A">
        <w:rPr>
          <w:rFonts w:ascii="Times New Roman" w:hAnsi="Times New Roman" w:cs="Times New Roman"/>
          <w:color w:val="000000" w:themeColor="text1"/>
          <w:sz w:val="24"/>
          <w:szCs w:val="24"/>
        </w:rPr>
        <w:t xml:space="preserve"> </w:t>
      </w:r>
      <w:r w:rsidRPr="00DA452F">
        <w:rPr>
          <w:rFonts w:ascii="Times New Roman" w:hAnsi="Times New Roman" w:cs="Times New Roman"/>
          <w:color w:val="000000" w:themeColor="text1"/>
          <w:sz w:val="24"/>
          <w:szCs w:val="24"/>
        </w:rPr>
        <w:t>Объекта строительными материалами, изделиями и конструкциями, инженерным (технологическим) оборудованием в соответствии с</w:t>
      </w:r>
      <w:r w:rsidR="001F0208">
        <w:rPr>
          <w:rFonts w:ascii="Times New Roman" w:hAnsi="Times New Roman" w:cs="Times New Roman"/>
          <w:color w:val="000000" w:themeColor="text1"/>
          <w:sz w:val="24"/>
          <w:szCs w:val="24"/>
        </w:rPr>
        <w:t>о</w:t>
      </w:r>
      <w:r w:rsidRPr="00DA452F">
        <w:rPr>
          <w:rFonts w:ascii="Times New Roman" w:hAnsi="Times New Roman" w:cs="Times New Roman"/>
          <w:color w:val="000000" w:themeColor="text1"/>
          <w:sz w:val="24"/>
          <w:szCs w:val="24"/>
        </w:rPr>
        <w:t xml:space="preserve"> Сметной документацией.</w:t>
      </w:r>
    </w:p>
    <w:p w:rsidR="00DA452F" w:rsidRPr="00DA452F" w:rsidRDefault="00DA452F" w:rsidP="00DA452F">
      <w:pPr>
        <w:shd w:val="clear" w:color="auto" w:fill="FFFFFF"/>
        <w:tabs>
          <w:tab w:val="left" w:pos="1243"/>
        </w:tabs>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10.</w:t>
      </w:r>
      <w:r w:rsidR="001F0208">
        <w:rPr>
          <w:rFonts w:ascii="Times New Roman" w:hAnsi="Times New Roman" w:cs="Times New Roman"/>
          <w:color w:val="000000" w:themeColor="text1"/>
          <w:sz w:val="24"/>
          <w:szCs w:val="24"/>
        </w:rPr>
        <w:t>2</w:t>
      </w:r>
      <w:r w:rsidRPr="00DA452F">
        <w:rPr>
          <w:rFonts w:ascii="Times New Roman" w:hAnsi="Times New Roman" w:cs="Times New Roman"/>
          <w:color w:val="000000" w:themeColor="text1"/>
          <w:sz w:val="24"/>
          <w:szCs w:val="24"/>
        </w:rPr>
        <w:t xml:space="preserve">. Заказчик, представители Заказчика, вправе давать Подрядчику письменное предписание: </w:t>
      </w:r>
    </w:p>
    <w:p w:rsidR="00DA452F" w:rsidRPr="00DA452F" w:rsidRDefault="00DA452F" w:rsidP="00DA452F">
      <w:pPr>
        <w:shd w:val="clear" w:color="auto" w:fill="FFFFFF"/>
        <w:tabs>
          <w:tab w:val="left" w:pos="1022"/>
        </w:tabs>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а) об удалении с Объекта ремонта в установленные сроки материалов, конструкций, изделий, не соответствующих требованием Сметной документации и условиям Договора;</w:t>
      </w:r>
    </w:p>
    <w:p w:rsidR="00DA452F" w:rsidRPr="00DA452F" w:rsidRDefault="00DA452F" w:rsidP="00DA452F">
      <w:pPr>
        <w:shd w:val="clear" w:color="auto" w:fill="FFFFFF"/>
        <w:tabs>
          <w:tab w:val="left" w:pos="1022"/>
        </w:tabs>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б) о замене их на новые материалы, конструкции, изделия, удовлетворяющее требованиям Договора.</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10.5. Заказчик, представители Заказчика вправе давать предписание о приостановлении Подрядчиком работ до установленного им срока, в порядке, предусмотренном Договором, в следующих случаях: </w:t>
      </w:r>
    </w:p>
    <w:p w:rsidR="001F0208"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а) при выполнении работ не соблюдаются требования экологической безопасности, других норм, обеспечивающих </w:t>
      </w:r>
      <w:r w:rsidRPr="000010EC">
        <w:rPr>
          <w:rFonts w:ascii="Times New Roman" w:hAnsi="Times New Roman" w:cs="Times New Roman"/>
          <w:sz w:val="24"/>
          <w:szCs w:val="24"/>
        </w:rPr>
        <w:t>безопасность</w:t>
      </w:r>
      <w:r w:rsidR="001F0208" w:rsidRPr="000010EC">
        <w:rPr>
          <w:rFonts w:ascii="Times New Roman" w:hAnsi="Times New Roman" w:cs="Times New Roman"/>
          <w:sz w:val="24"/>
          <w:szCs w:val="24"/>
        </w:rPr>
        <w:t xml:space="preserve"> </w:t>
      </w:r>
      <w:r w:rsidR="000010EC" w:rsidRPr="000010EC">
        <w:rPr>
          <w:rFonts w:ascii="Times New Roman" w:hAnsi="Times New Roman" w:cs="Times New Roman"/>
          <w:sz w:val="24"/>
          <w:szCs w:val="24"/>
        </w:rPr>
        <w:t>объекта</w:t>
      </w:r>
      <w:r w:rsidR="001F0208" w:rsidRPr="000010EC">
        <w:rPr>
          <w:rFonts w:ascii="Times New Roman" w:hAnsi="Times New Roman" w:cs="Times New Roman"/>
          <w:sz w:val="24"/>
          <w:szCs w:val="24"/>
        </w:rPr>
        <w:t xml:space="preserve"> и</w:t>
      </w:r>
      <w:r w:rsidR="001F0208" w:rsidRPr="0011428A">
        <w:rPr>
          <w:rFonts w:ascii="Times New Roman" w:hAnsi="Times New Roman" w:cs="Times New Roman"/>
          <w:color w:val="FF0000"/>
          <w:sz w:val="24"/>
          <w:szCs w:val="24"/>
        </w:rPr>
        <w:t xml:space="preserve"> </w:t>
      </w:r>
      <w:r w:rsidRPr="0011428A">
        <w:rPr>
          <w:rFonts w:ascii="Times New Roman" w:hAnsi="Times New Roman" w:cs="Times New Roman"/>
          <w:color w:val="FF0000"/>
          <w:sz w:val="24"/>
          <w:szCs w:val="24"/>
        </w:rPr>
        <w:t xml:space="preserve"> </w:t>
      </w:r>
      <w:r w:rsidRPr="00DA452F">
        <w:rPr>
          <w:rFonts w:ascii="Times New Roman" w:hAnsi="Times New Roman" w:cs="Times New Roman"/>
          <w:color w:val="000000" w:themeColor="text1"/>
          <w:sz w:val="24"/>
          <w:szCs w:val="24"/>
        </w:rPr>
        <w:t xml:space="preserve">находящихся вблизи его объектов </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б) дальнейшее выполнение работ может привести к снижению качества и эксплуатационной </w:t>
      </w:r>
      <w:r w:rsidRPr="000010EC">
        <w:rPr>
          <w:rFonts w:ascii="Times New Roman" w:hAnsi="Times New Roman" w:cs="Times New Roman"/>
          <w:sz w:val="24"/>
          <w:szCs w:val="24"/>
        </w:rPr>
        <w:t xml:space="preserve">надежности </w:t>
      </w:r>
      <w:r w:rsidR="000010EC" w:rsidRPr="000010EC">
        <w:rPr>
          <w:rFonts w:ascii="Times New Roman" w:hAnsi="Times New Roman" w:cs="Times New Roman"/>
          <w:sz w:val="24"/>
          <w:szCs w:val="24"/>
        </w:rPr>
        <w:t>объекта</w:t>
      </w:r>
      <w:r w:rsidR="001F0208" w:rsidRPr="000010EC">
        <w:rPr>
          <w:rFonts w:ascii="Times New Roman" w:hAnsi="Times New Roman" w:cs="Times New Roman"/>
          <w:sz w:val="24"/>
          <w:szCs w:val="24"/>
        </w:rPr>
        <w:t xml:space="preserve"> </w:t>
      </w:r>
      <w:r w:rsidRPr="000010EC">
        <w:rPr>
          <w:rFonts w:ascii="Times New Roman" w:hAnsi="Times New Roman" w:cs="Times New Roman"/>
          <w:sz w:val="24"/>
          <w:szCs w:val="24"/>
        </w:rPr>
        <w:t>из-за</w:t>
      </w:r>
      <w:r w:rsidRPr="00DA452F">
        <w:rPr>
          <w:rFonts w:ascii="Times New Roman" w:hAnsi="Times New Roman" w:cs="Times New Roman"/>
          <w:color w:val="000000" w:themeColor="text1"/>
          <w:sz w:val="24"/>
          <w:szCs w:val="24"/>
        </w:rPr>
        <w:t xml:space="preserve"> применения некачественных материалов, конструкций и оборудования.</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Все издержки, вызванные приостановлением работ по указанным выше причинам, несет Подрядчик, при этом сроки приостановления работ в этом случае не могут служить основанием для продления срока завершения работ по Договору.</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10.6. В случае, если произведенные по инициативе Заказчика испытания и измерения выявили нарушения, допущенные Подрядчиком при исполнении Договора, Заказчик вправе взыскать с него понесенные расходы на выполнение этих испытаний и измерений, в порядке, установленном действующим законодательством Российской Федерации.</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p>
    <w:p w:rsidR="00DA452F" w:rsidRPr="00DA452F" w:rsidRDefault="00DA452F" w:rsidP="002C5C6C">
      <w:pPr>
        <w:pStyle w:val="afe"/>
        <w:numPr>
          <w:ilvl w:val="0"/>
          <w:numId w:val="42"/>
        </w:numPr>
        <w:shd w:val="clear" w:color="auto" w:fill="FFFFFF"/>
        <w:suppressAutoHyphens/>
        <w:spacing w:after="0" w:line="240" w:lineRule="auto"/>
        <w:ind w:left="0" w:firstLine="567"/>
        <w:contextualSpacing/>
        <w:jc w:val="center"/>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СКРЫТЫЕ СТРОИТЕЛЬНЫЕ РАБОТЫ И ТЕХНОЛОГИЧЕСКИЕ ЭТАПЫ</w:t>
      </w:r>
    </w:p>
    <w:p w:rsidR="00DA452F" w:rsidRPr="00DA452F" w:rsidRDefault="00DA452F" w:rsidP="00DA452F">
      <w:pPr>
        <w:pStyle w:val="afe"/>
        <w:shd w:val="clear" w:color="auto" w:fill="FFFFFF"/>
        <w:tabs>
          <w:tab w:val="left" w:pos="0"/>
        </w:tabs>
        <w:spacing w:after="0" w:line="240" w:lineRule="auto"/>
        <w:ind w:left="567"/>
        <w:rPr>
          <w:rFonts w:ascii="Times New Roman" w:hAnsi="Times New Roman" w:cs="Times New Roman"/>
          <w:color w:val="000000" w:themeColor="text1"/>
          <w:sz w:val="24"/>
          <w:szCs w:val="24"/>
        </w:rPr>
      </w:pP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11.1.</w:t>
      </w:r>
      <w:r w:rsidRPr="00DA452F">
        <w:rPr>
          <w:rFonts w:ascii="Times New Roman" w:hAnsi="Times New Roman" w:cs="Times New Roman"/>
          <w:color w:val="000000" w:themeColor="text1"/>
          <w:sz w:val="24"/>
          <w:szCs w:val="24"/>
        </w:rPr>
        <w:tab/>
        <w:t xml:space="preserve">Скрытые строительные работы (Технологические Этапы) должны приниматься представителем Заказчика. Подрядчик приступает к выполнению последующих работ (Технологических Этапов) только после приемки (освидетельствования) скрытых работ (Технологических Этапов) и составления актов. Подрядчик в письменном виде не менее чем за сутки до проведения промежуточной приемки выполненных скрытых работ (Технологических Этапов), уведомляет Заказчика о необходимости проведения приемки. </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11.2.</w:t>
      </w:r>
      <w:r w:rsidRPr="00DA452F">
        <w:rPr>
          <w:rFonts w:ascii="Times New Roman" w:hAnsi="Times New Roman" w:cs="Times New Roman"/>
          <w:color w:val="000000" w:themeColor="text1"/>
          <w:sz w:val="24"/>
          <w:szCs w:val="24"/>
        </w:rPr>
        <w:tab/>
        <w:t>В случае если Заказчиком, представителем Заказчика, внесены в журнал производства работ замечания по выполненным скрытым работам (Технологическим Этапам), то выполнение последующих работ на этом участке Подрядчиком без письменного разрешения Заказчика не допускается.</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Если скрытые работы (Технологические Этапы) выполнены без подтверждения представителя Заказчика (представитель Заказчика не был информирован об этом или информирован с опозданием), то Подрядчик за свой счет обязуется открыть доступ к любой части скрытых работ (Технологических Этапов), не прошедших приемку представителем Заказчика, согласно его указанию. </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11.3. Приемку скрытых работ (Технологических Этапов) после проверки правильности их выполнения в натуре и ознакомления с нормативно-технической документацией следует оформлять соответственно актом.</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11.4. К каждому акту приемки скрытых работ и/или Технологических Этапов обязательно </w:t>
      </w:r>
      <w:r w:rsidR="00654085">
        <w:rPr>
          <w:rFonts w:ascii="Times New Roman" w:hAnsi="Times New Roman" w:cs="Times New Roman"/>
          <w:color w:val="000000" w:themeColor="text1"/>
          <w:sz w:val="24"/>
          <w:szCs w:val="24"/>
        </w:rPr>
        <w:t xml:space="preserve">могут </w:t>
      </w:r>
      <w:r w:rsidRPr="00DA452F">
        <w:rPr>
          <w:rFonts w:ascii="Times New Roman" w:hAnsi="Times New Roman" w:cs="Times New Roman"/>
          <w:color w:val="000000" w:themeColor="text1"/>
          <w:sz w:val="24"/>
          <w:szCs w:val="24"/>
        </w:rPr>
        <w:t>прилагаться ведомости контрольных измерений, исполнительная съемка, декларации, сертификаты, паспорта качества на материалы, конструкции и изделия и иная техническая документация.</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11.5. Акты приёмки скрытых работ (Технологических Этапов) составляются в двух экземплярах – по одному для каждой из Сторон.</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11.6. Каждому акту приёмки скрытых (Технологических Этапов) работ присваивается номер, акт регистрируется в журнале учёта выполнения работ.</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p>
    <w:p w:rsidR="00DA452F" w:rsidRPr="00DA452F" w:rsidRDefault="00DA452F" w:rsidP="002C5C6C">
      <w:pPr>
        <w:numPr>
          <w:ilvl w:val="0"/>
          <w:numId w:val="42"/>
        </w:numPr>
        <w:shd w:val="clear" w:color="auto" w:fill="FFFFFF"/>
        <w:tabs>
          <w:tab w:val="left" w:pos="1258"/>
        </w:tabs>
        <w:suppressAutoHyphens/>
        <w:spacing w:after="0" w:line="240" w:lineRule="auto"/>
        <w:ind w:firstLine="567"/>
        <w:jc w:val="center"/>
        <w:rPr>
          <w:rFonts w:ascii="Times New Roman" w:hAnsi="Times New Roman" w:cs="Times New Roman"/>
          <w:bCs/>
          <w:color w:val="000000" w:themeColor="text1"/>
          <w:sz w:val="24"/>
          <w:szCs w:val="24"/>
        </w:rPr>
      </w:pPr>
      <w:r w:rsidRPr="00DA452F">
        <w:rPr>
          <w:rFonts w:ascii="Times New Roman" w:hAnsi="Times New Roman" w:cs="Times New Roman"/>
          <w:bCs/>
          <w:color w:val="000000" w:themeColor="text1"/>
          <w:sz w:val="24"/>
          <w:szCs w:val="24"/>
        </w:rPr>
        <w:t>ОБСТОЯТЕЛЬСТВА НЕПРЕОДОЛИМОЙ СИЛЫ</w:t>
      </w:r>
    </w:p>
    <w:p w:rsidR="00DA452F" w:rsidRPr="00DA452F" w:rsidRDefault="00DA452F" w:rsidP="00DA452F">
      <w:pPr>
        <w:shd w:val="clear" w:color="auto" w:fill="FFFFFF"/>
        <w:tabs>
          <w:tab w:val="left" w:pos="1258"/>
        </w:tabs>
        <w:spacing w:after="0" w:line="240" w:lineRule="auto"/>
        <w:ind w:firstLine="567"/>
        <w:jc w:val="both"/>
        <w:rPr>
          <w:rFonts w:ascii="Times New Roman" w:hAnsi="Times New Roman" w:cs="Times New Roman"/>
          <w:bCs/>
          <w:color w:val="000000" w:themeColor="text1"/>
          <w:sz w:val="24"/>
          <w:szCs w:val="24"/>
        </w:rPr>
      </w:pPr>
    </w:p>
    <w:p w:rsidR="00DA452F" w:rsidRPr="00DA452F" w:rsidRDefault="00DA452F" w:rsidP="00DA452F">
      <w:pPr>
        <w:shd w:val="clear" w:color="auto" w:fill="FFFFFF"/>
        <w:tabs>
          <w:tab w:val="left" w:pos="1248"/>
        </w:tabs>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12.1. Любая из Сторон освобождается от ответственности за частичное или полное неисполнение/ненадлежащее исполнение своих обязательств по Договору, если оно явилось следствием обстоятельств непреодолимой силы, возникших после заключения Договора в результате событий чрезвычайного характера, которые Стороны не могли ни предвидеть, ни предотвратить разумными мерами. К обстоятельствам непреодолимой силы Стороны Договора отнесли следующие обстоятельства: явления стихийного характера (землетрясение, наводнение, удар молнии, оползень, ураган и т.п.); эпидемии; блокада; пожары, техногенные катастрофы, произошедшие не по вине Сторон; нормативные и ненормативные акты органов государственной власти, в том числе контрольно-надзорных, а также их действия или бездействие</w:t>
      </w:r>
      <w:r w:rsidRPr="00AA1183">
        <w:rPr>
          <w:rFonts w:ascii="Times New Roman" w:hAnsi="Times New Roman" w:cs="Times New Roman"/>
          <w:color w:val="000000" w:themeColor="text1"/>
          <w:sz w:val="24"/>
          <w:szCs w:val="24"/>
        </w:rPr>
        <w:t xml:space="preserve">, </w:t>
      </w:r>
      <w:r w:rsidR="0011428A" w:rsidRPr="00AA1183">
        <w:rPr>
          <w:rFonts w:ascii="Times New Roman" w:hAnsi="Times New Roman" w:cs="Times New Roman"/>
          <w:color w:val="000000" w:themeColor="text1"/>
          <w:sz w:val="24"/>
          <w:szCs w:val="24"/>
        </w:rPr>
        <w:t>непосредственно</w:t>
      </w:r>
      <w:r w:rsidR="0011428A">
        <w:rPr>
          <w:rFonts w:ascii="Times New Roman" w:hAnsi="Times New Roman" w:cs="Times New Roman"/>
          <w:color w:val="000000" w:themeColor="text1"/>
          <w:sz w:val="24"/>
          <w:szCs w:val="24"/>
        </w:rPr>
        <w:t xml:space="preserve"> </w:t>
      </w:r>
      <w:r w:rsidRPr="00DA452F">
        <w:rPr>
          <w:rFonts w:ascii="Times New Roman" w:hAnsi="Times New Roman" w:cs="Times New Roman"/>
          <w:color w:val="000000" w:themeColor="text1"/>
          <w:sz w:val="24"/>
          <w:szCs w:val="24"/>
        </w:rPr>
        <w:t>препятствующие выполнению Сторонами условий Договора; забастовки, организованные в установленном законом порядке; восстание; гражданские беспорядки; военные действия любого характера, террористические акты и другие обстоятельства, которые выходят за рамки разумного контроля Сторон и делают невозможным надлежащее исполнение обязательств по Договору.</w:t>
      </w:r>
    </w:p>
    <w:p w:rsidR="00DA452F" w:rsidRPr="00DA452F" w:rsidRDefault="00DA452F" w:rsidP="00DA452F">
      <w:pPr>
        <w:shd w:val="clear" w:color="auto" w:fill="FFFFFF"/>
        <w:tabs>
          <w:tab w:val="left" w:pos="1248"/>
        </w:tabs>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12.2. При наступлении обстоятельств, указанных в пункте 12.1 настоящего Договора, заинтересованная Сторона должна без промедления, но не </w:t>
      </w:r>
      <w:r w:rsidRPr="00AA1183">
        <w:rPr>
          <w:rFonts w:ascii="Times New Roman" w:hAnsi="Times New Roman" w:cs="Times New Roman"/>
          <w:sz w:val="24"/>
          <w:szCs w:val="24"/>
        </w:rPr>
        <w:t xml:space="preserve">позднее </w:t>
      </w:r>
      <w:r w:rsidR="00AA1183" w:rsidRPr="00AA1183">
        <w:rPr>
          <w:rFonts w:ascii="Times New Roman" w:hAnsi="Times New Roman" w:cs="Times New Roman"/>
          <w:sz w:val="24"/>
          <w:szCs w:val="24"/>
        </w:rPr>
        <w:t>14</w:t>
      </w:r>
      <w:r w:rsidRPr="00AA1183">
        <w:rPr>
          <w:rFonts w:ascii="Times New Roman" w:hAnsi="Times New Roman" w:cs="Times New Roman"/>
          <w:sz w:val="24"/>
          <w:szCs w:val="24"/>
        </w:rPr>
        <w:t xml:space="preserve"> рабочих</w:t>
      </w:r>
      <w:r w:rsidRPr="00DA452F">
        <w:rPr>
          <w:rFonts w:ascii="Times New Roman" w:hAnsi="Times New Roman" w:cs="Times New Roman"/>
          <w:color w:val="000000" w:themeColor="text1"/>
          <w:sz w:val="24"/>
          <w:szCs w:val="24"/>
        </w:rPr>
        <w:t xml:space="preserve"> дней с даты их наступления известить о них в письменном виде другую Сторону. К извещению, содержащему данные о характере возникших обстоятельств должны быть приложены письменные официальные документы, удостоверяющие наличие этих обстоятельств и, по возможности, дающие оценку их влияния на возможность исполнения заинтересованной Стороной своих обязательств по Договору.</w:t>
      </w:r>
    </w:p>
    <w:p w:rsidR="00DA452F" w:rsidRPr="00DA452F" w:rsidRDefault="00DA452F" w:rsidP="00DA452F">
      <w:pPr>
        <w:shd w:val="clear" w:color="auto" w:fill="FFFFFF"/>
        <w:tabs>
          <w:tab w:val="left" w:pos="1248"/>
        </w:tabs>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12.3. Если Сторона не направит или несвоевременно направит извещение, предусмотренное в пункте 12.2 настоящего Договора, то она не вправе ссылаться на обстоятельства непреодолимой силы как на основание для освобождения ее от ответственности за нарушение договорных обязательств и обязана возместить другой Стороне понесенные этой Стороной убытки.</w:t>
      </w:r>
    </w:p>
    <w:p w:rsidR="00DA452F" w:rsidRPr="00DA452F" w:rsidRDefault="00DA452F" w:rsidP="00DA452F">
      <w:pPr>
        <w:shd w:val="clear" w:color="auto" w:fill="FFFFFF"/>
        <w:tabs>
          <w:tab w:val="left" w:pos="1248"/>
        </w:tabs>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12.4. Если обстоятельство непреодолимой силы непосредственно повлияло на исполнение Стороной обязательств в срок, установленный настоящим Договором, срок исполнения обязательств отодвигается соразмерно времени действия соответствующего обстоятельства, но не более чем на 2 месяца. </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12.5. Если в результате обстоятельств непреодолимой силы ремонту был нанесен значительный, по мнению одной из Сторон, ущерб, или обстоятельства непреодолимой силы, перечисленные в пункте 12.1 настоящего Договора и их последствия продолжают действовать более 1 месяца, то Стороны обязаны обсудить целесообразность дальнейшего продолжения выполнения работ по Договору и принять дополнительное соглашение с указанием порядка ведения работ, в том числе изменения сроков завершения отдельных видов работ без изменения даты окончания работ, которое с момента его подписания становится неотъемлемой частью настоящего Договора, либо инициировать процедуру расторжения Договора.</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p>
    <w:p w:rsidR="00DA452F" w:rsidRPr="00DA452F" w:rsidRDefault="00DA452F" w:rsidP="002C5C6C">
      <w:pPr>
        <w:numPr>
          <w:ilvl w:val="0"/>
          <w:numId w:val="42"/>
        </w:numPr>
        <w:shd w:val="clear" w:color="auto" w:fill="FFFFFF"/>
        <w:suppressAutoHyphens/>
        <w:spacing w:after="0" w:line="240" w:lineRule="auto"/>
        <w:ind w:firstLine="567"/>
        <w:jc w:val="center"/>
        <w:rPr>
          <w:rFonts w:ascii="Times New Roman" w:hAnsi="Times New Roman" w:cs="Times New Roman"/>
          <w:bCs/>
          <w:color w:val="000000" w:themeColor="text1"/>
          <w:sz w:val="24"/>
          <w:szCs w:val="24"/>
        </w:rPr>
      </w:pPr>
      <w:r w:rsidRPr="00DA452F">
        <w:rPr>
          <w:rFonts w:ascii="Times New Roman" w:hAnsi="Times New Roman" w:cs="Times New Roman"/>
          <w:bCs/>
          <w:color w:val="000000" w:themeColor="text1"/>
          <w:sz w:val="24"/>
          <w:szCs w:val="24"/>
        </w:rPr>
        <w:t>ВНЕСЕНИЕ ИЗМЕНЕНИЙ В ДОГОВОР И ПОРЯДОК ЕГО РАСТОРЖЕНИЯ</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13.1. Любые изменения и дополнения к Договору действительны, если они совершены в письменном виде и подписаны надлежаще уполномоченными представителями Сторон.</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13.2. Изменение существенных условий Договора при его исполнении не допускается, за исключением их изменения по соглашению Сторон в следующих случаях:</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13.2.1. При снижении цены Договора без изменения предусмотренных Договором, объема работ, качества выполняемых работ и иных условий Договора.</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bookmarkStart w:id="14" w:name="Par9"/>
      <w:bookmarkEnd w:id="14"/>
      <w:r w:rsidRPr="00DA452F">
        <w:rPr>
          <w:rFonts w:ascii="Times New Roman" w:hAnsi="Times New Roman" w:cs="Times New Roman"/>
          <w:color w:val="000000" w:themeColor="text1"/>
          <w:sz w:val="24"/>
          <w:szCs w:val="24"/>
        </w:rPr>
        <w:lastRenderedPageBreak/>
        <w:t>13.3. При исполнении Договора не допускается перемена Подрядчика, за исключением случая, если новый Подрядчик является правопреемником Подрядчика по Договору вследствие реорганизации юридического лица в форме преобразования, слияния или присоединения.</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13.4. В случае перемены Заказчика права и обязанности Заказчика, предусмотренные Договором, переходят к новому Заказчику.</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13.5. При исполнении Договора по согласованию Заказчика с Подрядчиком допускается выполнение работ, качество, технические и функциональные характеристики которых являются улучшенными по сравнению с качеством и соответствующими техническими и функциональными характеристиками, указанными в Договоре. </w:t>
      </w:r>
      <w:bookmarkStart w:id="15" w:name="Par28"/>
      <w:bookmarkEnd w:id="15"/>
    </w:p>
    <w:p w:rsidR="00DA452F" w:rsidRPr="00DA452F" w:rsidRDefault="00DA452F" w:rsidP="00DA452F">
      <w:pPr>
        <w:spacing w:after="0" w:line="240" w:lineRule="auto"/>
        <w:ind w:right="125"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13.6. </w:t>
      </w:r>
      <w:r w:rsidRPr="00AA1183">
        <w:rPr>
          <w:rFonts w:ascii="Times New Roman" w:hAnsi="Times New Roman" w:cs="Times New Roman"/>
          <w:color w:val="000000" w:themeColor="text1"/>
          <w:sz w:val="24"/>
          <w:szCs w:val="24"/>
        </w:rPr>
        <w:t xml:space="preserve">Расторжение </w:t>
      </w:r>
      <w:r w:rsidR="00461B6F" w:rsidRPr="00AA1183">
        <w:rPr>
          <w:rFonts w:ascii="Times New Roman" w:hAnsi="Times New Roman" w:cs="Times New Roman"/>
          <w:color w:val="000000" w:themeColor="text1"/>
          <w:sz w:val="24"/>
          <w:szCs w:val="24"/>
        </w:rPr>
        <w:t>договора</w:t>
      </w:r>
      <w:r w:rsidRPr="00AA1183">
        <w:rPr>
          <w:rFonts w:ascii="Times New Roman" w:hAnsi="Times New Roman" w:cs="Times New Roman"/>
          <w:color w:val="000000" w:themeColor="text1"/>
          <w:sz w:val="24"/>
          <w:szCs w:val="24"/>
        </w:rPr>
        <w:t xml:space="preserve"> допускается по соглашению сторон, по решению суда, в случае одностороннего отказа стороны </w:t>
      </w:r>
      <w:r w:rsidR="00461B6F" w:rsidRPr="00AA1183">
        <w:rPr>
          <w:rFonts w:ascii="Times New Roman" w:hAnsi="Times New Roman" w:cs="Times New Roman"/>
          <w:color w:val="000000" w:themeColor="text1"/>
          <w:sz w:val="24"/>
          <w:szCs w:val="24"/>
        </w:rPr>
        <w:t>договора</w:t>
      </w:r>
      <w:r w:rsidRPr="00AA1183">
        <w:rPr>
          <w:rFonts w:ascii="Times New Roman" w:hAnsi="Times New Roman" w:cs="Times New Roman"/>
          <w:color w:val="000000" w:themeColor="text1"/>
          <w:sz w:val="24"/>
          <w:szCs w:val="24"/>
        </w:rPr>
        <w:t xml:space="preserve"> от исполнения </w:t>
      </w:r>
      <w:r w:rsidR="00461B6F" w:rsidRPr="00AA1183">
        <w:rPr>
          <w:rFonts w:ascii="Times New Roman" w:hAnsi="Times New Roman" w:cs="Times New Roman"/>
          <w:color w:val="000000" w:themeColor="text1"/>
          <w:sz w:val="24"/>
          <w:szCs w:val="24"/>
        </w:rPr>
        <w:t>договора</w:t>
      </w:r>
      <w:r w:rsidRPr="00AA1183">
        <w:rPr>
          <w:rFonts w:ascii="Times New Roman" w:hAnsi="Times New Roman" w:cs="Times New Roman"/>
          <w:color w:val="000000" w:themeColor="text1"/>
          <w:sz w:val="24"/>
          <w:szCs w:val="24"/>
        </w:rPr>
        <w:t xml:space="preserve"> в</w:t>
      </w:r>
      <w:r w:rsidRPr="00DA452F">
        <w:rPr>
          <w:rFonts w:ascii="Times New Roman" w:hAnsi="Times New Roman" w:cs="Times New Roman"/>
          <w:color w:val="000000" w:themeColor="text1"/>
          <w:sz w:val="24"/>
          <w:szCs w:val="24"/>
        </w:rPr>
        <w:t xml:space="preserve"> соответствии с гражданским законодательством:</w:t>
      </w:r>
    </w:p>
    <w:p w:rsidR="00DA452F" w:rsidRPr="00DA452F" w:rsidRDefault="00DA452F" w:rsidP="00DA452F">
      <w:pPr>
        <w:spacing w:after="0" w:line="240" w:lineRule="auto"/>
        <w:ind w:right="125"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13.6.1. В любое время до сдачи Заказчику результата работы, уплатив Подрядчику часть цены Договора пропорционально части работы, выполненной качественно до получения извещения об отказе Заказчика от исполнения Договора (ст. 717 ГК РФ).</w:t>
      </w:r>
    </w:p>
    <w:p w:rsidR="00DA452F" w:rsidRPr="00DA452F" w:rsidRDefault="00DA452F" w:rsidP="00DA452F">
      <w:pPr>
        <w:spacing w:after="0" w:line="240" w:lineRule="auto"/>
        <w:ind w:right="125"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13.6.2.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(п. 2 ст. 715 ГК РФ).</w:t>
      </w:r>
    </w:p>
    <w:p w:rsidR="00DA452F" w:rsidRPr="00DA452F" w:rsidRDefault="00DA452F" w:rsidP="00DA452F">
      <w:pPr>
        <w:spacing w:after="0" w:line="240" w:lineRule="auto"/>
        <w:ind w:right="125"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13.6.3. Если во время выполнения работы станет очевидным, что она не будет выполнена надлежащим образом, при неисполнении Подрядчиком в назначенный срок требования об устранении недостатков (п. 3 ст. 715 ГК РФ).</w:t>
      </w:r>
    </w:p>
    <w:p w:rsidR="00DA452F" w:rsidRPr="00DA452F" w:rsidRDefault="00DA452F" w:rsidP="00DA452F">
      <w:pPr>
        <w:spacing w:after="0" w:line="240" w:lineRule="auto"/>
        <w:ind w:right="125"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13.6.4. Отступление Подрядчика в работе от условий Договора или иные недостатки результата работы, которые не были устранены в установленный Заказчиком разумный срок, либо являются существенными и неустранимыми (п. 3 ст. 723 ГК РФ).</w:t>
      </w:r>
    </w:p>
    <w:p w:rsidR="00DA452F" w:rsidRPr="00DA452F" w:rsidRDefault="00DA452F" w:rsidP="00DA452F">
      <w:pPr>
        <w:spacing w:after="0" w:line="240" w:lineRule="auto"/>
        <w:ind w:right="125"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13.6.5. В случае просрочки выполнения работ Подрядчиком по этапу более, чем на 7 (семь) календарных дней.</w:t>
      </w:r>
    </w:p>
    <w:p w:rsidR="00DA452F" w:rsidRPr="00DA452F" w:rsidRDefault="00DA452F" w:rsidP="00DA452F">
      <w:pPr>
        <w:spacing w:after="0" w:line="240" w:lineRule="auto"/>
        <w:ind w:right="125"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13.6.6. При существенном нарушении Подрядчиком условий Договора (</w:t>
      </w:r>
      <w:hyperlink r:id="rId9" w:history="1">
        <w:r w:rsidRPr="00DA452F">
          <w:rPr>
            <w:rStyle w:val="af1"/>
            <w:rFonts w:ascii="Times New Roman" w:hAnsi="Times New Roman" w:cs="Times New Roman"/>
            <w:color w:val="000000" w:themeColor="text1"/>
            <w:sz w:val="24"/>
            <w:szCs w:val="24"/>
          </w:rPr>
          <w:t>пп. 1 п. 2 ст. 450</w:t>
        </w:r>
      </w:hyperlink>
      <w:r w:rsidRPr="00DA452F">
        <w:rPr>
          <w:rFonts w:ascii="Times New Roman" w:hAnsi="Times New Roman" w:cs="Times New Roman"/>
          <w:color w:val="000000" w:themeColor="text1"/>
          <w:sz w:val="24"/>
          <w:szCs w:val="24"/>
        </w:rPr>
        <w:t xml:space="preserve"> ГК РФ). </w:t>
      </w:r>
    </w:p>
    <w:p w:rsidR="00DA452F" w:rsidRPr="00DA452F" w:rsidRDefault="00DA452F" w:rsidP="00DA452F">
      <w:pPr>
        <w:spacing w:after="0" w:line="240" w:lineRule="auto"/>
        <w:ind w:right="125"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13.6.7. При существенном изменении обстоятельств, из которых стороны исходили при заключении контракта (</w:t>
      </w:r>
      <w:hyperlink r:id="rId10" w:history="1">
        <w:r w:rsidRPr="00DA452F">
          <w:rPr>
            <w:rStyle w:val="af1"/>
            <w:rFonts w:ascii="Times New Roman" w:hAnsi="Times New Roman" w:cs="Times New Roman"/>
            <w:color w:val="000000" w:themeColor="text1"/>
            <w:sz w:val="24"/>
            <w:szCs w:val="24"/>
          </w:rPr>
          <w:t>ст. 451</w:t>
        </w:r>
      </w:hyperlink>
      <w:r w:rsidRPr="00DA452F">
        <w:rPr>
          <w:rFonts w:ascii="Times New Roman" w:hAnsi="Times New Roman" w:cs="Times New Roman"/>
          <w:color w:val="000000" w:themeColor="text1"/>
          <w:sz w:val="24"/>
          <w:szCs w:val="24"/>
        </w:rPr>
        <w:t xml:space="preserve"> ГК РФ).</w:t>
      </w:r>
    </w:p>
    <w:p w:rsidR="00DA452F" w:rsidRPr="00DA452F" w:rsidRDefault="00DA452F" w:rsidP="00DA452F">
      <w:pPr>
        <w:spacing w:after="0" w:line="240" w:lineRule="auto"/>
        <w:ind w:right="125"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13.6.8. В иных случаях, предусмотренных Гражданским Кодексом Российской Федерации. </w:t>
      </w:r>
    </w:p>
    <w:p w:rsidR="00DA452F" w:rsidRPr="00DA452F" w:rsidRDefault="00DA452F" w:rsidP="00DA452F">
      <w:pPr>
        <w:spacing w:after="0" w:line="240" w:lineRule="auto"/>
        <w:ind w:right="125"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 xml:space="preserve">13.6.9. Не указание в договоре какого-либо конкретного существенного нарушения обязательства, являющегося основанием для заявления одностороннего отказа, не может свидетельствовать об отсутствии у Заказчика такого права при наличии соответствующего основания в </w:t>
      </w:r>
      <w:hyperlink r:id="rId11" w:history="1">
        <w:r w:rsidRPr="00DA452F">
          <w:rPr>
            <w:rStyle w:val="af1"/>
            <w:rFonts w:ascii="Times New Roman" w:hAnsi="Times New Roman" w:cs="Times New Roman"/>
            <w:color w:val="000000" w:themeColor="text1"/>
            <w:sz w:val="24"/>
            <w:szCs w:val="24"/>
          </w:rPr>
          <w:t>ГК</w:t>
        </w:r>
      </w:hyperlink>
      <w:r w:rsidRPr="00DA452F">
        <w:rPr>
          <w:rFonts w:ascii="Times New Roman" w:hAnsi="Times New Roman" w:cs="Times New Roman"/>
          <w:color w:val="000000" w:themeColor="text1"/>
          <w:sz w:val="24"/>
          <w:szCs w:val="24"/>
        </w:rPr>
        <w:t xml:space="preserve"> РФ.</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13.7. Заказчик вправе провести экспертизу выполненных работ с привлечением экспертов, экспертных организаций до принятия решения об одностороннем отказе от исполнения Договора.</w:t>
      </w:r>
    </w:p>
    <w:p w:rsidR="00DA452F" w:rsidRPr="00DA452F" w:rsidRDefault="00DA452F" w:rsidP="00DA452F">
      <w:pPr>
        <w:spacing w:after="0" w:line="240" w:lineRule="auto"/>
        <w:ind w:firstLine="567"/>
        <w:jc w:val="both"/>
        <w:rPr>
          <w:rFonts w:ascii="Times New Roman" w:hAnsi="Times New Roman" w:cs="Times New Roman"/>
          <w:color w:val="000000" w:themeColor="text1"/>
          <w:kern w:val="1"/>
          <w:sz w:val="24"/>
          <w:szCs w:val="24"/>
          <w:lang w:eastAsia="zh-CN"/>
        </w:rPr>
      </w:pPr>
      <w:r w:rsidRPr="00DA452F">
        <w:rPr>
          <w:rFonts w:ascii="Times New Roman" w:hAnsi="Times New Roman" w:cs="Times New Roman"/>
          <w:color w:val="000000" w:themeColor="text1"/>
          <w:sz w:val="24"/>
          <w:szCs w:val="24"/>
        </w:rPr>
        <w:t>13.8. 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выполненных работ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Договора.</w:t>
      </w:r>
    </w:p>
    <w:p w:rsidR="00D455AF" w:rsidRPr="00D455AF" w:rsidRDefault="00D455AF" w:rsidP="00D455AF">
      <w:pPr>
        <w:spacing w:after="0" w:line="240" w:lineRule="auto"/>
        <w:ind w:firstLine="567"/>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13.</w:t>
      </w:r>
      <w:r w:rsidR="00BB7C84">
        <w:rPr>
          <w:rFonts w:ascii="Times New Roman" w:hAnsi="Times New Roman" w:cs="Times New Roman"/>
          <w:color w:val="000000" w:themeColor="text1"/>
          <w:sz w:val="24"/>
          <w:szCs w:val="24"/>
        </w:rPr>
        <w:t>9</w:t>
      </w:r>
      <w:r>
        <w:rPr>
          <w:rFonts w:ascii="Times New Roman" w:hAnsi="Times New Roman" w:cs="Times New Roman"/>
          <w:color w:val="000000" w:themeColor="text1"/>
          <w:sz w:val="24"/>
          <w:szCs w:val="24"/>
        </w:rPr>
        <w:t xml:space="preserve">. </w:t>
      </w:r>
      <w:r w:rsidRPr="00D455AF">
        <w:rPr>
          <w:rFonts w:ascii="Times New Roman" w:hAnsi="Times New Roman" w:cs="Times New Roman"/>
          <w:color w:val="000000" w:themeColor="text1"/>
          <w:sz w:val="24"/>
          <w:szCs w:val="24"/>
        </w:rPr>
        <w:t>Заказчик в ходе исполнения заключенного договора вправе увеличить или уменьшить цену договора в пределах10% от цены заключенного договора, если потребуется увеличение или уменьшение объема поставки</w:t>
      </w:r>
      <w:r>
        <w:rPr>
          <w:rFonts w:ascii="Times New Roman" w:hAnsi="Times New Roman" w:cs="Times New Roman"/>
          <w:color w:val="000000" w:themeColor="text1"/>
          <w:sz w:val="24"/>
          <w:szCs w:val="24"/>
        </w:rPr>
        <w:t xml:space="preserve"> товара, выполнения работ, оказания услуг</w:t>
      </w:r>
      <w:r w:rsidRPr="00D455AF">
        <w:rPr>
          <w:rFonts w:ascii="Times New Roman" w:hAnsi="Times New Roman" w:cs="Times New Roman"/>
          <w:color w:val="000000" w:themeColor="text1"/>
          <w:sz w:val="24"/>
          <w:szCs w:val="24"/>
        </w:rPr>
        <w:t>. При этом изменение объема поставки</w:t>
      </w:r>
      <w:r>
        <w:rPr>
          <w:rFonts w:ascii="Times New Roman" w:hAnsi="Times New Roman" w:cs="Times New Roman"/>
          <w:color w:val="000000" w:themeColor="text1"/>
          <w:sz w:val="24"/>
          <w:szCs w:val="24"/>
        </w:rPr>
        <w:t xml:space="preserve"> товара, выполнения работ, оказания услуг</w:t>
      </w:r>
      <w:r w:rsidRPr="00D455AF">
        <w:rPr>
          <w:rFonts w:ascii="Times New Roman" w:hAnsi="Times New Roman" w:cs="Times New Roman"/>
          <w:color w:val="000000" w:themeColor="text1"/>
          <w:sz w:val="24"/>
          <w:szCs w:val="24"/>
        </w:rPr>
        <w:t xml:space="preserve"> должно быть осуществлено в пропорциональном изменению цены договора.</w:t>
      </w:r>
    </w:p>
    <w:p w:rsidR="00DA452F" w:rsidRPr="00DA452F" w:rsidRDefault="00DA452F" w:rsidP="00DA452F">
      <w:pPr>
        <w:spacing w:after="0" w:line="240" w:lineRule="auto"/>
        <w:ind w:firstLine="567"/>
        <w:jc w:val="both"/>
        <w:rPr>
          <w:rFonts w:ascii="Times New Roman" w:hAnsi="Times New Roman" w:cs="Times New Roman"/>
          <w:color w:val="000000" w:themeColor="text1"/>
          <w:sz w:val="24"/>
          <w:szCs w:val="24"/>
        </w:rPr>
      </w:pPr>
    </w:p>
    <w:p w:rsidR="00DA452F" w:rsidRPr="00DA452F" w:rsidRDefault="00DA452F" w:rsidP="002C5C6C">
      <w:pPr>
        <w:numPr>
          <w:ilvl w:val="0"/>
          <w:numId w:val="42"/>
        </w:numPr>
        <w:suppressAutoHyphens/>
        <w:spacing w:after="0" w:line="240" w:lineRule="auto"/>
        <w:ind w:left="284" w:firstLine="567"/>
        <w:jc w:val="center"/>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СРОК ДЕЙСТВИЯ ДОГОВОРА</w:t>
      </w:r>
    </w:p>
    <w:p w:rsidR="00DA452F" w:rsidRPr="00DA452F" w:rsidRDefault="00DA452F" w:rsidP="00DA452F">
      <w:pPr>
        <w:tabs>
          <w:tab w:val="left" w:pos="0"/>
        </w:tabs>
        <w:spacing w:after="0" w:line="240" w:lineRule="auto"/>
        <w:ind w:left="851"/>
        <w:rPr>
          <w:rFonts w:ascii="Times New Roman" w:hAnsi="Times New Roman" w:cs="Times New Roman"/>
          <w:color w:val="000000" w:themeColor="text1"/>
          <w:sz w:val="24"/>
          <w:szCs w:val="24"/>
        </w:rPr>
      </w:pP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14.1. Настоящий Договор вступает в силу с момента заключения и действует до 31.12.202</w:t>
      </w:r>
      <w:r w:rsidR="00C36DEA">
        <w:rPr>
          <w:rFonts w:ascii="Times New Roman" w:hAnsi="Times New Roman" w:cs="Times New Roman"/>
          <w:color w:val="000000" w:themeColor="text1"/>
          <w:sz w:val="24"/>
          <w:szCs w:val="24"/>
        </w:rPr>
        <w:t>1</w:t>
      </w:r>
      <w:r w:rsidRPr="00DA452F">
        <w:rPr>
          <w:rFonts w:ascii="Times New Roman" w:hAnsi="Times New Roman" w:cs="Times New Roman"/>
          <w:color w:val="000000" w:themeColor="text1"/>
          <w:sz w:val="24"/>
          <w:szCs w:val="24"/>
        </w:rPr>
        <w:t xml:space="preserve"> года, а в части неисполненных обязательств – до их полного исполнения.</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14.2. Окончание срока действия Договора не влечет прекращение гарантийных обязательств Подрядчика, и не освобождает Стороны от ответственности за нарушение его условий.</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p>
    <w:p w:rsidR="00DA452F" w:rsidRDefault="00DA452F" w:rsidP="002C5C6C">
      <w:pPr>
        <w:numPr>
          <w:ilvl w:val="0"/>
          <w:numId w:val="42"/>
        </w:numPr>
        <w:shd w:val="clear" w:color="auto" w:fill="FFFFFF"/>
        <w:suppressAutoHyphens/>
        <w:spacing w:after="0" w:line="240" w:lineRule="auto"/>
        <w:ind w:left="284" w:firstLine="567"/>
        <w:jc w:val="center"/>
        <w:rPr>
          <w:rFonts w:ascii="Times New Roman" w:hAnsi="Times New Roman" w:cs="Times New Roman"/>
          <w:bCs/>
          <w:color w:val="000000" w:themeColor="text1"/>
          <w:sz w:val="24"/>
          <w:szCs w:val="24"/>
        </w:rPr>
      </w:pPr>
      <w:r w:rsidRPr="00DA452F">
        <w:rPr>
          <w:rFonts w:ascii="Times New Roman" w:hAnsi="Times New Roman" w:cs="Times New Roman"/>
          <w:bCs/>
          <w:color w:val="000000" w:themeColor="text1"/>
          <w:sz w:val="24"/>
          <w:szCs w:val="24"/>
        </w:rPr>
        <w:t>ПРОЧИЕ УСЛОВИЯ</w:t>
      </w:r>
    </w:p>
    <w:p w:rsidR="00D455AF" w:rsidRPr="00DA452F" w:rsidRDefault="00D455AF" w:rsidP="00D455AF">
      <w:pPr>
        <w:shd w:val="clear" w:color="auto" w:fill="FFFFFF"/>
        <w:tabs>
          <w:tab w:val="left" w:pos="0"/>
        </w:tabs>
        <w:suppressAutoHyphens/>
        <w:spacing w:after="0" w:line="240" w:lineRule="auto"/>
        <w:ind w:left="851"/>
        <w:rPr>
          <w:rFonts w:ascii="Times New Roman" w:hAnsi="Times New Roman" w:cs="Times New Roman"/>
          <w:bCs/>
          <w:color w:val="000000" w:themeColor="text1"/>
          <w:sz w:val="24"/>
          <w:szCs w:val="24"/>
        </w:rPr>
      </w:pP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15.1.</w:t>
      </w:r>
      <w:r w:rsidRPr="00DA452F">
        <w:rPr>
          <w:rFonts w:ascii="Times New Roman" w:hAnsi="Times New Roman" w:cs="Times New Roman"/>
          <w:color w:val="000000" w:themeColor="text1"/>
          <w:sz w:val="24"/>
          <w:szCs w:val="24"/>
        </w:rPr>
        <w:tab/>
        <w:t xml:space="preserve">Спорные вопросы, возникающие в ходе исполнения настоящего Договора, разрешаются Сторонами путем переговоров. В случае невозможности урегулирования спора мирным путем, спорные вопросы передаются на рассмотрение в Арбитражный суд </w:t>
      </w:r>
      <w:r w:rsidR="00654085">
        <w:rPr>
          <w:rFonts w:ascii="Times New Roman" w:hAnsi="Times New Roman" w:cs="Times New Roman"/>
          <w:color w:val="000000" w:themeColor="text1"/>
          <w:sz w:val="24"/>
          <w:szCs w:val="24"/>
        </w:rPr>
        <w:t xml:space="preserve">Свердловской </w:t>
      </w:r>
      <w:r w:rsidR="00461B6F" w:rsidRPr="00BB7C84">
        <w:rPr>
          <w:rFonts w:ascii="Times New Roman" w:hAnsi="Times New Roman" w:cs="Times New Roman"/>
          <w:color w:val="000000" w:themeColor="text1"/>
          <w:sz w:val="24"/>
          <w:szCs w:val="24"/>
        </w:rPr>
        <w:t xml:space="preserve">области </w:t>
      </w:r>
      <w:r w:rsidRPr="00BB7C84">
        <w:rPr>
          <w:rFonts w:ascii="Times New Roman" w:hAnsi="Times New Roman" w:cs="Times New Roman"/>
          <w:color w:val="000000" w:themeColor="text1"/>
          <w:sz w:val="24"/>
          <w:szCs w:val="24"/>
        </w:rPr>
        <w:t>в</w:t>
      </w:r>
      <w:r w:rsidRPr="00DA452F">
        <w:rPr>
          <w:rFonts w:ascii="Times New Roman" w:hAnsi="Times New Roman" w:cs="Times New Roman"/>
          <w:color w:val="000000" w:themeColor="text1"/>
          <w:sz w:val="24"/>
          <w:szCs w:val="24"/>
        </w:rPr>
        <w:t xml:space="preserve"> установленном действующим законодательством Российской Федерации порядке.</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15.2. Отношения Сторон неурегулированные настоящим Договором регулируются законодательством Российской Федерации.</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15.3. Подрядчик обязуется не разглашать, не передавать и не делать каким-либо еще способом доступными третьим организациям и лицам сведения, содержащиеся в документах, оформляющих совместную деятельность Сторон в рамках настоящего Договора, иначе как с письменного согласия Заказчика. Подрядчик не вправе публиковать рекламу, касающуюся Объекта, в средствах массовой информации (СМИ) и в сети Интернет без письменного разрешения Заказчика.</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15.4. Все приложения к настоящему Договору являются его неотъемлемой частью.</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15.</w:t>
      </w:r>
      <w:r w:rsidR="00BB7C84">
        <w:rPr>
          <w:rFonts w:ascii="Times New Roman" w:hAnsi="Times New Roman" w:cs="Times New Roman"/>
          <w:color w:val="000000" w:themeColor="text1"/>
          <w:sz w:val="24"/>
          <w:szCs w:val="24"/>
        </w:rPr>
        <w:t>5</w:t>
      </w:r>
      <w:r w:rsidRPr="00DA452F">
        <w:rPr>
          <w:rFonts w:ascii="Times New Roman" w:hAnsi="Times New Roman" w:cs="Times New Roman"/>
          <w:color w:val="000000" w:themeColor="text1"/>
          <w:sz w:val="24"/>
          <w:szCs w:val="24"/>
        </w:rPr>
        <w:t>. Любые сообщения, направляемые по данному Договору или в связи с ним, должны оформляться в письменной форме с документальным подтверждением получения адресатом направленного сообщения.</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15.</w:t>
      </w:r>
      <w:r w:rsidR="00BB7C84">
        <w:rPr>
          <w:rFonts w:ascii="Times New Roman" w:hAnsi="Times New Roman" w:cs="Times New Roman"/>
          <w:color w:val="000000" w:themeColor="text1"/>
          <w:sz w:val="24"/>
          <w:szCs w:val="24"/>
        </w:rPr>
        <w:t>6</w:t>
      </w:r>
      <w:r w:rsidRPr="00DA452F">
        <w:rPr>
          <w:rFonts w:ascii="Times New Roman" w:hAnsi="Times New Roman" w:cs="Times New Roman"/>
          <w:color w:val="000000" w:themeColor="text1"/>
          <w:sz w:val="24"/>
          <w:szCs w:val="24"/>
        </w:rPr>
        <w:t>. В случае изменения наименования, реквизитов, руководителя организации у одной из Сторон настоящего Договора, другой Стороне в течение 5 (пяти) рабочих дней с момента внесения соответствующих изменений, в письменной форме на официальном бланке организации направляется письменное сообщение с приложением копий, подтверждающих документов.</w:t>
      </w:r>
    </w:p>
    <w:p w:rsidR="00DA452F" w:rsidRPr="00BB7C84" w:rsidRDefault="00DA452F" w:rsidP="00DA452F">
      <w:pPr>
        <w:shd w:val="clear" w:color="auto" w:fill="FFFFFF"/>
        <w:spacing w:after="0" w:line="240" w:lineRule="auto"/>
        <w:ind w:firstLine="567"/>
        <w:jc w:val="both"/>
        <w:rPr>
          <w:rFonts w:ascii="Times New Roman" w:hAnsi="Times New Roman" w:cs="Times New Roman"/>
          <w:sz w:val="24"/>
          <w:szCs w:val="24"/>
        </w:rPr>
      </w:pPr>
      <w:r w:rsidRPr="00BB7C84">
        <w:rPr>
          <w:rFonts w:ascii="Times New Roman" w:hAnsi="Times New Roman" w:cs="Times New Roman"/>
          <w:sz w:val="24"/>
          <w:szCs w:val="24"/>
        </w:rPr>
        <w:t>15.</w:t>
      </w:r>
      <w:r w:rsidR="00BB7C84">
        <w:rPr>
          <w:rFonts w:ascii="Times New Roman" w:hAnsi="Times New Roman" w:cs="Times New Roman"/>
          <w:sz w:val="24"/>
          <w:szCs w:val="24"/>
        </w:rPr>
        <w:t>7</w:t>
      </w:r>
      <w:r w:rsidRPr="00BB7C84">
        <w:rPr>
          <w:rFonts w:ascii="Times New Roman" w:hAnsi="Times New Roman" w:cs="Times New Roman"/>
          <w:sz w:val="24"/>
          <w:szCs w:val="24"/>
        </w:rPr>
        <w:t xml:space="preserve">. </w:t>
      </w:r>
      <w:r w:rsidR="00BB7C84" w:rsidRPr="00BB7C84">
        <w:rPr>
          <w:rFonts w:ascii="Times New Roman" w:hAnsi="Times New Roman" w:cs="Times New Roman"/>
          <w:sz w:val="24"/>
          <w:szCs w:val="24"/>
        </w:rPr>
        <w:t>Договор заключается в электронной форме и подписывается электронными подписями уполномоченных представителей Сторон</w:t>
      </w:r>
      <w:r w:rsidRPr="00BB7C84">
        <w:rPr>
          <w:rFonts w:ascii="Times New Roman" w:hAnsi="Times New Roman" w:cs="Times New Roman"/>
          <w:sz w:val="24"/>
          <w:szCs w:val="24"/>
        </w:rPr>
        <w:t>.</w:t>
      </w:r>
    </w:p>
    <w:p w:rsidR="00D455AF" w:rsidRPr="00DA452F" w:rsidRDefault="00D455AF" w:rsidP="00DA452F">
      <w:pPr>
        <w:shd w:val="clear" w:color="auto" w:fill="FFFFFF"/>
        <w:spacing w:after="0" w:line="240" w:lineRule="auto"/>
        <w:ind w:firstLine="567"/>
        <w:jc w:val="both"/>
        <w:rPr>
          <w:rFonts w:ascii="Times New Roman" w:hAnsi="Times New Roman" w:cs="Times New Roman"/>
          <w:color w:val="000000" w:themeColor="text1"/>
          <w:sz w:val="24"/>
          <w:szCs w:val="24"/>
        </w:rPr>
      </w:pPr>
    </w:p>
    <w:p w:rsidR="00504955" w:rsidRPr="00D455AF" w:rsidRDefault="00504955" w:rsidP="00504955">
      <w:pPr>
        <w:ind w:firstLine="567"/>
        <w:jc w:val="center"/>
        <w:rPr>
          <w:rFonts w:ascii="Times New Roman" w:eastAsia="Times New Roman" w:hAnsi="Times New Roman" w:cs="Times New Roman"/>
          <w:spacing w:val="6"/>
          <w:sz w:val="24"/>
          <w:szCs w:val="24"/>
          <w:lang w:eastAsia="ru-RU"/>
        </w:rPr>
      </w:pPr>
      <w:r w:rsidRPr="00D455AF">
        <w:rPr>
          <w:rFonts w:ascii="Times New Roman" w:eastAsia="Times New Roman" w:hAnsi="Times New Roman" w:cs="Times New Roman"/>
          <w:kern w:val="2"/>
          <w:sz w:val="24"/>
          <w:szCs w:val="24"/>
          <w:lang w:eastAsia="ru-RU"/>
        </w:rPr>
        <w:t>16. ПОРЯДОК ОБЕСПЕЧЕНИЯ ИСПОЛНЕНИЯ ДОГОВОРА</w:t>
      </w:r>
    </w:p>
    <w:p w:rsidR="00504955" w:rsidRDefault="00504955" w:rsidP="007E3BAF">
      <w:pPr>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r w:rsidRPr="00504955">
        <w:rPr>
          <w:rFonts w:ascii="Times New Roman" w:eastAsia="Times New Roman" w:hAnsi="Times New Roman" w:cs="Times New Roman"/>
          <w:bCs/>
          <w:sz w:val="24"/>
          <w:szCs w:val="24"/>
          <w:lang w:eastAsia="ru-RU"/>
        </w:rPr>
        <w:t>1</w:t>
      </w:r>
      <w:r>
        <w:rPr>
          <w:rFonts w:ascii="Times New Roman" w:eastAsia="Times New Roman" w:hAnsi="Times New Roman" w:cs="Times New Roman"/>
          <w:bCs/>
          <w:sz w:val="24"/>
          <w:szCs w:val="24"/>
          <w:lang w:eastAsia="ru-RU"/>
        </w:rPr>
        <w:t>6</w:t>
      </w:r>
      <w:r w:rsidRPr="00504955">
        <w:rPr>
          <w:rFonts w:ascii="Times New Roman" w:eastAsia="Times New Roman" w:hAnsi="Times New Roman" w:cs="Times New Roman"/>
          <w:bCs/>
          <w:sz w:val="24"/>
          <w:szCs w:val="24"/>
          <w:lang w:eastAsia="ru-RU"/>
        </w:rPr>
        <w:t>.1. До подписания Договора, Подрядчик должен представить Заказчику обеспечение исполнения Договора. Обеспечение исполнения обязательств Подрядчика по Договору, в том числе по уплате неустойки (штрафа, пени), возмещению убытков, устанавливается в размере __________ (_________________) рублей ________ копеек. Срок действия банковской гарантии (в случае если банковская гарантия выбрана участником в качестве способа обеспечения исполнения договора): с момента заклю</w:t>
      </w:r>
      <w:r w:rsidR="00C5435A">
        <w:rPr>
          <w:rFonts w:ascii="Times New Roman" w:eastAsia="Times New Roman" w:hAnsi="Times New Roman" w:cs="Times New Roman"/>
          <w:bCs/>
          <w:sz w:val="24"/>
          <w:szCs w:val="24"/>
          <w:lang w:eastAsia="ru-RU"/>
        </w:rPr>
        <w:t>чения Договора по 31 января 202</w:t>
      </w:r>
      <w:r w:rsidR="00BB7C84">
        <w:rPr>
          <w:rFonts w:ascii="Times New Roman" w:eastAsia="Times New Roman" w:hAnsi="Times New Roman" w:cs="Times New Roman"/>
          <w:bCs/>
          <w:sz w:val="24"/>
          <w:szCs w:val="24"/>
          <w:lang w:eastAsia="ru-RU"/>
        </w:rPr>
        <w:t>2</w:t>
      </w:r>
      <w:r w:rsidRPr="00504955">
        <w:rPr>
          <w:rFonts w:ascii="Times New Roman" w:eastAsia="Times New Roman" w:hAnsi="Times New Roman" w:cs="Times New Roman"/>
          <w:bCs/>
          <w:sz w:val="24"/>
          <w:szCs w:val="24"/>
          <w:lang w:eastAsia="ru-RU"/>
        </w:rPr>
        <w:t xml:space="preserve"> года.</w:t>
      </w:r>
    </w:p>
    <w:p w:rsidR="007E3BAF" w:rsidRDefault="00BB7C84" w:rsidP="007E3BAF">
      <w:pPr>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r w:rsidRPr="00BB7C84">
        <w:rPr>
          <w:rFonts w:ascii="Times New Roman" w:eastAsia="Times New Roman" w:hAnsi="Times New Roman" w:cs="Times New Roman"/>
          <w:bCs/>
          <w:sz w:val="24"/>
          <w:szCs w:val="24"/>
          <w:lang w:eastAsia="ru-RU"/>
        </w:rPr>
        <w:t xml:space="preserve">Исполнение  договора  может  обеспечиваться  предоставлением  банковской гарантии,  выданной  банком,  или  внесением  денежных  средств  на  указанный </w:t>
      </w:r>
      <w:r w:rsidR="00F102B7">
        <w:rPr>
          <w:rFonts w:ascii="Times New Roman" w:eastAsia="Times New Roman" w:hAnsi="Times New Roman" w:cs="Times New Roman"/>
          <w:bCs/>
          <w:sz w:val="24"/>
          <w:szCs w:val="24"/>
          <w:lang w:eastAsia="ru-RU"/>
        </w:rPr>
        <w:t>З</w:t>
      </w:r>
      <w:r w:rsidRPr="00BB7C84">
        <w:rPr>
          <w:rFonts w:ascii="Times New Roman" w:eastAsia="Times New Roman" w:hAnsi="Times New Roman" w:cs="Times New Roman"/>
          <w:bCs/>
          <w:sz w:val="24"/>
          <w:szCs w:val="24"/>
          <w:lang w:eastAsia="ru-RU"/>
        </w:rPr>
        <w:t xml:space="preserve">аказчиком  </w:t>
      </w:r>
      <w:r w:rsidR="007E3BAF">
        <w:rPr>
          <w:rFonts w:ascii="Times New Roman" w:eastAsia="Times New Roman" w:hAnsi="Times New Roman" w:cs="Times New Roman"/>
          <w:bCs/>
          <w:sz w:val="24"/>
          <w:szCs w:val="24"/>
          <w:lang w:eastAsia="ru-RU"/>
        </w:rPr>
        <w:t xml:space="preserve">в пункте 16.3. </w:t>
      </w:r>
      <w:r w:rsidRPr="00BB7C84">
        <w:rPr>
          <w:rFonts w:ascii="Times New Roman" w:eastAsia="Times New Roman" w:hAnsi="Times New Roman" w:cs="Times New Roman"/>
          <w:bCs/>
          <w:sz w:val="24"/>
          <w:szCs w:val="24"/>
          <w:lang w:eastAsia="ru-RU"/>
        </w:rPr>
        <w:t>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договора о</w:t>
      </w:r>
      <w:r>
        <w:rPr>
          <w:rFonts w:ascii="Times New Roman" w:eastAsia="Times New Roman" w:hAnsi="Times New Roman" w:cs="Times New Roman"/>
          <w:bCs/>
          <w:sz w:val="24"/>
          <w:szCs w:val="24"/>
          <w:lang w:eastAsia="ru-RU"/>
        </w:rPr>
        <w:t>п</w:t>
      </w:r>
      <w:r w:rsidRPr="00BB7C84">
        <w:rPr>
          <w:rFonts w:ascii="Times New Roman" w:eastAsia="Times New Roman" w:hAnsi="Times New Roman" w:cs="Times New Roman"/>
          <w:bCs/>
          <w:sz w:val="24"/>
          <w:szCs w:val="24"/>
          <w:lang w:eastAsia="ru-RU"/>
        </w:rPr>
        <w:t>ределяется  участником  закупки,  с  которым  заключается  договор,  самостоятельно. Срок действия банковской гарантии должен превышать срок действия договора не менее чем на один месяц.</w:t>
      </w:r>
    </w:p>
    <w:p w:rsidR="007E3BAF" w:rsidRDefault="00504955" w:rsidP="007E3BAF">
      <w:pPr>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r w:rsidRPr="00504955">
        <w:rPr>
          <w:rFonts w:ascii="Times New Roman" w:eastAsia="Times New Roman" w:hAnsi="Times New Roman" w:cs="Times New Roman"/>
          <w:bCs/>
          <w:sz w:val="24"/>
          <w:szCs w:val="24"/>
          <w:lang w:eastAsia="ru-RU"/>
        </w:rPr>
        <w:t xml:space="preserve">Размер обеспечения исполнения Договора может быть изменен при принятии Заказчиком антидемпинговых мер. В случае принятия антидемпинговых мер, стороны </w:t>
      </w:r>
      <w:r w:rsidRPr="00504955">
        <w:rPr>
          <w:rFonts w:ascii="Times New Roman" w:eastAsia="Times New Roman" w:hAnsi="Times New Roman" w:cs="Times New Roman"/>
          <w:bCs/>
          <w:sz w:val="24"/>
          <w:szCs w:val="24"/>
          <w:lang w:eastAsia="ru-RU"/>
        </w:rPr>
        <w:lastRenderedPageBreak/>
        <w:t>руководствуются условиями, изложенными в открытом аукционе, по результатам котор</w:t>
      </w:r>
      <w:r w:rsidR="007E3BAF">
        <w:rPr>
          <w:rFonts w:ascii="Times New Roman" w:eastAsia="Times New Roman" w:hAnsi="Times New Roman" w:cs="Times New Roman"/>
          <w:bCs/>
          <w:sz w:val="24"/>
          <w:szCs w:val="24"/>
          <w:lang w:eastAsia="ru-RU"/>
        </w:rPr>
        <w:t>ого заключен настоящий договор.</w:t>
      </w:r>
    </w:p>
    <w:p w:rsidR="007E3BAF" w:rsidRDefault="00504955" w:rsidP="007E3BAF">
      <w:pPr>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r w:rsidRPr="00504955">
        <w:rPr>
          <w:rFonts w:ascii="Times New Roman" w:eastAsia="Times New Roman" w:hAnsi="Times New Roman" w:cs="Times New Roman"/>
          <w:bCs/>
          <w:sz w:val="24"/>
          <w:szCs w:val="24"/>
          <w:lang w:eastAsia="ru-RU"/>
        </w:rPr>
        <w:t xml:space="preserve">При выборе Подрядчиком обеспечения исполнения Договора в форме внесения денежных средств, в случае неисполнения и (или) ненадлежащего исполнения им условий Договора, Заказчик вправе удержать в свою пользу причитающуюся ему сумму в пределах понесенных убытков с учетом рассчитанной неустойки (штрафа, пени) во внесудебном порядке. </w:t>
      </w:r>
    </w:p>
    <w:p w:rsidR="00504955" w:rsidRPr="00504955" w:rsidRDefault="00504955" w:rsidP="007E3BAF">
      <w:pPr>
        <w:autoSpaceDE w:val="0"/>
        <w:autoSpaceDN w:val="0"/>
        <w:adjustRightInd w:val="0"/>
        <w:spacing w:after="0" w:line="240" w:lineRule="auto"/>
        <w:ind w:firstLine="567"/>
        <w:jc w:val="both"/>
        <w:rPr>
          <w:rFonts w:ascii="Times New Roman" w:eastAsia="Times New Roman" w:hAnsi="Times New Roman" w:cs="Times New Roman"/>
          <w:bCs/>
          <w:sz w:val="24"/>
          <w:szCs w:val="24"/>
          <w:lang w:eastAsia="ru-RU"/>
        </w:rPr>
      </w:pPr>
      <w:r w:rsidRPr="00504955">
        <w:rPr>
          <w:rFonts w:ascii="Times New Roman" w:eastAsia="Times New Roman" w:hAnsi="Times New Roman" w:cs="Times New Roman"/>
          <w:bCs/>
          <w:sz w:val="24"/>
          <w:szCs w:val="24"/>
          <w:lang w:eastAsia="ru-RU"/>
        </w:rPr>
        <w:t>В случае выбора Подрядчиком обеспечения исполнения Договора в виде банковской гарантии, такая банковская гарантия должна обеспечивать все обязательства Принципала перед Бенефициаром по Договору, в том числе неисполнение или ненадлежащее исполнение обязательств, уплату неустоек (пени и штрафы).</w:t>
      </w:r>
    </w:p>
    <w:p w:rsidR="00504955" w:rsidRPr="00504955" w:rsidRDefault="00504955" w:rsidP="007E3BAF">
      <w:pPr>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504955">
        <w:rPr>
          <w:rFonts w:ascii="Times New Roman" w:eastAsia="Times New Roman" w:hAnsi="Times New Roman" w:cs="Times New Roman"/>
          <w:bCs/>
          <w:sz w:val="24"/>
          <w:szCs w:val="24"/>
          <w:lang w:eastAsia="ru-RU"/>
        </w:rPr>
        <w:t>1</w:t>
      </w:r>
      <w:r>
        <w:rPr>
          <w:rFonts w:ascii="Times New Roman" w:eastAsia="Times New Roman" w:hAnsi="Times New Roman" w:cs="Times New Roman"/>
          <w:bCs/>
          <w:sz w:val="24"/>
          <w:szCs w:val="24"/>
          <w:lang w:eastAsia="ru-RU"/>
        </w:rPr>
        <w:t>6</w:t>
      </w:r>
      <w:r w:rsidRPr="00504955">
        <w:rPr>
          <w:rFonts w:ascii="Times New Roman" w:eastAsia="Times New Roman" w:hAnsi="Times New Roman" w:cs="Times New Roman"/>
          <w:bCs/>
          <w:sz w:val="24"/>
          <w:szCs w:val="24"/>
          <w:lang w:eastAsia="ru-RU"/>
        </w:rPr>
        <w:t>.2. Способ обеспечения исполнения Договора из вышеперечисленных способов Подрядчик определяет самостоятельно. В случае если Подрядчик в качестве способа обеспечения исполнения Договора выбрал внесение денежных средств и</w:t>
      </w:r>
      <w:r w:rsidR="007E3BAF">
        <w:rPr>
          <w:rFonts w:ascii="Times New Roman" w:eastAsia="Times New Roman" w:hAnsi="Times New Roman" w:cs="Times New Roman"/>
          <w:bCs/>
          <w:sz w:val="24"/>
          <w:szCs w:val="24"/>
          <w:lang w:eastAsia="ru-RU"/>
        </w:rPr>
        <w:t>,</w:t>
      </w:r>
      <w:r w:rsidRPr="00504955">
        <w:rPr>
          <w:rFonts w:ascii="Times New Roman" w:eastAsia="Times New Roman" w:hAnsi="Times New Roman" w:cs="Times New Roman"/>
          <w:bCs/>
          <w:sz w:val="24"/>
          <w:szCs w:val="24"/>
          <w:lang w:eastAsia="ru-RU"/>
        </w:rPr>
        <w:t xml:space="preserve"> если Подрядчик исполнил взятые на себя по Договору обязательства надлежащим образом, Заказчик обязан возвратить ему денежные средства в течение 10 рабочих дней со дня получения Заказчиком соответствующего письменного требования Подрядчика. Денежные средства возвращаются на банковский счет, указанный Подрядчиком в этом письменном требовании.</w:t>
      </w:r>
    </w:p>
    <w:p w:rsidR="00504955" w:rsidRDefault="00504955" w:rsidP="00504955">
      <w:pPr>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16</w:t>
      </w:r>
      <w:r w:rsidRPr="00504955">
        <w:rPr>
          <w:rFonts w:ascii="Times New Roman" w:eastAsia="Times New Roman" w:hAnsi="Times New Roman" w:cs="Times New Roman"/>
          <w:bCs/>
          <w:sz w:val="24"/>
          <w:szCs w:val="24"/>
          <w:lang w:eastAsia="ru-RU"/>
        </w:rPr>
        <w:t>.3. Реквизиты счета для перечисления денежных средств, в случае если Подрядчиком был</w:t>
      </w:r>
      <w:r w:rsidR="007B4B98">
        <w:rPr>
          <w:rFonts w:ascii="Times New Roman" w:eastAsia="Times New Roman" w:hAnsi="Times New Roman" w:cs="Times New Roman"/>
          <w:bCs/>
          <w:sz w:val="24"/>
          <w:szCs w:val="24"/>
          <w:lang w:eastAsia="ru-RU"/>
        </w:rPr>
        <w:t xml:space="preserve"> выбран способ обеспечения исполнения договора внесение</w:t>
      </w:r>
      <w:r w:rsidR="007B4B98" w:rsidRPr="00BB7C84">
        <w:rPr>
          <w:rFonts w:ascii="Times New Roman" w:eastAsia="Times New Roman" w:hAnsi="Times New Roman" w:cs="Times New Roman"/>
          <w:bCs/>
          <w:sz w:val="24"/>
          <w:szCs w:val="24"/>
          <w:lang w:eastAsia="ru-RU"/>
        </w:rPr>
        <w:t xml:space="preserve">  денежных  средств  на  указанный заказчиком  счет, на котором в соответствии с законодательством Российской Федерации учитываются операции </w:t>
      </w:r>
      <w:r w:rsidR="007B4B98">
        <w:rPr>
          <w:rFonts w:ascii="Times New Roman" w:eastAsia="Times New Roman" w:hAnsi="Times New Roman" w:cs="Times New Roman"/>
          <w:bCs/>
          <w:sz w:val="24"/>
          <w:szCs w:val="24"/>
          <w:lang w:eastAsia="ru-RU"/>
        </w:rPr>
        <w:t>со  средствами,  поступающими  З</w:t>
      </w:r>
      <w:r w:rsidR="007B4B98" w:rsidRPr="00BB7C84">
        <w:rPr>
          <w:rFonts w:ascii="Times New Roman" w:eastAsia="Times New Roman" w:hAnsi="Times New Roman" w:cs="Times New Roman"/>
          <w:bCs/>
          <w:sz w:val="24"/>
          <w:szCs w:val="24"/>
          <w:lang w:eastAsia="ru-RU"/>
        </w:rPr>
        <w:t>аказчику</w:t>
      </w:r>
      <w:r w:rsidRPr="00504955">
        <w:rPr>
          <w:rFonts w:ascii="Times New Roman" w:eastAsia="Times New Roman" w:hAnsi="Times New Roman" w:cs="Times New Roman"/>
          <w:bCs/>
          <w:sz w:val="24"/>
          <w:szCs w:val="24"/>
          <w:lang w:eastAsia="ru-RU"/>
        </w:rPr>
        <w:t>:</w:t>
      </w:r>
    </w:p>
    <w:p w:rsidR="00504955" w:rsidRPr="00CD5E63" w:rsidRDefault="00504955" w:rsidP="00504955">
      <w:pPr>
        <w:rPr>
          <w:rFonts w:ascii="Times New Roman" w:hAnsi="Times New Roman" w:cs="Times New Roman"/>
          <w:color w:val="000000"/>
          <w:sz w:val="24"/>
          <w:szCs w:val="24"/>
        </w:rPr>
      </w:pPr>
      <w:r w:rsidRPr="00CD5E63">
        <w:rPr>
          <w:rFonts w:ascii="Times New Roman" w:hAnsi="Times New Roman" w:cs="Times New Roman"/>
          <w:color w:val="000000"/>
          <w:sz w:val="24"/>
          <w:szCs w:val="24"/>
        </w:rPr>
        <w:t>Заказчик:  Муниципальное автономное учреждение  дополнительного образования «Детско-юношеская спортивная школа №2»</w:t>
      </w:r>
    </w:p>
    <w:p w:rsidR="00504955" w:rsidRPr="00363534" w:rsidRDefault="00504955" w:rsidP="00504955">
      <w:pPr>
        <w:pStyle w:val="afff4"/>
        <w:rPr>
          <w:rFonts w:ascii="Times New Roman" w:hAnsi="Times New Roman" w:cs="Times New Roman"/>
          <w:sz w:val="24"/>
        </w:rPr>
      </w:pPr>
      <w:r w:rsidRPr="00363534">
        <w:rPr>
          <w:rFonts w:ascii="Times New Roman" w:hAnsi="Times New Roman" w:cs="Times New Roman"/>
          <w:sz w:val="24"/>
        </w:rPr>
        <w:t>ИНН  6629012386   КПП 668201001</w:t>
      </w:r>
    </w:p>
    <w:p w:rsidR="00CD5E63" w:rsidRPr="00363534" w:rsidRDefault="00CD5E63" w:rsidP="00CD5E63">
      <w:pPr>
        <w:pStyle w:val="afff4"/>
        <w:rPr>
          <w:rFonts w:ascii="Times New Roman" w:hAnsi="Times New Roman" w:cs="Times New Roman"/>
          <w:sz w:val="24"/>
        </w:rPr>
      </w:pPr>
      <w:r w:rsidRPr="00363534">
        <w:rPr>
          <w:rFonts w:ascii="Times New Roman" w:hAnsi="Times New Roman" w:cs="Times New Roman"/>
          <w:sz w:val="24"/>
        </w:rPr>
        <w:t>УРАЛЬСКОЕ ГУ БАНКА РОССИИ//УФК по</w:t>
      </w:r>
    </w:p>
    <w:p w:rsidR="00CD5E63" w:rsidRPr="00363534" w:rsidRDefault="00CD5E63" w:rsidP="00CD5E63">
      <w:pPr>
        <w:pStyle w:val="afff4"/>
        <w:rPr>
          <w:rFonts w:ascii="Times New Roman" w:hAnsi="Times New Roman" w:cs="Times New Roman"/>
          <w:sz w:val="24"/>
        </w:rPr>
      </w:pPr>
      <w:r w:rsidRPr="00363534">
        <w:rPr>
          <w:rFonts w:ascii="Times New Roman" w:hAnsi="Times New Roman" w:cs="Times New Roman"/>
          <w:sz w:val="24"/>
        </w:rPr>
        <w:t>Свердловской области г. ЕКАТЕРИНБУРГ</w:t>
      </w:r>
    </w:p>
    <w:p w:rsidR="00CD5E63" w:rsidRPr="00363534" w:rsidRDefault="00CD5E63" w:rsidP="00CD5E63">
      <w:pPr>
        <w:pStyle w:val="afff4"/>
        <w:rPr>
          <w:rFonts w:ascii="Times New Roman" w:hAnsi="Times New Roman" w:cs="Times New Roman"/>
          <w:sz w:val="24"/>
        </w:rPr>
      </w:pPr>
      <w:r w:rsidRPr="00363534">
        <w:rPr>
          <w:rFonts w:ascii="Times New Roman" w:hAnsi="Times New Roman" w:cs="Times New Roman"/>
          <w:sz w:val="24"/>
        </w:rPr>
        <w:t>Финансовое управление Новоуральского городского округа (МАУ ДО «ДЮСШ №2»,</w:t>
      </w:r>
    </w:p>
    <w:p w:rsidR="00CD5E63" w:rsidRPr="00363534" w:rsidRDefault="00CD5E63" w:rsidP="00CD5E63">
      <w:pPr>
        <w:pStyle w:val="afff4"/>
        <w:rPr>
          <w:rFonts w:ascii="Times New Roman" w:hAnsi="Times New Roman" w:cs="Times New Roman"/>
          <w:sz w:val="24"/>
        </w:rPr>
      </w:pPr>
      <w:r w:rsidRPr="00363534">
        <w:rPr>
          <w:rFonts w:ascii="Times New Roman" w:hAnsi="Times New Roman" w:cs="Times New Roman"/>
          <w:sz w:val="24"/>
        </w:rPr>
        <w:t>л/сч 32906296550)</w:t>
      </w:r>
    </w:p>
    <w:p w:rsidR="00504955" w:rsidRPr="00363534" w:rsidRDefault="00504955" w:rsidP="00504955">
      <w:pPr>
        <w:pStyle w:val="afff4"/>
        <w:rPr>
          <w:rFonts w:ascii="Times New Roman" w:hAnsi="Times New Roman" w:cs="Times New Roman"/>
          <w:sz w:val="24"/>
        </w:rPr>
      </w:pPr>
      <w:r w:rsidRPr="00363534">
        <w:rPr>
          <w:rFonts w:ascii="Times New Roman" w:hAnsi="Times New Roman" w:cs="Times New Roman"/>
          <w:sz w:val="24"/>
        </w:rPr>
        <w:t xml:space="preserve">сч </w:t>
      </w:r>
      <w:r w:rsidR="00CD5E63" w:rsidRPr="00363534">
        <w:rPr>
          <w:rFonts w:ascii="Times New Roman" w:hAnsi="Times New Roman" w:cs="Times New Roman"/>
          <w:sz w:val="24"/>
        </w:rPr>
        <w:t>40102810645370000054</w:t>
      </w:r>
      <w:r w:rsidRPr="00363534">
        <w:rPr>
          <w:rFonts w:ascii="Times New Roman" w:hAnsi="Times New Roman" w:cs="Times New Roman"/>
          <w:sz w:val="24"/>
        </w:rPr>
        <w:t xml:space="preserve">   БИК 0</w:t>
      </w:r>
      <w:r w:rsidR="00CD5E63" w:rsidRPr="00363534">
        <w:rPr>
          <w:rFonts w:ascii="Times New Roman" w:hAnsi="Times New Roman" w:cs="Times New Roman"/>
          <w:sz w:val="24"/>
        </w:rPr>
        <w:t>16577551</w:t>
      </w:r>
    </w:p>
    <w:p w:rsidR="00504955" w:rsidRPr="00504955" w:rsidRDefault="00504955" w:rsidP="00504955">
      <w:pPr>
        <w:rPr>
          <w:rFonts w:ascii="Times New Roman" w:hAnsi="Times New Roman" w:cs="Times New Roman"/>
          <w:sz w:val="24"/>
          <w:szCs w:val="24"/>
        </w:rPr>
      </w:pPr>
      <w:r w:rsidRPr="00363534">
        <w:rPr>
          <w:rFonts w:ascii="Times New Roman" w:hAnsi="Times New Roman" w:cs="Times New Roman"/>
          <w:sz w:val="24"/>
          <w:szCs w:val="24"/>
        </w:rPr>
        <w:t>КБК 90600000000000000000</w:t>
      </w:r>
    </w:p>
    <w:p w:rsidR="00504955" w:rsidRDefault="00504955" w:rsidP="00504955">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504955">
        <w:rPr>
          <w:rFonts w:ascii="Times New Roman" w:eastAsia="Times New Roman" w:hAnsi="Times New Roman" w:cs="Times New Roman"/>
          <w:bCs/>
          <w:sz w:val="24"/>
          <w:szCs w:val="24"/>
          <w:lang w:eastAsia="ru-RU"/>
        </w:rPr>
        <w:t>Назначение платежа должно указывать на обеспечение исполнения Договора №___.</w:t>
      </w:r>
    </w:p>
    <w:p w:rsidR="00504955" w:rsidRPr="00504955" w:rsidRDefault="00504955" w:rsidP="00504955">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504955" w:rsidRPr="00504955" w:rsidRDefault="00504955" w:rsidP="00504955">
      <w:pPr>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504955">
        <w:rPr>
          <w:rFonts w:ascii="Times New Roman" w:eastAsia="Times New Roman" w:hAnsi="Times New Roman" w:cs="Times New Roman"/>
          <w:bCs/>
          <w:sz w:val="24"/>
          <w:szCs w:val="24"/>
          <w:lang w:eastAsia="ru-RU"/>
        </w:rPr>
        <w:t>1</w:t>
      </w:r>
      <w:r>
        <w:rPr>
          <w:rFonts w:ascii="Times New Roman" w:eastAsia="Times New Roman" w:hAnsi="Times New Roman" w:cs="Times New Roman"/>
          <w:bCs/>
          <w:sz w:val="24"/>
          <w:szCs w:val="24"/>
          <w:lang w:eastAsia="ru-RU"/>
        </w:rPr>
        <w:t>6</w:t>
      </w:r>
      <w:r w:rsidRPr="00504955">
        <w:rPr>
          <w:rFonts w:ascii="Times New Roman" w:eastAsia="Times New Roman" w:hAnsi="Times New Roman" w:cs="Times New Roman"/>
          <w:bCs/>
          <w:sz w:val="24"/>
          <w:szCs w:val="24"/>
          <w:lang w:eastAsia="ru-RU"/>
        </w:rPr>
        <w:t>.4. В случае полного (частичного) невыполнения основного обязательства по Договору Подрядчиком Заказчик удерживает предоставленное Подрядчиком обеспечение исполнения Договора в размере, соответствующем сумме невыполненного обязательства, в пределах суммы обеспечения исполнения Договора, либо направляет гаранту требование о взыскании соответствующей суммы по банковской гарантии. Также Подрядчик в случае полного (частичного) невыполнения условий Договора обязан возместить Заказчику все причиненные убытки, превышающие размер обеспечения исполнения Договора.</w:t>
      </w:r>
    </w:p>
    <w:p w:rsidR="00504955" w:rsidRPr="00504955" w:rsidRDefault="00504955" w:rsidP="00504955">
      <w:pPr>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504955">
        <w:rPr>
          <w:rFonts w:ascii="Times New Roman" w:eastAsia="Times New Roman" w:hAnsi="Times New Roman" w:cs="Times New Roman"/>
          <w:bCs/>
          <w:sz w:val="24"/>
          <w:szCs w:val="24"/>
          <w:lang w:eastAsia="ru-RU"/>
        </w:rPr>
        <w:t>1</w:t>
      </w:r>
      <w:r>
        <w:rPr>
          <w:rFonts w:ascii="Times New Roman" w:eastAsia="Times New Roman" w:hAnsi="Times New Roman" w:cs="Times New Roman"/>
          <w:bCs/>
          <w:sz w:val="24"/>
          <w:szCs w:val="24"/>
          <w:lang w:eastAsia="ru-RU"/>
        </w:rPr>
        <w:t>6</w:t>
      </w:r>
      <w:r w:rsidRPr="00504955">
        <w:rPr>
          <w:rFonts w:ascii="Times New Roman" w:eastAsia="Times New Roman" w:hAnsi="Times New Roman" w:cs="Times New Roman"/>
          <w:bCs/>
          <w:sz w:val="24"/>
          <w:szCs w:val="24"/>
          <w:lang w:eastAsia="ru-RU"/>
        </w:rPr>
        <w:t xml:space="preserve">.5. При этом невыполнением со стороны Подрядчика, в том числе, признается невыполнение сроков </w:t>
      </w:r>
      <w:r>
        <w:rPr>
          <w:rFonts w:ascii="Times New Roman" w:eastAsia="Times New Roman" w:hAnsi="Times New Roman" w:cs="Times New Roman"/>
          <w:bCs/>
          <w:sz w:val="24"/>
          <w:szCs w:val="24"/>
          <w:lang w:eastAsia="ru-RU"/>
        </w:rPr>
        <w:t xml:space="preserve">выполнения работ </w:t>
      </w:r>
      <w:r w:rsidRPr="00504955">
        <w:rPr>
          <w:rFonts w:ascii="Times New Roman" w:eastAsia="Times New Roman" w:hAnsi="Times New Roman" w:cs="Times New Roman"/>
          <w:bCs/>
          <w:sz w:val="24"/>
          <w:szCs w:val="24"/>
          <w:lang w:eastAsia="ru-RU"/>
        </w:rPr>
        <w:t>более, чем на 5 (пять) календарных дней в совокупности, или за один этап (данное условие в обязательном порядке должно быть изложено в банковской гарантии). В этом случае, размер суммы обеспечения, удерживаемого Заказчиком в соответствии с настоящим Договором.</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p>
    <w:p w:rsidR="00DA452F" w:rsidRPr="00504955" w:rsidRDefault="00DA452F" w:rsidP="00504955">
      <w:pPr>
        <w:pStyle w:val="afe"/>
        <w:numPr>
          <w:ilvl w:val="0"/>
          <w:numId w:val="50"/>
        </w:numPr>
        <w:shd w:val="clear" w:color="auto" w:fill="FFFFFF"/>
        <w:tabs>
          <w:tab w:val="left" w:pos="0"/>
        </w:tabs>
        <w:suppressAutoHyphens/>
        <w:spacing w:after="0" w:line="240" w:lineRule="auto"/>
        <w:rPr>
          <w:rFonts w:ascii="Times New Roman" w:hAnsi="Times New Roman" w:cs="Times New Roman"/>
          <w:color w:val="000000" w:themeColor="text1"/>
          <w:sz w:val="24"/>
          <w:szCs w:val="24"/>
        </w:rPr>
      </w:pPr>
      <w:r w:rsidRPr="00504955">
        <w:rPr>
          <w:rFonts w:ascii="Times New Roman" w:hAnsi="Times New Roman" w:cs="Times New Roman"/>
          <w:bCs/>
          <w:color w:val="000000" w:themeColor="text1"/>
          <w:sz w:val="24"/>
          <w:szCs w:val="24"/>
        </w:rPr>
        <w:t>ПРИЛОЖЕНИЯ К НАСТОЯЩЕМУ ДОГОВОРУ</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w:t>
      </w:r>
      <w:r w:rsidR="00504955">
        <w:rPr>
          <w:rFonts w:ascii="Times New Roman" w:hAnsi="Times New Roman" w:cs="Times New Roman"/>
          <w:color w:val="000000" w:themeColor="text1"/>
          <w:sz w:val="24"/>
          <w:szCs w:val="24"/>
        </w:rPr>
        <w:t>7</w:t>
      </w:r>
      <w:r w:rsidRPr="00DA452F">
        <w:rPr>
          <w:rFonts w:ascii="Times New Roman" w:hAnsi="Times New Roman" w:cs="Times New Roman"/>
          <w:color w:val="000000" w:themeColor="text1"/>
          <w:sz w:val="24"/>
          <w:szCs w:val="24"/>
        </w:rPr>
        <w:t>.1. Приложения к настоящему Договору:</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1. Сметная документация (Приложение №1)</w:t>
      </w:r>
    </w:p>
    <w:p w:rsid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t>2. Техническое задание (Приложение № 2)</w:t>
      </w:r>
    </w:p>
    <w:p w:rsidR="00066D7C" w:rsidRPr="00DA452F" w:rsidRDefault="00066D7C" w:rsidP="00DA452F">
      <w:pPr>
        <w:shd w:val="clear" w:color="auto" w:fill="FFFFFF"/>
        <w:spacing w:after="0" w:line="240" w:lineRule="auto"/>
        <w:ind w:firstLine="567"/>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3. Дефектная ведомость (Приложение № 3)</w:t>
      </w:r>
    </w:p>
    <w:p w:rsidR="00DA452F" w:rsidRPr="00DA452F" w:rsidRDefault="00DA452F" w:rsidP="00DA452F">
      <w:pPr>
        <w:shd w:val="clear" w:color="auto" w:fill="FFFFFF"/>
        <w:spacing w:after="0" w:line="240" w:lineRule="auto"/>
        <w:ind w:firstLine="567"/>
        <w:jc w:val="both"/>
        <w:rPr>
          <w:rFonts w:ascii="Times New Roman" w:hAnsi="Times New Roman" w:cs="Times New Roman"/>
          <w:color w:val="000000" w:themeColor="text1"/>
          <w:sz w:val="24"/>
          <w:szCs w:val="24"/>
        </w:rPr>
      </w:pPr>
    </w:p>
    <w:p w:rsidR="00DA452F" w:rsidRPr="00DA452F" w:rsidRDefault="00DA452F" w:rsidP="00504955">
      <w:pPr>
        <w:pStyle w:val="afe"/>
        <w:numPr>
          <w:ilvl w:val="0"/>
          <w:numId w:val="50"/>
        </w:numPr>
        <w:shd w:val="clear" w:color="auto" w:fill="FFFFFF"/>
        <w:tabs>
          <w:tab w:val="left" w:pos="0"/>
        </w:tabs>
        <w:suppressAutoHyphens/>
        <w:spacing w:after="0" w:line="240" w:lineRule="auto"/>
        <w:contextualSpacing/>
        <w:jc w:val="center"/>
        <w:rPr>
          <w:rFonts w:ascii="Times New Roman" w:hAnsi="Times New Roman" w:cs="Times New Roman"/>
          <w:bCs/>
          <w:color w:val="000000" w:themeColor="text1"/>
          <w:sz w:val="24"/>
          <w:szCs w:val="24"/>
        </w:rPr>
      </w:pPr>
      <w:r w:rsidRPr="00DA452F">
        <w:rPr>
          <w:rFonts w:ascii="Times New Roman" w:hAnsi="Times New Roman" w:cs="Times New Roman"/>
          <w:bCs/>
          <w:color w:val="000000" w:themeColor="text1"/>
          <w:sz w:val="24"/>
          <w:szCs w:val="24"/>
        </w:rPr>
        <w:t>ЮРИДИЧЕСКИЕ АДРЕСА И ПЛАТЕЖНЫЕ РЕКВИЗИТЫ СТОРОН</w:t>
      </w:r>
    </w:p>
    <w:p w:rsidR="00DA452F" w:rsidRPr="00DA452F" w:rsidRDefault="00DA452F" w:rsidP="00DA452F">
      <w:pPr>
        <w:pStyle w:val="afe"/>
        <w:shd w:val="clear" w:color="auto" w:fill="FFFFFF"/>
        <w:spacing w:after="0" w:line="240" w:lineRule="auto"/>
        <w:rPr>
          <w:rFonts w:ascii="Times New Roman" w:hAnsi="Times New Roman" w:cs="Times New Roman"/>
          <w:bCs/>
          <w:color w:val="000000" w:themeColor="text1"/>
          <w:sz w:val="24"/>
          <w:szCs w:val="24"/>
        </w:rPr>
      </w:pPr>
    </w:p>
    <w:tbl>
      <w:tblPr>
        <w:tblW w:w="0" w:type="auto"/>
        <w:tblLayout w:type="fixed"/>
        <w:tblCellMar>
          <w:left w:w="0" w:type="dxa"/>
          <w:right w:w="0" w:type="dxa"/>
        </w:tblCellMar>
        <w:tblLook w:val="0000" w:firstRow="0" w:lastRow="0" w:firstColumn="0" w:lastColumn="0" w:noHBand="0" w:noVBand="0"/>
      </w:tblPr>
      <w:tblGrid>
        <w:gridCol w:w="4541"/>
        <w:gridCol w:w="557"/>
        <w:gridCol w:w="4541"/>
      </w:tblGrid>
      <w:tr w:rsidR="00DA452F" w:rsidRPr="00DA452F" w:rsidTr="00DA452F">
        <w:trPr>
          <w:trHeight w:val="75"/>
        </w:trPr>
        <w:tc>
          <w:tcPr>
            <w:tcW w:w="4541" w:type="dxa"/>
          </w:tcPr>
          <w:p w:rsidR="00DA452F" w:rsidRPr="00DA452F" w:rsidRDefault="00DA452F" w:rsidP="00DA452F">
            <w:pPr>
              <w:widowControl w:val="0"/>
              <w:autoSpaceDE w:val="0"/>
              <w:spacing w:after="0" w:line="240" w:lineRule="auto"/>
              <w:textAlignment w:val="baseline"/>
              <w:rPr>
                <w:rFonts w:ascii="Times New Roman" w:hAnsi="Times New Roman" w:cs="Times New Roman"/>
                <w:b/>
                <w:color w:val="000000"/>
                <w:kern w:val="1"/>
                <w:sz w:val="24"/>
                <w:szCs w:val="24"/>
                <w:lang w:eastAsia="hi-IN" w:bidi="hi-IN"/>
              </w:rPr>
            </w:pPr>
            <w:r w:rsidRPr="00DA452F">
              <w:rPr>
                <w:rFonts w:ascii="Times New Roman" w:hAnsi="Times New Roman" w:cs="Times New Roman"/>
                <w:b/>
                <w:color w:val="000000"/>
                <w:kern w:val="1"/>
                <w:sz w:val="24"/>
                <w:szCs w:val="24"/>
                <w:lang w:eastAsia="hi-IN" w:bidi="hi-IN"/>
              </w:rPr>
              <w:t>ЗАКАЗЧИК</w:t>
            </w:r>
          </w:p>
        </w:tc>
        <w:tc>
          <w:tcPr>
            <w:tcW w:w="5098" w:type="dxa"/>
            <w:gridSpan w:val="2"/>
          </w:tcPr>
          <w:p w:rsidR="00DA452F" w:rsidRPr="00DA452F" w:rsidRDefault="00DA452F" w:rsidP="00DA452F">
            <w:pPr>
              <w:widowControl w:val="0"/>
              <w:autoSpaceDE w:val="0"/>
              <w:spacing w:after="0" w:line="240" w:lineRule="auto"/>
              <w:textAlignment w:val="baseline"/>
              <w:rPr>
                <w:rFonts w:ascii="Times New Roman" w:hAnsi="Times New Roman" w:cs="Times New Roman"/>
                <w:b/>
                <w:color w:val="000000"/>
                <w:kern w:val="1"/>
                <w:sz w:val="24"/>
                <w:szCs w:val="24"/>
                <w:lang w:eastAsia="hi-IN" w:bidi="hi-IN"/>
              </w:rPr>
            </w:pPr>
            <w:r w:rsidRPr="00DA452F">
              <w:rPr>
                <w:rFonts w:ascii="Times New Roman" w:hAnsi="Times New Roman" w:cs="Times New Roman"/>
                <w:b/>
                <w:color w:val="000000"/>
                <w:kern w:val="1"/>
                <w:sz w:val="24"/>
                <w:szCs w:val="24"/>
                <w:lang w:eastAsia="hi-IN" w:bidi="hi-IN"/>
              </w:rPr>
              <w:t>ПОДРЯДЧИК</w:t>
            </w:r>
          </w:p>
        </w:tc>
      </w:tr>
      <w:tr w:rsidR="00654085" w:rsidRPr="00DA452F" w:rsidTr="00DA452F">
        <w:trPr>
          <w:gridAfter w:val="1"/>
          <w:wAfter w:w="4541" w:type="dxa"/>
          <w:trHeight w:val="75"/>
        </w:trPr>
        <w:tc>
          <w:tcPr>
            <w:tcW w:w="5098" w:type="dxa"/>
            <w:gridSpan w:val="2"/>
          </w:tcPr>
          <w:p w:rsidR="00654085" w:rsidRPr="00DA452F" w:rsidRDefault="00654085" w:rsidP="00DA452F">
            <w:pPr>
              <w:widowControl w:val="0"/>
              <w:autoSpaceDE w:val="0"/>
              <w:spacing w:after="0" w:line="240" w:lineRule="auto"/>
              <w:textAlignment w:val="baseline"/>
              <w:rPr>
                <w:rFonts w:ascii="Times New Roman" w:hAnsi="Times New Roman" w:cs="Times New Roman"/>
                <w:sz w:val="24"/>
                <w:szCs w:val="24"/>
              </w:rPr>
            </w:pPr>
            <w:r>
              <w:rPr>
                <w:rFonts w:ascii="Times New Roman" w:hAnsi="Times New Roman" w:cs="Times New Roman"/>
                <w:sz w:val="24"/>
                <w:szCs w:val="24"/>
              </w:rPr>
              <w:t>МАУ ДО «ДЮСШ №2»</w:t>
            </w:r>
          </w:p>
        </w:tc>
      </w:tr>
      <w:tr w:rsidR="00654085" w:rsidRPr="00DA452F" w:rsidTr="00DA452F">
        <w:trPr>
          <w:gridAfter w:val="1"/>
          <w:wAfter w:w="4541" w:type="dxa"/>
          <w:trHeight w:val="375"/>
        </w:trPr>
        <w:tc>
          <w:tcPr>
            <w:tcW w:w="5098" w:type="dxa"/>
            <w:gridSpan w:val="2"/>
          </w:tcPr>
          <w:p w:rsidR="00654085" w:rsidRPr="00DA452F" w:rsidRDefault="00654085" w:rsidP="00DA452F">
            <w:pPr>
              <w:widowControl w:val="0"/>
              <w:spacing w:after="0" w:line="240" w:lineRule="auto"/>
              <w:rPr>
                <w:rFonts w:ascii="Times New Roman" w:hAnsi="Times New Roman" w:cs="Times New Roman"/>
                <w:b/>
                <w:bCs/>
                <w:sz w:val="24"/>
                <w:szCs w:val="24"/>
              </w:rPr>
            </w:pPr>
          </w:p>
        </w:tc>
      </w:tr>
    </w:tbl>
    <w:p w:rsidR="00DA452F" w:rsidRPr="00DA452F" w:rsidRDefault="00DA452F" w:rsidP="00DA452F">
      <w:pPr>
        <w:spacing w:after="0" w:line="240" w:lineRule="auto"/>
        <w:ind w:firstLine="567"/>
        <w:rPr>
          <w:rFonts w:ascii="Times New Roman" w:hAnsi="Times New Roman" w:cs="Times New Roman"/>
          <w:color w:val="000000" w:themeColor="text1"/>
          <w:sz w:val="24"/>
          <w:szCs w:val="24"/>
        </w:rPr>
      </w:pPr>
      <w:r w:rsidRPr="00DA452F">
        <w:rPr>
          <w:rFonts w:ascii="Times New Roman" w:hAnsi="Times New Roman" w:cs="Times New Roman"/>
          <w:color w:val="000000" w:themeColor="text1"/>
          <w:sz w:val="24"/>
          <w:szCs w:val="24"/>
        </w:rPr>
        <w:br w:type="page"/>
      </w:r>
    </w:p>
    <w:p w:rsidR="00DA452F" w:rsidRPr="00E27DA3" w:rsidRDefault="00DA452F" w:rsidP="00DA452F">
      <w:pPr>
        <w:spacing w:after="0" w:line="240" w:lineRule="auto"/>
        <w:jc w:val="right"/>
        <w:rPr>
          <w:color w:val="000000" w:themeColor="text1"/>
        </w:rPr>
      </w:pPr>
      <w:r w:rsidRPr="00E27DA3">
        <w:rPr>
          <w:color w:val="000000" w:themeColor="text1"/>
        </w:rPr>
        <w:lastRenderedPageBreak/>
        <w:t>Приложение №1</w:t>
      </w:r>
    </w:p>
    <w:p w:rsidR="00DA452F" w:rsidRPr="00E27DA3" w:rsidRDefault="00DA452F" w:rsidP="00DA452F">
      <w:pPr>
        <w:widowControl w:val="0"/>
        <w:spacing w:after="0" w:line="240" w:lineRule="auto"/>
        <w:jc w:val="right"/>
        <w:rPr>
          <w:color w:val="000000" w:themeColor="text1"/>
        </w:rPr>
      </w:pPr>
      <w:r w:rsidRPr="00E27DA3">
        <w:rPr>
          <w:color w:val="000000" w:themeColor="text1"/>
        </w:rPr>
        <w:t>к Договору № ________</w:t>
      </w:r>
    </w:p>
    <w:p w:rsidR="00DA452F" w:rsidRPr="00E27DA3" w:rsidRDefault="007A323A" w:rsidP="00DA452F">
      <w:pPr>
        <w:spacing w:after="0" w:line="240" w:lineRule="auto"/>
        <w:jc w:val="right"/>
        <w:rPr>
          <w:color w:val="000000" w:themeColor="text1"/>
        </w:rPr>
      </w:pPr>
      <w:r>
        <w:rPr>
          <w:color w:val="000000" w:themeColor="text1"/>
        </w:rPr>
        <w:t>от «___» _______2021</w:t>
      </w:r>
      <w:r w:rsidR="00DA452F" w:rsidRPr="00E27DA3">
        <w:rPr>
          <w:color w:val="000000" w:themeColor="text1"/>
        </w:rPr>
        <w:t>г.</w:t>
      </w:r>
    </w:p>
    <w:p w:rsidR="00DA452F" w:rsidRPr="00E27DA3" w:rsidRDefault="00DA452F" w:rsidP="00DA452F">
      <w:pPr>
        <w:spacing w:after="0" w:line="240" w:lineRule="auto"/>
        <w:jc w:val="center"/>
        <w:rPr>
          <w:color w:val="000000" w:themeColor="text1"/>
        </w:rPr>
      </w:pPr>
      <w:r w:rsidRPr="00E27DA3">
        <w:rPr>
          <w:color w:val="000000" w:themeColor="text1"/>
        </w:rPr>
        <w:t>Сметная документация</w:t>
      </w:r>
    </w:p>
    <w:p w:rsidR="00DA452F" w:rsidRPr="00E27DA3" w:rsidRDefault="00DA452F" w:rsidP="00DA452F">
      <w:pPr>
        <w:spacing w:after="0" w:line="240" w:lineRule="auto"/>
        <w:jc w:val="center"/>
        <w:rPr>
          <w:color w:val="000000" w:themeColor="text1"/>
        </w:rPr>
      </w:pPr>
    </w:p>
    <w:p w:rsidR="00DA452F" w:rsidRPr="00E27DA3" w:rsidRDefault="00DA452F" w:rsidP="00DA452F">
      <w:pPr>
        <w:spacing w:after="0" w:line="240" w:lineRule="auto"/>
        <w:jc w:val="center"/>
        <w:rPr>
          <w:color w:val="000000" w:themeColor="text1"/>
        </w:rPr>
      </w:pPr>
      <w:r w:rsidRPr="00E27DA3">
        <w:rPr>
          <w:color w:val="000000" w:themeColor="text1"/>
        </w:rPr>
        <w:t>Приложена отдельным файлом</w:t>
      </w:r>
    </w:p>
    <w:p w:rsidR="00DA452F" w:rsidRPr="00E27DA3" w:rsidRDefault="00DA452F" w:rsidP="00DA452F">
      <w:pPr>
        <w:spacing w:after="0" w:line="240" w:lineRule="auto"/>
        <w:jc w:val="center"/>
        <w:rPr>
          <w:color w:val="000000" w:themeColor="text1"/>
        </w:rPr>
      </w:pPr>
    </w:p>
    <w:p w:rsidR="00DA452F" w:rsidRDefault="00DA452F" w:rsidP="00DA452F">
      <w:pPr>
        <w:spacing w:after="0" w:line="240" w:lineRule="auto"/>
        <w:ind w:firstLine="567"/>
        <w:rPr>
          <w:color w:val="000000" w:themeColor="text1"/>
        </w:rPr>
        <w:sectPr w:rsidR="00DA452F" w:rsidSect="00461B6F">
          <w:footerReference w:type="default" r:id="rId12"/>
          <w:footnotePr>
            <w:pos w:val="beneathText"/>
          </w:footnotePr>
          <w:pgSz w:w="11906" w:h="16838"/>
          <w:pgMar w:top="851" w:right="851" w:bottom="851" w:left="1418" w:header="709" w:footer="709" w:gutter="0"/>
          <w:cols w:space="720"/>
          <w:docGrid w:linePitch="360" w:charSpace="-6145"/>
        </w:sectPr>
      </w:pPr>
    </w:p>
    <w:p w:rsidR="00DA452F" w:rsidRPr="00654085" w:rsidRDefault="00DA452F" w:rsidP="00DA452F">
      <w:pPr>
        <w:spacing w:after="0" w:line="240" w:lineRule="auto"/>
        <w:jc w:val="right"/>
        <w:rPr>
          <w:rFonts w:ascii="Times New Roman" w:hAnsi="Times New Roman" w:cs="Times New Roman"/>
          <w:color w:val="000000" w:themeColor="text1"/>
          <w:sz w:val="24"/>
          <w:szCs w:val="24"/>
        </w:rPr>
      </w:pPr>
      <w:r w:rsidRPr="00654085">
        <w:rPr>
          <w:rFonts w:ascii="Times New Roman" w:hAnsi="Times New Roman" w:cs="Times New Roman"/>
          <w:color w:val="000000" w:themeColor="text1"/>
          <w:sz w:val="24"/>
          <w:szCs w:val="24"/>
        </w:rPr>
        <w:lastRenderedPageBreak/>
        <w:t>Приложение №2</w:t>
      </w:r>
    </w:p>
    <w:p w:rsidR="00DA452F" w:rsidRPr="00654085" w:rsidRDefault="00DA452F" w:rsidP="00DA452F">
      <w:pPr>
        <w:widowControl w:val="0"/>
        <w:spacing w:after="0" w:line="240" w:lineRule="auto"/>
        <w:jc w:val="right"/>
        <w:rPr>
          <w:rFonts w:ascii="Times New Roman" w:hAnsi="Times New Roman" w:cs="Times New Roman"/>
          <w:color w:val="000000" w:themeColor="text1"/>
          <w:sz w:val="24"/>
          <w:szCs w:val="24"/>
        </w:rPr>
      </w:pPr>
      <w:r w:rsidRPr="00654085">
        <w:rPr>
          <w:rFonts w:ascii="Times New Roman" w:hAnsi="Times New Roman" w:cs="Times New Roman"/>
          <w:color w:val="000000" w:themeColor="text1"/>
          <w:sz w:val="24"/>
          <w:szCs w:val="24"/>
        </w:rPr>
        <w:t>к Договору № ________</w:t>
      </w:r>
    </w:p>
    <w:p w:rsidR="00DA452F" w:rsidRPr="00654085" w:rsidRDefault="00DA452F" w:rsidP="00DA452F">
      <w:pPr>
        <w:spacing w:after="0" w:line="240" w:lineRule="auto"/>
        <w:jc w:val="right"/>
        <w:rPr>
          <w:rFonts w:ascii="Times New Roman" w:hAnsi="Times New Roman" w:cs="Times New Roman"/>
          <w:color w:val="000000" w:themeColor="text1"/>
          <w:sz w:val="24"/>
          <w:szCs w:val="24"/>
        </w:rPr>
      </w:pPr>
      <w:r w:rsidRPr="00654085">
        <w:rPr>
          <w:rFonts w:ascii="Times New Roman" w:hAnsi="Times New Roman" w:cs="Times New Roman"/>
          <w:color w:val="000000" w:themeColor="text1"/>
          <w:sz w:val="24"/>
          <w:szCs w:val="24"/>
        </w:rPr>
        <w:t>от «___» _______20</w:t>
      </w:r>
      <w:r w:rsidR="007A323A">
        <w:rPr>
          <w:rFonts w:ascii="Times New Roman" w:hAnsi="Times New Roman" w:cs="Times New Roman"/>
          <w:color w:val="000000" w:themeColor="text1"/>
          <w:sz w:val="24"/>
          <w:szCs w:val="24"/>
        </w:rPr>
        <w:t>21</w:t>
      </w:r>
      <w:r w:rsidRPr="00654085">
        <w:rPr>
          <w:rFonts w:ascii="Times New Roman" w:hAnsi="Times New Roman" w:cs="Times New Roman"/>
          <w:color w:val="000000" w:themeColor="text1"/>
          <w:sz w:val="24"/>
          <w:szCs w:val="24"/>
        </w:rPr>
        <w:t>г.</w:t>
      </w:r>
    </w:p>
    <w:p w:rsidR="00DA452F" w:rsidRPr="00654085" w:rsidRDefault="00DA452F" w:rsidP="00DA452F">
      <w:pPr>
        <w:spacing w:after="0" w:line="240" w:lineRule="auto"/>
        <w:jc w:val="center"/>
        <w:rPr>
          <w:rFonts w:ascii="Times New Roman" w:hAnsi="Times New Roman" w:cs="Times New Roman"/>
          <w:color w:val="000000" w:themeColor="text1"/>
          <w:sz w:val="24"/>
          <w:szCs w:val="24"/>
        </w:rPr>
      </w:pPr>
      <w:r w:rsidRPr="00654085">
        <w:rPr>
          <w:rFonts w:ascii="Times New Roman" w:hAnsi="Times New Roman" w:cs="Times New Roman"/>
          <w:color w:val="000000" w:themeColor="text1"/>
          <w:sz w:val="24"/>
          <w:szCs w:val="24"/>
        </w:rPr>
        <w:t>Техническое задание</w:t>
      </w:r>
    </w:p>
    <w:p w:rsidR="00654085" w:rsidRPr="00654085" w:rsidRDefault="00654085" w:rsidP="00DA452F">
      <w:pPr>
        <w:spacing w:after="0" w:line="240" w:lineRule="auto"/>
        <w:jc w:val="center"/>
        <w:rPr>
          <w:rFonts w:ascii="Times New Roman" w:hAnsi="Times New Roman" w:cs="Times New Roman"/>
          <w:color w:val="000000" w:themeColor="text1"/>
          <w:sz w:val="24"/>
          <w:szCs w:val="24"/>
        </w:rPr>
      </w:pPr>
    </w:p>
    <w:p w:rsidR="007A323A" w:rsidRPr="008314F1" w:rsidRDefault="007A323A" w:rsidP="007A323A">
      <w:pPr>
        <w:suppressAutoHyphens/>
        <w:spacing w:line="240" w:lineRule="auto"/>
        <w:jc w:val="both"/>
        <w:rPr>
          <w:rFonts w:ascii="Times New Roman" w:eastAsia="Calibri" w:hAnsi="Times New Roman" w:cs="Times New Roman"/>
          <w:sz w:val="24"/>
          <w:szCs w:val="24"/>
          <w:lang w:eastAsia="zh-CN"/>
        </w:rPr>
      </w:pPr>
      <w:r w:rsidRPr="008314F1">
        <w:rPr>
          <w:rFonts w:ascii="Times New Roman" w:hAnsi="Times New Roman" w:cs="Times New Roman"/>
          <w:b/>
          <w:sz w:val="24"/>
          <w:szCs w:val="24"/>
          <w:lang w:eastAsia="ar-SA"/>
        </w:rPr>
        <w:t>1. Общие сведения о месте, сроках и объемах работ.</w:t>
      </w:r>
    </w:p>
    <w:p w:rsidR="007A323A" w:rsidRPr="008314F1" w:rsidRDefault="007A323A" w:rsidP="007A323A">
      <w:pPr>
        <w:suppressAutoHyphens/>
        <w:spacing w:line="240" w:lineRule="auto"/>
        <w:jc w:val="both"/>
        <w:rPr>
          <w:rFonts w:ascii="Times New Roman" w:eastAsia="Calibri" w:hAnsi="Times New Roman" w:cs="Times New Roman"/>
          <w:sz w:val="24"/>
          <w:szCs w:val="24"/>
          <w:lang w:eastAsia="zh-CN"/>
        </w:rPr>
      </w:pPr>
      <w:r w:rsidRPr="008314F1">
        <w:rPr>
          <w:rFonts w:ascii="Times New Roman" w:hAnsi="Times New Roman" w:cs="Times New Roman"/>
          <w:b/>
          <w:sz w:val="24"/>
          <w:szCs w:val="24"/>
          <w:lang w:eastAsia="ar-SA"/>
        </w:rPr>
        <w:t>1.1. Объем выполняемых работ.</w:t>
      </w:r>
    </w:p>
    <w:p w:rsidR="007A323A" w:rsidRPr="003E2475" w:rsidRDefault="007A323A" w:rsidP="007A323A">
      <w:pPr>
        <w:jc w:val="both"/>
        <w:rPr>
          <w:rFonts w:ascii="Times New Roman" w:hAnsi="Times New Roman" w:cs="Times New Roman"/>
        </w:rPr>
      </w:pPr>
      <w:r w:rsidRPr="00533AC6">
        <w:rPr>
          <w:rFonts w:ascii="Liberation Serif" w:hAnsi="Liberation Serif" w:cs="Liberation Serif"/>
        </w:rPr>
        <w:t xml:space="preserve">Выполнение работ по капитальному ремонту в зале акробатики МАУ ДО </w:t>
      </w:r>
      <w:r>
        <w:rPr>
          <w:rFonts w:ascii="Liberation Serif" w:hAnsi="Liberation Serif" w:cs="Liberation Serif"/>
        </w:rPr>
        <w:t>«</w:t>
      </w:r>
      <w:r w:rsidRPr="00533AC6">
        <w:rPr>
          <w:rFonts w:ascii="Liberation Serif" w:hAnsi="Liberation Serif" w:cs="Liberation Serif"/>
        </w:rPr>
        <w:t>ДЮСШ №2» расположенного</w:t>
      </w:r>
      <w:r w:rsidRPr="003E2475">
        <w:rPr>
          <w:rFonts w:ascii="Liberation Serif" w:hAnsi="Liberation Serif" w:cs="Liberation Serif"/>
        </w:rPr>
        <w:t xml:space="preserve"> по адресу Свердловская область,  г. Новоуральск, ул. Свердлова, 1Б</w:t>
      </w:r>
      <w:r w:rsidR="000D375A">
        <w:rPr>
          <w:rFonts w:ascii="Liberation Serif" w:hAnsi="Liberation Serif" w:cs="Liberation Serif"/>
        </w:rPr>
        <w:t xml:space="preserve"> </w:t>
      </w:r>
      <w:r w:rsidRPr="003E2475">
        <w:rPr>
          <w:rFonts w:ascii="Times New Roman" w:hAnsi="Times New Roman" w:cs="Times New Roman"/>
          <w:lang w:eastAsia="ar-SA"/>
        </w:rPr>
        <w:t xml:space="preserve">в объемах, предусмотренных настоящим заданием, положениями договора, </w:t>
      </w:r>
      <w:r w:rsidR="00C7285E" w:rsidRPr="00C7285E">
        <w:rPr>
          <w:rFonts w:ascii="Times New Roman" w:hAnsi="Times New Roman" w:cs="Times New Roman"/>
          <w:lang w:eastAsia="ar-SA"/>
        </w:rPr>
        <w:t>дефектной ведомости</w:t>
      </w:r>
      <w:r w:rsidRPr="000D375A">
        <w:rPr>
          <w:rFonts w:ascii="Times New Roman" w:hAnsi="Times New Roman" w:cs="Times New Roman"/>
          <w:lang w:eastAsia="ar-SA"/>
        </w:rPr>
        <w:t>,</w:t>
      </w:r>
      <w:r w:rsidRPr="003E2475">
        <w:rPr>
          <w:rFonts w:ascii="Times New Roman" w:hAnsi="Times New Roman" w:cs="Times New Roman"/>
          <w:lang w:eastAsia="ar-SA"/>
        </w:rPr>
        <w:t xml:space="preserve"> локальным сметным расчетом (приложения к документации).</w:t>
      </w:r>
    </w:p>
    <w:p w:rsidR="007A323A" w:rsidRPr="003E2475" w:rsidRDefault="007A323A" w:rsidP="007A323A">
      <w:pPr>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 xml:space="preserve">ПРИМЕЧАНИЕ: торговые наименования и товарные знаки, указанные в локальных сметных расчетах, следует читать со словами «или эквивалент», они приведены для обоснования расчетов и не обязывают подрядчика использовать материалы с данными торговыми знаками. При выполнении работ, могут использоваться эквивалентные материалы. Характеристики применяемых при выполнении работ материалов и оборудования должны соответствовать требованиям, </w:t>
      </w:r>
      <w:r w:rsidRPr="008E35E0">
        <w:rPr>
          <w:rFonts w:ascii="Times New Roman" w:hAnsi="Times New Roman" w:cs="Times New Roman"/>
          <w:lang w:eastAsia="ar-SA"/>
        </w:rPr>
        <w:t>настоящего задания на выполнение работ, и должны соответствовать характеристикам материалов и оборудования, указанных в локальных сметных расчетах.</w:t>
      </w:r>
    </w:p>
    <w:p w:rsidR="007A323A" w:rsidRPr="003E2475" w:rsidRDefault="007A323A" w:rsidP="007A323A">
      <w:pPr>
        <w:spacing w:after="0"/>
        <w:rPr>
          <w:rFonts w:ascii="Times New Roman" w:eastAsia="Calibri" w:hAnsi="Times New Roman" w:cs="Times New Roman"/>
          <w:b/>
        </w:rPr>
      </w:pPr>
      <w:r w:rsidRPr="003E2475">
        <w:rPr>
          <w:rFonts w:ascii="Times New Roman" w:hAnsi="Times New Roman" w:cs="Times New Roman"/>
          <w:b/>
          <w:lang w:eastAsia="ar-SA"/>
        </w:rPr>
        <w:t xml:space="preserve">1.2. Место выполнения работ: </w:t>
      </w:r>
      <w:r w:rsidRPr="003E2475">
        <w:rPr>
          <w:rFonts w:ascii="Times New Roman" w:hAnsi="Times New Roman" w:cs="Times New Roman"/>
          <w:lang w:eastAsia="ar-SA"/>
        </w:rPr>
        <w:t xml:space="preserve">РФ, </w:t>
      </w:r>
      <w:r w:rsidRPr="003E2475">
        <w:rPr>
          <w:rFonts w:ascii="Times New Roman" w:hAnsi="Times New Roman" w:cs="Times New Roman"/>
        </w:rPr>
        <w:t xml:space="preserve">Свердловская область, </w:t>
      </w:r>
      <w:r w:rsidRPr="003E2475">
        <w:rPr>
          <w:rFonts w:ascii="Liberation Serif" w:hAnsi="Liberation Serif" w:cs="Liberation Serif"/>
        </w:rPr>
        <w:t>г. Новоуральск, ул. Свердлова, 1Б</w:t>
      </w:r>
    </w:p>
    <w:p w:rsidR="007A323A" w:rsidRPr="008E35E0" w:rsidRDefault="007A323A" w:rsidP="007A323A">
      <w:pPr>
        <w:suppressAutoHyphens/>
        <w:spacing w:after="0" w:line="240" w:lineRule="auto"/>
        <w:jc w:val="both"/>
        <w:rPr>
          <w:rFonts w:ascii="Times New Roman" w:eastAsia="Calibri" w:hAnsi="Times New Roman" w:cs="Times New Roman"/>
          <w:b/>
        </w:rPr>
      </w:pPr>
      <w:r w:rsidRPr="008E35E0">
        <w:rPr>
          <w:rFonts w:ascii="Times New Roman" w:eastAsia="Calibri" w:hAnsi="Times New Roman" w:cs="Times New Roman"/>
        </w:rPr>
        <w:t xml:space="preserve">Город Новоуральск является закрытым административно-территориальным образованием, для оформления въезда не территорию ЗАТО,  после </w:t>
      </w:r>
      <w:r w:rsidRPr="00C7285E">
        <w:rPr>
          <w:rFonts w:ascii="Times New Roman" w:eastAsia="Calibri" w:hAnsi="Times New Roman" w:cs="Times New Roman"/>
        </w:rPr>
        <w:t xml:space="preserve">подписания </w:t>
      </w:r>
      <w:r w:rsidR="000D375A" w:rsidRPr="00C7285E">
        <w:rPr>
          <w:rFonts w:ascii="Times New Roman" w:eastAsia="Calibri" w:hAnsi="Times New Roman" w:cs="Times New Roman"/>
        </w:rPr>
        <w:t>договора</w:t>
      </w:r>
      <w:r w:rsidR="000D375A">
        <w:rPr>
          <w:rFonts w:ascii="Times New Roman" w:eastAsia="Calibri" w:hAnsi="Times New Roman" w:cs="Times New Roman"/>
        </w:rPr>
        <w:t xml:space="preserve"> </w:t>
      </w:r>
      <w:r w:rsidRPr="008E35E0">
        <w:rPr>
          <w:rFonts w:ascii="Times New Roman" w:eastAsia="Calibri" w:hAnsi="Times New Roman" w:cs="Times New Roman"/>
        </w:rPr>
        <w:t>Подрядчику н</w:t>
      </w:r>
      <w:r w:rsidR="000D375A">
        <w:rPr>
          <w:rFonts w:ascii="Times New Roman" w:eastAsia="Calibri" w:hAnsi="Times New Roman" w:cs="Times New Roman"/>
        </w:rPr>
        <w:t>еобходимо представить Заказчику</w:t>
      </w:r>
      <w:r w:rsidRPr="008E35E0">
        <w:rPr>
          <w:rFonts w:ascii="Times New Roman" w:eastAsia="Calibri" w:hAnsi="Times New Roman" w:cs="Times New Roman"/>
        </w:rPr>
        <w:t xml:space="preserve"> следующие документы:</w:t>
      </w:r>
    </w:p>
    <w:p w:rsidR="007A323A" w:rsidRPr="008E35E0" w:rsidRDefault="007A323A" w:rsidP="007A323A">
      <w:pPr>
        <w:suppressAutoHyphens/>
        <w:spacing w:after="0" w:line="240" w:lineRule="auto"/>
        <w:jc w:val="both"/>
        <w:rPr>
          <w:rFonts w:ascii="Times New Roman" w:eastAsia="Calibri" w:hAnsi="Times New Roman" w:cs="Times New Roman"/>
          <w:b/>
          <w:i/>
        </w:rPr>
      </w:pPr>
      <w:r w:rsidRPr="008E35E0">
        <w:rPr>
          <w:rFonts w:ascii="Times New Roman" w:eastAsia="Calibri" w:hAnsi="Times New Roman" w:cs="Times New Roman"/>
          <w:b/>
          <w:i/>
        </w:rPr>
        <w:t>- поименный список сотрудников, кот</w:t>
      </w:r>
      <w:r w:rsidR="000D375A">
        <w:rPr>
          <w:rFonts w:ascii="Times New Roman" w:eastAsia="Calibri" w:hAnsi="Times New Roman" w:cs="Times New Roman"/>
          <w:b/>
          <w:i/>
        </w:rPr>
        <w:t xml:space="preserve">орым будут оформлены пропуска, </w:t>
      </w:r>
      <w:r w:rsidRPr="008E35E0">
        <w:rPr>
          <w:rFonts w:ascii="Times New Roman" w:eastAsia="Calibri" w:hAnsi="Times New Roman" w:cs="Times New Roman"/>
          <w:b/>
          <w:i/>
        </w:rPr>
        <w:t>с указанием паспортных данных;</w:t>
      </w:r>
    </w:p>
    <w:p w:rsidR="007A323A" w:rsidRPr="008E35E0" w:rsidRDefault="007A323A" w:rsidP="007A323A">
      <w:pPr>
        <w:suppressAutoHyphens/>
        <w:spacing w:after="0" w:line="240" w:lineRule="auto"/>
        <w:jc w:val="both"/>
        <w:rPr>
          <w:rFonts w:ascii="Times New Roman" w:eastAsia="Calibri" w:hAnsi="Times New Roman" w:cs="Times New Roman"/>
          <w:b/>
          <w:i/>
        </w:rPr>
      </w:pPr>
      <w:r w:rsidRPr="008E35E0">
        <w:rPr>
          <w:rFonts w:ascii="Times New Roman" w:eastAsia="Calibri" w:hAnsi="Times New Roman" w:cs="Times New Roman"/>
          <w:b/>
          <w:i/>
        </w:rPr>
        <w:t>- копии паспортов на каждого сотрудника указанного в списке.</w:t>
      </w:r>
    </w:p>
    <w:p w:rsidR="007A323A" w:rsidRPr="008E35E0" w:rsidRDefault="007A323A" w:rsidP="007A323A">
      <w:pPr>
        <w:suppressAutoHyphens/>
        <w:spacing w:after="0" w:line="240" w:lineRule="auto"/>
        <w:jc w:val="both"/>
        <w:rPr>
          <w:rFonts w:ascii="Times New Roman" w:eastAsia="Calibri" w:hAnsi="Times New Roman" w:cs="Times New Roman"/>
          <w:b/>
          <w:i/>
        </w:rPr>
      </w:pPr>
      <w:r w:rsidRPr="008E35E0">
        <w:rPr>
          <w:rFonts w:ascii="Times New Roman" w:eastAsia="Calibri" w:hAnsi="Times New Roman" w:cs="Times New Roman"/>
          <w:b/>
          <w:i/>
        </w:rPr>
        <w:t xml:space="preserve">- копии трудовых договоров (гражданско-правовых договоров) с работниками Подрядчика. </w:t>
      </w:r>
    </w:p>
    <w:p w:rsidR="007A323A" w:rsidRPr="008E35E0" w:rsidRDefault="007A323A" w:rsidP="007A323A">
      <w:pPr>
        <w:suppressAutoHyphens/>
        <w:spacing w:after="0" w:line="240" w:lineRule="auto"/>
        <w:jc w:val="both"/>
        <w:rPr>
          <w:rFonts w:ascii="Times New Roman" w:eastAsia="Calibri" w:hAnsi="Times New Roman" w:cs="Times New Roman"/>
        </w:rPr>
      </w:pPr>
      <w:r w:rsidRPr="008E35E0">
        <w:rPr>
          <w:rFonts w:ascii="Times New Roman" w:eastAsia="Calibri" w:hAnsi="Times New Roman" w:cs="Times New Roman"/>
        </w:rPr>
        <w:t>Период оформления временных пропусков составляет 10 рабочих дней</w:t>
      </w:r>
    </w:p>
    <w:p w:rsidR="007A323A" w:rsidRPr="003E2475" w:rsidRDefault="007A323A" w:rsidP="007A323A">
      <w:pPr>
        <w:suppressAutoHyphens/>
        <w:spacing w:after="0" w:line="240" w:lineRule="auto"/>
        <w:jc w:val="both"/>
        <w:rPr>
          <w:rFonts w:ascii="Times New Roman" w:hAnsi="Times New Roman" w:cs="Times New Roman"/>
          <w:lang w:eastAsia="ar-SA"/>
        </w:rPr>
      </w:pPr>
    </w:p>
    <w:p w:rsidR="007A323A" w:rsidRPr="006B2004" w:rsidRDefault="007A323A" w:rsidP="007A323A">
      <w:pPr>
        <w:suppressAutoHyphens/>
        <w:spacing w:after="0" w:line="240" w:lineRule="auto"/>
        <w:jc w:val="both"/>
        <w:rPr>
          <w:rFonts w:ascii="Times New Roman" w:hAnsi="Times New Roman" w:cs="Times New Roman"/>
          <w:lang w:eastAsia="ar-SA"/>
        </w:rPr>
      </w:pPr>
      <w:r w:rsidRPr="006B2004">
        <w:rPr>
          <w:rFonts w:ascii="Times New Roman" w:hAnsi="Times New Roman" w:cs="Times New Roman"/>
          <w:b/>
          <w:lang w:eastAsia="ar-SA"/>
        </w:rPr>
        <w:t>1.3. Сроки (периоды) выполнения работ</w:t>
      </w:r>
      <w:r w:rsidRPr="006B2004">
        <w:rPr>
          <w:rFonts w:ascii="Times New Roman" w:hAnsi="Times New Roman" w:cs="Times New Roman"/>
          <w:lang w:eastAsia="ar-SA"/>
        </w:rPr>
        <w:t xml:space="preserve">: </w:t>
      </w:r>
    </w:p>
    <w:p w:rsidR="007A323A" w:rsidRPr="006B2004" w:rsidRDefault="007A323A" w:rsidP="007A323A">
      <w:pPr>
        <w:suppressAutoHyphens/>
        <w:spacing w:after="0" w:line="240" w:lineRule="auto"/>
        <w:jc w:val="both"/>
        <w:rPr>
          <w:rFonts w:ascii="Times New Roman" w:hAnsi="Times New Roman" w:cs="Times New Roman"/>
          <w:lang w:eastAsia="ar-SA"/>
        </w:rPr>
      </w:pPr>
      <w:r w:rsidRPr="006B2004">
        <w:rPr>
          <w:rFonts w:ascii="Times New Roman" w:hAnsi="Times New Roman" w:cs="Times New Roman"/>
          <w:lang w:eastAsia="ar-SA"/>
        </w:rPr>
        <w:t>Начало выполнения работ: 01.07.2021 года</w:t>
      </w:r>
    </w:p>
    <w:p w:rsidR="007A323A" w:rsidRPr="006B2004" w:rsidRDefault="007A323A" w:rsidP="007A323A">
      <w:pPr>
        <w:suppressAutoHyphens/>
        <w:spacing w:after="0" w:line="240" w:lineRule="auto"/>
        <w:jc w:val="both"/>
        <w:rPr>
          <w:rFonts w:ascii="Times New Roman" w:hAnsi="Times New Roman" w:cs="Times New Roman"/>
          <w:lang w:eastAsia="ar-SA"/>
        </w:rPr>
      </w:pPr>
      <w:r w:rsidRPr="006B2004">
        <w:rPr>
          <w:rFonts w:ascii="Times New Roman" w:hAnsi="Times New Roman" w:cs="Times New Roman"/>
          <w:lang w:eastAsia="ar-SA"/>
        </w:rPr>
        <w:t>Завершение выполнения работ: 27.08.2021 года</w:t>
      </w:r>
    </w:p>
    <w:p w:rsidR="007A323A" w:rsidRPr="003E2475" w:rsidRDefault="007A323A" w:rsidP="007A323A">
      <w:pPr>
        <w:suppressAutoHyphens/>
        <w:spacing w:after="0" w:line="240" w:lineRule="auto"/>
        <w:jc w:val="both"/>
        <w:rPr>
          <w:rFonts w:ascii="Times New Roman" w:hAnsi="Times New Roman" w:cs="Times New Roman"/>
          <w:lang w:eastAsia="ar-SA"/>
        </w:rPr>
      </w:pPr>
    </w:p>
    <w:p w:rsidR="007A323A" w:rsidRPr="008E35E0" w:rsidRDefault="007A323A" w:rsidP="007A323A">
      <w:pPr>
        <w:suppressAutoHyphens/>
        <w:spacing w:line="240" w:lineRule="auto"/>
        <w:jc w:val="both"/>
        <w:rPr>
          <w:rFonts w:ascii="Times New Roman" w:hAnsi="Times New Roman" w:cs="Times New Roman"/>
          <w:iCs/>
          <w:lang w:eastAsia="ar-SA"/>
        </w:rPr>
      </w:pPr>
      <w:r w:rsidRPr="008E35E0">
        <w:rPr>
          <w:rFonts w:ascii="Times New Roman" w:hAnsi="Times New Roman" w:cs="Times New Roman"/>
          <w:lang w:eastAsia="ar-SA"/>
        </w:rPr>
        <w:t xml:space="preserve">Подрядчик разрабатывает график выполнения работ в течение 2-х дней со дня заключения </w:t>
      </w:r>
      <w:r>
        <w:rPr>
          <w:rFonts w:ascii="Times New Roman" w:hAnsi="Times New Roman" w:cs="Times New Roman"/>
          <w:lang w:eastAsia="ar-SA"/>
        </w:rPr>
        <w:t>договора</w:t>
      </w:r>
      <w:r w:rsidRPr="008E35E0">
        <w:rPr>
          <w:rFonts w:ascii="Times New Roman" w:hAnsi="Times New Roman" w:cs="Times New Roman"/>
          <w:lang w:eastAsia="ar-SA"/>
        </w:rPr>
        <w:t xml:space="preserve"> и представляет его на согласование Заказчику. График выполнения работ должен быть разработан с учетом общего срока выполнения работ по </w:t>
      </w:r>
      <w:r>
        <w:rPr>
          <w:rFonts w:ascii="Times New Roman" w:hAnsi="Times New Roman" w:cs="Times New Roman"/>
          <w:lang w:eastAsia="ar-SA"/>
        </w:rPr>
        <w:t>договору</w:t>
      </w:r>
      <w:r w:rsidRPr="008E35E0">
        <w:rPr>
          <w:rFonts w:ascii="Times New Roman" w:hAnsi="Times New Roman" w:cs="Times New Roman"/>
          <w:lang w:eastAsia="ar-SA"/>
        </w:rPr>
        <w:t>, а так же с учетом выполнения работ в условиях действующего  режима работы учреждения.  В графике выполнения работ по согласованию с учреждением необходимо зафиксировать часовой период производства работ.</w:t>
      </w:r>
    </w:p>
    <w:p w:rsidR="007A323A" w:rsidRPr="003E2475" w:rsidRDefault="007A323A" w:rsidP="007A323A">
      <w:pPr>
        <w:suppressAutoHyphens/>
        <w:spacing w:line="240" w:lineRule="auto"/>
        <w:jc w:val="both"/>
        <w:textAlignment w:val="baseline"/>
        <w:rPr>
          <w:rFonts w:ascii="Times New Roman" w:eastAsia="Calibri" w:hAnsi="Times New Roman" w:cs="Times New Roman"/>
          <w:lang w:eastAsia="zh-CN"/>
        </w:rPr>
      </w:pPr>
      <w:r w:rsidRPr="003E2475">
        <w:rPr>
          <w:rFonts w:ascii="Times New Roman" w:hAnsi="Times New Roman" w:cs="Times New Roman"/>
          <w:b/>
          <w:bCs/>
          <w:lang w:eastAsia="ar-SA"/>
        </w:rPr>
        <w:t>2. Общие требования к качеству и безопасности проводимых работ.</w:t>
      </w:r>
    </w:p>
    <w:p w:rsidR="007A323A" w:rsidRPr="003E2475" w:rsidRDefault="007A323A" w:rsidP="007A323A">
      <w:pPr>
        <w:tabs>
          <w:tab w:val="left" w:pos="360"/>
        </w:tabs>
        <w:suppressAutoHyphens/>
        <w:autoSpaceDE w:val="0"/>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 xml:space="preserve">2.1. Работы необходимо выполнять в соответствии с требованиями технических и нормативных документов: </w:t>
      </w:r>
    </w:p>
    <w:p w:rsidR="007A323A" w:rsidRPr="006B2004" w:rsidRDefault="007A323A" w:rsidP="007A323A">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СНиП 12-03-2001- «Безопасность труда в строительстве Часть 1.Общие требования»;</w:t>
      </w:r>
    </w:p>
    <w:p w:rsidR="007A323A" w:rsidRPr="006B2004" w:rsidRDefault="007A323A" w:rsidP="007A323A">
      <w:pPr>
        <w:spacing w:after="0" w:line="100" w:lineRule="atLeast"/>
        <w:ind w:firstLine="567"/>
        <w:jc w:val="both"/>
        <w:rPr>
          <w:rFonts w:ascii="Times New Roman" w:eastAsia="Times New Roman" w:hAnsi="Times New Roman" w:cs="Times New Roman"/>
          <w:lang w:eastAsia="ru-RU"/>
        </w:rPr>
      </w:pPr>
      <w:r w:rsidRPr="006B2004">
        <w:rPr>
          <w:rFonts w:ascii="Times New Roman" w:eastAsia="Times New Roman" w:hAnsi="Times New Roman" w:cs="Times New Roman"/>
          <w:lang w:eastAsia="ru-RU"/>
        </w:rPr>
        <w:t>- Приказ Минтруда России от 11.12.2020 N 883н "Об утверждении Правил по охране труда при строительстве, реконструкции и ремонте" (Зарегистрировано в Минюсте России 24.12.2020 N 61787);</w:t>
      </w:r>
    </w:p>
    <w:p w:rsidR="007A323A" w:rsidRPr="006B2004" w:rsidRDefault="007A323A" w:rsidP="007A323A">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Times New Roman" w:hAnsi="Times New Roman" w:cs="Times New Roman"/>
          <w:lang w:eastAsia="ru-RU"/>
        </w:rPr>
        <w:t>-"МДС 12-26.2006. Методическое пособие по проведению проверки знаний требований охраны труда руководящих работников и специалистов строительных организаций"</w:t>
      </w:r>
    </w:p>
    <w:p w:rsidR="007A323A" w:rsidRPr="006B2004" w:rsidRDefault="007A323A" w:rsidP="007A323A">
      <w:pPr>
        <w:spacing w:after="0" w:line="100" w:lineRule="atLeast"/>
        <w:ind w:firstLine="567"/>
        <w:jc w:val="both"/>
        <w:rPr>
          <w:rFonts w:ascii="Times New Roman" w:eastAsia="Times New Roman" w:hAnsi="Times New Roman" w:cs="Times New Roman"/>
          <w:lang w:eastAsia="ru-RU"/>
        </w:rPr>
      </w:pPr>
      <w:r w:rsidRPr="006B2004">
        <w:rPr>
          <w:rFonts w:ascii="Times New Roman" w:eastAsia="Arial Unicode MS" w:hAnsi="Times New Roman" w:cs="Times New Roman"/>
          <w:kern w:val="1"/>
          <w:lang w:eastAsia="hi-IN" w:bidi="hi-IN"/>
        </w:rPr>
        <w:t>-  ФЗ от 22.07.2008 N 123-ФЗ (ред. от 27.12.2018) "Технический регламент о требованиях пожарной безопасности";</w:t>
      </w:r>
    </w:p>
    <w:p w:rsidR="007A323A" w:rsidRPr="006B2004" w:rsidRDefault="007A323A" w:rsidP="007A323A">
      <w:pPr>
        <w:spacing w:after="0" w:line="100" w:lineRule="atLeast"/>
        <w:ind w:firstLine="567"/>
        <w:jc w:val="both"/>
        <w:rPr>
          <w:rFonts w:ascii="Times New Roman" w:eastAsia="Times New Roman" w:hAnsi="Times New Roman" w:cs="Times New Roman"/>
          <w:lang w:eastAsia="ru-RU"/>
        </w:rPr>
      </w:pPr>
      <w:r w:rsidRPr="006B2004">
        <w:rPr>
          <w:rFonts w:ascii="Times New Roman" w:eastAsia="Times New Roman" w:hAnsi="Times New Roman" w:cs="Times New Roman"/>
          <w:lang w:eastAsia="ru-RU"/>
        </w:rPr>
        <w:t>- №384-ФЗ от 30.12.2009 «О безопасности зданий и сооружений» (</w:t>
      </w:r>
      <w:r w:rsidRPr="006B2004">
        <w:rPr>
          <w:rFonts w:ascii="Times New Roman" w:eastAsia="Times New Roman" w:hAnsi="Times New Roman" w:cs="Times New Roman"/>
          <w:color w:val="000000"/>
          <w:lang w:eastAsia="ru-RU"/>
        </w:rPr>
        <w:t>Принят Государственной Думой 23.12.2009);</w:t>
      </w:r>
    </w:p>
    <w:p w:rsidR="007A323A" w:rsidRPr="006B2004" w:rsidRDefault="007A323A" w:rsidP="007A323A">
      <w:pPr>
        <w:spacing w:after="0" w:line="100" w:lineRule="atLeast"/>
        <w:ind w:firstLine="567"/>
        <w:jc w:val="both"/>
        <w:rPr>
          <w:rFonts w:ascii="Times New Roman" w:eastAsia="Times New Roman" w:hAnsi="Times New Roman" w:cs="Times New Roman"/>
          <w:color w:val="000000"/>
          <w:lang w:eastAsia="ru-RU"/>
        </w:rPr>
      </w:pPr>
      <w:r w:rsidRPr="006B2004">
        <w:rPr>
          <w:rFonts w:ascii="Times New Roman" w:eastAsia="Times New Roman" w:hAnsi="Times New Roman" w:cs="Times New Roman"/>
          <w:lang w:eastAsia="ru-RU"/>
        </w:rPr>
        <w:t>- ФЗ №261-ФЗ «Об энергосбережении и о повышении энергетической эффективности» (с изм. на 27.07.2010 №237-ФЗ),  (</w:t>
      </w:r>
      <w:r w:rsidRPr="006B2004">
        <w:rPr>
          <w:rFonts w:ascii="Times New Roman" w:eastAsia="Times New Roman" w:hAnsi="Times New Roman" w:cs="Times New Roman"/>
          <w:color w:val="000000"/>
          <w:lang w:eastAsia="ru-RU"/>
        </w:rPr>
        <w:t>Принят Государственной Думой 11.11.2009);</w:t>
      </w:r>
    </w:p>
    <w:p w:rsidR="007A323A" w:rsidRPr="006B2004" w:rsidRDefault="007A323A" w:rsidP="007A323A">
      <w:pPr>
        <w:spacing w:after="0" w:line="100" w:lineRule="atLeast"/>
        <w:ind w:firstLine="567"/>
        <w:jc w:val="both"/>
        <w:rPr>
          <w:rFonts w:ascii="Times New Roman" w:eastAsia="Calibri" w:hAnsi="Times New Roman" w:cs="Times New Roman"/>
        </w:rPr>
      </w:pPr>
      <w:r w:rsidRPr="006B2004">
        <w:rPr>
          <w:rFonts w:ascii="Times New Roman" w:eastAsia="Times New Roman" w:hAnsi="Times New Roman" w:cs="Times New Roman"/>
          <w:color w:val="000000"/>
          <w:lang w:eastAsia="ru-RU"/>
        </w:rPr>
        <w:lastRenderedPageBreak/>
        <w:t>-</w:t>
      </w:r>
      <w:r w:rsidRPr="006B2004">
        <w:rPr>
          <w:rFonts w:ascii="Times New Roman" w:eastAsia="Calibri" w:hAnsi="Times New Roman" w:cs="Times New Roman"/>
        </w:rPr>
        <w:t xml:space="preserve"> Постановление Правительства Российской Федерации от 31.12.2009 № 1221 «Об</w:t>
      </w:r>
      <w:r w:rsidRPr="006B2004">
        <w:rPr>
          <w:rFonts w:ascii="Times New Roman" w:eastAsia="Times New Roman" w:hAnsi="Times New Roman" w:cs="Times New Roman"/>
          <w:lang w:eastAsia="ru-RU"/>
        </w:rPr>
        <w:t xml:space="preserve"> утверждении правил установления требований энергетической эффективности товаров, работ, услуг при осуществлении закупок для обеспечения государственных и муниципальных нужд»</w:t>
      </w:r>
      <w:r w:rsidRPr="006B2004">
        <w:rPr>
          <w:rFonts w:ascii="Times New Roman" w:eastAsia="Calibri" w:hAnsi="Times New Roman" w:cs="Times New Roman"/>
        </w:rPr>
        <w:t>;</w:t>
      </w:r>
    </w:p>
    <w:p w:rsidR="007A323A" w:rsidRPr="006B2004" w:rsidRDefault="007A323A" w:rsidP="007A323A">
      <w:pPr>
        <w:spacing w:after="0" w:line="100" w:lineRule="atLeast"/>
        <w:ind w:firstLine="567"/>
        <w:jc w:val="both"/>
        <w:rPr>
          <w:rFonts w:ascii="Times New Roman" w:eastAsia="Calibri" w:hAnsi="Times New Roman" w:cs="Times New Roman"/>
        </w:rPr>
      </w:pPr>
      <w:r w:rsidRPr="006B2004">
        <w:rPr>
          <w:rFonts w:ascii="Times New Roman" w:eastAsia="Calibri" w:hAnsi="Times New Roman" w:cs="Times New Roman"/>
        </w:rPr>
        <w:t>-"СП 82.13330.2016. Свод правил. Благоустройство территорий. Актуализированная редакция СНиП III-10-75" (утв. Приказом Минстроя России от 16.12.2016 N 972/пр);</w:t>
      </w:r>
    </w:p>
    <w:p w:rsidR="007A323A" w:rsidRPr="006B2004" w:rsidRDefault="007A323A" w:rsidP="007A323A">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Times New Roman" w:hAnsi="Times New Roman" w:cs="Times New Roman"/>
          <w:lang w:eastAsia="ru-RU"/>
        </w:rPr>
        <w:t>- Постановление Правительства РФ от 16.09.2020 N 1479 (ред. от 31.12.2020) "Об утверждении Правил противопожарного режима в Российской Федерации";</w:t>
      </w:r>
    </w:p>
    <w:p w:rsidR="007A323A" w:rsidRPr="006B2004" w:rsidRDefault="007A323A" w:rsidP="007A323A">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Приказ Минэнерго России от 13.01.2003 N 6 (ред. от 13.09.2018) "Об утверждении Правил технической эксплуатации электроустановок потребителей" (Зарегистрировано в Минюсте России 22.01.2003 N 4145)</w:t>
      </w:r>
    </w:p>
    <w:p w:rsidR="007A323A" w:rsidRPr="006B2004" w:rsidRDefault="007A323A" w:rsidP="007A323A">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"Правила устройства электроустановок (ПУЭ). Седьмое издание. Раздел 1. Общие Правила. Главы 1.1, 1.2, 1.7, 1.9. Раздел 7. Электрооборудование специальных установок. Главы 7.5, 7.6, 7.10" (утв. Приказом Минэнерго РФ от 08.07.2002 N 204);</w:t>
      </w:r>
    </w:p>
    <w:p w:rsidR="007A323A" w:rsidRPr="006B2004" w:rsidRDefault="007A323A" w:rsidP="007A323A">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«ПОТЭЭ от24.07.2013г, «Объем и нормы испытаний электрооборудования» РД 34.45-51.300-97.</w:t>
      </w:r>
    </w:p>
    <w:p w:rsidR="007A323A" w:rsidRPr="006B2004" w:rsidRDefault="007A323A" w:rsidP="007A323A">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СНиП 2.2.1/2.1.1.1278-03 «Гигиенические требования к естественному, искусственному и совместному освещению жилых и общественных зданий»;</w:t>
      </w:r>
    </w:p>
    <w:p w:rsidR="007A323A" w:rsidRPr="006B2004" w:rsidRDefault="007A323A" w:rsidP="007A323A">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"СП 44.13330.2011. Свод правил. Административные и бытовые здания. Актуализированная редакция СНиП 2.09.04-87" (утв. Приказом Минрегиона РФ от 27.12.2010 N 782) (ред. от 22.11.2019);</w:t>
      </w:r>
    </w:p>
    <w:p w:rsidR="007A323A" w:rsidRPr="006B2004" w:rsidRDefault="007A323A" w:rsidP="007A323A">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СП 31-110-2003 «Проектирование и монтаж электроустановок жилых и общественных зданий»;</w:t>
      </w:r>
    </w:p>
    <w:p w:rsidR="007A323A" w:rsidRPr="006B2004" w:rsidRDefault="007A323A" w:rsidP="007A323A">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СНиП 23-05-95 «Естественное и искусственное освещение»</w:t>
      </w:r>
    </w:p>
    <w:p w:rsidR="007A323A" w:rsidRPr="006B2004" w:rsidRDefault="007A323A" w:rsidP="007A323A">
      <w:pPr>
        <w:spacing w:after="0" w:line="100" w:lineRule="atLeast"/>
        <w:ind w:firstLine="567"/>
        <w:jc w:val="both"/>
        <w:rPr>
          <w:rFonts w:ascii="Times New Roman" w:eastAsia="Arial Unicode MS" w:hAnsi="Times New Roman" w:cs="Times New Roman"/>
          <w:kern w:val="1"/>
          <w:lang w:eastAsia="hi-IN" w:bidi="hi-IN"/>
        </w:rPr>
      </w:pPr>
      <w:r w:rsidRPr="006B2004">
        <w:rPr>
          <w:rFonts w:ascii="Times New Roman" w:eastAsia="Arial Unicode MS" w:hAnsi="Times New Roman" w:cs="Times New Roman"/>
          <w:kern w:val="1"/>
          <w:lang w:eastAsia="hi-IN" w:bidi="hi-IN"/>
        </w:rPr>
        <w:t>- СНиП 1.04.03-85 ч. 2 «Нормы продолжительности строительства и задела в строительстве предприятий, зданий и сооружений»;</w:t>
      </w:r>
    </w:p>
    <w:p w:rsidR="007A323A" w:rsidRPr="006B2004" w:rsidRDefault="007A323A" w:rsidP="007A323A">
      <w:pPr>
        <w:spacing w:after="0" w:line="100" w:lineRule="atLeast"/>
        <w:ind w:firstLine="567"/>
        <w:jc w:val="both"/>
        <w:rPr>
          <w:rFonts w:ascii="Times New Roman" w:eastAsia="Times New Roman" w:hAnsi="Times New Roman" w:cs="Times New Roman"/>
          <w:color w:val="000000"/>
          <w:lang w:eastAsia="ru-RU"/>
        </w:rPr>
      </w:pPr>
      <w:r w:rsidRPr="006B2004">
        <w:rPr>
          <w:rFonts w:ascii="Times New Roman" w:eastAsia="Arial Unicode MS" w:hAnsi="Times New Roman" w:cs="Times New Roman"/>
          <w:kern w:val="1"/>
          <w:lang w:eastAsia="hi-IN" w:bidi="hi-IN"/>
        </w:rPr>
        <w:t xml:space="preserve">- </w:t>
      </w:r>
      <w:r w:rsidRPr="006B2004">
        <w:rPr>
          <w:rFonts w:ascii="Times New Roman" w:eastAsia="Times New Roman" w:hAnsi="Times New Roman" w:cs="Times New Roman"/>
          <w:iCs/>
          <w:lang w:eastAsia="ru-RU"/>
        </w:rPr>
        <w:t>На время работы устанавливаются границы опасных зон, надписи в соответствии с ГОСТ 12.4.026-2015 и предохранительные ограждения.</w:t>
      </w:r>
    </w:p>
    <w:p w:rsidR="007A323A" w:rsidRPr="006B2004" w:rsidRDefault="007A323A" w:rsidP="007A323A">
      <w:pPr>
        <w:spacing w:after="0" w:line="100" w:lineRule="atLeast"/>
        <w:ind w:firstLine="567"/>
        <w:jc w:val="both"/>
        <w:rPr>
          <w:rFonts w:ascii="Times New Roman" w:eastAsia="Times New Roman" w:hAnsi="Times New Roman" w:cs="Times New Roman"/>
          <w:lang w:eastAsia="ru-RU"/>
        </w:rPr>
      </w:pPr>
      <w:r w:rsidRPr="006B2004">
        <w:rPr>
          <w:rFonts w:ascii="Times New Roman" w:eastAsia="Times New Roman" w:hAnsi="Times New Roman" w:cs="Times New Roman"/>
          <w:color w:val="000000"/>
          <w:lang w:eastAsia="ru-RU"/>
        </w:rPr>
        <w:t xml:space="preserve">- Иные </w:t>
      </w:r>
      <w:r w:rsidRPr="006B2004">
        <w:rPr>
          <w:rFonts w:ascii="Times New Roman" w:eastAsia="Times New Roman" w:hAnsi="Times New Roman" w:cs="Times New Roman"/>
          <w:lang w:eastAsia="ru-RU"/>
        </w:rPr>
        <w:t xml:space="preserve">необходимые для выполнения работ </w:t>
      </w:r>
      <w:r w:rsidRPr="006B2004">
        <w:rPr>
          <w:rFonts w:ascii="Times New Roman" w:eastAsia="Times New Roman" w:hAnsi="Times New Roman" w:cs="Times New Roman"/>
          <w:color w:val="000000"/>
          <w:lang w:eastAsia="ru-RU"/>
        </w:rPr>
        <w:t xml:space="preserve">действующие </w:t>
      </w:r>
      <w:r w:rsidRPr="006B2004">
        <w:rPr>
          <w:rFonts w:ascii="Times New Roman" w:eastAsia="Times New Roman" w:hAnsi="Times New Roman" w:cs="Times New Roman"/>
          <w:lang w:eastAsia="ru-RU"/>
        </w:rPr>
        <w:t>нормативы в области строительства.</w:t>
      </w:r>
    </w:p>
    <w:p w:rsidR="007A323A" w:rsidRPr="003E2475" w:rsidRDefault="007A323A" w:rsidP="007A323A">
      <w:pPr>
        <w:tabs>
          <w:tab w:val="left" w:pos="360"/>
        </w:tabs>
        <w:suppressAutoHyphens/>
        <w:autoSpaceDE w:val="0"/>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 xml:space="preserve">2.2. Работы следует начинать после выполнения мероприятий по технике безопасности согласно СНиП 12-03-2001 от 23.07-2001 «Безопасность труда в строительстве. Часть </w:t>
      </w:r>
      <w:r w:rsidRPr="003E2475">
        <w:rPr>
          <w:rFonts w:ascii="Times New Roman" w:hAnsi="Times New Roman" w:cs="Times New Roman"/>
          <w:lang w:val="en-US" w:eastAsia="ar-SA"/>
        </w:rPr>
        <w:t>I</w:t>
      </w:r>
      <w:r w:rsidRPr="003E2475">
        <w:rPr>
          <w:rFonts w:ascii="Times New Roman" w:hAnsi="Times New Roman" w:cs="Times New Roman"/>
          <w:lang w:eastAsia="ar-SA"/>
        </w:rPr>
        <w:t>. Общие требования» (Постановление Госстроя России от 23.07.2001 № 80) и СНиП 12-04-2002 от 17.09.2002 г. «Безопасность труда в строительстве. Часть 2. Строительное производство» (Постановление Госстроя России от 17.09.2002 № 123).</w:t>
      </w:r>
    </w:p>
    <w:p w:rsidR="007A323A" w:rsidRPr="003E2475" w:rsidRDefault="007A323A" w:rsidP="007A323A">
      <w:pPr>
        <w:shd w:val="clear" w:color="auto" w:fill="FFFFFF"/>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 xml:space="preserve">2.3. При работе с ручным электроинструментом необходимо соблюдать требования ГОСТ 12.2.013.0-91 </w:t>
      </w:r>
      <w:r w:rsidRPr="003E2475">
        <w:rPr>
          <w:rFonts w:ascii="Times New Roman" w:hAnsi="Times New Roman" w:cs="Times New Roman"/>
          <w:color w:val="000000"/>
          <w:lang w:eastAsia="ar-SA"/>
        </w:rPr>
        <w:t>«Машины ручные электрические. Общие требования безопасности и методы испытания» (Постановление Госстандарта СССР от 30.09.1991 N 1563)</w:t>
      </w:r>
    </w:p>
    <w:p w:rsidR="007A323A" w:rsidRPr="003E2475" w:rsidRDefault="007A323A" w:rsidP="007A323A">
      <w:pPr>
        <w:shd w:val="clear" w:color="auto" w:fill="FFFFFF"/>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bCs/>
          <w:color w:val="000000"/>
          <w:lang w:eastAsia="ar-SA"/>
        </w:rPr>
        <w:t xml:space="preserve">2.4. При выполнении работ Подрядчик обязан выполнять правила противопожарной безопасности, мероприятия по технике безопасности, охране окружающей среды, правил санитарии и рациональному использованию территории, а так же иные правила, установленные условиями </w:t>
      </w:r>
      <w:r w:rsidR="00167C55" w:rsidRPr="00C7285E">
        <w:rPr>
          <w:rFonts w:ascii="Times New Roman" w:hAnsi="Times New Roman" w:cs="Times New Roman"/>
          <w:bCs/>
          <w:color w:val="000000"/>
          <w:lang w:eastAsia="ar-SA"/>
        </w:rPr>
        <w:t>договора</w:t>
      </w:r>
      <w:r w:rsidRPr="003E2475">
        <w:rPr>
          <w:rFonts w:ascii="Times New Roman" w:hAnsi="Times New Roman" w:cs="Times New Roman"/>
          <w:bCs/>
          <w:color w:val="000000"/>
          <w:lang w:eastAsia="ar-SA"/>
        </w:rPr>
        <w:t xml:space="preserve"> и действующим законодательством РФ.</w:t>
      </w:r>
    </w:p>
    <w:p w:rsidR="007A323A" w:rsidRPr="003E2475" w:rsidRDefault="007A323A" w:rsidP="007A323A">
      <w:pPr>
        <w:shd w:val="clear" w:color="auto" w:fill="FFFFFF"/>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bCs/>
          <w:color w:val="000000"/>
          <w:lang w:eastAsia="ar-SA"/>
        </w:rPr>
        <w:t>2.5. Подрядчик обязуется приступить к выполнению последующих работ только после приёмки Заказчиком скрытых работ и составления актов их освидетельствования. Если закрытие работ выполнено без подтверждения Заказчика в случае, когда он не был информирован об этом, Подрядчик обязан по требованию Заказчика за свой счёт вскрыть любую часть скрытых работ согласно указанию Заказчика, а затем восстановить за свой счёт.</w:t>
      </w:r>
    </w:p>
    <w:p w:rsidR="007A323A" w:rsidRPr="003E2475" w:rsidRDefault="007A323A" w:rsidP="007A323A">
      <w:pPr>
        <w:tabs>
          <w:tab w:val="left" w:pos="360"/>
        </w:tabs>
        <w:suppressAutoHyphens/>
        <w:autoSpaceDE w:val="0"/>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 xml:space="preserve">2.6. </w:t>
      </w:r>
      <w:r w:rsidRPr="00C7285E">
        <w:rPr>
          <w:rFonts w:ascii="Times New Roman" w:hAnsi="Times New Roman" w:cs="Times New Roman"/>
          <w:lang w:eastAsia="ar-SA"/>
        </w:rPr>
        <w:t>Подрядчик несёт ответственность за сохранность результата работ до даты подписания Акта приёмки выполненных работ</w:t>
      </w:r>
      <w:r w:rsidR="00167C55" w:rsidRPr="00C7285E">
        <w:rPr>
          <w:rFonts w:ascii="Times New Roman" w:hAnsi="Times New Roman" w:cs="Times New Roman"/>
          <w:lang w:eastAsia="ar-SA"/>
        </w:rPr>
        <w:t xml:space="preserve"> по форме КС-2 и справки о стоимости выполненных работ по форме КС-3</w:t>
      </w:r>
      <w:r w:rsidRPr="00C7285E">
        <w:rPr>
          <w:rFonts w:ascii="Times New Roman" w:hAnsi="Times New Roman" w:cs="Times New Roman"/>
          <w:lang w:eastAsia="ar-SA"/>
        </w:rPr>
        <w:t>.</w:t>
      </w:r>
    </w:p>
    <w:p w:rsidR="007A323A" w:rsidRPr="003E2475" w:rsidRDefault="007A323A" w:rsidP="007A323A">
      <w:pPr>
        <w:tabs>
          <w:tab w:val="left" w:pos="360"/>
        </w:tabs>
        <w:suppressAutoHyphens/>
        <w:autoSpaceDE w:val="0"/>
        <w:spacing w:line="240" w:lineRule="auto"/>
        <w:jc w:val="both"/>
        <w:rPr>
          <w:rFonts w:ascii="Times New Roman" w:hAnsi="Times New Roman" w:cs="Times New Roman"/>
          <w:b/>
          <w:lang w:eastAsia="ar-SA"/>
        </w:rPr>
      </w:pPr>
      <w:r w:rsidRPr="003E2475">
        <w:rPr>
          <w:rFonts w:ascii="Times New Roman" w:hAnsi="Times New Roman" w:cs="Times New Roman"/>
          <w:b/>
          <w:lang w:eastAsia="ar-SA"/>
        </w:rPr>
        <w:t>2.7. Работы выполняются в режиме работы  МАУ ДО «ДЮСШ №2».</w:t>
      </w:r>
    </w:p>
    <w:p w:rsidR="007A323A" w:rsidRPr="003E2475" w:rsidRDefault="007A323A" w:rsidP="007A323A">
      <w:pPr>
        <w:tabs>
          <w:tab w:val="left" w:pos="360"/>
        </w:tabs>
        <w:suppressAutoHyphens/>
        <w:autoSpaceDE w:val="0"/>
        <w:spacing w:line="240" w:lineRule="auto"/>
        <w:jc w:val="both"/>
        <w:rPr>
          <w:rFonts w:ascii="Times New Roman" w:hAnsi="Times New Roman" w:cs="Times New Roman"/>
          <w:b/>
          <w:lang w:eastAsia="ar-SA"/>
        </w:rPr>
      </w:pPr>
      <w:r w:rsidRPr="003E2475">
        <w:rPr>
          <w:rFonts w:ascii="Times New Roman" w:hAnsi="Times New Roman" w:cs="Times New Roman"/>
          <w:b/>
          <w:lang w:eastAsia="ar-SA"/>
        </w:rPr>
        <w:t>2.8. Работы, связанные с наличием шумов при их проведении, и вынос строительного мусора производить в рабочие дни  по согласованию с руководством учреждения  и/или в выходные дни.</w:t>
      </w:r>
    </w:p>
    <w:p w:rsidR="007A323A" w:rsidRDefault="007A323A" w:rsidP="007A323A">
      <w:pPr>
        <w:tabs>
          <w:tab w:val="left" w:pos="360"/>
        </w:tabs>
        <w:suppressAutoHyphens/>
        <w:autoSpaceDE w:val="0"/>
        <w:spacing w:line="240" w:lineRule="auto"/>
        <w:jc w:val="both"/>
        <w:rPr>
          <w:rFonts w:ascii="Times New Roman" w:hAnsi="Times New Roman" w:cs="Times New Roman"/>
          <w:b/>
          <w:lang w:eastAsia="ar-SA"/>
        </w:rPr>
      </w:pPr>
      <w:r w:rsidRPr="003E2475">
        <w:rPr>
          <w:rFonts w:ascii="Times New Roman" w:hAnsi="Times New Roman" w:cs="Times New Roman"/>
          <w:b/>
          <w:lang w:eastAsia="ar-SA"/>
        </w:rPr>
        <w:t xml:space="preserve">2.9. Подрядчик обеспечивает безопасность жизни и здоровья сотрудников, работников заказчика, </w:t>
      </w:r>
      <w:r w:rsidR="00167C55" w:rsidRPr="00C7285E">
        <w:rPr>
          <w:rFonts w:ascii="Times New Roman" w:hAnsi="Times New Roman" w:cs="Times New Roman"/>
          <w:b/>
          <w:lang w:eastAsia="ar-SA"/>
        </w:rPr>
        <w:t>при производстве ремонтных работ и</w:t>
      </w:r>
      <w:r w:rsidR="00167C55">
        <w:rPr>
          <w:rFonts w:ascii="Times New Roman" w:hAnsi="Times New Roman" w:cs="Times New Roman"/>
          <w:b/>
          <w:lang w:eastAsia="ar-SA"/>
        </w:rPr>
        <w:t xml:space="preserve"> </w:t>
      </w:r>
      <w:r w:rsidRPr="003E2475">
        <w:rPr>
          <w:rFonts w:ascii="Times New Roman" w:hAnsi="Times New Roman" w:cs="Times New Roman"/>
          <w:b/>
          <w:lang w:eastAsia="ar-SA"/>
        </w:rPr>
        <w:t>выполнении погрузки-разгрузки строительных материалов и конструкций.</w:t>
      </w:r>
    </w:p>
    <w:p w:rsidR="007A323A" w:rsidRPr="003E2475" w:rsidRDefault="007A323A" w:rsidP="007A323A">
      <w:pPr>
        <w:tabs>
          <w:tab w:val="left" w:pos="360"/>
        </w:tabs>
        <w:suppressAutoHyphens/>
        <w:autoSpaceDE w:val="0"/>
        <w:spacing w:line="240" w:lineRule="auto"/>
        <w:jc w:val="both"/>
        <w:rPr>
          <w:rFonts w:ascii="Times New Roman" w:eastAsia="Calibri" w:hAnsi="Times New Roman" w:cs="Times New Roman"/>
          <w:lang w:eastAsia="zh-CN"/>
        </w:rPr>
      </w:pPr>
      <w:r w:rsidRPr="006B2004">
        <w:rPr>
          <w:rFonts w:ascii="Times New Roman" w:eastAsia="Calibri" w:hAnsi="Times New Roman" w:cs="Times New Roman"/>
          <w:lang w:eastAsia="zh-CN"/>
        </w:rPr>
        <w:lastRenderedPageBreak/>
        <w:t>2.10. Источник финансирования: Бюджет Новоуральского городского округа</w:t>
      </w:r>
    </w:p>
    <w:p w:rsidR="007A323A" w:rsidRPr="003E2475" w:rsidRDefault="007A323A" w:rsidP="007A323A">
      <w:pPr>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b/>
          <w:bCs/>
          <w:lang w:eastAsia="ar-SA"/>
        </w:rPr>
        <w:t>3. Общие требования к материалам и оборудованию, используемым при выполнении работ:</w:t>
      </w:r>
    </w:p>
    <w:p w:rsidR="007A323A" w:rsidRPr="003E2475" w:rsidRDefault="007A323A" w:rsidP="007A323A">
      <w:pPr>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 xml:space="preserve">3.1. Материалы, используемые при выполнении работ, должны соответствовать, государственным стандартам, </w:t>
      </w:r>
      <w:r w:rsidRPr="003E2475">
        <w:rPr>
          <w:rFonts w:ascii="Times New Roman" w:hAnsi="Times New Roman" w:cs="Times New Roman"/>
          <w:bCs/>
          <w:lang w:eastAsia="ar-SA"/>
        </w:rPr>
        <w:t xml:space="preserve">должны быть сертифицированы согласно Законодательства РФ и иметь санитарно-эпидемиологические заключения, </w:t>
      </w:r>
      <w:r w:rsidRPr="003E2475">
        <w:rPr>
          <w:rFonts w:ascii="Times New Roman" w:hAnsi="Times New Roman" w:cs="Times New Roman"/>
          <w:lang w:eastAsia="ar-SA"/>
        </w:rPr>
        <w:t xml:space="preserve">технические паспорта, </w:t>
      </w:r>
      <w:r w:rsidRPr="003E2475">
        <w:rPr>
          <w:rFonts w:ascii="Times New Roman" w:hAnsi="Times New Roman" w:cs="Times New Roman"/>
          <w:bCs/>
          <w:lang w:eastAsia="ar-SA"/>
        </w:rPr>
        <w:t>сертификаты пожарной безопасности, сертификаты соответствия, а так же должны быть разрешены к применению на территории Российской Федерации и соответствовать требованиям законодательства РФ к энергоэффективности</w:t>
      </w:r>
      <w:r w:rsidRPr="003E2475">
        <w:rPr>
          <w:rFonts w:ascii="Times New Roman" w:hAnsi="Times New Roman" w:cs="Times New Roman"/>
          <w:lang w:eastAsia="ar-SA"/>
        </w:rPr>
        <w:t>, иметь другие документы, удостоверяющие качество (в том числе в соответствии с Постановлением Правительства РФ от 01.12.2009 № 982).</w:t>
      </w:r>
    </w:p>
    <w:p w:rsidR="007A323A" w:rsidRPr="00C7285E" w:rsidRDefault="007A323A" w:rsidP="007A323A">
      <w:pPr>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 xml:space="preserve">3.2. Все применяемые Подрядчиком материалы и оборудование должны быть сертифицированы и разрешены к применению в Российской Федерации и к применению в </w:t>
      </w:r>
      <w:r w:rsidRPr="00C7285E">
        <w:rPr>
          <w:rFonts w:ascii="Times New Roman" w:hAnsi="Times New Roman" w:cs="Times New Roman"/>
          <w:lang w:eastAsia="ar-SA"/>
        </w:rPr>
        <w:t xml:space="preserve">детских </w:t>
      </w:r>
      <w:r w:rsidR="00167C55" w:rsidRPr="00C7285E">
        <w:rPr>
          <w:rFonts w:ascii="Times New Roman" w:hAnsi="Times New Roman" w:cs="Times New Roman"/>
          <w:lang w:eastAsia="ar-SA"/>
        </w:rPr>
        <w:t>образовательных</w:t>
      </w:r>
      <w:r w:rsidRPr="003E2475">
        <w:rPr>
          <w:rFonts w:ascii="Times New Roman" w:hAnsi="Times New Roman" w:cs="Times New Roman"/>
          <w:lang w:eastAsia="ar-SA"/>
        </w:rPr>
        <w:t xml:space="preserve"> учреждениях.</w:t>
      </w:r>
    </w:p>
    <w:p w:rsidR="007A323A" w:rsidRPr="00C7285E" w:rsidRDefault="007A323A" w:rsidP="007A323A">
      <w:pPr>
        <w:suppressAutoHyphens/>
        <w:spacing w:line="240" w:lineRule="auto"/>
        <w:jc w:val="both"/>
        <w:rPr>
          <w:rFonts w:ascii="Times New Roman" w:eastAsia="Calibri" w:hAnsi="Times New Roman" w:cs="Times New Roman"/>
          <w:lang w:eastAsia="zh-CN"/>
        </w:rPr>
      </w:pPr>
      <w:r w:rsidRPr="00C7285E">
        <w:rPr>
          <w:rFonts w:ascii="Times New Roman" w:hAnsi="Times New Roman" w:cs="Times New Roman"/>
          <w:lang w:eastAsia="ar-SA"/>
        </w:rPr>
        <w:t>3.3. Подрядчик до начала работ предоставляет Заказчику ведомость материалов для определения заказчиком соответствия типа и марки устанавливаемого оборудования требованиям договора, согласования цветовых решений.</w:t>
      </w:r>
    </w:p>
    <w:p w:rsidR="007A323A" w:rsidRPr="003E2475" w:rsidRDefault="007A323A" w:rsidP="007A323A">
      <w:pPr>
        <w:suppressAutoHyphens/>
        <w:spacing w:line="240" w:lineRule="auto"/>
        <w:jc w:val="both"/>
        <w:textAlignment w:val="baseline"/>
        <w:rPr>
          <w:rFonts w:ascii="Times New Roman" w:eastAsia="Calibri" w:hAnsi="Times New Roman" w:cs="Times New Roman"/>
          <w:lang w:eastAsia="zh-CN"/>
        </w:rPr>
      </w:pPr>
      <w:r w:rsidRPr="003E2475">
        <w:rPr>
          <w:rFonts w:ascii="Times New Roman" w:hAnsi="Times New Roman" w:cs="Times New Roman"/>
          <w:lang w:eastAsia="ar-SA"/>
        </w:rPr>
        <w:t xml:space="preserve">3.4. </w:t>
      </w:r>
      <w:r w:rsidRPr="003E2475">
        <w:rPr>
          <w:rFonts w:ascii="Times New Roman" w:hAnsi="Times New Roman" w:cs="Times New Roman"/>
          <w:bCs/>
          <w:lang w:eastAsia="ar-SA"/>
        </w:rPr>
        <w:t>Допускается использование только новых материалов, деталей, конструкций и оборудования (которые не были в употреблении, не прошли ремонт, в том числе восстановление, замену составных частей, восстановление потребительских свойств). И</w:t>
      </w:r>
      <w:r w:rsidRPr="003E2475">
        <w:rPr>
          <w:rFonts w:ascii="Times New Roman" w:hAnsi="Times New Roman" w:cs="Times New Roman"/>
          <w:lang w:eastAsia="ar-SA"/>
        </w:rPr>
        <w:t>спользуемые материалы должны соответствовать требованиям действующих стандартов, норм, правил, быть новыми, не бывшими в эксплуатации, иметь соответствующие сертификаты соответствия; материалы не должны иметь производственных и иных дефектов;</w:t>
      </w:r>
    </w:p>
    <w:p w:rsidR="007A323A" w:rsidRPr="003E2475" w:rsidRDefault="007A323A" w:rsidP="007A323A">
      <w:pPr>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3.</w:t>
      </w:r>
      <w:r>
        <w:rPr>
          <w:rFonts w:ascii="Times New Roman" w:hAnsi="Times New Roman" w:cs="Times New Roman"/>
          <w:lang w:eastAsia="ar-SA"/>
        </w:rPr>
        <w:t>5</w:t>
      </w:r>
      <w:r w:rsidRPr="003E2475">
        <w:rPr>
          <w:rFonts w:ascii="Times New Roman" w:hAnsi="Times New Roman" w:cs="Times New Roman"/>
          <w:lang w:eastAsia="ar-SA"/>
        </w:rPr>
        <w:t>. Необходимо использовать товары, соответствующие требованиям Постановления Правительства РФ от 31.12.2009 № 1221 «Об утверждении правил установления требований энергетической эффективности товаров, услуг, размещение заказов на которые осуществляется для государственных или муниципальных нужд», а также требованиям приказа Минэкономразвития РФ от 09.03.2011 № 88 «О требованиях энергетической эффективности в отношении товаров, для которых уполномоченным Федеральным органом исполнительной власти определены классы энергетической эффективности», и другой нормативно-технической документацией, действующей на территории Российской Федерации на дату подписания акта сдачи-приёмки выполненных работ.</w:t>
      </w:r>
    </w:p>
    <w:p w:rsidR="007A323A" w:rsidRPr="003E2475" w:rsidRDefault="007A323A" w:rsidP="007A323A">
      <w:pPr>
        <w:widowControl w:val="0"/>
        <w:suppressAutoHyphens/>
        <w:spacing w:line="240" w:lineRule="auto"/>
        <w:jc w:val="both"/>
        <w:rPr>
          <w:rFonts w:ascii="Times New Roman" w:eastAsia="Calibri" w:hAnsi="Times New Roman" w:cs="Times New Roman"/>
          <w:lang w:eastAsia="zh-CN"/>
        </w:rPr>
      </w:pPr>
      <w:r>
        <w:rPr>
          <w:rFonts w:ascii="Times New Roman" w:eastAsia="Andale Sans UI" w:hAnsi="Times New Roman" w:cs="Times New Roman"/>
          <w:b/>
          <w:kern w:val="1"/>
          <w:lang w:eastAsia="ar-SA"/>
        </w:rPr>
        <w:t>4</w:t>
      </w:r>
      <w:r w:rsidRPr="003E2475">
        <w:rPr>
          <w:rFonts w:ascii="Times New Roman" w:eastAsia="Andale Sans UI" w:hAnsi="Times New Roman" w:cs="Times New Roman"/>
          <w:b/>
          <w:kern w:val="1"/>
          <w:lang w:eastAsia="ar-SA"/>
        </w:rPr>
        <w:t>. Гарантии.</w:t>
      </w:r>
    </w:p>
    <w:p w:rsidR="00C7285E" w:rsidRPr="003E2475" w:rsidRDefault="00C7285E" w:rsidP="00C7285E">
      <w:pPr>
        <w:widowControl w:val="0"/>
        <w:suppressAutoHyphens/>
        <w:spacing w:line="240" w:lineRule="auto"/>
        <w:jc w:val="both"/>
        <w:rPr>
          <w:rFonts w:ascii="Times New Roman" w:eastAsia="Calibri" w:hAnsi="Times New Roman" w:cs="Times New Roman"/>
          <w:lang w:eastAsia="zh-CN"/>
        </w:rPr>
      </w:pPr>
      <w:r w:rsidRPr="003E2475">
        <w:rPr>
          <w:rFonts w:ascii="Times New Roman" w:eastAsia="Andale Sans UI" w:hAnsi="Times New Roman" w:cs="Times New Roman"/>
          <w:kern w:val="1"/>
          <w:lang w:eastAsia="ar-SA"/>
        </w:rPr>
        <w:t xml:space="preserve">Гарантийный срок на используемые при выполнении работ материалы, изделия, оборудование и выполняемые Подрядчиком работы после подписания завершающего </w:t>
      </w:r>
      <w:r w:rsidRPr="009E6105">
        <w:rPr>
          <w:rFonts w:ascii="Times New Roman" w:eastAsia="Andale Sans UI" w:hAnsi="Times New Roman" w:cs="Times New Roman"/>
          <w:kern w:val="1"/>
          <w:lang w:eastAsia="ar-SA"/>
        </w:rPr>
        <w:t>акта</w:t>
      </w:r>
      <w:r w:rsidRPr="009E6105">
        <w:rPr>
          <w:rFonts w:ascii="Times New Roman" w:hAnsi="Times New Roman" w:cs="Times New Roman"/>
          <w:lang w:eastAsia="ar-SA"/>
        </w:rPr>
        <w:t xml:space="preserve"> приёмки выполненных работ</w:t>
      </w:r>
      <w:r w:rsidRPr="009E6105">
        <w:rPr>
          <w:rFonts w:ascii="Times New Roman" w:eastAsia="Andale Sans UI" w:hAnsi="Times New Roman" w:cs="Times New Roman"/>
          <w:kern w:val="1"/>
          <w:lang w:eastAsia="ar-SA"/>
        </w:rPr>
        <w:t xml:space="preserve"> по договору составляет: 24 (двадцать четыре) месяца. В течение гарантийного срока Подрядчик обеспечивает за свой счет устранение и исправление разрушений и дефектов, возникающих в процессе эксплуатации результат работ в течение установленного гарантийного срока.</w:t>
      </w:r>
    </w:p>
    <w:p w:rsidR="007A323A" w:rsidRPr="003E2475" w:rsidRDefault="007A323A" w:rsidP="007A323A">
      <w:pPr>
        <w:suppressAutoHyphens/>
        <w:spacing w:line="240" w:lineRule="auto"/>
        <w:jc w:val="both"/>
        <w:rPr>
          <w:rFonts w:ascii="Times New Roman" w:eastAsia="Calibri" w:hAnsi="Times New Roman" w:cs="Times New Roman"/>
          <w:lang w:eastAsia="zh-CN"/>
        </w:rPr>
      </w:pPr>
      <w:r>
        <w:rPr>
          <w:rFonts w:ascii="Times New Roman" w:hAnsi="Times New Roman" w:cs="Times New Roman"/>
          <w:b/>
          <w:lang w:eastAsia="ar-SA"/>
        </w:rPr>
        <w:t>5</w:t>
      </w:r>
      <w:r w:rsidRPr="003E2475">
        <w:rPr>
          <w:rFonts w:ascii="Times New Roman" w:hAnsi="Times New Roman" w:cs="Times New Roman"/>
          <w:b/>
          <w:lang w:eastAsia="ar-SA"/>
        </w:rPr>
        <w:t>. Сметная документация</w:t>
      </w:r>
    </w:p>
    <w:p w:rsidR="007A323A" w:rsidRPr="003E2475" w:rsidRDefault="007A323A" w:rsidP="007A323A">
      <w:pPr>
        <w:suppressAutoHyphens/>
        <w:spacing w:line="240" w:lineRule="auto"/>
        <w:jc w:val="both"/>
        <w:rPr>
          <w:rFonts w:ascii="Times New Roman" w:eastAsia="Calibri" w:hAnsi="Times New Roman" w:cs="Times New Roman"/>
          <w:lang w:eastAsia="zh-CN"/>
        </w:rPr>
      </w:pPr>
      <w:r w:rsidRPr="003E2475">
        <w:rPr>
          <w:rFonts w:ascii="Times New Roman" w:hAnsi="Times New Roman" w:cs="Times New Roman"/>
          <w:lang w:eastAsia="ar-SA"/>
        </w:rPr>
        <w:t>Сметный расчет прилагается к документации и к договору отдельным файлом.</w:t>
      </w:r>
    </w:p>
    <w:p w:rsidR="00A77B29" w:rsidRPr="0026265C" w:rsidRDefault="00A77B29" w:rsidP="00AC1CF7">
      <w:pPr>
        <w:spacing w:after="0" w:line="240" w:lineRule="auto"/>
        <w:jc w:val="right"/>
        <w:rPr>
          <w:rFonts w:ascii="Times New Roman" w:eastAsia="Times New Roman" w:hAnsi="Times New Roman" w:cs="Times New Roman"/>
          <w:b/>
          <w:lang w:eastAsia="ru-RU"/>
        </w:rPr>
      </w:pPr>
    </w:p>
    <w:sectPr w:rsidR="00A77B29" w:rsidRPr="0026265C" w:rsidSect="00AE143A">
      <w:pgSz w:w="11906" w:h="16838"/>
      <w:pgMar w:top="567" w:right="851" w:bottom="56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A34C8" w:rsidRDefault="009A34C8" w:rsidP="002101AF">
      <w:pPr>
        <w:spacing w:after="0" w:line="240" w:lineRule="auto"/>
      </w:pPr>
      <w:r>
        <w:separator/>
      </w:r>
    </w:p>
  </w:endnote>
  <w:endnote w:type="continuationSeparator" w:id="0">
    <w:p w:rsidR="009A34C8" w:rsidRDefault="009A34C8" w:rsidP="002101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tarSymbol">
    <w:altName w:val="MS Gothic"/>
    <w:charset w:val="80"/>
    <w:family w:val="auto"/>
    <w:pitch w:val="default"/>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penSymbol">
    <w:panose1 w:val="05010000000000000000"/>
    <w:charset w:val="00"/>
    <w:family w:val="auto"/>
    <w:pitch w:val="variable"/>
    <w:sig w:usb0="800000AF"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FreeSans">
    <w:altName w:val="Times New Roman"/>
    <w:panose1 w:val="00000000000000000000"/>
    <w:charset w:val="CC"/>
    <w:family w:val="auto"/>
    <w:notTrueType/>
    <w:pitch w:val="variable"/>
    <w:sig w:usb0="00000201" w:usb1="00000000" w:usb2="00000000" w:usb3="00000000" w:csb0="00000004" w:csb1="00000000"/>
  </w:font>
  <w:font w:name="Consolas">
    <w:panose1 w:val="020B0609020204030204"/>
    <w:charset w:val="CC"/>
    <w:family w:val="modern"/>
    <w:pitch w:val="fixed"/>
    <w:sig w:usb0="E10002FF" w:usb1="4000FCFF" w:usb2="00000009" w:usb3="00000000" w:csb0="0000019F" w:csb1="00000000"/>
  </w:font>
  <w:font w:name="Microsoft YaHei">
    <w:panose1 w:val="020B0503020204020204"/>
    <w:charset w:val="86"/>
    <w:family w:val="swiss"/>
    <w:pitch w:val="variable"/>
    <w:sig w:usb0="80000287" w:usb1="280F3C52" w:usb2="00000016" w:usb3="00000000" w:csb0="0004001F" w:csb1="00000000"/>
  </w:font>
  <w:font w:name="MS Mincho">
    <w:altName w:val="ＭＳ 明朝"/>
    <w:panose1 w:val="02020609040205080304"/>
    <w:charset w:val="80"/>
    <w:family w:val="modern"/>
    <w:pitch w:val="fixed"/>
    <w:sig w:usb0="E00002FF" w:usb1="6AC7FDFB" w:usb2="00000012" w:usb3="00000000" w:csb0="0002009F" w:csb1="00000000"/>
  </w:font>
  <w:font w:name="Garamond">
    <w:panose1 w:val="02020404030301010803"/>
    <w:charset w:val="CC"/>
    <w:family w:val="roman"/>
    <w:pitch w:val="variable"/>
    <w:sig w:usb0="00000287" w:usb1="00000000" w:usb2="00000000" w:usb3="00000000" w:csb0="0000009F" w:csb1="00000000"/>
  </w:font>
  <w:font w:name="TimesET">
    <w:altName w:val="Times New Roman"/>
    <w:charset w:val="00"/>
    <w:family w:val="auto"/>
    <w:pitch w:val="variable"/>
  </w:font>
  <w:font w:name="Lucida Sans Unicode">
    <w:panose1 w:val="020B0602030504020204"/>
    <w:charset w:val="CC"/>
    <w:family w:val="swiss"/>
    <w:pitch w:val="variable"/>
    <w:sig w:usb0="80000AFF" w:usb1="0000396B" w:usb2="00000000" w:usb3="00000000" w:csb0="000000B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Gothic"/>
    <w:charset w:val="4E"/>
    <w:family w:val="auto"/>
    <w:pitch w:val="variable"/>
    <w:sig w:usb0="E00002FF" w:usb1="7AC7FFFF" w:usb2="00000012" w:usb3="00000000" w:csb0="0002000D" w:csb1="00000000"/>
  </w:font>
  <w:font w:name="PT Sans">
    <w:altName w:val="Times New Roman"/>
    <w:charset w:val="00"/>
    <w:family w:val="auto"/>
    <w:pitch w:val="default"/>
  </w:font>
  <w:font w:name="Liberation Serif">
    <w:altName w:val="Times New Roman"/>
    <w:panose1 w:val="02020603050405020304"/>
    <w:charset w:val="CC"/>
    <w:family w:val="roman"/>
    <w:pitch w:val="variable"/>
    <w:sig w:usb0="A0000AAF" w:usb1="500078FF" w:usb2="00000021" w:usb3="00000000" w:csb0="000001BF" w:csb1="00000000"/>
  </w:font>
  <w:font w:name="Arial Unicode MS">
    <w:panose1 w:val="020B0604020202020204"/>
    <w:charset w:val="80"/>
    <w:family w:val="swiss"/>
    <w:pitch w:val="variable"/>
    <w:sig w:usb0="F7FFAFFF" w:usb1="E9DFFFFF" w:usb2="0000003F" w:usb3="00000000" w:csb0="003F01FF" w:csb1="00000000"/>
  </w:font>
  <w:font w:name="Andale Sans UI">
    <w:altName w:val="Arial Unicode MS"/>
    <w:charset w:val="CC"/>
    <w:family w:val="auto"/>
    <w:pitch w:val="variable"/>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40800215"/>
      <w:docPartObj>
        <w:docPartGallery w:val="Page Numbers (Bottom of Page)"/>
        <w:docPartUnique/>
      </w:docPartObj>
    </w:sdtPr>
    <w:sdtContent>
      <w:p w:rsidR="00363534" w:rsidRDefault="00363534">
        <w:pPr>
          <w:pStyle w:val="af3"/>
          <w:jc w:val="right"/>
        </w:pPr>
        <w:r>
          <w:fldChar w:fldCharType="begin"/>
        </w:r>
        <w:r>
          <w:instrText>PAGE   \* MERGEFORMAT</w:instrText>
        </w:r>
        <w:r>
          <w:fldChar w:fldCharType="separate"/>
        </w:r>
        <w:r w:rsidR="00900CF1">
          <w:rPr>
            <w:noProof/>
          </w:rPr>
          <w:t>1</w:t>
        </w:r>
        <w:r>
          <w:rPr>
            <w:noProof/>
          </w:rPr>
          <w:fldChar w:fldCharType="end"/>
        </w:r>
      </w:p>
    </w:sdtContent>
  </w:sdt>
  <w:p w:rsidR="00363534" w:rsidRDefault="00363534">
    <w:pPr>
      <w:pStyle w:val="af3"/>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A34C8" w:rsidRDefault="009A34C8" w:rsidP="002101AF">
      <w:pPr>
        <w:spacing w:after="0" w:line="240" w:lineRule="auto"/>
      </w:pPr>
      <w:r>
        <w:separator/>
      </w:r>
    </w:p>
  </w:footnote>
  <w:footnote w:type="continuationSeparator" w:id="0">
    <w:p w:rsidR="009A34C8" w:rsidRDefault="009A34C8" w:rsidP="002101A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3FF05F58"/>
    <w:styleLink w:val="ArticleSection111"/>
    <w:lvl w:ilvl="0">
      <w:start w:val="1"/>
      <w:numFmt w:val="decimal"/>
      <w:pStyle w:val="5"/>
      <w:lvlText w:val="%1."/>
      <w:lvlJc w:val="left"/>
      <w:pPr>
        <w:tabs>
          <w:tab w:val="num" w:pos="1492"/>
        </w:tabs>
        <w:ind w:left="1492" w:hanging="360"/>
      </w:pPr>
    </w:lvl>
  </w:abstractNum>
  <w:abstractNum w:abstractNumId="1" w15:restartNumberingAfterBreak="0">
    <w:nsid w:val="FFFFFF83"/>
    <w:multiLevelType w:val="singleLevel"/>
    <w:tmpl w:val="491E9786"/>
    <w:lvl w:ilvl="0">
      <w:start w:val="1"/>
      <w:numFmt w:val="bullet"/>
      <w:pStyle w:val="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6A65D6C"/>
    <w:lvl w:ilvl="0">
      <w:start w:val="1"/>
      <w:numFmt w:val="bullet"/>
      <w:pStyle w:val="a"/>
      <w:lvlText w:val=""/>
      <w:lvlJc w:val="left"/>
      <w:pPr>
        <w:tabs>
          <w:tab w:val="num" w:pos="360"/>
        </w:tabs>
        <w:ind w:left="360" w:hanging="360"/>
      </w:pPr>
      <w:rPr>
        <w:rFonts w:ascii="Symbol" w:hAnsi="Symbol" w:hint="default"/>
      </w:rPr>
    </w:lvl>
  </w:abstractNum>
  <w:abstractNum w:abstractNumId="3" w15:restartNumberingAfterBreak="0">
    <w:nsid w:val="00000001"/>
    <w:multiLevelType w:val="singleLevel"/>
    <w:tmpl w:val="00000001"/>
    <w:lvl w:ilvl="0">
      <w:start w:val="1"/>
      <w:numFmt w:val="bullet"/>
      <w:pStyle w:val="1"/>
      <w:lvlText w:val="-"/>
      <w:lvlJc w:val="left"/>
      <w:pPr>
        <w:tabs>
          <w:tab w:val="num" w:pos="360"/>
        </w:tabs>
        <w:ind w:left="360" w:hanging="360"/>
      </w:pPr>
      <w:rPr>
        <w:rFonts w:ascii="StarSymbol" w:hAnsi="StarSymbol"/>
      </w:rPr>
    </w:lvl>
  </w:abstractNum>
  <w:abstractNum w:abstractNumId="4" w15:restartNumberingAfterBreak="0">
    <w:nsid w:val="00000002"/>
    <w:multiLevelType w:val="multilevel"/>
    <w:tmpl w:val="00000002"/>
    <w:lvl w:ilvl="0">
      <w:start w:val="2"/>
      <w:numFmt w:val="decimal"/>
      <w:lvlText w:val="%1."/>
      <w:lvlJc w:val="left"/>
      <w:pPr>
        <w:tabs>
          <w:tab w:val="left" w:pos="0"/>
        </w:tabs>
        <w:ind w:left="720" w:hanging="360"/>
      </w:pPr>
    </w:lvl>
    <w:lvl w:ilvl="1">
      <w:start w:val="1"/>
      <w:numFmt w:val="decimal"/>
      <w:lvlText w:val="%1.%2."/>
      <w:lvlJc w:val="left"/>
      <w:pPr>
        <w:tabs>
          <w:tab w:val="left" w:pos="-141"/>
        </w:tabs>
        <w:ind w:left="1663" w:hanging="1095"/>
      </w:pPr>
    </w:lvl>
    <w:lvl w:ilvl="2">
      <w:start w:val="1"/>
      <w:numFmt w:val="decimal"/>
      <w:lvlText w:val="%1.%2.%3."/>
      <w:lvlJc w:val="left"/>
      <w:pPr>
        <w:tabs>
          <w:tab w:val="left" w:pos="0"/>
        </w:tabs>
        <w:ind w:left="2513" w:hanging="1095"/>
      </w:pPr>
    </w:lvl>
    <w:lvl w:ilvl="3">
      <w:start w:val="1"/>
      <w:numFmt w:val="decimal"/>
      <w:lvlText w:val="%1.%2.%3.%4."/>
      <w:lvlJc w:val="left"/>
      <w:pPr>
        <w:tabs>
          <w:tab w:val="left" w:pos="0"/>
        </w:tabs>
        <w:ind w:left="3222" w:hanging="1095"/>
      </w:pPr>
    </w:lvl>
    <w:lvl w:ilvl="4">
      <w:start w:val="1"/>
      <w:numFmt w:val="decimal"/>
      <w:lvlText w:val="%1.%2.%3.%4.%5."/>
      <w:lvlJc w:val="left"/>
      <w:pPr>
        <w:tabs>
          <w:tab w:val="left" w:pos="0"/>
        </w:tabs>
        <w:ind w:left="3931" w:hanging="1095"/>
      </w:pPr>
    </w:lvl>
    <w:lvl w:ilvl="5">
      <w:start w:val="1"/>
      <w:numFmt w:val="decimal"/>
      <w:lvlText w:val="%1.%2.%3.%4.%5.%6."/>
      <w:lvlJc w:val="left"/>
      <w:pPr>
        <w:tabs>
          <w:tab w:val="left" w:pos="0"/>
        </w:tabs>
        <w:ind w:left="4640" w:hanging="1095"/>
      </w:pPr>
    </w:lvl>
    <w:lvl w:ilvl="6">
      <w:start w:val="1"/>
      <w:numFmt w:val="decimal"/>
      <w:lvlText w:val="%1.%2.%3.%4.%5.%6.%7."/>
      <w:lvlJc w:val="left"/>
      <w:pPr>
        <w:tabs>
          <w:tab w:val="left" w:pos="0"/>
        </w:tabs>
        <w:ind w:left="5349" w:hanging="1095"/>
      </w:pPr>
    </w:lvl>
    <w:lvl w:ilvl="7">
      <w:start w:val="1"/>
      <w:numFmt w:val="decimal"/>
      <w:lvlText w:val="%1.%2.%3.%4.%5.%6.%7.%8."/>
      <w:lvlJc w:val="left"/>
      <w:pPr>
        <w:tabs>
          <w:tab w:val="left" w:pos="0"/>
        </w:tabs>
        <w:ind w:left="6403" w:hanging="1440"/>
      </w:pPr>
    </w:lvl>
    <w:lvl w:ilvl="8">
      <w:start w:val="1"/>
      <w:numFmt w:val="decimal"/>
      <w:lvlText w:val="%1.%2.%3.%4.%5.%6.%7.%8.%9."/>
      <w:lvlJc w:val="left"/>
      <w:pPr>
        <w:tabs>
          <w:tab w:val="left" w:pos="0"/>
        </w:tabs>
        <w:ind w:left="7112" w:hanging="1440"/>
      </w:pPr>
    </w:lvl>
  </w:abstractNum>
  <w:abstractNum w:abstractNumId="5" w15:restartNumberingAfterBreak="0">
    <w:nsid w:val="00000003"/>
    <w:multiLevelType w:val="multilevel"/>
    <w:tmpl w:val="00000003"/>
    <w:lvl w:ilvl="0">
      <w:start w:val="4"/>
      <w:numFmt w:val="decimal"/>
      <w:lvlText w:val="%1."/>
      <w:lvlJc w:val="left"/>
      <w:pPr>
        <w:tabs>
          <w:tab w:val="left" w:pos="0"/>
        </w:tabs>
        <w:ind w:left="720" w:hanging="360"/>
      </w:pPr>
    </w:lvl>
    <w:lvl w:ilvl="1">
      <w:start w:val="1"/>
      <w:numFmt w:val="decimal"/>
      <w:lvlText w:val="%2."/>
      <w:lvlJc w:val="left"/>
      <w:pPr>
        <w:tabs>
          <w:tab w:val="left" w:pos="1080"/>
        </w:tabs>
        <w:ind w:left="1080" w:hanging="360"/>
      </w:pPr>
    </w:lvl>
    <w:lvl w:ilvl="2">
      <w:start w:val="1"/>
      <w:numFmt w:val="decimal"/>
      <w:lvlText w:val="%3."/>
      <w:lvlJc w:val="left"/>
      <w:pPr>
        <w:tabs>
          <w:tab w:val="left" w:pos="1440"/>
        </w:tabs>
        <w:ind w:left="1440" w:hanging="360"/>
      </w:pPr>
    </w:lvl>
    <w:lvl w:ilvl="3">
      <w:start w:val="1"/>
      <w:numFmt w:val="decimal"/>
      <w:lvlText w:val="%4."/>
      <w:lvlJc w:val="left"/>
      <w:pPr>
        <w:tabs>
          <w:tab w:val="left" w:pos="1800"/>
        </w:tabs>
        <w:ind w:left="1800" w:hanging="360"/>
      </w:pPr>
    </w:lvl>
    <w:lvl w:ilvl="4">
      <w:start w:val="1"/>
      <w:numFmt w:val="decimal"/>
      <w:lvlText w:val="%5."/>
      <w:lvlJc w:val="left"/>
      <w:pPr>
        <w:tabs>
          <w:tab w:val="left" w:pos="2160"/>
        </w:tabs>
        <w:ind w:left="2160" w:hanging="360"/>
      </w:pPr>
    </w:lvl>
    <w:lvl w:ilvl="5">
      <w:start w:val="1"/>
      <w:numFmt w:val="decimal"/>
      <w:lvlText w:val="%6."/>
      <w:lvlJc w:val="left"/>
      <w:pPr>
        <w:tabs>
          <w:tab w:val="left" w:pos="2520"/>
        </w:tabs>
        <w:ind w:left="2520" w:hanging="360"/>
      </w:pPr>
    </w:lvl>
    <w:lvl w:ilvl="6">
      <w:start w:val="1"/>
      <w:numFmt w:val="decimal"/>
      <w:lvlText w:val="%7."/>
      <w:lvlJc w:val="left"/>
      <w:pPr>
        <w:tabs>
          <w:tab w:val="left" w:pos="2880"/>
        </w:tabs>
        <w:ind w:left="2880" w:hanging="360"/>
      </w:pPr>
    </w:lvl>
    <w:lvl w:ilvl="7">
      <w:start w:val="1"/>
      <w:numFmt w:val="decimal"/>
      <w:lvlText w:val="%8."/>
      <w:lvlJc w:val="left"/>
      <w:pPr>
        <w:tabs>
          <w:tab w:val="left" w:pos="3240"/>
        </w:tabs>
        <w:ind w:left="3240" w:hanging="360"/>
      </w:pPr>
    </w:lvl>
    <w:lvl w:ilvl="8">
      <w:start w:val="1"/>
      <w:numFmt w:val="decimal"/>
      <w:lvlText w:val="%9."/>
      <w:lvlJc w:val="left"/>
      <w:pPr>
        <w:tabs>
          <w:tab w:val="left" w:pos="3600"/>
        </w:tabs>
        <w:ind w:left="3600" w:hanging="360"/>
      </w:pPr>
    </w:lvl>
  </w:abstractNum>
  <w:abstractNum w:abstractNumId="6" w15:restartNumberingAfterBreak="0">
    <w:nsid w:val="01D04A65"/>
    <w:multiLevelType w:val="multilevel"/>
    <w:tmpl w:val="24D8C6D8"/>
    <w:name w:val="WW8Num1"/>
    <w:styleLink w:val="81"/>
    <w:lvl w:ilvl="0">
      <w:start w:val="1"/>
      <w:numFmt w:val="decimal"/>
      <w:pStyle w:val="a0"/>
      <w:lvlText w:val="%1."/>
      <w:lvlJc w:val="left"/>
      <w:pPr>
        <w:ind w:left="720" w:hanging="360"/>
      </w:pPr>
      <w:rPr>
        <w:rFonts w:hint="default"/>
      </w:rPr>
    </w:lvl>
    <w:lvl w:ilvl="1">
      <w:start w:val="1"/>
      <w:numFmt w:val="decimal"/>
      <w:isLgl/>
      <w:lvlText w:val="%2."/>
      <w:lvlJc w:val="left"/>
      <w:pPr>
        <w:ind w:left="862" w:hanging="720"/>
      </w:pPr>
      <w:rPr>
        <w:rFonts w:ascii="Cambria" w:eastAsia="Times New Roman" w:hAnsi="Cambria" w:cs="Times New Roman"/>
      </w:rPr>
    </w:lvl>
    <w:lvl w:ilvl="2">
      <w:start w:val="1"/>
      <w:numFmt w:val="decimal"/>
      <w:pStyle w:val="a1"/>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063B4858"/>
    <w:multiLevelType w:val="multilevel"/>
    <w:tmpl w:val="7B7843FC"/>
    <w:lvl w:ilvl="0">
      <w:start w:val="1"/>
      <w:numFmt w:val="decimal"/>
      <w:pStyle w:val="10"/>
      <w:lvlText w:val="%1."/>
      <w:lvlJc w:val="left"/>
      <w:pPr>
        <w:tabs>
          <w:tab w:val="num" w:pos="284"/>
        </w:tabs>
        <w:ind w:left="284" w:hanging="284"/>
      </w:pPr>
    </w:lvl>
    <w:lvl w:ilvl="1">
      <w:start w:val="1"/>
      <w:numFmt w:val="decimal"/>
      <w:pStyle w:val="20"/>
      <w:lvlText w:val="%1.%2."/>
      <w:lvlJc w:val="left"/>
      <w:pPr>
        <w:tabs>
          <w:tab w:val="num" w:pos="709"/>
        </w:tabs>
        <w:ind w:left="709" w:hanging="425"/>
      </w:pPr>
    </w:lvl>
    <w:lvl w:ilvl="2">
      <w:start w:val="1"/>
      <w:numFmt w:val="decimal"/>
      <w:pStyle w:val="3"/>
      <w:lvlText w:val="%1.%2.%3."/>
      <w:lvlJc w:val="left"/>
      <w:pPr>
        <w:tabs>
          <w:tab w:val="num" w:pos="709"/>
        </w:tabs>
        <w:ind w:left="709" w:firstLine="0"/>
      </w:pPr>
    </w:lvl>
    <w:lvl w:ilvl="3">
      <w:start w:val="1"/>
      <w:numFmt w:val="decimal"/>
      <w:lvlText w:val="%1.%2.%3.%4."/>
      <w:lvlJc w:val="left"/>
      <w:pPr>
        <w:tabs>
          <w:tab w:val="num" w:pos="310"/>
        </w:tabs>
        <w:ind w:left="310" w:hanging="648"/>
      </w:pPr>
    </w:lvl>
    <w:lvl w:ilvl="4">
      <w:start w:val="1"/>
      <w:numFmt w:val="decimal"/>
      <w:lvlText w:val="%1.%2.%3.%4.%5."/>
      <w:lvlJc w:val="left"/>
      <w:pPr>
        <w:tabs>
          <w:tab w:val="num" w:pos="814"/>
        </w:tabs>
        <w:ind w:left="814" w:hanging="792"/>
      </w:pPr>
    </w:lvl>
    <w:lvl w:ilvl="5">
      <w:start w:val="1"/>
      <w:numFmt w:val="decimal"/>
      <w:lvlText w:val="%1.%2.%3.%4.%5.%6."/>
      <w:lvlJc w:val="left"/>
      <w:pPr>
        <w:tabs>
          <w:tab w:val="num" w:pos="1318"/>
        </w:tabs>
        <w:ind w:left="1318" w:hanging="936"/>
      </w:pPr>
    </w:lvl>
    <w:lvl w:ilvl="6">
      <w:start w:val="1"/>
      <w:numFmt w:val="decimal"/>
      <w:lvlText w:val="%1.%2.%3.%4.%5.%6.%7."/>
      <w:lvlJc w:val="left"/>
      <w:pPr>
        <w:tabs>
          <w:tab w:val="num" w:pos="1822"/>
        </w:tabs>
        <w:ind w:left="1822" w:hanging="1080"/>
      </w:pPr>
    </w:lvl>
    <w:lvl w:ilvl="7">
      <w:start w:val="1"/>
      <w:numFmt w:val="decimal"/>
      <w:lvlText w:val="%1.%2.%3.%4.%5.%6.%7.%8."/>
      <w:lvlJc w:val="left"/>
      <w:pPr>
        <w:tabs>
          <w:tab w:val="num" w:pos="2326"/>
        </w:tabs>
        <w:ind w:left="2326" w:hanging="1224"/>
      </w:pPr>
    </w:lvl>
    <w:lvl w:ilvl="8">
      <w:start w:val="1"/>
      <w:numFmt w:val="decimal"/>
      <w:lvlText w:val="%1.%2.%3.%4.%5.%6.%7.%8.%9."/>
      <w:lvlJc w:val="left"/>
      <w:pPr>
        <w:tabs>
          <w:tab w:val="num" w:pos="2902"/>
        </w:tabs>
        <w:ind w:left="2902" w:hanging="1440"/>
      </w:pPr>
    </w:lvl>
  </w:abstractNum>
  <w:abstractNum w:abstractNumId="8" w15:restartNumberingAfterBreak="0">
    <w:nsid w:val="067D1194"/>
    <w:multiLevelType w:val="hybridMultilevel"/>
    <w:tmpl w:val="825A399A"/>
    <w:lvl w:ilvl="0" w:tplc="47BA2396">
      <w:start w:val="1"/>
      <w:numFmt w:val="decimal"/>
      <w:lvlText w:val="5.%1."/>
      <w:lvlJc w:val="left"/>
      <w:pPr>
        <w:ind w:left="12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6830410"/>
    <w:multiLevelType w:val="multilevel"/>
    <w:tmpl w:val="F8207A7E"/>
    <w:name w:val="WW8Num23"/>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B823002"/>
    <w:multiLevelType w:val="multilevel"/>
    <w:tmpl w:val="0F941390"/>
    <w:lvl w:ilvl="0">
      <w:start w:val="1"/>
      <w:numFmt w:val="decimal"/>
      <w:lvlText w:val="%1."/>
      <w:lvlJc w:val="left"/>
      <w:pPr>
        <w:tabs>
          <w:tab w:val="num" w:pos="432"/>
        </w:tabs>
        <w:ind w:left="432" w:hanging="432"/>
      </w:pPr>
      <w:rPr>
        <w:rFonts w:ascii="Times New Roman" w:hAnsi="Times New Roman" w:cs="Times New Roman" w:hint="default"/>
        <w:b w:val="0"/>
        <w:bCs w:val="0"/>
        <w:sz w:val="20"/>
        <w:szCs w:val="20"/>
      </w:rPr>
    </w:lvl>
    <w:lvl w:ilvl="1">
      <w:start w:val="1"/>
      <w:numFmt w:val="decimal"/>
      <w:lvlText w:val="%1.%2."/>
      <w:lvlJc w:val="left"/>
      <w:pPr>
        <w:tabs>
          <w:tab w:val="num" w:pos="576"/>
        </w:tabs>
        <w:ind w:left="576" w:hanging="576"/>
      </w:pPr>
      <w:rPr>
        <w:b w:val="0"/>
        <w:bCs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sz w:val="26"/>
        <w:szCs w:val="26"/>
      </w:rPr>
    </w:lvl>
    <w:lvl w:ilvl="5">
      <w:start w:val="1"/>
      <w:numFmt w:val="decimal"/>
      <w:lvlText w:val="%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0E2A1CE4"/>
    <w:multiLevelType w:val="multilevel"/>
    <w:tmpl w:val="56F68874"/>
    <w:styleLink w:val="50"/>
    <w:lvl w:ilvl="0">
      <w:start w:val="8"/>
      <w:numFmt w:val="decimal"/>
      <w:lvlText w:val="%1"/>
      <w:lvlJc w:val="left"/>
      <w:pPr>
        <w:ind w:left="1080" w:hanging="360"/>
      </w:pPr>
      <w:rPr>
        <w:rFonts w:hint="default"/>
        <w:b/>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2" w15:restartNumberingAfterBreak="0">
    <w:nsid w:val="119C3A33"/>
    <w:multiLevelType w:val="hybridMultilevel"/>
    <w:tmpl w:val="A6B290D6"/>
    <w:lvl w:ilvl="0" w:tplc="3D122CB0">
      <w:start w:val="17"/>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3" w15:restartNumberingAfterBreak="0">
    <w:nsid w:val="14413190"/>
    <w:multiLevelType w:val="multilevel"/>
    <w:tmpl w:val="48789528"/>
    <w:lvl w:ilvl="0">
      <w:start w:val="1"/>
      <w:numFmt w:val="decimal"/>
      <w:suff w:val="space"/>
      <w:lvlText w:val="%1"/>
      <w:lvlJc w:val="left"/>
      <w:pPr>
        <w:ind w:left="360" w:hanging="360"/>
      </w:pPr>
      <w:rPr>
        <w:rFonts w:hint="default"/>
      </w:rPr>
    </w:lvl>
    <w:lvl w:ilvl="1">
      <w:start w:val="1"/>
      <w:numFmt w:val="decimal"/>
      <w:pStyle w:val="11"/>
      <w:suff w:val="space"/>
      <w:lvlText w:val="%1.%2"/>
      <w:lvlJc w:val="left"/>
      <w:pPr>
        <w:ind w:left="792" w:hanging="792"/>
      </w:pPr>
      <w:rPr>
        <w:rFonts w:hint="default"/>
      </w:rPr>
    </w:lvl>
    <w:lvl w:ilvl="2">
      <w:start w:val="1"/>
      <w:numFmt w:val="decimal"/>
      <w:pStyle w:val="11"/>
      <w:suff w:val="space"/>
      <w:lvlText w:val="%1.%2.%3"/>
      <w:lvlJc w:val="left"/>
      <w:pPr>
        <w:ind w:left="1758" w:hanging="1758"/>
      </w:pPr>
      <w:rPr>
        <w:rFonts w:hint="default"/>
      </w:rPr>
    </w:lvl>
    <w:lvl w:ilvl="3">
      <w:start w:val="1"/>
      <w:numFmt w:val="decimal"/>
      <w:pStyle w:val="111"/>
      <w:suff w:val="space"/>
      <w:lvlText w:val="%1.%2.%3.%4"/>
      <w:lvlJc w:val="left"/>
      <w:pPr>
        <w:ind w:left="1304" w:hanging="1304"/>
      </w:pPr>
      <w:rPr>
        <w:rFonts w:hint="default"/>
      </w:rPr>
    </w:lvl>
    <w:lvl w:ilvl="4">
      <w:start w:val="1"/>
      <w:numFmt w:val="decimal"/>
      <w:suff w:val="space"/>
      <w:lvlText w:val="%1.%2.%3.%4.%5"/>
      <w:lvlJc w:val="left"/>
      <w:pPr>
        <w:ind w:left="3175" w:hanging="3175"/>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4" w15:restartNumberingAfterBreak="0">
    <w:nsid w:val="14606D17"/>
    <w:multiLevelType w:val="multilevel"/>
    <w:tmpl w:val="21ECACF0"/>
    <w:lvl w:ilvl="0">
      <w:start w:val="1"/>
      <w:numFmt w:val="decimal"/>
      <w:lvlText w:val="%1."/>
      <w:lvlJc w:val="left"/>
      <w:pPr>
        <w:tabs>
          <w:tab w:val="num" w:pos="1681"/>
        </w:tabs>
        <w:ind w:left="490" w:firstLine="709"/>
      </w:pPr>
      <w:rPr>
        <w:rFonts w:cs="Times New Roman" w:hint="default"/>
        <w:b/>
        <w:i w:val="0"/>
      </w:rPr>
    </w:lvl>
    <w:lvl w:ilvl="1">
      <w:start w:val="1"/>
      <w:numFmt w:val="decimal"/>
      <w:pStyle w:val="a2"/>
      <w:lvlText w:val="%1.%2."/>
      <w:lvlJc w:val="left"/>
      <w:pPr>
        <w:tabs>
          <w:tab w:val="num" w:pos="1305"/>
        </w:tabs>
        <w:ind w:left="1" w:firstLine="709"/>
      </w:pPr>
      <w:rPr>
        <w:rFonts w:cs="Times New Roman" w:hint="default"/>
      </w:rPr>
    </w:lvl>
    <w:lvl w:ilvl="2">
      <w:start w:val="1"/>
      <w:numFmt w:val="decimal"/>
      <w:lvlText w:val="%1.%2.%3."/>
      <w:lvlJc w:val="left"/>
      <w:pPr>
        <w:tabs>
          <w:tab w:val="num" w:pos="1361"/>
        </w:tabs>
        <w:ind w:firstLine="709"/>
      </w:pPr>
      <w:rPr>
        <w:rFonts w:cs="Times New Roman" w:hint="default"/>
      </w:rPr>
    </w:lvl>
    <w:lvl w:ilvl="3">
      <w:start w:val="1"/>
      <w:numFmt w:val="decimal"/>
      <w:lvlText w:val="%1.%2.%3.%4."/>
      <w:lvlJc w:val="left"/>
      <w:pPr>
        <w:tabs>
          <w:tab w:val="num" w:pos="7655"/>
        </w:tabs>
        <w:ind w:left="6096" w:firstLine="709"/>
      </w:pPr>
      <w:rPr>
        <w:rFonts w:cs="Times New Roman" w:hint="default"/>
      </w:rPr>
    </w:lvl>
    <w:lvl w:ilvl="4">
      <w:start w:val="1"/>
      <w:numFmt w:val="decimal"/>
      <w:lvlText w:val="%1.%2.%3.%4.%5."/>
      <w:lvlJc w:val="left"/>
      <w:pPr>
        <w:tabs>
          <w:tab w:val="num" w:pos="7619"/>
        </w:tabs>
        <w:ind w:left="7619" w:hanging="792"/>
      </w:pPr>
      <w:rPr>
        <w:rFonts w:cs="Times New Roman" w:hint="default"/>
      </w:rPr>
    </w:lvl>
    <w:lvl w:ilvl="5">
      <w:start w:val="1"/>
      <w:numFmt w:val="decimal"/>
      <w:lvlText w:val="%1.%2.%3.%4.%5.%6."/>
      <w:lvlJc w:val="left"/>
      <w:pPr>
        <w:tabs>
          <w:tab w:val="num" w:pos="8123"/>
        </w:tabs>
        <w:ind w:left="8123" w:hanging="936"/>
      </w:pPr>
      <w:rPr>
        <w:rFonts w:cs="Times New Roman" w:hint="default"/>
      </w:rPr>
    </w:lvl>
    <w:lvl w:ilvl="6">
      <w:start w:val="1"/>
      <w:numFmt w:val="decimal"/>
      <w:lvlText w:val="%1.%2.%3.%4.%5.%6.%7."/>
      <w:lvlJc w:val="left"/>
      <w:pPr>
        <w:tabs>
          <w:tab w:val="num" w:pos="8627"/>
        </w:tabs>
        <w:ind w:left="8627" w:hanging="1080"/>
      </w:pPr>
      <w:rPr>
        <w:rFonts w:cs="Times New Roman" w:hint="default"/>
      </w:rPr>
    </w:lvl>
    <w:lvl w:ilvl="7">
      <w:start w:val="1"/>
      <w:numFmt w:val="decimal"/>
      <w:lvlText w:val="%1.%2.%3.%4.%5.%6.%7.%8."/>
      <w:lvlJc w:val="left"/>
      <w:pPr>
        <w:tabs>
          <w:tab w:val="num" w:pos="9131"/>
        </w:tabs>
        <w:ind w:left="9131" w:hanging="1224"/>
      </w:pPr>
      <w:rPr>
        <w:rFonts w:cs="Times New Roman" w:hint="default"/>
      </w:rPr>
    </w:lvl>
    <w:lvl w:ilvl="8">
      <w:start w:val="1"/>
      <w:numFmt w:val="decimal"/>
      <w:lvlText w:val="%1.%2.%3.%4.%5.%6.%7.%8.%9."/>
      <w:lvlJc w:val="left"/>
      <w:pPr>
        <w:tabs>
          <w:tab w:val="num" w:pos="9707"/>
        </w:tabs>
        <w:ind w:left="9707" w:hanging="1440"/>
      </w:pPr>
      <w:rPr>
        <w:rFonts w:cs="Times New Roman" w:hint="default"/>
      </w:rPr>
    </w:lvl>
  </w:abstractNum>
  <w:abstractNum w:abstractNumId="15" w15:restartNumberingAfterBreak="0">
    <w:nsid w:val="165F5E87"/>
    <w:multiLevelType w:val="multilevel"/>
    <w:tmpl w:val="2326C0A8"/>
    <w:lvl w:ilvl="0">
      <w:start w:val="1"/>
      <w:numFmt w:val="bullet"/>
      <w:pStyle w:val="otrlistmark1"/>
      <w:lvlText w:val=""/>
      <w:lvlJc w:val="left"/>
      <w:pPr>
        <w:tabs>
          <w:tab w:val="num" w:pos="1066"/>
        </w:tabs>
        <w:ind w:left="1066" w:hanging="357"/>
      </w:pPr>
      <w:rPr>
        <w:rFonts w:ascii="Symbol" w:hAnsi="Symbol" w:cs="Symbol" w:hint="default"/>
        <w:b w:val="0"/>
        <w:bCs w:val="0"/>
        <w:i w:val="0"/>
        <w:iCs w:val="0"/>
        <w:color w:val="auto"/>
        <w:sz w:val="24"/>
        <w:szCs w:val="24"/>
      </w:rPr>
    </w:lvl>
    <w:lvl w:ilvl="1">
      <w:start w:val="1"/>
      <w:numFmt w:val="bullet"/>
      <w:lvlText w:val=""/>
      <w:lvlJc w:val="left"/>
      <w:pPr>
        <w:tabs>
          <w:tab w:val="num" w:pos="1423"/>
        </w:tabs>
        <w:ind w:left="1423" w:hanging="317"/>
      </w:pPr>
      <w:rPr>
        <w:rFonts w:ascii="Symbol" w:hAnsi="Symbol" w:cs="Symbol" w:hint="default"/>
        <w:b w:val="0"/>
        <w:bCs w:val="0"/>
        <w:i w:val="0"/>
        <w:iCs w:val="0"/>
        <w:color w:val="auto"/>
        <w:sz w:val="22"/>
        <w:szCs w:val="22"/>
      </w:rPr>
    </w:lvl>
    <w:lvl w:ilvl="2">
      <w:start w:val="1"/>
      <w:numFmt w:val="bullet"/>
      <w:lvlText w:val=""/>
      <w:lvlJc w:val="left"/>
      <w:pPr>
        <w:tabs>
          <w:tab w:val="num" w:pos="1781"/>
        </w:tabs>
        <w:ind w:left="1781" w:hanging="278"/>
      </w:pPr>
      <w:rPr>
        <w:rFonts w:ascii="Symbol" w:hAnsi="Symbol" w:cs="Symbol" w:hint="default"/>
        <w:b w:val="0"/>
        <w:bCs w:val="0"/>
        <w:i w:val="0"/>
        <w:iCs w:val="0"/>
        <w:color w:val="auto"/>
        <w:sz w:val="20"/>
        <w:szCs w:val="20"/>
      </w:rPr>
    </w:lvl>
    <w:lvl w:ilvl="3">
      <w:start w:val="1"/>
      <w:numFmt w:val="bullet"/>
      <w:lvlRestart w:val="0"/>
      <w:lvlText w:val="―"/>
      <w:lvlJc w:val="left"/>
      <w:pPr>
        <w:tabs>
          <w:tab w:val="num" w:pos="1843"/>
        </w:tabs>
        <w:ind w:left="1843" w:hanging="283"/>
      </w:pPr>
      <w:rPr>
        <w:rFonts w:ascii="Verdana" w:hAnsi="Verdana" w:cs="Verdana" w:hint="default"/>
        <w:color w:val="auto"/>
      </w:rPr>
    </w:lvl>
    <w:lvl w:ilvl="4">
      <w:start w:val="1"/>
      <w:numFmt w:val="bullet"/>
      <w:lvlRestart w:val="0"/>
      <w:lvlText w:val="―"/>
      <w:lvlJc w:val="left"/>
      <w:pPr>
        <w:tabs>
          <w:tab w:val="num" w:pos="2127"/>
        </w:tabs>
        <w:ind w:left="2127" w:hanging="284"/>
      </w:pPr>
      <w:rPr>
        <w:rFonts w:ascii="Verdana" w:hAnsi="Verdana" w:cs="Verdana" w:hint="default"/>
        <w:color w:val="auto"/>
      </w:rPr>
    </w:lvl>
    <w:lvl w:ilvl="5">
      <w:start w:val="1"/>
      <w:numFmt w:val="bullet"/>
      <w:lvlRestart w:val="0"/>
      <w:lvlText w:val="―"/>
      <w:lvlJc w:val="left"/>
      <w:pPr>
        <w:tabs>
          <w:tab w:val="num" w:pos="2410"/>
        </w:tabs>
        <w:ind w:left="2410" w:hanging="283"/>
      </w:pPr>
      <w:rPr>
        <w:rFonts w:ascii="Verdana" w:hAnsi="Verdana" w:cs="Verdana" w:hint="default"/>
        <w:color w:val="auto"/>
      </w:rPr>
    </w:lvl>
    <w:lvl w:ilvl="6">
      <w:start w:val="1"/>
      <w:numFmt w:val="bullet"/>
      <w:lvlRestart w:val="0"/>
      <w:lvlText w:val="―"/>
      <w:lvlJc w:val="left"/>
      <w:pPr>
        <w:tabs>
          <w:tab w:val="num" w:pos="2694"/>
        </w:tabs>
        <w:ind w:left="2694" w:hanging="284"/>
      </w:pPr>
      <w:rPr>
        <w:rFonts w:ascii="Verdana" w:hAnsi="Verdana" w:cs="Verdana" w:hint="default"/>
        <w:color w:val="auto"/>
      </w:rPr>
    </w:lvl>
    <w:lvl w:ilvl="7">
      <w:start w:val="1"/>
      <w:numFmt w:val="bullet"/>
      <w:lvlRestart w:val="0"/>
      <w:lvlText w:val="―"/>
      <w:lvlJc w:val="left"/>
      <w:pPr>
        <w:tabs>
          <w:tab w:val="num" w:pos="2977"/>
        </w:tabs>
        <w:ind w:left="2977" w:hanging="283"/>
      </w:pPr>
      <w:rPr>
        <w:rFonts w:ascii="Verdana" w:hAnsi="Verdana" w:cs="Verdana" w:hint="default"/>
        <w:color w:val="auto"/>
      </w:rPr>
    </w:lvl>
    <w:lvl w:ilvl="8">
      <w:start w:val="1"/>
      <w:numFmt w:val="bullet"/>
      <w:lvlRestart w:val="0"/>
      <w:lvlText w:val=""/>
      <w:lvlJc w:val="left"/>
      <w:pPr>
        <w:tabs>
          <w:tab w:val="num" w:pos="3261"/>
        </w:tabs>
        <w:ind w:left="3261" w:hanging="284"/>
      </w:pPr>
      <w:rPr>
        <w:rFonts w:ascii="Symbol" w:hAnsi="Symbol" w:cs="Symbol" w:hint="default"/>
      </w:rPr>
    </w:lvl>
  </w:abstractNum>
  <w:abstractNum w:abstractNumId="16" w15:restartNumberingAfterBreak="0">
    <w:nsid w:val="173D3444"/>
    <w:multiLevelType w:val="singleLevel"/>
    <w:tmpl w:val="24E6D884"/>
    <w:lvl w:ilvl="0">
      <w:start w:val="1"/>
      <w:numFmt w:val="decimal"/>
      <w:pStyle w:val="12"/>
      <w:lvlText w:val="%1."/>
      <w:lvlJc w:val="left"/>
      <w:pPr>
        <w:tabs>
          <w:tab w:val="num" w:pos="1080"/>
        </w:tabs>
        <w:ind w:left="0" w:firstLine="720"/>
      </w:pPr>
    </w:lvl>
  </w:abstractNum>
  <w:abstractNum w:abstractNumId="17" w15:restartNumberingAfterBreak="0">
    <w:nsid w:val="17D9271E"/>
    <w:multiLevelType w:val="multilevel"/>
    <w:tmpl w:val="2F7275EA"/>
    <w:styleLink w:val="6"/>
    <w:lvl w:ilvl="0">
      <w:start w:val="9"/>
      <w:numFmt w:val="decimal"/>
      <w:lvlText w:val="%1"/>
      <w:lvlJc w:val="left"/>
      <w:pPr>
        <w:ind w:left="1080" w:hanging="360"/>
      </w:pPr>
      <w:rPr>
        <w:rFonts w:hint="default"/>
        <w:b/>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8" w15:restartNumberingAfterBreak="0">
    <w:nsid w:val="1EDF185E"/>
    <w:multiLevelType w:val="hybridMultilevel"/>
    <w:tmpl w:val="A2DE9B78"/>
    <w:lvl w:ilvl="0" w:tplc="B2F4F178">
      <w:start w:val="1"/>
      <w:numFmt w:val="decimal"/>
      <w:lvlText w:val="6.1.%1."/>
      <w:lvlJc w:val="left"/>
      <w:pPr>
        <w:ind w:left="36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21587734"/>
    <w:multiLevelType w:val="hybridMultilevel"/>
    <w:tmpl w:val="956CF4BE"/>
    <w:lvl w:ilvl="0" w:tplc="1B10874A">
      <w:start w:val="1"/>
      <w:numFmt w:val="decimal"/>
      <w:lvlText w:val="%1."/>
      <w:lvlJc w:val="left"/>
      <w:pPr>
        <w:ind w:left="720" w:hanging="360"/>
      </w:pPr>
    </w:lvl>
    <w:lvl w:ilvl="1" w:tplc="8F0656FC">
      <w:start w:val="1"/>
      <w:numFmt w:val="lowerLetter"/>
      <w:lvlText w:val="%2."/>
      <w:lvlJc w:val="left"/>
      <w:pPr>
        <w:ind w:left="1440" w:hanging="360"/>
      </w:pPr>
    </w:lvl>
    <w:lvl w:ilvl="2" w:tplc="79D68E74">
      <w:start w:val="1"/>
      <w:numFmt w:val="lowerRoman"/>
      <w:lvlText w:val="%3."/>
      <w:lvlJc w:val="right"/>
      <w:pPr>
        <w:ind w:left="2160" w:hanging="180"/>
      </w:pPr>
    </w:lvl>
    <w:lvl w:ilvl="3" w:tplc="993AE282">
      <w:start w:val="1"/>
      <w:numFmt w:val="decimal"/>
      <w:lvlText w:val="%4."/>
      <w:lvlJc w:val="left"/>
      <w:pPr>
        <w:ind w:left="2880" w:hanging="360"/>
      </w:pPr>
    </w:lvl>
    <w:lvl w:ilvl="4" w:tplc="40C41166">
      <w:start w:val="1"/>
      <w:numFmt w:val="lowerLetter"/>
      <w:lvlText w:val="%5."/>
      <w:lvlJc w:val="left"/>
      <w:pPr>
        <w:ind w:left="3600" w:hanging="360"/>
      </w:pPr>
    </w:lvl>
    <w:lvl w:ilvl="5" w:tplc="ED56822C">
      <w:start w:val="1"/>
      <w:numFmt w:val="lowerRoman"/>
      <w:lvlText w:val="%6."/>
      <w:lvlJc w:val="right"/>
      <w:pPr>
        <w:ind w:left="4320" w:hanging="180"/>
      </w:pPr>
    </w:lvl>
    <w:lvl w:ilvl="6" w:tplc="3ECA5AA8">
      <w:start w:val="1"/>
      <w:numFmt w:val="decimal"/>
      <w:lvlText w:val="%7."/>
      <w:lvlJc w:val="left"/>
      <w:pPr>
        <w:ind w:left="5040" w:hanging="360"/>
      </w:pPr>
    </w:lvl>
    <w:lvl w:ilvl="7" w:tplc="49E2E908">
      <w:start w:val="1"/>
      <w:numFmt w:val="lowerLetter"/>
      <w:lvlText w:val="%8."/>
      <w:lvlJc w:val="left"/>
      <w:pPr>
        <w:ind w:left="5760" w:hanging="360"/>
      </w:pPr>
    </w:lvl>
    <w:lvl w:ilvl="8" w:tplc="65F87412">
      <w:start w:val="1"/>
      <w:numFmt w:val="lowerRoman"/>
      <w:lvlText w:val="%9."/>
      <w:lvlJc w:val="right"/>
      <w:pPr>
        <w:ind w:left="6480" w:hanging="180"/>
      </w:pPr>
    </w:lvl>
  </w:abstractNum>
  <w:abstractNum w:abstractNumId="20" w15:restartNumberingAfterBreak="0">
    <w:nsid w:val="22781728"/>
    <w:multiLevelType w:val="multilevel"/>
    <w:tmpl w:val="FB24168E"/>
    <w:lvl w:ilvl="0">
      <w:start w:val="3"/>
      <w:numFmt w:val="decimal"/>
      <w:lvlText w:val="%1"/>
      <w:lvlJc w:val="left"/>
      <w:pPr>
        <w:tabs>
          <w:tab w:val="num" w:pos="360"/>
        </w:tabs>
        <w:ind w:left="360" w:hanging="360"/>
      </w:pPr>
      <w:rPr>
        <w:rFonts w:cs="Times New Roman" w:hint="default"/>
      </w:rPr>
    </w:lvl>
    <w:lvl w:ilvl="1">
      <w:start w:val="1"/>
      <w:numFmt w:val="decimal"/>
      <w:pStyle w:val="32"/>
      <w:lvlText w:val="%1.%2."/>
      <w:lvlJc w:val="left"/>
      <w:pPr>
        <w:tabs>
          <w:tab w:val="num" w:pos="0"/>
        </w:tabs>
      </w:pPr>
      <w:rPr>
        <w:rFonts w:cs="Times New Roman" w:hint="default"/>
      </w:rPr>
    </w:lvl>
    <w:lvl w:ilvl="2">
      <w:start w:val="1"/>
      <w:numFmt w:val="decimal"/>
      <w:lvlText w:val="3.%2.%3."/>
      <w:lvlJc w:val="left"/>
      <w:pPr>
        <w:tabs>
          <w:tab w:val="num" w:pos="1224"/>
        </w:tabs>
        <w:ind w:left="1224" w:hanging="504"/>
      </w:pPr>
      <w:rPr>
        <w:rFonts w:cs="Times New Roman" w:hint="default"/>
        <w:b w:val="0"/>
      </w:rPr>
    </w:lvl>
    <w:lvl w:ilvl="3">
      <w:start w:val="1"/>
      <w:numFmt w:val="decimal"/>
      <w:lvlText w:val="3%1.%2.%3.%4."/>
      <w:lvlJc w:val="left"/>
      <w:pPr>
        <w:tabs>
          <w:tab w:val="num" w:pos="1800"/>
        </w:tabs>
        <w:ind w:left="1728" w:hanging="648"/>
      </w:pPr>
      <w:rPr>
        <w:rFonts w:cs="Times New Roman" w:hint="default"/>
      </w:rPr>
    </w:lvl>
    <w:lvl w:ilvl="4">
      <w:start w:val="1"/>
      <w:numFmt w:val="decimal"/>
      <w:lvlText w:val="2%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1" w15:restartNumberingAfterBreak="0">
    <w:nsid w:val="25502118"/>
    <w:multiLevelType w:val="multilevel"/>
    <w:tmpl w:val="7A5A3826"/>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2" w15:restartNumberingAfterBreak="0">
    <w:nsid w:val="285215ED"/>
    <w:multiLevelType w:val="hybridMultilevel"/>
    <w:tmpl w:val="C9FECCBA"/>
    <w:styleLink w:val="110"/>
    <w:lvl w:ilvl="0" w:tplc="D21648D8">
      <w:start w:val="1"/>
      <w:numFmt w:val="decimal"/>
      <w:lvlText w:val="%1."/>
      <w:lvlJc w:val="left"/>
      <w:pPr>
        <w:tabs>
          <w:tab w:val="num" w:pos="1440"/>
        </w:tabs>
        <w:ind w:left="1440" w:hanging="360"/>
      </w:pPr>
      <w:rPr>
        <w:sz w:val="18"/>
        <w:szCs w:val="18"/>
      </w:rPr>
    </w:lvl>
    <w:lvl w:ilvl="1" w:tplc="FEEE7740" w:tentative="1">
      <w:start w:val="1"/>
      <w:numFmt w:val="lowerLetter"/>
      <w:lvlText w:val="%2."/>
      <w:lvlJc w:val="left"/>
      <w:pPr>
        <w:tabs>
          <w:tab w:val="num" w:pos="1440"/>
        </w:tabs>
        <w:ind w:left="1440" w:hanging="360"/>
      </w:pPr>
    </w:lvl>
    <w:lvl w:ilvl="2" w:tplc="50BA87DE" w:tentative="1">
      <w:start w:val="1"/>
      <w:numFmt w:val="lowerRoman"/>
      <w:lvlText w:val="%3."/>
      <w:lvlJc w:val="right"/>
      <w:pPr>
        <w:tabs>
          <w:tab w:val="num" w:pos="2160"/>
        </w:tabs>
        <w:ind w:left="2160" w:hanging="180"/>
      </w:pPr>
    </w:lvl>
    <w:lvl w:ilvl="3" w:tplc="E83021B6" w:tentative="1">
      <w:start w:val="1"/>
      <w:numFmt w:val="decimal"/>
      <w:lvlText w:val="%4."/>
      <w:lvlJc w:val="left"/>
      <w:pPr>
        <w:tabs>
          <w:tab w:val="num" w:pos="2880"/>
        </w:tabs>
        <w:ind w:left="2880" w:hanging="360"/>
      </w:pPr>
    </w:lvl>
    <w:lvl w:ilvl="4" w:tplc="B3044904" w:tentative="1">
      <w:start w:val="1"/>
      <w:numFmt w:val="lowerLetter"/>
      <w:lvlText w:val="%5."/>
      <w:lvlJc w:val="left"/>
      <w:pPr>
        <w:tabs>
          <w:tab w:val="num" w:pos="3600"/>
        </w:tabs>
        <w:ind w:left="3600" w:hanging="360"/>
      </w:pPr>
    </w:lvl>
    <w:lvl w:ilvl="5" w:tplc="AAD4F5DA" w:tentative="1">
      <w:start w:val="1"/>
      <w:numFmt w:val="lowerRoman"/>
      <w:lvlText w:val="%6."/>
      <w:lvlJc w:val="right"/>
      <w:pPr>
        <w:tabs>
          <w:tab w:val="num" w:pos="4320"/>
        </w:tabs>
        <w:ind w:left="4320" w:hanging="180"/>
      </w:pPr>
    </w:lvl>
    <w:lvl w:ilvl="6" w:tplc="759C3DD2" w:tentative="1">
      <w:start w:val="1"/>
      <w:numFmt w:val="decimal"/>
      <w:lvlText w:val="%7."/>
      <w:lvlJc w:val="left"/>
      <w:pPr>
        <w:tabs>
          <w:tab w:val="num" w:pos="5040"/>
        </w:tabs>
        <w:ind w:left="5040" w:hanging="360"/>
      </w:pPr>
    </w:lvl>
    <w:lvl w:ilvl="7" w:tplc="1BA270D0" w:tentative="1">
      <w:start w:val="1"/>
      <w:numFmt w:val="lowerLetter"/>
      <w:lvlText w:val="%8."/>
      <w:lvlJc w:val="left"/>
      <w:pPr>
        <w:tabs>
          <w:tab w:val="num" w:pos="5760"/>
        </w:tabs>
        <w:ind w:left="5760" w:hanging="360"/>
      </w:pPr>
    </w:lvl>
    <w:lvl w:ilvl="8" w:tplc="5212E5E2" w:tentative="1">
      <w:start w:val="1"/>
      <w:numFmt w:val="lowerRoman"/>
      <w:lvlText w:val="%9."/>
      <w:lvlJc w:val="right"/>
      <w:pPr>
        <w:tabs>
          <w:tab w:val="num" w:pos="6480"/>
        </w:tabs>
        <w:ind w:left="6480" w:hanging="180"/>
      </w:pPr>
    </w:lvl>
  </w:abstractNum>
  <w:abstractNum w:abstractNumId="23" w15:restartNumberingAfterBreak="0">
    <w:nsid w:val="29D05514"/>
    <w:multiLevelType w:val="multilevel"/>
    <w:tmpl w:val="43F20F08"/>
    <w:lvl w:ilvl="0">
      <w:start w:val="1"/>
      <w:numFmt w:val="decimal"/>
      <w:lvlText w:val="%1."/>
      <w:lvlJc w:val="left"/>
      <w:pPr>
        <w:ind w:left="360" w:hanging="360"/>
      </w:pPr>
      <w:rPr>
        <w:rFonts w:hint="default"/>
      </w:rPr>
    </w:lvl>
    <w:lvl w:ilvl="1">
      <w:start w:val="2"/>
      <w:numFmt w:val="decimal"/>
      <w:lvlText w:val="%1.%2."/>
      <w:lvlJc w:val="left"/>
      <w:pPr>
        <w:ind w:left="928" w:hanging="36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24" w15:restartNumberingAfterBreak="0">
    <w:nsid w:val="2EEF4E9F"/>
    <w:multiLevelType w:val="hybridMultilevel"/>
    <w:tmpl w:val="E78EC8FE"/>
    <w:lvl w:ilvl="0" w:tplc="4746DCBA">
      <w:start w:val="1"/>
      <w:numFmt w:val="bullet"/>
      <w:pStyle w:val="a3"/>
      <w:lvlText w:val=""/>
      <w:lvlJc w:val="left"/>
      <w:pPr>
        <w:ind w:left="1200" w:hanging="360"/>
      </w:pPr>
      <w:rPr>
        <w:rFonts w:ascii="Symbol" w:hAnsi="Symbol" w:hint="default"/>
      </w:rPr>
    </w:lvl>
    <w:lvl w:ilvl="1" w:tplc="62B05E70">
      <w:start w:val="1"/>
      <w:numFmt w:val="bullet"/>
      <w:lvlText w:val="-"/>
      <w:lvlJc w:val="left"/>
      <w:pPr>
        <w:ind w:left="1920" w:hanging="360"/>
      </w:pPr>
      <w:rPr>
        <w:rFonts w:ascii="Courier New" w:hAnsi="Courier New" w:hint="default"/>
      </w:rPr>
    </w:lvl>
    <w:lvl w:ilvl="2" w:tplc="875AF436" w:tentative="1">
      <w:start w:val="1"/>
      <w:numFmt w:val="bullet"/>
      <w:lvlText w:val=""/>
      <w:lvlJc w:val="left"/>
      <w:pPr>
        <w:ind w:left="2640" w:hanging="360"/>
      </w:pPr>
      <w:rPr>
        <w:rFonts w:ascii="Wingdings" w:hAnsi="Wingdings" w:hint="default"/>
      </w:rPr>
    </w:lvl>
    <w:lvl w:ilvl="3" w:tplc="802A2F78" w:tentative="1">
      <w:start w:val="1"/>
      <w:numFmt w:val="bullet"/>
      <w:lvlText w:val=""/>
      <w:lvlJc w:val="left"/>
      <w:pPr>
        <w:ind w:left="3360" w:hanging="360"/>
      </w:pPr>
      <w:rPr>
        <w:rFonts w:ascii="Symbol" w:hAnsi="Symbol" w:hint="default"/>
      </w:rPr>
    </w:lvl>
    <w:lvl w:ilvl="4" w:tplc="880CA5C8" w:tentative="1">
      <w:start w:val="1"/>
      <w:numFmt w:val="bullet"/>
      <w:lvlText w:val="o"/>
      <w:lvlJc w:val="left"/>
      <w:pPr>
        <w:ind w:left="4080" w:hanging="360"/>
      </w:pPr>
      <w:rPr>
        <w:rFonts w:ascii="Courier New" w:hAnsi="Courier New" w:hint="default"/>
      </w:rPr>
    </w:lvl>
    <w:lvl w:ilvl="5" w:tplc="9A54EE6A" w:tentative="1">
      <w:start w:val="1"/>
      <w:numFmt w:val="bullet"/>
      <w:lvlText w:val=""/>
      <w:lvlJc w:val="left"/>
      <w:pPr>
        <w:ind w:left="4800" w:hanging="360"/>
      </w:pPr>
      <w:rPr>
        <w:rFonts w:ascii="Wingdings" w:hAnsi="Wingdings" w:hint="default"/>
      </w:rPr>
    </w:lvl>
    <w:lvl w:ilvl="6" w:tplc="F0301FF8" w:tentative="1">
      <w:start w:val="1"/>
      <w:numFmt w:val="bullet"/>
      <w:lvlText w:val=""/>
      <w:lvlJc w:val="left"/>
      <w:pPr>
        <w:ind w:left="5520" w:hanging="360"/>
      </w:pPr>
      <w:rPr>
        <w:rFonts w:ascii="Symbol" w:hAnsi="Symbol" w:hint="default"/>
      </w:rPr>
    </w:lvl>
    <w:lvl w:ilvl="7" w:tplc="C89EE8B6" w:tentative="1">
      <w:start w:val="1"/>
      <w:numFmt w:val="bullet"/>
      <w:lvlText w:val="o"/>
      <w:lvlJc w:val="left"/>
      <w:pPr>
        <w:ind w:left="6240" w:hanging="360"/>
      </w:pPr>
      <w:rPr>
        <w:rFonts w:ascii="Courier New" w:hAnsi="Courier New" w:hint="default"/>
      </w:rPr>
    </w:lvl>
    <w:lvl w:ilvl="8" w:tplc="10D064A8" w:tentative="1">
      <w:start w:val="1"/>
      <w:numFmt w:val="bullet"/>
      <w:lvlText w:val=""/>
      <w:lvlJc w:val="left"/>
      <w:pPr>
        <w:ind w:left="6960" w:hanging="360"/>
      </w:pPr>
      <w:rPr>
        <w:rFonts w:ascii="Wingdings" w:hAnsi="Wingdings" w:hint="default"/>
      </w:rPr>
    </w:lvl>
  </w:abstractNum>
  <w:abstractNum w:abstractNumId="25" w15:restartNumberingAfterBreak="0">
    <w:nsid w:val="2F1C0FEA"/>
    <w:multiLevelType w:val="multilevel"/>
    <w:tmpl w:val="7D8254A2"/>
    <w:name w:val="WW8Num18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2F8C434F"/>
    <w:multiLevelType w:val="hybridMultilevel"/>
    <w:tmpl w:val="D7F21FA6"/>
    <w:lvl w:ilvl="0" w:tplc="6D8E59A8">
      <w:start w:val="1"/>
      <w:numFmt w:val="decimal"/>
      <w:lvlText w:val="5.1.%1."/>
      <w:lvlJc w:val="left"/>
      <w:pPr>
        <w:ind w:left="1287"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4487B62"/>
    <w:multiLevelType w:val="multilevel"/>
    <w:tmpl w:val="00000002"/>
    <w:lvl w:ilvl="0">
      <w:start w:val="2"/>
      <w:numFmt w:val="decimal"/>
      <w:lvlText w:val="%1."/>
      <w:lvlJc w:val="left"/>
      <w:pPr>
        <w:tabs>
          <w:tab w:val="left" w:pos="0"/>
        </w:tabs>
        <w:ind w:left="720" w:hanging="360"/>
      </w:pPr>
    </w:lvl>
    <w:lvl w:ilvl="1">
      <w:start w:val="1"/>
      <w:numFmt w:val="decimal"/>
      <w:lvlText w:val="%1.%2."/>
      <w:lvlJc w:val="left"/>
      <w:pPr>
        <w:tabs>
          <w:tab w:val="left" w:pos="-141"/>
        </w:tabs>
        <w:ind w:left="1663" w:hanging="1095"/>
      </w:pPr>
    </w:lvl>
    <w:lvl w:ilvl="2">
      <w:start w:val="1"/>
      <w:numFmt w:val="decimal"/>
      <w:lvlText w:val="%1.%2.%3."/>
      <w:lvlJc w:val="left"/>
      <w:pPr>
        <w:tabs>
          <w:tab w:val="left" w:pos="0"/>
        </w:tabs>
        <w:ind w:left="2513" w:hanging="1095"/>
      </w:pPr>
    </w:lvl>
    <w:lvl w:ilvl="3">
      <w:start w:val="1"/>
      <w:numFmt w:val="decimal"/>
      <w:lvlText w:val="%1.%2.%3.%4."/>
      <w:lvlJc w:val="left"/>
      <w:pPr>
        <w:tabs>
          <w:tab w:val="left" w:pos="0"/>
        </w:tabs>
        <w:ind w:left="3222" w:hanging="1095"/>
      </w:pPr>
    </w:lvl>
    <w:lvl w:ilvl="4">
      <w:start w:val="1"/>
      <w:numFmt w:val="decimal"/>
      <w:lvlText w:val="%1.%2.%3.%4.%5."/>
      <w:lvlJc w:val="left"/>
      <w:pPr>
        <w:tabs>
          <w:tab w:val="left" w:pos="0"/>
        </w:tabs>
        <w:ind w:left="3931" w:hanging="1095"/>
      </w:pPr>
    </w:lvl>
    <w:lvl w:ilvl="5">
      <w:start w:val="1"/>
      <w:numFmt w:val="decimal"/>
      <w:lvlText w:val="%1.%2.%3.%4.%5.%6."/>
      <w:lvlJc w:val="left"/>
      <w:pPr>
        <w:tabs>
          <w:tab w:val="left" w:pos="0"/>
        </w:tabs>
        <w:ind w:left="4640" w:hanging="1095"/>
      </w:pPr>
    </w:lvl>
    <w:lvl w:ilvl="6">
      <w:start w:val="1"/>
      <w:numFmt w:val="decimal"/>
      <w:lvlText w:val="%1.%2.%3.%4.%5.%6.%7."/>
      <w:lvlJc w:val="left"/>
      <w:pPr>
        <w:tabs>
          <w:tab w:val="left" w:pos="0"/>
        </w:tabs>
        <w:ind w:left="5349" w:hanging="1095"/>
      </w:pPr>
    </w:lvl>
    <w:lvl w:ilvl="7">
      <w:start w:val="1"/>
      <w:numFmt w:val="decimal"/>
      <w:lvlText w:val="%1.%2.%3.%4.%5.%6.%7.%8."/>
      <w:lvlJc w:val="left"/>
      <w:pPr>
        <w:tabs>
          <w:tab w:val="left" w:pos="0"/>
        </w:tabs>
        <w:ind w:left="6403" w:hanging="1440"/>
      </w:pPr>
    </w:lvl>
    <w:lvl w:ilvl="8">
      <w:start w:val="1"/>
      <w:numFmt w:val="decimal"/>
      <w:lvlText w:val="%1.%2.%3.%4.%5.%6.%7.%8.%9."/>
      <w:lvlJc w:val="left"/>
      <w:pPr>
        <w:tabs>
          <w:tab w:val="left" w:pos="0"/>
        </w:tabs>
        <w:ind w:left="7112" w:hanging="1440"/>
      </w:pPr>
    </w:lvl>
  </w:abstractNum>
  <w:abstractNum w:abstractNumId="28" w15:restartNumberingAfterBreak="0">
    <w:nsid w:val="34DF0831"/>
    <w:multiLevelType w:val="hybridMultilevel"/>
    <w:tmpl w:val="C51690AE"/>
    <w:lvl w:ilvl="0" w:tplc="298C4E64">
      <w:start w:val="1"/>
      <w:numFmt w:val="bullet"/>
      <w:pStyle w:val="a4"/>
      <w:lvlText w:val=""/>
      <w:lvlJc w:val="left"/>
      <w:pPr>
        <w:tabs>
          <w:tab w:val="num" w:pos="360"/>
        </w:tabs>
        <w:ind w:left="360" w:hanging="360"/>
      </w:pPr>
      <w:rPr>
        <w:rFonts w:ascii="Symbol" w:hAnsi="Symbol" w:cs="Symbol" w:hint="default"/>
      </w:rPr>
    </w:lvl>
    <w:lvl w:ilvl="1" w:tplc="AFE8F5C0">
      <w:start w:val="1"/>
      <w:numFmt w:val="bullet"/>
      <w:lvlText w:val="o"/>
      <w:lvlJc w:val="left"/>
      <w:pPr>
        <w:tabs>
          <w:tab w:val="num" w:pos="1440"/>
        </w:tabs>
        <w:ind w:left="1440" w:hanging="360"/>
      </w:pPr>
      <w:rPr>
        <w:rFonts w:ascii="Courier New" w:hAnsi="Courier New" w:cs="Courier New" w:hint="default"/>
      </w:rPr>
    </w:lvl>
    <w:lvl w:ilvl="2" w:tplc="91585C06">
      <w:start w:val="1"/>
      <w:numFmt w:val="bullet"/>
      <w:lvlText w:val=""/>
      <w:lvlJc w:val="left"/>
      <w:pPr>
        <w:tabs>
          <w:tab w:val="num" w:pos="2160"/>
        </w:tabs>
        <w:ind w:left="2160" w:hanging="360"/>
      </w:pPr>
      <w:rPr>
        <w:rFonts w:ascii="Wingdings" w:hAnsi="Wingdings" w:cs="Wingdings" w:hint="default"/>
      </w:rPr>
    </w:lvl>
    <w:lvl w:ilvl="3" w:tplc="C9C6240A">
      <w:start w:val="1"/>
      <w:numFmt w:val="bullet"/>
      <w:lvlText w:val=""/>
      <w:lvlJc w:val="left"/>
      <w:pPr>
        <w:tabs>
          <w:tab w:val="num" w:pos="2880"/>
        </w:tabs>
        <w:ind w:left="2880" w:hanging="360"/>
      </w:pPr>
      <w:rPr>
        <w:rFonts w:ascii="Symbol" w:hAnsi="Symbol" w:cs="Symbol" w:hint="default"/>
      </w:rPr>
    </w:lvl>
    <w:lvl w:ilvl="4" w:tplc="0AB06664">
      <w:start w:val="1"/>
      <w:numFmt w:val="bullet"/>
      <w:lvlText w:val="o"/>
      <w:lvlJc w:val="left"/>
      <w:pPr>
        <w:tabs>
          <w:tab w:val="num" w:pos="3600"/>
        </w:tabs>
        <w:ind w:left="3600" w:hanging="360"/>
      </w:pPr>
      <w:rPr>
        <w:rFonts w:ascii="Courier New" w:hAnsi="Courier New" w:cs="Courier New" w:hint="default"/>
      </w:rPr>
    </w:lvl>
    <w:lvl w:ilvl="5" w:tplc="8EAE2DBE">
      <w:start w:val="1"/>
      <w:numFmt w:val="bullet"/>
      <w:lvlText w:val=""/>
      <w:lvlJc w:val="left"/>
      <w:pPr>
        <w:tabs>
          <w:tab w:val="num" w:pos="4320"/>
        </w:tabs>
        <w:ind w:left="4320" w:hanging="360"/>
      </w:pPr>
      <w:rPr>
        <w:rFonts w:ascii="Wingdings" w:hAnsi="Wingdings" w:cs="Wingdings" w:hint="default"/>
      </w:rPr>
    </w:lvl>
    <w:lvl w:ilvl="6" w:tplc="272657CA">
      <w:start w:val="1"/>
      <w:numFmt w:val="bullet"/>
      <w:lvlText w:val=""/>
      <w:lvlJc w:val="left"/>
      <w:pPr>
        <w:tabs>
          <w:tab w:val="num" w:pos="5040"/>
        </w:tabs>
        <w:ind w:left="5040" w:hanging="360"/>
      </w:pPr>
      <w:rPr>
        <w:rFonts w:ascii="Symbol" w:hAnsi="Symbol" w:cs="Symbol" w:hint="default"/>
      </w:rPr>
    </w:lvl>
    <w:lvl w:ilvl="7" w:tplc="6408F7E4">
      <w:start w:val="1"/>
      <w:numFmt w:val="bullet"/>
      <w:lvlText w:val="o"/>
      <w:lvlJc w:val="left"/>
      <w:pPr>
        <w:tabs>
          <w:tab w:val="num" w:pos="5760"/>
        </w:tabs>
        <w:ind w:left="5760" w:hanging="360"/>
      </w:pPr>
      <w:rPr>
        <w:rFonts w:ascii="Courier New" w:hAnsi="Courier New" w:cs="Courier New" w:hint="default"/>
      </w:rPr>
    </w:lvl>
    <w:lvl w:ilvl="8" w:tplc="9D180830">
      <w:start w:val="1"/>
      <w:numFmt w:val="bullet"/>
      <w:lvlText w:val=""/>
      <w:lvlJc w:val="left"/>
      <w:pPr>
        <w:tabs>
          <w:tab w:val="num" w:pos="6480"/>
        </w:tabs>
        <w:ind w:left="6480" w:hanging="360"/>
      </w:pPr>
      <w:rPr>
        <w:rFonts w:ascii="Wingdings" w:hAnsi="Wingdings" w:cs="Wingdings" w:hint="default"/>
      </w:rPr>
    </w:lvl>
  </w:abstractNum>
  <w:abstractNum w:abstractNumId="29" w15:restartNumberingAfterBreak="0">
    <w:nsid w:val="34F7153C"/>
    <w:multiLevelType w:val="multilevel"/>
    <w:tmpl w:val="C4B8846C"/>
    <w:lvl w:ilvl="0">
      <w:start w:val="3"/>
      <w:numFmt w:val="decimal"/>
      <w:lvlText w:val="%1."/>
      <w:lvlJc w:val="left"/>
      <w:pPr>
        <w:ind w:left="390" w:hanging="390"/>
      </w:pPr>
      <w:rPr>
        <w:rFonts w:hint="default"/>
      </w:rPr>
    </w:lvl>
    <w:lvl w:ilvl="1">
      <w:start w:val="1"/>
      <w:numFmt w:val="decimal"/>
      <w:lvlText w:val="4.%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pStyle w:val="1111"/>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38A008A3"/>
    <w:multiLevelType w:val="hybridMultilevel"/>
    <w:tmpl w:val="467686FE"/>
    <w:lvl w:ilvl="0" w:tplc="956276C2">
      <w:start w:val="1"/>
      <w:numFmt w:val="decimal"/>
      <w:pStyle w:val="1-21"/>
      <w:lvlText w:val="%1."/>
      <w:lvlJc w:val="left"/>
      <w:pPr>
        <w:ind w:left="1080" w:hanging="360"/>
      </w:pPr>
      <w:rPr>
        <w:rFonts w:hint="default"/>
      </w:rPr>
    </w:lvl>
    <w:lvl w:ilvl="1" w:tplc="4EAEC66C">
      <w:start w:val="1"/>
      <w:numFmt w:val="bullet"/>
      <w:lvlText w:val="o"/>
      <w:lvlJc w:val="left"/>
      <w:pPr>
        <w:ind w:left="1800" w:hanging="360"/>
      </w:pPr>
      <w:rPr>
        <w:rFonts w:ascii="Courier New" w:hAnsi="Courier New" w:cs="Courier New" w:hint="default"/>
      </w:rPr>
    </w:lvl>
    <w:lvl w:ilvl="2" w:tplc="CC16EFB4">
      <w:start w:val="1"/>
      <w:numFmt w:val="bullet"/>
      <w:lvlText w:val=""/>
      <w:lvlJc w:val="left"/>
      <w:pPr>
        <w:ind w:left="2520" w:hanging="360"/>
      </w:pPr>
      <w:rPr>
        <w:rFonts w:ascii="Wingdings" w:hAnsi="Wingdings" w:cs="Wingdings" w:hint="default"/>
      </w:rPr>
    </w:lvl>
    <w:lvl w:ilvl="3" w:tplc="95A8C1E6">
      <w:start w:val="1"/>
      <w:numFmt w:val="bullet"/>
      <w:lvlText w:val=""/>
      <w:lvlJc w:val="left"/>
      <w:pPr>
        <w:ind w:left="3240" w:hanging="360"/>
      </w:pPr>
      <w:rPr>
        <w:rFonts w:ascii="Symbol" w:hAnsi="Symbol" w:cs="Symbol" w:hint="default"/>
      </w:rPr>
    </w:lvl>
    <w:lvl w:ilvl="4" w:tplc="3F9EDAA8">
      <w:start w:val="1"/>
      <w:numFmt w:val="bullet"/>
      <w:lvlText w:val="o"/>
      <w:lvlJc w:val="left"/>
      <w:pPr>
        <w:ind w:left="3960" w:hanging="360"/>
      </w:pPr>
      <w:rPr>
        <w:rFonts w:ascii="Courier New" w:hAnsi="Courier New" w:cs="Courier New" w:hint="default"/>
      </w:rPr>
    </w:lvl>
    <w:lvl w:ilvl="5" w:tplc="DAD264E4">
      <w:start w:val="1"/>
      <w:numFmt w:val="bullet"/>
      <w:lvlText w:val=""/>
      <w:lvlJc w:val="left"/>
      <w:pPr>
        <w:ind w:left="4680" w:hanging="360"/>
      </w:pPr>
      <w:rPr>
        <w:rFonts w:ascii="Wingdings" w:hAnsi="Wingdings" w:cs="Wingdings" w:hint="default"/>
      </w:rPr>
    </w:lvl>
    <w:lvl w:ilvl="6" w:tplc="0B8AF908">
      <w:start w:val="1"/>
      <w:numFmt w:val="bullet"/>
      <w:lvlText w:val=""/>
      <w:lvlJc w:val="left"/>
      <w:pPr>
        <w:ind w:left="5400" w:hanging="360"/>
      </w:pPr>
      <w:rPr>
        <w:rFonts w:ascii="Symbol" w:hAnsi="Symbol" w:cs="Symbol" w:hint="default"/>
      </w:rPr>
    </w:lvl>
    <w:lvl w:ilvl="7" w:tplc="635E79C8">
      <w:start w:val="1"/>
      <w:numFmt w:val="bullet"/>
      <w:lvlText w:val="o"/>
      <w:lvlJc w:val="left"/>
      <w:pPr>
        <w:ind w:left="6120" w:hanging="360"/>
      </w:pPr>
      <w:rPr>
        <w:rFonts w:ascii="Courier New" w:hAnsi="Courier New" w:cs="Courier New" w:hint="default"/>
      </w:rPr>
    </w:lvl>
    <w:lvl w:ilvl="8" w:tplc="8EE0AAA2">
      <w:start w:val="1"/>
      <w:numFmt w:val="bullet"/>
      <w:lvlText w:val=""/>
      <w:lvlJc w:val="left"/>
      <w:pPr>
        <w:ind w:left="6840" w:hanging="360"/>
      </w:pPr>
      <w:rPr>
        <w:rFonts w:ascii="Wingdings" w:hAnsi="Wingdings" w:cs="Wingdings" w:hint="default"/>
      </w:rPr>
    </w:lvl>
  </w:abstractNum>
  <w:abstractNum w:abstractNumId="31" w15:restartNumberingAfterBreak="0">
    <w:nsid w:val="39D31F98"/>
    <w:multiLevelType w:val="hybridMultilevel"/>
    <w:tmpl w:val="AA865CD0"/>
    <w:lvl w:ilvl="0" w:tplc="C57233FA">
      <w:start w:val="1"/>
      <w:numFmt w:val="bullet"/>
      <w:pStyle w:val="13"/>
      <w:lvlText w:val=""/>
      <w:lvlJc w:val="left"/>
      <w:pPr>
        <w:ind w:left="1854" w:hanging="360"/>
      </w:pPr>
      <w:rPr>
        <w:rFonts w:ascii="Symbol" w:hAnsi="Symbol" w:hint="default"/>
      </w:rPr>
    </w:lvl>
    <w:lvl w:ilvl="1" w:tplc="04190003">
      <w:start w:val="1"/>
      <w:numFmt w:val="bullet"/>
      <w:lvlText w:val="o"/>
      <w:lvlJc w:val="left"/>
      <w:pPr>
        <w:ind w:left="2574" w:hanging="360"/>
      </w:pPr>
      <w:rPr>
        <w:rFonts w:ascii="Courier New" w:hAnsi="Courier New" w:cs="Courier New" w:hint="default"/>
      </w:rPr>
    </w:lvl>
    <w:lvl w:ilvl="2" w:tplc="04190005">
      <w:numFmt w:val="bullet"/>
      <w:lvlText w:val="•"/>
      <w:lvlJc w:val="left"/>
      <w:pPr>
        <w:ind w:left="3294" w:hanging="360"/>
      </w:pPr>
      <w:rPr>
        <w:rFonts w:ascii="Times New Roman" w:eastAsia="Times New Roman" w:hAnsi="Times New Roman" w:cs="Times New Roman" w:hint="default"/>
      </w:rPr>
    </w:lvl>
    <w:lvl w:ilvl="3" w:tplc="04190001" w:tentative="1">
      <w:start w:val="1"/>
      <w:numFmt w:val="bullet"/>
      <w:lvlText w:val=""/>
      <w:lvlJc w:val="left"/>
      <w:pPr>
        <w:ind w:left="4014" w:hanging="360"/>
      </w:pPr>
      <w:rPr>
        <w:rFonts w:ascii="Symbol" w:hAnsi="Symbol" w:hint="default"/>
      </w:rPr>
    </w:lvl>
    <w:lvl w:ilvl="4" w:tplc="04190003" w:tentative="1">
      <w:start w:val="1"/>
      <w:numFmt w:val="bullet"/>
      <w:lvlText w:val="o"/>
      <w:lvlJc w:val="left"/>
      <w:pPr>
        <w:ind w:left="4734" w:hanging="360"/>
      </w:pPr>
      <w:rPr>
        <w:rFonts w:ascii="Courier New" w:hAnsi="Courier New" w:cs="Courier New" w:hint="default"/>
      </w:rPr>
    </w:lvl>
    <w:lvl w:ilvl="5" w:tplc="04190005" w:tentative="1">
      <w:start w:val="1"/>
      <w:numFmt w:val="bullet"/>
      <w:lvlText w:val=""/>
      <w:lvlJc w:val="left"/>
      <w:pPr>
        <w:ind w:left="5454" w:hanging="360"/>
      </w:pPr>
      <w:rPr>
        <w:rFonts w:ascii="Wingdings" w:hAnsi="Wingdings" w:hint="default"/>
      </w:rPr>
    </w:lvl>
    <w:lvl w:ilvl="6" w:tplc="04190001" w:tentative="1">
      <w:start w:val="1"/>
      <w:numFmt w:val="bullet"/>
      <w:lvlText w:val=""/>
      <w:lvlJc w:val="left"/>
      <w:pPr>
        <w:ind w:left="6174" w:hanging="360"/>
      </w:pPr>
      <w:rPr>
        <w:rFonts w:ascii="Symbol" w:hAnsi="Symbol" w:hint="default"/>
      </w:rPr>
    </w:lvl>
    <w:lvl w:ilvl="7" w:tplc="04190003" w:tentative="1">
      <w:start w:val="1"/>
      <w:numFmt w:val="bullet"/>
      <w:lvlText w:val="o"/>
      <w:lvlJc w:val="left"/>
      <w:pPr>
        <w:ind w:left="6894" w:hanging="360"/>
      </w:pPr>
      <w:rPr>
        <w:rFonts w:ascii="Courier New" w:hAnsi="Courier New" w:cs="Courier New" w:hint="default"/>
      </w:rPr>
    </w:lvl>
    <w:lvl w:ilvl="8" w:tplc="04190005" w:tentative="1">
      <w:start w:val="1"/>
      <w:numFmt w:val="bullet"/>
      <w:lvlText w:val=""/>
      <w:lvlJc w:val="left"/>
      <w:pPr>
        <w:ind w:left="7614" w:hanging="360"/>
      </w:pPr>
      <w:rPr>
        <w:rFonts w:ascii="Wingdings" w:hAnsi="Wingdings" w:hint="default"/>
      </w:rPr>
    </w:lvl>
  </w:abstractNum>
  <w:abstractNum w:abstractNumId="32" w15:restartNumberingAfterBreak="0">
    <w:nsid w:val="40B92D48"/>
    <w:multiLevelType w:val="multilevel"/>
    <w:tmpl w:val="2102960A"/>
    <w:styleLink w:val="4"/>
    <w:lvl w:ilvl="0">
      <w:start w:val="7"/>
      <w:numFmt w:val="decimal"/>
      <w:pStyle w:val="14"/>
      <w:lvlText w:val="%1."/>
      <w:lvlJc w:val="left"/>
      <w:pPr>
        <w:ind w:left="390" w:hanging="390"/>
      </w:pPr>
      <w:rPr>
        <w:rFonts w:hint="default"/>
        <w:b/>
      </w:rPr>
    </w:lvl>
    <w:lvl w:ilvl="1">
      <w:start w:val="1"/>
      <w:numFmt w:val="decimal"/>
      <w:lvlText w:val="%1.%2."/>
      <w:lvlJc w:val="left"/>
      <w:pPr>
        <w:ind w:left="9367"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43E27C2C"/>
    <w:multiLevelType w:val="multilevel"/>
    <w:tmpl w:val="7B862B10"/>
    <w:styleLink w:val="41"/>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484117C3"/>
    <w:multiLevelType w:val="hybridMultilevel"/>
    <w:tmpl w:val="3F8672CC"/>
    <w:styleLink w:val="21"/>
    <w:lvl w:ilvl="0" w:tplc="7A5A7534">
      <w:start w:val="1"/>
      <w:numFmt w:val="decimal"/>
      <w:pStyle w:val="a5"/>
      <w:lvlText w:val="%1."/>
      <w:lvlJc w:val="left"/>
      <w:pPr>
        <w:tabs>
          <w:tab w:val="num" w:pos="900"/>
        </w:tabs>
        <w:ind w:left="900" w:hanging="360"/>
      </w:pPr>
      <w:rPr>
        <w:rFonts w:hint="default"/>
      </w:rPr>
    </w:lvl>
    <w:lvl w:ilvl="1" w:tplc="DEC0FA7E" w:tentative="1">
      <w:start w:val="1"/>
      <w:numFmt w:val="lowerLetter"/>
      <w:lvlText w:val="%2."/>
      <w:lvlJc w:val="left"/>
      <w:pPr>
        <w:tabs>
          <w:tab w:val="num" w:pos="1620"/>
        </w:tabs>
        <w:ind w:left="1620" w:hanging="360"/>
      </w:pPr>
    </w:lvl>
    <w:lvl w:ilvl="2" w:tplc="703C0640" w:tentative="1">
      <w:start w:val="1"/>
      <w:numFmt w:val="lowerRoman"/>
      <w:lvlText w:val="%3."/>
      <w:lvlJc w:val="right"/>
      <w:pPr>
        <w:tabs>
          <w:tab w:val="num" w:pos="2340"/>
        </w:tabs>
        <w:ind w:left="2340" w:hanging="180"/>
      </w:pPr>
    </w:lvl>
    <w:lvl w:ilvl="3" w:tplc="2EFA761A" w:tentative="1">
      <w:start w:val="1"/>
      <w:numFmt w:val="decimal"/>
      <w:lvlText w:val="%4."/>
      <w:lvlJc w:val="left"/>
      <w:pPr>
        <w:tabs>
          <w:tab w:val="num" w:pos="3060"/>
        </w:tabs>
        <w:ind w:left="3060" w:hanging="360"/>
      </w:pPr>
    </w:lvl>
    <w:lvl w:ilvl="4" w:tplc="6732527A" w:tentative="1">
      <w:start w:val="1"/>
      <w:numFmt w:val="lowerLetter"/>
      <w:lvlText w:val="%5."/>
      <w:lvlJc w:val="left"/>
      <w:pPr>
        <w:tabs>
          <w:tab w:val="num" w:pos="3780"/>
        </w:tabs>
        <w:ind w:left="3780" w:hanging="360"/>
      </w:pPr>
    </w:lvl>
    <w:lvl w:ilvl="5" w:tplc="9E12BAF2" w:tentative="1">
      <w:start w:val="1"/>
      <w:numFmt w:val="lowerRoman"/>
      <w:lvlText w:val="%6."/>
      <w:lvlJc w:val="right"/>
      <w:pPr>
        <w:tabs>
          <w:tab w:val="num" w:pos="4500"/>
        </w:tabs>
        <w:ind w:left="4500" w:hanging="180"/>
      </w:pPr>
    </w:lvl>
    <w:lvl w:ilvl="6" w:tplc="4C70EC86" w:tentative="1">
      <w:start w:val="1"/>
      <w:numFmt w:val="decimal"/>
      <w:lvlText w:val="%7."/>
      <w:lvlJc w:val="left"/>
      <w:pPr>
        <w:tabs>
          <w:tab w:val="num" w:pos="5220"/>
        </w:tabs>
        <w:ind w:left="5220" w:hanging="360"/>
      </w:pPr>
    </w:lvl>
    <w:lvl w:ilvl="7" w:tplc="8A7A0CC4" w:tentative="1">
      <w:start w:val="1"/>
      <w:numFmt w:val="lowerLetter"/>
      <w:lvlText w:val="%8."/>
      <w:lvlJc w:val="left"/>
      <w:pPr>
        <w:tabs>
          <w:tab w:val="num" w:pos="5940"/>
        </w:tabs>
        <w:ind w:left="5940" w:hanging="360"/>
      </w:pPr>
    </w:lvl>
    <w:lvl w:ilvl="8" w:tplc="0A12C08A" w:tentative="1">
      <w:start w:val="1"/>
      <w:numFmt w:val="lowerRoman"/>
      <w:lvlText w:val="%9."/>
      <w:lvlJc w:val="right"/>
      <w:pPr>
        <w:tabs>
          <w:tab w:val="num" w:pos="6660"/>
        </w:tabs>
        <w:ind w:left="6660" w:hanging="180"/>
      </w:pPr>
    </w:lvl>
  </w:abstractNum>
  <w:abstractNum w:abstractNumId="35" w15:restartNumberingAfterBreak="0">
    <w:nsid w:val="48787489"/>
    <w:multiLevelType w:val="multilevel"/>
    <w:tmpl w:val="7A44EA28"/>
    <w:lvl w:ilvl="0">
      <w:start w:val="1"/>
      <w:numFmt w:val="decimal"/>
      <w:lvlText w:val="%1."/>
      <w:lvlJc w:val="left"/>
      <w:pPr>
        <w:ind w:left="720" w:hanging="360"/>
      </w:pPr>
      <w:rPr>
        <w:rFonts w:hint="default"/>
        <w:b/>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6" w15:restartNumberingAfterBreak="0">
    <w:nsid w:val="49160541"/>
    <w:multiLevelType w:val="multilevel"/>
    <w:tmpl w:val="A0CC387A"/>
    <w:lvl w:ilvl="0">
      <w:start w:val="1"/>
      <w:numFmt w:val="decimal"/>
      <w:lvlText w:val="%1."/>
      <w:lvlJc w:val="left"/>
      <w:pPr>
        <w:ind w:left="360" w:hanging="360"/>
      </w:pPr>
      <w:rPr>
        <w:rFonts w:hint="default"/>
      </w:rPr>
    </w:lvl>
    <w:lvl w:ilvl="1">
      <w:start w:val="5"/>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7" w15:restartNumberingAfterBreak="0">
    <w:nsid w:val="4B107993"/>
    <w:multiLevelType w:val="hybridMultilevel"/>
    <w:tmpl w:val="7FD0DFCC"/>
    <w:styleLink w:val="51"/>
    <w:lvl w:ilvl="0" w:tplc="571414F8">
      <w:start w:val="1"/>
      <w:numFmt w:val="bullet"/>
      <w:pStyle w:val="22"/>
      <w:lvlText w:val=""/>
      <w:lvlJc w:val="left"/>
      <w:pPr>
        <w:tabs>
          <w:tab w:val="num" w:pos="1789"/>
        </w:tabs>
        <w:ind w:left="1712" w:hanging="283"/>
      </w:pPr>
      <w:rPr>
        <w:rFonts w:ascii="Symbol" w:hAnsi="Symbol" w:cs="Symbol" w:hint="default"/>
        <w:color w:val="auto"/>
      </w:rPr>
    </w:lvl>
    <w:lvl w:ilvl="1" w:tplc="D36A12E6">
      <w:start w:val="1"/>
      <w:numFmt w:val="bullet"/>
      <w:lvlText w:val="o"/>
      <w:lvlJc w:val="left"/>
      <w:pPr>
        <w:tabs>
          <w:tab w:val="num" w:pos="2149"/>
        </w:tabs>
        <w:ind w:left="2149" w:hanging="360"/>
      </w:pPr>
      <w:rPr>
        <w:rFonts w:ascii="Courier New" w:hAnsi="Courier New" w:cs="Courier New" w:hint="default"/>
      </w:rPr>
    </w:lvl>
    <w:lvl w:ilvl="2" w:tplc="806A033E">
      <w:start w:val="1"/>
      <w:numFmt w:val="bullet"/>
      <w:lvlText w:val=""/>
      <w:lvlJc w:val="left"/>
      <w:pPr>
        <w:tabs>
          <w:tab w:val="num" w:pos="2869"/>
        </w:tabs>
        <w:ind w:left="2869" w:hanging="360"/>
      </w:pPr>
      <w:rPr>
        <w:rFonts w:ascii="Wingdings" w:hAnsi="Wingdings" w:cs="Wingdings" w:hint="default"/>
      </w:rPr>
    </w:lvl>
    <w:lvl w:ilvl="3" w:tplc="DC424FA2">
      <w:start w:val="1"/>
      <w:numFmt w:val="bullet"/>
      <w:lvlText w:val=""/>
      <w:lvlJc w:val="left"/>
      <w:pPr>
        <w:tabs>
          <w:tab w:val="num" w:pos="3589"/>
        </w:tabs>
        <w:ind w:left="3589" w:hanging="360"/>
      </w:pPr>
      <w:rPr>
        <w:rFonts w:ascii="Symbol" w:hAnsi="Symbol" w:cs="Symbol" w:hint="default"/>
      </w:rPr>
    </w:lvl>
    <w:lvl w:ilvl="4" w:tplc="66C0512A">
      <w:start w:val="1"/>
      <w:numFmt w:val="bullet"/>
      <w:lvlText w:val="o"/>
      <w:lvlJc w:val="left"/>
      <w:pPr>
        <w:tabs>
          <w:tab w:val="num" w:pos="4309"/>
        </w:tabs>
        <w:ind w:left="4309" w:hanging="360"/>
      </w:pPr>
      <w:rPr>
        <w:rFonts w:ascii="Courier New" w:hAnsi="Courier New" w:cs="Courier New" w:hint="default"/>
      </w:rPr>
    </w:lvl>
    <w:lvl w:ilvl="5" w:tplc="31AC09E6">
      <w:start w:val="1"/>
      <w:numFmt w:val="bullet"/>
      <w:lvlText w:val=""/>
      <w:lvlJc w:val="left"/>
      <w:pPr>
        <w:tabs>
          <w:tab w:val="num" w:pos="5029"/>
        </w:tabs>
        <w:ind w:left="5029" w:hanging="360"/>
      </w:pPr>
      <w:rPr>
        <w:rFonts w:ascii="Wingdings" w:hAnsi="Wingdings" w:cs="Wingdings" w:hint="default"/>
      </w:rPr>
    </w:lvl>
    <w:lvl w:ilvl="6" w:tplc="2B769C40">
      <w:start w:val="1"/>
      <w:numFmt w:val="bullet"/>
      <w:lvlText w:val=""/>
      <w:lvlJc w:val="left"/>
      <w:pPr>
        <w:tabs>
          <w:tab w:val="num" w:pos="5749"/>
        </w:tabs>
        <w:ind w:left="5749" w:hanging="360"/>
      </w:pPr>
      <w:rPr>
        <w:rFonts w:ascii="Symbol" w:hAnsi="Symbol" w:cs="Symbol" w:hint="default"/>
      </w:rPr>
    </w:lvl>
    <w:lvl w:ilvl="7" w:tplc="BAEA1BD0">
      <w:start w:val="1"/>
      <w:numFmt w:val="bullet"/>
      <w:lvlText w:val="o"/>
      <w:lvlJc w:val="left"/>
      <w:pPr>
        <w:tabs>
          <w:tab w:val="num" w:pos="6469"/>
        </w:tabs>
        <w:ind w:left="6469" w:hanging="360"/>
      </w:pPr>
      <w:rPr>
        <w:rFonts w:ascii="Courier New" w:hAnsi="Courier New" w:cs="Courier New" w:hint="default"/>
      </w:rPr>
    </w:lvl>
    <w:lvl w:ilvl="8" w:tplc="6EC601AA">
      <w:start w:val="1"/>
      <w:numFmt w:val="bullet"/>
      <w:lvlText w:val=""/>
      <w:lvlJc w:val="left"/>
      <w:pPr>
        <w:tabs>
          <w:tab w:val="num" w:pos="7189"/>
        </w:tabs>
        <w:ind w:left="7189" w:hanging="360"/>
      </w:pPr>
      <w:rPr>
        <w:rFonts w:ascii="Wingdings" w:hAnsi="Wingdings" w:cs="Wingdings" w:hint="default"/>
      </w:rPr>
    </w:lvl>
  </w:abstractNum>
  <w:abstractNum w:abstractNumId="38" w15:restartNumberingAfterBreak="0">
    <w:nsid w:val="4B2D3C63"/>
    <w:multiLevelType w:val="hybridMultilevel"/>
    <w:tmpl w:val="251C13E6"/>
    <w:styleLink w:val="61"/>
    <w:lvl w:ilvl="0" w:tplc="E5EE567C">
      <w:start w:val="1"/>
      <w:numFmt w:val="decimal"/>
      <w:lvlText w:val="25.%1"/>
      <w:lvlJc w:val="left"/>
      <w:pPr>
        <w:ind w:left="720" w:hanging="360"/>
      </w:pPr>
      <w:rPr>
        <w:rFonts w:ascii="Times New Roman" w:hAnsi="Times New Roman" w:cs="Times New Roman" w:hint="default"/>
        <w:b w:val="0"/>
        <w:color w:val="auto"/>
        <w:sz w:val="18"/>
        <w:szCs w:val="18"/>
      </w:rPr>
    </w:lvl>
    <w:lvl w:ilvl="1" w:tplc="63A2982E">
      <w:start w:val="1"/>
      <w:numFmt w:val="lowerLetter"/>
      <w:lvlText w:val="%2."/>
      <w:lvlJc w:val="left"/>
      <w:pPr>
        <w:ind w:left="1440" w:hanging="360"/>
      </w:pPr>
      <w:rPr>
        <w:rFonts w:cs="Times New Roman"/>
      </w:rPr>
    </w:lvl>
    <w:lvl w:ilvl="2" w:tplc="91BA065A">
      <w:start w:val="1"/>
      <w:numFmt w:val="lowerRoman"/>
      <w:lvlText w:val="%3."/>
      <w:lvlJc w:val="right"/>
      <w:pPr>
        <w:ind w:left="2160" w:hanging="180"/>
      </w:pPr>
      <w:rPr>
        <w:rFonts w:cs="Times New Roman"/>
      </w:rPr>
    </w:lvl>
    <w:lvl w:ilvl="3" w:tplc="25D83672">
      <w:start w:val="1"/>
      <w:numFmt w:val="decimal"/>
      <w:lvlText w:val="%4."/>
      <w:lvlJc w:val="left"/>
      <w:pPr>
        <w:ind w:left="2880" w:hanging="360"/>
      </w:pPr>
      <w:rPr>
        <w:rFonts w:cs="Times New Roman"/>
      </w:rPr>
    </w:lvl>
    <w:lvl w:ilvl="4" w:tplc="430698AC">
      <w:start w:val="1"/>
      <w:numFmt w:val="lowerLetter"/>
      <w:lvlText w:val="%5."/>
      <w:lvlJc w:val="left"/>
      <w:pPr>
        <w:ind w:left="3600" w:hanging="360"/>
      </w:pPr>
      <w:rPr>
        <w:rFonts w:cs="Times New Roman"/>
      </w:rPr>
    </w:lvl>
    <w:lvl w:ilvl="5" w:tplc="A164001A">
      <w:start w:val="1"/>
      <w:numFmt w:val="lowerRoman"/>
      <w:lvlText w:val="%6."/>
      <w:lvlJc w:val="right"/>
      <w:pPr>
        <w:ind w:left="4320" w:hanging="180"/>
      </w:pPr>
      <w:rPr>
        <w:rFonts w:cs="Times New Roman"/>
      </w:rPr>
    </w:lvl>
    <w:lvl w:ilvl="6" w:tplc="6736E19C">
      <w:start w:val="1"/>
      <w:numFmt w:val="decimal"/>
      <w:lvlText w:val="%7."/>
      <w:lvlJc w:val="left"/>
      <w:pPr>
        <w:ind w:left="5040" w:hanging="360"/>
      </w:pPr>
      <w:rPr>
        <w:rFonts w:cs="Times New Roman"/>
      </w:rPr>
    </w:lvl>
    <w:lvl w:ilvl="7" w:tplc="B7C0EE56">
      <w:start w:val="1"/>
      <w:numFmt w:val="lowerLetter"/>
      <w:lvlText w:val="%8."/>
      <w:lvlJc w:val="left"/>
      <w:pPr>
        <w:ind w:left="5760" w:hanging="360"/>
      </w:pPr>
      <w:rPr>
        <w:rFonts w:cs="Times New Roman"/>
      </w:rPr>
    </w:lvl>
    <w:lvl w:ilvl="8" w:tplc="EE4EB126">
      <w:start w:val="1"/>
      <w:numFmt w:val="lowerRoman"/>
      <w:lvlText w:val="%9."/>
      <w:lvlJc w:val="right"/>
      <w:pPr>
        <w:ind w:left="6480" w:hanging="180"/>
      </w:pPr>
      <w:rPr>
        <w:rFonts w:cs="Times New Roman"/>
      </w:rPr>
    </w:lvl>
  </w:abstractNum>
  <w:abstractNum w:abstractNumId="39" w15:restartNumberingAfterBreak="0">
    <w:nsid w:val="4BE72BD2"/>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4D3F3EB0"/>
    <w:multiLevelType w:val="multilevel"/>
    <w:tmpl w:val="187245C2"/>
    <w:styleLink w:val="8"/>
    <w:lvl w:ilvl="0">
      <w:start w:val="9"/>
      <w:numFmt w:val="decimal"/>
      <w:lvlText w:val="%1"/>
      <w:lvlJc w:val="left"/>
      <w:pPr>
        <w:ind w:left="1080" w:hanging="360"/>
      </w:pPr>
      <w:rPr>
        <w:rFonts w:hint="default"/>
        <w:b/>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41" w15:restartNumberingAfterBreak="0">
    <w:nsid w:val="4F3432F1"/>
    <w:multiLevelType w:val="hybridMultilevel"/>
    <w:tmpl w:val="978C741E"/>
    <w:lvl w:ilvl="0" w:tplc="2818A01A">
      <w:start w:val="1"/>
      <w:numFmt w:val="decimal"/>
      <w:lvlText w:val="6.%1."/>
      <w:lvlJc w:val="left"/>
      <w:pPr>
        <w:ind w:left="149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51753571"/>
    <w:multiLevelType w:val="multilevel"/>
    <w:tmpl w:val="FB9EA2EC"/>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43" w15:restartNumberingAfterBreak="0">
    <w:nsid w:val="57A64E17"/>
    <w:multiLevelType w:val="multilevel"/>
    <w:tmpl w:val="04190023"/>
    <w:styleLink w:val="a6"/>
    <w:lvl w:ilvl="0">
      <w:start w:val="1"/>
      <w:numFmt w:val="upperRoman"/>
      <w:lvlText w:val="Статья %1."/>
      <w:lvlJc w:val="left"/>
      <w:pPr>
        <w:tabs>
          <w:tab w:val="num" w:pos="1440"/>
        </w:tabs>
      </w:pPr>
      <w:rPr>
        <w:rFonts w:cs="Times New Roman"/>
      </w:rPr>
    </w:lvl>
    <w:lvl w:ilvl="1">
      <w:start w:val="1"/>
      <w:numFmt w:val="decimalZero"/>
      <w:isLgl/>
      <w:lvlText w:val="Раздел %1.%2"/>
      <w:lvlJc w:val="left"/>
      <w:pPr>
        <w:tabs>
          <w:tab w:val="num" w:pos="108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44" w15:restartNumberingAfterBreak="0">
    <w:nsid w:val="60B70729"/>
    <w:multiLevelType w:val="multilevel"/>
    <w:tmpl w:val="17102582"/>
    <w:styleLink w:val="15"/>
    <w:lvl w:ilvl="0">
      <w:start w:val="4"/>
      <w:numFmt w:val="decimal"/>
      <w:lvlText w:val="%1"/>
      <w:lvlJc w:val="left"/>
      <w:pPr>
        <w:ind w:left="1080" w:hanging="360"/>
      </w:pPr>
      <w:rPr>
        <w:rFonts w:hint="default"/>
        <w:b/>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45" w15:restartNumberingAfterBreak="0">
    <w:nsid w:val="6A395A6C"/>
    <w:multiLevelType w:val="multilevel"/>
    <w:tmpl w:val="187245C2"/>
    <w:styleLink w:val="7"/>
    <w:lvl w:ilvl="0">
      <w:start w:val="10"/>
      <w:numFmt w:val="decimal"/>
      <w:lvlText w:val="%1"/>
      <w:lvlJc w:val="left"/>
      <w:pPr>
        <w:ind w:left="1080" w:hanging="360"/>
      </w:pPr>
      <w:rPr>
        <w:rFonts w:hint="default"/>
        <w:b/>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46" w15:restartNumberingAfterBreak="0">
    <w:nsid w:val="6CF70BC1"/>
    <w:multiLevelType w:val="multilevel"/>
    <w:tmpl w:val="5BEABA66"/>
    <w:lvl w:ilvl="0">
      <w:start w:val="1"/>
      <w:numFmt w:val="decimal"/>
      <w:pStyle w:val="16"/>
      <w:lvlText w:val="%1."/>
      <w:lvlJc w:val="left"/>
      <w:pPr>
        <w:tabs>
          <w:tab w:val="num" w:pos="612"/>
        </w:tabs>
        <w:ind w:left="612" w:hanging="432"/>
      </w:pPr>
      <w:rPr>
        <w:rFonts w:hint="default"/>
      </w:rPr>
    </w:lvl>
    <w:lvl w:ilvl="1">
      <w:start w:val="1"/>
      <w:numFmt w:val="decimal"/>
      <w:lvlText w:val="%1.%2"/>
      <w:lvlJc w:val="left"/>
      <w:pPr>
        <w:tabs>
          <w:tab w:val="num" w:pos="3096"/>
        </w:tabs>
        <w:ind w:left="3096" w:hanging="576"/>
      </w:pPr>
      <w:rPr>
        <w:rFonts w:hint="default"/>
      </w:rPr>
    </w:lvl>
    <w:lvl w:ilvl="2">
      <w:start w:val="1"/>
      <w:numFmt w:val="decimal"/>
      <w:pStyle w:val="30"/>
      <w:lvlText w:val="%1.%2.%3"/>
      <w:lvlJc w:val="left"/>
      <w:pPr>
        <w:tabs>
          <w:tab w:val="num" w:pos="947"/>
        </w:tabs>
        <w:ind w:left="72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7" w15:restartNumberingAfterBreak="0">
    <w:nsid w:val="7345601C"/>
    <w:multiLevelType w:val="hybridMultilevel"/>
    <w:tmpl w:val="80BE624C"/>
    <w:styleLink w:val="ArticleSection11"/>
    <w:lvl w:ilvl="0" w:tplc="528C1CE2">
      <w:start w:val="1"/>
      <w:numFmt w:val="russianLower"/>
      <w:pStyle w:val="a7"/>
      <w:lvlText w:val="%1)"/>
      <w:lvlJc w:val="left"/>
      <w:pPr>
        <w:tabs>
          <w:tab w:val="num" w:pos="2061"/>
        </w:tabs>
        <w:ind w:left="2061" w:hanging="360"/>
      </w:pPr>
      <w:rPr>
        <w:rFonts w:cs="Times New Roman" w:hint="default"/>
      </w:rPr>
    </w:lvl>
    <w:lvl w:ilvl="1" w:tplc="8E749DEC">
      <w:start w:val="1"/>
      <w:numFmt w:val="bullet"/>
      <w:lvlText w:val=""/>
      <w:lvlJc w:val="left"/>
      <w:pPr>
        <w:tabs>
          <w:tab w:val="num" w:pos="1778"/>
        </w:tabs>
        <w:ind w:left="1778" w:hanging="360"/>
      </w:pPr>
      <w:rPr>
        <w:rFonts w:ascii="Symbol" w:hAnsi="Symbol" w:hint="default"/>
      </w:rPr>
    </w:lvl>
    <w:lvl w:ilvl="2" w:tplc="12522FA0">
      <w:start w:val="1"/>
      <w:numFmt w:val="lowerRoman"/>
      <w:lvlText w:val="%3."/>
      <w:lvlJc w:val="right"/>
      <w:pPr>
        <w:tabs>
          <w:tab w:val="num" w:pos="3011"/>
        </w:tabs>
        <w:ind w:left="3011" w:hanging="180"/>
      </w:pPr>
      <w:rPr>
        <w:rFonts w:cs="Times New Roman"/>
      </w:rPr>
    </w:lvl>
    <w:lvl w:ilvl="3" w:tplc="8FAAD964">
      <w:start w:val="1"/>
      <w:numFmt w:val="decimal"/>
      <w:lvlText w:val="%4."/>
      <w:lvlJc w:val="left"/>
      <w:pPr>
        <w:tabs>
          <w:tab w:val="num" w:pos="3731"/>
        </w:tabs>
        <w:ind w:left="3731" w:hanging="360"/>
      </w:pPr>
      <w:rPr>
        <w:rFonts w:cs="Times New Roman"/>
      </w:rPr>
    </w:lvl>
    <w:lvl w:ilvl="4" w:tplc="8D8498CC">
      <w:start w:val="1"/>
      <w:numFmt w:val="lowerLetter"/>
      <w:lvlText w:val="%5."/>
      <w:lvlJc w:val="left"/>
      <w:pPr>
        <w:tabs>
          <w:tab w:val="num" w:pos="4451"/>
        </w:tabs>
        <w:ind w:left="4451" w:hanging="360"/>
      </w:pPr>
      <w:rPr>
        <w:rFonts w:cs="Times New Roman"/>
      </w:rPr>
    </w:lvl>
    <w:lvl w:ilvl="5" w:tplc="6C208B0A">
      <w:start w:val="1"/>
      <w:numFmt w:val="lowerRoman"/>
      <w:lvlText w:val="%6."/>
      <w:lvlJc w:val="right"/>
      <w:pPr>
        <w:tabs>
          <w:tab w:val="num" w:pos="5171"/>
        </w:tabs>
        <w:ind w:left="5171" w:hanging="180"/>
      </w:pPr>
      <w:rPr>
        <w:rFonts w:cs="Times New Roman"/>
      </w:rPr>
    </w:lvl>
    <w:lvl w:ilvl="6" w:tplc="873A301E">
      <w:start w:val="1"/>
      <w:numFmt w:val="decimal"/>
      <w:lvlText w:val="%7."/>
      <w:lvlJc w:val="left"/>
      <w:pPr>
        <w:tabs>
          <w:tab w:val="num" w:pos="5891"/>
        </w:tabs>
        <w:ind w:left="5891" w:hanging="360"/>
      </w:pPr>
      <w:rPr>
        <w:rFonts w:cs="Times New Roman"/>
      </w:rPr>
    </w:lvl>
    <w:lvl w:ilvl="7" w:tplc="4FF251D4">
      <w:start w:val="1"/>
      <w:numFmt w:val="lowerLetter"/>
      <w:lvlText w:val="%8."/>
      <w:lvlJc w:val="left"/>
      <w:pPr>
        <w:tabs>
          <w:tab w:val="num" w:pos="6611"/>
        </w:tabs>
        <w:ind w:left="6611" w:hanging="360"/>
      </w:pPr>
      <w:rPr>
        <w:rFonts w:cs="Times New Roman"/>
      </w:rPr>
    </w:lvl>
    <w:lvl w:ilvl="8" w:tplc="AA5AD360">
      <w:start w:val="1"/>
      <w:numFmt w:val="lowerRoman"/>
      <w:lvlText w:val="%9."/>
      <w:lvlJc w:val="right"/>
      <w:pPr>
        <w:tabs>
          <w:tab w:val="num" w:pos="7331"/>
        </w:tabs>
        <w:ind w:left="7331" w:hanging="180"/>
      </w:pPr>
      <w:rPr>
        <w:rFonts w:cs="Times New Roman"/>
      </w:rPr>
    </w:lvl>
  </w:abstractNum>
  <w:abstractNum w:abstractNumId="48" w15:restartNumberingAfterBreak="0">
    <w:nsid w:val="79E75F36"/>
    <w:multiLevelType w:val="hybridMultilevel"/>
    <w:tmpl w:val="398E84D8"/>
    <w:lvl w:ilvl="0" w:tplc="8B84A742">
      <w:start w:val="1"/>
      <w:numFmt w:val="bullet"/>
      <w:lvlText w:val=""/>
      <w:lvlJc w:val="left"/>
      <w:pPr>
        <w:tabs>
          <w:tab w:val="num" w:pos="1068"/>
        </w:tabs>
        <w:ind w:left="1068" w:hanging="360"/>
      </w:pPr>
      <w:rPr>
        <w:rFonts w:ascii="Symbol" w:hAnsi="Symbol" w:hint="default"/>
        <w:sz w:val="24"/>
      </w:rPr>
    </w:lvl>
    <w:lvl w:ilvl="1" w:tplc="2FEA8AA6">
      <w:start w:val="1"/>
      <w:numFmt w:val="bullet"/>
      <w:pStyle w:val="Heading4"/>
      <w:lvlText w:val=""/>
      <w:lvlJc w:val="left"/>
      <w:pPr>
        <w:tabs>
          <w:tab w:val="num" w:pos="1068"/>
        </w:tabs>
        <w:ind w:left="1068" w:hanging="360"/>
      </w:pPr>
      <w:rPr>
        <w:rFonts w:ascii="Symbol" w:hAnsi="Symbol" w:hint="default"/>
      </w:rPr>
    </w:lvl>
    <w:lvl w:ilvl="2" w:tplc="A490D6EC">
      <w:start w:val="1"/>
      <w:numFmt w:val="bullet"/>
      <w:lvlText w:val=""/>
      <w:lvlJc w:val="left"/>
      <w:pPr>
        <w:tabs>
          <w:tab w:val="num" w:pos="2508"/>
        </w:tabs>
        <w:ind w:left="2508" w:hanging="360"/>
      </w:pPr>
      <w:rPr>
        <w:rFonts w:ascii="Wingdings" w:hAnsi="Wingdings" w:hint="default"/>
      </w:rPr>
    </w:lvl>
    <w:lvl w:ilvl="3" w:tplc="92DEF1D8">
      <w:start w:val="1"/>
      <w:numFmt w:val="bullet"/>
      <w:lvlText w:val=""/>
      <w:lvlJc w:val="left"/>
      <w:pPr>
        <w:tabs>
          <w:tab w:val="num" w:pos="3228"/>
        </w:tabs>
        <w:ind w:left="3228" w:hanging="360"/>
      </w:pPr>
      <w:rPr>
        <w:rFonts w:ascii="Symbol" w:hAnsi="Symbol" w:hint="default"/>
      </w:rPr>
    </w:lvl>
    <w:lvl w:ilvl="4" w:tplc="890879B6">
      <w:start w:val="1"/>
      <w:numFmt w:val="bullet"/>
      <w:lvlText w:val="o"/>
      <w:lvlJc w:val="left"/>
      <w:pPr>
        <w:tabs>
          <w:tab w:val="num" w:pos="3948"/>
        </w:tabs>
        <w:ind w:left="3948" w:hanging="360"/>
      </w:pPr>
      <w:rPr>
        <w:rFonts w:ascii="Courier New" w:hAnsi="Courier New" w:hint="default"/>
      </w:rPr>
    </w:lvl>
    <w:lvl w:ilvl="5" w:tplc="A55680EC">
      <w:start w:val="1"/>
      <w:numFmt w:val="bullet"/>
      <w:lvlText w:val=""/>
      <w:lvlJc w:val="left"/>
      <w:pPr>
        <w:tabs>
          <w:tab w:val="num" w:pos="4668"/>
        </w:tabs>
        <w:ind w:left="4668" w:hanging="360"/>
      </w:pPr>
      <w:rPr>
        <w:rFonts w:ascii="Wingdings" w:hAnsi="Wingdings" w:hint="default"/>
      </w:rPr>
    </w:lvl>
    <w:lvl w:ilvl="6" w:tplc="838030D6">
      <w:start w:val="1"/>
      <w:numFmt w:val="bullet"/>
      <w:lvlText w:val=""/>
      <w:lvlJc w:val="left"/>
      <w:pPr>
        <w:tabs>
          <w:tab w:val="num" w:pos="5388"/>
        </w:tabs>
        <w:ind w:left="5388" w:hanging="360"/>
      </w:pPr>
      <w:rPr>
        <w:rFonts w:ascii="Symbol" w:hAnsi="Symbol" w:hint="default"/>
      </w:rPr>
    </w:lvl>
    <w:lvl w:ilvl="7" w:tplc="0F3E0418">
      <w:start w:val="1"/>
      <w:numFmt w:val="bullet"/>
      <w:lvlText w:val="o"/>
      <w:lvlJc w:val="left"/>
      <w:pPr>
        <w:tabs>
          <w:tab w:val="num" w:pos="6108"/>
        </w:tabs>
        <w:ind w:left="6108" w:hanging="360"/>
      </w:pPr>
      <w:rPr>
        <w:rFonts w:ascii="Courier New" w:hAnsi="Courier New" w:hint="default"/>
      </w:rPr>
    </w:lvl>
    <w:lvl w:ilvl="8" w:tplc="75469A8A">
      <w:start w:val="1"/>
      <w:numFmt w:val="bullet"/>
      <w:lvlText w:val=""/>
      <w:lvlJc w:val="left"/>
      <w:pPr>
        <w:tabs>
          <w:tab w:val="num" w:pos="6828"/>
        </w:tabs>
        <w:ind w:left="6828" w:hanging="360"/>
      </w:pPr>
      <w:rPr>
        <w:rFonts w:ascii="Wingdings" w:hAnsi="Wingdings" w:hint="default"/>
      </w:rPr>
    </w:lvl>
  </w:abstractNum>
  <w:abstractNum w:abstractNumId="49" w15:restartNumberingAfterBreak="0">
    <w:nsid w:val="7C675AF3"/>
    <w:multiLevelType w:val="hybridMultilevel"/>
    <w:tmpl w:val="55203AE0"/>
    <w:lvl w:ilvl="0" w:tplc="B46C0A90">
      <w:start w:val="1"/>
      <w:numFmt w:val="decimal"/>
      <w:pStyle w:val="a8"/>
      <w:lvlText w:val="%1."/>
      <w:lvlJc w:val="left"/>
      <w:pPr>
        <w:ind w:left="720" w:hanging="360"/>
      </w:pPr>
      <w:rPr>
        <w:rFonts w:ascii="Times New Roman" w:hAnsi="Times New Roman" w:cs="Times New Roman" w:hint="default"/>
        <w:position w:val="0"/>
      </w:rPr>
    </w:lvl>
    <w:lvl w:ilvl="1" w:tplc="A72E3F18">
      <w:start w:val="1"/>
      <w:numFmt w:val="lowerLetter"/>
      <w:lvlText w:val="%2."/>
      <w:lvlJc w:val="left"/>
      <w:pPr>
        <w:ind w:left="1440" w:hanging="360"/>
      </w:pPr>
    </w:lvl>
    <w:lvl w:ilvl="2" w:tplc="E758BEF6">
      <w:start w:val="1"/>
      <w:numFmt w:val="lowerRoman"/>
      <w:lvlText w:val="%3."/>
      <w:lvlJc w:val="right"/>
      <w:pPr>
        <w:ind w:left="2160" w:hanging="180"/>
      </w:pPr>
    </w:lvl>
    <w:lvl w:ilvl="3" w:tplc="5A70D186" w:tentative="1">
      <w:start w:val="1"/>
      <w:numFmt w:val="decimal"/>
      <w:lvlText w:val="%4."/>
      <w:lvlJc w:val="left"/>
      <w:pPr>
        <w:ind w:left="2880" w:hanging="360"/>
      </w:pPr>
    </w:lvl>
    <w:lvl w:ilvl="4" w:tplc="AACE0EF0" w:tentative="1">
      <w:start w:val="1"/>
      <w:numFmt w:val="lowerLetter"/>
      <w:lvlText w:val="%5."/>
      <w:lvlJc w:val="left"/>
      <w:pPr>
        <w:ind w:left="3600" w:hanging="360"/>
      </w:pPr>
    </w:lvl>
    <w:lvl w:ilvl="5" w:tplc="585057B2" w:tentative="1">
      <w:start w:val="1"/>
      <w:numFmt w:val="lowerRoman"/>
      <w:lvlText w:val="%6."/>
      <w:lvlJc w:val="right"/>
      <w:pPr>
        <w:ind w:left="4320" w:hanging="180"/>
      </w:pPr>
    </w:lvl>
    <w:lvl w:ilvl="6" w:tplc="A0E022E8" w:tentative="1">
      <w:start w:val="1"/>
      <w:numFmt w:val="decimal"/>
      <w:lvlText w:val="%7."/>
      <w:lvlJc w:val="left"/>
      <w:pPr>
        <w:ind w:left="5040" w:hanging="360"/>
      </w:pPr>
    </w:lvl>
    <w:lvl w:ilvl="7" w:tplc="99A60DDA" w:tentative="1">
      <w:start w:val="1"/>
      <w:numFmt w:val="lowerLetter"/>
      <w:lvlText w:val="%8."/>
      <w:lvlJc w:val="left"/>
      <w:pPr>
        <w:ind w:left="5760" w:hanging="360"/>
      </w:pPr>
    </w:lvl>
    <w:lvl w:ilvl="8" w:tplc="D1D0D2C2" w:tentative="1">
      <w:start w:val="1"/>
      <w:numFmt w:val="lowerRoman"/>
      <w:lvlText w:val="%9."/>
      <w:lvlJc w:val="right"/>
      <w:pPr>
        <w:ind w:left="6480" w:hanging="180"/>
      </w:pPr>
    </w:lvl>
  </w:abstractNum>
  <w:abstractNum w:abstractNumId="50" w15:restartNumberingAfterBreak="0">
    <w:nsid w:val="7FB04610"/>
    <w:multiLevelType w:val="multilevel"/>
    <w:tmpl w:val="5E86CB14"/>
    <w:lvl w:ilvl="0">
      <w:start w:val="1"/>
      <w:numFmt w:val="decimal"/>
      <w:lvlText w:val="Приложение №%1."/>
      <w:lvlJc w:val="left"/>
      <w:pPr>
        <w:ind w:left="0" w:firstLine="0"/>
      </w:pPr>
      <w:rPr>
        <w:rFonts w:hint="default"/>
        <w:i w:val="0"/>
        <w:iCs w:val="0"/>
        <w:smallCaps w:val="0"/>
        <w:strike w:val="0"/>
        <w:dstrike w:val="0"/>
        <w:noProof w:val="0"/>
        <w:vanish w:val="0"/>
        <w:color w:val="000000"/>
        <w:spacing w:val="0"/>
        <w:position w:val="0"/>
        <w:u w:val="none"/>
        <w:vertAlign w:val="baseline"/>
        <w:em w:val="none"/>
      </w:rPr>
    </w:lvl>
    <w:lvl w:ilvl="1">
      <w:start w:val="2"/>
      <w:numFmt w:val="none"/>
      <w:pStyle w:val="23"/>
      <w:lvlText w:val="4."/>
      <w:lvlJc w:val="left"/>
      <w:pPr>
        <w:ind w:left="576" w:hanging="576"/>
      </w:pPr>
      <w:rPr>
        <w:rFonts w:ascii="Times New Roman" w:eastAsia="Times New Roman" w:hAnsi="Times New Roman" w:cs="Times New Roman" w:hint="default"/>
      </w:rPr>
    </w:lvl>
    <w:lvl w:ilvl="2">
      <w:start w:val="3"/>
      <w:numFmt w:val="none"/>
      <w:pStyle w:val="31"/>
      <w:lvlText w:val="5.1."/>
      <w:lvlJc w:val="left"/>
      <w:pPr>
        <w:ind w:left="1004" w:hanging="720"/>
      </w:pPr>
      <w:rPr>
        <w:rFonts w:ascii="Times New Roman" w:hAnsi="Times New Roman" w:hint="default"/>
        <w:b w:val="0"/>
        <w:i w:val="0"/>
        <w:caps w:val="0"/>
        <w:strike w:val="0"/>
        <w:dstrike w:val="0"/>
        <w:vanish w:val="0"/>
        <w:sz w:val="24"/>
        <w:szCs w:val="24"/>
        <w:vertAlign w:val="baseline"/>
      </w:rPr>
    </w:lvl>
    <w:lvl w:ilvl="3">
      <w:start w:val="4"/>
      <w:numFmt w:val="decimal"/>
      <w:pStyle w:val="40"/>
      <w:lvlText w:val="%2.1.4"/>
      <w:lvlJc w:val="left"/>
      <w:pPr>
        <w:ind w:left="2424" w:hanging="864"/>
      </w:pPr>
      <w:rPr>
        <w:rFonts w:ascii="Times New Roman" w:hAnsi="Times New Roman" w:cs="Times New Roman" w:hint="default"/>
        <w:bCs w:val="0"/>
        <w:i w:val="0"/>
        <w:iCs w:val="0"/>
        <w:caps w:val="0"/>
        <w:smallCaps w:val="0"/>
        <w:strike w:val="0"/>
        <w:dstrike w:val="0"/>
        <w:noProof w:val="0"/>
        <w:vanish w:val="0"/>
        <w:color w:val="000000"/>
        <w:spacing w:val="0"/>
        <w:kern w:val="0"/>
        <w:position w:val="0"/>
        <w:u w:val="none"/>
        <w:vertAlign w:val="baseline"/>
        <w:em w:val="none"/>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46"/>
  </w:num>
  <w:num w:numId="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5"/>
  </w:num>
  <w:num w:numId="6">
    <w:abstractNumId w:val="36"/>
  </w:num>
  <w:num w:numId="7">
    <w:abstractNumId w:val="48"/>
  </w:num>
  <w:num w:numId="8">
    <w:abstractNumId w:val="34"/>
  </w:num>
  <w:num w:numId="9">
    <w:abstractNumId w:val="6"/>
  </w:num>
  <w:num w:numId="10">
    <w:abstractNumId w:val="38"/>
  </w:num>
  <w:num w:numId="11">
    <w:abstractNumId w:val="22"/>
  </w:num>
  <w:num w:numId="12">
    <w:abstractNumId w:val="37"/>
  </w:num>
  <w:num w:numId="13">
    <w:abstractNumId w:val="0"/>
    <w:lvlOverride w:ilvl="0">
      <w:startOverride w:val="1"/>
    </w:lvlOverride>
  </w:num>
  <w:num w:numId="14">
    <w:abstractNumId w:val="29"/>
  </w:num>
  <w:num w:numId="15">
    <w:abstractNumId w:val="44"/>
  </w:num>
  <w:num w:numId="16">
    <w:abstractNumId w:val="45"/>
  </w:num>
  <w:num w:numId="17">
    <w:abstractNumId w:val="40"/>
  </w:num>
  <w:num w:numId="18">
    <w:abstractNumId w:val="28"/>
  </w:num>
  <w:num w:numId="19">
    <w:abstractNumId w:val="49"/>
  </w:num>
  <w:num w:numId="20">
    <w:abstractNumId w:val="50"/>
  </w:num>
  <w:num w:numId="21">
    <w:abstractNumId w:val="32"/>
  </w:num>
  <w:num w:numId="22">
    <w:abstractNumId w:val="31"/>
  </w:num>
  <w:num w:numId="2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num>
  <w:num w:numId="25">
    <w:abstractNumId w:val="13"/>
  </w:num>
  <w:num w:numId="26">
    <w:abstractNumId w:val="20"/>
  </w:num>
  <w:num w:numId="27">
    <w:abstractNumId w:val="17"/>
  </w:num>
  <w:num w:numId="28">
    <w:abstractNumId w:val="30"/>
  </w:num>
  <w:num w:numId="29">
    <w:abstractNumId w:val="24"/>
  </w:num>
  <w:num w:numId="30">
    <w:abstractNumId w:val="11"/>
  </w:num>
  <w:num w:numId="31">
    <w:abstractNumId w:val="2"/>
  </w:num>
  <w:num w:numId="32">
    <w:abstractNumId w:val="47"/>
  </w:num>
  <w:num w:numId="33">
    <w:abstractNumId w:val="15"/>
  </w:num>
  <w:num w:numId="34">
    <w:abstractNumId w:val="43"/>
  </w:num>
  <w:num w:numId="35">
    <w:abstractNumId w:val="1"/>
  </w:num>
  <w:num w:numId="36">
    <w:abstractNumId w:val="16"/>
  </w:num>
  <w:num w:numId="37">
    <w:abstractNumId w:val="3"/>
  </w:num>
  <w:num w:numId="38">
    <w:abstractNumId w:val="33"/>
  </w:num>
  <w:num w:numId="39">
    <w:abstractNumId w:val="0"/>
  </w:num>
  <w:num w:numId="40">
    <w:abstractNumId w:val="39"/>
  </w:num>
  <w:num w:numId="41">
    <w:abstractNumId w:val="4"/>
  </w:num>
  <w:num w:numId="42">
    <w:abstractNumId w:val="5"/>
  </w:num>
  <w:num w:numId="43">
    <w:abstractNumId w:val="21"/>
  </w:num>
  <w:num w:numId="44">
    <w:abstractNumId w:val="8"/>
  </w:num>
  <w:num w:numId="45">
    <w:abstractNumId w:val="26"/>
  </w:num>
  <w:num w:numId="46">
    <w:abstractNumId w:val="41"/>
  </w:num>
  <w:num w:numId="47">
    <w:abstractNumId w:val="18"/>
  </w:num>
  <w:num w:numId="48">
    <w:abstractNumId w:val="23"/>
  </w:num>
  <w:num w:numId="49">
    <w:abstractNumId w:val="27"/>
  </w:num>
  <w:num w:numId="50">
    <w:abstractNumId w:val="12"/>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characterSpacingControl w:val="doNotCompress"/>
  <w:footnotePr>
    <w:pos w:val="beneathText"/>
    <w:footnote w:id="-1"/>
    <w:footnote w:id="0"/>
  </w:footnotePr>
  <w:endnotePr>
    <w:endnote w:id="-1"/>
    <w:endnote w:id="0"/>
  </w:endnotePr>
  <w:compat>
    <w:compatSetting w:name="compatibilityMode" w:uri="http://schemas.microsoft.com/office/word" w:val="12"/>
  </w:compat>
  <w:rsids>
    <w:rsidRoot w:val="00BC4A50"/>
    <w:rsid w:val="000010EC"/>
    <w:rsid w:val="00001E7C"/>
    <w:rsid w:val="00005452"/>
    <w:rsid w:val="0000641F"/>
    <w:rsid w:val="00006633"/>
    <w:rsid w:val="00010410"/>
    <w:rsid w:val="00011A9C"/>
    <w:rsid w:val="00012291"/>
    <w:rsid w:val="0001438A"/>
    <w:rsid w:val="0002018D"/>
    <w:rsid w:val="00020E32"/>
    <w:rsid w:val="000304CC"/>
    <w:rsid w:val="0003153D"/>
    <w:rsid w:val="00031CAB"/>
    <w:rsid w:val="000322AF"/>
    <w:rsid w:val="000349E2"/>
    <w:rsid w:val="00036D1E"/>
    <w:rsid w:val="00043C58"/>
    <w:rsid w:val="0004595C"/>
    <w:rsid w:val="000532E8"/>
    <w:rsid w:val="0005359C"/>
    <w:rsid w:val="00054DD7"/>
    <w:rsid w:val="000557D3"/>
    <w:rsid w:val="00064964"/>
    <w:rsid w:val="00066D7C"/>
    <w:rsid w:val="00070AF2"/>
    <w:rsid w:val="00071472"/>
    <w:rsid w:val="00073D1F"/>
    <w:rsid w:val="00077EFA"/>
    <w:rsid w:val="00080184"/>
    <w:rsid w:val="00082366"/>
    <w:rsid w:val="00082BE5"/>
    <w:rsid w:val="0008349E"/>
    <w:rsid w:val="000838A3"/>
    <w:rsid w:val="000852E9"/>
    <w:rsid w:val="00092755"/>
    <w:rsid w:val="00093D4A"/>
    <w:rsid w:val="00094F91"/>
    <w:rsid w:val="00095657"/>
    <w:rsid w:val="000A210A"/>
    <w:rsid w:val="000A3922"/>
    <w:rsid w:val="000A6A24"/>
    <w:rsid w:val="000B1BC3"/>
    <w:rsid w:val="000B55E9"/>
    <w:rsid w:val="000B5B29"/>
    <w:rsid w:val="000B705A"/>
    <w:rsid w:val="000B776B"/>
    <w:rsid w:val="000C2C2C"/>
    <w:rsid w:val="000C6071"/>
    <w:rsid w:val="000C6DD4"/>
    <w:rsid w:val="000C75E2"/>
    <w:rsid w:val="000C7F73"/>
    <w:rsid w:val="000D17FB"/>
    <w:rsid w:val="000D375A"/>
    <w:rsid w:val="000E2CDF"/>
    <w:rsid w:val="000E4E56"/>
    <w:rsid w:val="000E5BDE"/>
    <w:rsid w:val="000F316A"/>
    <w:rsid w:val="000F3947"/>
    <w:rsid w:val="000F51E1"/>
    <w:rsid w:val="000F7325"/>
    <w:rsid w:val="001016CC"/>
    <w:rsid w:val="00104C87"/>
    <w:rsid w:val="0010589A"/>
    <w:rsid w:val="00106281"/>
    <w:rsid w:val="00106475"/>
    <w:rsid w:val="0011160F"/>
    <w:rsid w:val="00112445"/>
    <w:rsid w:val="0011428A"/>
    <w:rsid w:val="001149FB"/>
    <w:rsid w:val="00116860"/>
    <w:rsid w:val="0012132E"/>
    <w:rsid w:val="0012194D"/>
    <w:rsid w:val="001220E4"/>
    <w:rsid w:val="0012235C"/>
    <w:rsid w:val="0013003B"/>
    <w:rsid w:val="0013083C"/>
    <w:rsid w:val="001343F1"/>
    <w:rsid w:val="00137923"/>
    <w:rsid w:val="00140FA5"/>
    <w:rsid w:val="00142792"/>
    <w:rsid w:val="0014296B"/>
    <w:rsid w:val="00143DF5"/>
    <w:rsid w:val="0014464D"/>
    <w:rsid w:val="001539B0"/>
    <w:rsid w:val="001543B9"/>
    <w:rsid w:val="001548ED"/>
    <w:rsid w:val="00167C55"/>
    <w:rsid w:val="00175B45"/>
    <w:rsid w:val="0017671F"/>
    <w:rsid w:val="00180CCF"/>
    <w:rsid w:val="0018302A"/>
    <w:rsid w:val="00195F8D"/>
    <w:rsid w:val="0019736D"/>
    <w:rsid w:val="001A0CDC"/>
    <w:rsid w:val="001A199A"/>
    <w:rsid w:val="001A1F0D"/>
    <w:rsid w:val="001A3936"/>
    <w:rsid w:val="001A452F"/>
    <w:rsid w:val="001A5A2A"/>
    <w:rsid w:val="001A5A4E"/>
    <w:rsid w:val="001A69F1"/>
    <w:rsid w:val="001B05DA"/>
    <w:rsid w:val="001B0F3A"/>
    <w:rsid w:val="001B1B4B"/>
    <w:rsid w:val="001B63E9"/>
    <w:rsid w:val="001C0BFE"/>
    <w:rsid w:val="001C5396"/>
    <w:rsid w:val="001C793C"/>
    <w:rsid w:val="001D3E95"/>
    <w:rsid w:val="001D6750"/>
    <w:rsid w:val="001D77B3"/>
    <w:rsid w:val="001E00AC"/>
    <w:rsid w:val="001E092E"/>
    <w:rsid w:val="001E2B68"/>
    <w:rsid w:val="001E4CC0"/>
    <w:rsid w:val="001E5A1D"/>
    <w:rsid w:val="001E61C8"/>
    <w:rsid w:val="001E6213"/>
    <w:rsid w:val="001E729B"/>
    <w:rsid w:val="001F0208"/>
    <w:rsid w:val="001F066A"/>
    <w:rsid w:val="001F18E3"/>
    <w:rsid w:val="001F2712"/>
    <w:rsid w:val="001F31E8"/>
    <w:rsid w:val="001F693E"/>
    <w:rsid w:val="00200A82"/>
    <w:rsid w:val="00202CD7"/>
    <w:rsid w:val="00203F86"/>
    <w:rsid w:val="00204BF2"/>
    <w:rsid w:val="00206815"/>
    <w:rsid w:val="002101AF"/>
    <w:rsid w:val="00210361"/>
    <w:rsid w:val="00220A87"/>
    <w:rsid w:val="002220DD"/>
    <w:rsid w:val="00224F38"/>
    <w:rsid w:val="00225E8C"/>
    <w:rsid w:val="002313D9"/>
    <w:rsid w:val="0023445F"/>
    <w:rsid w:val="00234FC0"/>
    <w:rsid w:val="00240586"/>
    <w:rsid w:val="002426B8"/>
    <w:rsid w:val="00243589"/>
    <w:rsid w:val="0024383A"/>
    <w:rsid w:val="002441DB"/>
    <w:rsid w:val="00252D56"/>
    <w:rsid w:val="002560AA"/>
    <w:rsid w:val="00256187"/>
    <w:rsid w:val="00256B31"/>
    <w:rsid w:val="0026265C"/>
    <w:rsid w:val="002630E5"/>
    <w:rsid w:val="00264016"/>
    <w:rsid w:val="00264B09"/>
    <w:rsid w:val="00266F3D"/>
    <w:rsid w:val="0027148E"/>
    <w:rsid w:val="0027417F"/>
    <w:rsid w:val="00274459"/>
    <w:rsid w:val="002746A8"/>
    <w:rsid w:val="00276BBE"/>
    <w:rsid w:val="0027703B"/>
    <w:rsid w:val="00282C44"/>
    <w:rsid w:val="00282CD1"/>
    <w:rsid w:val="002837E0"/>
    <w:rsid w:val="00291125"/>
    <w:rsid w:val="00291FFE"/>
    <w:rsid w:val="00294EF9"/>
    <w:rsid w:val="00295ADD"/>
    <w:rsid w:val="002A04E9"/>
    <w:rsid w:val="002A08A8"/>
    <w:rsid w:val="002A3012"/>
    <w:rsid w:val="002A3342"/>
    <w:rsid w:val="002A55B7"/>
    <w:rsid w:val="002B4BAD"/>
    <w:rsid w:val="002B4CE5"/>
    <w:rsid w:val="002B64B1"/>
    <w:rsid w:val="002B702C"/>
    <w:rsid w:val="002C1803"/>
    <w:rsid w:val="002C3CA6"/>
    <w:rsid w:val="002C400A"/>
    <w:rsid w:val="002C5C6C"/>
    <w:rsid w:val="002D1E3D"/>
    <w:rsid w:val="002D37DA"/>
    <w:rsid w:val="002D5E18"/>
    <w:rsid w:val="002E2A43"/>
    <w:rsid w:val="002E3B32"/>
    <w:rsid w:val="002E4673"/>
    <w:rsid w:val="002E4829"/>
    <w:rsid w:val="002F33EF"/>
    <w:rsid w:val="002F7302"/>
    <w:rsid w:val="0030218B"/>
    <w:rsid w:val="00311681"/>
    <w:rsid w:val="00312DB9"/>
    <w:rsid w:val="003247A3"/>
    <w:rsid w:val="003315F2"/>
    <w:rsid w:val="00341159"/>
    <w:rsid w:val="0034117C"/>
    <w:rsid w:val="00342A11"/>
    <w:rsid w:val="00344070"/>
    <w:rsid w:val="00347385"/>
    <w:rsid w:val="0034770E"/>
    <w:rsid w:val="003535EE"/>
    <w:rsid w:val="00360784"/>
    <w:rsid w:val="003615E7"/>
    <w:rsid w:val="00363534"/>
    <w:rsid w:val="00371692"/>
    <w:rsid w:val="00371707"/>
    <w:rsid w:val="00371BDA"/>
    <w:rsid w:val="003720D8"/>
    <w:rsid w:val="00372E80"/>
    <w:rsid w:val="00374665"/>
    <w:rsid w:val="00376ECB"/>
    <w:rsid w:val="0038027F"/>
    <w:rsid w:val="00382E87"/>
    <w:rsid w:val="003842BF"/>
    <w:rsid w:val="003924E9"/>
    <w:rsid w:val="003A4CF1"/>
    <w:rsid w:val="003A5D3D"/>
    <w:rsid w:val="003B04C8"/>
    <w:rsid w:val="003B178C"/>
    <w:rsid w:val="003B36ED"/>
    <w:rsid w:val="003B43C5"/>
    <w:rsid w:val="003B5F55"/>
    <w:rsid w:val="003B70F7"/>
    <w:rsid w:val="003B74E4"/>
    <w:rsid w:val="003B7FFA"/>
    <w:rsid w:val="003C0903"/>
    <w:rsid w:val="003C45F3"/>
    <w:rsid w:val="003C6B0B"/>
    <w:rsid w:val="003D4678"/>
    <w:rsid w:val="003D4764"/>
    <w:rsid w:val="003D5180"/>
    <w:rsid w:val="003D69B5"/>
    <w:rsid w:val="003D700D"/>
    <w:rsid w:val="003D76A9"/>
    <w:rsid w:val="003E0D89"/>
    <w:rsid w:val="003E2475"/>
    <w:rsid w:val="003E2BE1"/>
    <w:rsid w:val="003E746D"/>
    <w:rsid w:val="003E7A3D"/>
    <w:rsid w:val="003F16D9"/>
    <w:rsid w:val="003F1BA6"/>
    <w:rsid w:val="003F3192"/>
    <w:rsid w:val="003F49F6"/>
    <w:rsid w:val="003F7E3B"/>
    <w:rsid w:val="004046AA"/>
    <w:rsid w:val="00404DF6"/>
    <w:rsid w:val="004079B0"/>
    <w:rsid w:val="00412CA8"/>
    <w:rsid w:val="004156F6"/>
    <w:rsid w:val="00415ACD"/>
    <w:rsid w:val="00417FAE"/>
    <w:rsid w:val="0042158F"/>
    <w:rsid w:val="00423149"/>
    <w:rsid w:val="004264FF"/>
    <w:rsid w:val="004347A2"/>
    <w:rsid w:val="004356B0"/>
    <w:rsid w:val="004370BD"/>
    <w:rsid w:val="00437793"/>
    <w:rsid w:val="00440721"/>
    <w:rsid w:val="00441028"/>
    <w:rsid w:val="004412BD"/>
    <w:rsid w:val="00441791"/>
    <w:rsid w:val="00441A0E"/>
    <w:rsid w:val="004461B3"/>
    <w:rsid w:val="00447A17"/>
    <w:rsid w:val="00451800"/>
    <w:rsid w:val="00454025"/>
    <w:rsid w:val="004547E4"/>
    <w:rsid w:val="00457169"/>
    <w:rsid w:val="00460D87"/>
    <w:rsid w:val="00461B6F"/>
    <w:rsid w:val="0046477F"/>
    <w:rsid w:val="00472188"/>
    <w:rsid w:val="00475E8E"/>
    <w:rsid w:val="00480445"/>
    <w:rsid w:val="004807BB"/>
    <w:rsid w:val="00481F2E"/>
    <w:rsid w:val="0048219C"/>
    <w:rsid w:val="00484C83"/>
    <w:rsid w:val="004905B7"/>
    <w:rsid w:val="00490A2A"/>
    <w:rsid w:val="0049107A"/>
    <w:rsid w:val="004914F7"/>
    <w:rsid w:val="00493066"/>
    <w:rsid w:val="00493228"/>
    <w:rsid w:val="004953B5"/>
    <w:rsid w:val="00495E58"/>
    <w:rsid w:val="0049716F"/>
    <w:rsid w:val="004A42C8"/>
    <w:rsid w:val="004A7DDB"/>
    <w:rsid w:val="004B0998"/>
    <w:rsid w:val="004B1ACF"/>
    <w:rsid w:val="004B485F"/>
    <w:rsid w:val="004C181E"/>
    <w:rsid w:val="004C3AB1"/>
    <w:rsid w:val="004C74D9"/>
    <w:rsid w:val="004D056B"/>
    <w:rsid w:val="004D1711"/>
    <w:rsid w:val="004D1D61"/>
    <w:rsid w:val="004D2BD1"/>
    <w:rsid w:val="004D3774"/>
    <w:rsid w:val="004E1DAC"/>
    <w:rsid w:val="004E5F5D"/>
    <w:rsid w:val="004F143D"/>
    <w:rsid w:val="004F2DCC"/>
    <w:rsid w:val="004F58D8"/>
    <w:rsid w:val="00503621"/>
    <w:rsid w:val="00504955"/>
    <w:rsid w:val="00510B0A"/>
    <w:rsid w:val="0051606C"/>
    <w:rsid w:val="005233A2"/>
    <w:rsid w:val="0052464C"/>
    <w:rsid w:val="0052785D"/>
    <w:rsid w:val="0052794D"/>
    <w:rsid w:val="00533AC6"/>
    <w:rsid w:val="00540331"/>
    <w:rsid w:val="00543F68"/>
    <w:rsid w:val="00545CF2"/>
    <w:rsid w:val="00552B4A"/>
    <w:rsid w:val="00553AD5"/>
    <w:rsid w:val="005559ED"/>
    <w:rsid w:val="00555A22"/>
    <w:rsid w:val="0055796C"/>
    <w:rsid w:val="00557E44"/>
    <w:rsid w:val="005607ED"/>
    <w:rsid w:val="00561EA1"/>
    <w:rsid w:val="005662F3"/>
    <w:rsid w:val="00566379"/>
    <w:rsid w:val="00580354"/>
    <w:rsid w:val="00580A7D"/>
    <w:rsid w:val="00583657"/>
    <w:rsid w:val="005862B7"/>
    <w:rsid w:val="00594D4E"/>
    <w:rsid w:val="005A24D2"/>
    <w:rsid w:val="005A3F29"/>
    <w:rsid w:val="005A4333"/>
    <w:rsid w:val="005A5A71"/>
    <w:rsid w:val="005A7214"/>
    <w:rsid w:val="005B12AD"/>
    <w:rsid w:val="005B2DB5"/>
    <w:rsid w:val="005B4695"/>
    <w:rsid w:val="005B4DAB"/>
    <w:rsid w:val="005C11B1"/>
    <w:rsid w:val="005C4A98"/>
    <w:rsid w:val="005C6682"/>
    <w:rsid w:val="005D7B30"/>
    <w:rsid w:val="005E3917"/>
    <w:rsid w:val="005E48D9"/>
    <w:rsid w:val="005E67B2"/>
    <w:rsid w:val="005F35B8"/>
    <w:rsid w:val="005F4E49"/>
    <w:rsid w:val="005F54D1"/>
    <w:rsid w:val="00601602"/>
    <w:rsid w:val="00603BDA"/>
    <w:rsid w:val="006123E3"/>
    <w:rsid w:val="006244D0"/>
    <w:rsid w:val="00624A35"/>
    <w:rsid w:val="006258D7"/>
    <w:rsid w:val="006324B9"/>
    <w:rsid w:val="00634352"/>
    <w:rsid w:val="006408E5"/>
    <w:rsid w:val="00640B9B"/>
    <w:rsid w:val="0064628A"/>
    <w:rsid w:val="0064628C"/>
    <w:rsid w:val="00650548"/>
    <w:rsid w:val="0065392F"/>
    <w:rsid w:val="00654085"/>
    <w:rsid w:val="00670841"/>
    <w:rsid w:val="00673ED5"/>
    <w:rsid w:val="006740B5"/>
    <w:rsid w:val="0067643D"/>
    <w:rsid w:val="00680117"/>
    <w:rsid w:val="00680D8D"/>
    <w:rsid w:val="006852E7"/>
    <w:rsid w:val="00686B9D"/>
    <w:rsid w:val="00690F82"/>
    <w:rsid w:val="00694CB6"/>
    <w:rsid w:val="00696E2C"/>
    <w:rsid w:val="006A3B55"/>
    <w:rsid w:val="006B0411"/>
    <w:rsid w:val="006B0D0D"/>
    <w:rsid w:val="006B1214"/>
    <w:rsid w:val="006B2004"/>
    <w:rsid w:val="006B69F3"/>
    <w:rsid w:val="006C0E35"/>
    <w:rsid w:val="006C1AF6"/>
    <w:rsid w:val="006C2382"/>
    <w:rsid w:val="006C583E"/>
    <w:rsid w:val="006D6739"/>
    <w:rsid w:val="006E3E11"/>
    <w:rsid w:val="006F1510"/>
    <w:rsid w:val="00705CB1"/>
    <w:rsid w:val="007062AB"/>
    <w:rsid w:val="00706E70"/>
    <w:rsid w:val="00707A69"/>
    <w:rsid w:val="007118B7"/>
    <w:rsid w:val="00713596"/>
    <w:rsid w:val="00714658"/>
    <w:rsid w:val="00715FD9"/>
    <w:rsid w:val="0071627D"/>
    <w:rsid w:val="00717793"/>
    <w:rsid w:val="007241E6"/>
    <w:rsid w:val="00724392"/>
    <w:rsid w:val="007245ED"/>
    <w:rsid w:val="0072498B"/>
    <w:rsid w:val="007256BD"/>
    <w:rsid w:val="00736073"/>
    <w:rsid w:val="007365CF"/>
    <w:rsid w:val="00743515"/>
    <w:rsid w:val="00743517"/>
    <w:rsid w:val="007443A2"/>
    <w:rsid w:val="00745B2E"/>
    <w:rsid w:val="00751F70"/>
    <w:rsid w:val="00753C06"/>
    <w:rsid w:val="00755044"/>
    <w:rsid w:val="00761415"/>
    <w:rsid w:val="007679B9"/>
    <w:rsid w:val="00772F61"/>
    <w:rsid w:val="0077737C"/>
    <w:rsid w:val="007811DE"/>
    <w:rsid w:val="00781854"/>
    <w:rsid w:val="00783718"/>
    <w:rsid w:val="00784174"/>
    <w:rsid w:val="00794B78"/>
    <w:rsid w:val="00796536"/>
    <w:rsid w:val="00797A32"/>
    <w:rsid w:val="007A27DC"/>
    <w:rsid w:val="007A323A"/>
    <w:rsid w:val="007A37DB"/>
    <w:rsid w:val="007A566E"/>
    <w:rsid w:val="007A628E"/>
    <w:rsid w:val="007B188D"/>
    <w:rsid w:val="007B40B4"/>
    <w:rsid w:val="007B4B98"/>
    <w:rsid w:val="007D2D1D"/>
    <w:rsid w:val="007D7780"/>
    <w:rsid w:val="007E2DC3"/>
    <w:rsid w:val="007E2EF0"/>
    <w:rsid w:val="007E3BAF"/>
    <w:rsid w:val="007E4325"/>
    <w:rsid w:val="007E572A"/>
    <w:rsid w:val="007F1153"/>
    <w:rsid w:val="007F2671"/>
    <w:rsid w:val="007F7AE9"/>
    <w:rsid w:val="007F7CA3"/>
    <w:rsid w:val="00801858"/>
    <w:rsid w:val="008022CB"/>
    <w:rsid w:val="0080399C"/>
    <w:rsid w:val="00804418"/>
    <w:rsid w:val="00804924"/>
    <w:rsid w:val="00810FD7"/>
    <w:rsid w:val="00812192"/>
    <w:rsid w:val="00812A13"/>
    <w:rsid w:val="008174E6"/>
    <w:rsid w:val="008200AD"/>
    <w:rsid w:val="008217DD"/>
    <w:rsid w:val="00822254"/>
    <w:rsid w:val="0082655D"/>
    <w:rsid w:val="00832AA4"/>
    <w:rsid w:val="0083608A"/>
    <w:rsid w:val="008363AA"/>
    <w:rsid w:val="00836602"/>
    <w:rsid w:val="00840B6C"/>
    <w:rsid w:val="00840D96"/>
    <w:rsid w:val="0084652D"/>
    <w:rsid w:val="00847698"/>
    <w:rsid w:val="00847F53"/>
    <w:rsid w:val="008536C1"/>
    <w:rsid w:val="008655FA"/>
    <w:rsid w:val="00865B7B"/>
    <w:rsid w:val="00867868"/>
    <w:rsid w:val="0087059C"/>
    <w:rsid w:val="00872A37"/>
    <w:rsid w:val="0087344C"/>
    <w:rsid w:val="008756BC"/>
    <w:rsid w:val="00885DCB"/>
    <w:rsid w:val="008877F0"/>
    <w:rsid w:val="00887EC8"/>
    <w:rsid w:val="00895BF7"/>
    <w:rsid w:val="008A0FC6"/>
    <w:rsid w:val="008A6CDD"/>
    <w:rsid w:val="008A7347"/>
    <w:rsid w:val="008B2507"/>
    <w:rsid w:val="008B4F11"/>
    <w:rsid w:val="008B5BB7"/>
    <w:rsid w:val="008C198F"/>
    <w:rsid w:val="008C53E2"/>
    <w:rsid w:val="008C7636"/>
    <w:rsid w:val="008D573F"/>
    <w:rsid w:val="008D630E"/>
    <w:rsid w:val="008E10F6"/>
    <w:rsid w:val="008E35E0"/>
    <w:rsid w:val="008F3CD9"/>
    <w:rsid w:val="008F5884"/>
    <w:rsid w:val="0090056D"/>
    <w:rsid w:val="009007F7"/>
    <w:rsid w:val="00900CF1"/>
    <w:rsid w:val="0090159D"/>
    <w:rsid w:val="00901AE1"/>
    <w:rsid w:val="00903E9A"/>
    <w:rsid w:val="00905F69"/>
    <w:rsid w:val="009067EE"/>
    <w:rsid w:val="009118D4"/>
    <w:rsid w:val="00913304"/>
    <w:rsid w:val="00913955"/>
    <w:rsid w:val="009148EC"/>
    <w:rsid w:val="00920340"/>
    <w:rsid w:val="00924735"/>
    <w:rsid w:val="0092642D"/>
    <w:rsid w:val="0093013A"/>
    <w:rsid w:val="009318BC"/>
    <w:rsid w:val="00931BC7"/>
    <w:rsid w:val="0093307A"/>
    <w:rsid w:val="00936103"/>
    <w:rsid w:val="00943C7F"/>
    <w:rsid w:val="0095587F"/>
    <w:rsid w:val="00957AE4"/>
    <w:rsid w:val="009602B7"/>
    <w:rsid w:val="009619CA"/>
    <w:rsid w:val="0096316B"/>
    <w:rsid w:val="00967C79"/>
    <w:rsid w:val="0097093A"/>
    <w:rsid w:val="009730BE"/>
    <w:rsid w:val="00976AEA"/>
    <w:rsid w:val="00977D9F"/>
    <w:rsid w:val="00986A59"/>
    <w:rsid w:val="00986AA4"/>
    <w:rsid w:val="00992F55"/>
    <w:rsid w:val="00994C2C"/>
    <w:rsid w:val="00995307"/>
    <w:rsid w:val="009973B4"/>
    <w:rsid w:val="009A27E2"/>
    <w:rsid w:val="009A30C7"/>
    <w:rsid w:val="009A34C8"/>
    <w:rsid w:val="009A3E7A"/>
    <w:rsid w:val="009B01FA"/>
    <w:rsid w:val="009B0BB2"/>
    <w:rsid w:val="009B27B9"/>
    <w:rsid w:val="009B2FEB"/>
    <w:rsid w:val="009B37E7"/>
    <w:rsid w:val="009B6A22"/>
    <w:rsid w:val="009C0C21"/>
    <w:rsid w:val="009C3649"/>
    <w:rsid w:val="009C662A"/>
    <w:rsid w:val="009C74FB"/>
    <w:rsid w:val="009C7DBF"/>
    <w:rsid w:val="009D07FF"/>
    <w:rsid w:val="009D2EEF"/>
    <w:rsid w:val="009D333F"/>
    <w:rsid w:val="009D7D19"/>
    <w:rsid w:val="009E37A5"/>
    <w:rsid w:val="009E5517"/>
    <w:rsid w:val="009E6105"/>
    <w:rsid w:val="009E63FF"/>
    <w:rsid w:val="009F3F65"/>
    <w:rsid w:val="00A03863"/>
    <w:rsid w:val="00A04300"/>
    <w:rsid w:val="00A051D3"/>
    <w:rsid w:val="00A071C6"/>
    <w:rsid w:val="00A14E39"/>
    <w:rsid w:val="00A16ABE"/>
    <w:rsid w:val="00A22000"/>
    <w:rsid w:val="00A267F4"/>
    <w:rsid w:val="00A26B86"/>
    <w:rsid w:val="00A3107F"/>
    <w:rsid w:val="00A34CD1"/>
    <w:rsid w:val="00A34DE2"/>
    <w:rsid w:val="00A36A63"/>
    <w:rsid w:val="00A40D46"/>
    <w:rsid w:val="00A50A88"/>
    <w:rsid w:val="00A5320E"/>
    <w:rsid w:val="00A536D8"/>
    <w:rsid w:val="00A624F1"/>
    <w:rsid w:val="00A63D57"/>
    <w:rsid w:val="00A71241"/>
    <w:rsid w:val="00A74402"/>
    <w:rsid w:val="00A74C44"/>
    <w:rsid w:val="00A77B29"/>
    <w:rsid w:val="00A84D81"/>
    <w:rsid w:val="00A924BB"/>
    <w:rsid w:val="00A92870"/>
    <w:rsid w:val="00A9371E"/>
    <w:rsid w:val="00A946CD"/>
    <w:rsid w:val="00A95A37"/>
    <w:rsid w:val="00A96B72"/>
    <w:rsid w:val="00AA1183"/>
    <w:rsid w:val="00AA32E3"/>
    <w:rsid w:val="00AA38C7"/>
    <w:rsid w:val="00AB5745"/>
    <w:rsid w:val="00AB5AA4"/>
    <w:rsid w:val="00AB7497"/>
    <w:rsid w:val="00AC1CF7"/>
    <w:rsid w:val="00AC2074"/>
    <w:rsid w:val="00AC3599"/>
    <w:rsid w:val="00AC3C50"/>
    <w:rsid w:val="00AC661D"/>
    <w:rsid w:val="00AC7821"/>
    <w:rsid w:val="00AD54D4"/>
    <w:rsid w:val="00AD605D"/>
    <w:rsid w:val="00AD7C4A"/>
    <w:rsid w:val="00AE0CB2"/>
    <w:rsid w:val="00AE143A"/>
    <w:rsid w:val="00AE3694"/>
    <w:rsid w:val="00AF2FAF"/>
    <w:rsid w:val="00AF4346"/>
    <w:rsid w:val="00AF49F9"/>
    <w:rsid w:val="00AF7CAF"/>
    <w:rsid w:val="00AF7E84"/>
    <w:rsid w:val="00B00E9E"/>
    <w:rsid w:val="00B050AB"/>
    <w:rsid w:val="00B07FF4"/>
    <w:rsid w:val="00B14DFA"/>
    <w:rsid w:val="00B17F74"/>
    <w:rsid w:val="00B25EAB"/>
    <w:rsid w:val="00B34D30"/>
    <w:rsid w:val="00B350F4"/>
    <w:rsid w:val="00B37030"/>
    <w:rsid w:val="00B40B4B"/>
    <w:rsid w:val="00B42477"/>
    <w:rsid w:val="00B42C1D"/>
    <w:rsid w:val="00B44CCD"/>
    <w:rsid w:val="00B4646D"/>
    <w:rsid w:val="00B479AC"/>
    <w:rsid w:val="00B554B0"/>
    <w:rsid w:val="00B61D62"/>
    <w:rsid w:val="00B64F57"/>
    <w:rsid w:val="00B662D6"/>
    <w:rsid w:val="00B679AE"/>
    <w:rsid w:val="00B71AE8"/>
    <w:rsid w:val="00B72BBE"/>
    <w:rsid w:val="00B8288A"/>
    <w:rsid w:val="00B84E2F"/>
    <w:rsid w:val="00B925C7"/>
    <w:rsid w:val="00B926D7"/>
    <w:rsid w:val="00BA3F83"/>
    <w:rsid w:val="00BA5F6E"/>
    <w:rsid w:val="00BB7C84"/>
    <w:rsid w:val="00BC0F33"/>
    <w:rsid w:val="00BC1F85"/>
    <w:rsid w:val="00BC2ACB"/>
    <w:rsid w:val="00BC4A50"/>
    <w:rsid w:val="00BD1954"/>
    <w:rsid w:val="00BD359F"/>
    <w:rsid w:val="00BD76A6"/>
    <w:rsid w:val="00BE5A3E"/>
    <w:rsid w:val="00BE749B"/>
    <w:rsid w:val="00BF14C5"/>
    <w:rsid w:val="00BF1AFE"/>
    <w:rsid w:val="00BF1E0F"/>
    <w:rsid w:val="00BF33E0"/>
    <w:rsid w:val="00BF3594"/>
    <w:rsid w:val="00C03EFD"/>
    <w:rsid w:val="00C0641D"/>
    <w:rsid w:val="00C06D51"/>
    <w:rsid w:val="00C07672"/>
    <w:rsid w:val="00C156FA"/>
    <w:rsid w:val="00C15BB0"/>
    <w:rsid w:val="00C160DC"/>
    <w:rsid w:val="00C17015"/>
    <w:rsid w:val="00C17126"/>
    <w:rsid w:val="00C200A4"/>
    <w:rsid w:val="00C22C76"/>
    <w:rsid w:val="00C24EE6"/>
    <w:rsid w:val="00C259C2"/>
    <w:rsid w:val="00C30DC8"/>
    <w:rsid w:val="00C312C6"/>
    <w:rsid w:val="00C33528"/>
    <w:rsid w:val="00C34F12"/>
    <w:rsid w:val="00C36DEA"/>
    <w:rsid w:val="00C421C2"/>
    <w:rsid w:val="00C42ADC"/>
    <w:rsid w:val="00C43F74"/>
    <w:rsid w:val="00C54301"/>
    <w:rsid w:val="00C5435A"/>
    <w:rsid w:val="00C54419"/>
    <w:rsid w:val="00C573A5"/>
    <w:rsid w:val="00C573D8"/>
    <w:rsid w:val="00C63275"/>
    <w:rsid w:val="00C634A1"/>
    <w:rsid w:val="00C70FE0"/>
    <w:rsid w:val="00C725F9"/>
    <w:rsid w:val="00C7285E"/>
    <w:rsid w:val="00C7382D"/>
    <w:rsid w:val="00C75D28"/>
    <w:rsid w:val="00C8119B"/>
    <w:rsid w:val="00C82FC9"/>
    <w:rsid w:val="00C83A44"/>
    <w:rsid w:val="00C83C5A"/>
    <w:rsid w:val="00C93779"/>
    <w:rsid w:val="00C96E3B"/>
    <w:rsid w:val="00CA6467"/>
    <w:rsid w:val="00CA74BF"/>
    <w:rsid w:val="00CB0A2C"/>
    <w:rsid w:val="00CB0FDD"/>
    <w:rsid w:val="00CB3FC9"/>
    <w:rsid w:val="00CC048F"/>
    <w:rsid w:val="00CC088D"/>
    <w:rsid w:val="00CC2290"/>
    <w:rsid w:val="00CC4255"/>
    <w:rsid w:val="00CC5748"/>
    <w:rsid w:val="00CC7629"/>
    <w:rsid w:val="00CD02FC"/>
    <w:rsid w:val="00CD42F1"/>
    <w:rsid w:val="00CD5D7F"/>
    <w:rsid w:val="00CD5E63"/>
    <w:rsid w:val="00CD7AC8"/>
    <w:rsid w:val="00CE66E4"/>
    <w:rsid w:val="00CE699A"/>
    <w:rsid w:val="00CF4EDF"/>
    <w:rsid w:val="00D0181E"/>
    <w:rsid w:val="00D030C1"/>
    <w:rsid w:val="00D048E6"/>
    <w:rsid w:val="00D04B93"/>
    <w:rsid w:val="00D06053"/>
    <w:rsid w:val="00D07C2B"/>
    <w:rsid w:val="00D1265C"/>
    <w:rsid w:val="00D20050"/>
    <w:rsid w:val="00D2262D"/>
    <w:rsid w:val="00D2286E"/>
    <w:rsid w:val="00D2313D"/>
    <w:rsid w:val="00D2336C"/>
    <w:rsid w:val="00D25B06"/>
    <w:rsid w:val="00D2789D"/>
    <w:rsid w:val="00D3598C"/>
    <w:rsid w:val="00D416AA"/>
    <w:rsid w:val="00D455AF"/>
    <w:rsid w:val="00D50869"/>
    <w:rsid w:val="00D5094B"/>
    <w:rsid w:val="00D570E5"/>
    <w:rsid w:val="00D5766B"/>
    <w:rsid w:val="00D65D11"/>
    <w:rsid w:val="00D66986"/>
    <w:rsid w:val="00D701AF"/>
    <w:rsid w:val="00D73145"/>
    <w:rsid w:val="00D73262"/>
    <w:rsid w:val="00D743A6"/>
    <w:rsid w:val="00D746D8"/>
    <w:rsid w:val="00D7653C"/>
    <w:rsid w:val="00D76D2C"/>
    <w:rsid w:val="00D80E1F"/>
    <w:rsid w:val="00D81C02"/>
    <w:rsid w:val="00D826A3"/>
    <w:rsid w:val="00D837ED"/>
    <w:rsid w:val="00D83ABA"/>
    <w:rsid w:val="00D83B83"/>
    <w:rsid w:val="00D83E66"/>
    <w:rsid w:val="00D84136"/>
    <w:rsid w:val="00D84860"/>
    <w:rsid w:val="00D855E7"/>
    <w:rsid w:val="00D85728"/>
    <w:rsid w:val="00D85896"/>
    <w:rsid w:val="00D862FF"/>
    <w:rsid w:val="00D91D09"/>
    <w:rsid w:val="00D925D0"/>
    <w:rsid w:val="00D935F9"/>
    <w:rsid w:val="00D965F4"/>
    <w:rsid w:val="00D96E32"/>
    <w:rsid w:val="00DA452F"/>
    <w:rsid w:val="00DA48B8"/>
    <w:rsid w:val="00DA6DAB"/>
    <w:rsid w:val="00DA7CF1"/>
    <w:rsid w:val="00DB56DB"/>
    <w:rsid w:val="00DB6964"/>
    <w:rsid w:val="00DC04C3"/>
    <w:rsid w:val="00DC0DA8"/>
    <w:rsid w:val="00DC2B24"/>
    <w:rsid w:val="00DC5689"/>
    <w:rsid w:val="00DC7ADA"/>
    <w:rsid w:val="00DC7D8E"/>
    <w:rsid w:val="00DD05B7"/>
    <w:rsid w:val="00DD32AC"/>
    <w:rsid w:val="00DD38BF"/>
    <w:rsid w:val="00DD4323"/>
    <w:rsid w:val="00DD528B"/>
    <w:rsid w:val="00DD6997"/>
    <w:rsid w:val="00DE0EAD"/>
    <w:rsid w:val="00DE6F27"/>
    <w:rsid w:val="00DF1711"/>
    <w:rsid w:val="00DF22D7"/>
    <w:rsid w:val="00E015A4"/>
    <w:rsid w:val="00E01E44"/>
    <w:rsid w:val="00E2047A"/>
    <w:rsid w:val="00E23F70"/>
    <w:rsid w:val="00E27AA6"/>
    <w:rsid w:val="00E33C46"/>
    <w:rsid w:val="00E347B6"/>
    <w:rsid w:val="00E53DE1"/>
    <w:rsid w:val="00E54AF6"/>
    <w:rsid w:val="00E60666"/>
    <w:rsid w:val="00E6461C"/>
    <w:rsid w:val="00E64B7B"/>
    <w:rsid w:val="00E74EF8"/>
    <w:rsid w:val="00E8045E"/>
    <w:rsid w:val="00E81E1B"/>
    <w:rsid w:val="00E85689"/>
    <w:rsid w:val="00E86BE1"/>
    <w:rsid w:val="00E92900"/>
    <w:rsid w:val="00E9429D"/>
    <w:rsid w:val="00E950FF"/>
    <w:rsid w:val="00E96226"/>
    <w:rsid w:val="00EA6CF5"/>
    <w:rsid w:val="00EA7742"/>
    <w:rsid w:val="00EB443B"/>
    <w:rsid w:val="00EB7D46"/>
    <w:rsid w:val="00EB7D57"/>
    <w:rsid w:val="00EC289D"/>
    <w:rsid w:val="00ED160C"/>
    <w:rsid w:val="00ED1D5D"/>
    <w:rsid w:val="00ED499A"/>
    <w:rsid w:val="00ED6160"/>
    <w:rsid w:val="00EE3268"/>
    <w:rsid w:val="00EE6FBF"/>
    <w:rsid w:val="00EE7DA1"/>
    <w:rsid w:val="00EF308A"/>
    <w:rsid w:val="00F00951"/>
    <w:rsid w:val="00F030A4"/>
    <w:rsid w:val="00F03FBD"/>
    <w:rsid w:val="00F102B7"/>
    <w:rsid w:val="00F13F72"/>
    <w:rsid w:val="00F147B2"/>
    <w:rsid w:val="00F16A18"/>
    <w:rsid w:val="00F21BFD"/>
    <w:rsid w:val="00F25A9E"/>
    <w:rsid w:val="00F42912"/>
    <w:rsid w:val="00F43140"/>
    <w:rsid w:val="00F44441"/>
    <w:rsid w:val="00F502DA"/>
    <w:rsid w:val="00F5258E"/>
    <w:rsid w:val="00F531F1"/>
    <w:rsid w:val="00F532BB"/>
    <w:rsid w:val="00F54250"/>
    <w:rsid w:val="00F54409"/>
    <w:rsid w:val="00F5466A"/>
    <w:rsid w:val="00F54C1D"/>
    <w:rsid w:val="00F568A1"/>
    <w:rsid w:val="00F63AEB"/>
    <w:rsid w:val="00F77915"/>
    <w:rsid w:val="00F80D89"/>
    <w:rsid w:val="00F82D4B"/>
    <w:rsid w:val="00F86BA3"/>
    <w:rsid w:val="00F910DA"/>
    <w:rsid w:val="00F91B12"/>
    <w:rsid w:val="00F936B2"/>
    <w:rsid w:val="00F94001"/>
    <w:rsid w:val="00F947A4"/>
    <w:rsid w:val="00F97748"/>
    <w:rsid w:val="00F97D15"/>
    <w:rsid w:val="00FA3400"/>
    <w:rsid w:val="00FA3F9C"/>
    <w:rsid w:val="00FB174A"/>
    <w:rsid w:val="00FB197D"/>
    <w:rsid w:val="00FB3205"/>
    <w:rsid w:val="00FB6165"/>
    <w:rsid w:val="00FC06D4"/>
    <w:rsid w:val="00FC3320"/>
    <w:rsid w:val="00FC396D"/>
    <w:rsid w:val="00FD6FA3"/>
    <w:rsid w:val="00FD7867"/>
    <w:rsid w:val="00FE08FE"/>
    <w:rsid w:val="00FE4948"/>
    <w:rsid w:val="00FE51BA"/>
    <w:rsid w:val="00FE6EC1"/>
    <w:rsid w:val="00FE75DE"/>
    <w:rsid w:val="00FF4CAC"/>
    <w:rsid w:val="00FF5ACC"/>
    <w:rsid w:val="00FF7C4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B0D6B2"/>
  <w15:docId w15:val="{35475C4A-4B66-4D87-8871-D9F12883E5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9">
    <w:name w:val="Normal"/>
    <w:qFormat/>
    <w:rsid w:val="00D455AF"/>
  </w:style>
  <w:style w:type="paragraph" w:styleId="17">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Название спецификации"/>
    <w:basedOn w:val="a9"/>
    <w:next w:val="a9"/>
    <w:link w:val="18"/>
    <w:qFormat/>
    <w:rsid w:val="00BC4A50"/>
    <w:pPr>
      <w:keepNext/>
      <w:spacing w:before="240" w:after="60" w:line="240" w:lineRule="auto"/>
      <w:outlineLvl w:val="0"/>
    </w:pPr>
    <w:rPr>
      <w:rFonts w:ascii="Cambria" w:eastAsia="Times New Roman" w:hAnsi="Cambria" w:cs="Times New Roman"/>
      <w:b/>
      <w:bCs/>
      <w:kern w:val="32"/>
      <w:sz w:val="32"/>
      <w:szCs w:val="32"/>
    </w:rPr>
  </w:style>
  <w:style w:type="paragraph" w:styleId="24">
    <w:name w:val="heading 2"/>
    <w:aliases w:val="H2,Подраздел,Heading 2 Hidden,Заголовок 2 Знак Знак,h2,Numbered text 3,2 headline,h,headline,2,Reset numbering,(подраздел),H2 Знак Знак,Numbered text 3 Знак Знак,h2 Знак Знак,H2 Знак1,l2,Раздел"/>
    <w:basedOn w:val="a9"/>
    <w:next w:val="a9"/>
    <w:link w:val="25"/>
    <w:unhideWhenUsed/>
    <w:qFormat/>
    <w:rsid w:val="00A16ABE"/>
    <w:pPr>
      <w:keepNext/>
      <w:keepLines/>
      <w:spacing w:before="200" w:after="0" w:line="360" w:lineRule="auto"/>
      <w:jc w:val="both"/>
      <w:outlineLvl w:val="1"/>
    </w:pPr>
    <w:rPr>
      <w:rFonts w:asciiTheme="majorHAnsi" w:eastAsiaTheme="majorEastAsia" w:hAnsiTheme="majorHAnsi" w:cstheme="majorBidi"/>
      <w:b/>
      <w:bCs/>
      <w:color w:val="4F81BD" w:themeColor="accent1"/>
      <w:sz w:val="26"/>
      <w:szCs w:val="26"/>
    </w:rPr>
  </w:style>
  <w:style w:type="paragraph" w:styleId="33">
    <w:name w:val="heading 3"/>
    <w:aliases w:val="Пункт,заголовок3_pg,h3,Level 3 Topic Heading,Заголовок 3 Знак1,Заголовок 3 Знак Знак,Heading 3 Char1 Знак Знак,Heading 3 Char Char Знак Знак,Heading 3 Char1 Char Char Знак Знак,Heading 3 Char Char Char Char Знак Знак,3,(пункт),o,H3,heading 3"/>
    <w:basedOn w:val="a9"/>
    <w:next w:val="a9"/>
    <w:link w:val="34"/>
    <w:unhideWhenUsed/>
    <w:qFormat/>
    <w:rsid w:val="00A16ABE"/>
    <w:pPr>
      <w:keepNext/>
      <w:keepLines/>
      <w:spacing w:before="200" w:after="0" w:line="360" w:lineRule="auto"/>
      <w:jc w:val="both"/>
      <w:outlineLvl w:val="2"/>
    </w:pPr>
    <w:rPr>
      <w:rFonts w:asciiTheme="majorHAnsi" w:eastAsiaTheme="majorEastAsia" w:hAnsiTheme="majorHAnsi" w:cstheme="majorBidi"/>
      <w:b/>
      <w:bCs/>
      <w:color w:val="4F81BD" w:themeColor="accent1"/>
    </w:rPr>
  </w:style>
  <w:style w:type="paragraph" w:styleId="42">
    <w:name w:val="heading 4"/>
    <w:aliases w:val="Знак8,H4"/>
    <w:basedOn w:val="a9"/>
    <w:next w:val="a9"/>
    <w:link w:val="43"/>
    <w:qFormat/>
    <w:rsid w:val="002D37DA"/>
    <w:pPr>
      <w:keepNext/>
      <w:suppressAutoHyphens/>
      <w:spacing w:before="240" w:after="60" w:line="240" w:lineRule="auto"/>
      <w:ind w:left="864" w:hanging="144"/>
      <w:outlineLvl w:val="3"/>
    </w:pPr>
    <w:rPr>
      <w:rFonts w:ascii="Times New Roman" w:eastAsia="Times New Roman" w:hAnsi="Times New Roman" w:cs="Times New Roman"/>
      <w:b/>
      <w:bCs/>
      <w:sz w:val="28"/>
      <w:szCs w:val="28"/>
      <w:lang w:eastAsia="ar-SA"/>
    </w:rPr>
  </w:style>
  <w:style w:type="paragraph" w:styleId="52">
    <w:name w:val="heading 5"/>
    <w:aliases w:val="Основной текст 5"/>
    <w:basedOn w:val="a9"/>
    <w:next w:val="a9"/>
    <w:link w:val="53"/>
    <w:unhideWhenUsed/>
    <w:qFormat/>
    <w:rsid w:val="002D37DA"/>
    <w:pPr>
      <w:spacing w:before="240" w:after="60" w:line="240" w:lineRule="auto"/>
      <w:ind w:left="1008" w:hanging="432"/>
      <w:outlineLvl w:val="4"/>
    </w:pPr>
    <w:rPr>
      <w:rFonts w:ascii="Calibri" w:eastAsia="Times New Roman" w:hAnsi="Calibri" w:cs="Times New Roman"/>
      <w:b/>
      <w:bCs/>
      <w:i/>
      <w:iCs/>
      <w:sz w:val="26"/>
      <w:szCs w:val="26"/>
      <w:lang w:eastAsia="ru-RU"/>
    </w:rPr>
  </w:style>
  <w:style w:type="paragraph" w:styleId="60">
    <w:name w:val="heading 6"/>
    <w:basedOn w:val="a9"/>
    <w:next w:val="aa"/>
    <w:link w:val="610"/>
    <w:qFormat/>
    <w:rsid w:val="002D37DA"/>
    <w:pPr>
      <w:keepNext/>
      <w:tabs>
        <w:tab w:val="left" w:pos="1152"/>
      </w:tabs>
      <w:suppressAutoHyphens/>
      <w:spacing w:after="0" w:line="100" w:lineRule="atLeast"/>
      <w:ind w:left="1152" w:hanging="432"/>
      <w:jc w:val="both"/>
      <w:outlineLvl w:val="5"/>
    </w:pPr>
    <w:rPr>
      <w:rFonts w:ascii="Times New Roman" w:eastAsia="Times New Roman" w:hAnsi="Times New Roman" w:cs="Times New Roman"/>
      <w:b/>
      <w:bCs/>
      <w:kern w:val="1"/>
      <w:sz w:val="24"/>
      <w:szCs w:val="24"/>
      <w:lang w:eastAsia="ar-SA"/>
    </w:rPr>
  </w:style>
  <w:style w:type="paragraph" w:styleId="70">
    <w:name w:val="heading 7"/>
    <w:basedOn w:val="a9"/>
    <w:next w:val="a9"/>
    <w:link w:val="71"/>
    <w:unhideWhenUsed/>
    <w:qFormat/>
    <w:rsid w:val="002D37DA"/>
    <w:pPr>
      <w:spacing w:before="240" w:after="60" w:line="240" w:lineRule="auto"/>
      <w:ind w:left="1296" w:hanging="288"/>
      <w:outlineLvl w:val="6"/>
    </w:pPr>
    <w:rPr>
      <w:rFonts w:ascii="Calibri" w:eastAsia="Times New Roman" w:hAnsi="Calibri" w:cs="Times New Roman"/>
      <w:sz w:val="24"/>
      <w:szCs w:val="20"/>
      <w:lang w:eastAsia="ru-RU"/>
    </w:rPr>
  </w:style>
  <w:style w:type="paragraph" w:styleId="80">
    <w:name w:val="heading 8"/>
    <w:basedOn w:val="a9"/>
    <w:next w:val="a9"/>
    <w:link w:val="82"/>
    <w:unhideWhenUsed/>
    <w:qFormat/>
    <w:rsid w:val="00AC3599"/>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9">
    <w:name w:val="heading 9"/>
    <w:basedOn w:val="a9"/>
    <w:next w:val="a9"/>
    <w:link w:val="90"/>
    <w:semiHidden/>
    <w:unhideWhenUsed/>
    <w:qFormat/>
    <w:rsid w:val="002D37DA"/>
    <w:pPr>
      <w:spacing w:before="240" w:after="60" w:line="240" w:lineRule="auto"/>
      <w:ind w:left="1584" w:hanging="144"/>
      <w:outlineLvl w:val="8"/>
    </w:pPr>
    <w:rPr>
      <w:rFonts w:ascii="Cambria" w:eastAsia="Times New Roman" w:hAnsi="Cambria" w:cs="Times New Roman"/>
      <w:lang w:eastAsia="ru-RU"/>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table" w:styleId="ae">
    <w:name w:val="Table Grid"/>
    <w:basedOn w:val="ac"/>
    <w:uiPriority w:val="39"/>
    <w:rsid w:val="00BC4A5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
    <w:name w:val="Date"/>
    <w:basedOn w:val="a9"/>
    <w:next w:val="a9"/>
    <w:link w:val="af0"/>
    <w:uiPriority w:val="99"/>
    <w:rsid w:val="00BC4A50"/>
    <w:pPr>
      <w:spacing w:after="60" w:line="240" w:lineRule="auto"/>
      <w:jc w:val="both"/>
    </w:pPr>
    <w:rPr>
      <w:rFonts w:ascii="Times New Roman" w:eastAsia="Times New Roman" w:hAnsi="Times New Roman" w:cs="Times New Roman"/>
      <w:sz w:val="24"/>
      <w:szCs w:val="20"/>
    </w:rPr>
  </w:style>
  <w:style w:type="character" w:customStyle="1" w:styleId="af0">
    <w:name w:val="Дата Знак"/>
    <w:basedOn w:val="ab"/>
    <w:link w:val="af"/>
    <w:uiPriority w:val="99"/>
    <w:rsid w:val="00BC4A50"/>
    <w:rPr>
      <w:rFonts w:ascii="Times New Roman" w:eastAsia="Times New Roman" w:hAnsi="Times New Roman" w:cs="Times New Roman"/>
      <w:sz w:val="24"/>
      <w:szCs w:val="20"/>
    </w:rPr>
  </w:style>
  <w:style w:type="paragraph" w:customStyle="1" w:styleId="ConsPlusNormal">
    <w:name w:val="ConsPlusNormal"/>
    <w:link w:val="ConsPlusNormal0"/>
    <w:qFormat/>
    <w:rsid w:val="00BC4A5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1">
    <w:name w:val="Hyperlink"/>
    <w:rsid w:val="00BC4A50"/>
    <w:rPr>
      <w:color w:val="567A84"/>
      <w:u w:val="single"/>
    </w:rPr>
  </w:style>
  <w:style w:type="paragraph" w:customStyle="1" w:styleId="16">
    <w:name w:val="Стиль1"/>
    <w:basedOn w:val="a9"/>
    <w:uiPriority w:val="99"/>
    <w:rsid w:val="00BC4A50"/>
    <w:pPr>
      <w:keepNext/>
      <w:keepLines/>
      <w:widowControl w:val="0"/>
      <w:numPr>
        <w:numId w:val="1"/>
      </w:numPr>
      <w:suppressLineNumbers/>
      <w:suppressAutoHyphens/>
      <w:spacing w:after="60" w:line="240" w:lineRule="auto"/>
    </w:pPr>
    <w:rPr>
      <w:rFonts w:ascii="Times New Roman" w:eastAsia="Times New Roman" w:hAnsi="Times New Roman" w:cs="Times New Roman"/>
      <w:b/>
      <w:sz w:val="28"/>
      <w:szCs w:val="24"/>
      <w:lang w:eastAsia="ru-RU"/>
    </w:rPr>
  </w:style>
  <w:style w:type="paragraph" w:customStyle="1" w:styleId="26">
    <w:name w:val="Стиль2"/>
    <w:basedOn w:val="27"/>
    <w:rsid w:val="00BC4A50"/>
    <w:pPr>
      <w:keepNext/>
      <w:keepLines/>
      <w:widowControl w:val="0"/>
      <w:numPr>
        <w:ilvl w:val="1"/>
      </w:numPr>
      <w:suppressLineNumbers/>
      <w:tabs>
        <w:tab w:val="num" w:pos="612"/>
      </w:tabs>
      <w:suppressAutoHyphens/>
      <w:spacing w:after="60" w:line="240" w:lineRule="auto"/>
      <w:ind w:left="612" w:hanging="432"/>
      <w:contextualSpacing w:val="0"/>
      <w:jc w:val="both"/>
    </w:pPr>
    <w:rPr>
      <w:rFonts w:ascii="Times New Roman" w:eastAsia="Times New Roman" w:hAnsi="Times New Roman" w:cs="Times New Roman"/>
      <w:b/>
      <w:sz w:val="24"/>
      <w:szCs w:val="20"/>
      <w:lang w:eastAsia="ru-RU"/>
    </w:rPr>
  </w:style>
  <w:style w:type="paragraph" w:customStyle="1" w:styleId="30">
    <w:name w:val="Стиль3"/>
    <w:basedOn w:val="28"/>
    <w:rsid w:val="00BC4A50"/>
    <w:pPr>
      <w:numPr>
        <w:ilvl w:val="2"/>
        <w:numId w:val="1"/>
      </w:numPr>
      <w:tabs>
        <w:tab w:val="clear" w:pos="947"/>
      </w:tabs>
      <w:ind w:left="283"/>
    </w:pPr>
    <w:rPr>
      <w:rFonts w:ascii="Times New Roman" w:eastAsia="Times New Roman" w:hAnsi="Times New Roman" w:cs="Times New Roman"/>
      <w:sz w:val="24"/>
      <w:szCs w:val="24"/>
      <w:lang w:eastAsia="ru-RU"/>
    </w:rPr>
  </w:style>
  <w:style w:type="paragraph" w:styleId="27">
    <w:name w:val="List Number 2"/>
    <w:basedOn w:val="a9"/>
    <w:uiPriority w:val="99"/>
    <w:semiHidden/>
    <w:unhideWhenUsed/>
    <w:rsid w:val="00BC4A50"/>
    <w:pPr>
      <w:tabs>
        <w:tab w:val="num" w:pos="612"/>
      </w:tabs>
      <w:ind w:left="612" w:hanging="432"/>
      <w:contextualSpacing/>
    </w:pPr>
  </w:style>
  <w:style w:type="paragraph" w:styleId="28">
    <w:name w:val="Body Text Indent 2"/>
    <w:basedOn w:val="a9"/>
    <w:link w:val="29"/>
    <w:unhideWhenUsed/>
    <w:rsid w:val="00BC4A50"/>
    <w:pPr>
      <w:spacing w:after="120" w:line="480" w:lineRule="auto"/>
      <w:ind w:left="283"/>
    </w:pPr>
  </w:style>
  <w:style w:type="character" w:customStyle="1" w:styleId="29">
    <w:name w:val="Основной текст с отступом 2 Знак"/>
    <w:basedOn w:val="ab"/>
    <w:link w:val="28"/>
    <w:rsid w:val="00BC4A50"/>
  </w:style>
  <w:style w:type="character" w:customStyle="1" w:styleId="18">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Знак"/>
    <w:basedOn w:val="ab"/>
    <w:link w:val="17"/>
    <w:rsid w:val="00BC4A50"/>
    <w:rPr>
      <w:rFonts w:ascii="Cambria" w:eastAsia="Times New Roman" w:hAnsi="Cambria" w:cs="Times New Roman"/>
      <w:b/>
      <w:bCs/>
      <w:kern w:val="32"/>
      <w:sz w:val="32"/>
      <w:szCs w:val="32"/>
    </w:rPr>
  </w:style>
  <w:style w:type="paragraph" w:customStyle="1" w:styleId="ConsPlusNonformat">
    <w:name w:val="ConsPlusNonformat"/>
    <w:link w:val="ConsPlusNonformat0"/>
    <w:qFormat/>
    <w:rsid w:val="00BC4A50"/>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f2">
    <w:name w:val="Основной шрифт"/>
    <w:semiHidden/>
    <w:rsid w:val="00BC4A50"/>
  </w:style>
  <w:style w:type="paragraph" w:styleId="2a">
    <w:name w:val="Body Text 2"/>
    <w:basedOn w:val="a9"/>
    <w:link w:val="2b"/>
    <w:uiPriority w:val="99"/>
    <w:unhideWhenUsed/>
    <w:rsid w:val="00412CA8"/>
    <w:pPr>
      <w:spacing w:after="120" w:line="480" w:lineRule="auto"/>
    </w:pPr>
  </w:style>
  <w:style w:type="character" w:customStyle="1" w:styleId="2b">
    <w:name w:val="Основной текст 2 Знак"/>
    <w:basedOn w:val="ab"/>
    <w:link w:val="2a"/>
    <w:uiPriority w:val="99"/>
    <w:rsid w:val="00412CA8"/>
  </w:style>
  <w:style w:type="paragraph" w:styleId="af3">
    <w:name w:val="footer"/>
    <w:basedOn w:val="a9"/>
    <w:link w:val="af4"/>
    <w:uiPriority w:val="99"/>
    <w:qFormat/>
    <w:rsid w:val="00412CA8"/>
    <w:pPr>
      <w:tabs>
        <w:tab w:val="center" w:pos="4677"/>
        <w:tab w:val="right" w:pos="9355"/>
      </w:tabs>
      <w:overflowPunct w:val="0"/>
      <w:autoSpaceDE w:val="0"/>
      <w:autoSpaceDN w:val="0"/>
      <w:adjustRightInd w:val="0"/>
      <w:spacing w:after="0" w:line="240" w:lineRule="auto"/>
    </w:pPr>
    <w:rPr>
      <w:rFonts w:ascii="Times New Roman" w:eastAsia="Times New Roman" w:hAnsi="Times New Roman" w:cs="Times New Roman"/>
      <w:sz w:val="20"/>
      <w:szCs w:val="20"/>
      <w:lang w:val="en-GB" w:eastAsia="ru-RU"/>
    </w:rPr>
  </w:style>
  <w:style w:type="character" w:customStyle="1" w:styleId="af4">
    <w:name w:val="Нижний колонтитул Знак"/>
    <w:basedOn w:val="ab"/>
    <w:link w:val="af3"/>
    <w:uiPriority w:val="99"/>
    <w:rsid w:val="00412CA8"/>
    <w:rPr>
      <w:rFonts w:ascii="Times New Roman" w:eastAsia="Times New Roman" w:hAnsi="Times New Roman" w:cs="Times New Roman"/>
      <w:sz w:val="20"/>
      <w:szCs w:val="20"/>
      <w:lang w:val="en-GB" w:eastAsia="ru-RU"/>
    </w:rPr>
  </w:style>
  <w:style w:type="paragraph" w:customStyle="1" w:styleId="19">
    <w:name w:val="Обычный1"/>
    <w:link w:val="1a"/>
    <w:rsid w:val="00412CA8"/>
    <w:pPr>
      <w:widowControl w:val="0"/>
      <w:spacing w:after="0" w:line="300" w:lineRule="auto"/>
      <w:ind w:left="640"/>
    </w:pPr>
    <w:rPr>
      <w:rFonts w:ascii="Times New Roman" w:eastAsia="Times New Roman" w:hAnsi="Times New Roman" w:cs="Times New Roman"/>
      <w:snapToGrid w:val="0"/>
      <w:sz w:val="24"/>
      <w:szCs w:val="20"/>
      <w:lang w:eastAsia="ru-RU"/>
    </w:rPr>
  </w:style>
  <w:style w:type="paragraph" w:styleId="af5">
    <w:name w:val="Plain Text"/>
    <w:basedOn w:val="a9"/>
    <w:link w:val="af6"/>
    <w:uiPriority w:val="99"/>
    <w:rsid w:val="00412CA8"/>
    <w:pPr>
      <w:spacing w:after="0" w:line="240" w:lineRule="auto"/>
      <w:ind w:firstLine="567"/>
      <w:jc w:val="both"/>
    </w:pPr>
    <w:rPr>
      <w:rFonts w:ascii="Courier New" w:eastAsia="Times New Roman" w:hAnsi="Courier New" w:cs="Times New Roman"/>
      <w:sz w:val="20"/>
      <w:szCs w:val="20"/>
      <w:lang w:eastAsia="ru-RU"/>
    </w:rPr>
  </w:style>
  <w:style w:type="character" w:customStyle="1" w:styleId="af6">
    <w:name w:val="Текст Знак"/>
    <w:basedOn w:val="ab"/>
    <w:link w:val="af5"/>
    <w:uiPriority w:val="99"/>
    <w:rsid w:val="00412CA8"/>
    <w:rPr>
      <w:rFonts w:ascii="Courier New" w:eastAsia="Times New Roman" w:hAnsi="Courier New" w:cs="Times New Roman"/>
      <w:sz w:val="20"/>
      <w:szCs w:val="20"/>
      <w:lang w:eastAsia="ru-RU"/>
    </w:rPr>
  </w:style>
  <w:style w:type="paragraph" w:styleId="af7">
    <w:name w:val="Body Text Indent"/>
    <w:basedOn w:val="a9"/>
    <w:link w:val="af8"/>
    <w:uiPriority w:val="99"/>
    <w:unhideWhenUsed/>
    <w:rsid w:val="003315F2"/>
    <w:pPr>
      <w:spacing w:after="120"/>
      <w:ind w:left="283"/>
    </w:pPr>
  </w:style>
  <w:style w:type="character" w:customStyle="1" w:styleId="af8">
    <w:name w:val="Основной текст с отступом Знак"/>
    <w:basedOn w:val="ab"/>
    <w:link w:val="af7"/>
    <w:uiPriority w:val="99"/>
    <w:rsid w:val="003315F2"/>
  </w:style>
  <w:style w:type="paragraph" w:styleId="af9">
    <w:name w:val="Balloon Text"/>
    <w:basedOn w:val="a9"/>
    <w:link w:val="afa"/>
    <w:unhideWhenUsed/>
    <w:rsid w:val="0017671F"/>
    <w:pPr>
      <w:spacing w:after="0" w:line="240" w:lineRule="auto"/>
    </w:pPr>
    <w:rPr>
      <w:rFonts w:ascii="Tahoma" w:hAnsi="Tahoma" w:cs="Tahoma"/>
      <w:sz w:val="16"/>
      <w:szCs w:val="16"/>
    </w:rPr>
  </w:style>
  <w:style w:type="character" w:customStyle="1" w:styleId="afa">
    <w:name w:val="Текст выноски Знак"/>
    <w:basedOn w:val="ab"/>
    <w:link w:val="af9"/>
    <w:rsid w:val="0017671F"/>
    <w:rPr>
      <w:rFonts w:ascii="Tahoma" w:hAnsi="Tahoma" w:cs="Tahoma"/>
      <w:sz w:val="16"/>
      <w:szCs w:val="16"/>
    </w:rPr>
  </w:style>
  <w:style w:type="character" w:customStyle="1" w:styleId="25">
    <w:name w:val="Заголовок 2 Знак"/>
    <w:aliases w:val="H2 Знак,Подраздел Знак,Heading 2 Hidden Знак,Заголовок 2 Знак Знак Знак,h2 Знак,Numbered text 3 Знак,2 headline Знак,h Знак,headline Знак,2 Знак,Reset numbering Знак,(подраздел) Знак,H2 Знак Знак Знак1,Numbered text 3 Знак Знак Знак"/>
    <w:basedOn w:val="ab"/>
    <w:link w:val="24"/>
    <w:rsid w:val="00A16ABE"/>
    <w:rPr>
      <w:rFonts w:asciiTheme="majorHAnsi" w:eastAsiaTheme="majorEastAsia" w:hAnsiTheme="majorHAnsi" w:cstheme="majorBidi"/>
      <w:b/>
      <w:bCs/>
      <w:color w:val="4F81BD" w:themeColor="accent1"/>
      <w:sz w:val="26"/>
      <w:szCs w:val="26"/>
    </w:rPr>
  </w:style>
  <w:style w:type="character" w:customStyle="1" w:styleId="34">
    <w:name w:val="Заголовок 3 Знак"/>
    <w:aliases w:val="Пункт Знак,заголовок3_pg Знак,h3 Знак,Level 3 Topic Heading Знак,Заголовок 3 Знак1 Знак,Заголовок 3 Знак Знак Знак,Heading 3 Char1 Знак Знак Знак,Heading 3 Char Char Знак Знак Знак,Heading 3 Char1 Char Char Знак Знак Знак,3 Знак,o Знак"/>
    <w:basedOn w:val="ab"/>
    <w:link w:val="33"/>
    <w:rsid w:val="00A16ABE"/>
    <w:rPr>
      <w:rFonts w:asciiTheme="majorHAnsi" w:eastAsiaTheme="majorEastAsia" w:hAnsiTheme="majorHAnsi" w:cstheme="majorBidi"/>
      <w:b/>
      <w:bCs/>
      <w:color w:val="4F81BD" w:themeColor="accent1"/>
    </w:rPr>
  </w:style>
  <w:style w:type="character" w:styleId="afb">
    <w:name w:val="Strong"/>
    <w:basedOn w:val="ab"/>
    <w:uiPriority w:val="22"/>
    <w:qFormat/>
    <w:rsid w:val="00A16ABE"/>
    <w:rPr>
      <w:b/>
      <w:bCs/>
    </w:rPr>
  </w:style>
  <w:style w:type="character" w:customStyle="1" w:styleId="apple-converted-space">
    <w:name w:val="apple-converted-space"/>
    <w:basedOn w:val="ab"/>
    <w:uiPriority w:val="99"/>
    <w:rsid w:val="00A16ABE"/>
  </w:style>
  <w:style w:type="paragraph" w:customStyle="1" w:styleId="ConsPlusCell">
    <w:name w:val="ConsPlusCell"/>
    <w:rsid w:val="00112445"/>
    <w:pPr>
      <w:autoSpaceDE w:val="0"/>
      <w:autoSpaceDN w:val="0"/>
      <w:adjustRightInd w:val="0"/>
      <w:spacing w:after="0" w:line="240" w:lineRule="auto"/>
    </w:pPr>
    <w:rPr>
      <w:rFonts w:ascii="Calibri" w:hAnsi="Calibri" w:cs="Calibri"/>
    </w:rPr>
  </w:style>
  <w:style w:type="character" w:styleId="afc">
    <w:name w:val="Emphasis"/>
    <w:basedOn w:val="ab"/>
    <w:qFormat/>
    <w:rsid w:val="008E10F6"/>
    <w:rPr>
      <w:i/>
      <w:iCs/>
    </w:rPr>
  </w:style>
  <w:style w:type="paragraph" w:styleId="afd">
    <w:name w:val="Normal (Web)"/>
    <w:aliases w:val="Обычный (Web),Обычный (веб) Знак Знак Знак Знак,Обычный (веб) Знак Знак Знак,Обычный (веб) Знак Знак,Знак Знак Знак Знак Знак,Знак Знак1 Знак,Знак Знак Знак1 Знак Знак1"/>
    <w:basedOn w:val="a9"/>
    <w:uiPriority w:val="99"/>
    <w:unhideWhenUsed/>
    <w:qFormat/>
    <w:rsid w:val="00F7791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e">
    <w:name w:val="List Paragraph"/>
    <w:aliases w:val="Bullet List,FooterText,numbered,Paragraphe de liste1,lp1"/>
    <w:basedOn w:val="a9"/>
    <w:link w:val="aff"/>
    <w:uiPriority w:val="99"/>
    <w:qFormat/>
    <w:rsid w:val="00F77915"/>
    <w:pPr>
      <w:ind w:left="720"/>
    </w:pPr>
    <w:rPr>
      <w:rFonts w:ascii="Calibri" w:eastAsia="Times New Roman" w:hAnsi="Calibri" w:cs="Calibri"/>
    </w:rPr>
  </w:style>
  <w:style w:type="paragraph" w:customStyle="1" w:styleId="35">
    <w:name w:val="Стиль3 Знак"/>
    <w:uiPriority w:val="99"/>
    <w:rsid w:val="00F77915"/>
    <w:pPr>
      <w:widowControl w:val="0"/>
      <w:tabs>
        <w:tab w:val="num" w:pos="227"/>
      </w:tabs>
      <w:adjustRightInd w:val="0"/>
      <w:spacing w:after="0" w:line="240" w:lineRule="auto"/>
      <w:jc w:val="both"/>
    </w:pPr>
    <w:rPr>
      <w:rFonts w:ascii="Times New Roman" w:eastAsia="Times New Roman" w:hAnsi="Times New Roman" w:cs="Times New Roman"/>
      <w:sz w:val="24"/>
      <w:szCs w:val="24"/>
      <w:lang w:eastAsia="ru-RU"/>
    </w:rPr>
  </w:style>
  <w:style w:type="paragraph" w:styleId="36">
    <w:name w:val="Body Text Indent 3"/>
    <w:basedOn w:val="a9"/>
    <w:link w:val="37"/>
    <w:unhideWhenUsed/>
    <w:rsid w:val="000F51E1"/>
    <w:pPr>
      <w:spacing w:after="120"/>
      <w:ind w:left="283"/>
    </w:pPr>
    <w:rPr>
      <w:sz w:val="16"/>
      <w:szCs w:val="16"/>
    </w:rPr>
  </w:style>
  <w:style w:type="character" w:customStyle="1" w:styleId="37">
    <w:name w:val="Основной текст с отступом 3 Знак"/>
    <w:basedOn w:val="ab"/>
    <w:link w:val="36"/>
    <w:rsid w:val="000F51E1"/>
    <w:rPr>
      <w:sz w:val="16"/>
      <w:szCs w:val="16"/>
    </w:rPr>
  </w:style>
  <w:style w:type="character" w:customStyle="1" w:styleId="ConsPlusNormal0">
    <w:name w:val="ConsPlusNormal Знак"/>
    <w:link w:val="ConsPlusNormal"/>
    <w:locked/>
    <w:rsid w:val="000F51E1"/>
    <w:rPr>
      <w:rFonts w:ascii="Arial" w:eastAsia="Times New Roman" w:hAnsi="Arial" w:cs="Arial"/>
      <w:sz w:val="20"/>
      <w:szCs w:val="20"/>
      <w:lang w:eastAsia="ru-RU"/>
    </w:rPr>
  </w:style>
  <w:style w:type="character" w:customStyle="1" w:styleId="ConsPlusNonformat0">
    <w:name w:val="ConsPlusNonformat Знак"/>
    <w:link w:val="ConsPlusNonformat"/>
    <w:uiPriority w:val="99"/>
    <w:locked/>
    <w:rsid w:val="000F51E1"/>
    <w:rPr>
      <w:rFonts w:ascii="Courier New" w:eastAsia="Times New Roman" w:hAnsi="Courier New" w:cs="Courier New"/>
      <w:sz w:val="20"/>
      <w:szCs w:val="20"/>
      <w:lang w:eastAsia="ru-RU"/>
    </w:rPr>
  </w:style>
  <w:style w:type="paragraph" w:customStyle="1" w:styleId="aff0">
    <w:name w:val="Таблицы (моноширинный)"/>
    <w:basedOn w:val="a9"/>
    <w:next w:val="a9"/>
    <w:rsid w:val="000F51E1"/>
    <w:pPr>
      <w:widowControl w:val="0"/>
      <w:suppressAutoHyphens/>
      <w:autoSpaceDE w:val="0"/>
      <w:spacing w:after="0" w:line="240" w:lineRule="auto"/>
      <w:jc w:val="both"/>
    </w:pPr>
    <w:rPr>
      <w:rFonts w:ascii="Courier New" w:eastAsia="Times New Roman" w:hAnsi="Courier New" w:cs="Courier New"/>
      <w:sz w:val="18"/>
      <w:szCs w:val="18"/>
      <w:lang w:eastAsia="ar-SA"/>
    </w:rPr>
  </w:style>
  <w:style w:type="character" w:customStyle="1" w:styleId="aff1">
    <w:name w:val="Цветовое выделение"/>
    <w:rsid w:val="000F51E1"/>
    <w:rPr>
      <w:b/>
      <w:bCs/>
      <w:color w:val="000080"/>
      <w:sz w:val="18"/>
      <w:szCs w:val="18"/>
    </w:rPr>
  </w:style>
  <w:style w:type="character" w:customStyle="1" w:styleId="1a">
    <w:name w:val="Обычный1 Знак"/>
    <w:link w:val="19"/>
    <w:locked/>
    <w:rsid w:val="000F51E1"/>
    <w:rPr>
      <w:rFonts w:ascii="Times New Roman" w:eastAsia="Times New Roman" w:hAnsi="Times New Roman" w:cs="Times New Roman"/>
      <w:snapToGrid w:val="0"/>
      <w:sz w:val="24"/>
      <w:szCs w:val="20"/>
      <w:lang w:eastAsia="ru-RU"/>
    </w:rPr>
  </w:style>
  <w:style w:type="paragraph" w:styleId="aff2">
    <w:name w:val="header"/>
    <w:aliases w:val="Название 2"/>
    <w:basedOn w:val="a9"/>
    <w:link w:val="aff3"/>
    <w:uiPriority w:val="99"/>
    <w:rsid w:val="00064964"/>
    <w:pPr>
      <w:spacing w:after="0" w:line="240" w:lineRule="auto"/>
      <w:jc w:val="center"/>
    </w:pPr>
    <w:rPr>
      <w:rFonts w:ascii="Times New Roman" w:eastAsia="Times New Roman" w:hAnsi="Times New Roman" w:cs="Times New Roman"/>
      <w:sz w:val="28"/>
      <w:szCs w:val="20"/>
      <w:lang w:eastAsia="ru-RU"/>
    </w:rPr>
  </w:style>
  <w:style w:type="character" w:customStyle="1" w:styleId="aff3">
    <w:name w:val="Верхний колонтитул Знак"/>
    <w:aliases w:val="Название 2 Знак"/>
    <w:basedOn w:val="ab"/>
    <w:link w:val="aff2"/>
    <w:uiPriority w:val="99"/>
    <w:rsid w:val="00064964"/>
    <w:rPr>
      <w:rFonts w:ascii="Times New Roman" w:eastAsia="Times New Roman" w:hAnsi="Times New Roman" w:cs="Times New Roman"/>
      <w:sz w:val="28"/>
      <w:szCs w:val="20"/>
      <w:lang w:eastAsia="ru-RU"/>
    </w:rPr>
  </w:style>
  <w:style w:type="table" w:customStyle="1" w:styleId="1b">
    <w:name w:val="Сетка таблицы1"/>
    <w:basedOn w:val="ac"/>
    <w:next w:val="ae"/>
    <w:rsid w:val="00256187"/>
    <w:pPr>
      <w:spacing w:after="0" w:line="240" w:lineRule="auto"/>
    </w:pPr>
    <w:rPr>
      <w:rFonts w:ascii="Calibri" w:eastAsia="Times New Roman" w:hAnsi="Calibri" w:cs="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4">
    <w:name w:val="No Spacing"/>
    <w:uiPriority w:val="99"/>
    <w:qFormat/>
    <w:rsid w:val="00B61D62"/>
    <w:pPr>
      <w:spacing w:after="0" w:line="240" w:lineRule="auto"/>
    </w:pPr>
    <w:rPr>
      <w:rFonts w:ascii="Calibri" w:eastAsia="Times New Roman" w:hAnsi="Calibri" w:cs="Times New Roman"/>
      <w:lang w:eastAsia="ru-RU"/>
    </w:rPr>
  </w:style>
  <w:style w:type="character" w:customStyle="1" w:styleId="82">
    <w:name w:val="Заголовок 8 Знак"/>
    <w:basedOn w:val="ab"/>
    <w:link w:val="80"/>
    <w:rsid w:val="00AC3599"/>
    <w:rPr>
      <w:rFonts w:asciiTheme="majorHAnsi" w:eastAsiaTheme="majorEastAsia" w:hAnsiTheme="majorHAnsi" w:cstheme="majorBidi"/>
      <w:color w:val="404040" w:themeColor="text1" w:themeTint="BF"/>
      <w:sz w:val="20"/>
      <w:szCs w:val="20"/>
    </w:rPr>
  </w:style>
  <w:style w:type="character" w:styleId="aff5">
    <w:name w:val="annotation reference"/>
    <w:basedOn w:val="ab"/>
    <w:unhideWhenUsed/>
    <w:rsid w:val="001B05DA"/>
    <w:rPr>
      <w:sz w:val="16"/>
      <w:szCs w:val="16"/>
    </w:rPr>
  </w:style>
  <w:style w:type="paragraph" w:styleId="aff6">
    <w:name w:val="annotation text"/>
    <w:basedOn w:val="a9"/>
    <w:link w:val="aff7"/>
    <w:unhideWhenUsed/>
    <w:rsid w:val="001B05DA"/>
    <w:pPr>
      <w:spacing w:line="240" w:lineRule="auto"/>
    </w:pPr>
    <w:rPr>
      <w:sz w:val="20"/>
      <w:szCs w:val="20"/>
    </w:rPr>
  </w:style>
  <w:style w:type="character" w:customStyle="1" w:styleId="aff7">
    <w:name w:val="Текст примечания Знак"/>
    <w:basedOn w:val="ab"/>
    <w:link w:val="aff6"/>
    <w:rsid w:val="001B05DA"/>
    <w:rPr>
      <w:sz w:val="20"/>
      <w:szCs w:val="20"/>
    </w:rPr>
  </w:style>
  <w:style w:type="paragraph" w:styleId="aff8">
    <w:name w:val="annotation subject"/>
    <w:basedOn w:val="aff6"/>
    <w:next w:val="aff6"/>
    <w:link w:val="aff9"/>
    <w:unhideWhenUsed/>
    <w:rsid w:val="001B05DA"/>
    <w:rPr>
      <w:b/>
      <w:bCs/>
    </w:rPr>
  </w:style>
  <w:style w:type="character" w:customStyle="1" w:styleId="aff9">
    <w:name w:val="Тема примечания Знак"/>
    <w:basedOn w:val="aff7"/>
    <w:link w:val="aff8"/>
    <w:rsid w:val="001B05DA"/>
    <w:rPr>
      <w:b/>
      <w:bCs/>
      <w:sz w:val="20"/>
      <w:szCs w:val="20"/>
    </w:rPr>
  </w:style>
  <w:style w:type="table" w:customStyle="1" w:styleId="2c">
    <w:name w:val="Сетка таблицы2"/>
    <w:basedOn w:val="ac"/>
    <w:next w:val="ae"/>
    <w:rsid w:val="00AC1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c">
    <w:name w:val="Нет списка1"/>
    <w:next w:val="ad"/>
    <w:uiPriority w:val="99"/>
    <w:semiHidden/>
    <w:unhideWhenUsed/>
    <w:rsid w:val="006A3B55"/>
  </w:style>
  <w:style w:type="character" w:customStyle="1" w:styleId="43">
    <w:name w:val="Заголовок 4 Знак"/>
    <w:aliases w:val="Знак8 Знак,H4 Знак"/>
    <w:basedOn w:val="ab"/>
    <w:link w:val="42"/>
    <w:rsid w:val="002D37DA"/>
    <w:rPr>
      <w:rFonts w:ascii="Times New Roman" w:eastAsia="Times New Roman" w:hAnsi="Times New Roman" w:cs="Times New Roman"/>
      <w:b/>
      <w:bCs/>
      <w:sz w:val="28"/>
      <w:szCs w:val="28"/>
      <w:lang w:eastAsia="ar-SA"/>
    </w:rPr>
  </w:style>
  <w:style w:type="character" w:customStyle="1" w:styleId="53">
    <w:name w:val="Заголовок 5 Знак"/>
    <w:aliases w:val="Основной текст 5 Знак"/>
    <w:basedOn w:val="ab"/>
    <w:link w:val="52"/>
    <w:rsid w:val="002D37DA"/>
    <w:rPr>
      <w:rFonts w:ascii="Calibri" w:eastAsia="Times New Roman" w:hAnsi="Calibri" w:cs="Times New Roman"/>
      <w:b/>
      <w:bCs/>
      <w:i/>
      <w:iCs/>
      <w:sz w:val="26"/>
      <w:szCs w:val="26"/>
      <w:lang w:eastAsia="ru-RU"/>
    </w:rPr>
  </w:style>
  <w:style w:type="character" w:customStyle="1" w:styleId="62">
    <w:name w:val="Заголовок 6 Знак"/>
    <w:basedOn w:val="ab"/>
    <w:rsid w:val="002D37DA"/>
    <w:rPr>
      <w:rFonts w:asciiTheme="majorHAnsi" w:eastAsiaTheme="majorEastAsia" w:hAnsiTheme="majorHAnsi" w:cstheme="majorBidi"/>
      <w:color w:val="243F60" w:themeColor="accent1" w:themeShade="7F"/>
    </w:rPr>
  </w:style>
  <w:style w:type="character" w:customStyle="1" w:styleId="71">
    <w:name w:val="Заголовок 7 Знак"/>
    <w:basedOn w:val="ab"/>
    <w:link w:val="70"/>
    <w:rsid w:val="002D37DA"/>
    <w:rPr>
      <w:rFonts w:ascii="Calibri" w:eastAsia="Times New Roman" w:hAnsi="Calibri" w:cs="Times New Roman"/>
      <w:sz w:val="24"/>
      <w:szCs w:val="20"/>
      <w:lang w:eastAsia="ru-RU"/>
    </w:rPr>
  </w:style>
  <w:style w:type="character" w:customStyle="1" w:styleId="90">
    <w:name w:val="Заголовок 9 Знак"/>
    <w:basedOn w:val="ab"/>
    <w:link w:val="9"/>
    <w:semiHidden/>
    <w:rsid w:val="002D37DA"/>
    <w:rPr>
      <w:rFonts w:ascii="Cambria" w:eastAsia="Times New Roman" w:hAnsi="Cambria" w:cs="Times New Roman"/>
      <w:lang w:eastAsia="ru-RU"/>
    </w:rPr>
  </w:style>
  <w:style w:type="character" w:customStyle="1" w:styleId="112">
    <w:name w:val="Заголовок 1 Знак1"/>
    <w:aliases w:val=". Знак2,Название спецификации Знак2,Chapter Headline Знак1,Название спецификации + по центру Знак1,Справа:  0 Знак1,47 см Знак1,После:  18 пт ... Знак1,. Знак Знак1,H1 Знак Знак1,Название спецификации Знак Знак1,. Знак1 Знак Знак Знак"/>
    <w:uiPriority w:val="9"/>
    <w:locked/>
    <w:rsid w:val="002D37DA"/>
    <w:rPr>
      <w:rFonts w:ascii="Arial" w:eastAsia="Times New Roman" w:hAnsi="Arial" w:cs="Arial"/>
      <w:b/>
      <w:kern w:val="1"/>
      <w:sz w:val="32"/>
      <w:szCs w:val="20"/>
      <w:lang w:eastAsia="ar-SA"/>
    </w:rPr>
  </w:style>
  <w:style w:type="character" w:customStyle="1" w:styleId="210">
    <w:name w:val="Заголовок 2 Знак1"/>
    <w:aliases w:val="Подраздел Знак1,Heading 2 Hidden Знак1,Заголовок 2 Знак Знак Знак1,H2 Знак3,h2 Знак1,Numbered text 3 Знак1,2 headline Знак1,h Знак1,headline Знак1,2 Знак1,Reset numbering Знак1,(подраздел) Знак1,H2 Знак Знак Знак,h2 Знак Знак Знак"/>
    <w:locked/>
    <w:rsid w:val="002D37DA"/>
    <w:rPr>
      <w:rFonts w:ascii="Times New Roman" w:eastAsia="Times New Roman" w:hAnsi="Times New Roman" w:cs="Times New Roman"/>
      <w:b/>
      <w:kern w:val="1"/>
      <w:sz w:val="30"/>
      <w:szCs w:val="20"/>
      <w:lang w:eastAsia="ar-SA"/>
    </w:rPr>
  </w:style>
  <w:style w:type="character" w:customStyle="1" w:styleId="610">
    <w:name w:val="Заголовок 6 Знак1"/>
    <w:link w:val="60"/>
    <w:locked/>
    <w:rsid w:val="002D37DA"/>
    <w:rPr>
      <w:rFonts w:ascii="Times New Roman" w:eastAsia="Times New Roman" w:hAnsi="Times New Roman" w:cs="Times New Roman"/>
      <w:b/>
      <w:bCs/>
      <w:kern w:val="1"/>
      <w:sz w:val="24"/>
      <w:szCs w:val="24"/>
      <w:lang w:eastAsia="ar-SA"/>
    </w:rPr>
  </w:style>
  <w:style w:type="paragraph" w:styleId="aa">
    <w:name w:val="Body Text"/>
    <w:aliases w:val="body text,Основной текст Знак Знак,Основной текст Знак1,Основной текст Знак Знак1"/>
    <w:basedOn w:val="a9"/>
    <w:link w:val="affa"/>
    <w:rsid w:val="002D37DA"/>
    <w:pPr>
      <w:suppressAutoHyphens/>
      <w:spacing w:after="120" w:line="240" w:lineRule="auto"/>
    </w:pPr>
    <w:rPr>
      <w:rFonts w:ascii="Times New Roman" w:eastAsia="Times New Roman" w:hAnsi="Times New Roman" w:cs="Times New Roman"/>
      <w:sz w:val="20"/>
      <w:szCs w:val="20"/>
      <w:lang w:eastAsia="ar-SA"/>
    </w:rPr>
  </w:style>
  <w:style w:type="character" w:customStyle="1" w:styleId="affa">
    <w:name w:val="Основной текст Знак"/>
    <w:aliases w:val="body text Знак,Основной текст Знак Знак Знак,Основной текст Знак1 Знак,Основной текст Знак Знак1 Знак"/>
    <w:basedOn w:val="ab"/>
    <w:link w:val="aa"/>
    <w:rsid w:val="002D37DA"/>
    <w:rPr>
      <w:rFonts w:ascii="Times New Roman" w:eastAsia="Times New Roman" w:hAnsi="Times New Roman" w:cs="Times New Roman"/>
      <w:sz w:val="20"/>
      <w:szCs w:val="20"/>
      <w:lang w:eastAsia="ar-SA"/>
    </w:rPr>
  </w:style>
  <w:style w:type="paragraph" w:customStyle="1" w:styleId="63">
    <w:name w:val="Знак Знак6"/>
    <w:basedOn w:val="a9"/>
    <w:rsid w:val="002D37DA"/>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WW8Num2z0">
    <w:name w:val="WW8Num2z0"/>
    <w:rsid w:val="002D37DA"/>
    <w:rPr>
      <w:rFonts w:ascii="Symbol" w:hAnsi="Symbol"/>
      <w:sz w:val="24"/>
    </w:rPr>
  </w:style>
  <w:style w:type="character" w:customStyle="1" w:styleId="WW8Num2z1">
    <w:name w:val="WW8Num2z1"/>
    <w:rsid w:val="002D37DA"/>
    <w:rPr>
      <w:rFonts w:ascii="OpenSymbol" w:hAnsi="OpenSymbol"/>
    </w:rPr>
  </w:style>
  <w:style w:type="character" w:customStyle="1" w:styleId="WW8Num2z2">
    <w:name w:val="WW8Num2z2"/>
    <w:rsid w:val="002D37DA"/>
    <w:rPr>
      <w:rFonts w:ascii="Wingdings" w:hAnsi="Wingdings"/>
    </w:rPr>
  </w:style>
  <w:style w:type="character" w:customStyle="1" w:styleId="WW8Num2z3">
    <w:name w:val="WW8Num2z3"/>
    <w:rsid w:val="002D37DA"/>
    <w:rPr>
      <w:rFonts w:ascii="Symbol" w:hAnsi="Symbol"/>
    </w:rPr>
  </w:style>
  <w:style w:type="character" w:customStyle="1" w:styleId="WW8Num2z4">
    <w:name w:val="WW8Num2z4"/>
    <w:rsid w:val="002D37DA"/>
    <w:rPr>
      <w:rFonts w:ascii="Courier New" w:hAnsi="Courier New"/>
    </w:rPr>
  </w:style>
  <w:style w:type="character" w:customStyle="1" w:styleId="WW8Num3z0">
    <w:name w:val="WW8Num3z0"/>
    <w:rsid w:val="002D37DA"/>
    <w:rPr>
      <w:b/>
      <w:color w:val="00000A"/>
      <w:sz w:val="18"/>
    </w:rPr>
  </w:style>
  <w:style w:type="character" w:customStyle="1" w:styleId="WW8Num4z0">
    <w:name w:val="WW8Num4z0"/>
    <w:rsid w:val="002D37DA"/>
    <w:rPr>
      <w:rFonts w:ascii="Symbol" w:hAnsi="Symbol"/>
    </w:rPr>
  </w:style>
  <w:style w:type="character" w:customStyle="1" w:styleId="WW8Num5z0">
    <w:name w:val="WW8Num5z0"/>
    <w:rsid w:val="002D37DA"/>
    <w:rPr>
      <w:rFonts w:ascii="Symbol" w:hAnsi="Symbol"/>
    </w:rPr>
  </w:style>
  <w:style w:type="character" w:customStyle="1" w:styleId="WW8Num6z0">
    <w:name w:val="WW8Num6z0"/>
    <w:rsid w:val="002D37DA"/>
    <w:rPr>
      <w:rFonts w:ascii="Symbol" w:hAnsi="Symbol"/>
    </w:rPr>
  </w:style>
  <w:style w:type="character" w:customStyle="1" w:styleId="WW8Num7z0">
    <w:name w:val="WW8Num7z0"/>
    <w:rsid w:val="002D37DA"/>
    <w:rPr>
      <w:rFonts w:ascii="Symbol" w:hAnsi="Symbol"/>
    </w:rPr>
  </w:style>
  <w:style w:type="character" w:customStyle="1" w:styleId="WW8Num8z0">
    <w:name w:val="WW8Num8z0"/>
    <w:rsid w:val="002D37DA"/>
    <w:rPr>
      <w:rFonts w:ascii="Symbol" w:hAnsi="Symbol"/>
    </w:rPr>
  </w:style>
  <w:style w:type="character" w:customStyle="1" w:styleId="WW8Num9z0">
    <w:name w:val="WW8Num9z0"/>
    <w:rsid w:val="002D37DA"/>
    <w:rPr>
      <w:rFonts w:ascii="Symbol" w:hAnsi="Symbol"/>
    </w:rPr>
  </w:style>
  <w:style w:type="character" w:customStyle="1" w:styleId="WW8Num10z0">
    <w:name w:val="WW8Num10z0"/>
    <w:rsid w:val="002D37DA"/>
    <w:rPr>
      <w:rFonts w:ascii="Symbol" w:hAnsi="Symbol"/>
    </w:rPr>
  </w:style>
  <w:style w:type="character" w:customStyle="1" w:styleId="WW8Num11z0">
    <w:name w:val="WW8Num11z0"/>
    <w:rsid w:val="002D37DA"/>
    <w:rPr>
      <w:rFonts w:ascii="Symbol" w:hAnsi="Symbol"/>
    </w:rPr>
  </w:style>
  <w:style w:type="character" w:customStyle="1" w:styleId="WW8Num14z0">
    <w:name w:val="WW8Num14z0"/>
    <w:rsid w:val="002D37DA"/>
    <w:rPr>
      <w:rFonts w:ascii="Times New Roman" w:hAnsi="Times New Roman"/>
    </w:rPr>
  </w:style>
  <w:style w:type="character" w:customStyle="1" w:styleId="WW8Num14z1">
    <w:name w:val="WW8Num14z1"/>
    <w:rsid w:val="002D37DA"/>
    <w:rPr>
      <w:rFonts w:ascii="Courier New" w:hAnsi="Courier New"/>
    </w:rPr>
  </w:style>
  <w:style w:type="character" w:customStyle="1" w:styleId="WW8Num14z2">
    <w:name w:val="WW8Num14z2"/>
    <w:rsid w:val="002D37DA"/>
    <w:rPr>
      <w:rFonts w:ascii="Wingdings" w:hAnsi="Wingdings"/>
    </w:rPr>
  </w:style>
  <w:style w:type="character" w:customStyle="1" w:styleId="WW8Num14z3">
    <w:name w:val="WW8Num14z3"/>
    <w:rsid w:val="002D37DA"/>
    <w:rPr>
      <w:rFonts w:ascii="Symbol" w:hAnsi="Symbol"/>
    </w:rPr>
  </w:style>
  <w:style w:type="character" w:customStyle="1" w:styleId="WW8Num15z0">
    <w:name w:val="WW8Num15z0"/>
    <w:rsid w:val="002D37DA"/>
    <w:rPr>
      <w:b/>
    </w:rPr>
  </w:style>
  <w:style w:type="character" w:customStyle="1" w:styleId="WW8Num16z0">
    <w:name w:val="WW8Num16z0"/>
    <w:rsid w:val="002D37DA"/>
    <w:rPr>
      <w:rFonts w:ascii="Symbol" w:hAnsi="Symbol"/>
    </w:rPr>
  </w:style>
  <w:style w:type="character" w:customStyle="1" w:styleId="WW8Num16z1">
    <w:name w:val="WW8Num16z1"/>
    <w:rsid w:val="002D37DA"/>
    <w:rPr>
      <w:rFonts w:ascii="Courier New" w:hAnsi="Courier New"/>
    </w:rPr>
  </w:style>
  <w:style w:type="character" w:customStyle="1" w:styleId="WW8Num16z2">
    <w:name w:val="WW8Num16z2"/>
    <w:rsid w:val="002D37DA"/>
    <w:rPr>
      <w:rFonts w:ascii="Wingdings" w:hAnsi="Wingdings"/>
    </w:rPr>
  </w:style>
  <w:style w:type="character" w:customStyle="1" w:styleId="WW8Num18z1">
    <w:name w:val="WW8Num18z1"/>
    <w:rsid w:val="002D37DA"/>
    <w:rPr>
      <w:color w:val="auto"/>
    </w:rPr>
  </w:style>
  <w:style w:type="character" w:customStyle="1" w:styleId="WW8Num19z0">
    <w:name w:val="WW8Num19z0"/>
    <w:rsid w:val="002D37DA"/>
  </w:style>
  <w:style w:type="character" w:customStyle="1" w:styleId="WW8Num22z0">
    <w:name w:val="WW8Num22z0"/>
    <w:rsid w:val="002D37DA"/>
    <w:rPr>
      <w:rFonts w:ascii="Times New Roman" w:hAnsi="Times New Roman"/>
    </w:rPr>
  </w:style>
  <w:style w:type="character" w:customStyle="1" w:styleId="WW8Num27z0">
    <w:name w:val="WW8Num27z0"/>
    <w:rsid w:val="002D37DA"/>
    <w:rPr>
      <w:rFonts w:ascii="Symbol" w:hAnsi="Symbol"/>
    </w:rPr>
  </w:style>
  <w:style w:type="character" w:customStyle="1" w:styleId="WW8Num27z1">
    <w:name w:val="WW8Num27z1"/>
    <w:rsid w:val="002D37DA"/>
    <w:rPr>
      <w:rFonts w:ascii="Courier New" w:hAnsi="Courier New"/>
    </w:rPr>
  </w:style>
  <w:style w:type="character" w:customStyle="1" w:styleId="WW8Num27z2">
    <w:name w:val="WW8Num27z2"/>
    <w:rsid w:val="002D37DA"/>
    <w:rPr>
      <w:rFonts w:ascii="Wingdings" w:hAnsi="Wingdings"/>
    </w:rPr>
  </w:style>
  <w:style w:type="character" w:customStyle="1" w:styleId="WW8Num28z1">
    <w:name w:val="WW8Num28z1"/>
    <w:rsid w:val="002D37DA"/>
    <w:rPr>
      <w:color w:val="auto"/>
    </w:rPr>
  </w:style>
  <w:style w:type="character" w:customStyle="1" w:styleId="WW8Num32z0">
    <w:name w:val="WW8Num32z0"/>
    <w:rsid w:val="002D37DA"/>
  </w:style>
  <w:style w:type="character" w:customStyle="1" w:styleId="WW8Num34z0">
    <w:name w:val="WW8Num34z0"/>
    <w:rsid w:val="002D37DA"/>
    <w:rPr>
      <w:rFonts w:ascii="Symbol" w:hAnsi="Symbol"/>
    </w:rPr>
  </w:style>
  <w:style w:type="character" w:customStyle="1" w:styleId="WW8Num34z1">
    <w:name w:val="WW8Num34z1"/>
    <w:rsid w:val="002D37DA"/>
    <w:rPr>
      <w:rFonts w:ascii="Courier New" w:hAnsi="Courier New"/>
    </w:rPr>
  </w:style>
  <w:style w:type="character" w:customStyle="1" w:styleId="WW8Num34z2">
    <w:name w:val="WW8Num34z2"/>
    <w:rsid w:val="002D37DA"/>
    <w:rPr>
      <w:rFonts w:ascii="Wingdings" w:hAnsi="Wingdings"/>
    </w:rPr>
  </w:style>
  <w:style w:type="character" w:customStyle="1" w:styleId="WW8Num36z0">
    <w:name w:val="WW8Num36z0"/>
    <w:rsid w:val="002D37DA"/>
    <w:rPr>
      <w:rFonts w:ascii="Symbol" w:hAnsi="Symbol"/>
    </w:rPr>
  </w:style>
  <w:style w:type="character" w:customStyle="1" w:styleId="WW8Num36z1">
    <w:name w:val="WW8Num36z1"/>
    <w:rsid w:val="002D37DA"/>
    <w:rPr>
      <w:rFonts w:ascii="Courier New" w:hAnsi="Courier New"/>
    </w:rPr>
  </w:style>
  <w:style w:type="character" w:customStyle="1" w:styleId="WW8Num36z2">
    <w:name w:val="WW8Num36z2"/>
    <w:rsid w:val="002D37DA"/>
    <w:rPr>
      <w:rFonts w:ascii="Wingdings" w:hAnsi="Wingdings"/>
    </w:rPr>
  </w:style>
  <w:style w:type="character" w:customStyle="1" w:styleId="WW8Num37z0">
    <w:name w:val="WW8Num37z0"/>
    <w:rsid w:val="002D37DA"/>
    <w:rPr>
      <w:rFonts w:ascii="Symbol" w:hAnsi="Symbol"/>
    </w:rPr>
  </w:style>
  <w:style w:type="character" w:customStyle="1" w:styleId="WW8Num37z1">
    <w:name w:val="WW8Num37z1"/>
    <w:rsid w:val="002D37DA"/>
    <w:rPr>
      <w:rFonts w:ascii="Courier New" w:hAnsi="Courier New"/>
    </w:rPr>
  </w:style>
  <w:style w:type="character" w:customStyle="1" w:styleId="WW8Num37z2">
    <w:name w:val="WW8Num37z2"/>
    <w:rsid w:val="002D37DA"/>
    <w:rPr>
      <w:rFonts w:ascii="Wingdings" w:hAnsi="Wingdings"/>
    </w:rPr>
  </w:style>
  <w:style w:type="character" w:customStyle="1" w:styleId="WW8NumSt37z0">
    <w:name w:val="WW8NumSt37z0"/>
    <w:rsid w:val="002D37DA"/>
    <w:rPr>
      <w:rFonts w:ascii="Times New Roman" w:hAnsi="Times New Roman"/>
    </w:rPr>
  </w:style>
  <w:style w:type="character" w:customStyle="1" w:styleId="1d">
    <w:name w:val="Основной шрифт абзаца1"/>
    <w:rsid w:val="002D37DA"/>
  </w:style>
  <w:style w:type="character" w:customStyle="1" w:styleId="38">
    <w:name w:val="Знак Знак Знак3"/>
    <w:rsid w:val="002D37DA"/>
    <w:rPr>
      <w:rFonts w:ascii="Arial" w:hAnsi="Arial"/>
      <w:b/>
      <w:kern w:val="1"/>
      <w:sz w:val="32"/>
      <w:lang w:val="ru-RU" w:eastAsia="ar-SA" w:bidi="ar-SA"/>
    </w:rPr>
  </w:style>
  <w:style w:type="character" w:customStyle="1" w:styleId="160">
    <w:name w:val="Знак Знак16"/>
    <w:rsid w:val="002D37DA"/>
    <w:rPr>
      <w:b/>
      <w:sz w:val="28"/>
      <w:lang w:val="ru-RU" w:eastAsia="ar-SA" w:bidi="ar-SA"/>
    </w:rPr>
  </w:style>
  <w:style w:type="character" w:customStyle="1" w:styleId="2d">
    <w:name w:val="Название 2 Знак Знак Знак"/>
    <w:rsid w:val="002D37DA"/>
    <w:rPr>
      <w:lang w:val="ru-RU" w:eastAsia="ar-SA" w:bidi="ar-SA"/>
    </w:rPr>
  </w:style>
  <w:style w:type="character" w:styleId="affb">
    <w:name w:val="page number"/>
    <w:rsid w:val="002D37DA"/>
    <w:rPr>
      <w:rFonts w:cs="Times New Roman"/>
    </w:rPr>
  </w:style>
  <w:style w:type="character" w:customStyle="1" w:styleId="72">
    <w:name w:val="Знак Знак7"/>
    <w:rsid w:val="002D37DA"/>
    <w:rPr>
      <w:lang w:val="ru-RU" w:eastAsia="ar-SA" w:bidi="ar-SA"/>
    </w:rPr>
  </w:style>
  <w:style w:type="character" w:customStyle="1" w:styleId="affc">
    <w:name w:val="Знак Знак"/>
    <w:rsid w:val="002D37DA"/>
    <w:rPr>
      <w:lang w:val="ru-RU" w:eastAsia="ar-SA" w:bidi="ar-SA"/>
    </w:rPr>
  </w:style>
  <w:style w:type="character" w:customStyle="1" w:styleId="2e">
    <w:name w:val="Знак Знак2"/>
    <w:rsid w:val="002D37DA"/>
    <w:rPr>
      <w:color w:val="000000"/>
      <w:spacing w:val="13"/>
      <w:sz w:val="22"/>
      <w:lang w:val="ru-RU" w:eastAsia="ar-SA" w:bidi="ar-SA"/>
    </w:rPr>
  </w:style>
  <w:style w:type="character" w:customStyle="1" w:styleId="Normal">
    <w:name w:val="Normal Знак"/>
    <w:rsid w:val="002D37DA"/>
    <w:rPr>
      <w:rFonts w:eastAsia="Times New Roman"/>
      <w:sz w:val="22"/>
      <w:lang w:val="ru-RU" w:eastAsia="ar-SA" w:bidi="ar-SA"/>
    </w:rPr>
  </w:style>
  <w:style w:type="character" w:customStyle="1" w:styleId="100">
    <w:name w:val="Знак Знак10"/>
    <w:rsid w:val="002D37DA"/>
    <w:rPr>
      <w:lang w:val="ru-RU" w:eastAsia="ar-SA" w:bidi="ar-SA"/>
    </w:rPr>
  </w:style>
  <w:style w:type="character" w:customStyle="1" w:styleId="1e">
    <w:name w:val="Слабое выделение1"/>
    <w:rsid w:val="002D37DA"/>
    <w:rPr>
      <w:rFonts w:cs="Times New Roman"/>
      <w:i/>
      <w:color w:val="808080"/>
    </w:rPr>
  </w:style>
  <w:style w:type="character" w:customStyle="1" w:styleId="161">
    <w:name w:val="Знак Знак161"/>
    <w:rsid w:val="002D37DA"/>
    <w:rPr>
      <w:b/>
      <w:sz w:val="28"/>
      <w:lang w:val="ru-RU" w:eastAsia="ar-SA" w:bidi="ar-SA"/>
    </w:rPr>
  </w:style>
  <w:style w:type="character" w:customStyle="1" w:styleId="affd">
    <w:name w:val="Непропорциональный текст"/>
    <w:rsid w:val="002D37DA"/>
    <w:rPr>
      <w:rFonts w:ascii="Courier New" w:hAnsi="Courier New"/>
    </w:rPr>
  </w:style>
  <w:style w:type="character" w:customStyle="1" w:styleId="SubtleEmphasis1">
    <w:name w:val="Subtle Emphasis1"/>
    <w:rsid w:val="002D37DA"/>
    <w:rPr>
      <w:i/>
      <w:color w:val="808080"/>
    </w:rPr>
  </w:style>
  <w:style w:type="character" w:customStyle="1" w:styleId="BalloonTextChar">
    <w:name w:val="Balloon Text Char"/>
    <w:rsid w:val="002D37DA"/>
    <w:rPr>
      <w:rFonts w:ascii="Tahoma" w:hAnsi="Tahoma"/>
      <w:sz w:val="16"/>
      <w:lang w:val="ru-RU" w:eastAsia="ar-SA" w:bidi="ar-SA"/>
    </w:rPr>
  </w:style>
  <w:style w:type="character" w:customStyle="1" w:styleId="affe">
    <w:name w:val="Знак Знак Знак"/>
    <w:rsid w:val="002D37DA"/>
    <w:rPr>
      <w:rFonts w:ascii="Arial" w:hAnsi="Arial"/>
      <w:b/>
      <w:kern w:val="1"/>
      <w:sz w:val="20"/>
    </w:rPr>
  </w:style>
  <w:style w:type="character" w:customStyle="1" w:styleId="afff">
    <w:name w:val="Без интервала Знак"/>
    <w:rsid w:val="002D37DA"/>
    <w:rPr>
      <w:rFonts w:ascii="Calibri" w:hAnsi="Calibri"/>
      <w:sz w:val="22"/>
      <w:lang w:val="ru-RU" w:eastAsia="ar-SA" w:bidi="ar-SA"/>
    </w:rPr>
  </w:style>
  <w:style w:type="character" w:customStyle="1" w:styleId="44">
    <w:name w:val="Знак Знак4"/>
    <w:rsid w:val="002D37DA"/>
    <w:rPr>
      <w:lang w:val="ru-RU" w:eastAsia="ar-SA" w:bidi="ar-SA"/>
    </w:rPr>
  </w:style>
  <w:style w:type="character" w:customStyle="1" w:styleId="DefaultParagraphFont1">
    <w:name w:val="Default Paragraph Font1"/>
    <w:rsid w:val="002D37DA"/>
  </w:style>
  <w:style w:type="character" w:customStyle="1" w:styleId="ListLabel1">
    <w:name w:val="ListLabel 1"/>
    <w:rsid w:val="002D37DA"/>
    <w:rPr>
      <w:sz w:val="24"/>
    </w:rPr>
  </w:style>
  <w:style w:type="character" w:customStyle="1" w:styleId="ListLabel2">
    <w:name w:val="ListLabel 2"/>
    <w:rsid w:val="002D37DA"/>
  </w:style>
  <w:style w:type="character" w:customStyle="1" w:styleId="ListLabel3">
    <w:name w:val="ListLabel 3"/>
    <w:rsid w:val="002D37DA"/>
    <w:rPr>
      <w:b/>
      <w:color w:val="00000A"/>
      <w:sz w:val="18"/>
    </w:rPr>
  </w:style>
  <w:style w:type="character" w:customStyle="1" w:styleId="ListLabel4">
    <w:name w:val="ListLabel 4"/>
    <w:rsid w:val="002D37DA"/>
    <w:rPr>
      <w:sz w:val="22"/>
    </w:rPr>
  </w:style>
  <w:style w:type="character" w:customStyle="1" w:styleId="ListLabel5">
    <w:name w:val="ListLabel 5"/>
    <w:rsid w:val="002D37DA"/>
  </w:style>
  <w:style w:type="character" w:customStyle="1" w:styleId="ListLabel6">
    <w:name w:val="ListLabel 6"/>
    <w:rsid w:val="002D37DA"/>
  </w:style>
  <w:style w:type="character" w:customStyle="1" w:styleId="Web">
    <w:name w:val="Обычный (Web) Знак"/>
    <w:aliases w:val="Обычный (веб) Знак"/>
    <w:rsid w:val="002D37DA"/>
    <w:rPr>
      <w:sz w:val="24"/>
      <w:lang w:val="ru-RU" w:eastAsia="ar-SA" w:bidi="ar-SA"/>
    </w:rPr>
  </w:style>
  <w:style w:type="character" w:customStyle="1" w:styleId="120">
    <w:name w:val="Знак Знак12"/>
    <w:rsid w:val="002D37DA"/>
    <w:rPr>
      <w:b/>
      <w:sz w:val="28"/>
      <w:lang w:val="ru-RU" w:eastAsia="ar-SA" w:bidi="ar-SA"/>
    </w:rPr>
  </w:style>
  <w:style w:type="character" w:customStyle="1" w:styleId="2f">
    <w:name w:val="Название 2 Знак Знак"/>
    <w:rsid w:val="002D37DA"/>
    <w:rPr>
      <w:lang w:val="ru-RU" w:eastAsia="ar-SA" w:bidi="ar-SA"/>
    </w:rPr>
  </w:style>
  <w:style w:type="character" w:customStyle="1" w:styleId="HeaderChar">
    <w:name w:val="Header Char"/>
    <w:rsid w:val="002D37DA"/>
    <w:rPr>
      <w:rFonts w:ascii="Times New Roman" w:hAnsi="Times New Roman"/>
      <w:sz w:val="24"/>
    </w:rPr>
  </w:style>
  <w:style w:type="character" w:customStyle="1" w:styleId="FooterChar">
    <w:name w:val="Footer Char"/>
    <w:rsid w:val="002D37DA"/>
    <w:rPr>
      <w:lang w:val="ru-RU" w:eastAsia="ar-SA" w:bidi="ar-SA"/>
    </w:rPr>
  </w:style>
  <w:style w:type="character" w:customStyle="1" w:styleId="afff0">
    <w:name w:val="Маркеры списка"/>
    <w:rsid w:val="002D37DA"/>
    <w:rPr>
      <w:rFonts w:ascii="OpenSymbol" w:hAnsi="OpenSymbol"/>
    </w:rPr>
  </w:style>
  <w:style w:type="character" w:customStyle="1" w:styleId="afff1">
    <w:name w:val="Символ нумерации"/>
    <w:rsid w:val="002D37DA"/>
  </w:style>
  <w:style w:type="paragraph" w:customStyle="1" w:styleId="1f">
    <w:name w:val="Заголовок1"/>
    <w:basedOn w:val="a9"/>
    <w:next w:val="aa"/>
    <w:rsid w:val="002D37DA"/>
    <w:pPr>
      <w:widowControl w:val="0"/>
      <w:shd w:val="clear" w:color="auto" w:fill="FFFFFF"/>
      <w:suppressAutoHyphens/>
      <w:autoSpaceDE w:val="0"/>
      <w:spacing w:after="0" w:line="240" w:lineRule="auto"/>
      <w:ind w:left="72"/>
      <w:jc w:val="center"/>
    </w:pPr>
    <w:rPr>
      <w:rFonts w:ascii="Times New Roman" w:eastAsia="Times New Roman" w:hAnsi="Times New Roman" w:cs="Times New Roman"/>
      <w:bCs/>
      <w:color w:val="000000"/>
      <w:spacing w:val="13"/>
      <w:sz w:val="24"/>
      <w:lang w:eastAsia="ar-SA"/>
    </w:rPr>
  </w:style>
  <w:style w:type="paragraph" w:styleId="afff2">
    <w:name w:val="List"/>
    <w:basedOn w:val="aa"/>
    <w:uiPriority w:val="99"/>
    <w:rsid w:val="002D37DA"/>
    <w:pPr>
      <w:spacing w:line="254" w:lineRule="auto"/>
    </w:pPr>
    <w:rPr>
      <w:rFonts w:ascii="Calibri" w:eastAsia="SimSun" w:hAnsi="Calibri" w:cs="Mangal"/>
      <w:kern w:val="1"/>
      <w:sz w:val="22"/>
      <w:szCs w:val="22"/>
    </w:rPr>
  </w:style>
  <w:style w:type="paragraph" w:customStyle="1" w:styleId="1f0">
    <w:name w:val="Название1"/>
    <w:basedOn w:val="a9"/>
    <w:rsid w:val="002D37DA"/>
    <w:pPr>
      <w:suppressLineNumbers/>
      <w:suppressAutoHyphens/>
      <w:spacing w:before="120" w:after="120" w:line="240" w:lineRule="auto"/>
    </w:pPr>
    <w:rPr>
      <w:rFonts w:ascii="Times New Roman" w:eastAsia="Times New Roman" w:hAnsi="Times New Roman" w:cs="FreeSans"/>
      <w:i/>
      <w:iCs/>
      <w:sz w:val="24"/>
      <w:szCs w:val="24"/>
      <w:lang w:eastAsia="ar-SA"/>
    </w:rPr>
  </w:style>
  <w:style w:type="paragraph" w:customStyle="1" w:styleId="2f0">
    <w:name w:val="Указатель2"/>
    <w:basedOn w:val="a9"/>
    <w:rsid w:val="002D37DA"/>
    <w:pPr>
      <w:suppressLineNumbers/>
      <w:suppressAutoHyphens/>
      <w:spacing w:after="0" w:line="240" w:lineRule="auto"/>
    </w:pPr>
    <w:rPr>
      <w:rFonts w:ascii="Times New Roman" w:eastAsia="Times New Roman" w:hAnsi="Times New Roman" w:cs="FreeSans"/>
      <w:sz w:val="20"/>
      <w:szCs w:val="20"/>
      <w:lang w:eastAsia="ar-SA"/>
    </w:rPr>
  </w:style>
  <w:style w:type="paragraph" w:customStyle="1" w:styleId="afff3">
    <w:name w:val="Знак Знак Знак Знак"/>
    <w:basedOn w:val="a9"/>
    <w:rsid w:val="002D37DA"/>
    <w:pPr>
      <w:suppressAutoHyphens/>
      <w:spacing w:after="160" w:line="240" w:lineRule="exact"/>
    </w:pPr>
    <w:rPr>
      <w:rFonts w:ascii="Verdana" w:eastAsia="Times New Roman" w:hAnsi="Verdana" w:cs="Verdana"/>
      <w:sz w:val="20"/>
      <w:szCs w:val="20"/>
      <w:lang w:val="en-US" w:eastAsia="ar-SA"/>
    </w:rPr>
  </w:style>
  <w:style w:type="character" w:customStyle="1" w:styleId="1f1">
    <w:name w:val="Верхний колонтитул Знак1"/>
    <w:aliases w:val="Название 2 Знак2"/>
    <w:basedOn w:val="ab"/>
    <w:rsid w:val="002D37DA"/>
    <w:rPr>
      <w:rFonts w:ascii="Times New Roman" w:eastAsia="Times New Roman" w:hAnsi="Times New Roman" w:cs="Times New Roman"/>
      <w:sz w:val="20"/>
      <w:szCs w:val="20"/>
      <w:lang w:eastAsia="ar-SA"/>
    </w:rPr>
  </w:style>
  <w:style w:type="character" w:customStyle="1" w:styleId="1f2">
    <w:name w:val="Нижний колонтитул Знак1"/>
    <w:basedOn w:val="ab"/>
    <w:uiPriority w:val="99"/>
    <w:rsid w:val="002D37DA"/>
    <w:rPr>
      <w:rFonts w:ascii="Times New Roman" w:eastAsia="Times New Roman" w:hAnsi="Times New Roman" w:cs="Times New Roman"/>
      <w:sz w:val="20"/>
      <w:szCs w:val="20"/>
      <w:lang w:eastAsia="ar-SA"/>
    </w:rPr>
  </w:style>
  <w:style w:type="character" w:customStyle="1" w:styleId="1f3">
    <w:name w:val="Основной текст с отступом Знак1"/>
    <w:basedOn w:val="ab"/>
    <w:rsid w:val="002D37DA"/>
    <w:rPr>
      <w:rFonts w:ascii="Times New Roman" w:eastAsia="Times New Roman" w:hAnsi="Times New Roman" w:cs="Times New Roman"/>
      <w:sz w:val="20"/>
      <w:szCs w:val="20"/>
      <w:lang w:eastAsia="ar-SA"/>
    </w:rPr>
  </w:style>
  <w:style w:type="paragraph" w:customStyle="1" w:styleId="211">
    <w:name w:val="Основной текст с отступом 21"/>
    <w:basedOn w:val="a9"/>
    <w:rsid w:val="002D37DA"/>
    <w:pPr>
      <w:suppressAutoHyphens/>
      <w:spacing w:after="120" w:line="480" w:lineRule="auto"/>
      <w:ind w:left="283"/>
    </w:pPr>
    <w:rPr>
      <w:rFonts w:ascii="Times New Roman" w:eastAsia="Times New Roman" w:hAnsi="Times New Roman" w:cs="Times New Roman"/>
      <w:sz w:val="20"/>
      <w:szCs w:val="20"/>
      <w:lang w:eastAsia="ar-SA"/>
    </w:rPr>
  </w:style>
  <w:style w:type="paragraph" w:customStyle="1" w:styleId="1f4">
    <w:name w:val="Абзац списка1"/>
    <w:basedOn w:val="a9"/>
    <w:link w:val="ListParagraphChar"/>
    <w:uiPriority w:val="7"/>
    <w:qFormat/>
    <w:rsid w:val="002D37DA"/>
    <w:pPr>
      <w:suppressAutoHyphens/>
      <w:spacing w:after="0" w:line="240" w:lineRule="auto"/>
      <w:ind w:left="720"/>
    </w:pPr>
    <w:rPr>
      <w:rFonts w:ascii="Times New Roman" w:eastAsia="Times New Roman" w:hAnsi="Times New Roman" w:cs="Times New Roman"/>
      <w:sz w:val="24"/>
      <w:szCs w:val="24"/>
      <w:lang w:eastAsia="ar-SA"/>
    </w:rPr>
  </w:style>
  <w:style w:type="paragraph" w:customStyle="1" w:styleId="afff4">
    <w:name w:val="Содержимое таблицы"/>
    <w:basedOn w:val="a9"/>
    <w:rsid w:val="002D37DA"/>
    <w:pPr>
      <w:widowControl w:val="0"/>
      <w:suppressLineNumbers/>
      <w:suppressAutoHyphens/>
      <w:spacing w:after="0" w:line="240" w:lineRule="auto"/>
    </w:pPr>
    <w:rPr>
      <w:rFonts w:ascii="Arial" w:eastAsia="Times New Roman" w:hAnsi="Arial" w:cs="Arial"/>
      <w:kern w:val="1"/>
      <w:sz w:val="20"/>
      <w:szCs w:val="24"/>
      <w:lang w:eastAsia="ar-SA"/>
    </w:rPr>
  </w:style>
  <w:style w:type="paragraph" w:customStyle="1" w:styleId="Normal1">
    <w:name w:val="Normal1"/>
    <w:rsid w:val="002D37DA"/>
    <w:pPr>
      <w:widowControl w:val="0"/>
      <w:suppressAutoHyphens/>
      <w:spacing w:after="0" w:line="300" w:lineRule="auto"/>
    </w:pPr>
    <w:rPr>
      <w:rFonts w:ascii="Times New Roman" w:eastAsia="Times New Roman" w:hAnsi="Times New Roman" w:cs="Times New Roman"/>
      <w:szCs w:val="20"/>
      <w:lang w:eastAsia="ar-SA"/>
    </w:rPr>
  </w:style>
  <w:style w:type="paragraph" w:customStyle="1" w:styleId="2f1">
    <w:name w:val="Знак2"/>
    <w:basedOn w:val="a9"/>
    <w:rsid w:val="002D37DA"/>
    <w:pPr>
      <w:suppressAutoHyphens/>
      <w:spacing w:before="280" w:after="280" w:line="240" w:lineRule="auto"/>
    </w:pPr>
    <w:rPr>
      <w:rFonts w:ascii="Tahoma" w:eastAsia="Times New Roman" w:hAnsi="Tahoma" w:cs="Tahoma"/>
      <w:sz w:val="20"/>
      <w:szCs w:val="20"/>
      <w:lang w:val="en-US" w:eastAsia="ar-SA"/>
    </w:rPr>
  </w:style>
  <w:style w:type="paragraph" w:customStyle="1" w:styleId="1f5">
    <w:name w:val="Знак Знак Знак Знак1"/>
    <w:basedOn w:val="a9"/>
    <w:rsid w:val="002D37DA"/>
    <w:pPr>
      <w:suppressAutoHyphens/>
      <w:spacing w:before="280" w:after="280" w:line="240" w:lineRule="auto"/>
    </w:pPr>
    <w:rPr>
      <w:rFonts w:ascii="Tahoma" w:eastAsia="Times New Roman" w:hAnsi="Tahoma" w:cs="Tahoma"/>
      <w:sz w:val="20"/>
      <w:szCs w:val="20"/>
      <w:lang w:val="en-US" w:eastAsia="ar-SA"/>
    </w:rPr>
  </w:style>
  <w:style w:type="paragraph" w:customStyle="1" w:styleId="1f6">
    <w:name w:val="Знак Знак Знак1 Знак"/>
    <w:basedOn w:val="a9"/>
    <w:rsid w:val="002D37DA"/>
    <w:pPr>
      <w:suppressAutoHyphens/>
      <w:spacing w:after="160" w:line="240" w:lineRule="exact"/>
    </w:pPr>
    <w:rPr>
      <w:rFonts w:ascii="Verdana" w:eastAsia="Times New Roman" w:hAnsi="Verdana" w:cs="Verdana"/>
      <w:sz w:val="20"/>
      <w:szCs w:val="20"/>
      <w:lang w:val="en-US" w:eastAsia="ar-SA"/>
    </w:rPr>
  </w:style>
  <w:style w:type="paragraph" w:customStyle="1" w:styleId="afff5">
    <w:name w:val="Заголовок таблицы"/>
    <w:basedOn w:val="afff4"/>
    <w:rsid w:val="002D37DA"/>
    <w:pPr>
      <w:widowControl/>
      <w:suppressAutoHyphens w:val="0"/>
      <w:jc w:val="center"/>
    </w:pPr>
    <w:rPr>
      <w:rFonts w:ascii="Times New Roman" w:hAnsi="Times New Roman" w:cs="Times New Roman"/>
      <w:b/>
      <w:bCs/>
      <w:sz w:val="24"/>
    </w:rPr>
  </w:style>
  <w:style w:type="paragraph" w:customStyle="1" w:styleId="NoSpacing1">
    <w:name w:val="No Spacing1"/>
    <w:rsid w:val="002D37DA"/>
    <w:pPr>
      <w:suppressAutoHyphens/>
      <w:spacing w:after="0" w:line="240" w:lineRule="auto"/>
    </w:pPr>
    <w:rPr>
      <w:rFonts w:ascii="Calibri" w:eastAsia="Times New Roman" w:hAnsi="Calibri" w:cs="Calibri"/>
      <w:lang w:eastAsia="ar-SA"/>
    </w:rPr>
  </w:style>
  <w:style w:type="paragraph" w:customStyle="1" w:styleId="212">
    <w:name w:val="Знак21"/>
    <w:basedOn w:val="a9"/>
    <w:rsid w:val="002D37DA"/>
    <w:pPr>
      <w:widowControl w:val="0"/>
      <w:suppressAutoHyphens/>
      <w:spacing w:after="160" w:line="240" w:lineRule="exact"/>
      <w:jc w:val="right"/>
    </w:pPr>
    <w:rPr>
      <w:rFonts w:ascii="Times New Roman" w:eastAsia="Times New Roman" w:hAnsi="Times New Roman" w:cs="Times New Roman"/>
      <w:sz w:val="20"/>
      <w:szCs w:val="20"/>
      <w:lang w:val="en-GB" w:eastAsia="ar-SA"/>
    </w:rPr>
  </w:style>
  <w:style w:type="paragraph" w:customStyle="1" w:styleId="213">
    <w:name w:val="Знак Знак Знак2 Знак1"/>
    <w:basedOn w:val="a9"/>
    <w:rsid w:val="002D37DA"/>
    <w:pPr>
      <w:suppressAutoHyphens/>
      <w:spacing w:before="280" w:after="280" w:line="240" w:lineRule="auto"/>
    </w:pPr>
    <w:rPr>
      <w:rFonts w:ascii="Tahoma" w:eastAsia="Times New Roman" w:hAnsi="Tahoma" w:cs="Tahoma"/>
      <w:sz w:val="20"/>
      <w:szCs w:val="20"/>
      <w:lang w:val="en-US" w:eastAsia="ar-SA"/>
    </w:rPr>
  </w:style>
  <w:style w:type="character" w:customStyle="1" w:styleId="1f7">
    <w:name w:val="Текст выноски Знак1"/>
    <w:basedOn w:val="ab"/>
    <w:rsid w:val="002D37DA"/>
    <w:rPr>
      <w:rFonts w:ascii="Tahoma" w:eastAsia="Times New Roman" w:hAnsi="Tahoma" w:cs="Tahoma"/>
      <w:sz w:val="16"/>
      <w:szCs w:val="16"/>
      <w:lang w:eastAsia="ar-SA"/>
    </w:rPr>
  </w:style>
  <w:style w:type="paragraph" w:customStyle="1" w:styleId="113">
    <w:name w:val="Знак Знак Знак1 Знак1"/>
    <w:basedOn w:val="a9"/>
    <w:rsid w:val="002D37DA"/>
    <w:pPr>
      <w:suppressAutoHyphens/>
      <w:spacing w:after="160" w:line="240" w:lineRule="exact"/>
    </w:pPr>
    <w:rPr>
      <w:rFonts w:ascii="Verdana" w:eastAsia="Times New Roman" w:hAnsi="Verdana" w:cs="Verdana"/>
      <w:sz w:val="20"/>
      <w:szCs w:val="20"/>
      <w:lang w:val="en-US" w:eastAsia="ar-SA"/>
    </w:rPr>
  </w:style>
  <w:style w:type="paragraph" w:customStyle="1" w:styleId="1f8">
    <w:name w:val="Без интервала1"/>
    <w:uiPriority w:val="67"/>
    <w:rsid w:val="002D37DA"/>
    <w:pPr>
      <w:suppressAutoHyphens/>
      <w:spacing w:after="0" w:line="240" w:lineRule="auto"/>
    </w:pPr>
    <w:rPr>
      <w:rFonts w:ascii="Calibri" w:eastAsia="Times New Roman" w:hAnsi="Calibri" w:cs="Calibri"/>
      <w:lang w:eastAsia="ar-SA"/>
    </w:rPr>
  </w:style>
  <w:style w:type="paragraph" w:customStyle="1" w:styleId="114">
    <w:name w:val="Знак1 Знак Знак1 Знак"/>
    <w:basedOn w:val="a9"/>
    <w:rsid w:val="002D37DA"/>
    <w:pPr>
      <w:suppressAutoHyphens/>
      <w:spacing w:before="280" w:after="280" w:line="240" w:lineRule="auto"/>
    </w:pPr>
    <w:rPr>
      <w:rFonts w:ascii="Tahoma" w:eastAsia="Times New Roman" w:hAnsi="Tahoma" w:cs="Tahoma"/>
      <w:sz w:val="20"/>
      <w:szCs w:val="20"/>
      <w:lang w:val="en-US" w:eastAsia="ar-SA"/>
    </w:rPr>
  </w:style>
  <w:style w:type="paragraph" w:customStyle="1" w:styleId="2f2">
    <w:name w:val="Текст2"/>
    <w:basedOn w:val="a9"/>
    <w:rsid w:val="002D37DA"/>
    <w:pPr>
      <w:suppressAutoHyphens/>
      <w:spacing w:after="0" w:line="240" w:lineRule="auto"/>
    </w:pPr>
    <w:rPr>
      <w:rFonts w:ascii="Consolas" w:eastAsia="Times New Roman" w:hAnsi="Consolas" w:cs="Consolas"/>
      <w:sz w:val="21"/>
      <w:szCs w:val="21"/>
      <w:lang w:eastAsia="ar-SA"/>
    </w:rPr>
  </w:style>
  <w:style w:type="paragraph" w:customStyle="1" w:styleId="WW-">
    <w:name w:val="WW-Заголовок"/>
    <w:basedOn w:val="a9"/>
    <w:next w:val="aa"/>
    <w:rsid w:val="002D37DA"/>
    <w:pPr>
      <w:keepNext/>
      <w:suppressAutoHyphens/>
      <w:spacing w:before="240" w:after="120" w:line="254" w:lineRule="auto"/>
    </w:pPr>
    <w:rPr>
      <w:rFonts w:ascii="Arial" w:eastAsia="Microsoft YaHei" w:hAnsi="Arial" w:cs="Mangal"/>
      <w:kern w:val="1"/>
      <w:sz w:val="28"/>
      <w:szCs w:val="28"/>
      <w:lang w:eastAsia="ar-SA"/>
    </w:rPr>
  </w:style>
  <w:style w:type="paragraph" w:customStyle="1" w:styleId="1f9">
    <w:name w:val="Название объекта1"/>
    <w:basedOn w:val="a9"/>
    <w:rsid w:val="002D37DA"/>
    <w:pPr>
      <w:suppressLineNumbers/>
      <w:suppressAutoHyphens/>
      <w:spacing w:before="120" w:after="120" w:line="254" w:lineRule="auto"/>
    </w:pPr>
    <w:rPr>
      <w:rFonts w:ascii="Calibri" w:eastAsia="SimSun" w:hAnsi="Calibri" w:cs="Mangal"/>
      <w:i/>
      <w:iCs/>
      <w:kern w:val="1"/>
      <w:sz w:val="24"/>
      <w:szCs w:val="24"/>
      <w:lang w:eastAsia="ar-SA"/>
    </w:rPr>
  </w:style>
  <w:style w:type="paragraph" w:customStyle="1" w:styleId="1fa">
    <w:name w:val="Указатель1"/>
    <w:basedOn w:val="a9"/>
    <w:rsid w:val="002D37DA"/>
    <w:pPr>
      <w:suppressLineNumbers/>
      <w:suppressAutoHyphens/>
      <w:spacing w:after="160" w:line="254" w:lineRule="auto"/>
    </w:pPr>
    <w:rPr>
      <w:rFonts w:ascii="Calibri" w:eastAsia="SimSun" w:hAnsi="Calibri" w:cs="Mangal"/>
      <w:kern w:val="1"/>
      <w:lang w:eastAsia="ar-SA"/>
    </w:rPr>
  </w:style>
  <w:style w:type="paragraph" w:customStyle="1" w:styleId="PlainText1">
    <w:name w:val="Plain Text1"/>
    <w:basedOn w:val="a9"/>
    <w:rsid w:val="002D37DA"/>
    <w:pPr>
      <w:suppressAutoHyphens/>
      <w:spacing w:after="0" w:line="100" w:lineRule="atLeast"/>
    </w:pPr>
    <w:rPr>
      <w:rFonts w:ascii="Courier New" w:eastAsia="Times New Roman" w:hAnsi="Courier New" w:cs="Courier New"/>
      <w:kern w:val="1"/>
      <w:sz w:val="20"/>
      <w:szCs w:val="20"/>
      <w:lang w:eastAsia="ar-SA"/>
    </w:rPr>
  </w:style>
  <w:style w:type="paragraph" w:customStyle="1" w:styleId="BalloonText1">
    <w:name w:val="Balloon Text1"/>
    <w:basedOn w:val="a9"/>
    <w:rsid w:val="002D37DA"/>
    <w:pPr>
      <w:suppressAutoHyphens/>
      <w:spacing w:after="0" w:line="100" w:lineRule="atLeast"/>
    </w:pPr>
    <w:rPr>
      <w:rFonts w:ascii="Tahoma" w:eastAsia="Times New Roman" w:hAnsi="Tahoma" w:cs="Tahoma"/>
      <w:kern w:val="1"/>
      <w:sz w:val="16"/>
      <w:szCs w:val="16"/>
      <w:lang w:eastAsia="ar-SA"/>
    </w:rPr>
  </w:style>
  <w:style w:type="paragraph" w:customStyle="1" w:styleId="1fb">
    <w:name w:val="Текст1"/>
    <w:basedOn w:val="a9"/>
    <w:uiPriority w:val="99"/>
    <w:rsid w:val="002D37DA"/>
    <w:pPr>
      <w:suppressAutoHyphens/>
      <w:spacing w:after="0" w:line="100" w:lineRule="atLeast"/>
    </w:pPr>
    <w:rPr>
      <w:rFonts w:ascii="Courier New" w:eastAsia="Times New Roman" w:hAnsi="Courier New" w:cs="Courier New"/>
      <w:kern w:val="1"/>
      <w:sz w:val="20"/>
      <w:szCs w:val="20"/>
      <w:lang w:val="en-US" w:eastAsia="ar-SA"/>
    </w:rPr>
  </w:style>
  <w:style w:type="paragraph" w:customStyle="1" w:styleId="1fc">
    <w:name w:val="Знак1 Знак Знак Знак Знак Знак Знак"/>
    <w:basedOn w:val="a9"/>
    <w:rsid w:val="002D37DA"/>
    <w:pPr>
      <w:suppressAutoHyphens/>
      <w:spacing w:before="280" w:after="280" w:line="240" w:lineRule="auto"/>
    </w:pPr>
    <w:rPr>
      <w:rFonts w:ascii="Tahoma" w:eastAsia="Times New Roman" w:hAnsi="Tahoma" w:cs="Tahoma"/>
      <w:sz w:val="20"/>
      <w:szCs w:val="20"/>
      <w:lang w:val="en-US" w:eastAsia="ar-SA"/>
    </w:rPr>
  </w:style>
  <w:style w:type="paragraph" w:customStyle="1" w:styleId="afff6">
    <w:name w:val="А_обычный"/>
    <w:basedOn w:val="a9"/>
    <w:rsid w:val="002D37DA"/>
    <w:pPr>
      <w:suppressAutoHyphens/>
      <w:spacing w:after="0" w:line="240" w:lineRule="auto"/>
      <w:ind w:firstLine="709"/>
      <w:jc w:val="both"/>
    </w:pPr>
    <w:rPr>
      <w:rFonts w:ascii="Times New Roman" w:eastAsia="Times New Roman" w:hAnsi="Times New Roman" w:cs="Times New Roman"/>
      <w:sz w:val="24"/>
      <w:szCs w:val="24"/>
      <w:lang w:eastAsia="ar-SA"/>
    </w:rPr>
  </w:style>
  <w:style w:type="paragraph" w:customStyle="1" w:styleId="ListParagraph1">
    <w:name w:val="List Paragraph1"/>
    <w:basedOn w:val="a9"/>
    <w:rsid w:val="002D37DA"/>
    <w:pPr>
      <w:suppressAutoHyphens/>
      <w:spacing w:after="0" w:line="240" w:lineRule="auto"/>
      <w:ind w:left="720"/>
    </w:pPr>
    <w:rPr>
      <w:rFonts w:ascii="Times New Roman" w:eastAsia="Times New Roman" w:hAnsi="Times New Roman" w:cs="Times New Roman"/>
      <w:sz w:val="24"/>
      <w:szCs w:val="24"/>
      <w:lang w:eastAsia="ar-SA"/>
    </w:rPr>
  </w:style>
  <w:style w:type="paragraph" w:customStyle="1" w:styleId="afff7">
    <w:name w:val="Содержимое врезки"/>
    <w:basedOn w:val="aa"/>
    <w:rsid w:val="002D37DA"/>
    <w:pPr>
      <w:suppressAutoHyphens w:val="0"/>
      <w:spacing w:after="200" w:line="276" w:lineRule="auto"/>
    </w:pPr>
    <w:rPr>
      <w:rFonts w:asciiTheme="minorHAnsi" w:eastAsiaTheme="minorHAnsi" w:hAnsiTheme="minorHAnsi" w:cstheme="minorBidi"/>
      <w:sz w:val="22"/>
      <w:szCs w:val="22"/>
      <w:lang w:eastAsia="en-US"/>
    </w:rPr>
  </w:style>
  <w:style w:type="character" w:customStyle="1" w:styleId="1fd">
    <w:name w:val="Текст Знак1"/>
    <w:basedOn w:val="ab"/>
    <w:rsid w:val="002D37DA"/>
    <w:rPr>
      <w:rFonts w:ascii="Courier New" w:eastAsia="Times New Roman" w:hAnsi="Courier New" w:cs="Times New Roman"/>
      <w:noProof/>
      <w:sz w:val="20"/>
      <w:szCs w:val="20"/>
      <w:lang w:eastAsia="ru-RU"/>
    </w:rPr>
  </w:style>
  <w:style w:type="paragraph" w:customStyle="1" w:styleId="Heading4">
    <w:name w:val="Heading4"/>
    <w:basedOn w:val="a9"/>
    <w:rsid w:val="002D37DA"/>
    <w:pPr>
      <w:numPr>
        <w:ilvl w:val="1"/>
        <w:numId w:val="7"/>
      </w:numPr>
      <w:suppressAutoHyphens/>
      <w:spacing w:before="60" w:after="0" w:line="240" w:lineRule="auto"/>
      <w:outlineLvl w:val="1"/>
    </w:pPr>
    <w:rPr>
      <w:rFonts w:ascii="Times New Roman" w:eastAsia="Times New Roman" w:hAnsi="Times New Roman" w:cs="Times New Roman"/>
      <w:szCs w:val="20"/>
      <w:lang w:eastAsia="ar-SA"/>
    </w:rPr>
  </w:style>
  <w:style w:type="paragraph" w:customStyle="1" w:styleId="s13">
    <w:name w:val="s_13"/>
    <w:basedOn w:val="a9"/>
    <w:rsid w:val="002D37DA"/>
    <w:pPr>
      <w:spacing w:after="0" w:line="240" w:lineRule="auto"/>
      <w:ind w:firstLine="720"/>
    </w:pPr>
    <w:rPr>
      <w:rFonts w:ascii="Times New Roman" w:eastAsia="Times New Roman" w:hAnsi="Times New Roman" w:cs="Times New Roman"/>
      <w:sz w:val="14"/>
      <w:szCs w:val="14"/>
      <w:lang w:eastAsia="ru-RU"/>
    </w:rPr>
  </w:style>
  <w:style w:type="character" w:customStyle="1" w:styleId="b-serp-urlitem1">
    <w:name w:val="b-serp-url__item1"/>
    <w:rsid w:val="002D37DA"/>
  </w:style>
  <w:style w:type="paragraph" w:styleId="afff8">
    <w:name w:val="Title"/>
    <w:basedOn w:val="a9"/>
    <w:link w:val="afff9"/>
    <w:qFormat/>
    <w:rsid w:val="002D37DA"/>
    <w:pPr>
      <w:widowControl w:val="0"/>
      <w:shd w:val="clear" w:color="auto" w:fill="FFFFFF"/>
      <w:autoSpaceDE w:val="0"/>
      <w:autoSpaceDN w:val="0"/>
      <w:adjustRightInd w:val="0"/>
      <w:spacing w:after="0" w:line="240" w:lineRule="auto"/>
      <w:ind w:left="72"/>
      <w:jc w:val="center"/>
    </w:pPr>
    <w:rPr>
      <w:rFonts w:ascii="Times New Roman" w:eastAsia="Times New Roman" w:hAnsi="Times New Roman" w:cs="Times New Roman"/>
      <w:bCs/>
      <w:color w:val="000000"/>
      <w:spacing w:val="13"/>
      <w:sz w:val="24"/>
      <w:lang w:eastAsia="ru-RU"/>
    </w:rPr>
  </w:style>
  <w:style w:type="character" w:customStyle="1" w:styleId="afff9">
    <w:name w:val="Заголовок Знак"/>
    <w:basedOn w:val="ab"/>
    <w:link w:val="afff8"/>
    <w:rsid w:val="002D37DA"/>
    <w:rPr>
      <w:rFonts w:ascii="Times New Roman" w:eastAsia="Times New Roman" w:hAnsi="Times New Roman" w:cs="Times New Roman"/>
      <w:bCs/>
      <w:color w:val="000000"/>
      <w:spacing w:val="13"/>
      <w:sz w:val="24"/>
      <w:shd w:val="clear" w:color="auto" w:fill="FFFFFF"/>
      <w:lang w:eastAsia="ru-RU"/>
    </w:rPr>
  </w:style>
  <w:style w:type="paragraph" w:customStyle="1" w:styleId="Default">
    <w:name w:val="Default"/>
    <w:rsid w:val="002D37DA"/>
    <w:pPr>
      <w:autoSpaceDE w:val="0"/>
      <w:autoSpaceDN w:val="0"/>
      <w:adjustRightInd w:val="0"/>
      <w:spacing w:after="0" w:line="240" w:lineRule="auto"/>
    </w:pPr>
    <w:rPr>
      <w:rFonts w:ascii="Arial" w:eastAsia="Times New Roman" w:hAnsi="Arial" w:cs="Arial"/>
      <w:color w:val="000000"/>
      <w:sz w:val="24"/>
      <w:szCs w:val="24"/>
      <w:lang w:eastAsia="ru-RU"/>
    </w:rPr>
  </w:style>
  <w:style w:type="numbering" w:customStyle="1" w:styleId="115">
    <w:name w:val="Нет списка11"/>
    <w:next w:val="ad"/>
    <w:uiPriority w:val="99"/>
    <w:semiHidden/>
    <w:unhideWhenUsed/>
    <w:rsid w:val="002D37DA"/>
  </w:style>
  <w:style w:type="character" w:customStyle="1" w:styleId="2f3">
    <w:name w:val="Основной текст (2)_"/>
    <w:link w:val="2f4"/>
    <w:rsid w:val="002D37DA"/>
    <w:rPr>
      <w:sz w:val="23"/>
      <w:szCs w:val="23"/>
      <w:shd w:val="clear" w:color="auto" w:fill="FFFFFF"/>
    </w:rPr>
  </w:style>
  <w:style w:type="character" w:customStyle="1" w:styleId="afffa">
    <w:name w:val="Основной текст_"/>
    <w:link w:val="1fe"/>
    <w:uiPriority w:val="99"/>
    <w:rsid w:val="002D37DA"/>
    <w:rPr>
      <w:shd w:val="clear" w:color="auto" w:fill="FFFFFF"/>
    </w:rPr>
  </w:style>
  <w:style w:type="character" w:customStyle="1" w:styleId="afffb">
    <w:name w:val="Подпись к таблице"/>
    <w:rsid w:val="002D37DA"/>
    <w:rPr>
      <w:rFonts w:ascii="Times New Roman" w:eastAsia="Times New Roman" w:hAnsi="Times New Roman" w:cs="Times New Roman"/>
      <w:b w:val="0"/>
      <w:bCs w:val="0"/>
      <w:i w:val="0"/>
      <w:iCs w:val="0"/>
      <w:smallCaps w:val="0"/>
      <w:strike w:val="0"/>
      <w:spacing w:val="0"/>
      <w:sz w:val="22"/>
      <w:szCs w:val="22"/>
      <w:u w:val="single"/>
    </w:rPr>
  </w:style>
  <w:style w:type="paragraph" w:customStyle="1" w:styleId="2f4">
    <w:name w:val="Основной текст (2)"/>
    <w:basedOn w:val="a9"/>
    <w:link w:val="2f3"/>
    <w:rsid w:val="002D37DA"/>
    <w:pPr>
      <w:shd w:val="clear" w:color="auto" w:fill="FFFFFF"/>
      <w:spacing w:after="60" w:line="0" w:lineRule="atLeast"/>
      <w:ind w:firstLine="700"/>
      <w:jc w:val="both"/>
    </w:pPr>
    <w:rPr>
      <w:sz w:val="23"/>
      <w:szCs w:val="23"/>
    </w:rPr>
  </w:style>
  <w:style w:type="paragraph" w:customStyle="1" w:styleId="1fe">
    <w:name w:val="Основной текст1"/>
    <w:basedOn w:val="a9"/>
    <w:link w:val="afffa"/>
    <w:uiPriority w:val="99"/>
    <w:rsid w:val="002D37DA"/>
    <w:pPr>
      <w:shd w:val="clear" w:color="auto" w:fill="FFFFFF"/>
      <w:spacing w:after="0" w:line="0" w:lineRule="atLeast"/>
      <w:jc w:val="right"/>
    </w:pPr>
  </w:style>
  <w:style w:type="character" w:customStyle="1" w:styleId="39">
    <w:name w:val="Основной текст (3)_"/>
    <w:link w:val="3a"/>
    <w:rsid w:val="002D37DA"/>
    <w:rPr>
      <w:shd w:val="clear" w:color="auto" w:fill="FFFFFF"/>
    </w:rPr>
  </w:style>
  <w:style w:type="paragraph" w:customStyle="1" w:styleId="3a">
    <w:name w:val="Основной текст (3)"/>
    <w:basedOn w:val="a9"/>
    <w:link w:val="39"/>
    <w:rsid w:val="002D37DA"/>
    <w:pPr>
      <w:shd w:val="clear" w:color="auto" w:fill="FFFFFF"/>
      <w:spacing w:after="0" w:line="235" w:lineRule="exact"/>
      <w:jc w:val="center"/>
    </w:pPr>
  </w:style>
  <w:style w:type="character" w:customStyle="1" w:styleId="73">
    <w:name w:val="Основной текст (7)_"/>
    <w:link w:val="74"/>
    <w:rsid w:val="002D37DA"/>
    <w:rPr>
      <w:sz w:val="19"/>
      <w:szCs w:val="19"/>
      <w:shd w:val="clear" w:color="auto" w:fill="FFFFFF"/>
    </w:rPr>
  </w:style>
  <w:style w:type="character" w:customStyle="1" w:styleId="45">
    <w:name w:val="Основной текст (4)_"/>
    <w:link w:val="46"/>
    <w:rsid w:val="002D37DA"/>
    <w:rPr>
      <w:sz w:val="10"/>
      <w:szCs w:val="10"/>
      <w:shd w:val="clear" w:color="auto" w:fill="FFFFFF"/>
    </w:rPr>
  </w:style>
  <w:style w:type="character" w:customStyle="1" w:styleId="54">
    <w:name w:val="Основной текст (5)_"/>
    <w:link w:val="55"/>
    <w:rsid w:val="002D37DA"/>
    <w:rPr>
      <w:sz w:val="10"/>
      <w:szCs w:val="10"/>
      <w:shd w:val="clear" w:color="auto" w:fill="FFFFFF"/>
    </w:rPr>
  </w:style>
  <w:style w:type="character" w:customStyle="1" w:styleId="64">
    <w:name w:val="Основной текст (6)_"/>
    <w:link w:val="65"/>
    <w:rsid w:val="002D37DA"/>
    <w:rPr>
      <w:sz w:val="10"/>
      <w:szCs w:val="10"/>
      <w:shd w:val="clear" w:color="auto" w:fill="FFFFFF"/>
    </w:rPr>
  </w:style>
  <w:style w:type="paragraph" w:customStyle="1" w:styleId="74">
    <w:name w:val="Основной текст (7)"/>
    <w:basedOn w:val="a9"/>
    <w:link w:val="73"/>
    <w:rsid w:val="002D37DA"/>
    <w:pPr>
      <w:shd w:val="clear" w:color="auto" w:fill="FFFFFF"/>
      <w:spacing w:after="0" w:line="0" w:lineRule="atLeast"/>
    </w:pPr>
    <w:rPr>
      <w:sz w:val="19"/>
      <w:szCs w:val="19"/>
    </w:rPr>
  </w:style>
  <w:style w:type="paragraph" w:customStyle="1" w:styleId="46">
    <w:name w:val="Основной текст (4)"/>
    <w:basedOn w:val="a9"/>
    <w:link w:val="45"/>
    <w:rsid w:val="002D37DA"/>
    <w:pPr>
      <w:shd w:val="clear" w:color="auto" w:fill="FFFFFF"/>
      <w:spacing w:after="0" w:line="0" w:lineRule="atLeast"/>
    </w:pPr>
    <w:rPr>
      <w:sz w:val="10"/>
      <w:szCs w:val="10"/>
    </w:rPr>
  </w:style>
  <w:style w:type="paragraph" w:customStyle="1" w:styleId="55">
    <w:name w:val="Основной текст (5)"/>
    <w:basedOn w:val="a9"/>
    <w:link w:val="54"/>
    <w:rsid w:val="002D37DA"/>
    <w:pPr>
      <w:shd w:val="clear" w:color="auto" w:fill="FFFFFF"/>
      <w:spacing w:after="0" w:line="0" w:lineRule="atLeast"/>
    </w:pPr>
    <w:rPr>
      <w:sz w:val="10"/>
      <w:szCs w:val="10"/>
    </w:rPr>
  </w:style>
  <w:style w:type="paragraph" w:customStyle="1" w:styleId="65">
    <w:name w:val="Основной текст (6)"/>
    <w:basedOn w:val="a9"/>
    <w:link w:val="64"/>
    <w:rsid w:val="002D37DA"/>
    <w:pPr>
      <w:shd w:val="clear" w:color="auto" w:fill="FFFFFF"/>
      <w:spacing w:after="0" w:line="0" w:lineRule="atLeast"/>
    </w:pPr>
    <w:rPr>
      <w:sz w:val="10"/>
      <w:szCs w:val="10"/>
    </w:rPr>
  </w:style>
  <w:style w:type="paragraph" w:customStyle="1" w:styleId="Standard">
    <w:name w:val="Standard"/>
    <w:rsid w:val="002D37DA"/>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numbering" w:customStyle="1" w:styleId="2f5">
    <w:name w:val="Нет списка2"/>
    <w:next w:val="ad"/>
    <w:semiHidden/>
    <w:rsid w:val="002D37DA"/>
  </w:style>
  <w:style w:type="paragraph" w:customStyle="1" w:styleId="afffc">
    <w:name w:val="Знак"/>
    <w:basedOn w:val="a9"/>
    <w:rsid w:val="002D37D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3b">
    <w:name w:val="Нет списка3"/>
    <w:next w:val="ad"/>
    <w:semiHidden/>
    <w:unhideWhenUsed/>
    <w:rsid w:val="002D37DA"/>
  </w:style>
  <w:style w:type="table" w:customStyle="1" w:styleId="3c">
    <w:name w:val="Сетка таблицы3"/>
    <w:basedOn w:val="ac"/>
    <w:next w:val="ae"/>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d">
    <w:name w:val="Subtitle"/>
    <w:basedOn w:val="a9"/>
    <w:link w:val="afffe"/>
    <w:qFormat/>
    <w:rsid w:val="002D37DA"/>
    <w:pPr>
      <w:spacing w:after="60" w:line="240" w:lineRule="auto"/>
      <w:jc w:val="center"/>
      <w:outlineLvl w:val="1"/>
    </w:pPr>
    <w:rPr>
      <w:rFonts w:ascii="Arial" w:eastAsia="Times New Roman" w:hAnsi="Arial" w:cs="Arial"/>
      <w:sz w:val="24"/>
      <w:szCs w:val="24"/>
      <w:lang w:eastAsia="ru-RU"/>
    </w:rPr>
  </w:style>
  <w:style w:type="character" w:customStyle="1" w:styleId="afffe">
    <w:name w:val="Подзаголовок Знак"/>
    <w:basedOn w:val="ab"/>
    <w:link w:val="afffd"/>
    <w:rsid w:val="002D37DA"/>
    <w:rPr>
      <w:rFonts w:ascii="Arial" w:eastAsia="Times New Roman" w:hAnsi="Arial" w:cs="Arial"/>
      <w:sz w:val="24"/>
      <w:szCs w:val="24"/>
      <w:lang w:eastAsia="ru-RU"/>
    </w:rPr>
  </w:style>
  <w:style w:type="paragraph" w:styleId="affff">
    <w:name w:val="caption"/>
    <w:basedOn w:val="a9"/>
    <w:next w:val="a9"/>
    <w:qFormat/>
    <w:rsid w:val="002D37DA"/>
    <w:rPr>
      <w:rFonts w:ascii="Cambria" w:eastAsia="Times New Roman" w:hAnsi="Cambria" w:cs="Times New Roman"/>
      <w:b/>
      <w:bCs/>
      <w:color w:val="9A8D09"/>
      <w:sz w:val="18"/>
      <w:szCs w:val="18"/>
      <w:lang w:eastAsia="ru-RU"/>
    </w:rPr>
  </w:style>
  <w:style w:type="paragraph" w:customStyle="1" w:styleId="a0">
    <w:name w:val="Заголовок документа"/>
    <w:basedOn w:val="24"/>
    <w:link w:val="affff0"/>
    <w:qFormat/>
    <w:rsid w:val="002D37DA"/>
    <w:pPr>
      <w:keepLines w:val="0"/>
      <w:numPr>
        <w:numId w:val="9"/>
      </w:numPr>
      <w:tabs>
        <w:tab w:val="left" w:pos="576"/>
      </w:tabs>
      <w:suppressAutoHyphens/>
      <w:spacing w:before="0" w:after="60" w:line="100" w:lineRule="atLeast"/>
      <w:ind w:left="0" w:firstLine="0"/>
      <w:jc w:val="center"/>
    </w:pPr>
    <w:rPr>
      <w:rFonts w:ascii="Times New Roman" w:eastAsia="Times New Roman" w:hAnsi="Times New Roman" w:cs="Times New Roman"/>
      <w:bCs w:val="0"/>
      <w:color w:val="auto"/>
      <w:kern w:val="1"/>
      <w:sz w:val="30"/>
      <w:szCs w:val="20"/>
      <w:lang w:eastAsia="ar-SA"/>
    </w:rPr>
  </w:style>
  <w:style w:type="character" w:customStyle="1" w:styleId="affff0">
    <w:name w:val="Заголовок документа Знак"/>
    <w:link w:val="a0"/>
    <w:rsid w:val="002D37DA"/>
    <w:rPr>
      <w:rFonts w:ascii="Times New Roman" w:eastAsia="Times New Roman" w:hAnsi="Times New Roman" w:cs="Times New Roman"/>
      <w:b/>
      <w:kern w:val="1"/>
      <w:sz w:val="30"/>
      <w:szCs w:val="20"/>
      <w:lang w:eastAsia="ar-SA"/>
    </w:rPr>
  </w:style>
  <w:style w:type="paragraph" w:customStyle="1" w:styleId="affff1">
    <w:name w:val="Пункт договора"/>
    <w:basedOn w:val="a9"/>
    <w:link w:val="affff2"/>
    <w:qFormat/>
    <w:rsid w:val="002D37DA"/>
    <w:pPr>
      <w:spacing w:before="360"/>
      <w:ind w:left="714" w:hanging="357"/>
      <w:jc w:val="center"/>
    </w:pPr>
    <w:rPr>
      <w:rFonts w:ascii="Cambria" w:eastAsia="Times New Roman" w:hAnsi="Cambria" w:cs="Times New Roman"/>
      <w:b/>
      <w:sz w:val="24"/>
      <w:szCs w:val="20"/>
    </w:rPr>
  </w:style>
  <w:style w:type="character" w:customStyle="1" w:styleId="affff2">
    <w:name w:val="Пункт договора Знак"/>
    <w:link w:val="affff1"/>
    <w:rsid w:val="002D37DA"/>
    <w:rPr>
      <w:rFonts w:ascii="Cambria" w:eastAsia="Times New Roman" w:hAnsi="Cambria" w:cs="Times New Roman"/>
      <w:b/>
      <w:sz w:val="24"/>
      <w:szCs w:val="20"/>
    </w:rPr>
  </w:style>
  <w:style w:type="paragraph" w:customStyle="1" w:styleId="a1">
    <w:name w:val="Подпункт договора"/>
    <w:basedOn w:val="a9"/>
    <w:link w:val="affff3"/>
    <w:qFormat/>
    <w:rsid w:val="002D37DA"/>
    <w:pPr>
      <w:numPr>
        <w:ilvl w:val="2"/>
        <w:numId w:val="9"/>
      </w:numPr>
      <w:ind w:left="0" w:firstLine="0"/>
      <w:jc w:val="both"/>
    </w:pPr>
    <w:rPr>
      <w:rFonts w:ascii="Cambria" w:eastAsia="Times New Roman" w:hAnsi="Cambria" w:cs="Times New Roman"/>
      <w:sz w:val="24"/>
    </w:rPr>
  </w:style>
  <w:style w:type="character" w:customStyle="1" w:styleId="affff3">
    <w:name w:val="Подпункт договора Знак"/>
    <w:link w:val="a1"/>
    <w:rsid w:val="002D37DA"/>
    <w:rPr>
      <w:rFonts w:ascii="Cambria" w:eastAsia="Times New Roman" w:hAnsi="Cambria" w:cs="Times New Roman"/>
      <w:sz w:val="24"/>
    </w:rPr>
  </w:style>
  <w:style w:type="paragraph" w:customStyle="1" w:styleId="2f6">
    <w:name w:val="Подпункт уровня 2"/>
    <w:basedOn w:val="a1"/>
    <w:link w:val="2f7"/>
    <w:qFormat/>
    <w:rsid w:val="002D37DA"/>
  </w:style>
  <w:style w:type="character" w:customStyle="1" w:styleId="2f7">
    <w:name w:val="Подпункт уровня 2 Знак"/>
    <w:link w:val="2f6"/>
    <w:rsid w:val="002D37DA"/>
    <w:rPr>
      <w:rFonts w:ascii="Cambria" w:eastAsia="Times New Roman" w:hAnsi="Cambria" w:cs="Times New Roman"/>
      <w:sz w:val="24"/>
    </w:rPr>
  </w:style>
  <w:style w:type="paragraph" w:customStyle="1" w:styleId="affff4">
    <w:name w:val="Заголовок_Приложения"/>
    <w:basedOn w:val="a9"/>
    <w:link w:val="affff5"/>
    <w:qFormat/>
    <w:rsid w:val="002D37DA"/>
    <w:pPr>
      <w:spacing w:after="0" w:line="240" w:lineRule="auto"/>
      <w:jc w:val="right"/>
    </w:pPr>
    <w:rPr>
      <w:rFonts w:ascii="Cambria" w:eastAsia="Times New Roman" w:hAnsi="Cambria" w:cs="Times New Roman"/>
    </w:rPr>
  </w:style>
  <w:style w:type="character" w:customStyle="1" w:styleId="affff5">
    <w:name w:val="Заголовок_Приложения Знак"/>
    <w:link w:val="affff4"/>
    <w:rsid w:val="002D37DA"/>
    <w:rPr>
      <w:rFonts w:ascii="Cambria" w:eastAsia="Times New Roman" w:hAnsi="Cambria" w:cs="Times New Roman"/>
    </w:rPr>
  </w:style>
  <w:style w:type="paragraph" w:customStyle="1" w:styleId="a5">
    <w:name w:val="Пункт приложения"/>
    <w:basedOn w:val="a1"/>
    <w:link w:val="affff6"/>
    <w:qFormat/>
    <w:rsid w:val="002D37DA"/>
    <w:pPr>
      <w:numPr>
        <w:ilvl w:val="0"/>
        <w:numId w:val="8"/>
      </w:numPr>
      <w:ind w:left="0" w:firstLine="0"/>
    </w:pPr>
  </w:style>
  <w:style w:type="character" w:customStyle="1" w:styleId="affff6">
    <w:name w:val="Пункт приложения Знак"/>
    <w:link w:val="a5"/>
    <w:rsid w:val="002D37DA"/>
    <w:rPr>
      <w:rFonts w:ascii="Cambria" w:eastAsia="Times New Roman" w:hAnsi="Cambria" w:cs="Times New Roman"/>
      <w:sz w:val="24"/>
    </w:rPr>
  </w:style>
  <w:style w:type="paragraph" w:customStyle="1" w:styleId="affff7">
    <w:name w:val="_Текст таблицы"/>
    <w:basedOn w:val="a9"/>
    <w:link w:val="affff8"/>
    <w:qFormat/>
    <w:rsid w:val="002D37DA"/>
    <w:pPr>
      <w:spacing w:after="0" w:line="240" w:lineRule="auto"/>
    </w:pPr>
    <w:rPr>
      <w:rFonts w:ascii="Calibri" w:eastAsia="Times New Roman" w:hAnsi="Calibri" w:cs="Times New Roman"/>
      <w:sz w:val="20"/>
      <w:szCs w:val="20"/>
    </w:rPr>
  </w:style>
  <w:style w:type="character" w:customStyle="1" w:styleId="affff8">
    <w:name w:val="_Текст таблицы Знак"/>
    <w:link w:val="affff7"/>
    <w:rsid w:val="002D37DA"/>
    <w:rPr>
      <w:rFonts w:ascii="Calibri" w:eastAsia="Times New Roman" w:hAnsi="Calibri" w:cs="Times New Roman"/>
      <w:sz w:val="20"/>
      <w:szCs w:val="20"/>
    </w:rPr>
  </w:style>
  <w:style w:type="character" w:styleId="affff9">
    <w:name w:val="Subtle Emphasis"/>
    <w:uiPriority w:val="19"/>
    <w:qFormat/>
    <w:rsid w:val="002D37DA"/>
    <w:rPr>
      <w:i/>
      <w:iCs/>
      <w:color w:val="808080"/>
    </w:rPr>
  </w:style>
  <w:style w:type="character" w:customStyle="1" w:styleId="2f8">
    <w:name w:val="Основной шрифт абзаца2"/>
    <w:rsid w:val="002D37DA"/>
  </w:style>
  <w:style w:type="character" w:customStyle="1" w:styleId="Heading1Char">
    <w:name w:val="Heading 1 Char"/>
    <w:rsid w:val="002D37DA"/>
    <w:rPr>
      <w:rFonts w:ascii="Cambria" w:hAnsi="Cambria" w:cs="Times New Roman"/>
      <w:kern w:val="1"/>
      <w:sz w:val="32"/>
      <w:szCs w:val="32"/>
    </w:rPr>
  </w:style>
  <w:style w:type="character" w:customStyle="1" w:styleId="Heading2Char">
    <w:name w:val="Heading 2 Char"/>
    <w:rsid w:val="002D37DA"/>
    <w:rPr>
      <w:b/>
      <w:kern w:val="1"/>
      <w:sz w:val="30"/>
      <w:lang w:val="ru-RU" w:eastAsia="ar-SA" w:bidi="ar-SA"/>
    </w:rPr>
  </w:style>
  <w:style w:type="character" w:customStyle="1" w:styleId="BodyTextChar">
    <w:name w:val="Body Text Char"/>
    <w:rsid w:val="002D37DA"/>
    <w:rPr>
      <w:sz w:val="24"/>
    </w:rPr>
  </w:style>
  <w:style w:type="paragraph" w:customStyle="1" w:styleId="3d">
    <w:name w:val="Текст3"/>
    <w:basedOn w:val="a9"/>
    <w:rsid w:val="002D37DA"/>
    <w:pPr>
      <w:suppressAutoHyphens/>
      <w:spacing w:after="0" w:line="100" w:lineRule="atLeast"/>
    </w:pPr>
    <w:rPr>
      <w:rFonts w:ascii="Courier New" w:eastAsia="Times New Roman" w:hAnsi="Courier New" w:cs="Courier New"/>
      <w:kern w:val="1"/>
      <w:sz w:val="20"/>
      <w:szCs w:val="20"/>
      <w:lang w:eastAsia="ar-SA"/>
    </w:rPr>
  </w:style>
  <w:style w:type="paragraph" w:customStyle="1" w:styleId="1ff">
    <w:name w:val="Текст выноски1"/>
    <w:basedOn w:val="a9"/>
    <w:rsid w:val="002D37DA"/>
    <w:pPr>
      <w:suppressAutoHyphens/>
      <w:spacing w:after="0" w:line="100" w:lineRule="atLeast"/>
    </w:pPr>
    <w:rPr>
      <w:rFonts w:ascii="Tahoma" w:eastAsia="Times New Roman" w:hAnsi="Tahoma" w:cs="Tahoma"/>
      <w:kern w:val="1"/>
      <w:sz w:val="16"/>
      <w:szCs w:val="16"/>
      <w:lang w:eastAsia="ar-SA"/>
    </w:rPr>
  </w:style>
  <w:style w:type="paragraph" w:customStyle="1" w:styleId="Iacaaiea">
    <w:name w:val="Iacaaiea"/>
    <w:basedOn w:val="a9"/>
    <w:rsid w:val="002D37DA"/>
    <w:pPr>
      <w:tabs>
        <w:tab w:val="left" w:pos="426"/>
      </w:tabs>
      <w:spacing w:before="120" w:after="0" w:line="360" w:lineRule="atLeast"/>
      <w:jc w:val="center"/>
    </w:pPr>
    <w:rPr>
      <w:rFonts w:ascii="Times New Roman" w:eastAsia="Times New Roman" w:hAnsi="Times New Roman" w:cs="Times New Roman"/>
      <w:b/>
      <w:bCs/>
      <w:lang w:eastAsia="ru-RU"/>
    </w:rPr>
  </w:style>
  <w:style w:type="paragraph" w:customStyle="1" w:styleId="CharCharCharCharCharCharCharCharCharCharCharCharCharChar">
    <w:name w:val="Char Char Знак Знак Char Char Знак Знак Char Char Знак Знак Char Char Знак Знак Char Char Знак Знак Char Char Знак Знак Char Char Знак"/>
    <w:basedOn w:val="a9"/>
    <w:rsid w:val="002D37DA"/>
    <w:pPr>
      <w:spacing w:after="0" w:line="240" w:lineRule="auto"/>
    </w:pPr>
    <w:rPr>
      <w:rFonts w:ascii="Verdana" w:eastAsia="Times New Roman" w:hAnsi="Verdana" w:cs="Verdana"/>
      <w:sz w:val="20"/>
      <w:szCs w:val="20"/>
      <w:lang w:val="en-US"/>
    </w:rPr>
  </w:style>
  <w:style w:type="numbering" w:customStyle="1" w:styleId="47">
    <w:name w:val="Нет списка4"/>
    <w:next w:val="ad"/>
    <w:uiPriority w:val="99"/>
    <w:semiHidden/>
    <w:unhideWhenUsed/>
    <w:rsid w:val="002D37DA"/>
  </w:style>
  <w:style w:type="paragraph" w:styleId="2f9">
    <w:name w:val="Quote"/>
    <w:basedOn w:val="a9"/>
    <w:next w:val="a9"/>
    <w:link w:val="2fa"/>
    <w:uiPriority w:val="29"/>
    <w:qFormat/>
    <w:rsid w:val="002D37DA"/>
    <w:pPr>
      <w:spacing w:after="0" w:line="240" w:lineRule="auto"/>
    </w:pPr>
    <w:rPr>
      <w:rFonts w:ascii="Calibri" w:eastAsia="Times New Roman" w:hAnsi="Calibri" w:cs="Times New Roman"/>
      <w:i/>
      <w:sz w:val="24"/>
      <w:szCs w:val="20"/>
      <w:lang w:eastAsia="ru-RU"/>
    </w:rPr>
  </w:style>
  <w:style w:type="character" w:customStyle="1" w:styleId="2fa">
    <w:name w:val="Цитата 2 Знак"/>
    <w:basedOn w:val="ab"/>
    <w:link w:val="2f9"/>
    <w:uiPriority w:val="29"/>
    <w:rsid w:val="002D37DA"/>
    <w:rPr>
      <w:rFonts w:ascii="Calibri" w:eastAsia="Times New Roman" w:hAnsi="Calibri" w:cs="Times New Roman"/>
      <w:i/>
      <w:sz w:val="24"/>
      <w:szCs w:val="20"/>
      <w:lang w:eastAsia="ru-RU"/>
    </w:rPr>
  </w:style>
  <w:style w:type="paragraph" w:styleId="affffa">
    <w:name w:val="Intense Quote"/>
    <w:basedOn w:val="a9"/>
    <w:next w:val="a9"/>
    <w:link w:val="affffb"/>
    <w:uiPriority w:val="30"/>
    <w:qFormat/>
    <w:rsid w:val="002D37DA"/>
    <w:pPr>
      <w:spacing w:after="0" w:line="240" w:lineRule="auto"/>
      <w:ind w:left="720" w:right="720"/>
    </w:pPr>
    <w:rPr>
      <w:rFonts w:ascii="Calibri" w:eastAsia="Times New Roman" w:hAnsi="Calibri" w:cs="Times New Roman"/>
      <w:b/>
      <w:i/>
      <w:sz w:val="24"/>
      <w:lang w:eastAsia="ru-RU"/>
    </w:rPr>
  </w:style>
  <w:style w:type="character" w:customStyle="1" w:styleId="affffb">
    <w:name w:val="Выделенная цитата Знак"/>
    <w:basedOn w:val="ab"/>
    <w:link w:val="affffa"/>
    <w:uiPriority w:val="30"/>
    <w:rsid w:val="002D37DA"/>
    <w:rPr>
      <w:rFonts w:ascii="Calibri" w:eastAsia="Times New Roman" w:hAnsi="Calibri" w:cs="Times New Roman"/>
      <w:b/>
      <w:i/>
      <w:sz w:val="24"/>
      <w:lang w:eastAsia="ru-RU"/>
    </w:rPr>
  </w:style>
  <w:style w:type="character" w:styleId="affffc">
    <w:name w:val="Intense Emphasis"/>
    <w:uiPriority w:val="21"/>
    <w:qFormat/>
    <w:rsid w:val="002D37DA"/>
    <w:rPr>
      <w:b/>
      <w:i/>
      <w:sz w:val="24"/>
      <w:szCs w:val="24"/>
      <w:u w:val="single"/>
    </w:rPr>
  </w:style>
  <w:style w:type="character" w:styleId="affffd">
    <w:name w:val="Subtle Reference"/>
    <w:uiPriority w:val="31"/>
    <w:qFormat/>
    <w:rsid w:val="002D37DA"/>
    <w:rPr>
      <w:sz w:val="24"/>
      <w:szCs w:val="24"/>
      <w:u w:val="single"/>
    </w:rPr>
  </w:style>
  <w:style w:type="character" w:styleId="affffe">
    <w:name w:val="Intense Reference"/>
    <w:uiPriority w:val="32"/>
    <w:qFormat/>
    <w:rsid w:val="002D37DA"/>
    <w:rPr>
      <w:b/>
      <w:sz w:val="24"/>
      <w:u w:val="single"/>
    </w:rPr>
  </w:style>
  <w:style w:type="character" w:styleId="afffff">
    <w:name w:val="Book Title"/>
    <w:uiPriority w:val="33"/>
    <w:qFormat/>
    <w:rsid w:val="002D37DA"/>
    <w:rPr>
      <w:rFonts w:ascii="Cambria" w:eastAsia="Times New Roman" w:hAnsi="Cambria"/>
      <w:b/>
      <w:i/>
      <w:sz w:val="24"/>
      <w:szCs w:val="24"/>
    </w:rPr>
  </w:style>
  <w:style w:type="paragraph" w:styleId="afffff0">
    <w:name w:val="TOC Heading"/>
    <w:basedOn w:val="17"/>
    <w:next w:val="a9"/>
    <w:uiPriority w:val="39"/>
    <w:semiHidden/>
    <w:unhideWhenUsed/>
    <w:qFormat/>
    <w:rsid w:val="002D37DA"/>
    <w:pPr>
      <w:keepLines/>
      <w:spacing w:before="480" w:after="0" w:line="276" w:lineRule="auto"/>
      <w:outlineLvl w:val="9"/>
    </w:pPr>
    <w:rPr>
      <w:rFonts w:asciiTheme="majorHAnsi" w:eastAsiaTheme="majorEastAsia" w:hAnsiTheme="majorHAnsi" w:cstheme="majorBidi"/>
      <w:color w:val="365F91" w:themeColor="accent1" w:themeShade="BF"/>
      <w:kern w:val="0"/>
      <w:sz w:val="28"/>
      <w:szCs w:val="28"/>
    </w:rPr>
  </w:style>
  <w:style w:type="character" w:customStyle="1" w:styleId="aff">
    <w:name w:val="Абзац списка Знак"/>
    <w:aliases w:val="Bullet List Знак,FooterText Знак,numbered Знак,Paragraphe de liste1 Знак,lp1 Знак"/>
    <w:link w:val="afe"/>
    <w:uiPriority w:val="34"/>
    <w:locked/>
    <w:rsid w:val="002D37DA"/>
    <w:rPr>
      <w:rFonts w:ascii="Calibri" w:eastAsia="Times New Roman" w:hAnsi="Calibri" w:cs="Calibri"/>
    </w:rPr>
  </w:style>
  <w:style w:type="paragraph" w:customStyle="1" w:styleId="afffff1">
    <w:name w:val="!Основной"/>
    <w:link w:val="afffff2"/>
    <w:rsid w:val="002D37DA"/>
    <w:pPr>
      <w:keepNext/>
      <w:spacing w:after="0" w:line="240" w:lineRule="auto"/>
      <w:ind w:firstLine="737"/>
      <w:jc w:val="both"/>
    </w:pPr>
    <w:rPr>
      <w:rFonts w:ascii="Times New Roman" w:eastAsia="MS Mincho" w:hAnsi="Times New Roman" w:cs="Times New Roman"/>
      <w:sz w:val="24"/>
      <w:szCs w:val="24"/>
      <w:lang w:eastAsia="ru-RU"/>
    </w:rPr>
  </w:style>
  <w:style w:type="character" w:customStyle="1" w:styleId="afffff2">
    <w:name w:val="!Основной Знак"/>
    <w:link w:val="afffff1"/>
    <w:locked/>
    <w:rsid w:val="002D37DA"/>
    <w:rPr>
      <w:rFonts w:ascii="Times New Roman" w:eastAsia="MS Mincho" w:hAnsi="Times New Roman" w:cs="Times New Roman"/>
      <w:sz w:val="24"/>
      <w:szCs w:val="24"/>
      <w:lang w:eastAsia="ru-RU"/>
    </w:rPr>
  </w:style>
  <w:style w:type="paragraph" w:customStyle="1" w:styleId="23">
    <w:name w:val="_Заголовок 2"/>
    <w:basedOn w:val="24"/>
    <w:next w:val="a9"/>
    <w:link w:val="2fb"/>
    <w:qFormat/>
    <w:rsid w:val="002D37DA"/>
    <w:pPr>
      <w:keepLines w:val="0"/>
      <w:numPr>
        <w:ilvl w:val="1"/>
        <w:numId w:val="20"/>
      </w:numPr>
      <w:tabs>
        <w:tab w:val="left" w:pos="576"/>
      </w:tabs>
      <w:suppressAutoHyphens/>
      <w:spacing w:before="0" w:after="60" w:line="100" w:lineRule="atLeast"/>
      <w:ind w:left="0" w:firstLine="0"/>
      <w:jc w:val="center"/>
    </w:pPr>
    <w:rPr>
      <w:rFonts w:ascii="Times New Roman" w:eastAsia="Times New Roman" w:hAnsi="Times New Roman" w:cs="Times New Roman"/>
      <w:bCs w:val="0"/>
      <w:color w:val="auto"/>
      <w:kern w:val="1"/>
      <w:sz w:val="30"/>
      <w:szCs w:val="20"/>
      <w:lang w:eastAsia="ar-SA"/>
    </w:rPr>
  </w:style>
  <w:style w:type="paragraph" w:customStyle="1" w:styleId="31">
    <w:name w:val="_Заголовок 3"/>
    <w:basedOn w:val="33"/>
    <w:next w:val="a9"/>
    <w:link w:val="3e"/>
    <w:qFormat/>
    <w:rsid w:val="002D37DA"/>
    <w:pPr>
      <w:keepLines w:val="0"/>
      <w:numPr>
        <w:ilvl w:val="2"/>
        <w:numId w:val="20"/>
      </w:numPr>
      <w:suppressAutoHyphens/>
      <w:spacing w:before="240" w:after="60" w:line="240" w:lineRule="auto"/>
      <w:ind w:left="720" w:hanging="432"/>
      <w:jc w:val="left"/>
    </w:pPr>
    <w:rPr>
      <w:rFonts w:ascii="Cambria" w:eastAsia="Times New Roman" w:hAnsi="Cambria" w:cs="Times New Roman"/>
      <w:color w:val="auto"/>
      <w:sz w:val="26"/>
      <w:szCs w:val="26"/>
      <w:lang w:eastAsia="ar-SA"/>
    </w:rPr>
  </w:style>
  <w:style w:type="paragraph" w:customStyle="1" w:styleId="40">
    <w:name w:val="_Заголовок 4"/>
    <w:basedOn w:val="42"/>
    <w:next w:val="a9"/>
    <w:link w:val="48"/>
    <w:qFormat/>
    <w:rsid w:val="002D37DA"/>
    <w:pPr>
      <w:numPr>
        <w:ilvl w:val="3"/>
        <w:numId w:val="20"/>
      </w:numPr>
      <w:ind w:left="864" w:hanging="144"/>
    </w:pPr>
  </w:style>
  <w:style w:type="character" w:customStyle="1" w:styleId="3e">
    <w:name w:val="_Заголовок 3 Знак"/>
    <w:link w:val="31"/>
    <w:locked/>
    <w:rsid w:val="002D37DA"/>
    <w:rPr>
      <w:rFonts w:ascii="Cambria" w:eastAsia="Times New Roman" w:hAnsi="Cambria" w:cs="Times New Roman"/>
      <w:b/>
      <w:bCs/>
      <w:sz w:val="26"/>
      <w:szCs w:val="26"/>
      <w:lang w:eastAsia="ar-SA"/>
    </w:rPr>
  </w:style>
  <w:style w:type="character" w:customStyle="1" w:styleId="2fb">
    <w:name w:val="_Заголовок 2 Знак"/>
    <w:link w:val="23"/>
    <w:locked/>
    <w:rsid w:val="002D37DA"/>
    <w:rPr>
      <w:rFonts w:ascii="Times New Roman" w:eastAsia="Times New Roman" w:hAnsi="Times New Roman" w:cs="Times New Roman"/>
      <w:b/>
      <w:kern w:val="1"/>
      <w:sz w:val="30"/>
      <w:szCs w:val="20"/>
      <w:lang w:eastAsia="ar-SA"/>
    </w:rPr>
  </w:style>
  <w:style w:type="paragraph" w:customStyle="1" w:styleId="22">
    <w:name w:val="Текст_бюл2"/>
    <w:basedOn w:val="a9"/>
    <w:rsid w:val="002D37DA"/>
    <w:pPr>
      <w:keepNext/>
      <w:numPr>
        <w:numId w:val="12"/>
      </w:numPr>
      <w:spacing w:after="0" w:line="240" w:lineRule="auto"/>
      <w:jc w:val="both"/>
    </w:pPr>
    <w:rPr>
      <w:rFonts w:ascii="Times New Roman" w:eastAsia="MS Mincho" w:hAnsi="Times New Roman" w:cs="Times New Roman"/>
      <w:sz w:val="24"/>
      <w:szCs w:val="24"/>
      <w:lang w:eastAsia="ru-RU"/>
    </w:rPr>
  </w:style>
  <w:style w:type="paragraph" w:styleId="5">
    <w:name w:val="List Number 5"/>
    <w:basedOn w:val="a9"/>
    <w:rsid w:val="002D37DA"/>
    <w:pPr>
      <w:numPr>
        <w:numId w:val="13"/>
      </w:numPr>
      <w:spacing w:after="0" w:line="240" w:lineRule="auto"/>
    </w:pPr>
    <w:rPr>
      <w:rFonts w:ascii="Times New Roman" w:eastAsia="Times New Roman" w:hAnsi="Times New Roman" w:cs="Times New Roman"/>
      <w:sz w:val="20"/>
      <w:szCs w:val="20"/>
    </w:rPr>
  </w:style>
  <w:style w:type="numbering" w:customStyle="1" w:styleId="7">
    <w:name w:val="Стиль7"/>
    <w:uiPriority w:val="99"/>
    <w:rsid w:val="002D37DA"/>
    <w:pPr>
      <w:numPr>
        <w:numId w:val="16"/>
      </w:numPr>
    </w:pPr>
  </w:style>
  <w:style w:type="numbering" w:customStyle="1" w:styleId="8">
    <w:name w:val="Стиль8"/>
    <w:uiPriority w:val="99"/>
    <w:rsid w:val="002D37DA"/>
    <w:pPr>
      <w:numPr>
        <w:numId w:val="17"/>
      </w:numPr>
    </w:pPr>
  </w:style>
  <w:style w:type="paragraph" w:customStyle="1" w:styleId="a4">
    <w:name w:val="Текст_бюл"/>
    <w:basedOn w:val="af5"/>
    <w:rsid w:val="002D37DA"/>
    <w:pPr>
      <w:numPr>
        <w:numId w:val="18"/>
      </w:numPr>
      <w:tabs>
        <w:tab w:val="clear" w:pos="360"/>
        <w:tab w:val="left" w:pos="851"/>
      </w:tabs>
      <w:ind w:left="0" w:firstLine="0"/>
    </w:pPr>
    <w:rPr>
      <w:rFonts w:ascii="Times New Roman" w:eastAsia="MS Mincho" w:hAnsi="Times New Roman"/>
      <w:sz w:val="26"/>
      <w:szCs w:val="26"/>
    </w:rPr>
  </w:style>
  <w:style w:type="paragraph" w:customStyle="1" w:styleId="afffff3">
    <w:name w:val="_Основной с красной строки"/>
    <w:basedOn w:val="a9"/>
    <w:link w:val="afffff4"/>
    <w:qFormat/>
    <w:rsid w:val="002D37DA"/>
    <w:pPr>
      <w:spacing w:after="0" w:line="360" w:lineRule="exact"/>
      <w:ind w:firstLine="709"/>
      <w:jc w:val="both"/>
    </w:pPr>
    <w:rPr>
      <w:rFonts w:ascii="Times New Roman" w:eastAsia="Times New Roman" w:hAnsi="Times New Roman" w:cs="Times New Roman"/>
      <w:sz w:val="24"/>
      <w:szCs w:val="24"/>
      <w:lang w:eastAsia="ru-RU"/>
    </w:rPr>
  </w:style>
  <w:style w:type="character" w:customStyle="1" w:styleId="afffff4">
    <w:name w:val="_Основной с красной строки Знак"/>
    <w:link w:val="afffff3"/>
    <w:locked/>
    <w:rsid w:val="002D37DA"/>
    <w:rPr>
      <w:rFonts w:ascii="Times New Roman" w:eastAsia="Times New Roman" w:hAnsi="Times New Roman" w:cs="Times New Roman"/>
      <w:sz w:val="24"/>
      <w:szCs w:val="24"/>
      <w:lang w:eastAsia="ru-RU"/>
    </w:rPr>
  </w:style>
  <w:style w:type="paragraph" w:customStyle="1" w:styleId="a8">
    <w:name w:val="_Нумерованный Основной"/>
    <w:basedOn w:val="a9"/>
    <w:link w:val="afffff5"/>
    <w:qFormat/>
    <w:rsid w:val="002D37DA"/>
    <w:pPr>
      <w:numPr>
        <w:numId w:val="19"/>
      </w:numPr>
      <w:spacing w:before="120" w:after="0" w:line="240" w:lineRule="auto"/>
      <w:jc w:val="both"/>
    </w:pPr>
    <w:rPr>
      <w:rFonts w:ascii="Times New Roman" w:eastAsia="Times New Roman" w:hAnsi="Times New Roman" w:cs="Times New Roman"/>
      <w:sz w:val="24"/>
      <w:szCs w:val="24"/>
      <w:lang w:eastAsia="ru-RU"/>
    </w:rPr>
  </w:style>
  <w:style w:type="character" w:customStyle="1" w:styleId="afffff5">
    <w:name w:val="_Нумерованный Основной Знак"/>
    <w:link w:val="a8"/>
    <w:rsid w:val="002D37DA"/>
    <w:rPr>
      <w:rFonts w:ascii="Times New Roman" w:eastAsia="Times New Roman" w:hAnsi="Times New Roman" w:cs="Times New Roman"/>
      <w:sz w:val="24"/>
      <w:szCs w:val="24"/>
      <w:lang w:eastAsia="ru-RU"/>
    </w:rPr>
  </w:style>
  <w:style w:type="paragraph" w:customStyle="1" w:styleId="afffff6">
    <w:name w:val="_Обычный"/>
    <w:basedOn w:val="a9"/>
    <w:link w:val="afffff7"/>
    <w:qFormat/>
    <w:rsid w:val="002D37DA"/>
    <w:pPr>
      <w:spacing w:after="0" w:line="240" w:lineRule="auto"/>
      <w:jc w:val="both"/>
    </w:pPr>
    <w:rPr>
      <w:rFonts w:ascii="Times New Roman" w:eastAsia="Times New Roman" w:hAnsi="Times New Roman" w:cs="Times New Roman"/>
      <w:sz w:val="24"/>
      <w:szCs w:val="24"/>
      <w:lang w:eastAsia="ru-RU"/>
    </w:rPr>
  </w:style>
  <w:style w:type="character" w:customStyle="1" w:styleId="afffff7">
    <w:name w:val="_Обычный Знак"/>
    <w:link w:val="afffff6"/>
    <w:rsid w:val="002D37DA"/>
    <w:rPr>
      <w:rFonts w:ascii="Times New Roman" w:eastAsia="Times New Roman" w:hAnsi="Times New Roman" w:cs="Times New Roman"/>
      <w:sz w:val="24"/>
      <w:szCs w:val="24"/>
      <w:lang w:eastAsia="ru-RU"/>
    </w:rPr>
  </w:style>
  <w:style w:type="character" w:customStyle="1" w:styleId="48">
    <w:name w:val="_Заголовок 4 Знак"/>
    <w:link w:val="40"/>
    <w:locked/>
    <w:rsid w:val="002D37DA"/>
    <w:rPr>
      <w:rFonts w:ascii="Times New Roman" w:eastAsia="Times New Roman" w:hAnsi="Times New Roman" w:cs="Times New Roman"/>
      <w:b/>
      <w:bCs/>
      <w:sz w:val="28"/>
      <w:szCs w:val="28"/>
      <w:lang w:eastAsia="ar-SA"/>
    </w:rPr>
  </w:style>
  <w:style w:type="paragraph" w:customStyle="1" w:styleId="afffff8">
    <w:name w:val="Текст_маркер"/>
    <w:basedOn w:val="af5"/>
    <w:link w:val="afffff9"/>
    <w:rsid w:val="002D37DA"/>
    <w:pPr>
      <w:ind w:firstLine="0"/>
    </w:pPr>
    <w:rPr>
      <w:rFonts w:ascii="Times New Roman" w:eastAsia="MS Mincho" w:hAnsi="Times New Roman"/>
      <w:sz w:val="26"/>
      <w:szCs w:val="26"/>
    </w:rPr>
  </w:style>
  <w:style w:type="character" w:customStyle="1" w:styleId="afffff9">
    <w:name w:val="Текст_маркер Знак"/>
    <w:link w:val="afffff8"/>
    <w:locked/>
    <w:rsid w:val="002D37DA"/>
    <w:rPr>
      <w:rFonts w:ascii="Times New Roman" w:eastAsia="MS Mincho" w:hAnsi="Times New Roman" w:cs="Times New Roman"/>
      <w:sz w:val="26"/>
      <w:szCs w:val="26"/>
      <w:lang w:eastAsia="ru-RU"/>
    </w:rPr>
  </w:style>
  <w:style w:type="paragraph" w:customStyle="1" w:styleId="14">
    <w:name w:val="_Заголовок 1"/>
    <w:basedOn w:val="17"/>
    <w:next w:val="a9"/>
    <w:qFormat/>
    <w:rsid w:val="002D37DA"/>
    <w:pPr>
      <w:numPr>
        <w:numId w:val="21"/>
      </w:numPr>
      <w:suppressAutoHyphens/>
      <w:ind w:left="0" w:firstLine="0"/>
    </w:pPr>
    <w:rPr>
      <w:rFonts w:ascii="Arial" w:hAnsi="Arial" w:cs="Arial"/>
      <w:bCs w:val="0"/>
      <w:kern w:val="1"/>
      <w:szCs w:val="20"/>
      <w:lang w:eastAsia="ar-SA"/>
    </w:rPr>
  </w:style>
  <w:style w:type="paragraph" w:customStyle="1" w:styleId="TitlePageHeader">
    <w:name w:val="TitlePage_Header"/>
    <w:basedOn w:val="a9"/>
    <w:rsid w:val="002D37DA"/>
    <w:pPr>
      <w:spacing w:before="240" w:after="240" w:line="240" w:lineRule="auto"/>
      <w:ind w:left="3240"/>
    </w:pPr>
    <w:rPr>
      <w:rFonts w:ascii="Arial" w:eastAsia="Times New Roman" w:hAnsi="Arial" w:cs="Times New Roman"/>
      <w:b/>
      <w:sz w:val="32"/>
      <w:szCs w:val="20"/>
    </w:rPr>
  </w:style>
  <w:style w:type="numbering" w:customStyle="1" w:styleId="4">
    <w:name w:val="Стиль4"/>
    <w:uiPriority w:val="99"/>
    <w:rsid w:val="002D37DA"/>
    <w:pPr>
      <w:numPr>
        <w:numId w:val="21"/>
      </w:numPr>
    </w:pPr>
  </w:style>
  <w:style w:type="paragraph" w:customStyle="1" w:styleId="afffffa">
    <w:name w:val="_Название таблицы"/>
    <w:basedOn w:val="a9"/>
    <w:qFormat/>
    <w:rsid w:val="002D37DA"/>
    <w:pPr>
      <w:keepNext/>
      <w:widowControl w:val="0"/>
      <w:autoSpaceDN w:val="0"/>
      <w:adjustRightInd w:val="0"/>
      <w:spacing w:before="120" w:after="40" w:line="240" w:lineRule="auto"/>
      <w:textAlignment w:val="baseline"/>
    </w:pPr>
    <w:rPr>
      <w:rFonts w:ascii="Times New Roman" w:eastAsia="Times New Roman" w:hAnsi="Times New Roman" w:cs="Times New Roman"/>
      <w:b/>
      <w:sz w:val="24"/>
      <w:szCs w:val="24"/>
      <w:lang w:eastAsia="ru-RU"/>
    </w:rPr>
  </w:style>
  <w:style w:type="paragraph" w:customStyle="1" w:styleId="13">
    <w:name w:val="_Маркированный список уровня 1"/>
    <w:basedOn w:val="a9"/>
    <w:link w:val="1ff0"/>
    <w:qFormat/>
    <w:rsid w:val="002D37DA"/>
    <w:pPr>
      <w:widowControl w:val="0"/>
      <w:numPr>
        <w:numId w:val="22"/>
      </w:numPr>
      <w:tabs>
        <w:tab w:val="left" w:pos="1134"/>
      </w:tabs>
      <w:autoSpaceDN w:val="0"/>
      <w:adjustRightInd w:val="0"/>
      <w:spacing w:after="60" w:line="360" w:lineRule="atLeast"/>
      <w:ind w:left="1066" w:hanging="357"/>
      <w:jc w:val="both"/>
      <w:textAlignment w:val="baseline"/>
    </w:pPr>
    <w:rPr>
      <w:rFonts w:ascii="Times New Roman" w:eastAsia="Times New Roman" w:hAnsi="Times New Roman" w:cs="Times New Roman"/>
      <w:sz w:val="24"/>
      <w:szCs w:val="24"/>
      <w:lang w:eastAsia="ru-RU"/>
    </w:rPr>
  </w:style>
  <w:style w:type="character" w:customStyle="1" w:styleId="1ff0">
    <w:name w:val="_Маркированный список уровня 1 Знак"/>
    <w:link w:val="13"/>
    <w:rsid w:val="002D37DA"/>
    <w:rPr>
      <w:rFonts w:ascii="Times New Roman" w:eastAsia="Times New Roman" w:hAnsi="Times New Roman" w:cs="Times New Roman"/>
      <w:sz w:val="24"/>
      <w:szCs w:val="24"/>
      <w:lang w:eastAsia="ru-RU"/>
    </w:rPr>
  </w:style>
  <w:style w:type="paragraph" w:customStyle="1" w:styleId="BodyText21">
    <w:name w:val="Body Text 21"/>
    <w:basedOn w:val="a9"/>
    <w:rsid w:val="002D37DA"/>
    <w:pPr>
      <w:pBdr>
        <w:top w:val="single" w:sz="6" w:space="1" w:color="auto"/>
        <w:left w:val="single" w:sz="6" w:space="4" w:color="auto"/>
        <w:bottom w:val="single" w:sz="6" w:space="1" w:color="auto"/>
        <w:right w:val="single" w:sz="6" w:space="4" w:color="auto"/>
      </w:pBdr>
      <w:tabs>
        <w:tab w:val="left" w:pos="3402"/>
      </w:tabs>
      <w:overflowPunct w:val="0"/>
      <w:autoSpaceDE w:val="0"/>
      <w:autoSpaceDN w:val="0"/>
      <w:adjustRightInd w:val="0"/>
      <w:spacing w:after="0" w:line="240" w:lineRule="auto"/>
      <w:jc w:val="both"/>
      <w:textAlignment w:val="baseline"/>
    </w:pPr>
    <w:rPr>
      <w:rFonts w:ascii="Garamond" w:eastAsia="Times New Roman" w:hAnsi="Garamond" w:cs="Garamond"/>
      <w:sz w:val="24"/>
      <w:szCs w:val="24"/>
      <w:lang w:eastAsia="ru-RU"/>
    </w:rPr>
  </w:style>
  <w:style w:type="paragraph" w:customStyle="1" w:styleId="10">
    <w:name w:val="_Нумерованный 1"/>
    <w:basedOn w:val="a9"/>
    <w:link w:val="116"/>
    <w:qFormat/>
    <w:rsid w:val="002D37DA"/>
    <w:pPr>
      <w:numPr>
        <w:numId w:val="23"/>
      </w:numPr>
      <w:spacing w:after="0" w:line="360" w:lineRule="exact"/>
      <w:jc w:val="both"/>
    </w:pPr>
    <w:rPr>
      <w:rFonts w:ascii="Times New Roman" w:eastAsia="Times New Roman" w:hAnsi="Times New Roman" w:cs="Times New Roman"/>
      <w:sz w:val="24"/>
      <w:szCs w:val="24"/>
      <w:lang w:eastAsia="ru-RU"/>
    </w:rPr>
  </w:style>
  <w:style w:type="paragraph" w:customStyle="1" w:styleId="20">
    <w:name w:val="_Нумерованный 2"/>
    <w:basedOn w:val="10"/>
    <w:link w:val="214"/>
    <w:qFormat/>
    <w:rsid w:val="002D37DA"/>
    <w:pPr>
      <w:widowControl w:val="0"/>
      <w:numPr>
        <w:ilvl w:val="1"/>
      </w:numPr>
      <w:tabs>
        <w:tab w:val="clear" w:pos="709"/>
      </w:tabs>
      <w:autoSpaceDN w:val="0"/>
      <w:adjustRightInd w:val="0"/>
      <w:spacing w:line="360" w:lineRule="atLeast"/>
      <w:ind w:left="644" w:hanging="360"/>
    </w:pPr>
    <w:rPr>
      <w:rFonts w:eastAsia="MS Mincho"/>
    </w:rPr>
  </w:style>
  <w:style w:type="paragraph" w:customStyle="1" w:styleId="3">
    <w:name w:val="_Нумерованный 3"/>
    <w:basedOn w:val="20"/>
    <w:qFormat/>
    <w:rsid w:val="002D37DA"/>
    <w:pPr>
      <w:numPr>
        <w:ilvl w:val="2"/>
      </w:numPr>
      <w:tabs>
        <w:tab w:val="clear" w:pos="709"/>
        <w:tab w:val="num" w:pos="360"/>
        <w:tab w:val="num" w:pos="2508"/>
        <w:tab w:val="num" w:pos="2869"/>
      </w:tabs>
      <w:ind w:left="2869" w:hanging="360"/>
    </w:pPr>
  </w:style>
  <w:style w:type="character" w:customStyle="1" w:styleId="116">
    <w:name w:val="_Нумерованный 1 Знак1"/>
    <w:link w:val="10"/>
    <w:locked/>
    <w:rsid w:val="002D37DA"/>
    <w:rPr>
      <w:rFonts w:ascii="Times New Roman" w:eastAsia="Times New Roman" w:hAnsi="Times New Roman" w:cs="Times New Roman"/>
      <w:sz w:val="24"/>
      <w:szCs w:val="24"/>
      <w:lang w:eastAsia="ru-RU"/>
    </w:rPr>
  </w:style>
  <w:style w:type="paragraph" w:customStyle="1" w:styleId="ConsNormal">
    <w:name w:val="ConsNormal"/>
    <w:rsid w:val="002D37D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TimesET12pt125">
    <w:name w:val="Стиль TimesET 12 pt по ширине Первая строка:  125 см Междустр...."/>
    <w:basedOn w:val="a9"/>
    <w:rsid w:val="002D37DA"/>
    <w:pPr>
      <w:widowControl w:val="0"/>
      <w:autoSpaceDE w:val="0"/>
      <w:autoSpaceDN w:val="0"/>
      <w:adjustRightInd w:val="0"/>
      <w:spacing w:after="0" w:line="240" w:lineRule="auto"/>
      <w:ind w:firstLine="709"/>
      <w:jc w:val="both"/>
    </w:pPr>
    <w:rPr>
      <w:rFonts w:ascii="TimesET" w:eastAsia="Times New Roman" w:hAnsi="TimesET" w:cs="Times New Roman"/>
      <w:sz w:val="24"/>
      <w:lang w:eastAsia="ru-RU"/>
    </w:rPr>
  </w:style>
  <w:style w:type="paragraph" w:customStyle="1" w:styleId="a2">
    <w:name w:val="_Нумерация абзацев"/>
    <w:basedOn w:val="aa"/>
    <w:rsid w:val="002D37DA"/>
    <w:pPr>
      <w:numPr>
        <w:ilvl w:val="1"/>
        <w:numId w:val="24"/>
      </w:numPr>
      <w:tabs>
        <w:tab w:val="clear" w:pos="1305"/>
      </w:tabs>
      <w:suppressAutoHyphens w:val="0"/>
      <w:spacing w:after="200" w:line="276" w:lineRule="auto"/>
      <w:ind w:left="0" w:firstLine="0"/>
    </w:pPr>
    <w:rPr>
      <w:rFonts w:asciiTheme="minorHAnsi" w:eastAsiaTheme="minorHAnsi" w:hAnsiTheme="minorHAnsi" w:cstheme="minorBidi"/>
      <w:sz w:val="22"/>
      <w:szCs w:val="22"/>
      <w:lang w:eastAsia="en-US"/>
    </w:rPr>
  </w:style>
  <w:style w:type="paragraph" w:customStyle="1" w:styleId="Times12">
    <w:name w:val="Times 12"/>
    <w:basedOn w:val="a9"/>
    <w:uiPriority w:val="34"/>
    <w:qFormat/>
    <w:rsid w:val="002D37DA"/>
    <w:pPr>
      <w:overflowPunct w:val="0"/>
      <w:autoSpaceDE w:val="0"/>
      <w:autoSpaceDN w:val="0"/>
      <w:adjustRightInd w:val="0"/>
      <w:spacing w:after="0" w:line="240" w:lineRule="auto"/>
      <w:ind w:firstLine="567"/>
      <w:jc w:val="both"/>
    </w:pPr>
    <w:rPr>
      <w:rFonts w:ascii="Times New Roman" w:eastAsia="Times New Roman" w:hAnsi="Times New Roman" w:cs="Times New Roman"/>
      <w:bCs/>
      <w:sz w:val="24"/>
      <w:lang w:eastAsia="ru-RU"/>
    </w:rPr>
  </w:style>
  <w:style w:type="character" w:customStyle="1" w:styleId="afffffb">
    <w:name w:val="_Нумерованный Таблицы Знак"/>
    <w:link w:val="afffffc"/>
    <w:locked/>
    <w:rsid w:val="002D37DA"/>
    <w:rPr>
      <w:rFonts w:ascii="Calibri" w:eastAsia="MS Mincho" w:hAnsi="Calibri"/>
    </w:rPr>
  </w:style>
  <w:style w:type="paragraph" w:customStyle="1" w:styleId="afffffc">
    <w:name w:val="_Нумерованный Таблицы"/>
    <w:basedOn w:val="affff7"/>
    <w:link w:val="afffffb"/>
    <w:qFormat/>
    <w:rsid w:val="002D37DA"/>
    <w:rPr>
      <w:rFonts w:eastAsia="MS Mincho" w:cstheme="minorBidi"/>
      <w:sz w:val="22"/>
      <w:szCs w:val="22"/>
    </w:rPr>
  </w:style>
  <w:style w:type="table" w:customStyle="1" w:styleId="49">
    <w:name w:val="Сетка таблицы4"/>
    <w:basedOn w:val="ac"/>
    <w:next w:val="ae"/>
    <w:uiPriority w:val="59"/>
    <w:rsid w:val="002D37DA"/>
    <w:pPr>
      <w:spacing w:after="0" w:line="240" w:lineRule="auto"/>
    </w:pPr>
    <w:rPr>
      <w:rFonts w:ascii="Times New Roman" w:eastAsia="MS Mincho"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R1">
    <w:name w:val="FR1"/>
    <w:rsid w:val="002D37DA"/>
    <w:pPr>
      <w:widowControl w:val="0"/>
      <w:spacing w:before="240" w:after="0" w:line="240" w:lineRule="auto"/>
      <w:ind w:left="240"/>
      <w:jc w:val="center"/>
    </w:pPr>
    <w:rPr>
      <w:rFonts w:ascii="Courier New" w:eastAsia="Times New Roman" w:hAnsi="Courier New" w:cs="Times New Roman"/>
      <w:b/>
      <w:snapToGrid w:val="0"/>
      <w:sz w:val="20"/>
      <w:szCs w:val="20"/>
      <w:lang w:eastAsia="ru-RU"/>
    </w:rPr>
  </w:style>
  <w:style w:type="paragraph" w:customStyle="1" w:styleId="Tableheader">
    <w:name w:val="Table header"/>
    <w:basedOn w:val="a9"/>
    <w:rsid w:val="002D37DA"/>
    <w:pPr>
      <w:keepNext/>
      <w:spacing w:after="0" w:line="280" w:lineRule="exact"/>
      <w:jc w:val="both"/>
      <w:textAlignment w:val="baseline"/>
    </w:pPr>
    <w:rPr>
      <w:rFonts w:ascii="Arial" w:eastAsia="Times New Roman" w:hAnsi="Arial" w:cs="Times New Roman"/>
      <w:b/>
      <w:sz w:val="18"/>
      <w:szCs w:val="20"/>
    </w:rPr>
  </w:style>
  <w:style w:type="paragraph" w:customStyle="1" w:styleId="Tab-Text">
    <w:name w:val="Tab-Text"/>
    <w:basedOn w:val="a9"/>
    <w:rsid w:val="002D37DA"/>
    <w:pPr>
      <w:spacing w:before="20" w:after="20" w:line="240" w:lineRule="auto"/>
      <w:ind w:left="28" w:right="28"/>
      <w:jc w:val="both"/>
      <w:textAlignment w:val="baseline"/>
    </w:pPr>
    <w:rPr>
      <w:rFonts w:ascii="Arial" w:eastAsia="Times New Roman" w:hAnsi="Arial" w:cs="Times New Roman"/>
      <w:sz w:val="20"/>
      <w:szCs w:val="20"/>
      <w:lang w:eastAsia="de-DE"/>
    </w:rPr>
  </w:style>
  <w:style w:type="paragraph" w:styleId="afffffd">
    <w:name w:val="footnote text"/>
    <w:aliases w:val="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 Знак1 Знак1"/>
    <w:basedOn w:val="a9"/>
    <w:link w:val="afffffe"/>
    <w:rsid w:val="002D37DA"/>
    <w:pPr>
      <w:spacing w:after="0" w:line="240" w:lineRule="auto"/>
    </w:pPr>
    <w:rPr>
      <w:rFonts w:ascii="Times New Roman" w:eastAsia="Times New Roman" w:hAnsi="Times New Roman" w:cs="Times New Roman"/>
      <w:sz w:val="20"/>
      <w:szCs w:val="20"/>
      <w:lang w:eastAsia="ru-RU"/>
    </w:rPr>
  </w:style>
  <w:style w:type="character" w:customStyle="1" w:styleId="afffffe">
    <w:name w:val="Текст сноски Знак"/>
    <w:aliases w:val="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Текст сноски Знак Знак Знак Знак Знак Знак Знак, Знак1 Знак1 Знак"/>
    <w:basedOn w:val="ab"/>
    <w:link w:val="afffffd"/>
    <w:rsid w:val="002D37DA"/>
    <w:rPr>
      <w:rFonts w:ascii="Times New Roman" w:eastAsia="Times New Roman" w:hAnsi="Times New Roman" w:cs="Times New Roman"/>
      <w:sz w:val="20"/>
      <w:szCs w:val="20"/>
      <w:lang w:eastAsia="ru-RU"/>
    </w:rPr>
  </w:style>
  <w:style w:type="character" w:styleId="affffff">
    <w:name w:val="footnote reference"/>
    <w:rsid w:val="002D37DA"/>
    <w:rPr>
      <w:vertAlign w:val="superscript"/>
    </w:rPr>
  </w:style>
  <w:style w:type="paragraph" w:customStyle="1" w:styleId="11">
    <w:name w:val="Заголовок 1.1"/>
    <w:basedOn w:val="17"/>
    <w:next w:val="a9"/>
    <w:autoRedefine/>
    <w:rsid w:val="002D37DA"/>
    <w:pPr>
      <w:numPr>
        <w:ilvl w:val="2"/>
        <w:numId w:val="25"/>
      </w:numPr>
      <w:suppressAutoHyphens/>
      <w:ind w:left="0" w:firstLine="0"/>
    </w:pPr>
    <w:rPr>
      <w:rFonts w:ascii="Arial" w:hAnsi="Arial" w:cs="Arial"/>
      <w:bCs w:val="0"/>
      <w:kern w:val="1"/>
      <w:szCs w:val="20"/>
      <w:lang w:eastAsia="ar-SA"/>
    </w:rPr>
  </w:style>
  <w:style w:type="paragraph" w:customStyle="1" w:styleId="111">
    <w:name w:val="Заголовок 1.1.1"/>
    <w:basedOn w:val="11"/>
    <w:next w:val="a9"/>
    <w:autoRedefine/>
    <w:rsid w:val="002D37DA"/>
    <w:pPr>
      <w:pageBreakBefore/>
      <w:numPr>
        <w:ilvl w:val="3"/>
      </w:numPr>
      <w:tabs>
        <w:tab w:val="num" w:pos="360"/>
      </w:tabs>
      <w:suppressAutoHyphens w:val="0"/>
      <w:spacing w:before="100" w:beforeAutospacing="1" w:after="100" w:afterAutospacing="1" w:line="276" w:lineRule="auto"/>
      <w:ind w:left="1758" w:right="-34" w:hanging="1758"/>
      <w:jc w:val="right"/>
      <w:outlineLvl w:val="2"/>
    </w:pPr>
    <w:rPr>
      <w:rFonts w:ascii="Times New Roman" w:eastAsia="MS Mincho" w:hAnsi="Times New Roman" w:cs="Times New Roman"/>
      <w:b w:val="0"/>
      <w:bCs/>
      <w:caps/>
      <w:kern w:val="0"/>
      <w:sz w:val="26"/>
      <w:szCs w:val="26"/>
      <w:lang w:eastAsia="ru-RU"/>
    </w:rPr>
  </w:style>
  <w:style w:type="paragraph" w:customStyle="1" w:styleId="32">
    <w:name w:val="Список3_2 уровень"/>
    <w:basedOn w:val="afff2"/>
    <w:next w:val="aa"/>
    <w:rsid w:val="002D37DA"/>
    <w:pPr>
      <w:numPr>
        <w:ilvl w:val="1"/>
        <w:numId w:val="26"/>
      </w:numPr>
      <w:tabs>
        <w:tab w:val="clear" w:pos="0"/>
      </w:tabs>
      <w:suppressAutoHyphens w:val="0"/>
      <w:autoSpaceDE w:val="0"/>
      <w:autoSpaceDN w:val="0"/>
      <w:adjustRightInd w:val="0"/>
      <w:spacing w:before="120" w:after="0" w:line="240" w:lineRule="auto"/>
      <w:jc w:val="both"/>
    </w:pPr>
    <w:rPr>
      <w:rFonts w:ascii="Times New Roman" w:eastAsia="Times New Roman" w:hAnsi="Times New Roman" w:cs="Times New Roman"/>
      <w:b/>
      <w:kern w:val="0"/>
      <w:sz w:val="24"/>
      <w:szCs w:val="20"/>
      <w:lang w:val="en-GB" w:eastAsia="ru-RU"/>
    </w:rPr>
  </w:style>
  <w:style w:type="numbering" w:customStyle="1" w:styleId="6">
    <w:name w:val="Стиль6"/>
    <w:uiPriority w:val="99"/>
    <w:rsid w:val="002D37DA"/>
    <w:pPr>
      <w:numPr>
        <w:numId w:val="27"/>
      </w:numPr>
    </w:pPr>
  </w:style>
  <w:style w:type="paragraph" w:customStyle="1" w:styleId="1-21">
    <w:name w:val="Средняя сетка 1 - Акцент 21"/>
    <w:basedOn w:val="a9"/>
    <w:link w:val="1-2"/>
    <w:uiPriority w:val="99"/>
    <w:qFormat/>
    <w:rsid w:val="002D37DA"/>
    <w:pPr>
      <w:numPr>
        <w:numId w:val="28"/>
      </w:numPr>
      <w:spacing w:before="120" w:after="120" w:line="240" w:lineRule="auto"/>
      <w:jc w:val="both"/>
    </w:pPr>
    <w:rPr>
      <w:rFonts w:ascii="Arial" w:eastAsia="Times New Roman" w:hAnsi="Arial" w:cs="Times New Roman"/>
      <w:sz w:val="20"/>
      <w:szCs w:val="20"/>
      <w:lang w:val="en-US"/>
    </w:rPr>
  </w:style>
  <w:style w:type="character" w:customStyle="1" w:styleId="1-2">
    <w:name w:val="Средняя сетка 1 - Акцент 2 Знак"/>
    <w:link w:val="1-21"/>
    <w:uiPriority w:val="99"/>
    <w:locked/>
    <w:rsid w:val="002D37DA"/>
    <w:rPr>
      <w:rFonts w:ascii="Arial" w:eastAsia="Times New Roman" w:hAnsi="Arial" w:cs="Times New Roman"/>
      <w:sz w:val="20"/>
      <w:szCs w:val="20"/>
      <w:lang w:val="en-US"/>
    </w:rPr>
  </w:style>
  <w:style w:type="paragraph" w:customStyle="1" w:styleId="1111">
    <w:name w:val="Заголовок 1.1.1.1"/>
    <w:basedOn w:val="111"/>
    <w:next w:val="a9"/>
    <w:autoRedefine/>
    <w:rsid w:val="002D37DA"/>
    <w:pPr>
      <w:numPr>
        <w:numId w:val="14"/>
      </w:numPr>
      <w:tabs>
        <w:tab w:val="num" w:pos="360"/>
      </w:tabs>
      <w:ind w:left="1758" w:hanging="1758"/>
    </w:pPr>
  </w:style>
  <w:style w:type="paragraph" w:customStyle="1" w:styleId="affffff0">
    <w:name w:val="Заголовок по середине"/>
    <w:basedOn w:val="a9"/>
    <w:next w:val="a9"/>
    <w:link w:val="affffff1"/>
    <w:autoRedefine/>
    <w:rsid w:val="002D37DA"/>
    <w:pPr>
      <w:keepNext/>
      <w:spacing w:before="120" w:after="120" w:line="240" w:lineRule="auto"/>
      <w:jc w:val="center"/>
      <w:outlineLvl w:val="0"/>
    </w:pPr>
    <w:rPr>
      <w:rFonts w:ascii="Times New Roman" w:eastAsia="MS Mincho" w:hAnsi="Times New Roman" w:cs="Times New Roman"/>
      <w:b/>
      <w:bCs/>
      <w:caps/>
      <w:sz w:val="28"/>
      <w:szCs w:val="28"/>
      <w:lang w:eastAsia="ru-RU"/>
    </w:rPr>
  </w:style>
  <w:style w:type="character" w:customStyle="1" w:styleId="affffff1">
    <w:name w:val="Заголовок по середине Знак"/>
    <w:link w:val="affffff0"/>
    <w:locked/>
    <w:rsid w:val="002D37DA"/>
    <w:rPr>
      <w:rFonts w:ascii="Times New Roman" w:eastAsia="MS Mincho" w:hAnsi="Times New Roman" w:cs="Times New Roman"/>
      <w:b/>
      <w:bCs/>
      <w:caps/>
      <w:sz w:val="28"/>
      <w:szCs w:val="28"/>
      <w:lang w:eastAsia="ru-RU"/>
    </w:rPr>
  </w:style>
  <w:style w:type="paragraph" w:customStyle="1" w:styleId="affffff2">
    <w:name w:val="Приложение №"/>
    <w:basedOn w:val="a9"/>
    <w:next w:val="afffff1"/>
    <w:autoRedefine/>
    <w:rsid w:val="002D37DA"/>
    <w:pPr>
      <w:pageBreakBefore/>
      <w:spacing w:after="0" w:line="240" w:lineRule="auto"/>
      <w:jc w:val="right"/>
      <w:outlineLvl w:val="0"/>
    </w:pPr>
    <w:rPr>
      <w:rFonts w:ascii="Times New Roman" w:eastAsia="MS Mincho" w:hAnsi="Times New Roman" w:cs="Times New Roman"/>
      <w:b/>
      <w:bCs/>
      <w:sz w:val="24"/>
      <w:szCs w:val="24"/>
      <w:lang w:eastAsia="ru-RU"/>
    </w:rPr>
  </w:style>
  <w:style w:type="paragraph" w:styleId="affffff3">
    <w:name w:val="Document Map"/>
    <w:basedOn w:val="a9"/>
    <w:link w:val="affffff4"/>
    <w:rsid w:val="002D37DA"/>
    <w:pPr>
      <w:shd w:val="clear" w:color="auto" w:fill="000080"/>
      <w:spacing w:after="0" w:line="240" w:lineRule="auto"/>
    </w:pPr>
    <w:rPr>
      <w:rFonts w:ascii="Tahoma" w:eastAsia="MS Mincho" w:hAnsi="Tahoma" w:cs="Tahoma"/>
      <w:sz w:val="20"/>
      <w:szCs w:val="20"/>
      <w:lang w:eastAsia="ru-RU"/>
    </w:rPr>
  </w:style>
  <w:style w:type="character" w:customStyle="1" w:styleId="affffff4">
    <w:name w:val="Схема документа Знак"/>
    <w:basedOn w:val="ab"/>
    <w:link w:val="affffff3"/>
    <w:rsid w:val="002D37DA"/>
    <w:rPr>
      <w:rFonts w:ascii="Tahoma" w:eastAsia="MS Mincho" w:hAnsi="Tahoma" w:cs="Tahoma"/>
      <w:sz w:val="20"/>
      <w:szCs w:val="20"/>
      <w:shd w:val="clear" w:color="auto" w:fill="000080"/>
      <w:lang w:eastAsia="ru-RU"/>
    </w:rPr>
  </w:style>
  <w:style w:type="paragraph" w:customStyle="1" w:styleId="Header1">
    <w:name w:val="Верхний колонтитул.Header 1"/>
    <w:basedOn w:val="a9"/>
    <w:rsid w:val="002D37DA"/>
    <w:pPr>
      <w:tabs>
        <w:tab w:val="center" w:pos="4153"/>
        <w:tab w:val="right" w:pos="8306"/>
      </w:tabs>
      <w:spacing w:after="0" w:line="240" w:lineRule="auto"/>
    </w:pPr>
    <w:rPr>
      <w:rFonts w:ascii="Times New Roman" w:eastAsia="MS Mincho" w:hAnsi="Times New Roman" w:cs="Times New Roman"/>
      <w:sz w:val="24"/>
      <w:szCs w:val="24"/>
      <w:lang w:eastAsia="ru-RU"/>
    </w:rPr>
  </w:style>
  <w:style w:type="paragraph" w:customStyle="1" w:styleId="66">
    <w:name w:val="заголовок 6"/>
    <w:basedOn w:val="a9"/>
    <w:rsid w:val="002D37DA"/>
    <w:pPr>
      <w:keepNext/>
      <w:widowControl w:val="0"/>
      <w:tabs>
        <w:tab w:val="left" w:leader="underscore" w:pos="9639"/>
      </w:tabs>
      <w:autoSpaceDE w:val="0"/>
      <w:autoSpaceDN w:val="0"/>
      <w:spacing w:after="0" w:line="240" w:lineRule="atLeast"/>
      <w:ind w:firstLine="284"/>
      <w:jc w:val="center"/>
    </w:pPr>
    <w:rPr>
      <w:rFonts w:ascii="Times New Roman" w:eastAsia="MS Mincho" w:hAnsi="Times New Roman" w:cs="Times New Roman"/>
      <w:b/>
      <w:bCs/>
      <w:sz w:val="20"/>
      <w:szCs w:val="20"/>
    </w:rPr>
  </w:style>
  <w:style w:type="paragraph" w:customStyle="1" w:styleId="CharChar4CharCharCharCharCharChar">
    <w:name w:val="Char Char4 Знак Знак Char Char Знак Знак Char Char Знак Char Char"/>
    <w:basedOn w:val="a9"/>
    <w:rsid w:val="002D37DA"/>
    <w:pPr>
      <w:widowControl w:val="0"/>
      <w:adjustRightInd w:val="0"/>
      <w:spacing w:after="160" w:line="240" w:lineRule="exact"/>
      <w:jc w:val="right"/>
    </w:pPr>
    <w:rPr>
      <w:rFonts w:ascii="Times New Roman" w:eastAsia="MS Mincho" w:hAnsi="Times New Roman" w:cs="Times New Roman"/>
      <w:sz w:val="20"/>
      <w:szCs w:val="20"/>
      <w:lang w:val="en-GB"/>
    </w:rPr>
  </w:style>
  <w:style w:type="paragraph" w:customStyle="1" w:styleId="affffff5">
    <w:name w:val="Стиль"/>
    <w:basedOn w:val="a9"/>
    <w:rsid w:val="002D37DA"/>
    <w:pPr>
      <w:widowControl w:val="0"/>
      <w:adjustRightInd w:val="0"/>
      <w:spacing w:after="160" w:line="240" w:lineRule="exact"/>
      <w:jc w:val="right"/>
    </w:pPr>
    <w:rPr>
      <w:rFonts w:ascii="Arial" w:eastAsia="MS Mincho" w:hAnsi="Arial" w:cs="Arial"/>
      <w:sz w:val="20"/>
      <w:szCs w:val="20"/>
      <w:lang w:val="en-GB"/>
    </w:rPr>
  </w:style>
  <w:style w:type="character" w:customStyle="1" w:styleId="affffff6">
    <w:name w:val="Обычный договор"/>
    <w:rsid w:val="002D37DA"/>
    <w:rPr>
      <w:lang w:val="en-GB" w:eastAsia="en-US"/>
    </w:rPr>
  </w:style>
  <w:style w:type="character" w:customStyle="1" w:styleId="affffff7">
    <w:name w:val="Стиль полужирный Черный"/>
    <w:rsid w:val="002D37DA"/>
    <w:rPr>
      <w:color w:val="000000"/>
      <w:lang w:val="en-GB" w:eastAsia="en-US"/>
    </w:rPr>
  </w:style>
  <w:style w:type="paragraph" w:customStyle="1" w:styleId="121">
    <w:name w:val="Стиль Основной текст + 12 пт полужирный"/>
    <w:basedOn w:val="aa"/>
    <w:link w:val="122"/>
    <w:rsid w:val="002D37DA"/>
    <w:pPr>
      <w:suppressAutoHyphens w:val="0"/>
      <w:spacing w:after="200" w:line="276" w:lineRule="auto"/>
    </w:pPr>
    <w:rPr>
      <w:rFonts w:asciiTheme="minorHAnsi" w:eastAsiaTheme="minorHAnsi" w:hAnsiTheme="minorHAnsi" w:cstheme="minorBidi"/>
      <w:sz w:val="22"/>
      <w:szCs w:val="22"/>
      <w:lang w:eastAsia="en-US"/>
    </w:rPr>
  </w:style>
  <w:style w:type="character" w:customStyle="1" w:styleId="122">
    <w:name w:val="Стиль Основной текст + 12 пт полужирный Знак"/>
    <w:link w:val="121"/>
    <w:locked/>
    <w:rsid w:val="002D37DA"/>
  </w:style>
  <w:style w:type="paragraph" w:customStyle="1" w:styleId="affffff8">
    <w:name w:val="Термин"/>
    <w:basedOn w:val="af5"/>
    <w:rsid w:val="002D37DA"/>
    <w:pPr>
      <w:ind w:left="567" w:firstLine="0"/>
    </w:pPr>
    <w:rPr>
      <w:rFonts w:ascii="Times New Roman" w:hAnsi="Times New Roman"/>
      <w:sz w:val="26"/>
      <w:szCs w:val="26"/>
    </w:rPr>
  </w:style>
  <w:style w:type="paragraph" w:customStyle="1" w:styleId="xl24">
    <w:name w:val="xl24"/>
    <w:basedOn w:val="a9"/>
    <w:rsid w:val="002D37DA"/>
    <w:pPr>
      <w:pBdr>
        <w:right w:val="single" w:sz="4" w:space="0" w:color="auto"/>
      </w:pBdr>
      <w:spacing w:before="100" w:after="100" w:line="240" w:lineRule="auto"/>
    </w:pPr>
    <w:rPr>
      <w:rFonts w:ascii="Arial" w:eastAsia="Times New Roman" w:hAnsi="Arial" w:cs="Times New Roman"/>
      <w:b/>
      <w:sz w:val="24"/>
      <w:szCs w:val="24"/>
      <w:lang w:eastAsia="ru-RU"/>
    </w:rPr>
  </w:style>
  <w:style w:type="paragraph" w:customStyle="1" w:styleId="CharChar4CharCharCharCharCharChar2">
    <w:name w:val="Char Char4 Знак Знак Char Char Знак Знак Char Char Знак Char Char2"/>
    <w:basedOn w:val="a9"/>
    <w:rsid w:val="002D37DA"/>
    <w:pPr>
      <w:widowControl w:val="0"/>
      <w:adjustRightInd w:val="0"/>
      <w:spacing w:after="160" w:line="240" w:lineRule="exact"/>
      <w:jc w:val="right"/>
    </w:pPr>
    <w:rPr>
      <w:rFonts w:ascii="Times New Roman" w:eastAsia="Times New Roman" w:hAnsi="Times New Roman" w:cs="Times New Roman"/>
      <w:sz w:val="20"/>
      <w:szCs w:val="20"/>
      <w:lang w:val="en-GB"/>
    </w:rPr>
  </w:style>
  <w:style w:type="character" w:customStyle="1" w:styleId="affffff9">
    <w:name w:val="Алексей Рогдев"/>
    <w:semiHidden/>
    <w:rsid w:val="002D37DA"/>
    <w:rPr>
      <w:rFonts w:ascii="Arial" w:hAnsi="Arial" w:cs="Arial" w:hint="default"/>
      <w:color w:val="000080"/>
      <w:spacing w:val="0"/>
      <w:sz w:val="20"/>
      <w:szCs w:val="20"/>
    </w:rPr>
  </w:style>
  <w:style w:type="paragraph" w:customStyle="1" w:styleId="affffffa">
    <w:name w:val="a"/>
    <w:basedOn w:val="a9"/>
    <w:rsid w:val="002D37D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harChar4CharCharCharCharCharChar1">
    <w:name w:val="Char Char4 Знак Знак Char Char Знак Знак Char Char Знак Char Char1"/>
    <w:basedOn w:val="a9"/>
    <w:rsid w:val="002D37DA"/>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customStyle="1" w:styleId="1ff1">
    <w:name w:val="Знак1"/>
    <w:basedOn w:val="a9"/>
    <w:rsid w:val="002D37DA"/>
    <w:pPr>
      <w:widowControl w:val="0"/>
      <w:adjustRightInd w:val="0"/>
      <w:spacing w:after="160" w:line="240" w:lineRule="exact"/>
      <w:jc w:val="right"/>
    </w:pPr>
    <w:rPr>
      <w:rFonts w:ascii="Times New Roman" w:eastAsia="Times New Roman" w:hAnsi="Times New Roman" w:cs="Times New Roman"/>
      <w:sz w:val="20"/>
      <w:szCs w:val="20"/>
      <w:lang w:val="en-GB"/>
    </w:rPr>
  </w:style>
  <w:style w:type="character" w:customStyle="1" w:styleId="214">
    <w:name w:val="_Нумерованный 2 Знак1"/>
    <w:link w:val="20"/>
    <w:locked/>
    <w:rsid w:val="002D37DA"/>
    <w:rPr>
      <w:rFonts w:ascii="Times New Roman" w:eastAsia="MS Mincho" w:hAnsi="Times New Roman" w:cs="Times New Roman"/>
      <w:sz w:val="24"/>
      <w:szCs w:val="24"/>
      <w:lang w:eastAsia="ru-RU"/>
    </w:rPr>
  </w:style>
  <w:style w:type="paragraph" w:customStyle="1" w:styleId="a3">
    <w:name w:val="Сноска дефис"/>
    <w:basedOn w:val="afffffd"/>
    <w:rsid w:val="002D37DA"/>
    <w:pPr>
      <w:numPr>
        <w:numId w:val="29"/>
      </w:numPr>
      <w:tabs>
        <w:tab w:val="num" w:pos="720"/>
      </w:tabs>
      <w:spacing w:line="360" w:lineRule="atLeast"/>
      <w:ind w:left="720"/>
      <w:jc w:val="both"/>
      <w:textAlignment w:val="baseline"/>
    </w:pPr>
    <w:rPr>
      <w:rFonts w:ascii="Courier New" w:hAnsi="Courier New" w:cs="Courier New"/>
      <w:sz w:val="22"/>
      <w:szCs w:val="22"/>
    </w:rPr>
  </w:style>
  <w:style w:type="paragraph" w:customStyle="1" w:styleId="BodyText22">
    <w:name w:val="Body Text 22"/>
    <w:basedOn w:val="a9"/>
    <w:rsid w:val="002D37DA"/>
    <w:pPr>
      <w:widowControl w:val="0"/>
      <w:spacing w:after="0" w:line="240" w:lineRule="auto"/>
      <w:ind w:firstLine="709"/>
      <w:jc w:val="both"/>
    </w:pPr>
    <w:rPr>
      <w:rFonts w:ascii="Times New Roman" w:eastAsia="Times New Roman" w:hAnsi="Times New Roman" w:cs="Times New Roman"/>
      <w:sz w:val="28"/>
      <w:szCs w:val="20"/>
      <w:lang w:eastAsia="ru-RU"/>
    </w:rPr>
  </w:style>
  <w:style w:type="character" w:customStyle="1" w:styleId="defaultdocbaseattributestylewithoutnowrap1">
    <w:name w:val="defaultdocbaseattributestylewithoutnowrap1"/>
    <w:rsid w:val="002D37DA"/>
    <w:rPr>
      <w:rFonts w:ascii="Tahoma" w:hAnsi="Tahoma" w:cs="Tahoma" w:hint="default"/>
      <w:sz w:val="18"/>
      <w:szCs w:val="18"/>
    </w:rPr>
  </w:style>
  <w:style w:type="paragraph" w:customStyle="1" w:styleId="TitlePageTopBorder">
    <w:name w:val="TitlePage_TopBorder"/>
    <w:basedOn w:val="a9"/>
    <w:next w:val="a9"/>
    <w:rsid w:val="002D37DA"/>
    <w:pPr>
      <w:pBdr>
        <w:top w:val="single" w:sz="18" w:space="1" w:color="auto"/>
      </w:pBdr>
      <w:spacing w:before="240" w:after="240" w:line="240" w:lineRule="auto"/>
      <w:ind w:left="3240"/>
    </w:pPr>
    <w:rPr>
      <w:rFonts w:ascii="Arial" w:eastAsia="Times New Roman" w:hAnsi="Arial" w:cs="Times New Roman"/>
      <w:b/>
      <w:sz w:val="32"/>
      <w:szCs w:val="20"/>
    </w:rPr>
  </w:style>
  <w:style w:type="paragraph" w:styleId="affffffb">
    <w:name w:val="Revision"/>
    <w:hidden/>
    <w:uiPriority w:val="99"/>
    <w:semiHidden/>
    <w:rsid w:val="002D37DA"/>
    <w:pPr>
      <w:spacing w:after="0" w:line="240" w:lineRule="auto"/>
    </w:pPr>
    <w:rPr>
      <w:rFonts w:ascii="Times New Roman" w:eastAsia="MS Mincho" w:hAnsi="Times New Roman" w:cs="Times New Roman"/>
      <w:sz w:val="20"/>
      <w:szCs w:val="20"/>
      <w:lang w:eastAsia="ru-RU"/>
    </w:rPr>
  </w:style>
  <w:style w:type="paragraph" w:customStyle="1" w:styleId="1ff2">
    <w:name w:val="Заголовок Прил 1"/>
    <w:basedOn w:val="a9"/>
    <w:rsid w:val="002D37DA"/>
    <w:pPr>
      <w:spacing w:after="0" w:line="240" w:lineRule="auto"/>
      <w:ind w:left="999" w:hanging="432"/>
    </w:pPr>
    <w:rPr>
      <w:rFonts w:ascii="Times New Roman" w:eastAsia="MS Mincho" w:hAnsi="Times New Roman" w:cs="Times New Roman"/>
      <w:sz w:val="20"/>
      <w:szCs w:val="20"/>
      <w:lang w:eastAsia="ru-RU"/>
    </w:rPr>
  </w:style>
  <w:style w:type="character" w:customStyle="1" w:styleId="1ff3">
    <w:name w:val="Текст примечания Знак1"/>
    <w:uiPriority w:val="99"/>
    <w:semiHidden/>
    <w:locked/>
    <w:rsid w:val="002D37DA"/>
    <w:rPr>
      <w:rFonts w:eastAsia="Times New Roman"/>
    </w:rPr>
  </w:style>
  <w:style w:type="paragraph" w:customStyle="1" w:styleId="Tab-berschrift">
    <w:name w:val="Tab-Überschrift"/>
    <w:basedOn w:val="a9"/>
    <w:rsid w:val="002D37DA"/>
    <w:pPr>
      <w:spacing w:before="20" w:after="20" w:line="240" w:lineRule="auto"/>
      <w:ind w:left="28" w:right="28"/>
      <w:jc w:val="center"/>
    </w:pPr>
    <w:rPr>
      <w:rFonts w:ascii="Arial" w:eastAsia="Times New Roman" w:hAnsi="Arial" w:cs="Times New Roman"/>
      <w:b/>
      <w:bCs/>
      <w:lang w:eastAsia="de-DE"/>
    </w:rPr>
  </w:style>
  <w:style w:type="character" w:styleId="affffffc">
    <w:name w:val="line number"/>
    <w:uiPriority w:val="99"/>
    <w:unhideWhenUsed/>
    <w:rsid w:val="002D37DA"/>
    <w:rPr>
      <w:rFonts w:ascii="Times New Roman" w:hAnsi="Times New Roman" w:cs="Times New Roman" w:hint="default"/>
    </w:rPr>
  </w:style>
  <w:style w:type="paragraph" w:styleId="HTML">
    <w:name w:val="HTML Preformatted"/>
    <w:basedOn w:val="a9"/>
    <w:link w:val="HTML0"/>
    <w:uiPriority w:val="99"/>
    <w:unhideWhenUsed/>
    <w:rsid w:val="002D37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b"/>
    <w:link w:val="HTML"/>
    <w:uiPriority w:val="99"/>
    <w:rsid w:val="002D37DA"/>
    <w:rPr>
      <w:rFonts w:ascii="Courier New" w:eastAsia="Times New Roman" w:hAnsi="Courier New" w:cs="Courier New"/>
      <w:sz w:val="20"/>
      <w:szCs w:val="20"/>
      <w:lang w:eastAsia="ru-RU"/>
    </w:rPr>
  </w:style>
  <w:style w:type="paragraph" w:customStyle="1" w:styleId="affffffd">
    <w:name w:val="Основной абзац"/>
    <w:basedOn w:val="a9"/>
    <w:qFormat/>
    <w:rsid w:val="002D37DA"/>
    <w:pPr>
      <w:spacing w:after="0" w:line="360" w:lineRule="auto"/>
      <w:ind w:firstLine="851"/>
      <w:jc w:val="both"/>
    </w:pPr>
    <w:rPr>
      <w:rFonts w:ascii="Times New Roman" w:eastAsia="Times New Roman" w:hAnsi="Times New Roman" w:cs="Times New Roman"/>
      <w:sz w:val="24"/>
      <w:szCs w:val="24"/>
      <w:lang w:bidi="en-US"/>
    </w:rPr>
  </w:style>
  <w:style w:type="paragraph" w:customStyle="1" w:styleId="affffffe">
    <w:name w:val="Текст таблицы"/>
    <w:link w:val="afffffff"/>
    <w:qFormat/>
    <w:rsid w:val="002D37DA"/>
    <w:pPr>
      <w:spacing w:before="60" w:after="60" w:line="240" w:lineRule="auto"/>
    </w:pPr>
    <w:rPr>
      <w:rFonts w:ascii="Calibri" w:eastAsia="Times New Roman" w:hAnsi="Calibri" w:cs="Times New Roman"/>
      <w:bCs/>
      <w:szCs w:val="24"/>
    </w:rPr>
  </w:style>
  <w:style w:type="character" w:customStyle="1" w:styleId="afffffff">
    <w:name w:val="Текст таблицы Знак"/>
    <w:link w:val="affffffe"/>
    <w:locked/>
    <w:rsid w:val="002D37DA"/>
    <w:rPr>
      <w:rFonts w:ascii="Calibri" w:eastAsia="Times New Roman" w:hAnsi="Calibri" w:cs="Times New Roman"/>
      <w:bCs/>
      <w:szCs w:val="24"/>
    </w:rPr>
  </w:style>
  <w:style w:type="paragraph" w:customStyle="1" w:styleId="Number">
    <w:name w:val="Number"/>
    <w:basedOn w:val="a9"/>
    <w:rsid w:val="002D37DA"/>
    <w:pPr>
      <w:spacing w:after="120" w:line="240" w:lineRule="auto"/>
      <w:ind w:left="340" w:hanging="340"/>
      <w:jc w:val="both"/>
    </w:pPr>
    <w:rPr>
      <w:rFonts w:ascii="Times New Roman" w:eastAsia="Times New Roman" w:hAnsi="Times New Roman" w:cs="Times New Roman"/>
      <w:szCs w:val="20"/>
      <w:lang w:eastAsia="ru-RU"/>
    </w:rPr>
  </w:style>
  <w:style w:type="table" w:styleId="2-1">
    <w:name w:val="Medium List 2 Accent 1"/>
    <w:basedOn w:val="ac"/>
    <w:uiPriority w:val="66"/>
    <w:rsid w:val="002D37DA"/>
    <w:pPr>
      <w:spacing w:after="0" w:line="240" w:lineRule="auto"/>
    </w:pPr>
    <w:rPr>
      <w:rFonts w:ascii="Cambria" w:eastAsia="Times New Roman" w:hAnsi="Cambria" w:cs="Times New Roman"/>
      <w:color w:val="000000"/>
      <w:sz w:val="20"/>
      <w:szCs w:val="20"/>
      <w:lang w:eastAsia="ru-RU"/>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paragraph" w:customStyle="1" w:styleId="13115">
    <w:name w:val="Стиль !Основной + 13 пт Междустр.интервал:  множитель 1.15 ин"/>
    <w:basedOn w:val="afffff1"/>
    <w:rsid w:val="002D37DA"/>
  </w:style>
  <w:style w:type="numbering" w:customStyle="1" w:styleId="50">
    <w:name w:val="Стиль5"/>
    <w:uiPriority w:val="99"/>
    <w:rsid w:val="002D37DA"/>
    <w:pPr>
      <w:numPr>
        <w:numId w:val="30"/>
      </w:numPr>
    </w:pPr>
  </w:style>
  <w:style w:type="paragraph" w:styleId="a">
    <w:name w:val="List Bullet"/>
    <w:basedOn w:val="a9"/>
    <w:unhideWhenUsed/>
    <w:rsid w:val="002D37DA"/>
    <w:pPr>
      <w:numPr>
        <w:numId w:val="31"/>
      </w:numPr>
      <w:spacing w:after="0" w:line="240" w:lineRule="auto"/>
      <w:contextualSpacing/>
    </w:pPr>
    <w:rPr>
      <w:rFonts w:ascii="Times New Roman" w:eastAsia="Times New Roman" w:hAnsi="Times New Roman" w:cs="Times New Roman"/>
      <w:sz w:val="24"/>
      <w:szCs w:val="24"/>
      <w:lang w:eastAsia="ru-RU"/>
    </w:rPr>
  </w:style>
  <w:style w:type="paragraph" w:customStyle="1" w:styleId="2fc">
    <w:name w:val="_Маркированный список уровня 2"/>
    <w:basedOn w:val="13"/>
    <w:link w:val="2fd"/>
    <w:qFormat/>
    <w:rsid w:val="002D37DA"/>
    <w:pPr>
      <w:numPr>
        <w:numId w:val="0"/>
      </w:numPr>
      <w:tabs>
        <w:tab w:val="num" w:pos="1492"/>
        <w:tab w:val="left" w:pos="1701"/>
      </w:tabs>
      <w:ind w:left="1701" w:hanging="343"/>
    </w:pPr>
    <w:rPr>
      <w:szCs w:val="26"/>
    </w:rPr>
  </w:style>
  <w:style w:type="character" w:customStyle="1" w:styleId="2fd">
    <w:name w:val="_Маркированный список уровня 2 Знак"/>
    <w:link w:val="2fc"/>
    <w:rsid w:val="002D37DA"/>
    <w:rPr>
      <w:rFonts w:ascii="Times New Roman" w:eastAsia="Times New Roman" w:hAnsi="Times New Roman" w:cs="Times New Roman"/>
      <w:sz w:val="24"/>
      <w:szCs w:val="26"/>
      <w:lang w:eastAsia="ru-RU"/>
    </w:rPr>
  </w:style>
  <w:style w:type="paragraph" w:customStyle="1" w:styleId="afffffff0">
    <w:name w:val="Текст в таблице"/>
    <w:basedOn w:val="a9"/>
    <w:link w:val="afffffff1"/>
    <w:qFormat/>
    <w:rsid w:val="002D37DA"/>
    <w:pPr>
      <w:widowControl w:val="0"/>
      <w:shd w:val="clear" w:color="auto" w:fill="FFFFFF"/>
      <w:autoSpaceDE w:val="0"/>
      <w:autoSpaceDN w:val="0"/>
      <w:adjustRightInd w:val="0"/>
      <w:spacing w:after="120" w:line="240" w:lineRule="auto"/>
      <w:ind w:hanging="14"/>
      <w:jc w:val="both"/>
    </w:pPr>
    <w:rPr>
      <w:rFonts w:ascii="Times New Roman" w:eastAsia="Times New Roman" w:hAnsi="Times New Roman" w:cs="Times New Roman"/>
      <w:w w:val="103"/>
      <w:sz w:val="24"/>
      <w:szCs w:val="24"/>
    </w:rPr>
  </w:style>
  <w:style w:type="character" w:customStyle="1" w:styleId="afffffff1">
    <w:name w:val="Текст в таблице Знак"/>
    <w:link w:val="afffffff0"/>
    <w:rsid w:val="002D37DA"/>
    <w:rPr>
      <w:rFonts w:ascii="Times New Roman" w:eastAsia="Times New Roman" w:hAnsi="Times New Roman" w:cs="Times New Roman"/>
      <w:w w:val="103"/>
      <w:sz w:val="24"/>
      <w:szCs w:val="24"/>
      <w:shd w:val="clear" w:color="auto" w:fill="FFFFFF"/>
    </w:rPr>
  </w:style>
  <w:style w:type="paragraph" w:customStyle="1" w:styleId="afffffff2">
    <w:name w:val="Прижатый влево"/>
    <w:basedOn w:val="a9"/>
    <w:next w:val="a9"/>
    <w:uiPriority w:val="99"/>
    <w:rsid w:val="002D37DA"/>
    <w:pPr>
      <w:autoSpaceDE w:val="0"/>
      <w:autoSpaceDN w:val="0"/>
      <w:adjustRightInd w:val="0"/>
      <w:spacing w:after="0" w:line="240" w:lineRule="auto"/>
    </w:pPr>
    <w:rPr>
      <w:rFonts w:ascii="Arial" w:eastAsia="MS Mincho" w:hAnsi="Arial" w:cs="Arial"/>
      <w:sz w:val="24"/>
      <w:szCs w:val="24"/>
      <w:lang w:eastAsia="ru-RU"/>
    </w:rPr>
  </w:style>
  <w:style w:type="paragraph" w:customStyle="1" w:styleId="a7">
    <w:name w:val="Нумеров.а)"/>
    <w:basedOn w:val="a9"/>
    <w:semiHidden/>
    <w:rsid w:val="002D37DA"/>
    <w:pPr>
      <w:numPr>
        <w:numId w:val="32"/>
      </w:numPr>
      <w:spacing w:after="0" w:line="360" w:lineRule="auto"/>
      <w:jc w:val="both"/>
      <w:textAlignment w:val="baseline"/>
    </w:pPr>
    <w:rPr>
      <w:rFonts w:ascii="Times New Roman" w:eastAsia="Times New Roman" w:hAnsi="Times New Roman" w:cs="Times New Roman"/>
      <w:sz w:val="24"/>
      <w:szCs w:val="24"/>
      <w:lang w:eastAsia="ru-RU"/>
    </w:rPr>
  </w:style>
  <w:style w:type="numbering" w:customStyle="1" w:styleId="ArticleSection11">
    <w:name w:val="Article / Section11"/>
    <w:rsid w:val="002D37DA"/>
    <w:pPr>
      <w:numPr>
        <w:numId w:val="32"/>
      </w:numPr>
    </w:pPr>
  </w:style>
  <w:style w:type="paragraph" w:customStyle="1" w:styleId="otrnormal">
    <w:name w:val="otr_normal"/>
    <w:rsid w:val="002D37DA"/>
    <w:pPr>
      <w:suppressAutoHyphens/>
      <w:spacing w:before="180" w:after="180" w:line="240" w:lineRule="atLeast"/>
      <w:ind w:left="1134"/>
      <w:jc w:val="both"/>
    </w:pPr>
    <w:rPr>
      <w:rFonts w:ascii="Arial" w:eastAsia="Times New Roman" w:hAnsi="Arial" w:cs="Arial"/>
      <w:sz w:val="20"/>
      <w:szCs w:val="20"/>
    </w:rPr>
  </w:style>
  <w:style w:type="paragraph" w:customStyle="1" w:styleId="otrlistmark1">
    <w:name w:val="otr_list_mark1"/>
    <w:basedOn w:val="a9"/>
    <w:rsid w:val="002D37DA"/>
    <w:pPr>
      <w:numPr>
        <w:numId w:val="33"/>
      </w:numPr>
      <w:tabs>
        <w:tab w:val="left" w:pos="397"/>
      </w:tabs>
      <w:suppressAutoHyphens/>
      <w:spacing w:before="120" w:after="120" w:line="288" w:lineRule="auto"/>
      <w:jc w:val="both"/>
    </w:pPr>
    <w:rPr>
      <w:rFonts w:ascii="Arial" w:eastAsia="Times New Roman" w:hAnsi="Arial" w:cs="Arial"/>
      <w:sz w:val="20"/>
      <w:szCs w:val="20"/>
    </w:rPr>
  </w:style>
  <w:style w:type="character" w:customStyle="1" w:styleId="ListParagraphChar">
    <w:name w:val="List Paragraph Char"/>
    <w:link w:val="1f4"/>
    <w:locked/>
    <w:rsid w:val="002D37DA"/>
    <w:rPr>
      <w:rFonts w:ascii="Times New Roman" w:eastAsia="Times New Roman" w:hAnsi="Times New Roman" w:cs="Times New Roman"/>
      <w:sz w:val="24"/>
      <w:szCs w:val="24"/>
      <w:lang w:eastAsia="ar-SA"/>
    </w:rPr>
  </w:style>
  <w:style w:type="paragraph" w:customStyle="1" w:styleId="ConsNonformat">
    <w:name w:val="ConsNonformat"/>
    <w:rsid w:val="002D37DA"/>
    <w:pPr>
      <w:widowControl w:val="0"/>
      <w:snapToGrid w:val="0"/>
      <w:spacing w:after="0" w:line="240" w:lineRule="auto"/>
      <w:jc w:val="both"/>
    </w:pPr>
    <w:rPr>
      <w:rFonts w:ascii="Courier New" w:eastAsia="Times New Roman" w:hAnsi="Courier New" w:cs="Times New Roman"/>
      <w:sz w:val="20"/>
      <w:szCs w:val="20"/>
      <w:lang w:eastAsia="ru-RU"/>
    </w:rPr>
  </w:style>
  <w:style w:type="paragraph" w:customStyle="1" w:styleId="H1App">
    <w:name w:val="H1_App"/>
    <w:basedOn w:val="17"/>
    <w:rsid w:val="002D37DA"/>
    <w:pPr>
      <w:suppressAutoHyphens/>
    </w:pPr>
    <w:rPr>
      <w:rFonts w:ascii="Arial" w:hAnsi="Arial" w:cs="Arial"/>
      <w:bCs w:val="0"/>
      <w:kern w:val="1"/>
      <w:szCs w:val="20"/>
      <w:lang w:eastAsia="ar-SA"/>
    </w:rPr>
  </w:style>
  <w:style w:type="paragraph" w:customStyle="1" w:styleId="DefaultText">
    <w:name w:val="Default Text"/>
    <w:basedOn w:val="a9"/>
    <w:rsid w:val="002D37DA"/>
    <w:pPr>
      <w:autoSpaceDE w:val="0"/>
      <w:autoSpaceDN w:val="0"/>
      <w:adjustRightInd w:val="0"/>
      <w:spacing w:before="140" w:after="0" w:line="240" w:lineRule="auto"/>
    </w:pPr>
    <w:rPr>
      <w:rFonts w:ascii="Times New Roman" w:eastAsia="Times New Roman" w:hAnsi="Times New Roman" w:cs="Times New Roman"/>
      <w:sz w:val="24"/>
      <w:szCs w:val="24"/>
      <w:lang w:eastAsia="ru-RU"/>
    </w:rPr>
  </w:style>
  <w:style w:type="numbering" w:styleId="a6">
    <w:name w:val="Outline List 3"/>
    <w:basedOn w:val="ad"/>
    <w:unhideWhenUsed/>
    <w:rsid w:val="002D37DA"/>
    <w:pPr>
      <w:numPr>
        <w:numId w:val="34"/>
      </w:numPr>
    </w:pPr>
  </w:style>
  <w:style w:type="paragraph" w:customStyle="1" w:styleId="2fe">
    <w:name w:val="Абзац списка2"/>
    <w:basedOn w:val="a9"/>
    <w:rsid w:val="002D37DA"/>
    <w:pPr>
      <w:spacing w:after="0" w:line="240" w:lineRule="auto"/>
      <w:ind w:left="720"/>
      <w:contextualSpacing/>
    </w:pPr>
    <w:rPr>
      <w:rFonts w:ascii="Times New Roman" w:eastAsia="Times New Roman" w:hAnsi="Times New Roman" w:cs="Times New Roman"/>
      <w:sz w:val="28"/>
      <w:szCs w:val="28"/>
      <w:lang w:eastAsia="ru-RU"/>
    </w:rPr>
  </w:style>
  <w:style w:type="character" w:styleId="afffffff3">
    <w:name w:val="FollowedHyperlink"/>
    <w:uiPriority w:val="99"/>
    <w:rsid w:val="002D37DA"/>
    <w:rPr>
      <w:rFonts w:cs="Times New Roman"/>
      <w:color w:val="800080"/>
      <w:u w:val="single"/>
    </w:rPr>
  </w:style>
  <w:style w:type="paragraph" w:customStyle="1" w:styleId="xl63">
    <w:name w:val="xl63"/>
    <w:basedOn w:val="a9"/>
    <w:rsid w:val="002D37DA"/>
    <w:pPr>
      <w:pBdr>
        <w:bottom w:val="single" w:sz="8" w:space="0" w:color="auto"/>
        <w:right w:val="single" w:sz="8"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0"/>
      <w:szCs w:val="20"/>
      <w:lang w:eastAsia="ru-RU"/>
    </w:rPr>
  </w:style>
  <w:style w:type="paragraph" w:customStyle="1" w:styleId="xl64">
    <w:name w:val="xl64"/>
    <w:basedOn w:val="a9"/>
    <w:rsid w:val="002D37DA"/>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65">
    <w:name w:val="xl65"/>
    <w:basedOn w:val="a9"/>
    <w:rsid w:val="002D37DA"/>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66">
    <w:name w:val="xl66"/>
    <w:basedOn w:val="a9"/>
    <w:rsid w:val="002D37D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67">
    <w:name w:val="xl67"/>
    <w:basedOn w:val="a9"/>
    <w:rsid w:val="002D37DA"/>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68">
    <w:name w:val="xl68"/>
    <w:basedOn w:val="a9"/>
    <w:rsid w:val="002D37DA"/>
    <w:pPr>
      <w:spacing w:before="100" w:beforeAutospacing="1" w:after="100" w:afterAutospacing="1" w:line="240" w:lineRule="auto"/>
      <w:jc w:val="center"/>
    </w:pPr>
    <w:rPr>
      <w:rFonts w:ascii="Times New Roman" w:eastAsia="Times New Roman" w:hAnsi="Times New Roman" w:cs="Times New Roman"/>
      <w:sz w:val="20"/>
      <w:szCs w:val="20"/>
      <w:lang w:eastAsia="ru-RU"/>
    </w:rPr>
  </w:style>
  <w:style w:type="paragraph" w:customStyle="1" w:styleId="xl69">
    <w:name w:val="xl69"/>
    <w:basedOn w:val="a9"/>
    <w:rsid w:val="002D37DA"/>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numbering" w:customStyle="1" w:styleId="56">
    <w:name w:val="Нет списка5"/>
    <w:next w:val="ad"/>
    <w:uiPriority w:val="99"/>
    <w:semiHidden/>
    <w:unhideWhenUsed/>
    <w:rsid w:val="002D37DA"/>
  </w:style>
  <w:style w:type="numbering" w:customStyle="1" w:styleId="21">
    <w:name w:val="Стиль21"/>
    <w:uiPriority w:val="99"/>
    <w:rsid w:val="002D37DA"/>
    <w:pPr>
      <w:numPr>
        <w:numId w:val="8"/>
      </w:numPr>
    </w:pPr>
  </w:style>
  <w:style w:type="numbering" w:customStyle="1" w:styleId="710">
    <w:name w:val="Стиль71"/>
    <w:uiPriority w:val="99"/>
    <w:rsid w:val="002D37DA"/>
  </w:style>
  <w:style w:type="numbering" w:customStyle="1" w:styleId="81">
    <w:name w:val="Стиль81"/>
    <w:uiPriority w:val="99"/>
    <w:rsid w:val="002D37DA"/>
    <w:pPr>
      <w:numPr>
        <w:numId w:val="9"/>
      </w:numPr>
    </w:pPr>
  </w:style>
  <w:style w:type="numbering" w:customStyle="1" w:styleId="41">
    <w:name w:val="Стиль41"/>
    <w:uiPriority w:val="99"/>
    <w:rsid w:val="002D37DA"/>
    <w:pPr>
      <w:numPr>
        <w:numId w:val="38"/>
      </w:numPr>
    </w:pPr>
  </w:style>
  <w:style w:type="table" w:customStyle="1" w:styleId="57">
    <w:name w:val="Сетка таблицы5"/>
    <w:basedOn w:val="ac"/>
    <w:next w:val="ae"/>
    <w:uiPriority w:val="59"/>
    <w:rsid w:val="002D37DA"/>
    <w:pPr>
      <w:spacing w:after="0" w:line="240" w:lineRule="auto"/>
    </w:pPr>
    <w:rPr>
      <w:rFonts w:ascii="Times New Roman" w:eastAsia="MS Mincho"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1">
    <w:name w:val="Стиль61"/>
    <w:uiPriority w:val="99"/>
    <w:rsid w:val="002D37DA"/>
    <w:pPr>
      <w:numPr>
        <w:numId w:val="10"/>
      </w:numPr>
    </w:pPr>
  </w:style>
  <w:style w:type="numbering" w:customStyle="1" w:styleId="110">
    <w:name w:val="Стиль11"/>
    <w:uiPriority w:val="99"/>
    <w:rsid w:val="002D37DA"/>
    <w:pPr>
      <w:numPr>
        <w:numId w:val="11"/>
      </w:numPr>
    </w:pPr>
  </w:style>
  <w:style w:type="numbering" w:customStyle="1" w:styleId="51">
    <w:name w:val="Стиль51"/>
    <w:uiPriority w:val="99"/>
    <w:rsid w:val="002D37DA"/>
    <w:pPr>
      <w:numPr>
        <w:numId w:val="12"/>
      </w:numPr>
    </w:pPr>
  </w:style>
  <w:style w:type="numbering" w:customStyle="1" w:styleId="ArticleSection111">
    <w:name w:val="Article / Section111"/>
    <w:rsid w:val="002D37DA"/>
    <w:pPr>
      <w:numPr>
        <w:numId w:val="39"/>
      </w:numPr>
    </w:pPr>
  </w:style>
  <w:style w:type="numbering" w:customStyle="1" w:styleId="15">
    <w:name w:val="Статья / Раздел1"/>
    <w:basedOn w:val="ad"/>
    <w:next w:val="a6"/>
    <w:unhideWhenUsed/>
    <w:rsid w:val="002D37DA"/>
    <w:pPr>
      <w:numPr>
        <w:numId w:val="15"/>
      </w:numPr>
    </w:pPr>
  </w:style>
  <w:style w:type="table" w:customStyle="1" w:styleId="67">
    <w:name w:val="Сетка таблицы6"/>
    <w:basedOn w:val="ac"/>
    <w:next w:val="ae"/>
    <w:uiPriority w:val="59"/>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5">
    <w:name w:val="Сетка таблицы7"/>
    <w:basedOn w:val="ac"/>
    <w:next w:val="ae"/>
    <w:uiPriority w:val="59"/>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c"/>
    <w:next w:val="ae"/>
    <w:uiPriority w:val="59"/>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Сетка таблицы9"/>
    <w:basedOn w:val="ac"/>
    <w:next w:val="ae"/>
    <w:uiPriority w:val="59"/>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1">
    <w:name w:val="Сетка таблицы10"/>
    <w:basedOn w:val="ac"/>
    <w:next w:val="ae"/>
    <w:uiPriority w:val="59"/>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7">
    <w:name w:val="Сетка таблицы11"/>
    <w:basedOn w:val="ac"/>
    <w:next w:val="ae"/>
    <w:uiPriority w:val="59"/>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c"/>
    <w:next w:val="ae"/>
    <w:uiPriority w:val="59"/>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8">
    <w:name w:val="Нет списка6"/>
    <w:next w:val="ad"/>
    <w:uiPriority w:val="99"/>
    <w:semiHidden/>
    <w:rsid w:val="002D37DA"/>
  </w:style>
  <w:style w:type="table" w:customStyle="1" w:styleId="130">
    <w:name w:val="Сетка таблицы13"/>
    <w:basedOn w:val="ac"/>
    <w:next w:val="ae"/>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6">
    <w:name w:val="Нет списка7"/>
    <w:next w:val="ad"/>
    <w:semiHidden/>
    <w:unhideWhenUsed/>
    <w:rsid w:val="002D37DA"/>
  </w:style>
  <w:style w:type="numbering" w:customStyle="1" w:styleId="84">
    <w:name w:val="Нет списка8"/>
    <w:next w:val="ad"/>
    <w:semiHidden/>
    <w:unhideWhenUsed/>
    <w:rsid w:val="002D37DA"/>
  </w:style>
  <w:style w:type="numbering" w:customStyle="1" w:styleId="92">
    <w:name w:val="Нет списка9"/>
    <w:next w:val="ad"/>
    <w:uiPriority w:val="99"/>
    <w:semiHidden/>
    <w:rsid w:val="002D37DA"/>
  </w:style>
  <w:style w:type="table" w:customStyle="1" w:styleId="140">
    <w:name w:val="Сетка таблицы14"/>
    <w:basedOn w:val="ac"/>
    <w:next w:val="ae"/>
    <w:uiPriority w:val="59"/>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rsid w:val="002D37DA"/>
  </w:style>
  <w:style w:type="numbering" w:customStyle="1" w:styleId="102">
    <w:name w:val="Нет списка10"/>
    <w:next w:val="ad"/>
    <w:semiHidden/>
    <w:rsid w:val="002D37DA"/>
  </w:style>
  <w:style w:type="table" w:customStyle="1" w:styleId="150">
    <w:name w:val="Сетка таблицы15"/>
    <w:basedOn w:val="ac"/>
    <w:next w:val="ae"/>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Нет списка111"/>
    <w:next w:val="ad"/>
    <w:uiPriority w:val="99"/>
    <w:semiHidden/>
    <w:unhideWhenUsed/>
    <w:rsid w:val="002D37DA"/>
  </w:style>
  <w:style w:type="numbering" w:customStyle="1" w:styleId="124">
    <w:name w:val="Нет списка12"/>
    <w:next w:val="ad"/>
    <w:semiHidden/>
    <w:rsid w:val="002D37DA"/>
  </w:style>
  <w:style w:type="table" w:customStyle="1" w:styleId="162">
    <w:name w:val="Сетка таблицы16"/>
    <w:basedOn w:val="ac"/>
    <w:next w:val="ae"/>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f">
    <w:name w:val="Body Text 3"/>
    <w:basedOn w:val="a9"/>
    <w:link w:val="3f0"/>
    <w:rsid w:val="002D37DA"/>
    <w:pPr>
      <w:spacing w:after="0" w:line="240" w:lineRule="auto"/>
    </w:pPr>
    <w:rPr>
      <w:rFonts w:ascii="Times New Roman" w:eastAsia="Times New Roman" w:hAnsi="Times New Roman" w:cs="Times New Roman"/>
      <w:sz w:val="28"/>
      <w:szCs w:val="20"/>
      <w:lang w:eastAsia="ru-RU"/>
    </w:rPr>
  </w:style>
  <w:style w:type="character" w:customStyle="1" w:styleId="3f0">
    <w:name w:val="Основной текст 3 Знак"/>
    <w:basedOn w:val="ab"/>
    <w:link w:val="3f"/>
    <w:rsid w:val="002D37DA"/>
    <w:rPr>
      <w:rFonts w:ascii="Times New Roman" w:eastAsia="Times New Roman" w:hAnsi="Times New Roman" w:cs="Times New Roman"/>
      <w:sz w:val="28"/>
      <w:szCs w:val="20"/>
      <w:lang w:eastAsia="ru-RU"/>
    </w:rPr>
  </w:style>
  <w:style w:type="paragraph" w:styleId="2">
    <w:name w:val="List Bullet 2"/>
    <w:basedOn w:val="a9"/>
    <w:autoRedefine/>
    <w:rsid w:val="002D37DA"/>
    <w:pPr>
      <w:numPr>
        <w:numId w:val="35"/>
      </w:numPr>
      <w:tabs>
        <w:tab w:val="clear" w:pos="643"/>
        <w:tab w:val="num" w:pos="360"/>
      </w:tabs>
      <w:spacing w:after="60" w:line="240" w:lineRule="auto"/>
      <w:ind w:left="0" w:firstLine="0"/>
      <w:jc w:val="both"/>
    </w:pPr>
    <w:rPr>
      <w:rFonts w:ascii="Times New Roman" w:eastAsia="Times New Roman" w:hAnsi="Times New Roman" w:cs="Times New Roman"/>
      <w:sz w:val="24"/>
      <w:szCs w:val="20"/>
      <w:lang w:eastAsia="ru-RU"/>
    </w:rPr>
  </w:style>
  <w:style w:type="character" w:customStyle="1" w:styleId="s5">
    <w:name w:val="s5"/>
    <w:rsid w:val="002D37DA"/>
    <w:rPr>
      <w:rFonts w:cs="Times New Roman"/>
    </w:rPr>
  </w:style>
  <w:style w:type="numbering" w:customStyle="1" w:styleId="131">
    <w:name w:val="Нет списка13"/>
    <w:next w:val="ad"/>
    <w:semiHidden/>
    <w:rsid w:val="002D37DA"/>
  </w:style>
  <w:style w:type="table" w:customStyle="1" w:styleId="170">
    <w:name w:val="Сетка таблицы17"/>
    <w:basedOn w:val="ac"/>
    <w:next w:val="ae"/>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f">
    <w:name w:val="Текст_начало_2"/>
    <w:basedOn w:val="a9"/>
    <w:rsid w:val="002D37DA"/>
    <w:pPr>
      <w:spacing w:after="0" w:line="360" w:lineRule="exact"/>
      <w:jc w:val="both"/>
    </w:pPr>
    <w:rPr>
      <w:rFonts w:ascii="Arial" w:eastAsia="Times New Roman" w:hAnsi="Arial" w:cs="Times New Roman"/>
      <w:sz w:val="24"/>
      <w:szCs w:val="20"/>
      <w:lang w:val="en-GB" w:eastAsia="ru-RU"/>
    </w:rPr>
  </w:style>
  <w:style w:type="paragraph" w:customStyle="1" w:styleId="BodyText1">
    <w:name w:val="Body Text1"/>
    <w:basedOn w:val="a9"/>
    <w:rsid w:val="002D37DA"/>
    <w:pPr>
      <w:suppressAutoHyphens/>
      <w:spacing w:after="0" w:line="240" w:lineRule="auto"/>
      <w:jc w:val="both"/>
    </w:pPr>
    <w:rPr>
      <w:rFonts w:ascii="Times New Roman" w:eastAsia="Times New Roman" w:hAnsi="Times New Roman" w:cs="Times New Roman"/>
      <w:sz w:val="28"/>
      <w:szCs w:val="20"/>
      <w:lang w:eastAsia="ar-SA"/>
    </w:rPr>
  </w:style>
  <w:style w:type="paragraph" w:customStyle="1" w:styleId="3f1">
    <w:name w:val="Знак3"/>
    <w:basedOn w:val="a9"/>
    <w:rsid w:val="002D37DA"/>
    <w:pPr>
      <w:spacing w:after="160" w:line="240" w:lineRule="exact"/>
    </w:pPr>
    <w:rPr>
      <w:rFonts w:ascii="Verdana" w:eastAsia="Times New Roman" w:hAnsi="Verdana" w:cs="Times New Roman"/>
      <w:sz w:val="20"/>
      <w:szCs w:val="20"/>
      <w:lang w:val="en-US"/>
    </w:rPr>
  </w:style>
  <w:style w:type="numbering" w:customStyle="1" w:styleId="141">
    <w:name w:val="Нет списка14"/>
    <w:next w:val="ad"/>
    <w:uiPriority w:val="99"/>
    <w:semiHidden/>
    <w:unhideWhenUsed/>
    <w:rsid w:val="002D37DA"/>
  </w:style>
  <w:style w:type="table" w:customStyle="1" w:styleId="180">
    <w:name w:val="Сетка таблицы18"/>
    <w:basedOn w:val="ac"/>
    <w:next w:val="ae"/>
    <w:uiPriority w:val="39"/>
    <w:rsid w:val="002D37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2">
    <w:name w:val="Основной текст3"/>
    <w:basedOn w:val="a9"/>
    <w:rsid w:val="002D37DA"/>
    <w:pPr>
      <w:widowControl w:val="0"/>
      <w:shd w:val="clear" w:color="auto" w:fill="FFFFFF"/>
      <w:spacing w:after="0" w:line="254" w:lineRule="exact"/>
    </w:pPr>
    <w:rPr>
      <w:rFonts w:ascii="Arial" w:eastAsia="Arial" w:hAnsi="Arial" w:cs="Arial"/>
      <w:b/>
      <w:bCs/>
      <w:sz w:val="20"/>
      <w:szCs w:val="20"/>
      <w:lang w:eastAsia="ru-RU"/>
    </w:rPr>
  </w:style>
  <w:style w:type="character" w:customStyle="1" w:styleId="85">
    <w:name w:val="Основной текст + 8"/>
    <w:aliases w:val="5 pt,Не полужирный"/>
    <w:rsid w:val="002D37DA"/>
    <w:rPr>
      <w:rFonts w:ascii="Arial" w:eastAsia="Arial" w:hAnsi="Arial" w:cs="Arial"/>
      <w:b/>
      <w:bCs/>
      <w:color w:val="000000"/>
      <w:spacing w:val="0"/>
      <w:w w:val="100"/>
      <w:position w:val="0"/>
      <w:sz w:val="17"/>
      <w:szCs w:val="17"/>
      <w:shd w:val="clear" w:color="auto" w:fill="FFFFFF"/>
      <w:lang w:val="en-US" w:eastAsia="en-US" w:bidi="en-US"/>
    </w:rPr>
  </w:style>
  <w:style w:type="numbering" w:customStyle="1" w:styleId="151">
    <w:name w:val="Нет списка15"/>
    <w:next w:val="ad"/>
    <w:uiPriority w:val="99"/>
    <w:semiHidden/>
    <w:unhideWhenUsed/>
    <w:rsid w:val="002D37DA"/>
  </w:style>
  <w:style w:type="table" w:customStyle="1" w:styleId="190">
    <w:name w:val="Сетка таблицы19"/>
    <w:basedOn w:val="ac"/>
    <w:next w:val="ae"/>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arCarCharCharCarCarCharCharCarCarCharChar">
    <w:name w:val="Char Char Car Car Char Char Car Car Char Char Car Car Char Char"/>
    <w:basedOn w:val="a9"/>
    <w:rsid w:val="002D37DA"/>
    <w:pPr>
      <w:spacing w:after="160" w:line="240" w:lineRule="exact"/>
    </w:pPr>
    <w:rPr>
      <w:rFonts w:ascii="Times New Roman" w:eastAsia="Times New Roman" w:hAnsi="Times New Roman" w:cs="Times New Roman"/>
      <w:sz w:val="20"/>
      <w:szCs w:val="20"/>
      <w:lang w:eastAsia="ru-RU"/>
    </w:rPr>
  </w:style>
  <w:style w:type="character" w:customStyle="1" w:styleId="1ff4">
    <w:name w:val="Название Знак1"/>
    <w:rsid w:val="002D37DA"/>
    <w:rPr>
      <w:rFonts w:ascii="Cambria" w:eastAsia="Times New Roman" w:hAnsi="Cambria" w:cs="Times New Roman"/>
      <w:color w:val="17365D"/>
      <w:spacing w:val="5"/>
      <w:kern w:val="28"/>
      <w:sz w:val="52"/>
      <w:szCs w:val="52"/>
    </w:rPr>
  </w:style>
  <w:style w:type="character" w:customStyle="1" w:styleId="1ff5">
    <w:name w:val="Знак Знак1"/>
    <w:semiHidden/>
    <w:locked/>
    <w:rsid w:val="002D37DA"/>
    <w:rPr>
      <w:rFonts w:ascii="Courier New" w:eastAsia="Calibri" w:hAnsi="Courier New" w:cs="Courier New"/>
      <w:noProof/>
      <w:lang w:val="ru-RU" w:eastAsia="ru-RU" w:bidi="ar-SA"/>
    </w:rPr>
  </w:style>
  <w:style w:type="table" w:customStyle="1" w:styleId="1100">
    <w:name w:val="Сетка таблицы110"/>
    <w:basedOn w:val="ac"/>
    <w:next w:val="ae"/>
    <w:rsid w:val="002D37DA"/>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2">
    <w:name w:val="Список1"/>
    <w:basedOn w:val="a9"/>
    <w:rsid w:val="002D37DA"/>
    <w:pPr>
      <w:numPr>
        <w:numId w:val="36"/>
      </w:numPr>
      <w:spacing w:after="0" w:line="240" w:lineRule="auto"/>
      <w:jc w:val="both"/>
    </w:pPr>
    <w:rPr>
      <w:rFonts w:ascii="Times New Roman" w:eastAsia="Times New Roman" w:hAnsi="Times New Roman" w:cs="Times New Roman"/>
      <w:sz w:val="28"/>
      <w:szCs w:val="24"/>
      <w:lang w:eastAsia="ru-RU"/>
    </w:rPr>
  </w:style>
  <w:style w:type="numbering" w:customStyle="1" w:styleId="163">
    <w:name w:val="Нет списка16"/>
    <w:next w:val="ad"/>
    <w:uiPriority w:val="99"/>
    <w:semiHidden/>
    <w:unhideWhenUsed/>
    <w:rsid w:val="002D37DA"/>
  </w:style>
  <w:style w:type="paragraph" w:customStyle="1" w:styleId="afffffff4">
    <w:name w:val="Подпункты регламента"/>
    <w:basedOn w:val="aa"/>
    <w:rsid w:val="002D37DA"/>
    <w:pPr>
      <w:tabs>
        <w:tab w:val="num" w:pos="1191"/>
      </w:tabs>
      <w:suppressAutoHyphens w:val="0"/>
      <w:spacing w:after="0"/>
      <w:ind w:firstLine="720"/>
      <w:jc w:val="both"/>
    </w:pPr>
    <w:rPr>
      <w:sz w:val="26"/>
      <w:szCs w:val="26"/>
      <w:lang w:eastAsia="ru-RU"/>
    </w:rPr>
  </w:style>
  <w:style w:type="paragraph" w:customStyle="1" w:styleId="1">
    <w:name w:val="Нумерованный список1"/>
    <w:basedOn w:val="a9"/>
    <w:rsid w:val="002D37DA"/>
    <w:pPr>
      <w:widowControl w:val="0"/>
      <w:numPr>
        <w:numId w:val="37"/>
      </w:numPr>
      <w:suppressAutoHyphens/>
      <w:spacing w:after="0" w:line="240" w:lineRule="auto"/>
      <w:ind w:left="0" w:firstLine="0"/>
    </w:pPr>
    <w:rPr>
      <w:rFonts w:ascii="Times New Roman" w:eastAsia="Lucida Sans Unicode" w:hAnsi="Times New Roman" w:cs="Times New Roman"/>
      <w:sz w:val="24"/>
      <w:szCs w:val="20"/>
      <w:lang w:eastAsia="ru-RU"/>
    </w:rPr>
  </w:style>
  <w:style w:type="character" w:customStyle="1" w:styleId="dt">
    <w:name w:val="dt"/>
    <w:rsid w:val="002D37DA"/>
  </w:style>
  <w:style w:type="paragraph" w:customStyle="1" w:styleId="215">
    <w:name w:val="Основной текст 21"/>
    <w:basedOn w:val="a9"/>
    <w:qFormat/>
    <w:rsid w:val="002D37DA"/>
    <w:pPr>
      <w:widowControl w:val="0"/>
      <w:spacing w:before="120" w:after="120" w:line="240" w:lineRule="auto"/>
      <w:ind w:firstLine="851"/>
      <w:jc w:val="both"/>
    </w:pPr>
    <w:rPr>
      <w:rFonts w:ascii="Times New Roman" w:eastAsia="Times New Roman" w:hAnsi="Times New Roman" w:cs="Times New Roman"/>
      <w:sz w:val="24"/>
      <w:szCs w:val="20"/>
      <w:lang w:eastAsia="ru-RU"/>
    </w:rPr>
  </w:style>
  <w:style w:type="paragraph" w:customStyle="1" w:styleId="118">
    <w:name w:val="Знак Знак11"/>
    <w:basedOn w:val="a9"/>
    <w:rsid w:val="002D37DA"/>
    <w:pPr>
      <w:spacing w:before="100" w:beforeAutospacing="1" w:after="100" w:afterAutospacing="1" w:line="240" w:lineRule="auto"/>
    </w:pPr>
    <w:rPr>
      <w:rFonts w:ascii="Tahoma" w:eastAsia="Times New Roman" w:hAnsi="Tahoma" w:cs="Times New Roman"/>
      <w:sz w:val="20"/>
      <w:szCs w:val="20"/>
      <w:lang w:val="en-US"/>
    </w:rPr>
  </w:style>
  <w:style w:type="table" w:customStyle="1" w:styleId="200">
    <w:name w:val="Сетка таблицы20"/>
    <w:basedOn w:val="ac"/>
    <w:next w:val="ae"/>
    <w:uiPriority w:val="59"/>
    <w:rsid w:val="002D37DA"/>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71">
    <w:name w:val="Нет списка17"/>
    <w:next w:val="ad"/>
    <w:semiHidden/>
    <w:unhideWhenUsed/>
    <w:rsid w:val="002D37DA"/>
  </w:style>
  <w:style w:type="table" w:customStyle="1" w:styleId="216">
    <w:name w:val="Сетка таблицы21"/>
    <w:basedOn w:val="ac"/>
    <w:next w:val="ae"/>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
    <w:name w:val="Нет списка18"/>
    <w:next w:val="ad"/>
    <w:uiPriority w:val="99"/>
    <w:semiHidden/>
    <w:unhideWhenUsed/>
    <w:rsid w:val="002D37DA"/>
  </w:style>
  <w:style w:type="character" w:customStyle="1" w:styleId="f">
    <w:name w:val="f"/>
    <w:rsid w:val="002D37DA"/>
  </w:style>
  <w:style w:type="paragraph" w:customStyle="1" w:styleId="02statia2">
    <w:name w:val="02statia2"/>
    <w:basedOn w:val="a9"/>
    <w:rsid w:val="002D37DA"/>
    <w:pPr>
      <w:spacing w:before="120" w:after="0" w:line="320" w:lineRule="atLeast"/>
      <w:ind w:left="2020" w:hanging="880"/>
      <w:jc w:val="both"/>
    </w:pPr>
    <w:rPr>
      <w:rFonts w:ascii="GaramondNarrowC" w:eastAsia="Times New Roman" w:hAnsi="GaramondNarrowC" w:cs="Times New Roman"/>
      <w:color w:val="000000"/>
      <w:sz w:val="21"/>
      <w:szCs w:val="21"/>
      <w:lang w:eastAsia="ru-RU"/>
    </w:rPr>
  </w:style>
  <w:style w:type="character" w:customStyle="1" w:styleId="FontStyle13">
    <w:name w:val="Font Style13"/>
    <w:rsid w:val="002D37DA"/>
    <w:rPr>
      <w:rFonts w:ascii="Times New Roman" w:hAnsi="Times New Roman" w:cs="Times New Roman"/>
      <w:sz w:val="18"/>
      <w:szCs w:val="18"/>
    </w:rPr>
  </w:style>
  <w:style w:type="paragraph" w:customStyle="1" w:styleId="119">
    <w:name w:val="Знак Знак Знак Знак Знак Знак Знак Знак1 Знак Знак Знак Знак Знак Знак1 Знак"/>
    <w:basedOn w:val="a9"/>
    <w:rsid w:val="002D37DA"/>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customStyle="1" w:styleId="93">
    <w:name w:val="Знак Знак9 Знак Знак"/>
    <w:basedOn w:val="a9"/>
    <w:rsid w:val="002D37D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ff0">
    <w:name w:val="Знак Знак2 Знак Знак"/>
    <w:basedOn w:val="a9"/>
    <w:rsid w:val="002D37DA"/>
    <w:pPr>
      <w:spacing w:after="160" w:line="240" w:lineRule="exact"/>
    </w:pPr>
    <w:rPr>
      <w:rFonts w:ascii="Verdana" w:eastAsia="Times New Roman" w:hAnsi="Verdana" w:cs="Times New Roman"/>
      <w:sz w:val="20"/>
      <w:szCs w:val="20"/>
      <w:lang w:val="en-US"/>
    </w:rPr>
  </w:style>
  <w:style w:type="character" w:customStyle="1" w:styleId="FontStyle15">
    <w:name w:val="Font Style15"/>
    <w:rsid w:val="002D37DA"/>
    <w:rPr>
      <w:rFonts w:ascii="Times New Roman" w:hAnsi="Times New Roman" w:cs="Times New Roman" w:hint="default"/>
      <w:b/>
      <w:bCs/>
      <w:sz w:val="22"/>
      <w:szCs w:val="22"/>
    </w:rPr>
  </w:style>
  <w:style w:type="table" w:customStyle="1" w:styleId="220">
    <w:name w:val="Сетка таблицы22"/>
    <w:basedOn w:val="ac"/>
    <w:next w:val="ae"/>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Cell">
    <w:name w:val="ConsCell"/>
    <w:rsid w:val="002D37DA"/>
    <w:pPr>
      <w:widowControl w:val="0"/>
      <w:suppressAutoHyphens/>
      <w:autoSpaceDE w:val="0"/>
      <w:spacing w:after="0" w:line="240" w:lineRule="auto"/>
    </w:pPr>
    <w:rPr>
      <w:rFonts w:ascii="Arial" w:eastAsia="Arial" w:hAnsi="Arial" w:cs="Arial"/>
      <w:sz w:val="20"/>
      <w:szCs w:val="20"/>
      <w:lang w:eastAsia="ar-SA"/>
    </w:rPr>
  </w:style>
  <w:style w:type="paragraph" w:customStyle="1" w:styleId="310">
    <w:name w:val="Основной текст 31"/>
    <w:basedOn w:val="a9"/>
    <w:rsid w:val="002D37DA"/>
    <w:pPr>
      <w:suppressAutoHyphens/>
      <w:spacing w:after="0" w:line="240" w:lineRule="auto"/>
    </w:pPr>
    <w:rPr>
      <w:rFonts w:ascii="Times New Roman" w:eastAsia="Times New Roman" w:hAnsi="Times New Roman" w:cs="Times New Roman"/>
      <w:sz w:val="28"/>
      <w:szCs w:val="20"/>
      <w:lang w:eastAsia="ar-SA"/>
    </w:rPr>
  </w:style>
  <w:style w:type="character" w:customStyle="1" w:styleId="blk">
    <w:name w:val="blk"/>
    <w:rsid w:val="002D37DA"/>
  </w:style>
  <w:style w:type="character" w:customStyle="1" w:styleId="u">
    <w:name w:val="u"/>
    <w:rsid w:val="002D37DA"/>
  </w:style>
  <w:style w:type="paragraph" w:customStyle="1" w:styleId="afffffff5">
    <w:name w:val="Без нумерации"/>
    <w:basedOn w:val="aff4"/>
    <w:link w:val="afffffff6"/>
    <w:qFormat/>
    <w:rsid w:val="002D37DA"/>
    <w:pPr>
      <w:spacing w:after="120"/>
      <w:ind w:left="425"/>
    </w:pPr>
    <w:rPr>
      <w:rFonts w:ascii="Cambria" w:hAnsi="Cambria"/>
      <w:sz w:val="24"/>
    </w:rPr>
  </w:style>
  <w:style w:type="character" w:customStyle="1" w:styleId="afffffff6">
    <w:name w:val="Без нумерации Знак"/>
    <w:link w:val="afffffff5"/>
    <w:rsid w:val="002D37DA"/>
    <w:rPr>
      <w:rFonts w:ascii="Cambria" w:eastAsia="Times New Roman" w:hAnsi="Cambria" w:cs="Times New Roman"/>
      <w:sz w:val="24"/>
      <w:lang w:eastAsia="ru-RU"/>
    </w:rPr>
  </w:style>
  <w:style w:type="paragraph" w:customStyle="1" w:styleId="125">
    <w:name w:val="Обычный12"/>
    <w:rsid w:val="002D37DA"/>
    <w:pPr>
      <w:spacing w:after="0" w:line="240" w:lineRule="auto"/>
    </w:pPr>
    <w:rPr>
      <w:rFonts w:ascii="Times New Roman" w:eastAsia="Times New Roman" w:hAnsi="Times New Roman" w:cs="Times New Roman"/>
      <w:sz w:val="24"/>
      <w:szCs w:val="20"/>
      <w:lang w:eastAsia="ru-RU"/>
    </w:rPr>
  </w:style>
  <w:style w:type="character" w:customStyle="1" w:styleId="Hyperlink0">
    <w:name w:val="Hyperlink.0"/>
    <w:rsid w:val="002D37DA"/>
    <w:rPr>
      <w:caps w:val="0"/>
      <w:smallCaps w:val="0"/>
      <w:strike w:val="0"/>
      <w:dstrike w:val="0"/>
      <w:color w:val="0000FF"/>
      <w:spacing w:val="0"/>
      <w:kern w:val="0"/>
      <w:position w:val="0"/>
      <w:sz w:val="20"/>
      <w:szCs w:val="20"/>
      <w:u w:val="single" w:color="0000FF"/>
      <w:vertAlign w:val="baseline"/>
      <w:lang w:val="en-US"/>
    </w:rPr>
  </w:style>
  <w:style w:type="numbering" w:customStyle="1" w:styleId="191">
    <w:name w:val="Нет списка19"/>
    <w:next w:val="ad"/>
    <w:semiHidden/>
    <w:rsid w:val="002D37DA"/>
  </w:style>
  <w:style w:type="numbering" w:customStyle="1" w:styleId="201">
    <w:name w:val="Нет списка20"/>
    <w:next w:val="ad"/>
    <w:uiPriority w:val="99"/>
    <w:semiHidden/>
    <w:rsid w:val="002D37DA"/>
  </w:style>
  <w:style w:type="table" w:customStyle="1" w:styleId="230">
    <w:name w:val="Сетка таблицы23"/>
    <w:basedOn w:val="ac"/>
    <w:next w:val="ae"/>
    <w:rsid w:val="002D37D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spacing0">
    <w:name w:val="msonospacing"/>
    <w:rsid w:val="002D37DA"/>
    <w:pPr>
      <w:spacing w:after="0" w:line="240" w:lineRule="auto"/>
    </w:pPr>
    <w:rPr>
      <w:rFonts w:ascii="Times New Roman" w:eastAsia="Times New Roman" w:hAnsi="Times New Roman" w:cs="Times New Roman"/>
      <w:sz w:val="24"/>
      <w:szCs w:val="24"/>
      <w:lang w:eastAsia="ru-RU"/>
    </w:rPr>
  </w:style>
  <w:style w:type="character" w:customStyle="1" w:styleId="FontStyle16">
    <w:name w:val="Font Style16"/>
    <w:rsid w:val="002D37DA"/>
    <w:rPr>
      <w:rFonts w:ascii="Times New Roman" w:hAnsi="Times New Roman" w:cs="Times New Roman"/>
      <w:sz w:val="22"/>
      <w:szCs w:val="22"/>
    </w:rPr>
  </w:style>
  <w:style w:type="numbering" w:customStyle="1" w:styleId="217">
    <w:name w:val="Нет списка21"/>
    <w:next w:val="ad"/>
    <w:uiPriority w:val="99"/>
    <w:semiHidden/>
    <w:unhideWhenUsed/>
    <w:rsid w:val="002D37DA"/>
  </w:style>
  <w:style w:type="paragraph" w:customStyle="1" w:styleId="ConsPlusTitle">
    <w:name w:val="ConsPlusTitle"/>
    <w:uiPriority w:val="99"/>
    <w:rsid w:val="002D37DA"/>
    <w:pPr>
      <w:widowControl w:val="0"/>
      <w:autoSpaceDE w:val="0"/>
      <w:autoSpaceDN w:val="0"/>
      <w:spacing w:after="0" w:line="240" w:lineRule="auto"/>
    </w:pPr>
    <w:rPr>
      <w:rFonts w:ascii="Calibri" w:eastAsia="Times New Roman" w:hAnsi="Calibri" w:cs="Calibri"/>
      <w:b/>
      <w:szCs w:val="20"/>
      <w:lang w:eastAsia="ru-RU"/>
    </w:rPr>
  </w:style>
  <w:style w:type="character" w:styleId="afffffff7">
    <w:name w:val="Placeholder Text"/>
    <w:uiPriority w:val="99"/>
    <w:semiHidden/>
    <w:rsid w:val="002D37DA"/>
    <w:rPr>
      <w:color w:val="808080"/>
    </w:rPr>
  </w:style>
  <w:style w:type="numbering" w:customStyle="1" w:styleId="1101">
    <w:name w:val="Нет списка110"/>
    <w:next w:val="ad"/>
    <w:uiPriority w:val="99"/>
    <w:semiHidden/>
    <w:unhideWhenUsed/>
    <w:rsid w:val="002D37DA"/>
  </w:style>
  <w:style w:type="numbering" w:customStyle="1" w:styleId="221">
    <w:name w:val="Нет списка22"/>
    <w:next w:val="ad"/>
    <w:uiPriority w:val="99"/>
    <w:semiHidden/>
    <w:unhideWhenUsed/>
    <w:rsid w:val="002D37DA"/>
  </w:style>
  <w:style w:type="numbering" w:customStyle="1" w:styleId="1120">
    <w:name w:val="Нет списка112"/>
    <w:next w:val="ad"/>
    <w:uiPriority w:val="99"/>
    <w:semiHidden/>
    <w:unhideWhenUsed/>
    <w:rsid w:val="002D37DA"/>
  </w:style>
  <w:style w:type="table" w:customStyle="1" w:styleId="240">
    <w:name w:val="Сетка таблицы24"/>
    <w:basedOn w:val="ac"/>
    <w:next w:val="ae"/>
    <w:uiPriority w:val="59"/>
    <w:rsid w:val="002D37D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1">
    <w:name w:val="Нет списка23"/>
    <w:next w:val="ad"/>
    <w:uiPriority w:val="99"/>
    <w:semiHidden/>
    <w:unhideWhenUsed/>
    <w:rsid w:val="002D37DA"/>
  </w:style>
  <w:style w:type="numbering" w:customStyle="1" w:styleId="241">
    <w:name w:val="Нет списка24"/>
    <w:next w:val="ad"/>
    <w:uiPriority w:val="99"/>
    <w:semiHidden/>
    <w:unhideWhenUsed/>
    <w:rsid w:val="002D37DA"/>
  </w:style>
  <w:style w:type="character" w:customStyle="1" w:styleId="Bodytext2">
    <w:name w:val="Body text (2)_"/>
    <w:link w:val="Bodytext20"/>
    <w:locked/>
    <w:rsid w:val="002D37DA"/>
    <w:rPr>
      <w:b/>
      <w:bCs/>
      <w:spacing w:val="3"/>
      <w:sz w:val="21"/>
      <w:szCs w:val="21"/>
      <w:shd w:val="clear" w:color="auto" w:fill="FFFFFF"/>
    </w:rPr>
  </w:style>
  <w:style w:type="paragraph" w:customStyle="1" w:styleId="Bodytext20">
    <w:name w:val="Body text (2)"/>
    <w:basedOn w:val="a9"/>
    <w:link w:val="Bodytext2"/>
    <w:rsid w:val="002D37DA"/>
    <w:pPr>
      <w:widowControl w:val="0"/>
      <w:shd w:val="clear" w:color="auto" w:fill="FFFFFF"/>
      <w:spacing w:before="240" w:after="0" w:line="269" w:lineRule="exact"/>
    </w:pPr>
    <w:rPr>
      <w:b/>
      <w:bCs/>
      <w:spacing w:val="3"/>
      <w:sz w:val="21"/>
      <w:szCs w:val="21"/>
    </w:rPr>
  </w:style>
  <w:style w:type="paragraph" w:customStyle="1" w:styleId="2ff1">
    <w:name w:val="Основной текст2"/>
    <w:basedOn w:val="a9"/>
    <w:uiPriority w:val="99"/>
    <w:rsid w:val="002D37DA"/>
    <w:pPr>
      <w:widowControl w:val="0"/>
      <w:shd w:val="clear" w:color="auto" w:fill="FFFFFF"/>
      <w:spacing w:before="600" w:after="0" w:line="389" w:lineRule="exact"/>
      <w:ind w:hanging="960"/>
      <w:jc w:val="both"/>
    </w:pPr>
    <w:rPr>
      <w:sz w:val="28"/>
    </w:rPr>
  </w:style>
  <w:style w:type="character" w:customStyle="1" w:styleId="fill">
    <w:name w:val="fill"/>
    <w:rsid w:val="002D37DA"/>
    <w:rPr>
      <w:b/>
      <w:bCs/>
      <w:i/>
      <w:iCs/>
      <w:color w:val="FF0000"/>
    </w:rPr>
  </w:style>
  <w:style w:type="table" w:customStyle="1" w:styleId="250">
    <w:name w:val="Сетка таблицы25"/>
    <w:basedOn w:val="ac"/>
    <w:next w:val="ae"/>
    <w:uiPriority w:val="59"/>
    <w:rsid w:val="002D37DA"/>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s-phone-number">
    <w:name w:val="js-phone-number"/>
    <w:basedOn w:val="ab"/>
    <w:rsid w:val="002D37DA"/>
  </w:style>
  <w:style w:type="paragraph" w:customStyle="1" w:styleId="msonormal0">
    <w:name w:val="msonormal"/>
    <w:basedOn w:val="a9"/>
    <w:rsid w:val="002D37DA"/>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oclabel">
    <w:name w:val="doc_label"/>
    <w:basedOn w:val="a9"/>
    <w:rsid w:val="002D37DA"/>
    <w:pPr>
      <w:spacing w:before="100" w:beforeAutospacing="1" w:after="100" w:afterAutospacing="1" w:line="240" w:lineRule="auto"/>
      <w:textAlignment w:val="bottom"/>
    </w:pPr>
    <w:rPr>
      <w:rFonts w:ascii="Times New Roman" w:eastAsiaTheme="minorEastAsia" w:hAnsi="Times New Roman" w:cs="Times New Roman"/>
      <w:sz w:val="16"/>
      <w:szCs w:val="16"/>
      <w:lang w:eastAsia="ru-RU"/>
    </w:rPr>
  </w:style>
  <w:style w:type="paragraph" w:customStyle="1" w:styleId="doclabel1">
    <w:name w:val="doc_label1"/>
    <w:basedOn w:val="a9"/>
    <w:rsid w:val="002D37DA"/>
    <w:pPr>
      <w:spacing w:before="100" w:beforeAutospacing="1" w:after="100" w:afterAutospacing="1" w:line="240" w:lineRule="auto"/>
    </w:pPr>
    <w:rPr>
      <w:rFonts w:ascii="Times New Roman" w:eastAsiaTheme="minorEastAsia" w:hAnsi="Times New Roman" w:cs="Times New Roman"/>
      <w:sz w:val="18"/>
      <w:szCs w:val="18"/>
      <w:lang w:eastAsia="ru-RU"/>
    </w:rPr>
  </w:style>
  <w:style w:type="paragraph" w:customStyle="1" w:styleId="doclabel2">
    <w:name w:val="doc_label2"/>
    <w:basedOn w:val="a9"/>
    <w:rsid w:val="002D37DA"/>
    <w:pPr>
      <w:spacing w:before="100" w:beforeAutospacing="1" w:after="100" w:afterAutospacing="1" w:line="240" w:lineRule="auto"/>
    </w:pPr>
    <w:rPr>
      <w:rFonts w:ascii="Times New Roman" w:eastAsiaTheme="minorEastAsia" w:hAnsi="Times New Roman" w:cs="Times New Roman"/>
      <w:sz w:val="14"/>
      <w:szCs w:val="14"/>
      <w:lang w:eastAsia="ru-RU"/>
    </w:rPr>
  </w:style>
  <w:style w:type="paragraph" w:customStyle="1" w:styleId="docmoney">
    <w:name w:val="doc_money"/>
    <w:basedOn w:val="a9"/>
    <w:rsid w:val="002D37DA"/>
    <w:pPr>
      <w:spacing w:before="100" w:beforeAutospacing="1" w:after="100" w:afterAutospacing="1" w:line="240" w:lineRule="auto"/>
      <w:jc w:val="right"/>
    </w:pPr>
    <w:rPr>
      <w:rFonts w:ascii="Times New Roman" w:eastAsiaTheme="minorEastAsia" w:hAnsi="Times New Roman" w:cs="Times New Roman"/>
      <w:sz w:val="24"/>
      <w:szCs w:val="24"/>
      <w:lang w:eastAsia="ru-RU"/>
    </w:rPr>
  </w:style>
  <w:style w:type="paragraph" w:customStyle="1" w:styleId="docpodpis">
    <w:name w:val="doc_podpis"/>
    <w:basedOn w:val="a9"/>
    <w:rsid w:val="002D37DA"/>
    <w:pPr>
      <w:spacing w:before="100" w:beforeAutospacing="1" w:after="100" w:afterAutospacing="1" w:line="240" w:lineRule="auto"/>
      <w:jc w:val="center"/>
      <w:textAlignment w:val="top"/>
    </w:pPr>
    <w:rPr>
      <w:rFonts w:ascii="Times New Roman" w:eastAsiaTheme="minorEastAsia" w:hAnsi="Times New Roman" w:cs="Times New Roman"/>
      <w:sz w:val="12"/>
      <w:szCs w:val="12"/>
      <w:lang w:eastAsia="ru-RU"/>
    </w:rPr>
  </w:style>
  <w:style w:type="paragraph" w:customStyle="1" w:styleId="doctitle">
    <w:name w:val="doc_title"/>
    <w:basedOn w:val="a9"/>
    <w:rsid w:val="002D37DA"/>
    <w:pPr>
      <w:spacing w:before="100" w:beforeAutospacing="1" w:after="100" w:afterAutospacing="1" w:line="240" w:lineRule="auto"/>
      <w:jc w:val="center"/>
      <w:textAlignment w:val="center"/>
    </w:pPr>
    <w:rPr>
      <w:rFonts w:ascii="Times New Roman" w:eastAsiaTheme="minorEastAsia" w:hAnsi="Times New Roman" w:cs="Times New Roman"/>
      <w:b/>
      <w:bCs/>
      <w:sz w:val="20"/>
      <w:szCs w:val="20"/>
      <w:lang w:eastAsia="ru-RU"/>
    </w:rPr>
  </w:style>
  <w:style w:type="paragraph" w:customStyle="1" w:styleId="docvalue">
    <w:name w:val="doc_value"/>
    <w:basedOn w:val="a9"/>
    <w:rsid w:val="002D37DA"/>
    <w:pPr>
      <w:pBdr>
        <w:bottom w:val="single" w:sz="4" w:space="0" w:color="000000"/>
      </w:pBdr>
      <w:spacing w:before="100" w:beforeAutospacing="1" w:after="100" w:afterAutospacing="1" w:line="240" w:lineRule="auto"/>
      <w:textAlignment w:val="bottom"/>
    </w:pPr>
    <w:rPr>
      <w:rFonts w:ascii="Times New Roman" w:eastAsiaTheme="minorEastAsia" w:hAnsi="Times New Roman" w:cs="Times New Roman"/>
      <w:sz w:val="18"/>
      <w:szCs w:val="18"/>
      <w:lang w:eastAsia="ru-RU"/>
    </w:rPr>
  </w:style>
  <w:style w:type="paragraph" w:customStyle="1" w:styleId="label">
    <w:name w:val="label"/>
    <w:basedOn w:val="a9"/>
    <w:rsid w:val="002D37DA"/>
    <w:pPr>
      <w:spacing w:before="100" w:beforeAutospacing="1" w:after="100" w:afterAutospacing="1" w:line="240" w:lineRule="auto"/>
    </w:pPr>
    <w:rPr>
      <w:rFonts w:ascii="Times New Roman" w:eastAsiaTheme="minorEastAsia" w:hAnsi="Times New Roman" w:cs="Times New Roman"/>
      <w:sz w:val="24"/>
      <w:szCs w:val="24"/>
      <w:lang w:eastAsia="ru-RU"/>
    </w:rPr>
  </w:style>
  <w:style w:type="character" w:customStyle="1" w:styleId="doclabel21">
    <w:name w:val="doc_label21"/>
    <w:basedOn w:val="ab"/>
    <w:rsid w:val="002D37DA"/>
    <w:rPr>
      <w:sz w:val="14"/>
      <w:szCs w:val="14"/>
    </w:rPr>
  </w:style>
  <w:style w:type="character" w:customStyle="1" w:styleId="propertyname2">
    <w:name w:val="property_name2"/>
    <w:basedOn w:val="ab"/>
    <w:rsid w:val="00C75D28"/>
  </w:style>
  <w:style w:type="character" w:customStyle="1" w:styleId="b2">
    <w:name w:val="b2"/>
    <w:basedOn w:val="ab"/>
    <w:rsid w:val="00C75D28"/>
  </w:style>
  <w:style w:type="character" w:customStyle="1" w:styleId="rcol2">
    <w:name w:val="rcol2"/>
    <w:basedOn w:val="ab"/>
    <w:rsid w:val="00C75D28"/>
  </w:style>
  <w:style w:type="table" w:customStyle="1" w:styleId="260">
    <w:name w:val="Сетка таблицы26"/>
    <w:basedOn w:val="ac"/>
    <w:next w:val="ae"/>
    <w:rsid w:val="00804924"/>
    <w:pPr>
      <w:spacing w:after="0" w:line="240" w:lineRule="auto"/>
    </w:pPr>
    <w:rPr>
      <w:rFonts w:ascii="Times New Roman" w:eastAsia="SimSu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8">
    <w:name w:val="Свободная форма"/>
    <w:rsid w:val="00804924"/>
    <w:pPr>
      <w:spacing w:after="0" w:line="240" w:lineRule="auto"/>
    </w:pPr>
    <w:rPr>
      <w:rFonts w:ascii="Helvetica" w:eastAsia="ヒラギノ角ゴ Pro W3" w:hAnsi="Helvetica" w:cs="Times New Roman"/>
      <w:color w:val="000000"/>
      <w:sz w:val="24"/>
      <w:szCs w:val="20"/>
    </w:rPr>
  </w:style>
  <w:style w:type="paragraph" w:customStyle="1" w:styleId="Afffffff9">
    <w:name w:val="Текстовый блок A"/>
    <w:rsid w:val="00804924"/>
    <w:pPr>
      <w:pBdr>
        <w:top w:val="none" w:sz="16" w:space="0" w:color="000000"/>
        <w:left w:val="none" w:sz="16" w:space="0" w:color="000000"/>
        <w:bottom w:val="none" w:sz="16" w:space="0" w:color="000000"/>
        <w:right w:val="none" w:sz="16" w:space="0" w:color="000000"/>
      </w:pBdr>
      <w:spacing w:after="60" w:line="240" w:lineRule="auto"/>
      <w:jc w:val="both"/>
    </w:pPr>
    <w:rPr>
      <w:rFonts w:ascii="Times New Roman" w:eastAsia="ヒラギノ角ゴ Pro W3" w:hAnsi="Times New Roman" w:cs="Times New Roman"/>
      <w:color w:val="000000"/>
      <w:sz w:val="24"/>
      <w:szCs w:val="20"/>
      <w:u w:color="000000"/>
      <w:lang w:eastAsia="ru-RU"/>
    </w:rPr>
  </w:style>
  <w:style w:type="table" w:customStyle="1" w:styleId="270">
    <w:name w:val="Сетка таблицы27"/>
    <w:basedOn w:val="ac"/>
    <w:next w:val="ae"/>
    <w:rsid w:val="007E2DC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a20">
    <w:name w:val="a2"/>
    <w:basedOn w:val="a9"/>
    <w:rsid w:val="008200AD"/>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a10">
    <w:name w:val="a1"/>
    <w:basedOn w:val="a9"/>
    <w:rsid w:val="008200A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ff2">
    <w:name w:val="Обычный2"/>
    <w:rsid w:val="008200AD"/>
    <w:pPr>
      <w:spacing w:after="0" w:line="240" w:lineRule="auto"/>
    </w:pPr>
    <w:rPr>
      <w:rFonts w:ascii="Times New Roman" w:eastAsia="Times New Roman" w:hAnsi="Times New Roman" w:cs="Times New Roman"/>
      <w:sz w:val="20"/>
      <w:szCs w:val="20"/>
      <w:lang w:eastAsia="ru-RU"/>
    </w:rPr>
  </w:style>
  <w:style w:type="character" w:customStyle="1" w:styleId="b-col">
    <w:name w:val="b-col"/>
    <w:basedOn w:val="ab"/>
    <w:rsid w:val="008200AD"/>
  </w:style>
  <w:style w:type="character" w:customStyle="1" w:styleId="i-dib">
    <w:name w:val="i-dib"/>
    <w:basedOn w:val="ab"/>
    <w:rsid w:val="008200AD"/>
  </w:style>
  <w:style w:type="character" w:customStyle="1" w:styleId="i-pl5">
    <w:name w:val="i-pl5"/>
    <w:basedOn w:val="ab"/>
    <w:rsid w:val="008200AD"/>
  </w:style>
  <w:style w:type="character" w:customStyle="1" w:styleId="afffffffa">
    <w:name w:val="Гипертекстовая ссылка"/>
    <w:rsid w:val="002101AF"/>
    <w:rPr>
      <w:b/>
      <w:color w:val="008000"/>
      <w:sz w:val="20"/>
      <w:u w:val="single"/>
    </w:rPr>
  </w:style>
  <w:style w:type="paragraph" w:customStyle="1" w:styleId="afffffffb">
    <w:name w:val="Обычный + по ширине"/>
    <w:basedOn w:val="a9"/>
    <w:rsid w:val="002101AF"/>
    <w:pPr>
      <w:spacing w:after="0" w:line="240" w:lineRule="auto"/>
      <w:jc w:val="both"/>
    </w:pPr>
    <w:rPr>
      <w:rFonts w:ascii="Times New Roman" w:eastAsia="Times New Roman" w:hAnsi="Times New Roman" w:cs="Times New Roman"/>
      <w:sz w:val="24"/>
      <w:szCs w:val="24"/>
      <w:lang w:eastAsia="ru-RU"/>
    </w:rPr>
  </w:style>
  <w:style w:type="character" w:customStyle="1" w:styleId="r">
    <w:name w:val="r"/>
    <w:rsid w:val="002101AF"/>
  </w:style>
  <w:style w:type="character" w:customStyle="1" w:styleId="diffins">
    <w:name w:val="diff_ins"/>
    <w:rsid w:val="002101AF"/>
  </w:style>
  <w:style w:type="paragraph" w:customStyle="1" w:styleId="afffffffc">
    <w:name w:val="Информация об изменениях"/>
    <w:basedOn w:val="a9"/>
    <w:next w:val="a9"/>
    <w:rsid w:val="002101AF"/>
    <w:pPr>
      <w:autoSpaceDE w:val="0"/>
      <w:autoSpaceDN w:val="0"/>
      <w:adjustRightInd w:val="0"/>
      <w:spacing w:before="180" w:after="0" w:line="240" w:lineRule="auto"/>
      <w:ind w:left="360" w:right="360"/>
      <w:jc w:val="both"/>
    </w:pPr>
    <w:rPr>
      <w:rFonts w:ascii="Arial" w:eastAsia="Times New Roman" w:hAnsi="Arial" w:cs="Arial"/>
      <w:color w:val="353842"/>
      <w:sz w:val="18"/>
      <w:szCs w:val="18"/>
      <w:shd w:val="clear" w:color="auto" w:fill="EAEFED"/>
      <w:lang w:eastAsia="ru-RU"/>
    </w:rPr>
  </w:style>
  <w:style w:type="character" w:customStyle="1" w:styleId="FontStyle11">
    <w:name w:val="Font Style11"/>
    <w:rsid w:val="002101AF"/>
    <w:rPr>
      <w:rFonts w:ascii="Times New Roman" w:hAnsi="Times New Roman"/>
      <w:b/>
      <w:sz w:val="20"/>
    </w:rPr>
  </w:style>
  <w:style w:type="paragraph" w:customStyle="1" w:styleId="afffffffd">
    <w:name w:val="Знак Знак Знак Знак Знак Знак Знак Знак Знак"/>
    <w:basedOn w:val="a9"/>
    <w:rsid w:val="002101AF"/>
    <w:pPr>
      <w:spacing w:before="100" w:beforeAutospacing="1" w:after="100" w:afterAutospacing="1" w:line="240" w:lineRule="auto"/>
    </w:pPr>
    <w:rPr>
      <w:rFonts w:ascii="Tahoma" w:eastAsia="Times New Roman" w:hAnsi="Tahoma" w:cs="Tahoma"/>
      <w:sz w:val="20"/>
      <w:szCs w:val="20"/>
      <w:lang w:val="en-US"/>
    </w:rPr>
  </w:style>
  <w:style w:type="character" w:customStyle="1" w:styleId="3f3">
    <w:name w:val="Знак Знак3"/>
    <w:semiHidden/>
    <w:locked/>
    <w:rsid w:val="002101AF"/>
    <w:rPr>
      <w:lang w:val="ru-RU" w:eastAsia="ru-RU"/>
    </w:rPr>
  </w:style>
  <w:style w:type="numbering" w:styleId="111111">
    <w:name w:val="Outline List 2"/>
    <w:basedOn w:val="ad"/>
    <w:rsid w:val="002101AF"/>
    <w:pPr>
      <w:numPr>
        <w:numId w:val="40"/>
      </w:numPr>
    </w:pPr>
  </w:style>
  <w:style w:type="paragraph" w:styleId="afffffffe">
    <w:name w:val="endnote text"/>
    <w:basedOn w:val="a9"/>
    <w:link w:val="affffffff"/>
    <w:semiHidden/>
    <w:unhideWhenUsed/>
    <w:rsid w:val="002101AF"/>
    <w:pPr>
      <w:spacing w:after="0" w:line="240" w:lineRule="auto"/>
      <w:ind w:firstLine="567"/>
      <w:jc w:val="both"/>
    </w:pPr>
    <w:rPr>
      <w:rFonts w:ascii="Times New Roman" w:eastAsia="Times New Roman" w:hAnsi="Times New Roman" w:cs="Times New Roman"/>
      <w:sz w:val="20"/>
      <w:szCs w:val="20"/>
      <w:lang w:eastAsia="ru-RU"/>
    </w:rPr>
  </w:style>
  <w:style w:type="character" w:customStyle="1" w:styleId="affffffff">
    <w:name w:val="Текст концевой сноски Знак"/>
    <w:basedOn w:val="ab"/>
    <w:link w:val="afffffffe"/>
    <w:semiHidden/>
    <w:rsid w:val="002101AF"/>
    <w:rPr>
      <w:rFonts w:ascii="Times New Roman" w:eastAsia="Times New Roman" w:hAnsi="Times New Roman" w:cs="Times New Roman"/>
      <w:sz w:val="20"/>
      <w:szCs w:val="20"/>
      <w:lang w:eastAsia="ru-RU"/>
    </w:rPr>
  </w:style>
  <w:style w:type="character" w:styleId="affffffff0">
    <w:name w:val="endnote reference"/>
    <w:basedOn w:val="ab"/>
    <w:semiHidden/>
    <w:unhideWhenUsed/>
    <w:rsid w:val="002101A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2449556">
      <w:bodyDiv w:val="1"/>
      <w:marLeft w:val="0"/>
      <w:marRight w:val="0"/>
      <w:marTop w:val="0"/>
      <w:marBottom w:val="0"/>
      <w:divBdr>
        <w:top w:val="none" w:sz="0" w:space="0" w:color="auto"/>
        <w:left w:val="none" w:sz="0" w:space="0" w:color="auto"/>
        <w:bottom w:val="none" w:sz="0" w:space="0" w:color="auto"/>
        <w:right w:val="none" w:sz="0" w:space="0" w:color="auto"/>
      </w:divBdr>
    </w:div>
    <w:div w:id="194777550">
      <w:bodyDiv w:val="1"/>
      <w:marLeft w:val="0"/>
      <w:marRight w:val="0"/>
      <w:marTop w:val="0"/>
      <w:marBottom w:val="0"/>
      <w:divBdr>
        <w:top w:val="none" w:sz="0" w:space="0" w:color="auto"/>
        <w:left w:val="none" w:sz="0" w:space="0" w:color="auto"/>
        <w:bottom w:val="none" w:sz="0" w:space="0" w:color="auto"/>
        <w:right w:val="none" w:sz="0" w:space="0" w:color="auto"/>
      </w:divBdr>
    </w:div>
    <w:div w:id="492184427">
      <w:bodyDiv w:val="1"/>
      <w:marLeft w:val="0"/>
      <w:marRight w:val="0"/>
      <w:marTop w:val="0"/>
      <w:marBottom w:val="0"/>
      <w:divBdr>
        <w:top w:val="none" w:sz="0" w:space="0" w:color="auto"/>
        <w:left w:val="none" w:sz="0" w:space="0" w:color="auto"/>
        <w:bottom w:val="none" w:sz="0" w:space="0" w:color="auto"/>
        <w:right w:val="none" w:sz="0" w:space="0" w:color="auto"/>
      </w:divBdr>
    </w:div>
    <w:div w:id="764157433">
      <w:bodyDiv w:val="1"/>
      <w:marLeft w:val="0"/>
      <w:marRight w:val="0"/>
      <w:marTop w:val="0"/>
      <w:marBottom w:val="0"/>
      <w:divBdr>
        <w:top w:val="none" w:sz="0" w:space="0" w:color="auto"/>
        <w:left w:val="none" w:sz="0" w:space="0" w:color="auto"/>
        <w:bottom w:val="none" w:sz="0" w:space="0" w:color="auto"/>
        <w:right w:val="none" w:sz="0" w:space="0" w:color="auto"/>
      </w:divBdr>
    </w:div>
    <w:div w:id="775978605">
      <w:bodyDiv w:val="1"/>
      <w:marLeft w:val="0"/>
      <w:marRight w:val="0"/>
      <w:marTop w:val="0"/>
      <w:marBottom w:val="0"/>
      <w:divBdr>
        <w:top w:val="none" w:sz="0" w:space="0" w:color="auto"/>
        <w:left w:val="none" w:sz="0" w:space="0" w:color="auto"/>
        <w:bottom w:val="none" w:sz="0" w:space="0" w:color="auto"/>
        <w:right w:val="none" w:sz="0" w:space="0" w:color="auto"/>
      </w:divBdr>
    </w:div>
    <w:div w:id="779420752">
      <w:bodyDiv w:val="1"/>
      <w:marLeft w:val="0"/>
      <w:marRight w:val="0"/>
      <w:marTop w:val="0"/>
      <w:marBottom w:val="0"/>
      <w:divBdr>
        <w:top w:val="none" w:sz="0" w:space="0" w:color="auto"/>
        <w:left w:val="none" w:sz="0" w:space="0" w:color="auto"/>
        <w:bottom w:val="none" w:sz="0" w:space="0" w:color="auto"/>
        <w:right w:val="none" w:sz="0" w:space="0" w:color="auto"/>
      </w:divBdr>
    </w:div>
    <w:div w:id="835654429">
      <w:bodyDiv w:val="1"/>
      <w:marLeft w:val="0"/>
      <w:marRight w:val="0"/>
      <w:marTop w:val="0"/>
      <w:marBottom w:val="0"/>
      <w:divBdr>
        <w:top w:val="none" w:sz="0" w:space="0" w:color="auto"/>
        <w:left w:val="none" w:sz="0" w:space="0" w:color="auto"/>
        <w:bottom w:val="none" w:sz="0" w:space="0" w:color="auto"/>
        <w:right w:val="none" w:sz="0" w:space="0" w:color="auto"/>
      </w:divBdr>
    </w:div>
    <w:div w:id="996030486">
      <w:bodyDiv w:val="1"/>
      <w:marLeft w:val="0"/>
      <w:marRight w:val="0"/>
      <w:marTop w:val="0"/>
      <w:marBottom w:val="0"/>
      <w:divBdr>
        <w:top w:val="none" w:sz="0" w:space="0" w:color="auto"/>
        <w:left w:val="none" w:sz="0" w:space="0" w:color="auto"/>
        <w:bottom w:val="none" w:sz="0" w:space="0" w:color="auto"/>
        <w:right w:val="none" w:sz="0" w:space="0" w:color="auto"/>
      </w:divBdr>
    </w:div>
    <w:div w:id="1187448420">
      <w:bodyDiv w:val="1"/>
      <w:marLeft w:val="0"/>
      <w:marRight w:val="0"/>
      <w:marTop w:val="0"/>
      <w:marBottom w:val="0"/>
      <w:divBdr>
        <w:top w:val="none" w:sz="0" w:space="0" w:color="auto"/>
        <w:left w:val="none" w:sz="0" w:space="0" w:color="auto"/>
        <w:bottom w:val="none" w:sz="0" w:space="0" w:color="auto"/>
        <w:right w:val="none" w:sz="0" w:space="0" w:color="auto"/>
      </w:divBdr>
    </w:div>
    <w:div w:id="1190142459">
      <w:bodyDiv w:val="1"/>
      <w:marLeft w:val="0"/>
      <w:marRight w:val="0"/>
      <w:marTop w:val="0"/>
      <w:marBottom w:val="0"/>
      <w:divBdr>
        <w:top w:val="none" w:sz="0" w:space="0" w:color="auto"/>
        <w:left w:val="none" w:sz="0" w:space="0" w:color="auto"/>
        <w:bottom w:val="none" w:sz="0" w:space="0" w:color="auto"/>
        <w:right w:val="none" w:sz="0" w:space="0" w:color="auto"/>
      </w:divBdr>
    </w:div>
    <w:div w:id="1197541109">
      <w:bodyDiv w:val="1"/>
      <w:marLeft w:val="0"/>
      <w:marRight w:val="0"/>
      <w:marTop w:val="0"/>
      <w:marBottom w:val="0"/>
      <w:divBdr>
        <w:top w:val="none" w:sz="0" w:space="0" w:color="auto"/>
        <w:left w:val="none" w:sz="0" w:space="0" w:color="auto"/>
        <w:bottom w:val="none" w:sz="0" w:space="0" w:color="auto"/>
        <w:right w:val="none" w:sz="0" w:space="0" w:color="auto"/>
      </w:divBdr>
      <w:divsChild>
        <w:div w:id="405961715">
          <w:marLeft w:val="0"/>
          <w:marRight w:val="0"/>
          <w:marTop w:val="0"/>
          <w:marBottom w:val="0"/>
          <w:divBdr>
            <w:top w:val="none" w:sz="0" w:space="0" w:color="auto"/>
            <w:left w:val="none" w:sz="0" w:space="0" w:color="auto"/>
            <w:bottom w:val="none" w:sz="0" w:space="0" w:color="auto"/>
            <w:right w:val="none" w:sz="0" w:space="0" w:color="auto"/>
          </w:divBdr>
          <w:divsChild>
            <w:div w:id="124938410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261647960">
      <w:bodyDiv w:val="1"/>
      <w:marLeft w:val="0"/>
      <w:marRight w:val="0"/>
      <w:marTop w:val="0"/>
      <w:marBottom w:val="0"/>
      <w:divBdr>
        <w:top w:val="none" w:sz="0" w:space="0" w:color="auto"/>
        <w:left w:val="none" w:sz="0" w:space="0" w:color="auto"/>
        <w:bottom w:val="none" w:sz="0" w:space="0" w:color="auto"/>
        <w:right w:val="none" w:sz="0" w:space="0" w:color="auto"/>
      </w:divBdr>
      <w:divsChild>
        <w:div w:id="683556520">
          <w:marLeft w:val="0"/>
          <w:marRight w:val="0"/>
          <w:marTop w:val="0"/>
          <w:marBottom w:val="0"/>
          <w:divBdr>
            <w:top w:val="none" w:sz="0" w:space="0" w:color="auto"/>
            <w:left w:val="none" w:sz="0" w:space="0" w:color="auto"/>
            <w:bottom w:val="none" w:sz="0" w:space="0" w:color="auto"/>
            <w:right w:val="none" w:sz="0" w:space="0" w:color="auto"/>
          </w:divBdr>
          <w:divsChild>
            <w:div w:id="1628387146">
              <w:marLeft w:val="0"/>
              <w:marRight w:val="0"/>
              <w:marTop w:val="0"/>
              <w:marBottom w:val="0"/>
              <w:divBdr>
                <w:top w:val="none" w:sz="0" w:space="0" w:color="auto"/>
                <w:left w:val="none" w:sz="0" w:space="0" w:color="auto"/>
                <w:bottom w:val="none" w:sz="0" w:space="0" w:color="auto"/>
                <w:right w:val="none" w:sz="0" w:space="0" w:color="auto"/>
              </w:divBdr>
              <w:divsChild>
                <w:div w:id="898898701">
                  <w:marLeft w:val="-138"/>
                  <w:marRight w:val="-138"/>
                  <w:marTop w:val="0"/>
                  <w:marBottom w:val="0"/>
                  <w:divBdr>
                    <w:top w:val="none" w:sz="0" w:space="0" w:color="auto"/>
                    <w:left w:val="none" w:sz="0" w:space="0" w:color="auto"/>
                    <w:bottom w:val="none" w:sz="0" w:space="0" w:color="auto"/>
                    <w:right w:val="none" w:sz="0" w:space="0" w:color="auto"/>
                  </w:divBdr>
                  <w:divsChild>
                    <w:div w:id="265043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9410915">
      <w:bodyDiv w:val="1"/>
      <w:marLeft w:val="0"/>
      <w:marRight w:val="0"/>
      <w:marTop w:val="0"/>
      <w:marBottom w:val="0"/>
      <w:divBdr>
        <w:top w:val="none" w:sz="0" w:space="0" w:color="auto"/>
        <w:left w:val="none" w:sz="0" w:space="0" w:color="auto"/>
        <w:bottom w:val="none" w:sz="0" w:space="0" w:color="auto"/>
        <w:right w:val="none" w:sz="0" w:space="0" w:color="auto"/>
      </w:divBdr>
    </w:div>
    <w:div w:id="1460612949">
      <w:bodyDiv w:val="1"/>
      <w:marLeft w:val="0"/>
      <w:marRight w:val="0"/>
      <w:marTop w:val="0"/>
      <w:marBottom w:val="0"/>
      <w:divBdr>
        <w:top w:val="none" w:sz="0" w:space="0" w:color="auto"/>
        <w:left w:val="none" w:sz="0" w:space="0" w:color="auto"/>
        <w:bottom w:val="none" w:sz="0" w:space="0" w:color="auto"/>
        <w:right w:val="none" w:sz="0" w:space="0" w:color="auto"/>
      </w:divBdr>
    </w:div>
    <w:div w:id="1788036809">
      <w:bodyDiv w:val="1"/>
      <w:marLeft w:val="0"/>
      <w:marRight w:val="0"/>
      <w:marTop w:val="0"/>
      <w:marBottom w:val="0"/>
      <w:divBdr>
        <w:top w:val="none" w:sz="0" w:space="0" w:color="auto"/>
        <w:left w:val="none" w:sz="0" w:space="0" w:color="auto"/>
        <w:bottom w:val="none" w:sz="0" w:space="0" w:color="auto"/>
        <w:right w:val="none" w:sz="0" w:space="0" w:color="auto"/>
      </w:divBdr>
    </w:div>
    <w:div w:id="1883127059">
      <w:bodyDiv w:val="1"/>
      <w:marLeft w:val="0"/>
      <w:marRight w:val="0"/>
      <w:marTop w:val="0"/>
      <w:marBottom w:val="0"/>
      <w:divBdr>
        <w:top w:val="none" w:sz="0" w:space="0" w:color="auto"/>
        <w:left w:val="none" w:sz="0" w:space="0" w:color="auto"/>
        <w:bottom w:val="none" w:sz="0" w:space="0" w:color="auto"/>
        <w:right w:val="none" w:sz="0" w:space="0" w:color="auto"/>
      </w:divBdr>
    </w:div>
    <w:div w:id="1966960055">
      <w:bodyDiv w:val="1"/>
      <w:marLeft w:val="0"/>
      <w:marRight w:val="0"/>
      <w:marTop w:val="0"/>
      <w:marBottom w:val="0"/>
      <w:divBdr>
        <w:top w:val="none" w:sz="0" w:space="0" w:color="auto"/>
        <w:left w:val="none" w:sz="0" w:space="0" w:color="auto"/>
        <w:bottom w:val="none" w:sz="0" w:space="0" w:color="auto"/>
        <w:right w:val="none" w:sz="0" w:space="0" w:color="auto"/>
      </w:divBdr>
    </w:div>
    <w:div w:id="2130316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144624/1cae86666aac2a3bc0b45916a0bbc0795cc340a2/"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DA3B33AA625EAD46B4A3D7F32EE998C19E58BF540519BD9FE3F1059D819cBH" TargetMode="External"/><Relationship Id="rId5" Type="http://schemas.openxmlformats.org/officeDocument/2006/relationships/webSettings" Target="webSettings.xml"/><Relationship Id="rId10" Type="http://schemas.openxmlformats.org/officeDocument/2006/relationships/hyperlink" Target="consultantplus://offline/ref=9B3A3707744660ED39C4A038566789815660D1202D95677A127206820E0B7AA53EDC4973C756BDC5o1Y2H" TargetMode="External"/><Relationship Id="rId4" Type="http://schemas.openxmlformats.org/officeDocument/2006/relationships/settings" Target="settings.xml"/><Relationship Id="rId9" Type="http://schemas.openxmlformats.org/officeDocument/2006/relationships/hyperlink" Target="consultantplus://offline/ref=9B3A3707744660ED39C4A038566789815660D1202D95677A127206820E0B7AA53EDC4973C756BDC4o1Y8H"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844CA1-3CC8-42BC-BEFB-D1541E1882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172</TotalTime>
  <Pages>31</Pages>
  <Words>12640</Words>
  <Characters>72049</Characters>
  <Application>Microsoft Office Word</Application>
  <DocSecurity>0</DocSecurity>
  <Lines>600</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84520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popkova</dc:creator>
  <cp:lastModifiedBy>User2</cp:lastModifiedBy>
  <cp:revision>17</cp:revision>
  <cp:lastPrinted>2021-04-14T05:36:00Z</cp:lastPrinted>
  <dcterms:created xsi:type="dcterms:W3CDTF">2021-04-13T12:08:00Z</dcterms:created>
  <dcterms:modified xsi:type="dcterms:W3CDTF">2021-04-14T05:51:00Z</dcterms:modified>
</cp:coreProperties>
</file>