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8C4" w:rsidRDefault="0052404F" w:rsidP="008A41BD">
      <w:pPr>
        <w:pBdr>
          <w:top w:val="nil"/>
          <w:left w:val="nil"/>
          <w:bottom w:val="nil"/>
          <w:right w:val="nil"/>
          <w:between w:val="nil"/>
        </w:pBdr>
        <w:jc w:val="center"/>
        <w:rPr>
          <w:b/>
          <w:color w:val="000000"/>
          <w:sz w:val="24"/>
          <w:szCs w:val="24"/>
        </w:rPr>
      </w:pPr>
      <w:r>
        <w:rPr>
          <w:b/>
          <w:color w:val="000000"/>
          <w:sz w:val="24"/>
          <w:szCs w:val="24"/>
          <w:lang w:val="en-US"/>
        </w:rPr>
        <w:t>III</w:t>
      </w:r>
      <w:r w:rsidRPr="008A05BA">
        <w:rPr>
          <w:b/>
          <w:color w:val="000000"/>
          <w:sz w:val="24"/>
          <w:szCs w:val="24"/>
        </w:rPr>
        <w:t xml:space="preserve">. </w:t>
      </w:r>
      <w:r w:rsidR="00915FF1">
        <w:rPr>
          <w:b/>
          <w:color w:val="000000"/>
          <w:sz w:val="24"/>
          <w:szCs w:val="24"/>
        </w:rPr>
        <w:t>ПРОЕКТ ДОГОВОРА</w:t>
      </w:r>
    </w:p>
    <w:p w:rsidR="00EC38C4" w:rsidRDefault="00EC38C4">
      <w:pPr>
        <w:jc w:val="both"/>
        <w:rPr>
          <w:sz w:val="24"/>
          <w:szCs w:val="24"/>
        </w:rPr>
      </w:pPr>
    </w:p>
    <w:p w:rsidR="008A41BD" w:rsidRPr="008A41BD" w:rsidRDefault="008A41BD" w:rsidP="008A41BD">
      <w:pPr>
        <w:tabs>
          <w:tab w:val="left" w:pos="-709"/>
        </w:tabs>
        <w:ind w:firstLine="540"/>
        <w:jc w:val="center"/>
        <w:rPr>
          <w:sz w:val="24"/>
          <w:szCs w:val="24"/>
        </w:rPr>
      </w:pPr>
      <w:r w:rsidRPr="008A41BD">
        <w:rPr>
          <w:b/>
          <w:sz w:val="24"/>
          <w:szCs w:val="24"/>
        </w:rPr>
        <w:t>ДОГОВОР</w:t>
      </w:r>
      <w:r w:rsidRPr="008A41BD">
        <w:rPr>
          <w:sz w:val="24"/>
          <w:szCs w:val="24"/>
        </w:rPr>
        <w:t xml:space="preserve"> №____</w:t>
      </w:r>
    </w:p>
    <w:p w:rsidR="008A41BD" w:rsidRPr="008A41BD" w:rsidRDefault="008A41BD" w:rsidP="008A41BD">
      <w:pPr>
        <w:jc w:val="both"/>
        <w:rPr>
          <w:sz w:val="24"/>
          <w:szCs w:val="24"/>
        </w:rPr>
      </w:pPr>
      <w:r w:rsidRPr="008A41BD">
        <w:rPr>
          <w:sz w:val="24"/>
          <w:szCs w:val="24"/>
        </w:rPr>
        <w:t>пос. Баранчинский                                                                      « ____» ____________ 20</w:t>
      </w:r>
      <w:r w:rsidR="00BC2E0C">
        <w:rPr>
          <w:sz w:val="24"/>
          <w:szCs w:val="24"/>
        </w:rPr>
        <w:t>21</w:t>
      </w:r>
      <w:r w:rsidRPr="008A41BD">
        <w:rPr>
          <w:sz w:val="24"/>
          <w:szCs w:val="24"/>
        </w:rPr>
        <w:t>г.</w:t>
      </w:r>
    </w:p>
    <w:p w:rsidR="008A41BD" w:rsidRPr="008A41BD" w:rsidRDefault="008A41BD" w:rsidP="008A41BD">
      <w:pPr>
        <w:jc w:val="both"/>
        <w:rPr>
          <w:sz w:val="24"/>
          <w:szCs w:val="24"/>
        </w:rPr>
      </w:pPr>
    </w:p>
    <w:p w:rsidR="008A41BD" w:rsidRPr="008A41BD" w:rsidRDefault="008A41BD" w:rsidP="008A41BD">
      <w:pPr>
        <w:tabs>
          <w:tab w:val="left" w:pos="-709"/>
        </w:tabs>
        <w:ind w:firstLine="540"/>
        <w:jc w:val="both"/>
        <w:rPr>
          <w:sz w:val="24"/>
          <w:szCs w:val="24"/>
        </w:rPr>
      </w:pPr>
      <w:proofErr w:type="gramStart"/>
      <w:r w:rsidRPr="008A41BD">
        <w:rPr>
          <w:b/>
          <w:bCs/>
          <w:sz w:val="24"/>
          <w:szCs w:val="24"/>
        </w:rPr>
        <w:t xml:space="preserve">Муниципальное автономное  дошкольное образовательное учреждение детский сад №25  </w:t>
      </w:r>
      <w:proofErr w:type="spellStart"/>
      <w:r w:rsidRPr="008A41BD">
        <w:rPr>
          <w:b/>
          <w:bCs/>
          <w:sz w:val="24"/>
          <w:szCs w:val="24"/>
        </w:rPr>
        <w:t>общеразвивающего</w:t>
      </w:r>
      <w:proofErr w:type="spellEnd"/>
      <w:r w:rsidRPr="008A41BD">
        <w:rPr>
          <w:b/>
          <w:bCs/>
          <w:sz w:val="24"/>
          <w:szCs w:val="24"/>
        </w:rPr>
        <w:t xml:space="preserve"> вида с приоритетным осуществлением деятельности  по  художественно-эстетическому  развитию детей</w:t>
      </w:r>
      <w:r w:rsidRPr="008A41BD">
        <w:rPr>
          <w:sz w:val="24"/>
          <w:szCs w:val="24"/>
        </w:rPr>
        <w:t xml:space="preserve">, именуемое в дальнейшем «Заказчик», в лице заведующего Л.А.Трефиловой, действующего на основании Устава, с одной  стороны  </w:t>
      </w:r>
      <w:proofErr w:type="spellStart"/>
      <w:r w:rsidRPr="008A41BD">
        <w:rPr>
          <w:sz w:val="24"/>
          <w:szCs w:val="24"/>
        </w:rPr>
        <w:t>и_________________</w:t>
      </w:r>
      <w:proofErr w:type="spellEnd"/>
      <w:r w:rsidRPr="008A41BD">
        <w:rPr>
          <w:sz w:val="24"/>
          <w:szCs w:val="24"/>
        </w:rPr>
        <w:t xml:space="preserve">, именуемое в дальнейшем «ПОДРЯДЧИК», в лице </w:t>
      </w:r>
      <w:r w:rsidRPr="008A41BD">
        <w:rPr>
          <w:b/>
          <w:sz w:val="24"/>
          <w:szCs w:val="24"/>
        </w:rPr>
        <w:t>______________</w:t>
      </w:r>
      <w:r w:rsidRPr="008A41BD">
        <w:rPr>
          <w:sz w:val="24"/>
          <w:szCs w:val="24"/>
        </w:rPr>
        <w:t>, действующего на основании ________ с другой стороны, совместно именуемые в дальнейшем «Стороны», в соответствии с протоколом ______________________ от «____»_____________ 20</w:t>
      </w:r>
      <w:r w:rsidR="0030540B">
        <w:rPr>
          <w:sz w:val="24"/>
          <w:szCs w:val="24"/>
        </w:rPr>
        <w:t>21</w:t>
      </w:r>
      <w:r w:rsidRPr="008A41BD">
        <w:rPr>
          <w:sz w:val="24"/>
          <w:szCs w:val="24"/>
        </w:rPr>
        <w:t xml:space="preserve"> г</w:t>
      </w:r>
      <w:proofErr w:type="gramEnd"/>
      <w:r w:rsidRPr="008A41BD">
        <w:rPr>
          <w:sz w:val="24"/>
          <w:szCs w:val="24"/>
        </w:rPr>
        <w:t>. заключили настоящий договор (далее – «Договор») о нижеследующем:</w:t>
      </w:r>
    </w:p>
    <w:p w:rsidR="008A41BD" w:rsidRPr="008A41BD" w:rsidRDefault="008A41BD" w:rsidP="008A41BD">
      <w:pPr>
        <w:tabs>
          <w:tab w:val="left" w:pos="-709"/>
        </w:tabs>
        <w:ind w:firstLine="540"/>
        <w:jc w:val="both"/>
        <w:rPr>
          <w:sz w:val="24"/>
          <w:szCs w:val="24"/>
        </w:rPr>
      </w:pPr>
    </w:p>
    <w:p w:rsidR="008A41BD" w:rsidRPr="008A41BD" w:rsidRDefault="008A41BD" w:rsidP="008A41BD">
      <w:pPr>
        <w:numPr>
          <w:ilvl w:val="0"/>
          <w:numId w:val="15"/>
        </w:numPr>
        <w:jc w:val="center"/>
        <w:rPr>
          <w:b/>
          <w:sz w:val="24"/>
          <w:szCs w:val="24"/>
        </w:rPr>
      </w:pPr>
      <w:r w:rsidRPr="008A41BD">
        <w:rPr>
          <w:b/>
          <w:sz w:val="24"/>
          <w:szCs w:val="24"/>
        </w:rPr>
        <w:t>ПРЕДМЕТ ДОГОВОРА</w:t>
      </w:r>
    </w:p>
    <w:p w:rsidR="008A41BD" w:rsidRPr="008A41BD" w:rsidRDefault="008A41BD" w:rsidP="008A41BD">
      <w:pPr>
        <w:ind w:firstLine="680"/>
        <w:jc w:val="both"/>
        <w:rPr>
          <w:sz w:val="24"/>
          <w:szCs w:val="24"/>
        </w:rPr>
      </w:pPr>
      <w:r w:rsidRPr="008A41BD">
        <w:rPr>
          <w:sz w:val="24"/>
          <w:szCs w:val="24"/>
        </w:rPr>
        <w:t>1.1. Подрядчик принимает на себя обязанность по выполнению следующих работ:</w:t>
      </w:r>
    </w:p>
    <w:p w:rsidR="00D87C90" w:rsidRPr="00D87C90" w:rsidRDefault="0030540B" w:rsidP="00D87C90">
      <w:pPr>
        <w:jc w:val="both"/>
        <w:rPr>
          <w:bCs/>
          <w:sz w:val="24"/>
          <w:szCs w:val="24"/>
        </w:rPr>
      </w:pPr>
      <w:r>
        <w:rPr>
          <w:bCs/>
          <w:sz w:val="24"/>
          <w:szCs w:val="24"/>
        </w:rPr>
        <w:t>Ремонт фасада здания</w:t>
      </w:r>
      <w:r w:rsidR="00D87C90">
        <w:rPr>
          <w:bCs/>
          <w:sz w:val="24"/>
          <w:szCs w:val="24"/>
        </w:rPr>
        <w:t>,</w:t>
      </w:r>
      <w:r w:rsidR="00D87C90" w:rsidRPr="00D87C90">
        <w:rPr>
          <w:bCs/>
          <w:sz w:val="24"/>
          <w:szCs w:val="24"/>
        </w:rPr>
        <w:t xml:space="preserve"> расположенного по адресу: пос. Баранчинский, ул. Луначарского, 10</w:t>
      </w:r>
      <w:r>
        <w:rPr>
          <w:bCs/>
          <w:sz w:val="24"/>
          <w:szCs w:val="24"/>
        </w:rPr>
        <w:t>.</w:t>
      </w:r>
    </w:p>
    <w:p w:rsidR="008A41BD" w:rsidRPr="008A41BD" w:rsidRDefault="008A41BD" w:rsidP="008A41BD">
      <w:pPr>
        <w:ind w:firstLine="680"/>
        <w:jc w:val="both"/>
        <w:rPr>
          <w:sz w:val="24"/>
          <w:szCs w:val="24"/>
        </w:rPr>
      </w:pPr>
      <w:r w:rsidRPr="008A41BD">
        <w:rPr>
          <w:sz w:val="24"/>
          <w:szCs w:val="24"/>
        </w:rPr>
        <w:t xml:space="preserve">1.2. Место выполнения работ: </w:t>
      </w:r>
      <w:r w:rsidRPr="008A41BD">
        <w:rPr>
          <w:sz w:val="24"/>
          <w:szCs w:val="24"/>
          <w:lang w:eastAsia="en-US"/>
        </w:rPr>
        <w:t>пос. Баранчинский, ул. Луначарского,10</w:t>
      </w:r>
      <w:r w:rsidR="0030540B">
        <w:rPr>
          <w:sz w:val="24"/>
          <w:szCs w:val="24"/>
          <w:lang w:eastAsia="en-US"/>
        </w:rPr>
        <w:t>.</w:t>
      </w:r>
    </w:p>
    <w:p w:rsidR="008A41BD" w:rsidRPr="008A41BD" w:rsidRDefault="008A41BD" w:rsidP="008A41BD">
      <w:pPr>
        <w:ind w:firstLine="680"/>
        <w:jc w:val="both"/>
        <w:rPr>
          <w:sz w:val="24"/>
          <w:szCs w:val="24"/>
        </w:rPr>
      </w:pPr>
      <w:r w:rsidRPr="008A41BD">
        <w:rPr>
          <w:sz w:val="24"/>
          <w:szCs w:val="24"/>
        </w:rPr>
        <w:t xml:space="preserve">1.3. Качество выполняемых работ должно соответствовать </w:t>
      </w:r>
      <w:proofErr w:type="spellStart"/>
      <w:r w:rsidRPr="008A41BD">
        <w:rPr>
          <w:sz w:val="24"/>
          <w:szCs w:val="24"/>
        </w:rPr>
        <w:t>СниП</w:t>
      </w:r>
      <w:proofErr w:type="spellEnd"/>
      <w:r w:rsidRPr="008A41BD">
        <w:rPr>
          <w:sz w:val="24"/>
          <w:szCs w:val="24"/>
        </w:rPr>
        <w:t xml:space="preserve">, </w:t>
      </w:r>
      <w:proofErr w:type="spellStart"/>
      <w:r w:rsidRPr="008A41BD">
        <w:rPr>
          <w:sz w:val="24"/>
          <w:szCs w:val="24"/>
        </w:rPr>
        <w:t>СанПиН</w:t>
      </w:r>
      <w:proofErr w:type="spellEnd"/>
      <w:r w:rsidRPr="008A41BD">
        <w:rPr>
          <w:sz w:val="24"/>
          <w:szCs w:val="24"/>
        </w:rPr>
        <w:t>, ГОСТ, ТУ, Техническим регламентам, прочим действующим нормам и требованиям, применяемым к данному виду работ.</w:t>
      </w:r>
    </w:p>
    <w:p w:rsidR="008A41BD" w:rsidRPr="008A41BD" w:rsidRDefault="008A41BD" w:rsidP="008A41BD">
      <w:pPr>
        <w:ind w:firstLine="709"/>
        <w:jc w:val="both"/>
        <w:rPr>
          <w:color w:val="000000"/>
          <w:sz w:val="24"/>
          <w:szCs w:val="24"/>
        </w:rPr>
      </w:pPr>
      <w:r w:rsidRPr="008A41BD">
        <w:rPr>
          <w:sz w:val="24"/>
          <w:szCs w:val="24"/>
        </w:rPr>
        <w:t xml:space="preserve">1.4. </w:t>
      </w:r>
      <w:bookmarkStart w:id="0" w:name="_Hlk252969"/>
      <w:r w:rsidRPr="008A41BD">
        <w:rPr>
          <w:sz w:val="24"/>
          <w:szCs w:val="24"/>
        </w:rPr>
        <w:t xml:space="preserve">Сроки </w:t>
      </w:r>
      <w:r w:rsidRPr="008A41BD">
        <w:rPr>
          <w:color w:val="000000"/>
          <w:sz w:val="24"/>
          <w:szCs w:val="24"/>
        </w:rPr>
        <w:t>выполнения работ:</w:t>
      </w:r>
    </w:p>
    <w:p w:rsidR="008A41BD" w:rsidRPr="008A41BD" w:rsidRDefault="008A41BD" w:rsidP="008A41BD">
      <w:pPr>
        <w:spacing w:before="100" w:beforeAutospacing="1" w:after="100" w:afterAutospacing="1"/>
        <w:ind w:firstLine="708"/>
        <w:contextualSpacing/>
        <w:rPr>
          <w:sz w:val="24"/>
          <w:szCs w:val="24"/>
        </w:rPr>
      </w:pPr>
      <w:r w:rsidRPr="008A41BD">
        <w:rPr>
          <w:sz w:val="24"/>
          <w:szCs w:val="24"/>
        </w:rPr>
        <w:t>- Срок начала работ: с момента заключения договора;</w:t>
      </w:r>
    </w:p>
    <w:p w:rsidR="008A41BD" w:rsidRPr="008A41BD" w:rsidRDefault="008A41BD" w:rsidP="008A41B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FF0000"/>
          <w:sz w:val="24"/>
          <w:szCs w:val="24"/>
        </w:rPr>
      </w:pPr>
      <w:r w:rsidRPr="008A41BD">
        <w:rPr>
          <w:sz w:val="24"/>
          <w:szCs w:val="24"/>
        </w:rPr>
        <w:t xml:space="preserve">            - Срок окончания работ: </w:t>
      </w:r>
      <w:r w:rsidRPr="00506196">
        <w:rPr>
          <w:sz w:val="24"/>
          <w:szCs w:val="24"/>
        </w:rPr>
        <w:t xml:space="preserve">не более </w:t>
      </w:r>
      <w:r w:rsidR="002C6694">
        <w:rPr>
          <w:sz w:val="24"/>
          <w:szCs w:val="24"/>
        </w:rPr>
        <w:t>3</w:t>
      </w:r>
      <w:r w:rsidR="00506196" w:rsidRPr="00506196">
        <w:rPr>
          <w:sz w:val="24"/>
          <w:szCs w:val="24"/>
        </w:rPr>
        <w:t>0</w:t>
      </w:r>
      <w:r w:rsidR="0030540B">
        <w:rPr>
          <w:sz w:val="24"/>
          <w:szCs w:val="24"/>
        </w:rPr>
        <w:t xml:space="preserve"> </w:t>
      </w:r>
      <w:r w:rsidRPr="008A41BD">
        <w:rPr>
          <w:sz w:val="24"/>
          <w:szCs w:val="24"/>
        </w:rPr>
        <w:t>календарны</w:t>
      </w:r>
      <w:r w:rsidR="00506196">
        <w:rPr>
          <w:sz w:val="24"/>
          <w:szCs w:val="24"/>
        </w:rPr>
        <w:t>х</w:t>
      </w:r>
      <w:r w:rsidRPr="008A41BD">
        <w:rPr>
          <w:sz w:val="24"/>
          <w:szCs w:val="24"/>
        </w:rPr>
        <w:t xml:space="preserve"> дней с момента заключения договора.</w:t>
      </w:r>
    </w:p>
    <w:bookmarkEnd w:id="0"/>
    <w:p w:rsidR="008A41BD" w:rsidRPr="008A41BD" w:rsidRDefault="008A41BD" w:rsidP="008A41BD">
      <w:pPr>
        <w:jc w:val="both"/>
        <w:rPr>
          <w:sz w:val="24"/>
          <w:szCs w:val="24"/>
        </w:rPr>
      </w:pPr>
      <w:r w:rsidRPr="008A41BD">
        <w:rPr>
          <w:sz w:val="24"/>
          <w:szCs w:val="24"/>
        </w:rPr>
        <w:t>Работы считаются завершенными с момента подписания актов выполненных работ формы КС- 2 без замечаний.</w:t>
      </w:r>
    </w:p>
    <w:p w:rsidR="008A41BD" w:rsidRPr="008A41BD" w:rsidRDefault="008A41BD" w:rsidP="008A41BD">
      <w:pPr>
        <w:jc w:val="both"/>
        <w:rPr>
          <w:sz w:val="24"/>
          <w:szCs w:val="24"/>
        </w:rPr>
      </w:pPr>
    </w:p>
    <w:p w:rsidR="008A41BD" w:rsidRPr="008A41BD" w:rsidRDefault="008A41BD" w:rsidP="008A41BD">
      <w:pPr>
        <w:numPr>
          <w:ilvl w:val="0"/>
          <w:numId w:val="15"/>
        </w:numPr>
        <w:jc w:val="center"/>
        <w:rPr>
          <w:b/>
          <w:sz w:val="24"/>
          <w:szCs w:val="24"/>
        </w:rPr>
      </w:pPr>
      <w:r w:rsidRPr="008A41BD">
        <w:rPr>
          <w:b/>
          <w:sz w:val="24"/>
          <w:szCs w:val="24"/>
        </w:rPr>
        <w:t>СТОИМОСТЬ РАБОТ И ПОРЯДОК ИХ ОПЛАТЫ</w:t>
      </w:r>
    </w:p>
    <w:p w:rsidR="008A41BD" w:rsidRPr="008A41BD" w:rsidRDefault="008A41BD" w:rsidP="008A41BD">
      <w:pPr>
        <w:ind w:firstLine="720"/>
        <w:jc w:val="both"/>
        <w:rPr>
          <w:sz w:val="24"/>
          <w:szCs w:val="24"/>
        </w:rPr>
      </w:pPr>
      <w:r w:rsidRPr="008A41BD">
        <w:rPr>
          <w:sz w:val="24"/>
          <w:szCs w:val="24"/>
        </w:rPr>
        <w:t xml:space="preserve">2.1. В соответствии  с результатами </w:t>
      </w:r>
      <w:r w:rsidR="00E6487F">
        <w:rPr>
          <w:sz w:val="24"/>
          <w:szCs w:val="24"/>
        </w:rPr>
        <w:t>аукциона</w:t>
      </w:r>
      <w:r w:rsidRPr="008A41BD">
        <w:rPr>
          <w:sz w:val="24"/>
          <w:szCs w:val="24"/>
        </w:rPr>
        <w:t xml:space="preserve"> в электронной форме с</w:t>
      </w:r>
      <w:r w:rsidRPr="008A41BD">
        <w:rPr>
          <w:color w:val="000000"/>
          <w:sz w:val="24"/>
          <w:szCs w:val="24"/>
        </w:rPr>
        <w:t>тоимость работ по настоящему договору  составляет __________________ рублей</w:t>
      </w:r>
      <w:proofErr w:type="gramStart"/>
      <w:r w:rsidRPr="008A41BD">
        <w:rPr>
          <w:color w:val="000000"/>
          <w:sz w:val="24"/>
          <w:szCs w:val="24"/>
        </w:rPr>
        <w:t xml:space="preserve"> (________________________________), </w:t>
      </w:r>
      <w:proofErr w:type="gramEnd"/>
      <w:r w:rsidRPr="008A41BD">
        <w:rPr>
          <w:sz w:val="24"/>
          <w:szCs w:val="24"/>
        </w:rPr>
        <w:t>и включает стоимость всех затрат, необходимых для выполнения работ в том числе: стоимость всех работ в соответствии с Техническим заданием (Приложение №1 к Договору); затраты, связанные с выполнением работ рабочими; накладные расходы, сметная прибыль, лимитированные затраты, а также все налоги, сборы и другие обязательные платежи; стоимость понесенных Подрядчиком затрат по организации работ, а также другие затраты, в том числе сезонного характера, необходимые в процессе проведения подрядных работ до приемки Заказчиком выполненных работ; затраты, связанные с вывозом мусора по завершении работ.</w:t>
      </w:r>
    </w:p>
    <w:p w:rsidR="008A41BD" w:rsidRPr="008A41BD" w:rsidRDefault="008A41BD" w:rsidP="008A41BD">
      <w:pPr>
        <w:ind w:firstLine="720"/>
        <w:jc w:val="both"/>
        <w:rPr>
          <w:sz w:val="24"/>
          <w:szCs w:val="24"/>
        </w:rPr>
      </w:pPr>
      <w:r w:rsidRPr="008A41BD">
        <w:rPr>
          <w:sz w:val="24"/>
          <w:szCs w:val="24"/>
        </w:rPr>
        <w:t>2.2. Стоимость договора установлена в рублях Российской Федерации.</w:t>
      </w:r>
    </w:p>
    <w:p w:rsidR="008A41BD" w:rsidRPr="008A41BD" w:rsidRDefault="008A41BD" w:rsidP="008A41BD">
      <w:pPr>
        <w:ind w:firstLine="720"/>
        <w:jc w:val="both"/>
        <w:rPr>
          <w:sz w:val="24"/>
          <w:szCs w:val="24"/>
        </w:rPr>
      </w:pPr>
      <w:r w:rsidRPr="008A41BD">
        <w:rPr>
          <w:sz w:val="24"/>
          <w:szCs w:val="24"/>
        </w:rPr>
        <w:t>2.3. Цена Договора является твердой и определяется на весь срок исполнения Договора.</w:t>
      </w:r>
    </w:p>
    <w:p w:rsidR="008A41BD" w:rsidRPr="008A41BD" w:rsidRDefault="008A41BD" w:rsidP="008A41BD">
      <w:pPr>
        <w:ind w:firstLine="720"/>
        <w:jc w:val="both"/>
        <w:rPr>
          <w:sz w:val="24"/>
          <w:szCs w:val="24"/>
        </w:rPr>
      </w:pPr>
      <w:r w:rsidRPr="008A41BD">
        <w:rPr>
          <w:sz w:val="24"/>
          <w:szCs w:val="24"/>
        </w:rPr>
        <w:t>2.4. В случае необходимости осуществления дополнительного объема работ, не предусмотренного настоящим Договором, стороны рассматривают вопрос об изменении условий настоящего договора, либо заключения иного договора. В случае превышения Подрядчиком объемов и стоимости работ, при отсутствии дополнительного соглашения Сторон, а также иного договора, такое превышение оплачивается Подрядчиком за свой счет.</w:t>
      </w:r>
    </w:p>
    <w:p w:rsidR="008A41BD" w:rsidRPr="008A41BD" w:rsidRDefault="008A41BD" w:rsidP="008A41BD">
      <w:pPr>
        <w:ind w:firstLine="720"/>
        <w:jc w:val="both"/>
        <w:rPr>
          <w:sz w:val="24"/>
          <w:szCs w:val="24"/>
        </w:rPr>
      </w:pPr>
      <w:r w:rsidRPr="008A41BD">
        <w:rPr>
          <w:sz w:val="24"/>
          <w:szCs w:val="24"/>
        </w:rPr>
        <w:t>2.5. Привлечение к выполнению работ третьих лиц (подрядчиков) не влечет изменения стоимости и объемов работ по настоящему Договору.</w:t>
      </w:r>
    </w:p>
    <w:p w:rsidR="008A41BD" w:rsidRPr="008A41BD" w:rsidRDefault="008A41BD" w:rsidP="008A41BD">
      <w:pPr>
        <w:ind w:firstLine="720"/>
        <w:jc w:val="both"/>
        <w:rPr>
          <w:color w:val="000000"/>
          <w:sz w:val="24"/>
          <w:szCs w:val="24"/>
        </w:rPr>
      </w:pPr>
      <w:r w:rsidRPr="008A41BD">
        <w:rPr>
          <w:sz w:val="24"/>
          <w:szCs w:val="24"/>
        </w:rPr>
        <w:t xml:space="preserve">2.7. </w:t>
      </w:r>
      <w:r w:rsidRPr="008A41BD">
        <w:rPr>
          <w:bCs/>
          <w:color w:val="000000"/>
          <w:sz w:val="24"/>
          <w:szCs w:val="24"/>
        </w:rPr>
        <w:t xml:space="preserve">Заказчик оплачивает Подрядчику стоимость выполненных работ с момента подписания Сторонами актов выполненных работ в течение </w:t>
      </w:r>
      <w:r w:rsidR="00892611" w:rsidRPr="00892611">
        <w:rPr>
          <w:bCs/>
          <w:sz w:val="24"/>
          <w:szCs w:val="24"/>
        </w:rPr>
        <w:t>60</w:t>
      </w:r>
      <w:r w:rsidRPr="00892611">
        <w:rPr>
          <w:bCs/>
          <w:sz w:val="24"/>
          <w:szCs w:val="24"/>
        </w:rPr>
        <w:t xml:space="preserve"> (</w:t>
      </w:r>
      <w:r w:rsidR="00892611" w:rsidRPr="00892611">
        <w:rPr>
          <w:bCs/>
          <w:sz w:val="24"/>
          <w:szCs w:val="24"/>
        </w:rPr>
        <w:t>шест</w:t>
      </w:r>
      <w:r w:rsidR="00892611">
        <w:rPr>
          <w:bCs/>
          <w:sz w:val="24"/>
          <w:szCs w:val="24"/>
        </w:rPr>
        <w:t>и</w:t>
      </w:r>
      <w:r w:rsidR="00892611" w:rsidRPr="00892611">
        <w:rPr>
          <w:bCs/>
          <w:sz w:val="24"/>
          <w:szCs w:val="24"/>
        </w:rPr>
        <w:t>десят</w:t>
      </w:r>
      <w:r w:rsidR="00892611">
        <w:rPr>
          <w:bCs/>
          <w:sz w:val="24"/>
          <w:szCs w:val="24"/>
        </w:rPr>
        <w:t>и</w:t>
      </w:r>
      <w:r w:rsidRPr="00892611">
        <w:rPr>
          <w:bCs/>
          <w:sz w:val="24"/>
          <w:szCs w:val="24"/>
        </w:rPr>
        <w:t>) календарных</w:t>
      </w:r>
      <w:r w:rsidRPr="008A41BD">
        <w:rPr>
          <w:bCs/>
          <w:color w:val="000000"/>
          <w:sz w:val="24"/>
          <w:szCs w:val="24"/>
        </w:rPr>
        <w:t xml:space="preserve"> дней путем перечисления денежных средств на расчетный счет Подрядчика.</w:t>
      </w:r>
    </w:p>
    <w:p w:rsidR="008A41BD" w:rsidRPr="008A41BD" w:rsidRDefault="008A41BD" w:rsidP="008A41BD">
      <w:pPr>
        <w:ind w:firstLine="709"/>
        <w:jc w:val="both"/>
        <w:rPr>
          <w:sz w:val="24"/>
          <w:szCs w:val="24"/>
        </w:rPr>
      </w:pPr>
      <w:r w:rsidRPr="008A41BD">
        <w:rPr>
          <w:sz w:val="24"/>
          <w:szCs w:val="24"/>
        </w:rPr>
        <w:t>2.8. Подрядчик после выполнения своих обязатель</w:t>
      </w:r>
      <w:proofErr w:type="gramStart"/>
      <w:r w:rsidRPr="008A41BD">
        <w:rPr>
          <w:sz w:val="24"/>
          <w:szCs w:val="24"/>
        </w:rPr>
        <w:t>ств пр</w:t>
      </w:r>
      <w:proofErr w:type="gramEnd"/>
      <w:r w:rsidRPr="008A41BD">
        <w:rPr>
          <w:sz w:val="24"/>
          <w:szCs w:val="24"/>
        </w:rPr>
        <w:t>едъявляет оформленные акты по формам КС-2, КС-3 в соответствии с фактически выполненными объемами работ.</w:t>
      </w:r>
    </w:p>
    <w:p w:rsidR="008A41BD" w:rsidRPr="008A41BD" w:rsidRDefault="008A41BD" w:rsidP="008A41BD">
      <w:pPr>
        <w:ind w:firstLine="709"/>
        <w:jc w:val="both"/>
        <w:rPr>
          <w:sz w:val="24"/>
          <w:szCs w:val="24"/>
        </w:rPr>
      </w:pPr>
      <w:r w:rsidRPr="008A41BD">
        <w:rPr>
          <w:sz w:val="24"/>
          <w:szCs w:val="24"/>
        </w:rPr>
        <w:t xml:space="preserve">2.9. Платежи Подрядчику за выполненные работы производится при условии зачета к оплате Подрядчиком, начисленной неустойки в соответствии с положениями настоящего </w:t>
      </w:r>
      <w:r w:rsidRPr="008A41BD">
        <w:rPr>
          <w:sz w:val="24"/>
          <w:szCs w:val="24"/>
        </w:rPr>
        <w:lastRenderedPageBreak/>
        <w:t>договора, если Подрядчиком нарушены условия его выполнения и в соответствии с настоящим договора за них предусмотрена ответственность.</w:t>
      </w:r>
    </w:p>
    <w:p w:rsidR="008A41BD" w:rsidRPr="008A41BD" w:rsidRDefault="008A41BD" w:rsidP="008A41BD">
      <w:pPr>
        <w:ind w:firstLine="709"/>
        <w:jc w:val="both"/>
        <w:rPr>
          <w:sz w:val="24"/>
          <w:szCs w:val="24"/>
        </w:rPr>
      </w:pPr>
      <w:r w:rsidRPr="008A41BD">
        <w:rPr>
          <w:sz w:val="24"/>
          <w:szCs w:val="24"/>
        </w:rPr>
        <w:t xml:space="preserve">2.10. Расходы за предоставляемое Подрядчиком обеспечение исполнения обязательств по договору лежат на Подрядчике. </w:t>
      </w:r>
    </w:p>
    <w:p w:rsidR="008A41BD" w:rsidRPr="008A41BD" w:rsidRDefault="008A41BD" w:rsidP="008A41BD">
      <w:pPr>
        <w:ind w:firstLine="709"/>
        <w:jc w:val="both"/>
        <w:rPr>
          <w:sz w:val="24"/>
          <w:szCs w:val="24"/>
        </w:rPr>
      </w:pPr>
      <w:r w:rsidRPr="008A41BD">
        <w:rPr>
          <w:sz w:val="24"/>
          <w:szCs w:val="24"/>
        </w:rPr>
        <w:t>2.11. Стороны проводят сверку взаиморасчетов по настоящему договору с подписанием соответствующего Акта сверки расчетов после окончания выполнения Работ в целом по договору, а также в случае досрочного расторжения настоящего договора.</w:t>
      </w:r>
    </w:p>
    <w:p w:rsidR="008A41BD" w:rsidRPr="008A41BD" w:rsidRDefault="008A41BD" w:rsidP="008A41BD">
      <w:pPr>
        <w:ind w:firstLine="720"/>
        <w:jc w:val="both"/>
        <w:rPr>
          <w:sz w:val="24"/>
          <w:szCs w:val="24"/>
        </w:rPr>
      </w:pPr>
      <w:r w:rsidRPr="008A41BD">
        <w:rPr>
          <w:sz w:val="24"/>
          <w:szCs w:val="24"/>
        </w:rPr>
        <w:t>2.12. При изменении расчетного счета Подрядчик уведомляет Заказчика о новых реквизитах расчетного счета в течение двух календарных дней. В случае несвоевременного уведомления все риски, связанные с перечислением Заказчиком денежных средств на указанный при заключении настоящего договора счет, несет Подрядчик.</w:t>
      </w:r>
    </w:p>
    <w:p w:rsidR="008A41BD" w:rsidRPr="008A41BD" w:rsidRDefault="008A41BD" w:rsidP="008A41BD">
      <w:pPr>
        <w:ind w:firstLine="720"/>
        <w:jc w:val="both"/>
        <w:rPr>
          <w:sz w:val="24"/>
          <w:szCs w:val="24"/>
        </w:rPr>
      </w:pPr>
    </w:p>
    <w:p w:rsidR="008A41BD" w:rsidRPr="008A41BD" w:rsidRDefault="008A41BD" w:rsidP="008A41BD">
      <w:pPr>
        <w:numPr>
          <w:ilvl w:val="0"/>
          <w:numId w:val="15"/>
        </w:numPr>
        <w:jc w:val="center"/>
        <w:rPr>
          <w:b/>
          <w:sz w:val="24"/>
          <w:szCs w:val="24"/>
        </w:rPr>
      </w:pPr>
      <w:r w:rsidRPr="008A41BD">
        <w:rPr>
          <w:b/>
          <w:sz w:val="24"/>
          <w:szCs w:val="24"/>
        </w:rPr>
        <w:t>ОБЯЗАТЕЛЬСТВА СТОРОН</w:t>
      </w:r>
    </w:p>
    <w:p w:rsidR="008A41BD" w:rsidRPr="008A41BD" w:rsidRDefault="008A41BD" w:rsidP="008A41BD">
      <w:pPr>
        <w:ind w:firstLine="680"/>
        <w:jc w:val="both"/>
        <w:rPr>
          <w:sz w:val="24"/>
          <w:szCs w:val="24"/>
        </w:rPr>
      </w:pPr>
      <w:r w:rsidRPr="008A41BD">
        <w:rPr>
          <w:sz w:val="24"/>
          <w:szCs w:val="24"/>
        </w:rPr>
        <w:t>3.1. ЗАКАЗЧИК обязан:</w:t>
      </w:r>
    </w:p>
    <w:p w:rsidR="008A41BD" w:rsidRPr="008A41BD" w:rsidRDefault="008A41BD" w:rsidP="008A41BD">
      <w:pPr>
        <w:ind w:firstLine="680"/>
        <w:jc w:val="both"/>
        <w:rPr>
          <w:sz w:val="24"/>
          <w:szCs w:val="24"/>
        </w:rPr>
      </w:pPr>
      <w:r w:rsidRPr="008A41BD">
        <w:rPr>
          <w:sz w:val="24"/>
          <w:szCs w:val="24"/>
        </w:rPr>
        <w:t>3.1.1.  при завершении работ принять выполненные Подрядчиком работы в порядке и сроки, установленные настоящим Договором.</w:t>
      </w:r>
    </w:p>
    <w:p w:rsidR="008A41BD" w:rsidRPr="008A41BD" w:rsidRDefault="008A41BD" w:rsidP="008A41BD">
      <w:pPr>
        <w:ind w:firstLine="680"/>
        <w:jc w:val="both"/>
        <w:rPr>
          <w:sz w:val="24"/>
          <w:szCs w:val="24"/>
        </w:rPr>
      </w:pPr>
      <w:r w:rsidRPr="008A41BD">
        <w:rPr>
          <w:sz w:val="24"/>
          <w:szCs w:val="24"/>
        </w:rPr>
        <w:t xml:space="preserve">3.1.2. оплатить выполненные Подрядчиком работы в порядке и в сроки, установленные настоящим Договором. </w:t>
      </w:r>
    </w:p>
    <w:p w:rsidR="008A41BD" w:rsidRPr="008A41BD" w:rsidRDefault="008A41BD" w:rsidP="008A41BD">
      <w:pPr>
        <w:ind w:firstLine="680"/>
        <w:jc w:val="both"/>
        <w:rPr>
          <w:color w:val="000000"/>
          <w:sz w:val="24"/>
          <w:szCs w:val="24"/>
        </w:rPr>
      </w:pPr>
      <w:r w:rsidRPr="008A41BD">
        <w:rPr>
          <w:color w:val="000000"/>
          <w:sz w:val="24"/>
          <w:szCs w:val="24"/>
        </w:rPr>
        <w:t>3.1.3. обеспечение исполнения Договора, внесенное в виде передачи в залог денежных средств Заказчику, в том числе в форме депозита (вклада), должно быть возвращено Подрядчику в течение 30 (тридцати) дней с момента завершения Подрядчиком своих обязательств по Договору и подачи им соответствующего заявления.</w:t>
      </w:r>
    </w:p>
    <w:p w:rsidR="008A41BD" w:rsidRPr="008A41BD" w:rsidRDefault="008A41BD" w:rsidP="008A41BD">
      <w:pPr>
        <w:ind w:firstLine="680"/>
        <w:jc w:val="both"/>
        <w:rPr>
          <w:sz w:val="24"/>
          <w:szCs w:val="24"/>
        </w:rPr>
      </w:pPr>
      <w:r w:rsidRPr="008A41BD">
        <w:rPr>
          <w:sz w:val="24"/>
          <w:szCs w:val="24"/>
        </w:rPr>
        <w:t>3.2. Заказчик имеет право:</w:t>
      </w:r>
    </w:p>
    <w:p w:rsidR="008A41BD" w:rsidRPr="008A41BD" w:rsidRDefault="008A41BD" w:rsidP="008A41BD">
      <w:pPr>
        <w:ind w:firstLine="680"/>
        <w:jc w:val="both"/>
        <w:rPr>
          <w:sz w:val="24"/>
          <w:szCs w:val="24"/>
        </w:rPr>
      </w:pPr>
      <w:r w:rsidRPr="008A41BD">
        <w:rPr>
          <w:sz w:val="24"/>
          <w:szCs w:val="24"/>
        </w:rPr>
        <w:t>3.2.1. в любое время проверять ход и качество работы, выполняемой Подрядчиком, не вмешиваясь в его деятельность;</w:t>
      </w:r>
    </w:p>
    <w:p w:rsidR="008A41BD" w:rsidRPr="008A41BD" w:rsidRDefault="008A41BD" w:rsidP="008A41BD">
      <w:pPr>
        <w:ind w:firstLine="680"/>
        <w:jc w:val="both"/>
        <w:rPr>
          <w:sz w:val="24"/>
          <w:szCs w:val="24"/>
        </w:rPr>
      </w:pPr>
      <w:r w:rsidRPr="008A41BD">
        <w:rPr>
          <w:sz w:val="24"/>
          <w:szCs w:val="24"/>
        </w:rPr>
        <w:t>3.2.2. отказаться от приемки результата выполненных Подрядчиком работ в случае обнаружения существенных недостатков, дефектов, нарушений до момента их устранения силами Подрядчика.</w:t>
      </w:r>
    </w:p>
    <w:p w:rsidR="008A41BD" w:rsidRPr="008A41BD" w:rsidRDefault="008A41BD" w:rsidP="008A41BD">
      <w:pPr>
        <w:ind w:firstLine="709"/>
        <w:jc w:val="both"/>
        <w:rPr>
          <w:sz w:val="24"/>
          <w:szCs w:val="24"/>
        </w:rPr>
      </w:pPr>
      <w:r w:rsidRPr="008A41BD">
        <w:rPr>
          <w:sz w:val="24"/>
          <w:szCs w:val="24"/>
        </w:rPr>
        <w:t xml:space="preserve">3.2.3. </w:t>
      </w:r>
      <w:r w:rsidRPr="008A41BD">
        <w:rPr>
          <w:b/>
          <w:sz w:val="24"/>
          <w:szCs w:val="24"/>
        </w:rPr>
        <w:t>ЗАКАЗЧИК вправе отказаться от исполнения Договора в соответствии с гражданским законодательством.</w:t>
      </w:r>
    </w:p>
    <w:p w:rsidR="008A41BD" w:rsidRPr="008A41BD" w:rsidRDefault="008A41BD" w:rsidP="008A41BD">
      <w:pPr>
        <w:ind w:firstLine="680"/>
        <w:jc w:val="both"/>
        <w:rPr>
          <w:sz w:val="24"/>
          <w:szCs w:val="24"/>
        </w:rPr>
      </w:pPr>
      <w:r w:rsidRPr="008A41BD">
        <w:rPr>
          <w:sz w:val="24"/>
          <w:szCs w:val="24"/>
        </w:rPr>
        <w:t>3.3. ПОДРЯДЧИК обязан:</w:t>
      </w:r>
    </w:p>
    <w:p w:rsidR="008A41BD" w:rsidRPr="008A41BD" w:rsidRDefault="008A41BD" w:rsidP="008A41BD">
      <w:pPr>
        <w:ind w:firstLine="680"/>
        <w:jc w:val="both"/>
        <w:rPr>
          <w:sz w:val="24"/>
          <w:szCs w:val="24"/>
        </w:rPr>
      </w:pPr>
      <w:r w:rsidRPr="00A62C91">
        <w:rPr>
          <w:sz w:val="24"/>
          <w:szCs w:val="24"/>
        </w:rPr>
        <w:t xml:space="preserve">3.3.1. в течение 3 (трех) рабочих дней с момента заключения настоящего Договора </w:t>
      </w:r>
      <w:r w:rsidRPr="00A62C91">
        <w:rPr>
          <w:b/>
          <w:sz w:val="24"/>
          <w:szCs w:val="24"/>
        </w:rPr>
        <w:t>предоставить ЗАКАЗЧИКУ локальный сметный расчет с применением коэффициента понижения начальной (максимальной) цены договора к цене Дог</w:t>
      </w:r>
      <w:r w:rsidR="00A62C91" w:rsidRPr="00A62C91">
        <w:rPr>
          <w:b/>
          <w:sz w:val="24"/>
          <w:szCs w:val="24"/>
        </w:rPr>
        <w:t xml:space="preserve">овора, предложенной ПОДРЯДЧИКОМ, а также </w:t>
      </w:r>
      <w:r w:rsidRPr="00A62C91">
        <w:rPr>
          <w:b/>
          <w:sz w:val="24"/>
          <w:szCs w:val="24"/>
        </w:rPr>
        <w:t xml:space="preserve">график </w:t>
      </w:r>
      <w:r w:rsidR="00A62C91" w:rsidRPr="00A62C91">
        <w:rPr>
          <w:b/>
          <w:sz w:val="24"/>
          <w:szCs w:val="24"/>
        </w:rPr>
        <w:t>выполнения</w:t>
      </w:r>
      <w:r w:rsidRPr="00A62C91">
        <w:rPr>
          <w:b/>
          <w:sz w:val="24"/>
          <w:szCs w:val="24"/>
        </w:rPr>
        <w:t xml:space="preserve"> работ</w:t>
      </w:r>
      <w:r w:rsidRPr="00A62C91">
        <w:rPr>
          <w:sz w:val="24"/>
          <w:szCs w:val="24"/>
        </w:rPr>
        <w:t>.</w:t>
      </w:r>
    </w:p>
    <w:p w:rsidR="008A41BD" w:rsidRPr="008A41BD" w:rsidRDefault="008A41BD" w:rsidP="008A41BD">
      <w:pPr>
        <w:ind w:firstLine="680"/>
        <w:jc w:val="both"/>
        <w:rPr>
          <w:sz w:val="24"/>
          <w:szCs w:val="24"/>
        </w:rPr>
      </w:pPr>
      <w:r w:rsidRPr="008A41BD">
        <w:rPr>
          <w:sz w:val="24"/>
          <w:szCs w:val="24"/>
        </w:rPr>
        <w:t>3.3.</w:t>
      </w:r>
      <w:r w:rsidR="006451B0">
        <w:rPr>
          <w:sz w:val="24"/>
          <w:szCs w:val="24"/>
        </w:rPr>
        <w:t>2</w:t>
      </w:r>
      <w:r w:rsidRPr="008A41BD">
        <w:rPr>
          <w:sz w:val="24"/>
          <w:szCs w:val="24"/>
        </w:rPr>
        <w:t xml:space="preserve">. выполнять все работы в соответствии в соответствии с локальным сметным расчетом, Техническим заданием, а также </w:t>
      </w:r>
      <w:proofErr w:type="spellStart"/>
      <w:r w:rsidRPr="008A41BD">
        <w:rPr>
          <w:sz w:val="24"/>
          <w:szCs w:val="24"/>
        </w:rPr>
        <w:t>СниП</w:t>
      </w:r>
      <w:proofErr w:type="spellEnd"/>
      <w:r w:rsidRPr="008A41BD">
        <w:rPr>
          <w:sz w:val="24"/>
          <w:szCs w:val="24"/>
        </w:rPr>
        <w:t xml:space="preserve">, </w:t>
      </w:r>
      <w:proofErr w:type="spellStart"/>
      <w:r w:rsidRPr="008A41BD">
        <w:rPr>
          <w:sz w:val="24"/>
          <w:szCs w:val="24"/>
        </w:rPr>
        <w:t>СанПиН</w:t>
      </w:r>
      <w:proofErr w:type="spellEnd"/>
      <w:r w:rsidRPr="008A41BD">
        <w:rPr>
          <w:sz w:val="24"/>
          <w:szCs w:val="24"/>
        </w:rPr>
        <w:t>, ГОСТ, ТУ, ПУЭ, Техническими регламентами и прочим действующим нормами и требованиями, применяемыми к данному виду работ, в объеме и в сроки, предусмотренные условиями настоящего Договора и сдать работы Заказчику (представителю заказчика).</w:t>
      </w:r>
    </w:p>
    <w:p w:rsidR="008A41BD" w:rsidRPr="008A41BD" w:rsidRDefault="008A41BD" w:rsidP="008A41BD">
      <w:pPr>
        <w:ind w:firstLine="680"/>
        <w:jc w:val="both"/>
        <w:rPr>
          <w:sz w:val="24"/>
          <w:szCs w:val="24"/>
        </w:rPr>
      </w:pPr>
      <w:r w:rsidRPr="008A41BD">
        <w:rPr>
          <w:sz w:val="24"/>
          <w:szCs w:val="24"/>
        </w:rPr>
        <w:t>3.3.</w:t>
      </w:r>
      <w:r w:rsidR="006451B0">
        <w:rPr>
          <w:sz w:val="24"/>
          <w:szCs w:val="24"/>
        </w:rPr>
        <w:t>2</w:t>
      </w:r>
      <w:r w:rsidRPr="008A41BD">
        <w:rPr>
          <w:sz w:val="24"/>
          <w:szCs w:val="24"/>
        </w:rPr>
        <w:t>. своевременно устранять недостатки и дефекты, выявленные при приемке работ и в течение действия Договора.</w:t>
      </w:r>
    </w:p>
    <w:p w:rsidR="008A41BD" w:rsidRPr="008A41BD" w:rsidRDefault="008A41BD" w:rsidP="008A41BD">
      <w:pPr>
        <w:ind w:firstLine="680"/>
        <w:jc w:val="both"/>
        <w:rPr>
          <w:sz w:val="24"/>
          <w:szCs w:val="24"/>
        </w:rPr>
      </w:pPr>
      <w:r w:rsidRPr="008A41BD">
        <w:rPr>
          <w:sz w:val="24"/>
          <w:szCs w:val="24"/>
        </w:rPr>
        <w:t>3.3.</w:t>
      </w:r>
      <w:r w:rsidR="006451B0">
        <w:rPr>
          <w:sz w:val="24"/>
          <w:szCs w:val="24"/>
        </w:rPr>
        <w:t>2</w:t>
      </w:r>
      <w:r w:rsidRPr="008A41BD">
        <w:rPr>
          <w:sz w:val="24"/>
          <w:szCs w:val="24"/>
        </w:rPr>
        <w:t>. нести ответственность за обеспечение безопасности при производстве работ, предусмотренных Договором, охрану труда, обеспечение техники безопасности и соблюдение экологической чистоты, охране окружающей среды, зеленых насаждений и земли во время проведения работ в соответствии с действующим законодательством.</w:t>
      </w:r>
    </w:p>
    <w:p w:rsidR="008A41BD" w:rsidRPr="008A41BD" w:rsidRDefault="008A41BD" w:rsidP="008A41BD">
      <w:pPr>
        <w:ind w:firstLine="680"/>
        <w:jc w:val="both"/>
        <w:rPr>
          <w:sz w:val="24"/>
          <w:szCs w:val="24"/>
        </w:rPr>
      </w:pPr>
      <w:r w:rsidRPr="008A41BD">
        <w:rPr>
          <w:sz w:val="24"/>
          <w:szCs w:val="24"/>
        </w:rPr>
        <w:t>3.3.</w:t>
      </w:r>
      <w:r w:rsidR="006451B0">
        <w:rPr>
          <w:sz w:val="24"/>
          <w:szCs w:val="24"/>
        </w:rPr>
        <w:t>5</w:t>
      </w:r>
      <w:r w:rsidRPr="008A41BD">
        <w:rPr>
          <w:sz w:val="24"/>
          <w:szCs w:val="24"/>
        </w:rPr>
        <w:t>. нести риск случайной гибели или случайного повреждения объекта или его части, на котором Подрядчик ведет работы, или иного, используемого для исполнения настоящего Договора имущества.</w:t>
      </w:r>
    </w:p>
    <w:p w:rsidR="008A41BD" w:rsidRPr="008A41BD" w:rsidRDefault="008A41BD" w:rsidP="008A41BD">
      <w:pPr>
        <w:ind w:firstLine="680"/>
        <w:jc w:val="both"/>
        <w:rPr>
          <w:sz w:val="24"/>
          <w:szCs w:val="24"/>
        </w:rPr>
      </w:pPr>
      <w:r w:rsidRPr="008A41BD">
        <w:rPr>
          <w:sz w:val="24"/>
          <w:szCs w:val="24"/>
        </w:rPr>
        <w:t>3.3.</w:t>
      </w:r>
      <w:r w:rsidR="006451B0">
        <w:rPr>
          <w:sz w:val="24"/>
          <w:szCs w:val="24"/>
        </w:rPr>
        <w:t>6</w:t>
      </w:r>
      <w:r w:rsidRPr="008A41BD">
        <w:rPr>
          <w:sz w:val="24"/>
          <w:szCs w:val="24"/>
        </w:rPr>
        <w:t>. в случае возникновения обстоятельств, замедляющих ход работ, незамедлительно сообщить о них Заказчику.</w:t>
      </w:r>
    </w:p>
    <w:p w:rsidR="008A41BD" w:rsidRPr="008A41BD" w:rsidRDefault="008A41BD" w:rsidP="008A41BD">
      <w:pPr>
        <w:ind w:firstLine="680"/>
        <w:jc w:val="both"/>
        <w:rPr>
          <w:sz w:val="24"/>
          <w:szCs w:val="24"/>
        </w:rPr>
      </w:pPr>
      <w:r w:rsidRPr="008A41BD">
        <w:rPr>
          <w:sz w:val="24"/>
          <w:szCs w:val="24"/>
        </w:rPr>
        <w:t>3.3.</w:t>
      </w:r>
      <w:r w:rsidR="006451B0">
        <w:rPr>
          <w:sz w:val="24"/>
          <w:szCs w:val="24"/>
        </w:rPr>
        <w:t>7</w:t>
      </w:r>
      <w:r w:rsidRPr="008A41BD">
        <w:rPr>
          <w:sz w:val="24"/>
          <w:szCs w:val="24"/>
        </w:rPr>
        <w:t xml:space="preserve">. по требованию Заказчика компенсировать Заказчику убытки, возникшие в результате невыполнения или ненадлежащего выполнения Подрядчиком принятых на себя обязательств по настоящему Договору, в том числе возместить Заказчику суммы по штрафным </w:t>
      </w:r>
      <w:r w:rsidRPr="008A41BD">
        <w:rPr>
          <w:sz w:val="24"/>
          <w:szCs w:val="24"/>
        </w:rPr>
        <w:lastRenderedPageBreak/>
        <w:t>санкциям, выставленным в адрес Заказчика инспектирующими организациями за факты нарушения произошедших по вине Подрядчика.</w:t>
      </w:r>
    </w:p>
    <w:p w:rsidR="008A41BD" w:rsidRPr="008A41BD" w:rsidRDefault="008A41BD" w:rsidP="008A41BD">
      <w:pPr>
        <w:ind w:firstLine="680"/>
        <w:jc w:val="both"/>
        <w:rPr>
          <w:sz w:val="24"/>
          <w:szCs w:val="24"/>
        </w:rPr>
      </w:pPr>
      <w:r w:rsidRPr="008A41BD">
        <w:rPr>
          <w:sz w:val="24"/>
          <w:szCs w:val="24"/>
        </w:rPr>
        <w:t>3.3.</w:t>
      </w:r>
      <w:r w:rsidR="006451B0">
        <w:rPr>
          <w:sz w:val="24"/>
          <w:szCs w:val="24"/>
        </w:rPr>
        <w:t>8</w:t>
      </w:r>
      <w:r w:rsidRPr="008A41BD">
        <w:rPr>
          <w:sz w:val="24"/>
          <w:szCs w:val="24"/>
        </w:rPr>
        <w:t>. в течение 5 дней со дня окончания работ и подписания актов выполненных работ формы КС-2 вывезти за пределы территории Объекта, принадлежащие Подрядчику оборудование, транспортные средства, инструменты, приборы, инвентарь, и другое имущество, а также мусор.</w:t>
      </w:r>
    </w:p>
    <w:p w:rsidR="008A41BD" w:rsidRPr="008A41BD" w:rsidRDefault="008A41BD" w:rsidP="008A41BD">
      <w:pPr>
        <w:ind w:firstLine="680"/>
        <w:jc w:val="both"/>
        <w:rPr>
          <w:sz w:val="24"/>
          <w:szCs w:val="24"/>
        </w:rPr>
      </w:pPr>
    </w:p>
    <w:p w:rsidR="008A41BD" w:rsidRPr="008A41BD" w:rsidRDefault="008A41BD" w:rsidP="008A41BD">
      <w:pPr>
        <w:numPr>
          <w:ilvl w:val="0"/>
          <w:numId w:val="15"/>
        </w:numPr>
        <w:jc w:val="center"/>
        <w:rPr>
          <w:b/>
          <w:sz w:val="24"/>
          <w:szCs w:val="24"/>
        </w:rPr>
      </w:pPr>
      <w:r w:rsidRPr="008A41BD">
        <w:rPr>
          <w:b/>
          <w:sz w:val="24"/>
          <w:szCs w:val="24"/>
        </w:rPr>
        <w:t>ПОРЯДОК ВЫПОЛНЕНИЯ, ПРИЕМКИ И СДАЧИ РАБОТ</w:t>
      </w:r>
    </w:p>
    <w:p w:rsidR="008A41BD" w:rsidRPr="008A41BD" w:rsidRDefault="008A41BD" w:rsidP="008A41BD">
      <w:pPr>
        <w:tabs>
          <w:tab w:val="left" w:pos="0"/>
        </w:tabs>
        <w:ind w:firstLine="720"/>
        <w:jc w:val="both"/>
        <w:rPr>
          <w:b/>
          <w:bCs/>
          <w:i/>
          <w:sz w:val="24"/>
          <w:szCs w:val="24"/>
        </w:rPr>
      </w:pPr>
      <w:r w:rsidRPr="008A41BD">
        <w:rPr>
          <w:sz w:val="24"/>
          <w:szCs w:val="24"/>
        </w:rPr>
        <w:t>4.1. Выполнение работ должно осуществляться в соответствии с требованиями и условиями, установленными Техническим заданием (Приложение №1), сметной документацией.</w:t>
      </w:r>
    </w:p>
    <w:p w:rsidR="008A41BD" w:rsidRPr="008A41BD" w:rsidRDefault="008A41BD" w:rsidP="008A41BD">
      <w:pPr>
        <w:ind w:firstLine="720"/>
        <w:jc w:val="both"/>
        <w:rPr>
          <w:sz w:val="24"/>
          <w:szCs w:val="24"/>
        </w:rPr>
      </w:pPr>
      <w:r w:rsidRPr="008A41BD">
        <w:rPr>
          <w:sz w:val="24"/>
          <w:szCs w:val="24"/>
        </w:rPr>
        <w:t xml:space="preserve">4.2. Подрядчик назначает ответственное лицо для решения текущих вопросов по проведению работ, подписанию актов и обеспечивает беспрепятственный доступ к объекту производства работ уполномоченного представителя Заказчика по всем видам работ, в течение всего периода их производства. </w:t>
      </w:r>
    </w:p>
    <w:p w:rsidR="008A41BD" w:rsidRPr="008A41BD" w:rsidRDefault="008A41BD" w:rsidP="008A41BD">
      <w:pPr>
        <w:ind w:right="-1" w:firstLine="720"/>
        <w:jc w:val="both"/>
        <w:rPr>
          <w:sz w:val="24"/>
          <w:szCs w:val="24"/>
        </w:rPr>
      </w:pPr>
      <w:r w:rsidRPr="008A41BD">
        <w:rPr>
          <w:sz w:val="24"/>
          <w:szCs w:val="24"/>
        </w:rPr>
        <w:t>4.3. Заказчик, уполномоченный представитель Заказчика имеют право:</w:t>
      </w:r>
    </w:p>
    <w:p w:rsidR="008A41BD" w:rsidRPr="008A41BD" w:rsidRDefault="008A41BD" w:rsidP="008A41BD">
      <w:pPr>
        <w:tabs>
          <w:tab w:val="left" w:pos="0"/>
        </w:tabs>
        <w:ind w:right="-1" w:firstLine="720"/>
        <w:jc w:val="both"/>
        <w:rPr>
          <w:sz w:val="24"/>
          <w:szCs w:val="24"/>
        </w:rPr>
      </w:pPr>
      <w:r w:rsidRPr="008A41BD">
        <w:rPr>
          <w:sz w:val="24"/>
          <w:szCs w:val="24"/>
        </w:rPr>
        <w:t xml:space="preserve">- осуществлять </w:t>
      </w:r>
      <w:proofErr w:type="gramStart"/>
      <w:r w:rsidRPr="008A41BD">
        <w:rPr>
          <w:sz w:val="24"/>
          <w:szCs w:val="24"/>
        </w:rPr>
        <w:t>контроль за</w:t>
      </w:r>
      <w:proofErr w:type="gramEnd"/>
      <w:r w:rsidRPr="008A41BD">
        <w:rPr>
          <w:sz w:val="24"/>
          <w:szCs w:val="24"/>
        </w:rPr>
        <w:t xml:space="preserve"> ходом производства работ и их качеством, не вмешиваясь при этом в оперативно-хозяйственную деятельность Подрядчика;</w:t>
      </w:r>
    </w:p>
    <w:p w:rsidR="008A41BD" w:rsidRPr="008A41BD" w:rsidRDefault="008A41BD" w:rsidP="008A41BD">
      <w:pPr>
        <w:tabs>
          <w:tab w:val="left" w:pos="0"/>
        </w:tabs>
        <w:ind w:right="-1" w:firstLine="720"/>
        <w:jc w:val="both"/>
        <w:rPr>
          <w:sz w:val="24"/>
          <w:szCs w:val="24"/>
        </w:rPr>
      </w:pPr>
      <w:r w:rsidRPr="008A41BD">
        <w:rPr>
          <w:sz w:val="24"/>
          <w:szCs w:val="24"/>
        </w:rPr>
        <w:t xml:space="preserve">- отдавать письменные распоряжения о частичной или полной приостановке работ, с указанием причин, о запрещении применения технологий, материалов, конструкций, не обеспечивающих установленный техническими условиями уровень качества, которые являются обязательными для исполнения Подрядчиком при условии, если они не противоречат техническим условиям. </w:t>
      </w:r>
    </w:p>
    <w:p w:rsidR="008A41BD" w:rsidRPr="008A41BD" w:rsidRDefault="008A41BD" w:rsidP="008A41BD">
      <w:pPr>
        <w:ind w:right="-1" w:firstLine="720"/>
        <w:contextualSpacing/>
        <w:jc w:val="both"/>
        <w:rPr>
          <w:sz w:val="24"/>
          <w:szCs w:val="24"/>
        </w:rPr>
      </w:pPr>
      <w:r w:rsidRPr="008A41BD">
        <w:rPr>
          <w:sz w:val="24"/>
          <w:szCs w:val="24"/>
        </w:rPr>
        <w:t>4.4. Заказчик, уполномоченный представитель Заказчика, обнаружившие при осуществлении контроля и надзора за выполнением работ отступления от условий, которые могут ухудшить качество работ, или иные недостатки, обязаны немедленно заявить об этом Подрядчику.</w:t>
      </w:r>
    </w:p>
    <w:p w:rsidR="008A41BD" w:rsidRPr="008A41BD" w:rsidRDefault="008A41BD" w:rsidP="008A41BD">
      <w:pPr>
        <w:ind w:firstLine="720"/>
        <w:jc w:val="both"/>
        <w:rPr>
          <w:sz w:val="24"/>
          <w:szCs w:val="24"/>
        </w:rPr>
      </w:pPr>
      <w:r w:rsidRPr="008A41BD">
        <w:rPr>
          <w:sz w:val="24"/>
          <w:szCs w:val="24"/>
        </w:rPr>
        <w:t>4.5. Если в процессе выполнения работ будут обнаружены некачественно выполненные работы, то Подрядчик своими силами, без увеличения стоимости и изменения сроков выполнения работ, указанных в Договоре, в срок, установленный Заказчиком или уполномоченным представителем Заказчика, обязан устранить недостатки для обеспечения надлежащего качества.</w:t>
      </w:r>
    </w:p>
    <w:p w:rsidR="008A41BD" w:rsidRPr="008A41BD" w:rsidRDefault="008A41BD" w:rsidP="008A41BD">
      <w:pPr>
        <w:tabs>
          <w:tab w:val="left" w:pos="0"/>
        </w:tabs>
        <w:ind w:firstLine="720"/>
        <w:jc w:val="both"/>
        <w:rPr>
          <w:sz w:val="24"/>
          <w:szCs w:val="24"/>
        </w:rPr>
      </w:pPr>
      <w:r w:rsidRPr="008A41BD">
        <w:rPr>
          <w:sz w:val="24"/>
          <w:szCs w:val="24"/>
        </w:rPr>
        <w:t>4.6. Подрядчик обязан в случае возникновения обстоятельств, замедляющих ход работ или делающих дальнейшее продолжение работ невозможным, незамедлительно поставить об этом в известность Заказчика.</w:t>
      </w:r>
    </w:p>
    <w:p w:rsidR="008A41BD" w:rsidRPr="008A41BD" w:rsidRDefault="008A41BD" w:rsidP="008A41BD">
      <w:pPr>
        <w:ind w:firstLine="720"/>
        <w:jc w:val="both"/>
        <w:rPr>
          <w:sz w:val="24"/>
          <w:szCs w:val="24"/>
        </w:rPr>
      </w:pPr>
      <w:r w:rsidRPr="008A41BD">
        <w:rPr>
          <w:sz w:val="24"/>
          <w:szCs w:val="24"/>
        </w:rPr>
        <w:t>4.7. Сдача работ Подрядчиком осуществляется в один этап, с предоставлением Актов ф. КС – 2 и Справки ф. КС – 3.</w:t>
      </w:r>
    </w:p>
    <w:p w:rsidR="008A41BD" w:rsidRPr="008A41BD" w:rsidRDefault="008A41BD" w:rsidP="008A41BD">
      <w:pPr>
        <w:ind w:firstLine="720"/>
        <w:jc w:val="both"/>
        <w:rPr>
          <w:sz w:val="24"/>
          <w:szCs w:val="24"/>
        </w:rPr>
      </w:pPr>
      <w:r w:rsidRPr="008A41BD">
        <w:rPr>
          <w:sz w:val="24"/>
          <w:szCs w:val="24"/>
        </w:rPr>
        <w:t xml:space="preserve">4.8. Заказчик, либо уполномоченный представитель Заказчика, получивший сообщение Подрядчика о готовности к сдаче результата выполненных работ, обязан в пятидневный срок осмотреть и принять выполненную работу, а при обнаружении отступлений, ухудшающих результат работы, или иных недостатков в работе немедленно заявить об этом Подрядчику. </w:t>
      </w:r>
    </w:p>
    <w:p w:rsidR="008A41BD" w:rsidRPr="008A41BD" w:rsidRDefault="008A41BD" w:rsidP="008A41BD">
      <w:pPr>
        <w:ind w:firstLine="720"/>
        <w:jc w:val="both"/>
        <w:rPr>
          <w:bCs/>
          <w:sz w:val="24"/>
          <w:szCs w:val="24"/>
        </w:rPr>
      </w:pPr>
      <w:r w:rsidRPr="008A41BD">
        <w:rPr>
          <w:bCs/>
          <w:sz w:val="24"/>
          <w:szCs w:val="24"/>
        </w:rPr>
        <w:t xml:space="preserve">4.9. Работа считается законченной при условии приемки её Заказчиком, в лице уполномоченного представителя, оформляется актом выполненных работ, с приложением всех необходимых документов (акты на скрытые работы и пр.) подписанным Заказчиком, уполномоченным представителем и Подрядчиком. </w:t>
      </w:r>
    </w:p>
    <w:p w:rsidR="008A41BD" w:rsidRPr="008A41BD" w:rsidRDefault="008A41BD" w:rsidP="008A41BD">
      <w:pPr>
        <w:ind w:firstLine="720"/>
        <w:jc w:val="both"/>
        <w:rPr>
          <w:sz w:val="24"/>
          <w:szCs w:val="24"/>
        </w:rPr>
      </w:pPr>
      <w:r w:rsidRPr="008A41BD">
        <w:rPr>
          <w:sz w:val="24"/>
          <w:szCs w:val="24"/>
        </w:rPr>
        <w:t>Если в процессе выполнения работ, предусмотренных настоящим Договором, будут выявлены некачественно выполненные работы, то Подрядчик обязан за свой счет, в срок, согласованный Сторонами, переделать эти работы для обеспечения их надлежащего качества.</w:t>
      </w:r>
    </w:p>
    <w:p w:rsidR="008A41BD" w:rsidRPr="008A41BD" w:rsidRDefault="008A41BD" w:rsidP="008A41BD">
      <w:pPr>
        <w:ind w:firstLine="720"/>
        <w:jc w:val="both"/>
        <w:rPr>
          <w:sz w:val="24"/>
          <w:szCs w:val="24"/>
        </w:rPr>
      </w:pPr>
    </w:p>
    <w:p w:rsidR="008A41BD" w:rsidRPr="008A41BD" w:rsidRDefault="008A41BD" w:rsidP="008A41BD">
      <w:pPr>
        <w:numPr>
          <w:ilvl w:val="0"/>
          <w:numId w:val="15"/>
        </w:numPr>
        <w:jc w:val="center"/>
        <w:rPr>
          <w:b/>
          <w:sz w:val="24"/>
          <w:szCs w:val="24"/>
        </w:rPr>
      </w:pPr>
      <w:r w:rsidRPr="008A41BD">
        <w:rPr>
          <w:b/>
          <w:sz w:val="24"/>
          <w:szCs w:val="24"/>
        </w:rPr>
        <w:t>ГАРАНТИИ КАЧЕСТВА ПОДРЯДНЫХ РАБОТ</w:t>
      </w:r>
    </w:p>
    <w:p w:rsidR="008A41BD" w:rsidRPr="008A41BD" w:rsidRDefault="008A41BD" w:rsidP="008A41BD">
      <w:pPr>
        <w:ind w:firstLine="680"/>
        <w:jc w:val="both"/>
        <w:rPr>
          <w:sz w:val="24"/>
          <w:szCs w:val="24"/>
        </w:rPr>
      </w:pPr>
      <w:r w:rsidRPr="008A41BD">
        <w:rPr>
          <w:sz w:val="24"/>
          <w:szCs w:val="24"/>
        </w:rPr>
        <w:t>5.1. ПОДРЯДЧИК гарантирует:</w:t>
      </w:r>
    </w:p>
    <w:p w:rsidR="008A41BD" w:rsidRPr="008A41BD" w:rsidRDefault="008A41BD" w:rsidP="008A41BD">
      <w:pPr>
        <w:ind w:firstLine="680"/>
        <w:jc w:val="both"/>
        <w:rPr>
          <w:sz w:val="24"/>
          <w:szCs w:val="24"/>
        </w:rPr>
      </w:pPr>
      <w:r w:rsidRPr="008A41BD">
        <w:rPr>
          <w:sz w:val="24"/>
          <w:szCs w:val="24"/>
        </w:rPr>
        <w:t>5.1.1. выполнение всех работ в полном объеме и в сроки, определенные условиями настоящего Договора;</w:t>
      </w:r>
    </w:p>
    <w:p w:rsidR="008A41BD" w:rsidRPr="008A41BD" w:rsidRDefault="008A41BD" w:rsidP="008A41BD">
      <w:pPr>
        <w:ind w:firstLine="680"/>
        <w:jc w:val="both"/>
        <w:rPr>
          <w:sz w:val="24"/>
          <w:szCs w:val="24"/>
        </w:rPr>
      </w:pPr>
      <w:r w:rsidRPr="008A41BD">
        <w:rPr>
          <w:sz w:val="24"/>
          <w:szCs w:val="24"/>
        </w:rPr>
        <w:t xml:space="preserve">5.1.2. качество выполнения всех работ в соответствии со сметной документацией, </w:t>
      </w:r>
      <w:r w:rsidRPr="008A41BD">
        <w:rPr>
          <w:sz w:val="24"/>
          <w:szCs w:val="24"/>
        </w:rPr>
        <w:lastRenderedPageBreak/>
        <w:t>техническим заданием и действующими нормами;</w:t>
      </w:r>
    </w:p>
    <w:p w:rsidR="008A41BD" w:rsidRPr="008A41BD" w:rsidRDefault="008A41BD" w:rsidP="008A41BD">
      <w:pPr>
        <w:ind w:firstLine="680"/>
        <w:jc w:val="both"/>
        <w:rPr>
          <w:sz w:val="24"/>
          <w:szCs w:val="24"/>
        </w:rPr>
      </w:pPr>
      <w:r w:rsidRPr="008A41BD">
        <w:rPr>
          <w:sz w:val="24"/>
          <w:szCs w:val="24"/>
        </w:rPr>
        <w:t>5.1.3. своевременное устранение недостатков и дефектов, выявленных при приемке работ и в период гарантийной эксплуатации объекта;</w:t>
      </w:r>
    </w:p>
    <w:p w:rsidR="008A41BD" w:rsidRPr="008A41BD" w:rsidRDefault="008A41BD" w:rsidP="008A41BD">
      <w:pPr>
        <w:ind w:firstLine="680"/>
        <w:jc w:val="both"/>
        <w:rPr>
          <w:sz w:val="24"/>
          <w:szCs w:val="24"/>
        </w:rPr>
      </w:pPr>
      <w:r w:rsidRPr="008A41BD">
        <w:rPr>
          <w:sz w:val="24"/>
          <w:szCs w:val="24"/>
        </w:rPr>
        <w:t>5.2. Г</w:t>
      </w:r>
      <w:r w:rsidRPr="008A41BD">
        <w:rPr>
          <w:rFonts w:eastAsia="Arial Unicode MS"/>
          <w:sz w:val="24"/>
          <w:szCs w:val="24"/>
        </w:rPr>
        <w:t xml:space="preserve">арантия качества выполняемых работ, в том числе на используемые в работе материалы, предоставляется в полном объеме, подтверждает соблюдение технологии производства, действующих норм и правил и составляет </w:t>
      </w:r>
      <w:r w:rsidR="00A22C9E" w:rsidRPr="006451B0">
        <w:rPr>
          <w:rFonts w:eastAsia="Arial Unicode MS"/>
          <w:sz w:val="24"/>
          <w:szCs w:val="24"/>
        </w:rPr>
        <w:t>24</w:t>
      </w:r>
      <w:r w:rsidRPr="006451B0">
        <w:rPr>
          <w:rFonts w:eastAsia="Arial Unicode MS"/>
          <w:sz w:val="24"/>
          <w:szCs w:val="24"/>
        </w:rPr>
        <w:t xml:space="preserve"> месяц</w:t>
      </w:r>
      <w:r w:rsidR="00A22C9E" w:rsidRPr="006451B0">
        <w:rPr>
          <w:rFonts w:eastAsia="Arial Unicode MS"/>
          <w:sz w:val="24"/>
          <w:szCs w:val="24"/>
        </w:rPr>
        <w:t>а</w:t>
      </w:r>
      <w:r w:rsidR="0030540B">
        <w:rPr>
          <w:rFonts w:eastAsia="Arial Unicode MS"/>
          <w:sz w:val="24"/>
          <w:szCs w:val="24"/>
        </w:rPr>
        <w:t xml:space="preserve"> </w:t>
      </w:r>
      <w:r w:rsidRPr="008A41BD">
        <w:rPr>
          <w:rFonts w:eastAsia="Arial Unicode MS"/>
          <w:sz w:val="24"/>
          <w:szCs w:val="24"/>
        </w:rPr>
        <w:t>с момента подписания Сторонами акта выполненных работ.</w:t>
      </w:r>
    </w:p>
    <w:p w:rsidR="008A41BD" w:rsidRPr="008A41BD" w:rsidRDefault="008A41BD" w:rsidP="008A41BD">
      <w:pPr>
        <w:ind w:firstLine="680"/>
        <w:jc w:val="both"/>
        <w:rPr>
          <w:sz w:val="24"/>
          <w:szCs w:val="24"/>
        </w:rPr>
      </w:pPr>
      <w:r w:rsidRPr="008A41BD">
        <w:rPr>
          <w:sz w:val="24"/>
          <w:szCs w:val="24"/>
        </w:rPr>
        <w:t>5.3. Если в период гарантийной эксплуатации объекта обнаружатся дефекты, которые не позволят продолжить нормальную эксплуатацию до их устранения, то гарантийный срок продлевается соответственно на период устранения дефектов. Устранение дефектов осуществляется Подрядчиком за свой счет в течение 10 календарных дней с момента получения уведомления об их обнаружении, либо в согласованный с Заказчиком иной срок.</w:t>
      </w:r>
    </w:p>
    <w:p w:rsidR="008A41BD" w:rsidRPr="008A41BD" w:rsidRDefault="008A41BD" w:rsidP="008A41BD">
      <w:pPr>
        <w:shd w:val="clear" w:color="auto" w:fill="FFFFFF"/>
        <w:ind w:firstLine="567"/>
        <w:jc w:val="both"/>
        <w:rPr>
          <w:sz w:val="24"/>
          <w:szCs w:val="24"/>
        </w:rPr>
      </w:pPr>
      <w:r w:rsidRPr="008A41BD">
        <w:rPr>
          <w:color w:val="000000"/>
          <w:sz w:val="24"/>
          <w:szCs w:val="24"/>
        </w:rPr>
        <w:t>5.4. Если в течение гарантийного периода будут обнаружены материалы и оборудование, или Работы, которые не соответствуют условиям Договора, то все работы по их устранению и замене будут осуществлены Подрядчиком за свой счет.</w:t>
      </w:r>
    </w:p>
    <w:p w:rsidR="008A41BD" w:rsidRPr="008A41BD" w:rsidRDefault="008A41BD" w:rsidP="008A41BD">
      <w:pPr>
        <w:shd w:val="clear" w:color="auto" w:fill="FFFFFF"/>
        <w:ind w:firstLine="567"/>
        <w:jc w:val="both"/>
        <w:rPr>
          <w:sz w:val="24"/>
          <w:szCs w:val="24"/>
        </w:rPr>
      </w:pPr>
      <w:r w:rsidRPr="008A41BD">
        <w:rPr>
          <w:color w:val="000000"/>
          <w:sz w:val="24"/>
          <w:szCs w:val="24"/>
        </w:rPr>
        <w:t>5.5.В течение гарантийного периода Подрядчик обязан за свой счет с оплатой всех связанных с этим расходов производить замену или ремонт отдельных систем Объекта, выбывших из строя или изменивших первоначальные технические параметры при   условии их надлежащей эксплуатации.</w:t>
      </w:r>
    </w:p>
    <w:p w:rsidR="008A41BD" w:rsidRPr="008A41BD" w:rsidRDefault="008A41BD" w:rsidP="008A41BD">
      <w:pPr>
        <w:shd w:val="clear" w:color="auto" w:fill="FFFFFF"/>
        <w:ind w:firstLine="567"/>
        <w:jc w:val="both"/>
        <w:rPr>
          <w:color w:val="000000"/>
          <w:sz w:val="24"/>
          <w:szCs w:val="24"/>
        </w:rPr>
      </w:pPr>
      <w:r w:rsidRPr="008A41BD">
        <w:rPr>
          <w:color w:val="000000"/>
          <w:sz w:val="24"/>
          <w:szCs w:val="24"/>
        </w:rPr>
        <w:t>5.6. Подрядчик несет ответственность за все скрытые ошибки, которые не были замечены к началу гарантийного периода.</w:t>
      </w:r>
    </w:p>
    <w:p w:rsidR="008A41BD" w:rsidRPr="008A41BD" w:rsidRDefault="008A41BD" w:rsidP="008A41BD">
      <w:pPr>
        <w:shd w:val="clear" w:color="auto" w:fill="FFFFFF"/>
        <w:ind w:firstLine="567"/>
        <w:jc w:val="both"/>
        <w:rPr>
          <w:sz w:val="24"/>
          <w:szCs w:val="24"/>
        </w:rPr>
      </w:pPr>
    </w:p>
    <w:p w:rsidR="008A41BD" w:rsidRPr="008A41BD" w:rsidRDefault="008A41BD" w:rsidP="008A41BD">
      <w:pPr>
        <w:numPr>
          <w:ilvl w:val="0"/>
          <w:numId w:val="15"/>
        </w:numPr>
        <w:jc w:val="center"/>
        <w:rPr>
          <w:b/>
          <w:sz w:val="24"/>
          <w:szCs w:val="24"/>
        </w:rPr>
      </w:pPr>
      <w:r w:rsidRPr="008A41BD">
        <w:rPr>
          <w:b/>
          <w:sz w:val="24"/>
          <w:szCs w:val="24"/>
        </w:rPr>
        <w:t>ОТВЕТСТВЕННОСТЬ СТОРОН</w:t>
      </w:r>
    </w:p>
    <w:p w:rsidR="008A41BD" w:rsidRPr="008A41BD" w:rsidRDefault="008A41BD" w:rsidP="008A41BD">
      <w:pPr>
        <w:tabs>
          <w:tab w:val="left" w:pos="702"/>
        </w:tabs>
        <w:jc w:val="both"/>
        <w:rPr>
          <w:spacing w:val="10"/>
          <w:sz w:val="24"/>
          <w:szCs w:val="24"/>
        </w:rPr>
      </w:pPr>
      <w:r w:rsidRPr="008A41BD">
        <w:rPr>
          <w:sz w:val="24"/>
          <w:szCs w:val="24"/>
        </w:rPr>
        <w:tab/>
        <w:t>6.1. Стороны несут имущественную ответственность за неисполнение или ненадлежащее исполнение своих обязательств по настоящему Договору в соответствии с действующим гражданским законодательством РФ</w:t>
      </w:r>
      <w:r w:rsidRPr="008A41BD">
        <w:rPr>
          <w:spacing w:val="10"/>
          <w:sz w:val="24"/>
          <w:szCs w:val="24"/>
        </w:rPr>
        <w:t>.</w:t>
      </w:r>
    </w:p>
    <w:p w:rsidR="008A41BD" w:rsidRPr="008A41BD" w:rsidRDefault="008A41BD" w:rsidP="008A41BD">
      <w:pPr>
        <w:tabs>
          <w:tab w:val="left" w:pos="567"/>
          <w:tab w:val="left" w:pos="709"/>
        </w:tabs>
        <w:jc w:val="both"/>
        <w:rPr>
          <w:sz w:val="24"/>
          <w:szCs w:val="24"/>
        </w:rPr>
      </w:pPr>
      <w:r w:rsidRPr="008A41BD">
        <w:rPr>
          <w:sz w:val="24"/>
          <w:szCs w:val="24"/>
        </w:rPr>
        <w:t xml:space="preserve">           6.2. 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процентов цены Договора, что составляет ______________ руб.</w:t>
      </w:r>
    </w:p>
    <w:p w:rsidR="008A41BD" w:rsidRPr="008A41BD" w:rsidRDefault="008A41BD" w:rsidP="008A41BD">
      <w:pPr>
        <w:tabs>
          <w:tab w:val="left" w:pos="709"/>
        </w:tabs>
        <w:jc w:val="both"/>
        <w:rPr>
          <w:sz w:val="24"/>
          <w:szCs w:val="24"/>
        </w:rPr>
      </w:pPr>
      <w:r w:rsidRPr="008A41BD">
        <w:rPr>
          <w:sz w:val="24"/>
          <w:szCs w:val="24"/>
        </w:rPr>
        <w:t xml:space="preserve">           6.3. За каждый факт неисполнения или ненадлежащего исполнения Подрядчиком обязательства, предусмотренного Договором, которое не имеет стоимостного выражения, размер штрафа устанавливается в виде фиксированной суммы 1000 рублей.</w:t>
      </w:r>
    </w:p>
    <w:p w:rsidR="008A41BD" w:rsidRPr="008A41BD" w:rsidRDefault="008A41BD" w:rsidP="008A41BD">
      <w:pPr>
        <w:jc w:val="both"/>
        <w:rPr>
          <w:sz w:val="24"/>
          <w:szCs w:val="24"/>
        </w:rPr>
      </w:pPr>
      <w:r w:rsidRPr="008A41BD">
        <w:rPr>
          <w:sz w:val="24"/>
          <w:szCs w:val="24"/>
        </w:rPr>
        <w:t xml:space="preserve">           6.4. Пеня начисляется за каждый день просрочки исполнения Подрядчиком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p>
    <w:p w:rsidR="008A41BD" w:rsidRPr="008A41BD" w:rsidRDefault="008A41BD" w:rsidP="008A41BD">
      <w:pPr>
        <w:tabs>
          <w:tab w:val="left" w:pos="709"/>
        </w:tabs>
        <w:jc w:val="both"/>
        <w:rPr>
          <w:sz w:val="24"/>
          <w:szCs w:val="24"/>
        </w:rPr>
      </w:pPr>
      <w:r w:rsidRPr="008A41BD">
        <w:rPr>
          <w:sz w:val="24"/>
          <w:szCs w:val="24"/>
        </w:rPr>
        <w:t xml:space="preserve">           6.5. Общая сумма начисленной неустойки (штрафов, пени) за неисполнение или ненадлежащее исполнение подрядчиком обязательств, предусмотренных Договором, не может превышать цену Договора.</w:t>
      </w:r>
    </w:p>
    <w:p w:rsidR="008A41BD" w:rsidRPr="008A41BD" w:rsidRDefault="008A41BD" w:rsidP="008A41BD">
      <w:pPr>
        <w:jc w:val="both"/>
        <w:rPr>
          <w:sz w:val="24"/>
          <w:szCs w:val="24"/>
        </w:rPr>
      </w:pPr>
      <w:r w:rsidRPr="008A41BD">
        <w:rPr>
          <w:sz w:val="24"/>
          <w:szCs w:val="24"/>
        </w:rPr>
        <w:t xml:space="preserve">           6.</w:t>
      </w:r>
      <w:r w:rsidR="006451B0">
        <w:rPr>
          <w:sz w:val="24"/>
          <w:szCs w:val="24"/>
        </w:rPr>
        <w:t>6</w:t>
      </w:r>
      <w:r w:rsidRPr="008A41BD">
        <w:rPr>
          <w:sz w:val="24"/>
          <w:szCs w:val="24"/>
        </w:rPr>
        <w:t>.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Подрядчик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8A41BD" w:rsidRPr="008A41BD" w:rsidRDefault="008A41BD" w:rsidP="008A41BD">
      <w:pPr>
        <w:tabs>
          <w:tab w:val="left" w:pos="567"/>
          <w:tab w:val="left" w:pos="709"/>
        </w:tabs>
        <w:jc w:val="both"/>
        <w:rPr>
          <w:sz w:val="24"/>
          <w:szCs w:val="24"/>
        </w:rPr>
      </w:pPr>
      <w:r w:rsidRPr="008A41BD">
        <w:rPr>
          <w:sz w:val="24"/>
          <w:szCs w:val="24"/>
        </w:rPr>
        <w:t xml:space="preserve">           6.</w:t>
      </w:r>
      <w:r w:rsidR="006451B0">
        <w:rPr>
          <w:sz w:val="24"/>
          <w:szCs w:val="24"/>
        </w:rPr>
        <w:t>7</w:t>
      </w:r>
      <w:r w:rsidRPr="008A41BD">
        <w:rPr>
          <w:sz w:val="24"/>
          <w:szCs w:val="24"/>
        </w:rPr>
        <w:t>. Общая сумма начисленной неустойки (штрафов, пени) за неисполнение или ненадлежащее исполнение заказчиком обязательств, предусмотренных Договором, не может превышать цену Договора.</w:t>
      </w:r>
    </w:p>
    <w:p w:rsidR="008A41BD" w:rsidRPr="008A41BD" w:rsidRDefault="008A41BD" w:rsidP="008A41BD">
      <w:pPr>
        <w:tabs>
          <w:tab w:val="left" w:pos="709"/>
        </w:tabs>
        <w:jc w:val="both"/>
        <w:rPr>
          <w:sz w:val="24"/>
          <w:szCs w:val="24"/>
        </w:rPr>
      </w:pPr>
      <w:r w:rsidRPr="008A41BD">
        <w:rPr>
          <w:rFonts w:eastAsia="Calibri"/>
          <w:sz w:val="24"/>
          <w:szCs w:val="24"/>
        </w:rPr>
        <w:t xml:space="preserve">           6.</w:t>
      </w:r>
      <w:r w:rsidR="006451B0">
        <w:rPr>
          <w:rFonts w:eastAsia="Calibri"/>
          <w:sz w:val="24"/>
          <w:szCs w:val="24"/>
        </w:rPr>
        <w:t>8</w:t>
      </w:r>
      <w:r w:rsidRPr="008A41BD">
        <w:rPr>
          <w:rFonts w:eastAsia="Calibri"/>
          <w:sz w:val="24"/>
          <w:szCs w:val="24"/>
        </w:rPr>
        <w:t xml:space="preserve">. </w:t>
      </w:r>
      <w:proofErr w:type="gramStart"/>
      <w:r w:rsidRPr="008A41BD">
        <w:rPr>
          <w:sz w:val="24"/>
          <w:szCs w:val="24"/>
        </w:rPr>
        <w:t xml:space="preserve">В случае неисполнения или ненадлежащего исполнения Подрядчиком по настоящему </w:t>
      </w:r>
      <w:r w:rsidRPr="008A41BD">
        <w:rPr>
          <w:sz w:val="24"/>
          <w:szCs w:val="24"/>
        </w:rPr>
        <w:lastRenderedPageBreak/>
        <w:t>Договору своих обязательств по оплате неустойки, Заказчик начисляет на основании требований об уплате неустойки задолженность Подрядчика и осуществляет ее оплату за Подрядчика из средств, подлежащих выплате Подрядчику в связи с приемкой результатов выполненной работы по настоящему Договору, либо вправе взыскать неустойку из денежных средств, переданных Заказчику в залог в качестве обеспечения</w:t>
      </w:r>
      <w:proofErr w:type="gramEnd"/>
      <w:r w:rsidRPr="008A41BD">
        <w:rPr>
          <w:sz w:val="24"/>
          <w:szCs w:val="24"/>
        </w:rPr>
        <w:t xml:space="preserve"> исполнения настоящего Договора, либо вправе обратиться с требованием об уплате денежной суммы по банковской гарантии к лицу, выдавшему такую гарантию Подрядчику.</w:t>
      </w:r>
    </w:p>
    <w:p w:rsidR="008A41BD" w:rsidRPr="008A41BD" w:rsidRDefault="008A41BD" w:rsidP="008A41BD">
      <w:pPr>
        <w:tabs>
          <w:tab w:val="left" w:pos="709"/>
        </w:tabs>
        <w:jc w:val="both"/>
        <w:rPr>
          <w:b/>
          <w:sz w:val="24"/>
          <w:szCs w:val="24"/>
        </w:rPr>
      </w:pPr>
    </w:p>
    <w:p w:rsidR="008A41BD" w:rsidRPr="008A41BD" w:rsidRDefault="008A41BD" w:rsidP="008A41BD">
      <w:pPr>
        <w:numPr>
          <w:ilvl w:val="0"/>
          <w:numId w:val="15"/>
        </w:numPr>
        <w:jc w:val="center"/>
        <w:rPr>
          <w:b/>
          <w:sz w:val="24"/>
          <w:szCs w:val="24"/>
        </w:rPr>
      </w:pPr>
      <w:r w:rsidRPr="008A41BD">
        <w:rPr>
          <w:b/>
          <w:sz w:val="24"/>
          <w:szCs w:val="24"/>
        </w:rPr>
        <w:t>ПРОЧИЕ УСЛОВИЯ</w:t>
      </w:r>
    </w:p>
    <w:p w:rsidR="008A41BD" w:rsidRPr="008A41BD" w:rsidRDefault="008A41BD" w:rsidP="008A41BD">
      <w:pPr>
        <w:ind w:firstLine="680"/>
        <w:jc w:val="both"/>
        <w:rPr>
          <w:sz w:val="24"/>
          <w:szCs w:val="24"/>
        </w:rPr>
      </w:pPr>
      <w:r w:rsidRPr="008A41BD">
        <w:rPr>
          <w:sz w:val="24"/>
          <w:szCs w:val="24"/>
        </w:rPr>
        <w:t xml:space="preserve">7.1. </w:t>
      </w:r>
      <w:proofErr w:type="gramStart"/>
      <w:r w:rsidRPr="008A41BD">
        <w:rPr>
          <w:sz w:val="24"/>
          <w:szCs w:val="24"/>
        </w:rPr>
        <w:t>Ни одна из Сторон не несет ответственности перед другой Стороной за неисполнение обязательств по настоящему Договору, обусловленных действием обстоятельств непреодолимой силы, т.е. чрезвычайных и непредотвратимых при данных условиях обстоятельств, возникших помимо воли и желания Сторон и которые нельзя предвидеть или избежать, в том числе: объявленная или фактическая война, гражданские волнения, эпидемии, блокада, эмбарго, пожары, землетрясения, наводнения и другие природные</w:t>
      </w:r>
      <w:proofErr w:type="gramEnd"/>
      <w:r w:rsidRPr="008A41BD">
        <w:rPr>
          <w:sz w:val="24"/>
          <w:szCs w:val="24"/>
        </w:rPr>
        <w:t xml:space="preserve"> стихийные бедствия, а также издание актов государственных органов.</w:t>
      </w:r>
    </w:p>
    <w:p w:rsidR="008A41BD" w:rsidRPr="008A41BD" w:rsidRDefault="008A41BD" w:rsidP="008A41BD">
      <w:pPr>
        <w:ind w:firstLine="680"/>
        <w:jc w:val="both"/>
        <w:rPr>
          <w:sz w:val="24"/>
          <w:szCs w:val="24"/>
        </w:rPr>
      </w:pPr>
      <w:r w:rsidRPr="008A41BD">
        <w:rPr>
          <w:sz w:val="24"/>
          <w:szCs w:val="24"/>
        </w:rPr>
        <w:t>7.2. Сторона, которая не исполняет своего обязательства вследствие действия непреодолимой силы, должна незамедлительно известить другую Сторону о таких обстоятельствах и их влиянии на исполнение обязательств по Договору.</w:t>
      </w:r>
    </w:p>
    <w:p w:rsidR="008A41BD" w:rsidRPr="008A41BD" w:rsidRDefault="008A41BD" w:rsidP="008A41BD">
      <w:pPr>
        <w:ind w:firstLine="680"/>
        <w:jc w:val="both"/>
        <w:rPr>
          <w:sz w:val="24"/>
          <w:szCs w:val="24"/>
        </w:rPr>
      </w:pPr>
      <w:r w:rsidRPr="008A41BD">
        <w:rPr>
          <w:sz w:val="24"/>
          <w:szCs w:val="24"/>
        </w:rPr>
        <w:t>7.3. Если обстоятельства непреодолимой силы или их последствия будут длиться более трех месяцев, то Стороны обсудят, какие меры следует принять для исполнения настоящего Договора.</w:t>
      </w:r>
    </w:p>
    <w:p w:rsidR="008A41BD" w:rsidRPr="008A41BD" w:rsidRDefault="008A41BD" w:rsidP="008A41BD">
      <w:pPr>
        <w:ind w:firstLine="680"/>
        <w:jc w:val="both"/>
        <w:rPr>
          <w:sz w:val="24"/>
          <w:szCs w:val="24"/>
        </w:rPr>
      </w:pPr>
      <w:r w:rsidRPr="008A41BD">
        <w:rPr>
          <w:sz w:val="24"/>
          <w:szCs w:val="24"/>
        </w:rPr>
        <w:t>7.4. При исполнении настоящего Договора не допускается перемена Подрядчика за исключением случаев, если новый подрядчик является правопреемником Подрядчика по такому Договору вследствие реорганизации юридического лица в форме преобразования, слияния или присоединения. Уступка права требования Подрядчиком третьим лицам по настоящему Договору запрещена.</w:t>
      </w:r>
    </w:p>
    <w:p w:rsidR="008A41BD" w:rsidRPr="008A41BD" w:rsidRDefault="008A41BD" w:rsidP="008A41BD">
      <w:pPr>
        <w:ind w:firstLine="680"/>
        <w:jc w:val="both"/>
        <w:rPr>
          <w:sz w:val="24"/>
          <w:szCs w:val="24"/>
        </w:rPr>
      </w:pPr>
      <w:r w:rsidRPr="008A41BD">
        <w:rPr>
          <w:sz w:val="24"/>
          <w:szCs w:val="24"/>
        </w:rPr>
        <w:t>7.5. Просрочка Подрядчиком сроков выполнения работ (этапов работ, предусмотренных графиком выполнения работ) более чем на 10 календарных дней являются существенным нарушением условий настоящего Договора.</w:t>
      </w:r>
    </w:p>
    <w:p w:rsidR="008A41BD" w:rsidRPr="008A41BD" w:rsidRDefault="008A41BD" w:rsidP="008A41BD">
      <w:pPr>
        <w:ind w:firstLine="680"/>
        <w:jc w:val="both"/>
        <w:rPr>
          <w:sz w:val="24"/>
          <w:szCs w:val="24"/>
        </w:rPr>
      </w:pPr>
    </w:p>
    <w:p w:rsidR="008A41BD" w:rsidRPr="008A41BD" w:rsidRDefault="008A41BD" w:rsidP="008A41BD">
      <w:pPr>
        <w:numPr>
          <w:ilvl w:val="0"/>
          <w:numId w:val="15"/>
        </w:numPr>
        <w:jc w:val="center"/>
        <w:rPr>
          <w:b/>
          <w:bCs/>
          <w:sz w:val="24"/>
          <w:szCs w:val="24"/>
        </w:rPr>
      </w:pPr>
      <w:r w:rsidRPr="008A41BD">
        <w:rPr>
          <w:b/>
          <w:bCs/>
          <w:sz w:val="24"/>
          <w:szCs w:val="24"/>
        </w:rPr>
        <w:t>ИЗМЕНЕНИЕ И РАСТОРЖЕНИЕ ДОГОВОРА</w:t>
      </w:r>
    </w:p>
    <w:p w:rsidR="008A41BD" w:rsidRPr="008A41BD" w:rsidRDefault="008A41BD" w:rsidP="008A41BD">
      <w:pPr>
        <w:ind w:firstLine="680"/>
        <w:jc w:val="both"/>
        <w:rPr>
          <w:sz w:val="24"/>
          <w:szCs w:val="24"/>
        </w:rPr>
      </w:pPr>
      <w:r w:rsidRPr="008A41BD">
        <w:rPr>
          <w:sz w:val="24"/>
          <w:szCs w:val="24"/>
        </w:rPr>
        <w:t xml:space="preserve">8.1. Изменение и дополнение настоящего Договора возможно по соглашению Сторон в случаях, предусмотренных действующим законодательством РФ. Все изменения и дополнения оформляются в письменном виде путем подписания Сторонами дополнительных соглашений к договору. Дополнительные соглашения к договору являются его неотъемлемой частью и вступают в силу с момента их подписания Сторонами. </w:t>
      </w:r>
    </w:p>
    <w:p w:rsidR="008A41BD" w:rsidRPr="008A41BD" w:rsidRDefault="008A41BD" w:rsidP="008A41BD">
      <w:pPr>
        <w:ind w:firstLine="680"/>
        <w:jc w:val="both"/>
        <w:rPr>
          <w:sz w:val="24"/>
          <w:szCs w:val="24"/>
        </w:rPr>
      </w:pPr>
      <w:r w:rsidRPr="008A41BD">
        <w:rPr>
          <w:sz w:val="24"/>
          <w:szCs w:val="24"/>
        </w:rPr>
        <w:t>8.2. Расторжение Договора допускается по соглашению Сторон, путем подписания соответствующего дополнительного соглашения, или по решению суда по причинам, составляющим существенное нарушение Договора, по основаниям, предусмотренным гражданским законодательством Российской Федерации.</w:t>
      </w:r>
    </w:p>
    <w:p w:rsidR="008A41BD" w:rsidRPr="008A41BD" w:rsidRDefault="008A41BD" w:rsidP="008A41BD">
      <w:pPr>
        <w:ind w:firstLine="680"/>
        <w:jc w:val="both"/>
        <w:rPr>
          <w:sz w:val="24"/>
          <w:szCs w:val="24"/>
        </w:rPr>
      </w:pPr>
      <w:r w:rsidRPr="008A41BD">
        <w:rPr>
          <w:sz w:val="24"/>
          <w:szCs w:val="24"/>
        </w:rPr>
        <w:t>8.3. Спорные вопросы, возникающие в ходе исполнения Договора, разрешаются Сторонами в претензионном порядке в течение 10 (десяти) календарных дней с момента предъявления письменной претензии одной из Сторон, возникшие договоренности фиксируются дополнительным соглашением и подписываются правомочными представителями Сторон.</w:t>
      </w:r>
    </w:p>
    <w:p w:rsidR="008A41BD" w:rsidRPr="008A41BD" w:rsidRDefault="008A41BD" w:rsidP="008A41BD">
      <w:pPr>
        <w:ind w:firstLine="680"/>
        <w:jc w:val="both"/>
        <w:rPr>
          <w:sz w:val="24"/>
          <w:szCs w:val="24"/>
        </w:rPr>
      </w:pPr>
      <w:r w:rsidRPr="008A41BD">
        <w:rPr>
          <w:sz w:val="24"/>
          <w:szCs w:val="24"/>
        </w:rPr>
        <w:t xml:space="preserve">8.4. </w:t>
      </w:r>
      <w:r w:rsidRPr="008A41BD">
        <w:rPr>
          <w:rFonts w:eastAsia="Calibri"/>
          <w:sz w:val="24"/>
          <w:szCs w:val="24"/>
        </w:rPr>
        <w:t>ЗАКАЗЧИК вправе на односторонний отказ от исполнения Договора в соответствии с гражданским законодательством</w:t>
      </w:r>
      <w:r w:rsidRPr="008A41BD">
        <w:rPr>
          <w:sz w:val="24"/>
          <w:szCs w:val="24"/>
        </w:rPr>
        <w:t>.</w:t>
      </w:r>
    </w:p>
    <w:p w:rsidR="008A41BD" w:rsidRPr="008A41BD" w:rsidRDefault="008A41BD" w:rsidP="008A41BD">
      <w:pPr>
        <w:ind w:firstLine="680"/>
        <w:jc w:val="both"/>
        <w:rPr>
          <w:sz w:val="24"/>
          <w:szCs w:val="24"/>
        </w:rPr>
      </w:pPr>
      <w:r w:rsidRPr="008A41BD">
        <w:rPr>
          <w:sz w:val="24"/>
          <w:szCs w:val="24"/>
        </w:rPr>
        <w:t>8.5. При заключении и исполнении Договора изменение его условий допускается в случаях, предусмотренных Положением о закупках МАДОУ № 25.</w:t>
      </w:r>
    </w:p>
    <w:p w:rsidR="008A41BD" w:rsidRPr="008A41BD" w:rsidRDefault="008A41BD" w:rsidP="008A41BD">
      <w:pPr>
        <w:ind w:firstLine="680"/>
        <w:jc w:val="both"/>
        <w:rPr>
          <w:sz w:val="24"/>
          <w:szCs w:val="24"/>
        </w:rPr>
      </w:pPr>
    </w:p>
    <w:p w:rsidR="008A41BD" w:rsidRPr="008A41BD" w:rsidRDefault="008A41BD" w:rsidP="008A41BD">
      <w:pPr>
        <w:numPr>
          <w:ilvl w:val="0"/>
          <w:numId w:val="15"/>
        </w:numPr>
        <w:jc w:val="center"/>
        <w:rPr>
          <w:b/>
          <w:sz w:val="24"/>
          <w:szCs w:val="24"/>
        </w:rPr>
      </w:pPr>
      <w:r w:rsidRPr="008A41BD">
        <w:rPr>
          <w:b/>
          <w:sz w:val="24"/>
          <w:szCs w:val="24"/>
        </w:rPr>
        <w:t>ПОРЯДОК РАЗРЕШЕНИЯ СПОРОВ</w:t>
      </w:r>
    </w:p>
    <w:p w:rsidR="008A41BD" w:rsidRPr="008A41BD" w:rsidRDefault="008A41BD" w:rsidP="008A41BD">
      <w:pPr>
        <w:ind w:firstLine="680"/>
        <w:jc w:val="both"/>
        <w:rPr>
          <w:snapToGrid w:val="0"/>
          <w:sz w:val="24"/>
          <w:szCs w:val="24"/>
        </w:rPr>
      </w:pPr>
      <w:r w:rsidRPr="008A41BD">
        <w:rPr>
          <w:sz w:val="24"/>
          <w:szCs w:val="24"/>
        </w:rPr>
        <w:t xml:space="preserve">9.1. </w:t>
      </w:r>
      <w:r w:rsidRPr="008A41BD">
        <w:rPr>
          <w:snapToGrid w:val="0"/>
          <w:sz w:val="24"/>
          <w:szCs w:val="24"/>
        </w:rPr>
        <w:t xml:space="preserve">Споры, возникающие </w:t>
      </w:r>
      <w:r w:rsidRPr="008A41BD">
        <w:rPr>
          <w:iCs/>
          <w:sz w:val="24"/>
          <w:szCs w:val="24"/>
        </w:rPr>
        <w:t xml:space="preserve">из настоящего Договора или в связи с ним, в том числе касающиеся его исполнения, нарушения, прекращения или недействительности, подлежат </w:t>
      </w:r>
      <w:r w:rsidRPr="008A41BD">
        <w:rPr>
          <w:iCs/>
          <w:sz w:val="24"/>
          <w:szCs w:val="24"/>
        </w:rPr>
        <w:lastRenderedPageBreak/>
        <w:t>передаче на рассмотрение в А</w:t>
      </w:r>
      <w:r w:rsidRPr="008A41BD">
        <w:rPr>
          <w:snapToGrid w:val="0"/>
          <w:sz w:val="24"/>
          <w:szCs w:val="24"/>
        </w:rPr>
        <w:t>рбитражный суд Свердловской области с соблюдением обязательного досудебного претензионного порядка урегулирования (срок рассмотрения заявленной претензии – 10 (десять) календарных дней с момента ее поступления адресату).</w:t>
      </w:r>
    </w:p>
    <w:p w:rsidR="008A41BD" w:rsidRPr="008A41BD" w:rsidRDefault="008A41BD" w:rsidP="008A41BD">
      <w:pPr>
        <w:ind w:firstLine="680"/>
        <w:jc w:val="both"/>
        <w:rPr>
          <w:snapToGrid w:val="0"/>
          <w:sz w:val="24"/>
          <w:szCs w:val="24"/>
        </w:rPr>
      </w:pPr>
    </w:p>
    <w:p w:rsidR="008A41BD" w:rsidRPr="008A41BD" w:rsidRDefault="008A41BD" w:rsidP="008A41BD">
      <w:pPr>
        <w:numPr>
          <w:ilvl w:val="0"/>
          <w:numId w:val="15"/>
        </w:numPr>
        <w:tabs>
          <w:tab w:val="left" w:pos="4007"/>
        </w:tabs>
        <w:jc w:val="center"/>
        <w:rPr>
          <w:b/>
          <w:sz w:val="24"/>
          <w:szCs w:val="24"/>
        </w:rPr>
      </w:pPr>
      <w:r w:rsidRPr="008A41BD">
        <w:rPr>
          <w:b/>
          <w:sz w:val="24"/>
          <w:szCs w:val="24"/>
        </w:rPr>
        <w:t>ЗАКЛЮЧИТЕЛЬНЫЕ ПОЛОЖЕНИЯ</w:t>
      </w:r>
    </w:p>
    <w:p w:rsidR="008A41BD" w:rsidRPr="008A41BD" w:rsidRDefault="008A41BD" w:rsidP="008A41BD">
      <w:pPr>
        <w:ind w:firstLine="680"/>
        <w:jc w:val="both"/>
        <w:rPr>
          <w:sz w:val="24"/>
          <w:szCs w:val="24"/>
        </w:rPr>
      </w:pPr>
      <w:r w:rsidRPr="008A41BD">
        <w:rPr>
          <w:sz w:val="24"/>
          <w:szCs w:val="24"/>
        </w:rPr>
        <w:t>10.1.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8A41BD" w:rsidRPr="008A41BD" w:rsidRDefault="008A41BD" w:rsidP="008A41BD">
      <w:pPr>
        <w:ind w:firstLine="680"/>
        <w:jc w:val="both"/>
        <w:rPr>
          <w:sz w:val="24"/>
          <w:szCs w:val="24"/>
        </w:rPr>
      </w:pPr>
      <w:r w:rsidRPr="008A41BD">
        <w:rPr>
          <w:sz w:val="24"/>
          <w:szCs w:val="24"/>
        </w:rPr>
        <w:t xml:space="preserve">10.2. В случае изменения у какой-либо из Сторон юридического адреса, названия, банковских реквизитов она обязана в течение двух дней письменно известить об этом другую Сторону, причем в письме необходимо указать, что оно является </w:t>
      </w:r>
      <w:proofErr w:type="gramStart"/>
      <w:r w:rsidRPr="008A41BD">
        <w:rPr>
          <w:sz w:val="24"/>
          <w:szCs w:val="24"/>
        </w:rPr>
        <w:t>неотъемлемой</w:t>
      </w:r>
      <w:proofErr w:type="gramEnd"/>
      <w:r w:rsidRPr="008A41BD">
        <w:rPr>
          <w:sz w:val="24"/>
          <w:szCs w:val="24"/>
        </w:rPr>
        <w:t xml:space="preserve"> частью настоящего Договора.</w:t>
      </w:r>
    </w:p>
    <w:p w:rsidR="008A41BD" w:rsidRPr="008A41BD" w:rsidRDefault="008A41BD" w:rsidP="008A41BD">
      <w:pPr>
        <w:jc w:val="center"/>
        <w:rPr>
          <w:b/>
          <w:sz w:val="24"/>
          <w:szCs w:val="24"/>
        </w:rPr>
      </w:pPr>
    </w:p>
    <w:p w:rsidR="008A41BD" w:rsidRPr="008A41BD" w:rsidRDefault="008A41BD" w:rsidP="008A41BD">
      <w:pPr>
        <w:numPr>
          <w:ilvl w:val="0"/>
          <w:numId w:val="15"/>
        </w:numPr>
        <w:jc w:val="center"/>
        <w:rPr>
          <w:b/>
          <w:sz w:val="24"/>
          <w:szCs w:val="24"/>
        </w:rPr>
      </w:pPr>
      <w:r w:rsidRPr="008A41BD">
        <w:rPr>
          <w:b/>
          <w:sz w:val="24"/>
          <w:szCs w:val="24"/>
        </w:rPr>
        <w:t>СРОК ДЕЙСТВИЯ ДОГОВОРА</w:t>
      </w:r>
    </w:p>
    <w:p w:rsidR="008A41BD" w:rsidRPr="00B17FF0" w:rsidRDefault="008A41BD" w:rsidP="008A41BD">
      <w:pPr>
        <w:ind w:firstLine="680"/>
        <w:jc w:val="both"/>
        <w:rPr>
          <w:sz w:val="24"/>
          <w:szCs w:val="24"/>
        </w:rPr>
      </w:pPr>
      <w:r w:rsidRPr="008A41BD">
        <w:rPr>
          <w:sz w:val="24"/>
          <w:szCs w:val="24"/>
        </w:rPr>
        <w:t>11.1. Н</w:t>
      </w:r>
      <w:r w:rsidRPr="00733529">
        <w:rPr>
          <w:sz w:val="24"/>
          <w:szCs w:val="24"/>
        </w:rPr>
        <w:t xml:space="preserve">астоящий Договор действует до </w:t>
      </w:r>
      <w:r w:rsidR="00733529" w:rsidRPr="00733529">
        <w:rPr>
          <w:sz w:val="24"/>
          <w:szCs w:val="24"/>
        </w:rPr>
        <w:t>полного исполнения сторонами своих обязательств.</w:t>
      </w:r>
    </w:p>
    <w:p w:rsidR="008A41BD" w:rsidRPr="008A41BD" w:rsidRDefault="008A41BD" w:rsidP="008A41BD">
      <w:pPr>
        <w:shd w:val="clear" w:color="auto" w:fill="FFFFFF"/>
        <w:tabs>
          <w:tab w:val="left" w:pos="284"/>
          <w:tab w:val="left" w:pos="9923"/>
        </w:tabs>
        <w:ind w:right="-1" w:firstLine="426"/>
        <w:jc w:val="center"/>
        <w:rPr>
          <w:b/>
          <w:sz w:val="24"/>
          <w:szCs w:val="24"/>
        </w:rPr>
      </w:pPr>
      <w:r w:rsidRPr="008A41BD">
        <w:rPr>
          <w:b/>
          <w:sz w:val="24"/>
          <w:szCs w:val="24"/>
        </w:rPr>
        <w:t>12. ПРИЛОЖЕНИЯ</w:t>
      </w:r>
    </w:p>
    <w:p w:rsidR="008A41BD" w:rsidRPr="008A41BD" w:rsidRDefault="008A41BD" w:rsidP="008A41BD">
      <w:pPr>
        <w:ind w:firstLine="426"/>
        <w:jc w:val="both"/>
        <w:rPr>
          <w:sz w:val="24"/>
          <w:szCs w:val="24"/>
        </w:rPr>
      </w:pPr>
      <w:r w:rsidRPr="008A41BD">
        <w:rPr>
          <w:sz w:val="24"/>
          <w:szCs w:val="24"/>
        </w:rPr>
        <w:t>12.1. Приложения являются неотъемлемой частью настоящего Договора</w:t>
      </w:r>
    </w:p>
    <w:p w:rsidR="008A41BD" w:rsidRPr="008A41BD" w:rsidRDefault="008A41BD" w:rsidP="008A41BD">
      <w:pPr>
        <w:ind w:firstLine="426"/>
        <w:jc w:val="both"/>
        <w:rPr>
          <w:sz w:val="24"/>
          <w:szCs w:val="24"/>
        </w:rPr>
      </w:pPr>
      <w:r w:rsidRPr="008A41BD">
        <w:rPr>
          <w:sz w:val="24"/>
          <w:szCs w:val="24"/>
        </w:rPr>
        <w:t xml:space="preserve">Приложение № 1 – техническое задание. </w:t>
      </w:r>
    </w:p>
    <w:p w:rsidR="008A41BD" w:rsidRPr="008A41BD" w:rsidRDefault="008A41BD" w:rsidP="008A41BD">
      <w:pPr>
        <w:ind w:firstLine="426"/>
        <w:jc w:val="both"/>
        <w:rPr>
          <w:sz w:val="24"/>
          <w:szCs w:val="24"/>
        </w:rPr>
      </w:pPr>
      <w:r w:rsidRPr="008A41BD">
        <w:rPr>
          <w:sz w:val="24"/>
          <w:szCs w:val="24"/>
        </w:rPr>
        <w:t xml:space="preserve">Приложение № 2 – ведомость объемов работ </w:t>
      </w:r>
      <w:r w:rsidRPr="00C069B2">
        <w:rPr>
          <w:sz w:val="24"/>
          <w:szCs w:val="24"/>
        </w:rPr>
        <w:t xml:space="preserve">№ </w:t>
      </w:r>
      <w:r w:rsidR="00C069B2" w:rsidRPr="00C069B2">
        <w:rPr>
          <w:sz w:val="24"/>
          <w:szCs w:val="24"/>
        </w:rPr>
        <w:t>2-2020</w:t>
      </w:r>
    </w:p>
    <w:p w:rsidR="008A41BD" w:rsidRPr="0030540B" w:rsidRDefault="008A41BD" w:rsidP="008A41BD">
      <w:pPr>
        <w:ind w:firstLine="426"/>
        <w:jc w:val="both"/>
        <w:rPr>
          <w:color w:val="FF0000"/>
          <w:sz w:val="24"/>
          <w:szCs w:val="24"/>
        </w:rPr>
      </w:pPr>
      <w:r w:rsidRPr="008A41BD">
        <w:rPr>
          <w:sz w:val="24"/>
          <w:szCs w:val="24"/>
        </w:rPr>
        <w:t xml:space="preserve">Приложение № 3 - локальный сметный расчет № </w:t>
      </w:r>
      <w:r w:rsidR="00C069B2" w:rsidRPr="00C069B2">
        <w:rPr>
          <w:sz w:val="24"/>
          <w:szCs w:val="24"/>
        </w:rPr>
        <w:t>2-2020</w:t>
      </w:r>
    </w:p>
    <w:p w:rsidR="008A41BD" w:rsidRPr="00C069B2" w:rsidRDefault="008A41BD" w:rsidP="008A41BD">
      <w:pPr>
        <w:jc w:val="center"/>
        <w:rPr>
          <w:sz w:val="22"/>
          <w:szCs w:val="22"/>
        </w:rPr>
      </w:pPr>
    </w:p>
    <w:p w:rsidR="008A41BD" w:rsidRPr="00922B10" w:rsidRDefault="008A41BD" w:rsidP="00922B10">
      <w:pPr>
        <w:pStyle w:val="ad"/>
        <w:numPr>
          <w:ilvl w:val="0"/>
          <w:numId w:val="18"/>
        </w:numPr>
        <w:jc w:val="center"/>
        <w:rPr>
          <w:b/>
          <w:sz w:val="24"/>
          <w:szCs w:val="24"/>
        </w:rPr>
      </w:pPr>
      <w:r w:rsidRPr="00922B10">
        <w:rPr>
          <w:b/>
          <w:sz w:val="24"/>
          <w:szCs w:val="24"/>
        </w:rPr>
        <w:t>АДРЕСА, БАНКОВСКИЕ РЕКВИЗИТЫ И ПОДПИСИ СТОРОН</w:t>
      </w:r>
    </w:p>
    <w:tbl>
      <w:tblPr>
        <w:tblW w:w="20838" w:type="dxa"/>
        <w:tblCellSpacing w:w="20" w:type="dxa"/>
        <w:tblInd w:w="148" w:type="dxa"/>
        <w:tblLook w:val="04A0"/>
      </w:tblPr>
      <w:tblGrid>
        <w:gridCol w:w="5245"/>
        <w:gridCol w:w="5245"/>
        <w:gridCol w:w="5245"/>
        <w:gridCol w:w="5103"/>
      </w:tblGrid>
      <w:tr w:rsidR="008A78C0" w:rsidRPr="008A41BD" w:rsidTr="004C5A01">
        <w:trPr>
          <w:trHeight w:hRule="exact" w:val="9114"/>
          <w:tblCellSpacing w:w="20" w:type="dxa"/>
        </w:trPr>
        <w:tc>
          <w:tcPr>
            <w:tcW w:w="5185" w:type="dxa"/>
          </w:tcPr>
          <w:p w:rsidR="008A78C0" w:rsidRPr="00CE3549" w:rsidRDefault="006451B0" w:rsidP="004C5A01">
            <w:pPr>
              <w:spacing w:line="240" w:lineRule="atLeast"/>
              <w:jc w:val="center"/>
              <w:rPr>
                <w:b/>
                <w:sz w:val="24"/>
                <w:szCs w:val="24"/>
              </w:rPr>
            </w:pPr>
            <w:r w:rsidRPr="006451B0">
              <w:rPr>
                <w:b/>
                <w:sz w:val="24"/>
                <w:szCs w:val="24"/>
              </w:rPr>
              <w:lastRenderedPageBreak/>
              <w:t xml:space="preserve">                     </w:t>
            </w:r>
            <w:r w:rsidR="008A78C0" w:rsidRPr="00CE3549">
              <w:rPr>
                <w:b/>
                <w:sz w:val="24"/>
                <w:szCs w:val="24"/>
              </w:rPr>
              <w:t>ЗАКАЗЧИК</w:t>
            </w:r>
          </w:p>
          <w:p w:rsidR="008A78C0" w:rsidRPr="00CE3549" w:rsidRDefault="008A78C0" w:rsidP="004C5A01">
            <w:pPr>
              <w:spacing w:line="240" w:lineRule="atLeast"/>
              <w:rPr>
                <w:b/>
                <w:i/>
                <w:iCs/>
                <w:sz w:val="24"/>
                <w:szCs w:val="24"/>
              </w:rPr>
            </w:pPr>
            <w:r w:rsidRPr="00CE3549">
              <w:rPr>
                <w:b/>
                <w:sz w:val="24"/>
                <w:szCs w:val="24"/>
                <w:shd w:val="clear" w:color="auto" w:fill="FFFFFF"/>
              </w:rPr>
              <w:t>МУНИЦИПАЛЬНОЕ АВТОНОМНОЕ ДОШКОЛЬНОЕ ОБРАЗОВАТЕЛЬНОЕ УЧРЕЖДЕНИЕ ДЕТСКИЙ САД №25 ОБЩЕРАЗВИВАЮЩЕГО ВИДА С ПРИОРИТЕТНЫМ ОСУЩЕСТВЛЕНИЕМ ДЕЯТЕЛЬНОСТИ ПО ХУДОЖЕСТВЕННО-ЭСТЕТИЧЕСКОМУ РАЗВИТИЮ ДЕТЕЙ</w:t>
            </w:r>
          </w:p>
          <w:p w:rsidR="008A78C0" w:rsidRPr="00CE3549" w:rsidRDefault="008A78C0" w:rsidP="004C5A01">
            <w:pPr>
              <w:tabs>
                <w:tab w:val="left" w:pos="3075"/>
              </w:tabs>
              <w:spacing w:line="240" w:lineRule="atLeast"/>
              <w:rPr>
                <w:sz w:val="24"/>
                <w:szCs w:val="24"/>
              </w:rPr>
            </w:pPr>
            <w:r w:rsidRPr="00CE3549">
              <w:rPr>
                <w:sz w:val="24"/>
                <w:szCs w:val="24"/>
              </w:rPr>
              <w:tab/>
            </w:r>
          </w:p>
          <w:p w:rsidR="008A78C0" w:rsidRPr="00CE3549" w:rsidRDefault="008A78C0" w:rsidP="004C5A01">
            <w:pPr>
              <w:keepNext/>
              <w:spacing w:line="240" w:lineRule="atLeast"/>
              <w:outlineLvl w:val="0"/>
              <w:rPr>
                <w:sz w:val="24"/>
                <w:szCs w:val="24"/>
                <w:shd w:val="clear" w:color="auto" w:fill="FFFFFF"/>
              </w:rPr>
            </w:pPr>
            <w:r w:rsidRPr="00CE3549">
              <w:rPr>
                <w:b/>
                <w:sz w:val="24"/>
                <w:szCs w:val="24"/>
              </w:rPr>
              <w:t xml:space="preserve">Адрес: </w:t>
            </w:r>
            <w:r w:rsidRPr="00CE3549">
              <w:rPr>
                <w:sz w:val="24"/>
                <w:szCs w:val="24"/>
              </w:rPr>
              <w:t>Россия</w:t>
            </w:r>
            <w:r w:rsidRPr="00CE3549">
              <w:rPr>
                <w:b/>
                <w:sz w:val="24"/>
                <w:szCs w:val="24"/>
              </w:rPr>
              <w:t xml:space="preserve">, </w:t>
            </w:r>
            <w:r w:rsidRPr="00CE3549">
              <w:rPr>
                <w:sz w:val="24"/>
                <w:szCs w:val="24"/>
                <w:shd w:val="clear" w:color="auto" w:fill="FFFFFF"/>
              </w:rPr>
              <w:t xml:space="preserve">624315, Свердловская область, п. Баранчинский, </w:t>
            </w:r>
          </w:p>
          <w:p w:rsidR="008A78C0" w:rsidRPr="00CE3549" w:rsidRDefault="008A78C0" w:rsidP="004C5A01">
            <w:pPr>
              <w:keepNext/>
              <w:spacing w:line="240" w:lineRule="atLeast"/>
              <w:outlineLvl w:val="0"/>
              <w:rPr>
                <w:b/>
                <w:sz w:val="24"/>
                <w:szCs w:val="24"/>
              </w:rPr>
            </w:pPr>
            <w:r w:rsidRPr="00CE3549">
              <w:rPr>
                <w:sz w:val="24"/>
                <w:szCs w:val="24"/>
                <w:shd w:val="clear" w:color="auto" w:fill="FFFFFF"/>
              </w:rPr>
              <w:t>ул. Луначарского,10</w:t>
            </w:r>
          </w:p>
          <w:p w:rsidR="008A78C0" w:rsidRPr="00CE3549" w:rsidRDefault="008A78C0" w:rsidP="004C5A01">
            <w:pPr>
              <w:keepNext/>
              <w:spacing w:line="240" w:lineRule="atLeast"/>
              <w:outlineLvl w:val="0"/>
              <w:rPr>
                <w:b/>
                <w:sz w:val="24"/>
                <w:szCs w:val="24"/>
              </w:rPr>
            </w:pPr>
            <w:r w:rsidRPr="00CE3549">
              <w:rPr>
                <w:b/>
                <w:sz w:val="24"/>
                <w:szCs w:val="24"/>
              </w:rPr>
              <w:t xml:space="preserve">ИНН: </w:t>
            </w:r>
            <w:r w:rsidRPr="00CE3549">
              <w:rPr>
                <w:sz w:val="24"/>
                <w:szCs w:val="24"/>
                <w:shd w:val="clear" w:color="auto" w:fill="FFFFFF"/>
              </w:rPr>
              <w:t>6620007430</w:t>
            </w:r>
          </w:p>
          <w:p w:rsidR="008A78C0" w:rsidRPr="00CE3549" w:rsidRDefault="008A78C0" w:rsidP="004C5A01">
            <w:pPr>
              <w:keepNext/>
              <w:spacing w:line="240" w:lineRule="atLeast"/>
              <w:outlineLvl w:val="0"/>
              <w:rPr>
                <w:b/>
                <w:sz w:val="24"/>
                <w:szCs w:val="24"/>
              </w:rPr>
            </w:pPr>
            <w:r w:rsidRPr="00CE3549">
              <w:rPr>
                <w:b/>
                <w:sz w:val="24"/>
                <w:szCs w:val="24"/>
              </w:rPr>
              <w:t xml:space="preserve">КПП: </w:t>
            </w:r>
            <w:r w:rsidRPr="00CE3549">
              <w:rPr>
                <w:sz w:val="24"/>
                <w:szCs w:val="24"/>
              </w:rPr>
              <w:t>668101001</w:t>
            </w:r>
          </w:p>
          <w:p w:rsidR="008A78C0" w:rsidRPr="00CE3549" w:rsidRDefault="008A78C0" w:rsidP="004C5A01">
            <w:pPr>
              <w:keepNext/>
              <w:spacing w:line="240" w:lineRule="atLeast"/>
              <w:outlineLvl w:val="0"/>
              <w:rPr>
                <w:b/>
                <w:sz w:val="24"/>
                <w:szCs w:val="24"/>
              </w:rPr>
            </w:pPr>
            <w:r w:rsidRPr="00CE3549">
              <w:rPr>
                <w:b/>
                <w:sz w:val="24"/>
                <w:szCs w:val="24"/>
              </w:rPr>
              <w:t xml:space="preserve">ОГРН: </w:t>
            </w:r>
            <w:r w:rsidRPr="00CE3549">
              <w:rPr>
                <w:sz w:val="24"/>
                <w:szCs w:val="24"/>
              </w:rPr>
              <w:t>1026601301055</w:t>
            </w:r>
          </w:p>
          <w:p w:rsidR="008A78C0" w:rsidRPr="00CE3549" w:rsidRDefault="008A78C0" w:rsidP="004C5A01">
            <w:pPr>
              <w:spacing w:line="240" w:lineRule="atLeast"/>
              <w:rPr>
                <w:sz w:val="24"/>
                <w:szCs w:val="24"/>
              </w:rPr>
            </w:pPr>
            <w:r w:rsidRPr="00CE3549">
              <w:rPr>
                <w:b/>
                <w:sz w:val="24"/>
                <w:szCs w:val="24"/>
              </w:rPr>
              <w:t>БИК ТОФК</w:t>
            </w:r>
            <w:r w:rsidRPr="00CE3549">
              <w:rPr>
                <w:sz w:val="24"/>
                <w:szCs w:val="24"/>
              </w:rPr>
              <w:t>: 016577551</w:t>
            </w:r>
          </w:p>
          <w:p w:rsidR="008A78C0" w:rsidRPr="00CE3549" w:rsidRDefault="008A78C0" w:rsidP="004C5A01">
            <w:pPr>
              <w:spacing w:line="240" w:lineRule="atLeast"/>
              <w:rPr>
                <w:b/>
                <w:sz w:val="24"/>
                <w:szCs w:val="24"/>
              </w:rPr>
            </w:pPr>
            <w:r w:rsidRPr="00CE3549">
              <w:rPr>
                <w:b/>
                <w:sz w:val="24"/>
                <w:szCs w:val="24"/>
              </w:rPr>
              <w:t>Банковские реквизиты:</w:t>
            </w:r>
          </w:p>
          <w:p w:rsidR="008A78C0" w:rsidRPr="00CE3549" w:rsidRDefault="008A78C0" w:rsidP="004C5A01">
            <w:pPr>
              <w:spacing w:line="240" w:lineRule="atLeast"/>
              <w:rPr>
                <w:sz w:val="24"/>
                <w:szCs w:val="24"/>
              </w:rPr>
            </w:pPr>
            <w:r w:rsidRPr="00CE3549">
              <w:rPr>
                <w:sz w:val="24"/>
                <w:szCs w:val="24"/>
              </w:rPr>
              <w:t>№ казначейского счета 03234643657480006200</w:t>
            </w:r>
          </w:p>
          <w:p w:rsidR="008A78C0" w:rsidRPr="00CE3549" w:rsidRDefault="008A78C0" w:rsidP="004C5A01">
            <w:pPr>
              <w:spacing w:line="240" w:lineRule="atLeast"/>
              <w:rPr>
                <w:sz w:val="24"/>
                <w:szCs w:val="24"/>
              </w:rPr>
            </w:pPr>
            <w:r w:rsidRPr="00CE3549">
              <w:rPr>
                <w:sz w:val="24"/>
                <w:szCs w:val="24"/>
              </w:rPr>
              <w:t>Банк: Уральское ГУ  Банка России//УФК по Свердловской области г</w:t>
            </w:r>
            <w:proofErr w:type="gramStart"/>
            <w:r w:rsidRPr="00CE3549">
              <w:rPr>
                <w:sz w:val="24"/>
                <w:szCs w:val="24"/>
              </w:rPr>
              <w:t>.Е</w:t>
            </w:r>
            <w:proofErr w:type="gramEnd"/>
            <w:r w:rsidRPr="00CE3549">
              <w:rPr>
                <w:sz w:val="24"/>
                <w:szCs w:val="24"/>
              </w:rPr>
              <w:t>катеринбург</w:t>
            </w:r>
          </w:p>
          <w:p w:rsidR="008A78C0" w:rsidRPr="00CE3549" w:rsidRDefault="008A78C0" w:rsidP="004C5A01">
            <w:pPr>
              <w:spacing w:line="240" w:lineRule="atLeast"/>
              <w:rPr>
                <w:sz w:val="24"/>
                <w:szCs w:val="24"/>
              </w:rPr>
            </w:pPr>
            <w:r w:rsidRPr="00CE3549">
              <w:rPr>
                <w:sz w:val="24"/>
                <w:szCs w:val="24"/>
              </w:rPr>
              <w:t xml:space="preserve">№ банковского счета, входящего </w:t>
            </w:r>
            <w:proofErr w:type="gramStart"/>
            <w:r w:rsidRPr="00CE3549">
              <w:rPr>
                <w:sz w:val="24"/>
                <w:szCs w:val="24"/>
              </w:rPr>
              <w:t>в</w:t>
            </w:r>
            <w:proofErr w:type="gramEnd"/>
            <w:r w:rsidRPr="00CE3549">
              <w:rPr>
                <w:sz w:val="24"/>
                <w:szCs w:val="24"/>
              </w:rPr>
              <w:t xml:space="preserve"> </w:t>
            </w:r>
          </w:p>
          <w:p w:rsidR="008A78C0" w:rsidRPr="00CE3549" w:rsidRDefault="008A78C0" w:rsidP="004C5A01">
            <w:pPr>
              <w:spacing w:line="240" w:lineRule="atLeast"/>
              <w:rPr>
                <w:sz w:val="24"/>
                <w:szCs w:val="24"/>
              </w:rPr>
            </w:pPr>
            <w:r w:rsidRPr="00CE3549">
              <w:rPr>
                <w:sz w:val="24"/>
                <w:szCs w:val="24"/>
              </w:rPr>
              <w:t>состав ЕКС 40102810645370000054</w:t>
            </w:r>
          </w:p>
          <w:p w:rsidR="008A78C0" w:rsidRPr="00CE3549" w:rsidRDefault="008A78C0" w:rsidP="004C5A01">
            <w:pPr>
              <w:spacing w:line="240" w:lineRule="atLeast"/>
              <w:rPr>
                <w:sz w:val="24"/>
                <w:szCs w:val="24"/>
              </w:rPr>
            </w:pPr>
            <w:r w:rsidRPr="00CE3549">
              <w:rPr>
                <w:sz w:val="24"/>
                <w:szCs w:val="24"/>
              </w:rPr>
              <w:t xml:space="preserve">Получатель: Финансовое управление в </w:t>
            </w:r>
            <w:proofErr w:type="spellStart"/>
            <w:r w:rsidRPr="00CE3549">
              <w:rPr>
                <w:sz w:val="24"/>
                <w:szCs w:val="24"/>
              </w:rPr>
              <w:t>Кушвинском</w:t>
            </w:r>
            <w:proofErr w:type="spellEnd"/>
            <w:r w:rsidRPr="00CE3549">
              <w:rPr>
                <w:sz w:val="24"/>
                <w:szCs w:val="24"/>
              </w:rPr>
              <w:t xml:space="preserve"> городском округе  </w:t>
            </w:r>
          </w:p>
          <w:p w:rsidR="008A78C0" w:rsidRPr="00C67A22" w:rsidRDefault="008A78C0" w:rsidP="004C5A01">
            <w:pPr>
              <w:spacing w:line="240" w:lineRule="atLeast"/>
              <w:rPr>
                <w:sz w:val="24"/>
                <w:szCs w:val="24"/>
              </w:rPr>
            </w:pPr>
            <w:r w:rsidRPr="00CE3549">
              <w:rPr>
                <w:sz w:val="24"/>
                <w:szCs w:val="24"/>
              </w:rPr>
              <w:t>(МАДОУ №25, л/</w:t>
            </w:r>
            <w:r w:rsidRPr="00C67A22">
              <w:rPr>
                <w:sz w:val="24"/>
                <w:szCs w:val="24"/>
              </w:rPr>
              <w:t xml:space="preserve">с </w:t>
            </w:r>
            <w:r w:rsidRPr="00C67A22">
              <w:rPr>
                <w:bCs/>
                <w:color w:val="333333"/>
                <w:sz w:val="24"/>
                <w:szCs w:val="24"/>
                <w:shd w:val="clear" w:color="auto" w:fill="FFFFFF"/>
              </w:rPr>
              <w:t>32906000370</w:t>
            </w:r>
            <w:r w:rsidRPr="00C67A22">
              <w:rPr>
                <w:sz w:val="24"/>
                <w:szCs w:val="24"/>
              </w:rPr>
              <w:t>)</w:t>
            </w:r>
          </w:p>
          <w:p w:rsidR="008A78C0" w:rsidRPr="00CE3549" w:rsidRDefault="008A78C0" w:rsidP="004C5A01">
            <w:pPr>
              <w:spacing w:line="240" w:lineRule="atLeast"/>
              <w:rPr>
                <w:bCs/>
                <w:sz w:val="24"/>
                <w:szCs w:val="24"/>
              </w:rPr>
            </w:pPr>
            <w:r w:rsidRPr="00CE3549">
              <w:rPr>
                <w:b/>
                <w:sz w:val="24"/>
                <w:szCs w:val="24"/>
              </w:rPr>
              <w:t>Телефон</w:t>
            </w:r>
            <w:r w:rsidRPr="00CE3549">
              <w:rPr>
                <w:sz w:val="24"/>
                <w:szCs w:val="24"/>
              </w:rPr>
              <w:t xml:space="preserve">: </w:t>
            </w:r>
            <w:r w:rsidRPr="00CE3549">
              <w:rPr>
                <w:color w:val="222222"/>
                <w:sz w:val="24"/>
                <w:szCs w:val="24"/>
                <w:shd w:val="clear" w:color="auto" w:fill="FFFFFF"/>
              </w:rPr>
              <w:t>8(34344)5-26-99</w:t>
            </w:r>
          </w:p>
          <w:p w:rsidR="008A78C0" w:rsidRPr="00CE3549" w:rsidRDefault="008A78C0" w:rsidP="004C5A01">
            <w:pPr>
              <w:spacing w:line="240" w:lineRule="atLeast"/>
              <w:rPr>
                <w:sz w:val="24"/>
                <w:szCs w:val="24"/>
              </w:rPr>
            </w:pPr>
            <w:proofErr w:type="spellStart"/>
            <w:r w:rsidRPr="00CE3549">
              <w:rPr>
                <w:b/>
                <w:sz w:val="24"/>
                <w:szCs w:val="24"/>
              </w:rPr>
              <w:t>Эл</w:t>
            </w:r>
            <w:proofErr w:type="gramStart"/>
            <w:r w:rsidRPr="00CE3549">
              <w:rPr>
                <w:b/>
                <w:sz w:val="24"/>
                <w:szCs w:val="24"/>
              </w:rPr>
              <w:t>.п</w:t>
            </w:r>
            <w:proofErr w:type="gramEnd"/>
            <w:r w:rsidRPr="00CE3549">
              <w:rPr>
                <w:b/>
                <w:sz w:val="24"/>
                <w:szCs w:val="24"/>
              </w:rPr>
              <w:t>очта</w:t>
            </w:r>
            <w:proofErr w:type="spellEnd"/>
            <w:r w:rsidRPr="00CE3549">
              <w:rPr>
                <w:b/>
                <w:sz w:val="24"/>
                <w:szCs w:val="24"/>
              </w:rPr>
              <w:t xml:space="preserve">: </w:t>
            </w:r>
            <w:r w:rsidRPr="00CE3549">
              <w:rPr>
                <w:sz w:val="24"/>
                <w:szCs w:val="24"/>
              </w:rPr>
              <w:t>к</w:t>
            </w:r>
            <w:proofErr w:type="spellStart"/>
            <w:r w:rsidRPr="00CE3549">
              <w:rPr>
                <w:sz w:val="24"/>
                <w:szCs w:val="24"/>
                <w:lang w:val="en-US"/>
              </w:rPr>
              <w:t>alinka</w:t>
            </w:r>
            <w:proofErr w:type="spellEnd"/>
            <w:r w:rsidRPr="00CE3549">
              <w:rPr>
                <w:sz w:val="24"/>
                <w:szCs w:val="24"/>
              </w:rPr>
              <w:t>25@</w:t>
            </w:r>
            <w:r w:rsidRPr="00CE3549">
              <w:rPr>
                <w:sz w:val="24"/>
                <w:szCs w:val="24"/>
                <w:lang w:val="en-US"/>
              </w:rPr>
              <w:t>mail</w:t>
            </w:r>
            <w:r w:rsidRPr="00CE3549">
              <w:rPr>
                <w:sz w:val="24"/>
                <w:szCs w:val="24"/>
              </w:rPr>
              <w:t>.</w:t>
            </w:r>
            <w:proofErr w:type="spellStart"/>
            <w:r w:rsidRPr="00CE3549">
              <w:rPr>
                <w:sz w:val="24"/>
                <w:szCs w:val="24"/>
                <w:lang w:val="en-US"/>
              </w:rPr>
              <w:t>ru</w:t>
            </w:r>
            <w:proofErr w:type="spellEnd"/>
          </w:p>
          <w:p w:rsidR="008A78C0" w:rsidRDefault="008A78C0" w:rsidP="004C5A01">
            <w:pPr>
              <w:keepNext/>
              <w:spacing w:line="240" w:lineRule="atLeast"/>
              <w:outlineLvl w:val="0"/>
              <w:rPr>
                <w:b/>
                <w:sz w:val="24"/>
                <w:szCs w:val="24"/>
              </w:rPr>
            </w:pPr>
            <w:r w:rsidRPr="00CE3549">
              <w:rPr>
                <w:sz w:val="24"/>
                <w:szCs w:val="24"/>
              </w:rPr>
              <w:t>тел. 8 (34344) 5-26-99</w:t>
            </w:r>
          </w:p>
          <w:p w:rsidR="008A78C0" w:rsidRPr="00CE3549" w:rsidRDefault="008A78C0" w:rsidP="004C5A01">
            <w:pPr>
              <w:rPr>
                <w:sz w:val="24"/>
                <w:szCs w:val="24"/>
              </w:rPr>
            </w:pPr>
          </w:p>
          <w:p w:rsidR="008A78C0" w:rsidRPr="00CE3549" w:rsidRDefault="008A78C0" w:rsidP="004C5A01">
            <w:pPr>
              <w:rPr>
                <w:sz w:val="24"/>
                <w:szCs w:val="24"/>
              </w:rPr>
            </w:pPr>
          </w:p>
          <w:p w:rsidR="008A78C0" w:rsidRPr="00CE3549" w:rsidRDefault="008A78C0" w:rsidP="004C5A01">
            <w:pPr>
              <w:rPr>
                <w:sz w:val="24"/>
                <w:szCs w:val="24"/>
              </w:rPr>
            </w:pPr>
          </w:p>
          <w:p w:rsidR="008A78C0" w:rsidRPr="00CE3549" w:rsidRDefault="008A78C0" w:rsidP="004C5A01">
            <w:pPr>
              <w:tabs>
                <w:tab w:val="left" w:pos="1394"/>
              </w:tabs>
              <w:rPr>
                <w:sz w:val="24"/>
                <w:szCs w:val="24"/>
              </w:rPr>
            </w:pPr>
            <w:r>
              <w:rPr>
                <w:sz w:val="24"/>
                <w:szCs w:val="24"/>
              </w:rPr>
              <w:t xml:space="preserve"> </w:t>
            </w:r>
          </w:p>
        </w:tc>
        <w:tc>
          <w:tcPr>
            <w:tcW w:w="5205" w:type="dxa"/>
          </w:tcPr>
          <w:p w:rsidR="008A78C0" w:rsidRPr="00CE3549" w:rsidRDefault="008A78C0" w:rsidP="004C5A01">
            <w:pPr>
              <w:keepNext/>
              <w:spacing w:line="240" w:lineRule="atLeast"/>
              <w:jc w:val="center"/>
              <w:outlineLvl w:val="0"/>
              <w:rPr>
                <w:b/>
                <w:sz w:val="24"/>
                <w:szCs w:val="24"/>
              </w:rPr>
            </w:pPr>
            <w:r>
              <w:rPr>
                <w:b/>
                <w:sz w:val="24"/>
                <w:szCs w:val="24"/>
              </w:rPr>
              <w:t>ПОДРЯДЧИК</w:t>
            </w:r>
          </w:p>
          <w:p w:rsidR="008A78C0" w:rsidRDefault="008A78C0" w:rsidP="004C5A01">
            <w:pPr>
              <w:spacing w:line="240" w:lineRule="atLeast"/>
              <w:rPr>
                <w:b/>
                <w:sz w:val="24"/>
                <w:szCs w:val="24"/>
              </w:rPr>
            </w:pPr>
          </w:p>
          <w:p w:rsidR="008A78C0" w:rsidRPr="004E035D" w:rsidRDefault="008A78C0" w:rsidP="004C5A01">
            <w:pPr>
              <w:rPr>
                <w:sz w:val="24"/>
                <w:szCs w:val="24"/>
              </w:rPr>
            </w:pPr>
          </w:p>
          <w:p w:rsidR="008A78C0" w:rsidRPr="004E035D" w:rsidRDefault="008A78C0" w:rsidP="004C5A01">
            <w:pPr>
              <w:rPr>
                <w:sz w:val="24"/>
                <w:szCs w:val="24"/>
              </w:rPr>
            </w:pPr>
          </w:p>
          <w:p w:rsidR="008A78C0" w:rsidRPr="004E035D" w:rsidRDefault="008A78C0" w:rsidP="004C5A01">
            <w:pPr>
              <w:rPr>
                <w:sz w:val="24"/>
                <w:szCs w:val="24"/>
              </w:rPr>
            </w:pPr>
          </w:p>
          <w:p w:rsidR="008A78C0" w:rsidRPr="004E035D" w:rsidRDefault="008A78C0" w:rsidP="004C5A01">
            <w:pPr>
              <w:rPr>
                <w:sz w:val="24"/>
                <w:szCs w:val="24"/>
              </w:rPr>
            </w:pPr>
          </w:p>
          <w:p w:rsidR="008A78C0" w:rsidRPr="004E035D"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Default="008A78C0" w:rsidP="004C5A01">
            <w:pPr>
              <w:rPr>
                <w:sz w:val="24"/>
                <w:szCs w:val="24"/>
              </w:rPr>
            </w:pPr>
          </w:p>
          <w:p w:rsidR="008A78C0" w:rsidRPr="004E035D" w:rsidRDefault="008A78C0" w:rsidP="004C5A01">
            <w:pPr>
              <w:tabs>
                <w:tab w:val="left" w:pos="1347"/>
              </w:tabs>
              <w:rPr>
                <w:sz w:val="24"/>
                <w:szCs w:val="24"/>
              </w:rPr>
            </w:pPr>
            <w:r>
              <w:rPr>
                <w:sz w:val="24"/>
                <w:szCs w:val="24"/>
              </w:rPr>
              <w:tab/>
              <w:t>____________/______________/</w:t>
            </w:r>
          </w:p>
        </w:tc>
        <w:tc>
          <w:tcPr>
            <w:tcW w:w="5205" w:type="dxa"/>
            <w:shd w:val="clear" w:color="auto" w:fill="auto"/>
          </w:tcPr>
          <w:p w:rsidR="008A78C0" w:rsidRPr="008A41BD" w:rsidRDefault="008A78C0" w:rsidP="004C5A01">
            <w:pPr>
              <w:rPr>
                <w:rFonts w:eastAsia="Arial"/>
                <w:sz w:val="24"/>
                <w:szCs w:val="24"/>
              </w:rPr>
            </w:pPr>
          </w:p>
        </w:tc>
        <w:tc>
          <w:tcPr>
            <w:tcW w:w="5043" w:type="dxa"/>
            <w:shd w:val="clear" w:color="auto" w:fill="auto"/>
          </w:tcPr>
          <w:p w:rsidR="008A78C0" w:rsidRPr="008A41BD" w:rsidRDefault="008A78C0" w:rsidP="004C5A01">
            <w:pPr>
              <w:snapToGrid w:val="0"/>
              <w:rPr>
                <w:rFonts w:eastAsia="Arial"/>
                <w:sz w:val="24"/>
                <w:szCs w:val="24"/>
              </w:rPr>
            </w:pPr>
          </w:p>
          <w:p w:rsidR="008A78C0" w:rsidRPr="008A41BD" w:rsidRDefault="008A78C0" w:rsidP="004C5A01">
            <w:pPr>
              <w:snapToGrid w:val="0"/>
              <w:jc w:val="center"/>
              <w:rPr>
                <w:rFonts w:eastAsia="Arial"/>
                <w:b/>
                <w:sz w:val="24"/>
                <w:szCs w:val="24"/>
              </w:rPr>
            </w:pPr>
            <w:r w:rsidRPr="008A41BD">
              <w:rPr>
                <w:rFonts w:eastAsia="Arial"/>
                <w:b/>
                <w:sz w:val="24"/>
                <w:szCs w:val="24"/>
              </w:rPr>
              <w:t>ПОДРЯДЧИК</w:t>
            </w:r>
          </w:p>
          <w:p w:rsidR="008A78C0" w:rsidRPr="008A41BD" w:rsidRDefault="008A78C0" w:rsidP="004C5A01">
            <w:pPr>
              <w:snapToGrid w:val="0"/>
              <w:ind w:left="298"/>
              <w:rPr>
                <w:rFonts w:eastAsia="Arial"/>
                <w:sz w:val="24"/>
                <w:szCs w:val="24"/>
              </w:rPr>
            </w:pPr>
          </w:p>
          <w:p w:rsidR="008A78C0" w:rsidRDefault="008A78C0" w:rsidP="004C5A01">
            <w:pPr>
              <w:rPr>
                <w:rFonts w:eastAsia="Arial"/>
                <w:sz w:val="24"/>
                <w:szCs w:val="24"/>
              </w:rPr>
            </w:pPr>
          </w:p>
          <w:p w:rsidR="008A78C0" w:rsidRPr="008A41BD" w:rsidRDefault="008A78C0" w:rsidP="004C5A01">
            <w:pPr>
              <w:rPr>
                <w:rFonts w:eastAsia="Arial"/>
                <w:sz w:val="24"/>
                <w:szCs w:val="24"/>
              </w:rPr>
            </w:pPr>
            <w:r w:rsidRPr="008A41BD">
              <w:rPr>
                <w:rFonts w:eastAsia="Arial"/>
                <w:sz w:val="24"/>
                <w:szCs w:val="24"/>
              </w:rPr>
              <w:t>___________________ /</w:t>
            </w:r>
            <w:r>
              <w:rPr>
                <w:rFonts w:eastAsia="Arial"/>
                <w:sz w:val="24"/>
                <w:szCs w:val="24"/>
              </w:rPr>
              <w:t xml:space="preserve">                                      </w:t>
            </w:r>
            <w:r w:rsidRPr="008A41BD">
              <w:rPr>
                <w:rFonts w:eastAsia="Arial"/>
                <w:sz w:val="24"/>
                <w:szCs w:val="24"/>
              </w:rPr>
              <w:t xml:space="preserve"> /</w:t>
            </w:r>
          </w:p>
          <w:p w:rsidR="008A78C0" w:rsidRPr="008A41BD" w:rsidRDefault="008A78C0" w:rsidP="004C5A01">
            <w:pPr>
              <w:snapToGrid w:val="0"/>
              <w:rPr>
                <w:rFonts w:eastAsia="Arial"/>
                <w:sz w:val="24"/>
                <w:szCs w:val="24"/>
              </w:rPr>
            </w:pPr>
            <w:r w:rsidRPr="008A41BD">
              <w:rPr>
                <w:rFonts w:eastAsia="Courier New"/>
                <w:color w:val="000000"/>
                <w:sz w:val="24"/>
                <w:szCs w:val="24"/>
              </w:rPr>
              <w:t>(Подписывается ЭЦП)</w:t>
            </w:r>
          </w:p>
          <w:p w:rsidR="008A78C0" w:rsidRPr="008A41BD" w:rsidRDefault="008A78C0" w:rsidP="004C5A01">
            <w:pPr>
              <w:snapToGrid w:val="0"/>
              <w:jc w:val="center"/>
              <w:rPr>
                <w:rFonts w:eastAsia="Arial"/>
                <w:sz w:val="24"/>
                <w:szCs w:val="24"/>
              </w:rPr>
            </w:pPr>
          </w:p>
          <w:p w:rsidR="008A78C0" w:rsidRPr="008A41BD" w:rsidRDefault="008A78C0" w:rsidP="004C5A01">
            <w:pPr>
              <w:snapToGrid w:val="0"/>
              <w:jc w:val="center"/>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Default="008A78C0" w:rsidP="004C5A01">
            <w:pPr>
              <w:snapToGrid w:val="0"/>
              <w:rPr>
                <w:rFonts w:eastAsia="Arial"/>
                <w:sz w:val="24"/>
                <w:szCs w:val="24"/>
              </w:rPr>
            </w:pPr>
          </w:p>
          <w:p w:rsidR="008A78C0" w:rsidRPr="008A41BD" w:rsidRDefault="008A78C0" w:rsidP="004C5A01">
            <w:pPr>
              <w:snapToGrid w:val="0"/>
              <w:rPr>
                <w:rFonts w:eastAsia="Arial"/>
                <w:sz w:val="24"/>
                <w:szCs w:val="24"/>
              </w:rPr>
            </w:pPr>
          </w:p>
        </w:tc>
      </w:tr>
    </w:tbl>
    <w:p w:rsidR="006451B0" w:rsidRPr="006451B0" w:rsidRDefault="006451B0" w:rsidP="006451B0">
      <w:pPr>
        <w:keepNext/>
        <w:widowControl/>
        <w:autoSpaceDE/>
        <w:autoSpaceDN/>
        <w:spacing w:before="120" w:after="120" w:line="276" w:lineRule="auto"/>
        <w:ind w:left="426"/>
        <w:rPr>
          <w:b/>
          <w:sz w:val="24"/>
          <w:szCs w:val="24"/>
        </w:rPr>
      </w:pPr>
    </w:p>
    <w:p w:rsidR="006451B0" w:rsidRPr="006451B0" w:rsidRDefault="006451B0" w:rsidP="006451B0">
      <w:pPr>
        <w:keepNext/>
        <w:widowControl/>
        <w:autoSpaceDE/>
        <w:autoSpaceDN/>
        <w:spacing w:before="120" w:after="120" w:line="276" w:lineRule="auto"/>
        <w:ind w:left="426"/>
        <w:rPr>
          <w:b/>
          <w:sz w:val="24"/>
          <w:szCs w:val="24"/>
        </w:rPr>
      </w:pPr>
    </w:p>
    <w:p w:rsidR="006451B0" w:rsidRPr="006451B0" w:rsidRDefault="006451B0" w:rsidP="006451B0">
      <w:pPr>
        <w:keepNext/>
        <w:widowControl/>
        <w:autoSpaceDE/>
        <w:autoSpaceDN/>
        <w:spacing w:before="120" w:after="120" w:line="276" w:lineRule="auto"/>
        <w:ind w:left="426"/>
        <w:rPr>
          <w:sz w:val="24"/>
          <w:szCs w:val="24"/>
        </w:rPr>
      </w:pPr>
      <w:r w:rsidRPr="006451B0">
        <w:rPr>
          <w:b/>
          <w:sz w:val="24"/>
          <w:szCs w:val="24"/>
        </w:rPr>
        <w:t xml:space="preserve">________________ </w:t>
      </w:r>
      <w:r w:rsidRPr="008A78C0">
        <w:rPr>
          <w:sz w:val="24"/>
          <w:szCs w:val="24"/>
        </w:rPr>
        <w:t>/_______________/               _________________</w:t>
      </w:r>
      <w:r w:rsidRPr="008A78C0">
        <w:rPr>
          <w:sz w:val="24"/>
          <w:szCs w:val="24"/>
          <w:u w:val="single"/>
        </w:rPr>
        <w:t xml:space="preserve">  /</w:t>
      </w:r>
      <w:r w:rsidRPr="008A78C0">
        <w:rPr>
          <w:sz w:val="24"/>
          <w:szCs w:val="24"/>
        </w:rPr>
        <w:t>___________________/</w:t>
      </w:r>
    </w:p>
    <w:p w:rsidR="00922B10" w:rsidRPr="006451B0" w:rsidRDefault="00922B10" w:rsidP="00922B10">
      <w:pPr>
        <w:ind w:left="360"/>
        <w:rPr>
          <w:b/>
          <w:sz w:val="24"/>
          <w:szCs w:val="24"/>
        </w:rPr>
      </w:pPr>
    </w:p>
    <w:tbl>
      <w:tblPr>
        <w:tblW w:w="10348" w:type="dxa"/>
        <w:tblCellSpacing w:w="20" w:type="dxa"/>
        <w:tblInd w:w="148" w:type="dxa"/>
        <w:tblLook w:val="04A0"/>
      </w:tblPr>
      <w:tblGrid>
        <w:gridCol w:w="9388"/>
        <w:gridCol w:w="960"/>
      </w:tblGrid>
      <w:tr w:rsidR="00C069B2" w:rsidRPr="008A41BD" w:rsidTr="002C6694">
        <w:trPr>
          <w:trHeight w:hRule="exact" w:val="9114"/>
          <w:tblCellSpacing w:w="20" w:type="dxa"/>
        </w:trPr>
        <w:tc>
          <w:tcPr>
            <w:tcW w:w="9328" w:type="dxa"/>
            <w:shd w:val="clear" w:color="auto" w:fill="auto"/>
          </w:tcPr>
          <w:p w:rsidR="002C6694" w:rsidRDefault="002C6694" w:rsidP="002C6694">
            <w:pPr>
              <w:ind w:left="7513"/>
              <w:jc w:val="both"/>
              <w:rPr>
                <w:sz w:val="24"/>
                <w:szCs w:val="24"/>
              </w:rPr>
            </w:pPr>
            <w:r>
              <w:rPr>
                <w:sz w:val="24"/>
                <w:szCs w:val="24"/>
              </w:rPr>
              <w:lastRenderedPageBreak/>
              <w:t>Приложение №1</w:t>
            </w:r>
          </w:p>
          <w:p w:rsidR="002C6694" w:rsidRDefault="002C6694" w:rsidP="002C6694">
            <w:pPr>
              <w:ind w:left="7513"/>
              <w:jc w:val="both"/>
              <w:rPr>
                <w:sz w:val="24"/>
                <w:szCs w:val="24"/>
              </w:rPr>
            </w:pPr>
            <w:r>
              <w:rPr>
                <w:sz w:val="24"/>
                <w:szCs w:val="24"/>
              </w:rPr>
              <w:t>к Договору №</w:t>
            </w:r>
          </w:p>
          <w:p w:rsidR="002C6694" w:rsidRDefault="002C6694" w:rsidP="002C6694">
            <w:pPr>
              <w:ind w:left="7513"/>
              <w:jc w:val="both"/>
              <w:rPr>
                <w:sz w:val="24"/>
                <w:szCs w:val="24"/>
              </w:rPr>
            </w:pPr>
            <w:r>
              <w:rPr>
                <w:sz w:val="24"/>
                <w:szCs w:val="24"/>
              </w:rPr>
              <w:t>от  «  » ________2021г.</w:t>
            </w:r>
          </w:p>
          <w:p w:rsidR="002C6694" w:rsidRDefault="002C6694" w:rsidP="002C6694">
            <w:pPr>
              <w:jc w:val="both"/>
              <w:rPr>
                <w:sz w:val="24"/>
                <w:szCs w:val="24"/>
              </w:rPr>
            </w:pPr>
          </w:p>
          <w:p w:rsidR="002C6694" w:rsidRDefault="002C6694" w:rsidP="002C6694">
            <w:pPr>
              <w:jc w:val="center"/>
              <w:rPr>
                <w:b/>
                <w:bCs/>
              </w:rPr>
            </w:pPr>
            <w:r>
              <w:rPr>
                <w:b/>
              </w:rPr>
              <w:t>ТЕХНИЧЕСКОЕ ЗАДАНИЕ</w:t>
            </w:r>
          </w:p>
          <w:p w:rsidR="00C069B2" w:rsidRDefault="00C069B2"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Default="00816806" w:rsidP="00F150A5">
            <w:pPr>
              <w:rPr>
                <w:rFonts w:eastAsia="Arial"/>
                <w:sz w:val="24"/>
                <w:szCs w:val="24"/>
              </w:rPr>
            </w:pPr>
          </w:p>
          <w:p w:rsidR="00816806" w:rsidRPr="008A41BD" w:rsidRDefault="00816806" w:rsidP="00F150A5">
            <w:pPr>
              <w:rPr>
                <w:rFonts w:eastAsia="Arial"/>
                <w:sz w:val="24"/>
                <w:szCs w:val="24"/>
              </w:rPr>
            </w:pPr>
          </w:p>
        </w:tc>
        <w:tc>
          <w:tcPr>
            <w:tcW w:w="900" w:type="dxa"/>
            <w:shd w:val="clear" w:color="auto" w:fill="auto"/>
          </w:tcPr>
          <w:p w:rsidR="00C069B2" w:rsidRPr="008A41BD" w:rsidRDefault="00C069B2" w:rsidP="00F150A5">
            <w:pPr>
              <w:snapToGrid w:val="0"/>
              <w:rPr>
                <w:rFonts w:eastAsia="Arial"/>
                <w:sz w:val="24"/>
                <w:szCs w:val="24"/>
              </w:rPr>
            </w:pPr>
          </w:p>
        </w:tc>
      </w:tr>
    </w:tbl>
    <w:p w:rsidR="00EC38C4" w:rsidRDefault="00EC38C4"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816806">
      <w:pPr>
        <w:pStyle w:val="Standard"/>
        <w:pageBreakBefore/>
        <w:spacing w:line="240" w:lineRule="auto"/>
        <w:ind w:firstLine="709"/>
        <w:jc w:val="right"/>
        <w:rPr>
          <w:rFonts w:ascii="Times New Roman" w:hAnsi="Times New Roman"/>
          <w:sz w:val="24"/>
          <w:szCs w:val="24"/>
        </w:rPr>
      </w:pPr>
      <w:r>
        <w:rPr>
          <w:rFonts w:ascii="Times New Roman" w:hAnsi="Times New Roman"/>
          <w:sz w:val="24"/>
          <w:szCs w:val="24"/>
        </w:rPr>
        <w:lastRenderedPageBreak/>
        <w:t>Приложение №2 к договору</w:t>
      </w:r>
    </w:p>
    <w:p w:rsidR="00816806" w:rsidRDefault="00816806" w:rsidP="00816806">
      <w:pPr>
        <w:pStyle w:val="Standard"/>
        <w:widowControl w:val="0"/>
        <w:spacing w:after="0" w:line="240" w:lineRule="auto"/>
        <w:ind w:firstLine="709"/>
        <w:jc w:val="right"/>
        <w:rPr>
          <w:rFonts w:ascii="Times New Roman" w:hAnsi="Times New Roman"/>
          <w:sz w:val="24"/>
          <w:szCs w:val="24"/>
        </w:rPr>
      </w:pPr>
      <w:r>
        <w:rPr>
          <w:rFonts w:ascii="Times New Roman" w:hAnsi="Times New Roman"/>
          <w:sz w:val="24"/>
          <w:szCs w:val="24"/>
        </w:rPr>
        <w:t>от "___"_______________ 2021 г.</w:t>
      </w:r>
    </w:p>
    <w:p w:rsidR="00816806" w:rsidRDefault="00816806" w:rsidP="00816806">
      <w:pPr>
        <w:pStyle w:val="Standard"/>
        <w:tabs>
          <w:tab w:val="left" w:pos="5334"/>
        </w:tabs>
        <w:spacing w:after="0" w:line="240" w:lineRule="auto"/>
        <w:ind w:firstLine="709"/>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 ______________</w:t>
      </w:r>
    </w:p>
    <w:p w:rsidR="00816806" w:rsidRDefault="00816806" w:rsidP="00816806">
      <w:pPr>
        <w:pStyle w:val="Standard"/>
        <w:spacing w:line="240" w:lineRule="auto"/>
        <w:ind w:firstLine="709"/>
        <w:jc w:val="both"/>
        <w:rPr>
          <w:rFonts w:ascii="Times New Roman" w:eastAsia="Calibri" w:hAnsi="Times New Roman"/>
          <w:sz w:val="24"/>
          <w:szCs w:val="24"/>
        </w:rPr>
      </w:pPr>
    </w:p>
    <w:p w:rsidR="00816806" w:rsidRDefault="00816806" w:rsidP="00816806">
      <w:pPr>
        <w:ind w:firstLine="709"/>
        <w:jc w:val="right"/>
        <w:rPr>
          <w:rFonts w:ascii="Liberation Serif" w:hAnsi="Liberation Serif" w:cs="Liberation Serif"/>
          <w:i/>
          <w:sz w:val="24"/>
          <w:szCs w:val="24"/>
        </w:rPr>
      </w:pPr>
    </w:p>
    <w:p w:rsidR="00816806" w:rsidRDefault="00816806" w:rsidP="00816806">
      <w:pPr>
        <w:ind w:firstLine="709"/>
        <w:jc w:val="right"/>
        <w:rPr>
          <w:rFonts w:ascii="Liberation Serif" w:hAnsi="Liberation Serif" w:cs="Liberation Serif"/>
          <w:i/>
          <w:sz w:val="24"/>
          <w:szCs w:val="24"/>
        </w:rPr>
      </w:pPr>
      <w:r>
        <w:rPr>
          <w:rFonts w:ascii="Liberation Serif" w:hAnsi="Liberation Serif" w:cs="Liberation Serif"/>
          <w:i/>
          <w:sz w:val="24"/>
          <w:szCs w:val="24"/>
        </w:rPr>
        <w:t>ФОРМА</w:t>
      </w:r>
    </w:p>
    <w:p w:rsidR="00816806" w:rsidRDefault="00816806" w:rsidP="00816806">
      <w:pPr>
        <w:spacing w:line="240" w:lineRule="atLeast"/>
        <w:jc w:val="right"/>
      </w:pPr>
    </w:p>
    <w:p w:rsidR="00816806" w:rsidRDefault="00816806" w:rsidP="00816806">
      <w:pPr>
        <w:spacing w:line="240" w:lineRule="atLeast"/>
        <w:rPr>
          <w:rFonts w:ascii="Liberation Serif" w:hAnsi="Liberation Serif"/>
          <w:sz w:val="24"/>
          <w:szCs w:val="24"/>
        </w:rPr>
      </w:pPr>
      <w:r>
        <w:t xml:space="preserve"> </w:t>
      </w:r>
      <w:r>
        <w:rPr>
          <w:rFonts w:ascii="Liberation Serif" w:hAnsi="Liberation Serif"/>
          <w:sz w:val="24"/>
          <w:szCs w:val="24"/>
        </w:rPr>
        <w:t xml:space="preserve">Согласовано:                                                                      Утверждаю: </w:t>
      </w:r>
    </w:p>
    <w:p w:rsidR="00816806" w:rsidRDefault="00816806" w:rsidP="00816806">
      <w:pPr>
        <w:spacing w:line="240" w:lineRule="atLeast"/>
        <w:rPr>
          <w:rFonts w:ascii="Liberation Serif" w:hAnsi="Liberation Serif"/>
          <w:sz w:val="24"/>
          <w:szCs w:val="24"/>
        </w:rPr>
      </w:pPr>
      <w:r>
        <w:rPr>
          <w:rFonts w:ascii="Liberation Serif" w:hAnsi="Liberation Serif"/>
          <w:sz w:val="24"/>
          <w:szCs w:val="24"/>
        </w:rPr>
        <w:t xml:space="preserve"> Подрядчик                                                                          Заказчик   </w:t>
      </w:r>
    </w:p>
    <w:p w:rsidR="00816806" w:rsidRDefault="00816806" w:rsidP="00816806">
      <w:pPr>
        <w:spacing w:line="240" w:lineRule="atLeast"/>
        <w:rPr>
          <w:rFonts w:ascii="Liberation Serif" w:hAnsi="Liberation Serif"/>
          <w:sz w:val="24"/>
          <w:szCs w:val="24"/>
        </w:rPr>
      </w:pPr>
      <w:r>
        <w:rPr>
          <w:rFonts w:ascii="Liberation Serif" w:hAnsi="Liberation Serif"/>
          <w:sz w:val="24"/>
          <w:szCs w:val="24"/>
        </w:rPr>
        <w:t xml:space="preserve"> </w:t>
      </w:r>
    </w:p>
    <w:p w:rsidR="00816806" w:rsidRDefault="00816806" w:rsidP="00816806">
      <w:pPr>
        <w:spacing w:line="240" w:lineRule="atLeast"/>
        <w:rPr>
          <w:rFonts w:ascii="Liberation Serif" w:hAnsi="Liberation Serif"/>
          <w:sz w:val="24"/>
          <w:szCs w:val="24"/>
        </w:rPr>
      </w:pPr>
      <w:r>
        <w:rPr>
          <w:rFonts w:ascii="Liberation Serif" w:hAnsi="Liberation Serif"/>
          <w:sz w:val="24"/>
          <w:szCs w:val="24"/>
        </w:rPr>
        <w:t xml:space="preserve">  ________________                                                              ______________   </w:t>
      </w:r>
    </w:p>
    <w:p w:rsidR="00816806" w:rsidRDefault="00816806" w:rsidP="00816806">
      <w:pPr>
        <w:tabs>
          <w:tab w:val="left" w:pos="4493"/>
        </w:tabs>
        <w:spacing w:line="240" w:lineRule="atLeast"/>
        <w:rPr>
          <w:rFonts w:ascii="Liberation Serif" w:hAnsi="Liberation Serif"/>
          <w:sz w:val="24"/>
          <w:szCs w:val="24"/>
        </w:rPr>
      </w:pPr>
    </w:p>
    <w:p w:rsidR="00816806" w:rsidRDefault="00816806" w:rsidP="00816806">
      <w:pPr>
        <w:tabs>
          <w:tab w:val="left" w:pos="4412"/>
        </w:tabs>
        <w:spacing w:line="240" w:lineRule="atLeast"/>
        <w:rPr>
          <w:rFonts w:ascii="Liberation Serif" w:hAnsi="Liberation Serif"/>
          <w:sz w:val="24"/>
          <w:szCs w:val="24"/>
        </w:rPr>
      </w:pPr>
    </w:p>
    <w:p w:rsidR="00816806" w:rsidRDefault="00816806" w:rsidP="00816806">
      <w:pPr>
        <w:spacing w:line="240" w:lineRule="atLeast"/>
        <w:rPr>
          <w:rFonts w:ascii="Liberation Serif" w:hAnsi="Liberation Serif"/>
          <w:sz w:val="24"/>
          <w:szCs w:val="24"/>
        </w:rPr>
      </w:pPr>
    </w:p>
    <w:p w:rsidR="00816806" w:rsidRDefault="00816806" w:rsidP="00816806">
      <w:pPr>
        <w:ind w:firstLine="709"/>
        <w:jc w:val="center"/>
        <w:outlineLvl w:val="0"/>
        <w:rPr>
          <w:rFonts w:ascii="Liberation Serif" w:hAnsi="Liberation Serif"/>
          <w:b/>
          <w:sz w:val="24"/>
          <w:szCs w:val="24"/>
        </w:rPr>
      </w:pPr>
      <w:r>
        <w:rPr>
          <w:rFonts w:ascii="Liberation Serif" w:hAnsi="Liberation Serif"/>
          <w:b/>
          <w:sz w:val="24"/>
          <w:szCs w:val="24"/>
        </w:rPr>
        <w:t>График выполнения работ по объекту:</w:t>
      </w:r>
    </w:p>
    <w:p w:rsidR="00816806" w:rsidRPr="00816806" w:rsidRDefault="00816806" w:rsidP="00816806">
      <w:pPr>
        <w:jc w:val="both"/>
        <w:rPr>
          <w:b/>
          <w:bCs/>
          <w:sz w:val="24"/>
          <w:szCs w:val="24"/>
        </w:rPr>
      </w:pPr>
      <w:r w:rsidRPr="00816806">
        <w:rPr>
          <w:b/>
          <w:bCs/>
          <w:sz w:val="24"/>
          <w:szCs w:val="24"/>
        </w:rPr>
        <w:t>Ремонт фасада здания, расположенного по адресу: пос. Баранчинский, ул. Луначарского, 10.</w:t>
      </w:r>
    </w:p>
    <w:p w:rsidR="00816806" w:rsidRDefault="00816806" w:rsidP="00816806">
      <w:pPr>
        <w:ind w:firstLine="709"/>
        <w:jc w:val="center"/>
        <w:rPr>
          <w:rFonts w:ascii="Liberation Serif" w:hAnsi="Liberation Serif"/>
          <w:b/>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
        <w:gridCol w:w="5220"/>
        <w:gridCol w:w="2119"/>
        <w:gridCol w:w="2107"/>
      </w:tblGrid>
      <w:tr w:rsidR="00816806" w:rsidTr="00816806">
        <w:trPr>
          <w:trHeight w:val="105"/>
          <w:jc w:val="center"/>
        </w:trPr>
        <w:tc>
          <w:tcPr>
            <w:tcW w:w="342" w:type="pct"/>
            <w:vMerge w:val="restart"/>
            <w:tcBorders>
              <w:top w:val="single" w:sz="4" w:space="0" w:color="auto"/>
              <w:left w:val="single" w:sz="4" w:space="0" w:color="auto"/>
              <w:bottom w:val="single" w:sz="4" w:space="0" w:color="auto"/>
              <w:right w:val="single" w:sz="4" w:space="0" w:color="auto"/>
            </w:tcBorders>
            <w:vAlign w:val="center"/>
            <w:hideMark/>
          </w:tcPr>
          <w:p w:rsidR="00816806" w:rsidRDefault="00816806">
            <w:pPr>
              <w:suppressAutoHyphens/>
              <w:ind w:firstLine="709"/>
              <w:jc w:val="center"/>
              <w:rPr>
                <w:rFonts w:ascii="Liberation Serif" w:hAnsi="Liberation Serif"/>
                <w:kern w:val="3"/>
                <w:sz w:val="24"/>
                <w:szCs w:val="24"/>
              </w:rPr>
            </w:pPr>
            <w:r>
              <w:rPr>
                <w:rFonts w:ascii="Liberation Serif" w:hAnsi="Liberation Serif"/>
                <w:sz w:val="24"/>
                <w:szCs w:val="24"/>
              </w:rPr>
              <w:t xml:space="preserve">№ </w:t>
            </w:r>
            <w:proofErr w:type="spellStart"/>
            <w:proofErr w:type="gramStart"/>
            <w:r>
              <w:rPr>
                <w:rFonts w:ascii="Liberation Serif" w:hAnsi="Liberation Serif"/>
                <w:sz w:val="24"/>
                <w:szCs w:val="24"/>
              </w:rPr>
              <w:t>п</w:t>
            </w:r>
            <w:proofErr w:type="spellEnd"/>
            <w:proofErr w:type="gramEnd"/>
            <w:r>
              <w:rPr>
                <w:rFonts w:ascii="Liberation Serif" w:hAnsi="Liberation Serif"/>
                <w:sz w:val="24"/>
                <w:szCs w:val="24"/>
              </w:rPr>
              <w:t>/</w:t>
            </w:r>
            <w:proofErr w:type="spellStart"/>
            <w:r>
              <w:rPr>
                <w:rFonts w:ascii="Liberation Serif" w:hAnsi="Liberation Serif"/>
                <w:sz w:val="24"/>
                <w:szCs w:val="24"/>
              </w:rPr>
              <w:t>п</w:t>
            </w:r>
            <w:proofErr w:type="spellEnd"/>
          </w:p>
        </w:tc>
        <w:tc>
          <w:tcPr>
            <w:tcW w:w="2574" w:type="pct"/>
            <w:vMerge w:val="restart"/>
            <w:tcBorders>
              <w:top w:val="single" w:sz="4" w:space="0" w:color="auto"/>
              <w:left w:val="single" w:sz="4" w:space="0" w:color="auto"/>
              <w:bottom w:val="single" w:sz="4" w:space="0" w:color="auto"/>
              <w:right w:val="single" w:sz="4" w:space="0" w:color="auto"/>
            </w:tcBorders>
            <w:vAlign w:val="center"/>
            <w:hideMark/>
          </w:tcPr>
          <w:p w:rsidR="00816806" w:rsidRDefault="00816806">
            <w:pPr>
              <w:suppressAutoHyphens/>
              <w:ind w:firstLine="709"/>
              <w:jc w:val="center"/>
              <w:rPr>
                <w:rFonts w:ascii="Liberation Serif" w:hAnsi="Liberation Serif"/>
                <w:kern w:val="3"/>
                <w:sz w:val="24"/>
                <w:szCs w:val="24"/>
              </w:rPr>
            </w:pPr>
            <w:r>
              <w:rPr>
                <w:rFonts w:ascii="Liberation Serif" w:hAnsi="Liberation Serif"/>
                <w:sz w:val="24"/>
                <w:szCs w:val="24"/>
              </w:rPr>
              <w:t>Наименование работ</w:t>
            </w:r>
          </w:p>
        </w:tc>
        <w:tc>
          <w:tcPr>
            <w:tcW w:w="2084" w:type="pct"/>
            <w:gridSpan w:val="2"/>
            <w:tcBorders>
              <w:top w:val="single" w:sz="4" w:space="0" w:color="auto"/>
              <w:left w:val="single" w:sz="4" w:space="0" w:color="auto"/>
              <w:bottom w:val="single" w:sz="4" w:space="0" w:color="auto"/>
              <w:right w:val="single" w:sz="4" w:space="0" w:color="auto"/>
            </w:tcBorders>
            <w:vAlign w:val="center"/>
            <w:hideMark/>
          </w:tcPr>
          <w:p w:rsidR="00816806" w:rsidRDefault="00816806">
            <w:pPr>
              <w:suppressAutoHyphens/>
              <w:ind w:firstLine="709"/>
              <w:jc w:val="center"/>
              <w:rPr>
                <w:rFonts w:ascii="Liberation Serif" w:hAnsi="Liberation Serif"/>
                <w:kern w:val="3"/>
                <w:sz w:val="24"/>
                <w:szCs w:val="24"/>
              </w:rPr>
            </w:pPr>
            <w:r>
              <w:rPr>
                <w:rFonts w:ascii="Liberation Serif" w:hAnsi="Liberation Serif"/>
                <w:sz w:val="24"/>
                <w:szCs w:val="24"/>
              </w:rPr>
              <w:t>Сроки выполнения</w:t>
            </w:r>
          </w:p>
        </w:tc>
      </w:tr>
      <w:tr w:rsidR="00816806" w:rsidTr="00816806">
        <w:trPr>
          <w:trHeight w:val="10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816806" w:rsidRDefault="00816806">
            <w:pPr>
              <w:widowControl/>
              <w:autoSpaceDE/>
              <w:autoSpaceDN/>
              <w:adjustRightInd/>
              <w:rPr>
                <w:rFonts w:ascii="Liberation Serif" w:hAnsi="Liberation Serif"/>
                <w:kern w:val="3"/>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16806" w:rsidRDefault="00816806">
            <w:pPr>
              <w:widowControl/>
              <w:autoSpaceDE/>
              <w:autoSpaceDN/>
              <w:adjustRightInd/>
              <w:rPr>
                <w:rFonts w:ascii="Liberation Serif" w:hAnsi="Liberation Serif"/>
                <w:kern w:val="3"/>
                <w:sz w:val="24"/>
                <w:szCs w:val="24"/>
              </w:rPr>
            </w:pPr>
          </w:p>
        </w:tc>
        <w:tc>
          <w:tcPr>
            <w:tcW w:w="1045" w:type="pct"/>
            <w:tcBorders>
              <w:top w:val="single" w:sz="4" w:space="0" w:color="auto"/>
              <w:left w:val="single" w:sz="4" w:space="0" w:color="auto"/>
              <w:bottom w:val="single" w:sz="4" w:space="0" w:color="auto"/>
              <w:right w:val="single" w:sz="4" w:space="0" w:color="auto"/>
            </w:tcBorders>
            <w:vAlign w:val="center"/>
            <w:hideMark/>
          </w:tcPr>
          <w:p w:rsidR="00816806" w:rsidRDefault="00816806">
            <w:pPr>
              <w:suppressAutoHyphens/>
              <w:rPr>
                <w:rFonts w:ascii="Liberation Serif" w:hAnsi="Liberation Serif"/>
                <w:kern w:val="3"/>
                <w:sz w:val="24"/>
                <w:szCs w:val="24"/>
              </w:rPr>
            </w:pPr>
            <w:r>
              <w:rPr>
                <w:rFonts w:ascii="Liberation Serif" w:hAnsi="Liberation Serif"/>
                <w:sz w:val="24"/>
                <w:szCs w:val="24"/>
              </w:rPr>
              <w:t>Начало работ</w:t>
            </w:r>
          </w:p>
        </w:tc>
        <w:tc>
          <w:tcPr>
            <w:tcW w:w="1039" w:type="pct"/>
            <w:tcBorders>
              <w:top w:val="single" w:sz="4" w:space="0" w:color="auto"/>
              <w:left w:val="single" w:sz="4" w:space="0" w:color="auto"/>
              <w:bottom w:val="single" w:sz="4" w:space="0" w:color="auto"/>
              <w:right w:val="single" w:sz="4" w:space="0" w:color="auto"/>
            </w:tcBorders>
            <w:vAlign w:val="center"/>
            <w:hideMark/>
          </w:tcPr>
          <w:p w:rsidR="00816806" w:rsidRDefault="00816806">
            <w:pPr>
              <w:suppressAutoHyphens/>
              <w:rPr>
                <w:rFonts w:ascii="Liberation Serif" w:hAnsi="Liberation Serif"/>
                <w:kern w:val="3"/>
                <w:sz w:val="24"/>
                <w:szCs w:val="24"/>
              </w:rPr>
            </w:pPr>
            <w:r>
              <w:rPr>
                <w:rFonts w:ascii="Liberation Serif" w:hAnsi="Liberation Serif"/>
                <w:sz w:val="24"/>
                <w:szCs w:val="24"/>
              </w:rPr>
              <w:t>Окончание работ</w:t>
            </w:r>
          </w:p>
        </w:tc>
      </w:tr>
      <w:tr w:rsidR="00816806" w:rsidTr="00816806">
        <w:trPr>
          <w:jc w:val="center"/>
        </w:trPr>
        <w:tc>
          <w:tcPr>
            <w:tcW w:w="342"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c>
          <w:tcPr>
            <w:tcW w:w="2574"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c>
          <w:tcPr>
            <w:tcW w:w="1045"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c>
          <w:tcPr>
            <w:tcW w:w="1039"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r>
      <w:tr w:rsidR="00816806" w:rsidTr="00816806">
        <w:trPr>
          <w:jc w:val="center"/>
        </w:trPr>
        <w:tc>
          <w:tcPr>
            <w:tcW w:w="342"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c>
          <w:tcPr>
            <w:tcW w:w="2574"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c>
          <w:tcPr>
            <w:tcW w:w="1045"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c>
          <w:tcPr>
            <w:tcW w:w="1039"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r>
      <w:tr w:rsidR="00816806" w:rsidTr="00816806">
        <w:trPr>
          <w:jc w:val="center"/>
        </w:trPr>
        <w:tc>
          <w:tcPr>
            <w:tcW w:w="342"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c>
          <w:tcPr>
            <w:tcW w:w="2574"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c>
          <w:tcPr>
            <w:tcW w:w="1045"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c>
          <w:tcPr>
            <w:tcW w:w="1039" w:type="pct"/>
            <w:tcBorders>
              <w:top w:val="single" w:sz="4" w:space="0" w:color="auto"/>
              <w:left w:val="single" w:sz="4" w:space="0" w:color="auto"/>
              <w:bottom w:val="single" w:sz="4" w:space="0" w:color="auto"/>
              <w:right w:val="single" w:sz="4" w:space="0" w:color="auto"/>
            </w:tcBorders>
            <w:vAlign w:val="center"/>
          </w:tcPr>
          <w:p w:rsidR="00816806" w:rsidRDefault="00816806">
            <w:pPr>
              <w:suppressAutoHyphens/>
              <w:ind w:firstLine="709"/>
              <w:jc w:val="center"/>
              <w:rPr>
                <w:rFonts w:ascii="Liberation Serif" w:hAnsi="Liberation Serif"/>
                <w:kern w:val="3"/>
                <w:sz w:val="24"/>
                <w:szCs w:val="24"/>
              </w:rPr>
            </w:pPr>
          </w:p>
        </w:tc>
      </w:tr>
    </w:tbl>
    <w:p w:rsidR="00816806" w:rsidRDefault="00816806" w:rsidP="00816806">
      <w:pPr>
        <w:ind w:firstLine="709"/>
        <w:rPr>
          <w:rFonts w:ascii="Liberation Serif" w:hAnsi="Liberation Serif"/>
          <w:kern w:val="3"/>
          <w:sz w:val="24"/>
          <w:szCs w:val="24"/>
        </w:rPr>
      </w:pPr>
    </w:p>
    <w:p w:rsidR="00816806" w:rsidRDefault="00816806" w:rsidP="00816806">
      <w:pPr>
        <w:ind w:firstLine="709"/>
        <w:rPr>
          <w:rFonts w:ascii="Liberation Serif" w:hAnsi="Liberation Serif"/>
          <w:sz w:val="24"/>
          <w:szCs w:val="24"/>
        </w:rPr>
      </w:pPr>
    </w:p>
    <w:tbl>
      <w:tblPr>
        <w:tblW w:w="0" w:type="auto"/>
        <w:tblInd w:w="108" w:type="dxa"/>
        <w:tblLook w:val="04A0"/>
      </w:tblPr>
      <w:tblGrid>
        <w:gridCol w:w="4729"/>
        <w:gridCol w:w="4733"/>
      </w:tblGrid>
      <w:tr w:rsidR="00816806" w:rsidTr="00816806">
        <w:tc>
          <w:tcPr>
            <w:tcW w:w="4729" w:type="dxa"/>
            <w:hideMark/>
          </w:tcPr>
          <w:p w:rsidR="00816806" w:rsidRDefault="00816806">
            <w:pPr>
              <w:ind w:firstLine="709"/>
              <w:jc w:val="both"/>
              <w:rPr>
                <w:rFonts w:ascii="Liberation Serif" w:eastAsia="Calibri" w:hAnsi="Liberation Serif"/>
                <w:kern w:val="3"/>
                <w:sz w:val="24"/>
                <w:szCs w:val="24"/>
              </w:rPr>
            </w:pPr>
            <w:r>
              <w:rPr>
                <w:rFonts w:ascii="Liberation Serif" w:hAnsi="Liberation Serif"/>
                <w:sz w:val="24"/>
                <w:szCs w:val="24"/>
              </w:rPr>
              <w:t>Заказчик</w:t>
            </w:r>
          </w:p>
          <w:p w:rsidR="00816806" w:rsidRDefault="00816806">
            <w:pPr>
              <w:ind w:firstLine="709"/>
              <w:jc w:val="both"/>
              <w:rPr>
                <w:rFonts w:ascii="Liberation Serif" w:hAnsi="Liberation Serif"/>
                <w:sz w:val="24"/>
                <w:szCs w:val="24"/>
              </w:rPr>
            </w:pPr>
            <w:r>
              <w:rPr>
                <w:rFonts w:ascii="Liberation Serif" w:hAnsi="Liberation Serif"/>
                <w:sz w:val="24"/>
                <w:szCs w:val="24"/>
              </w:rPr>
              <w:t>___________________</w:t>
            </w:r>
          </w:p>
          <w:p w:rsidR="00816806" w:rsidRDefault="00816806">
            <w:pPr>
              <w:ind w:firstLine="709"/>
              <w:jc w:val="both"/>
              <w:rPr>
                <w:rFonts w:ascii="Liberation Serif" w:hAnsi="Liberation Serif"/>
                <w:sz w:val="24"/>
                <w:szCs w:val="24"/>
              </w:rPr>
            </w:pPr>
            <w:r>
              <w:rPr>
                <w:rFonts w:ascii="Liberation Serif" w:hAnsi="Liberation Serif"/>
                <w:sz w:val="24"/>
                <w:szCs w:val="24"/>
              </w:rPr>
              <w:t>«___» ______ 2021 г.</w:t>
            </w:r>
          </w:p>
          <w:p w:rsidR="00816806" w:rsidRDefault="00816806">
            <w:pPr>
              <w:suppressAutoHyphens/>
              <w:ind w:firstLine="709"/>
              <w:jc w:val="both"/>
              <w:rPr>
                <w:rFonts w:ascii="Liberation Serif" w:hAnsi="Liberation Serif"/>
                <w:kern w:val="3"/>
                <w:sz w:val="24"/>
                <w:szCs w:val="24"/>
              </w:rPr>
            </w:pPr>
            <w:r>
              <w:rPr>
                <w:rFonts w:ascii="Liberation Serif" w:hAnsi="Liberation Serif"/>
                <w:sz w:val="24"/>
                <w:szCs w:val="24"/>
              </w:rPr>
              <w:t>М.П.</w:t>
            </w:r>
          </w:p>
        </w:tc>
        <w:tc>
          <w:tcPr>
            <w:tcW w:w="4733" w:type="dxa"/>
            <w:hideMark/>
          </w:tcPr>
          <w:p w:rsidR="00816806" w:rsidRDefault="00816806">
            <w:pPr>
              <w:ind w:firstLine="709"/>
              <w:jc w:val="both"/>
              <w:rPr>
                <w:rFonts w:ascii="Liberation Serif" w:eastAsia="Calibri" w:hAnsi="Liberation Serif"/>
                <w:kern w:val="3"/>
                <w:sz w:val="24"/>
                <w:szCs w:val="24"/>
              </w:rPr>
            </w:pPr>
            <w:r>
              <w:rPr>
                <w:rFonts w:ascii="Liberation Serif" w:hAnsi="Liberation Serif"/>
                <w:sz w:val="24"/>
                <w:szCs w:val="24"/>
              </w:rPr>
              <w:t xml:space="preserve">                Подрядчик</w:t>
            </w:r>
          </w:p>
          <w:p w:rsidR="00816806" w:rsidRDefault="00816806">
            <w:pPr>
              <w:ind w:firstLine="709"/>
              <w:jc w:val="both"/>
              <w:rPr>
                <w:rFonts w:ascii="Liberation Serif" w:hAnsi="Liberation Serif"/>
                <w:sz w:val="24"/>
                <w:szCs w:val="24"/>
              </w:rPr>
            </w:pPr>
            <w:r>
              <w:rPr>
                <w:rFonts w:ascii="Liberation Serif" w:hAnsi="Liberation Serif"/>
                <w:sz w:val="24"/>
                <w:szCs w:val="24"/>
              </w:rPr>
              <w:t xml:space="preserve">                 ____________________</w:t>
            </w:r>
          </w:p>
          <w:p w:rsidR="00816806" w:rsidRDefault="00816806">
            <w:pPr>
              <w:ind w:firstLine="709"/>
              <w:jc w:val="both"/>
              <w:rPr>
                <w:rFonts w:ascii="Liberation Serif" w:hAnsi="Liberation Serif"/>
                <w:sz w:val="24"/>
                <w:szCs w:val="24"/>
              </w:rPr>
            </w:pPr>
            <w:r>
              <w:rPr>
                <w:rFonts w:ascii="Liberation Serif" w:hAnsi="Liberation Serif"/>
                <w:sz w:val="24"/>
                <w:szCs w:val="24"/>
              </w:rPr>
              <w:t xml:space="preserve">                 «___»______ 2021 г.</w:t>
            </w:r>
          </w:p>
          <w:p w:rsidR="00816806" w:rsidRDefault="00816806">
            <w:pPr>
              <w:suppressAutoHyphens/>
              <w:ind w:firstLine="709"/>
              <w:jc w:val="both"/>
              <w:rPr>
                <w:rFonts w:ascii="Liberation Serif" w:hAnsi="Liberation Serif"/>
                <w:i/>
                <w:kern w:val="3"/>
                <w:sz w:val="24"/>
                <w:szCs w:val="24"/>
              </w:rPr>
            </w:pPr>
            <w:r>
              <w:rPr>
                <w:rFonts w:ascii="Liberation Serif" w:hAnsi="Liberation Serif"/>
                <w:i/>
                <w:sz w:val="24"/>
                <w:szCs w:val="24"/>
              </w:rPr>
              <w:t xml:space="preserve">                 М.П. (при наличии)</w:t>
            </w:r>
          </w:p>
        </w:tc>
      </w:tr>
    </w:tbl>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p w:rsidR="00816806" w:rsidRDefault="00816806" w:rsidP="0030540B"/>
    <w:sectPr w:rsidR="00816806" w:rsidSect="00C069B2">
      <w:footerReference w:type="default" r:id="rId8"/>
      <w:pgSz w:w="11909" w:h="16834"/>
      <w:pgMar w:top="1134" w:right="851" w:bottom="567" w:left="1134" w:header="720" w:footer="17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61F21" w:rsidRDefault="00761F21">
      <w:r>
        <w:separator/>
      </w:r>
    </w:p>
  </w:endnote>
  <w:endnote w:type="continuationSeparator" w:id="1">
    <w:p w:rsidR="00761F21" w:rsidRDefault="00761F2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onsultant">
    <w:panose1 w:val="00000000000000000000"/>
    <w:charset w:val="00"/>
    <w:family w:val="roman"/>
    <w:notTrueType/>
    <w:pitch w:val="default"/>
    <w:sig w:usb0="00000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Liberation Serif">
    <w:altName w:val="Times New Roman"/>
    <w:charset w:val="CC"/>
    <w:family w:val="roman"/>
    <w:pitch w:val="variable"/>
    <w:sig w:usb0="00000001" w:usb1="500078F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00F3" w:rsidRDefault="002900F3">
    <w:pPr>
      <w:pBdr>
        <w:top w:val="nil"/>
        <w:left w:val="nil"/>
        <w:bottom w:val="nil"/>
        <w:right w:val="nil"/>
        <w:between w:val="nil"/>
      </w:pBdr>
      <w:tabs>
        <w:tab w:val="center" w:pos="4677"/>
        <w:tab w:val="right" w:pos="9355"/>
      </w:tabs>
      <w:jc w:val="right"/>
      <w:rPr>
        <w:color w:val="000000"/>
      </w:rPr>
    </w:pPr>
    <w:r>
      <w:rPr>
        <w:color w:val="000000"/>
      </w:rPr>
      <w:t xml:space="preserve">Страница </w:t>
    </w:r>
    <w:r w:rsidR="002C1B5D">
      <w:rPr>
        <w:b/>
        <w:color w:val="000000"/>
        <w:sz w:val="24"/>
        <w:szCs w:val="24"/>
      </w:rPr>
      <w:fldChar w:fldCharType="begin"/>
    </w:r>
    <w:r>
      <w:rPr>
        <w:b/>
        <w:color w:val="000000"/>
        <w:sz w:val="24"/>
        <w:szCs w:val="24"/>
      </w:rPr>
      <w:instrText>PAGE</w:instrText>
    </w:r>
    <w:r w:rsidR="002C1B5D">
      <w:rPr>
        <w:b/>
        <w:color w:val="000000"/>
        <w:sz w:val="24"/>
        <w:szCs w:val="24"/>
      </w:rPr>
      <w:fldChar w:fldCharType="separate"/>
    </w:r>
    <w:r w:rsidR="008A78C0">
      <w:rPr>
        <w:b/>
        <w:noProof/>
        <w:color w:val="000000"/>
        <w:sz w:val="24"/>
        <w:szCs w:val="24"/>
      </w:rPr>
      <w:t>9</w:t>
    </w:r>
    <w:r w:rsidR="002C1B5D">
      <w:rPr>
        <w:b/>
        <w:color w:val="000000"/>
        <w:sz w:val="24"/>
        <w:szCs w:val="24"/>
      </w:rPr>
      <w:fldChar w:fldCharType="end"/>
    </w:r>
    <w:r>
      <w:rPr>
        <w:color w:val="000000"/>
      </w:rPr>
      <w:t xml:space="preserve"> из </w:t>
    </w:r>
    <w:r w:rsidR="002C1B5D">
      <w:rPr>
        <w:b/>
        <w:color w:val="000000"/>
        <w:sz w:val="24"/>
        <w:szCs w:val="24"/>
      </w:rPr>
      <w:fldChar w:fldCharType="begin"/>
    </w:r>
    <w:r>
      <w:rPr>
        <w:b/>
        <w:color w:val="000000"/>
        <w:sz w:val="24"/>
        <w:szCs w:val="24"/>
      </w:rPr>
      <w:instrText>NUMPAGES</w:instrText>
    </w:r>
    <w:r w:rsidR="002C1B5D">
      <w:rPr>
        <w:b/>
        <w:color w:val="000000"/>
        <w:sz w:val="24"/>
        <w:szCs w:val="24"/>
      </w:rPr>
      <w:fldChar w:fldCharType="separate"/>
    </w:r>
    <w:r w:rsidR="008A78C0">
      <w:rPr>
        <w:b/>
        <w:noProof/>
        <w:color w:val="000000"/>
        <w:sz w:val="24"/>
        <w:szCs w:val="24"/>
      </w:rPr>
      <w:t>9</w:t>
    </w:r>
    <w:r w:rsidR="002C1B5D">
      <w:rPr>
        <w:b/>
        <w:color w:val="000000"/>
        <w:sz w:val="24"/>
        <w:szCs w:val="24"/>
      </w:rPr>
      <w:fldChar w:fldCharType="end"/>
    </w:r>
  </w:p>
  <w:p w:rsidR="002900F3" w:rsidRDefault="002900F3">
    <w:pPr>
      <w:pBdr>
        <w:top w:val="nil"/>
        <w:left w:val="nil"/>
        <w:bottom w:val="nil"/>
        <w:right w:val="nil"/>
        <w:between w:val="nil"/>
      </w:pBdr>
      <w:tabs>
        <w:tab w:val="center" w:pos="4677"/>
        <w:tab w:val="right" w:pos="9355"/>
      </w:tabs>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61F21" w:rsidRDefault="00761F21">
      <w:r>
        <w:separator/>
      </w:r>
    </w:p>
  </w:footnote>
  <w:footnote w:type="continuationSeparator" w:id="1">
    <w:p w:rsidR="00761F21" w:rsidRDefault="00761F2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31E18"/>
    <w:multiLevelType w:val="multilevel"/>
    <w:tmpl w:val="46EAD6DE"/>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49A30F2"/>
    <w:multiLevelType w:val="multilevel"/>
    <w:tmpl w:val="F8708D80"/>
    <w:lvl w:ilvl="0">
      <w:start w:val="1"/>
      <w:numFmt w:val="decimal"/>
      <w:lvlText w:val="%1"/>
      <w:lvlJc w:val="left"/>
      <w:pPr>
        <w:ind w:left="0" w:firstLine="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4F27691"/>
    <w:multiLevelType w:val="multilevel"/>
    <w:tmpl w:val="ECEEFD84"/>
    <w:lvl w:ilvl="0">
      <w:start w:val="1"/>
      <w:numFmt w:val="upperRoman"/>
      <w:lvlText w:val="%1."/>
      <w:lvlJc w:val="left"/>
      <w:pPr>
        <w:ind w:left="720" w:hanging="360"/>
      </w:pPr>
      <w:rPr>
        <w:rFonts w:ascii="Times New Roman" w:eastAsia="Times New Roman" w:hAnsi="Times New Roman" w:cs="Times New Roman"/>
      </w:rPr>
    </w:lvl>
    <w:lvl w:ilvl="1">
      <w:start w:val="1"/>
      <w:numFmt w:val="decimal"/>
      <w:lvlText w:val="%1.%2."/>
      <w:lvlJc w:val="left"/>
      <w:pPr>
        <w:ind w:left="780" w:hanging="42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440" w:hanging="1080"/>
      </w:pPr>
      <w:rPr>
        <w:b/>
      </w:rPr>
    </w:lvl>
    <w:lvl w:ilvl="5">
      <w:start w:val="1"/>
      <w:numFmt w:val="decimal"/>
      <w:lvlText w:val="%1.%2.%3.%4.%5.%6."/>
      <w:lvlJc w:val="left"/>
      <w:pPr>
        <w:ind w:left="1440" w:hanging="1080"/>
      </w:pPr>
      <w:rPr>
        <w:b/>
      </w:rPr>
    </w:lvl>
    <w:lvl w:ilvl="6">
      <w:start w:val="1"/>
      <w:numFmt w:val="decimal"/>
      <w:lvlText w:val="%1.%2.%3.%4.%5.%6.%7."/>
      <w:lvlJc w:val="left"/>
      <w:pPr>
        <w:ind w:left="1800" w:hanging="1440"/>
      </w:pPr>
      <w:rPr>
        <w:b/>
      </w:rPr>
    </w:lvl>
    <w:lvl w:ilvl="7">
      <w:start w:val="1"/>
      <w:numFmt w:val="decimal"/>
      <w:lvlText w:val="%1.%2.%3.%4.%5.%6.%7.%8."/>
      <w:lvlJc w:val="left"/>
      <w:pPr>
        <w:ind w:left="1800" w:hanging="1440"/>
      </w:pPr>
      <w:rPr>
        <w:b/>
      </w:rPr>
    </w:lvl>
    <w:lvl w:ilvl="8">
      <w:start w:val="1"/>
      <w:numFmt w:val="decimal"/>
      <w:lvlText w:val="%1.%2.%3.%4.%5.%6.%7.%8.%9."/>
      <w:lvlJc w:val="left"/>
      <w:pPr>
        <w:ind w:left="2160" w:hanging="1800"/>
      </w:pPr>
      <w:rPr>
        <w:b/>
      </w:rPr>
    </w:lvl>
  </w:abstractNum>
  <w:abstractNum w:abstractNumId="3">
    <w:nsid w:val="0D4F45E6"/>
    <w:multiLevelType w:val="multilevel"/>
    <w:tmpl w:val="9F1472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180F1EEE"/>
    <w:multiLevelType w:val="multilevel"/>
    <w:tmpl w:val="A782B73E"/>
    <w:lvl w:ilvl="0">
      <w:start w:val="1"/>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5">
    <w:nsid w:val="18B934CA"/>
    <w:multiLevelType w:val="multilevel"/>
    <w:tmpl w:val="C8BC73C8"/>
    <w:lvl w:ilvl="0">
      <w:start w:val="1"/>
      <w:numFmt w:val="bullet"/>
      <w:pStyle w:val="a"/>
      <w:lvlText w:val="⎯"/>
      <w:lvlJc w:val="left"/>
      <w:pPr>
        <w:ind w:left="720" w:hanging="360"/>
      </w:pPr>
      <w:rPr>
        <w:rFonts w:ascii="Noto Sans Symbols" w:eastAsia="Noto Sans Symbols" w:hAnsi="Noto Sans Symbols" w:cs="Noto Sans Symbols"/>
      </w:rPr>
    </w:lvl>
    <w:lvl w:ilvl="1">
      <w:start w:val="1"/>
      <w:numFmt w:val="bullet"/>
      <w:pStyle w:val="a0"/>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nsid w:val="1A393118"/>
    <w:multiLevelType w:val="multilevel"/>
    <w:tmpl w:val="32F44C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nsid w:val="25794B51"/>
    <w:multiLevelType w:val="multilevel"/>
    <w:tmpl w:val="586C7984"/>
    <w:lvl w:ilvl="0">
      <w:start w:val="1"/>
      <w:numFmt w:val="decimal"/>
      <w:lvlText w:val="%1)"/>
      <w:lvlJc w:val="left"/>
      <w:pPr>
        <w:ind w:left="897" w:hanging="360"/>
      </w:pPr>
    </w:lvl>
    <w:lvl w:ilvl="1">
      <w:start w:val="1"/>
      <w:numFmt w:val="lowerLetter"/>
      <w:lvlText w:val="%2."/>
      <w:lvlJc w:val="left"/>
      <w:pPr>
        <w:ind w:left="1617" w:hanging="360"/>
      </w:pPr>
    </w:lvl>
    <w:lvl w:ilvl="2">
      <w:start w:val="1"/>
      <w:numFmt w:val="lowerRoman"/>
      <w:lvlText w:val="%3."/>
      <w:lvlJc w:val="right"/>
      <w:pPr>
        <w:ind w:left="2337" w:hanging="180"/>
      </w:pPr>
    </w:lvl>
    <w:lvl w:ilvl="3">
      <w:start w:val="1"/>
      <w:numFmt w:val="decimal"/>
      <w:lvlText w:val="%4."/>
      <w:lvlJc w:val="left"/>
      <w:pPr>
        <w:ind w:left="3057" w:hanging="360"/>
      </w:pPr>
    </w:lvl>
    <w:lvl w:ilvl="4">
      <w:start w:val="1"/>
      <w:numFmt w:val="lowerLetter"/>
      <w:lvlText w:val="%5."/>
      <w:lvlJc w:val="left"/>
      <w:pPr>
        <w:ind w:left="3777" w:hanging="360"/>
      </w:pPr>
    </w:lvl>
    <w:lvl w:ilvl="5">
      <w:start w:val="1"/>
      <w:numFmt w:val="lowerRoman"/>
      <w:lvlText w:val="%6."/>
      <w:lvlJc w:val="right"/>
      <w:pPr>
        <w:ind w:left="4497" w:hanging="180"/>
      </w:pPr>
    </w:lvl>
    <w:lvl w:ilvl="6">
      <w:start w:val="1"/>
      <w:numFmt w:val="decimal"/>
      <w:lvlText w:val="%7."/>
      <w:lvlJc w:val="left"/>
      <w:pPr>
        <w:ind w:left="5217" w:hanging="360"/>
      </w:pPr>
    </w:lvl>
    <w:lvl w:ilvl="7">
      <w:start w:val="1"/>
      <w:numFmt w:val="lowerLetter"/>
      <w:lvlText w:val="%8."/>
      <w:lvlJc w:val="left"/>
      <w:pPr>
        <w:ind w:left="5937" w:hanging="360"/>
      </w:pPr>
    </w:lvl>
    <w:lvl w:ilvl="8">
      <w:start w:val="1"/>
      <w:numFmt w:val="lowerRoman"/>
      <w:lvlText w:val="%9."/>
      <w:lvlJc w:val="right"/>
      <w:pPr>
        <w:ind w:left="6657" w:hanging="180"/>
      </w:pPr>
    </w:lvl>
  </w:abstractNum>
  <w:abstractNum w:abstractNumId="8">
    <w:nsid w:val="27F93D52"/>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abstractNum w:abstractNumId="9">
    <w:nsid w:val="46212945"/>
    <w:multiLevelType w:val="hybridMultilevel"/>
    <w:tmpl w:val="945C2CF6"/>
    <w:lvl w:ilvl="0" w:tplc="0419000F">
      <w:start w:val="13"/>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6B40AF2"/>
    <w:multiLevelType w:val="multilevel"/>
    <w:tmpl w:val="2F4258E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nsid w:val="5CD05431"/>
    <w:multiLevelType w:val="multilevel"/>
    <w:tmpl w:val="45A41298"/>
    <w:lvl w:ilvl="0">
      <w:start w:val="1"/>
      <w:numFmt w:val="bullet"/>
      <w:pStyle w:val="a1"/>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nsid w:val="5D6954FD"/>
    <w:multiLevelType w:val="multilevel"/>
    <w:tmpl w:val="67A229C6"/>
    <w:lvl w:ilvl="0">
      <w:start w:val="1"/>
      <w:numFmt w:val="decimal"/>
      <w:lvlText w:val="%1."/>
      <w:lvlJc w:val="left"/>
      <w:pPr>
        <w:ind w:left="720" w:hanging="360"/>
      </w:pPr>
      <w:rPr>
        <w:b/>
      </w:rPr>
    </w:lvl>
    <w:lvl w:ilvl="1">
      <w:start w:val="1"/>
      <w:numFmt w:val="decimal"/>
      <w:lvlText w:val="%1.%2."/>
      <w:lvlJc w:val="left"/>
      <w:pPr>
        <w:ind w:left="720" w:hanging="720"/>
      </w:pPr>
      <w:rPr>
        <w:b/>
      </w:r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2160" w:hanging="1800"/>
      </w:pPr>
    </w:lvl>
    <w:lvl w:ilvl="7">
      <w:start w:val="1"/>
      <w:numFmt w:val="decimal"/>
      <w:lvlText w:val="%1.%2.%3.%4.%5.%6.%7.%8."/>
      <w:lvlJc w:val="left"/>
      <w:pPr>
        <w:ind w:left="2160" w:hanging="1800"/>
      </w:pPr>
    </w:lvl>
    <w:lvl w:ilvl="8">
      <w:start w:val="1"/>
      <w:numFmt w:val="decimal"/>
      <w:lvlText w:val="%1.%2.%3.%4.%5.%6.%7.%8.%9."/>
      <w:lvlJc w:val="left"/>
      <w:pPr>
        <w:ind w:left="2520" w:hanging="2160"/>
      </w:pPr>
    </w:lvl>
  </w:abstractNum>
  <w:abstractNum w:abstractNumId="13">
    <w:nsid w:val="5E762039"/>
    <w:multiLevelType w:val="multilevel"/>
    <w:tmpl w:val="C12677D6"/>
    <w:lvl w:ilvl="0">
      <w:start w:val="1"/>
      <w:numFmt w:val="bullet"/>
      <w:pStyle w:val="a2"/>
      <w:lvlText w:val="●"/>
      <w:lvlJc w:val="left"/>
      <w:pPr>
        <w:ind w:left="591" w:hanging="360"/>
      </w:pPr>
      <w:rPr>
        <w:rFonts w:ascii="Noto Sans Symbols" w:eastAsia="Noto Sans Symbols" w:hAnsi="Noto Sans Symbols" w:cs="Noto Sans Symbols"/>
      </w:rPr>
    </w:lvl>
    <w:lvl w:ilvl="1">
      <w:start w:val="1"/>
      <w:numFmt w:val="bullet"/>
      <w:lvlText w:val="o"/>
      <w:lvlJc w:val="left"/>
      <w:pPr>
        <w:ind w:left="1311" w:hanging="360"/>
      </w:pPr>
      <w:rPr>
        <w:rFonts w:ascii="Courier New" w:eastAsia="Courier New" w:hAnsi="Courier New" w:cs="Courier New"/>
      </w:rPr>
    </w:lvl>
    <w:lvl w:ilvl="2">
      <w:start w:val="1"/>
      <w:numFmt w:val="bullet"/>
      <w:lvlText w:val="▪"/>
      <w:lvlJc w:val="left"/>
      <w:pPr>
        <w:ind w:left="2031" w:hanging="360"/>
      </w:pPr>
      <w:rPr>
        <w:rFonts w:ascii="Noto Sans Symbols" w:eastAsia="Noto Sans Symbols" w:hAnsi="Noto Sans Symbols" w:cs="Noto Sans Symbols"/>
      </w:rPr>
    </w:lvl>
    <w:lvl w:ilvl="3">
      <w:start w:val="1"/>
      <w:numFmt w:val="bullet"/>
      <w:lvlText w:val="●"/>
      <w:lvlJc w:val="left"/>
      <w:pPr>
        <w:ind w:left="2751" w:hanging="360"/>
      </w:pPr>
      <w:rPr>
        <w:rFonts w:ascii="Noto Sans Symbols" w:eastAsia="Noto Sans Symbols" w:hAnsi="Noto Sans Symbols" w:cs="Noto Sans Symbols"/>
      </w:rPr>
    </w:lvl>
    <w:lvl w:ilvl="4">
      <w:start w:val="1"/>
      <w:numFmt w:val="bullet"/>
      <w:lvlText w:val="o"/>
      <w:lvlJc w:val="left"/>
      <w:pPr>
        <w:ind w:left="3471" w:hanging="360"/>
      </w:pPr>
      <w:rPr>
        <w:rFonts w:ascii="Courier New" w:eastAsia="Courier New" w:hAnsi="Courier New" w:cs="Courier New"/>
      </w:rPr>
    </w:lvl>
    <w:lvl w:ilvl="5">
      <w:start w:val="1"/>
      <w:numFmt w:val="bullet"/>
      <w:lvlText w:val="▪"/>
      <w:lvlJc w:val="left"/>
      <w:pPr>
        <w:ind w:left="4191" w:hanging="360"/>
      </w:pPr>
      <w:rPr>
        <w:rFonts w:ascii="Noto Sans Symbols" w:eastAsia="Noto Sans Symbols" w:hAnsi="Noto Sans Symbols" w:cs="Noto Sans Symbols"/>
      </w:rPr>
    </w:lvl>
    <w:lvl w:ilvl="6">
      <w:start w:val="1"/>
      <w:numFmt w:val="bullet"/>
      <w:lvlText w:val="●"/>
      <w:lvlJc w:val="left"/>
      <w:pPr>
        <w:ind w:left="4911" w:hanging="360"/>
      </w:pPr>
      <w:rPr>
        <w:rFonts w:ascii="Noto Sans Symbols" w:eastAsia="Noto Sans Symbols" w:hAnsi="Noto Sans Symbols" w:cs="Noto Sans Symbols"/>
      </w:rPr>
    </w:lvl>
    <w:lvl w:ilvl="7">
      <w:start w:val="1"/>
      <w:numFmt w:val="bullet"/>
      <w:lvlText w:val="o"/>
      <w:lvlJc w:val="left"/>
      <w:pPr>
        <w:ind w:left="5631" w:hanging="360"/>
      </w:pPr>
      <w:rPr>
        <w:rFonts w:ascii="Courier New" w:eastAsia="Courier New" w:hAnsi="Courier New" w:cs="Courier New"/>
      </w:rPr>
    </w:lvl>
    <w:lvl w:ilvl="8">
      <w:start w:val="1"/>
      <w:numFmt w:val="bullet"/>
      <w:lvlText w:val="▪"/>
      <w:lvlJc w:val="left"/>
      <w:pPr>
        <w:ind w:left="6351" w:hanging="360"/>
      </w:pPr>
      <w:rPr>
        <w:rFonts w:ascii="Noto Sans Symbols" w:eastAsia="Noto Sans Symbols" w:hAnsi="Noto Sans Symbols" w:cs="Noto Sans Symbols"/>
      </w:rPr>
    </w:lvl>
  </w:abstractNum>
  <w:abstractNum w:abstractNumId="14">
    <w:nsid w:val="610712DE"/>
    <w:multiLevelType w:val="hybridMultilevel"/>
    <w:tmpl w:val="EEE2D3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7340CFB"/>
    <w:multiLevelType w:val="multilevel"/>
    <w:tmpl w:val="3836EF6A"/>
    <w:lvl w:ilvl="0">
      <w:start w:val="5"/>
      <w:numFmt w:val="upperRoman"/>
      <w:pStyle w:val="5"/>
      <w:lvlText w:val="%1."/>
      <w:lvlJc w:val="left"/>
      <w:pPr>
        <w:ind w:left="720" w:hanging="360"/>
      </w:pPr>
      <w:rPr>
        <w:rFonts w:ascii="Times New Roman" w:eastAsia="Times New Roman" w:hAnsi="Times New Roman" w:cs="Times New Roman"/>
      </w:rPr>
    </w:lvl>
    <w:lvl w:ilvl="1">
      <w:start w:val="1"/>
      <w:numFmt w:val="decimal"/>
      <w:lvlText w:val="%1.%2."/>
      <w:lvlJc w:val="left"/>
      <w:pPr>
        <w:ind w:left="780" w:hanging="42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440" w:hanging="1080"/>
      </w:pPr>
      <w:rPr>
        <w:b/>
      </w:rPr>
    </w:lvl>
    <w:lvl w:ilvl="5">
      <w:start w:val="1"/>
      <w:numFmt w:val="decimal"/>
      <w:lvlText w:val="%1.%2.%3.%4.%5.%6."/>
      <w:lvlJc w:val="left"/>
      <w:pPr>
        <w:ind w:left="1440" w:hanging="1080"/>
      </w:pPr>
      <w:rPr>
        <w:b/>
      </w:rPr>
    </w:lvl>
    <w:lvl w:ilvl="6">
      <w:start w:val="1"/>
      <w:numFmt w:val="decimal"/>
      <w:lvlText w:val="%1.%2.%3.%4.%5.%6.%7."/>
      <w:lvlJc w:val="left"/>
      <w:pPr>
        <w:ind w:left="1800" w:hanging="1440"/>
      </w:pPr>
      <w:rPr>
        <w:b/>
      </w:rPr>
    </w:lvl>
    <w:lvl w:ilvl="7">
      <w:start w:val="1"/>
      <w:numFmt w:val="decimal"/>
      <w:lvlText w:val="%1.%2.%3.%4.%5.%6.%7.%8."/>
      <w:lvlJc w:val="left"/>
      <w:pPr>
        <w:ind w:left="1800" w:hanging="1440"/>
      </w:pPr>
      <w:rPr>
        <w:b/>
      </w:rPr>
    </w:lvl>
    <w:lvl w:ilvl="8">
      <w:start w:val="1"/>
      <w:numFmt w:val="decimal"/>
      <w:lvlText w:val="%1.%2.%3.%4.%5.%6.%7.%8.%9."/>
      <w:lvlJc w:val="left"/>
      <w:pPr>
        <w:ind w:left="2160" w:hanging="1800"/>
      </w:pPr>
      <w:rPr>
        <w:b/>
      </w:rPr>
    </w:lvl>
  </w:abstractNum>
  <w:abstractNum w:abstractNumId="16">
    <w:nsid w:val="78D431B7"/>
    <w:multiLevelType w:val="multilevel"/>
    <w:tmpl w:val="D9204D1A"/>
    <w:lvl w:ilvl="0">
      <w:start w:val="1"/>
      <w:numFmt w:val="decimal"/>
      <w:lvlText w:val="%1."/>
      <w:lvlJc w:val="left"/>
      <w:pPr>
        <w:ind w:left="502" w:hanging="360"/>
      </w:pPr>
      <w:rPr>
        <w:rFonts w:ascii="Times New Roman" w:eastAsia="Times New Roman"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7DC41AC6"/>
    <w:multiLevelType w:val="multilevel"/>
    <w:tmpl w:val="C53E74D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3"/>
  </w:num>
  <w:num w:numId="2">
    <w:abstractNumId w:val="16"/>
  </w:num>
  <w:num w:numId="3">
    <w:abstractNumId w:val="5"/>
  </w:num>
  <w:num w:numId="4">
    <w:abstractNumId w:val="3"/>
  </w:num>
  <w:num w:numId="5">
    <w:abstractNumId w:val="0"/>
  </w:num>
  <w:num w:numId="6">
    <w:abstractNumId w:val="11"/>
  </w:num>
  <w:num w:numId="7">
    <w:abstractNumId w:val="15"/>
  </w:num>
  <w:num w:numId="8">
    <w:abstractNumId w:val="6"/>
  </w:num>
  <w:num w:numId="9">
    <w:abstractNumId w:val="12"/>
  </w:num>
  <w:num w:numId="10">
    <w:abstractNumId w:val="1"/>
  </w:num>
  <w:num w:numId="11">
    <w:abstractNumId w:val="2"/>
  </w:num>
  <w:num w:numId="12">
    <w:abstractNumId w:val="7"/>
  </w:num>
  <w:num w:numId="13">
    <w:abstractNumId w:val="4"/>
  </w:num>
  <w:num w:numId="14">
    <w:abstractNumId w:val="8"/>
  </w:num>
  <w:num w:numId="15">
    <w:abstractNumId w:val="14"/>
  </w:num>
  <w:num w:numId="16">
    <w:abstractNumId w:val="17"/>
  </w:num>
  <w:num w:numId="17">
    <w:abstractNumId w:val="10"/>
  </w:num>
  <w:num w:numId="18">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grammar="clean"/>
  <w:defaultTabStop w:val="720"/>
  <w:characterSpacingControl w:val="doNotCompress"/>
  <w:footnotePr>
    <w:footnote w:id="0"/>
    <w:footnote w:id="1"/>
  </w:footnotePr>
  <w:endnotePr>
    <w:endnote w:id="0"/>
    <w:endnote w:id="1"/>
  </w:endnotePr>
  <w:compat/>
  <w:rsids>
    <w:rsidRoot w:val="00EC38C4"/>
    <w:rsid w:val="00012424"/>
    <w:rsid w:val="000265C3"/>
    <w:rsid w:val="00092B3D"/>
    <w:rsid w:val="0013031A"/>
    <w:rsid w:val="001452D6"/>
    <w:rsid w:val="00202158"/>
    <w:rsid w:val="00270D7A"/>
    <w:rsid w:val="0027317C"/>
    <w:rsid w:val="002900F3"/>
    <w:rsid w:val="00290994"/>
    <w:rsid w:val="002B68AC"/>
    <w:rsid w:val="002C1B5D"/>
    <w:rsid w:val="002C4E20"/>
    <w:rsid w:val="002C6694"/>
    <w:rsid w:val="002F1A06"/>
    <w:rsid w:val="00303267"/>
    <w:rsid w:val="0030540B"/>
    <w:rsid w:val="00335C1B"/>
    <w:rsid w:val="003C0F33"/>
    <w:rsid w:val="00415A8F"/>
    <w:rsid w:val="004B2E8A"/>
    <w:rsid w:val="004D79B5"/>
    <w:rsid w:val="00506196"/>
    <w:rsid w:val="00510800"/>
    <w:rsid w:val="005133EB"/>
    <w:rsid w:val="0052404F"/>
    <w:rsid w:val="00572D93"/>
    <w:rsid w:val="00590749"/>
    <w:rsid w:val="005B0B51"/>
    <w:rsid w:val="005B11DC"/>
    <w:rsid w:val="005D0F68"/>
    <w:rsid w:val="005D6856"/>
    <w:rsid w:val="00610FD7"/>
    <w:rsid w:val="00636464"/>
    <w:rsid w:val="006451B0"/>
    <w:rsid w:val="00665737"/>
    <w:rsid w:val="00695276"/>
    <w:rsid w:val="00696852"/>
    <w:rsid w:val="00696F79"/>
    <w:rsid w:val="006A3D5C"/>
    <w:rsid w:val="006D4378"/>
    <w:rsid w:val="00733529"/>
    <w:rsid w:val="007403AC"/>
    <w:rsid w:val="00761F21"/>
    <w:rsid w:val="007D1F2A"/>
    <w:rsid w:val="00816806"/>
    <w:rsid w:val="00826B06"/>
    <w:rsid w:val="0084259E"/>
    <w:rsid w:val="00872827"/>
    <w:rsid w:val="00892611"/>
    <w:rsid w:val="00895858"/>
    <w:rsid w:val="008A05BA"/>
    <w:rsid w:val="008A41BD"/>
    <w:rsid w:val="008A78C0"/>
    <w:rsid w:val="00915FF1"/>
    <w:rsid w:val="00922B10"/>
    <w:rsid w:val="00925412"/>
    <w:rsid w:val="00981ABB"/>
    <w:rsid w:val="009A302E"/>
    <w:rsid w:val="009C6210"/>
    <w:rsid w:val="009C680C"/>
    <w:rsid w:val="009E1648"/>
    <w:rsid w:val="009F012F"/>
    <w:rsid w:val="00A22C9E"/>
    <w:rsid w:val="00A501F8"/>
    <w:rsid w:val="00A62C91"/>
    <w:rsid w:val="00A87D47"/>
    <w:rsid w:val="00AC0789"/>
    <w:rsid w:val="00B0709C"/>
    <w:rsid w:val="00B17FF0"/>
    <w:rsid w:val="00B4321D"/>
    <w:rsid w:val="00B924D8"/>
    <w:rsid w:val="00BA5188"/>
    <w:rsid w:val="00BB34A4"/>
    <w:rsid w:val="00BC2E0C"/>
    <w:rsid w:val="00BD30CE"/>
    <w:rsid w:val="00BD3902"/>
    <w:rsid w:val="00BE7466"/>
    <w:rsid w:val="00C069B2"/>
    <w:rsid w:val="00C228CA"/>
    <w:rsid w:val="00C24D1B"/>
    <w:rsid w:val="00C739BD"/>
    <w:rsid w:val="00CB0AAB"/>
    <w:rsid w:val="00CB7DE2"/>
    <w:rsid w:val="00D233FA"/>
    <w:rsid w:val="00D87C90"/>
    <w:rsid w:val="00DB329A"/>
    <w:rsid w:val="00DC5069"/>
    <w:rsid w:val="00E443CD"/>
    <w:rsid w:val="00E6487F"/>
    <w:rsid w:val="00E6620F"/>
    <w:rsid w:val="00E84C2B"/>
    <w:rsid w:val="00EC38C4"/>
    <w:rsid w:val="00ED71DF"/>
    <w:rsid w:val="00EF161C"/>
    <w:rsid w:val="00EF6E51"/>
    <w:rsid w:val="00F3683E"/>
    <w:rsid w:val="00F74071"/>
    <w:rsid w:val="00F9694D"/>
    <w:rsid w:val="00FA117C"/>
    <w:rsid w:val="00FB20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C406F8"/>
    <w:pPr>
      <w:autoSpaceDE w:val="0"/>
      <w:autoSpaceDN w:val="0"/>
      <w:adjustRightInd w:val="0"/>
    </w:pPr>
  </w:style>
  <w:style w:type="paragraph" w:styleId="1">
    <w:name w:val="heading 1"/>
    <w:basedOn w:val="a3"/>
    <w:next w:val="a3"/>
    <w:link w:val="10"/>
    <w:uiPriority w:val="9"/>
    <w:qFormat/>
    <w:rsid w:val="003F7BC6"/>
    <w:pPr>
      <w:keepNext/>
      <w:spacing w:before="240" w:after="60"/>
      <w:outlineLvl w:val="0"/>
    </w:pPr>
    <w:rPr>
      <w:rFonts w:ascii="Cambria" w:hAnsi="Cambria"/>
      <w:b/>
      <w:bCs/>
      <w:kern w:val="32"/>
      <w:sz w:val="32"/>
      <w:szCs w:val="32"/>
    </w:rPr>
  </w:style>
  <w:style w:type="paragraph" w:styleId="2">
    <w:name w:val="heading 2"/>
    <w:basedOn w:val="a3"/>
    <w:next w:val="a3"/>
    <w:link w:val="20"/>
    <w:uiPriority w:val="9"/>
    <w:qFormat/>
    <w:rsid w:val="003F7BC6"/>
    <w:pPr>
      <w:keepNext/>
      <w:spacing w:before="240" w:after="60"/>
      <w:outlineLvl w:val="1"/>
    </w:pPr>
    <w:rPr>
      <w:rFonts w:ascii="Cambria" w:hAnsi="Cambria"/>
      <w:b/>
      <w:bCs/>
      <w:i/>
      <w:iCs/>
      <w:sz w:val="28"/>
      <w:szCs w:val="28"/>
    </w:rPr>
  </w:style>
  <w:style w:type="paragraph" w:styleId="3">
    <w:name w:val="heading 3"/>
    <w:basedOn w:val="a3"/>
    <w:next w:val="a3"/>
    <w:link w:val="30"/>
    <w:uiPriority w:val="9"/>
    <w:qFormat/>
    <w:rsid w:val="003F7BC6"/>
    <w:pPr>
      <w:keepNext/>
      <w:spacing w:before="240" w:after="60"/>
      <w:outlineLvl w:val="2"/>
    </w:pPr>
    <w:rPr>
      <w:rFonts w:ascii="Cambria" w:hAnsi="Cambria"/>
      <w:b/>
      <w:bCs/>
      <w:sz w:val="26"/>
      <w:szCs w:val="26"/>
    </w:rPr>
  </w:style>
  <w:style w:type="paragraph" w:styleId="4">
    <w:name w:val="heading 4"/>
    <w:basedOn w:val="a3"/>
    <w:next w:val="a3"/>
    <w:rsid w:val="00BD3902"/>
    <w:pPr>
      <w:keepNext/>
      <w:keepLines/>
      <w:spacing w:before="240" w:after="40"/>
      <w:outlineLvl w:val="3"/>
    </w:pPr>
    <w:rPr>
      <w:b/>
      <w:sz w:val="24"/>
      <w:szCs w:val="24"/>
    </w:rPr>
  </w:style>
  <w:style w:type="paragraph" w:styleId="50">
    <w:name w:val="heading 5"/>
    <w:basedOn w:val="a3"/>
    <w:next w:val="a3"/>
    <w:link w:val="51"/>
    <w:uiPriority w:val="9"/>
    <w:qFormat/>
    <w:rsid w:val="003F7BC6"/>
    <w:pPr>
      <w:spacing w:before="240" w:after="60"/>
      <w:outlineLvl w:val="4"/>
    </w:pPr>
    <w:rPr>
      <w:rFonts w:ascii="Calibri" w:hAnsi="Calibri"/>
      <w:b/>
      <w:bCs/>
      <w:i/>
      <w:iCs/>
      <w:sz w:val="26"/>
      <w:szCs w:val="26"/>
    </w:rPr>
  </w:style>
  <w:style w:type="paragraph" w:styleId="6">
    <w:name w:val="heading 6"/>
    <w:basedOn w:val="a3"/>
    <w:next w:val="a3"/>
    <w:link w:val="60"/>
    <w:qFormat/>
    <w:rsid w:val="003F7BC6"/>
    <w:pPr>
      <w:keepNext/>
      <w:widowControl/>
      <w:autoSpaceDE/>
      <w:autoSpaceDN/>
      <w:adjustRightInd/>
      <w:jc w:val="right"/>
      <w:outlineLvl w:val="5"/>
    </w:pPr>
    <w:rPr>
      <w:sz w:val="28"/>
      <w:lang w:val="en-US"/>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table" w:customStyle="1" w:styleId="TableNormal">
    <w:name w:val="Table Normal"/>
    <w:rsid w:val="00BD3902"/>
    <w:tblPr>
      <w:tblCellMar>
        <w:top w:w="0" w:type="dxa"/>
        <w:left w:w="0" w:type="dxa"/>
        <w:bottom w:w="0" w:type="dxa"/>
        <w:right w:w="0" w:type="dxa"/>
      </w:tblCellMar>
    </w:tblPr>
  </w:style>
  <w:style w:type="paragraph" w:styleId="a7">
    <w:name w:val="Title"/>
    <w:basedOn w:val="a3"/>
    <w:link w:val="a8"/>
    <w:qFormat/>
    <w:rsid w:val="003F7BC6"/>
    <w:pPr>
      <w:widowControl/>
      <w:autoSpaceDE/>
      <w:autoSpaceDN/>
      <w:adjustRightInd/>
      <w:jc w:val="center"/>
    </w:pPr>
    <w:rPr>
      <w:b/>
      <w:bCs/>
      <w:sz w:val="28"/>
      <w:szCs w:val="24"/>
    </w:rPr>
  </w:style>
  <w:style w:type="character" w:customStyle="1" w:styleId="10">
    <w:name w:val="Заголовок 1 Знак"/>
    <w:link w:val="1"/>
    <w:uiPriority w:val="9"/>
    <w:rsid w:val="003F7BC6"/>
    <w:rPr>
      <w:rFonts w:ascii="Cambria" w:eastAsia="Times New Roman" w:hAnsi="Cambria" w:cs="Times New Roman"/>
      <w:b/>
      <w:bCs/>
      <w:kern w:val="32"/>
      <w:sz w:val="32"/>
      <w:szCs w:val="32"/>
      <w:lang w:eastAsia="ru-RU"/>
    </w:rPr>
  </w:style>
  <w:style w:type="character" w:customStyle="1" w:styleId="20">
    <w:name w:val="Заголовок 2 Знак"/>
    <w:link w:val="2"/>
    <w:uiPriority w:val="9"/>
    <w:rsid w:val="003F7BC6"/>
    <w:rPr>
      <w:rFonts w:ascii="Cambria" w:eastAsia="Times New Roman" w:hAnsi="Cambria" w:cs="Times New Roman"/>
      <w:b/>
      <w:bCs/>
      <w:i/>
      <w:iCs/>
      <w:sz w:val="28"/>
      <w:szCs w:val="28"/>
      <w:lang w:eastAsia="ru-RU"/>
    </w:rPr>
  </w:style>
  <w:style w:type="character" w:customStyle="1" w:styleId="30">
    <w:name w:val="Заголовок 3 Знак"/>
    <w:link w:val="3"/>
    <w:uiPriority w:val="9"/>
    <w:semiHidden/>
    <w:rsid w:val="003F7BC6"/>
    <w:rPr>
      <w:rFonts w:ascii="Cambria" w:eastAsia="Times New Roman" w:hAnsi="Cambria" w:cs="Times New Roman"/>
      <w:b/>
      <w:bCs/>
      <w:sz w:val="26"/>
      <w:szCs w:val="26"/>
      <w:lang w:eastAsia="ru-RU"/>
    </w:rPr>
  </w:style>
  <w:style w:type="character" w:customStyle="1" w:styleId="51">
    <w:name w:val="Заголовок 5 Знак"/>
    <w:link w:val="50"/>
    <w:uiPriority w:val="9"/>
    <w:semiHidden/>
    <w:rsid w:val="003F7BC6"/>
    <w:rPr>
      <w:rFonts w:ascii="Calibri" w:eastAsia="Times New Roman" w:hAnsi="Calibri" w:cs="Times New Roman"/>
      <w:b/>
      <w:bCs/>
      <w:i/>
      <w:iCs/>
      <w:sz w:val="26"/>
      <w:szCs w:val="26"/>
      <w:lang w:eastAsia="ru-RU"/>
    </w:rPr>
  </w:style>
  <w:style w:type="character" w:customStyle="1" w:styleId="60">
    <w:name w:val="Заголовок 6 Знак"/>
    <w:link w:val="6"/>
    <w:rsid w:val="003F7BC6"/>
    <w:rPr>
      <w:rFonts w:ascii="Times New Roman" w:eastAsia="Times New Roman" w:hAnsi="Times New Roman" w:cs="Times New Roman"/>
      <w:sz w:val="28"/>
      <w:szCs w:val="20"/>
      <w:lang w:val="en-US" w:eastAsia="ru-RU"/>
    </w:rPr>
  </w:style>
  <w:style w:type="character" w:styleId="a9">
    <w:name w:val="Hyperlink"/>
    <w:uiPriority w:val="99"/>
    <w:unhideWhenUsed/>
    <w:rsid w:val="003F7BC6"/>
    <w:rPr>
      <w:color w:val="0000FF"/>
      <w:u w:val="single"/>
    </w:rPr>
  </w:style>
  <w:style w:type="paragraph" w:customStyle="1" w:styleId="a2">
    <w:name w:val="Глава аукционной документации"/>
    <w:basedOn w:val="a3"/>
    <w:link w:val="aa"/>
    <w:qFormat/>
    <w:rsid w:val="003F7BC6"/>
    <w:pPr>
      <w:numPr>
        <w:numId w:val="1"/>
      </w:numPr>
      <w:jc w:val="center"/>
    </w:pPr>
    <w:rPr>
      <w:b/>
      <w:sz w:val="28"/>
      <w:szCs w:val="28"/>
    </w:rPr>
  </w:style>
  <w:style w:type="paragraph" w:customStyle="1" w:styleId="a">
    <w:name w:val="Раздел аукционной документации"/>
    <w:basedOn w:val="a3"/>
    <w:link w:val="ab"/>
    <w:qFormat/>
    <w:rsid w:val="003F7BC6"/>
    <w:pPr>
      <w:numPr>
        <w:numId w:val="3"/>
      </w:numPr>
      <w:jc w:val="both"/>
    </w:pPr>
    <w:rPr>
      <w:b/>
      <w:sz w:val="28"/>
      <w:szCs w:val="28"/>
    </w:rPr>
  </w:style>
  <w:style w:type="character" w:customStyle="1" w:styleId="aa">
    <w:name w:val="Глава аукционной документации Знак"/>
    <w:link w:val="a2"/>
    <w:rsid w:val="003F7BC6"/>
    <w:rPr>
      <w:rFonts w:ascii="Times New Roman" w:eastAsia="Times New Roman" w:hAnsi="Times New Roman" w:cs="Times New Roman"/>
      <w:b/>
      <w:sz w:val="28"/>
      <w:szCs w:val="28"/>
      <w:lang w:eastAsia="ru-RU"/>
    </w:rPr>
  </w:style>
  <w:style w:type="paragraph" w:customStyle="1" w:styleId="a0">
    <w:name w:val="Подраздел аукционной документации"/>
    <w:basedOn w:val="a3"/>
    <w:link w:val="ac"/>
    <w:qFormat/>
    <w:rsid w:val="003F7BC6"/>
    <w:pPr>
      <w:numPr>
        <w:ilvl w:val="1"/>
        <w:numId w:val="3"/>
      </w:numPr>
      <w:tabs>
        <w:tab w:val="left" w:pos="993"/>
      </w:tabs>
      <w:jc w:val="both"/>
    </w:pPr>
    <w:rPr>
      <w:sz w:val="28"/>
      <w:szCs w:val="28"/>
    </w:rPr>
  </w:style>
  <w:style w:type="character" w:customStyle="1" w:styleId="ab">
    <w:name w:val="Раздел аукционной документации Знак"/>
    <w:link w:val="a"/>
    <w:rsid w:val="003F7BC6"/>
    <w:rPr>
      <w:rFonts w:ascii="Times New Roman" w:eastAsia="Times New Roman" w:hAnsi="Times New Roman"/>
      <w:b/>
      <w:sz w:val="28"/>
      <w:szCs w:val="28"/>
    </w:rPr>
  </w:style>
  <w:style w:type="paragraph" w:styleId="ad">
    <w:name w:val="List Paragraph"/>
    <w:basedOn w:val="a3"/>
    <w:link w:val="ae"/>
    <w:uiPriority w:val="34"/>
    <w:qFormat/>
    <w:rsid w:val="003F7BC6"/>
    <w:pPr>
      <w:ind w:left="708"/>
    </w:pPr>
  </w:style>
  <w:style w:type="character" w:customStyle="1" w:styleId="ac">
    <w:name w:val="Подраздел аукционной документации Знак"/>
    <w:link w:val="a0"/>
    <w:rsid w:val="003F7BC6"/>
    <w:rPr>
      <w:rFonts w:ascii="Times New Roman" w:eastAsia="Times New Roman" w:hAnsi="Times New Roman" w:cs="Times New Roman"/>
      <w:sz w:val="28"/>
      <w:szCs w:val="28"/>
      <w:lang w:eastAsia="ru-RU"/>
    </w:rPr>
  </w:style>
  <w:style w:type="paragraph" w:styleId="af">
    <w:name w:val="Body Text"/>
    <w:basedOn w:val="a3"/>
    <w:link w:val="af0"/>
    <w:rsid w:val="003F7BC6"/>
    <w:pPr>
      <w:widowControl/>
      <w:autoSpaceDE/>
      <w:autoSpaceDN/>
      <w:adjustRightInd/>
      <w:jc w:val="both"/>
    </w:pPr>
    <w:rPr>
      <w:sz w:val="24"/>
      <w:szCs w:val="24"/>
    </w:rPr>
  </w:style>
  <w:style w:type="character" w:customStyle="1" w:styleId="af0">
    <w:name w:val="Основной текст Знак"/>
    <w:link w:val="af"/>
    <w:rsid w:val="003F7BC6"/>
    <w:rPr>
      <w:rFonts w:ascii="Times New Roman" w:eastAsia="Times New Roman" w:hAnsi="Times New Roman" w:cs="Times New Roman"/>
      <w:sz w:val="24"/>
      <w:szCs w:val="24"/>
      <w:lang w:eastAsia="ru-RU"/>
    </w:rPr>
  </w:style>
  <w:style w:type="paragraph" w:styleId="HTML">
    <w:name w:val="HTML Preformatted"/>
    <w:basedOn w:val="a3"/>
    <w:link w:val="HTML0"/>
    <w:rsid w:val="003F7BC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Arial Unicode MS" w:eastAsia="Arial Unicode MS" w:hAnsi="Arial Unicode MS"/>
    </w:rPr>
  </w:style>
  <w:style w:type="character" w:customStyle="1" w:styleId="HTML0">
    <w:name w:val="Стандартный HTML Знак"/>
    <w:link w:val="HTML"/>
    <w:rsid w:val="003F7BC6"/>
    <w:rPr>
      <w:rFonts w:ascii="Arial Unicode MS" w:eastAsia="Arial Unicode MS" w:hAnsi="Arial Unicode MS" w:cs="Times New Roman"/>
      <w:sz w:val="20"/>
      <w:szCs w:val="20"/>
      <w:lang w:eastAsia="ru-RU"/>
    </w:rPr>
  </w:style>
  <w:style w:type="paragraph" w:styleId="11">
    <w:name w:val="toc 1"/>
    <w:basedOn w:val="a3"/>
    <w:next w:val="a3"/>
    <w:autoRedefine/>
    <w:uiPriority w:val="39"/>
    <w:unhideWhenUsed/>
    <w:rsid w:val="00925019"/>
    <w:pPr>
      <w:tabs>
        <w:tab w:val="left" w:pos="709"/>
        <w:tab w:val="right" w:leader="dot" w:pos="9348"/>
      </w:tabs>
    </w:pPr>
  </w:style>
  <w:style w:type="paragraph" w:styleId="21">
    <w:name w:val="toc 2"/>
    <w:basedOn w:val="a3"/>
    <w:next w:val="a3"/>
    <w:autoRedefine/>
    <w:uiPriority w:val="39"/>
    <w:unhideWhenUsed/>
    <w:rsid w:val="003F7BC6"/>
    <w:pPr>
      <w:ind w:left="200"/>
    </w:pPr>
  </w:style>
  <w:style w:type="paragraph" w:styleId="31">
    <w:name w:val="toc 3"/>
    <w:basedOn w:val="a3"/>
    <w:next w:val="a3"/>
    <w:autoRedefine/>
    <w:uiPriority w:val="39"/>
    <w:unhideWhenUsed/>
    <w:rsid w:val="003F7BC6"/>
    <w:pPr>
      <w:ind w:left="400"/>
    </w:pPr>
  </w:style>
  <w:style w:type="paragraph" w:styleId="af1">
    <w:name w:val="Balloon Text"/>
    <w:basedOn w:val="a3"/>
    <w:link w:val="af2"/>
    <w:uiPriority w:val="99"/>
    <w:semiHidden/>
    <w:unhideWhenUsed/>
    <w:rsid w:val="003F7BC6"/>
    <w:rPr>
      <w:rFonts w:ascii="Tahoma" w:hAnsi="Tahoma"/>
      <w:sz w:val="16"/>
      <w:szCs w:val="16"/>
    </w:rPr>
  </w:style>
  <w:style w:type="character" w:customStyle="1" w:styleId="af2">
    <w:name w:val="Текст выноски Знак"/>
    <w:link w:val="af1"/>
    <w:uiPriority w:val="99"/>
    <w:semiHidden/>
    <w:rsid w:val="003F7BC6"/>
    <w:rPr>
      <w:rFonts w:ascii="Tahoma" w:eastAsia="Times New Roman" w:hAnsi="Tahoma" w:cs="Times New Roman"/>
      <w:sz w:val="16"/>
      <w:szCs w:val="16"/>
      <w:lang w:eastAsia="ru-RU"/>
    </w:rPr>
  </w:style>
  <w:style w:type="paragraph" w:styleId="af3">
    <w:name w:val="header"/>
    <w:basedOn w:val="a3"/>
    <w:link w:val="af4"/>
    <w:unhideWhenUsed/>
    <w:rsid w:val="003F7BC6"/>
    <w:pPr>
      <w:tabs>
        <w:tab w:val="center" w:pos="4677"/>
        <w:tab w:val="right" w:pos="9355"/>
      </w:tabs>
    </w:pPr>
  </w:style>
  <w:style w:type="character" w:customStyle="1" w:styleId="af4">
    <w:name w:val="Верхний колонтитул Знак"/>
    <w:link w:val="af3"/>
    <w:rsid w:val="003F7BC6"/>
    <w:rPr>
      <w:rFonts w:ascii="Times New Roman" w:eastAsia="Times New Roman" w:hAnsi="Times New Roman" w:cs="Times New Roman"/>
      <w:sz w:val="20"/>
      <w:szCs w:val="20"/>
      <w:lang w:eastAsia="ru-RU"/>
    </w:rPr>
  </w:style>
  <w:style w:type="paragraph" w:styleId="af5">
    <w:name w:val="footer"/>
    <w:basedOn w:val="a3"/>
    <w:link w:val="af6"/>
    <w:unhideWhenUsed/>
    <w:rsid w:val="003F7BC6"/>
    <w:pPr>
      <w:tabs>
        <w:tab w:val="center" w:pos="4677"/>
        <w:tab w:val="right" w:pos="9355"/>
      </w:tabs>
    </w:pPr>
  </w:style>
  <w:style w:type="character" w:customStyle="1" w:styleId="af6">
    <w:name w:val="Нижний колонтитул Знак"/>
    <w:link w:val="af5"/>
    <w:rsid w:val="003F7BC6"/>
    <w:rPr>
      <w:rFonts w:ascii="Times New Roman" w:eastAsia="Times New Roman" w:hAnsi="Times New Roman" w:cs="Times New Roman"/>
      <w:sz w:val="20"/>
      <w:szCs w:val="20"/>
      <w:lang w:eastAsia="ru-RU"/>
    </w:rPr>
  </w:style>
  <w:style w:type="character" w:customStyle="1" w:styleId="iceouttxt53">
    <w:name w:val="iceouttxt53"/>
    <w:rsid w:val="003F7BC6"/>
    <w:rPr>
      <w:rFonts w:ascii="Arial" w:hAnsi="Arial" w:cs="Arial" w:hint="default"/>
      <w:color w:val="666666"/>
      <w:sz w:val="17"/>
      <w:szCs w:val="17"/>
    </w:rPr>
  </w:style>
  <w:style w:type="character" w:customStyle="1" w:styleId="a8">
    <w:name w:val="Название Знак"/>
    <w:link w:val="a7"/>
    <w:rsid w:val="003F7BC6"/>
    <w:rPr>
      <w:rFonts w:ascii="Times New Roman" w:eastAsia="Times New Roman" w:hAnsi="Times New Roman" w:cs="Times New Roman"/>
      <w:b/>
      <w:bCs/>
      <w:sz w:val="28"/>
      <w:szCs w:val="24"/>
      <w:lang w:eastAsia="ru-RU"/>
    </w:rPr>
  </w:style>
  <w:style w:type="paragraph" w:styleId="af7">
    <w:name w:val="footnote text"/>
    <w:basedOn w:val="a3"/>
    <w:link w:val="af8"/>
    <w:rsid w:val="003F7BC6"/>
    <w:pPr>
      <w:widowControl/>
      <w:autoSpaceDE/>
      <w:autoSpaceDN/>
      <w:adjustRightInd/>
    </w:pPr>
  </w:style>
  <w:style w:type="character" w:customStyle="1" w:styleId="af8">
    <w:name w:val="Текст сноски Знак"/>
    <w:link w:val="af7"/>
    <w:rsid w:val="003F7BC6"/>
    <w:rPr>
      <w:rFonts w:ascii="Times New Roman" w:eastAsia="Times New Roman" w:hAnsi="Times New Roman" w:cs="Times New Roman"/>
      <w:sz w:val="20"/>
      <w:szCs w:val="20"/>
      <w:lang w:eastAsia="ru-RU"/>
    </w:rPr>
  </w:style>
  <w:style w:type="character" w:styleId="af9">
    <w:name w:val="footnote reference"/>
    <w:rsid w:val="003F7BC6"/>
    <w:rPr>
      <w:vertAlign w:val="superscript"/>
    </w:rPr>
  </w:style>
  <w:style w:type="paragraph" w:customStyle="1" w:styleId="ConsPlusNormal">
    <w:name w:val="ConsPlusNormal"/>
    <w:link w:val="ConsPlusNormal0"/>
    <w:qFormat/>
    <w:rsid w:val="003F7BC6"/>
    <w:pPr>
      <w:autoSpaceDE w:val="0"/>
      <w:autoSpaceDN w:val="0"/>
      <w:adjustRightInd w:val="0"/>
      <w:ind w:firstLine="720"/>
    </w:pPr>
    <w:rPr>
      <w:rFonts w:ascii="Arial" w:hAnsi="Arial" w:cs="Arial"/>
      <w:sz w:val="22"/>
      <w:szCs w:val="22"/>
    </w:rPr>
  </w:style>
  <w:style w:type="character" w:customStyle="1" w:styleId="ConsPlusNormal0">
    <w:name w:val="ConsPlusNormal Знак"/>
    <w:link w:val="ConsPlusNormal"/>
    <w:rsid w:val="003F7BC6"/>
    <w:rPr>
      <w:rFonts w:ascii="Arial" w:eastAsia="Times New Roman" w:hAnsi="Arial" w:cs="Arial"/>
      <w:sz w:val="22"/>
      <w:szCs w:val="22"/>
      <w:lang w:eastAsia="ru-RU" w:bidi="ar-SA"/>
    </w:rPr>
  </w:style>
  <w:style w:type="paragraph" w:styleId="afa">
    <w:name w:val="Normal (Web)"/>
    <w:aliases w:val="Обычный (Web)"/>
    <w:basedOn w:val="a3"/>
    <w:link w:val="afb"/>
    <w:qFormat/>
    <w:rsid w:val="003F7BC6"/>
    <w:pPr>
      <w:widowControl/>
      <w:autoSpaceDE/>
      <w:autoSpaceDN/>
      <w:adjustRightInd/>
      <w:spacing w:before="100" w:beforeAutospacing="1" w:after="100" w:afterAutospacing="1" w:line="276" w:lineRule="auto"/>
    </w:pPr>
    <w:rPr>
      <w:rFonts w:ascii="Calibri" w:eastAsia="Calibri" w:hAnsi="Calibri"/>
    </w:rPr>
  </w:style>
  <w:style w:type="character" w:customStyle="1" w:styleId="afb">
    <w:name w:val="Обычный (веб) Знак"/>
    <w:aliases w:val="Обычный (Web) Знак"/>
    <w:link w:val="afa"/>
    <w:rsid w:val="003F7BC6"/>
    <w:rPr>
      <w:rFonts w:ascii="Calibri" w:eastAsia="Calibri" w:hAnsi="Calibri" w:cs="Times New Roman"/>
    </w:rPr>
  </w:style>
  <w:style w:type="table" w:styleId="afc">
    <w:name w:val="Table Grid"/>
    <w:basedOn w:val="a5"/>
    <w:rsid w:val="003F7BC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d">
    <w:name w:val="МК Знак"/>
    <w:link w:val="a1"/>
    <w:locked/>
    <w:rsid w:val="003F7BC6"/>
    <w:rPr>
      <w:sz w:val="24"/>
      <w:szCs w:val="24"/>
    </w:rPr>
  </w:style>
  <w:style w:type="paragraph" w:customStyle="1" w:styleId="a1">
    <w:name w:val="МК"/>
    <w:basedOn w:val="a3"/>
    <w:link w:val="afd"/>
    <w:qFormat/>
    <w:rsid w:val="003F7BC6"/>
    <w:pPr>
      <w:widowControl/>
      <w:numPr>
        <w:numId w:val="6"/>
      </w:numPr>
      <w:jc w:val="both"/>
    </w:pPr>
    <w:rPr>
      <w:rFonts w:ascii="Calibri" w:eastAsia="Calibri" w:hAnsi="Calibri"/>
      <w:sz w:val="24"/>
      <w:szCs w:val="24"/>
    </w:rPr>
  </w:style>
  <w:style w:type="paragraph" w:styleId="afe">
    <w:name w:val="Body Text Indent"/>
    <w:basedOn w:val="a3"/>
    <w:link w:val="aff"/>
    <w:unhideWhenUsed/>
    <w:rsid w:val="003F7BC6"/>
    <w:pPr>
      <w:spacing w:after="120"/>
      <w:ind w:left="283"/>
    </w:pPr>
  </w:style>
  <w:style w:type="character" w:customStyle="1" w:styleId="aff">
    <w:name w:val="Основной текст с отступом Знак"/>
    <w:link w:val="afe"/>
    <w:rsid w:val="003F7BC6"/>
    <w:rPr>
      <w:rFonts w:ascii="Times New Roman" w:eastAsia="Times New Roman" w:hAnsi="Times New Roman" w:cs="Times New Roman"/>
      <w:sz w:val="20"/>
      <w:szCs w:val="20"/>
      <w:lang w:eastAsia="ru-RU"/>
    </w:rPr>
  </w:style>
  <w:style w:type="character" w:customStyle="1" w:styleId="iceouttxt60">
    <w:name w:val="iceouttxt60"/>
    <w:rsid w:val="003F7BC6"/>
    <w:rPr>
      <w:rFonts w:ascii="Arial" w:hAnsi="Arial" w:cs="Arial" w:hint="default"/>
      <w:color w:val="666666"/>
      <w:sz w:val="17"/>
      <w:szCs w:val="17"/>
    </w:rPr>
  </w:style>
  <w:style w:type="character" w:styleId="aff0">
    <w:name w:val="FollowedHyperlink"/>
    <w:uiPriority w:val="99"/>
    <w:semiHidden/>
    <w:unhideWhenUsed/>
    <w:rsid w:val="003F7BC6"/>
    <w:rPr>
      <w:color w:val="800080"/>
      <w:u w:val="single"/>
    </w:rPr>
  </w:style>
  <w:style w:type="paragraph" w:customStyle="1" w:styleId="xl65">
    <w:name w:val="xl65"/>
    <w:basedOn w:val="a3"/>
    <w:rsid w:val="003F7BC6"/>
    <w:pPr>
      <w:widowControl/>
      <w:autoSpaceDE/>
      <w:autoSpaceDN/>
      <w:adjustRightInd/>
      <w:spacing w:before="100" w:beforeAutospacing="1" w:after="100" w:afterAutospacing="1"/>
      <w:jc w:val="center"/>
    </w:pPr>
    <w:rPr>
      <w:sz w:val="24"/>
      <w:szCs w:val="24"/>
    </w:rPr>
  </w:style>
  <w:style w:type="paragraph" w:customStyle="1" w:styleId="xl66">
    <w:name w:val="xl66"/>
    <w:basedOn w:val="a3"/>
    <w:rsid w:val="003F7BC6"/>
    <w:pPr>
      <w:widowControl/>
      <w:pBdr>
        <w:bottom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67">
    <w:name w:val="xl67"/>
    <w:basedOn w:val="a3"/>
    <w:rsid w:val="003F7BC6"/>
    <w:pPr>
      <w:widowControl/>
      <w:pBdr>
        <w:top w:val="single" w:sz="4" w:space="0" w:color="auto"/>
        <w:left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68">
    <w:name w:val="xl68"/>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top"/>
    </w:pPr>
    <w:rPr>
      <w:rFonts w:ascii="Arial CYR" w:hAnsi="Arial CYR"/>
      <w:sz w:val="24"/>
      <w:szCs w:val="24"/>
    </w:rPr>
  </w:style>
  <w:style w:type="paragraph" w:customStyle="1" w:styleId="xl69">
    <w:name w:val="xl69"/>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70">
    <w:name w:val="xl70"/>
    <w:basedOn w:val="a3"/>
    <w:rsid w:val="003F7BC6"/>
    <w:pPr>
      <w:widowControl/>
      <w:pBdr>
        <w:right w:val="single" w:sz="4" w:space="0" w:color="auto"/>
      </w:pBdr>
      <w:autoSpaceDE/>
      <w:autoSpaceDN/>
      <w:adjustRightInd/>
      <w:spacing w:before="100" w:beforeAutospacing="1" w:after="100" w:afterAutospacing="1"/>
    </w:pPr>
    <w:rPr>
      <w:sz w:val="24"/>
      <w:szCs w:val="24"/>
    </w:rPr>
  </w:style>
  <w:style w:type="paragraph" w:customStyle="1" w:styleId="xl71">
    <w:name w:val="xl71"/>
    <w:basedOn w:val="a3"/>
    <w:rsid w:val="003F7BC6"/>
    <w:pPr>
      <w:widowControl/>
      <w:pBdr>
        <w:left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72">
    <w:name w:val="xl72"/>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73">
    <w:name w:val="xl73"/>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74">
    <w:name w:val="xl74"/>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75">
    <w:name w:val="xl75"/>
    <w:basedOn w:val="a3"/>
    <w:rsid w:val="003F7BC6"/>
    <w:pPr>
      <w:widowControl/>
      <w:autoSpaceDE/>
      <w:autoSpaceDN/>
      <w:adjustRightInd/>
      <w:spacing w:before="100" w:beforeAutospacing="1" w:after="100" w:afterAutospacing="1"/>
      <w:jc w:val="center"/>
      <w:textAlignment w:val="center"/>
    </w:pPr>
    <w:rPr>
      <w:sz w:val="24"/>
      <w:szCs w:val="24"/>
    </w:rPr>
  </w:style>
  <w:style w:type="paragraph" w:customStyle="1" w:styleId="xl76">
    <w:name w:val="xl76"/>
    <w:basedOn w:val="a3"/>
    <w:rsid w:val="003F7BC6"/>
    <w:pPr>
      <w:widowControl/>
      <w:pBdr>
        <w:left w:val="single" w:sz="4" w:space="0" w:color="auto"/>
        <w:right w:val="single" w:sz="4" w:space="0" w:color="auto"/>
      </w:pBdr>
      <w:autoSpaceDE/>
      <w:autoSpaceDN/>
      <w:adjustRightInd/>
      <w:spacing w:before="100" w:beforeAutospacing="1" w:after="100" w:afterAutospacing="1"/>
      <w:jc w:val="right"/>
      <w:textAlignment w:val="center"/>
    </w:pPr>
    <w:rPr>
      <w:sz w:val="24"/>
      <w:szCs w:val="24"/>
    </w:rPr>
  </w:style>
  <w:style w:type="paragraph" w:customStyle="1" w:styleId="xl77">
    <w:name w:val="xl77"/>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top"/>
    </w:pPr>
    <w:rPr>
      <w:rFonts w:ascii="Arial CYR" w:hAnsi="Arial CYR"/>
      <w:sz w:val="24"/>
      <w:szCs w:val="24"/>
    </w:rPr>
  </w:style>
  <w:style w:type="paragraph" w:customStyle="1" w:styleId="xl78">
    <w:name w:val="xl78"/>
    <w:basedOn w:val="a3"/>
    <w:rsid w:val="003F7BC6"/>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79">
    <w:name w:val="xl79"/>
    <w:basedOn w:val="a3"/>
    <w:rsid w:val="003F7BC6"/>
    <w:pPr>
      <w:widowControl/>
      <w:pBdr>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80">
    <w:name w:val="xl80"/>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18"/>
      <w:szCs w:val="18"/>
    </w:rPr>
  </w:style>
  <w:style w:type="paragraph" w:customStyle="1" w:styleId="xl81">
    <w:name w:val="xl81"/>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18"/>
      <w:szCs w:val="18"/>
    </w:rPr>
  </w:style>
  <w:style w:type="paragraph" w:customStyle="1" w:styleId="xl82">
    <w:name w:val="xl82"/>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83">
    <w:name w:val="xl83"/>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84">
    <w:name w:val="xl84"/>
    <w:basedOn w:val="a3"/>
    <w:rsid w:val="003F7BC6"/>
    <w:pPr>
      <w:widowControl/>
      <w:autoSpaceDE/>
      <w:autoSpaceDN/>
      <w:adjustRightInd/>
      <w:spacing w:before="100" w:beforeAutospacing="1" w:after="100" w:afterAutospacing="1"/>
    </w:pPr>
    <w:rPr>
      <w:rFonts w:ascii="Arial CYR" w:hAnsi="Arial CYR"/>
      <w:b/>
      <w:bCs/>
      <w:sz w:val="24"/>
      <w:szCs w:val="24"/>
    </w:rPr>
  </w:style>
  <w:style w:type="paragraph" w:customStyle="1" w:styleId="xl85">
    <w:name w:val="xl85"/>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86">
    <w:name w:val="xl86"/>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rFonts w:ascii="Arial CYR" w:hAnsi="Arial CYR"/>
      <w:b/>
      <w:bCs/>
      <w:sz w:val="24"/>
      <w:szCs w:val="24"/>
    </w:rPr>
  </w:style>
  <w:style w:type="paragraph" w:customStyle="1" w:styleId="xl87">
    <w:name w:val="xl87"/>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88">
    <w:name w:val="xl88"/>
    <w:basedOn w:val="a3"/>
    <w:rsid w:val="003F7BC6"/>
    <w:pPr>
      <w:widowControl/>
      <w:pBdr>
        <w:left w:val="single" w:sz="4" w:space="0" w:color="auto"/>
        <w:right w:val="single" w:sz="4" w:space="0" w:color="auto"/>
      </w:pBdr>
      <w:autoSpaceDE/>
      <w:autoSpaceDN/>
      <w:adjustRightInd/>
      <w:spacing w:before="100" w:beforeAutospacing="1" w:after="100" w:afterAutospacing="1"/>
      <w:jc w:val="center"/>
    </w:pPr>
    <w:rPr>
      <w:rFonts w:ascii="Arial CYR" w:hAnsi="Arial CYR"/>
      <w:b/>
      <w:bCs/>
      <w:sz w:val="24"/>
      <w:szCs w:val="24"/>
    </w:rPr>
  </w:style>
  <w:style w:type="paragraph" w:customStyle="1" w:styleId="xl89">
    <w:name w:val="xl89"/>
    <w:basedOn w:val="a3"/>
    <w:rsid w:val="003F7BC6"/>
    <w:pPr>
      <w:widowControl/>
      <w:pBdr>
        <w:left w:val="single" w:sz="4" w:space="0" w:color="auto"/>
        <w:right w:val="single" w:sz="4" w:space="0" w:color="auto"/>
      </w:pBdr>
      <w:autoSpaceDE/>
      <w:autoSpaceDN/>
      <w:adjustRightInd/>
      <w:spacing w:before="100" w:beforeAutospacing="1" w:after="100" w:afterAutospacing="1"/>
      <w:jc w:val="center"/>
    </w:pPr>
    <w:rPr>
      <w:rFonts w:ascii="Arial CYR" w:hAnsi="Arial CYR"/>
      <w:b/>
      <w:bCs/>
      <w:sz w:val="24"/>
      <w:szCs w:val="24"/>
    </w:rPr>
  </w:style>
  <w:style w:type="paragraph" w:customStyle="1" w:styleId="xl90">
    <w:name w:val="xl90"/>
    <w:basedOn w:val="a3"/>
    <w:rsid w:val="003F7BC6"/>
    <w:pPr>
      <w:widowControl/>
      <w:pBdr>
        <w:left w:val="single" w:sz="4" w:space="0" w:color="auto"/>
        <w:right w:val="single" w:sz="4" w:space="0" w:color="auto"/>
      </w:pBdr>
      <w:autoSpaceDE/>
      <w:autoSpaceDN/>
      <w:adjustRightInd/>
      <w:spacing w:before="100" w:beforeAutospacing="1" w:after="100" w:afterAutospacing="1"/>
    </w:pPr>
    <w:rPr>
      <w:rFonts w:ascii="Arial CYR" w:hAnsi="Arial CYR"/>
      <w:b/>
      <w:bCs/>
      <w:sz w:val="24"/>
      <w:szCs w:val="24"/>
    </w:rPr>
  </w:style>
  <w:style w:type="paragraph" w:customStyle="1" w:styleId="xl91">
    <w:name w:val="xl91"/>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92">
    <w:name w:val="xl92"/>
    <w:basedOn w:val="a3"/>
    <w:rsid w:val="003F7BC6"/>
    <w:pPr>
      <w:widowControl/>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93">
    <w:name w:val="xl93"/>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94">
    <w:name w:val="xl94"/>
    <w:basedOn w:val="a3"/>
    <w:rsid w:val="003F7BC6"/>
    <w:pPr>
      <w:widowControl/>
      <w:autoSpaceDE/>
      <w:autoSpaceDN/>
      <w:adjustRightInd/>
      <w:spacing w:before="100" w:beforeAutospacing="1" w:after="100" w:afterAutospacing="1"/>
      <w:jc w:val="center"/>
      <w:textAlignment w:val="top"/>
    </w:pPr>
    <w:rPr>
      <w:rFonts w:ascii="Arial CYR" w:hAnsi="Arial CYR"/>
      <w:sz w:val="24"/>
      <w:szCs w:val="24"/>
    </w:rPr>
  </w:style>
  <w:style w:type="paragraph" w:customStyle="1" w:styleId="xl95">
    <w:name w:val="xl95"/>
    <w:basedOn w:val="a3"/>
    <w:rsid w:val="003F7BC6"/>
    <w:pPr>
      <w:widowControl/>
      <w:pBdr>
        <w:top w:val="single" w:sz="4" w:space="0" w:color="auto"/>
        <w:lef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96">
    <w:name w:val="xl96"/>
    <w:basedOn w:val="a3"/>
    <w:rsid w:val="003F7BC6"/>
    <w:pPr>
      <w:widowControl/>
      <w:pBdr>
        <w:top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97">
    <w:name w:val="xl97"/>
    <w:basedOn w:val="a3"/>
    <w:rsid w:val="003F7BC6"/>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top"/>
    </w:pPr>
    <w:rPr>
      <w:rFonts w:ascii="Arial CYR" w:hAnsi="Arial CYR"/>
      <w:sz w:val="24"/>
      <w:szCs w:val="24"/>
    </w:rPr>
  </w:style>
  <w:style w:type="paragraph" w:customStyle="1" w:styleId="xl98">
    <w:name w:val="xl98"/>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24"/>
      <w:szCs w:val="24"/>
    </w:rPr>
  </w:style>
  <w:style w:type="paragraph" w:customStyle="1" w:styleId="xl99">
    <w:name w:val="xl99"/>
    <w:basedOn w:val="a3"/>
    <w:rsid w:val="003F7BC6"/>
    <w:pPr>
      <w:widowControl/>
      <w:pBdr>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0">
    <w:name w:val="xl100"/>
    <w:basedOn w:val="a3"/>
    <w:rsid w:val="003F7BC6"/>
    <w:pPr>
      <w:widowControl/>
      <w:pBdr>
        <w:right w:val="single" w:sz="4" w:space="0" w:color="auto"/>
      </w:pBdr>
      <w:autoSpaceDE/>
      <w:autoSpaceDN/>
      <w:adjustRightInd/>
      <w:spacing w:before="100" w:beforeAutospacing="1" w:after="100" w:afterAutospacing="1"/>
      <w:jc w:val="center"/>
    </w:pPr>
    <w:rPr>
      <w:rFonts w:ascii="Arial CYR" w:hAnsi="Arial CYR"/>
      <w:b/>
      <w:bCs/>
      <w:sz w:val="24"/>
      <w:szCs w:val="24"/>
    </w:rPr>
  </w:style>
  <w:style w:type="paragraph" w:customStyle="1" w:styleId="xl101">
    <w:name w:val="xl101"/>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2">
    <w:name w:val="xl102"/>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3">
    <w:name w:val="xl103"/>
    <w:basedOn w:val="a3"/>
    <w:rsid w:val="003F7BC6"/>
    <w:pPr>
      <w:widowControl/>
      <w:autoSpaceDE/>
      <w:autoSpaceDN/>
      <w:adjustRightInd/>
      <w:spacing w:before="100" w:beforeAutospacing="1" w:after="100" w:afterAutospacing="1"/>
    </w:pPr>
    <w:rPr>
      <w:b/>
      <w:bCs/>
      <w:sz w:val="24"/>
      <w:szCs w:val="24"/>
    </w:rPr>
  </w:style>
  <w:style w:type="paragraph" w:customStyle="1" w:styleId="xl104">
    <w:name w:val="xl104"/>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05">
    <w:name w:val="xl105"/>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6">
    <w:name w:val="xl106"/>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07">
    <w:name w:val="xl107"/>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8">
    <w:name w:val="xl108"/>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09">
    <w:name w:val="xl109"/>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18"/>
      <w:szCs w:val="18"/>
    </w:rPr>
  </w:style>
  <w:style w:type="paragraph" w:customStyle="1" w:styleId="xl110">
    <w:name w:val="xl110"/>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11">
    <w:name w:val="xl111"/>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16"/>
      <w:szCs w:val="16"/>
    </w:rPr>
  </w:style>
  <w:style w:type="paragraph" w:customStyle="1" w:styleId="xl112">
    <w:name w:val="xl112"/>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24"/>
      <w:szCs w:val="24"/>
    </w:rPr>
  </w:style>
  <w:style w:type="paragraph" w:customStyle="1" w:styleId="xl113">
    <w:name w:val="xl113"/>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18"/>
      <w:szCs w:val="18"/>
    </w:rPr>
  </w:style>
  <w:style w:type="paragraph" w:customStyle="1" w:styleId="xl114">
    <w:name w:val="xl114"/>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15">
    <w:name w:val="xl115"/>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16">
    <w:name w:val="xl116"/>
    <w:basedOn w:val="a3"/>
    <w:rsid w:val="003F7BC6"/>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17">
    <w:name w:val="xl117"/>
    <w:basedOn w:val="a3"/>
    <w:rsid w:val="003F7BC6"/>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18">
    <w:name w:val="xl118"/>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19">
    <w:name w:val="xl119"/>
    <w:basedOn w:val="a3"/>
    <w:rsid w:val="003F7BC6"/>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20">
    <w:name w:val="xl120"/>
    <w:basedOn w:val="a3"/>
    <w:rsid w:val="003F7BC6"/>
    <w:pPr>
      <w:widowControl/>
      <w:pBdr>
        <w:lef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21">
    <w:name w:val="xl121"/>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22">
    <w:name w:val="xl122"/>
    <w:basedOn w:val="a3"/>
    <w:rsid w:val="003F7BC6"/>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23">
    <w:name w:val="xl123"/>
    <w:basedOn w:val="a3"/>
    <w:rsid w:val="003F7BC6"/>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24">
    <w:name w:val="xl124"/>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25">
    <w:name w:val="xl125"/>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26">
    <w:name w:val="xl126"/>
    <w:basedOn w:val="a3"/>
    <w:rsid w:val="003F7BC6"/>
    <w:pPr>
      <w:widowControl/>
      <w:pBdr>
        <w:left w:val="single" w:sz="4" w:space="0" w:color="auto"/>
        <w:right w:val="single" w:sz="4" w:space="0" w:color="auto"/>
      </w:pBdr>
      <w:autoSpaceDE/>
      <w:autoSpaceDN/>
      <w:adjustRightInd/>
      <w:spacing w:before="100" w:beforeAutospacing="1" w:after="100" w:afterAutospacing="1"/>
    </w:pPr>
    <w:rPr>
      <w:rFonts w:ascii="Arial CYR" w:hAnsi="Arial CYR"/>
      <w:b/>
      <w:bCs/>
      <w:sz w:val="24"/>
      <w:szCs w:val="24"/>
    </w:rPr>
  </w:style>
  <w:style w:type="paragraph" w:customStyle="1" w:styleId="xl127">
    <w:name w:val="xl127"/>
    <w:basedOn w:val="a3"/>
    <w:rsid w:val="003F7BC6"/>
    <w:pPr>
      <w:widowControl/>
      <w:pBdr>
        <w:left w:val="single" w:sz="4" w:space="0" w:color="auto"/>
      </w:pBdr>
      <w:autoSpaceDE/>
      <w:autoSpaceDN/>
      <w:adjustRightInd/>
      <w:spacing w:before="100" w:beforeAutospacing="1" w:after="100" w:afterAutospacing="1"/>
      <w:jc w:val="center"/>
    </w:pPr>
    <w:rPr>
      <w:rFonts w:ascii="Arial CYR" w:hAnsi="Arial CYR"/>
      <w:b/>
      <w:bCs/>
      <w:sz w:val="24"/>
      <w:szCs w:val="24"/>
    </w:rPr>
  </w:style>
  <w:style w:type="paragraph" w:customStyle="1" w:styleId="xl128">
    <w:name w:val="xl128"/>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29">
    <w:name w:val="xl129"/>
    <w:basedOn w:val="a3"/>
    <w:rsid w:val="003F7BC6"/>
    <w:pPr>
      <w:widowControl/>
      <w:pBdr>
        <w:left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130">
    <w:name w:val="xl130"/>
    <w:basedOn w:val="a3"/>
    <w:rsid w:val="003F7BC6"/>
    <w:pPr>
      <w:widowControl/>
      <w:pBdr>
        <w:left w:val="single" w:sz="4" w:space="0" w:color="auto"/>
      </w:pBdr>
      <w:autoSpaceDE/>
      <w:autoSpaceDN/>
      <w:adjustRightInd/>
      <w:spacing w:before="100" w:beforeAutospacing="1" w:after="100" w:afterAutospacing="1"/>
      <w:jc w:val="center"/>
    </w:pPr>
    <w:rPr>
      <w:sz w:val="24"/>
      <w:szCs w:val="24"/>
    </w:rPr>
  </w:style>
  <w:style w:type="paragraph" w:customStyle="1" w:styleId="xl131">
    <w:name w:val="xl131"/>
    <w:basedOn w:val="a3"/>
    <w:rsid w:val="003F7BC6"/>
    <w:pPr>
      <w:widowControl/>
      <w:pBdr>
        <w:left w:val="single" w:sz="4" w:space="0" w:color="auto"/>
        <w:right w:val="single" w:sz="4" w:space="0" w:color="auto"/>
      </w:pBdr>
      <w:autoSpaceDE/>
      <w:autoSpaceDN/>
      <w:adjustRightInd/>
      <w:spacing w:before="100" w:beforeAutospacing="1" w:after="100" w:afterAutospacing="1"/>
      <w:jc w:val="center"/>
    </w:pPr>
    <w:rPr>
      <w:sz w:val="24"/>
      <w:szCs w:val="24"/>
    </w:rPr>
  </w:style>
  <w:style w:type="paragraph" w:customStyle="1" w:styleId="xl132">
    <w:name w:val="xl132"/>
    <w:basedOn w:val="a3"/>
    <w:rsid w:val="003F7BC6"/>
    <w:pPr>
      <w:widowControl/>
      <w:pBdr>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33">
    <w:name w:val="xl133"/>
    <w:basedOn w:val="a3"/>
    <w:rsid w:val="003F7BC6"/>
    <w:pPr>
      <w:widowControl/>
      <w:autoSpaceDE/>
      <w:autoSpaceDN/>
      <w:adjustRightInd/>
      <w:spacing w:before="100" w:beforeAutospacing="1" w:after="100" w:afterAutospacing="1"/>
      <w:jc w:val="center"/>
      <w:textAlignment w:val="center"/>
    </w:pPr>
    <w:rPr>
      <w:sz w:val="24"/>
      <w:szCs w:val="24"/>
    </w:rPr>
  </w:style>
  <w:style w:type="paragraph" w:customStyle="1" w:styleId="xl134">
    <w:name w:val="xl134"/>
    <w:basedOn w:val="a3"/>
    <w:rsid w:val="003F7BC6"/>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35">
    <w:name w:val="xl135"/>
    <w:basedOn w:val="a3"/>
    <w:rsid w:val="003F7BC6"/>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36">
    <w:name w:val="xl136"/>
    <w:basedOn w:val="a3"/>
    <w:rsid w:val="003F7BC6"/>
    <w:pPr>
      <w:widowControl/>
      <w:pBdr>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37">
    <w:name w:val="xl137"/>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38">
    <w:name w:val="xl138"/>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color w:val="FF0000"/>
      <w:sz w:val="24"/>
      <w:szCs w:val="24"/>
    </w:rPr>
  </w:style>
  <w:style w:type="paragraph" w:customStyle="1" w:styleId="xl139">
    <w:name w:val="xl139"/>
    <w:basedOn w:val="a3"/>
    <w:rsid w:val="003F7BC6"/>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40">
    <w:name w:val="xl140"/>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1">
    <w:name w:val="xl141"/>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2">
    <w:name w:val="xl142"/>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3">
    <w:name w:val="xl143"/>
    <w:basedOn w:val="a3"/>
    <w:rsid w:val="003F7BC6"/>
    <w:pPr>
      <w:widowControl/>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44">
    <w:name w:val="xl144"/>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sz w:val="24"/>
      <w:szCs w:val="24"/>
    </w:rPr>
  </w:style>
  <w:style w:type="paragraph" w:customStyle="1" w:styleId="xl145">
    <w:name w:val="xl145"/>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color w:val="FF0000"/>
      <w:sz w:val="24"/>
      <w:szCs w:val="24"/>
    </w:rPr>
  </w:style>
  <w:style w:type="paragraph" w:customStyle="1" w:styleId="xl146">
    <w:name w:val="xl146"/>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7">
    <w:name w:val="xl147"/>
    <w:basedOn w:val="a3"/>
    <w:rsid w:val="003F7BC6"/>
    <w:pPr>
      <w:widowControl/>
      <w:pBdr>
        <w:lef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48">
    <w:name w:val="xl148"/>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149">
    <w:name w:val="xl149"/>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50">
    <w:name w:val="xl150"/>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51">
    <w:name w:val="xl151"/>
    <w:basedOn w:val="a3"/>
    <w:rsid w:val="003F7BC6"/>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52">
    <w:name w:val="xl152"/>
    <w:basedOn w:val="a3"/>
    <w:rsid w:val="003F7BC6"/>
    <w:pPr>
      <w:widowControl/>
      <w:pBdr>
        <w:lef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53">
    <w:name w:val="xl153"/>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154">
    <w:name w:val="xl154"/>
    <w:basedOn w:val="a3"/>
    <w:rsid w:val="003F7BC6"/>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CYR" w:hAnsi="Arial CYR"/>
      <w:b/>
      <w:bCs/>
      <w:color w:val="000000"/>
      <w:sz w:val="24"/>
      <w:szCs w:val="24"/>
    </w:rPr>
  </w:style>
  <w:style w:type="paragraph" w:customStyle="1" w:styleId="xl155">
    <w:name w:val="xl155"/>
    <w:basedOn w:val="a3"/>
    <w:rsid w:val="003F7BC6"/>
    <w:pPr>
      <w:widowControl/>
      <w:pBdr>
        <w:left w:val="single" w:sz="4" w:space="0" w:color="auto"/>
        <w:bottom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56">
    <w:name w:val="xl156"/>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18"/>
      <w:szCs w:val="18"/>
    </w:rPr>
  </w:style>
  <w:style w:type="paragraph" w:customStyle="1" w:styleId="xl157">
    <w:name w:val="xl157"/>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58">
    <w:name w:val="xl158"/>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159">
    <w:name w:val="xl159"/>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color w:val="000000"/>
      <w:sz w:val="24"/>
      <w:szCs w:val="24"/>
    </w:rPr>
  </w:style>
  <w:style w:type="paragraph" w:customStyle="1" w:styleId="xl160">
    <w:name w:val="xl160"/>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4"/>
      <w:szCs w:val="24"/>
    </w:rPr>
  </w:style>
  <w:style w:type="paragraph" w:customStyle="1" w:styleId="xl161">
    <w:name w:val="xl161"/>
    <w:basedOn w:val="a3"/>
    <w:rsid w:val="003F7BC6"/>
    <w:pPr>
      <w:widowControl/>
      <w:pBdr>
        <w:lef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62">
    <w:name w:val="xl162"/>
    <w:basedOn w:val="a3"/>
    <w:rsid w:val="003F7BC6"/>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63">
    <w:name w:val="xl163"/>
    <w:basedOn w:val="a3"/>
    <w:rsid w:val="003F7BC6"/>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64">
    <w:name w:val="xl164"/>
    <w:basedOn w:val="a3"/>
    <w:rsid w:val="003F7BC6"/>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165">
    <w:name w:val="xl165"/>
    <w:basedOn w:val="a3"/>
    <w:rsid w:val="003F7BC6"/>
    <w:pPr>
      <w:widowControl/>
      <w:pBdr>
        <w:top w:val="single" w:sz="4" w:space="0" w:color="auto"/>
        <w:left w:val="single" w:sz="4" w:space="0" w:color="auto"/>
        <w:bottom w:val="single" w:sz="4" w:space="0" w:color="auto"/>
        <w:right w:val="single" w:sz="4" w:space="0" w:color="auto"/>
      </w:pBdr>
      <w:shd w:val="clear" w:color="000000" w:fill="FFFF00"/>
      <w:autoSpaceDE/>
      <w:autoSpaceDN/>
      <w:adjustRightInd/>
      <w:spacing w:before="100" w:beforeAutospacing="1" w:after="100" w:afterAutospacing="1"/>
      <w:jc w:val="center"/>
      <w:textAlignment w:val="center"/>
    </w:pPr>
    <w:rPr>
      <w:b/>
      <w:bCs/>
      <w:sz w:val="24"/>
      <w:szCs w:val="24"/>
    </w:rPr>
  </w:style>
  <w:style w:type="paragraph" w:customStyle="1" w:styleId="xl166">
    <w:name w:val="xl166"/>
    <w:basedOn w:val="a3"/>
    <w:rsid w:val="003F7BC6"/>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pPr>
    <w:rPr>
      <w:sz w:val="24"/>
      <w:szCs w:val="24"/>
    </w:rPr>
  </w:style>
  <w:style w:type="paragraph" w:customStyle="1" w:styleId="xl167">
    <w:name w:val="xl167"/>
    <w:basedOn w:val="a3"/>
    <w:rsid w:val="003F7BC6"/>
    <w:pPr>
      <w:widowControl/>
      <w:pBdr>
        <w:top w:val="single" w:sz="4" w:space="0" w:color="auto"/>
        <w:bottom w:val="single" w:sz="4" w:space="0" w:color="auto"/>
      </w:pBdr>
      <w:autoSpaceDE/>
      <w:autoSpaceDN/>
      <w:adjustRightInd/>
      <w:spacing w:before="100" w:beforeAutospacing="1" w:after="100" w:afterAutospacing="1"/>
      <w:jc w:val="center"/>
    </w:pPr>
    <w:rPr>
      <w:sz w:val="24"/>
      <w:szCs w:val="24"/>
    </w:rPr>
  </w:style>
  <w:style w:type="paragraph" w:customStyle="1" w:styleId="xl168">
    <w:name w:val="xl168"/>
    <w:basedOn w:val="a3"/>
    <w:rsid w:val="003F7BC6"/>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pPr>
    <w:rPr>
      <w:sz w:val="24"/>
      <w:szCs w:val="24"/>
    </w:rPr>
  </w:style>
  <w:style w:type="paragraph" w:customStyle="1" w:styleId="xl169">
    <w:name w:val="xl169"/>
    <w:basedOn w:val="a3"/>
    <w:rsid w:val="003F7BC6"/>
    <w:pPr>
      <w:widowControl/>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70">
    <w:name w:val="xl170"/>
    <w:basedOn w:val="a3"/>
    <w:rsid w:val="003F7BC6"/>
    <w:pPr>
      <w:widowControl/>
      <w:autoSpaceDE/>
      <w:autoSpaceDN/>
      <w:adjustRightInd/>
      <w:spacing w:before="100" w:beforeAutospacing="1" w:after="100" w:afterAutospacing="1"/>
      <w:jc w:val="center"/>
      <w:textAlignment w:val="center"/>
    </w:pPr>
    <w:rPr>
      <w:rFonts w:ascii="Arial CYR" w:hAnsi="Arial CYR"/>
      <w:b/>
      <w:bCs/>
      <w:sz w:val="24"/>
      <w:szCs w:val="24"/>
    </w:rPr>
  </w:style>
  <w:style w:type="paragraph" w:customStyle="1" w:styleId="xl171">
    <w:name w:val="xl171"/>
    <w:basedOn w:val="a3"/>
    <w:rsid w:val="003F7BC6"/>
    <w:pPr>
      <w:widowControl/>
      <w:autoSpaceDE/>
      <w:autoSpaceDN/>
      <w:adjustRightInd/>
      <w:spacing w:before="100" w:beforeAutospacing="1" w:after="100" w:afterAutospacing="1"/>
      <w:jc w:val="right"/>
    </w:pPr>
    <w:rPr>
      <w:sz w:val="24"/>
      <w:szCs w:val="24"/>
    </w:rPr>
  </w:style>
  <w:style w:type="character" w:customStyle="1" w:styleId="FontStyle48">
    <w:name w:val="Font Style48"/>
    <w:rsid w:val="003F7BC6"/>
    <w:rPr>
      <w:rFonts w:ascii="Times New Roman" w:hAnsi="Times New Roman" w:cs="Times New Roman"/>
      <w:sz w:val="22"/>
      <w:szCs w:val="22"/>
    </w:rPr>
  </w:style>
  <w:style w:type="character" w:customStyle="1" w:styleId="aff1">
    <w:name w:val="Гипертекстовая ссылка"/>
    <w:uiPriority w:val="99"/>
    <w:rsid w:val="003F7BC6"/>
    <w:rPr>
      <w:b/>
      <w:bCs/>
      <w:color w:val="008000"/>
    </w:rPr>
  </w:style>
  <w:style w:type="paragraph" w:customStyle="1" w:styleId="aff2">
    <w:name w:val="Нормальный (таблица)"/>
    <w:basedOn w:val="a3"/>
    <w:next w:val="a3"/>
    <w:uiPriority w:val="99"/>
    <w:rsid w:val="003F7BC6"/>
    <w:pPr>
      <w:jc w:val="both"/>
    </w:pPr>
    <w:rPr>
      <w:rFonts w:ascii="Arial" w:hAnsi="Arial" w:cs="Arial"/>
      <w:sz w:val="24"/>
      <w:szCs w:val="24"/>
    </w:rPr>
  </w:style>
  <w:style w:type="paragraph" w:customStyle="1" w:styleId="aff3">
    <w:name w:val="Прижатый влево"/>
    <w:basedOn w:val="a3"/>
    <w:next w:val="a3"/>
    <w:uiPriority w:val="99"/>
    <w:rsid w:val="003F7BC6"/>
    <w:rPr>
      <w:rFonts w:ascii="Arial" w:hAnsi="Arial" w:cs="Arial"/>
      <w:sz w:val="24"/>
      <w:szCs w:val="24"/>
    </w:rPr>
  </w:style>
  <w:style w:type="paragraph" w:customStyle="1" w:styleId="Style3">
    <w:name w:val="Style3"/>
    <w:basedOn w:val="a3"/>
    <w:rsid w:val="003F7BC6"/>
    <w:rPr>
      <w:sz w:val="24"/>
      <w:szCs w:val="24"/>
    </w:rPr>
  </w:style>
  <w:style w:type="paragraph" w:customStyle="1" w:styleId="aff4">
    <w:name w:val="Îáû÷íûé"/>
    <w:rsid w:val="003F7BC6"/>
  </w:style>
  <w:style w:type="character" w:styleId="aff5">
    <w:name w:val="annotation reference"/>
    <w:uiPriority w:val="99"/>
    <w:semiHidden/>
    <w:unhideWhenUsed/>
    <w:rsid w:val="003F7BC6"/>
    <w:rPr>
      <w:sz w:val="16"/>
      <w:szCs w:val="16"/>
    </w:rPr>
  </w:style>
  <w:style w:type="paragraph" w:styleId="aff6">
    <w:name w:val="annotation text"/>
    <w:basedOn w:val="a3"/>
    <w:link w:val="aff7"/>
    <w:uiPriority w:val="99"/>
    <w:semiHidden/>
    <w:unhideWhenUsed/>
    <w:rsid w:val="003F7BC6"/>
  </w:style>
  <w:style w:type="character" w:customStyle="1" w:styleId="aff7">
    <w:name w:val="Текст примечания Знак"/>
    <w:link w:val="aff6"/>
    <w:uiPriority w:val="99"/>
    <w:semiHidden/>
    <w:rsid w:val="003F7BC6"/>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semiHidden/>
    <w:unhideWhenUsed/>
    <w:rsid w:val="003F7BC6"/>
    <w:rPr>
      <w:b/>
      <w:bCs/>
    </w:rPr>
  </w:style>
  <w:style w:type="character" w:customStyle="1" w:styleId="aff9">
    <w:name w:val="Тема примечания Знак"/>
    <w:link w:val="aff8"/>
    <w:uiPriority w:val="99"/>
    <w:semiHidden/>
    <w:rsid w:val="003F7BC6"/>
    <w:rPr>
      <w:rFonts w:ascii="Times New Roman" w:eastAsia="Times New Roman" w:hAnsi="Times New Roman" w:cs="Times New Roman"/>
      <w:b/>
      <w:bCs/>
      <w:sz w:val="20"/>
      <w:szCs w:val="20"/>
      <w:lang w:eastAsia="ru-RU"/>
    </w:rPr>
  </w:style>
  <w:style w:type="paragraph" w:styleId="5">
    <w:name w:val="List Bullet 5"/>
    <w:basedOn w:val="a3"/>
    <w:autoRedefine/>
    <w:semiHidden/>
    <w:rsid w:val="003F7BC6"/>
    <w:pPr>
      <w:widowControl/>
      <w:numPr>
        <w:numId w:val="7"/>
      </w:numPr>
      <w:autoSpaceDE/>
      <w:autoSpaceDN/>
      <w:adjustRightInd/>
      <w:spacing w:after="60"/>
      <w:jc w:val="both"/>
    </w:pPr>
    <w:rPr>
      <w:sz w:val="24"/>
    </w:rPr>
  </w:style>
  <w:style w:type="paragraph" w:customStyle="1" w:styleId="font1">
    <w:name w:val="font1"/>
    <w:basedOn w:val="a3"/>
    <w:rsid w:val="003F7BC6"/>
    <w:pPr>
      <w:widowControl/>
      <w:autoSpaceDE/>
      <w:autoSpaceDN/>
      <w:adjustRightInd/>
      <w:spacing w:before="100" w:beforeAutospacing="1" w:after="100" w:afterAutospacing="1"/>
    </w:pPr>
    <w:rPr>
      <w:rFonts w:ascii="Arial" w:hAnsi="Arial"/>
    </w:rPr>
  </w:style>
  <w:style w:type="paragraph" w:styleId="22">
    <w:name w:val="Body Text Indent 2"/>
    <w:basedOn w:val="a3"/>
    <w:link w:val="23"/>
    <w:unhideWhenUsed/>
    <w:rsid w:val="003F7BC6"/>
    <w:pPr>
      <w:spacing w:after="120" w:line="480" w:lineRule="auto"/>
      <w:ind w:left="283"/>
    </w:pPr>
  </w:style>
  <w:style w:type="character" w:customStyle="1" w:styleId="23">
    <w:name w:val="Основной текст с отступом 2 Знак"/>
    <w:link w:val="22"/>
    <w:rsid w:val="003F7BC6"/>
    <w:rPr>
      <w:rFonts w:ascii="Times New Roman" w:eastAsia="Times New Roman" w:hAnsi="Times New Roman" w:cs="Times New Roman"/>
      <w:sz w:val="20"/>
      <w:szCs w:val="20"/>
      <w:lang w:eastAsia="ru-RU"/>
    </w:rPr>
  </w:style>
  <w:style w:type="character" w:customStyle="1" w:styleId="TrebuchetMS9pt0pt">
    <w:name w:val="Основной текст + Trebuchet MS;9 pt;Курсив;Интервал 0 pt"/>
    <w:rsid w:val="003F7BC6"/>
    <w:rPr>
      <w:rFonts w:ascii="Trebuchet MS" w:eastAsia="Trebuchet MS" w:hAnsi="Trebuchet MS" w:cs="Trebuchet MS"/>
      <w:b w:val="0"/>
      <w:bCs w:val="0"/>
      <w:i/>
      <w:iCs/>
      <w:smallCaps w:val="0"/>
      <w:strike w:val="0"/>
      <w:color w:val="000000"/>
      <w:spacing w:val="6"/>
      <w:w w:val="100"/>
      <w:position w:val="0"/>
      <w:sz w:val="18"/>
      <w:szCs w:val="18"/>
      <w:u w:val="none"/>
      <w:lang w:val="ru-RU"/>
    </w:rPr>
  </w:style>
  <w:style w:type="character" w:customStyle="1" w:styleId="TrebuchetMS85pt0pt">
    <w:name w:val="Основной текст + Trebuchet MS;8;5 pt;Интервал 0 pt"/>
    <w:rsid w:val="003F7BC6"/>
    <w:rPr>
      <w:rFonts w:ascii="Trebuchet MS" w:eastAsia="Trebuchet MS" w:hAnsi="Trebuchet MS" w:cs="Trebuchet MS"/>
      <w:b w:val="0"/>
      <w:bCs w:val="0"/>
      <w:i w:val="0"/>
      <w:iCs w:val="0"/>
      <w:smallCaps w:val="0"/>
      <w:strike w:val="0"/>
      <w:color w:val="000000"/>
      <w:spacing w:val="3"/>
      <w:w w:val="100"/>
      <w:position w:val="0"/>
      <w:sz w:val="17"/>
      <w:szCs w:val="17"/>
      <w:u w:val="none"/>
      <w:lang w:val="ru-RU"/>
    </w:rPr>
  </w:style>
  <w:style w:type="character" w:customStyle="1" w:styleId="TrebuchetMS5pt0pt">
    <w:name w:val="Основной текст + Trebuchet MS;5 pt;Курсив;Интервал 0 pt"/>
    <w:rsid w:val="003F7BC6"/>
    <w:rPr>
      <w:rFonts w:ascii="Trebuchet MS" w:eastAsia="Trebuchet MS" w:hAnsi="Trebuchet MS" w:cs="Trebuchet MS"/>
      <w:b w:val="0"/>
      <w:bCs w:val="0"/>
      <w:i/>
      <w:iCs/>
      <w:smallCaps w:val="0"/>
      <w:strike w:val="0"/>
      <w:color w:val="000000"/>
      <w:spacing w:val="5"/>
      <w:w w:val="100"/>
      <w:position w:val="0"/>
      <w:sz w:val="10"/>
      <w:szCs w:val="10"/>
      <w:u w:val="none"/>
      <w:lang w:val="ru-RU"/>
    </w:rPr>
  </w:style>
  <w:style w:type="character" w:customStyle="1" w:styleId="TrebuchetMS8pt0pt75">
    <w:name w:val="Основной текст + Trebuchet MS;8 pt;Интервал 0 pt;Масштаб 75%"/>
    <w:rsid w:val="003F7BC6"/>
    <w:rPr>
      <w:rFonts w:ascii="Trebuchet MS" w:eastAsia="Trebuchet MS" w:hAnsi="Trebuchet MS" w:cs="Trebuchet MS"/>
      <w:b w:val="0"/>
      <w:bCs w:val="0"/>
      <w:i w:val="0"/>
      <w:iCs w:val="0"/>
      <w:smallCaps w:val="0"/>
      <w:strike w:val="0"/>
      <w:color w:val="000000"/>
      <w:spacing w:val="15"/>
      <w:w w:val="75"/>
      <w:position w:val="0"/>
      <w:sz w:val="16"/>
      <w:szCs w:val="16"/>
      <w:u w:val="none"/>
      <w:lang w:val="ru-RU"/>
    </w:rPr>
  </w:style>
  <w:style w:type="character" w:customStyle="1" w:styleId="TrebuchetMS8pt-1pt">
    <w:name w:val="Основной текст + Trebuchet MS;8 pt;Интервал -1 pt"/>
    <w:rsid w:val="003F7BC6"/>
    <w:rPr>
      <w:rFonts w:ascii="Trebuchet MS" w:eastAsia="Trebuchet MS" w:hAnsi="Trebuchet MS" w:cs="Trebuchet MS"/>
      <w:b w:val="0"/>
      <w:bCs w:val="0"/>
      <w:i w:val="0"/>
      <w:iCs w:val="0"/>
      <w:smallCaps w:val="0"/>
      <w:strike w:val="0"/>
      <w:color w:val="000000"/>
      <w:spacing w:val="-24"/>
      <w:w w:val="100"/>
      <w:position w:val="0"/>
      <w:sz w:val="16"/>
      <w:szCs w:val="16"/>
      <w:u w:val="none"/>
      <w:lang w:val="ru-RU"/>
    </w:rPr>
  </w:style>
  <w:style w:type="character" w:customStyle="1" w:styleId="TrebuchetMS5pt0pt0">
    <w:name w:val="Основной текст + Trebuchet MS;5 pt;Интервал 0 pt"/>
    <w:rsid w:val="003F7BC6"/>
    <w:rPr>
      <w:rFonts w:ascii="Trebuchet MS" w:eastAsia="Trebuchet MS" w:hAnsi="Trebuchet MS" w:cs="Trebuchet MS"/>
      <w:b w:val="0"/>
      <w:bCs w:val="0"/>
      <w:i w:val="0"/>
      <w:iCs w:val="0"/>
      <w:smallCaps w:val="0"/>
      <w:strike w:val="0"/>
      <w:color w:val="000000"/>
      <w:spacing w:val="-3"/>
      <w:w w:val="100"/>
      <w:position w:val="0"/>
      <w:sz w:val="10"/>
      <w:szCs w:val="10"/>
      <w:u w:val="none"/>
      <w:lang w:val="ru-RU"/>
    </w:rPr>
  </w:style>
  <w:style w:type="character" w:customStyle="1" w:styleId="TrebuchetMS75pt0pt">
    <w:name w:val="Основной текст + Trebuchet MS;7;5 pt;Курсив;Интервал 0 pt"/>
    <w:rsid w:val="003F7BC6"/>
    <w:rPr>
      <w:rFonts w:ascii="Trebuchet MS" w:eastAsia="Trebuchet MS" w:hAnsi="Trebuchet MS" w:cs="Trebuchet MS"/>
      <w:b w:val="0"/>
      <w:bCs w:val="0"/>
      <w:i/>
      <w:iCs/>
      <w:smallCaps w:val="0"/>
      <w:strike w:val="0"/>
      <w:color w:val="000000"/>
      <w:spacing w:val="6"/>
      <w:w w:val="100"/>
      <w:position w:val="0"/>
      <w:sz w:val="15"/>
      <w:szCs w:val="15"/>
      <w:u w:val="none"/>
      <w:lang w:val="ru-RU"/>
    </w:rPr>
  </w:style>
  <w:style w:type="character" w:customStyle="1" w:styleId="TrebuchetMS4pt">
    <w:name w:val="Основной текст + Trebuchet MS;4 pt"/>
    <w:rsid w:val="003F7BC6"/>
    <w:rPr>
      <w:rFonts w:ascii="Trebuchet MS" w:eastAsia="Trebuchet MS" w:hAnsi="Trebuchet MS" w:cs="Trebuchet MS"/>
      <w:b w:val="0"/>
      <w:bCs w:val="0"/>
      <w:i w:val="0"/>
      <w:iCs w:val="0"/>
      <w:smallCaps w:val="0"/>
      <w:strike w:val="0"/>
      <w:color w:val="000000"/>
      <w:spacing w:val="0"/>
      <w:w w:val="100"/>
      <w:position w:val="0"/>
      <w:sz w:val="8"/>
      <w:szCs w:val="8"/>
      <w:u w:val="none"/>
      <w:lang w:val="ru-RU"/>
    </w:rPr>
  </w:style>
  <w:style w:type="character" w:customStyle="1" w:styleId="TrebuchetMS9pt0pt0">
    <w:name w:val="Основной текст + Trebuchet MS;9 pt;Курсив;Малые прописные;Интервал 0 pt"/>
    <w:rsid w:val="003F7BC6"/>
    <w:rPr>
      <w:rFonts w:ascii="Trebuchet MS" w:eastAsia="Trebuchet MS" w:hAnsi="Trebuchet MS" w:cs="Trebuchet MS"/>
      <w:b w:val="0"/>
      <w:bCs w:val="0"/>
      <w:i/>
      <w:iCs/>
      <w:smallCaps/>
      <w:strike w:val="0"/>
      <w:color w:val="000000"/>
      <w:spacing w:val="6"/>
      <w:w w:val="100"/>
      <w:position w:val="0"/>
      <w:sz w:val="18"/>
      <w:szCs w:val="18"/>
      <w:u w:val="none"/>
      <w:lang w:val="en-US"/>
    </w:rPr>
  </w:style>
  <w:style w:type="character" w:customStyle="1" w:styleId="TrebuchetMS5pt">
    <w:name w:val="Основной текст + Trebuchet MS;5 pt;Курсив"/>
    <w:rsid w:val="003F7BC6"/>
    <w:rPr>
      <w:rFonts w:ascii="Trebuchet MS" w:eastAsia="Trebuchet MS" w:hAnsi="Trebuchet MS" w:cs="Trebuchet MS"/>
      <w:b w:val="0"/>
      <w:bCs w:val="0"/>
      <w:i/>
      <w:iCs/>
      <w:smallCaps w:val="0"/>
      <w:strike w:val="0"/>
      <w:color w:val="000000"/>
      <w:spacing w:val="0"/>
      <w:w w:val="100"/>
      <w:position w:val="0"/>
      <w:sz w:val="10"/>
      <w:szCs w:val="10"/>
      <w:u w:val="none"/>
    </w:rPr>
  </w:style>
  <w:style w:type="character" w:customStyle="1" w:styleId="ArialNarrow5pt">
    <w:name w:val="Основной текст + Arial Narrow;5 pt;Курсив"/>
    <w:rsid w:val="003F7BC6"/>
    <w:rPr>
      <w:rFonts w:ascii="Arial Narrow" w:eastAsia="Arial Narrow" w:hAnsi="Arial Narrow" w:cs="Arial Narrow"/>
      <w:b w:val="0"/>
      <w:bCs w:val="0"/>
      <w:i/>
      <w:iCs/>
      <w:smallCaps w:val="0"/>
      <w:strike w:val="0"/>
      <w:color w:val="000000"/>
      <w:spacing w:val="0"/>
      <w:w w:val="100"/>
      <w:position w:val="0"/>
      <w:sz w:val="10"/>
      <w:szCs w:val="10"/>
      <w:u w:val="none"/>
    </w:rPr>
  </w:style>
  <w:style w:type="paragraph" w:styleId="affa">
    <w:name w:val="No Spacing"/>
    <w:uiPriority w:val="1"/>
    <w:qFormat/>
    <w:rsid w:val="003F7BC6"/>
    <w:rPr>
      <w:rFonts w:ascii="Courier New" w:eastAsia="Courier New" w:hAnsi="Courier New" w:cs="Courier New"/>
      <w:color w:val="000000"/>
      <w:sz w:val="24"/>
      <w:szCs w:val="24"/>
    </w:rPr>
  </w:style>
  <w:style w:type="character" w:customStyle="1" w:styleId="iceouttxt1">
    <w:name w:val="iceouttxt1"/>
    <w:rsid w:val="003F7BC6"/>
    <w:rPr>
      <w:rFonts w:ascii="Arial" w:hAnsi="Arial" w:cs="Arial" w:hint="default"/>
      <w:color w:val="666666"/>
      <w:sz w:val="17"/>
      <w:szCs w:val="17"/>
    </w:rPr>
  </w:style>
  <w:style w:type="paragraph" w:customStyle="1" w:styleId="ConsPlusNonformat">
    <w:name w:val="ConsPlusNonformat"/>
    <w:rsid w:val="003F7BC6"/>
    <w:pPr>
      <w:autoSpaceDE w:val="0"/>
      <w:autoSpaceDN w:val="0"/>
      <w:adjustRightInd w:val="0"/>
    </w:pPr>
    <w:rPr>
      <w:rFonts w:ascii="Courier New" w:hAnsi="Courier New" w:cs="Courier New"/>
    </w:rPr>
  </w:style>
  <w:style w:type="paragraph" w:customStyle="1" w:styleId="Default">
    <w:name w:val="Default"/>
    <w:rsid w:val="003F7BC6"/>
    <w:pPr>
      <w:autoSpaceDE w:val="0"/>
      <w:autoSpaceDN w:val="0"/>
      <w:adjustRightInd w:val="0"/>
    </w:pPr>
    <w:rPr>
      <w:color w:val="000000"/>
      <w:sz w:val="24"/>
      <w:szCs w:val="24"/>
    </w:rPr>
  </w:style>
  <w:style w:type="paragraph" w:customStyle="1" w:styleId="Style4">
    <w:name w:val="Style4"/>
    <w:basedOn w:val="a3"/>
    <w:rsid w:val="003F7BC6"/>
    <w:pPr>
      <w:jc w:val="center"/>
    </w:pPr>
    <w:rPr>
      <w:sz w:val="24"/>
      <w:szCs w:val="24"/>
    </w:rPr>
  </w:style>
  <w:style w:type="character" w:customStyle="1" w:styleId="FontStyle43">
    <w:name w:val="Font Style43"/>
    <w:rsid w:val="003F7BC6"/>
    <w:rPr>
      <w:rFonts w:ascii="Times New Roman" w:hAnsi="Times New Roman" w:cs="Times New Roman"/>
      <w:b/>
      <w:bCs/>
      <w:sz w:val="22"/>
      <w:szCs w:val="22"/>
    </w:rPr>
  </w:style>
  <w:style w:type="paragraph" w:customStyle="1" w:styleId="Iauiue">
    <w:name w:val="Iau?iue"/>
    <w:rsid w:val="003F7BC6"/>
    <w:rPr>
      <w:lang w:val="en-US"/>
    </w:rPr>
  </w:style>
  <w:style w:type="paragraph" w:customStyle="1" w:styleId="affb">
    <w:name w:val="Содержимое таблицы"/>
    <w:basedOn w:val="a3"/>
    <w:rsid w:val="003F7BC6"/>
    <w:pPr>
      <w:widowControl/>
      <w:suppressLineNumbers/>
      <w:suppressAutoHyphens/>
      <w:autoSpaceDE/>
      <w:autoSpaceDN/>
      <w:adjustRightInd/>
    </w:pPr>
    <w:rPr>
      <w:rFonts w:eastAsia="Calibri"/>
      <w:lang w:eastAsia="ar-SA"/>
    </w:rPr>
  </w:style>
  <w:style w:type="paragraph" w:customStyle="1" w:styleId="ConsPlusCell">
    <w:name w:val="ConsPlusCell"/>
    <w:rsid w:val="003F7BC6"/>
    <w:pPr>
      <w:autoSpaceDE w:val="0"/>
      <w:autoSpaceDN w:val="0"/>
      <w:adjustRightInd w:val="0"/>
    </w:pPr>
    <w:rPr>
      <w:rFonts w:ascii="Arial" w:hAnsi="Arial" w:cs="Arial"/>
    </w:rPr>
  </w:style>
  <w:style w:type="paragraph" w:customStyle="1" w:styleId="s1">
    <w:name w:val="s_1"/>
    <w:basedOn w:val="a3"/>
    <w:rsid w:val="003F7BC6"/>
    <w:pPr>
      <w:widowControl/>
      <w:autoSpaceDE/>
      <w:autoSpaceDN/>
      <w:adjustRightInd/>
      <w:spacing w:before="100" w:beforeAutospacing="1" w:after="100" w:afterAutospacing="1"/>
    </w:pPr>
    <w:rPr>
      <w:sz w:val="24"/>
      <w:szCs w:val="24"/>
    </w:rPr>
  </w:style>
  <w:style w:type="paragraph" w:customStyle="1" w:styleId="ConsNormal">
    <w:name w:val="ConsNormal"/>
    <w:rsid w:val="003F7BC6"/>
    <w:pPr>
      <w:ind w:firstLine="720"/>
      <w:jc w:val="center"/>
    </w:pPr>
    <w:rPr>
      <w:rFonts w:ascii="Consultant" w:hAnsi="Consultant"/>
      <w:snapToGrid w:val="0"/>
    </w:rPr>
  </w:style>
  <w:style w:type="paragraph" w:customStyle="1" w:styleId="210">
    <w:name w:val="Основной текст 21"/>
    <w:basedOn w:val="a3"/>
    <w:rsid w:val="003F7BC6"/>
    <w:pPr>
      <w:widowControl/>
      <w:autoSpaceDE/>
      <w:autoSpaceDN/>
      <w:adjustRightInd/>
      <w:spacing w:line="360" w:lineRule="auto"/>
    </w:pPr>
    <w:rPr>
      <w:sz w:val="24"/>
    </w:rPr>
  </w:style>
  <w:style w:type="character" w:customStyle="1" w:styleId="24">
    <w:name w:val="Основной текст (2) + Полужирный"/>
    <w:rsid w:val="003F7BC6"/>
    <w:rPr>
      <w:rFonts w:ascii="Arial" w:eastAsia="Arial" w:hAnsi="Arial" w:cs="Arial"/>
      <w:b/>
      <w:bCs/>
      <w:i w:val="0"/>
      <w:iCs w:val="0"/>
      <w:smallCaps w:val="0"/>
      <w:strike w:val="0"/>
      <w:color w:val="000000"/>
      <w:spacing w:val="0"/>
      <w:w w:val="100"/>
      <w:position w:val="0"/>
      <w:sz w:val="24"/>
      <w:szCs w:val="24"/>
      <w:u w:val="none"/>
      <w:lang w:val="ru-RU" w:eastAsia="ru-RU" w:bidi="ru-RU"/>
    </w:rPr>
  </w:style>
  <w:style w:type="character" w:customStyle="1" w:styleId="2115pt">
    <w:name w:val="Основной текст (2) + 11;5 pt;Полужирный;Курсив"/>
    <w:rsid w:val="003F7BC6"/>
    <w:rPr>
      <w:rFonts w:ascii="Arial" w:eastAsia="Arial" w:hAnsi="Arial" w:cs="Arial"/>
      <w:b/>
      <w:bCs/>
      <w:i/>
      <w:iCs/>
      <w:smallCaps w:val="0"/>
      <w:strike w:val="0"/>
      <w:color w:val="000000"/>
      <w:spacing w:val="0"/>
      <w:w w:val="100"/>
      <w:position w:val="0"/>
      <w:sz w:val="23"/>
      <w:szCs w:val="23"/>
      <w:u w:val="none"/>
      <w:lang w:val="ru-RU" w:eastAsia="ru-RU" w:bidi="ru-RU"/>
    </w:rPr>
  </w:style>
  <w:style w:type="character" w:customStyle="1" w:styleId="25">
    <w:name w:val="Основной текст (2) + Курсив"/>
    <w:rsid w:val="003F7BC6"/>
    <w:rPr>
      <w:rFonts w:ascii="Arial" w:eastAsia="Arial" w:hAnsi="Arial" w:cs="Arial"/>
      <w:b w:val="0"/>
      <w:bCs w:val="0"/>
      <w:i/>
      <w:iCs/>
      <w:smallCaps w:val="0"/>
      <w:strike w:val="0"/>
      <w:color w:val="000000"/>
      <w:spacing w:val="0"/>
      <w:w w:val="100"/>
      <w:position w:val="0"/>
      <w:sz w:val="24"/>
      <w:szCs w:val="24"/>
      <w:u w:val="none"/>
      <w:lang w:val="ru-RU" w:eastAsia="ru-RU" w:bidi="ru-RU"/>
    </w:rPr>
  </w:style>
  <w:style w:type="character" w:customStyle="1" w:styleId="26">
    <w:name w:val="Основной текст (2)"/>
    <w:rsid w:val="003F7BC6"/>
    <w:rPr>
      <w:rFonts w:ascii="Arial" w:eastAsia="Arial" w:hAnsi="Arial" w:cs="Arial"/>
      <w:b w:val="0"/>
      <w:bCs w:val="0"/>
      <w:i w:val="0"/>
      <w:iCs w:val="0"/>
      <w:smallCaps w:val="0"/>
      <w:strike w:val="0"/>
      <w:color w:val="000000"/>
      <w:spacing w:val="0"/>
      <w:w w:val="100"/>
      <w:position w:val="0"/>
      <w:sz w:val="24"/>
      <w:szCs w:val="24"/>
      <w:u w:val="none"/>
      <w:lang w:val="ru-RU" w:eastAsia="ru-RU" w:bidi="ru-RU"/>
    </w:rPr>
  </w:style>
  <w:style w:type="character" w:customStyle="1" w:styleId="2TimesNewRoman9pt">
    <w:name w:val="Основной текст (2) + Times New Roman;9 pt;Полужирный"/>
    <w:rsid w:val="003F7BC6"/>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b-message-heademail">
    <w:name w:val="b-message-head__email"/>
    <w:basedOn w:val="a4"/>
    <w:rsid w:val="00926044"/>
  </w:style>
  <w:style w:type="character" w:customStyle="1" w:styleId="s3">
    <w:name w:val="s3"/>
    <w:basedOn w:val="a4"/>
    <w:rsid w:val="00266084"/>
  </w:style>
  <w:style w:type="paragraph" w:customStyle="1" w:styleId="p14">
    <w:name w:val="p14"/>
    <w:basedOn w:val="a3"/>
    <w:rsid w:val="00266084"/>
    <w:pPr>
      <w:widowControl/>
      <w:autoSpaceDE/>
      <w:autoSpaceDN/>
      <w:adjustRightInd/>
      <w:spacing w:before="100" w:beforeAutospacing="1" w:after="100" w:afterAutospacing="1"/>
    </w:pPr>
    <w:rPr>
      <w:sz w:val="24"/>
      <w:szCs w:val="24"/>
    </w:rPr>
  </w:style>
  <w:style w:type="character" w:customStyle="1" w:styleId="s10">
    <w:name w:val="s1"/>
    <w:basedOn w:val="a4"/>
    <w:rsid w:val="00266084"/>
  </w:style>
  <w:style w:type="character" w:customStyle="1" w:styleId="apple-converted-space">
    <w:name w:val="apple-converted-space"/>
    <w:basedOn w:val="a4"/>
    <w:rsid w:val="00266084"/>
  </w:style>
  <w:style w:type="paragraph" w:customStyle="1" w:styleId="p15">
    <w:name w:val="p15"/>
    <w:basedOn w:val="a3"/>
    <w:rsid w:val="00266084"/>
    <w:pPr>
      <w:widowControl/>
      <w:autoSpaceDE/>
      <w:autoSpaceDN/>
      <w:adjustRightInd/>
      <w:spacing w:before="100" w:beforeAutospacing="1" w:after="100" w:afterAutospacing="1"/>
    </w:pPr>
    <w:rPr>
      <w:sz w:val="24"/>
      <w:szCs w:val="24"/>
    </w:rPr>
  </w:style>
  <w:style w:type="character" w:customStyle="1" w:styleId="wmi-callto">
    <w:name w:val="wmi-callto"/>
    <w:basedOn w:val="a4"/>
    <w:rsid w:val="00874E8B"/>
  </w:style>
  <w:style w:type="paragraph" w:customStyle="1" w:styleId="12">
    <w:name w:val="Абзац списка1"/>
    <w:basedOn w:val="a3"/>
    <w:rsid w:val="006874DB"/>
    <w:pPr>
      <w:ind w:left="708"/>
    </w:pPr>
    <w:rPr>
      <w:rFonts w:eastAsia="Calibri"/>
    </w:rPr>
  </w:style>
  <w:style w:type="character" w:customStyle="1" w:styleId="Normal">
    <w:name w:val="Normal Знак"/>
    <w:rsid w:val="00971C62"/>
    <w:rPr>
      <w:snapToGrid w:val="0"/>
      <w:sz w:val="24"/>
      <w:lang w:val="ru-RU" w:eastAsia="ru-RU" w:bidi="ar-SA"/>
    </w:rPr>
  </w:style>
  <w:style w:type="character" w:customStyle="1" w:styleId="ae">
    <w:name w:val="Абзац списка Знак"/>
    <w:link w:val="ad"/>
    <w:locked/>
    <w:rsid w:val="00D83D39"/>
    <w:rPr>
      <w:rFonts w:ascii="Times New Roman" w:eastAsia="Times New Roman" w:hAnsi="Times New Roman" w:cs="Times New Roman"/>
      <w:sz w:val="20"/>
      <w:szCs w:val="20"/>
      <w:lang w:eastAsia="ru-RU"/>
    </w:rPr>
  </w:style>
  <w:style w:type="character" w:customStyle="1" w:styleId="extended-textshort">
    <w:name w:val="extended-text__short"/>
    <w:basedOn w:val="a4"/>
    <w:rsid w:val="0045249E"/>
  </w:style>
  <w:style w:type="paragraph" w:styleId="affc">
    <w:name w:val="Subtitle"/>
    <w:rsid w:val="00BD3902"/>
    <w:pPr>
      <w:keepNext/>
      <w:keepLines/>
      <w:spacing w:before="360" w:after="80"/>
    </w:pPr>
    <w:rPr>
      <w:rFonts w:ascii="Georgia" w:eastAsia="Georgia" w:hAnsi="Georgia" w:cs="Georgia"/>
      <w:i/>
      <w:color w:val="666666"/>
      <w:sz w:val="48"/>
      <w:szCs w:val="48"/>
    </w:rPr>
  </w:style>
  <w:style w:type="table" w:customStyle="1" w:styleId="affd">
    <w:basedOn w:val="TableNormal"/>
    <w:rsid w:val="00BD3902"/>
    <w:tblPr>
      <w:tblStyleRowBandSize w:val="1"/>
      <w:tblStyleColBandSize w:val="1"/>
      <w:tblCellMar>
        <w:top w:w="0" w:type="dxa"/>
        <w:left w:w="115" w:type="dxa"/>
        <w:bottom w:w="0" w:type="dxa"/>
        <w:right w:w="115" w:type="dxa"/>
      </w:tblCellMar>
    </w:tblPr>
  </w:style>
  <w:style w:type="table" w:customStyle="1" w:styleId="affe">
    <w:basedOn w:val="TableNormal"/>
    <w:rsid w:val="00BD3902"/>
    <w:tblPr>
      <w:tblStyleRowBandSize w:val="1"/>
      <w:tblStyleColBandSize w:val="1"/>
      <w:tblCellMar>
        <w:top w:w="0" w:type="dxa"/>
        <w:left w:w="115" w:type="dxa"/>
        <w:bottom w:w="0" w:type="dxa"/>
        <w:right w:w="115" w:type="dxa"/>
      </w:tblCellMar>
    </w:tblPr>
  </w:style>
  <w:style w:type="table" w:customStyle="1" w:styleId="afff">
    <w:basedOn w:val="TableNormal"/>
    <w:rsid w:val="00BD3902"/>
    <w:tblPr>
      <w:tblStyleRowBandSize w:val="1"/>
      <w:tblStyleColBandSize w:val="1"/>
      <w:tblCellMar>
        <w:top w:w="0" w:type="dxa"/>
        <w:left w:w="115" w:type="dxa"/>
        <w:bottom w:w="0" w:type="dxa"/>
        <w:right w:w="115" w:type="dxa"/>
      </w:tblCellMar>
    </w:tblPr>
  </w:style>
  <w:style w:type="table" w:customStyle="1" w:styleId="afff0">
    <w:basedOn w:val="TableNormal"/>
    <w:rsid w:val="00BD3902"/>
    <w:tblPr>
      <w:tblStyleRowBandSize w:val="1"/>
      <w:tblStyleColBandSize w:val="1"/>
      <w:tblCellMar>
        <w:top w:w="0" w:type="dxa"/>
        <w:left w:w="115" w:type="dxa"/>
        <w:bottom w:w="0" w:type="dxa"/>
        <w:right w:w="115" w:type="dxa"/>
      </w:tblCellMar>
    </w:tblPr>
  </w:style>
  <w:style w:type="table" w:customStyle="1" w:styleId="afff1">
    <w:basedOn w:val="TableNormal"/>
    <w:rsid w:val="00BD3902"/>
    <w:tblPr>
      <w:tblStyleRowBandSize w:val="1"/>
      <w:tblStyleColBandSize w:val="1"/>
      <w:tblCellMar>
        <w:top w:w="0" w:type="dxa"/>
        <w:left w:w="115" w:type="dxa"/>
        <w:bottom w:w="0" w:type="dxa"/>
        <w:right w:w="115" w:type="dxa"/>
      </w:tblCellMar>
    </w:tblPr>
  </w:style>
  <w:style w:type="paragraph" w:customStyle="1" w:styleId="Standard">
    <w:name w:val="Standard"/>
    <w:rsid w:val="002900F3"/>
    <w:pPr>
      <w:widowControl/>
      <w:suppressAutoHyphens/>
      <w:autoSpaceDN w:val="0"/>
      <w:spacing w:after="200" w:line="276" w:lineRule="auto"/>
    </w:pPr>
    <w:rPr>
      <w:rFonts w:ascii="Calibri" w:eastAsia="SimSun" w:hAnsi="Calibri" w:cs="Calibri"/>
      <w:kern w:val="3"/>
      <w:sz w:val="22"/>
      <w:szCs w:val="22"/>
      <w:lang w:eastAsia="en-US"/>
    </w:rPr>
  </w:style>
</w:styles>
</file>

<file path=word/webSettings.xml><?xml version="1.0" encoding="utf-8"?>
<w:webSettings xmlns:r="http://schemas.openxmlformats.org/officeDocument/2006/relationships" xmlns:w="http://schemas.openxmlformats.org/wordprocessingml/2006/main">
  <w:divs>
    <w:div w:id="317341610">
      <w:bodyDiv w:val="1"/>
      <w:marLeft w:val="0"/>
      <w:marRight w:val="0"/>
      <w:marTop w:val="0"/>
      <w:marBottom w:val="0"/>
      <w:divBdr>
        <w:top w:val="none" w:sz="0" w:space="0" w:color="auto"/>
        <w:left w:val="none" w:sz="0" w:space="0" w:color="auto"/>
        <w:bottom w:val="none" w:sz="0" w:space="0" w:color="auto"/>
        <w:right w:val="none" w:sz="0" w:space="0" w:color="auto"/>
      </w:divBdr>
    </w:div>
    <w:div w:id="635257072">
      <w:bodyDiv w:val="1"/>
      <w:marLeft w:val="0"/>
      <w:marRight w:val="0"/>
      <w:marTop w:val="0"/>
      <w:marBottom w:val="0"/>
      <w:divBdr>
        <w:top w:val="none" w:sz="0" w:space="0" w:color="auto"/>
        <w:left w:val="none" w:sz="0" w:space="0" w:color="auto"/>
        <w:bottom w:val="none" w:sz="0" w:space="0" w:color="auto"/>
        <w:right w:val="none" w:sz="0" w:space="0" w:color="auto"/>
      </w:divBdr>
    </w:div>
    <w:div w:id="849489519">
      <w:bodyDiv w:val="1"/>
      <w:marLeft w:val="0"/>
      <w:marRight w:val="0"/>
      <w:marTop w:val="0"/>
      <w:marBottom w:val="0"/>
      <w:divBdr>
        <w:top w:val="none" w:sz="0" w:space="0" w:color="auto"/>
        <w:left w:val="none" w:sz="0" w:space="0" w:color="auto"/>
        <w:bottom w:val="none" w:sz="0" w:space="0" w:color="auto"/>
        <w:right w:val="none" w:sz="0" w:space="0" w:color="auto"/>
      </w:divBdr>
    </w:div>
    <w:div w:id="948046446">
      <w:bodyDiv w:val="1"/>
      <w:marLeft w:val="0"/>
      <w:marRight w:val="0"/>
      <w:marTop w:val="0"/>
      <w:marBottom w:val="0"/>
      <w:divBdr>
        <w:top w:val="none" w:sz="0" w:space="0" w:color="auto"/>
        <w:left w:val="none" w:sz="0" w:space="0" w:color="auto"/>
        <w:bottom w:val="none" w:sz="0" w:space="0" w:color="auto"/>
        <w:right w:val="none" w:sz="0" w:space="0" w:color="auto"/>
      </w:divBdr>
    </w:div>
    <w:div w:id="12736291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B604A6-ACDA-4DB0-B4DB-CE56E08C8D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3133</Words>
  <Characters>17859</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Юрист</dc:creator>
  <cp:lastModifiedBy>Admin</cp:lastModifiedBy>
  <cp:revision>7</cp:revision>
  <dcterms:created xsi:type="dcterms:W3CDTF">2021-04-14T06:02:00Z</dcterms:created>
  <dcterms:modified xsi:type="dcterms:W3CDTF">2021-04-20T05:09:00Z</dcterms:modified>
</cp:coreProperties>
</file>