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BB9" w:rsidRPr="00835BB9" w:rsidRDefault="00835BB9" w:rsidP="00835BB9">
      <w:pPr>
        <w:jc w:val="right"/>
      </w:pPr>
      <w:r w:rsidRPr="00835BB9">
        <w:t>Приложения № 4</w:t>
      </w:r>
    </w:p>
    <w:p w:rsidR="00835BB9" w:rsidRPr="00835BB9" w:rsidRDefault="00835BB9" w:rsidP="00835BB9">
      <w:pPr>
        <w:jc w:val="right"/>
      </w:pPr>
      <w:r w:rsidRPr="00835BB9">
        <w:t xml:space="preserve">к документации о проведении </w:t>
      </w:r>
    </w:p>
    <w:p w:rsidR="00835BB9" w:rsidRPr="00835BB9" w:rsidRDefault="00835BB9" w:rsidP="00835BB9">
      <w:pPr>
        <w:jc w:val="right"/>
      </w:pPr>
      <w:r w:rsidRPr="00835BB9">
        <w:t xml:space="preserve">открытого аукциона в электронной форме </w:t>
      </w:r>
    </w:p>
    <w:p w:rsidR="00835BB9" w:rsidRPr="00835BB9" w:rsidRDefault="00835BB9" w:rsidP="000A59FD">
      <w:pPr>
        <w:jc w:val="center"/>
      </w:pPr>
    </w:p>
    <w:p w:rsidR="00835BB9" w:rsidRDefault="00835BB9" w:rsidP="000A59FD">
      <w:pPr>
        <w:jc w:val="center"/>
        <w:rPr>
          <w:b/>
          <w:u w:val="single"/>
        </w:rPr>
      </w:pPr>
    </w:p>
    <w:p w:rsidR="004E3087" w:rsidRDefault="00F05FE6" w:rsidP="000A59FD">
      <w:pPr>
        <w:jc w:val="center"/>
        <w:rPr>
          <w:b/>
          <w:u w:val="single"/>
        </w:rPr>
      </w:pPr>
      <w:r>
        <w:rPr>
          <w:b/>
          <w:u w:val="single"/>
        </w:rPr>
        <w:t>Обоснование начальной (максимальной) цены</w:t>
      </w:r>
      <w:r w:rsidR="004E3087">
        <w:rPr>
          <w:b/>
          <w:u w:val="single"/>
        </w:rPr>
        <w:t xml:space="preserve"> </w:t>
      </w:r>
      <w:r w:rsidR="0048399D">
        <w:rPr>
          <w:b/>
          <w:u w:val="single"/>
        </w:rPr>
        <w:t>договора</w:t>
      </w:r>
    </w:p>
    <w:p w:rsidR="0048399D" w:rsidRDefault="004E3087" w:rsidP="00DA3D68">
      <w:pPr>
        <w:jc w:val="center"/>
        <w:rPr>
          <w:b/>
        </w:rPr>
      </w:pPr>
      <w:r w:rsidRPr="004E3087">
        <w:rPr>
          <w:b/>
        </w:rPr>
        <w:t xml:space="preserve">на </w:t>
      </w:r>
      <w:r w:rsidR="0048399D">
        <w:rPr>
          <w:b/>
        </w:rPr>
        <w:t>оказание услуг по охране общественного порядка и осуществления пропускного режима</w:t>
      </w:r>
    </w:p>
    <w:p w:rsidR="0048399D" w:rsidRDefault="0048399D" w:rsidP="00DA3D68">
      <w:pPr>
        <w:jc w:val="center"/>
        <w:rPr>
          <w:b/>
          <w:color w:val="000000"/>
        </w:rPr>
      </w:pPr>
      <w:r>
        <w:rPr>
          <w:b/>
        </w:rPr>
        <w:t>для г</w:t>
      </w:r>
      <w:r w:rsidR="004C7081">
        <w:rPr>
          <w:b/>
          <w:color w:val="000000"/>
        </w:rPr>
        <w:t xml:space="preserve">осударственного </w:t>
      </w:r>
      <w:r>
        <w:rPr>
          <w:b/>
          <w:color w:val="000000"/>
        </w:rPr>
        <w:t>а</w:t>
      </w:r>
      <w:r w:rsidR="004C7081">
        <w:rPr>
          <w:b/>
          <w:color w:val="000000"/>
        </w:rPr>
        <w:t xml:space="preserve">втономного </w:t>
      </w:r>
      <w:r>
        <w:rPr>
          <w:b/>
          <w:color w:val="000000"/>
        </w:rPr>
        <w:t>п</w:t>
      </w:r>
      <w:r w:rsidR="004C7081">
        <w:rPr>
          <w:b/>
          <w:color w:val="000000"/>
        </w:rPr>
        <w:t xml:space="preserve">рофессионального </w:t>
      </w:r>
      <w:r>
        <w:rPr>
          <w:b/>
          <w:color w:val="000000"/>
        </w:rPr>
        <w:t>о</w:t>
      </w:r>
      <w:r w:rsidR="004C7081">
        <w:rPr>
          <w:b/>
          <w:color w:val="000000"/>
        </w:rPr>
        <w:t xml:space="preserve">бразовательного </w:t>
      </w:r>
      <w:r>
        <w:rPr>
          <w:b/>
          <w:color w:val="000000"/>
        </w:rPr>
        <w:t>у</w:t>
      </w:r>
      <w:r w:rsidR="004C7081">
        <w:rPr>
          <w:b/>
          <w:color w:val="000000"/>
        </w:rPr>
        <w:t>чреждения</w:t>
      </w:r>
    </w:p>
    <w:p w:rsidR="00F05FE6" w:rsidRPr="00DA3D68" w:rsidRDefault="004C7081" w:rsidP="00DA3D68">
      <w:pPr>
        <w:jc w:val="center"/>
        <w:rPr>
          <w:b/>
          <w:u w:val="single"/>
        </w:rPr>
      </w:pPr>
      <w:r>
        <w:rPr>
          <w:b/>
          <w:color w:val="000000"/>
        </w:rPr>
        <w:t xml:space="preserve"> «</w:t>
      </w:r>
      <w:r w:rsidR="00DC4248">
        <w:rPr>
          <w:b/>
          <w:color w:val="000000"/>
        </w:rPr>
        <w:t>Брянский</w:t>
      </w:r>
      <w:r w:rsidR="00271703">
        <w:rPr>
          <w:b/>
          <w:color w:val="000000"/>
        </w:rPr>
        <w:t xml:space="preserve"> транспортный техникум» (ГАПОУ «БТТ»</w:t>
      </w:r>
      <w:r w:rsidR="00DC4248">
        <w:rPr>
          <w:b/>
          <w:color w:val="000000"/>
        </w:rPr>
        <w:t>)</w:t>
      </w:r>
    </w:p>
    <w:p w:rsidR="00CB7997" w:rsidRPr="004710DF" w:rsidRDefault="00CB7997" w:rsidP="00CB7997">
      <w:pPr>
        <w:jc w:val="center"/>
        <w:rPr>
          <w:b/>
          <w:sz w:val="32"/>
          <w:szCs w:val="32"/>
        </w:rPr>
      </w:pPr>
    </w:p>
    <w:p w:rsidR="00D13EBB" w:rsidRDefault="00D13EBB" w:rsidP="00D13EBB">
      <w:pPr>
        <w:ind w:firstLine="720"/>
        <w:jc w:val="both"/>
      </w:pPr>
      <w:r>
        <w:t>1. </w:t>
      </w:r>
      <w:r w:rsidRPr="003B3549">
        <w:t xml:space="preserve">Определение начальной (максимальной) цены </w:t>
      </w:r>
      <w:r w:rsidR="00F31393">
        <w:t>договора</w:t>
      </w:r>
      <w:r w:rsidRPr="003B3549">
        <w:t xml:space="preserve"> произведено в соответствии с требов</w:t>
      </w:r>
      <w:r>
        <w:t xml:space="preserve">аниями Положения о закупках </w:t>
      </w:r>
      <w:r w:rsidRPr="00AB370A">
        <w:t>методом сопоставимых рыночных цен (анализа рынка).</w:t>
      </w:r>
    </w:p>
    <w:p w:rsidR="00D13EBB" w:rsidRPr="0019517A" w:rsidRDefault="008B412A" w:rsidP="00D13EBB">
      <w:pPr>
        <w:ind w:firstLine="720"/>
        <w:jc w:val="both"/>
      </w:pPr>
      <w:r>
        <w:t xml:space="preserve">2. </w:t>
      </w:r>
      <w:r w:rsidR="00D13EBB" w:rsidRPr="00161E32">
        <w:t xml:space="preserve">Для определения начальной (максимальной) цены </w:t>
      </w:r>
      <w:r w:rsidR="00F31393">
        <w:t>договора</w:t>
      </w:r>
      <w:r w:rsidR="00D13EBB" w:rsidRPr="00161E32">
        <w:t xml:space="preserve"> были использованы следующие ценовые предложения на условиях настоящей закупки:</w:t>
      </w:r>
      <w:r w:rsidR="00D13EBB" w:rsidRPr="0019517A">
        <w:t xml:space="preserve"> </w:t>
      </w:r>
    </w:p>
    <w:p w:rsidR="00D13EBB" w:rsidRPr="0019517A" w:rsidRDefault="00D13EBB" w:rsidP="00D13EBB">
      <w:pPr>
        <w:ind w:firstLine="720"/>
        <w:jc w:val="both"/>
      </w:pPr>
    </w:p>
    <w:tbl>
      <w:tblPr>
        <w:tblW w:w="13781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2865"/>
        <w:gridCol w:w="704"/>
        <w:gridCol w:w="857"/>
        <w:gridCol w:w="1419"/>
        <w:gridCol w:w="1557"/>
        <w:gridCol w:w="1417"/>
        <w:gridCol w:w="1701"/>
        <w:gridCol w:w="1273"/>
        <w:gridCol w:w="1563"/>
      </w:tblGrid>
      <w:tr w:rsidR="004C7081" w:rsidRPr="00161E32" w:rsidTr="00DC4248">
        <w:tc>
          <w:tcPr>
            <w:tcW w:w="154" w:type="pct"/>
            <w:vMerge w:val="restart"/>
            <w:vAlign w:val="center"/>
          </w:tcPr>
          <w:p w:rsidR="00D13EBB" w:rsidRDefault="00D13EBB" w:rsidP="006C13FE">
            <w:pPr>
              <w:ind w:left="-150" w:right="-107"/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 xml:space="preserve">№ </w:t>
            </w:r>
          </w:p>
          <w:p w:rsidR="00D13EBB" w:rsidRPr="000B2701" w:rsidRDefault="00D13EBB" w:rsidP="006C13FE">
            <w:pPr>
              <w:ind w:left="-150" w:right="-107"/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1039" w:type="pct"/>
            <w:vMerge w:val="restart"/>
            <w:vAlign w:val="center"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55" w:type="pct"/>
            <w:vMerge w:val="restart"/>
            <w:vAlign w:val="center"/>
          </w:tcPr>
          <w:p w:rsidR="00D13EBB" w:rsidRDefault="00D13EBB" w:rsidP="006C13FE">
            <w:pPr>
              <w:ind w:left="-109" w:right="-109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Ед.</w:t>
            </w:r>
          </w:p>
          <w:p w:rsidR="00D13EBB" w:rsidRPr="000B2701" w:rsidRDefault="00D13EBB" w:rsidP="006C13FE">
            <w:pPr>
              <w:ind w:left="-109" w:right="-109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изм.</w:t>
            </w:r>
          </w:p>
        </w:tc>
        <w:tc>
          <w:tcPr>
            <w:tcW w:w="311" w:type="pct"/>
            <w:vMerge w:val="restart"/>
            <w:vAlign w:val="center"/>
          </w:tcPr>
          <w:p w:rsidR="00D13EBB" w:rsidRPr="000B2701" w:rsidRDefault="00D13EBB" w:rsidP="006C13FE">
            <w:pPr>
              <w:ind w:left="-109" w:right="-109"/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>Кол-во</w:t>
            </w:r>
          </w:p>
        </w:tc>
        <w:tc>
          <w:tcPr>
            <w:tcW w:w="1080" w:type="pct"/>
            <w:gridSpan w:val="2"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>КП №1</w:t>
            </w:r>
          </w:p>
        </w:tc>
        <w:tc>
          <w:tcPr>
            <w:tcW w:w="1131" w:type="pct"/>
            <w:gridSpan w:val="2"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>КП №2</w:t>
            </w:r>
          </w:p>
        </w:tc>
        <w:tc>
          <w:tcPr>
            <w:tcW w:w="1029" w:type="pct"/>
            <w:gridSpan w:val="2"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>КП №3</w:t>
            </w:r>
          </w:p>
        </w:tc>
      </w:tr>
      <w:tr w:rsidR="004C7081" w:rsidRPr="00161E32" w:rsidTr="00DC4248">
        <w:tc>
          <w:tcPr>
            <w:tcW w:w="154" w:type="pct"/>
            <w:vMerge/>
            <w:vAlign w:val="center"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</w:p>
        </w:tc>
        <w:tc>
          <w:tcPr>
            <w:tcW w:w="1039" w:type="pct"/>
            <w:vMerge/>
            <w:vAlign w:val="center"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</w:p>
        </w:tc>
        <w:tc>
          <w:tcPr>
            <w:tcW w:w="255" w:type="pct"/>
            <w:vMerge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</w:p>
        </w:tc>
        <w:tc>
          <w:tcPr>
            <w:tcW w:w="311" w:type="pct"/>
            <w:vMerge/>
          </w:tcPr>
          <w:p w:rsidR="00D13EBB" w:rsidRPr="000B2701" w:rsidRDefault="00D13EBB" w:rsidP="006C13FE">
            <w:pPr>
              <w:jc w:val="center"/>
              <w:rPr>
                <w:b/>
              </w:rPr>
            </w:pPr>
          </w:p>
        </w:tc>
        <w:tc>
          <w:tcPr>
            <w:tcW w:w="515" w:type="pct"/>
          </w:tcPr>
          <w:p w:rsidR="00D13EBB" w:rsidRDefault="00D13EBB" w:rsidP="006C13FE">
            <w:pPr>
              <w:ind w:left="-107" w:right="-108"/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 xml:space="preserve">Цена, (руб.) </w:t>
            </w:r>
          </w:p>
          <w:p w:rsidR="00D13EBB" w:rsidRPr="000B2701" w:rsidRDefault="00D13EBB" w:rsidP="006C13FE">
            <w:pPr>
              <w:ind w:left="-107" w:right="-108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(без НДС)</w:t>
            </w:r>
          </w:p>
        </w:tc>
        <w:tc>
          <w:tcPr>
            <w:tcW w:w="565" w:type="pct"/>
          </w:tcPr>
          <w:p w:rsidR="00D13EBB" w:rsidRDefault="00D13EBB" w:rsidP="006C13FE">
            <w:pPr>
              <w:ind w:left="-108" w:right="-10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Сумма, (руб.) </w:t>
            </w:r>
          </w:p>
          <w:p w:rsidR="00D13EBB" w:rsidRPr="000B2701" w:rsidRDefault="00D13EBB" w:rsidP="006C13FE">
            <w:pPr>
              <w:ind w:left="-108" w:right="-10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(без НДС</w:t>
            </w:r>
            <w:r w:rsidRPr="000B2701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514" w:type="pct"/>
          </w:tcPr>
          <w:p w:rsidR="00D13EBB" w:rsidRDefault="00D13EBB" w:rsidP="006C13FE">
            <w:pPr>
              <w:ind w:left="-107" w:right="-108"/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 xml:space="preserve">Цена, (руб.) </w:t>
            </w:r>
          </w:p>
          <w:p w:rsidR="00D13EBB" w:rsidRPr="000B2701" w:rsidRDefault="00D13EBB" w:rsidP="006C13FE">
            <w:pPr>
              <w:ind w:left="-107" w:right="-108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(без НДС)</w:t>
            </w:r>
          </w:p>
        </w:tc>
        <w:tc>
          <w:tcPr>
            <w:tcW w:w="617" w:type="pct"/>
          </w:tcPr>
          <w:p w:rsidR="00D13EBB" w:rsidRDefault="00D13EBB" w:rsidP="006C13FE">
            <w:pPr>
              <w:ind w:left="-108" w:right="-10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Сумма, (руб.) </w:t>
            </w:r>
          </w:p>
          <w:p w:rsidR="00D13EBB" w:rsidRPr="000B2701" w:rsidRDefault="00D13EBB" w:rsidP="006C13FE">
            <w:pPr>
              <w:ind w:left="-108" w:right="-10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(без НДС</w:t>
            </w:r>
            <w:r w:rsidRPr="000B2701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462" w:type="pct"/>
          </w:tcPr>
          <w:p w:rsidR="00D13EBB" w:rsidRDefault="00D13EBB" w:rsidP="006C13FE">
            <w:pPr>
              <w:ind w:left="-107" w:right="-108"/>
              <w:jc w:val="center"/>
              <w:rPr>
                <w:b/>
              </w:rPr>
            </w:pPr>
            <w:r w:rsidRPr="000B2701">
              <w:rPr>
                <w:b/>
                <w:sz w:val="22"/>
                <w:szCs w:val="22"/>
              </w:rPr>
              <w:t xml:space="preserve">Цена, (руб.) </w:t>
            </w:r>
          </w:p>
          <w:p w:rsidR="00D13EBB" w:rsidRPr="000B2701" w:rsidRDefault="00D13EBB" w:rsidP="006C13FE">
            <w:pPr>
              <w:ind w:left="-107" w:right="-108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(без НДС)</w:t>
            </w:r>
          </w:p>
        </w:tc>
        <w:tc>
          <w:tcPr>
            <w:tcW w:w="567" w:type="pct"/>
          </w:tcPr>
          <w:p w:rsidR="00D13EBB" w:rsidRDefault="00D13EBB" w:rsidP="006C13FE">
            <w:pPr>
              <w:ind w:left="-108" w:right="-10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Сумма, (руб.) </w:t>
            </w:r>
          </w:p>
          <w:p w:rsidR="00D13EBB" w:rsidRPr="000B2701" w:rsidRDefault="00D13EBB" w:rsidP="006C13FE">
            <w:pPr>
              <w:ind w:left="-108" w:right="-10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(без НДС</w:t>
            </w:r>
            <w:r w:rsidRPr="000B2701">
              <w:rPr>
                <w:b/>
                <w:sz w:val="22"/>
                <w:szCs w:val="22"/>
              </w:rPr>
              <w:t>)</w:t>
            </w:r>
          </w:p>
        </w:tc>
      </w:tr>
      <w:tr w:rsidR="001B4FD5" w:rsidRPr="00161E32" w:rsidTr="005A01DF">
        <w:trPr>
          <w:trHeight w:val="428"/>
        </w:trPr>
        <w:tc>
          <w:tcPr>
            <w:tcW w:w="154" w:type="pct"/>
            <w:vAlign w:val="center"/>
          </w:tcPr>
          <w:p w:rsidR="001B4FD5" w:rsidRPr="001E253E" w:rsidRDefault="001B4FD5" w:rsidP="001B4FD5">
            <w:pPr>
              <w:jc w:val="center"/>
            </w:pPr>
            <w:r>
              <w:t>1</w:t>
            </w:r>
          </w:p>
        </w:tc>
        <w:tc>
          <w:tcPr>
            <w:tcW w:w="10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B4FD5" w:rsidRPr="001A3235" w:rsidRDefault="00F31393" w:rsidP="00F31393">
            <w:pPr>
              <w:jc w:val="center"/>
              <w:rPr>
                <w:lang w:eastAsia="ru-RU"/>
              </w:rPr>
            </w:pPr>
            <w:r>
              <w:rPr>
                <w:lang w:eastAsia="ru-RU"/>
              </w:rPr>
              <w:t>Охрана общественного порядка и пропускной режим</w:t>
            </w:r>
          </w:p>
        </w:tc>
        <w:tc>
          <w:tcPr>
            <w:tcW w:w="255" w:type="pct"/>
            <w:vAlign w:val="center"/>
          </w:tcPr>
          <w:p w:rsidR="001B4FD5" w:rsidRDefault="00F31393" w:rsidP="001B4FD5">
            <w:pPr>
              <w:jc w:val="center"/>
            </w:pPr>
            <w:r>
              <w:t>мес</w:t>
            </w:r>
            <w:r w:rsidR="001B4FD5">
              <w:t>.</w:t>
            </w:r>
          </w:p>
        </w:tc>
        <w:tc>
          <w:tcPr>
            <w:tcW w:w="311" w:type="pct"/>
            <w:vAlign w:val="center"/>
          </w:tcPr>
          <w:p w:rsidR="001B4FD5" w:rsidRPr="00A01687" w:rsidRDefault="00A96367" w:rsidP="001B4FD5">
            <w:pPr>
              <w:jc w:val="center"/>
            </w:pPr>
            <w:r>
              <w:t>1</w:t>
            </w:r>
          </w:p>
        </w:tc>
        <w:tc>
          <w:tcPr>
            <w:tcW w:w="515" w:type="pct"/>
            <w:vAlign w:val="center"/>
          </w:tcPr>
          <w:p w:rsidR="001B4FD5" w:rsidRPr="00A01687" w:rsidRDefault="000F6C53" w:rsidP="00F73328">
            <w:pPr>
              <w:jc w:val="center"/>
            </w:pPr>
            <w:r>
              <w:t>150</w:t>
            </w:r>
          </w:p>
        </w:tc>
        <w:tc>
          <w:tcPr>
            <w:tcW w:w="565" w:type="pct"/>
            <w:vAlign w:val="center"/>
          </w:tcPr>
          <w:p w:rsidR="001B4FD5" w:rsidRPr="00A01687" w:rsidRDefault="000F6C53" w:rsidP="001B4FD5">
            <w:pPr>
              <w:ind w:left="-111" w:right="-102"/>
              <w:jc w:val="center"/>
            </w:pPr>
            <w:r>
              <w:t>669 600</w:t>
            </w:r>
          </w:p>
        </w:tc>
        <w:tc>
          <w:tcPr>
            <w:tcW w:w="514" w:type="pct"/>
            <w:vAlign w:val="center"/>
          </w:tcPr>
          <w:p w:rsidR="001B4FD5" w:rsidRPr="00A01687" w:rsidRDefault="00686059" w:rsidP="00F73328">
            <w:pPr>
              <w:jc w:val="center"/>
            </w:pPr>
            <w:r>
              <w:t>120</w:t>
            </w:r>
          </w:p>
        </w:tc>
        <w:tc>
          <w:tcPr>
            <w:tcW w:w="617" w:type="pct"/>
            <w:vAlign w:val="center"/>
          </w:tcPr>
          <w:p w:rsidR="001B4FD5" w:rsidRPr="00A01687" w:rsidRDefault="00BA2235" w:rsidP="001B4FD5">
            <w:pPr>
              <w:ind w:left="-108" w:right="-107"/>
              <w:jc w:val="center"/>
            </w:pPr>
            <w:r>
              <w:t>535 618</w:t>
            </w:r>
          </w:p>
        </w:tc>
        <w:tc>
          <w:tcPr>
            <w:tcW w:w="462" w:type="pct"/>
            <w:vAlign w:val="center"/>
          </w:tcPr>
          <w:p w:rsidR="001B4FD5" w:rsidRPr="00A01687" w:rsidRDefault="00BA2235" w:rsidP="00F73328">
            <w:pPr>
              <w:jc w:val="center"/>
            </w:pPr>
            <w:r>
              <w:t>117</w:t>
            </w:r>
          </w:p>
        </w:tc>
        <w:tc>
          <w:tcPr>
            <w:tcW w:w="567" w:type="pct"/>
            <w:vAlign w:val="center"/>
          </w:tcPr>
          <w:p w:rsidR="001B4FD5" w:rsidRPr="00A01687" w:rsidRDefault="00BA2235" w:rsidP="00686059">
            <w:pPr>
              <w:ind w:left="-77" w:right="-83"/>
            </w:pPr>
            <w:r>
              <w:t>522 288</w:t>
            </w:r>
          </w:p>
        </w:tc>
      </w:tr>
    </w:tbl>
    <w:p w:rsidR="00A96367" w:rsidRDefault="00A96367" w:rsidP="00C06A2F">
      <w:pPr>
        <w:ind w:firstLine="720"/>
        <w:jc w:val="both"/>
      </w:pPr>
    </w:p>
    <w:p w:rsidR="006E6DA0" w:rsidRDefault="00A96367" w:rsidP="00C06A2F">
      <w:pPr>
        <w:ind w:firstLine="720"/>
        <w:jc w:val="both"/>
        <w:rPr>
          <w:b/>
          <w:lang w:eastAsia="en-US"/>
        </w:rPr>
      </w:pPr>
      <w:r>
        <w:t>2</w:t>
      </w:r>
      <w:r w:rsidR="00D13EBB" w:rsidRPr="00161E32">
        <w:t>. </w:t>
      </w:r>
      <w:r w:rsidR="00FA4AA8">
        <w:t xml:space="preserve">Таким образом, </w:t>
      </w:r>
      <w:r w:rsidR="00D13EBB" w:rsidRPr="00F11890">
        <w:t>начальная (максимальная) цена договора составляет</w:t>
      </w:r>
      <w:r w:rsidR="00D13EBB" w:rsidRPr="00A45A7F">
        <w:t xml:space="preserve">: </w:t>
      </w:r>
      <w:r w:rsidR="006C3FBC">
        <w:t>575 835</w:t>
      </w:r>
      <w:bookmarkStart w:id="0" w:name="_GoBack"/>
      <w:bookmarkEnd w:id="0"/>
    </w:p>
    <w:p w:rsidR="006E6DA0" w:rsidRPr="006E6DA0" w:rsidRDefault="006E6DA0" w:rsidP="008313A4">
      <w:pPr>
        <w:ind w:firstLine="720"/>
        <w:jc w:val="right"/>
        <w:rPr>
          <w:lang w:eastAsia="en-US"/>
        </w:rPr>
      </w:pPr>
      <w:r w:rsidRPr="006E6DA0">
        <w:rPr>
          <w:b/>
          <w:lang w:eastAsia="en-US"/>
        </w:rPr>
        <w:t xml:space="preserve">                                                                                                                                 </w:t>
      </w:r>
      <w:r w:rsidRPr="006E6DA0">
        <w:rPr>
          <w:lang w:eastAsia="en-US"/>
        </w:rPr>
        <w:t xml:space="preserve">Коэффициент вариации (%) – </w:t>
      </w:r>
      <w:r w:rsidR="00A96367">
        <w:rPr>
          <w:lang w:eastAsia="en-US"/>
        </w:rPr>
        <w:t>14.15</w:t>
      </w:r>
      <w:r w:rsidR="00776140" w:rsidRPr="00776140">
        <w:rPr>
          <w:lang w:eastAsia="en-US"/>
        </w:rPr>
        <w:t xml:space="preserve"> %</w:t>
      </w:r>
      <w:r w:rsidRPr="006E6DA0">
        <w:rPr>
          <w:lang w:eastAsia="en-US"/>
        </w:rPr>
        <w:t xml:space="preserve">                                                                                                                                 Среднее квадратичное отклонение</w:t>
      </w:r>
      <w:r w:rsidRPr="00D9276C">
        <w:rPr>
          <w:lang w:eastAsia="en-US"/>
        </w:rPr>
        <w:t xml:space="preserve"> </w:t>
      </w:r>
      <w:r w:rsidR="00D9276C" w:rsidRPr="00D9276C">
        <w:rPr>
          <w:lang w:eastAsia="en-US"/>
        </w:rPr>
        <w:t>–</w:t>
      </w:r>
      <w:r w:rsidR="00A96367">
        <w:rPr>
          <w:lang w:eastAsia="en-US"/>
        </w:rPr>
        <w:t>81475.65</w:t>
      </w:r>
    </w:p>
    <w:p w:rsidR="00D13EBB" w:rsidRDefault="00D13EBB" w:rsidP="00D13EBB">
      <w:pPr>
        <w:spacing w:line="276" w:lineRule="auto"/>
        <w:jc w:val="both"/>
      </w:pPr>
    </w:p>
    <w:p w:rsidR="004136F8" w:rsidRDefault="004136F8" w:rsidP="00D13EBB">
      <w:pPr>
        <w:spacing w:line="276" w:lineRule="auto"/>
        <w:jc w:val="both"/>
      </w:pPr>
    </w:p>
    <w:p w:rsidR="008B412A" w:rsidRDefault="008B412A" w:rsidP="00D13EBB">
      <w:pPr>
        <w:spacing w:line="276" w:lineRule="auto"/>
        <w:jc w:val="both"/>
      </w:pPr>
    </w:p>
    <w:p w:rsidR="004136F8" w:rsidRDefault="004136F8" w:rsidP="00D13EBB">
      <w:pPr>
        <w:spacing w:line="276" w:lineRule="auto"/>
        <w:jc w:val="both"/>
      </w:pPr>
    </w:p>
    <w:p w:rsidR="001676BC" w:rsidRDefault="001676BC" w:rsidP="001676BC">
      <w:pPr>
        <w:spacing w:line="276" w:lineRule="auto"/>
      </w:pPr>
    </w:p>
    <w:p w:rsidR="00302700" w:rsidRPr="00180A09" w:rsidRDefault="00271703" w:rsidP="001676BC">
      <w:pPr>
        <w:spacing w:line="276" w:lineRule="auto"/>
      </w:pPr>
      <w:r>
        <w:t xml:space="preserve">Директор ГАПОУ «БТТ» </w:t>
      </w:r>
      <w:r w:rsidR="004136F8">
        <w:t xml:space="preserve"> ____________________________ </w:t>
      </w:r>
      <w:r>
        <w:t>В.К. Непогода</w:t>
      </w:r>
    </w:p>
    <w:sectPr w:rsidR="00302700" w:rsidRPr="00180A09" w:rsidSect="004136F8">
      <w:pgSz w:w="16838" w:h="11906" w:orient="landscape"/>
      <w:pgMar w:top="510" w:right="1134" w:bottom="51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956979"/>
    <w:multiLevelType w:val="hybridMultilevel"/>
    <w:tmpl w:val="92E002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C52"/>
    <w:rsid w:val="000457EE"/>
    <w:rsid w:val="00045E55"/>
    <w:rsid w:val="00060AF9"/>
    <w:rsid w:val="00065FBC"/>
    <w:rsid w:val="00071BE4"/>
    <w:rsid w:val="000A4787"/>
    <w:rsid w:val="000A59FD"/>
    <w:rsid w:val="000B10B3"/>
    <w:rsid w:val="000B245C"/>
    <w:rsid w:val="000B6DFE"/>
    <w:rsid w:val="000C0499"/>
    <w:rsid w:val="000D134C"/>
    <w:rsid w:val="000D638C"/>
    <w:rsid w:val="000F6C53"/>
    <w:rsid w:val="001061D9"/>
    <w:rsid w:val="0013315B"/>
    <w:rsid w:val="00147FE0"/>
    <w:rsid w:val="001676BC"/>
    <w:rsid w:val="00180A09"/>
    <w:rsid w:val="001864F1"/>
    <w:rsid w:val="0019514E"/>
    <w:rsid w:val="001B345E"/>
    <w:rsid w:val="001B4FD5"/>
    <w:rsid w:val="001F7E25"/>
    <w:rsid w:val="002702E4"/>
    <w:rsid w:val="00271703"/>
    <w:rsid w:val="002A3AC4"/>
    <w:rsid w:val="002A5FCB"/>
    <w:rsid w:val="002B18C2"/>
    <w:rsid w:val="002D4FFB"/>
    <w:rsid w:val="00301555"/>
    <w:rsid w:val="00313EA0"/>
    <w:rsid w:val="00314551"/>
    <w:rsid w:val="00356323"/>
    <w:rsid w:val="00394F56"/>
    <w:rsid w:val="003E2D27"/>
    <w:rsid w:val="0040498D"/>
    <w:rsid w:val="00411766"/>
    <w:rsid w:val="0041192F"/>
    <w:rsid w:val="004136F8"/>
    <w:rsid w:val="004710DF"/>
    <w:rsid w:val="0048399D"/>
    <w:rsid w:val="0049066A"/>
    <w:rsid w:val="004B23E1"/>
    <w:rsid w:val="004C0C9A"/>
    <w:rsid w:val="004C7081"/>
    <w:rsid w:val="004D3B7A"/>
    <w:rsid w:val="004E3087"/>
    <w:rsid w:val="004F1CE6"/>
    <w:rsid w:val="004F70F4"/>
    <w:rsid w:val="0051282E"/>
    <w:rsid w:val="00516F2E"/>
    <w:rsid w:val="0053649A"/>
    <w:rsid w:val="00540FF1"/>
    <w:rsid w:val="0054639C"/>
    <w:rsid w:val="00546462"/>
    <w:rsid w:val="00551CE0"/>
    <w:rsid w:val="005626A7"/>
    <w:rsid w:val="005800C8"/>
    <w:rsid w:val="005C6247"/>
    <w:rsid w:val="005D54F2"/>
    <w:rsid w:val="005F0141"/>
    <w:rsid w:val="00626490"/>
    <w:rsid w:val="00627784"/>
    <w:rsid w:val="006427CF"/>
    <w:rsid w:val="00646914"/>
    <w:rsid w:val="0067614E"/>
    <w:rsid w:val="00686059"/>
    <w:rsid w:val="006A0909"/>
    <w:rsid w:val="006C3FBC"/>
    <w:rsid w:val="006E16CD"/>
    <w:rsid w:val="006E2665"/>
    <w:rsid w:val="006E6DA0"/>
    <w:rsid w:val="00701C25"/>
    <w:rsid w:val="00761F24"/>
    <w:rsid w:val="00776140"/>
    <w:rsid w:val="007A6174"/>
    <w:rsid w:val="007B0622"/>
    <w:rsid w:val="007E212F"/>
    <w:rsid w:val="00826C1B"/>
    <w:rsid w:val="008313A4"/>
    <w:rsid w:val="00835BB9"/>
    <w:rsid w:val="008B412A"/>
    <w:rsid w:val="008E0AE8"/>
    <w:rsid w:val="009020F4"/>
    <w:rsid w:val="009140BC"/>
    <w:rsid w:val="00922767"/>
    <w:rsid w:val="0093091F"/>
    <w:rsid w:val="0094649F"/>
    <w:rsid w:val="00995E34"/>
    <w:rsid w:val="009A300E"/>
    <w:rsid w:val="009B77C0"/>
    <w:rsid w:val="009C7A27"/>
    <w:rsid w:val="00A16FE9"/>
    <w:rsid w:val="00A305A9"/>
    <w:rsid w:val="00A73F9D"/>
    <w:rsid w:val="00A9209E"/>
    <w:rsid w:val="00A9327A"/>
    <w:rsid w:val="00A96367"/>
    <w:rsid w:val="00A9693F"/>
    <w:rsid w:val="00AF16F9"/>
    <w:rsid w:val="00B01598"/>
    <w:rsid w:val="00B12F12"/>
    <w:rsid w:val="00B15519"/>
    <w:rsid w:val="00B31247"/>
    <w:rsid w:val="00B63EEA"/>
    <w:rsid w:val="00BA2235"/>
    <w:rsid w:val="00BB60EA"/>
    <w:rsid w:val="00BB78CC"/>
    <w:rsid w:val="00BC4C52"/>
    <w:rsid w:val="00BD0F28"/>
    <w:rsid w:val="00BE13BB"/>
    <w:rsid w:val="00C06A2F"/>
    <w:rsid w:val="00C26301"/>
    <w:rsid w:val="00C50283"/>
    <w:rsid w:val="00C77E10"/>
    <w:rsid w:val="00CB334A"/>
    <w:rsid w:val="00CB7997"/>
    <w:rsid w:val="00D026D6"/>
    <w:rsid w:val="00D05853"/>
    <w:rsid w:val="00D07E12"/>
    <w:rsid w:val="00D13EBB"/>
    <w:rsid w:val="00D3193A"/>
    <w:rsid w:val="00D9007C"/>
    <w:rsid w:val="00D9276C"/>
    <w:rsid w:val="00DA3D68"/>
    <w:rsid w:val="00DA54BE"/>
    <w:rsid w:val="00DC05C6"/>
    <w:rsid w:val="00DC4248"/>
    <w:rsid w:val="00DD50DC"/>
    <w:rsid w:val="00E52698"/>
    <w:rsid w:val="00E869FD"/>
    <w:rsid w:val="00EB1BB8"/>
    <w:rsid w:val="00EC7E3C"/>
    <w:rsid w:val="00EE75C5"/>
    <w:rsid w:val="00EF535B"/>
    <w:rsid w:val="00F049D7"/>
    <w:rsid w:val="00F05EB0"/>
    <w:rsid w:val="00F05FE6"/>
    <w:rsid w:val="00F069A9"/>
    <w:rsid w:val="00F31393"/>
    <w:rsid w:val="00F45212"/>
    <w:rsid w:val="00F73328"/>
    <w:rsid w:val="00F90470"/>
    <w:rsid w:val="00F940CB"/>
    <w:rsid w:val="00FA4AA8"/>
    <w:rsid w:val="00FB7EA7"/>
    <w:rsid w:val="00FF21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A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3AC4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180A0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80A09"/>
    <w:rPr>
      <w:rFonts w:ascii="Segoe UI" w:eastAsia="Times New Roman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A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3AC4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180A0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80A09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50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4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NOR4</Company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Зинченко Ольга Станиславовна</dc:creator>
  <cp:lastModifiedBy>buh</cp:lastModifiedBy>
  <cp:revision>13</cp:revision>
  <cp:lastPrinted>2021-05-31T07:07:00Z</cp:lastPrinted>
  <dcterms:created xsi:type="dcterms:W3CDTF">2019-12-04T10:40:00Z</dcterms:created>
  <dcterms:modified xsi:type="dcterms:W3CDTF">2021-06-01T05:57:00Z</dcterms:modified>
</cp:coreProperties>
</file>