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447FA9" w14:textId="77777777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1</w:t>
      </w:r>
    </w:p>
    <w:p w14:paraId="6AE27C37" w14:textId="0A799619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 xml:space="preserve">к </w:t>
      </w:r>
      <w:r w:rsidR="00563F31">
        <w:rPr>
          <w:sz w:val="24"/>
          <w:szCs w:val="24"/>
        </w:rPr>
        <w:t>извещению</w:t>
      </w:r>
      <w:r w:rsidR="00C4432A" w:rsidRPr="00230C85">
        <w:rPr>
          <w:sz w:val="24"/>
          <w:szCs w:val="24"/>
        </w:rPr>
        <w:t xml:space="preserve"> </w:t>
      </w:r>
      <w:r w:rsidR="00061A3D">
        <w:rPr>
          <w:sz w:val="24"/>
          <w:szCs w:val="24"/>
        </w:rPr>
        <w:t>о проведении запроса котировок</w:t>
      </w:r>
      <w:r w:rsidR="00C4432A" w:rsidRPr="00230C85">
        <w:rPr>
          <w:sz w:val="24"/>
          <w:szCs w:val="24"/>
        </w:rPr>
        <w:t xml:space="preserve"> в электронной форме</w:t>
      </w:r>
    </w:p>
    <w:p w14:paraId="0DC44AA3" w14:textId="77777777" w:rsidR="00300EFD" w:rsidRPr="00230C85" w:rsidRDefault="00300EFD" w:rsidP="00035F9A">
      <w:pPr>
        <w:contextualSpacing/>
        <w:jc w:val="center"/>
        <w:rPr>
          <w:b/>
          <w:sz w:val="24"/>
          <w:szCs w:val="24"/>
        </w:rPr>
      </w:pPr>
    </w:p>
    <w:p w14:paraId="3E6FFE0C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Техническое задание</w:t>
      </w:r>
    </w:p>
    <w:p w14:paraId="6971D9FD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</w:p>
    <w:p w14:paraId="4FC4B1A0" w14:textId="7C93C9F1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Заказчик: </w:t>
      </w:r>
      <w:r w:rsidRPr="00230C85">
        <w:rPr>
          <w:bCs/>
        </w:rPr>
        <w:t>Муниципальное автономное дошкольное образовательное учреждение детский сад № 113 "Капитошка" комбинированного вида</w:t>
      </w:r>
      <w:r w:rsidR="00E8302A">
        <w:rPr>
          <w:bCs/>
        </w:rPr>
        <w:t xml:space="preserve"> </w:t>
      </w:r>
      <w:r w:rsidRPr="00230C85">
        <w:rPr>
          <w:bCs/>
        </w:rPr>
        <w:t>(МАДОУ детский сад № 113</w:t>
      </w:r>
      <w:r w:rsidRPr="00230C85">
        <w:t xml:space="preserve"> «Капитошка»</w:t>
      </w:r>
      <w:r w:rsidRPr="00230C85">
        <w:rPr>
          <w:bCs/>
        </w:rPr>
        <w:t>).</w:t>
      </w:r>
    </w:p>
    <w:p w14:paraId="47DF247C" w14:textId="77777777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Источник финансирования заказа:</w:t>
      </w:r>
      <w:r w:rsidRPr="00230C85">
        <w:rPr>
          <w:bCs/>
        </w:rPr>
        <w:t xml:space="preserve"> внебюджетные средства полученные от приносящей доход деятельности.</w:t>
      </w:r>
    </w:p>
    <w:p w14:paraId="56878F53" w14:textId="1C4F3781" w:rsidR="008D0E34" w:rsidRPr="00880C3B" w:rsidRDefault="008D0E34" w:rsidP="00DB0BE5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880C3B">
        <w:rPr>
          <w:b/>
          <w:bCs/>
        </w:rPr>
        <w:t xml:space="preserve">Предмет </w:t>
      </w:r>
      <w:r w:rsidR="002A159D" w:rsidRPr="00880C3B">
        <w:rPr>
          <w:b/>
          <w:bCs/>
        </w:rPr>
        <w:t>договора</w:t>
      </w:r>
      <w:r w:rsidRPr="00880C3B">
        <w:rPr>
          <w:b/>
          <w:bCs/>
        </w:rPr>
        <w:t xml:space="preserve">: </w:t>
      </w:r>
      <w:r w:rsidR="00C124F9" w:rsidRPr="00C124F9">
        <w:rPr>
          <w:color w:val="000000"/>
        </w:rPr>
        <w:t>Поставка продуктов питания (</w:t>
      </w:r>
      <w:r w:rsidR="00DB0BE5" w:rsidRPr="00DB0BE5">
        <w:rPr>
          <w:color w:val="000000"/>
        </w:rPr>
        <w:t>масложировой, молочной продукции</w:t>
      </w:r>
      <w:r w:rsidR="00C124F9" w:rsidRPr="00C124F9">
        <w:rPr>
          <w:color w:val="000000"/>
        </w:rPr>
        <w:t>) для нужд МАДОУ детский сад № 113 «Капитошка»</w:t>
      </w:r>
    </w:p>
    <w:p w14:paraId="29923AAC" w14:textId="77777777" w:rsidR="002B4A46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Условия поставки товара/выполнения работ:</w:t>
      </w:r>
      <w:r w:rsidRPr="00230C85">
        <w:t xml:space="preserve"> </w:t>
      </w:r>
    </w:p>
    <w:p w14:paraId="69E191F4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соблюдать сроки годности, температурно-влажностные режимы и условия хранения продукции, установленные изготовителем.</w:t>
      </w:r>
    </w:p>
    <w:p w14:paraId="0DA923B2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При поставке пищевых продуктов Заказчику Поставщик обязан соблюдать требования к транспортировке пищевых продуктов, установленные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14:paraId="2CCB2647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санитарно-гигиенических требований. </w:t>
      </w:r>
    </w:p>
    <w:p w14:paraId="088837A1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осуществлять производственный контроль, в том числе лабораторный контроль, за качеством, безопасностью и фактическим составом поставляемой продукции в соответствии с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мероприятий».</w:t>
      </w:r>
    </w:p>
    <w:p w14:paraId="6CCADA0D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Поставляемая продукция должна отвечать требованиям санитарно-эпидемиологической безопасности, установленным международными соглашениями, в том числе «Соглашением таможенного союза по санитарным мерам» от 11.12.2009 и «Едиными санитарно-эпидемиологическими и гигиеническими требованиями к товарам, подлежащим санитарно-эпидемиологическому надзору (контролю)», утвержденными Решением Комиссии таможенного союза от 28.05.2010 № 299, федеральными законами Российской Федерации, санитарно-эпидемиологическими правилами, нормами и гигиеническими нормативами, иными действующими нормативными документами.</w:t>
      </w:r>
    </w:p>
    <w:p w14:paraId="1C901266" w14:textId="77777777" w:rsidR="0049076C" w:rsidRPr="00932D39" w:rsidRDefault="0049076C" w:rsidP="0049076C">
      <w:pPr>
        <w:tabs>
          <w:tab w:val="left" w:pos="284"/>
        </w:tabs>
        <w:suppressAutoHyphens/>
        <w:jc w:val="left"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 xml:space="preserve">Поставщик должен гарантировать, что качество и безопасность продукции соответствует требованиям и нормам, установленным: </w:t>
      </w:r>
    </w:p>
    <w:p w14:paraId="5E1E9FB4" w14:textId="77777777" w:rsidR="0049076C" w:rsidRPr="00932D39" w:rsidRDefault="0049076C" w:rsidP="0049076C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Федеральным законом от 02.01.2000 № 29-ФЗ «О качестве и безопасности пищевых продуктов»;</w:t>
      </w:r>
    </w:p>
    <w:p w14:paraId="57E1B5A0" w14:textId="77777777" w:rsidR="0049076C" w:rsidRPr="00932D39" w:rsidRDefault="0049076C" w:rsidP="0049076C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СанПиН 2.3.2.1324-03 «Гигиенические требования к срокам годности и условиям хранения пищевых продуктов»;</w:t>
      </w:r>
    </w:p>
    <w:p w14:paraId="090190EC" w14:textId="77777777" w:rsidR="0049076C" w:rsidRPr="00932D39" w:rsidRDefault="0049076C" w:rsidP="0049076C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ТР ТС 021/2011 «О безопасности пищевой продукции»;</w:t>
      </w:r>
    </w:p>
    <w:p w14:paraId="1C216063" w14:textId="77777777" w:rsidR="0049076C" w:rsidRPr="00932D39" w:rsidRDefault="0049076C" w:rsidP="0049076C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ТР ТС 022/2011 «Пищевая продукция в части ее маркировки»;</w:t>
      </w:r>
    </w:p>
    <w:p w14:paraId="477B87B6" w14:textId="77777777" w:rsidR="0049076C" w:rsidRPr="00932D39" w:rsidRDefault="0049076C" w:rsidP="0049076C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ТР ТС 005/2011 «О безопасности упаковки»;</w:t>
      </w:r>
    </w:p>
    <w:p w14:paraId="69123179" w14:textId="77777777" w:rsidR="0049076C" w:rsidRPr="00932D39" w:rsidRDefault="0049076C" w:rsidP="0049076C">
      <w:pPr>
        <w:tabs>
          <w:tab w:val="left" w:pos="142"/>
        </w:tabs>
        <w:suppressAutoHyphens/>
        <w:rPr>
          <w:sz w:val="24"/>
          <w:szCs w:val="24"/>
          <w:lang w:eastAsia="ar-SA"/>
        </w:rPr>
      </w:pPr>
      <w:r w:rsidRPr="00932D39">
        <w:rPr>
          <w:sz w:val="24"/>
          <w:szCs w:val="24"/>
          <w:lang w:eastAsia="ar-SA"/>
        </w:rPr>
        <w:t>- ТР ТС 029/2012 «Требования безопасности пищевых добавок, ароматизаторов и               технологических вспомогательных средств»;</w:t>
      </w:r>
    </w:p>
    <w:p w14:paraId="7A00DF6C" w14:textId="77777777" w:rsidR="0049076C" w:rsidRPr="00932D39" w:rsidRDefault="0049076C" w:rsidP="0049076C">
      <w:pPr>
        <w:tabs>
          <w:tab w:val="left" w:pos="142"/>
        </w:tabs>
        <w:suppressAutoHyphens/>
        <w:rPr>
          <w:sz w:val="24"/>
          <w:szCs w:val="24"/>
          <w:lang w:eastAsia="ar-SA"/>
        </w:rPr>
      </w:pPr>
      <w:r>
        <w:rPr>
          <w:sz w:val="24"/>
          <w:szCs w:val="24"/>
        </w:rPr>
        <w:t xml:space="preserve">- </w:t>
      </w:r>
      <w:r w:rsidRPr="00967F37">
        <w:rPr>
          <w:sz w:val="24"/>
          <w:szCs w:val="24"/>
        </w:rPr>
        <w:t>ТР ТС 033/2013 Технический регламент Таможенного союза "О безопасности молока и молочной продукции"</w:t>
      </w:r>
      <w:r w:rsidRPr="00932D39">
        <w:rPr>
          <w:sz w:val="24"/>
          <w:szCs w:val="24"/>
        </w:rPr>
        <w:t>.</w:t>
      </w:r>
    </w:p>
    <w:p w14:paraId="0E8824BA" w14:textId="77777777" w:rsidR="0049076C" w:rsidRPr="00932D39" w:rsidRDefault="0049076C" w:rsidP="0049076C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</w:rPr>
      </w:pPr>
      <w:r w:rsidRPr="00932D39">
        <w:rPr>
          <w:b/>
          <w:sz w:val="24"/>
          <w:szCs w:val="24"/>
        </w:rPr>
        <w:t>Остаточный срок годности поставляемых продуктов питания должен быть не менее 80     процентов от общего срока годности данных продуктов на день поставки.</w:t>
      </w:r>
    </w:p>
    <w:p w14:paraId="17F5BC07" w14:textId="77777777" w:rsidR="0049076C" w:rsidRPr="00932D39" w:rsidRDefault="0049076C" w:rsidP="0049076C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  <w:u w:val="single"/>
        </w:rPr>
      </w:pPr>
      <w:r w:rsidRPr="00932D39">
        <w:rPr>
          <w:b/>
          <w:sz w:val="24"/>
          <w:szCs w:val="24"/>
          <w:u w:val="single"/>
        </w:rPr>
        <w:t>Страна происхождения товара должна быть в соответствии с прилагаемыми к техн</w:t>
      </w:r>
      <w:r>
        <w:rPr>
          <w:b/>
          <w:sz w:val="24"/>
          <w:szCs w:val="24"/>
          <w:u w:val="single"/>
        </w:rPr>
        <w:t>ическому заданию спецификациям.</w:t>
      </w:r>
    </w:p>
    <w:p w14:paraId="46510409" w14:textId="77777777" w:rsidR="008D0E34" w:rsidRPr="00230C85" w:rsidRDefault="008D0E34" w:rsidP="008D0E34">
      <w:pPr>
        <w:ind w:left="708"/>
        <w:jc w:val="center"/>
        <w:rPr>
          <w:b/>
          <w:sz w:val="24"/>
          <w:szCs w:val="24"/>
        </w:rPr>
      </w:pPr>
      <w:bookmarkStart w:id="0" w:name="_GoBack"/>
      <w:bookmarkEnd w:id="0"/>
    </w:p>
    <w:p w14:paraId="2D14B0B3" w14:textId="3611C4AD" w:rsidR="008D0E34" w:rsidRPr="00230C85" w:rsidRDefault="008D0E34" w:rsidP="00AF02B2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>Место поставки товара/выполнения работ:</w:t>
      </w:r>
      <w:r w:rsidRPr="00230C85">
        <w:rPr>
          <w:sz w:val="24"/>
          <w:szCs w:val="24"/>
        </w:rPr>
        <w:t xml:space="preserve"> Российская Федерация, Республика Бурятия, г. Улан-Удэ, п.Энергетик,15, п.Энергетик,36</w:t>
      </w:r>
      <w:r w:rsidR="00551D02">
        <w:rPr>
          <w:sz w:val="24"/>
          <w:szCs w:val="24"/>
        </w:rPr>
        <w:t xml:space="preserve">, </w:t>
      </w:r>
      <w:r w:rsidR="00551D02" w:rsidRPr="00B052E5">
        <w:rPr>
          <w:sz w:val="24"/>
          <w:szCs w:val="24"/>
        </w:rPr>
        <w:t>мкр. Энергетик,</w:t>
      </w:r>
      <w:r w:rsidR="00551D02">
        <w:rPr>
          <w:sz w:val="24"/>
          <w:szCs w:val="24"/>
        </w:rPr>
        <w:t xml:space="preserve"> </w:t>
      </w:r>
      <w:r w:rsidR="00551D02" w:rsidRPr="00B052E5">
        <w:rPr>
          <w:sz w:val="24"/>
          <w:szCs w:val="24"/>
        </w:rPr>
        <w:t>15а</w:t>
      </w:r>
    </w:p>
    <w:p w14:paraId="0DCB9E4B" w14:textId="0B5D8CCF" w:rsidR="008D0E34" w:rsidRPr="00230C85" w:rsidRDefault="008D0E34" w:rsidP="00B41D80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lastRenderedPageBreak/>
        <w:t xml:space="preserve">Срок поставки: </w:t>
      </w:r>
      <w:r w:rsidRPr="00230C85">
        <w:rPr>
          <w:sz w:val="24"/>
          <w:szCs w:val="24"/>
        </w:rPr>
        <w:t xml:space="preserve">с момента </w:t>
      </w:r>
      <w:r w:rsidR="004C373F" w:rsidRPr="00230C85">
        <w:rPr>
          <w:sz w:val="24"/>
          <w:szCs w:val="24"/>
        </w:rPr>
        <w:t>заключения договора</w:t>
      </w:r>
      <w:r w:rsidRPr="00230C85">
        <w:rPr>
          <w:sz w:val="24"/>
          <w:szCs w:val="24"/>
        </w:rPr>
        <w:t xml:space="preserve"> по </w:t>
      </w:r>
      <w:r w:rsidR="00511B52" w:rsidRPr="006D6B72">
        <w:rPr>
          <w:sz w:val="24"/>
          <w:szCs w:val="24"/>
        </w:rPr>
        <w:t>3</w:t>
      </w:r>
      <w:r w:rsidR="004A785B">
        <w:rPr>
          <w:sz w:val="24"/>
          <w:szCs w:val="24"/>
        </w:rPr>
        <w:t>1</w:t>
      </w:r>
      <w:r w:rsidR="00511B52" w:rsidRPr="006D6B72">
        <w:rPr>
          <w:sz w:val="24"/>
          <w:szCs w:val="24"/>
        </w:rPr>
        <w:t>.</w:t>
      </w:r>
      <w:r w:rsidR="004A785B">
        <w:rPr>
          <w:sz w:val="24"/>
          <w:szCs w:val="24"/>
        </w:rPr>
        <w:t>12</w:t>
      </w:r>
      <w:r w:rsidR="00511B52" w:rsidRPr="006D6B72">
        <w:rPr>
          <w:sz w:val="24"/>
          <w:szCs w:val="24"/>
        </w:rPr>
        <w:t>.20</w:t>
      </w:r>
      <w:r w:rsidR="00604D5B">
        <w:rPr>
          <w:sz w:val="24"/>
          <w:szCs w:val="24"/>
        </w:rPr>
        <w:t>2</w:t>
      </w:r>
      <w:r w:rsidR="005C6B58">
        <w:rPr>
          <w:sz w:val="24"/>
          <w:szCs w:val="24"/>
        </w:rPr>
        <w:t>1</w:t>
      </w:r>
      <w:r w:rsidRPr="006D6B72">
        <w:rPr>
          <w:sz w:val="24"/>
          <w:szCs w:val="24"/>
        </w:rPr>
        <w:t>г.</w:t>
      </w:r>
      <w:r w:rsidRPr="00230C85">
        <w:rPr>
          <w:sz w:val="24"/>
          <w:szCs w:val="24"/>
        </w:rPr>
        <w:t xml:space="preserve"> включительно.</w:t>
      </w:r>
    </w:p>
    <w:p w14:paraId="57845FDD" w14:textId="77777777" w:rsidR="00B41D80" w:rsidRPr="00230C85" w:rsidRDefault="00B41D80" w:rsidP="00595010">
      <w:pPr>
        <w:spacing w:after="120"/>
        <w:jc w:val="center"/>
        <w:rPr>
          <w:b/>
          <w:sz w:val="24"/>
          <w:szCs w:val="24"/>
        </w:rPr>
      </w:pPr>
    </w:p>
    <w:p w14:paraId="0C5E791B" w14:textId="77777777" w:rsidR="00595010" w:rsidRPr="00230C85" w:rsidRDefault="008D0E34" w:rsidP="00595010">
      <w:pPr>
        <w:spacing w:after="120"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Наименование, характеристики и количество поставляемого товара.</w:t>
      </w:r>
    </w:p>
    <w:tbl>
      <w:tblPr>
        <w:tblW w:w="1020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5387"/>
        <w:gridCol w:w="850"/>
        <w:gridCol w:w="1135"/>
      </w:tblGrid>
      <w:tr w:rsidR="005B4D7C" w:rsidRPr="00230C85" w14:paraId="1810726F" w14:textId="77777777" w:rsidTr="00834A9E">
        <w:trPr>
          <w:trHeight w:val="7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A99BD" w14:textId="77777777" w:rsidR="005B4D7C" w:rsidRPr="00230C85" w:rsidRDefault="005B4D7C" w:rsidP="00834A9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>№ 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AF0A1" w14:textId="3B0999D8" w:rsidR="005B4D7C" w:rsidRPr="00F34AF8" w:rsidRDefault="005B4D7C" w:rsidP="00F34AF8">
            <w:pPr>
              <w:spacing w:line="276" w:lineRule="auto"/>
              <w:ind w:left="142" w:right="142" w:firstLine="0"/>
              <w:jc w:val="center"/>
              <w:rPr>
                <w:b/>
                <w:lang w:eastAsia="en-US"/>
              </w:rPr>
            </w:pPr>
            <w:r w:rsidRPr="00F34AF8">
              <w:rPr>
                <w:b/>
                <w:sz w:val="22"/>
              </w:rPr>
              <w:t>Наименование (</w:t>
            </w:r>
            <w:r w:rsidRPr="00F34AF8">
              <w:rPr>
                <w:b/>
                <w:sz w:val="22"/>
                <w:lang w:eastAsia="en-US"/>
              </w:rPr>
              <w:t>товары, работы,</w:t>
            </w:r>
            <w:r w:rsidR="00F34AF8" w:rsidRPr="00F34AF8">
              <w:rPr>
                <w:b/>
                <w:sz w:val="22"/>
                <w:lang w:eastAsia="en-US"/>
              </w:rPr>
              <w:t xml:space="preserve"> </w:t>
            </w:r>
            <w:r w:rsidRPr="00F34AF8">
              <w:rPr>
                <w:b/>
                <w:sz w:val="22"/>
                <w:lang w:eastAsia="en-US"/>
              </w:rPr>
              <w:t>услуги)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19C5" w14:textId="77777777" w:rsidR="005B4D7C" w:rsidRPr="00230C85" w:rsidRDefault="005B4D7C" w:rsidP="00834A9E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color w:val="000000"/>
              </w:rPr>
              <w:t>Основные требования к товару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F66C5" w14:textId="77777777" w:rsidR="005B4D7C" w:rsidRPr="00230C85" w:rsidRDefault="005B4D7C" w:rsidP="00834A9E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Ед. изм.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62FE" w14:textId="77777777" w:rsidR="005B4D7C" w:rsidRPr="00230C85" w:rsidRDefault="005B4D7C" w:rsidP="00834A9E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Количество</w:t>
            </w:r>
          </w:p>
        </w:tc>
      </w:tr>
      <w:tr w:rsidR="005B4D7C" w:rsidRPr="00230C85" w14:paraId="38BA3A7F" w14:textId="77777777" w:rsidTr="00834A9E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2BCBA" w14:textId="77777777" w:rsidR="005B4D7C" w:rsidRPr="00230C85" w:rsidRDefault="005B4D7C" w:rsidP="00834A9E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F1272" w14:textId="77777777" w:rsidR="005B4D7C" w:rsidRPr="007C576D" w:rsidRDefault="005B4D7C" w:rsidP="00834A9E">
            <w:pPr>
              <w:ind w:left="57" w:firstLine="0"/>
              <w:jc w:val="center"/>
              <w:rPr>
                <w:sz w:val="24"/>
              </w:rPr>
            </w:pPr>
            <w:r w:rsidRPr="00E86ABB">
              <w:rPr>
                <w:sz w:val="22"/>
                <w:szCs w:val="22"/>
              </w:rPr>
              <w:t>Молоко питьевое коровье ультрапастеризованное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8850" w14:textId="77777777" w:rsidR="005B4D7C" w:rsidRPr="00343870" w:rsidRDefault="005B4D7C" w:rsidP="00834A9E">
            <w:pPr>
              <w:ind w:left="57" w:right="57" w:firstLine="0"/>
              <w:rPr>
                <w:sz w:val="24"/>
              </w:rPr>
            </w:pPr>
            <w:r>
              <w:rPr>
                <w:sz w:val="22"/>
                <w:szCs w:val="22"/>
              </w:rPr>
              <w:t>М</w:t>
            </w:r>
            <w:r w:rsidRPr="00E86ABB">
              <w:rPr>
                <w:sz w:val="22"/>
                <w:szCs w:val="22"/>
              </w:rPr>
              <w:t xml:space="preserve">ассовая доля жира 3,2%, ГОСТ 31450-2013, упаковка тетропак, объем 1 литр с крышкой. Плотность 1027 кг/м3. Массовая доля сухого обезжиренного молочного остатка (СОМО) 8,2%. Срок годности на момент поставки </w:t>
            </w:r>
            <w:r>
              <w:rPr>
                <w:sz w:val="22"/>
                <w:szCs w:val="22"/>
              </w:rPr>
              <w:t xml:space="preserve">не менее </w:t>
            </w:r>
            <w:r w:rsidRPr="00E86ABB">
              <w:rPr>
                <w:sz w:val="22"/>
                <w:szCs w:val="22"/>
              </w:rPr>
              <w:t>2 мес. Хранение при температуре +2 до +20ºС</w:t>
            </w:r>
            <w:r>
              <w:rPr>
                <w:sz w:val="22"/>
                <w:szCs w:val="22"/>
              </w:rPr>
              <w:t xml:space="preserve"> (вкл)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14A4B" w14:textId="77777777" w:rsidR="005B4D7C" w:rsidRPr="007C576D" w:rsidRDefault="005B4D7C" w:rsidP="00834A9E">
            <w:pPr>
              <w:ind w:firstLine="0"/>
              <w:jc w:val="center"/>
              <w:rPr>
                <w:sz w:val="24"/>
              </w:rPr>
            </w:pPr>
            <w:r>
              <w:rPr>
                <w:szCs w:val="24"/>
              </w:rPr>
              <w:t>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BE202" w14:textId="58AE1762" w:rsidR="005B4D7C" w:rsidRPr="00A84280" w:rsidRDefault="005B4D7C" w:rsidP="003600D9">
            <w:pPr>
              <w:ind w:firstLine="0"/>
              <w:jc w:val="center"/>
              <w:rPr>
                <w:sz w:val="24"/>
              </w:rPr>
            </w:pPr>
            <w:r>
              <w:rPr>
                <w:rStyle w:val="36"/>
                <w:szCs w:val="24"/>
              </w:rPr>
              <w:t>7</w:t>
            </w:r>
            <w:r w:rsidR="003600D9">
              <w:rPr>
                <w:rStyle w:val="36"/>
                <w:szCs w:val="24"/>
              </w:rPr>
              <w:t>40</w:t>
            </w:r>
            <w:r>
              <w:rPr>
                <w:rStyle w:val="36"/>
                <w:szCs w:val="24"/>
              </w:rPr>
              <w:t>0</w:t>
            </w:r>
          </w:p>
        </w:tc>
      </w:tr>
      <w:tr w:rsidR="005B4D7C" w:rsidRPr="00230C85" w14:paraId="1E86A3A9" w14:textId="77777777" w:rsidTr="00834A9E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2F6D2" w14:textId="77777777" w:rsidR="005B4D7C" w:rsidRPr="00230C85" w:rsidRDefault="005B4D7C" w:rsidP="00834A9E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3CA93" w14:textId="77777777" w:rsidR="005B4D7C" w:rsidRPr="007C576D" w:rsidRDefault="005B4D7C" w:rsidP="00834A9E">
            <w:pPr>
              <w:ind w:left="57" w:firstLine="0"/>
              <w:jc w:val="center"/>
              <w:rPr>
                <w:sz w:val="24"/>
              </w:rPr>
            </w:pPr>
            <w:r w:rsidRPr="00E86ABB">
              <w:rPr>
                <w:sz w:val="22"/>
                <w:szCs w:val="22"/>
              </w:rPr>
              <w:t xml:space="preserve">Молоко концентрированное, </w:t>
            </w:r>
            <w:r w:rsidRPr="00E86ABB">
              <w:rPr>
                <w:color w:val="000000"/>
                <w:sz w:val="22"/>
                <w:szCs w:val="22"/>
              </w:rPr>
              <w:t>стерилизованное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6601" w14:textId="77777777" w:rsidR="005B4D7C" w:rsidRDefault="005B4D7C" w:rsidP="00834A9E">
            <w:pPr>
              <w:ind w:left="57" w:right="57" w:firstLine="0"/>
              <w:rPr>
                <w:sz w:val="24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  <w:r w:rsidRPr="00E86ABB">
              <w:rPr>
                <w:color w:val="000000"/>
                <w:sz w:val="22"/>
                <w:szCs w:val="22"/>
              </w:rPr>
              <w:t>астично обезжиренное, вкус сладковато-солоноватый, свойствен</w:t>
            </w:r>
            <w:r>
              <w:rPr>
                <w:color w:val="000000"/>
                <w:sz w:val="22"/>
                <w:szCs w:val="22"/>
              </w:rPr>
              <w:t>е</w:t>
            </w:r>
            <w:r w:rsidRPr="00E86ABB">
              <w:rPr>
                <w:color w:val="000000"/>
                <w:sz w:val="22"/>
                <w:szCs w:val="22"/>
              </w:rPr>
              <w:t xml:space="preserve">н топленому молоку, консистенция однородная, в меру вязкая жидкость, цвет светло-кремовый равномерный по всей массе. </w:t>
            </w:r>
            <w:r w:rsidRPr="00E86ABB">
              <w:rPr>
                <w:sz w:val="22"/>
                <w:szCs w:val="22"/>
              </w:rPr>
              <w:t xml:space="preserve">Жирность </w:t>
            </w:r>
            <w:r>
              <w:rPr>
                <w:sz w:val="22"/>
                <w:szCs w:val="22"/>
              </w:rPr>
              <w:t xml:space="preserve">не менее </w:t>
            </w:r>
            <w:r w:rsidRPr="00E86ABB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E86ABB">
              <w:rPr>
                <w:sz w:val="22"/>
                <w:szCs w:val="22"/>
              </w:rPr>
              <w:t>%</w:t>
            </w:r>
            <w:r>
              <w:rPr>
                <w:sz w:val="22"/>
                <w:szCs w:val="22"/>
              </w:rPr>
              <w:t xml:space="preserve"> (вкл)</w:t>
            </w:r>
            <w:r w:rsidRPr="00E86ABB">
              <w:rPr>
                <w:sz w:val="22"/>
                <w:szCs w:val="22"/>
              </w:rPr>
              <w:t xml:space="preserve">. Объем </w:t>
            </w:r>
            <w:r>
              <w:rPr>
                <w:sz w:val="22"/>
                <w:szCs w:val="22"/>
              </w:rPr>
              <w:t xml:space="preserve">не менее </w:t>
            </w:r>
            <w:r w:rsidRPr="00E86ABB">
              <w:rPr>
                <w:sz w:val="22"/>
                <w:szCs w:val="22"/>
              </w:rPr>
              <w:t>0,3</w:t>
            </w:r>
            <w:r>
              <w:rPr>
                <w:sz w:val="22"/>
                <w:szCs w:val="22"/>
              </w:rPr>
              <w:t>кг и не более 0,4 кг.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93744" w14:textId="77777777" w:rsidR="005B4D7C" w:rsidRPr="007C576D" w:rsidRDefault="005B4D7C" w:rsidP="00834A9E">
            <w:pPr>
              <w:ind w:firstLine="0"/>
              <w:jc w:val="center"/>
              <w:rPr>
                <w:sz w:val="24"/>
              </w:rPr>
            </w:pPr>
            <w:r>
              <w:rPr>
                <w:szCs w:val="24"/>
              </w:rPr>
              <w:t>кг.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EBC4" w14:textId="1CCC1A19" w:rsidR="005B4D7C" w:rsidRDefault="003600D9" w:rsidP="00834A9E">
            <w:pPr>
              <w:ind w:firstLine="0"/>
              <w:jc w:val="center"/>
              <w:rPr>
                <w:sz w:val="24"/>
              </w:rPr>
            </w:pPr>
            <w:r>
              <w:rPr>
                <w:rStyle w:val="36"/>
                <w:szCs w:val="24"/>
              </w:rPr>
              <w:t>2</w:t>
            </w:r>
            <w:r w:rsidR="005B4D7C">
              <w:rPr>
                <w:rStyle w:val="36"/>
                <w:szCs w:val="24"/>
              </w:rPr>
              <w:t>4</w:t>
            </w:r>
            <w:r>
              <w:rPr>
                <w:rStyle w:val="36"/>
                <w:szCs w:val="24"/>
              </w:rPr>
              <w:t>0</w:t>
            </w:r>
            <w:r w:rsidR="005B4D7C">
              <w:rPr>
                <w:rStyle w:val="36"/>
                <w:szCs w:val="24"/>
              </w:rPr>
              <w:t>0</w:t>
            </w:r>
          </w:p>
        </w:tc>
      </w:tr>
      <w:tr w:rsidR="005B4D7C" w:rsidRPr="00230C85" w14:paraId="5A94AF12" w14:textId="77777777" w:rsidTr="00834A9E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3BC6" w14:textId="77777777" w:rsidR="005B4D7C" w:rsidRPr="00230C85" w:rsidRDefault="005B4D7C" w:rsidP="00834A9E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EE94F" w14:textId="77777777" w:rsidR="005B4D7C" w:rsidRPr="007C576D" w:rsidRDefault="005B4D7C" w:rsidP="00834A9E">
            <w:pPr>
              <w:ind w:left="57" w:firstLine="0"/>
              <w:jc w:val="center"/>
              <w:rPr>
                <w:sz w:val="24"/>
              </w:rPr>
            </w:pPr>
            <w:r w:rsidRPr="00E86ABB">
              <w:rPr>
                <w:sz w:val="22"/>
                <w:szCs w:val="22"/>
              </w:rPr>
              <w:t>Масло сливочное высш</w:t>
            </w:r>
            <w:r>
              <w:rPr>
                <w:sz w:val="22"/>
                <w:szCs w:val="22"/>
              </w:rPr>
              <w:t>ий</w:t>
            </w:r>
            <w:r w:rsidRPr="00E86ABB">
              <w:rPr>
                <w:sz w:val="22"/>
                <w:szCs w:val="22"/>
              </w:rPr>
              <w:t xml:space="preserve"> сорт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2F06" w14:textId="77777777" w:rsidR="005B4D7C" w:rsidRDefault="005B4D7C" w:rsidP="00834A9E">
            <w:pPr>
              <w:ind w:left="57" w:right="57" w:firstLine="0"/>
              <w:rPr>
                <w:sz w:val="24"/>
              </w:rPr>
            </w:pPr>
            <w:r w:rsidRPr="00E86ABB">
              <w:rPr>
                <w:sz w:val="22"/>
                <w:szCs w:val="22"/>
              </w:rPr>
              <w:t>Продукт из 100% натуральных сливок</w:t>
            </w:r>
            <w:r>
              <w:rPr>
                <w:sz w:val="22"/>
                <w:szCs w:val="22"/>
              </w:rPr>
              <w:t xml:space="preserve">, </w:t>
            </w:r>
            <w:r w:rsidRPr="00E86ABB">
              <w:rPr>
                <w:sz w:val="22"/>
                <w:szCs w:val="22"/>
              </w:rPr>
              <w:t>массовая доля жира 72,5%. Не соленое сладко</w:t>
            </w:r>
            <w:r>
              <w:rPr>
                <w:sz w:val="22"/>
                <w:szCs w:val="22"/>
              </w:rPr>
              <w:t>-</w:t>
            </w:r>
            <w:r w:rsidRPr="00E86ABB">
              <w:rPr>
                <w:sz w:val="22"/>
                <w:szCs w:val="22"/>
              </w:rPr>
              <w:t>сливочное масло с массовой долей влаги 25%. Белка 1,0г; углеводов</w:t>
            </w:r>
            <w:r>
              <w:rPr>
                <w:sz w:val="22"/>
                <w:szCs w:val="22"/>
              </w:rPr>
              <w:t xml:space="preserve"> </w:t>
            </w:r>
            <w:r w:rsidRPr="00E86ABB">
              <w:rPr>
                <w:sz w:val="22"/>
                <w:szCs w:val="22"/>
              </w:rPr>
              <w:t>1,4г. Энергетическая ценность 662 ккал/2772 кДж. ГОСТ 32261-2013.</w:t>
            </w:r>
            <w:r>
              <w:rPr>
                <w:sz w:val="22"/>
                <w:szCs w:val="22"/>
              </w:rPr>
              <w:t xml:space="preserve"> </w:t>
            </w:r>
            <w:r w:rsidRPr="00E86ABB">
              <w:rPr>
                <w:sz w:val="22"/>
                <w:szCs w:val="22"/>
              </w:rPr>
              <w:t>Масло име</w:t>
            </w:r>
            <w:r>
              <w:rPr>
                <w:sz w:val="22"/>
                <w:szCs w:val="22"/>
              </w:rPr>
              <w:t>е</w:t>
            </w:r>
            <w:r w:rsidRPr="00E86ABB">
              <w:rPr>
                <w:sz w:val="22"/>
                <w:szCs w:val="22"/>
              </w:rPr>
              <w:t>т чистый вкус и запах, характер</w:t>
            </w:r>
            <w:r>
              <w:rPr>
                <w:sz w:val="22"/>
                <w:szCs w:val="22"/>
              </w:rPr>
              <w:t>е</w:t>
            </w:r>
            <w:r w:rsidRPr="00E86ABB">
              <w:rPr>
                <w:sz w:val="22"/>
                <w:szCs w:val="22"/>
              </w:rPr>
              <w:t>н для данного вида масла, без посторонних запахов, однородную плотную пластичную консистенцию, блестящую и сухую поверхность на разрезе с ореховым привкусо</w:t>
            </w:r>
            <w:r>
              <w:rPr>
                <w:sz w:val="22"/>
                <w:szCs w:val="22"/>
              </w:rPr>
              <w:t>м</w:t>
            </w:r>
            <w:r w:rsidRPr="00E86ABB">
              <w:rPr>
                <w:sz w:val="22"/>
                <w:szCs w:val="22"/>
              </w:rPr>
              <w:t>. Цвет желт</w:t>
            </w:r>
            <w:r>
              <w:rPr>
                <w:sz w:val="22"/>
                <w:szCs w:val="22"/>
              </w:rPr>
              <w:t>ый</w:t>
            </w:r>
            <w:r w:rsidRPr="00E86ABB">
              <w:rPr>
                <w:sz w:val="22"/>
                <w:szCs w:val="22"/>
              </w:rPr>
              <w:t xml:space="preserve"> однородн</w:t>
            </w:r>
            <w:r>
              <w:rPr>
                <w:sz w:val="22"/>
                <w:szCs w:val="22"/>
              </w:rPr>
              <w:t>ы</w:t>
            </w:r>
            <w:r w:rsidRPr="00E86ABB">
              <w:rPr>
                <w:sz w:val="22"/>
                <w:szCs w:val="22"/>
              </w:rPr>
              <w:t>й по всей массе. При замораживании на срезе свойственный хруст, относительн</w:t>
            </w:r>
            <w:r>
              <w:rPr>
                <w:sz w:val="22"/>
                <w:szCs w:val="22"/>
              </w:rPr>
              <w:t>ая</w:t>
            </w:r>
            <w:r w:rsidRPr="00E86ABB">
              <w:rPr>
                <w:sz w:val="22"/>
                <w:szCs w:val="22"/>
              </w:rPr>
              <w:t xml:space="preserve"> влажность 90%. Остаточный срок годности на момент поставки не менее 30</w:t>
            </w:r>
            <w:r>
              <w:rPr>
                <w:sz w:val="22"/>
                <w:szCs w:val="22"/>
              </w:rPr>
              <w:t xml:space="preserve"> </w:t>
            </w:r>
            <w:r w:rsidRPr="00E86ABB">
              <w:rPr>
                <w:sz w:val="22"/>
                <w:szCs w:val="22"/>
              </w:rPr>
              <w:t>суток. Расфасовка 180гр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E347" w14:textId="77777777" w:rsidR="005B4D7C" w:rsidRPr="007C576D" w:rsidRDefault="005B4D7C" w:rsidP="00834A9E">
            <w:pPr>
              <w:ind w:firstLine="0"/>
              <w:jc w:val="center"/>
              <w:rPr>
                <w:sz w:val="24"/>
              </w:rPr>
            </w:pPr>
            <w:r>
              <w:rPr>
                <w:szCs w:val="24"/>
              </w:rPr>
              <w:t>кг.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FC6C" w14:textId="14B05A26" w:rsidR="005B4D7C" w:rsidRDefault="005B4D7C" w:rsidP="003600D9">
            <w:pPr>
              <w:ind w:firstLine="0"/>
              <w:jc w:val="center"/>
              <w:rPr>
                <w:sz w:val="24"/>
              </w:rPr>
            </w:pPr>
            <w:r>
              <w:rPr>
                <w:rStyle w:val="36"/>
                <w:szCs w:val="24"/>
              </w:rPr>
              <w:t>17</w:t>
            </w:r>
            <w:r w:rsidR="003600D9">
              <w:rPr>
                <w:rStyle w:val="36"/>
                <w:szCs w:val="24"/>
              </w:rPr>
              <w:t>8</w:t>
            </w:r>
            <w:r>
              <w:rPr>
                <w:rStyle w:val="36"/>
                <w:szCs w:val="24"/>
              </w:rPr>
              <w:t>0</w:t>
            </w:r>
          </w:p>
        </w:tc>
      </w:tr>
    </w:tbl>
    <w:p w14:paraId="35A7C603" w14:textId="77777777" w:rsidR="002316AD" w:rsidRPr="00230C85" w:rsidRDefault="002316AD" w:rsidP="00061A3D">
      <w:pPr>
        <w:ind w:firstLine="0"/>
        <w:rPr>
          <w:sz w:val="24"/>
          <w:szCs w:val="24"/>
        </w:rPr>
      </w:pPr>
    </w:p>
    <w:sectPr w:rsidR="002316AD" w:rsidRPr="00230C85" w:rsidSect="00061A3D">
      <w:pgSz w:w="11906" w:h="16838" w:code="9"/>
      <w:pgMar w:top="567" w:right="567" w:bottom="567" w:left="1134" w:header="284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5C75A2" w14:textId="77777777" w:rsidR="00B34C7F" w:rsidRDefault="00B34C7F" w:rsidP="004C29EA">
      <w:r>
        <w:separator/>
      </w:r>
    </w:p>
  </w:endnote>
  <w:endnote w:type="continuationSeparator" w:id="0">
    <w:p w14:paraId="16157ABD" w14:textId="77777777" w:rsidR="00B34C7F" w:rsidRDefault="00B34C7F" w:rsidP="004C2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MT Extra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xima Nova ExCn Rg">
    <w:altName w:val="Candara"/>
    <w:charset w:val="00"/>
    <w:family w:val="moder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F6DDF6" w14:textId="77777777" w:rsidR="00B34C7F" w:rsidRDefault="00B34C7F" w:rsidP="004C29EA">
      <w:r>
        <w:separator/>
      </w:r>
    </w:p>
  </w:footnote>
  <w:footnote w:type="continuationSeparator" w:id="0">
    <w:p w14:paraId="11760C80" w14:textId="77777777" w:rsidR="00B34C7F" w:rsidRDefault="00B34C7F" w:rsidP="004C2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2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0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17"/>
  </w:num>
  <w:num w:numId="4">
    <w:abstractNumId w:val="2"/>
  </w:num>
  <w:num w:numId="5">
    <w:abstractNumId w:val="27"/>
  </w:num>
  <w:num w:numId="6">
    <w:abstractNumId w:val="28"/>
  </w:num>
  <w:num w:numId="7">
    <w:abstractNumId w:val="13"/>
  </w:num>
  <w:num w:numId="8">
    <w:abstractNumId w:val="14"/>
  </w:num>
  <w:num w:numId="9">
    <w:abstractNumId w:val="7"/>
  </w:num>
  <w:num w:numId="10">
    <w:abstractNumId w:val="22"/>
  </w:num>
  <w:num w:numId="11">
    <w:abstractNumId w:val="6"/>
  </w:num>
  <w:num w:numId="12">
    <w:abstractNumId w:val="33"/>
  </w:num>
  <w:num w:numId="13">
    <w:abstractNumId w:val="25"/>
  </w:num>
  <w:num w:numId="14">
    <w:abstractNumId w:val="36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2"/>
  </w:num>
  <w:num w:numId="26">
    <w:abstractNumId w:val="23"/>
  </w:num>
  <w:num w:numId="27">
    <w:abstractNumId w:val="4"/>
  </w:num>
  <w:num w:numId="28">
    <w:abstractNumId w:val="35"/>
  </w:num>
  <w:num w:numId="29">
    <w:abstractNumId w:val="19"/>
  </w:num>
  <w:num w:numId="30">
    <w:abstractNumId w:val="26"/>
  </w:num>
  <w:num w:numId="31">
    <w:abstractNumId w:val="1"/>
  </w:num>
  <w:num w:numId="32">
    <w:abstractNumId w:val="31"/>
  </w:num>
  <w:num w:numId="33">
    <w:abstractNumId w:val="30"/>
  </w:num>
  <w:num w:numId="34">
    <w:abstractNumId w:val="12"/>
  </w:num>
  <w:num w:numId="35">
    <w:abstractNumId w:val="10"/>
  </w:num>
  <w:num w:numId="36">
    <w:abstractNumId w:val="24"/>
  </w:num>
  <w:num w:numId="37">
    <w:abstractNumId w:val="3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13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35FA"/>
    <w:rsid w:val="00044B08"/>
    <w:rsid w:val="000518C5"/>
    <w:rsid w:val="00051905"/>
    <w:rsid w:val="0005540E"/>
    <w:rsid w:val="00060EE0"/>
    <w:rsid w:val="00061A3D"/>
    <w:rsid w:val="00063E11"/>
    <w:rsid w:val="00067A95"/>
    <w:rsid w:val="00072D4B"/>
    <w:rsid w:val="00076536"/>
    <w:rsid w:val="00077F72"/>
    <w:rsid w:val="00080EC5"/>
    <w:rsid w:val="00085FDC"/>
    <w:rsid w:val="0008648E"/>
    <w:rsid w:val="0008657B"/>
    <w:rsid w:val="0008775B"/>
    <w:rsid w:val="00087B47"/>
    <w:rsid w:val="00091E84"/>
    <w:rsid w:val="00094552"/>
    <w:rsid w:val="000A045D"/>
    <w:rsid w:val="000A43F2"/>
    <w:rsid w:val="000B40E7"/>
    <w:rsid w:val="000B4D91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6556"/>
    <w:rsid w:val="00101AD4"/>
    <w:rsid w:val="00102DCA"/>
    <w:rsid w:val="001040BF"/>
    <w:rsid w:val="00106407"/>
    <w:rsid w:val="001102ED"/>
    <w:rsid w:val="00111459"/>
    <w:rsid w:val="001117F6"/>
    <w:rsid w:val="001120BE"/>
    <w:rsid w:val="001155FE"/>
    <w:rsid w:val="00124622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2012"/>
    <w:rsid w:val="001839B2"/>
    <w:rsid w:val="0018665B"/>
    <w:rsid w:val="00197B44"/>
    <w:rsid w:val="00197BF9"/>
    <w:rsid w:val="001A1469"/>
    <w:rsid w:val="001A5518"/>
    <w:rsid w:val="001A6501"/>
    <w:rsid w:val="001A6AF3"/>
    <w:rsid w:val="001A7877"/>
    <w:rsid w:val="001B188C"/>
    <w:rsid w:val="001B3557"/>
    <w:rsid w:val="001B3FCC"/>
    <w:rsid w:val="001C159A"/>
    <w:rsid w:val="001C4148"/>
    <w:rsid w:val="001C6B77"/>
    <w:rsid w:val="001D0AED"/>
    <w:rsid w:val="001D31ED"/>
    <w:rsid w:val="001D3773"/>
    <w:rsid w:val="001D55B2"/>
    <w:rsid w:val="001D69DD"/>
    <w:rsid w:val="001D7485"/>
    <w:rsid w:val="001E0256"/>
    <w:rsid w:val="001E29AA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163A1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A67"/>
    <w:rsid w:val="00281C5E"/>
    <w:rsid w:val="00281C81"/>
    <w:rsid w:val="00287839"/>
    <w:rsid w:val="00287AB0"/>
    <w:rsid w:val="00290A7F"/>
    <w:rsid w:val="00291C38"/>
    <w:rsid w:val="00291F1A"/>
    <w:rsid w:val="00296645"/>
    <w:rsid w:val="00297BB7"/>
    <w:rsid w:val="002A04DF"/>
    <w:rsid w:val="002A159D"/>
    <w:rsid w:val="002A7347"/>
    <w:rsid w:val="002A79AC"/>
    <w:rsid w:val="002B2A2E"/>
    <w:rsid w:val="002B38EA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5F61"/>
    <w:rsid w:val="00321148"/>
    <w:rsid w:val="0032120A"/>
    <w:rsid w:val="00327A12"/>
    <w:rsid w:val="00327A63"/>
    <w:rsid w:val="00336E26"/>
    <w:rsid w:val="003377D5"/>
    <w:rsid w:val="00342FEF"/>
    <w:rsid w:val="00344125"/>
    <w:rsid w:val="00346584"/>
    <w:rsid w:val="00346C23"/>
    <w:rsid w:val="003479C3"/>
    <w:rsid w:val="00350609"/>
    <w:rsid w:val="00351664"/>
    <w:rsid w:val="00354017"/>
    <w:rsid w:val="00354C2D"/>
    <w:rsid w:val="00357C31"/>
    <w:rsid w:val="003600D9"/>
    <w:rsid w:val="0036070F"/>
    <w:rsid w:val="00360C7F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07C7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7ECB"/>
    <w:rsid w:val="00404149"/>
    <w:rsid w:val="00406A48"/>
    <w:rsid w:val="00406E9F"/>
    <w:rsid w:val="00411766"/>
    <w:rsid w:val="0041567F"/>
    <w:rsid w:val="00417AFD"/>
    <w:rsid w:val="00420474"/>
    <w:rsid w:val="004376B2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2B42"/>
    <w:rsid w:val="00473E4C"/>
    <w:rsid w:val="00475593"/>
    <w:rsid w:val="004816B8"/>
    <w:rsid w:val="00483393"/>
    <w:rsid w:val="00483A50"/>
    <w:rsid w:val="0049076C"/>
    <w:rsid w:val="00491550"/>
    <w:rsid w:val="00493A19"/>
    <w:rsid w:val="004A05A5"/>
    <w:rsid w:val="004A163B"/>
    <w:rsid w:val="004A6A5B"/>
    <w:rsid w:val="004A785B"/>
    <w:rsid w:val="004B649B"/>
    <w:rsid w:val="004B6864"/>
    <w:rsid w:val="004C074C"/>
    <w:rsid w:val="004C29EA"/>
    <w:rsid w:val="004C2E5B"/>
    <w:rsid w:val="004C368C"/>
    <w:rsid w:val="004C373F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D2D"/>
    <w:rsid w:val="004F58A0"/>
    <w:rsid w:val="00503023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02"/>
    <w:rsid w:val="00551DF5"/>
    <w:rsid w:val="00552C41"/>
    <w:rsid w:val="0055343B"/>
    <w:rsid w:val="005545B0"/>
    <w:rsid w:val="005574D1"/>
    <w:rsid w:val="00560171"/>
    <w:rsid w:val="00563F31"/>
    <w:rsid w:val="0056639B"/>
    <w:rsid w:val="00566502"/>
    <w:rsid w:val="005668B6"/>
    <w:rsid w:val="00572FC7"/>
    <w:rsid w:val="00573565"/>
    <w:rsid w:val="00573627"/>
    <w:rsid w:val="00586FDC"/>
    <w:rsid w:val="005904AD"/>
    <w:rsid w:val="00592213"/>
    <w:rsid w:val="0059225F"/>
    <w:rsid w:val="00592C13"/>
    <w:rsid w:val="00595010"/>
    <w:rsid w:val="005A015D"/>
    <w:rsid w:val="005A0425"/>
    <w:rsid w:val="005A6072"/>
    <w:rsid w:val="005B4D7C"/>
    <w:rsid w:val="005B6DA2"/>
    <w:rsid w:val="005B776D"/>
    <w:rsid w:val="005B7A6C"/>
    <w:rsid w:val="005C0177"/>
    <w:rsid w:val="005C0726"/>
    <w:rsid w:val="005C1B7C"/>
    <w:rsid w:val="005C354B"/>
    <w:rsid w:val="005C5B82"/>
    <w:rsid w:val="005C6B58"/>
    <w:rsid w:val="005C74E0"/>
    <w:rsid w:val="005D11E4"/>
    <w:rsid w:val="005D7A0F"/>
    <w:rsid w:val="005E241E"/>
    <w:rsid w:val="005E268A"/>
    <w:rsid w:val="005E7102"/>
    <w:rsid w:val="005E71EC"/>
    <w:rsid w:val="005F34EC"/>
    <w:rsid w:val="005F6757"/>
    <w:rsid w:val="00601C2B"/>
    <w:rsid w:val="006037F1"/>
    <w:rsid w:val="00604D5B"/>
    <w:rsid w:val="006054E6"/>
    <w:rsid w:val="00606459"/>
    <w:rsid w:val="0061242A"/>
    <w:rsid w:val="00612698"/>
    <w:rsid w:val="00615334"/>
    <w:rsid w:val="006214A5"/>
    <w:rsid w:val="00623018"/>
    <w:rsid w:val="006242FF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66E5"/>
    <w:rsid w:val="0068005F"/>
    <w:rsid w:val="0068110C"/>
    <w:rsid w:val="00683BFF"/>
    <w:rsid w:val="00684BCD"/>
    <w:rsid w:val="006852D8"/>
    <w:rsid w:val="00686B9C"/>
    <w:rsid w:val="00686CDF"/>
    <w:rsid w:val="006921A3"/>
    <w:rsid w:val="0069534A"/>
    <w:rsid w:val="006A1663"/>
    <w:rsid w:val="006A3457"/>
    <w:rsid w:val="006A7444"/>
    <w:rsid w:val="006A7E45"/>
    <w:rsid w:val="006B0AC0"/>
    <w:rsid w:val="006B1A13"/>
    <w:rsid w:val="006B1BB9"/>
    <w:rsid w:val="006B6CC6"/>
    <w:rsid w:val="006B6F1C"/>
    <w:rsid w:val="006C0C40"/>
    <w:rsid w:val="006C109B"/>
    <w:rsid w:val="006C7606"/>
    <w:rsid w:val="006D3F07"/>
    <w:rsid w:val="006D5CD5"/>
    <w:rsid w:val="006D6B72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38FF"/>
    <w:rsid w:val="007361AA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6049"/>
    <w:rsid w:val="007B03CB"/>
    <w:rsid w:val="007B2172"/>
    <w:rsid w:val="007B26DD"/>
    <w:rsid w:val="007C103D"/>
    <w:rsid w:val="007C1901"/>
    <w:rsid w:val="007C1A90"/>
    <w:rsid w:val="007C2093"/>
    <w:rsid w:val="007C7210"/>
    <w:rsid w:val="007C76F5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D11"/>
    <w:rsid w:val="00806541"/>
    <w:rsid w:val="00811BFD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1849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76D26"/>
    <w:rsid w:val="00880C3B"/>
    <w:rsid w:val="00881C2C"/>
    <w:rsid w:val="00886CEF"/>
    <w:rsid w:val="00895742"/>
    <w:rsid w:val="008958F2"/>
    <w:rsid w:val="00897038"/>
    <w:rsid w:val="008A661C"/>
    <w:rsid w:val="008B2552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35B92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53C5"/>
    <w:rsid w:val="0098449A"/>
    <w:rsid w:val="00986AF6"/>
    <w:rsid w:val="00991998"/>
    <w:rsid w:val="00995F96"/>
    <w:rsid w:val="00996401"/>
    <w:rsid w:val="00996EB0"/>
    <w:rsid w:val="009A0A10"/>
    <w:rsid w:val="009A15CC"/>
    <w:rsid w:val="009A7AC3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4262"/>
    <w:rsid w:val="00A564B0"/>
    <w:rsid w:val="00A61370"/>
    <w:rsid w:val="00A63560"/>
    <w:rsid w:val="00A66A89"/>
    <w:rsid w:val="00A66DC5"/>
    <w:rsid w:val="00A83F1C"/>
    <w:rsid w:val="00A86AE5"/>
    <w:rsid w:val="00A91320"/>
    <w:rsid w:val="00A93068"/>
    <w:rsid w:val="00A9633A"/>
    <w:rsid w:val="00AA1C69"/>
    <w:rsid w:val="00AA2E2A"/>
    <w:rsid w:val="00AA46CE"/>
    <w:rsid w:val="00AA5350"/>
    <w:rsid w:val="00AB1A93"/>
    <w:rsid w:val="00AB28A6"/>
    <w:rsid w:val="00AB4DBC"/>
    <w:rsid w:val="00AB52D8"/>
    <w:rsid w:val="00AC2D1B"/>
    <w:rsid w:val="00AD5368"/>
    <w:rsid w:val="00AD68DC"/>
    <w:rsid w:val="00AD7EA2"/>
    <w:rsid w:val="00AE13B7"/>
    <w:rsid w:val="00AE3F59"/>
    <w:rsid w:val="00AF01C2"/>
    <w:rsid w:val="00AF02B2"/>
    <w:rsid w:val="00AF0562"/>
    <w:rsid w:val="00AF6463"/>
    <w:rsid w:val="00B01662"/>
    <w:rsid w:val="00B024CA"/>
    <w:rsid w:val="00B07C22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C7F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60BA0"/>
    <w:rsid w:val="00B61286"/>
    <w:rsid w:val="00B658F4"/>
    <w:rsid w:val="00B670C6"/>
    <w:rsid w:val="00B7443F"/>
    <w:rsid w:val="00B77ABA"/>
    <w:rsid w:val="00B81107"/>
    <w:rsid w:val="00B82D9E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D0919"/>
    <w:rsid w:val="00BD2C5A"/>
    <w:rsid w:val="00BD427B"/>
    <w:rsid w:val="00BE434D"/>
    <w:rsid w:val="00BE4582"/>
    <w:rsid w:val="00C02FFC"/>
    <w:rsid w:val="00C0357B"/>
    <w:rsid w:val="00C124F9"/>
    <w:rsid w:val="00C128F0"/>
    <w:rsid w:val="00C147AD"/>
    <w:rsid w:val="00C15BF6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B195B"/>
    <w:rsid w:val="00CB641A"/>
    <w:rsid w:val="00CD22EC"/>
    <w:rsid w:val="00CD233F"/>
    <w:rsid w:val="00CD308F"/>
    <w:rsid w:val="00CD55AD"/>
    <w:rsid w:val="00CE2BEE"/>
    <w:rsid w:val="00CF0DD0"/>
    <w:rsid w:val="00CF24F8"/>
    <w:rsid w:val="00CF41BE"/>
    <w:rsid w:val="00D00218"/>
    <w:rsid w:val="00D00530"/>
    <w:rsid w:val="00D02AE0"/>
    <w:rsid w:val="00D06DBA"/>
    <w:rsid w:val="00D10A48"/>
    <w:rsid w:val="00D10EA4"/>
    <w:rsid w:val="00D13B21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542"/>
    <w:rsid w:val="00D575A6"/>
    <w:rsid w:val="00D61D76"/>
    <w:rsid w:val="00D6354F"/>
    <w:rsid w:val="00D66A33"/>
    <w:rsid w:val="00D70F2A"/>
    <w:rsid w:val="00D74BA2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0BE5"/>
    <w:rsid w:val="00DB310E"/>
    <w:rsid w:val="00DB5C6D"/>
    <w:rsid w:val="00DB74D3"/>
    <w:rsid w:val="00DC53A1"/>
    <w:rsid w:val="00DC6627"/>
    <w:rsid w:val="00DC7C19"/>
    <w:rsid w:val="00DD49F7"/>
    <w:rsid w:val="00DE2A93"/>
    <w:rsid w:val="00DE6C2F"/>
    <w:rsid w:val="00DF00E8"/>
    <w:rsid w:val="00DF1624"/>
    <w:rsid w:val="00DF4659"/>
    <w:rsid w:val="00E0083F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24A0"/>
    <w:rsid w:val="00E42BA1"/>
    <w:rsid w:val="00E52FCE"/>
    <w:rsid w:val="00E5610E"/>
    <w:rsid w:val="00E57B68"/>
    <w:rsid w:val="00E6050C"/>
    <w:rsid w:val="00E66C91"/>
    <w:rsid w:val="00E71518"/>
    <w:rsid w:val="00E718D9"/>
    <w:rsid w:val="00E732F7"/>
    <w:rsid w:val="00E822B4"/>
    <w:rsid w:val="00E8302A"/>
    <w:rsid w:val="00E85C47"/>
    <w:rsid w:val="00E876F1"/>
    <w:rsid w:val="00E92111"/>
    <w:rsid w:val="00E93089"/>
    <w:rsid w:val="00E930BD"/>
    <w:rsid w:val="00EA2191"/>
    <w:rsid w:val="00EA2541"/>
    <w:rsid w:val="00EA2D61"/>
    <w:rsid w:val="00EA3B56"/>
    <w:rsid w:val="00EA55DA"/>
    <w:rsid w:val="00EA57D3"/>
    <w:rsid w:val="00EA745F"/>
    <w:rsid w:val="00EB4BDA"/>
    <w:rsid w:val="00EB67AA"/>
    <w:rsid w:val="00EC12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290"/>
    <w:rsid w:val="00F03E11"/>
    <w:rsid w:val="00F11640"/>
    <w:rsid w:val="00F12BB3"/>
    <w:rsid w:val="00F175B9"/>
    <w:rsid w:val="00F20C20"/>
    <w:rsid w:val="00F23374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4AF8"/>
    <w:rsid w:val="00F360DE"/>
    <w:rsid w:val="00F43BE2"/>
    <w:rsid w:val="00F45618"/>
    <w:rsid w:val="00F47B4B"/>
    <w:rsid w:val="00F51C38"/>
    <w:rsid w:val="00F51E44"/>
    <w:rsid w:val="00F52335"/>
    <w:rsid w:val="00F53D0E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43C0"/>
    <w:rsid w:val="00F85E08"/>
    <w:rsid w:val="00F92BFF"/>
    <w:rsid w:val="00F93418"/>
    <w:rsid w:val="00F97825"/>
    <w:rsid w:val="00FA062B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22F5"/>
    <w:rsid w:val="00FE4BB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A67C97"/>
  <w15:docId w15:val="{A63737E8-D771-4337-BCB5-B959F089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locked="1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locked="1" w:semiHidden="1" w:unhideWhenUsed="1"/>
    <w:lsdException w:name="Body Text Indent 3" w:semiHidden="1" w:uiPriority="99" w:unhideWhenUsed="1"/>
    <w:lsdException w:name="Block Text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locked="1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locked="1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locked="1" w:semiHidden="1" w:unhideWhenUsed="1"/>
    <w:lsdException w:name="Table Web 2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9471D-BCC5-431F-9998-81899CF6C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4693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inboxbur@google.com</cp:lastModifiedBy>
  <cp:revision>38</cp:revision>
  <cp:lastPrinted>2018-07-10T05:55:00Z</cp:lastPrinted>
  <dcterms:created xsi:type="dcterms:W3CDTF">2019-08-30T02:37:00Z</dcterms:created>
  <dcterms:modified xsi:type="dcterms:W3CDTF">2021-06-10T06:55:00Z</dcterms:modified>
</cp:coreProperties>
</file>