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51C" w:rsidRPr="00C7151C" w:rsidRDefault="00C7151C" w:rsidP="00C7151C">
      <w:bookmarkStart w:id="0" w:name="Единые"/>
      <w:r>
        <w:t xml:space="preserve">                                                                                                   </w:t>
      </w:r>
      <w:r w:rsidRPr="00C7151C">
        <w:t>Приложение №1 к котировочной заявке</w:t>
      </w:r>
    </w:p>
    <w:p w:rsidR="00C7151C" w:rsidRDefault="00C7151C" w:rsidP="00C7151C"/>
    <w:p w:rsidR="00C7151C" w:rsidRPr="00C7151C" w:rsidRDefault="00C7151C" w:rsidP="00C7151C">
      <w:pPr>
        <w:rPr>
          <w:b w:val="0"/>
        </w:rPr>
      </w:pPr>
      <w:r w:rsidRPr="00C7151C">
        <w:rPr>
          <w:b w:val="0"/>
        </w:rPr>
        <w:t>При осуществлении закупки заказчик устанавливает следующие единые требования к участникам закупок:</w:t>
      </w:r>
    </w:p>
    <w:p w:rsidR="00C7151C" w:rsidRPr="00C7151C" w:rsidRDefault="00C7151C" w:rsidP="00C7151C">
      <w:pPr>
        <w:rPr>
          <w:b w:val="0"/>
        </w:rPr>
      </w:pPr>
    </w:p>
    <w:p w:rsidR="00C7151C" w:rsidRPr="00C7151C" w:rsidRDefault="00C7151C" w:rsidP="00C7151C">
      <w:pPr>
        <w:rPr>
          <w:b w:val="0"/>
        </w:rPr>
      </w:pPr>
      <w:bookmarkStart w:id="1" w:name="Соответствие"/>
      <w:bookmarkEnd w:id="0"/>
      <w:r w:rsidRPr="00C7151C">
        <w:rPr>
          <w:b w:val="0"/>
        </w:rPr>
        <w:t xml:space="preserve">1) соответствие </w:t>
      </w:r>
      <w:hyperlink r:id="rId6" w:history="1">
        <w:r w:rsidRPr="00C7151C">
          <w:rPr>
            <w:b w:val="0"/>
          </w:rPr>
          <w:t>требованиям</w:t>
        </w:r>
      </w:hyperlink>
      <w:r w:rsidRPr="00C7151C">
        <w:rPr>
          <w:b w:val="0"/>
        </w:rPr>
        <w:t>,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bookmarkEnd w:id="1"/>
    </w:p>
    <w:p w:rsidR="00C7151C" w:rsidRPr="00C7151C" w:rsidRDefault="00C7151C" w:rsidP="00C7151C">
      <w:pPr>
        <w:rPr>
          <w:b w:val="0"/>
        </w:rPr>
      </w:pPr>
      <w:bookmarkStart w:id="2" w:name="Декларация"/>
      <w:r w:rsidRPr="00C7151C">
        <w:rPr>
          <w:b w:val="0"/>
        </w:rPr>
        <w:t xml:space="preserve">2) </w:t>
      </w:r>
      <w:proofErr w:type="spellStart"/>
      <w:r w:rsidRPr="00C7151C">
        <w:rPr>
          <w:b w:val="0"/>
        </w:rPr>
        <w:t>непроведение</w:t>
      </w:r>
      <w:proofErr w:type="spellEnd"/>
      <w:r w:rsidRPr="00C7151C">
        <w:rPr>
          <w:b w:val="0"/>
        </w:rPr>
        <w:t xml:space="preserve"> ликвидации участника закупки - юридического лица и отсутствие решения арбитражного суда о признании участника закупки несостоятельным (банкротом) и об открытии конкурсного производства;</w:t>
      </w:r>
    </w:p>
    <w:p w:rsidR="00C7151C" w:rsidRPr="00C7151C" w:rsidRDefault="00C7151C" w:rsidP="00C7151C">
      <w:pPr>
        <w:rPr>
          <w:b w:val="0"/>
        </w:rPr>
      </w:pPr>
      <w:r w:rsidRPr="00C7151C">
        <w:rPr>
          <w:b w:val="0"/>
        </w:rPr>
        <w:t xml:space="preserve">3) </w:t>
      </w:r>
      <w:proofErr w:type="spellStart"/>
      <w:r w:rsidRPr="00C7151C">
        <w:rPr>
          <w:b w:val="0"/>
        </w:rPr>
        <w:t>неприостановление</w:t>
      </w:r>
      <w:proofErr w:type="spellEnd"/>
      <w:r w:rsidRPr="00C7151C">
        <w:rPr>
          <w:b w:val="0"/>
        </w:rPr>
        <w:t xml:space="preserve"> деятельности участника закупки в порядке, установленном </w:t>
      </w:r>
      <w:hyperlink r:id="rId7" w:history="1">
        <w:r w:rsidRPr="00C7151C">
          <w:rPr>
            <w:b w:val="0"/>
          </w:rPr>
          <w:t>Кодексом</w:t>
        </w:r>
      </w:hyperlink>
      <w:r w:rsidRPr="00C7151C">
        <w:rPr>
          <w:b w:val="0"/>
        </w:rPr>
        <w:t xml:space="preserve"> Российской Федерации об административных правонарушениях, на дату подачи заявки на участие в закупке;</w:t>
      </w:r>
    </w:p>
    <w:p w:rsidR="00C7151C" w:rsidRPr="00C7151C" w:rsidRDefault="00C7151C" w:rsidP="00C7151C">
      <w:pPr>
        <w:rPr>
          <w:b w:val="0"/>
        </w:rPr>
      </w:pPr>
      <w:r w:rsidRPr="00C7151C">
        <w:rPr>
          <w:b w:val="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8" w:history="1">
        <w:r w:rsidRPr="00C7151C">
          <w:rPr>
            <w:b w:val="0"/>
          </w:rPr>
          <w:t>законодательством</w:t>
        </w:r>
      </w:hyperlink>
      <w:r w:rsidRPr="00C7151C">
        <w:rPr>
          <w:b w:val="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9" w:history="1">
        <w:r w:rsidRPr="00C7151C">
          <w:rPr>
            <w:b w:val="0"/>
          </w:rPr>
          <w:t>законодательством</w:t>
        </w:r>
      </w:hyperlink>
      <w:r w:rsidRPr="00C7151C">
        <w:rPr>
          <w:b w:val="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процедуре закупки не принято;</w:t>
      </w:r>
    </w:p>
    <w:p w:rsidR="00C7151C" w:rsidRPr="00C7151C" w:rsidRDefault="00C7151C" w:rsidP="00C7151C">
      <w:pPr>
        <w:rPr>
          <w:b w:val="0"/>
        </w:rPr>
      </w:pPr>
      <w:r w:rsidRPr="00C7151C">
        <w:rPr>
          <w:b w:val="0"/>
        </w:rPr>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0" w:history="1">
        <w:r w:rsidRPr="00C7151C">
          <w:rPr>
            <w:b w:val="0"/>
          </w:rPr>
          <w:t>статьями 289</w:t>
        </w:r>
      </w:hyperlink>
      <w:r w:rsidRPr="00C7151C">
        <w:rPr>
          <w:b w:val="0"/>
        </w:rPr>
        <w:t xml:space="preserve">, </w:t>
      </w:r>
      <w:hyperlink r:id="rId11" w:history="1">
        <w:r w:rsidRPr="00C7151C">
          <w:rPr>
            <w:b w:val="0"/>
          </w:rPr>
          <w:t>290</w:t>
        </w:r>
      </w:hyperlink>
      <w:r w:rsidRPr="00C7151C">
        <w:rPr>
          <w:b w:val="0"/>
        </w:rPr>
        <w:t xml:space="preserve">, </w:t>
      </w:r>
      <w:hyperlink r:id="rId12" w:history="1">
        <w:r w:rsidRPr="00C7151C">
          <w:rPr>
            <w:b w:val="0"/>
          </w:rPr>
          <w:t>291</w:t>
        </w:r>
      </w:hyperlink>
      <w:r w:rsidRPr="00C7151C">
        <w:rPr>
          <w:b w:val="0"/>
        </w:rPr>
        <w:t xml:space="preserve">, </w:t>
      </w:r>
      <w:hyperlink r:id="rId13" w:history="1">
        <w:r w:rsidRPr="00C7151C">
          <w:rPr>
            <w:b w:val="0"/>
          </w:rPr>
          <w:t>291.1</w:t>
        </w:r>
      </w:hyperlink>
      <w:r w:rsidRPr="00C7151C">
        <w:rPr>
          <w:b w:val="0"/>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C7151C" w:rsidRPr="00C7151C" w:rsidRDefault="00C7151C" w:rsidP="00C7151C">
      <w:pPr>
        <w:rPr>
          <w:b w:val="0"/>
        </w:rPr>
      </w:pPr>
      <w:r w:rsidRPr="00C7151C">
        <w:rPr>
          <w:b w:val="0"/>
        </w:rPr>
        <w:t xml:space="preserve">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4" w:history="1">
        <w:r w:rsidRPr="00C7151C">
          <w:rPr>
            <w:b w:val="0"/>
          </w:rPr>
          <w:t>статьей 19.28</w:t>
        </w:r>
      </w:hyperlink>
      <w:r w:rsidRPr="00C7151C">
        <w:rPr>
          <w:b w:val="0"/>
        </w:rPr>
        <w:t xml:space="preserve"> Кодекса Российской Федерации об административных правонарушениях;</w:t>
      </w:r>
    </w:p>
    <w:p w:rsidR="00C7151C" w:rsidRPr="00C7151C" w:rsidRDefault="00C7151C" w:rsidP="00C7151C">
      <w:pPr>
        <w:rPr>
          <w:b w:val="0"/>
        </w:rPr>
      </w:pPr>
      <w:r w:rsidRPr="00C7151C">
        <w:rPr>
          <w:b w:val="0"/>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7151C">
        <w:rPr>
          <w:b w:val="0"/>
        </w:rPr>
        <w:t>неполнородными</w:t>
      </w:r>
      <w:proofErr w:type="spellEnd"/>
      <w:r w:rsidRPr="00C7151C">
        <w:rPr>
          <w:b w:val="0"/>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7151C" w:rsidRPr="00C7151C" w:rsidRDefault="00C7151C" w:rsidP="00C7151C">
      <w:pPr>
        <w:rPr>
          <w:b w:val="0"/>
        </w:rPr>
      </w:pPr>
      <w:r w:rsidRPr="00C7151C">
        <w:rPr>
          <w:b w:val="0"/>
        </w:rPr>
        <w:t>8)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 и исполнение договора связано с непосредственным присутствием участника закупки в здании и (или) на территории заказчика;</w:t>
      </w:r>
    </w:p>
    <w:p w:rsidR="00C7151C" w:rsidRPr="00C7151C" w:rsidRDefault="00C7151C" w:rsidP="00C7151C">
      <w:pPr>
        <w:rPr>
          <w:b w:val="0"/>
        </w:rPr>
      </w:pPr>
      <w:r w:rsidRPr="00C7151C">
        <w:rPr>
          <w:b w:val="0"/>
        </w:rPr>
        <w:t>9) участник закупки не является офшорной компанией;</w:t>
      </w:r>
      <w:bookmarkEnd w:id="2"/>
    </w:p>
    <w:p w:rsidR="0059591E" w:rsidRPr="0059591E" w:rsidRDefault="0059591E" w:rsidP="0059591E">
      <w:pPr>
        <w:ind w:firstLine="567"/>
        <w:jc w:val="both"/>
        <w:rPr>
          <w:b w:val="0"/>
        </w:rPr>
      </w:pPr>
      <w:bookmarkStart w:id="3" w:name="_GoBack"/>
      <w:r w:rsidRPr="0059591E">
        <w:rPr>
          <w:b w:val="0"/>
        </w:rPr>
        <w:lastRenderedPageBreak/>
        <w:t xml:space="preserve">10) отсутствие сведений об участнике конкурса в реестре недобросовестных поставщиков, предусмотренном Федеральным законом от 18.07.2011 № 223-ФЗ «О закупках товаров, работ, услуг отдельными видами юридических лиц»; </w:t>
      </w:r>
    </w:p>
    <w:p w:rsidR="00C7151C" w:rsidRPr="0059591E" w:rsidRDefault="0059591E" w:rsidP="0059591E">
      <w:pPr>
        <w:rPr>
          <w:b w:val="0"/>
        </w:rPr>
      </w:pPr>
      <w:r w:rsidRPr="0059591E">
        <w:rPr>
          <w:b w:val="0"/>
        </w:rPr>
        <w:t>11) отсутствие сведений об участнике конкурса в реестре недобросовестных поставщиков,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 в том числе отсутствие в указанном реестре сведений об учредителях, о членах коллегиального исполнительного органа, о лице, исполняющим функции единоличного исполнительного органа участника конкурса – юридического лица</w:t>
      </w:r>
    </w:p>
    <w:p w:rsidR="00C7151C" w:rsidRPr="0059591E" w:rsidRDefault="00C7151C" w:rsidP="00C7151C">
      <w:pPr>
        <w:rPr>
          <w:b w:val="0"/>
        </w:rPr>
      </w:pPr>
      <w:r w:rsidRPr="0059591E">
        <w:rPr>
          <w:b w:val="0"/>
        </w:rPr>
        <w:t>Руководитель организации (либо лицо, действующее на основании доверенности)</w:t>
      </w:r>
    </w:p>
    <w:bookmarkEnd w:id="3"/>
    <w:p w:rsidR="00C7151C" w:rsidRPr="00C7151C" w:rsidRDefault="00C7151C" w:rsidP="00C7151C">
      <w:pPr>
        <w:rPr>
          <w:b w:val="0"/>
        </w:rPr>
      </w:pPr>
    </w:p>
    <w:p w:rsidR="008255AD" w:rsidRPr="008255AD" w:rsidRDefault="008255AD" w:rsidP="00C7151C">
      <w:pPr>
        <w:rPr>
          <w:b w:val="0"/>
          <w:u w:val="single"/>
        </w:rPr>
      </w:pPr>
      <w:r w:rsidRPr="00CE25FC">
        <w:rPr>
          <w:b w:val="0"/>
        </w:rPr>
        <w:t xml:space="preserve">    </w:t>
      </w:r>
      <w:r w:rsidR="00CE25FC" w:rsidRPr="00CE25FC">
        <w:rPr>
          <w:b w:val="0"/>
        </w:rPr>
        <w:t>______________</w:t>
      </w:r>
      <w:r w:rsidR="00C7151C" w:rsidRPr="00C7151C">
        <w:rPr>
          <w:b w:val="0"/>
        </w:rPr>
        <w:t xml:space="preserve">                  ___________________</w:t>
      </w:r>
      <w:r w:rsidR="00C7151C" w:rsidRPr="00C7151C">
        <w:rPr>
          <w:b w:val="0"/>
        </w:rPr>
        <w:tab/>
      </w:r>
      <w:r w:rsidR="00C7151C" w:rsidRPr="008255AD">
        <w:rPr>
          <w:b w:val="0"/>
        </w:rPr>
        <w:t xml:space="preserve">        </w:t>
      </w:r>
      <w:r>
        <w:rPr>
          <w:b w:val="0"/>
        </w:rPr>
        <w:tab/>
      </w:r>
      <w:r>
        <w:rPr>
          <w:b w:val="0"/>
        </w:rPr>
        <w:tab/>
      </w:r>
      <w:r>
        <w:rPr>
          <w:b w:val="0"/>
        </w:rPr>
        <w:tab/>
      </w:r>
      <w:r w:rsidR="00C7151C" w:rsidRPr="008255AD">
        <w:rPr>
          <w:b w:val="0"/>
        </w:rPr>
        <w:t xml:space="preserve"> </w:t>
      </w:r>
      <w:r w:rsidR="00CE25FC">
        <w:rPr>
          <w:b w:val="0"/>
        </w:rPr>
        <w:t>_______________</w:t>
      </w:r>
    </w:p>
    <w:p w:rsidR="00C7151C" w:rsidRPr="00C7151C" w:rsidRDefault="00C7151C" w:rsidP="00C7151C">
      <w:pPr>
        <w:rPr>
          <w:b w:val="0"/>
        </w:rPr>
      </w:pPr>
      <w:r w:rsidRPr="00C7151C">
        <w:rPr>
          <w:b w:val="0"/>
        </w:rPr>
        <w:t xml:space="preserve">        (должность)                                                            (ФИО)                                                     (подпись)</w:t>
      </w:r>
    </w:p>
    <w:p w:rsidR="00C7151C" w:rsidRPr="007436E1" w:rsidRDefault="00C7151C" w:rsidP="00C7151C"/>
    <w:p w:rsidR="00C7151C" w:rsidRPr="007436E1" w:rsidRDefault="00C7151C" w:rsidP="00C7151C">
      <w:r w:rsidRPr="007436E1">
        <w:t xml:space="preserve">                                                                                   </w:t>
      </w:r>
    </w:p>
    <w:p w:rsidR="00C7151C" w:rsidRPr="00F10C3D" w:rsidRDefault="00C7151C" w:rsidP="00C7151C">
      <w:r w:rsidRPr="007436E1">
        <w:t xml:space="preserve">                                                                                                                 м.п. (при наличии)</w:t>
      </w:r>
    </w:p>
    <w:p w:rsidR="007306CC" w:rsidRDefault="007306CC" w:rsidP="00C7151C"/>
    <w:sectPr w:rsidR="007306CC" w:rsidSect="00D139C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160F40"/>
    <w:multiLevelType w:val="hybridMultilevel"/>
    <w:tmpl w:val="3BF46986"/>
    <w:lvl w:ilvl="0" w:tplc="FFFFFFFF">
      <w:start w:val="1"/>
      <w:numFmt w:val="decimal"/>
      <w:lvlText w:val="14.%1."/>
      <w:lvlJc w:val="left"/>
      <w:pPr>
        <w:ind w:left="4897" w:hanging="360"/>
      </w:pPr>
      <w:rPr>
        <w:rFonts w:hint="default"/>
      </w:rPr>
    </w:lvl>
    <w:lvl w:ilvl="1" w:tplc="FFFFFFFF" w:tentative="1">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2"/>
  </w:compat>
  <w:rsids>
    <w:rsidRoot w:val="00C7151C"/>
    <w:rsid w:val="000F35B6"/>
    <w:rsid w:val="003B53D0"/>
    <w:rsid w:val="0059591E"/>
    <w:rsid w:val="007306CC"/>
    <w:rsid w:val="008255AD"/>
    <w:rsid w:val="00A13EC8"/>
    <w:rsid w:val="00C7151C"/>
    <w:rsid w:val="00CE25FC"/>
    <w:rsid w:val="00D139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C7151C"/>
    <w:pPr>
      <w:tabs>
        <w:tab w:val="left" w:pos="1134"/>
      </w:tabs>
      <w:spacing w:after="0" w:line="240" w:lineRule="auto"/>
      <w:ind w:firstLine="720"/>
    </w:pPr>
    <w:rPr>
      <w:rFonts w:ascii="Times New Roman" w:eastAsia="Times New Roman" w:hAnsi="Times New Roman" w:cs="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5B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C7151C"/>
    <w:pPr>
      <w:tabs>
        <w:tab w:val="left" w:pos="1134"/>
      </w:tabs>
      <w:spacing w:after="0" w:line="240" w:lineRule="auto"/>
      <w:ind w:firstLine="720"/>
    </w:pPr>
    <w:rPr>
      <w:rFonts w:ascii="Times New Roman" w:eastAsia="Times New Roman" w:hAnsi="Times New Roman" w:cs="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5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A7DFFBAB599918FD5116EDB0D8165DD059564BA8ECBF21F961468D44C7E2AAD1F7C58F14543d5u9J" TargetMode="External"/><Relationship Id="rId13" Type="http://schemas.openxmlformats.org/officeDocument/2006/relationships/hyperlink" Target="consultantplus://offline/ref=4A7DFFBAB599918FD5116EDB0D8165DD059563B58DC7F21F961468D44C7E2AAD1F7C58F24449d5uCJ" TargetMode="External"/><Relationship Id="rId3" Type="http://schemas.microsoft.com/office/2007/relationships/stylesWithEffects" Target="stylesWithEffects.xml"/><Relationship Id="rId7" Type="http://schemas.openxmlformats.org/officeDocument/2006/relationships/hyperlink" Target="consultantplus://offline/ref=4A7DFFBAB599918FD5116EDB0D8165DD05956DBD8CC0F21F961468D44C7E2AAD1F7C58F545d4u3J" TargetMode="External"/><Relationship Id="rId12" Type="http://schemas.openxmlformats.org/officeDocument/2006/relationships/hyperlink" Target="consultantplus://offline/ref=4A7DFFBAB599918FD5116EDB0D8165DD059563B58DC7F21F961468D44C7E2AAD1F7C58F24446d5u8J"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4A7DFFBAB599918FD5116EDB0D8165DD059664B584C6F21F961468D44C7E2AAD1F7C58F14547d5uCJ" TargetMode="External"/><Relationship Id="rId11" Type="http://schemas.openxmlformats.org/officeDocument/2006/relationships/hyperlink" Target="consultantplus://offline/ref=4A7DFFBAB599918FD5116EDB0D8165DD059563B58DC7F21F961468D44C7E2AAD1F7C58F24444d5uEJ"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4A7DFFBAB599918FD5116EDB0D8165DD059563B58DC7F21F961468D44C7E2AAD1F7C58F14440523Dd6u0J" TargetMode="External"/><Relationship Id="rId4" Type="http://schemas.openxmlformats.org/officeDocument/2006/relationships/settings" Target="settings.xml"/><Relationship Id="rId9" Type="http://schemas.openxmlformats.org/officeDocument/2006/relationships/hyperlink" Target="consultantplus://offline/ref=4A7DFFBAB599918FD5116EDB0D8165DD059564BA8ECBF21F961468D44C7E2AAD1F7C58F14541d5uEJ" TargetMode="External"/><Relationship Id="rId14" Type="http://schemas.openxmlformats.org/officeDocument/2006/relationships/hyperlink" Target="consultantplus://offline/ref=4A7DFFBAB599918FD5116EDB0D8165DD05956DBD8CC0F21F961468D44C7E2AAD1F7C58F24243d5u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1115</Words>
  <Characters>6358</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Администратор</cp:lastModifiedBy>
  <cp:revision>4</cp:revision>
  <dcterms:created xsi:type="dcterms:W3CDTF">2018-07-15T13:20:00Z</dcterms:created>
  <dcterms:modified xsi:type="dcterms:W3CDTF">2021-06-02T10:38:00Z</dcterms:modified>
</cp:coreProperties>
</file>