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53BC" w:rsidRPr="00CE527F" w:rsidRDefault="00054A17" w:rsidP="00054A17">
      <w:pPr>
        <w:spacing w:after="0" w:line="240" w:lineRule="auto"/>
        <w:jc w:val="center"/>
        <w:rPr>
          <w:rFonts w:ascii="Times New Roman" w:hAnsi="Times New Roman" w:cs="Times New Roman"/>
          <w:b/>
          <w:sz w:val="20"/>
          <w:szCs w:val="20"/>
        </w:rPr>
      </w:pPr>
      <w:r w:rsidRPr="00CE527F">
        <w:rPr>
          <w:rFonts w:ascii="Times New Roman" w:hAnsi="Times New Roman" w:cs="Times New Roman"/>
          <w:b/>
          <w:sz w:val="20"/>
          <w:szCs w:val="20"/>
        </w:rPr>
        <w:t>ТОМ 3. ТЕХНИЧЕСКОЕ ЗАДАНИЕ</w:t>
      </w:r>
    </w:p>
    <w:p w:rsidR="00054A17" w:rsidRPr="00CE527F" w:rsidRDefault="00FF1DE8" w:rsidP="00CE527F">
      <w:pPr>
        <w:spacing w:after="0" w:line="240" w:lineRule="auto"/>
        <w:jc w:val="center"/>
        <w:rPr>
          <w:rFonts w:ascii="Times New Roman" w:hAnsi="Times New Roman" w:cs="Times New Roman"/>
          <w:sz w:val="20"/>
          <w:szCs w:val="20"/>
        </w:rPr>
      </w:pPr>
      <w:r>
        <w:rPr>
          <w:rFonts w:ascii="Times New Roman" w:hAnsi="Times New Roman" w:cs="Times New Roman"/>
          <w:bCs/>
          <w:sz w:val="20"/>
          <w:szCs w:val="20"/>
        </w:rPr>
        <w:t>н</w:t>
      </w:r>
      <w:r w:rsidR="00CE527F" w:rsidRPr="00CE527F">
        <w:rPr>
          <w:rFonts w:ascii="Times New Roman" w:hAnsi="Times New Roman" w:cs="Times New Roman"/>
          <w:bCs/>
          <w:sz w:val="20"/>
          <w:szCs w:val="20"/>
        </w:rPr>
        <w:t>а выполнение работ</w:t>
      </w:r>
      <w:r w:rsidR="00375317">
        <w:rPr>
          <w:rFonts w:ascii="Times New Roman" w:hAnsi="Times New Roman" w:cs="Times New Roman"/>
          <w:bCs/>
          <w:sz w:val="20"/>
          <w:szCs w:val="20"/>
        </w:rPr>
        <w:t xml:space="preserve"> по </w:t>
      </w:r>
      <w:r w:rsidR="00CE527F" w:rsidRPr="00CE527F">
        <w:rPr>
          <w:rFonts w:ascii="Times New Roman" w:hAnsi="Times New Roman" w:cs="Times New Roman"/>
          <w:bCs/>
          <w:sz w:val="20"/>
          <w:szCs w:val="20"/>
        </w:rPr>
        <w:t>«</w:t>
      </w:r>
      <w:r w:rsidR="00EB017D" w:rsidRPr="00EB017D">
        <w:rPr>
          <w:rFonts w:ascii="Times New Roman" w:hAnsi="Times New Roman" w:cs="Times New Roman"/>
          <w:bCs/>
          <w:sz w:val="20"/>
          <w:szCs w:val="20"/>
        </w:rPr>
        <w:t>Капитальн</w:t>
      </w:r>
      <w:r w:rsidR="00375317">
        <w:rPr>
          <w:rFonts w:ascii="Times New Roman" w:hAnsi="Times New Roman" w:cs="Times New Roman"/>
          <w:bCs/>
          <w:sz w:val="20"/>
          <w:szCs w:val="20"/>
        </w:rPr>
        <w:t>ому</w:t>
      </w:r>
      <w:r w:rsidR="00EB017D" w:rsidRPr="00EB017D">
        <w:rPr>
          <w:rFonts w:ascii="Times New Roman" w:hAnsi="Times New Roman" w:cs="Times New Roman"/>
          <w:bCs/>
          <w:sz w:val="20"/>
          <w:szCs w:val="20"/>
        </w:rPr>
        <w:t xml:space="preserve"> ремонт</w:t>
      </w:r>
      <w:r w:rsidR="00375317">
        <w:rPr>
          <w:rFonts w:ascii="Times New Roman" w:hAnsi="Times New Roman" w:cs="Times New Roman"/>
          <w:bCs/>
          <w:sz w:val="20"/>
          <w:szCs w:val="20"/>
        </w:rPr>
        <w:t>у</w:t>
      </w:r>
      <w:r w:rsidR="00EB017D" w:rsidRPr="00EB017D">
        <w:rPr>
          <w:rFonts w:ascii="Times New Roman" w:hAnsi="Times New Roman" w:cs="Times New Roman"/>
          <w:bCs/>
          <w:sz w:val="20"/>
          <w:szCs w:val="20"/>
        </w:rPr>
        <w:t xml:space="preserve">  </w:t>
      </w:r>
      <w:r w:rsidR="00375317" w:rsidRPr="00375317">
        <w:rPr>
          <w:rFonts w:ascii="Times New Roman" w:hAnsi="Times New Roman" w:cs="Times New Roman"/>
          <w:bCs/>
          <w:sz w:val="20"/>
          <w:szCs w:val="20"/>
        </w:rPr>
        <w:t>внутренних электропроводок  здания МАДОУ №2 "Звездочка", расположенного по адресу: Республика Башкортостан, г</w:t>
      </w:r>
      <w:proofErr w:type="gramStart"/>
      <w:r w:rsidR="00375317" w:rsidRPr="00375317">
        <w:rPr>
          <w:rFonts w:ascii="Times New Roman" w:hAnsi="Times New Roman" w:cs="Times New Roman"/>
          <w:bCs/>
          <w:sz w:val="20"/>
          <w:szCs w:val="20"/>
        </w:rPr>
        <w:t>.Б</w:t>
      </w:r>
      <w:proofErr w:type="gramEnd"/>
      <w:r w:rsidR="00375317" w:rsidRPr="00375317">
        <w:rPr>
          <w:rFonts w:ascii="Times New Roman" w:hAnsi="Times New Roman" w:cs="Times New Roman"/>
          <w:bCs/>
          <w:sz w:val="20"/>
          <w:szCs w:val="20"/>
        </w:rPr>
        <w:t>елебей, ул. Карла Маркса, д.5/1</w:t>
      </w:r>
      <w:r w:rsidR="00CE527F" w:rsidRPr="00CE527F">
        <w:rPr>
          <w:rFonts w:ascii="Times New Roman" w:hAnsi="Times New Roman" w:cs="Times New Roman"/>
          <w:bCs/>
          <w:sz w:val="20"/>
          <w:szCs w:val="20"/>
        </w:rPr>
        <w:t>»</w:t>
      </w:r>
    </w:p>
    <w:p w:rsidR="00054A17" w:rsidRPr="00CE527F" w:rsidRDefault="00054A17" w:rsidP="00054A17">
      <w:pPr>
        <w:spacing w:after="0" w:line="240" w:lineRule="auto"/>
        <w:jc w:val="center"/>
        <w:rPr>
          <w:rFonts w:ascii="Times New Roman" w:hAnsi="Times New Roman" w:cs="Times New Roman"/>
          <w:b/>
          <w:sz w:val="20"/>
          <w:szCs w:val="20"/>
        </w:rPr>
      </w:pPr>
    </w:p>
    <w:p w:rsidR="00CE527F" w:rsidRPr="00CE527F" w:rsidRDefault="00CE527F" w:rsidP="00054A17">
      <w:pPr>
        <w:spacing w:after="0" w:line="240" w:lineRule="auto"/>
        <w:jc w:val="center"/>
        <w:rPr>
          <w:rFonts w:ascii="Times New Roman" w:hAnsi="Times New Roman" w:cs="Times New Roman"/>
          <w:b/>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Требования к качеству, техни</w:t>
      </w:r>
      <w:bookmarkStart w:id="0" w:name="_GoBack"/>
      <w:bookmarkEnd w:id="0"/>
      <w:r w:rsidRPr="00CE527F">
        <w:rPr>
          <w:rFonts w:ascii="Times New Roman" w:hAnsi="Times New Roman" w:cs="Times New Roman"/>
          <w:sz w:val="20"/>
          <w:szCs w:val="20"/>
        </w:rPr>
        <w:t>ческим характеристикам работ, требования к их безопасности, требования к результатам работ и иные показатели, связанные с определением соответствия выполняемых работ потребностям заказчика, определены в проектно-сметной документации (Приложение №1 к Техническому заданию)</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При этом требования настоящей документации предусматривают следующее:</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1. В случае</w:t>
      </w:r>
      <w:proofErr w:type="gramStart"/>
      <w:r w:rsidRPr="00CE527F">
        <w:rPr>
          <w:rFonts w:ascii="Times New Roman" w:hAnsi="Times New Roman" w:cs="Times New Roman"/>
          <w:sz w:val="20"/>
          <w:szCs w:val="20"/>
        </w:rPr>
        <w:t>,</w:t>
      </w:r>
      <w:proofErr w:type="gramEnd"/>
      <w:r w:rsidRPr="00CE527F">
        <w:rPr>
          <w:rFonts w:ascii="Times New Roman" w:hAnsi="Times New Roman" w:cs="Times New Roman"/>
          <w:sz w:val="20"/>
          <w:szCs w:val="20"/>
        </w:rPr>
        <w:t xml:space="preserve"> если в проектно-сметной документации (Приложение № 1 к Техническому заданию) применяются указания на товарные знаки, знаки обслуживания, фирменные наименования, патенты, полезные модели, промышленные образцы, наименование страны происхождения товаров, наименование места происхождения товара или наименование производителя то такие указания считаются ничтожными. </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2. В случае</w:t>
      </w:r>
      <w:proofErr w:type="gramStart"/>
      <w:r w:rsidRPr="00CE527F">
        <w:rPr>
          <w:rFonts w:ascii="Times New Roman" w:hAnsi="Times New Roman" w:cs="Times New Roman"/>
          <w:sz w:val="20"/>
          <w:szCs w:val="20"/>
        </w:rPr>
        <w:t>,</w:t>
      </w:r>
      <w:proofErr w:type="gramEnd"/>
      <w:r w:rsidRPr="00CE527F">
        <w:rPr>
          <w:rFonts w:ascii="Times New Roman" w:hAnsi="Times New Roman" w:cs="Times New Roman"/>
          <w:sz w:val="20"/>
          <w:szCs w:val="20"/>
        </w:rPr>
        <w:t xml:space="preserve"> если в проектно-сметной документации (Приложение № 1 к Техническому заданию) установлены требования к участнику закупки – считать их недействительными.</w:t>
      </w:r>
    </w:p>
    <w:p w:rsidR="00CE527F" w:rsidRPr="00CE527F" w:rsidRDefault="00CE527F" w:rsidP="00CE527F">
      <w:pPr>
        <w:spacing w:after="0"/>
        <w:rPr>
          <w:rFonts w:ascii="Times New Roman" w:hAnsi="Times New Roman" w:cs="Times New Roman"/>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 xml:space="preserve">Приложение № 1 к Техническому заданию прикреплено отдельным файлом. </w:t>
      </w:r>
    </w:p>
    <w:p w:rsidR="00CE527F" w:rsidRPr="00CE527F" w:rsidRDefault="00CE527F" w:rsidP="00CE527F">
      <w:pPr>
        <w:spacing w:after="0"/>
        <w:rPr>
          <w:rFonts w:ascii="Times New Roman" w:hAnsi="Times New Roman" w:cs="Times New Roman"/>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Примечание: Для открытия архива проектно-сметной документации (Приложение № 1 к Техническому заданию) необходимо загрузить все файлы архива и распаковать программой, предназначенной для работы с архивами.</w:t>
      </w:r>
    </w:p>
    <w:p w:rsidR="00CE527F" w:rsidRPr="00CE527F" w:rsidRDefault="00CE527F" w:rsidP="00054A17">
      <w:pPr>
        <w:spacing w:after="0" w:line="240" w:lineRule="auto"/>
        <w:jc w:val="center"/>
        <w:rPr>
          <w:rFonts w:ascii="Times New Roman" w:hAnsi="Times New Roman" w:cs="Times New Roman"/>
          <w:b/>
          <w:sz w:val="20"/>
          <w:szCs w:val="20"/>
        </w:rPr>
      </w:pPr>
    </w:p>
    <w:sectPr w:rsidR="00CE527F" w:rsidRPr="00CE527F" w:rsidSect="00CE527F">
      <w:pgSz w:w="11906" w:h="16838"/>
      <w:pgMar w:top="567" w:right="567" w:bottom="567" w:left="1134" w:header="709" w:footer="709"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96E2409"/>
    <w:multiLevelType w:val="hybridMultilevel"/>
    <w:tmpl w:val="32DEE970"/>
    <w:lvl w:ilvl="0" w:tplc="BF909C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grammar="clean"/>
  <w:defaultTabStop w:val="708"/>
  <w:characterSpacingControl w:val="doNotCompress"/>
  <w:compat/>
  <w:rsids>
    <w:rsidRoot w:val="00054A17"/>
    <w:rsid w:val="00054A17"/>
    <w:rsid w:val="00375317"/>
    <w:rsid w:val="004127D1"/>
    <w:rsid w:val="00444E81"/>
    <w:rsid w:val="005756D0"/>
    <w:rsid w:val="007153BC"/>
    <w:rsid w:val="00AD37DF"/>
    <w:rsid w:val="00CE527F"/>
    <w:rsid w:val="00EB017D"/>
    <w:rsid w:val="00FF1D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53B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054A17"/>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ConsPlusNormal0">
    <w:name w:val="ConsPlusNormal Знак"/>
    <w:link w:val="ConsPlusNormal"/>
    <w:locked/>
    <w:rsid w:val="00054A17"/>
    <w:rPr>
      <w:rFonts w:ascii="Arial" w:eastAsia="Calibri" w:hAnsi="Arial" w:cs="Arial"/>
      <w:sz w:val="20"/>
      <w:szCs w:val="20"/>
      <w:lang w:eastAsia="ru-RU"/>
    </w:rPr>
  </w:style>
  <w:style w:type="paragraph" w:styleId="a3">
    <w:name w:val="List Paragraph"/>
    <w:basedOn w:val="a"/>
    <w:link w:val="a4"/>
    <w:uiPriority w:val="34"/>
    <w:qFormat/>
    <w:rsid w:val="00054A17"/>
    <w:pPr>
      <w:spacing w:after="0" w:line="240" w:lineRule="auto"/>
      <w:ind w:left="708"/>
    </w:pPr>
    <w:rPr>
      <w:rFonts w:ascii="Times New Roman" w:eastAsia="Times New Roman" w:hAnsi="Times New Roman" w:cs="Times New Roman"/>
      <w:sz w:val="24"/>
      <w:szCs w:val="24"/>
      <w:lang w:eastAsia="ar-SA"/>
    </w:rPr>
  </w:style>
  <w:style w:type="character" w:customStyle="1" w:styleId="a4">
    <w:name w:val="Абзац списка Знак"/>
    <w:link w:val="a3"/>
    <w:uiPriority w:val="34"/>
    <w:locked/>
    <w:rsid w:val="00054A17"/>
    <w:rPr>
      <w:rFonts w:ascii="Times New Roman" w:eastAsia="Times New Roman" w:hAnsi="Times New Roman" w:cs="Times New Roman"/>
      <w:sz w:val="24"/>
      <w:szCs w:val="24"/>
      <w:lang w:eastAsia="ar-SA"/>
    </w:rPr>
  </w:style>
  <w:style w:type="character" w:customStyle="1" w:styleId="2">
    <w:name w:val="Основной текст (2)_"/>
    <w:link w:val="20"/>
    <w:uiPriority w:val="99"/>
    <w:locked/>
    <w:rsid w:val="00054A17"/>
    <w:rPr>
      <w:b/>
      <w:bCs/>
      <w:sz w:val="21"/>
      <w:szCs w:val="21"/>
      <w:shd w:val="clear" w:color="auto" w:fill="FFFFFF"/>
    </w:rPr>
  </w:style>
  <w:style w:type="paragraph" w:customStyle="1" w:styleId="20">
    <w:name w:val="Основной текст (2)"/>
    <w:basedOn w:val="a"/>
    <w:link w:val="2"/>
    <w:uiPriority w:val="99"/>
    <w:rsid w:val="00054A17"/>
    <w:pPr>
      <w:widowControl w:val="0"/>
      <w:shd w:val="clear" w:color="auto" w:fill="FFFFFF"/>
      <w:spacing w:after="480" w:line="254" w:lineRule="exact"/>
      <w:ind w:hanging="360"/>
    </w:pPr>
    <w:rPr>
      <w:b/>
      <w:bCs/>
      <w:sz w:val="21"/>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2AC666-D236-4AC4-B08A-09C2566E5E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210</Words>
  <Characters>1198</Characters>
  <Application>Microsoft Office Word</Application>
  <DocSecurity>0</DocSecurity>
  <Lines>9</Lines>
  <Paragraphs>2</Paragraphs>
  <ScaleCrop>false</ScaleCrop>
  <Company/>
  <LinksUpToDate>false</LinksUpToDate>
  <CharactersWithSpaces>1406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Закупки</cp:lastModifiedBy>
  <cp:revision>9</cp:revision>
  <dcterms:created xsi:type="dcterms:W3CDTF">2019-10-20T20:56:00Z</dcterms:created>
  <dcterms:modified xsi:type="dcterms:W3CDTF">2021-06-30T09:27:00Z</dcterms:modified>
</cp:coreProperties>
</file>