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МАУ «МАОУ ИНЖЕНЕРНАЯ ШКОЛА Г. ПЕРМИ» № 32110527295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2" w:name="__DdeLink__4360_2055996328"/>
      <w:r>
        <w:rPr/>
        <w:t>Протокол рассмотрения заявок на участие в запросе котировок в электронной форме</w:t>
      </w:r>
      <w:bookmarkEnd w:id="2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анапенене Ольга Никола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Евстратикова Ирина Пет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Потапова Татьяна Фёдо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386795 : 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образовательных конструкторов и дополнительного оборудования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E171105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04.08.2021 09:08:05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МАУ «МАОУ ИНЖЕНЕРНАЯ ШКОЛА Г. ПЕРМИ»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590701332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5907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590150996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14038, г. Пермь, ул. Академика Веденеева, 7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14038, г. Пермь, ул. Академика Веденеева, 7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342)2065678доб.2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71105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образовательных конструкторов и дополнительного оборудования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712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Пермь ул. Академика Веденеева 7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Да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26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компьютеров, электронных и оптических издели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26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Оборудование компьютерное, электронное и оптическо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25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Штук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752"/>
              <w:gridCol w:w="4202"/>
              <w:gridCol w:w="1504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411647]]></w:t>
                  </w:r>
                </w:p>
              </w:tc>
              <w:tc>
                <w:tcPr>
                  <w:tcW w:w="42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0.08.2021  16:23:49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<![CDATA[Ценовое предложение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12 000,00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<![CDATA[Значение ценового предложения используемое для оценки с учетом ПП РФ №925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<![CDATA[612 000,00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ИНФОРМАЦИОННЫЕ СИСТЕМЫ В ОБРАЗОВАНИИ»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5904242468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590401001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115904000992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14016, г Пермь, ул Елькина, д 47, оф 23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752"/>
              <w:gridCol w:w="4202"/>
              <w:gridCol w:w="1504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411703]]></w:t>
                  </w:r>
                </w:p>
              </w:tc>
              <w:tc>
                <w:tcPr>
                  <w:tcW w:w="42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0.08.2021  21:46:16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<![CDATA[Ценовое предложение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78 190,00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<![CDATA[Значение ценового предложения используемое для оценки с учетом ПП РФ №925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<![CDATA[678 190,00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ВОЛГАСПЕЦГРУПП»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2130213839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213001001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192130010082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428009, ЧУВАШИЯ ЧУВАШСКАЯ РЕСПУБЛИКА -, ГОРОД ЧЕБОКСАРЫ, ПРОСПЕКТ МАКСИМА ГОРЬКОГО, ДОМ 40/1, ЭТАЖ/ПОМЕЩЕНИЕ 1/10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752"/>
              <w:gridCol w:w="4202"/>
              <w:gridCol w:w="1504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411653]]></w:t>
                  </w:r>
                </w:p>
              </w:tc>
              <w:tc>
                <w:tcPr>
                  <w:tcW w:w="42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0.08.2021  16:50:57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<![CDATA[Ценовое предложение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12 000,00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<![CDATA[Значение ценового предложения используемое для оценки с учетом ПП РФ №925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<![CDATA[712 000,00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Закрытое акционерное общество «ИВС-СЕТИ»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5902138574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590201001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025900507676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14990, г Пермь, ул Луначарского, д 3А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3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 Принято решение: По лоту E171105-1 заключить договор с участником Общество с ограниченной ответственностью «ИНФОРМАЦИОННЫЕ СИСТЕМЫ В ОБРАЗОВАНИИ» на сумму 612000.00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анапенене Ольга Никола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Евстратикова Ирина Пет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Потапова Татьяна Фёдо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Application>LibreOffice/6.1.5.2$Linux_X86_64 LibreOffice_project/10$Build-2</Application>
  <Pages>3</Pages>
  <Words>260</Words>
  <Characters>2562</Characters>
  <CharactersWithSpaces>2713</CharactersWithSpaces>
  <Paragraphs>113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2021-07-29T09:35:39Z</dcterms:modified>
  <cp:revision>85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