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785" w:rsidRPr="00F976DD" w:rsidRDefault="00FA5785" w:rsidP="00B2694A">
      <w:pPr>
        <w:ind w:left="360"/>
      </w:pPr>
    </w:p>
    <w:p w:rsidR="00AF5747" w:rsidRDefault="00AF5747" w:rsidP="00AF5747">
      <w:pPr>
        <w:rPr>
          <w:lang w:val="en-US"/>
        </w:rPr>
      </w:pPr>
    </w:p>
    <w:p w:rsidR="00AF5747" w:rsidRDefault="00AF5747" w:rsidP="00AF5747">
      <w:pPr>
        <w:rPr>
          <w:lang w:val="en-US"/>
        </w:rPr>
      </w:pPr>
    </w:p>
    <w:p w:rsidR="00AF5747" w:rsidRDefault="00AF5747" w:rsidP="00AF5747">
      <w:pPr>
        <w:rPr>
          <w:lang w:val="en-US"/>
        </w:rPr>
      </w:pPr>
    </w:p>
    <w:p w:rsidR="00AF5747" w:rsidRDefault="00AF5747" w:rsidP="00AF5747">
      <w:pPr>
        <w:rPr>
          <w:lang w:val="en-US"/>
        </w:rPr>
      </w:pPr>
    </w:p>
    <w:p w:rsidR="00AF5747" w:rsidRDefault="00AF5747" w:rsidP="00AF5747">
      <w:pPr>
        <w:rPr>
          <w:lang w:val="en-US"/>
        </w:rPr>
      </w:pPr>
    </w:p>
    <w:p w:rsidR="00AF5747" w:rsidRDefault="00AF5747" w:rsidP="00AF5747">
      <w:pPr>
        <w:rPr>
          <w:lang w:val="en-US"/>
        </w:rPr>
      </w:pPr>
    </w:p>
    <w:p w:rsidR="00AF5747" w:rsidRDefault="00AF5747" w:rsidP="00AF5747">
      <w:pPr>
        <w:rPr>
          <w:lang w:val="en-US"/>
        </w:rPr>
      </w:pPr>
    </w:p>
    <w:p w:rsidR="00AF5747" w:rsidRDefault="00AF5747" w:rsidP="00AF5747">
      <w:pPr>
        <w:rPr>
          <w:lang w:val="en-US"/>
        </w:rPr>
      </w:pPr>
    </w:p>
    <w:p w:rsidR="00D561DB" w:rsidRDefault="00D561DB" w:rsidP="00584B04">
      <w:pPr>
        <w:jc w:val="right"/>
        <w:rPr>
          <w:b/>
          <w:sz w:val="22"/>
          <w:szCs w:val="22"/>
        </w:rPr>
      </w:pPr>
    </w:p>
    <w:p w:rsidR="00D561DB" w:rsidRDefault="00D561DB" w:rsidP="00584B04">
      <w:pPr>
        <w:jc w:val="right"/>
        <w:rPr>
          <w:b/>
          <w:sz w:val="22"/>
          <w:szCs w:val="22"/>
        </w:rPr>
      </w:pPr>
    </w:p>
    <w:p w:rsidR="006554CA" w:rsidRPr="00F1528A" w:rsidRDefault="006554CA" w:rsidP="006554CA">
      <w:pPr>
        <w:tabs>
          <w:tab w:val="left" w:pos="-1418"/>
        </w:tabs>
        <w:ind w:left="5812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Генеральному директору</w:t>
      </w:r>
    </w:p>
    <w:p w:rsidR="006554CA" w:rsidRPr="00F1528A" w:rsidRDefault="006554CA" w:rsidP="006554CA">
      <w:pPr>
        <w:tabs>
          <w:tab w:val="left" w:pos="-1418"/>
        </w:tabs>
        <w:ind w:left="5812"/>
        <w:jc w:val="both"/>
        <w:rPr>
          <w:i/>
          <w:sz w:val="22"/>
          <w:szCs w:val="22"/>
        </w:rPr>
      </w:pPr>
      <w:r w:rsidRPr="00AB3665">
        <w:rPr>
          <w:b/>
          <w:i/>
          <w:sz w:val="22"/>
          <w:szCs w:val="22"/>
        </w:rPr>
        <w:t>ООО «</w:t>
      </w:r>
      <w:proofErr w:type="spellStart"/>
      <w:r w:rsidR="009D6DDD">
        <w:rPr>
          <w:b/>
          <w:i/>
          <w:sz w:val="22"/>
          <w:szCs w:val="22"/>
        </w:rPr>
        <w:t>Макстрейд</w:t>
      </w:r>
      <w:proofErr w:type="spellEnd"/>
      <w:r w:rsidRPr="00AB3665">
        <w:rPr>
          <w:b/>
          <w:i/>
          <w:sz w:val="22"/>
          <w:szCs w:val="22"/>
        </w:rPr>
        <w:t>»</w:t>
      </w:r>
    </w:p>
    <w:p w:rsidR="006554CA" w:rsidRPr="00F1528A" w:rsidRDefault="009D6DDD" w:rsidP="006554CA">
      <w:pPr>
        <w:tabs>
          <w:tab w:val="left" w:pos="-1418"/>
          <w:tab w:val="left" w:pos="6000"/>
        </w:tabs>
        <w:ind w:left="5812"/>
        <w:jc w:val="both"/>
        <w:rPr>
          <w:i/>
          <w:sz w:val="22"/>
          <w:szCs w:val="22"/>
        </w:rPr>
      </w:pPr>
      <w:r>
        <w:rPr>
          <w:b/>
          <w:i/>
          <w:sz w:val="22"/>
          <w:szCs w:val="22"/>
        </w:rPr>
        <w:t>Чеху Д.Н.</w:t>
      </w:r>
    </w:p>
    <w:p w:rsidR="007065D5" w:rsidRPr="00CE2435" w:rsidRDefault="007065D5" w:rsidP="007065D5">
      <w:pPr>
        <w:tabs>
          <w:tab w:val="left" w:pos="-1418"/>
        </w:tabs>
        <w:ind w:left="-1701" w:firstLine="567"/>
        <w:jc w:val="both"/>
        <w:rPr>
          <w:i/>
          <w:sz w:val="22"/>
          <w:szCs w:val="22"/>
        </w:rPr>
      </w:pPr>
    </w:p>
    <w:p w:rsidR="00E86D70" w:rsidRPr="007065D5" w:rsidRDefault="00E86D70" w:rsidP="00E86D70">
      <w:pPr>
        <w:tabs>
          <w:tab w:val="left" w:pos="-1418"/>
        </w:tabs>
        <w:ind w:left="-1701"/>
        <w:jc w:val="both"/>
        <w:rPr>
          <w:sz w:val="20"/>
          <w:szCs w:val="20"/>
        </w:rPr>
      </w:pPr>
      <w:r w:rsidRPr="007065D5">
        <w:rPr>
          <w:sz w:val="20"/>
          <w:szCs w:val="20"/>
        </w:rPr>
        <w:t xml:space="preserve">Исх. № </w:t>
      </w:r>
      <w:r>
        <w:rPr>
          <w:sz w:val="20"/>
          <w:szCs w:val="20"/>
        </w:rPr>
        <w:t xml:space="preserve">б/н </w:t>
      </w:r>
      <w:r w:rsidRPr="007065D5">
        <w:rPr>
          <w:sz w:val="20"/>
          <w:szCs w:val="20"/>
        </w:rPr>
        <w:t xml:space="preserve">от </w:t>
      </w:r>
      <w:r w:rsidR="00A476A3">
        <w:rPr>
          <w:sz w:val="20"/>
          <w:szCs w:val="20"/>
        </w:rPr>
        <w:t>02.07</w:t>
      </w:r>
      <w:r w:rsidRPr="007065D5">
        <w:rPr>
          <w:sz w:val="20"/>
          <w:szCs w:val="20"/>
        </w:rPr>
        <w:t>.20</w:t>
      </w:r>
      <w:r>
        <w:rPr>
          <w:sz w:val="20"/>
          <w:szCs w:val="20"/>
        </w:rPr>
        <w:t>2</w:t>
      </w:r>
      <w:r w:rsidR="00A476A3">
        <w:rPr>
          <w:sz w:val="20"/>
          <w:szCs w:val="20"/>
        </w:rPr>
        <w:t>1</w:t>
      </w:r>
    </w:p>
    <w:p w:rsidR="00E86D70" w:rsidRDefault="00E86D70" w:rsidP="00E86D70">
      <w:pPr>
        <w:tabs>
          <w:tab w:val="left" w:pos="-1418"/>
        </w:tabs>
        <w:ind w:left="-1701"/>
        <w:jc w:val="both"/>
        <w:rPr>
          <w:i/>
          <w:sz w:val="20"/>
          <w:szCs w:val="20"/>
        </w:rPr>
      </w:pPr>
    </w:p>
    <w:p w:rsidR="00E86D70" w:rsidRDefault="00E86D70" w:rsidP="00E86D70">
      <w:pPr>
        <w:tabs>
          <w:tab w:val="left" w:pos="-1418"/>
        </w:tabs>
        <w:ind w:left="-1701"/>
        <w:jc w:val="both"/>
        <w:rPr>
          <w:i/>
          <w:sz w:val="20"/>
          <w:szCs w:val="20"/>
        </w:rPr>
      </w:pPr>
      <w:r w:rsidRPr="00CE2435">
        <w:rPr>
          <w:i/>
          <w:sz w:val="20"/>
          <w:szCs w:val="20"/>
        </w:rPr>
        <w:t>«</w:t>
      </w:r>
      <w:r>
        <w:rPr>
          <w:i/>
          <w:sz w:val="20"/>
          <w:szCs w:val="20"/>
        </w:rPr>
        <w:t xml:space="preserve">тендер </w:t>
      </w:r>
      <w:r w:rsidRPr="007E3287">
        <w:rPr>
          <w:i/>
          <w:sz w:val="20"/>
          <w:szCs w:val="20"/>
        </w:rPr>
        <w:t xml:space="preserve">на поставку </w:t>
      </w:r>
      <w:r>
        <w:rPr>
          <w:i/>
          <w:sz w:val="20"/>
          <w:szCs w:val="20"/>
        </w:rPr>
        <w:t>строительных материалов</w:t>
      </w:r>
    </w:p>
    <w:p w:rsidR="00E86D70" w:rsidRDefault="00E86D70" w:rsidP="00E86D70">
      <w:pPr>
        <w:tabs>
          <w:tab w:val="left" w:pos="-1418"/>
        </w:tabs>
        <w:ind w:left="-1701"/>
        <w:jc w:val="both"/>
        <w:rPr>
          <w:i/>
          <w:sz w:val="20"/>
          <w:szCs w:val="20"/>
        </w:rPr>
      </w:pPr>
      <w:r w:rsidRPr="007E3287">
        <w:rPr>
          <w:i/>
          <w:sz w:val="20"/>
          <w:szCs w:val="20"/>
        </w:rPr>
        <w:t>на объекты строительства</w:t>
      </w:r>
    </w:p>
    <w:p w:rsidR="00E86D70" w:rsidRPr="00CE2435" w:rsidRDefault="00E86D70" w:rsidP="00E86D70">
      <w:pPr>
        <w:tabs>
          <w:tab w:val="left" w:pos="-1418"/>
        </w:tabs>
        <w:ind w:left="-1701"/>
        <w:jc w:val="both"/>
        <w:rPr>
          <w:i/>
          <w:sz w:val="20"/>
          <w:szCs w:val="20"/>
        </w:rPr>
      </w:pPr>
      <w:r w:rsidRPr="007E3287">
        <w:rPr>
          <w:i/>
          <w:sz w:val="20"/>
          <w:szCs w:val="20"/>
        </w:rPr>
        <w:t>ООО «Сэтл Строй» в 20</w:t>
      </w:r>
      <w:r>
        <w:rPr>
          <w:i/>
          <w:sz w:val="20"/>
          <w:szCs w:val="20"/>
        </w:rPr>
        <w:t>21</w:t>
      </w:r>
      <w:r w:rsidRPr="007E3287">
        <w:rPr>
          <w:i/>
          <w:sz w:val="20"/>
          <w:szCs w:val="20"/>
        </w:rPr>
        <w:t xml:space="preserve"> году</w:t>
      </w:r>
      <w:r w:rsidRPr="00CE2435">
        <w:rPr>
          <w:i/>
          <w:sz w:val="20"/>
          <w:szCs w:val="20"/>
        </w:rPr>
        <w:t>»</w:t>
      </w:r>
    </w:p>
    <w:p w:rsidR="007065D5" w:rsidRDefault="007065D5" w:rsidP="007065D5">
      <w:pPr>
        <w:tabs>
          <w:tab w:val="left" w:pos="-1418"/>
        </w:tabs>
        <w:ind w:left="-1701" w:firstLine="567"/>
        <w:jc w:val="both"/>
        <w:rPr>
          <w:i/>
          <w:sz w:val="22"/>
          <w:szCs w:val="22"/>
        </w:rPr>
      </w:pPr>
    </w:p>
    <w:p w:rsidR="0025138C" w:rsidRPr="00A010A4" w:rsidRDefault="007065D5" w:rsidP="0095580E">
      <w:pPr>
        <w:tabs>
          <w:tab w:val="left" w:pos="-1418"/>
          <w:tab w:val="left" w:pos="1935"/>
        </w:tabs>
        <w:ind w:left="-1701" w:firstLine="567"/>
        <w:jc w:val="both"/>
        <w:rPr>
          <w:b/>
          <w:sz w:val="22"/>
          <w:szCs w:val="22"/>
        </w:rPr>
      </w:pPr>
      <w:r>
        <w:rPr>
          <w:i/>
          <w:sz w:val="22"/>
          <w:szCs w:val="22"/>
        </w:rPr>
        <w:t xml:space="preserve">                                                </w:t>
      </w:r>
      <w:r w:rsidR="006554CA" w:rsidRPr="007E3287">
        <w:rPr>
          <w:b/>
          <w:sz w:val="22"/>
          <w:szCs w:val="22"/>
        </w:rPr>
        <w:t>Уважаем</w:t>
      </w:r>
      <w:r w:rsidR="006554CA">
        <w:rPr>
          <w:b/>
          <w:sz w:val="22"/>
          <w:szCs w:val="22"/>
        </w:rPr>
        <w:t xml:space="preserve">ый </w:t>
      </w:r>
      <w:r w:rsidR="009D6DDD">
        <w:rPr>
          <w:b/>
          <w:sz w:val="22"/>
          <w:szCs w:val="22"/>
        </w:rPr>
        <w:t>Дмитрий Николаевич</w:t>
      </w:r>
      <w:r w:rsidR="006554CA" w:rsidRPr="007E3287">
        <w:rPr>
          <w:b/>
          <w:sz w:val="22"/>
          <w:szCs w:val="22"/>
        </w:rPr>
        <w:t>!</w:t>
      </w:r>
    </w:p>
    <w:p w:rsidR="00E86D70" w:rsidRPr="00271D3A" w:rsidRDefault="00E86D70" w:rsidP="00E86D70">
      <w:pPr>
        <w:ind w:left="-1701" w:firstLine="567"/>
        <w:jc w:val="both"/>
      </w:pPr>
      <w:r w:rsidRPr="00271D3A">
        <w:t xml:space="preserve">Настоящим письмом сообщаю, что Ваша компания признана победителем тендера на поставку </w:t>
      </w:r>
      <w:r w:rsidR="00A476A3" w:rsidRPr="00A476A3">
        <w:rPr>
          <w:b/>
        </w:rPr>
        <w:t>ванн и поддонов акриловых</w:t>
      </w:r>
      <w:r w:rsidR="00A371D2" w:rsidRPr="00A476A3">
        <w:rPr>
          <w:b/>
        </w:rPr>
        <w:t xml:space="preserve"> со шторкой</w:t>
      </w:r>
      <w:r w:rsidRPr="00271D3A">
        <w:rPr>
          <w:b/>
        </w:rPr>
        <w:t xml:space="preserve"> </w:t>
      </w:r>
      <w:r w:rsidRPr="00271D3A">
        <w:t>на объекты строительства ООО «Сэтл Строй» в 202</w:t>
      </w:r>
      <w:r>
        <w:t>1</w:t>
      </w:r>
      <w:r w:rsidRPr="00271D3A">
        <w:t xml:space="preserve"> году на следующих условиях:</w:t>
      </w:r>
    </w:p>
    <w:p w:rsidR="00E86D70" w:rsidRPr="00271D3A" w:rsidRDefault="00E86D70" w:rsidP="00E86D70">
      <w:pPr>
        <w:pStyle w:val="a9"/>
        <w:ind w:left="-699"/>
        <w:jc w:val="both"/>
      </w:pPr>
    </w:p>
    <w:p w:rsidR="00F24266" w:rsidRPr="00271D3A" w:rsidRDefault="00F24266" w:rsidP="00F24266">
      <w:pPr>
        <w:pStyle w:val="a9"/>
        <w:numPr>
          <w:ilvl w:val="0"/>
          <w:numId w:val="2"/>
        </w:numPr>
        <w:jc w:val="both"/>
      </w:pPr>
      <w:r w:rsidRPr="00271D3A">
        <w:t>Выбор победителя тендера осуществляется при обязательстве согласования поставляемой продукции – службами ООО «Сэтл Строй» и ООО «ЦРП «Петербургская недвижимость». В случае неисполнения настоящего требования, оставляем за собой право пересмотреть результаты тендера.</w:t>
      </w:r>
    </w:p>
    <w:p w:rsidR="00205CD8" w:rsidRDefault="00205CD8" w:rsidP="00205CD8">
      <w:pPr>
        <w:pStyle w:val="a9"/>
        <w:ind w:left="-699"/>
        <w:jc w:val="both"/>
      </w:pPr>
    </w:p>
    <w:p w:rsidR="00E86D70" w:rsidRDefault="00E86D70" w:rsidP="00E86D70">
      <w:pPr>
        <w:pStyle w:val="a9"/>
        <w:numPr>
          <w:ilvl w:val="0"/>
          <w:numId w:val="2"/>
        </w:numPr>
        <w:jc w:val="both"/>
      </w:pPr>
      <w:r w:rsidRPr="00271D3A">
        <w:t xml:space="preserve">Фиксация цены, указанной в спецификации на период с </w:t>
      </w:r>
      <w:r w:rsidR="00A476A3">
        <w:t>д</w:t>
      </w:r>
      <w:r w:rsidRPr="00271D3A">
        <w:t>о 31.12.202</w:t>
      </w:r>
      <w:r>
        <w:t>1</w:t>
      </w:r>
      <w:r w:rsidRPr="00271D3A">
        <w:t xml:space="preserve"> включительно.</w:t>
      </w:r>
    </w:p>
    <w:p w:rsidR="00A476A3" w:rsidRDefault="00A476A3" w:rsidP="00A476A3">
      <w:pPr>
        <w:jc w:val="both"/>
      </w:pPr>
    </w:p>
    <w:tbl>
      <w:tblPr>
        <w:tblW w:w="9451" w:type="dxa"/>
        <w:tblInd w:w="-1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9"/>
        <w:gridCol w:w="1292"/>
        <w:gridCol w:w="1473"/>
        <w:gridCol w:w="1837"/>
      </w:tblGrid>
      <w:tr w:rsidR="00A476A3" w:rsidRPr="00A010A4" w:rsidTr="00A476A3">
        <w:trPr>
          <w:trHeight w:val="681"/>
        </w:trPr>
        <w:tc>
          <w:tcPr>
            <w:tcW w:w="4849" w:type="dxa"/>
            <w:shd w:val="clear" w:color="auto" w:fill="auto"/>
            <w:vAlign w:val="center"/>
          </w:tcPr>
          <w:p w:rsidR="00A476A3" w:rsidRPr="00D561DB" w:rsidRDefault="00A476A3" w:rsidP="001F69FC">
            <w:pPr>
              <w:tabs>
                <w:tab w:val="num" w:pos="1080"/>
                <w:tab w:val="left" w:pos="1440"/>
              </w:tabs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561DB">
              <w:rPr>
                <w:b/>
                <w:sz w:val="22"/>
                <w:szCs w:val="22"/>
              </w:rPr>
              <w:t>Наименование материала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A476A3" w:rsidRPr="00D561DB" w:rsidRDefault="00A476A3" w:rsidP="001F69FC">
            <w:pPr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 w:rsidRPr="00D561DB">
              <w:rPr>
                <w:b/>
                <w:bCs/>
                <w:sz w:val="22"/>
                <w:szCs w:val="22"/>
              </w:rPr>
              <w:t>Ед.изм</w:t>
            </w:r>
            <w:proofErr w:type="spellEnd"/>
          </w:p>
        </w:tc>
        <w:tc>
          <w:tcPr>
            <w:tcW w:w="1473" w:type="dxa"/>
            <w:shd w:val="clear" w:color="auto" w:fill="auto"/>
            <w:vAlign w:val="center"/>
          </w:tcPr>
          <w:p w:rsidR="00A476A3" w:rsidRPr="00D561DB" w:rsidRDefault="00A476A3" w:rsidP="001F69FC">
            <w:pPr>
              <w:jc w:val="center"/>
              <w:rPr>
                <w:b/>
                <w:sz w:val="22"/>
                <w:szCs w:val="22"/>
              </w:rPr>
            </w:pPr>
            <w:r w:rsidRPr="00D561DB">
              <w:rPr>
                <w:b/>
                <w:bCs/>
                <w:sz w:val="22"/>
                <w:szCs w:val="22"/>
              </w:rPr>
              <w:t xml:space="preserve">Цена руб. за ед., в </w:t>
            </w:r>
            <w:proofErr w:type="spellStart"/>
            <w:r w:rsidRPr="00D561DB">
              <w:rPr>
                <w:b/>
                <w:bCs/>
                <w:sz w:val="22"/>
                <w:szCs w:val="22"/>
              </w:rPr>
              <w:t>т.ч</w:t>
            </w:r>
            <w:proofErr w:type="spellEnd"/>
            <w:r w:rsidRPr="00D561DB">
              <w:rPr>
                <w:b/>
                <w:bCs/>
                <w:sz w:val="22"/>
                <w:szCs w:val="22"/>
              </w:rPr>
              <w:t>. НДС 20%, руб.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A476A3" w:rsidRPr="00D561DB" w:rsidRDefault="00A476A3" w:rsidP="001F69FC">
            <w:pPr>
              <w:tabs>
                <w:tab w:val="left" w:pos="1440"/>
              </w:tabs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561DB">
              <w:rPr>
                <w:b/>
                <w:sz w:val="22"/>
                <w:szCs w:val="22"/>
              </w:rPr>
              <w:t xml:space="preserve">Планируемый объем поставки </w:t>
            </w:r>
            <w:r w:rsidRPr="00D561DB">
              <w:rPr>
                <w:b/>
                <w:color w:val="000000"/>
                <w:sz w:val="22"/>
                <w:szCs w:val="22"/>
              </w:rPr>
              <w:t xml:space="preserve">на </w:t>
            </w:r>
            <w:r w:rsidRPr="00D561DB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21</w:t>
            </w:r>
            <w:r w:rsidRPr="00D561DB">
              <w:rPr>
                <w:b/>
                <w:sz w:val="22"/>
                <w:szCs w:val="22"/>
              </w:rPr>
              <w:t xml:space="preserve"> год**</w:t>
            </w:r>
          </w:p>
        </w:tc>
      </w:tr>
      <w:tr w:rsidR="009D6DDD" w:rsidRPr="00A010A4" w:rsidTr="009D6DDD">
        <w:trPr>
          <w:trHeight w:val="642"/>
        </w:trPr>
        <w:tc>
          <w:tcPr>
            <w:tcW w:w="4849" w:type="dxa"/>
            <w:shd w:val="clear" w:color="auto" w:fill="auto"/>
            <w:vAlign w:val="center"/>
          </w:tcPr>
          <w:p w:rsidR="009D6DDD" w:rsidRPr="00A476A3" w:rsidRDefault="009D6DDD" w:rsidP="00A476A3">
            <w:pPr>
              <w:rPr>
                <w:bCs/>
                <w:szCs w:val="20"/>
              </w:rPr>
            </w:pPr>
            <w:r w:rsidRPr="00A476A3">
              <w:rPr>
                <w:szCs w:val="20"/>
              </w:rPr>
              <w:t xml:space="preserve">Поддон 80*80 с защитной шторкой 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9D6DDD" w:rsidRPr="00A476A3" w:rsidRDefault="009D6DDD" w:rsidP="0027538E">
            <w:pPr>
              <w:jc w:val="center"/>
              <w:rPr>
                <w:bCs/>
                <w:szCs w:val="20"/>
              </w:rPr>
            </w:pPr>
            <w:r w:rsidRPr="00A476A3">
              <w:rPr>
                <w:bCs/>
                <w:szCs w:val="20"/>
              </w:rPr>
              <w:t>шт.</w:t>
            </w:r>
          </w:p>
        </w:tc>
        <w:tc>
          <w:tcPr>
            <w:tcW w:w="1473" w:type="dxa"/>
            <w:shd w:val="clear" w:color="auto" w:fill="auto"/>
            <w:vAlign w:val="center"/>
          </w:tcPr>
          <w:p w:rsidR="009D6DDD" w:rsidRPr="00A476A3" w:rsidRDefault="009D6DDD" w:rsidP="009D6DD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4938,13</w:t>
            </w:r>
          </w:p>
        </w:tc>
        <w:tc>
          <w:tcPr>
            <w:tcW w:w="1837" w:type="dxa"/>
            <w:vMerge w:val="restart"/>
            <w:shd w:val="clear" w:color="auto" w:fill="auto"/>
            <w:vAlign w:val="center"/>
          </w:tcPr>
          <w:p w:rsidR="009D6DDD" w:rsidRPr="00FD5508" w:rsidRDefault="009D6DDD" w:rsidP="001F69FC">
            <w:pPr>
              <w:jc w:val="center"/>
              <w:rPr>
                <w:bCs/>
                <w:sz w:val="28"/>
                <w:szCs w:val="28"/>
              </w:rPr>
            </w:pPr>
            <w:r w:rsidRPr="003F1478">
              <w:rPr>
                <w:rFonts w:ascii="Arial" w:hAnsi="Arial" w:cs="Arial"/>
                <w:b/>
                <w:sz w:val="20"/>
                <w:szCs w:val="20"/>
              </w:rPr>
              <w:t xml:space="preserve">Объем </w:t>
            </w:r>
            <w:r>
              <w:rPr>
                <w:rFonts w:ascii="Arial" w:hAnsi="Arial" w:cs="Arial"/>
                <w:b/>
                <w:sz w:val="20"/>
                <w:szCs w:val="20"/>
              </w:rPr>
              <w:t>материалов</w:t>
            </w:r>
            <w:r w:rsidRPr="003F1478">
              <w:rPr>
                <w:rFonts w:ascii="Arial" w:hAnsi="Arial" w:cs="Arial"/>
                <w:b/>
                <w:sz w:val="20"/>
                <w:szCs w:val="20"/>
              </w:rPr>
              <w:t xml:space="preserve"> будет определен дополнительно.</w:t>
            </w:r>
          </w:p>
        </w:tc>
      </w:tr>
      <w:tr w:rsidR="00A476A3" w:rsidRPr="00A010A4" w:rsidTr="009D6DDD">
        <w:trPr>
          <w:trHeight w:val="20"/>
        </w:trPr>
        <w:tc>
          <w:tcPr>
            <w:tcW w:w="4849" w:type="dxa"/>
            <w:shd w:val="clear" w:color="auto" w:fill="auto"/>
            <w:vAlign w:val="center"/>
          </w:tcPr>
          <w:p w:rsidR="00A476A3" w:rsidRPr="00A476A3" w:rsidRDefault="00A476A3" w:rsidP="0027538E">
            <w:pPr>
              <w:rPr>
                <w:szCs w:val="20"/>
              </w:rPr>
            </w:pPr>
            <w:r w:rsidRPr="00A476A3">
              <w:rPr>
                <w:szCs w:val="20"/>
              </w:rPr>
              <w:t>Защитная шторка для поддона 80*80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A476A3" w:rsidRPr="00A476A3" w:rsidRDefault="00A476A3" w:rsidP="0027538E">
            <w:pPr>
              <w:jc w:val="center"/>
              <w:rPr>
                <w:bCs/>
                <w:szCs w:val="20"/>
              </w:rPr>
            </w:pPr>
            <w:r w:rsidRPr="00A476A3">
              <w:rPr>
                <w:bCs/>
                <w:szCs w:val="20"/>
              </w:rPr>
              <w:t>шт.</w:t>
            </w:r>
          </w:p>
        </w:tc>
        <w:tc>
          <w:tcPr>
            <w:tcW w:w="1473" w:type="dxa"/>
            <w:shd w:val="clear" w:color="auto" w:fill="auto"/>
            <w:vAlign w:val="center"/>
          </w:tcPr>
          <w:p w:rsidR="00A476A3" w:rsidRPr="00A476A3" w:rsidRDefault="009D6DDD" w:rsidP="00F24266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4564,61</w:t>
            </w:r>
          </w:p>
        </w:tc>
        <w:tc>
          <w:tcPr>
            <w:tcW w:w="1837" w:type="dxa"/>
            <w:vMerge/>
            <w:shd w:val="clear" w:color="auto" w:fill="auto"/>
            <w:vAlign w:val="center"/>
          </w:tcPr>
          <w:p w:rsidR="00A476A3" w:rsidRPr="00FD5508" w:rsidRDefault="00A476A3" w:rsidP="0027538E">
            <w:pPr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A476A3" w:rsidRDefault="00A476A3" w:rsidP="00E86D70">
      <w:pPr>
        <w:ind w:left="-1701" w:firstLine="567"/>
        <w:jc w:val="both"/>
        <w:rPr>
          <w:sz w:val="22"/>
          <w:szCs w:val="22"/>
        </w:rPr>
      </w:pPr>
    </w:p>
    <w:p w:rsidR="00E86D70" w:rsidRDefault="00E86D70" w:rsidP="00E86D70">
      <w:pPr>
        <w:ind w:left="-1701" w:firstLine="567"/>
        <w:jc w:val="both"/>
        <w:rPr>
          <w:sz w:val="22"/>
          <w:szCs w:val="22"/>
        </w:rPr>
      </w:pPr>
      <w:r w:rsidRPr="00A010A4">
        <w:rPr>
          <w:sz w:val="22"/>
          <w:szCs w:val="22"/>
        </w:rPr>
        <w:t>** пл</w:t>
      </w:r>
      <w:r>
        <w:rPr>
          <w:sz w:val="22"/>
          <w:szCs w:val="22"/>
        </w:rPr>
        <w:t xml:space="preserve">анируемый объем </w:t>
      </w:r>
      <w:r w:rsidRPr="00BF1BDC">
        <w:rPr>
          <w:sz w:val="22"/>
          <w:szCs w:val="22"/>
        </w:rPr>
        <w:t>поставки на 202</w:t>
      </w:r>
      <w:r>
        <w:rPr>
          <w:sz w:val="22"/>
          <w:szCs w:val="22"/>
        </w:rPr>
        <w:t>1</w:t>
      </w:r>
      <w:r w:rsidRPr="00BF1BDC">
        <w:rPr>
          <w:sz w:val="22"/>
          <w:szCs w:val="22"/>
        </w:rPr>
        <w:t xml:space="preserve"> год, </w:t>
      </w:r>
      <w:r w:rsidRPr="00A010A4">
        <w:rPr>
          <w:sz w:val="22"/>
          <w:szCs w:val="22"/>
        </w:rPr>
        <w:t xml:space="preserve">не является гарантированным и может быть изменен в том числе, но не ограничиваясь: в случае изменения проектной документации, внесения изменений в график производства работ на объектах капитального строительства ООО «Сэтл Строй» (корректировка </w:t>
      </w:r>
    </w:p>
    <w:p w:rsidR="00E86D70" w:rsidRDefault="00E86D70" w:rsidP="00E86D70">
      <w:pPr>
        <w:ind w:left="-1701"/>
        <w:jc w:val="both"/>
        <w:rPr>
          <w:sz w:val="22"/>
          <w:szCs w:val="22"/>
        </w:rPr>
      </w:pPr>
      <w:r w:rsidRPr="00A010A4">
        <w:rPr>
          <w:sz w:val="22"/>
          <w:szCs w:val="22"/>
        </w:rPr>
        <w:t>сроков строительства Объекта, получение разрешения на строительство новых Объектов, и т.п.), в случае наличия претензий к поставщику по поставкам материалов в предыдущие периоды и др.</w:t>
      </w:r>
    </w:p>
    <w:p w:rsidR="00E86D70" w:rsidRDefault="00E86D70" w:rsidP="00E86D70">
      <w:pPr>
        <w:jc w:val="both"/>
      </w:pPr>
    </w:p>
    <w:p w:rsidR="00E86D70" w:rsidRPr="00271D3A" w:rsidRDefault="00E86D70" w:rsidP="00E86D70">
      <w:pPr>
        <w:pStyle w:val="a9"/>
        <w:numPr>
          <w:ilvl w:val="0"/>
          <w:numId w:val="2"/>
        </w:numPr>
        <w:jc w:val="both"/>
      </w:pPr>
      <w:r w:rsidRPr="00271D3A">
        <w:t>Условия оплаты:</w:t>
      </w:r>
    </w:p>
    <w:p w:rsidR="00E86D70" w:rsidRPr="00271D3A" w:rsidRDefault="00E86D70" w:rsidP="00E86D70">
      <w:pPr>
        <w:ind w:left="-1701" w:firstLine="567"/>
        <w:jc w:val="both"/>
      </w:pPr>
      <w:r>
        <w:t>2</w:t>
      </w:r>
      <w:r w:rsidRPr="00271D3A">
        <w:t xml:space="preserve">.1. Отсрочка платежа составляет </w:t>
      </w:r>
      <w:r w:rsidR="009D6DDD">
        <w:t>3</w:t>
      </w:r>
      <w:r>
        <w:t xml:space="preserve">0 </w:t>
      </w:r>
      <w:r w:rsidRPr="00271D3A">
        <w:t>(</w:t>
      </w:r>
      <w:r w:rsidR="009D6DDD">
        <w:t>тридцать</w:t>
      </w:r>
      <w:r w:rsidRPr="00271D3A">
        <w:t>) календарных дней с даты поставки материала и предоставления товаросопроводительных документов в полном объеме – УПД, с приложенным к нему ТТН;</w:t>
      </w:r>
    </w:p>
    <w:p w:rsidR="00E86D70" w:rsidRDefault="00E86D70" w:rsidP="00E86D70">
      <w:pPr>
        <w:ind w:left="-1701" w:firstLine="567"/>
        <w:jc w:val="both"/>
      </w:pPr>
      <w:r>
        <w:t>2</w:t>
      </w:r>
      <w:r w:rsidRPr="00271D3A">
        <w:t>.2. Цены на Продукцию включают НДС по действующей ставке, транспортировку на объекты ООО «Сэтл Строй» (адрес поставки), погрузочные работы, таможенные пошлины и сборы, техническую документацию (при необходимости) на русском языке, стоимость упаковки.</w:t>
      </w: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</w:pPr>
    </w:p>
    <w:p w:rsidR="00E86D70" w:rsidRDefault="00E86D70" w:rsidP="00E86D70">
      <w:pPr>
        <w:pStyle w:val="a9"/>
        <w:numPr>
          <w:ilvl w:val="0"/>
          <w:numId w:val="2"/>
        </w:numPr>
        <w:jc w:val="both"/>
      </w:pPr>
      <w:r>
        <w:t>Условия доставки</w:t>
      </w:r>
    </w:p>
    <w:p w:rsidR="00947D60" w:rsidRDefault="009D6DDD" w:rsidP="00947D60">
      <w:pPr>
        <w:pStyle w:val="a9"/>
        <w:numPr>
          <w:ilvl w:val="1"/>
          <w:numId w:val="2"/>
        </w:numPr>
        <w:jc w:val="both"/>
      </w:pPr>
      <w:r>
        <w:t xml:space="preserve"> </w:t>
      </w:r>
      <w:r w:rsidR="00947D60">
        <w:t>Стоимость доставки - при заказе минимальной партии, доставка бесплатная;</w:t>
      </w:r>
    </w:p>
    <w:p w:rsidR="00E86D70" w:rsidRDefault="009D6DDD" w:rsidP="00947D60">
      <w:pPr>
        <w:pStyle w:val="a9"/>
        <w:numPr>
          <w:ilvl w:val="1"/>
          <w:numId w:val="2"/>
        </w:numPr>
        <w:jc w:val="both"/>
      </w:pPr>
      <w:r>
        <w:t xml:space="preserve"> </w:t>
      </w:r>
      <w:r w:rsidR="00947D60">
        <w:t>Сроки поставки материала</w:t>
      </w:r>
      <w:r>
        <w:t xml:space="preserve"> - 30</w:t>
      </w:r>
      <w:r w:rsidR="00947D60">
        <w:t xml:space="preserve"> календарных дней с момента согласования заявки.</w:t>
      </w:r>
    </w:p>
    <w:p w:rsidR="00947D60" w:rsidRPr="00271D3A" w:rsidRDefault="00947D60" w:rsidP="00947D60">
      <w:pPr>
        <w:jc w:val="both"/>
      </w:pPr>
    </w:p>
    <w:p w:rsidR="00E86D70" w:rsidRDefault="00E86D70" w:rsidP="00E86D70">
      <w:pPr>
        <w:pStyle w:val="a9"/>
        <w:numPr>
          <w:ilvl w:val="0"/>
          <w:numId w:val="2"/>
        </w:numPr>
        <w:ind w:left="-1701" w:firstLine="567"/>
        <w:jc w:val="both"/>
      </w:pPr>
      <w:r>
        <w:t>К</w:t>
      </w:r>
      <w:r w:rsidRPr="00271D3A">
        <w:t xml:space="preserve">омпания (поставщик) должна быть зарегистрирована на портале «Закупай» (www.zakupay.pro), с тарифом, позволяющим производить отправку документов через систему электронного документооборота, иметь подключение к оператору электронного документооборота - </w:t>
      </w:r>
      <w:proofErr w:type="spellStart"/>
      <w:r w:rsidRPr="00271D3A">
        <w:t>Диадок</w:t>
      </w:r>
      <w:proofErr w:type="spellEnd"/>
      <w:r w:rsidRPr="00271D3A">
        <w:t xml:space="preserve"> (www.diadoc.ru), иметь усиленную квалифицированную электронную подпись для визирования и подписания документов.</w:t>
      </w:r>
    </w:p>
    <w:p w:rsidR="00E86D70" w:rsidRPr="00271D3A" w:rsidRDefault="00E86D70" w:rsidP="00E86D70">
      <w:pPr>
        <w:pStyle w:val="a9"/>
        <w:ind w:left="-1134"/>
        <w:jc w:val="both"/>
      </w:pPr>
    </w:p>
    <w:p w:rsidR="00E86D70" w:rsidRPr="00271D3A" w:rsidRDefault="00E86D70" w:rsidP="00E86D70">
      <w:pPr>
        <w:ind w:left="-1701" w:firstLine="567"/>
        <w:jc w:val="both"/>
      </w:pPr>
      <w:r w:rsidRPr="00271D3A">
        <w:t>На основании вышеизложенного, прошу в срок до «</w:t>
      </w:r>
      <w:r w:rsidR="009D6DDD">
        <w:t>23</w:t>
      </w:r>
      <w:r>
        <w:t>»</w:t>
      </w:r>
      <w:r w:rsidRPr="00271D3A">
        <w:t xml:space="preserve"> </w:t>
      </w:r>
      <w:r w:rsidR="009D6DDD">
        <w:t>июля</w:t>
      </w:r>
      <w:r w:rsidRPr="00271D3A">
        <w:t xml:space="preserve"> 20</w:t>
      </w:r>
      <w:r>
        <w:t>2</w:t>
      </w:r>
      <w:r w:rsidR="009D6DDD">
        <w:t>1</w:t>
      </w:r>
      <w:bookmarkStart w:id="0" w:name="_GoBack"/>
      <w:bookmarkEnd w:id="0"/>
      <w:r w:rsidRPr="00271D3A">
        <w:t xml:space="preserve"> года заключить договор поставки по форме Приложения № 6 к Приглашению на тендер или дополнительное соглашение к такому договору поставки с ООО «Сэтл Строй»</w:t>
      </w:r>
    </w:p>
    <w:p w:rsidR="00E86D70" w:rsidRPr="00271D3A" w:rsidRDefault="00E86D70" w:rsidP="00E86D70">
      <w:pPr>
        <w:ind w:left="-1701" w:firstLine="567"/>
        <w:jc w:val="both"/>
      </w:pPr>
    </w:p>
    <w:p w:rsidR="00E86D70" w:rsidRPr="00271D3A" w:rsidRDefault="00E86D70" w:rsidP="00E86D70">
      <w:pPr>
        <w:ind w:left="-1701" w:firstLine="567"/>
        <w:jc w:val="both"/>
      </w:pPr>
    </w:p>
    <w:p w:rsidR="00E86D70" w:rsidRPr="00271D3A" w:rsidRDefault="00E86D70" w:rsidP="00E86D70">
      <w:pPr>
        <w:ind w:left="-1701" w:firstLine="567"/>
        <w:jc w:val="both"/>
      </w:pPr>
    </w:p>
    <w:p w:rsidR="00E86D70" w:rsidRPr="00271D3A" w:rsidRDefault="00E86D70" w:rsidP="00E86D70">
      <w:pPr>
        <w:ind w:left="-1701" w:firstLine="567"/>
        <w:jc w:val="both"/>
      </w:pPr>
    </w:p>
    <w:p w:rsidR="00A476A3" w:rsidRDefault="00A476A3" w:rsidP="00E86D70">
      <w:pPr>
        <w:ind w:left="-1701" w:firstLine="56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Директор Производственно-</w:t>
      </w:r>
    </w:p>
    <w:p w:rsidR="00E86D70" w:rsidRDefault="00A476A3" w:rsidP="00E86D70">
      <w:pPr>
        <w:ind w:left="-1701" w:firstLine="567"/>
        <w:jc w:val="both"/>
        <w:rPr>
          <w:i/>
          <w:sz w:val="22"/>
          <w:szCs w:val="22"/>
        </w:rPr>
      </w:pPr>
      <w:r>
        <w:rPr>
          <w:b/>
          <w:sz w:val="22"/>
          <w:szCs w:val="22"/>
        </w:rPr>
        <w:t>Коммерческого департамента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Плахтырь М.И.</w:t>
      </w:r>
    </w:p>
    <w:p w:rsidR="00E86D70" w:rsidRDefault="00E86D70" w:rsidP="00E86D70">
      <w:pPr>
        <w:ind w:left="-1701" w:firstLine="567"/>
        <w:jc w:val="both"/>
        <w:rPr>
          <w:i/>
          <w:sz w:val="22"/>
          <w:szCs w:val="22"/>
        </w:rPr>
      </w:pPr>
    </w:p>
    <w:p w:rsidR="00E86D70" w:rsidRDefault="00E86D70" w:rsidP="00E86D70">
      <w:pPr>
        <w:ind w:left="-1701" w:firstLine="567"/>
        <w:jc w:val="both"/>
        <w:rPr>
          <w:i/>
          <w:sz w:val="22"/>
          <w:szCs w:val="22"/>
        </w:rPr>
      </w:pPr>
    </w:p>
    <w:p w:rsidR="00E86D70" w:rsidRPr="00A010A4" w:rsidRDefault="00E86D70" w:rsidP="00E86D70">
      <w:pPr>
        <w:ind w:left="-1701" w:firstLine="567"/>
        <w:jc w:val="both"/>
        <w:rPr>
          <w:sz w:val="18"/>
          <w:szCs w:val="18"/>
        </w:rPr>
      </w:pPr>
      <w:r w:rsidRPr="00A010A4">
        <w:rPr>
          <w:sz w:val="18"/>
          <w:szCs w:val="18"/>
        </w:rPr>
        <w:t xml:space="preserve">Исполнитель: </w:t>
      </w:r>
    </w:p>
    <w:p w:rsidR="00E86D70" w:rsidRPr="00BF1BDC" w:rsidRDefault="00E86D70" w:rsidP="00E86D70">
      <w:pPr>
        <w:ind w:left="-1701" w:firstLine="567"/>
        <w:jc w:val="both"/>
        <w:rPr>
          <w:sz w:val="18"/>
          <w:szCs w:val="18"/>
        </w:rPr>
      </w:pPr>
      <w:r w:rsidRPr="00BF1BDC">
        <w:rPr>
          <w:sz w:val="18"/>
          <w:szCs w:val="18"/>
        </w:rPr>
        <w:t>Иванов Максим Анатольевич</w:t>
      </w:r>
    </w:p>
    <w:p w:rsidR="00E86D70" w:rsidRPr="00BF1BDC" w:rsidRDefault="00E86D70" w:rsidP="00E86D70">
      <w:pPr>
        <w:ind w:left="-1701" w:firstLine="567"/>
        <w:jc w:val="both"/>
        <w:rPr>
          <w:sz w:val="18"/>
          <w:szCs w:val="18"/>
        </w:rPr>
      </w:pPr>
      <w:r w:rsidRPr="00BF1BDC">
        <w:rPr>
          <w:sz w:val="18"/>
          <w:szCs w:val="18"/>
        </w:rPr>
        <w:t xml:space="preserve">335-51-11 доб. </w:t>
      </w:r>
      <w:r>
        <w:rPr>
          <w:sz w:val="18"/>
          <w:szCs w:val="18"/>
        </w:rPr>
        <w:t>6426</w:t>
      </w:r>
    </w:p>
    <w:p w:rsidR="00E86D70" w:rsidRPr="00CE2435" w:rsidRDefault="00E86D70" w:rsidP="00E86D70">
      <w:pPr>
        <w:tabs>
          <w:tab w:val="left" w:pos="-1418"/>
        </w:tabs>
        <w:ind w:left="-1701" w:firstLine="567"/>
        <w:jc w:val="both"/>
        <w:rPr>
          <w:i/>
          <w:sz w:val="22"/>
          <w:szCs w:val="22"/>
        </w:rPr>
      </w:pPr>
    </w:p>
    <w:p w:rsidR="0025138C" w:rsidRPr="00BF1BDC" w:rsidRDefault="0025138C" w:rsidP="00E86D70">
      <w:pPr>
        <w:ind w:left="-1701" w:firstLine="567"/>
        <w:jc w:val="both"/>
        <w:rPr>
          <w:sz w:val="18"/>
          <w:szCs w:val="18"/>
        </w:rPr>
      </w:pPr>
    </w:p>
    <w:sectPr w:rsidR="0025138C" w:rsidRPr="00BF1BDC" w:rsidSect="00A010A4">
      <w:headerReference w:type="even" r:id="rId13"/>
      <w:headerReference w:type="default" r:id="rId14"/>
      <w:headerReference w:type="first" r:id="rId15"/>
      <w:pgSz w:w="11906" w:h="16838"/>
      <w:pgMar w:top="851" w:right="851" w:bottom="426" w:left="26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945" w:rsidRDefault="00763945">
      <w:r>
        <w:separator/>
      </w:r>
    </w:p>
  </w:endnote>
  <w:endnote w:type="continuationSeparator" w:id="0">
    <w:p w:rsidR="00763945" w:rsidRDefault="00763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945" w:rsidRDefault="00763945">
      <w:r>
        <w:separator/>
      </w:r>
    </w:p>
  </w:footnote>
  <w:footnote w:type="continuationSeparator" w:id="0">
    <w:p w:rsidR="00763945" w:rsidRDefault="007639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929" w:rsidRDefault="009D6DD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8358" o:spid="_x0000_s2155" type="#_x0000_t75" style="position:absolute;margin-left:0;margin-top:0;width:497.9pt;height:832.9pt;z-index:-251658752;mso-position-horizontal:center;mso-position-horizontal-relative:margin;mso-position-vertical:center;mso-position-vertical-relative:margin" o:allowincell="f">
          <v:imagedata r:id="rId1" o:title="Сэтл_Строй_080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929" w:rsidRDefault="009D6DD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8359" o:spid="_x0000_s2156" type="#_x0000_t75" style="position:absolute;margin-left:0;margin-top:0;width:497.9pt;height:832.9pt;z-index:-251657728;mso-position-horizontal:center;mso-position-horizontal-relative:margin;mso-position-vertical:center;mso-position-vertical-relative:margin" o:allowincell="f">
          <v:imagedata r:id="rId1" o:title="Сэтл_Строй_080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929" w:rsidRDefault="009D6DD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8357" o:spid="_x0000_s2154" type="#_x0000_t75" style="position:absolute;margin-left:0;margin-top:0;width:497.9pt;height:832.9pt;z-index:-251659776;mso-position-horizontal:center;mso-position-horizontal-relative:margin;mso-position-vertical:center;mso-position-vertical-relative:margin" o:allowincell="f">
          <v:imagedata r:id="rId1" o:title="Сэтл_Строй_080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1F26FE"/>
    <w:multiLevelType w:val="multilevel"/>
    <w:tmpl w:val="19007594"/>
    <w:lvl w:ilvl="0">
      <w:start w:val="1"/>
      <w:numFmt w:val="decimal"/>
      <w:lvlText w:val="%1."/>
      <w:lvlJc w:val="left"/>
      <w:pPr>
        <w:ind w:left="-699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-77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-4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-41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-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-5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6" w:hanging="1800"/>
      </w:pPr>
      <w:rPr>
        <w:rFonts w:hint="default"/>
      </w:rPr>
    </w:lvl>
  </w:abstractNum>
  <w:abstractNum w:abstractNumId="1" w15:restartNumberingAfterBreak="0">
    <w:nsid w:val="4AD3332A"/>
    <w:multiLevelType w:val="multilevel"/>
    <w:tmpl w:val="31DC13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5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1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5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5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512" w:hanging="1800"/>
      </w:pPr>
      <w:rPr>
        <w:rFonts w:hint="default"/>
      </w:rPr>
    </w:lvl>
  </w:abstractNum>
  <w:abstractNum w:abstractNumId="2" w15:restartNumberingAfterBreak="0">
    <w:nsid w:val="6E5E524B"/>
    <w:multiLevelType w:val="hybridMultilevel"/>
    <w:tmpl w:val="3120EAB8"/>
    <w:lvl w:ilvl="0" w:tplc="3D3CAD7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91" w:hanging="360"/>
      </w:pPr>
    </w:lvl>
    <w:lvl w:ilvl="2" w:tplc="0419001B" w:tentative="1">
      <w:start w:val="1"/>
      <w:numFmt w:val="lowerRoman"/>
      <w:lvlText w:val="%3."/>
      <w:lvlJc w:val="right"/>
      <w:pPr>
        <w:ind w:left="2711" w:hanging="180"/>
      </w:pPr>
    </w:lvl>
    <w:lvl w:ilvl="3" w:tplc="0419000F" w:tentative="1">
      <w:start w:val="1"/>
      <w:numFmt w:val="decimal"/>
      <w:lvlText w:val="%4."/>
      <w:lvlJc w:val="left"/>
      <w:pPr>
        <w:ind w:left="3431" w:hanging="360"/>
      </w:pPr>
    </w:lvl>
    <w:lvl w:ilvl="4" w:tplc="04190019" w:tentative="1">
      <w:start w:val="1"/>
      <w:numFmt w:val="lowerLetter"/>
      <w:lvlText w:val="%5."/>
      <w:lvlJc w:val="left"/>
      <w:pPr>
        <w:ind w:left="4151" w:hanging="360"/>
      </w:pPr>
    </w:lvl>
    <w:lvl w:ilvl="5" w:tplc="0419001B" w:tentative="1">
      <w:start w:val="1"/>
      <w:numFmt w:val="lowerRoman"/>
      <w:lvlText w:val="%6."/>
      <w:lvlJc w:val="right"/>
      <w:pPr>
        <w:ind w:left="4871" w:hanging="180"/>
      </w:pPr>
    </w:lvl>
    <w:lvl w:ilvl="6" w:tplc="0419000F" w:tentative="1">
      <w:start w:val="1"/>
      <w:numFmt w:val="decimal"/>
      <w:lvlText w:val="%7."/>
      <w:lvlJc w:val="left"/>
      <w:pPr>
        <w:ind w:left="5591" w:hanging="360"/>
      </w:pPr>
    </w:lvl>
    <w:lvl w:ilvl="7" w:tplc="04190019" w:tentative="1">
      <w:start w:val="1"/>
      <w:numFmt w:val="lowerLetter"/>
      <w:lvlText w:val="%8."/>
      <w:lvlJc w:val="left"/>
      <w:pPr>
        <w:ind w:left="6311" w:hanging="360"/>
      </w:pPr>
    </w:lvl>
    <w:lvl w:ilvl="8" w:tplc="0419001B" w:tentative="1">
      <w:start w:val="1"/>
      <w:numFmt w:val="lowerRoman"/>
      <w:lvlText w:val="%9."/>
      <w:lvlJc w:val="right"/>
      <w:pPr>
        <w:ind w:left="7031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1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785"/>
    <w:rsid w:val="00014488"/>
    <w:rsid w:val="00064C96"/>
    <w:rsid w:val="00071029"/>
    <w:rsid w:val="000713B1"/>
    <w:rsid w:val="000C7C0B"/>
    <w:rsid w:val="00101088"/>
    <w:rsid w:val="0010271E"/>
    <w:rsid w:val="00123C02"/>
    <w:rsid w:val="001243A7"/>
    <w:rsid w:val="0012550F"/>
    <w:rsid w:val="001450EB"/>
    <w:rsid w:val="001A1929"/>
    <w:rsid w:val="001E3F1D"/>
    <w:rsid w:val="00201DC2"/>
    <w:rsid w:val="00205CD8"/>
    <w:rsid w:val="0022184E"/>
    <w:rsid w:val="00222717"/>
    <w:rsid w:val="00242315"/>
    <w:rsid w:val="0025138C"/>
    <w:rsid w:val="00255AE1"/>
    <w:rsid w:val="00257B30"/>
    <w:rsid w:val="00271D3A"/>
    <w:rsid w:val="00271E4F"/>
    <w:rsid w:val="0027538E"/>
    <w:rsid w:val="0027668E"/>
    <w:rsid w:val="00281D60"/>
    <w:rsid w:val="002A3D5D"/>
    <w:rsid w:val="002B1C75"/>
    <w:rsid w:val="002D0D63"/>
    <w:rsid w:val="003432CB"/>
    <w:rsid w:val="00344C0C"/>
    <w:rsid w:val="00380D86"/>
    <w:rsid w:val="00385761"/>
    <w:rsid w:val="00395D47"/>
    <w:rsid w:val="003D50E0"/>
    <w:rsid w:val="00425C7E"/>
    <w:rsid w:val="00426E75"/>
    <w:rsid w:val="0043205E"/>
    <w:rsid w:val="00457B3F"/>
    <w:rsid w:val="00461ECE"/>
    <w:rsid w:val="00493948"/>
    <w:rsid w:val="004A6E14"/>
    <w:rsid w:val="004C767A"/>
    <w:rsid w:val="004F036E"/>
    <w:rsid w:val="00517831"/>
    <w:rsid w:val="00533761"/>
    <w:rsid w:val="00546362"/>
    <w:rsid w:val="005504D5"/>
    <w:rsid w:val="0055715F"/>
    <w:rsid w:val="00584B04"/>
    <w:rsid w:val="005A256B"/>
    <w:rsid w:val="005E11FD"/>
    <w:rsid w:val="005F0158"/>
    <w:rsid w:val="005F1207"/>
    <w:rsid w:val="005F5A9F"/>
    <w:rsid w:val="00602EDC"/>
    <w:rsid w:val="0060494A"/>
    <w:rsid w:val="00621A90"/>
    <w:rsid w:val="00635F50"/>
    <w:rsid w:val="006554CA"/>
    <w:rsid w:val="00693825"/>
    <w:rsid w:val="00696B97"/>
    <w:rsid w:val="006A5BE2"/>
    <w:rsid w:val="006C7972"/>
    <w:rsid w:val="007065D5"/>
    <w:rsid w:val="0073593B"/>
    <w:rsid w:val="00735FA7"/>
    <w:rsid w:val="00763945"/>
    <w:rsid w:val="007748CB"/>
    <w:rsid w:val="00793666"/>
    <w:rsid w:val="00797011"/>
    <w:rsid w:val="007A7766"/>
    <w:rsid w:val="007D607F"/>
    <w:rsid w:val="007F058F"/>
    <w:rsid w:val="007F63A6"/>
    <w:rsid w:val="00824F78"/>
    <w:rsid w:val="00840154"/>
    <w:rsid w:val="00843463"/>
    <w:rsid w:val="008A2951"/>
    <w:rsid w:val="008C4673"/>
    <w:rsid w:val="008D7B86"/>
    <w:rsid w:val="00911D0B"/>
    <w:rsid w:val="00947D60"/>
    <w:rsid w:val="0095580E"/>
    <w:rsid w:val="00961F9F"/>
    <w:rsid w:val="009A769A"/>
    <w:rsid w:val="009B2298"/>
    <w:rsid w:val="009C5EF4"/>
    <w:rsid w:val="009D39C5"/>
    <w:rsid w:val="009D6DDD"/>
    <w:rsid w:val="009E5F8B"/>
    <w:rsid w:val="009F6178"/>
    <w:rsid w:val="00A010A4"/>
    <w:rsid w:val="00A1376D"/>
    <w:rsid w:val="00A35749"/>
    <w:rsid w:val="00A371D2"/>
    <w:rsid w:val="00A406F6"/>
    <w:rsid w:val="00A476A3"/>
    <w:rsid w:val="00A53356"/>
    <w:rsid w:val="00A761B4"/>
    <w:rsid w:val="00A82225"/>
    <w:rsid w:val="00AC40C3"/>
    <w:rsid w:val="00AD6A39"/>
    <w:rsid w:val="00AF5747"/>
    <w:rsid w:val="00B02328"/>
    <w:rsid w:val="00B04CDA"/>
    <w:rsid w:val="00B054B7"/>
    <w:rsid w:val="00B17543"/>
    <w:rsid w:val="00B2280E"/>
    <w:rsid w:val="00B2694A"/>
    <w:rsid w:val="00B26AD6"/>
    <w:rsid w:val="00B34D56"/>
    <w:rsid w:val="00B35A5A"/>
    <w:rsid w:val="00B47B74"/>
    <w:rsid w:val="00B547DE"/>
    <w:rsid w:val="00B64F90"/>
    <w:rsid w:val="00B70EE2"/>
    <w:rsid w:val="00B73F07"/>
    <w:rsid w:val="00B77A84"/>
    <w:rsid w:val="00BA3CEA"/>
    <w:rsid w:val="00BA6476"/>
    <w:rsid w:val="00BA6E80"/>
    <w:rsid w:val="00BC3FA7"/>
    <w:rsid w:val="00BD4511"/>
    <w:rsid w:val="00BD5AB3"/>
    <w:rsid w:val="00BF1BDC"/>
    <w:rsid w:val="00BF3489"/>
    <w:rsid w:val="00C17044"/>
    <w:rsid w:val="00C440B1"/>
    <w:rsid w:val="00C45BD8"/>
    <w:rsid w:val="00C523C6"/>
    <w:rsid w:val="00C7540F"/>
    <w:rsid w:val="00C95383"/>
    <w:rsid w:val="00CC0788"/>
    <w:rsid w:val="00CE458B"/>
    <w:rsid w:val="00D27237"/>
    <w:rsid w:val="00D3479E"/>
    <w:rsid w:val="00D561DB"/>
    <w:rsid w:val="00D71BCA"/>
    <w:rsid w:val="00D7598D"/>
    <w:rsid w:val="00DB62A5"/>
    <w:rsid w:val="00DD28D4"/>
    <w:rsid w:val="00DF303C"/>
    <w:rsid w:val="00DF3EC1"/>
    <w:rsid w:val="00DF4DED"/>
    <w:rsid w:val="00DF5773"/>
    <w:rsid w:val="00E4323E"/>
    <w:rsid w:val="00E44A41"/>
    <w:rsid w:val="00E5613F"/>
    <w:rsid w:val="00E63DD5"/>
    <w:rsid w:val="00E86D70"/>
    <w:rsid w:val="00EE0C28"/>
    <w:rsid w:val="00EF7367"/>
    <w:rsid w:val="00F20578"/>
    <w:rsid w:val="00F24266"/>
    <w:rsid w:val="00F26E96"/>
    <w:rsid w:val="00F45287"/>
    <w:rsid w:val="00F76583"/>
    <w:rsid w:val="00F83E0A"/>
    <w:rsid w:val="00F857C0"/>
    <w:rsid w:val="00F916D9"/>
    <w:rsid w:val="00F94D7B"/>
    <w:rsid w:val="00F95062"/>
    <w:rsid w:val="00F976DD"/>
    <w:rsid w:val="00FA5785"/>
    <w:rsid w:val="00FD5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7"/>
    <o:shapelayout v:ext="edit">
      <o:idmap v:ext="edit" data="1"/>
    </o:shapelayout>
  </w:shapeDefaults>
  <w:decimalSymbol w:val=","/>
  <w:listSeparator w:val=";"/>
  <w14:docId w14:val="62F2C110"/>
  <w15:chartTrackingRefBased/>
  <w15:docId w15:val="{23EDB094-DAF3-4C39-87BD-AE8BF5262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A5785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A5785"/>
    <w:pPr>
      <w:tabs>
        <w:tab w:val="center" w:pos="4677"/>
        <w:tab w:val="right" w:pos="9355"/>
      </w:tabs>
    </w:pPr>
  </w:style>
  <w:style w:type="table" w:styleId="a5">
    <w:name w:val="Table Grid"/>
    <w:basedOn w:val="a1"/>
    <w:uiPriority w:val="59"/>
    <w:rsid w:val="00AF57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rsid w:val="00AF5747"/>
    <w:rPr>
      <w:color w:val="0563C1"/>
      <w:u w:val="single"/>
    </w:rPr>
  </w:style>
  <w:style w:type="paragraph" w:styleId="a7">
    <w:name w:val="Balloon Text"/>
    <w:basedOn w:val="a"/>
    <w:link w:val="a8"/>
    <w:rsid w:val="0043205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43205E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F916D9"/>
    <w:pPr>
      <w:ind w:left="720"/>
      <w:contextualSpacing/>
    </w:pPr>
  </w:style>
  <w:style w:type="character" w:styleId="aa">
    <w:name w:val="annotation reference"/>
    <w:basedOn w:val="a0"/>
    <w:rsid w:val="00D561DB"/>
    <w:rPr>
      <w:sz w:val="16"/>
      <w:szCs w:val="16"/>
    </w:rPr>
  </w:style>
  <w:style w:type="paragraph" w:styleId="ab">
    <w:name w:val="annotation text"/>
    <w:basedOn w:val="a"/>
    <w:link w:val="ac"/>
    <w:rsid w:val="00D561D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rsid w:val="00D561DB"/>
  </w:style>
  <w:style w:type="paragraph" w:styleId="ad">
    <w:name w:val="annotation subject"/>
    <w:basedOn w:val="ab"/>
    <w:next w:val="ab"/>
    <w:link w:val="ae"/>
    <w:rsid w:val="00D561DB"/>
    <w:rPr>
      <w:b/>
      <w:bCs/>
    </w:rPr>
  </w:style>
  <w:style w:type="character" w:customStyle="1" w:styleId="ae">
    <w:name w:val="Тема примечания Знак"/>
    <w:basedOn w:val="ac"/>
    <w:link w:val="ad"/>
    <w:rsid w:val="00D561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54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6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3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5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EC4C36D27208D4CA609CEBC13A3D2EB" ma:contentTypeVersion="1" ma:contentTypeDescription="Создание документа." ma:contentTypeScope="" ma:versionID="e463764133b5b4af808a4a64cb3c8df7">
  <xsd:schema xmlns:xsd="http://www.w3.org/2001/XMLSchema" xmlns:xs="http://www.w3.org/2001/XMLSchema" xmlns:p="http://schemas.microsoft.com/office/2006/metadata/properties" xmlns:ns2="d63fafc8-2a1e-4897-b275-7086e2d8b7a4" xmlns:ns3="22567d5d-e242-4a97-ac32-59cb8833a857" targetNamespace="http://schemas.microsoft.com/office/2006/metadata/properties" ma:root="true" ma:fieldsID="57a87d8584c8543708209a57df2bfd98" ns2:_="" ns3:_="">
    <xsd:import namespace="d63fafc8-2a1e-4897-b275-7086e2d8b7a4"/>
    <xsd:import namespace="22567d5d-e242-4a97-ac32-59cb8833a85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3fafc8-2a1e-4897-b275-7086e2d8b7a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567d5d-e242-4a97-ac32-59cb8833a85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Общий доступ с использованием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77F25-3207-4CD3-8AF2-DA8F08ACB7CE}">
  <ds:schemaRefs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63fafc8-2a1e-4897-b275-7086e2d8b7a4"/>
    <ds:schemaRef ds:uri="http://schemas.microsoft.com/office/infopath/2007/PartnerControls"/>
    <ds:schemaRef ds:uri="http://purl.org/dc/elements/1.1/"/>
    <ds:schemaRef ds:uri="http://purl.org/dc/dcmitype/"/>
    <ds:schemaRef ds:uri="22567d5d-e242-4a97-ac32-59cb8833a857"/>
  </ds:schemaRefs>
</ds:datastoreItem>
</file>

<file path=customXml/itemProps2.xml><?xml version="1.0" encoding="utf-8"?>
<ds:datastoreItem xmlns:ds="http://schemas.openxmlformats.org/officeDocument/2006/customXml" ds:itemID="{7F75AC51-FF02-4EDF-B87A-A0997D9F118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8767751-9C44-4A30-80BB-1B080FD263D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FF61279B-B45C-4725-A941-8A349CB0179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608D4B8-F984-4F62-9950-CCA43A6307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3fafc8-2a1e-4897-b275-7086e2d8b7a4"/>
    <ds:schemaRef ds:uri="22567d5d-e242-4a97-ac32-59cb8833a8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67A069DB-A693-4E31-A56E-9737D177F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372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net</dc:creator>
  <cp:keywords/>
  <cp:lastModifiedBy>Иванов Максим Анатольевич</cp:lastModifiedBy>
  <cp:revision>3</cp:revision>
  <cp:lastPrinted>2021-07-02T13:43:00Z</cp:lastPrinted>
  <dcterms:created xsi:type="dcterms:W3CDTF">2021-07-02T13:19:00Z</dcterms:created>
  <dcterms:modified xsi:type="dcterms:W3CDTF">2021-07-02T13:44:00Z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6PPRJD2JD6Y5-975881108-171</vt:lpwstr>
  </property>
  <property fmtid="{D5CDD505-2E9C-101B-9397-08002B2CF9AE}" pid="3" name="_dlc_DocIdItemGuid">
    <vt:lpwstr>e257eeb6-6c06-43a6-b9a1-b70d6cb54a16</vt:lpwstr>
  </property>
  <property fmtid="{D5CDD505-2E9C-101B-9397-08002B2CF9AE}" pid="4" name="_dlc_DocIdUrl">
    <vt:lpwstr>http://portal/sc/_layouts/15/DocIdRedir.aspx?ID=6PPRJD2JD6Y5-975881108-171, 6PPRJD2JD6Y5-975881108-171</vt:lpwstr>
  </property>
</Properties>
</file>