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0B48" w:rsidRDefault="00AF0B48" w:rsidP="00CD29CA">
      <w:pPr>
        <w:spacing w:line="240" w:lineRule="auto"/>
        <w:ind w:firstLine="5670"/>
        <w:jc w:val="right"/>
        <w:rPr>
          <w:b/>
          <w:bCs/>
          <w:sz w:val="24"/>
          <w:szCs w:val="24"/>
        </w:rPr>
      </w:pPr>
      <w:bookmarkStart w:id="0" w:name="_GoBack"/>
      <w:bookmarkEnd w:id="0"/>
    </w:p>
    <w:p w:rsidR="00CD29CA" w:rsidRPr="00F2298C" w:rsidRDefault="00CD29CA" w:rsidP="00CD29CA">
      <w:pPr>
        <w:spacing w:line="240" w:lineRule="auto"/>
        <w:ind w:firstLine="5670"/>
        <w:jc w:val="right"/>
        <w:rPr>
          <w:b/>
          <w:bCs/>
          <w:sz w:val="24"/>
          <w:szCs w:val="24"/>
        </w:rPr>
      </w:pPr>
      <w:r w:rsidRPr="00F2298C">
        <w:rPr>
          <w:b/>
          <w:bCs/>
          <w:sz w:val="24"/>
          <w:szCs w:val="24"/>
        </w:rPr>
        <w:t>УТВЕРЖДЕНО</w:t>
      </w:r>
    </w:p>
    <w:p w:rsidR="00CD29CA" w:rsidRPr="00F2298C" w:rsidRDefault="003605D1" w:rsidP="00CD29CA">
      <w:pPr>
        <w:spacing w:line="240" w:lineRule="auto"/>
        <w:ind w:firstLine="0"/>
        <w:jc w:val="right"/>
        <w:rPr>
          <w:bCs/>
          <w:sz w:val="24"/>
          <w:szCs w:val="24"/>
        </w:rPr>
      </w:pPr>
      <w:r w:rsidRPr="003605D1">
        <w:rPr>
          <w:bCs/>
          <w:sz w:val="24"/>
          <w:szCs w:val="24"/>
        </w:rPr>
        <w:t xml:space="preserve">Директор </w:t>
      </w:r>
      <w:r w:rsidR="00CD29CA" w:rsidRPr="003605D1">
        <w:rPr>
          <w:bCs/>
          <w:sz w:val="24"/>
          <w:szCs w:val="24"/>
        </w:rPr>
        <w:t xml:space="preserve"> </w:t>
      </w:r>
      <w:r w:rsidR="00CD29CA">
        <w:rPr>
          <w:bCs/>
          <w:sz w:val="24"/>
          <w:szCs w:val="24"/>
        </w:rPr>
        <w:t>О</w:t>
      </w:r>
      <w:r w:rsidR="00CD29CA" w:rsidRPr="00F2298C">
        <w:rPr>
          <w:bCs/>
          <w:sz w:val="24"/>
          <w:szCs w:val="24"/>
        </w:rPr>
        <w:t xml:space="preserve">бластного государственного </w:t>
      </w:r>
    </w:p>
    <w:p w:rsidR="00CD29CA" w:rsidRPr="00F2298C" w:rsidRDefault="00CD29CA" w:rsidP="00CD29CA">
      <w:pPr>
        <w:spacing w:line="240" w:lineRule="auto"/>
        <w:ind w:firstLine="0"/>
        <w:jc w:val="right"/>
        <w:rPr>
          <w:bCs/>
          <w:sz w:val="24"/>
          <w:szCs w:val="24"/>
        </w:rPr>
      </w:pPr>
      <w:r w:rsidRPr="00F2298C">
        <w:rPr>
          <w:bCs/>
          <w:sz w:val="24"/>
          <w:szCs w:val="24"/>
        </w:rPr>
        <w:t xml:space="preserve"> автономного учреждения</w:t>
      </w:r>
    </w:p>
    <w:p w:rsidR="00CD29CA" w:rsidRPr="00F2298C" w:rsidRDefault="00CD29CA" w:rsidP="00CD29CA">
      <w:pPr>
        <w:spacing w:line="240" w:lineRule="auto"/>
        <w:ind w:firstLine="0"/>
        <w:jc w:val="right"/>
        <w:rPr>
          <w:bCs/>
          <w:sz w:val="24"/>
          <w:szCs w:val="24"/>
        </w:rPr>
      </w:pPr>
      <w:r w:rsidRPr="00F2298C">
        <w:rPr>
          <w:bCs/>
          <w:sz w:val="24"/>
          <w:szCs w:val="24"/>
        </w:rPr>
        <w:t>«Шегарский психоневрологический интернат« Забота»</w:t>
      </w: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left="4536" w:hanging="3969"/>
        <w:jc w:val="center"/>
        <w:rPr>
          <w:b/>
          <w:bCs/>
          <w:sz w:val="24"/>
          <w:szCs w:val="24"/>
        </w:rPr>
      </w:pPr>
    </w:p>
    <w:p w:rsidR="00CD29CA" w:rsidRPr="00F2298C" w:rsidRDefault="00CD29CA" w:rsidP="00CD29CA">
      <w:pPr>
        <w:spacing w:line="240" w:lineRule="auto"/>
        <w:ind w:left="4536" w:hanging="3969"/>
        <w:jc w:val="right"/>
        <w:rPr>
          <w:b/>
          <w:bCs/>
          <w:sz w:val="24"/>
          <w:szCs w:val="24"/>
        </w:rPr>
      </w:pPr>
      <w:r w:rsidRPr="00F2298C">
        <w:rPr>
          <w:b/>
          <w:bCs/>
          <w:sz w:val="24"/>
          <w:szCs w:val="24"/>
        </w:rPr>
        <w:t>___________________</w:t>
      </w:r>
      <w:r w:rsidR="00813BAC">
        <w:rPr>
          <w:b/>
          <w:bCs/>
          <w:sz w:val="24"/>
          <w:szCs w:val="24"/>
        </w:rPr>
        <w:t xml:space="preserve"> Н.П.Храмцова </w:t>
      </w:r>
    </w:p>
    <w:p w:rsidR="00CD29CA" w:rsidRPr="00F2298C" w:rsidRDefault="00CD29CA" w:rsidP="00CD29CA">
      <w:pPr>
        <w:spacing w:line="240" w:lineRule="auto"/>
        <w:ind w:left="4536" w:hanging="3969"/>
        <w:rPr>
          <w:b/>
          <w:bCs/>
          <w:sz w:val="24"/>
          <w:szCs w:val="24"/>
        </w:rPr>
      </w:pPr>
      <w:r w:rsidRPr="00F2298C">
        <w:rPr>
          <w:b/>
          <w:bCs/>
          <w:sz w:val="24"/>
          <w:szCs w:val="24"/>
        </w:rPr>
        <w:t xml:space="preserve">                                                                                                   </w:t>
      </w:r>
    </w:p>
    <w:p w:rsidR="00CD29CA" w:rsidRPr="00F2298C" w:rsidRDefault="00CD29CA" w:rsidP="00CD29CA">
      <w:pPr>
        <w:spacing w:line="240" w:lineRule="auto"/>
        <w:ind w:left="4536" w:hanging="3827"/>
        <w:rPr>
          <w:bCs/>
          <w:sz w:val="20"/>
          <w:szCs w:val="20"/>
        </w:rPr>
      </w:pPr>
      <w:r w:rsidRPr="00F2298C">
        <w:rPr>
          <w:b/>
          <w:bCs/>
          <w:sz w:val="24"/>
          <w:szCs w:val="24"/>
        </w:rPr>
        <w:t xml:space="preserve"> </w:t>
      </w:r>
      <w:r w:rsidRPr="00F2298C">
        <w:rPr>
          <w:b/>
          <w:bCs/>
          <w:sz w:val="24"/>
          <w:szCs w:val="24"/>
        </w:rPr>
        <w:tab/>
      </w:r>
      <w:r w:rsidRPr="00F2298C">
        <w:rPr>
          <w:b/>
          <w:bCs/>
          <w:sz w:val="24"/>
          <w:szCs w:val="24"/>
        </w:rPr>
        <w:tab/>
      </w:r>
      <w:r w:rsidRPr="00F2298C">
        <w:rPr>
          <w:b/>
          <w:bCs/>
          <w:sz w:val="24"/>
          <w:szCs w:val="24"/>
        </w:rPr>
        <w:tab/>
      </w:r>
      <w:r w:rsidRPr="00F2298C">
        <w:rPr>
          <w:b/>
          <w:bCs/>
          <w:sz w:val="24"/>
          <w:szCs w:val="24"/>
        </w:rPr>
        <w:tab/>
      </w:r>
      <w:r w:rsidRPr="00F2298C">
        <w:rPr>
          <w:b/>
          <w:bCs/>
          <w:sz w:val="24"/>
          <w:szCs w:val="24"/>
        </w:rPr>
        <w:tab/>
      </w:r>
      <w:r w:rsidRPr="00F2298C">
        <w:rPr>
          <w:bCs/>
          <w:sz w:val="20"/>
          <w:szCs w:val="20"/>
        </w:rPr>
        <w:t>М.П.</w:t>
      </w:r>
    </w:p>
    <w:p w:rsidR="00CD29CA" w:rsidRPr="00F2298C" w:rsidRDefault="00425D2B" w:rsidP="00CD29CA">
      <w:pPr>
        <w:spacing w:line="240" w:lineRule="auto"/>
        <w:ind w:left="4536" w:hanging="3969"/>
        <w:jc w:val="right"/>
        <w:rPr>
          <w:b/>
          <w:bCs/>
          <w:sz w:val="24"/>
          <w:szCs w:val="24"/>
        </w:rPr>
      </w:pPr>
      <w:r>
        <w:rPr>
          <w:b/>
          <w:bCs/>
          <w:sz w:val="24"/>
          <w:szCs w:val="24"/>
        </w:rPr>
        <w:t>«</w:t>
      </w:r>
      <w:r w:rsidR="00A320D2">
        <w:rPr>
          <w:b/>
          <w:bCs/>
          <w:sz w:val="24"/>
          <w:szCs w:val="24"/>
        </w:rPr>
        <w:t>1</w:t>
      </w:r>
      <w:r w:rsidR="00AA213A">
        <w:rPr>
          <w:b/>
          <w:bCs/>
          <w:sz w:val="24"/>
          <w:szCs w:val="24"/>
        </w:rPr>
        <w:t>5</w:t>
      </w:r>
      <w:r w:rsidR="00CD29CA">
        <w:rPr>
          <w:b/>
          <w:bCs/>
          <w:sz w:val="24"/>
          <w:szCs w:val="24"/>
        </w:rPr>
        <w:t xml:space="preserve">» </w:t>
      </w:r>
      <w:r w:rsidR="004659A3">
        <w:rPr>
          <w:b/>
          <w:bCs/>
          <w:sz w:val="24"/>
          <w:szCs w:val="24"/>
        </w:rPr>
        <w:t xml:space="preserve"> </w:t>
      </w:r>
      <w:r w:rsidR="00AA213A">
        <w:rPr>
          <w:b/>
          <w:bCs/>
          <w:sz w:val="24"/>
          <w:szCs w:val="24"/>
        </w:rPr>
        <w:t>мая</w:t>
      </w:r>
      <w:r w:rsidR="004659A3">
        <w:rPr>
          <w:b/>
          <w:bCs/>
          <w:sz w:val="24"/>
          <w:szCs w:val="24"/>
        </w:rPr>
        <w:t xml:space="preserve"> </w:t>
      </w:r>
      <w:r w:rsidR="00CD29CA" w:rsidRPr="00BD0831">
        <w:rPr>
          <w:b/>
          <w:bCs/>
          <w:sz w:val="24"/>
          <w:szCs w:val="24"/>
        </w:rPr>
        <w:t xml:space="preserve"> </w:t>
      </w:r>
      <w:r w:rsidR="00CD29CA" w:rsidRPr="00F2298C">
        <w:rPr>
          <w:b/>
          <w:bCs/>
          <w:sz w:val="24"/>
          <w:szCs w:val="24"/>
        </w:rPr>
        <w:t>201</w:t>
      </w:r>
      <w:r w:rsidR="00D7153D">
        <w:rPr>
          <w:b/>
          <w:bCs/>
          <w:sz w:val="24"/>
          <w:szCs w:val="24"/>
        </w:rPr>
        <w:t>7</w:t>
      </w:r>
      <w:r w:rsidR="004659A3">
        <w:rPr>
          <w:b/>
          <w:bCs/>
          <w:sz w:val="24"/>
          <w:szCs w:val="24"/>
        </w:rPr>
        <w:t xml:space="preserve"> </w:t>
      </w:r>
      <w:r w:rsidR="00CD29CA" w:rsidRPr="00F2298C">
        <w:rPr>
          <w:b/>
          <w:bCs/>
          <w:sz w:val="24"/>
          <w:szCs w:val="24"/>
        </w:rPr>
        <w:t xml:space="preserve">г. </w:t>
      </w:r>
    </w:p>
    <w:p w:rsidR="00CD29CA" w:rsidRPr="00F2298C" w:rsidRDefault="00CD29CA" w:rsidP="00CD29CA">
      <w:pPr>
        <w:tabs>
          <w:tab w:val="left" w:pos="3775"/>
          <w:tab w:val="center" w:pos="4677"/>
        </w:tabs>
        <w:spacing w:line="240" w:lineRule="auto"/>
        <w:ind w:firstLine="0"/>
        <w:jc w:val="left"/>
        <w:rPr>
          <w:b/>
          <w:bCs/>
          <w:sz w:val="24"/>
          <w:szCs w:val="24"/>
        </w:rPr>
      </w:pPr>
      <w:r w:rsidRPr="00F2298C">
        <w:rPr>
          <w:b/>
          <w:bCs/>
          <w:sz w:val="24"/>
          <w:szCs w:val="24"/>
        </w:rPr>
        <w:tab/>
      </w:r>
      <w:r w:rsidRPr="00F2298C">
        <w:rPr>
          <w:b/>
          <w:bCs/>
          <w:sz w:val="24"/>
          <w:szCs w:val="24"/>
        </w:rPr>
        <w:tab/>
        <w:t xml:space="preserve"> </w:t>
      </w: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14148" w:rsidRDefault="00CD29CA" w:rsidP="00CD29CA">
      <w:pPr>
        <w:spacing w:line="240" w:lineRule="auto"/>
        <w:ind w:firstLine="0"/>
        <w:jc w:val="center"/>
        <w:rPr>
          <w:b/>
          <w:bCs/>
        </w:rPr>
      </w:pPr>
      <w:r w:rsidRPr="00F2298C">
        <w:rPr>
          <w:b/>
          <w:bCs/>
        </w:rPr>
        <w:t xml:space="preserve">Документация по проведению запроса цен </w:t>
      </w:r>
      <w:r w:rsidR="00F6360E">
        <w:rPr>
          <w:b/>
          <w:bCs/>
        </w:rPr>
        <w:t xml:space="preserve">в электронной форме </w:t>
      </w:r>
      <w:r w:rsidRPr="00F2298C">
        <w:rPr>
          <w:b/>
          <w:bCs/>
        </w:rPr>
        <w:t xml:space="preserve">на </w:t>
      </w:r>
      <w:r>
        <w:rPr>
          <w:b/>
          <w:bCs/>
        </w:rPr>
        <w:t xml:space="preserve">поставку </w:t>
      </w:r>
      <w:r w:rsidR="00AA213A">
        <w:rPr>
          <w:b/>
          <w:bCs/>
        </w:rPr>
        <w:t>строительных материалов</w:t>
      </w:r>
      <w:r>
        <w:rPr>
          <w:b/>
          <w:bCs/>
        </w:rPr>
        <w:t xml:space="preserve"> для нужд О</w:t>
      </w:r>
      <w:r w:rsidRPr="00F14148">
        <w:rPr>
          <w:b/>
          <w:bCs/>
        </w:rPr>
        <w:t>бластного государственного  автономного учреждения</w:t>
      </w:r>
      <w:r>
        <w:rPr>
          <w:b/>
          <w:bCs/>
        </w:rPr>
        <w:t xml:space="preserve"> «</w:t>
      </w:r>
      <w:r w:rsidRPr="00F14148">
        <w:rPr>
          <w:b/>
          <w:bCs/>
        </w:rPr>
        <w:t>Шегарский психоневрологический интернат</w:t>
      </w:r>
      <w:r>
        <w:rPr>
          <w:b/>
          <w:bCs/>
        </w:rPr>
        <w:t xml:space="preserve"> </w:t>
      </w:r>
      <w:r w:rsidRPr="00F14148">
        <w:rPr>
          <w:b/>
          <w:bCs/>
        </w:rPr>
        <w:t>«Забота»</w:t>
      </w:r>
      <w:r>
        <w:rPr>
          <w:b/>
          <w:bCs/>
        </w:rPr>
        <w:t xml:space="preserve"> на </w:t>
      </w:r>
      <w:r w:rsidR="00813C61">
        <w:rPr>
          <w:b/>
          <w:bCs/>
        </w:rPr>
        <w:t>2</w:t>
      </w:r>
      <w:r w:rsidR="005477EB">
        <w:rPr>
          <w:b/>
          <w:bCs/>
        </w:rPr>
        <w:t xml:space="preserve"> квартал 201</w:t>
      </w:r>
      <w:r w:rsidR="003605D1">
        <w:rPr>
          <w:b/>
          <w:bCs/>
        </w:rPr>
        <w:t>7</w:t>
      </w:r>
      <w:r>
        <w:rPr>
          <w:b/>
          <w:bCs/>
        </w:rPr>
        <w:t xml:space="preserve"> года.</w:t>
      </w:r>
    </w:p>
    <w:p w:rsidR="00CD29CA" w:rsidRPr="00F2298C" w:rsidRDefault="00CD29CA" w:rsidP="00CD29CA">
      <w:pPr>
        <w:spacing w:line="240" w:lineRule="auto"/>
        <w:ind w:firstLine="0"/>
        <w:jc w:val="center"/>
        <w:rPr>
          <w:b/>
          <w:bCs/>
        </w:rPr>
      </w:pPr>
    </w:p>
    <w:p w:rsidR="00CD29CA" w:rsidRPr="00F2298C" w:rsidRDefault="00CD29CA" w:rsidP="00CD29CA">
      <w:pPr>
        <w:spacing w:line="240" w:lineRule="auto"/>
        <w:ind w:firstLine="0"/>
        <w:jc w:val="center"/>
        <w:rPr>
          <w:b/>
          <w:bCs/>
        </w:rPr>
      </w:pPr>
    </w:p>
    <w:p w:rsidR="00CD29CA" w:rsidRPr="00F2298C" w:rsidRDefault="00CD29CA" w:rsidP="00CD29CA">
      <w:pPr>
        <w:spacing w:line="240" w:lineRule="auto"/>
        <w:ind w:firstLine="0"/>
        <w:jc w:val="center"/>
        <w:rPr>
          <w:b/>
          <w:bCs/>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r w:rsidRPr="00F2298C">
        <w:rPr>
          <w:b/>
          <w:bCs/>
          <w:sz w:val="24"/>
          <w:szCs w:val="24"/>
        </w:rPr>
        <w:t>201</w:t>
      </w:r>
      <w:r w:rsidR="00F6360E">
        <w:rPr>
          <w:b/>
          <w:bCs/>
          <w:sz w:val="24"/>
          <w:szCs w:val="24"/>
        </w:rPr>
        <w:t>7</w:t>
      </w:r>
      <w:r w:rsidRPr="00F2298C">
        <w:rPr>
          <w:b/>
          <w:bCs/>
          <w:sz w:val="24"/>
          <w:szCs w:val="24"/>
        </w:rPr>
        <w:t xml:space="preserve"> год</w:t>
      </w:r>
    </w:p>
    <w:p w:rsidR="00CD29CA" w:rsidRPr="00F2298C" w:rsidRDefault="00CD29CA" w:rsidP="00CD29CA">
      <w:pPr>
        <w:pStyle w:val="1"/>
        <w:spacing w:before="0" w:line="240" w:lineRule="auto"/>
        <w:ind w:firstLine="0"/>
        <w:rPr>
          <w:rFonts w:ascii="Times New Roman" w:hAnsi="Times New Roman" w:cs="Times New Roman"/>
          <w:sz w:val="24"/>
          <w:szCs w:val="24"/>
        </w:rPr>
      </w:pPr>
      <w:bookmarkStart w:id="1" w:name="__RefHeading__175_400097772"/>
      <w:bookmarkStart w:id="2" w:name="_Ref318277117"/>
      <w:bookmarkEnd w:id="1"/>
      <w:r w:rsidRPr="00897ECE">
        <w:rPr>
          <w:rFonts w:ascii="Times New Roman" w:hAnsi="Times New Roman" w:cs="Times New Roman"/>
          <w:b w:val="0"/>
          <w:sz w:val="22"/>
          <w:szCs w:val="22"/>
        </w:rPr>
        <w:t>Шегарский район, с. Вороновка</w:t>
      </w:r>
      <w:r w:rsidRPr="00F2298C">
        <w:rPr>
          <w:rFonts w:ascii="Times New Roman" w:hAnsi="Times New Roman" w:cs="Times New Roman"/>
          <w:sz w:val="24"/>
          <w:szCs w:val="24"/>
        </w:rPr>
        <w:t xml:space="preserve"> </w:t>
      </w:r>
      <w:r w:rsidRPr="00F2298C">
        <w:rPr>
          <w:rFonts w:ascii="Times New Roman" w:hAnsi="Times New Roman" w:cs="Times New Roman"/>
          <w:sz w:val="24"/>
          <w:szCs w:val="24"/>
        </w:rPr>
        <w:br w:type="page"/>
      </w:r>
      <w:r w:rsidRPr="00F2298C">
        <w:rPr>
          <w:rFonts w:ascii="Times New Roman" w:hAnsi="Times New Roman" w:cs="Times New Roman"/>
          <w:sz w:val="24"/>
          <w:szCs w:val="24"/>
        </w:rPr>
        <w:lastRenderedPageBreak/>
        <w:t>Общие положения</w:t>
      </w:r>
      <w:bookmarkEnd w:id="2"/>
    </w:p>
    <w:p w:rsidR="00CD29CA" w:rsidRPr="00F2298C" w:rsidRDefault="00CD29CA" w:rsidP="00CD29CA">
      <w:pPr>
        <w:pStyle w:val="a6"/>
        <w:numPr>
          <w:ilvl w:val="1"/>
          <w:numId w:val="1"/>
        </w:numPr>
        <w:spacing w:line="240" w:lineRule="auto"/>
        <w:ind w:left="1680"/>
        <w:rPr>
          <w:sz w:val="24"/>
          <w:szCs w:val="24"/>
        </w:rPr>
      </w:pPr>
      <w:bookmarkStart w:id="3" w:name="__RefHeading__177_400097772"/>
      <w:bookmarkEnd w:id="3"/>
      <w:r w:rsidRPr="00F2298C">
        <w:rPr>
          <w:bCs w:val="0"/>
          <w:sz w:val="24"/>
          <w:szCs w:val="24"/>
        </w:rPr>
        <w:t>Общие сведения о процедуре запроса цен</w:t>
      </w:r>
      <w:r w:rsidRPr="00F2298C">
        <w:rPr>
          <w:sz w:val="24"/>
          <w:szCs w:val="24"/>
        </w:rPr>
        <w:t xml:space="preserve">: </w:t>
      </w:r>
    </w:p>
    <w:p w:rsidR="00CD29CA" w:rsidRPr="00F2298C" w:rsidRDefault="00CD29CA" w:rsidP="00CD29CA">
      <w:pPr>
        <w:pStyle w:val="3"/>
        <w:numPr>
          <w:ilvl w:val="2"/>
          <w:numId w:val="1"/>
        </w:numPr>
        <w:tabs>
          <w:tab w:val="left" w:pos="0"/>
          <w:tab w:val="left" w:pos="1843"/>
        </w:tabs>
        <w:snapToGrid w:val="0"/>
        <w:spacing w:line="240" w:lineRule="auto"/>
        <w:ind w:left="0" w:firstLine="709"/>
        <w:rPr>
          <w:sz w:val="24"/>
          <w:szCs w:val="24"/>
        </w:rPr>
      </w:pPr>
      <w:r w:rsidRPr="00F2298C">
        <w:rPr>
          <w:sz w:val="24"/>
          <w:szCs w:val="24"/>
        </w:rPr>
        <w:t>Заказчик</w:t>
      </w:r>
      <w:bookmarkStart w:id="4" w:name="_Ref298326936"/>
      <w:bookmarkStart w:id="5" w:name="_Ref187835697"/>
      <w:bookmarkStart w:id="6" w:name="_Ref54335434"/>
      <w:r w:rsidRPr="00F2298C">
        <w:rPr>
          <w:sz w:val="24"/>
          <w:szCs w:val="24"/>
        </w:rPr>
        <w:t xml:space="preserve">: </w:t>
      </w:r>
      <w:bookmarkEnd w:id="4"/>
      <w:bookmarkEnd w:id="5"/>
      <w:r w:rsidRPr="00F2298C">
        <w:rPr>
          <w:sz w:val="24"/>
          <w:szCs w:val="24"/>
        </w:rPr>
        <w:t xml:space="preserve"> Областное государственное автономное учреждение «Шегарский психоневрологический интернат «Забота»</w:t>
      </w:r>
    </w:p>
    <w:p w:rsidR="00CD29CA" w:rsidRPr="00F2298C" w:rsidRDefault="00CD29CA" w:rsidP="00CD29CA">
      <w:pPr>
        <w:pStyle w:val="3"/>
        <w:numPr>
          <w:ilvl w:val="2"/>
          <w:numId w:val="1"/>
        </w:numPr>
        <w:tabs>
          <w:tab w:val="left" w:pos="0"/>
          <w:tab w:val="left" w:pos="1843"/>
        </w:tabs>
        <w:snapToGrid w:val="0"/>
        <w:spacing w:line="240" w:lineRule="auto"/>
        <w:ind w:left="0" w:firstLine="709"/>
        <w:rPr>
          <w:sz w:val="24"/>
          <w:szCs w:val="24"/>
        </w:rPr>
      </w:pPr>
      <w:r w:rsidRPr="00F2298C">
        <w:rPr>
          <w:sz w:val="24"/>
          <w:szCs w:val="24"/>
        </w:rPr>
        <w:t xml:space="preserve">Место нахождения: 636152, Томская обл., Шегарский район, с. Вороновка, ул. Набережная ,7. </w:t>
      </w:r>
    </w:p>
    <w:p w:rsidR="00CD29CA" w:rsidRPr="00F2298C" w:rsidRDefault="00CD29CA" w:rsidP="00CD29CA">
      <w:pPr>
        <w:pStyle w:val="3"/>
        <w:tabs>
          <w:tab w:val="left" w:pos="0"/>
          <w:tab w:val="left" w:pos="1843"/>
        </w:tabs>
        <w:snapToGrid w:val="0"/>
        <w:spacing w:line="240" w:lineRule="auto"/>
        <w:ind w:left="709" w:firstLine="0"/>
        <w:rPr>
          <w:sz w:val="24"/>
          <w:szCs w:val="24"/>
        </w:rPr>
      </w:pPr>
      <w:r w:rsidRPr="00F2298C">
        <w:rPr>
          <w:sz w:val="24"/>
          <w:szCs w:val="24"/>
        </w:rPr>
        <w:t>Почтовый адрес: 636152, Томская обл., Шегарский район, с. Вороновка, ул. Набережная ,7.</w:t>
      </w:r>
    </w:p>
    <w:p w:rsidR="00CD29CA" w:rsidRPr="00F2298C" w:rsidRDefault="00CD29CA" w:rsidP="00CD29CA">
      <w:pPr>
        <w:pStyle w:val="3"/>
        <w:tabs>
          <w:tab w:val="left" w:pos="0"/>
        </w:tabs>
        <w:snapToGrid w:val="0"/>
        <w:spacing w:line="240" w:lineRule="auto"/>
        <w:ind w:left="0" w:firstLine="709"/>
        <w:rPr>
          <w:sz w:val="24"/>
          <w:szCs w:val="24"/>
        </w:rPr>
      </w:pPr>
      <w:r w:rsidRPr="00F2298C">
        <w:rPr>
          <w:sz w:val="24"/>
          <w:szCs w:val="24"/>
        </w:rPr>
        <w:t xml:space="preserve">Адрес электронной почты:  </w:t>
      </w:r>
      <w:r w:rsidR="004659A3" w:rsidRPr="00D86CAB">
        <w:rPr>
          <w:color w:val="0070C0"/>
          <w:sz w:val="22"/>
          <w:szCs w:val="22"/>
          <w:lang w:val="en-US"/>
        </w:rPr>
        <w:t>npg</w:t>
      </w:r>
      <w:r w:rsidR="004659A3" w:rsidRPr="00D86CAB">
        <w:rPr>
          <w:color w:val="0070C0"/>
          <w:sz w:val="22"/>
          <w:szCs w:val="22"/>
        </w:rPr>
        <w:t>@</w:t>
      </w:r>
      <w:r w:rsidR="004659A3" w:rsidRPr="00D86CAB">
        <w:rPr>
          <w:color w:val="0070C0"/>
          <w:sz w:val="22"/>
          <w:szCs w:val="22"/>
          <w:lang w:val="en-US"/>
        </w:rPr>
        <w:t>shpi</w:t>
      </w:r>
      <w:r w:rsidR="004659A3" w:rsidRPr="00D86CAB">
        <w:rPr>
          <w:color w:val="0070C0"/>
          <w:sz w:val="22"/>
          <w:szCs w:val="22"/>
        </w:rPr>
        <w:t>.</w:t>
      </w:r>
      <w:r w:rsidR="004659A3" w:rsidRPr="00D86CAB">
        <w:rPr>
          <w:color w:val="0070C0"/>
          <w:sz w:val="22"/>
          <w:szCs w:val="22"/>
          <w:lang w:val="en-US"/>
        </w:rPr>
        <w:t>social</w:t>
      </w:r>
      <w:r w:rsidR="004659A3" w:rsidRPr="00D86CAB">
        <w:rPr>
          <w:color w:val="0070C0"/>
          <w:sz w:val="22"/>
          <w:szCs w:val="22"/>
        </w:rPr>
        <w:t>.</w:t>
      </w:r>
      <w:r w:rsidR="004659A3" w:rsidRPr="00D86CAB">
        <w:rPr>
          <w:color w:val="0070C0"/>
          <w:sz w:val="22"/>
          <w:szCs w:val="22"/>
          <w:lang w:val="en-US"/>
        </w:rPr>
        <w:t>tomsk</w:t>
      </w:r>
      <w:r w:rsidR="004659A3" w:rsidRPr="00D86CAB">
        <w:rPr>
          <w:color w:val="0070C0"/>
          <w:sz w:val="22"/>
          <w:szCs w:val="22"/>
        </w:rPr>
        <w:t>.</w:t>
      </w:r>
      <w:r w:rsidR="004659A3" w:rsidRPr="00D86CAB">
        <w:rPr>
          <w:color w:val="0070C0"/>
          <w:sz w:val="22"/>
          <w:szCs w:val="22"/>
          <w:lang w:val="en-US"/>
        </w:rPr>
        <w:t>gov</w:t>
      </w:r>
      <w:r w:rsidR="004659A3" w:rsidRPr="00D86CAB">
        <w:rPr>
          <w:color w:val="0070C0"/>
          <w:sz w:val="22"/>
          <w:szCs w:val="22"/>
        </w:rPr>
        <w:t>.</w:t>
      </w:r>
      <w:r w:rsidR="004659A3" w:rsidRPr="00D86CAB">
        <w:rPr>
          <w:color w:val="0070C0"/>
          <w:sz w:val="22"/>
          <w:szCs w:val="22"/>
          <w:lang w:val="en-US"/>
        </w:rPr>
        <w:t>ru</w:t>
      </w:r>
    </w:p>
    <w:p w:rsidR="00CD29CA" w:rsidRPr="00F2298C" w:rsidRDefault="00CD29CA" w:rsidP="00CD29CA">
      <w:pPr>
        <w:pStyle w:val="3"/>
        <w:tabs>
          <w:tab w:val="left" w:pos="0"/>
        </w:tabs>
        <w:spacing w:line="240" w:lineRule="auto"/>
        <w:ind w:left="0" w:firstLine="709"/>
        <w:rPr>
          <w:sz w:val="24"/>
          <w:szCs w:val="24"/>
        </w:rPr>
      </w:pPr>
      <w:r w:rsidRPr="00F2298C">
        <w:rPr>
          <w:sz w:val="24"/>
          <w:szCs w:val="24"/>
        </w:rPr>
        <w:t>Номер контактного телефона</w:t>
      </w:r>
      <w:r>
        <w:rPr>
          <w:sz w:val="24"/>
          <w:szCs w:val="24"/>
        </w:rPr>
        <w:t>:</w:t>
      </w:r>
      <w:r w:rsidRPr="00F2298C">
        <w:rPr>
          <w:sz w:val="24"/>
          <w:szCs w:val="24"/>
        </w:rPr>
        <w:t xml:space="preserve"> (838247) </w:t>
      </w:r>
      <w:r>
        <w:rPr>
          <w:sz w:val="24"/>
          <w:szCs w:val="24"/>
        </w:rPr>
        <w:t>35-224</w:t>
      </w:r>
      <w:r w:rsidRPr="00F2298C">
        <w:rPr>
          <w:sz w:val="24"/>
          <w:szCs w:val="24"/>
        </w:rPr>
        <w:t>;</w:t>
      </w:r>
    </w:p>
    <w:p w:rsidR="00CD29CA" w:rsidRPr="00F2298C" w:rsidRDefault="00CD29CA" w:rsidP="00CD29CA">
      <w:pPr>
        <w:pStyle w:val="3"/>
        <w:tabs>
          <w:tab w:val="left" w:pos="0"/>
        </w:tabs>
        <w:spacing w:line="240" w:lineRule="auto"/>
        <w:ind w:left="0" w:firstLine="709"/>
        <w:rPr>
          <w:sz w:val="24"/>
          <w:szCs w:val="24"/>
        </w:rPr>
      </w:pPr>
      <w:r w:rsidRPr="00F2298C">
        <w:rPr>
          <w:sz w:val="24"/>
          <w:szCs w:val="24"/>
        </w:rPr>
        <w:t xml:space="preserve">Контактное лицо: </w:t>
      </w:r>
      <w:r w:rsidR="004659A3">
        <w:rPr>
          <w:sz w:val="24"/>
          <w:szCs w:val="24"/>
        </w:rPr>
        <w:t>Кочериди Людмила Викторовна</w:t>
      </w:r>
    </w:p>
    <w:p w:rsidR="00CD29CA" w:rsidRPr="00F2298C" w:rsidRDefault="00CD29CA" w:rsidP="00CD29CA">
      <w:pPr>
        <w:pStyle w:val="3"/>
        <w:tabs>
          <w:tab w:val="left" w:pos="0"/>
        </w:tabs>
        <w:spacing w:line="240" w:lineRule="auto"/>
        <w:ind w:left="0" w:firstLine="709"/>
        <w:rPr>
          <w:sz w:val="24"/>
          <w:szCs w:val="24"/>
        </w:rPr>
      </w:pPr>
      <w:r w:rsidRPr="00F2298C">
        <w:rPr>
          <w:sz w:val="24"/>
          <w:szCs w:val="24"/>
        </w:rPr>
        <w:t xml:space="preserve">Официальный сайт: </w:t>
      </w:r>
      <w:hyperlink r:id="rId8" w:history="1">
        <w:r w:rsidRPr="00F2298C">
          <w:rPr>
            <w:rStyle w:val="a3"/>
            <w:sz w:val="24"/>
            <w:szCs w:val="24"/>
          </w:rPr>
          <w:t>www.zakupki.gov.ru</w:t>
        </w:r>
      </w:hyperlink>
      <w:r w:rsidRPr="00F2298C">
        <w:rPr>
          <w:sz w:val="24"/>
          <w:szCs w:val="24"/>
        </w:rPr>
        <w:t xml:space="preserve"> </w:t>
      </w:r>
    </w:p>
    <w:p w:rsidR="00CD29CA" w:rsidRPr="0063625A" w:rsidRDefault="00CD29CA" w:rsidP="00CD29CA">
      <w:pPr>
        <w:pStyle w:val="3"/>
        <w:numPr>
          <w:ilvl w:val="2"/>
          <w:numId w:val="1"/>
        </w:numPr>
        <w:tabs>
          <w:tab w:val="left" w:pos="0"/>
          <w:tab w:val="left" w:pos="1843"/>
        </w:tabs>
        <w:snapToGrid w:val="0"/>
        <w:spacing w:line="240" w:lineRule="auto"/>
        <w:ind w:left="0" w:firstLine="709"/>
        <w:rPr>
          <w:sz w:val="24"/>
          <w:szCs w:val="24"/>
        </w:rPr>
      </w:pPr>
      <w:bookmarkStart w:id="7" w:name="_Ref319358099"/>
      <w:r w:rsidRPr="00F2298C">
        <w:rPr>
          <w:sz w:val="24"/>
          <w:szCs w:val="24"/>
        </w:rPr>
        <w:t xml:space="preserve">Предмет запроса цен (предмет договора): </w:t>
      </w:r>
      <w:bookmarkStart w:id="8" w:name="_Ref319358572"/>
      <w:bookmarkEnd w:id="7"/>
      <w:r w:rsidRPr="0063625A">
        <w:rPr>
          <w:b/>
          <w:sz w:val="24"/>
          <w:szCs w:val="24"/>
        </w:rPr>
        <w:t xml:space="preserve">Поставка </w:t>
      </w:r>
      <w:r w:rsidR="00AA213A">
        <w:rPr>
          <w:b/>
          <w:sz w:val="24"/>
          <w:szCs w:val="24"/>
        </w:rPr>
        <w:t xml:space="preserve">строительных материалов </w:t>
      </w:r>
      <w:r>
        <w:rPr>
          <w:b/>
          <w:sz w:val="24"/>
          <w:szCs w:val="24"/>
        </w:rPr>
        <w:t xml:space="preserve"> </w:t>
      </w:r>
      <w:r w:rsidRPr="0063625A">
        <w:rPr>
          <w:b/>
          <w:sz w:val="24"/>
          <w:szCs w:val="24"/>
        </w:rPr>
        <w:t xml:space="preserve">для нужд </w:t>
      </w:r>
      <w:r>
        <w:rPr>
          <w:b/>
          <w:sz w:val="24"/>
          <w:szCs w:val="24"/>
        </w:rPr>
        <w:t>О</w:t>
      </w:r>
      <w:r w:rsidRPr="0063625A">
        <w:rPr>
          <w:b/>
          <w:sz w:val="24"/>
          <w:szCs w:val="24"/>
        </w:rPr>
        <w:t xml:space="preserve">бластного государственного автономного учреждения </w:t>
      </w:r>
      <w:r>
        <w:rPr>
          <w:b/>
          <w:sz w:val="24"/>
          <w:szCs w:val="24"/>
        </w:rPr>
        <w:t>«</w:t>
      </w:r>
      <w:r w:rsidRPr="0063625A">
        <w:rPr>
          <w:b/>
          <w:sz w:val="24"/>
          <w:szCs w:val="24"/>
        </w:rPr>
        <w:t>Шегарский психоневрологический интернат</w:t>
      </w:r>
      <w:r>
        <w:rPr>
          <w:b/>
          <w:sz w:val="24"/>
          <w:szCs w:val="24"/>
        </w:rPr>
        <w:t xml:space="preserve"> </w:t>
      </w:r>
      <w:r w:rsidRPr="0063625A">
        <w:rPr>
          <w:b/>
          <w:sz w:val="24"/>
          <w:szCs w:val="24"/>
        </w:rPr>
        <w:t>«Забота»</w:t>
      </w:r>
      <w:r w:rsidR="00E62832">
        <w:rPr>
          <w:b/>
          <w:sz w:val="24"/>
          <w:szCs w:val="24"/>
        </w:rPr>
        <w:t xml:space="preserve"> на </w:t>
      </w:r>
      <w:r w:rsidR="00011E4D">
        <w:rPr>
          <w:b/>
          <w:sz w:val="24"/>
          <w:szCs w:val="24"/>
        </w:rPr>
        <w:t>2</w:t>
      </w:r>
      <w:r w:rsidR="004659A3">
        <w:rPr>
          <w:b/>
          <w:sz w:val="24"/>
          <w:szCs w:val="24"/>
        </w:rPr>
        <w:t xml:space="preserve"> квартал 201</w:t>
      </w:r>
      <w:r w:rsidR="003605D1">
        <w:rPr>
          <w:b/>
          <w:sz w:val="24"/>
          <w:szCs w:val="24"/>
        </w:rPr>
        <w:t>7</w:t>
      </w:r>
      <w:r>
        <w:rPr>
          <w:b/>
          <w:sz w:val="24"/>
          <w:szCs w:val="24"/>
        </w:rPr>
        <w:t xml:space="preserve"> года</w:t>
      </w:r>
      <w:r w:rsidRPr="0063625A">
        <w:rPr>
          <w:sz w:val="24"/>
          <w:szCs w:val="24"/>
        </w:rPr>
        <w:t xml:space="preserve">.  </w:t>
      </w:r>
    </w:p>
    <w:p w:rsidR="00CD29CA" w:rsidRDefault="00CD29CA" w:rsidP="00CD29CA">
      <w:pPr>
        <w:pStyle w:val="Default"/>
        <w:jc w:val="both"/>
      </w:pPr>
      <w:bookmarkStart w:id="9" w:name="_Ref319358596"/>
      <w:bookmarkEnd w:id="8"/>
      <w:r>
        <w:t xml:space="preserve">         Количество товара: </w:t>
      </w:r>
    </w:p>
    <w:p w:rsidR="00CD29CA" w:rsidRDefault="00CD29CA" w:rsidP="00CD29CA">
      <w:pPr>
        <w:pStyle w:val="Default"/>
        <w:jc w:val="both"/>
        <w:rPr>
          <w:u w:val="single"/>
        </w:rPr>
      </w:pPr>
    </w:p>
    <w:tbl>
      <w:tblPr>
        <w:tblW w:w="9618" w:type="dxa"/>
        <w:tblInd w:w="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381"/>
        <w:gridCol w:w="2977"/>
        <w:gridCol w:w="3260"/>
      </w:tblGrid>
      <w:tr w:rsidR="00CD29CA" w:rsidRPr="00961873" w:rsidTr="00CD29CA">
        <w:trPr>
          <w:trHeight w:val="820"/>
        </w:trPr>
        <w:tc>
          <w:tcPr>
            <w:tcW w:w="3381" w:type="dxa"/>
            <w:shd w:val="clear" w:color="auto" w:fill="auto"/>
            <w:hideMark/>
          </w:tcPr>
          <w:p w:rsidR="00CD29CA" w:rsidRPr="00961873" w:rsidRDefault="00CD29CA" w:rsidP="00EB07C1">
            <w:pPr>
              <w:spacing w:line="240" w:lineRule="atLeast"/>
              <w:jc w:val="center"/>
              <w:rPr>
                <w:b/>
                <w:bCs/>
                <w:color w:val="000000"/>
              </w:rPr>
            </w:pPr>
            <w:r w:rsidRPr="00961873">
              <w:rPr>
                <w:b/>
                <w:bCs/>
                <w:color w:val="000000"/>
                <w:sz w:val="22"/>
                <w:szCs w:val="22"/>
              </w:rPr>
              <w:t>Наименование товара</w:t>
            </w:r>
          </w:p>
        </w:tc>
        <w:tc>
          <w:tcPr>
            <w:tcW w:w="2977" w:type="dxa"/>
          </w:tcPr>
          <w:p w:rsidR="00CD29CA" w:rsidRPr="00961873" w:rsidRDefault="00CD29CA" w:rsidP="00EB07C1">
            <w:pPr>
              <w:spacing w:line="240" w:lineRule="atLeast"/>
              <w:jc w:val="center"/>
              <w:rPr>
                <w:b/>
                <w:bCs/>
                <w:color w:val="000000"/>
              </w:rPr>
            </w:pPr>
            <w:r w:rsidRPr="00961873">
              <w:rPr>
                <w:b/>
                <w:bCs/>
                <w:color w:val="000000"/>
                <w:sz w:val="22"/>
                <w:szCs w:val="22"/>
              </w:rPr>
              <w:t>Единицы измерения</w:t>
            </w:r>
          </w:p>
        </w:tc>
        <w:tc>
          <w:tcPr>
            <w:tcW w:w="3260" w:type="dxa"/>
          </w:tcPr>
          <w:p w:rsidR="00CD29CA" w:rsidRPr="00961873" w:rsidRDefault="00CD29CA" w:rsidP="00EB07C1">
            <w:pPr>
              <w:spacing w:line="240" w:lineRule="atLeast"/>
              <w:jc w:val="center"/>
              <w:rPr>
                <w:b/>
                <w:bCs/>
                <w:color w:val="000000"/>
              </w:rPr>
            </w:pPr>
            <w:r w:rsidRPr="00961873">
              <w:rPr>
                <w:b/>
                <w:bCs/>
                <w:color w:val="000000"/>
                <w:sz w:val="22"/>
                <w:szCs w:val="22"/>
              </w:rPr>
              <w:t>Количество</w:t>
            </w:r>
          </w:p>
        </w:tc>
      </w:tr>
      <w:tr w:rsidR="00CD29CA" w:rsidRPr="00961873" w:rsidTr="00CD29CA">
        <w:trPr>
          <w:trHeight w:val="243"/>
        </w:trPr>
        <w:tc>
          <w:tcPr>
            <w:tcW w:w="3381" w:type="dxa"/>
            <w:shd w:val="clear" w:color="auto" w:fill="auto"/>
            <w:hideMark/>
          </w:tcPr>
          <w:p w:rsidR="00CD29CA" w:rsidRPr="00D05054" w:rsidRDefault="00AA213A" w:rsidP="00431BC9">
            <w:pPr>
              <w:spacing w:line="240" w:lineRule="atLeast"/>
              <w:ind w:firstLine="0"/>
              <w:rPr>
                <w:sz w:val="22"/>
                <w:szCs w:val="22"/>
                <w:lang w:eastAsia="en-US"/>
              </w:rPr>
            </w:pPr>
            <w:r w:rsidRPr="00D05054">
              <w:rPr>
                <w:sz w:val="22"/>
                <w:szCs w:val="22"/>
                <w:lang w:eastAsia="en-US"/>
              </w:rPr>
              <w:t xml:space="preserve">Краска – эмаль </w:t>
            </w:r>
            <w:r w:rsidR="00A3690E">
              <w:rPr>
                <w:sz w:val="22"/>
                <w:szCs w:val="22"/>
                <w:lang w:eastAsia="en-US"/>
              </w:rPr>
              <w:t xml:space="preserve">ПФ 115 </w:t>
            </w:r>
            <w:r w:rsidRPr="00D05054">
              <w:rPr>
                <w:sz w:val="22"/>
                <w:szCs w:val="22"/>
                <w:lang w:eastAsia="en-US"/>
              </w:rPr>
              <w:t>белая 2,5кг</w:t>
            </w:r>
          </w:p>
        </w:tc>
        <w:tc>
          <w:tcPr>
            <w:tcW w:w="2977" w:type="dxa"/>
          </w:tcPr>
          <w:p w:rsidR="00CD29CA" w:rsidRPr="00961873" w:rsidRDefault="009C2DAC" w:rsidP="00CD29CA">
            <w:pPr>
              <w:spacing w:line="240" w:lineRule="atLeast"/>
              <w:rPr>
                <w:color w:val="000000"/>
              </w:rPr>
            </w:pPr>
            <w:r>
              <w:rPr>
                <w:color w:val="000000"/>
              </w:rPr>
              <w:t>кг</w:t>
            </w:r>
          </w:p>
        </w:tc>
        <w:tc>
          <w:tcPr>
            <w:tcW w:w="3260" w:type="dxa"/>
          </w:tcPr>
          <w:p w:rsidR="00CD29CA" w:rsidRPr="00961873" w:rsidRDefault="009C2DAC" w:rsidP="00EB07C1">
            <w:pPr>
              <w:rPr>
                <w:lang w:eastAsia="en-US"/>
              </w:rPr>
            </w:pPr>
            <w:r>
              <w:rPr>
                <w:lang w:eastAsia="en-US"/>
              </w:rPr>
              <w:t>50</w:t>
            </w:r>
          </w:p>
        </w:tc>
      </w:tr>
      <w:tr w:rsidR="00AA213A" w:rsidRPr="00961873" w:rsidTr="00CD29CA">
        <w:trPr>
          <w:trHeight w:val="243"/>
        </w:trPr>
        <w:tc>
          <w:tcPr>
            <w:tcW w:w="3381" w:type="dxa"/>
            <w:shd w:val="clear" w:color="auto" w:fill="auto"/>
            <w:hideMark/>
          </w:tcPr>
          <w:p w:rsidR="00AA213A" w:rsidRPr="00D05054" w:rsidRDefault="00AA213A" w:rsidP="00AA213A">
            <w:pPr>
              <w:ind w:firstLine="0"/>
              <w:rPr>
                <w:sz w:val="22"/>
                <w:szCs w:val="22"/>
              </w:rPr>
            </w:pPr>
            <w:r w:rsidRPr="00D05054">
              <w:rPr>
                <w:sz w:val="22"/>
                <w:szCs w:val="22"/>
                <w:lang w:eastAsia="en-US"/>
              </w:rPr>
              <w:t xml:space="preserve">Краска – эмаль </w:t>
            </w:r>
            <w:r w:rsidR="00A3690E">
              <w:rPr>
                <w:sz w:val="22"/>
                <w:szCs w:val="22"/>
                <w:lang w:eastAsia="en-US"/>
              </w:rPr>
              <w:t xml:space="preserve">ПФ 115 </w:t>
            </w:r>
            <w:r w:rsidRPr="00D05054">
              <w:rPr>
                <w:sz w:val="22"/>
                <w:szCs w:val="22"/>
                <w:lang w:eastAsia="en-US"/>
              </w:rPr>
              <w:t>синяя 2,5кг</w:t>
            </w:r>
          </w:p>
        </w:tc>
        <w:tc>
          <w:tcPr>
            <w:tcW w:w="2977" w:type="dxa"/>
          </w:tcPr>
          <w:p w:rsidR="00AA213A" w:rsidRDefault="009C2DAC" w:rsidP="009C2DAC">
            <w:pPr>
              <w:spacing w:line="240" w:lineRule="atLeast"/>
              <w:ind w:firstLine="0"/>
              <w:rPr>
                <w:color w:val="000000"/>
              </w:rPr>
            </w:pPr>
            <w:r>
              <w:rPr>
                <w:color w:val="000000"/>
              </w:rPr>
              <w:t xml:space="preserve">           кг </w:t>
            </w:r>
          </w:p>
        </w:tc>
        <w:tc>
          <w:tcPr>
            <w:tcW w:w="3260" w:type="dxa"/>
          </w:tcPr>
          <w:p w:rsidR="00AA213A" w:rsidRDefault="009C2DAC" w:rsidP="00EB07C1">
            <w:pPr>
              <w:rPr>
                <w:lang w:eastAsia="en-US"/>
              </w:rPr>
            </w:pPr>
            <w:r>
              <w:rPr>
                <w:lang w:eastAsia="en-US"/>
              </w:rPr>
              <w:t>35</w:t>
            </w:r>
          </w:p>
        </w:tc>
      </w:tr>
      <w:tr w:rsidR="00AA213A" w:rsidRPr="00961873" w:rsidTr="00CD29CA">
        <w:trPr>
          <w:trHeight w:val="243"/>
        </w:trPr>
        <w:tc>
          <w:tcPr>
            <w:tcW w:w="3381" w:type="dxa"/>
            <w:shd w:val="clear" w:color="auto" w:fill="auto"/>
            <w:hideMark/>
          </w:tcPr>
          <w:p w:rsidR="00AA213A" w:rsidRPr="00D05054" w:rsidRDefault="00AA213A" w:rsidP="00AA213A">
            <w:pPr>
              <w:ind w:firstLine="0"/>
              <w:rPr>
                <w:sz w:val="22"/>
                <w:szCs w:val="22"/>
              </w:rPr>
            </w:pPr>
            <w:r w:rsidRPr="00D05054">
              <w:rPr>
                <w:sz w:val="22"/>
                <w:szCs w:val="22"/>
                <w:lang w:eastAsia="en-US"/>
              </w:rPr>
              <w:t xml:space="preserve">Краска – эмаль </w:t>
            </w:r>
            <w:r w:rsidR="00A3690E">
              <w:rPr>
                <w:sz w:val="22"/>
                <w:szCs w:val="22"/>
                <w:lang w:eastAsia="en-US"/>
              </w:rPr>
              <w:t xml:space="preserve">ПФ 115  </w:t>
            </w:r>
            <w:r w:rsidRPr="00D05054">
              <w:rPr>
                <w:sz w:val="22"/>
                <w:szCs w:val="22"/>
                <w:lang w:eastAsia="en-US"/>
              </w:rPr>
              <w:t>зеленая 2,5кг</w:t>
            </w:r>
          </w:p>
        </w:tc>
        <w:tc>
          <w:tcPr>
            <w:tcW w:w="2977" w:type="dxa"/>
          </w:tcPr>
          <w:p w:rsidR="00AA213A" w:rsidRDefault="009C2DAC" w:rsidP="00CD29CA">
            <w:pPr>
              <w:spacing w:line="240" w:lineRule="atLeast"/>
              <w:rPr>
                <w:color w:val="000000"/>
              </w:rPr>
            </w:pPr>
            <w:r>
              <w:rPr>
                <w:color w:val="000000"/>
              </w:rPr>
              <w:t>кг</w:t>
            </w:r>
          </w:p>
        </w:tc>
        <w:tc>
          <w:tcPr>
            <w:tcW w:w="3260" w:type="dxa"/>
          </w:tcPr>
          <w:p w:rsidR="00AA213A" w:rsidRDefault="009C2DAC" w:rsidP="00EB07C1">
            <w:pPr>
              <w:rPr>
                <w:lang w:eastAsia="en-US"/>
              </w:rPr>
            </w:pPr>
            <w:r>
              <w:rPr>
                <w:lang w:eastAsia="en-US"/>
              </w:rPr>
              <w:t>37,5</w:t>
            </w:r>
          </w:p>
        </w:tc>
      </w:tr>
      <w:tr w:rsidR="00AA213A" w:rsidRPr="00961873" w:rsidTr="00CD29CA">
        <w:trPr>
          <w:trHeight w:val="243"/>
        </w:trPr>
        <w:tc>
          <w:tcPr>
            <w:tcW w:w="3381" w:type="dxa"/>
            <w:shd w:val="clear" w:color="auto" w:fill="auto"/>
            <w:hideMark/>
          </w:tcPr>
          <w:p w:rsidR="00AA213A" w:rsidRPr="00D05054" w:rsidRDefault="00AA213A" w:rsidP="00AA213A">
            <w:pPr>
              <w:ind w:firstLine="0"/>
              <w:rPr>
                <w:sz w:val="22"/>
                <w:szCs w:val="22"/>
              </w:rPr>
            </w:pPr>
            <w:r w:rsidRPr="00D05054">
              <w:rPr>
                <w:sz w:val="22"/>
                <w:szCs w:val="22"/>
                <w:lang w:eastAsia="en-US"/>
              </w:rPr>
              <w:t>Краска – эмаль</w:t>
            </w:r>
            <w:r w:rsidR="00A3690E">
              <w:rPr>
                <w:sz w:val="22"/>
                <w:szCs w:val="22"/>
                <w:lang w:eastAsia="en-US"/>
              </w:rPr>
              <w:t xml:space="preserve"> ПФ 115 </w:t>
            </w:r>
            <w:r w:rsidRPr="00D05054">
              <w:rPr>
                <w:sz w:val="22"/>
                <w:szCs w:val="22"/>
                <w:lang w:eastAsia="en-US"/>
              </w:rPr>
              <w:t xml:space="preserve"> желтая 2,5кг</w:t>
            </w:r>
          </w:p>
        </w:tc>
        <w:tc>
          <w:tcPr>
            <w:tcW w:w="2977" w:type="dxa"/>
          </w:tcPr>
          <w:p w:rsidR="00AA213A" w:rsidRDefault="009C2DAC" w:rsidP="00CD29CA">
            <w:pPr>
              <w:spacing w:line="240" w:lineRule="atLeast"/>
              <w:rPr>
                <w:color w:val="000000"/>
              </w:rPr>
            </w:pPr>
            <w:r>
              <w:rPr>
                <w:color w:val="000000"/>
              </w:rPr>
              <w:t>кг</w:t>
            </w:r>
          </w:p>
        </w:tc>
        <w:tc>
          <w:tcPr>
            <w:tcW w:w="3260" w:type="dxa"/>
          </w:tcPr>
          <w:p w:rsidR="00AA213A" w:rsidRDefault="009C2DAC" w:rsidP="00EB07C1">
            <w:pPr>
              <w:rPr>
                <w:lang w:eastAsia="en-US"/>
              </w:rPr>
            </w:pPr>
            <w:r>
              <w:rPr>
                <w:lang w:eastAsia="en-US"/>
              </w:rPr>
              <w:t>40</w:t>
            </w:r>
          </w:p>
        </w:tc>
      </w:tr>
      <w:tr w:rsidR="00AA213A" w:rsidRPr="00961873" w:rsidTr="00CD29CA">
        <w:trPr>
          <w:trHeight w:val="243"/>
        </w:trPr>
        <w:tc>
          <w:tcPr>
            <w:tcW w:w="3381" w:type="dxa"/>
            <w:shd w:val="clear" w:color="auto" w:fill="auto"/>
            <w:hideMark/>
          </w:tcPr>
          <w:p w:rsidR="00AA213A" w:rsidRPr="00D05054" w:rsidRDefault="00AA213A" w:rsidP="00AA213A">
            <w:pPr>
              <w:ind w:firstLine="0"/>
              <w:rPr>
                <w:sz w:val="22"/>
                <w:szCs w:val="22"/>
              </w:rPr>
            </w:pPr>
            <w:r w:rsidRPr="00D05054">
              <w:rPr>
                <w:sz w:val="22"/>
                <w:szCs w:val="22"/>
                <w:lang w:eastAsia="en-US"/>
              </w:rPr>
              <w:t>Краска – эмаль</w:t>
            </w:r>
            <w:r w:rsidR="00A3690E">
              <w:rPr>
                <w:sz w:val="22"/>
                <w:szCs w:val="22"/>
                <w:lang w:eastAsia="en-US"/>
              </w:rPr>
              <w:t xml:space="preserve"> ПФ 115</w:t>
            </w:r>
            <w:r w:rsidRPr="00D05054">
              <w:rPr>
                <w:sz w:val="22"/>
                <w:szCs w:val="22"/>
                <w:lang w:eastAsia="en-US"/>
              </w:rPr>
              <w:t xml:space="preserve"> красная  2,5кг</w:t>
            </w:r>
          </w:p>
        </w:tc>
        <w:tc>
          <w:tcPr>
            <w:tcW w:w="2977" w:type="dxa"/>
          </w:tcPr>
          <w:p w:rsidR="00AA213A" w:rsidRDefault="009C2DAC" w:rsidP="00DE20B2">
            <w:pPr>
              <w:spacing w:line="240" w:lineRule="atLeast"/>
              <w:rPr>
                <w:color w:val="000000"/>
              </w:rPr>
            </w:pPr>
            <w:r>
              <w:rPr>
                <w:color w:val="000000"/>
              </w:rPr>
              <w:t>кг</w:t>
            </w:r>
          </w:p>
        </w:tc>
        <w:tc>
          <w:tcPr>
            <w:tcW w:w="3260" w:type="dxa"/>
          </w:tcPr>
          <w:p w:rsidR="00AA213A" w:rsidRDefault="009C2DAC" w:rsidP="00DE20B2">
            <w:pPr>
              <w:rPr>
                <w:lang w:eastAsia="en-US"/>
              </w:rPr>
            </w:pPr>
            <w:r>
              <w:rPr>
                <w:lang w:eastAsia="en-US"/>
              </w:rPr>
              <w:t>22,5</w:t>
            </w:r>
          </w:p>
        </w:tc>
      </w:tr>
      <w:tr w:rsidR="00AA213A" w:rsidRPr="00961873" w:rsidTr="00CD29CA">
        <w:trPr>
          <w:trHeight w:val="243"/>
        </w:trPr>
        <w:tc>
          <w:tcPr>
            <w:tcW w:w="3381" w:type="dxa"/>
            <w:shd w:val="clear" w:color="auto" w:fill="auto"/>
            <w:hideMark/>
          </w:tcPr>
          <w:p w:rsidR="00AA213A" w:rsidRPr="00D05054" w:rsidRDefault="00A3690E" w:rsidP="00AA213A">
            <w:pPr>
              <w:ind w:firstLine="0"/>
              <w:rPr>
                <w:sz w:val="22"/>
                <w:szCs w:val="22"/>
              </w:rPr>
            </w:pPr>
            <w:r>
              <w:rPr>
                <w:sz w:val="22"/>
                <w:szCs w:val="22"/>
                <w:lang w:eastAsia="en-US"/>
              </w:rPr>
              <w:t>Краска–</w:t>
            </w:r>
            <w:r w:rsidR="00AA213A" w:rsidRPr="00D05054">
              <w:rPr>
                <w:sz w:val="22"/>
                <w:szCs w:val="22"/>
                <w:lang w:eastAsia="en-US"/>
              </w:rPr>
              <w:t>эмаль</w:t>
            </w:r>
            <w:r>
              <w:rPr>
                <w:sz w:val="22"/>
                <w:szCs w:val="22"/>
                <w:lang w:eastAsia="en-US"/>
              </w:rPr>
              <w:t xml:space="preserve"> ПФ 115</w:t>
            </w:r>
            <w:r w:rsidR="00AA213A" w:rsidRPr="00D05054">
              <w:rPr>
                <w:sz w:val="22"/>
                <w:szCs w:val="22"/>
                <w:lang w:eastAsia="en-US"/>
              </w:rPr>
              <w:t xml:space="preserve"> сиреневая, фиолетовая 2,5кг</w:t>
            </w:r>
          </w:p>
        </w:tc>
        <w:tc>
          <w:tcPr>
            <w:tcW w:w="2977" w:type="dxa"/>
          </w:tcPr>
          <w:p w:rsidR="00AA213A" w:rsidRDefault="009C2DAC" w:rsidP="00DE20B2">
            <w:pPr>
              <w:spacing w:line="240" w:lineRule="atLeast"/>
              <w:rPr>
                <w:color w:val="000000"/>
              </w:rPr>
            </w:pPr>
            <w:r>
              <w:rPr>
                <w:color w:val="000000"/>
              </w:rPr>
              <w:t>кг</w:t>
            </w:r>
          </w:p>
        </w:tc>
        <w:tc>
          <w:tcPr>
            <w:tcW w:w="3260" w:type="dxa"/>
          </w:tcPr>
          <w:p w:rsidR="00AA213A" w:rsidRDefault="009C2DAC" w:rsidP="00DE20B2">
            <w:pPr>
              <w:rPr>
                <w:lang w:eastAsia="en-US"/>
              </w:rPr>
            </w:pPr>
            <w:r>
              <w:rPr>
                <w:lang w:eastAsia="en-US"/>
              </w:rPr>
              <w:t>22,5</w:t>
            </w:r>
          </w:p>
        </w:tc>
      </w:tr>
      <w:tr w:rsidR="00AA213A" w:rsidRPr="00961873" w:rsidTr="00CD29CA">
        <w:trPr>
          <w:trHeight w:val="243"/>
        </w:trPr>
        <w:tc>
          <w:tcPr>
            <w:tcW w:w="3381" w:type="dxa"/>
            <w:shd w:val="clear" w:color="auto" w:fill="auto"/>
            <w:hideMark/>
          </w:tcPr>
          <w:p w:rsidR="00AA213A" w:rsidRPr="00D05054" w:rsidRDefault="00AA213A" w:rsidP="00AA213A">
            <w:pPr>
              <w:ind w:firstLine="0"/>
              <w:rPr>
                <w:sz w:val="22"/>
                <w:szCs w:val="22"/>
              </w:rPr>
            </w:pPr>
            <w:r w:rsidRPr="00D05054">
              <w:rPr>
                <w:sz w:val="22"/>
                <w:szCs w:val="22"/>
                <w:lang w:eastAsia="en-US"/>
              </w:rPr>
              <w:t xml:space="preserve">Краска – эмаль </w:t>
            </w:r>
            <w:r w:rsidR="00A3690E">
              <w:rPr>
                <w:sz w:val="22"/>
                <w:szCs w:val="22"/>
                <w:lang w:eastAsia="en-US"/>
              </w:rPr>
              <w:t xml:space="preserve"> ПФ 115 </w:t>
            </w:r>
            <w:r w:rsidRPr="00D05054">
              <w:rPr>
                <w:sz w:val="22"/>
                <w:szCs w:val="22"/>
                <w:lang w:eastAsia="en-US"/>
              </w:rPr>
              <w:t>серая 2,5кг</w:t>
            </w:r>
          </w:p>
        </w:tc>
        <w:tc>
          <w:tcPr>
            <w:tcW w:w="2977" w:type="dxa"/>
          </w:tcPr>
          <w:p w:rsidR="00AA213A" w:rsidRDefault="009C2DAC" w:rsidP="00CD29CA">
            <w:pPr>
              <w:spacing w:line="240" w:lineRule="atLeast"/>
              <w:rPr>
                <w:color w:val="000000"/>
              </w:rPr>
            </w:pPr>
            <w:r>
              <w:rPr>
                <w:color w:val="000000"/>
              </w:rPr>
              <w:t>кг</w:t>
            </w:r>
          </w:p>
        </w:tc>
        <w:tc>
          <w:tcPr>
            <w:tcW w:w="3260" w:type="dxa"/>
          </w:tcPr>
          <w:p w:rsidR="00AA213A" w:rsidRDefault="009C2DAC" w:rsidP="00EB07C1">
            <w:pPr>
              <w:rPr>
                <w:lang w:eastAsia="en-US"/>
              </w:rPr>
            </w:pPr>
            <w:r>
              <w:rPr>
                <w:lang w:eastAsia="en-US"/>
              </w:rPr>
              <w:t>7,5</w:t>
            </w:r>
          </w:p>
        </w:tc>
      </w:tr>
      <w:tr w:rsidR="00AA213A" w:rsidRPr="00961873" w:rsidTr="00CD29CA">
        <w:trPr>
          <w:trHeight w:val="243"/>
        </w:trPr>
        <w:tc>
          <w:tcPr>
            <w:tcW w:w="3381" w:type="dxa"/>
            <w:shd w:val="clear" w:color="auto" w:fill="auto"/>
            <w:hideMark/>
          </w:tcPr>
          <w:p w:rsidR="00AA213A" w:rsidRPr="00D05054" w:rsidRDefault="00AA213A" w:rsidP="00AA213A">
            <w:pPr>
              <w:ind w:firstLine="0"/>
              <w:rPr>
                <w:sz w:val="22"/>
                <w:szCs w:val="22"/>
              </w:rPr>
            </w:pPr>
            <w:r w:rsidRPr="00D05054">
              <w:rPr>
                <w:sz w:val="22"/>
                <w:szCs w:val="22"/>
                <w:lang w:eastAsia="en-US"/>
              </w:rPr>
              <w:t xml:space="preserve">Краска – эмаль </w:t>
            </w:r>
            <w:r w:rsidR="00A3690E">
              <w:rPr>
                <w:sz w:val="22"/>
                <w:szCs w:val="22"/>
                <w:lang w:eastAsia="en-US"/>
              </w:rPr>
              <w:t xml:space="preserve">ПФ 115 </w:t>
            </w:r>
            <w:r w:rsidRPr="00D05054">
              <w:rPr>
                <w:sz w:val="22"/>
                <w:szCs w:val="22"/>
                <w:lang w:eastAsia="en-US"/>
              </w:rPr>
              <w:t>голубая 2,5кг</w:t>
            </w:r>
          </w:p>
        </w:tc>
        <w:tc>
          <w:tcPr>
            <w:tcW w:w="2977" w:type="dxa"/>
          </w:tcPr>
          <w:p w:rsidR="00AA213A" w:rsidRDefault="009C2DAC" w:rsidP="00CD29CA">
            <w:pPr>
              <w:spacing w:line="240" w:lineRule="atLeast"/>
              <w:rPr>
                <w:color w:val="000000"/>
              </w:rPr>
            </w:pPr>
            <w:r>
              <w:rPr>
                <w:color w:val="000000"/>
              </w:rPr>
              <w:t>кг</w:t>
            </w:r>
          </w:p>
        </w:tc>
        <w:tc>
          <w:tcPr>
            <w:tcW w:w="3260" w:type="dxa"/>
          </w:tcPr>
          <w:p w:rsidR="00AA213A" w:rsidRDefault="009C2DAC" w:rsidP="00EB07C1">
            <w:pPr>
              <w:rPr>
                <w:lang w:eastAsia="en-US"/>
              </w:rPr>
            </w:pPr>
            <w:r>
              <w:rPr>
                <w:lang w:eastAsia="en-US"/>
              </w:rPr>
              <w:t>42,5</w:t>
            </w:r>
          </w:p>
        </w:tc>
      </w:tr>
      <w:tr w:rsidR="00AA213A" w:rsidRPr="00961873" w:rsidTr="00CD29CA">
        <w:trPr>
          <w:trHeight w:val="243"/>
        </w:trPr>
        <w:tc>
          <w:tcPr>
            <w:tcW w:w="3381" w:type="dxa"/>
            <w:shd w:val="clear" w:color="auto" w:fill="auto"/>
            <w:hideMark/>
          </w:tcPr>
          <w:p w:rsidR="00AA213A" w:rsidRPr="00D05054" w:rsidRDefault="00AA213A" w:rsidP="00AA213A">
            <w:pPr>
              <w:ind w:firstLine="0"/>
              <w:rPr>
                <w:sz w:val="22"/>
                <w:szCs w:val="22"/>
              </w:rPr>
            </w:pPr>
            <w:r w:rsidRPr="00D05054">
              <w:rPr>
                <w:sz w:val="22"/>
                <w:szCs w:val="22"/>
                <w:lang w:eastAsia="en-US"/>
              </w:rPr>
              <w:t xml:space="preserve">Краска – эмаль </w:t>
            </w:r>
            <w:r w:rsidR="00A3690E">
              <w:rPr>
                <w:sz w:val="22"/>
                <w:szCs w:val="22"/>
                <w:lang w:eastAsia="en-US"/>
              </w:rPr>
              <w:t xml:space="preserve">ПФ 115 </w:t>
            </w:r>
            <w:r w:rsidRPr="00D05054">
              <w:rPr>
                <w:sz w:val="22"/>
                <w:szCs w:val="22"/>
                <w:lang w:eastAsia="en-US"/>
              </w:rPr>
              <w:t>бордовая 2,5кг</w:t>
            </w:r>
          </w:p>
        </w:tc>
        <w:tc>
          <w:tcPr>
            <w:tcW w:w="2977" w:type="dxa"/>
          </w:tcPr>
          <w:p w:rsidR="00AA213A" w:rsidRDefault="009C2DAC" w:rsidP="009C2DAC">
            <w:pPr>
              <w:spacing w:line="240" w:lineRule="atLeast"/>
              <w:ind w:firstLine="0"/>
              <w:rPr>
                <w:color w:val="000000"/>
              </w:rPr>
            </w:pPr>
            <w:r>
              <w:rPr>
                <w:color w:val="000000"/>
              </w:rPr>
              <w:t xml:space="preserve">           кг</w:t>
            </w:r>
          </w:p>
        </w:tc>
        <w:tc>
          <w:tcPr>
            <w:tcW w:w="3260" w:type="dxa"/>
          </w:tcPr>
          <w:p w:rsidR="00AA213A" w:rsidRDefault="009C2DAC" w:rsidP="00EB07C1">
            <w:pPr>
              <w:rPr>
                <w:lang w:eastAsia="en-US"/>
              </w:rPr>
            </w:pPr>
            <w:r>
              <w:rPr>
                <w:lang w:eastAsia="en-US"/>
              </w:rPr>
              <w:t>7,5</w:t>
            </w:r>
          </w:p>
        </w:tc>
      </w:tr>
      <w:tr w:rsidR="00AA213A" w:rsidRPr="00961873" w:rsidTr="00CD29CA">
        <w:trPr>
          <w:trHeight w:val="243"/>
        </w:trPr>
        <w:tc>
          <w:tcPr>
            <w:tcW w:w="3381" w:type="dxa"/>
            <w:shd w:val="clear" w:color="auto" w:fill="auto"/>
            <w:hideMark/>
          </w:tcPr>
          <w:p w:rsidR="00AA213A" w:rsidRPr="00D05054" w:rsidRDefault="00AA213A" w:rsidP="00AA213A">
            <w:pPr>
              <w:ind w:firstLine="0"/>
              <w:rPr>
                <w:sz w:val="22"/>
                <w:szCs w:val="22"/>
              </w:rPr>
            </w:pPr>
            <w:r w:rsidRPr="00D05054">
              <w:rPr>
                <w:sz w:val="22"/>
                <w:szCs w:val="22"/>
                <w:lang w:eastAsia="en-US"/>
              </w:rPr>
              <w:t>Краска – эмаль</w:t>
            </w:r>
            <w:r w:rsidR="00A3690E">
              <w:rPr>
                <w:sz w:val="22"/>
                <w:szCs w:val="22"/>
                <w:lang w:eastAsia="en-US"/>
              </w:rPr>
              <w:t xml:space="preserve"> ПФ 115 </w:t>
            </w:r>
            <w:r w:rsidRPr="00D05054">
              <w:rPr>
                <w:sz w:val="22"/>
                <w:szCs w:val="22"/>
                <w:lang w:eastAsia="en-US"/>
              </w:rPr>
              <w:t xml:space="preserve"> розовая 2,5кг</w:t>
            </w:r>
          </w:p>
        </w:tc>
        <w:tc>
          <w:tcPr>
            <w:tcW w:w="2977" w:type="dxa"/>
          </w:tcPr>
          <w:p w:rsidR="00AA213A" w:rsidRDefault="009C2DAC" w:rsidP="00CD29CA">
            <w:pPr>
              <w:spacing w:line="240" w:lineRule="atLeast"/>
              <w:rPr>
                <w:color w:val="000000"/>
              </w:rPr>
            </w:pPr>
            <w:r>
              <w:rPr>
                <w:color w:val="000000"/>
              </w:rPr>
              <w:t>кг</w:t>
            </w:r>
          </w:p>
        </w:tc>
        <w:tc>
          <w:tcPr>
            <w:tcW w:w="3260" w:type="dxa"/>
          </w:tcPr>
          <w:p w:rsidR="00AA213A" w:rsidRDefault="009C2DAC" w:rsidP="00EB07C1">
            <w:pPr>
              <w:rPr>
                <w:lang w:eastAsia="en-US"/>
              </w:rPr>
            </w:pPr>
            <w:r>
              <w:rPr>
                <w:lang w:eastAsia="en-US"/>
              </w:rPr>
              <w:t>7,5</w:t>
            </w:r>
          </w:p>
        </w:tc>
      </w:tr>
      <w:tr w:rsidR="00AA213A" w:rsidRPr="00961873" w:rsidTr="00CD29CA">
        <w:trPr>
          <w:trHeight w:val="243"/>
        </w:trPr>
        <w:tc>
          <w:tcPr>
            <w:tcW w:w="3381" w:type="dxa"/>
            <w:shd w:val="clear" w:color="auto" w:fill="auto"/>
            <w:hideMark/>
          </w:tcPr>
          <w:p w:rsidR="00AA213A" w:rsidRPr="00D05054" w:rsidRDefault="00AA213A" w:rsidP="00AA213A">
            <w:pPr>
              <w:ind w:firstLine="0"/>
              <w:rPr>
                <w:sz w:val="22"/>
                <w:szCs w:val="22"/>
              </w:rPr>
            </w:pPr>
            <w:r w:rsidRPr="00D05054">
              <w:rPr>
                <w:sz w:val="22"/>
                <w:szCs w:val="22"/>
                <w:lang w:eastAsia="en-US"/>
              </w:rPr>
              <w:t>Краска – эмаль</w:t>
            </w:r>
            <w:r w:rsidR="00A3690E">
              <w:rPr>
                <w:sz w:val="22"/>
                <w:szCs w:val="22"/>
                <w:lang w:eastAsia="en-US"/>
              </w:rPr>
              <w:t xml:space="preserve"> ПФ 115</w:t>
            </w:r>
            <w:r w:rsidRPr="00D05054">
              <w:rPr>
                <w:sz w:val="22"/>
                <w:szCs w:val="22"/>
                <w:lang w:eastAsia="en-US"/>
              </w:rPr>
              <w:t xml:space="preserve"> оранжевая 2,5кг</w:t>
            </w:r>
          </w:p>
        </w:tc>
        <w:tc>
          <w:tcPr>
            <w:tcW w:w="2977" w:type="dxa"/>
          </w:tcPr>
          <w:p w:rsidR="00AA213A" w:rsidRDefault="009C2DAC" w:rsidP="00CD29CA">
            <w:pPr>
              <w:spacing w:line="240" w:lineRule="atLeast"/>
              <w:rPr>
                <w:color w:val="000000"/>
              </w:rPr>
            </w:pPr>
            <w:r>
              <w:rPr>
                <w:color w:val="000000"/>
              </w:rPr>
              <w:t>кг</w:t>
            </w:r>
          </w:p>
        </w:tc>
        <w:tc>
          <w:tcPr>
            <w:tcW w:w="3260" w:type="dxa"/>
          </w:tcPr>
          <w:p w:rsidR="00AA213A" w:rsidRDefault="009C2DAC" w:rsidP="00EB07C1">
            <w:pPr>
              <w:rPr>
                <w:lang w:eastAsia="en-US"/>
              </w:rPr>
            </w:pPr>
            <w:r>
              <w:rPr>
                <w:lang w:eastAsia="en-US"/>
              </w:rPr>
              <w:t>15</w:t>
            </w:r>
          </w:p>
        </w:tc>
      </w:tr>
      <w:tr w:rsidR="00AA213A" w:rsidRPr="00961873" w:rsidTr="00CD29CA">
        <w:trPr>
          <w:trHeight w:val="243"/>
        </w:trPr>
        <w:tc>
          <w:tcPr>
            <w:tcW w:w="3381" w:type="dxa"/>
            <w:shd w:val="clear" w:color="auto" w:fill="auto"/>
            <w:hideMark/>
          </w:tcPr>
          <w:p w:rsidR="00AA213A" w:rsidRPr="00D05054" w:rsidRDefault="00AA213A" w:rsidP="00AA213A">
            <w:pPr>
              <w:ind w:firstLine="0"/>
              <w:rPr>
                <w:sz w:val="22"/>
                <w:szCs w:val="22"/>
              </w:rPr>
            </w:pPr>
            <w:r w:rsidRPr="00D05054">
              <w:rPr>
                <w:sz w:val="22"/>
                <w:szCs w:val="22"/>
                <w:lang w:eastAsia="en-US"/>
              </w:rPr>
              <w:t>Краска – эмаль</w:t>
            </w:r>
            <w:r w:rsidR="00A3690E">
              <w:rPr>
                <w:sz w:val="22"/>
                <w:szCs w:val="22"/>
                <w:lang w:eastAsia="en-US"/>
              </w:rPr>
              <w:t xml:space="preserve"> ПФ 115</w:t>
            </w:r>
            <w:r w:rsidRPr="00D05054">
              <w:rPr>
                <w:sz w:val="22"/>
                <w:szCs w:val="22"/>
                <w:lang w:eastAsia="en-US"/>
              </w:rPr>
              <w:t xml:space="preserve"> морская волна  2,5кг</w:t>
            </w:r>
          </w:p>
        </w:tc>
        <w:tc>
          <w:tcPr>
            <w:tcW w:w="2977" w:type="dxa"/>
          </w:tcPr>
          <w:p w:rsidR="00AA213A" w:rsidRDefault="009C2DAC" w:rsidP="00CD29CA">
            <w:pPr>
              <w:spacing w:line="240" w:lineRule="atLeast"/>
              <w:rPr>
                <w:color w:val="000000"/>
              </w:rPr>
            </w:pPr>
            <w:r>
              <w:rPr>
                <w:color w:val="000000"/>
              </w:rPr>
              <w:t>кг</w:t>
            </w:r>
          </w:p>
        </w:tc>
        <w:tc>
          <w:tcPr>
            <w:tcW w:w="3260" w:type="dxa"/>
          </w:tcPr>
          <w:p w:rsidR="00AA213A" w:rsidRDefault="009C2DAC" w:rsidP="00EB07C1">
            <w:pPr>
              <w:rPr>
                <w:lang w:eastAsia="en-US"/>
              </w:rPr>
            </w:pPr>
            <w:r>
              <w:rPr>
                <w:lang w:eastAsia="en-US"/>
              </w:rPr>
              <w:t>7,5</w:t>
            </w:r>
          </w:p>
        </w:tc>
      </w:tr>
      <w:tr w:rsidR="00A44D34" w:rsidRPr="00961873" w:rsidTr="00CD29CA">
        <w:trPr>
          <w:trHeight w:val="243"/>
        </w:trPr>
        <w:tc>
          <w:tcPr>
            <w:tcW w:w="3381" w:type="dxa"/>
            <w:shd w:val="clear" w:color="auto" w:fill="auto"/>
            <w:hideMark/>
          </w:tcPr>
          <w:p w:rsidR="00A44D34" w:rsidRDefault="00AA213A" w:rsidP="00A44D34">
            <w:pPr>
              <w:ind w:firstLine="0"/>
              <w:rPr>
                <w:sz w:val="22"/>
                <w:szCs w:val="22"/>
                <w:lang w:eastAsia="en-US"/>
              </w:rPr>
            </w:pPr>
            <w:r>
              <w:rPr>
                <w:sz w:val="22"/>
                <w:szCs w:val="22"/>
                <w:lang w:eastAsia="en-US"/>
              </w:rPr>
              <w:lastRenderedPageBreak/>
              <w:t>Краска эмаль</w:t>
            </w:r>
            <w:r w:rsidR="00A3690E">
              <w:rPr>
                <w:sz w:val="22"/>
                <w:szCs w:val="22"/>
                <w:lang w:eastAsia="en-US"/>
              </w:rPr>
              <w:t xml:space="preserve"> ПФ 115</w:t>
            </w:r>
            <w:r>
              <w:rPr>
                <w:sz w:val="22"/>
                <w:szCs w:val="22"/>
                <w:lang w:eastAsia="en-US"/>
              </w:rPr>
              <w:t xml:space="preserve"> черная 0,9 кг</w:t>
            </w:r>
          </w:p>
        </w:tc>
        <w:tc>
          <w:tcPr>
            <w:tcW w:w="2977" w:type="dxa"/>
          </w:tcPr>
          <w:p w:rsidR="00A44D34" w:rsidRDefault="009C2DAC" w:rsidP="00CD29CA">
            <w:pPr>
              <w:spacing w:line="240" w:lineRule="atLeast"/>
              <w:rPr>
                <w:color w:val="000000"/>
              </w:rPr>
            </w:pPr>
            <w:r>
              <w:rPr>
                <w:color w:val="000000"/>
              </w:rPr>
              <w:t>кг</w:t>
            </w:r>
          </w:p>
        </w:tc>
        <w:tc>
          <w:tcPr>
            <w:tcW w:w="3260" w:type="dxa"/>
          </w:tcPr>
          <w:p w:rsidR="00A44D34" w:rsidRDefault="00FD15D4" w:rsidP="00EB07C1">
            <w:pPr>
              <w:rPr>
                <w:lang w:eastAsia="en-US"/>
              </w:rPr>
            </w:pPr>
            <w:r>
              <w:rPr>
                <w:lang w:eastAsia="en-US"/>
              </w:rPr>
              <w:t>4,5</w:t>
            </w:r>
          </w:p>
        </w:tc>
      </w:tr>
      <w:tr w:rsidR="00AA213A" w:rsidRPr="00961873" w:rsidTr="00CD29CA">
        <w:trPr>
          <w:trHeight w:val="243"/>
        </w:trPr>
        <w:tc>
          <w:tcPr>
            <w:tcW w:w="3381" w:type="dxa"/>
            <w:shd w:val="clear" w:color="auto" w:fill="auto"/>
            <w:hideMark/>
          </w:tcPr>
          <w:p w:rsidR="00AA213A" w:rsidRDefault="00AA213A" w:rsidP="00A3690E">
            <w:pPr>
              <w:ind w:firstLine="0"/>
            </w:pPr>
            <w:r w:rsidRPr="00CE3C2B">
              <w:rPr>
                <w:sz w:val="22"/>
                <w:szCs w:val="22"/>
                <w:lang w:eastAsia="en-US"/>
              </w:rPr>
              <w:t xml:space="preserve">Краска эмаль </w:t>
            </w:r>
            <w:r w:rsidR="00A3690E">
              <w:rPr>
                <w:sz w:val="22"/>
                <w:szCs w:val="22"/>
                <w:lang w:eastAsia="en-US"/>
              </w:rPr>
              <w:t xml:space="preserve">ПФ 115 </w:t>
            </w:r>
            <w:r>
              <w:rPr>
                <w:sz w:val="22"/>
                <w:szCs w:val="22"/>
                <w:lang w:eastAsia="en-US"/>
              </w:rPr>
              <w:t>салат</w:t>
            </w:r>
            <w:r w:rsidR="00A3690E">
              <w:rPr>
                <w:sz w:val="22"/>
                <w:szCs w:val="22"/>
                <w:lang w:eastAsia="en-US"/>
              </w:rPr>
              <w:t>н</w:t>
            </w:r>
            <w:r>
              <w:rPr>
                <w:sz w:val="22"/>
                <w:szCs w:val="22"/>
                <w:lang w:eastAsia="en-US"/>
              </w:rPr>
              <w:t>ая</w:t>
            </w:r>
            <w:r w:rsidRPr="00CE3C2B">
              <w:rPr>
                <w:sz w:val="22"/>
                <w:szCs w:val="22"/>
                <w:lang w:eastAsia="en-US"/>
              </w:rPr>
              <w:t xml:space="preserve"> 0,9 кг</w:t>
            </w:r>
          </w:p>
        </w:tc>
        <w:tc>
          <w:tcPr>
            <w:tcW w:w="2977" w:type="dxa"/>
          </w:tcPr>
          <w:p w:rsidR="00AA213A" w:rsidRDefault="009C2DAC" w:rsidP="00CD29CA">
            <w:pPr>
              <w:spacing w:line="240" w:lineRule="atLeast"/>
              <w:rPr>
                <w:color w:val="000000"/>
              </w:rPr>
            </w:pPr>
            <w:r>
              <w:rPr>
                <w:color w:val="000000"/>
              </w:rPr>
              <w:t>кг</w:t>
            </w:r>
          </w:p>
        </w:tc>
        <w:tc>
          <w:tcPr>
            <w:tcW w:w="3260" w:type="dxa"/>
          </w:tcPr>
          <w:p w:rsidR="00AA213A" w:rsidRDefault="00FD15D4" w:rsidP="00EB07C1">
            <w:pPr>
              <w:rPr>
                <w:lang w:eastAsia="en-US"/>
              </w:rPr>
            </w:pPr>
            <w:r>
              <w:rPr>
                <w:lang w:eastAsia="en-US"/>
              </w:rPr>
              <w:t>7,2</w:t>
            </w:r>
          </w:p>
        </w:tc>
      </w:tr>
      <w:tr w:rsidR="00AA213A" w:rsidRPr="00961873" w:rsidTr="00CD29CA">
        <w:trPr>
          <w:trHeight w:val="243"/>
        </w:trPr>
        <w:tc>
          <w:tcPr>
            <w:tcW w:w="3381" w:type="dxa"/>
            <w:shd w:val="clear" w:color="auto" w:fill="auto"/>
            <w:hideMark/>
          </w:tcPr>
          <w:p w:rsidR="00AA213A" w:rsidRDefault="00AA213A" w:rsidP="00AA213A">
            <w:pPr>
              <w:ind w:firstLine="0"/>
            </w:pPr>
            <w:r w:rsidRPr="00CE3C2B">
              <w:rPr>
                <w:sz w:val="22"/>
                <w:szCs w:val="22"/>
                <w:lang w:eastAsia="en-US"/>
              </w:rPr>
              <w:t xml:space="preserve">Краска эмаль </w:t>
            </w:r>
            <w:r w:rsidR="00A3690E">
              <w:rPr>
                <w:sz w:val="22"/>
                <w:szCs w:val="22"/>
                <w:lang w:eastAsia="en-US"/>
              </w:rPr>
              <w:t xml:space="preserve">ПФ 115 </w:t>
            </w:r>
            <w:r>
              <w:rPr>
                <w:sz w:val="22"/>
                <w:szCs w:val="22"/>
                <w:lang w:eastAsia="en-US"/>
              </w:rPr>
              <w:t xml:space="preserve">розовая </w:t>
            </w:r>
            <w:r w:rsidRPr="00CE3C2B">
              <w:rPr>
                <w:sz w:val="22"/>
                <w:szCs w:val="22"/>
                <w:lang w:eastAsia="en-US"/>
              </w:rPr>
              <w:t xml:space="preserve"> 0,9 кг</w:t>
            </w:r>
          </w:p>
        </w:tc>
        <w:tc>
          <w:tcPr>
            <w:tcW w:w="2977" w:type="dxa"/>
          </w:tcPr>
          <w:p w:rsidR="00AA213A" w:rsidRDefault="00AA213A" w:rsidP="009C2DAC">
            <w:pPr>
              <w:spacing w:line="240" w:lineRule="atLeast"/>
              <w:ind w:firstLine="0"/>
              <w:rPr>
                <w:color w:val="000000"/>
              </w:rPr>
            </w:pPr>
            <w:r>
              <w:rPr>
                <w:color w:val="000000"/>
              </w:rPr>
              <w:t xml:space="preserve">          </w:t>
            </w:r>
            <w:r w:rsidR="009C2DAC">
              <w:rPr>
                <w:color w:val="000000"/>
              </w:rPr>
              <w:t>кг</w:t>
            </w:r>
          </w:p>
        </w:tc>
        <w:tc>
          <w:tcPr>
            <w:tcW w:w="3260" w:type="dxa"/>
          </w:tcPr>
          <w:p w:rsidR="00AA213A" w:rsidRDefault="00FD15D4" w:rsidP="00EB07C1">
            <w:pPr>
              <w:rPr>
                <w:lang w:eastAsia="en-US"/>
              </w:rPr>
            </w:pPr>
            <w:r>
              <w:rPr>
                <w:lang w:eastAsia="en-US"/>
              </w:rPr>
              <w:t>3,6</w:t>
            </w:r>
          </w:p>
        </w:tc>
      </w:tr>
      <w:tr w:rsidR="00AA213A" w:rsidRPr="00961873" w:rsidTr="00CD29CA">
        <w:trPr>
          <w:trHeight w:val="243"/>
        </w:trPr>
        <w:tc>
          <w:tcPr>
            <w:tcW w:w="3381" w:type="dxa"/>
            <w:shd w:val="clear" w:color="auto" w:fill="auto"/>
            <w:hideMark/>
          </w:tcPr>
          <w:p w:rsidR="00AA213A" w:rsidRDefault="00AA213A" w:rsidP="00AA213A">
            <w:pPr>
              <w:ind w:firstLine="0"/>
            </w:pPr>
            <w:r w:rsidRPr="00CE3C2B">
              <w:rPr>
                <w:sz w:val="22"/>
                <w:szCs w:val="22"/>
                <w:lang w:eastAsia="en-US"/>
              </w:rPr>
              <w:t xml:space="preserve">Краска эмаль </w:t>
            </w:r>
            <w:r w:rsidR="00A3690E">
              <w:rPr>
                <w:sz w:val="22"/>
                <w:szCs w:val="22"/>
                <w:lang w:eastAsia="en-US"/>
              </w:rPr>
              <w:t xml:space="preserve">ПФ 115 </w:t>
            </w:r>
            <w:r>
              <w:rPr>
                <w:sz w:val="22"/>
                <w:szCs w:val="22"/>
                <w:lang w:eastAsia="en-US"/>
              </w:rPr>
              <w:t>оранжевая</w:t>
            </w:r>
            <w:r w:rsidRPr="00CE3C2B">
              <w:rPr>
                <w:sz w:val="22"/>
                <w:szCs w:val="22"/>
                <w:lang w:eastAsia="en-US"/>
              </w:rPr>
              <w:t xml:space="preserve"> 0,9 кг</w:t>
            </w:r>
          </w:p>
        </w:tc>
        <w:tc>
          <w:tcPr>
            <w:tcW w:w="2977" w:type="dxa"/>
          </w:tcPr>
          <w:p w:rsidR="00AA213A" w:rsidRDefault="009C2DAC" w:rsidP="00CD29CA">
            <w:pPr>
              <w:spacing w:line="240" w:lineRule="atLeast"/>
              <w:rPr>
                <w:color w:val="000000"/>
              </w:rPr>
            </w:pPr>
            <w:r>
              <w:rPr>
                <w:color w:val="000000"/>
              </w:rPr>
              <w:t>кг</w:t>
            </w:r>
          </w:p>
        </w:tc>
        <w:tc>
          <w:tcPr>
            <w:tcW w:w="3260" w:type="dxa"/>
          </w:tcPr>
          <w:p w:rsidR="00AA213A" w:rsidRDefault="00FD15D4" w:rsidP="00EB07C1">
            <w:pPr>
              <w:rPr>
                <w:lang w:eastAsia="en-US"/>
              </w:rPr>
            </w:pPr>
            <w:r>
              <w:rPr>
                <w:lang w:eastAsia="en-US"/>
              </w:rPr>
              <w:t>2,7</w:t>
            </w:r>
          </w:p>
        </w:tc>
      </w:tr>
      <w:tr w:rsidR="00AA213A" w:rsidRPr="00961873" w:rsidTr="00CD29CA">
        <w:trPr>
          <w:trHeight w:val="243"/>
        </w:trPr>
        <w:tc>
          <w:tcPr>
            <w:tcW w:w="3381" w:type="dxa"/>
            <w:shd w:val="clear" w:color="auto" w:fill="auto"/>
            <w:hideMark/>
          </w:tcPr>
          <w:p w:rsidR="00AA213A" w:rsidRDefault="00AA213A" w:rsidP="00D84602">
            <w:pPr>
              <w:ind w:firstLine="0"/>
            </w:pPr>
            <w:r w:rsidRPr="00CE3C2B">
              <w:rPr>
                <w:sz w:val="22"/>
                <w:szCs w:val="22"/>
                <w:lang w:eastAsia="en-US"/>
              </w:rPr>
              <w:t xml:space="preserve">Краска эмаль </w:t>
            </w:r>
            <w:r w:rsidR="00A3690E">
              <w:rPr>
                <w:sz w:val="22"/>
                <w:szCs w:val="22"/>
                <w:lang w:eastAsia="en-US"/>
              </w:rPr>
              <w:t xml:space="preserve">ПФ 115 </w:t>
            </w:r>
            <w:r w:rsidR="00D84602">
              <w:rPr>
                <w:sz w:val="22"/>
                <w:szCs w:val="22"/>
                <w:lang w:eastAsia="en-US"/>
              </w:rPr>
              <w:t>вишня</w:t>
            </w:r>
            <w:r w:rsidRPr="00CE3C2B">
              <w:rPr>
                <w:sz w:val="22"/>
                <w:szCs w:val="22"/>
                <w:lang w:eastAsia="en-US"/>
              </w:rPr>
              <w:t xml:space="preserve"> 0,9 кг</w:t>
            </w:r>
          </w:p>
        </w:tc>
        <w:tc>
          <w:tcPr>
            <w:tcW w:w="2977" w:type="dxa"/>
          </w:tcPr>
          <w:p w:rsidR="00AA213A" w:rsidRDefault="009C2DAC" w:rsidP="00DE20B2">
            <w:pPr>
              <w:spacing w:line="240" w:lineRule="atLeast"/>
              <w:rPr>
                <w:color w:val="000000"/>
              </w:rPr>
            </w:pPr>
            <w:r>
              <w:rPr>
                <w:color w:val="000000"/>
              </w:rPr>
              <w:t>кг</w:t>
            </w:r>
          </w:p>
        </w:tc>
        <w:tc>
          <w:tcPr>
            <w:tcW w:w="3260" w:type="dxa"/>
          </w:tcPr>
          <w:p w:rsidR="00AA213A" w:rsidRDefault="00FD15D4" w:rsidP="00DE20B2">
            <w:pPr>
              <w:rPr>
                <w:lang w:eastAsia="en-US"/>
              </w:rPr>
            </w:pPr>
            <w:r>
              <w:rPr>
                <w:lang w:eastAsia="en-US"/>
              </w:rPr>
              <w:t>4,5</w:t>
            </w:r>
          </w:p>
        </w:tc>
      </w:tr>
      <w:tr w:rsidR="005301E0" w:rsidRPr="00961873" w:rsidTr="00CD29CA">
        <w:trPr>
          <w:trHeight w:val="243"/>
        </w:trPr>
        <w:tc>
          <w:tcPr>
            <w:tcW w:w="3381" w:type="dxa"/>
            <w:shd w:val="clear" w:color="auto" w:fill="auto"/>
            <w:hideMark/>
          </w:tcPr>
          <w:p w:rsidR="005301E0" w:rsidRDefault="00D84602" w:rsidP="00DE20B2">
            <w:pPr>
              <w:ind w:firstLine="0"/>
              <w:rPr>
                <w:sz w:val="22"/>
                <w:szCs w:val="22"/>
                <w:lang w:eastAsia="en-US"/>
              </w:rPr>
            </w:pPr>
            <w:r>
              <w:rPr>
                <w:sz w:val="22"/>
                <w:szCs w:val="22"/>
                <w:lang w:eastAsia="en-US"/>
              </w:rPr>
              <w:t>Колер 1 л персик</w:t>
            </w:r>
          </w:p>
        </w:tc>
        <w:tc>
          <w:tcPr>
            <w:tcW w:w="2977" w:type="dxa"/>
          </w:tcPr>
          <w:p w:rsidR="005301E0" w:rsidRDefault="00FD15D4" w:rsidP="00DE20B2">
            <w:pPr>
              <w:spacing w:line="240" w:lineRule="atLeast"/>
              <w:rPr>
                <w:color w:val="000000"/>
              </w:rPr>
            </w:pPr>
            <w:r>
              <w:rPr>
                <w:color w:val="000000"/>
              </w:rPr>
              <w:t>л</w:t>
            </w:r>
          </w:p>
        </w:tc>
        <w:tc>
          <w:tcPr>
            <w:tcW w:w="3260" w:type="dxa"/>
          </w:tcPr>
          <w:p w:rsidR="005301E0" w:rsidRDefault="00D84602" w:rsidP="00DE20B2">
            <w:pPr>
              <w:rPr>
                <w:lang w:eastAsia="en-US"/>
              </w:rPr>
            </w:pPr>
            <w:r>
              <w:rPr>
                <w:lang w:eastAsia="en-US"/>
              </w:rPr>
              <w:t>5</w:t>
            </w:r>
          </w:p>
        </w:tc>
      </w:tr>
      <w:tr w:rsidR="00D84602" w:rsidRPr="00961873" w:rsidTr="00CD29CA">
        <w:trPr>
          <w:trHeight w:val="243"/>
        </w:trPr>
        <w:tc>
          <w:tcPr>
            <w:tcW w:w="3381" w:type="dxa"/>
            <w:shd w:val="clear" w:color="auto" w:fill="auto"/>
            <w:hideMark/>
          </w:tcPr>
          <w:p w:rsidR="00D84602" w:rsidRDefault="00D84602" w:rsidP="00D84602">
            <w:pPr>
              <w:ind w:firstLine="0"/>
            </w:pPr>
            <w:r w:rsidRPr="00107DFB">
              <w:rPr>
                <w:sz w:val="22"/>
                <w:szCs w:val="22"/>
                <w:lang w:eastAsia="en-US"/>
              </w:rPr>
              <w:t xml:space="preserve">Колер 1 л </w:t>
            </w:r>
            <w:r>
              <w:rPr>
                <w:sz w:val="22"/>
                <w:szCs w:val="22"/>
                <w:lang w:eastAsia="en-US"/>
              </w:rPr>
              <w:t>морская волна</w:t>
            </w:r>
          </w:p>
        </w:tc>
        <w:tc>
          <w:tcPr>
            <w:tcW w:w="2977" w:type="dxa"/>
          </w:tcPr>
          <w:p w:rsidR="00D84602" w:rsidRDefault="00FD15D4" w:rsidP="00DE20B2">
            <w:pPr>
              <w:spacing w:line="240" w:lineRule="atLeast"/>
              <w:rPr>
                <w:color w:val="000000"/>
              </w:rPr>
            </w:pPr>
            <w:r>
              <w:rPr>
                <w:color w:val="000000"/>
              </w:rPr>
              <w:t>л</w:t>
            </w:r>
          </w:p>
        </w:tc>
        <w:tc>
          <w:tcPr>
            <w:tcW w:w="3260" w:type="dxa"/>
          </w:tcPr>
          <w:p w:rsidR="00D84602" w:rsidRDefault="00D84602" w:rsidP="00DE20B2">
            <w:pPr>
              <w:rPr>
                <w:lang w:eastAsia="en-US"/>
              </w:rPr>
            </w:pPr>
            <w:r>
              <w:rPr>
                <w:lang w:eastAsia="en-US"/>
              </w:rPr>
              <w:t>3</w:t>
            </w:r>
          </w:p>
        </w:tc>
      </w:tr>
      <w:tr w:rsidR="00D84602" w:rsidRPr="00961873" w:rsidTr="00CD29CA">
        <w:trPr>
          <w:trHeight w:val="243"/>
        </w:trPr>
        <w:tc>
          <w:tcPr>
            <w:tcW w:w="3381" w:type="dxa"/>
            <w:shd w:val="clear" w:color="auto" w:fill="auto"/>
            <w:hideMark/>
          </w:tcPr>
          <w:p w:rsidR="00D84602" w:rsidRDefault="00D84602" w:rsidP="00D84602">
            <w:pPr>
              <w:ind w:firstLine="0"/>
            </w:pPr>
            <w:r w:rsidRPr="00107DFB">
              <w:rPr>
                <w:sz w:val="22"/>
                <w:szCs w:val="22"/>
                <w:lang w:eastAsia="en-US"/>
              </w:rPr>
              <w:t xml:space="preserve">Колер 1 л </w:t>
            </w:r>
            <w:r>
              <w:rPr>
                <w:sz w:val="22"/>
                <w:szCs w:val="22"/>
                <w:lang w:eastAsia="en-US"/>
              </w:rPr>
              <w:t>зеленый</w:t>
            </w:r>
          </w:p>
        </w:tc>
        <w:tc>
          <w:tcPr>
            <w:tcW w:w="2977" w:type="dxa"/>
          </w:tcPr>
          <w:p w:rsidR="00D84602" w:rsidRDefault="00FD15D4">
            <w:r>
              <w:rPr>
                <w:color w:val="000000"/>
              </w:rPr>
              <w:t>л</w:t>
            </w:r>
          </w:p>
        </w:tc>
        <w:tc>
          <w:tcPr>
            <w:tcW w:w="3260" w:type="dxa"/>
          </w:tcPr>
          <w:p w:rsidR="00D84602" w:rsidRDefault="00D84602" w:rsidP="00DE20B2">
            <w:pPr>
              <w:rPr>
                <w:lang w:eastAsia="en-US"/>
              </w:rPr>
            </w:pPr>
            <w:r>
              <w:rPr>
                <w:lang w:eastAsia="en-US"/>
              </w:rPr>
              <w:t>3</w:t>
            </w:r>
          </w:p>
        </w:tc>
      </w:tr>
      <w:tr w:rsidR="00D84602" w:rsidRPr="00961873" w:rsidTr="00CD29CA">
        <w:trPr>
          <w:trHeight w:val="243"/>
        </w:trPr>
        <w:tc>
          <w:tcPr>
            <w:tcW w:w="3381" w:type="dxa"/>
            <w:shd w:val="clear" w:color="auto" w:fill="auto"/>
            <w:hideMark/>
          </w:tcPr>
          <w:p w:rsidR="00D84602" w:rsidRDefault="00D84602" w:rsidP="00D84602">
            <w:pPr>
              <w:ind w:firstLine="0"/>
            </w:pPr>
            <w:r w:rsidRPr="00107DFB">
              <w:rPr>
                <w:sz w:val="22"/>
                <w:szCs w:val="22"/>
                <w:lang w:eastAsia="en-US"/>
              </w:rPr>
              <w:t xml:space="preserve">Колер 1 л </w:t>
            </w:r>
            <w:r>
              <w:rPr>
                <w:sz w:val="22"/>
                <w:szCs w:val="22"/>
                <w:lang w:eastAsia="en-US"/>
              </w:rPr>
              <w:t>красный</w:t>
            </w:r>
          </w:p>
        </w:tc>
        <w:tc>
          <w:tcPr>
            <w:tcW w:w="2977" w:type="dxa"/>
          </w:tcPr>
          <w:p w:rsidR="00D84602" w:rsidRDefault="00FD15D4">
            <w:r>
              <w:rPr>
                <w:color w:val="000000"/>
              </w:rPr>
              <w:t>л</w:t>
            </w:r>
          </w:p>
        </w:tc>
        <w:tc>
          <w:tcPr>
            <w:tcW w:w="3260" w:type="dxa"/>
          </w:tcPr>
          <w:p w:rsidR="00D84602" w:rsidRDefault="00D84602" w:rsidP="00DE20B2">
            <w:pPr>
              <w:rPr>
                <w:lang w:eastAsia="en-US"/>
              </w:rPr>
            </w:pPr>
            <w:r>
              <w:rPr>
                <w:lang w:eastAsia="en-US"/>
              </w:rPr>
              <w:t>3</w:t>
            </w:r>
          </w:p>
        </w:tc>
      </w:tr>
      <w:tr w:rsidR="00E41B9C" w:rsidRPr="00961873" w:rsidTr="00CD29CA">
        <w:trPr>
          <w:trHeight w:val="243"/>
        </w:trPr>
        <w:tc>
          <w:tcPr>
            <w:tcW w:w="3381" w:type="dxa"/>
            <w:shd w:val="clear" w:color="auto" w:fill="auto"/>
            <w:hideMark/>
          </w:tcPr>
          <w:p w:rsidR="00E41B9C" w:rsidRDefault="00D84602" w:rsidP="00DE20B2">
            <w:pPr>
              <w:ind w:firstLine="0"/>
              <w:rPr>
                <w:sz w:val="22"/>
                <w:szCs w:val="22"/>
                <w:lang w:eastAsia="en-US"/>
              </w:rPr>
            </w:pPr>
            <w:r>
              <w:rPr>
                <w:sz w:val="22"/>
                <w:szCs w:val="22"/>
                <w:lang w:eastAsia="en-US"/>
              </w:rPr>
              <w:t>Кисти 3см</w:t>
            </w:r>
          </w:p>
        </w:tc>
        <w:tc>
          <w:tcPr>
            <w:tcW w:w="2977" w:type="dxa"/>
          </w:tcPr>
          <w:p w:rsidR="00E41B9C" w:rsidRDefault="00FD15D4">
            <w:r>
              <w:rPr>
                <w:color w:val="000000"/>
              </w:rPr>
              <w:t>шт</w:t>
            </w:r>
          </w:p>
        </w:tc>
        <w:tc>
          <w:tcPr>
            <w:tcW w:w="3260" w:type="dxa"/>
          </w:tcPr>
          <w:p w:rsidR="00E41B9C" w:rsidRDefault="00D84602" w:rsidP="00D84602">
            <w:pPr>
              <w:rPr>
                <w:lang w:eastAsia="en-US"/>
              </w:rPr>
            </w:pPr>
            <w:r>
              <w:rPr>
                <w:lang w:eastAsia="en-US"/>
              </w:rPr>
              <w:t>50</w:t>
            </w:r>
          </w:p>
        </w:tc>
      </w:tr>
      <w:tr w:rsidR="00D84602" w:rsidRPr="00961873" w:rsidTr="00CD29CA">
        <w:trPr>
          <w:trHeight w:val="243"/>
        </w:trPr>
        <w:tc>
          <w:tcPr>
            <w:tcW w:w="3381" w:type="dxa"/>
            <w:shd w:val="clear" w:color="auto" w:fill="auto"/>
            <w:hideMark/>
          </w:tcPr>
          <w:p w:rsidR="00D84602" w:rsidRDefault="00D84602" w:rsidP="00D84602">
            <w:pPr>
              <w:ind w:firstLine="0"/>
            </w:pPr>
            <w:r w:rsidRPr="00617B82">
              <w:rPr>
                <w:sz w:val="22"/>
                <w:szCs w:val="22"/>
                <w:lang w:eastAsia="en-US"/>
              </w:rPr>
              <w:t xml:space="preserve">Кисти </w:t>
            </w:r>
            <w:r>
              <w:rPr>
                <w:sz w:val="22"/>
                <w:szCs w:val="22"/>
                <w:lang w:eastAsia="en-US"/>
              </w:rPr>
              <w:t>5</w:t>
            </w:r>
            <w:r w:rsidRPr="00617B82">
              <w:rPr>
                <w:sz w:val="22"/>
                <w:szCs w:val="22"/>
                <w:lang w:eastAsia="en-US"/>
              </w:rPr>
              <w:t>см</w:t>
            </w:r>
          </w:p>
        </w:tc>
        <w:tc>
          <w:tcPr>
            <w:tcW w:w="2977" w:type="dxa"/>
          </w:tcPr>
          <w:p w:rsidR="00D84602" w:rsidRDefault="00FD15D4">
            <w:r>
              <w:rPr>
                <w:color w:val="000000"/>
              </w:rPr>
              <w:t>шт</w:t>
            </w:r>
          </w:p>
        </w:tc>
        <w:tc>
          <w:tcPr>
            <w:tcW w:w="3260" w:type="dxa"/>
          </w:tcPr>
          <w:p w:rsidR="00D84602" w:rsidRDefault="00D84602" w:rsidP="00DE20B2">
            <w:pPr>
              <w:rPr>
                <w:lang w:eastAsia="en-US"/>
              </w:rPr>
            </w:pPr>
            <w:r>
              <w:rPr>
                <w:lang w:eastAsia="en-US"/>
              </w:rPr>
              <w:t>50</w:t>
            </w:r>
          </w:p>
        </w:tc>
      </w:tr>
      <w:tr w:rsidR="00D84602" w:rsidRPr="00961873" w:rsidTr="00CD29CA">
        <w:trPr>
          <w:trHeight w:val="243"/>
        </w:trPr>
        <w:tc>
          <w:tcPr>
            <w:tcW w:w="3381" w:type="dxa"/>
            <w:shd w:val="clear" w:color="auto" w:fill="auto"/>
            <w:hideMark/>
          </w:tcPr>
          <w:p w:rsidR="00D84602" w:rsidRDefault="00D84602" w:rsidP="00D84602">
            <w:pPr>
              <w:ind w:firstLine="0"/>
            </w:pPr>
            <w:r w:rsidRPr="00617B82">
              <w:rPr>
                <w:sz w:val="22"/>
                <w:szCs w:val="22"/>
                <w:lang w:eastAsia="en-US"/>
              </w:rPr>
              <w:t xml:space="preserve">Кисти </w:t>
            </w:r>
            <w:r>
              <w:rPr>
                <w:sz w:val="22"/>
                <w:szCs w:val="22"/>
                <w:lang w:eastAsia="en-US"/>
              </w:rPr>
              <w:t>7</w:t>
            </w:r>
            <w:r w:rsidRPr="00617B82">
              <w:rPr>
                <w:sz w:val="22"/>
                <w:szCs w:val="22"/>
                <w:lang w:eastAsia="en-US"/>
              </w:rPr>
              <w:t>см</w:t>
            </w:r>
          </w:p>
        </w:tc>
        <w:tc>
          <w:tcPr>
            <w:tcW w:w="2977" w:type="dxa"/>
          </w:tcPr>
          <w:p w:rsidR="00D84602" w:rsidRDefault="00FD15D4">
            <w:r>
              <w:rPr>
                <w:color w:val="000000"/>
              </w:rPr>
              <w:t>шт</w:t>
            </w:r>
          </w:p>
        </w:tc>
        <w:tc>
          <w:tcPr>
            <w:tcW w:w="3260" w:type="dxa"/>
          </w:tcPr>
          <w:p w:rsidR="00D84602" w:rsidRDefault="00D84602" w:rsidP="00DE20B2">
            <w:pPr>
              <w:rPr>
                <w:lang w:eastAsia="en-US"/>
              </w:rPr>
            </w:pPr>
            <w:r>
              <w:rPr>
                <w:lang w:eastAsia="en-US"/>
              </w:rPr>
              <w:t>50</w:t>
            </w:r>
          </w:p>
        </w:tc>
      </w:tr>
      <w:tr w:rsidR="00E41B9C" w:rsidRPr="00961873" w:rsidTr="00CD29CA">
        <w:trPr>
          <w:trHeight w:val="243"/>
        </w:trPr>
        <w:tc>
          <w:tcPr>
            <w:tcW w:w="3381" w:type="dxa"/>
            <w:shd w:val="clear" w:color="auto" w:fill="auto"/>
            <w:hideMark/>
          </w:tcPr>
          <w:p w:rsidR="00E41B9C" w:rsidRDefault="00D84602" w:rsidP="00DE20B2">
            <w:pPr>
              <w:ind w:firstLine="0"/>
              <w:rPr>
                <w:sz w:val="22"/>
                <w:szCs w:val="22"/>
                <w:lang w:eastAsia="en-US"/>
              </w:rPr>
            </w:pPr>
            <w:r>
              <w:rPr>
                <w:sz w:val="22"/>
                <w:szCs w:val="22"/>
                <w:lang w:eastAsia="en-US"/>
              </w:rPr>
              <w:t xml:space="preserve">Олифа </w:t>
            </w:r>
          </w:p>
        </w:tc>
        <w:tc>
          <w:tcPr>
            <w:tcW w:w="2977" w:type="dxa"/>
          </w:tcPr>
          <w:p w:rsidR="00E41B9C" w:rsidRDefault="00D84602">
            <w:r>
              <w:rPr>
                <w:color w:val="000000"/>
              </w:rPr>
              <w:t>кг</w:t>
            </w:r>
          </w:p>
        </w:tc>
        <w:tc>
          <w:tcPr>
            <w:tcW w:w="3260" w:type="dxa"/>
          </w:tcPr>
          <w:p w:rsidR="00E41B9C" w:rsidRDefault="00D84602" w:rsidP="00DE20B2">
            <w:pPr>
              <w:rPr>
                <w:lang w:eastAsia="en-US"/>
              </w:rPr>
            </w:pPr>
            <w:r>
              <w:rPr>
                <w:lang w:eastAsia="en-US"/>
              </w:rPr>
              <w:t>100</w:t>
            </w:r>
          </w:p>
        </w:tc>
      </w:tr>
      <w:tr w:rsidR="00E41B9C" w:rsidRPr="00961873" w:rsidTr="00CD29CA">
        <w:trPr>
          <w:trHeight w:val="243"/>
        </w:trPr>
        <w:tc>
          <w:tcPr>
            <w:tcW w:w="3381" w:type="dxa"/>
            <w:shd w:val="clear" w:color="auto" w:fill="auto"/>
            <w:hideMark/>
          </w:tcPr>
          <w:p w:rsidR="00E41B9C" w:rsidRDefault="00D05054" w:rsidP="00DE20B2">
            <w:pPr>
              <w:ind w:firstLine="0"/>
              <w:rPr>
                <w:sz w:val="22"/>
                <w:szCs w:val="22"/>
                <w:lang w:eastAsia="en-US"/>
              </w:rPr>
            </w:pPr>
            <w:r>
              <w:rPr>
                <w:sz w:val="22"/>
                <w:szCs w:val="22"/>
                <w:lang w:eastAsia="en-US"/>
              </w:rPr>
              <w:t xml:space="preserve">Краска–эмаль </w:t>
            </w:r>
            <w:r w:rsidR="00D84602">
              <w:rPr>
                <w:sz w:val="22"/>
                <w:szCs w:val="22"/>
                <w:lang w:eastAsia="en-US"/>
              </w:rPr>
              <w:t xml:space="preserve">половая </w:t>
            </w:r>
            <w:r>
              <w:rPr>
                <w:sz w:val="22"/>
                <w:szCs w:val="22"/>
                <w:lang w:eastAsia="en-US"/>
              </w:rPr>
              <w:t>золотисто-коричневый 20 кг</w:t>
            </w:r>
          </w:p>
        </w:tc>
        <w:tc>
          <w:tcPr>
            <w:tcW w:w="2977" w:type="dxa"/>
          </w:tcPr>
          <w:p w:rsidR="00E41B9C" w:rsidRDefault="009C2DAC">
            <w:r>
              <w:rPr>
                <w:color w:val="000000"/>
              </w:rPr>
              <w:t>кг</w:t>
            </w:r>
          </w:p>
        </w:tc>
        <w:tc>
          <w:tcPr>
            <w:tcW w:w="3260" w:type="dxa"/>
          </w:tcPr>
          <w:p w:rsidR="00E41B9C" w:rsidRDefault="00A3690E" w:rsidP="00DE20B2">
            <w:pPr>
              <w:rPr>
                <w:lang w:eastAsia="en-US"/>
              </w:rPr>
            </w:pPr>
            <w:r>
              <w:rPr>
                <w:lang w:eastAsia="en-US"/>
              </w:rPr>
              <w:t>200</w:t>
            </w:r>
          </w:p>
        </w:tc>
      </w:tr>
      <w:tr w:rsidR="00E41B9C" w:rsidRPr="00961873" w:rsidTr="00CD29CA">
        <w:trPr>
          <w:trHeight w:val="243"/>
        </w:trPr>
        <w:tc>
          <w:tcPr>
            <w:tcW w:w="3381" w:type="dxa"/>
            <w:shd w:val="clear" w:color="auto" w:fill="auto"/>
            <w:hideMark/>
          </w:tcPr>
          <w:p w:rsidR="00E41B9C" w:rsidRDefault="00D84602" w:rsidP="00DE20B2">
            <w:pPr>
              <w:ind w:firstLine="0"/>
              <w:rPr>
                <w:sz w:val="22"/>
                <w:szCs w:val="22"/>
                <w:lang w:eastAsia="en-US"/>
              </w:rPr>
            </w:pPr>
            <w:r>
              <w:rPr>
                <w:sz w:val="22"/>
                <w:szCs w:val="22"/>
                <w:lang w:eastAsia="en-US"/>
              </w:rPr>
              <w:t>Растворитель</w:t>
            </w:r>
            <w:r w:rsidR="00D05054">
              <w:rPr>
                <w:sz w:val="22"/>
                <w:szCs w:val="22"/>
                <w:lang w:eastAsia="en-US"/>
              </w:rPr>
              <w:t xml:space="preserve"> - 646     </w:t>
            </w:r>
            <w:r>
              <w:rPr>
                <w:sz w:val="22"/>
                <w:szCs w:val="22"/>
                <w:lang w:eastAsia="en-US"/>
              </w:rPr>
              <w:t>0,5 л</w:t>
            </w:r>
          </w:p>
          <w:p w:rsidR="00D84602" w:rsidRDefault="00D84602" w:rsidP="00DE20B2">
            <w:pPr>
              <w:ind w:firstLine="0"/>
              <w:rPr>
                <w:sz w:val="22"/>
                <w:szCs w:val="22"/>
                <w:lang w:eastAsia="en-US"/>
              </w:rPr>
            </w:pPr>
          </w:p>
        </w:tc>
        <w:tc>
          <w:tcPr>
            <w:tcW w:w="2977" w:type="dxa"/>
          </w:tcPr>
          <w:p w:rsidR="00E41B9C" w:rsidRDefault="009C2DAC">
            <w:r>
              <w:rPr>
                <w:color w:val="000000"/>
              </w:rPr>
              <w:t>л</w:t>
            </w:r>
          </w:p>
        </w:tc>
        <w:tc>
          <w:tcPr>
            <w:tcW w:w="3260" w:type="dxa"/>
          </w:tcPr>
          <w:p w:rsidR="00E41B9C" w:rsidRDefault="009C2DAC" w:rsidP="00DE20B2">
            <w:pPr>
              <w:rPr>
                <w:lang w:eastAsia="en-US"/>
              </w:rPr>
            </w:pPr>
            <w:r>
              <w:rPr>
                <w:lang w:eastAsia="en-US"/>
              </w:rPr>
              <w:t>20</w:t>
            </w:r>
          </w:p>
        </w:tc>
      </w:tr>
      <w:tr w:rsidR="005301E0" w:rsidRPr="00961873" w:rsidTr="00CD29CA">
        <w:trPr>
          <w:trHeight w:val="243"/>
        </w:trPr>
        <w:tc>
          <w:tcPr>
            <w:tcW w:w="3381" w:type="dxa"/>
            <w:shd w:val="clear" w:color="auto" w:fill="auto"/>
            <w:hideMark/>
          </w:tcPr>
          <w:p w:rsidR="005301E0" w:rsidRDefault="00D84602" w:rsidP="00DE20B2">
            <w:pPr>
              <w:ind w:firstLine="0"/>
              <w:rPr>
                <w:sz w:val="22"/>
                <w:szCs w:val="22"/>
                <w:lang w:eastAsia="en-US"/>
              </w:rPr>
            </w:pPr>
            <w:r>
              <w:rPr>
                <w:sz w:val="22"/>
                <w:szCs w:val="22"/>
                <w:lang w:eastAsia="en-US"/>
              </w:rPr>
              <w:t>Декоративный забор для клумб</w:t>
            </w:r>
          </w:p>
        </w:tc>
        <w:tc>
          <w:tcPr>
            <w:tcW w:w="2977" w:type="dxa"/>
          </w:tcPr>
          <w:p w:rsidR="005301E0" w:rsidRDefault="00D84602" w:rsidP="00DE20B2">
            <w:pPr>
              <w:spacing w:line="240" w:lineRule="atLeast"/>
              <w:rPr>
                <w:color w:val="000000"/>
              </w:rPr>
            </w:pPr>
            <w:r>
              <w:rPr>
                <w:color w:val="000000"/>
              </w:rPr>
              <w:t>м</w:t>
            </w:r>
          </w:p>
        </w:tc>
        <w:tc>
          <w:tcPr>
            <w:tcW w:w="3260" w:type="dxa"/>
          </w:tcPr>
          <w:p w:rsidR="005301E0" w:rsidRDefault="00D84602" w:rsidP="00DE20B2">
            <w:pPr>
              <w:rPr>
                <w:lang w:eastAsia="en-US"/>
              </w:rPr>
            </w:pPr>
            <w:r>
              <w:rPr>
                <w:lang w:eastAsia="en-US"/>
              </w:rPr>
              <w:t>41</w:t>
            </w:r>
          </w:p>
        </w:tc>
      </w:tr>
      <w:tr w:rsidR="00D84602" w:rsidRPr="00961873" w:rsidTr="00CD29CA">
        <w:trPr>
          <w:trHeight w:val="243"/>
        </w:trPr>
        <w:tc>
          <w:tcPr>
            <w:tcW w:w="3381" w:type="dxa"/>
            <w:shd w:val="clear" w:color="auto" w:fill="auto"/>
            <w:hideMark/>
          </w:tcPr>
          <w:p w:rsidR="00D84602" w:rsidRDefault="00D84602" w:rsidP="00D84602">
            <w:pPr>
              <w:ind w:firstLine="0"/>
              <w:rPr>
                <w:sz w:val="22"/>
                <w:szCs w:val="22"/>
                <w:lang w:eastAsia="en-US"/>
              </w:rPr>
            </w:pPr>
            <w:r>
              <w:rPr>
                <w:sz w:val="22"/>
                <w:szCs w:val="22"/>
                <w:lang w:eastAsia="en-US"/>
              </w:rPr>
              <w:t>Краска водоэмульсионная 14 кг</w:t>
            </w:r>
          </w:p>
        </w:tc>
        <w:tc>
          <w:tcPr>
            <w:tcW w:w="2977" w:type="dxa"/>
          </w:tcPr>
          <w:p w:rsidR="00D84602" w:rsidRDefault="009C2DAC" w:rsidP="00DE20B2">
            <w:pPr>
              <w:spacing w:line="240" w:lineRule="atLeast"/>
              <w:rPr>
                <w:color w:val="000000"/>
              </w:rPr>
            </w:pPr>
            <w:r>
              <w:rPr>
                <w:color w:val="000000"/>
              </w:rPr>
              <w:t>кг</w:t>
            </w:r>
          </w:p>
        </w:tc>
        <w:tc>
          <w:tcPr>
            <w:tcW w:w="3260" w:type="dxa"/>
          </w:tcPr>
          <w:p w:rsidR="00D84602" w:rsidRDefault="00FD15D4" w:rsidP="00DE20B2">
            <w:pPr>
              <w:rPr>
                <w:lang w:eastAsia="en-US"/>
              </w:rPr>
            </w:pPr>
            <w:r>
              <w:rPr>
                <w:lang w:eastAsia="en-US"/>
              </w:rPr>
              <w:t>280</w:t>
            </w:r>
          </w:p>
        </w:tc>
      </w:tr>
      <w:tr w:rsidR="00D84602" w:rsidRPr="00961873" w:rsidTr="00CD29CA">
        <w:trPr>
          <w:trHeight w:val="243"/>
        </w:trPr>
        <w:tc>
          <w:tcPr>
            <w:tcW w:w="3381" w:type="dxa"/>
            <w:shd w:val="clear" w:color="auto" w:fill="auto"/>
            <w:hideMark/>
          </w:tcPr>
          <w:p w:rsidR="00D84602" w:rsidRDefault="00D84602" w:rsidP="00DE20B2">
            <w:pPr>
              <w:ind w:firstLine="0"/>
              <w:rPr>
                <w:sz w:val="22"/>
                <w:szCs w:val="22"/>
                <w:lang w:eastAsia="en-US"/>
              </w:rPr>
            </w:pPr>
            <w:r>
              <w:rPr>
                <w:sz w:val="22"/>
                <w:szCs w:val="22"/>
                <w:lang w:eastAsia="en-US"/>
              </w:rPr>
              <w:t>Краска фасадная 14кг</w:t>
            </w:r>
          </w:p>
        </w:tc>
        <w:tc>
          <w:tcPr>
            <w:tcW w:w="2977" w:type="dxa"/>
          </w:tcPr>
          <w:p w:rsidR="00D84602" w:rsidRDefault="009C2DAC" w:rsidP="00DE20B2">
            <w:pPr>
              <w:spacing w:line="240" w:lineRule="atLeast"/>
              <w:rPr>
                <w:color w:val="000000"/>
              </w:rPr>
            </w:pPr>
            <w:r>
              <w:rPr>
                <w:color w:val="000000"/>
              </w:rPr>
              <w:t>кг</w:t>
            </w:r>
          </w:p>
        </w:tc>
        <w:tc>
          <w:tcPr>
            <w:tcW w:w="3260" w:type="dxa"/>
          </w:tcPr>
          <w:p w:rsidR="00D84602" w:rsidRDefault="00D84602" w:rsidP="00FD15D4">
            <w:pPr>
              <w:rPr>
                <w:lang w:eastAsia="en-US"/>
              </w:rPr>
            </w:pPr>
            <w:r>
              <w:rPr>
                <w:lang w:eastAsia="en-US"/>
              </w:rPr>
              <w:t>2</w:t>
            </w:r>
            <w:r w:rsidR="00FD15D4">
              <w:rPr>
                <w:lang w:eastAsia="en-US"/>
              </w:rPr>
              <w:t>80</w:t>
            </w:r>
          </w:p>
        </w:tc>
      </w:tr>
      <w:tr w:rsidR="00D84602" w:rsidRPr="00961873" w:rsidTr="00CD29CA">
        <w:trPr>
          <w:trHeight w:val="243"/>
        </w:trPr>
        <w:tc>
          <w:tcPr>
            <w:tcW w:w="3381" w:type="dxa"/>
            <w:shd w:val="clear" w:color="auto" w:fill="auto"/>
            <w:hideMark/>
          </w:tcPr>
          <w:p w:rsidR="00D84602" w:rsidRDefault="003D34A9" w:rsidP="00DE20B2">
            <w:pPr>
              <w:ind w:firstLine="0"/>
              <w:rPr>
                <w:sz w:val="22"/>
                <w:szCs w:val="22"/>
                <w:lang w:eastAsia="en-US"/>
              </w:rPr>
            </w:pPr>
            <w:r>
              <w:rPr>
                <w:sz w:val="22"/>
                <w:szCs w:val="22"/>
                <w:lang w:eastAsia="en-US"/>
              </w:rPr>
              <w:t>Краска эмаль белая 24 кг</w:t>
            </w:r>
          </w:p>
        </w:tc>
        <w:tc>
          <w:tcPr>
            <w:tcW w:w="2977" w:type="dxa"/>
          </w:tcPr>
          <w:p w:rsidR="00D84602" w:rsidRDefault="009C2DAC" w:rsidP="00DE20B2">
            <w:pPr>
              <w:spacing w:line="240" w:lineRule="atLeast"/>
              <w:rPr>
                <w:color w:val="000000"/>
              </w:rPr>
            </w:pPr>
            <w:r>
              <w:rPr>
                <w:color w:val="000000"/>
              </w:rPr>
              <w:t>кг</w:t>
            </w:r>
          </w:p>
        </w:tc>
        <w:tc>
          <w:tcPr>
            <w:tcW w:w="3260" w:type="dxa"/>
          </w:tcPr>
          <w:p w:rsidR="00D84602" w:rsidRDefault="00FD15D4" w:rsidP="00DE20B2">
            <w:pPr>
              <w:rPr>
                <w:lang w:eastAsia="en-US"/>
              </w:rPr>
            </w:pPr>
            <w:r>
              <w:rPr>
                <w:lang w:eastAsia="en-US"/>
              </w:rPr>
              <w:t>240</w:t>
            </w:r>
          </w:p>
        </w:tc>
      </w:tr>
      <w:tr w:rsidR="003D34A9" w:rsidRPr="00961873" w:rsidTr="00CD29CA">
        <w:trPr>
          <w:trHeight w:val="243"/>
        </w:trPr>
        <w:tc>
          <w:tcPr>
            <w:tcW w:w="3381" w:type="dxa"/>
            <w:shd w:val="clear" w:color="auto" w:fill="auto"/>
            <w:hideMark/>
          </w:tcPr>
          <w:p w:rsidR="003D34A9" w:rsidRDefault="003D34A9" w:rsidP="00DE20B2">
            <w:pPr>
              <w:ind w:firstLine="0"/>
              <w:rPr>
                <w:sz w:val="22"/>
                <w:szCs w:val="22"/>
                <w:lang w:eastAsia="en-US"/>
              </w:rPr>
            </w:pPr>
            <w:r>
              <w:rPr>
                <w:sz w:val="22"/>
                <w:szCs w:val="22"/>
                <w:lang w:eastAsia="en-US"/>
              </w:rPr>
              <w:t xml:space="preserve">Известь </w:t>
            </w:r>
            <w:r w:rsidR="00D05054">
              <w:rPr>
                <w:sz w:val="22"/>
                <w:szCs w:val="22"/>
                <w:lang w:eastAsia="en-US"/>
              </w:rPr>
              <w:t xml:space="preserve">гашеная </w:t>
            </w:r>
          </w:p>
        </w:tc>
        <w:tc>
          <w:tcPr>
            <w:tcW w:w="2977" w:type="dxa"/>
          </w:tcPr>
          <w:p w:rsidR="003D34A9" w:rsidRDefault="003D34A9" w:rsidP="00DE20B2">
            <w:pPr>
              <w:spacing w:line="240" w:lineRule="atLeast"/>
              <w:rPr>
                <w:color w:val="000000"/>
              </w:rPr>
            </w:pPr>
            <w:r>
              <w:rPr>
                <w:color w:val="000000"/>
              </w:rPr>
              <w:t>кг</w:t>
            </w:r>
          </w:p>
        </w:tc>
        <w:tc>
          <w:tcPr>
            <w:tcW w:w="3260" w:type="dxa"/>
          </w:tcPr>
          <w:p w:rsidR="003D34A9" w:rsidRDefault="003D34A9" w:rsidP="00DE20B2">
            <w:pPr>
              <w:rPr>
                <w:lang w:eastAsia="en-US"/>
              </w:rPr>
            </w:pPr>
            <w:r>
              <w:rPr>
                <w:lang w:eastAsia="en-US"/>
              </w:rPr>
              <w:t>20</w:t>
            </w:r>
          </w:p>
        </w:tc>
      </w:tr>
      <w:tr w:rsidR="00A44D34" w:rsidRPr="00961873" w:rsidTr="00CD29CA">
        <w:trPr>
          <w:trHeight w:val="232"/>
        </w:trPr>
        <w:tc>
          <w:tcPr>
            <w:tcW w:w="9618" w:type="dxa"/>
            <w:gridSpan w:val="3"/>
            <w:shd w:val="clear" w:color="auto" w:fill="auto"/>
            <w:hideMark/>
          </w:tcPr>
          <w:p w:rsidR="00A44D34" w:rsidRDefault="00A44D34" w:rsidP="00562F47">
            <w:pPr>
              <w:ind w:firstLine="0"/>
              <w:rPr>
                <w:lang w:eastAsia="en-US"/>
              </w:rPr>
            </w:pPr>
            <w:r>
              <w:rPr>
                <w:sz w:val="22"/>
                <w:szCs w:val="22"/>
                <w:lang w:eastAsia="en-US"/>
              </w:rPr>
              <w:t xml:space="preserve">ИТОГО                                                                                                            </w:t>
            </w:r>
          </w:p>
        </w:tc>
      </w:tr>
    </w:tbl>
    <w:p w:rsidR="00CD29CA" w:rsidRDefault="00CD29CA" w:rsidP="00CD29CA">
      <w:pPr>
        <w:pStyle w:val="Default"/>
        <w:jc w:val="both"/>
      </w:pPr>
    </w:p>
    <w:p w:rsidR="00CD29CA" w:rsidRPr="0063625A" w:rsidRDefault="00CD29CA" w:rsidP="00CD29CA">
      <w:pPr>
        <w:pStyle w:val="3"/>
        <w:numPr>
          <w:ilvl w:val="2"/>
          <w:numId w:val="1"/>
        </w:numPr>
        <w:tabs>
          <w:tab w:val="left" w:pos="0"/>
          <w:tab w:val="left" w:pos="1843"/>
        </w:tabs>
        <w:snapToGrid w:val="0"/>
        <w:spacing w:line="240" w:lineRule="auto"/>
        <w:ind w:left="0" w:firstLine="709"/>
        <w:rPr>
          <w:sz w:val="24"/>
          <w:szCs w:val="24"/>
        </w:rPr>
      </w:pPr>
      <w:r w:rsidRPr="0063625A">
        <w:rPr>
          <w:sz w:val="24"/>
          <w:szCs w:val="24"/>
        </w:rPr>
        <w:t>Сведения о начальной (максимальной) цене договора:</w:t>
      </w:r>
      <w:bookmarkStart w:id="10" w:name="_Ref319358609"/>
      <w:bookmarkEnd w:id="9"/>
      <w:r>
        <w:rPr>
          <w:sz w:val="24"/>
          <w:szCs w:val="24"/>
        </w:rPr>
        <w:t xml:space="preserve"> </w:t>
      </w:r>
      <w:r w:rsidR="00A3690E">
        <w:rPr>
          <w:b/>
          <w:sz w:val="24"/>
          <w:szCs w:val="24"/>
          <w:u w:val="single"/>
        </w:rPr>
        <w:t>161190,36</w:t>
      </w:r>
      <w:r w:rsidR="000925A0">
        <w:rPr>
          <w:b/>
          <w:sz w:val="24"/>
          <w:szCs w:val="24"/>
          <w:u w:val="single"/>
        </w:rPr>
        <w:t xml:space="preserve"> </w:t>
      </w:r>
      <w:r w:rsidR="003605D1">
        <w:rPr>
          <w:b/>
          <w:sz w:val="24"/>
          <w:szCs w:val="24"/>
          <w:u w:val="single"/>
        </w:rPr>
        <w:t xml:space="preserve"> рубл</w:t>
      </w:r>
      <w:r w:rsidR="00BE64C7">
        <w:rPr>
          <w:b/>
          <w:sz w:val="24"/>
          <w:szCs w:val="24"/>
          <w:u w:val="single"/>
        </w:rPr>
        <w:t>ей</w:t>
      </w:r>
      <w:r w:rsidR="00396CA4" w:rsidRPr="00396CA4">
        <w:rPr>
          <w:b/>
          <w:sz w:val="24"/>
          <w:szCs w:val="24"/>
          <w:u w:val="single"/>
        </w:rPr>
        <w:t>.</w:t>
      </w:r>
    </w:p>
    <w:p w:rsidR="00CD29CA" w:rsidRPr="0063625A" w:rsidRDefault="00CD29CA" w:rsidP="00CD29CA">
      <w:pPr>
        <w:pStyle w:val="3"/>
        <w:numPr>
          <w:ilvl w:val="2"/>
          <w:numId w:val="1"/>
        </w:numPr>
        <w:tabs>
          <w:tab w:val="left" w:pos="0"/>
          <w:tab w:val="left" w:pos="1843"/>
        </w:tabs>
        <w:snapToGrid w:val="0"/>
        <w:spacing w:line="240" w:lineRule="auto"/>
        <w:ind w:left="0" w:firstLine="709"/>
        <w:rPr>
          <w:sz w:val="24"/>
          <w:szCs w:val="24"/>
        </w:rPr>
      </w:pPr>
      <w:r w:rsidRPr="0063625A">
        <w:rPr>
          <w:sz w:val="24"/>
          <w:szCs w:val="24"/>
        </w:rPr>
        <w:t>Порядок формирования цены договора</w:t>
      </w:r>
      <w:bookmarkEnd w:id="10"/>
      <w:r w:rsidRPr="0063625A">
        <w:rPr>
          <w:sz w:val="24"/>
          <w:szCs w:val="24"/>
        </w:rPr>
        <w:t xml:space="preserve">. Цена договора включает в себя все затраты подрядчика по договору: </w:t>
      </w:r>
    </w:p>
    <w:p w:rsidR="00CD29CA" w:rsidRPr="00F14148" w:rsidRDefault="00CD29CA" w:rsidP="00CD29CA">
      <w:pPr>
        <w:spacing w:line="240" w:lineRule="auto"/>
        <w:ind w:firstLine="539"/>
        <w:rPr>
          <w:color w:val="000000"/>
          <w:sz w:val="24"/>
          <w:szCs w:val="24"/>
        </w:rPr>
      </w:pPr>
      <w:r w:rsidRPr="00F14148">
        <w:rPr>
          <w:color w:val="000000"/>
          <w:sz w:val="24"/>
          <w:szCs w:val="24"/>
        </w:rPr>
        <w:t>- стоимость товара с учетом стоимости невозвратной тары (упаковки) товара;</w:t>
      </w:r>
    </w:p>
    <w:p w:rsidR="00CD29CA" w:rsidRPr="00F14148" w:rsidRDefault="00CD29CA" w:rsidP="00CD29CA">
      <w:pPr>
        <w:spacing w:line="240" w:lineRule="auto"/>
        <w:ind w:firstLine="539"/>
        <w:rPr>
          <w:color w:val="000000"/>
          <w:sz w:val="24"/>
          <w:szCs w:val="24"/>
        </w:rPr>
      </w:pPr>
      <w:r w:rsidRPr="00F14148">
        <w:rPr>
          <w:color w:val="000000"/>
          <w:sz w:val="24"/>
          <w:szCs w:val="24"/>
        </w:rPr>
        <w:t>- расходы на доставку товара до места поставки</w:t>
      </w:r>
      <w:r>
        <w:rPr>
          <w:color w:val="000000"/>
          <w:sz w:val="24"/>
          <w:szCs w:val="24"/>
        </w:rPr>
        <w:t>,</w:t>
      </w:r>
      <w:r w:rsidRPr="00F14148">
        <w:rPr>
          <w:color w:val="000000"/>
          <w:sz w:val="24"/>
          <w:szCs w:val="24"/>
        </w:rPr>
        <w:t xml:space="preserve"> </w:t>
      </w:r>
      <w:r>
        <w:rPr>
          <w:color w:val="000000"/>
          <w:sz w:val="24"/>
          <w:szCs w:val="24"/>
        </w:rPr>
        <w:t>на п</w:t>
      </w:r>
      <w:r w:rsidRPr="00F14148">
        <w:rPr>
          <w:color w:val="000000"/>
          <w:sz w:val="24"/>
          <w:szCs w:val="24"/>
        </w:rPr>
        <w:t>огрузку и разгрузку доставленного товара (транспортные расходы) и складирование товара на складе Заказчика;</w:t>
      </w:r>
    </w:p>
    <w:p w:rsidR="00CD29CA" w:rsidRPr="00F14148" w:rsidRDefault="00CD29CA" w:rsidP="00CD29CA">
      <w:pPr>
        <w:spacing w:line="240" w:lineRule="auto"/>
        <w:ind w:firstLine="539"/>
        <w:rPr>
          <w:color w:val="000000"/>
          <w:sz w:val="24"/>
          <w:szCs w:val="24"/>
        </w:rPr>
      </w:pPr>
      <w:r w:rsidRPr="00F14148">
        <w:rPr>
          <w:color w:val="000000"/>
          <w:sz w:val="24"/>
          <w:szCs w:val="24"/>
        </w:rPr>
        <w:t>- расходы на хранение товара (в случае необходимости);</w:t>
      </w:r>
    </w:p>
    <w:p w:rsidR="00CD29CA" w:rsidRPr="00F14148" w:rsidRDefault="00CD29CA" w:rsidP="00CD29CA">
      <w:pPr>
        <w:spacing w:line="240" w:lineRule="auto"/>
        <w:ind w:firstLine="539"/>
        <w:rPr>
          <w:color w:val="000000"/>
          <w:sz w:val="24"/>
          <w:szCs w:val="24"/>
        </w:rPr>
      </w:pPr>
      <w:r w:rsidRPr="00F14148">
        <w:rPr>
          <w:color w:val="000000"/>
          <w:sz w:val="24"/>
          <w:szCs w:val="24"/>
        </w:rPr>
        <w:lastRenderedPageBreak/>
        <w:t>- расходы на страхование;</w:t>
      </w:r>
    </w:p>
    <w:p w:rsidR="00CD29CA" w:rsidRPr="00F14148" w:rsidRDefault="00CD29CA" w:rsidP="00CD29CA">
      <w:pPr>
        <w:spacing w:line="240" w:lineRule="auto"/>
        <w:ind w:firstLine="539"/>
        <w:rPr>
          <w:color w:val="000000"/>
          <w:sz w:val="24"/>
          <w:szCs w:val="24"/>
        </w:rPr>
      </w:pPr>
      <w:r w:rsidRPr="00F14148">
        <w:rPr>
          <w:color w:val="000000"/>
          <w:sz w:val="24"/>
          <w:szCs w:val="24"/>
        </w:rPr>
        <w:t>- уплату таможенных пошлин, налогов, сборов и других обязательных платежей;</w:t>
      </w:r>
    </w:p>
    <w:p w:rsidR="00CD29CA" w:rsidRPr="00F14148" w:rsidRDefault="00CD29CA" w:rsidP="00CD29CA">
      <w:pPr>
        <w:spacing w:line="240" w:lineRule="auto"/>
        <w:ind w:firstLine="539"/>
        <w:rPr>
          <w:color w:val="000000"/>
          <w:sz w:val="24"/>
          <w:szCs w:val="24"/>
        </w:rPr>
      </w:pPr>
      <w:r w:rsidRPr="00F14148">
        <w:rPr>
          <w:color w:val="000000"/>
          <w:sz w:val="24"/>
          <w:szCs w:val="24"/>
        </w:rPr>
        <w:t>- прочие затраты, которые могут возникнуть при исполнении контракта.</w:t>
      </w:r>
    </w:p>
    <w:p w:rsidR="00CD29CA" w:rsidRPr="00F2298C" w:rsidRDefault="00CD29CA" w:rsidP="00CD29CA">
      <w:pPr>
        <w:pStyle w:val="3"/>
        <w:numPr>
          <w:ilvl w:val="2"/>
          <w:numId w:val="1"/>
        </w:numPr>
        <w:tabs>
          <w:tab w:val="left" w:pos="0"/>
          <w:tab w:val="left" w:pos="1843"/>
        </w:tabs>
        <w:spacing w:line="240" w:lineRule="auto"/>
        <w:ind w:left="0" w:firstLine="709"/>
        <w:rPr>
          <w:sz w:val="24"/>
          <w:szCs w:val="24"/>
        </w:rPr>
      </w:pPr>
      <w:r w:rsidRPr="00F2298C">
        <w:rPr>
          <w:sz w:val="24"/>
          <w:szCs w:val="24"/>
        </w:rPr>
        <w:t xml:space="preserve">Срок  </w:t>
      </w:r>
      <w:r>
        <w:rPr>
          <w:sz w:val="24"/>
          <w:szCs w:val="24"/>
        </w:rPr>
        <w:t xml:space="preserve">поставки товара </w:t>
      </w:r>
      <w:r w:rsidRPr="00F2298C">
        <w:rPr>
          <w:sz w:val="24"/>
          <w:szCs w:val="24"/>
        </w:rPr>
        <w:t xml:space="preserve">– </w:t>
      </w:r>
      <w:r>
        <w:rPr>
          <w:sz w:val="24"/>
          <w:szCs w:val="24"/>
        </w:rPr>
        <w:t>до 3</w:t>
      </w:r>
      <w:r w:rsidR="00DD3E50">
        <w:rPr>
          <w:sz w:val="24"/>
          <w:szCs w:val="24"/>
        </w:rPr>
        <w:t>0</w:t>
      </w:r>
      <w:r w:rsidR="003605D1">
        <w:rPr>
          <w:sz w:val="24"/>
          <w:szCs w:val="24"/>
        </w:rPr>
        <w:t>.0</w:t>
      </w:r>
      <w:r w:rsidR="00DD3E50">
        <w:rPr>
          <w:sz w:val="24"/>
          <w:szCs w:val="24"/>
        </w:rPr>
        <w:t>6</w:t>
      </w:r>
      <w:r>
        <w:rPr>
          <w:sz w:val="24"/>
          <w:szCs w:val="24"/>
        </w:rPr>
        <w:t>.</w:t>
      </w:r>
      <w:r w:rsidRPr="009A6AA6">
        <w:rPr>
          <w:sz w:val="24"/>
          <w:szCs w:val="24"/>
        </w:rPr>
        <w:t>2</w:t>
      </w:r>
      <w:r w:rsidR="004659A3">
        <w:rPr>
          <w:sz w:val="24"/>
          <w:szCs w:val="24"/>
        </w:rPr>
        <w:t>01</w:t>
      </w:r>
      <w:r w:rsidR="003605D1">
        <w:rPr>
          <w:sz w:val="24"/>
          <w:szCs w:val="24"/>
        </w:rPr>
        <w:t>7</w:t>
      </w:r>
      <w:r w:rsidR="004659A3">
        <w:rPr>
          <w:sz w:val="24"/>
          <w:szCs w:val="24"/>
        </w:rPr>
        <w:t xml:space="preserve"> г</w:t>
      </w:r>
      <w:r>
        <w:rPr>
          <w:sz w:val="24"/>
          <w:szCs w:val="24"/>
        </w:rPr>
        <w:t>, по заявкам заказчика</w:t>
      </w:r>
      <w:r w:rsidRPr="00F2298C">
        <w:rPr>
          <w:sz w:val="24"/>
          <w:szCs w:val="24"/>
        </w:rPr>
        <w:t xml:space="preserve">. </w:t>
      </w:r>
    </w:p>
    <w:p w:rsidR="00CD29CA" w:rsidRPr="00F2298C" w:rsidRDefault="00CD29CA" w:rsidP="00CD29CA">
      <w:pPr>
        <w:pStyle w:val="3"/>
        <w:numPr>
          <w:ilvl w:val="2"/>
          <w:numId w:val="1"/>
        </w:numPr>
        <w:tabs>
          <w:tab w:val="left" w:pos="0"/>
          <w:tab w:val="left" w:pos="1843"/>
        </w:tabs>
        <w:spacing w:line="240" w:lineRule="auto"/>
        <w:ind w:left="0" w:firstLine="709"/>
        <w:rPr>
          <w:b/>
          <w:sz w:val="24"/>
          <w:szCs w:val="24"/>
        </w:rPr>
      </w:pPr>
      <w:r w:rsidRPr="00F2298C">
        <w:rPr>
          <w:sz w:val="24"/>
          <w:szCs w:val="24"/>
        </w:rPr>
        <w:t xml:space="preserve">Место </w:t>
      </w:r>
      <w:r>
        <w:rPr>
          <w:sz w:val="24"/>
          <w:szCs w:val="24"/>
        </w:rPr>
        <w:t>поставки</w:t>
      </w:r>
      <w:r w:rsidRPr="00F2298C">
        <w:rPr>
          <w:sz w:val="24"/>
          <w:szCs w:val="24"/>
        </w:rPr>
        <w:t xml:space="preserve">: </w:t>
      </w:r>
      <w:bookmarkStart w:id="11" w:name="_Ref319358622"/>
      <w:r w:rsidRPr="00F2298C">
        <w:rPr>
          <w:sz w:val="24"/>
          <w:szCs w:val="24"/>
        </w:rPr>
        <w:t>Томская обл., Шегарский район, с. Вороновка, ул. Набережная,7.</w:t>
      </w:r>
    </w:p>
    <w:p w:rsidR="00CD29CA" w:rsidRDefault="00CD29CA" w:rsidP="00CD29CA">
      <w:pPr>
        <w:pStyle w:val="3"/>
        <w:numPr>
          <w:ilvl w:val="2"/>
          <w:numId w:val="1"/>
        </w:numPr>
        <w:tabs>
          <w:tab w:val="left" w:pos="0"/>
          <w:tab w:val="left" w:pos="1843"/>
        </w:tabs>
        <w:spacing w:line="240" w:lineRule="auto"/>
        <w:ind w:left="0" w:firstLine="709"/>
        <w:rPr>
          <w:sz w:val="24"/>
          <w:szCs w:val="24"/>
        </w:rPr>
      </w:pPr>
      <w:r>
        <w:rPr>
          <w:sz w:val="24"/>
          <w:szCs w:val="24"/>
        </w:rPr>
        <w:t xml:space="preserve">Условия поставки: </w:t>
      </w:r>
      <w:r w:rsidRPr="001A2462">
        <w:rPr>
          <w:sz w:val="24"/>
          <w:szCs w:val="24"/>
        </w:rPr>
        <w:t>Заявки Заказчика направляются Поставщику по адресу</w:t>
      </w:r>
      <w:r>
        <w:rPr>
          <w:sz w:val="24"/>
          <w:szCs w:val="24"/>
        </w:rPr>
        <w:t xml:space="preserve">, предоставленному Поставщиком </w:t>
      </w:r>
      <w:r w:rsidRPr="001A2462">
        <w:rPr>
          <w:sz w:val="24"/>
          <w:szCs w:val="24"/>
        </w:rPr>
        <w:t>не позднее, чем за 3 рабочих дня до начала поставки партии товара. Поставщик до осуществления отправки партии товара в адрес Заказчика предварительно уведомляет Заказчика о времени доставки.</w:t>
      </w:r>
    </w:p>
    <w:p w:rsidR="00CD29CA" w:rsidRPr="0063625A" w:rsidRDefault="00CD29CA" w:rsidP="00CD29CA">
      <w:pPr>
        <w:pStyle w:val="3"/>
        <w:numPr>
          <w:ilvl w:val="2"/>
          <w:numId w:val="1"/>
        </w:numPr>
        <w:tabs>
          <w:tab w:val="left" w:pos="0"/>
          <w:tab w:val="left" w:pos="1843"/>
        </w:tabs>
        <w:spacing w:line="240" w:lineRule="auto"/>
        <w:ind w:left="0" w:firstLine="709"/>
        <w:rPr>
          <w:sz w:val="24"/>
          <w:szCs w:val="24"/>
        </w:rPr>
      </w:pPr>
      <w:r w:rsidRPr="00F2298C">
        <w:rPr>
          <w:sz w:val="24"/>
          <w:szCs w:val="24"/>
        </w:rPr>
        <w:t xml:space="preserve">Форма, сроки и порядок оплаты по договору: </w:t>
      </w:r>
      <w:bookmarkEnd w:id="11"/>
      <w:r>
        <w:rPr>
          <w:sz w:val="24"/>
          <w:szCs w:val="24"/>
        </w:rPr>
        <w:t>о</w:t>
      </w:r>
      <w:r w:rsidRPr="00BC6F0D">
        <w:rPr>
          <w:sz w:val="24"/>
          <w:szCs w:val="24"/>
        </w:rPr>
        <w:t xml:space="preserve">плата производится Заказчиком безналичным расчетом путем </w:t>
      </w:r>
      <w:r>
        <w:rPr>
          <w:bCs/>
          <w:sz w:val="24"/>
          <w:szCs w:val="24"/>
        </w:rPr>
        <w:t>ежемесячного</w:t>
      </w:r>
      <w:r w:rsidRPr="00BC6F0D">
        <w:rPr>
          <w:sz w:val="24"/>
          <w:szCs w:val="24"/>
        </w:rPr>
        <w:t xml:space="preserve"> перечисления денежных средств на расчетный счет Поставщика по факту поставки товара в течение </w:t>
      </w:r>
      <w:r>
        <w:rPr>
          <w:sz w:val="24"/>
          <w:szCs w:val="24"/>
        </w:rPr>
        <w:t>2</w:t>
      </w:r>
      <w:r w:rsidRPr="00BC6F0D">
        <w:rPr>
          <w:sz w:val="24"/>
          <w:szCs w:val="24"/>
        </w:rPr>
        <w:t xml:space="preserve">0 </w:t>
      </w:r>
      <w:r>
        <w:rPr>
          <w:sz w:val="24"/>
          <w:szCs w:val="24"/>
        </w:rPr>
        <w:t>рабочих</w:t>
      </w:r>
      <w:r w:rsidRPr="00BC6F0D">
        <w:rPr>
          <w:sz w:val="24"/>
          <w:szCs w:val="24"/>
        </w:rPr>
        <w:t xml:space="preserve"> дней </w:t>
      </w:r>
      <w:r>
        <w:rPr>
          <w:sz w:val="24"/>
          <w:szCs w:val="24"/>
        </w:rPr>
        <w:t xml:space="preserve">на основании </w:t>
      </w:r>
      <w:r w:rsidRPr="00BC6F0D">
        <w:rPr>
          <w:sz w:val="24"/>
          <w:szCs w:val="24"/>
        </w:rPr>
        <w:t>товарной накладной</w:t>
      </w:r>
      <w:r>
        <w:rPr>
          <w:sz w:val="24"/>
          <w:szCs w:val="24"/>
        </w:rPr>
        <w:t xml:space="preserve">, </w:t>
      </w:r>
      <w:r w:rsidRPr="00BC6F0D">
        <w:rPr>
          <w:sz w:val="24"/>
          <w:szCs w:val="24"/>
        </w:rPr>
        <w:t xml:space="preserve">надлежащим образом оформленных счетов и счетов-фактур Поставщика. </w:t>
      </w:r>
      <w:r w:rsidRPr="00055CCF">
        <w:rPr>
          <w:bCs/>
          <w:sz w:val="24"/>
          <w:szCs w:val="24"/>
        </w:rPr>
        <w:t xml:space="preserve"> Днем оплаты считается день списания денежных средств со счета Заказчика</w:t>
      </w:r>
      <w:r w:rsidRPr="00F2298C">
        <w:rPr>
          <w:sz w:val="24"/>
          <w:szCs w:val="24"/>
        </w:rPr>
        <w:t>. Авансирование не предусмотрено.</w:t>
      </w:r>
    </w:p>
    <w:p w:rsidR="00CD29CA" w:rsidRPr="00F2298C" w:rsidRDefault="00CD29CA" w:rsidP="00CD29CA">
      <w:pPr>
        <w:pStyle w:val="3"/>
        <w:tabs>
          <w:tab w:val="left" w:pos="0"/>
          <w:tab w:val="left" w:pos="1843"/>
        </w:tabs>
        <w:spacing w:line="240" w:lineRule="auto"/>
        <w:rPr>
          <w:rFonts w:eastAsia="Arial Unicode MS"/>
          <w:color w:val="000000"/>
        </w:rPr>
      </w:pPr>
    </w:p>
    <w:p w:rsidR="00CD29CA" w:rsidRPr="00F2298C" w:rsidRDefault="00CD29CA" w:rsidP="00CD29CA">
      <w:pPr>
        <w:pStyle w:val="a6"/>
        <w:numPr>
          <w:ilvl w:val="1"/>
          <w:numId w:val="1"/>
        </w:numPr>
        <w:spacing w:line="240" w:lineRule="auto"/>
        <w:rPr>
          <w:sz w:val="24"/>
          <w:szCs w:val="24"/>
        </w:rPr>
      </w:pPr>
      <w:r w:rsidRPr="00F2298C">
        <w:rPr>
          <w:sz w:val="24"/>
          <w:szCs w:val="24"/>
        </w:rPr>
        <w:t xml:space="preserve">Требования к участникам закупки </w:t>
      </w:r>
    </w:p>
    <w:p w:rsidR="00CD29CA" w:rsidRPr="00F2298C" w:rsidRDefault="00CD29CA" w:rsidP="00CD29CA">
      <w:pPr>
        <w:pStyle w:val="a6"/>
        <w:spacing w:line="240" w:lineRule="auto"/>
        <w:ind w:firstLine="0"/>
        <w:rPr>
          <w:sz w:val="24"/>
          <w:szCs w:val="24"/>
        </w:rPr>
      </w:pPr>
    </w:p>
    <w:p w:rsidR="00CD29CA" w:rsidRDefault="00CD29CA" w:rsidP="00CD29CA">
      <w:pPr>
        <w:pStyle w:val="3"/>
        <w:numPr>
          <w:ilvl w:val="2"/>
          <w:numId w:val="1"/>
        </w:numPr>
        <w:tabs>
          <w:tab w:val="left" w:pos="1843"/>
        </w:tabs>
        <w:spacing w:line="240" w:lineRule="auto"/>
        <w:ind w:left="0" w:firstLine="851"/>
        <w:rPr>
          <w:sz w:val="24"/>
          <w:szCs w:val="24"/>
        </w:rPr>
      </w:pPr>
      <w:bookmarkStart w:id="12" w:name="_Ref319360227"/>
      <w:r w:rsidRPr="00F2298C">
        <w:rPr>
          <w:sz w:val="24"/>
          <w:szCs w:val="24"/>
        </w:rPr>
        <w:t xml:space="preserve">В запросе цен может принять участие </w:t>
      </w:r>
      <w:bookmarkEnd w:id="12"/>
      <w:r w:rsidRPr="00F2298C">
        <w:rPr>
          <w:sz w:val="24"/>
          <w:szCs w:val="24"/>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w:t>
      </w:r>
      <w:r>
        <w:rPr>
          <w:sz w:val="24"/>
          <w:szCs w:val="24"/>
        </w:rPr>
        <w:t>тороне одного участника закупки, которые соответствуют требованиям:</w:t>
      </w:r>
    </w:p>
    <w:p w:rsidR="00CD29CA" w:rsidRPr="0056449A" w:rsidRDefault="00CD29CA" w:rsidP="00CD29CA">
      <w:pPr>
        <w:numPr>
          <w:ilvl w:val="0"/>
          <w:numId w:val="12"/>
        </w:numPr>
        <w:tabs>
          <w:tab w:val="left" w:pos="540"/>
          <w:tab w:val="left" w:pos="900"/>
        </w:tabs>
        <w:spacing w:line="240" w:lineRule="auto"/>
        <w:ind w:left="0" w:firstLine="851"/>
        <w:rPr>
          <w:sz w:val="24"/>
          <w:szCs w:val="24"/>
        </w:rPr>
      </w:pPr>
      <w:r w:rsidRPr="0056449A">
        <w:rPr>
          <w:sz w:val="24"/>
          <w:szCs w:val="24"/>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CD29CA" w:rsidRPr="007E3BCD" w:rsidRDefault="00CD29CA" w:rsidP="00CD29CA">
      <w:pPr>
        <w:pStyle w:val="af"/>
        <w:numPr>
          <w:ilvl w:val="0"/>
          <w:numId w:val="12"/>
        </w:numPr>
        <w:tabs>
          <w:tab w:val="left" w:pos="1843"/>
        </w:tabs>
        <w:spacing w:line="240" w:lineRule="auto"/>
        <w:ind w:left="0" w:firstLine="851"/>
        <w:rPr>
          <w:sz w:val="24"/>
          <w:szCs w:val="24"/>
        </w:rPr>
      </w:pPr>
      <w:r>
        <w:rPr>
          <w:sz w:val="24"/>
          <w:szCs w:val="24"/>
        </w:rPr>
        <w:t>о</w:t>
      </w:r>
      <w:r w:rsidRPr="007E3BCD">
        <w:rPr>
          <w:sz w:val="24"/>
          <w:szCs w:val="24"/>
        </w:rPr>
        <w:t>тсутствие сведений об участниках закупки в реестрах недобросовестных        поставщиков, ведение которых предусмотрено Законом № 223-ФЗ и Законом № 44-ФЗ</w:t>
      </w:r>
      <w:r>
        <w:rPr>
          <w:sz w:val="24"/>
          <w:szCs w:val="24"/>
        </w:rPr>
        <w:t>.</w:t>
      </w:r>
    </w:p>
    <w:p w:rsidR="00CD29CA" w:rsidRDefault="00CD29CA" w:rsidP="00CD29CA">
      <w:pPr>
        <w:pStyle w:val="a6"/>
        <w:spacing w:line="240" w:lineRule="auto"/>
        <w:ind w:left="1740"/>
        <w:rPr>
          <w:sz w:val="24"/>
          <w:szCs w:val="24"/>
        </w:rPr>
      </w:pPr>
    </w:p>
    <w:p w:rsidR="00CD29CA" w:rsidRPr="00F2298C" w:rsidRDefault="00CD29CA" w:rsidP="00CD29CA">
      <w:pPr>
        <w:pStyle w:val="a6"/>
        <w:spacing w:line="240" w:lineRule="auto"/>
        <w:ind w:left="1740"/>
        <w:rPr>
          <w:sz w:val="24"/>
          <w:szCs w:val="24"/>
        </w:rPr>
      </w:pPr>
      <w:r w:rsidRPr="00F2298C">
        <w:rPr>
          <w:sz w:val="24"/>
          <w:szCs w:val="24"/>
        </w:rPr>
        <w:t xml:space="preserve">1.3. </w:t>
      </w:r>
      <w:r w:rsidRPr="007C62D4">
        <w:rPr>
          <w:sz w:val="24"/>
          <w:szCs w:val="24"/>
        </w:rPr>
        <w:t>Требования, установленные в соответствии с законодательством Российской Федерации к товарам, являющимся объектом закупки</w:t>
      </w:r>
    </w:p>
    <w:p w:rsidR="00CD29CA" w:rsidRDefault="00CD29CA" w:rsidP="00CD29CA">
      <w:pPr>
        <w:tabs>
          <w:tab w:val="left" w:pos="1843"/>
        </w:tabs>
        <w:ind w:left="30" w:firstLine="821"/>
        <w:rPr>
          <w:sz w:val="24"/>
          <w:szCs w:val="24"/>
        </w:rPr>
      </w:pPr>
    </w:p>
    <w:p w:rsidR="00CD29CA" w:rsidRPr="00F63D85" w:rsidRDefault="00CD29CA" w:rsidP="00CD29CA">
      <w:pPr>
        <w:spacing w:line="240" w:lineRule="atLeast"/>
        <w:ind w:firstLine="540"/>
        <w:rPr>
          <w:sz w:val="24"/>
          <w:szCs w:val="24"/>
        </w:rPr>
      </w:pPr>
      <w:r w:rsidRPr="00981EE7">
        <w:rPr>
          <w:sz w:val="24"/>
          <w:szCs w:val="24"/>
        </w:rPr>
        <w:t xml:space="preserve">Товары, являющиеся предметом </w:t>
      </w:r>
      <w:r>
        <w:rPr>
          <w:sz w:val="24"/>
          <w:szCs w:val="24"/>
        </w:rPr>
        <w:t>настоящего запроса цен</w:t>
      </w:r>
      <w:r w:rsidRPr="00981EE7">
        <w:rPr>
          <w:sz w:val="24"/>
          <w:szCs w:val="24"/>
        </w:rPr>
        <w:t xml:space="preserve">, </w:t>
      </w:r>
      <w:r w:rsidRPr="00F63D85">
        <w:rPr>
          <w:sz w:val="24"/>
          <w:szCs w:val="24"/>
        </w:rPr>
        <w:t>по качеству, потребительским свойствам, безопасности должны соответствовать установленным требованиям действующего законодательства РФ, СанПиНов, ГОСТов Р, ГОСТов, технических регламентов, в том числе:</w:t>
      </w:r>
    </w:p>
    <w:p w:rsidR="00CD29CA" w:rsidRPr="00F63D85" w:rsidRDefault="00CD29CA" w:rsidP="00CD29CA">
      <w:pPr>
        <w:spacing w:line="240" w:lineRule="atLeast"/>
        <w:ind w:firstLine="540"/>
        <w:rPr>
          <w:sz w:val="24"/>
          <w:szCs w:val="24"/>
        </w:rPr>
      </w:pPr>
      <w:r w:rsidRPr="00F63D85">
        <w:rPr>
          <w:sz w:val="24"/>
          <w:szCs w:val="24"/>
        </w:rPr>
        <w:t>- Федеральному закону от 30.03.1999 №52-ФЗ «О санитарно-эпидемиологическом благополучии населения»;</w:t>
      </w:r>
    </w:p>
    <w:p w:rsidR="00CD29CA" w:rsidRDefault="00CD29CA" w:rsidP="00CD29CA">
      <w:pPr>
        <w:spacing w:line="240" w:lineRule="atLeast"/>
        <w:ind w:firstLine="539"/>
        <w:rPr>
          <w:sz w:val="24"/>
          <w:szCs w:val="24"/>
        </w:rPr>
      </w:pPr>
      <w:r w:rsidRPr="00F63D85">
        <w:rPr>
          <w:sz w:val="24"/>
          <w:szCs w:val="24"/>
        </w:rPr>
        <w:t>- Федеральному закону от 02.01.2000 №29-ФЗ «О качестве и безопасности пищевых продуктов»;</w:t>
      </w:r>
    </w:p>
    <w:p w:rsidR="00CD29CA" w:rsidRPr="001A2462" w:rsidRDefault="00CD29CA" w:rsidP="00CD29CA">
      <w:pPr>
        <w:spacing w:line="240" w:lineRule="atLeast"/>
        <w:ind w:firstLine="539"/>
        <w:rPr>
          <w:sz w:val="24"/>
          <w:szCs w:val="24"/>
        </w:rPr>
      </w:pPr>
      <w:r w:rsidRPr="001A2462">
        <w:rPr>
          <w:sz w:val="24"/>
          <w:szCs w:val="24"/>
        </w:rPr>
        <w:t>- Федеральному закону РФ от 27 декабря 2002 года №184-ФЗ «О техническом регулировании»;</w:t>
      </w:r>
    </w:p>
    <w:p w:rsidR="00CD29CA" w:rsidRPr="00E6367D" w:rsidRDefault="00CD29CA" w:rsidP="00CD29CA">
      <w:pPr>
        <w:spacing w:line="240" w:lineRule="atLeast"/>
        <w:ind w:firstLine="539"/>
        <w:rPr>
          <w:sz w:val="24"/>
          <w:szCs w:val="24"/>
        </w:rPr>
      </w:pPr>
      <w:r w:rsidRPr="00E6367D">
        <w:rPr>
          <w:sz w:val="24"/>
          <w:szCs w:val="24"/>
        </w:rPr>
        <w:t>-  СанПиН 2.3.2.1078-01 «Гигиенические требования безопасности и пищевой ценности пищевых продуктов»</w:t>
      </w:r>
    </w:p>
    <w:p w:rsidR="00CD29CA" w:rsidRPr="00E6367D" w:rsidRDefault="00CD29CA" w:rsidP="00CD29CA">
      <w:pPr>
        <w:spacing w:line="240" w:lineRule="atLeast"/>
        <w:ind w:firstLine="539"/>
        <w:rPr>
          <w:sz w:val="24"/>
          <w:szCs w:val="24"/>
        </w:rPr>
      </w:pPr>
      <w:r w:rsidRPr="00E6367D">
        <w:rPr>
          <w:sz w:val="24"/>
          <w:szCs w:val="24"/>
        </w:rPr>
        <w:t>- СанПиН 2.3.2.1324-03 «Гигиенические требования к срокам годности и условиям хранения пищевых продуктов;</w:t>
      </w:r>
    </w:p>
    <w:p w:rsidR="00CD29CA" w:rsidRPr="002C2093" w:rsidRDefault="00CD29CA" w:rsidP="00CD29CA">
      <w:pPr>
        <w:spacing w:line="240" w:lineRule="atLeast"/>
        <w:ind w:firstLine="539"/>
        <w:rPr>
          <w:sz w:val="24"/>
          <w:szCs w:val="24"/>
        </w:rPr>
      </w:pPr>
      <w:r w:rsidRPr="002C2093">
        <w:rPr>
          <w:sz w:val="24"/>
          <w:szCs w:val="24"/>
        </w:rPr>
        <w:t>- ГОСТ Р 51074-2003 «Продукты пищевые. Информация для потребителя. Общие требования»;</w:t>
      </w:r>
    </w:p>
    <w:p w:rsidR="00CD29CA" w:rsidRDefault="00CD29CA" w:rsidP="00CD29CA">
      <w:pPr>
        <w:spacing w:line="240" w:lineRule="atLeast"/>
        <w:ind w:firstLine="539"/>
        <w:rPr>
          <w:sz w:val="24"/>
          <w:szCs w:val="24"/>
        </w:rPr>
      </w:pPr>
      <w:r w:rsidRPr="001A2462">
        <w:rPr>
          <w:sz w:val="24"/>
          <w:szCs w:val="24"/>
        </w:rPr>
        <w:t xml:space="preserve">- Приказу Роспотребнадзора от 19.07.2007 №224 «О санитарно-эпидемиологических экспертизах, обследованиях, исследованиях, испытаниях и токсикологических, гигиенических и </w:t>
      </w:r>
      <w:r w:rsidRPr="001A2462">
        <w:rPr>
          <w:sz w:val="24"/>
          <w:szCs w:val="24"/>
        </w:rPr>
        <w:lastRenderedPageBreak/>
        <w:t>иных видах оценок» (вместе с «Порядком организации и проведения санитарно-эпидемиологических экспертиз, обследований, исследований, испытаний и токсикологических, гигиенических и иных видов оценок, «Порядком выдачи санитарно-эпидемиологических заключений», «Положением о реестре санитарно-эпидемиологических заключений о соответствии (несоответствии) государственным санитарно-эпидемиологическим правилам и нормативам видов деятельности (работ, услуг), продукции, проектной документации»).</w:t>
      </w:r>
    </w:p>
    <w:p w:rsidR="00CD29CA" w:rsidRPr="001A2462" w:rsidRDefault="00CD29CA" w:rsidP="00CD29CA">
      <w:pPr>
        <w:spacing w:line="240" w:lineRule="atLeast"/>
        <w:ind w:firstLine="539"/>
        <w:rPr>
          <w:sz w:val="24"/>
          <w:szCs w:val="24"/>
        </w:rPr>
      </w:pPr>
    </w:p>
    <w:p w:rsidR="00CD29CA" w:rsidRPr="001A2462" w:rsidRDefault="00CD29CA" w:rsidP="00CD29CA">
      <w:pPr>
        <w:spacing w:line="240" w:lineRule="atLeast"/>
        <w:ind w:firstLine="539"/>
        <w:rPr>
          <w:sz w:val="24"/>
          <w:szCs w:val="24"/>
        </w:rPr>
      </w:pPr>
      <w:r w:rsidRPr="001A2462">
        <w:rPr>
          <w:sz w:val="24"/>
          <w:szCs w:val="24"/>
        </w:rPr>
        <w:t>Соответствие товаров требованиям на момент поставки должно подтверждаться следующими документами (либо их заверенными копиями):</w:t>
      </w:r>
    </w:p>
    <w:p w:rsidR="00CD29CA" w:rsidRPr="00F63D85" w:rsidRDefault="00CD29CA" w:rsidP="00CD29CA">
      <w:pPr>
        <w:spacing w:line="240" w:lineRule="atLeast"/>
        <w:ind w:firstLine="540"/>
        <w:rPr>
          <w:sz w:val="24"/>
          <w:szCs w:val="24"/>
        </w:rPr>
      </w:pPr>
      <w:r w:rsidRPr="00F63D85">
        <w:rPr>
          <w:sz w:val="24"/>
          <w:szCs w:val="24"/>
        </w:rPr>
        <w:t>- сертификатами соответствия или декларациями о соответствии (при их наличии в соответствии с требованиями законодательства Российской Федерации);</w:t>
      </w:r>
    </w:p>
    <w:p w:rsidR="00CD29CA" w:rsidRPr="00F63D85" w:rsidRDefault="00CD29CA" w:rsidP="00CD29CA">
      <w:pPr>
        <w:spacing w:line="240" w:lineRule="atLeast"/>
        <w:ind w:firstLine="540"/>
        <w:rPr>
          <w:sz w:val="24"/>
          <w:szCs w:val="24"/>
        </w:rPr>
      </w:pPr>
      <w:r w:rsidRPr="00F63D85">
        <w:rPr>
          <w:sz w:val="24"/>
          <w:szCs w:val="24"/>
        </w:rPr>
        <w:t>- санитарно-эпидемиологическими заключениями.</w:t>
      </w:r>
    </w:p>
    <w:p w:rsidR="00CD29CA" w:rsidRPr="00F2298C" w:rsidRDefault="00CD29CA" w:rsidP="00CD29CA">
      <w:pPr>
        <w:pStyle w:val="a4"/>
        <w:widowControl w:val="0"/>
        <w:tabs>
          <w:tab w:val="left" w:pos="750"/>
        </w:tabs>
        <w:spacing w:after="0" w:line="240" w:lineRule="auto"/>
        <w:ind w:left="40" w:right="80" w:firstLine="320"/>
      </w:pPr>
    </w:p>
    <w:p w:rsidR="00CD29CA" w:rsidRPr="00F2298C" w:rsidRDefault="00CD29CA" w:rsidP="00CD29CA">
      <w:pPr>
        <w:pStyle w:val="a6"/>
        <w:spacing w:line="240" w:lineRule="auto"/>
        <w:ind w:left="1740"/>
        <w:rPr>
          <w:sz w:val="24"/>
          <w:szCs w:val="24"/>
        </w:rPr>
      </w:pPr>
      <w:r w:rsidRPr="00F2298C">
        <w:rPr>
          <w:sz w:val="24"/>
          <w:szCs w:val="24"/>
        </w:rPr>
        <w:t xml:space="preserve">1.4. Обеспечение заявки </w:t>
      </w:r>
    </w:p>
    <w:p w:rsidR="00CD29CA" w:rsidRPr="00F2298C" w:rsidRDefault="00CD29CA" w:rsidP="00CD29CA">
      <w:pPr>
        <w:pStyle w:val="a6"/>
        <w:spacing w:line="240" w:lineRule="auto"/>
        <w:ind w:left="1740"/>
        <w:rPr>
          <w:color w:val="FF0000"/>
          <w:sz w:val="24"/>
          <w:szCs w:val="24"/>
        </w:rPr>
      </w:pPr>
    </w:p>
    <w:p w:rsidR="00CD29CA" w:rsidRPr="00F2298C" w:rsidRDefault="00CD29CA" w:rsidP="00CD29CA">
      <w:pPr>
        <w:spacing w:line="240" w:lineRule="auto"/>
        <w:rPr>
          <w:sz w:val="24"/>
          <w:szCs w:val="24"/>
        </w:rPr>
      </w:pPr>
      <w:r w:rsidRPr="00F2298C">
        <w:rPr>
          <w:sz w:val="24"/>
          <w:szCs w:val="24"/>
        </w:rPr>
        <w:t xml:space="preserve">Требование об обеспечении заявки на участие в запросе цен не установлено. </w:t>
      </w:r>
    </w:p>
    <w:p w:rsidR="00CD29CA" w:rsidRPr="00F2298C" w:rsidRDefault="00CD29CA" w:rsidP="00CD29CA">
      <w:pPr>
        <w:pStyle w:val="a6"/>
        <w:spacing w:line="240" w:lineRule="auto"/>
        <w:ind w:left="1740"/>
        <w:rPr>
          <w:sz w:val="24"/>
          <w:szCs w:val="24"/>
        </w:rPr>
      </w:pPr>
    </w:p>
    <w:p w:rsidR="00CD29CA" w:rsidRPr="00F2298C" w:rsidRDefault="00CD29CA" w:rsidP="00CD29CA">
      <w:pPr>
        <w:pStyle w:val="a6"/>
        <w:spacing w:line="240" w:lineRule="auto"/>
        <w:ind w:left="1740"/>
        <w:rPr>
          <w:b w:val="0"/>
          <w:bCs w:val="0"/>
          <w:sz w:val="24"/>
          <w:szCs w:val="24"/>
        </w:rPr>
      </w:pPr>
      <w:r w:rsidRPr="00F2298C">
        <w:rPr>
          <w:sz w:val="24"/>
          <w:szCs w:val="24"/>
        </w:rPr>
        <w:t xml:space="preserve">1.5. Обеспечение исполнение договора </w:t>
      </w:r>
    </w:p>
    <w:p w:rsidR="00CD29CA" w:rsidRDefault="00CD29CA" w:rsidP="00CD29CA">
      <w:pPr>
        <w:pStyle w:val="3"/>
        <w:tabs>
          <w:tab w:val="left" w:pos="1843"/>
        </w:tabs>
        <w:spacing w:line="240" w:lineRule="auto"/>
        <w:ind w:left="0" w:firstLine="851"/>
        <w:rPr>
          <w:sz w:val="24"/>
          <w:szCs w:val="24"/>
        </w:rPr>
      </w:pPr>
    </w:p>
    <w:p w:rsidR="00CD29CA" w:rsidRPr="00F2298C" w:rsidRDefault="00CD29CA" w:rsidP="00CD29CA">
      <w:pPr>
        <w:pStyle w:val="3"/>
        <w:tabs>
          <w:tab w:val="left" w:pos="1843"/>
        </w:tabs>
        <w:spacing w:line="240" w:lineRule="auto"/>
        <w:ind w:left="0" w:firstLine="851"/>
        <w:rPr>
          <w:sz w:val="24"/>
          <w:szCs w:val="24"/>
        </w:rPr>
      </w:pPr>
      <w:r w:rsidRPr="00F2298C">
        <w:rPr>
          <w:sz w:val="24"/>
          <w:szCs w:val="24"/>
        </w:rPr>
        <w:t xml:space="preserve">Требование об обеспечении исполнения договора не установлено. </w:t>
      </w:r>
    </w:p>
    <w:p w:rsidR="00CD29CA" w:rsidRPr="00F2298C" w:rsidRDefault="00CD29CA" w:rsidP="00CD29CA">
      <w:pPr>
        <w:pStyle w:val="3"/>
        <w:tabs>
          <w:tab w:val="left" w:pos="1843"/>
        </w:tabs>
        <w:spacing w:line="240" w:lineRule="auto"/>
        <w:ind w:left="1844" w:firstLine="0"/>
        <w:rPr>
          <w:sz w:val="24"/>
          <w:szCs w:val="24"/>
        </w:rPr>
      </w:pPr>
    </w:p>
    <w:p w:rsidR="00CD29CA" w:rsidRPr="00F2298C" w:rsidRDefault="00CD29CA" w:rsidP="00CD29CA">
      <w:pPr>
        <w:pStyle w:val="a6"/>
        <w:tabs>
          <w:tab w:val="left" w:pos="1843"/>
        </w:tabs>
        <w:spacing w:line="240" w:lineRule="auto"/>
        <w:ind w:left="1740"/>
        <w:rPr>
          <w:sz w:val="24"/>
          <w:szCs w:val="24"/>
        </w:rPr>
      </w:pPr>
      <w:r w:rsidRPr="00F2298C">
        <w:rPr>
          <w:sz w:val="24"/>
          <w:szCs w:val="24"/>
        </w:rPr>
        <w:t xml:space="preserve">1.6. Преференции </w:t>
      </w:r>
    </w:p>
    <w:p w:rsidR="00CD29CA" w:rsidRDefault="00CD29CA" w:rsidP="00CD29CA">
      <w:pPr>
        <w:pStyle w:val="3"/>
        <w:tabs>
          <w:tab w:val="left" w:pos="1843"/>
        </w:tabs>
        <w:spacing w:line="240" w:lineRule="auto"/>
        <w:ind w:left="0" w:firstLine="851"/>
        <w:rPr>
          <w:sz w:val="24"/>
          <w:szCs w:val="24"/>
        </w:rPr>
      </w:pPr>
    </w:p>
    <w:p w:rsidR="00CD29CA" w:rsidRPr="00F2298C" w:rsidRDefault="00CD29CA" w:rsidP="00CD29CA">
      <w:pPr>
        <w:pStyle w:val="3"/>
        <w:tabs>
          <w:tab w:val="left" w:pos="1843"/>
        </w:tabs>
        <w:spacing w:line="240" w:lineRule="auto"/>
        <w:ind w:left="0" w:firstLine="851"/>
        <w:rPr>
          <w:sz w:val="24"/>
          <w:szCs w:val="24"/>
        </w:rPr>
      </w:pPr>
      <w:r w:rsidRPr="00F2298C">
        <w:rPr>
          <w:sz w:val="24"/>
          <w:szCs w:val="24"/>
        </w:rPr>
        <w:t xml:space="preserve">1.6.1. </w:t>
      </w:r>
      <w:bookmarkStart w:id="13" w:name="_Ref319360208"/>
      <w:r w:rsidRPr="00F2298C">
        <w:rPr>
          <w:sz w:val="24"/>
          <w:szCs w:val="24"/>
        </w:rPr>
        <w:t>Сведения о предоставлении преференци</w:t>
      </w:r>
      <w:bookmarkEnd w:id="13"/>
      <w:r w:rsidRPr="00F2298C">
        <w:rPr>
          <w:sz w:val="24"/>
          <w:szCs w:val="24"/>
        </w:rPr>
        <w:t>й: преференции при проведении данного запроса цен не предоставляются.</w:t>
      </w:r>
    </w:p>
    <w:p w:rsidR="00CD29CA" w:rsidRPr="00F2298C" w:rsidRDefault="00CD29CA" w:rsidP="00CD29CA">
      <w:pPr>
        <w:pStyle w:val="3"/>
        <w:tabs>
          <w:tab w:val="left" w:pos="1843"/>
        </w:tabs>
        <w:spacing w:line="240" w:lineRule="auto"/>
        <w:ind w:left="0" w:firstLine="0"/>
        <w:rPr>
          <w:sz w:val="24"/>
          <w:szCs w:val="24"/>
        </w:rPr>
      </w:pPr>
    </w:p>
    <w:p w:rsidR="00CD29CA" w:rsidRPr="00F2298C" w:rsidRDefault="00CD29CA" w:rsidP="00CD29CA">
      <w:pPr>
        <w:pStyle w:val="a6"/>
        <w:tabs>
          <w:tab w:val="left" w:pos="1843"/>
        </w:tabs>
        <w:spacing w:line="240" w:lineRule="auto"/>
        <w:ind w:left="1740"/>
        <w:rPr>
          <w:sz w:val="24"/>
          <w:szCs w:val="24"/>
        </w:rPr>
      </w:pPr>
      <w:r w:rsidRPr="00F2298C">
        <w:rPr>
          <w:sz w:val="24"/>
          <w:szCs w:val="24"/>
        </w:rPr>
        <w:t>1.7. Сведения о проведении процедуры запроса цен организационного характера</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и время начала подачи за</w:t>
      </w:r>
      <w:r w:rsidR="005D2CB7">
        <w:rPr>
          <w:sz w:val="24"/>
          <w:szCs w:val="24"/>
        </w:rPr>
        <w:t xml:space="preserve">явок на участие в запросе цен  </w:t>
      </w:r>
      <w:r w:rsidRPr="00F2298C">
        <w:rPr>
          <w:sz w:val="24"/>
          <w:szCs w:val="24"/>
        </w:rPr>
        <w:t>«</w:t>
      </w:r>
      <w:r w:rsidR="00DD3E50">
        <w:rPr>
          <w:sz w:val="24"/>
          <w:szCs w:val="24"/>
        </w:rPr>
        <w:t>1</w:t>
      </w:r>
      <w:r w:rsidR="002C2E7D">
        <w:rPr>
          <w:sz w:val="24"/>
          <w:szCs w:val="24"/>
        </w:rPr>
        <w:t>5</w:t>
      </w:r>
      <w:r w:rsidRPr="00F2298C">
        <w:rPr>
          <w:sz w:val="24"/>
          <w:szCs w:val="24"/>
        </w:rPr>
        <w:t xml:space="preserve">» </w:t>
      </w:r>
      <w:r w:rsidR="002C2E7D">
        <w:rPr>
          <w:sz w:val="24"/>
          <w:szCs w:val="24"/>
        </w:rPr>
        <w:t>ма</w:t>
      </w:r>
      <w:r w:rsidR="00772709">
        <w:rPr>
          <w:sz w:val="24"/>
          <w:szCs w:val="24"/>
        </w:rPr>
        <w:t>я</w:t>
      </w:r>
      <w:r w:rsidR="00F6360E">
        <w:rPr>
          <w:sz w:val="24"/>
          <w:szCs w:val="24"/>
        </w:rPr>
        <w:t xml:space="preserve"> </w:t>
      </w:r>
      <w:r w:rsidR="00B72E19">
        <w:rPr>
          <w:sz w:val="24"/>
          <w:szCs w:val="24"/>
        </w:rPr>
        <w:t xml:space="preserve"> </w:t>
      </w:r>
      <w:r w:rsidR="004659A3">
        <w:rPr>
          <w:sz w:val="24"/>
          <w:szCs w:val="24"/>
        </w:rPr>
        <w:t>201</w:t>
      </w:r>
      <w:r w:rsidR="00F6360E">
        <w:rPr>
          <w:sz w:val="24"/>
          <w:szCs w:val="24"/>
        </w:rPr>
        <w:t>7</w:t>
      </w:r>
      <w:r w:rsidR="004659A3">
        <w:rPr>
          <w:sz w:val="24"/>
          <w:szCs w:val="24"/>
        </w:rPr>
        <w:t xml:space="preserve"> </w:t>
      </w:r>
      <w:r w:rsidRPr="00F2298C">
        <w:rPr>
          <w:sz w:val="24"/>
          <w:szCs w:val="24"/>
        </w:rPr>
        <w:t>г.</w:t>
      </w:r>
      <w:r w:rsidR="005D2CB7">
        <w:rPr>
          <w:sz w:val="24"/>
          <w:szCs w:val="24"/>
        </w:rPr>
        <w:t xml:space="preserve"> С момента опубликования извещения.</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и время нача</w:t>
      </w:r>
      <w:r w:rsidR="00BE1C8D">
        <w:rPr>
          <w:sz w:val="24"/>
          <w:szCs w:val="24"/>
        </w:rPr>
        <w:t xml:space="preserve">ла предоставления разъяснений </w:t>
      </w:r>
      <w:r w:rsidRPr="00F2298C">
        <w:rPr>
          <w:sz w:val="24"/>
          <w:szCs w:val="24"/>
        </w:rPr>
        <w:t>«</w:t>
      </w:r>
      <w:r w:rsidR="00DD3E50">
        <w:rPr>
          <w:sz w:val="24"/>
          <w:szCs w:val="24"/>
        </w:rPr>
        <w:t>1</w:t>
      </w:r>
      <w:r w:rsidR="002C2E7D">
        <w:rPr>
          <w:sz w:val="24"/>
          <w:szCs w:val="24"/>
        </w:rPr>
        <w:t>5</w:t>
      </w:r>
      <w:r w:rsidR="00DD3E50">
        <w:rPr>
          <w:sz w:val="24"/>
          <w:szCs w:val="24"/>
        </w:rPr>
        <w:t xml:space="preserve">» </w:t>
      </w:r>
      <w:r w:rsidR="00993B4E">
        <w:rPr>
          <w:sz w:val="24"/>
          <w:szCs w:val="24"/>
        </w:rPr>
        <w:t>м</w:t>
      </w:r>
      <w:r w:rsidR="008F038E">
        <w:rPr>
          <w:sz w:val="24"/>
          <w:szCs w:val="24"/>
        </w:rPr>
        <w:t>а</w:t>
      </w:r>
      <w:r w:rsidR="00772709">
        <w:rPr>
          <w:sz w:val="24"/>
          <w:szCs w:val="24"/>
        </w:rPr>
        <w:t>я</w:t>
      </w:r>
      <w:r w:rsidR="00DD3E50">
        <w:rPr>
          <w:sz w:val="24"/>
          <w:szCs w:val="24"/>
        </w:rPr>
        <w:t xml:space="preserve"> </w:t>
      </w:r>
      <w:r w:rsidR="004659A3">
        <w:rPr>
          <w:sz w:val="24"/>
          <w:szCs w:val="24"/>
        </w:rPr>
        <w:t>201</w:t>
      </w:r>
      <w:r w:rsidR="00F6360E">
        <w:rPr>
          <w:sz w:val="24"/>
          <w:szCs w:val="24"/>
        </w:rPr>
        <w:t>7</w:t>
      </w:r>
      <w:r w:rsidR="004659A3">
        <w:rPr>
          <w:sz w:val="24"/>
          <w:szCs w:val="24"/>
        </w:rPr>
        <w:t xml:space="preserve"> г</w:t>
      </w:r>
      <w:r w:rsidR="005D2CB7">
        <w:rPr>
          <w:sz w:val="24"/>
          <w:szCs w:val="24"/>
        </w:rPr>
        <w:t xml:space="preserve"> с момента опубликования извещения.</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и время окончания приема запросов н</w:t>
      </w:r>
      <w:r w:rsidR="00B72E19">
        <w:rPr>
          <w:sz w:val="24"/>
          <w:szCs w:val="24"/>
        </w:rPr>
        <w:t>а предоставление разъяснений  1</w:t>
      </w:r>
      <w:r w:rsidR="00674C03">
        <w:rPr>
          <w:sz w:val="24"/>
          <w:szCs w:val="24"/>
        </w:rPr>
        <w:t>7</w:t>
      </w:r>
      <w:r>
        <w:rPr>
          <w:sz w:val="24"/>
          <w:szCs w:val="24"/>
        </w:rPr>
        <w:t xml:space="preserve"> </w:t>
      </w:r>
      <w:r w:rsidRPr="00F2298C">
        <w:rPr>
          <w:sz w:val="24"/>
          <w:szCs w:val="24"/>
        </w:rPr>
        <w:t>часов 00 минут</w:t>
      </w:r>
      <w:r w:rsidR="00011E4D">
        <w:rPr>
          <w:sz w:val="24"/>
          <w:szCs w:val="24"/>
        </w:rPr>
        <w:t>( время местное)</w:t>
      </w:r>
      <w:r w:rsidRPr="00F2298C">
        <w:rPr>
          <w:sz w:val="24"/>
          <w:szCs w:val="24"/>
        </w:rPr>
        <w:t xml:space="preserve">  </w:t>
      </w:r>
      <w:r w:rsidRPr="001A1618">
        <w:rPr>
          <w:sz w:val="24"/>
          <w:szCs w:val="24"/>
        </w:rPr>
        <w:t>«</w:t>
      </w:r>
      <w:r w:rsidR="00E82A73">
        <w:rPr>
          <w:sz w:val="24"/>
          <w:szCs w:val="24"/>
        </w:rPr>
        <w:t>26</w:t>
      </w:r>
      <w:r w:rsidRPr="001A1618">
        <w:rPr>
          <w:sz w:val="24"/>
          <w:szCs w:val="24"/>
        </w:rPr>
        <w:t xml:space="preserve">» </w:t>
      </w:r>
      <w:r w:rsidR="002C2E7D">
        <w:rPr>
          <w:sz w:val="24"/>
          <w:szCs w:val="24"/>
        </w:rPr>
        <w:t>ма</w:t>
      </w:r>
      <w:r w:rsidR="00772709">
        <w:rPr>
          <w:sz w:val="24"/>
          <w:szCs w:val="24"/>
        </w:rPr>
        <w:t>я</w:t>
      </w:r>
      <w:r w:rsidR="005075EC">
        <w:rPr>
          <w:sz w:val="24"/>
          <w:szCs w:val="24"/>
        </w:rPr>
        <w:t xml:space="preserve"> </w:t>
      </w:r>
      <w:r w:rsidR="004659A3">
        <w:rPr>
          <w:sz w:val="24"/>
          <w:szCs w:val="24"/>
        </w:rPr>
        <w:t xml:space="preserve"> 201</w:t>
      </w:r>
      <w:r w:rsidR="00F6360E">
        <w:rPr>
          <w:sz w:val="24"/>
          <w:szCs w:val="24"/>
        </w:rPr>
        <w:t>7</w:t>
      </w:r>
      <w:r w:rsidR="004659A3">
        <w:rPr>
          <w:sz w:val="24"/>
          <w:szCs w:val="24"/>
        </w:rPr>
        <w:t xml:space="preserve"> </w:t>
      </w:r>
      <w:r w:rsidRPr="001A1618">
        <w:rPr>
          <w:sz w:val="24"/>
          <w:szCs w:val="24"/>
        </w:rPr>
        <w:t>г.</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 xml:space="preserve">Дата и время окончания подачи заявок: </w:t>
      </w:r>
      <w:r w:rsidR="00674C03">
        <w:rPr>
          <w:sz w:val="24"/>
          <w:szCs w:val="24"/>
        </w:rPr>
        <w:t>09</w:t>
      </w:r>
      <w:r w:rsidRPr="00F2298C">
        <w:rPr>
          <w:sz w:val="24"/>
          <w:szCs w:val="24"/>
        </w:rPr>
        <w:t xml:space="preserve"> часов 00 минут </w:t>
      </w:r>
      <w:r w:rsidR="00011E4D">
        <w:rPr>
          <w:sz w:val="24"/>
          <w:szCs w:val="24"/>
        </w:rPr>
        <w:t>( время местное)</w:t>
      </w:r>
      <w:r w:rsidR="00011E4D" w:rsidRPr="00F2298C">
        <w:rPr>
          <w:sz w:val="24"/>
          <w:szCs w:val="24"/>
        </w:rPr>
        <w:t xml:space="preserve">  </w:t>
      </w:r>
      <w:r w:rsidRPr="00F2298C">
        <w:rPr>
          <w:sz w:val="24"/>
          <w:szCs w:val="24"/>
        </w:rPr>
        <w:t>«</w:t>
      </w:r>
      <w:r w:rsidR="002C2E7D">
        <w:rPr>
          <w:sz w:val="24"/>
          <w:szCs w:val="24"/>
        </w:rPr>
        <w:t>2</w:t>
      </w:r>
      <w:r w:rsidR="00674C03">
        <w:rPr>
          <w:sz w:val="24"/>
          <w:szCs w:val="24"/>
        </w:rPr>
        <w:t>9</w:t>
      </w:r>
      <w:r w:rsidR="00F6360E">
        <w:rPr>
          <w:sz w:val="24"/>
          <w:szCs w:val="24"/>
        </w:rPr>
        <w:t>»</w:t>
      </w:r>
      <w:r w:rsidR="004659A3">
        <w:rPr>
          <w:sz w:val="24"/>
          <w:szCs w:val="24"/>
        </w:rPr>
        <w:t xml:space="preserve"> </w:t>
      </w:r>
      <w:r w:rsidR="002C2E7D">
        <w:rPr>
          <w:sz w:val="24"/>
          <w:szCs w:val="24"/>
        </w:rPr>
        <w:t>ма</w:t>
      </w:r>
      <w:r w:rsidR="00772709">
        <w:rPr>
          <w:sz w:val="24"/>
          <w:szCs w:val="24"/>
        </w:rPr>
        <w:t>я</w:t>
      </w:r>
      <w:r w:rsidR="00B72E19">
        <w:rPr>
          <w:sz w:val="24"/>
          <w:szCs w:val="24"/>
        </w:rPr>
        <w:t xml:space="preserve"> </w:t>
      </w:r>
      <w:r w:rsidR="00DD3E50">
        <w:rPr>
          <w:sz w:val="24"/>
          <w:szCs w:val="24"/>
        </w:rPr>
        <w:t>2017</w:t>
      </w:r>
      <w:r w:rsidR="004659A3">
        <w:rPr>
          <w:sz w:val="24"/>
          <w:szCs w:val="24"/>
        </w:rPr>
        <w:t xml:space="preserve"> </w:t>
      </w:r>
      <w:r w:rsidRPr="00F2298C">
        <w:rPr>
          <w:sz w:val="24"/>
          <w:szCs w:val="24"/>
        </w:rPr>
        <w:t>г.</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рассмотрения заявок на участие в запросе цен: «</w:t>
      </w:r>
      <w:r w:rsidR="00674C03">
        <w:rPr>
          <w:sz w:val="24"/>
          <w:szCs w:val="24"/>
        </w:rPr>
        <w:t>29</w:t>
      </w:r>
      <w:r w:rsidRPr="00F2298C">
        <w:rPr>
          <w:sz w:val="24"/>
          <w:szCs w:val="24"/>
        </w:rPr>
        <w:t xml:space="preserve">» </w:t>
      </w:r>
      <w:r w:rsidR="002C2E7D">
        <w:rPr>
          <w:sz w:val="24"/>
          <w:szCs w:val="24"/>
        </w:rPr>
        <w:t>ма</w:t>
      </w:r>
      <w:r w:rsidR="00772709">
        <w:rPr>
          <w:sz w:val="24"/>
          <w:szCs w:val="24"/>
        </w:rPr>
        <w:t>я</w:t>
      </w:r>
      <w:r w:rsidR="004659A3">
        <w:rPr>
          <w:sz w:val="24"/>
          <w:szCs w:val="24"/>
        </w:rPr>
        <w:t xml:space="preserve"> 201</w:t>
      </w:r>
      <w:r w:rsidR="00DD3E50">
        <w:rPr>
          <w:sz w:val="24"/>
          <w:szCs w:val="24"/>
        </w:rPr>
        <w:t>7</w:t>
      </w:r>
      <w:r w:rsidR="004659A3">
        <w:rPr>
          <w:sz w:val="24"/>
          <w:szCs w:val="24"/>
        </w:rPr>
        <w:t xml:space="preserve"> г</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 xml:space="preserve">Место рассмотрения заявок: 636152, Томская обл., Шегарский район, с. Вороновка, ул. Набережная ,7. </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подведения итогов закупки: «</w:t>
      </w:r>
      <w:r w:rsidR="00674C03">
        <w:rPr>
          <w:sz w:val="24"/>
          <w:szCs w:val="24"/>
        </w:rPr>
        <w:t>30</w:t>
      </w:r>
      <w:r>
        <w:rPr>
          <w:sz w:val="24"/>
          <w:szCs w:val="24"/>
        </w:rPr>
        <w:t xml:space="preserve">» </w:t>
      </w:r>
      <w:r w:rsidR="002C2E7D">
        <w:rPr>
          <w:sz w:val="24"/>
          <w:szCs w:val="24"/>
        </w:rPr>
        <w:t>ма</w:t>
      </w:r>
      <w:r w:rsidR="00772709">
        <w:rPr>
          <w:sz w:val="24"/>
          <w:szCs w:val="24"/>
        </w:rPr>
        <w:t>я</w:t>
      </w:r>
      <w:r w:rsidR="00B72E19">
        <w:rPr>
          <w:sz w:val="24"/>
          <w:szCs w:val="24"/>
        </w:rPr>
        <w:t xml:space="preserve"> </w:t>
      </w:r>
      <w:r w:rsidR="004659A3">
        <w:rPr>
          <w:sz w:val="24"/>
          <w:szCs w:val="24"/>
        </w:rPr>
        <w:t xml:space="preserve"> 201</w:t>
      </w:r>
      <w:r w:rsidR="00DD3E50">
        <w:rPr>
          <w:sz w:val="24"/>
          <w:szCs w:val="24"/>
        </w:rPr>
        <w:t>7</w:t>
      </w:r>
      <w:r w:rsidR="004659A3">
        <w:rPr>
          <w:sz w:val="24"/>
          <w:szCs w:val="24"/>
        </w:rPr>
        <w:t xml:space="preserve"> г</w:t>
      </w:r>
      <w:r w:rsidRPr="00F2298C">
        <w:rPr>
          <w:sz w:val="24"/>
          <w:szCs w:val="24"/>
        </w:rPr>
        <w:t>.</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 xml:space="preserve"> Место подведения итогов закупки: 636152,.Томская обл.,</w:t>
      </w:r>
      <w:r>
        <w:rPr>
          <w:sz w:val="24"/>
          <w:szCs w:val="24"/>
        </w:rPr>
        <w:t xml:space="preserve"> </w:t>
      </w:r>
      <w:r w:rsidRPr="00F2298C">
        <w:rPr>
          <w:sz w:val="24"/>
          <w:szCs w:val="24"/>
        </w:rPr>
        <w:t>Шегарский район, с. Вороновка,</w:t>
      </w:r>
      <w:r>
        <w:rPr>
          <w:sz w:val="24"/>
          <w:szCs w:val="24"/>
        </w:rPr>
        <w:t xml:space="preserve"> </w:t>
      </w:r>
      <w:r w:rsidRPr="00F2298C">
        <w:rPr>
          <w:sz w:val="24"/>
          <w:szCs w:val="24"/>
        </w:rPr>
        <w:t xml:space="preserve">ул. Набережная ,7. </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Срок заключения договора по итогам процедуры закупки: не более 20 календарных дней со дня подписания заказчиком итогового протокола по результатам проведения процедуры закупки.</w:t>
      </w:r>
    </w:p>
    <w:p w:rsidR="00CD29CA" w:rsidRDefault="00CD29CA" w:rsidP="00CD29CA">
      <w:pPr>
        <w:pStyle w:val="3"/>
        <w:tabs>
          <w:tab w:val="left" w:pos="1843"/>
        </w:tabs>
        <w:spacing w:line="240" w:lineRule="auto"/>
        <w:ind w:left="851" w:firstLine="0"/>
        <w:rPr>
          <w:sz w:val="24"/>
          <w:szCs w:val="24"/>
        </w:rPr>
      </w:pPr>
    </w:p>
    <w:bookmarkEnd w:id="6"/>
    <w:p w:rsidR="00CD29CA" w:rsidRDefault="00CD29CA" w:rsidP="00CD29CA">
      <w:pPr>
        <w:pStyle w:val="3"/>
        <w:tabs>
          <w:tab w:val="left" w:pos="1843"/>
        </w:tabs>
        <w:spacing w:line="240" w:lineRule="auto"/>
        <w:ind w:left="0" w:firstLine="0"/>
        <w:rPr>
          <w:sz w:val="24"/>
          <w:szCs w:val="24"/>
        </w:rPr>
      </w:pPr>
    </w:p>
    <w:p w:rsidR="00CD29CA" w:rsidRDefault="00CD29CA" w:rsidP="00CD29CA">
      <w:pPr>
        <w:pStyle w:val="3"/>
        <w:tabs>
          <w:tab w:val="left" w:pos="1843"/>
        </w:tabs>
        <w:spacing w:line="240" w:lineRule="auto"/>
        <w:ind w:left="360" w:firstLine="0"/>
        <w:jc w:val="center"/>
        <w:rPr>
          <w:b/>
          <w:sz w:val="24"/>
          <w:szCs w:val="24"/>
        </w:rPr>
      </w:pPr>
      <w:r w:rsidRPr="00CA68D3">
        <w:rPr>
          <w:b/>
          <w:sz w:val="24"/>
          <w:szCs w:val="24"/>
        </w:rPr>
        <w:t>2. Порядок проведения запроса цен</w:t>
      </w:r>
    </w:p>
    <w:p w:rsidR="00CD29CA" w:rsidRPr="00CA68D3" w:rsidRDefault="00CD29CA" w:rsidP="00CD29CA">
      <w:pPr>
        <w:pStyle w:val="3"/>
        <w:tabs>
          <w:tab w:val="left" w:pos="1843"/>
        </w:tabs>
        <w:spacing w:line="240" w:lineRule="auto"/>
        <w:ind w:left="360" w:firstLine="0"/>
        <w:jc w:val="center"/>
        <w:rPr>
          <w:b/>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14" w:name="__RefHeading__187_400097772"/>
      <w:bookmarkEnd w:id="14"/>
      <w:r w:rsidRPr="00F2298C">
        <w:rPr>
          <w:sz w:val="24"/>
          <w:szCs w:val="24"/>
        </w:rPr>
        <w:t>Порядок предоставления документации о закупке</w:t>
      </w:r>
    </w:p>
    <w:p w:rsidR="00CD29CA" w:rsidRPr="00796B90" w:rsidRDefault="00CD29CA" w:rsidP="00CD29CA">
      <w:pPr>
        <w:pStyle w:val="a6"/>
        <w:numPr>
          <w:ilvl w:val="2"/>
          <w:numId w:val="4"/>
        </w:numPr>
        <w:spacing w:line="240" w:lineRule="auto"/>
        <w:ind w:left="0" w:firstLine="851"/>
        <w:rPr>
          <w:rStyle w:val="a3"/>
          <w:b w:val="0"/>
          <w:bCs w:val="0"/>
          <w:color w:val="auto"/>
          <w:sz w:val="24"/>
          <w:szCs w:val="24"/>
        </w:rPr>
      </w:pPr>
      <w:r w:rsidRPr="00796B90">
        <w:rPr>
          <w:b w:val="0"/>
          <w:bCs w:val="0"/>
          <w:sz w:val="24"/>
          <w:szCs w:val="24"/>
        </w:rPr>
        <w:t xml:space="preserve">Извещение, документация  о проведении запроса цен размещается на официальном сайте </w:t>
      </w:r>
      <w:hyperlink r:id="rId9" w:history="1">
        <w:r w:rsidRPr="00796B90">
          <w:rPr>
            <w:rStyle w:val="a3"/>
            <w:color w:val="auto"/>
            <w:sz w:val="24"/>
            <w:szCs w:val="24"/>
          </w:rPr>
          <w:t>www.zakupki.gov.ru</w:t>
        </w:r>
      </w:hyperlink>
      <w:r w:rsidRPr="00796B90">
        <w:rPr>
          <w:b w:val="0"/>
          <w:bCs w:val="0"/>
          <w:sz w:val="24"/>
          <w:szCs w:val="24"/>
        </w:rPr>
        <w:t xml:space="preserve"> </w:t>
      </w:r>
    </w:p>
    <w:p w:rsidR="00CD29CA" w:rsidRPr="00796B90" w:rsidRDefault="00CD29CA" w:rsidP="00CD29CA">
      <w:pPr>
        <w:pStyle w:val="a6"/>
        <w:numPr>
          <w:ilvl w:val="2"/>
          <w:numId w:val="4"/>
        </w:numPr>
        <w:spacing w:line="240" w:lineRule="auto"/>
        <w:ind w:left="0" w:firstLine="851"/>
        <w:rPr>
          <w:rStyle w:val="a3"/>
          <w:color w:val="auto"/>
          <w:sz w:val="24"/>
          <w:szCs w:val="24"/>
          <w:u w:val="none"/>
        </w:rPr>
      </w:pPr>
      <w:r w:rsidRPr="00796B90">
        <w:rPr>
          <w:rStyle w:val="a3"/>
          <w:b w:val="0"/>
          <w:bCs w:val="0"/>
          <w:color w:val="auto"/>
          <w:sz w:val="24"/>
          <w:szCs w:val="24"/>
          <w:u w:val="none"/>
        </w:rPr>
        <w:lastRenderedPageBreak/>
        <w:t xml:space="preserve">Извещение, документация доступны для ознакомления на официальном сайте любому лицу с даты размещения извещения и документации на официальном сайте. </w:t>
      </w:r>
    </w:p>
    <w:p w:rsidR="00CD29CA" w:rsidRPr="00F2298C" w:rsidRDefault="00CD29CA" w:rsidP="00CD29CA">
      <w:pPr>
        <w:pStyle w:val="a6"/>
        <w:numPr>
          <w:ilvl w:val="2"/>
          <w:numId w:val="4"/>
        </w:numPr>
        <w:spacing w:line="240" w:lineRule="auto"/>
        <w:ind w:left="0" w:firstLine="851"/>
        <w:rPr>
          <w:rStyle w:val="FontStyle14"/>
          <w:b w:val="0"/>
          <w:sz w:val="24"/>
          <w:szCs w:val="24"/>
        </w:rPr>
      </w:pPr>
      <w:r w:rsidRPr="00F2298C">
        <w:rPr>
          <w:rStyle w:val="FontStyle14"/>
          <w:b w:val="0"/>
          <w:sz w:val="24"/>
          <w:szCs w:val="24"/>
        </w:rPr>
        <w:t>В случае если для участия в запросе цен иностранному лицу потребуется документация на иностранном языке, перевод на иностранный язык такое лицо осуществляет самостоятельно за свой счет.</w:t>
      </w:r>
    </w:p>
    <w:p w:rsidR="00CD29CA" w:rsidRPr="00F2298C" w:rsidRDefault="00CD29CA" w:rsidP="00CD29CA">
      <w:pPr>
        <w:pStyle w:val="a6"/>
        <w:spacing w:line="240" w:lineRule="auto"/>
        <w:ind w:left="0" w:firstLine="851"/>
        <w:rPr>
          <w:b w:val="0"/>
          <w:bCs w:val="0"/>
          <w:sz w:val="24"/>
          <w:szCs w:val="24"/>
        </w:rPr>
      </w:pPr>
      <w:bookmarkStart w:id="15" w:name="_Ref334028334"/>
      <w:bookmarkEnd w:id="15"/>
      <w:r w:rsidRPr="00F2298C">
        <w:rPr>
          <w:b w:val="0"/>
          <w:bCs w:val="0"/>
          <w:sz w:val="24"/>
          <w:szCs w:val="24"/>
        </w:rPr>
        <w:t xml:space="preserve"> </w:t>
      </w:r>
    </w:p>
    <w:p w:rsidR="00CD29CA" w:rsidRPr="00F2298C" w:rsidRDefault="00CD29CA" w:rsidP="00CD29CA">
      <w:pPr>
        <w:pStyle w:val="a6"/>
        <w:numPr>
          <w:ilvl w:val="1"/>
          <w:numId w:val="4"/>
        </w:numPr>
        <w:tabs>
          <w:tab w:val="num" w:pos="1844"/>
        </w:tabs>
        <w:spacing w:line="240" w:lineRule="auto"/>
        <w:ind w:left="0" w:firstLine="851"/>
        <w:rPr>
          <w:sz w:val="24"/>
          <w:szCs w:val="24"/>
        </w:rPr>
      </w:pPr>
      <w:r w:rsidRPr="00F2298C">
        <w:rPr>
          <w:sz w:val="24"/>
          <w:szCs w:val="24"/>
        </w:rPr>
        <w:t xml:space="preserve">Порядок разъяснения документации </w:t>
      </w:r>
    </w:p>
    <w:p w:rsidR="008468FD" w:rsidRPr="00F2298C" w:rsidRDefault="008468FD" w:rsidP="008468FD">
      <w:pPr>
        <w:numPr>
          <w:ilvl w:val="2"/>
          <w:numId w:val="4"/>
        </w:numPr>
        <w:tabs>
          <w:tab w:val="clear" w:pos="2140"/>
          <w:tab w:val="num" w:pos="1429"/>
          <w:tab w:val="num" w:pos="1843"/>
        </w:tabs>
        <w:spacing w:line="240" w:lineRule="auto"/>
        <w:ind w:left="0" w:firstLine="851"/>
        <w:rPr>
          <w:sz w:val="24"/>
          <w:szCs w:val="24"/>
        </w:rPr>
      </w:pPr>
      <w:r w:rsidRPr="0091608D">
        <w:rPr>
          <w:sz w:val="24"/>
          <w:szCs w:val="24"/>
        </w:rPr>
        <w:t>Любой участник процедуры закупки получивший аккредитацию на электронной площадке,</w:t>
      </w:r>
      <w:r>
        <w:rPr>
          <w:sz w:val="24"/>
          <w:szCs w:val="24"/>
        </w:rPr>
        <w:t xml:space="preserve"> </w:t>
      </w:r>
      <w:r w:rsidRPr="0091608D">
        <w:rPr>
          <w:sz w:val="24"/>
          <w:szCs w:val="24"/>
        </w:rPr>
        <w:t xml:space="preserve">вправе направить на адрес электронной площадки в информационно-телекоммуникационной сети интернет : </w:t>
      </w:r>
      <w:hyperlink r:id="rId10" w:history="1">
        <w:r w:rsidRPr="00547CE8">
          <w:rPr>
            <w:rStyle w:val="a3"/>
            <w:sz w:val="24"/>
            <w:szCs w:val="24"/>
            <w:lang w:val="en-US"/>
          </w:rPr>
          <w:t>http</w:t>
        </w:r>
        <w:r w:rsidRPr="00547CE8">
          <w:rPr>
            <w:rStyle w:val="a3"/>
            <w:sz w:val="24"/>
            <w:szCs w:val="24"/>
          </w:rPr>
          <w:t>://</w:t>
        </w:r>
        <w:r w:rsidRPr="00547CE8">
          <w:rPr>
            <w:rStyle w:val="a3"/>
            <w:sz w:val="24"/>
            <w:szCs w:val="24"/>
            <w:lang w:val="en-US"/>
          </w:rPr>
          <w:t>estp</w:t>
        </w:r>
        <w:r w:rsidRPr="00547CE8">
          <w:rPr>
            <w:rStyle w:val="a3"/>
            <w:sz w:val="24"/>
            <w:szCs w:val="24"/>
          </w:rPr>
          <w:t>.</w:t>
        </w:r>
        <w:r w:rsidRPr="00547CE8">
          <w:rPr>
            <w:rStyle w:val="a3"/>
            <w:sz w:val="24"/>
            <w:szCs w:val="24"/>
            <w:lang w:val="en-US"/>
          </w:rPr>
          <w:t>ru</w:t>
        </w:r>
        <w:r w:rsidRPr="00547CE8">
          <w:rPr>
            <w:rStyle w:val="a3"/>
            <w:sz w:val="24"/>
            <w:szCs w:val="24"/>
          </w:rPr>
          <w:t>/</w:t>
        </w:r>
      </w:hyperlink>
      <w:r w:rsidRPr="005D2CB7">
        <w:rPr>
          <w:sz w:val="24"/>
          <w:szCs w:val="24"/>
        </w:rPr>
        <w:t xml:space="preserve"> </w:t>
      </w:r>
      <w:r>
        <w:rPr>
          <w:sz w:val="24"/>
          <w:szCs w:val="24"/>
        </w:rPr>
        <w:t>запрос о разъяснении положений документации.</w:t>
      </w:r>
    </w:p>
    <w:p w:rsidR="008468FD" w:rsidRPr="00F2298C" w:rsidRDefault="008468FD" w:rsidP="008468FD">
      <w:pPr>
        <w:numPr>
          <w:ilvl w:val="2"/>
          <w:numId w:val="4"/>
        </w:numPr>
        <w:tabs>
          <w:tab w:val="left" w:pos="1843"/>
        </w:tabs>
        <w:spacing w:line="240" w:lineRule="auto"/>
        <w:ind w:left="39" w:firstLine="770"/>
        <w:rPr>
          <w:sz w:val="24"/>
          <w:szCs w:val="24"/>
        </w:rPr>
      </w:pPr>
      <w:r w:rsidRPr="00F2298C">
        <w:rPr>
          <w:sz w:val="24"/>
          <w:szCs w:val="24"/>
        </w:rPr>
        <w:t xml:space="preserve">Заказчик </w:t>
      </w:r>
      <w:bookmarkStart w:id="16" w:name="_Ref3224404201"/>
      <w:r w:rsidRPr="00F2298C">
        <w:rPr>
          <w:sz w:val="24"/>
          <w:szCs w:val="24"/>
        </w:rPr>
        <w:t>разъясняет положения извещения, документации, при поступлении соответствующего запроса участника закупки, если запрос поступил не позднее чем за 2 дня до дня окончания подачи заявок на участие в запросе цен, то есть не позднее, чем д</w:t>
      </w:r>
      <w:r>
        <w:rPr>
          <w:sz w:val="24"/>
          <w:szCs w:val="24"/>
        </w:rPr>
        <w:t>о 1</w:t>
      </w:r>
      <w:r w:rsidR="00674C03">
        <w:rPr>
          <w:sz w:val="24"/>
          <w:szCs w:val="24"/>
        </w:rPr>
        <w:t>7</w:t>
      </w:r>
      <w:r w:rsidR="000925A0">
        <w:rPr>
          <w:sz w:val="24"/>
          <w:szCs w:val="24"/>
        </w:rPr>
        <w:t xml:space="preserve">-00 часов местного </w:t>
      </w:r>
      <w:r w:rsidR="00E82A73">
        <w:rPr>
          <w:sz w:val="24"/>
          <w:szCs w:val="24"/>
        </w:rPr>
        <w:t>времени «26</w:t>
      </w:r>
      <w:r w:rsidR="00DD3E50">
        <w:rPr>
          <w:sz w:val="24"/>
          <w:szCs w:val="24"/>
        </w:rPr>
        <w:t xml:space="preserve">» </w:t>
      </w:r>
      <w:r w:rsidR="002C2E7D">
        <w:rPr>
          <w:sz w:val="24"/>
          <w:szCs w:val="24"/>
        </w:rPr>
        <w:t>ма</w:t>
      </w:r>
      <w:r w:rsidR="00772709">
        <w:rPr>
          <w:sz w:val="24"/>
          <w:szCs w:val="24"/>
        </w:rPr>
        <w:t>я</w:t>
      </w:r>
      <w:r w:rsidRPr="00F2298C">
        <w:rPr>
          <w:sz w:val="24"/>
          <w:szCs w:val="24"/>
        </w:rPr>
        <w:t xml:space="preserve"> 201</w:t>
      </w:r>
      <w:r w:rsidR="00DD3E50">
        <w:rPr>
          <w:sz w:val="24"/>
          <w:szCs w:val="24"/>
        </w:rPr>
        <w:t>7</w:t>
      </w:r>
      <w:r w:rsidRPr="00F2298C">
        <w:rPr>
          <w:sz w:val="24"/>
          <w:szCs w:val="24"/>
        </w:rPr>
        <w:t xml:space="preserve"> г.</w:t>
      </w:r>
      <w:bookmarkEnd w:id="16"/>
      <w:r w:rsidRPr="00F2298C">
        <w:rPr>
          <w:sz w:val="24"/>
          <w:szCs w:val="24"/>
        </w:rPr>
        <w:t xml:space="preserve"> </w:t>
      </w:r>
    </w:p>
    <w:p w:rsidR="008468FD" w:rsidRPr="00F2298C" w:rsidRDefault="008468FD" w:rsidP="008468FD">
      <w:pPr>
        <w:numPr>
          <w:ilvl w:val="2"/>
          <w:numId w:val="4"/>
        </w:numPr>
        <w:tabs>
          <w:tab w:val="left" w:pos="1843"/>
        </w:tabs>
        <w:spacing w:line="240" w:lineRule="auto"/>
        <w:ind w:left="39" w:firstLine="770"/>
        <w:rPr>
          <w:sz w:val="24"/>
          <w:szCs w:val="24"/>
        </w:rPr>
      </w:pPr>
      <w:r w:rsidRPr="00F2298C">
        <w:rPr>
          <w:sz w:val="24"/>
          <w:szCs w:val="24"/>
        </w:rPr>
        <w:t xml:space="preserve">В течение </w:t>
      </w:r>
      <w:r>
        <w:rPr>
          <w:sz w:val="24"/>
          <w:szCs w:val="24"/>
        </w:rPr>
        <w:t>двух рабочих дней</w:t>
      </w:r>
      <w:r w:rsidRPr="00F2298C">
        <w:rPr>
          <w:sz w:val="24"/>
          <w:szCs w:val="24"/>
        </w:rPr>
        <w:t xml:space="preserve"> со дня поступления указанного запроса заказчик направляет в письменной форме или в форме электронного документа разъяснения положений документации о проведении запроса цен. Не позднее чем в течение </w:t>
      </w:r>
      <w:r>
        <w:rPr>
          <w:sz w:val="24"/>
          <w:szCs w:val="24"/>
        </w:rPr>
        <w:t>одного дня</w:t>
      </w:r>
      <w:r w:rsidRPr="00F2298C">
        <w:rPr>
          <w:sz w:val="24"/>
          <w:szCs w:val="24"/>
        </w:rPr>
        <w:t xml:space="preserve"> со дня предоставления указанных разъяснений такое разъяснение размещается заказчиком на официальном сайте с указанием предмета запроса, но без указания участника закупки, от которого поступил запрос.</w:t>
      </w:r>
    </w:p>
    <w:p w:rsidR="00CD29CA" w:rsidRPr="00F2298C" w:rsidRDefault="00CD29CA" w:rsidP="00CD29CA">
      <w:pPr>
        <w:tabs>
          <w:tab w:val="left" w:pos="1843"/>
        </w:tabs>
        <w:spacing w:line="240" w:lineRule="auto"/>
        <w:ind w:left="39" w:firstLine="770"/>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r w:rsidRPr="00F2298C">
        <w:rPr>
          <w:sz w:val="24"/>
          <w:szCs w:val="24"/>
        </w:rPr>
        <w:t>Порядок внесения изменений в извещение, документацию о проведении запроса цен</w:t>
      </w:r>
    </w:p>
    <w:p w:rsidR="00CD29CA" w:rsidRPr="00F2298C" w:rsidRDefault="00CD29CA" w:rsidP="00CD29CA">
      <w:pPr>
        <w:pStyle w:val="a6"/>
        <w:spacing w:line="240" w:lineRule="auto"/>
        <w:ind w:left="851" w:hanging="851"/>
        <w:rPr>
          <w:sz w:val="24"/>
          <w:szCs w:val="24"/>
        </w:rPr>
      </w:pP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 Решение о внесении изменений в извещение, документацию о проведении запроса цен может быть принято Заказчиком по собственной инициативе или в соответствии с запросом участника закупки</w:t>
      </w:r>
      <w:r w:rsidRPr="00F2298C">
        <w:t xml:space="preserve">. </w:t>
      </w:r>
      <w:r w:rsidRPr="00F2298C">
        <w:rPr>
          <w:sz w:val="24"/>
          <w:szCs w:val="24"/>
        </w:rPr>
        <w:t xml:space="preserve">Решение о внесении изменений в извещение и </w:t>
      </w:r>
      <w:r>
        <w:rPr>
          <w:sz w:val="24"/>
          <w:szCs w:val="24"/>
        </w:rPr>
        <w:t>в</w:t>
      </w:r>
      <w:r w:rsidRPr="00F2298C">
        <w:rPr>
          <w:sz w:val="24"/>
          <w:szCs w:val="24"/>
        </w:rPr>
        <w:t xml:space="preserve"> документацию о проведении запроса цен должны быть приняты заказчиком не позднее дня, предшествующего дню окончания срока подачи заявок на участие в запросе цен. </w:t>
      </w:r>
    </w:p>
    <w:p w:rsidR="00CD29CA" w:rsidRPr="00F2298C" w:rsidRDefault="00CD29CA" w:rsidP="00CD29CA">
      <w:pPr>
        <w:pStyle w:val="3"/>
        <w:numPr>
          <w:ilvl w:val="2"/>
          <w:numId w:val="4"/>
        </w:numPr>
        <w:tabs>
          <w:tab w:val="left" w:pos="1843"/>
        </w:tabs>
        <w:spacing w:line="240" w:lineRule="auto"/>
        <w:ind w:left="39" w:firstLine="829"/>
        <w:rPr>
          <w:sz w:val="24"/>
          <w:szCs w:val="24"/>
        </w:rPr>
      </w:pPr>
      <w:r w:rsidRPr="00F2298C">
        <w:rPr>
          <w:sz w:val="24"/>
          <w:szCs w:val="24"/>
        </w:rPr>
        <w:t xml:space="preserve"> Изменения размещаются на официальном сайте в день принятия решения о внесении изменений в извещение и документацию о проведении запроса цен.  Срок подачи заявок продлевается Заказчиком так, чтобы со дня размещения на официальном сайте внесенных в извещение о проведении запроса цен, документацию о проведении запроса цен изменений до даты окончания подачи заявок на участие запросе цен срок составлял не менее чем пять  дней.</w:t>
      </w:r>
    </w:p>
    <w:p w:rsidR="00CD29CA" w:rsidRDefault="00CD29CA" w:rsidP="00CD29CA">
      <w:pPr>
        <w:tabs>
          <w:tab w:val="left" w:pos="1843"/>
        </w:tabs>
        <w:spacing w:line="240" w:lineRule="auto"/>
        <w:ind w:left="851" w:firstLine="0"/>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r w:rsidRPr="00F2298C">
        <w:rPr>
          <w:sz w:val="24"/>
          <w:szCs w:val="24"/>
        </w:rPr>
        <w:t xml:space="preserve">Порядок </w:t>
      </w:r>
      <w:r>
        <w:rPr>
          <w:sz w:val="24"/>
          <w:szCs w:val="24"/>
        </w:rPr>
        <w:t xml:space="preserve">отказа заказчика </w:t>
      </w:r>
      <w:r w:rsidRPr="00F2298C">
        <w:rPr>
          <w:sz w:val="24"/>
          <w:szCs w:val="24"/>
        </w:rPr>
        <w:t>о</w:t>
      </w:r>
      <w:r>
        <w:rPr>
          <w:sz w:val="24"/>
          <w:szCs w:val="24"/>
        </w:rPr>
        <w:t>т</w:t>
      </w:r>
      <w:r w:rsidRPr="00F2298C">
        <w:rPr>
          <w:sz w:val="24"/>
          <w:szCs w:val="24"/>
        </w:rPr>
        <w:t xml:space="preserve"> проведени</w:t>
      </w:r>
      <w:r>
        <w:rPr>
          <w:sz w:val="24"/>
          <w:szCs w:val="24"/>
        </w:rPr>
        <w:t>я</w:t>
      </w:r>
      <w:r w:rsidRPr="00F2298C">
        <w:rPr>
          <w:sz w:val="24"/>
          <w:szCs w:val="24"/>
        </w:rPr>
        <w:t xml:space="preserve"> </w:t>
      </w:r>
      <w:r>
        <w:rPr>
          <w:sz w:val="24"/>
          <w:szCs w:val="24"/>
        </w:rPr>
        <w:t xml:space="preserve">процедуры </w:t>
      </w:r>
      <w:r w:rsidRPr="00F2298C">
        <w:rPr>
          <w:sz w:val="24"/>
          <w:szCs w:val="24"/>
        </w:rPr>
        <w:t>запроса цен</w:t>
      </w:r>
    </w:p>
    <w:p w:rsidR="00CD29CA" w:rsidRDefault="00CD29CA" w:rsidP="00CD29CA">
      <w:pPr>
        <w:tabs>
          <w:tab w:val="left" w:pos="1843"/>
        </w:tabs>
        <w:spacing w:line="240" w:lineRule="auto"/>
        <w:ind w:left="851" w:firstLine="0"/>
        <w:rPr>
          <w:sz w:val="24"/>
          <w:szCs w:val="24"/>
        </w:rPr>
      </w:pPr>
    </w:p>
    <w:p w:rsidR="00CD29CA" w:rsidRPr="00CA68D3" w:rsidRDefault="00CD29CA" w:rsidP="00CD29CA">
      <w:pPr>
        <w:pStyle w:val="3"/>
        <w:numPr>
          <w:ilvl w:val="2"/>
          <w:numId w:val="4"/>
        </w:numPr>
        <w:tabs>
          <w:tab w:val="clear" w:pos="2140"/>
          <w:tab w:val="num" w:pos="1843"/>
        </w:tabs>
        <w:spacing w:line="240" w:lineRule="auto"/>
        <w:ind w:left="0" w:firstLine="851"/>
        <w:rPr>
          <w:sz w:val="24"/>
          <w:szCs w:val="24"/>
        </w:rPr>
      </w:pPr>
      <w:r w:rsidRPr="00CA68D3">
        <w:rPr>
          <w:sz w:val="24"/>
          <w:szCs w:val="24"/>
        </w:rPr>
        <w:t>Заказчик вправе принять решение об отказе от проведения запроса цен не позднее, чем за один день до дня окончания подачи заявок на участие в запросе цен;</w:t>
      </w:r>
    </w:p>
    <w:p w:rsidR="00CD29CA" w:rsidRPr="00CA68D3" w:rsidRDefault="00CD29CA" w:rsidP="00CD29CA">
      <w:pPr>
        <w:pStyle w:val="3"/>
        <w:numPr>
          <w:ilvl w:val="2"/>
          <w:numId w:val="4"/>
        </w:numPr>
        <w:tabs>
          <w:tab w:val="clear" w:pos="2140"/>
          <w:tab w:val="num" w:pos="1843"/>
        </w:tabs>
        <w:spacing w:line="240" w:lineRule="auto"/>
        <w:ind w:left="0" w:firstLine="851"/>
        <w:rPr>
          <w:sz w:val="24"/>
          <w:szCs w:val="24"/>
        </w:rPr>
      </w:pPr>
      <w:bookmarkStart w:id="17" w:name="__RefHeading__179_400097772"/>
      <w:bookmarkStart w:id="18" w:name="__RefHeading__181_400097772"/>
      <w:bookmarkStart w:id="19" w:name="_Ref322441266"/>
      <w:bookmarkStart w:id="20" w:name="_Ref322441258"/>
      <w:bookmarkEnd w:id="17"/>
      <w:bookmarkEnd w:id="18"/>
      <w:r w:rsidRPr="00CA68D3">
        <w:rPr>
          <w:sz w:val="24"/>
          <w:szCs w:val="24"/>
        </w:rPr>
        <w:t>Заказчик обязан разместить на официальном сайте извещение об отказе от проведения процедуры в течение 2 дней со дня принятия такого решения</w:t>
      </w:r>
      <w:bookmarkEnd w:id="19"/>
      <w:r w:rsidRPr="00CA68D3">
        <w:rPr>
          <w:sz w:val="24"/>
          <w:szCs w:val="24"/>
        </w:rPr>
        <w:t>. В случае отказа от проведения запроса цен до дня окончания срока подачи заявок, полученные до принятия решения об отказе от проведения запроса цен заявки, возвращаются по указанному адресу при наличии письменного запроса на возврат документов.</w:t>
      </w:r>
    </w:p>
    <w:p w:rsidR="00CD29CA" w:rsidRDefault="00CD29CA" w:rsidP="00CD29CA">
      <w:pPr>
        <w:tabs>
          <w:tab w:val="left" w:pos="1843"/>
        </w:tabs>
        <w:spacing w:line="240" w:lineRule="auto"/>
        <w:rPr>
          <w:sz w:val="24"/>
          <w:szCs w:val="24"/>
          <w:highlight w:val="yellow"/>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21" w:name="__RefHeading__185_400097772"/>
      <w:bookmarkStart w:id="22" w:name="__RefHeading__193_400097772"/>
      <w:bookmarkStart w:id="23" w:name="_Ref86399772"/>
      <w:bookmarkEnd w:id="20"/>
      <w:bookmarkEnd w:id="21"/>
      <w:bookmarkEnd w:id="22"/>
      <w:r w:rsidRPr="00F2298C">
        <w:rPr>
          <w:sz w:val="24"/>
          <w:szCs w:val="24"/>
        </w:rPr>
        <w:t>Форма подачи заявок на участие в запросе цен. Оформление заявок на участие в запросе цен</w:t>
      </w:r>
    </w:p>
    <w:p w:rsidR="00CD29CA" w:rsidRPr="00CA68D3" w:rsidRDefault="00CD29CA" w:rsidP="00CD29CA">
      <w:pPr>
        <w:pStyle w:val="a6"/>
        <w:spacing w:line="240" w:lineRule="auto"/>
        <w:ind w:left="851" w:firstLine="0"/>
        <w:rPr>
          <w:sz w:val="24"/>
          <w:szCs w:val="24"/>
        </w:rPr>
      </w:pPr>
    </w:p>
    <w:p w:rsidR="00CD29CA" w:rsidRPr="007931DC" w:rsidRDefault="00CD29CA" w:rsidP="00CD29CA">
      <w:pPr>
        <w:pStyle w:val="af"/>
        <w:numPr>
          <w:ilvl w:val="2"/>
          <w:numId w:val="4"/>
        </w:numPr>
        <w:autoSpaceDE w:val="0"/>
        <w:autoSpaceDN w:val="0"/>
        <w:adjustRightInd w:val="0"/>
        <w:spacing w:line="240" w:lineRule="auto"/>
        <w:ind w:left="0" w:firstLine="851"/>
        <w:outlineLvl w:val="1"/>
      </w:pPr>
      <w:r w:rsidRPr="009D3D51">
        <w:rPr>
          <w:sz w:val="24"/>
          <w:szCs w:val="24"/>
        </w:rPr>
        <w:t xml:space="preserve">Для участия в процедуре запроса цен  участник процедуры закупки подает заявку на участие в запросе цен </w:t>
      </w:r>
      <w:r w:rsidR="00566C2F">
        <w:rPr>
          <w:sz w:val="24"/>
          <w:szCs w:val="24"/>
        </w:rPr>
        <w:t xml:space="preserve"> в электронной форме на сайт ООО»ЕСТП-СРО» по адресу в сети интернет </w:t>
      </w:r>
      <w:hyperlink r:id="rId11" w:history="1">
        <w:r w:rsidR="00566C2F" w:rsidRPr="00547CE8">
          <w:rPr>
            <w:rStyle w:val="a3"/>
            <w:sz w:val="24"/>
            <w:szCs w:val="24"/>
            <w:lang w:val="en-US"/>
          </w:rPr>
          <w:t>https</w:t>
        </w:r>
        <w:r w:rsidR="00566C2F" w:rsidRPr="00547CE8">
          <w:rPr>
            <w:rStyle w:val="a3"/>
            <w:sz w:val="24"/>
            <w:szCs w:val="24"/>
          </w:rPr>
          <w:t>://</w:t>
        </w:r>
        <w:r w:rsidR="00566C2F" w:rsidRPr="00547CE8">
          <w:rPr>
            <w:rStyle w:val="a3"/>
            <w:sz w:val="24"/>
            <w:szCs w:val="24"/>
            <w:lang w:val="en-US"/>
          </w:rPr>
          <w:t>estp</w:t>
        </w:r>
        <w:r w:rsidR="00566C2F" w:rsidRPr="00547CE8">
          <w:rPr>
            <w:rStyle w:val="a3"/>
            <w:sz w:val="24"/>
            <w:szCs w:val="24"/>
          </w:rPr>
          <w:t>.</w:t>
        </w:r>
        <w:r w:rsidR="00566C2F" w:rsidRPr="00547CE8">
          <w:rPr>
            <w:rStyle w:val="a3"/>
            <w:sz w:val="24"/>
            <w:szCs w:val="24"/>
            <w:lang w:val="en-US"/>
          </w:rPr>
          <w:t>ru</w:t>
        </w:r>
      </w:hyperlink>
      <w:r w:rsidR="00566C2F">
        <w:rPr>
          <w:sz w:val="24"/>
          <w:szCs w:val="24"/>
        </w:rPr>
        <w:t xml:space="preserve">.  Все документы, входящие в состав заявки на участие в запросе цен в </w:t>
      </w:r>
      <w:r w:rsidR="00566C2F">
        <w:rPr>
          <w:sz w:val="24"/>
          <w:szCs w:val="24"/>
        </w:rPr>
        <w:lastRenderedPageBreak/>
        <w:t>электронной форме, должны быть отсканированы и быть надлежащим образом подписаны электронной цифровой подписью лица, уполномоченного на осуществление действий от имени участника закупки. Предоставление документа в нечитаемом виде равноценно отсутствию соответствующей требованиям.</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Участник процедуры закупки вправе подать только одну заявку на участие в запросе цен в отношении предмета запроса цен.</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 Заявка на участие в запросе цен должна содержать документы, предусмотренные пунктом </w:t>
      </w:r>
      <w:r>
        <w:rPr>
          <w:sz w:val="24"/>
          <w:szCs w:val="24"/>
        </w:rPr>
        <w:t xml:space="preserve">2.6. </w:t>
      </w:r>
      <w:r w:rsidRPr="00F2298C">
        <w:rPr>
          <w:sz w:val="24"/>
          <w:szCs w:val="24"/>
        </w:rPr>
        <w:t xml:space="preserve"> настоящей инструкции. </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Участники процедуры закупок предоставляют заявки на участие в запросе цен до наступления срока, указанного в пункте 1.7.4 документации. </w:t>
      </w:r>
    </w:p>
    <w:p w:rsidR="00CD29CA" w:rsidRPr="00F2298C" w:rsidRDefault="00CD29CA" w:rsidP="00CD29CA">
      <w:pPr>
        <w:pStyle w:val="3"/>
        <w:tabs>
          <w:tab w:val="left" w:pos="1843"/>
        </w:tabs>
        <w:spacing w:line="240" w:lineRule="auto"/>
        <w:ind w:left="20" w:firstLine="0"/>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r w:rsidRPr="00F2298C">
        <w:rPr>
          <w:sz w:val="24"/>
          <w:szCs w:val="24"/>
        </w:rPr>
        <w:t>Содержание и состав заявки на участие в запросе цен:</w:t>
      </w:r>
    </w:p>
    <w:p w:rsidR="00CD29CA" w:rsidRPr="00F2298C" w:rsidRDefault="00CD29CA" w:rsidP="00CD29CA">
      <w:pPr>
        <w:pStyle w:val="3"/>
        <w:tabs>
          <w:tab w:val="left" w:pos="1843"/>
        </w:tabs>
        <w:spacing w:line="240" w:lineRule="auto"/>
        <w:ind w:left="851" w:firstLine="0"/>
        <w:rPr>
          <w:sz w:val="24"/>
          <w:szCs w:val="24"/>
        </w:rPr>
      </w:pP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24" w:name="_Ref55279017"/>
      <w:r w:rsidRPr="00F2298C">
        <w:rPr>
          <w:sz w:val="24"/>
          <w:szCs w:val="24"/>
        </w:rPr>
        <w:t>Заявка, подготовленная участником закупки должна содержать следующие документы:</w:t>
      </w:r>
    </w:p>
    <w:p w:rsidR="00CD29CA" w:rsidRPr="00F2298C" w:rsidRDefault="00CD29CA" w:rsidP="00CD29CA">
      <w:pPr>
        <w:pStyle w:val="ConsNormal"/>
        <w:ind w:right="0" w:firstLine="540"/>
        <w:jc w:val="both"/>
        <w:rPr>
          <w:rFonts w:ascii="Times New Roman" w:hAnsi="Times New Roman"/>
          <w:sz w:val="24"/>
          <w:szCs w:val="24"/>
        </w:rPr>
      </w:pPr>
      <w:r w:rsidRPr="00F2298C">
        <w:rPr>
          <w:rFonts w:ascii="Times New Roman" w:hAnsi="Times New Roman"/>
          <w:sz w:val="24"/>
          <w:szCs w:val="24"/>
        </w:rPr>
        <w:t>2.</w:t>
      </w:r>
      <w:r>
        <w:rPr>
          <w:rFonts w:ascii="Times New Roman" w:hAnsi="Times New Roman"/>
          <w:sz w:val="24"/>
          <w:szCs w:val="24"/>
        </w:rPr>
        <w:t>6</w:t>
      </w:r>
      <w:r w:rsidRPr="00F2298C">
        <w:rPr>
          <w:rFonts w:ascii="Times New Roman" w:hAnsi="Times New Roman"/>
          <w:sz w:val="24"/>
          <w:szCs w:val="24"/>
        </w:rPr>
        <w:t>.1.</w:t>
      </w:r>
      <w:r>
        <w:rPr>
          <w:rFonts w:ascii="Times New Roman" w:hAnsi="Times New Roman"/>
          <w:sz w:val="24"/>
          <w:szCs w:val="24"/>
        </w:rPr>
        <w:t>1.</w:t>
      </w:r>
      <w:r w:rsidRPr="00F2298C">
        <w:rPr>
          <w:rFonts w:ascii="Times New Roman" w:hAnsi="Times New Roman"/>
          <w:sz w:val="24"/>
          <w:szCs w:val="24"/>
        </w:rPr>
        <w:t xml:space="preserve"> Сведения и документы об участнике закупки, подавшем такую заявку, а также о лицах, выступающих на стороне участника закупки, иные предложения об условиях исполнения договора, в том числе предложения о цене договора:</w:t>
      </w:r>
    </w:p>
    <w:p w:rsidR="00CD29CA" w:rsidRPr="00F2298C" w:rsidRDefault="00CD29CA" w:rsidP="00CD29CA">
      <w:pPr>
        <w:pStyle w:val="ConsNormal"/>
        <w:ind w:right="0" w:firstLine="540"/>
        <w:jc w:val="both"/>
        <w:rPr>
          <w:rFonts w:ascii="Times New Roman" w:hAnsi="Times New Roman"/>
          <w:sz w:val="24"/>
          <w:szCs w:val="24"/>
        </w:rPr>
      </w:pPr>
      <w:r w:rsidRPr="00F2298C">
        <w:rPr>
          <w:rFonts w:ascii="Times New Roman" w:hAnsi="Times New Roman"/>
          <w:bCs/>
          <w:sz w:val="24"/>
          <w:szCs w:val="24"/>
        </w:rPr>
        <w:t xml:space="preserve">- </w:t>
      </w:r>
      <w:r>
        <w:rPr>
          <w:rFonts w:ascii="Times New Roman" w:hAnsi="Times New Roman"/>
          <w:b/>
          <w:bCs/>
          <w:sz w:val="24"/>
          <w:szCs w:val="24"/>
        </w:rPr>
        <w:t>Форма №5.1</w:t>
      </w:r>
      <w:r w:rsidRPr="00F2298C">
        <w:rPr>
          <w:rFonts w:ascii="Times New Roman" w:hAnsi="Times New Roman"/>
          <w:b/>
          <w:bCs/>
          <w:sz w:val="24"/>
          <w:szCs w:val="24"/>
        </w:rPr>
        <w:t xml:space="preserve"> «Ценовое предложение».</w:t>
      </w:r>
      <w:r w:rsidRPr="00F2298C">
        <w:rPr>
          <w:rFonts w:ascii="Times New Roman" w:hAnsi="Times New Roman"/>
          <w:bCs/>
          <w:sz w:val="24"/>
          <w:szCs w:val="24"/>
        </w:rPr>
        <w:t xml:space="preserve"> Данная форма </w:t>
      </w:r>
      <w:r w:rsidRPr="00F2298C">
        <w:rPr>
          <w:rFonts w:ascii="Times New Roman" w:hAnsi="Times New Roman"/>
          <w:sz w:val="24"/>
          <w:szCs w:val="24"/>
        </w:rPr>
        <w:t>должна быть заполнена и предоставлена по форме, установленной настоящей документацией о проведении запроса цен.</w:t>
      </w:r>
      <w:r>
        <w:rPr>
          <w:rFonts w:ascii="Times New Roman" w:hAnsi="Times New Roman"/>
          <w:sz w:val="24"/>
          <w:szCs w:val="24"/>
        </w:rPr>
        <w:t xml:space="preserve"> Характеристики предлагаемого к поставке товара должны соответствовать требованиям технического задания. </w:t>
      </w:r>
    </w:p>
    <w:p w:rsidR="00CD29CA" w:rsidRPr="00F2298C" w:rsidRDefault="00CD29CA" w:rsidP="00CD29CA">
      <w:pPr>
        <w:spacing w:line="240" w:lineRule="auto"/>
        <w:ind w:firstLine="540"/>
        <w:rPr>
          <w:b/>
          <w:sz w:val="24"/>
          <w:szCs w:val="24"/>
        </w:rPr>
      </w:pPr>
      <w:r>
        <w:rPr>
          <w:sz w:val="24"/>
          <w:szCs w:val="24"/>
        </w:rPr>
        <w:t>2</w:t>
      </w:r>
      <w:r w:rsidRPr="00F2298C">
        <w:rPr>
          <w:sz w:val="24"/>
          <w:szCs w:val="24"/>
        </w:rPr>
        <w:t>.</w:t>
      </w:r>
      <w:r>
        <w:rPr>
          <w:sz w:val="24"/>
          <w:szCs w:val="24"/>
        </w:rPr>
        <w:t>6.1.2</w:t>
      </w:r>
      <w:r w:rsidRPr="00F2298C">
        <w:rPr>
          <w:sz w:val="24"/>
          <w:szCs w:val="24"/>
        </w:rPr>
        <w:t xml:space="preserve">. </w:t>
      </w:r>
      <w:r w:rsidRPr="00F2298C">
        <w:rPr>
          <w:b/>
          <w:sz w:val="24"/>
          <w:szCs w:val="24"/>
        </w:rPr>
        <w:t xml:space="preserve">Документ, подтверждающий правовой статус участника закупки: </w:t>
      </w:r>
    </w:p>
    <w:p w:rsidR="00CD29CA" w:rsidRPr="00F2298C" w:rsidRDefault="00CD29CA" w:rsidP="00CD29CA">
      <w:pPr>
        <w:spacing w:line="240" w:lineRule="auto"/>
        <w:ind w:firstLine="540"/>
        <w:rPr>
          <w:sz w:val="24"/>
          <w:szCs w:val="24"/>
        </w:rPr>
      </w:pPr>
      <w:r w:rsidRPr="00F2298C">
        <w:rPr>
          <w:sz w:val="24"/>
          <w:szCs w:val="24"/>
        </w:rPr>
        <w:t>1) для юридических лиц:</w:t>
      </w:r>
    </w:p>
    <w:p w:rsidR="00CD29CA" w:rsidRPr="00F2298C" w:rsidRDefault="00CD29CA" w:rsidP="00CD29CA">
      <w:pPr>
        <w:spacing w:line="240" w:lineRule="auto"/>
        <w:rPr>
          <w:sz w:val="24"/>
          <w:szCs w:val="24"/>
        </w:rPr>
      </w:pPr>
      <w:r w:rsidRPr="00F2298C">
        <w:rPr>
          <w:sz w:val="24"/>
          <w:szCs w:val="24"/>
        </w:rPr>
        <w:t>Выписку из единого государственного реестра юридических лиц или нотариально заверенная копия такой выписки, полученная не ранее чем за 6 месяцев до дня размещения на официальном сайте извещения о проведении запроса цен, оформленная в соответствии с Правилами ведения Единого государственного реестра юридических лиц, утвержденными постановлением Правительства Российской Федерации от 19.06.2002 № 438 «О Едином государственном реестре юридических лиц»;</w:t>
      </w:r>
    </w:p>
    <w:p w:rsidR="00CD29CA" w:rsidRPr="00F2298C" w:rsidRDefault="00CD29CA" w:rsidP="00CD29CA">
      <w:pPr>
        <w:spacing w:line="240" w:lineRule="auto"/>
        <w:ind w:firstLine="540"/>
        <w:rPr>
          <w:sz w:val="24"/>
          <w:szCs w:val="24"/>
        </w:rPr>
      </w:pPr>
      <w:r w:rsidRPr="00F2298C">
        <w:rPr>
          <w:sz w:val="24"/>
          <w:szCs w:val="24"/>
        </w:rPr>
        <w:t>2) для индивидуальных предпринимателей:</w:t>
      </w:r>
    </w:p>
    <w:p w:rsidR="00CD29CA" w:rsidRPr="00F2298C" w:rsidRDefault="00CD29CA" w:rsidP="00CD29CA">
      <w:pPr>
        <w:spacing w:line="240" w:lineRule="auto"/>
        <w:rPr>
          <w:i/>
          <w:sz w:val="24"/>
          <w:szCs w:val="24"/>
        </w:rPr>
      </w:pPr>
      <w:r w:rsidRPr="00F2298C">
        <w:rPr>
          <w:sz w:val="24"/>
          <w:szCs w:val="24"/>
        </w:rPr>
        <w:t xml:space="preserve">Выписку из единого государственного реестра индивидуальных предпринимателей или нотариально заверенная копия такой выписки, полученная не ранее чем за 6 месяцев до дня размещения на официальном сайте извещения о проведении запроса цен, оформленная в соответствии с Правилами ведения Единого государственного реестра индивидуальных предпринимателей и предоставления содержащихся в нем сведений, утвержденным постановлением Правительства Российской Федерации от 16.10.2003 № 630 «О Едином государственном реестре индивидуальных предпринимателей, Правилах хранения в единых государственных реестрах юридических лиц и индивидуальных предпринимателей документов (сведений) и передачи их на постоянное хранение в государственные архивы, а также о внесении изменений и дополнений в Постановления Правительства Российской Федерации от 19 июня </w:t>
      </w:r>
      <w:smartTag w:uri="urn:schemas-microsoft-com:office:smarttags" w:element="metricconverter">
        <w:smartTagPr>
          <w:attr w:name="ProductID" w:val="2002 г"/>
        </w:smartTagPr>
        <w:r w:rsidRPr="00F2298C">
          <w:rPr>
            <w:sz w:val="24"/>
            <w:szCs w:val="24"/>
          </w:rPr>
          <w:t>2002 г</w:t>
        </w:r>
      </w:smartTag>
      <w:r w:rsidRPr="00F2298C">
        <w:rPr>
          <w:sz w:val="24"/>
          <w:szCs w:val="24"/>
        </w:rPr>
        <w:t>. N 438 и 439»;</w:t>
      </w:r>
    </w:p>
    <w:p w:rsidR="00CD29CA" w:rsidRPr="00F2298C" w:rsidRDefault="00CD29CA" w:rsidP="00CD29CA">
      <w:pPr>
        <w:spacing w:line="240" w:lineRule="auto"/>
        <w:ind w:firstLine="540"/>
        <w:rPr>
          <w:sz w:val="24"/>
          <w:szCs w:val="24"/>
        </w:rPr>
      </w:pPr>
      <w:r w:rsidRPr="00F2298C">
        <w:rPr>
          <w:sz w:val="24"/>
          <w:szCs w:val="24"/>
        </w:rPr>
        <w:t>3) для иных физических лиц: копия всех страниц паспорта;</w:t>
      </w:r>
    </w:p>
    <w:p w:rsidR="00CD29CA" w:rsidRPr="00F2298C" w:rsidRDefault="00CD29CA" w:rsidP="00CD29CA">
      <w:pPr>
        <w:spacing w:line="240" w:lineRule="auto"/>
        <w:ind w:firstLine="539"/>
        <w:rPr>
          <w:sz w:val="24"/>
          <w:szCs w:val="24"/>
        </w:rPr>
      </w:pPr>
      <w:r w:rsidRPr="00F2298C">
        <w:rPr>
          <w:sz w:val="24"/>
          <w:szCs w:val="24"/>
        </w:rPr>
        <w:t>4) для иностранных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полученный не ранее чем за 6 месяцев до дня размещения на официальном сайте извещения о проведении запроса цен.</w:t>
      </w:r>
    </w:p>
    <w:p w:rsidR="00CD29CA" w:rsidRPr="00F2298C" w:rsidRDefault="00CD29CA" w:rsidP="00CD29CA">
      <w:pPr>
        <w:spacing w:line="240" w:lineRule="auto"/>
        <w:ind w:firstLine="539"/>
        <w:rPr>
          <w:sz w:val="24"/>
          <w:szCs w:val="24"/>
        </w:rPr>
      </w:pPr>
    </w:p>
    <w:p w:rsidR="00CD29CA" w:rsidRPr="00F2298C" w:rsidRDefault="00CD29CA" w:rsidP="00CD29CA">
      <w:pPr>
        <w:spacing w:line="240" w:lineRule="auto"/>
        <w:ind w:firstLine="539"/>
        <w:rPr>
          <w:b/>
          <w:sz w:val="24"/>
          <w:szCs w:val="24"/>
        </w:rPr>
      </w:pPr>
      <w:r w:rsidRPr="00F2298C">
        <w:rPr>
          <w:sz w:val="24"/>
          <w:szCs w:val="24"/>
        </w:rPr>
        <w:t>2.</w:t>
      </w:r>
      <w:r>
        <w:rPr>
          <w:sz w:val="24"/>
          <w:szCs w:val="24"/>
        </w:rPr>
        <w:t>6.1.3</w:t>
      </w:r>
      <w:r w:rsidRPr="00F2298C">
        <w:rPr>
          <w:sz w:val="24"/>
          <w:szCs w:val="24"/>
        </w:rPr>
        <w:t xml:space="preserve">. </w:t>
      </w:r>
      <w:r w:rsidRPr="00F2298C">
        <w:rPr>
          <w:b/>
          <w:sz w:val="24"/>
          <w:szCs w:val="24"/>
        </w:rPr>
        <w:t>Документы, подтверждающие полномочия лица на осуществление действий от имени участника закупки:</w:t>
      </w:r>
    </w:p>
    <w:p w:rsidR="00CD29CA" w:rsidRPr="00F2298C" w:rsidRDefault="00CD29CA" w:rsidP="00CD29CA">
      <w:pPr>
        <w:snapToGrid w:val="0"/>
        <w:spacing w:line="240" w:lineRule="auto"/>
        <w:ind w:firstLine="539"/>
        <w:rPr>
          <w:sz w:val="24"/>
          <w:szCs w:val="24"/>
        </w:rPr>
      </w:pPr>
      <w:r w:rsidRPr="00F2298C">
        <w:rPr>
          <w:sz w:val="24"/>
          <w:szCs w:val="24"/>
        </w:rPr>
        <w:lastRenderedPageBreak/>
        <w:t>а) в случае, если физическое лицо, подписавшее заявку на участие в запросе цен, имеет право действовать от имени участника закупки без доверенности  (далее – руководитель) юридического лица - участника, то предоставляется копия решения о назначении или об избрании либо приказа о назначении физического лица на должность.</w:t>
      </w:r>
    </w:p>
    <w:p w:rsidR="00CD29CA" w:rsidRPr="00F2298C" w:rsidRDefault="00CD29CA" w:rsidP="00CD29CA">
      <w:pPr>
        <w:snapToGrid w:val="0"/>
        <w:spacing w:line="240" w:lineRule="auto"/>
        <w:ind w:firstLine="539"/>
        <w:rPr>
          <w:sz w:val="24"/>
          <w:szCs w:val="24"/>
        </w:rPr>
      </w:pPr>
      <w:r w:rsidRPr="00F2298C">
        <w:rPr>
          <w:sz w:val="24"/>
          <w:szCs w:val="24"/>
        </w:rPr>
        <w:t>б) в случае, если физическое лицо, подписавшее заявку на участие в запросе цен, не является руководителем юридического лица-участника предоставляется:</w:t>
      </w:r>
    </w:p>
    <w:p w:rsidR="00CD29CA" w:rsidRPr="00F2298C" w:rsidRDefault="00CD29CA" w:rsidP="00CD29CA">
      <w:pPr>
        <w:snapToGrid w:val="0"/>
        <w:spacing w:line="240" w:lineRule="auto"/>
        <w:ind w:firstLine="539"/>
        <w:rPr>
          <w:sz w:val="24"/>
          <w:szCs w:val="24"/>
        </w:rPr>
      </w:pPr>
      <w:r w:rsidRPr="00F2298C">
        <w:rPr>
          <w:sz w:val="24"/>
          <w:szCs w:val="24"/>
        </w:rPr>
        <w:t>- копия решения о назначении или об избрании либо приказа о назначении руководителя на должность;</w:t>
      </w:r>
    </w:p>
    <w:p w:rsidR="00CD29CA" w:rsidRPr="00F2298C" w:rsidRDefault="00CD29CA" w:rsidP="00CD29CA">
      <w:pPr>
        <w:snapToGrid w:val="0"/>
        <w:spacing w:line="240" w:lineRule="auto"/>
        <w:ind w:firstLine="539"/>
        <w:rPr>
          <w:sz w:val="24"/>
          <w:szCs w:val="24"/>
        </w:rPr>
      </w:pPr>
      <w:r w:rsidRPr="00F2298C">
        <w:rPr>
          <w:sz w:val="24"/>
          <w:szCs w:val="24"/>
        </w:rPr>
        <w:t>- доверенность на осуществление действий от имени участника закупки, заверенная печатью участника закупки и подписанная руководителем участника закупки (для юридических лиц)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участника закупки, заявка на участие в запросе цен должна содержать также документ, подтверждающий полномочия такого лица.</w:t>
      </w:r>
    </w:p>
    <w:p w:rsidR="00CD29CA" w:rsidRPr="00F2298C" w:rsidRDefault="00CD29CA" w:rsidP="00CD29CA">
      <w:pPr>
        <w:spacing w:line="240" w:lineRule="auto"/>
        <w:ind w:firstLine="539"/>
        <w:rPr>
          <w:b/>
          <w:sz w:val="24"/>
          <w:szCs w:val="24"/>
        </w:rPr>
      </w:pPr>
      <w:r w:rsidRPr="00F2298C">
        <w:rPr>
          <w:sz w:val="24"/>
          <w:szCs w:val="24"/>
        </w:rPr>
        <w:t>2.</w:t>
      </w:r>
      <w:r>
        <w:rPr>
          <w:sz w:val="24"/>
          <w:szCs w:val="24"/>
        </w:rPr>
        <w:t>6.</w:t>
      </w:r>
      <w:r w:rsidRPr="00F2298C">
        <w:rPr>
          <w:sz w:val="24"/>
          <w:szCs w:val="24"/>
        </w:rPr>
        <w:t>1.</w:t>
      </w:r>
      <w:r>
        <w:rPr>
          <w:sz w:val="24"/>
          <w:szCs w:val="24"/>
        </w:rPr>
        <w:t>4</w:t>
      </w:r>
      <w:r w:rsidRPr="00F2298C">
        <w:rPr>
          <w:b/>
          <w:sz w:val="24"/>
          <w:szCs w:val="24"/>
        </w:rPr>
        <w:t>. Копии учредительных документов участника закупки (для юридических лиц).</w:t>
      </w:r>
    </w:p>
    <w:p w:rsidR="00CD29CA" w:rsidRPr="00F2298C" w:rsidRDefault="00CD29CA" w:rsidP="00CD29CA">
      <w:pPr>
        <w:spacing w:line="240" w:lineRule="auto"/>
        <w:ind w:firstLine="539"/>
        <w:rPr>
          <w:sz w:val="24"/>
          <w:szCs w:val="24"/>
        </w:rPr>
      </w:pPr>
      <w:r w:rsidRPr="00F2298C">
        <w:rPr>
          <w:sz w:val="24"/>
          <w:szCs w:val="24"/>
        </w:rPr>
        <w:t>2.</w:t>
      </w:r>
      <w:r>
        <w:rPr>
          <w:sz w:val="24"/>
          <w:szCs w:val="24"/>
        </w:rPr>
        <w:t>6.</w:t>
      </w:r>
      <w:r w:rsidRPr="00F2298C">
        <w:rPr>
          <w:sz w:val="24"/>
          <w:szCs w:val="24"/>
        </w:rPr>
        <w:t>1.</w:t>
      </w:r>
      <w:r>
        <w:rPr>
          <w:sz w:val="24"/>
          <w:szCs w:val="24"/>
        </w:rPr>
        <w:t>5</w:t>
      </w:r>
      <w:r w:rsidRPr="00F2298C">
        <w:rPr>
          <w:b/>
          <w:sz w:val="24"/>
          <w:szCs w:val="24"/>
        </w:rPr>
        <w:t>.</w:t>
      </w:r>
      <w:r w:rsidRPr="00F2298C">
        <w:rPr>
          <w:b/>
        </w:rPr>
        <w:t xml:space="preserve"> </w:t>
      </w:r>
      <w:r w:rsidRPr="00F2298C">
        <w:rPr>
          <w:b/>
          <w:sz w:val="24"/>
          <w:szCs w:val="24"/>
        </w:rPr>
        <w:t>Решение об одобрении или о совершении крупной сделки (оригинал)</w:t>
      </w:r>
      <w:r w:rsidRPr="00F2298C">
        <w:rPr>
          <w:sz w:val="24"/>
          <w:szCs w:val="24"/>
        </w:rPr>
        <w:t xml:space="preserve">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выполнение работ, являющихся предметом договора, или внесение денежных средств в качестве обеспечения заявки на участие в запросе цен, обеспечения исполнения договора является крупной сделкой</w:t>
      </w:r>
      <w:r w:rsidRPr="00F2298C">
        <w:rPr>
          <w:sz w:val="24"/>
          <w:szCs w:val="24"/>
          <w:vertAlign w:val="superscript"/>
        </w:rPr>
        <w:footnoteReference w:id="2"/>
      </w:r>
      <w:r w:rsidRPr="00F2298C">
        <w:rPr>
          <w:sz w:val="24"/>
          <w:szCs w:val="24"/>
        </w:rPr>
        <w:t>.</w:t>
      </w:r>
    </w:p>
    <w:p w:rsidR="00CD29CA" w:rsidRPr="00F2298C" w:rsidRDefault="00CD29CA" w:rsidP="00CD29CA">
      <w:pPr>
        <w:spacing w:line="240" w:lineRule="auto"/>
        <w:ind w:firstLine="540"/>
        <w:rPr>
          <w:b/>
          <w:sz w:val="24"/>
          <w:szCs w:val="24"/>
          <w:lang w:eastAsia="ru-RU"/>
        </w:rPr>
      </w:pPr>
      <w:r w:rsidRPr="003C2EB9">
        <w:rPr>
          <w:sz w:val="24"/>
          <w:szCs w:val="24"/>
          <w:lang w:eastAsia="ru-RU"/>
        </w:rPr>
        <w:t>2.6.1.6.</w:t>
      </w:r>
      <w:r w:rsidRPr="00F2298C">
        <w:rPr>
          <w:b/>
          <w:sz w:val="24"/>
          <w:szCs w:val="24"/>
          <w:lang w:eastAsia="ru-RU"/>
        </w:rPr>
        <w:t xml:space="preserve"> Участники закупки, выступающие на стороне одного участника закупки должны предоставить:</w:t>
      </w:r>
    </w:p>
    <w:p w:rsidR="00CD29CA" w:rsidRPr="00F2298C" w:rsidRDefault="00CD29CA" w:rsidP="00CD29CA">
      <w:pPr>
        <w:pStyle w:val="ConsNormal"/>
        <w:ind w:right="0" w:firstLine="539"/>
        <w:jc w:val="both"/>
        <w:rPr>
          <w:rFonts w:ascii="Times New Roman" w:hAnsi="Times New Roman"/>
          <w:sz w:val="24"/>
          <w:szCs w:val="24"/>
          <w:lang w:eastAsia="ru-RU"/>
        </w:rPr>
      </w:pPr>
      <w:r w:rsidRPr="00F2298C">
        <w:rPr>
          <w:rFonts w:ascii="Times New Roman" w:hAnsi="Times New Roman"/>
          <w:sz w:val="24"/>
          <w:szCs w:val="24"/>
          <w:lang w:eastAsia="ru-RU"/>
        </w:rPr>
        <w:t>- соглашение между собой (иной документ), соответствующее нормам законодательства Российской Федерации, в котором определены права и обязанности сторон и установлен лидер таких лиц (для лиц, выступающих на стороне одного участника);</w:t>
      </w:r>
    </w:p>
    <w:p w:rsidR="00CD29CA" w:rsidRDefault="00CD29CA" w:rsidP="00CD29CA">
      <w:pPr>
        <w:pStyle w:val="3"/>
        <w:tabs>
          <w:tab w:val="left" w:pos="1843"/>
        </w:tabs>
        <w:spacing w:line="240" w:lineRule="auto"/>
        <w:ind w:left="0" w:firstLine="851"/>
        <w:rPr>
          <w:sz w:val="24"/>
          <w:szCs w:val="24"/>
        </w:rPr>
      </w:pPr>
    </w:p>
    <w:p w:rsidR="00CD29CA" w:rsidRPr="00F2298C" w:rsidRDefault="00CD29CA" w:rsidP="00CD29CA">
      <w:pPr>
        <w:pStyle w:val="3"/>
        <w:tabs>
          <w:tab w:val="left" w:pos="1843"/>
        </w:tabs>
        <w:spacing w:line="240" w:lineRule="auto"/>
        <w:ind w:left="0" w:firstLine="851"/>
        <w:rPr>
          <w:sz w:val="24"/>
          <w:szCs w:val="24"/>
          <w:lang w:eastAsia="ru-RU"/>
        </w:rPr>
      </w:pPr>
      <w:r>
        <w:rPr>
          <w:sz w:val="24"/>
          <w:szCs w:val="24"/>
        </w:rPr>
        <w:t>2.6.2.</w:t>
      </w:r>
      <w:r w:rsidRPr="00F2298C">
        <w:rPr>
          <w:sz w:val="24"/>
          <w:szCs w:val="24"/>
        </w:rPr>
        <w:t xml:space="preserve"> З</w:t>
      </w:r>
      <w:r w:rsidRPr="00F2298C">
        <w:rPr>
          <w:sz w:val="24"/>
          <w:szCs w:val="24"/>
          <w:lang w:eastAsia="ru-RU"/>
        </w:rPr>
        <w:t xml:space="preserve">аявка на участие в запросе цен должна содержать достоверные сведения об участнике закупки, о предлагаемых к </w:t>
      </w:r>
      <w:r>
        <w:rPr>
          <w:sz w:val="24"/>
          <w:szCs w:val="24"/>
          <w:lang w:eastAsia="ru-RU"/>
        </w:rPr>
        <w:t>поставке товарах</w:t>
      </w:r>
      <w:r w:rsidRPr="00F2298C">
        <w:rPr>
          <w:sz w:val="24"/>
          <w:szCs w:val="24"/>
          <w:lang w:eastAsia="ru-RU"/>
        </w:rPr>
        <w:t xml:space="preserve">. </w:t>
      </w:r>
    </w:p>
    <w:p w:rsidR="00CD29CA" w:rsidRDefault="00CD29CA" w:rsidP="00CD29CA">
      <w:pPr>
        <w:pStyle w:val="3"/>
        <w:tabs>
          <w:tab w:val="left" w:pos="1843"/>
        </w:tabs>
        <w:spacing w:line="240" w:lineRule="auto"/>
        <w:ind w:left="0" w:firstLine="0"/>
        <w:rPr>
          <w:sz w:val="24"/>
          <w:szCs w:val="24"/>
          <w:shd w:val="clear" w:color="auto" w:fill="FFFF00"/>
        </w:rPr>
      </w:pPr>
    </w:p>
    <w:p w:rsidR="00CD29CA" w:rsidRPr="00F2298C" w:rsidRDefault="00CD29CA" w:rsidP="00CD29CA">
      <w:pPr>
        <w:pStyle w:val="3"/>
        <w:tabs>
          <w:tab w:val="left" w:pos="1843"/>
        </w:tabs>
        <w:spacing w:line="240" w:lineRule="auto"/>
        <w:ind w:left="0" w:firstLine="0"/>
        <w:rPr>
          <w:sz w:val="24"/>
          <w:szCs w:val="24"/>
          <w:shd w:val="clear" w:color="auto" w:fill="FFFF00"/>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25" w:name="__RefHeading__203_400097772"/>
      <w:bookmarkEnd w:id="25"/>
      <w:r w:rsidRPr="00F2298C">
        <w:rPr>
          <w:sz w:val="24"/>
          <w:szCs w:val="24"/>
        </w:rPr>
        <w:t xml:space="preserve">Требования к </w:t>
      </w:r>
      <w:bookmarkStart w:id="26" w:name="_Ref56220439"/>
      <w:bookmarkStart w:id="27" w:name="_Ref56233643"/>
      <w:bookmarkStart w:id="28" w:name="_Ref56235653"/>
      <w:bookmarkEnd w:id="24"/>
      <w:r w:rsidRPr="00F2298C">
        <w:rPr>
          <w:sz w:val="24"/>
          <w:szCs w:val="24"/>
        </w:rPr>
        <w:t>описанию участниками закупки выполняемых работ</w:t>
      </w:r>
    </w:p>
    <w:p w:rsidR="00CD29CA" w:rsidRPr="00F2298C" w:rsidRDefault="00CD29CA" w:rsidP="00CD29CA">
      <w:pPr>
        <w:pStyle w:val="a6"/>
        <w:spacing w:line="240" w:lineRule="auto"/>
        <w:ind w:left="851" w:firstLine="0"/>
        <w:rPr>
          <w:sz w:val="24"/>
          <w:szCs w:val="24"/>
        </w:rPr>
      </w:pP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29" w:name="_Ref322534249"/>
      <w:r w:rsidRPr="00F2298C">
        <w:rPr>
          <w:sz w:val="24"/>
          <w:szCs w:val="24"/>
        </w:rPr>
        <w:t xml:space="preserve">Участник при подготовке заявки на участие в запросе цен имеет право описать </w:t>
      </w:r>
      <w:r>
        <w:rPr>
          <w:sz w:val="24"/>
          <w:szCs w:val="24"/>
        </w:rPr>
        <w:t>поставляемые товары</w:t>
      </w:r>
      <w:r w:rsidRPr="00F2298C">
        <w:rPr>
          <w:sz w:val="24"/>
          <w:szCs w:val="24"/>
        </w:rPr>
        <w:t xml:space="preserve"> </w:t>
      </w:r>
      <w:bookmarkEnd w:id="29"/>
      <w:r w:rsidRPr="00F2298C">
        <w:rPr>
          <w:sz w:val="24"/>
          <w:szCs w:val="24"/>
        </w:rPr>
        <w:t xml:space="preserve">в произвольной форме в приложении к форме </w:t>
      </w:r>
      <w:r>
        <w:rPr>
          <w:sz w:val="24"/>
          <w:szCs w:val="24"/>
        </w:rPr>
        <w:t>№5.1</w:t>
      </w:r>
      <w:r w:rsidRPr="006D42DB">
        <w:rPr>
          <w:sz w:val="24"/>
          <w:szCs w:val="24"/>
        </w:rPr>
        <w:t xml:space="preserve"> «Ценовое</w:t>
      </w:r>
      <w:r w:rsidRPr="00F2298C">
        <w:rPr>
          <w:sz w:val="24"/>
          <w:szCs w:val="24"/>
        </w:rPr>
        <w:t xml:space="preserve"> </w:t>
      </w:r>
      <w:r w:rsidRPr="006D42DB">
        <w:rPr>
          <w:sz w:val="24"/>
          <w:szCs w:val="24"/>
        </w:rPr>
        <w:t>предложение»</w:t>
      </w:r>
      <w:r w:rsidRPr="00F2298C">
        <w:rPr>
          <w:sz w:val="24"/>
          <w:szCs w:val="24"/>
        </w:rPr>
        <w:t xml:space="preserve">. </w:t>
      </w:r>
    </w:p>
    <w:p w:rsidR="00CD29CA" w:rsidRPr="00F2298C" w:rsidRDefault="00CD29CA" w:rsidP="00CD29CA">
      <w:pPr>
        <w:suppressAutoHyphens w:val="0"/>
        <w:autoSpaceDE w:val="0"/>
        <w:autoSpaceDN w:val="0"/>
        <w:adjustRightInd w:val="0"/>
        <w:spacing w:line="240" w:lineRule="auto"/>
        <w:ind w:firstLine="540"/>
        <w:rPr>
          <w:sz w:val="24"/>
          <w:szCs w:val="24"/>
        </w:rPr>
      </w:pPr>
      <w:r>
        <w:rPr>
          <w:sz w:val="24"/>
          <w:szCs w:val="24"/>
        </w:rPr>
        <w:t>В форме №5.1</w:t>
      </w:r>
      <w:r w:rsidRPr="00F2298C">
        <w:rPr>
          <w:sz w:val="24"/>
          <w:szCs w:val="24"/>
        </w:rPr>
        <w:t xml:space="preserve"> «Ценовое предложение» участник закупки должен указать фирменное наименование (наименование) участника закупки, сведения об организационно-правовой форме, о месте нахождения, почтовый адрес (для юридического лица), фамилию, имя, отчество, паспортные данные, сведения о месте жительства (для физического лица), номер контактного телефона, цену договора, цену за </w:t>
      </w:r>
      <w:r>
        <w:rPr>
          <w:sz w:val="24"/>
          <w:szCs w:val="24"/>
        </w:rPr>
        <w:t>одну единицу товара.</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Предложение о цене договора проставляется цифрами и прописью (в случае расхождения предложения о цене между цифрами и прописью, предпочтение будет иметь предложение о цене, проставленное прописью).</w:t>
      </w:r>
    </w:p>
    <w:p w:rsidR="00CD29CA" w:rsidRPr="00F2298C" w:rsidRDefault="00CD29CA" w:rsidP="00CD29CA">
      <w:pPr>
        <w:pStyle w:val="3"/>
        <w:tabs>
          <w:tab w:val="left" w:pos="1843"/>
        </w:tabs>
        <w:spacing w:line="240" w:lineRule="auto"/>
        <w:ind w:left="0" w:firstLine="851"/>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0" w:name="__RefHeading__205_400097772"/>
      <w:bookmarkEnd w:id="30"/>
      <w:r w:rsidRPr="00F2298C">
        <w:rPr>
          <w:sz w:val="24"/>
          <w:szCs w:val="24"/>
        </w:rPr>
        <w:lastRenderedPageBreak/>
        <w:t>Требования к языку заявки</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31" w:name="_Ref322534556"/>
      <w:r w:rsidRPr="00F2298C">
        <w:rPr>
          <w:sz w:val="24"/>
          <w:szCs w:val="24"/>
        </w:rPr>
        <w:t>Все документы, входящие в заявку, должны быть подготовлены на русском языке.</w:t>
      </w:r>
      <w:bookmarkEnd w:id="31"/>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32" w:name="_Ref334028369"/>
      <w:r w:rsidRPr="00F2298C">
        <w:rPr>
          <w:sz w:val="24"/>
          <w:szCs w:val="24"/>
        </w:rPr>
        <w:t xml:space="preserve">Если оригиналы документов выданы участнику закупки третьими лицами на ином языке,  указанные документы могут быть представлены на языке оригинала при условии, что к ним приложен надлежащим образом заверенный перевод этих документов на русский язык. </w:t>
      </w:r>
      <w:bookmarkEnd w:id="32"/>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Документы, выданные на территории иностранного государства должны быть легализованы (апостилированы) в установленном порядке, переведены на русский язык (правильность перевода или подпись переводчика должны быть нотариально заверены).</w:t>
      </w:r>
    </w:p>
    <w:p w:rsidR="00CD29CA" w:rsidRPr="00F2298C" w:rsidRDefault="00CD29CA" w:rsidP="00CD29CA">
      <w:pPr>
        <w:pStyle w:val="a6"/>
        <w:spacing w:line="240" w:lineRule="auto"/>
        <w:ind w:left="851" w:firstLine="0"/>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3" w:name="__RefHeading__207_400097772"/>
      <w:bookmarkEnd w:id="33"/>
      <w:r w:rsidRPr="00F2298C">
        <w:rPr>
          <w:sz w:val="24"/>
          <w:szCs w:val="24"/>
        </w:rPr>
        <w:t>Требования к валюте заявки</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34" w:name="_Ref322534583"/>
      <w:r w:rsidRPr="00F2298C">
        <w:rPr>
          <w:sz w:val="24"/>
          <w:szCs w:val="24"/>
        </w:rPr>
        <w:t xml:space="preserve"> Цена договора, предложенная участником закупки, должна быть выражена в рублях.</w:t>
      </w:r>
      <w:bookmarkEnd w:id="34"/>
    </w:p>
    <w:p w:rsidR="00CD29CA" w:rsidRPr="00F2298C" w:rsidRDefault="00CD29CA" w:rsidP="00CD29CA">
      <w:pPr>
        <w:tabs>
          <w:tab w:val="left" w:pos="993"/>
        </w:tabs>
        <w:spacing w:line="240" w:lineRule="auto"/>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5" w:name="__RefHeading__209_400097772"/>
      <w:bookmarkEnd w:id="35"/>
      <w:r w:rsidRPr="00F2298C">
        <w:rPr>
          <w:sz w:val="24"/>
          <w:szCs w:val="24"/>
        </w:rPr>
        <w:t>Требования к оформлению документов, входящих в состав заявки</w:t>
      </w:r>
    </w:p>
    <w:p w:rsidR="008468FD" w:rsidRPr="00F2298C" w:rsidRDefault="008468FD" w:rsidP="008468FD">
      <w:pPr>
        <w:pStyle w:val="3"/>
        <w:numPr>
          <w:ilvl w:val="2"/>
          <w:numId w:val="4"/>
        </w:numPr>
        <w:tabs>
          <w:tab w:val="clear" w:pos="2140"/>
          <w:tab w:val="num" w:pos="1429"/>
          <w:tab w:val="num" w:pos="1843"/>
        </w:tabs>
        <w:spacing w:line="240" w:lineRule="auto"/>
        <w:ind w:left="0" w:firstLine="851"/>
        <w:rPr>
          <w:sz w:val="24"/>
          <w:szCs w:val="24"/>
        </w:rPr>
      </w:pPr>
      <w:r w:rsidRPr="00F2298C">
        <w:rPr>
          <w:sz w:val="24"/>
          <w:szCs w:val="24"/>
        </w:rPr>
        <w:t xml:space="preserve">Документы, входящие в состав заявки на участие в запросе цен, подготавливаются </w:t>
      </w:r>
      <w:r>
        <w:rPr>
          <w:sz w:val="24"/>
          <w:szCs w:val="24"/>
        </w:rPr>
        <w:t>в электронной форме</w:t>
      </w:r>
      <w:r w:rsidRPr="00F2298C">
        <w:rPr>
          <w:sz w:val="24"/>
          <w:szCs w:val="24"/>
        </w:rPr>
        <w:t xml:space="preserve">. </w:t>
      </w:r>
    </w:p>
    <w:p w:rsidR="00CD29CA" w:rsidRPr="008468FD" w:rsidRDefault="008468FD" w:rsidP="008468FD">
      <w:pPr>
        <w:pStyle w:val="3"/>
        <w:numPr>
          <w:ilvl w:val="2"/>
          <w:numId w:val="4"/>
        </w:numPr>
        <w:tabs>
          <w:tab w:val="clear" w:pos="2140"/>
          <w:tab w:val="num" w:pos="1429"/>
          <w:tab w:val="num" w:pos="1843"/>
        </w:tabs>
        <w:spacing w:line="240" w:lineRule="auto"/>
        <w:ind w:left="0" w:firstLine="851"/>
        <w:rPr>
          <w:sz w:val="24"/>
          <w:szCs w:val="24"/>
        </w:rPr>
      </w:pPr>
      <w:r>
        <w:rPr>
          <w:sz w:val="24"/>
          <w:szCs w:val="24"/>
        </w:rPr>
        <w:t>Все документы, входящие в состав заявки на участие в запросе цен в электронной форме, должны быть отсканированы и быть надлежащим образом подписаны электронной цифровой подписью лица, уполномоченного на осуществлении действий от имени участника закупки. Предоставление документа в нечитаемом виде равноценно отсутствию соответствующего документа и является основанием признания данной заявки, не соответствующей требованиям.</w:t>
      </w: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6" w:name="__RefHeading__211_400097772"/>
      <w:r w:rsidRPr="00F2298C">
        <w:rPr>
          <w:sz w:val="24"/>
          <w:szCs w:val="24"/>
        </w:rPr>
        <w:t>П</w:t>
      </w:r>
      <w:bookmarkEnd w:id="36"/>
      <w:r w:rsidRPr="00F2298C">
        <w:rPr>
          <w:sz w:val="24"/>
          <w:szCs w:val="24"/>
        </w:rPr>
        <w:t>орядок подачи заявок, приема заявок</w:t>
      </w:r>
    </w:p>
    <w:bookmarkEnd w:id="26"/>
    <w:bookmarkEnd w:id="27"/>
    <w:bookmarkEnd w:id="28"/>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Для участия в запросе цен участник закупки подает заявку на участие в запросе цен в срок и по форме, которые установлены настоящей инструкцией. </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Дата начала срока подачи заявок на участие в запросе цен установлена в пункте 1.7.1 настоящей документации и является: </w:t>
      </w:r>
      <w:r w:rsidR="00DD3E50">
        <w:rPr>
          <w:sz w:val="24"/>
          <w:szCs w:val="24"/>
        </w:rPr>
        <w:t>«1</w:t>
      </w:r>
      <w:r w:rsidR="002C2E7D">
        <w:rPr>
          <w:sz w:val="24"/>
          <w:szCs w:val="24"/>
        </w:rPr>
        <w:t>5</w:t>
      </w:r>
      <w:r w:rsidR="004659A3">
        <w:rPr>
          <w:sz w:val="24"/>
          <w:szCs w:val="24"/>
        </w:rPr>
        <w:t>»</w:t>
      </w:r>
      <w:r w:rsidR="00B72E19">
        <w:rPr>
          <w:sz w:val="24"/>
          <w:szCs w:val="24"/>
        </w:rPr>
        <w:t xml:space="preserve"> </w:t>
      </w:r>
      <w:r w:rsidR="002C2E7D">
        <w:rPr>
          <w:sz w:val="24"/>
          <w:szCs w:val="24"/>
        </w:rPr>
        <w:t>ма</w:t>
      </w:r>
      <w:r w:rsidR="00772709">
        <w:rPr>
          <w:sz w:val="24"/>
          <w:szCs w:val="24"/>
        </w:rPr>
        <w:t>я</w:t>
      </w:r>
      <w:r w:rsidR="00B72E19">
        <w:rPr>
          <w:sz w:val="24"/>
          <w:szCs w:val="24"/>
        </w:rPr>
        <w:t xml:space="preserve"> </w:t>
      </w:r>
      <w:r w:rsidR="004659A3">
        <w:rPr>
          <w:sz w:val="24"/>
          <w:szCs w:val="24"/>
        </w:rPr>
        <w:t xml:space="preserve"> 201</w:t>
      </w:r>
      <w:r w:rsidR="00F6360E">
        <w:rPr>
          <w:sz w:val="24"/>
          <w:szCs w:val="24"/>
        </w:rPr>
        <w:t>7</w:t>
      </w:r>
      <w:r w:rsidR="004659A3">
        <w:rPr>
          <w:sz w:val="24"/>
          <w:szCs w:val="24"/>
        </w:rPr>
        <w:t xml:space="preserve"> </w:t>
      </w:r>
      <w:r w:rsidRPr="00F2298C">
        <w:rPr>
          <w:sz w:val="24"/>
          <w:szCs w:val="24"/>
        </w:rPr>
        <w:t xml:space="preserve"> года. </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Дата окончания срока подачи заявок на участие в запросе цен установлена в пункте 1.7.4 настоящей инструкции и является </w:t>
      </w:r>
      <w:r w:rsidR="00674C03">
        <w:rPr>
          <w:sz w:val="24"/>
          <w:szCs w:val="24"/>
        </w:rPr>
        <w:t>09-00</w:t>
      </w:r>
      <w:r w:rsidRPr="00F2298C">
        <w:rPr>
          <w:sz w:val="24"/>
          <w:szCs w:val="24"/>
        </w:rPr>
        <w:t xml:space="preserve"> часов местного времени </w:t>
      </w:r>
      <w:r w:rsidR="00B72E19">
        <w:rPr>
          <w:sz w:val="24"/>
          <w:szCs w:val="24"/>
        </w:rPr>
        <w:t>«</w:t>
      </w:r>
      <w:r w:rsidR="007B5E7F">
        <w:rPr>
          <w:sz w:val="24"/>
          <w:szCs w:val="24"/>
        </w:rPr>
        <w:t>2</w:t>
      </w:r>
      <w:r w:rsidR="00674C03">
        <w:rPr>
          <w:sz w:val="24"/>
          <w:szCs w:val="24"/>
        </w:rPr>
        <w:t>9</w:t>
      </w:r>
      <w:r w:rsidR="004659A3">
        <w:rPr>
          <w:sz w:val="24"/>
          <w:szCs w:val="24"/>
        </w:rPr>
        <w:t>»</w:t>
      </w:r>
      <w:r w:rsidR="00DD3E50">
        <w:rPr>
          <w:sz w:val="24"/>
          <w:szCs w:val="24"/>
        </w:rPr>
        <w:t xml:space="preserve"> </w:t>
      </w:r>
      <w:r w:rsidR="002C2E7D">
        <w:rPr>
          <w:sz w:val="24"/>
          <w:szCs w:val="24"/>
        </w:rPr>
        <w:t>ма</w:t>
      </w:r>
      <w:r w:rsidR="00772709">
        <w:rPr>
          <w:sz w:val="24"/>
          <w:szCs w:val="24"/>
        </w:rPr>
        <w:t>я</w:t>
      </w:r>
      <w:r w:rsidR="00B72E19">
        <w:rPr>
          <w:sz w:val="24"/>
          <w:szCs w:val="24"/>
        </w:rPr>
        <w:t xml:space="preserve"> </w:t>
      </w:r>
      <w:r w:rsidR="00F6360E">
        <w:rPr>
          <w:sz w:val="24"/>
          <w:szCs w:val="24"/>
        </w:rPr>
        <w:t xml:space="preserve"> 2017</w:t>
      </w:r>
      <w:r w:rsidR="004659A3">
        <w:rPr>
          <w:sz w:val="24"/>
          <w:szCs w:val="24"/>
        </w:rPr>
        <w:t xml:space="preserve"> </w:t>
      </w:r>
      <w:r w:rsidRPr="00F2298C">
        <w:rPr>
          <w:sz w:val="24"/>
          <w:szCs w:val="24"/>
        </w:rPr>
        <w:t xml:space="preserve"> года.</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Заявки на участие в запросе цен подаются </w:t>
      </w:r>
      <w:r w:rsidR="00B959CB">
        <w:rPr>
          <w:sz w:val="24"/>
          <w:szCs w:val="24"/>
        </w:rPr>
        <w:t xml:space="preserve">в электронной форме на сайт ООО»ЕСТП-СРО» по адресу в сети интернет </w:t>
      </w:r>
      <w:hyperlink r:id="rId12" w:history="1">
        <w:r w:rsidR="00B959CB" w:rsidRPr="00547CE8">
          <w:rPr>
            <w:rStyle w:val="a3"/>
            <w:sz w:val="24"/>
            <w:szCs w:val="24"/>
            <w:lang w:val="en-US"/>
          </w:rPr>
          <w:t>https</w:t>
        </w:r>
        <w:r w:rsidR="00B959CB" w:rsidRPr="00547CE8">
          <w:rPr>
            <w:rStyle w:val="a3"/>
            <w:sz w:val="24"/>
            <w:szCs w:val="24"/>
          </w:rPr>
          <w:t>:</w:t>
        </w:r>
        <w:r w:rsidR="00B959CB" w:rsidRPr="00B959CB">
          <w:rPr>
            <w:rStyle w:val="a3"/>
            <w:sz w:val="24"/>
            <w:szCs w:val="24"/>
          </w:rPr>
          <w:t>//</w:t>
        </w:r>
        <w:r w:rsidR="00B959CB" w:rsidRPr="00547CE8">
          <w:rPr>
            <w:rStyle w:val="a3"/>
            <w:sz w:val="24"/>
            <w:szCs w:val="24"/>
            <w:lang w:val="en-US"/>
          </w:rPr>
          <w:t>estp</w:t>
        </w:r>
        <w:r w:rsidR="00B959CB" w:rsidRPr="00B959CB">
          <w:rPr>
            <w:rStyle w:val="a3"/>
            <w:sz w:val="24"/>
            <w:szCs w:val="24"/>
          </w:rPr>
          <w:t>.</w:t>
        </w:r>
        <w:r w:rsidR="00B959CB" w:rsidRPr="00547CE8">
          <w:rPr>
            <w:rStyle w:val="a3"/>
            <w:sz w:val="24"/>
            <w:szCs w:val="24"/>
            <w:lang w:val="en-US"/>
          </w:rPr>
          <w:t>ru</w:t>
        </w:r>
      </w:hyperlink>
      <w:r w:rsidR="00B959CB" w:rsidRPr="00B959CB">
        <w:rPr>
          <w:sz w:val="24"/>
          <w:szCs w:val="24"/>
        </w:rPr>
        <w:t xml:space="preserve">  </w:t>
      </w:r>
      <w:r w:rsidR="00B959CB">
        <w:rPr>
          <w:sz w:val="24"/>
          <w:szCs w:val="24"/>
        </w:rPr>
        <w:t>в срок до</w:t>
      </w:r>
      <w:r w:rsidR="00674C03">
        <w:rPr>
          <w:sz w:val="24"/>
          <w:szCs w:val="24"/>
        </w:rPr>
        <w:t xml:space="preserve"> 09</w:t>
      </w:r>
      <w:r w:rsidR="007B5E7F">
        <w:rPr>
          <w:sz w:val="24"/>
          <w:szCs w:val="24"/>
        </w:rPr>
        <w:t>:00часов местного времени «2</w:t>
      </w:r>
      <w:r w:rsidR="00674C03">
        <w:rPr>
          <w:sz w:val="24"/>
          <w:szCs w:val="24"/>
        </w:rPr>
        <w:t>9</w:t>
      </w:r>
      <w:r w:rsidR="00B959CB">
        <w:rPr>
          <w:sz w:val="24"/>
          <w:szCs w:val="24"/>
        </w:rPr>
        <w:t xml:space="preserve">» </w:t>
      </w:r>
      <w:r w:rsidR="002C2E7D">
        <w:rPr>
          <w:sz w:val="24"/>
          <w:szCs w:val="24"/>
        </w:rPr>
        <w:t>ма</w:t>
      </w:r>
      <w:r w:rsidR="00772709">
        <w:rPr>
          <w:sz w:val="24"/>
          <w:szCs w:val="24"/>
        </w:rPr>
        <w:t>я</w:t>
      </w:r>
      <w:r w:rsidR="00B959CB">
        <w:rPr>
          <w:sz w:val="24"/>
          <w:szCs w:val="24"/>
        </w:rPr>
        <w:t xml:space="preserve"> 2017г.</w:t>
      </w:r>
    </w:p>
    <w:p w:rsidR="00CD29CA" w:rsidRPr="00F2298C" w:rsidRDefault="00B959CB" w:rsidP="00CD29CA">
      <w:pPr>
        <w:pStyle w:val="3"/>
        <w:numPr>
          <w:ilvl w:val="2"/>
          <w:numId w:val="4"/>
        </w:numPr>
        <w:tabs>
          <w:tab w:val="clear" w:pos="2140"/>
          <w:tab w:val="num" w:pos="1843"/>
        </w:tabs>
        <w:spacing w:line="240" w:lineRule="auto"/>
        <w:ind w:left="0" w:firstLine="851"/>
        <w:rPr>
          <w:sz w:val="24"/>
          <w:szCs w:val="24"/>
        </w:rPr>
      </w:pPr>
      <w:r>
        <w:rPr>
          <w:sz w:val="24"/>
          <w:szCs w:val="24"/>
        </w:rPr>
        <w:t>Участник запроса цен в электронной форме вправе подать только одну заявку на участие в запросе предложений в электронной форме.</w:t>
      </w:r>
    </w:p>
    <w:p w:rsidR="00CD29CA" w:rsidRPr="00F2298C" w:rsidRDefault="00CD29CA" w:rsidP="009D2482">
      <w:pPr>
        <w:spacing w:line="240" w:lineRule="auto"/>
        <w:ind w:left="851" w:firstLine="0"/>
        <w:jc w:val="center"/>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7" w:name="__RefHeading__213_400097772"/>
      <w:bookmarkEnd w:id="37"/>
      <w:r w:rsidRPr="00F2298C">
        <w:rPr>
          <w:sz w:val="24"/>
          <w:szCs w:val="24"/>
        </w:rPr>
        <w:t xml:space="preserve">Изменение заявок на участие в запросе цен </w:t>
      </w:r>
    </w:p>
    <w:p w:rsidR="00CD29CA" w:rsidRPr="00F2298C" w:rsidRDefault="00CD29CA" w:rsidP="00CD29CA">
      <w:pPr>
        <w:pStyle w:val="ConsNormal"/>
        <w:tabs>
          <w:tab w:val="num" w:pos="1440"/>
        </w:tabs>
        <w:ind w:right="0" w:firstLine="0"/>
        <w:jc w:val="both"/>
        <w:rPr>
          <w:rFonts w:ascii="Times New Roman" w:hAnsi="Times New Roman"/>
          <w:sz w:val="24"/>
          <w:szCs w:val="24"/>
        </w:rPr>
      </w:pPr>
      <w:bookmarkStart w:id="38" w:name="__RefHeading__215_400097772"/>
      <w:bookmarkStart w:id="39" w:name="_Ref322594968"/>
      <w:bookmarkEnd w:id="38"/>
    </w:p>
    <w:p w:rsidR="00CD29CA" w:rsidRPr="00F2298C" w:rsidRDefault="00CD29CA" w:rsidP="00CD29CA">
      <w:pPr>
        <w:pStyle w:val="ConsNormal"/>
        <w:tabs>
          <w:tab w:val="num" w:pos="1440"/>
        </w:tabs>
        <w:ind w:right="0" w:firstLine="851"/>
        <w:jc w:val="both"/>
        <w:rPr>
          <w:rFonts w:ascii="Times New Roman" w:hAnsi="Times New Roman"/>
          <w:sz w:val="24"/>
          <w:szCs w:val="24"/>
        </w:rPr>
      </w:pPr>
      <w:r w:rsidRPr="00F2298C">
        <w:rPr>
          <w:rFonts w:ascii="Times New Roman" w:hAnsi="Times New Roman"/>
          <w:sz w:val="24"/>
          <w:szCs w:val="24"/>
        </w:rPr>
        <w:t xml:space="preserve">Изменения заявок на участие в запросе цен не предусмотрено. </w:t>
      </w:r>
    </w:p>
    <w:p w:rsidR="00CD29CA" w:rsidRPr="00F2298C" w:rsidRDefault="00CD29CA" w:rsidP="00CD29CA">
      <w:pPr>
        <w:pStyle w:val="ConsNormal"/>
        <w:tabs>
          <w:tab w:val="num" w:pos="1440"/>
        </w:tabs>
        <w:ind w:right="0" w:firstLine="0"/>
        <w:jc w:val="both"/>
        <w:rPr>
          <w:rFonts w:ascii="Times New Roman" w:hAnsi="Times New Roman"/>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40" w:name="__RefHeading__219_400097772"/>
      <w:bookmarkEnd w:id="39"/>
      <w:r w:rsidRPr="00F2298C">
        <w:rPr>
          <w:sz w:val="24"/>
          <w:szCs w:val="24"/>
        </w:rPr>
        <w:t xml:space="preserve">Отзыв заявок на участие в запросе цен </w:t>
      </w:r>
    </w:p>
    <w:p w:rsidR="00CD29CA" w:rsidRPr="00F2298C" w:rsidRDefault="00803B85" w:rsidP="00CD29CA">
      <w:pPr>
        <w:pStyle w:val="3"/>
        <w:numPr>
          <w:ilvl w:val="2"/>
          <w:numId w:val="4"/>
        </w:numPr>
        <w:tabs>
          <w:tab w:val="clear" w:pos="2140"/>
          <w:tab w:val="num" w:pos="1843"/>
        </w:tabs>
        <w:spacing w:line="240" w:lineRule="auto"/>
        <w:ind w:left="0" w:firstLine="851"/>
        <w:rPr>
          <w:sz w:val="24"/>
          <w:szCs w:val="24"/>
        </w:rPr>
      </w:pPr>
      <w:r>
        <w:rPr>
          <w:sz w:val="24"/>
          <w:szCs w:val="24"/>
        </w:rPr>
        <w:t>Участник запроса цен в электронной форме, подавший заявку на участие в запросе цен в электронной форме,</w:t>
      </w:r>
      <w:r w:rsidR="00355B7C">
        <w:rPr>
          <w:sz w:val="24"/>
          <w:szCs w:val="24"/>
        </w:rPr>
        <w:t xml:space="preserve"> </w:t>
      </w:r>
      <w:r>
        <w:rPr>
          <w:sz w:val="24"/>
          <w:szCs w:val="24"/>
        </w:rPr>
        <w:t>вправе отозвать заявку в любое время до момента открытия Заказчику доступа к заявкам на участие в запросе цен в электронной форме.</w:t>
      </w:r>
    </w:p>
    <w:p w:rsidR="00CD29CA" w:rsidRDefault="00CD29CA" w:rsidP="00736BE1">
      <w:pPr>
        <w:pStyle w:val="30"/>
        <w:numPr>
          <w:ilvl w:val="0"/>
          <w:numId w:val="11"/>
        </w:numPr>
        <w:tabs>
          <w:tab w:val="left" w:pos="720"/>
        </w:tabs>
        <w:rPr>
          <w:b/>
          <w:szCs w:val="24"/>
        </w:rPr>
      </w:pPr>
      <w:r w:rsidRPr="00757FDA">
        <w:rPr>
          <w:b/>
          <w:szCs w:val="24"/>
        </w:rPr>
        <w:t>Порядок рассмотрения заявок на участие в запросе цен и подписание договора</w:t>
      </w:r>
    </w:p>
    <w:p w:rsidR="00CD29CA" w:rsidRPr="00757FDA" w:rsidRDefault="00CD29CA" w:rsidP="00CD29CA">
      <w:pPr>
        <w:pStyle w:val="30"/>
        <w:tabs>
          <w:tab w:val="left" w:pos="720"/>
        </w:tabs>
        <w:ind w:left="720"/>
        <w:rPr>
          <w:b/>
          <w:szCs w:val="24"/>
        </w:rPr>
      </w:pPr>
    </w:p>
    <w:p w:rsidR="00CD29CA" w:rsidRPr="00F2298C" w:rsidRDefault="00CD29CA" w:rsidP="00CD29CA">
      <w:pPr>
        <w:pStyle w:val="a6"/>
        <w:numPr>
          <w:ilvl w:val="1"/>
          <w:numId w:val="11"/>
        </w:numPr>
        <w:spacing w:line="240" w:lineRule="auto"/>
        <w:rPr>
          <w:sz w:val="24"/>
          <w:szCs w:val="24"/>
        </w:rPr>
      </w:pPr>
      <w:bookmarkStart w:id="41" w:name="__RefHeading__217_400097772"/>
      <w:bookmarkStart w:id="42" w:name="_Ref322594975"/>
      <w:bookmarkStart w:id="43" w:name="_Ref322595286"/>
      <w:bookmarkStart w:id="44" w:name="_Ref322595288"/>
      <w:bookmarkEnd w:id="41"/>
      <w:r w:rsidRPr="00F2298C">
        <w:rPr>
          <w:sz w:val="24"/>
          <w:szCs w:val="24"/>
        </w:rPr>
        <w:t>Порядок рассмотрения заявок</w:t>
      </w:r>
      <w:bookmarkEnd w:id="42"/>
      <w:bookmarkEnd w:id="43"/>
      <w:bookmarkEnd w:id="44"/>
      <w:r w:rsidRPr="00F2298C">
        <w:rPr>
          <w:sz w:val="24"/>
          <w:szCs w:val="24"/>
        </w:rPr>
        <w:t xml:space="preserve"> на участие в запросе цен и подведения итогов закупки </w:t>
      </w:r>
    </w:p>
    <w:p w:rsidR="00CD29CA" w:rsidRPr="00F2298C" w:rsidRDefault="00CD29CA" w:rsidP="00CD29CA">
      <w:pPr>
        <w:numPr>
          <w:ilvl w:val="2"/>
          <w:numId w:val="11"/>
        </w:numPr>
        <w:spacing w:line="240" w:lineRule="auto"/>
        <w:ind w:left="0" w:firstLine="709"/>
        <w:rPr>
          <w:sz w:val="24"/>
          <w:szCs w:val="24"/>
        </w:rPr>
      </w:pPr>
      <w:bookmarkStart w:id="45" w:name="_Ref322898842"/>
      <w:r w:rsidRPr="00F2298C">
        <w:rPr>
          <w:sz w:val="24"/>
          <w:szCs w:val="24"/>
        </w:rPr>
        <w:t>Рассмотрение заявок на участие в запросе цен осуществляется, в срок, установленный в пункте 1.7.7 документации.</w:t>
      </w:r>
      <w:bookmarkEnd w:id="45"/>
    </w:p>
    <w:p w:rsidR="00CD29CA" w:rsidRPr="00F2298C" w:rsidRDefault="00CD29CA" w:rsidP="00CD29CA">
      <w:pPr>
        <w:numPr>
          <w:ilvl w:val="2"/>
          <w:numId w:val="11"/>
        </w:numPr>
        <w:spacing w:line="240" w:lineRule="auto"/>
        <w:ind w:left="0" w:firstLine="709"/>
        <w:rPr>
          <w:sz w:val="24"/>
          <w:szCs w:val="24"/>
        </w:rPr>
      </w:pPr>
      <w:r w:rsidRPr="00F2298C">
        <w:rPr>
          <w:sz w:val="24"/>
          <w:szCs w:val="24"/>
        </w:rPr>
        <w:t>В рамках рассмотрения заявок на участие в запросе цен последовательно выполняются следующие действия:</w:t>
      </w:r>
    </w:p>
    <w:p w:rsidR="00CD29CA" w:rsidRPr="00F2298C" w:rsidRDefault="00CD29CA" w:rsidP="00CD29CA">
      <w:pPr>
        <w:numPr>
          <w:ilvl w:val="3"/>
          <w:numId w:val="11"/>
        </w:numPr>
        <w:spacing w:line="240" w:lineRule="auto"/>
        <w:ind w:left="0" w:firstLine="709"/>
        <w:rPr>
          <w:sz w:val="24"/>
          <w:szCs w:val="24"/>
        </w:rPr>
      </w:pPr>
      <w:bookmarkStart w:id="46" w:name="_Ref54612999"/>
      <w:r w:rsidRPr="00F2298C">
        <w:rPr>
          <w:sz w:val="24"/>
          <w:szCs w:val="24"/>
        </w:rPr>
        <w:lastRenderedPageBreak/>
        <w:t>проверка заявок на соблюдение требований документации о проведении запроса цен;</w:t>
      </w:r>
    </w:p>
    <w:p w:rsidR="00CD29CA" w:rsidRPr="00F2298C" w:rsidRDefault="00CD29CA" w:rsidP="00CD29CA">
      <w:pPr>
        <w:numPr>
          <w:ilvl w:val="3"/>
          <w:numId w:val="11"/>
        </w:numPr>
        <w:spacing w:line="240" w:lineRule="auto"/>
        <w:ind w:left="0" w:firstLine="709"/>
        <w:rPr>
          <w:sz w:val="24"/>
          <w:szCs w:val="24"/>
        </w:rPr>
      </w:pPr>
      <w:bookmarkStart w:id="47" w:name="_Ref334028306"/>
      <w:bookmarkEnd w:id="46"/>
      <w:bookmarkEnd w:id="47"/>
      <w:r w:rsidRPr="00F2298C">
        <w:rPr>
          <w:sz w:val="24"/>
          <w:szCs w:val="24"/>
        </w:rPr>
        <w:t>отклонение (не допуск) участников закупки, заявки, которых, по мнению членов комиссии, не соответствуют требованиям  документации о проведении запроса цен, в порядке и по основаниям,</w:t>
      </w:r>
      <w:r>
        <w:rPr>
          <w:sz w:val="24"/>
          <w:szCs w:val="24"/>
        </w:rPr>
        <w:t xml:space="preserve"> предусмотренным в документации;</w:t>
      </w:r>
    </w:p>
    <w:p w:rsidR="00CD29CA" w:rsidRPr="00F2298C" w:rsidRDefault="00CD29CA" w:rsidP="00CD29CA">
      <w:pPr>
        <w:numPr>
          <w:ilvl w:val="3"/>
          <w:numId w:val="11"/>
        </w:numPr>
        <w:spacing w:line="240" w:lineRule="auto"/>
        <w:ind w:left="0" w:firstLine="709"/>
        <w:rPr>
          <w:sz w:val="24"/>
          <w:szCs w:val="24"/>
        </w:rPr>
      </w:pPr>
      <w:bookmarkStart w:id="48" w:name="_Ref334455591"/>
      <w:bookmarkStart w:id="49" w:name="_Ref334007985"/>
      <w:bookmarkEnd w:id="48"/>
      <w:bookmarkEnd w:id="49"/>
      <w:r w:rsidRPr="00F2298C">
        <w:rPr>
          <w:sz w:val="24"/>
          <w:szCs w:val="24"/>
        </w:rPr>
        <w:t>допуск участников закупки к участию в запросе цен, которые, по мнению комиссии, соответ</w:t>
      </w:r>
      <w:r>
        <w:rPr>
          <w:sz w:val="24"/>
          <w:szCs w:val="24"/>
        </w:rPr>
        <w:t>ствуют требованиям документации;</w:t>
      </w:r>
    </w:p>
    <w:p w:rsidR="00CD29CA" w:rsidRPr="00F2298C" w:rsidRDefault="00CD29CA" w:rsidP="00CD29CA">
      <w:pPr>
        <w:numPr>
          <w:ilvl w:val="3"/>
          <w:numId w:val="11"/>
        </w:numPr>
        <w:spacing w:line="240" w:lineRule="auto"/>
        <w:ind w:left="0" w:firstLine="709"/>
        <w:rPr>
          <w:sz w:val="24"/>
          <w:szCs w:val="24"/>
        </w:rPr>
      </w:pPr>
      <w:r w:rsidRPr="00F2298C">
        <w:rPr>
          <w:sz w:val="24"/>
          <w:szCs w:val="24"/>
        </w:rPr>
        <w:t>определение победителя запроса цен. Критерием оценки является предложенная участником закупки цена договора. Победителем запроса цен является участник закупки, соответствующий требованиям документации о проведении запроса цен и предложивший самую низкую цену договора. Если предложения о цене договора, содержащиеся в заявках на участие в запросе цен, совпадают, победителем признается участник закупки, заявка которого была получена Заказчиком раньше остальных заявок.</w:t>
      </w:r>
    </w:p>
    <w:p w:rsidR="00CD29CA" w:rsidRPr="00F2298C" w:rsidRDefault="00CD29CA" w:rsidP="00CD29CA">
      <w:pPr>
        <w:numPr>
          <w:ilvl w:val="2"/>
          <w:numId w:val="11"/>
        </w:numPr>
        <w:spacing w:line="240" w:lineRule="auto"/>
        <w:ind w:left="0" w:firstLine="709"/>
        <w:rPr>
          <w:sz w:val="24"/>
          <w:szCs w:val="24"/>
        </w:rPr>
      </w:pPr>
      <w:r w:rsidRPr="00F2298C">
        <w:rPr>
          <w:sz w:val="24"/>
          <w:szCs w:val="24"/>
        </w:rPr>
        <w:t xml:space="preserve">Участник закупки будет отклонен от участия в запросе цен в случаях: </w:t>
      </w:r>
    </w:p>
    <w:p w:rsidR="00CD29CA" w:rsidRPr="00F2298C" w:rsidRDefault="00CD29CA" w:rsidP="00CD29CA">
      <w:pPr>
        <w:pStyle w:val="Default"/>
        <w:ind w:firstLine="709"/>
        <w:jc w:val="both"/>
        <w:rPr>
          <w:color w:val="auto"/>
        </w:rPr>
      </w:pPr>
      <w:r w:rsidRPr="00F2298C">
        <w:rPr>
          <w:color w:val="auto"/>
        </w:rPr>
        <w:t xml:space="preserve">а) непредставления оригиналов и копий документов, а также иных сведений, требование о наличии которых установлено документацией о проведении запроса цен, либо наличие в таких документах недостоверных сведений об участнике закупки или о товарах, о работах, об услугах, соответственно на поставку, выполнение, оказание, производится закупка; </w:t>
      </w:r>
    </w:p>
    <w:p w:rsidR="00CD29CA" w:rsidRPr="00F2298C" w:rsidRDefault="00CD29CA" w:rsidP="00CD29CA">
      <w:pPr>
        <w:pStyle w:val="Default"/>
        <w:ind w:firstLine="709"/>
        <w:jc w:val="both"/>
        <w:rPr>
          <w:color w:val="auto"/>
        </w:rPr>
      </w:pPr>
      <w:r w:rsidRPr="00F2298C">
        <w:rPr>
          <w:color w:val="auto"/>
        </w:rPr>
        <w:t xml:space="preserve">б) несоответствия участника закупки требованиям к участникам закупки, установленным документацией о проведении запроса цен; </w:t>
      </w:r>
    </w:p>
    <w:p w:rsidR="00CD29CA" w:rsidRPr="00F2298C" w:rsidRDefault="00CD29CA" w:rsidP="00CD29CA">
      <w:pPr>
        <w:pStyle w:val="Default"/>
        <w:ind w:firstLine="709"/>
        <w:jc w:val="both"/>
        <w:rPr>
          <w:color w:val="auto"/>
        </w:rPr>
      </w:pPr>
      <w:r w:rsidRPr="00F2298C">
        <w:rPr>
          <w:color w:val="auto"/>
        </w:rPr>
        <w:t>в) несоответствия заявки на участие в запросе цен требованиям к заявкам на участие в запросе цен, в том числе не</w:t>
      </w:r>
      <w:r w:rsidR="00DE7A38">
        <w:rPr>
          <w:color w:val="auto"/>
        </w:rPr>
        <w:t xml:space="preserve"> </w:t>
      </w:r>
      <w:r w:rsidRPr="00F2298C">
        <w:rPr>
          <w:color w:val="auto"/>
        </w:rPr>
        <w:t xml:space="preserve">предоставления документа или копии документа, подтверждающего внесение денежных средств в качестве обеспечения заявки на участие в запросе цен, если требование обеспечения заявок на участие в запросе цен установлено настоящей документацией. </w:t>
      </w:r>
    </w:p>
    <w:p w:rsidR="00CD29CA" w:rsidRPr="00F2298C" w:rsidRDefault="00CD29CA" w:rsidP="00CD29CA">
      <w:pPr>
        <w:numPr>
          <w:ilvl w:val="2"/>
          <w:numId w:val="11"/>
        </w:numPr>
        <w:spacing w:line="240" w:lineRule="auto"/>
        <w:ind w:left="0" w:firstLine="709"/>
        <w:rPr>
          <w:sz w:val="24"/>
          <w:szCs w:val="24"/>
        </w:rPr>
      </w:pPr>
      <w:r w:rsidRPr="00F2298C">
        <w:rPr>
          <w:sz w:val="24"/>
          <w:szCs w:val="24"/>
        </w:rPr>
        <w:t xml:space="preserve">В случае установления недостоверности сведений, содержащихся в заявке на участие в запросе цен такой участник закупки должен быть отстранен от участия в запросе цен на любом этапе его проведения. </w:t>
      </w:r>
    </w:p>
    <w:p w:rsidR="00CD29CA" w:rsidRPr="00F2298C" w:rsidRDefault="00CD29CA" w:rsidP="00CD29CA">
      <w:pPr>
        <w:numPr>
          <w:ilvl w:val="2"/>
          <w:numId w:val="11"/>
        </w:numPr>
        <w:spacing w:line="240" w:lineRule="auto"/>
        <w:ind w:left="0" w:firstLine="709"/>
        <w:rPr>
          <w:sz w:val="24"/>
          <w:szCs w:val="24"/>
        </w:rPr>
      </w:pPr>
      <w:r w:rsidRPr="00F2298C">
        <w:rPr>
          <w:sz w:val="24"/>
          <w:szCs w:val="24"/>
        </w:rPr>
        <w:t xml:space="preserve">На основании результатов рассмотрения заявок на участие в запросе цен закупочной комиссией оформляется протокол рассмотрения и оценки заявок на участие в запросе цен, который подписывается всеми присутствующими на заседании членами закупочной комиссии и представителем Заказчика. </w:t>
      </w:r>
    </w:p>
    <w:p w:rsidR="00CD29CA" w:rsidRPr="00F2298C" w:rsidRDefault="00CD29CA" w:rsidP="00CD29CA">
      <w:pPr>
        <w:numPr>
          <w:ilvl w:val="2"/>
          <w:numId w:val="11"/>
        </w:numPr>
        <w:spacing w:line="240" w:lineRule="auto"/>
        <w:ind w:left="0" w:firstLine="709"/>
        <w:rPr>
          <w:sz w:val="24"/>
          <w:szCs w:val="24"/>
        </w:rPr>
      </w:pPr>
      <w:r w:rsidRPr="00F2298C">
        <w:rPr>
          <w:sz w:val="24"/>
          <w:szCs w:val="24"/>
        </w:rPr>
        <w:t xml:space="preserve">Протокол должен содержать </w:t>
      </w:r>
    </w:p>
    <w:p w:rsidR="00CD29CA" w:rsidRPr="00F2298C" w:rsidRDefault="00CD29CA" w:rsidP="00CD29CA">
      <w:pPr>
        <w:spacing w:line="240" w:lineRule="auto"/>
        <w:ind w:firstLine="709"/>
        <w:rPr>
          <w:sz w:val="24"/>
          <w:szCs w:val="24"/>
        </w:rPr>
      </w:pPr>
      <w:r w:rsidRPr="00F2298C">
        <w:rPr>
          <w:sz w:val="24"/>
          <w:szCs w:val="24"/>
        </w:rPr>
        <w:t xml:space="preserve">- </w:t>
      </w:r>
      <w:r w:rsidRPr="00757FDA">
        <w:rPr>
          <w:sz w:val="24"/>
          <w:szCs w:val="24"/>
        </w:rPr>
        <w:t>сведения о существенных условиях договора,</w:t>
      </w:r>
    </w:p>
    <w:p w:rsidR="00CD29CA" w:rsidRPr="00F2298C" w:rsidRDefault="00CD29CA" w:rsidP="00CD29CA">
      <w:pPr>
        <w:spacing w:line="240" w:lineRule="auto"/>
        <w:ind w:firstLine="709"/>
        <w:rPr>
          <w:sz w:val="24"/>
          <w:szCs w:val="24"/>
        </w:rPr>
      </w:pPr>
      <w:r w:rsidRPr="00F2298C">
        <w:rPr>
          <w:sz w:val="24"/>
          <w:szCs w:val="24"/>
        </w:rPr>
        <w:t>- сведения об участниках закупки, подавших заявки на участие в запросе цен,</w:t>
      </w:r>
    </w:p>
    <w:p w:rsidR="00CD29CA" w:rsidRPr="00F2298C" w:rsidRDefault="00CD29CA" w:rsidP="00CD29CA">
      <w:pPr>
        <w:spacing w:line="240" w:lineRule="auto"/>
        <w:ind w:firstLine="709"/>
        <w:rPr>
          <w:sz w:val="24"/>
          <w:szCs w:val="24"/>
        </w:rPr>
      </w:pPr>
      <w:r w:rsidRPr="00F2298C">
        <w:rPr>
          <w:sz w:val="24"/>
          <w:szCs w:val="24"/>
        </w:rPr>
        <w:t xml:space="preserve">- решение о соответствии участника закупки требованиям документации о проведении запроса цен или об отказе в допуске участника закупки к участию в запросе цен с обоснованием такого решения и с указанием положений документации, которым не соответствует участник закупки, которым не соответствует заявка на участие в запросе цен этого участника закупки, положений такой заявки, не соответствующих требованиям документации о проведении запросов цен; </w:t>
      </w:r>
    </w:p>
    <w:p w:rsidR="00CD29CA" w:rsidRPr="00F2298C" w:rsidRDefault="00CD29CA" w:rsidP="00CD29CA">
      <w:pPr>
        <w:spacing w:line="240" w:lineRule="auto"/>
        <w:ind w:firstLine="709"/>
        <w:rPr>
          <w:sz w:val="24"/>
          <w:szCs w:val="24"/>
        </w:rPr>
      </w:pPr>
      <w:r w:rsidRPr="00F2298C">
        <w:rPr>
          <w:sz w:val="24"/>
          <w:szCs w:val="24"/>
        </w:rPr>
        <w:t xml:space="preserve">- предложение о наиболее низкой цене договора, </w:t>
      </w:r>
    </w:p>
    <w:p w:rsidR="00CD29CA" w:rsidRPr="00F2298C" w:rsidRDefault="00CD29CA" w:rsidP="00CD29CA">
      <w:pPr>
        <w:spacing w:line="240" w:lineRule="auto"/>
        <w:ind w:firstLine="709"/>
        <w:rPr>
          <w:sz w:val="24"/>
          <w:szCs w:val="24"/>
        </w:rPr>
      </w:pPr>
      <w:r w:rsidRPr="00F2298C">
        <w:rPr>
          <w:sz w:val="24"/>
          <w:szCs w:val="24"/>
        </w:rPr>
        <w:t xml:space="preserve">- сведения о победителе в проведении запроса цен, об участнике закупки, предложившем в заявке цену, такую же, как и победитель, или об участнике закупки, предложение о цене договора которого содержит лучшие условия по цене договора, следующие после предложенных победителем в проведении запроса цен условий. </w:t>
      </w:r>
    </w:p>
    <w:p w:rsidR="00CD29CA" w:rsidRPr="00F2298C" w:rsidRDefault="00CD29CA" w:rsidP="00CD29CA">
      <w:pPr>
        <w:spacing w:line="240" w:lineRule="auto"/>
        <w:ind w:left="709" w:firstLine="0"/>
        <w:rPr>
          <w:sz w:val="24"/>
          <w:szCs w:val="24"/>
        </w:rPr>
      </w:pPr>
    </w:p>
    <w:p w:rsidR="00CD29CA" w:rsidRPr="00F2298C" w:rsidRDefault="00CD29CA" w:rsidP="00CD29CA">
      <w:pPr>
        <w:numPr>
          <w:ilvl w:val="2"/>
          <w:numId w:val="11"/>
        </w:numPr>
        <w:spacing w:line="240" w:lineRule="auto"/>
        <w:ind w:left="0" w:firstLine="709"/>
        <w:rPr>
          <w:sz w:val="24"/>
          <w:szCs w:val="24"/>
        </w:rPr>
      </w:pPr>
      <w:r w:rsidRPr="00F2298C">
        <w:rPr>
          <w:sz w:val="24"/>
          <w:szCs w:val="24"/>
        </w:rPr>
        <w:t>Указанный протокол размещается Заказчиком на официальном сайте не позднее чем через три дня со дня подписания указанного протокола;</w:t>
      </w:r>
    </w:p>
    <w:p w:rsidR="00CD29CA" w:rsidRDefault="00CD29CA" w:rsidP="00CD29CA">
      <w:pPr>
        <w:numPr>
          <w:ilvl w:val="2"/>
          <w:numId w:val="11"/>
        </w:numPr>
        <w:spacing w:line="240" w:lineRule="auto"/>
        <w:ind w:left="0" w:firstLine="709"/>
        <w:rPr>
          <w:sz w:val="24"/>
          <w:szCs w:val="24"/>
        </w:rPr>
      </w:pPr>
      <w:r w:rsidRPr="008556A7">
        <w:rPr>
          <w:color w:val="000000"/>
          <w:sz w:val="24"/>
          <w:szCs w:val="24"/>
        </w:rPr>
        <w:t xml:space="preserve">В случае если после дня окончания срока подачи заявок на участие в запросе цен не подано ни одна заявка на участие в запросе цен, Заказчик продлевает срок подачи заявок на четыре рабочих дня и в течение одного рабочего дня после дня окончания срока подачи заявок на </w:t>
      </w:r>
      <w:r w:rsidRPr="008556A7">
        <w:rPr>
          <w:color w:val="000000"/>
          <w:sz w:val="24"/>
          <w:szCs w:val="24"/>
        </w:rPr>
        <w:lastRenderedPageBreak/>
        <w:t>участие в запросе цен размещает на официальном сайте извещение о продлении срока подачи таких заявок</w:t>
      </w:r>
      <w:r>
        <w:rPr>
          <w:color w:val="000000"/>
          <w:sz w:val="24"/>
          <w:szCs w:val="24"/>
        </w:rPr>
        <w:t>.</w:t>
      </w:r>
    </w:p>
    <w:p w:rsidR="00CD29CA" w:rsidRPr="001C5474" w:rsidRDefault="00CD29CA" w:rsidP="00CD29CA">
      <w:pPr>
        <w:numPr>
          <w:ilvl w:val="2"/>
          <w:numId w:val="11"/>
        </w:numPr>
        <w:spacing w:line="240" w:lineRule="auto"/>
        <w:ind w:left="0" w:firstLine="709"/>
        <w:rPr>
          <w:sz w:val="24"/>
          <w:szCs w:val="24"/>
        </w:rPr>
      </w:pPr>
      <w:r w:rsidRPr="008556A7">
        <w:rPr>
          <w:color w:val="000000"/>
          <w:sz w:val="24"/>
          <w:szCs w:val="24"/>
        </w:rPr>
        <w:t xml:space="preserve">В случае если после дня окончания срока подачи заявок на участие в запросе цен, указанного в извещении о продлении срока подачи заявок, не подана дополнительно ни одна заявка на участие в запросе цен, или подана только одна заявка, закупка путем запроса цен признается несостоявшейся. </w:t>
      </w:r>
      <w:r w:rsidRPr="008556A7">
        <w:rPr>
          <w:sz w:val="24"/>
          <w:szCs w:val="24"/>
        </w:rPr>
        <w:t>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цен, с таким участником заключается договор.</w:t>
      </w:r>
    </w:p>
    <w:p w:rsidR="00CD29CA" w:rsidRDefault="00CD29CA" w:rsidP="00CD29CA">
      <w:pPr>
        <w:spacing w:line="240" w:lineRule="auto"/>
        <w:ind w:left="851" w:firstLine="0"/>
        <w:rPr>
          <w:b/>
          <w:sz w:val="24"/>
          <w:szCs w:val="24"/>
        </w:rPr>
      </w:pPr>
    </w:p>
    <w:p w:rsidR="00CD29CA" w:rsidRPr="00F2298C" w:rsidRDefault="00CD29CA" w:rsidP="00CD29CA">
      <w:pPr>
        <w:spacing w:line="240" w:lineRule="auto"/>
        <w:ind w:left="851" w:firstLine="0"/>
        <w:rPr>
          <w:b/>
          <w:sz w:val="24"/>
          <w:szCs w:val="24"/>
        </w:rPr>
      </w:pPr>
    </w:p>
    <w:p w:rsidR="00CD29CA" w:rsidRPr="00F2298C" w:rsidRDefault="00CD29CA" w:rsidP="00CD29CA">
      <w:pPr>
        <w:pStyle w:val="a6"/>
        <w:numPr>
          <w:ilvl w:val="1"/>
          <w:numId w:val="11"/>
        </w:numPr>
        <w:spacing w:line="240" w:lineRule="auto"/>
        <w:ind w:left="851" w:hanging="851"/>
        <w:jc w:val="center"/>
        <w:rPr>
          <w:bCs w:val="0"/>
          <w:sz w:val="24"/>
          <w:szCs w:val="24"/>
        </w:rPr>
      </w:pPr>
      <w:bookmarkStart w:id="50" w:name="__RefHeading__223_400097772"/>
      <w:bookmarkEnd w:id="50"/>
      <w:r w:rsidRPr="00F2298C">
        <w:rPr>
          <w:bCs w:val="0"/>
          <w:sz w:val="24"/>
          <w:szCs w:val="24"/>
        </w:rPr>
        <w:t>Заключение договора</w:t>
      </w:r>
    </w:p>
    <w:p w:rsidR="00CD29CA" w:rsidRPr="00F2298C" w:rsidRDefault="00CD29CA" w:rsidP="00CD29CA">
      <w:pPr>
        <w:spacing w:line="240" w:lineRule="auto"/>
        <w:ind w:left="851" w:firstLine="0"/>
        <w:rPr>
          <w:sz w:val="24"/>
          <w:szCs w:val="24"/>
        </w:rPr>
      </w:pPr>
    </w:p>
    <w:p w:rsidR="00CD29CA" w:rsidRPr="00F2298C" w:rsidRDefault="00CD29CA" w:rsidP="00CD29CA">
      <w:pPr>
        <w:numPr>
          <w:ilvl w:val="2"/>
          <w:numId w:val="11"/>
        </w:numPr>
        <w:spacing w:line="240" w:lineRule="auto"/>
        <w:ind w:left="0" w:firstLine="851"/>
        <w:rPr>
          <w:sz w:val="24"/>
          <w:szCs w:val="24"/>
        </w:rPr>
      </w:pPr>
      <w:bookmarkStart w:id="51" w:name="_Ref322599362"/>
      <w:r>
        <w:rPr>
          <w:sz w:val="24"/>
          <w:szCs w:val="24"/>
        </w:rPr>
        <w:t xml:space="preserve"> </w:t>
      </w:r>
      <w:r w:rsidRPr="00F2298C">
        <w:rPr>
          <w:sz w:val="24"/>
          <w:szCs w:val="24"/>
        </w:rPr>
        <w:t xml:space="preserve">Договор заключается в порядке, предусмотренном Гражданским </w:t>
      </w:r>
      <w:hyperlink r:id="rId13" w:history="1">
        <w:r w:rsidRPr="00F2298C">
          <w:rPr>
            <w:sz w:val="24"/>
            <w:szCs w:val="24"/>
          </w:rPr>
          <w:t>кодексом</w:t>
        </w:r>
      </w:hyperlink>
      <w:r w:rsidRPr="00F2298C">
        <w:rPr>
          <w:sz w:val="24"/>
          <w:szCs w:val="24"/>
        </w:rPr>
        <w:t xml:space="preserve"> Российской Федерации и иными федеральными законами с учетом настоящего раздела документации.</w:t>
      </w:r>
    </w:p>
    <w:p w:rsidR="00CD29CA" w:rsidRPr="00F2298C" w:rsidRDefault="00CD29CA" w:rsidP="00CD29CA">
      <w:pPr>
        <w:numPr>
          <w:ilvl w:val="2"/>
          <w:numId w:val="11"/>
        </w:numPr>
        <w:spacing w:line="240" w:lineRule="auto"/>
        <w:ind w:left="0" w:firstLine="851"/>
        <w:rPr>
          <w:sz w:val="24"/>
          <w:szCs w:val="24"/>
        </w:rPr>
      </w:pPr>
      <w:r>
        <w:rPr>
          <w:sz w:val="24"/>
          <w:szCs w:val="24"/>
        </w:rPr>
        <w:t xml:space="preserve"> </w:t>
      </w:r>
      <w:r w:rsidRPr="00F2298C">
        <w:rPr>
          <w:sz w:val="24"/>
          <w:szCs w:val="24"/>
        </w:rPr>
        <w:t>Договор между Заказчиком  и победителем запроса цен, заключается на бумажном носителе в срок не позднее, чем через 20 календарных дней со дня подписания заказчиком итогового протокола по результатам проведения процедуры закупки.</w:t>
      </w:r>
      <w:bookmarkEnd w:id="51"/>
    </w:p>
    <w:p w:rsidR="00CD29CA" w:rsidRPr="00F2298C" w:rsidRDefault="00CD29CA" w:rsidP="00CD29CA">
      <w:pPr>
        <w:numPr>
          <w:ilvl w:val="2"/>
          <w:numId w:val="11"/>
        </w:numPr>
        <w:spacing w:line="240" w:lineRule="auto"/>
        <w:ind w:left="0" w:firstLine="851"/>
        <w:rPr>
          <w:sz w:val="24"/>
          <w:szCs w:val="24"/>
        </w:rPr>
      </w:pPr>
      <w:r>
        <w:rPr>
          <w:sz w:val="24"/>
          <w:szCs w:val="24"/>
        </w:rPr>
        <w:t xml:space="preserve"> </w:t>
      </w:r>
      <w:r w:rsidRPr="00F2298C">
        <w:rPr>
          <w:sz w:val="24"/>
          <w:szCs w:val="24"/>
        </w:rPr>
        <w:t xml:space="preserve">Проект договора в письменной форме (в двух экземплярах), составленный путем включения условий исполнения договора, предложенных в заявке победителя (участника, с которым заключается договор) в проект договора, который является неотъемлемой частью настоящей документации, почтовым отправлением направляется победителю/участнику закупки, с которым заключается договор, в течение 3 рабочих дней со дня подписания протокола рассмотрения и оценки заявок на участие в запросе цен. Проект договора может быть направлен победителю/участнику закупки, с которым заключается договор, по адресу электронной почты, указанному в ценовом  предложении. </w:t>
      </w:r>
    </w:p>
    <w:p w:rsidR="00CD29CA" w:rsidRPr="00F2298C" w:rsidRDefault="00CD29CA" w:rsidP="00CD29CA">
      <w:pPr>
        <w:numPr>
          <w:ilvl w:val="2"/>
          <w:numId w:val="11"/>
        </w:numPr>
        <w:spacing w:line="240" w:lineRule="auto"/>
        <w:ind w:left="0" w:firstLine="851"/>
        <w:rPr>
          <w:sz w:val="24"/>
          <w:szCs w:val="24"/>
        </w:rPr>
      </w:pPr>
      <w:bookmarkStart w:id="52" w:name="_Ref322599486"/>
      <w:r>
        <w:rPr>
          <w:sz w:val="24"/>
          <w:szCs w:val="24"/>
        </w:rPr>
        <w:t xml:space="preserve"> </w:t>
      </w:r>
      <w:r w:rsidRPr="00F2298C">
        <w:rPr>
          <w:sz w:val="24"/>
          <w:szCs w:val="24"/>
        </w:rPr>
        <w:t xml:space="preserve">Проект договора, подписанный победителем/участником, должен быть доставлен заказчику в срок не позднее </w:t>
      </w:r>
      <w:r>
        <w:rPr>
          <w:sz w:val="24"/>
          <w:szCs w:val="24"/>
        </w:rPr>
        <w:t>5</w:t>
      </w:r>
      <w:r w:rsidRPr="00F2298C">
        <w:rPr>
          <w:sz w:val="24"/>
          <w:szCs w:val="24"/>
        </w:rPr>
        <w:t xml:space="preserve"> календарных дней со дня размещения заказчиком на официальном сайте протокола результатов закупки.</w:t>
      </w:r>
      <w:bookmarkEnd w:id="52"/>
      <w:r w:rsidRPr="00F2298C">
        <w:rPr>
          <w:sz w:val="24"/>
          <w:szCs w:val="24"/>
        </w:rPr>
        <w:t xml:space="preserve">  </w:t>
      </w:r>
    </w:p>
    <w:p w:rsidR="00CD29CA" w:rsidRPr="00F2298C" w:rsidRDefault="00CD29CA" w:rsidP="00CD29CA">
      <w:pPr>
        <w:numPr>
          <w:ilvl w:val="2"/>
          <w:numId w:val="11"/>
        </w:numPr>
        <w:spacing w:line="240" w:lineRule="auto"/>
        <w:ind w:left="0" w:firstLine="851"/>
        <w:rPr>
          <w:sz w:val="24"/>
          <w:szCs w:val="24"/>
        </w:rPr>
      </w:pPr>
      <w:r>
        <w:rPr>
          <w:bCs/>
          <w:sz w:val="24"/>
          <w:szCs w:val="24"/>
        </w:rPr>
        <w:t xml:space="preserve"> </w:t>
      </w:r>
      <w:r w:rsidRPr="00F2298C">
        <w:rPr>
          <w:bCs/>
          <w:sz w:val="24"/>
          <w:szCs w:val="24"/>
        </w:rPr>
        <w:t xml:space="preserve">До заключения договора сторонам необходимо обеспечить </w:t>
      </w:r>
      <w:r w:rsidRPr="00F2298C">
        <w:rPr>
          <w:sz w:val="24"/>
          <w:szCs w:val="24"/>
        </w:rPr>
        <w:t>подготовку проекта договора, на основе требований документации и заявки победителя;</w:t>
      </w:r>
    </w:p>
    <w:p w:rsidR="00CD29CA" w:rsidRPr="00F2298C" w:rsidRDefault="00CD29CA" w:rsidP="00CD29CA">
      <w:pPr>
        <w:numPr>
          <w:ilvl w:val="2"/>
          <w:numId w:val="11"/>
        </w:numPr>
        <w:spacing w:line="240" w:lineRule="auto"/>
        <w:ind w:left="0" w:firstLine="851"/>
        <w:rPr>
          <w:bCs/>
          <w:sz w:val="24"/>
          <w:szCs w:val="24"/>
        </w:rPr>
      </w:pPr>
      <w:bookmarkStart w:id="53" w:name="_Ref322599499"/>
      <w:r>
        <w:rPr>
          <w:bCs/>
          <w:sz w:val="24"/>
          <w:szCs w:val="24"/>
        </w:rPr>
        <w:t xml:space="preserve"> </w:t>
      </w:r>
      <w:r w:rsidRPr="00F2298C">
        <w:rPr>
          <w:bCs/>
          <w:sz w:val="24"/>
          <w:szCs w:val="24"/>
        </w:rPr>
        <w:t>Победитель считается уклонившимся от заключения договора в случаях если:</w:t>
      </w:r>
      <w:bookmarkEnd w:id="53"/>
    </w:p>
    <w:p w:rsidR="00CD29CA" w:rsidRPr="00F2298C" w:rsidRDefault="00CD29CA" w:rsidP="00CD29CA">
      <w:pPr>
        <w:numPr>
          <w:ilvl w:val="3"/>
          <w:numId w:val="11"/>
        </w:numPr>
        <w:spacing w:line="240" w:lineRule="auto"/>
        <w:ind w:left="1418"/>
        <w:rPr>
          <w:sz w:val="24"/>
          <w:szCs w:val="24"/>
        </w:rPr>
      </w:pPr>
      <w:r w:rsidRPr="00F2298C">
        <w:rPr>
          <w:sz w:val="24"/>
          <w:szCs w:val="24"/>
        </w:rPr>
        <w:t>не подписал проект договора в сроки и в порядке, установленные в документации;</w:t>
      </w:r>
    </w:p>
    <w:p w:rsidR="00CD29CA" w:rsidRPr="00F2298C" w:rsidRDefault="00CD29CA" w:rsidP="00CD29CA">
      <w:pPr>
        <w:numPr>
          <w:ilvl w:val="3"/>
          <w:numId w:val="11"/>
        </w:numPr>
        <w:spacing w:line="240" w:lineRule="auto"/>
        <w:ind w:left="0" w:firstLine="750"/>
        <w:rPr>
          <w:sz w:val="24"/>
          <w:szCs w:val="24"/>
        </w:rPr>
      </w:pPr>
      <w:r w:rsidRPr="00F2298C">
        <w:rPr>
          <w:sz w:val="24"/>
          <w:szCs w:val="24"/>
        </w:rPr>
        <w:t>не предоставлены документы, необходимые для заключения договора;</w:t>
      </w:r>
    </w:p>
    <w:p w:rsidR="00CD29CA" w:rsidRPr="00F2298C" w:rsidRDefault="00CD29CA" w:rsidP="00CD29CA">
      <w:pPr>
        <w:numPr>
          <w:ilvl w:val="3"/>
          <w:numId w:val="11"/>
        </w:numPr>
        <w:spacing w:line="240" w:lineRule="auto"/>
        <w:ind w:left="0" w:firstLine="750"/>
        <w:rPr>
          <w:sz w:val="24"/>
          <w:szCs w:val="24"/>
        </w:rPr>
      </w:pPr>
      <w:r w:rsidRPr="00F2298C">
        <w:rPr>
          <w:sz w:val="24"/>
          <w:szCs w:val="24"/>
        </w:rPr>
        <w:t xml:space="preserve">не предоставил обеспечение исполнения договора; </w:t>
      </w:r>
    </w:p>
    <w:p w:rsidR="00CD29CA" w:rsidRPr="00F2298C" w:rsidRDefault="00CD29CA" w:rsidP="00CD29CA">
      <w:pPr>
        <w:numPr>
          <w:ilvl w:val="3"/>
          <w:numId w:val="11"/>
        </w:numPr>
        <w:spacing w:line="240" w:lineRule="auto"/>
        <w:ind w:left="0" w:firstLine="750"/>
        <w:rPr>
          <w:sz w:val="24"/>
          <w:szCs w:val="24"/>
        </w:rPr>
      </w:pPr>
      <w:r w:rsidRPr="00F2298C">
        <w:rPr>
          <w:sz w:val="24"/>
          <w:szCs w:val="24"/>
        </w:rPr>
        <w:t xml:space="preserve"> нарушены иные условия документации о закупке в части порядка и условий заключения договора.</w:t>
      </w:r>
    </w:p>
    <w:p w:rsidR="00CD29CA" w:rsidRPr="00F2298C" w:rsidRDefault="00CD29CA" w:rsidP="00CD29CA">
      <w:pPr>
        <w:pStyle w:val="3"/>
        <w:numPr>
          <w:ilvl w:val="2"/>
          <w:numId w:val="11"/>
        </w:numPr>
        <w:tabs>
          <w:tab w:val="left" w:pos="1134"/>
        </w:tabs>
        <w:spacing w:line="240" w:lineRule="auto"/>
        <w:ind w:left="0" w:firstLine="750"/>
        <w:rPr>
          <w:sz w:val="24"/>
          <w:szCs w:val="24"/>
        </w:rPr>
      </w:pPr>
      <w:bookmarkStart w:id="54" w:name="_Ref334009833"/>
      <w:r>
        <w:rPr>
          <w:sz w:val="24"/>
          <w:szCs w:val="24"/>
        </w:rPr>
        <w:t>В случае</w:t>
      </w:r>
      <w:r w:rsidRPr="00F2298C">
        <w:rPr>
          <w:sz w:val="24"/>
          <w:szCs w:val="24"/>
        </w:rPr>
        <w:t xml:space="preserve"> если победитель уклонился от подписания договора, отказался от подписания договора, последствия таких действий для победителя  устанавливаются в пункте 1.4 документации, </w:t>
      </w:r>
      <w:r w:rsidRPr="00F2298C">
        <w:rPr>
          <w:bCs/>
          <w:sz w:val="24"/>
          <w:szCs w:val="24"/>
        </w:rPr>
        <w:t xml:space="preserve">Заказчик вправе </w:t>
      </w:r>
      <w:r w:rsidRPr="00F2298C">
        <w:rPr>
          <w:sz w:val="24"/>
          <w:szCs w:val="24"/>
        </w:rPr>
        <w:t>заключить договор с  участником, занявшим 2 место по итогам рассмотрения заявок на участие в запросе цен на условиях проекта договора, прилагаемого к документации, и условиях исполнения договора и по цене, предложенных данным участником в заявке на участие в запросе цен.</w:t>
      </w:r>
    </w:p>
    <w:bookmarkEnd w:id="54"/>
    <w:p w:rsidR="00CD29CA" w:rsidRPr="00F2298C" w:rsidRDefault="00CD29CA" w:rsidP="00CD29CA">
      <w:pPr>
        <w:pStyle w:val="3"/>
        <w:numPr>
          <w:ilvl w:val="2"/>
          <w:numId w:val="11"/>
        </w:numPr>
        <w:tabs>
          <w:tab w:val="left" w:pos="1134"/>
        </w:tabs>
        <w:spacing w:line="240" w:lineRule="auto"/>
        <w:ind w:left="0" w:firstLine="750"/>
        <w:rPr>
          <w:sz w:val="24"/>
          <w:szCs w:val="24"/>
        </w:rPr>
      </w:pPr>
      <w:r w:rsidRPr="00F2298C">
        <w:rPr>
          <w:sz w:val="24"/>
          <w:szCs w:val="24"/>
        </w:rPr>
        <w:t>К участнику, с которым заключается договор по результатам закупки, предъявляются такие же требования, что и к победителю, в том числе в части признания его уклонившимся от заключения договора.</w:t>
      </w:r>
    </w:p>
    <w:p w:rsidR="00CD29CA" w:rsidRPr="00F2298C" w:rsidRDefault="00CD29CA" w:rsidP="00CD29CA">
      <w:pPr>
        <w:pStyle w:val="3"/>
        <w:numPr>
          <w:ilvl w:val="2"/>
          <w:numId w:val="11"/>
        </w:numPr>
        <w:tabs>
          <w:tab w:val="left" w:pos="1134"/>
        </w:tabs>
        <w:spacing w:line="240" w:lineRule="auto"/>
        <w:ind w:left="0" w:firstLine="750"/>
        <w:rPr>
          <w:sz w:val="24"/>
          <w:szCs w:val="24"/>
        </w:rPr>
      </w:pPr>
      <w:r w:rsidRPr="00F2298C">
        <w:rPr>
          <w:sz w:val="24"/>
          <w:szCs w:val="24"/>
        </w:rPr>
        <w:t>При заключении и исполнении договора допускается перемена поставщика (исполнителя, подрядчика) в случае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Заказчик может отказаться от заключения договора с победителем запроса цен, в случае установления в отношении них одного из следующих фактов:</w:t>
      </w:r>
    </w:p>
    <w:p w:rsidR="00CD29CA" w:rsidRPr="00F2298C" w:rsidRDefault="00CD29CA" w:rsidP="00CD29CA">
      <w:pPr>
        <w:numPr>
          <w:ilvl w:val="3"/>
          <w:numId w:val="11"/>
        </w:numPr>
        <w:tabs>
          <w:tab w:val="left" w:pos="1985"/>
        </w:tabs>
        <w:spacing w:line="240" w:lineRule="auto"/>
        <w:ind w:left="1560"/>
        <w:rPr>
          <w:sz w:val="24"/>
          <w:szCs w:val="24"/>
        </w:rPr>
      </w:pPr>
      <w:r w:rsidRPr="00F2298C">
        <w:rPr>
          <w:sz w:val="24"/>
          <w:szCs w:val="24"/>
        </w:rPr>
        <w:lastRenderedPageBreak/>
        <w:t>несоответствия участника закупки, обязанного заключить договор, требованиям, установленным в документации о закупки;</w:t>
      </w:r>
    </w:p>
    <w:p w:rsidR="00CD29CA" w:rsidRPr="00F2298C" w:rsidRDefault="00CD29CA" w:rsidP="00CD29CA">
      <w:pPr>
        <w:numPr>
          <w:ilvl w:val="3"/>
          <w:numId w:val="11"/>
        </w:numPr>
        <w:tabs>
          <w:tab w:val="num" w:pos="1953"/>
        </w:tabs>
        <w:spacing w:line="240" w:lineRule="auto"/>
        <w:ind w:left="0" w:firstLine="851"/>
        <w:rPr>
          <w:sz w:val="24"/>
          <w:szCs w:val="24"/>
        </w:rPr>
      </w:pPr>
      <w:r w:rsidRPr="00F2298C">
        <w:rPr>
          <w:sz w:val="24"/>
          <w:szCs w:val="24"/>
        </w:rPr>
        <w:t>предоставления участниками закупки заведомо ложных сведений, содержащихся в представленных ими документах;</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Заказчик в течение 1 (одного) рабочего дня, следующего после дня установления вышеуказанных фактов в отношении победителя, составляет протокол об отказе от заключения договора. В данном протоколе указывается:</w:t>
      </w:r>
    </w:p>
    <w:p w:rsidR="00CD29CA" w:rsidRPr="00F2298C" w:rsidRDefault="00CD29CA" w:rsidP="00CD29CA">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место, дата и время составления протокола</w:t>
      </w:r>
    </w:p>
    <w:p w:rsidR="00CD29CA" w:rsidRPr="00F2298C" w:rsidRDefault="00CD29CA" w:rsidP="00CD29CA">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сведения о лице, с которым Заказчик отказывается заключить договор;</w:t>
      </w:r>
    </w:p>
    <w:p w:rsidR="00CD29CA" w:rsidRPr="00F2298C" w:rsidRDefault="00CD29CA" w:rsidP="00CD29CA">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 xml:space="preserve">сведения о фактах, являющихся основанием для отказа от заключения договора, а также реквизиты документов, подтверждающих такие факты.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Протокол об отказе от заключения договора подписывается Заказчиком в день составления такого протокола. Протокол составляется в двух экземплярах, один из которых хранится у Заказчика. Указанный протокол размещается Заказчиком на официальном сайте в течение дня, следующего после дня подписания указанного протокола. Заказчик в течение 3 (трёх) рабочих дней со дня подписания протокола передает один экземпляр протокола лицу, с которым Заказчик отказывается заключить договор.</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Расторжение договора допускается по основаниям и в порядке, предусмотренном гражданским законодательством Российской Федерации.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При заключении и исполнении договора не допускается изменение его существенных условий по сравнению с указанными в протоколе, составленном по результатам проведения запроса цен, кроме указанных в настоящем пункте. К существенным условиям договора относятся:</w:t>
      </w:r>
    </w:p>
    <w:p w:rsidR="00CD29CA" w:rsidRPr="00F2298C" w:rsidRDefault="00CD29CA" w:rsidP="00CD29CA">
      <w:pPr>
        <w:numPr>
          <w:ilvl w:val="0"/>
          <w:numId w:val="10"/>
        </w:numPr>
        <w:suppressAutoHyphens w:val="0"/>
        <w:autoSpaceDE w:val="0"/>
        <w:autoSpaceDN w:val="0"/>
        <w:adjustRightInd w:val="0"/>
        <w:spacing w:line="240" w:lineRule="auto"/>
        <w:rPr>
          <w:sz w:val="24"/>
          <w:szCs w:val="24"/>
        </w:rPr>
      </w:pPr>
      <w:r w:rsidRPr="00F2298C">
        <w:rPr>
          <w:sz w:val="24"/>
          <w:szCs w:val="24"/>
        </w:rPr>
        <w:t>объём продукции;</w:t>
      </w:r>
    </w:p>
    <w:p w:rsidR="00CD29CA" w:rsidRPr="00F2298C" w:rsidRDefault="00CD29CA" w:rsidP="00CD29CA">
      <w:pPr>
        <w:numPr>
          <w:ilvl w:val="0"/>
          <w:numId w:val="10"/>
        </w:numPr>
        <w:suppressAutoHyphens w:val="0"/>
        <w:autoSpaceDE w:val="0"/>
        <w:autoSpaceDN w:val="0"/>
        <w:adjustRightInd w:val="0"/>
        <w:spacing w:line="240" w:lineRule="auto"/>
        <w:rPr>
          <w:sz w:val="24"/>
          <w:szCs w:val="24"/>
        </w:rPr>
      </w:pPr>
      <w:r w:rsidRPr="00F2298C">
        <w:rPr>
          <w:sz w:val="24"/>
          <w:szCs w:val="24"/>
        </w:rPr>
        <w:t>срок исполнения обязательств;</w:t>
      </w:r>
    </w:p>
    <w:p w:rsidR="00CD29CA" w:rsidRPr="00F2298C" w:rsidRDefault="00CD29CA" w:rsidP="00CD29CA">
      <w:pPr>
        <w:numPr>
          <w:ilvl w:val="0"/>
          <w:numId w:val="10"/>
        </w:numPr>
        <w:suppressAutoHyphens w:val="0"/>
        <w:autoSpaceDE w:val="0"/>
        <w:autoSpaceDN w:val="0"/>
        <w:adjustRightInd w:val="0"/>
        <w:spacing w:line="240" w:lineRule="auto"/>
        <w:rPr>
          <w:sz w:val="24"/>
          <w:szCs w:val="24"/>
        </w:rPr>
      </w:pPr>
      <w:r w:rsidRPr="00F2298C">
        <w:rPr>
          <w:sz w:val="24"/>
          <w:szCs w:val="24"/>
        </w:rPr>
        <w:t>цена договора.</w:t>
      </w:r>
    </w:p>
    <w:p w:rsidR="00CD29CA" w:rsidRPr="00F2298C" w:rsidRDefault="00CD29CA" w:rsidP="00CD29CA">
      <w:pPr>
        <w:pStyle w:val="3"/>
        <w:numPr>
          <w:ilvl w:val="2"/>
          <w:numId w:val="11"/>
        </w:numPr>
        <w:tabs>
          <w:tab w:val="left" w:pos="1134"/>
        </w:tabs>
        <w:spacing w:line="240" w:lineRule="auto"/>
        <w:ind w:left="0" w:firstLine="750"/>
        <w:rPr>
          <w:sz w:val="24"/>
          <w:szCs w:val="24"/>
        </w:rPr>
      </w:pPr>
      <w:r w:rsidRPr="00F2298C">
        <w:rPr>
          <w:sz w:val="24"/>
          <w:szCs w:val="24"/>
        </w:rPr>
        <w:t xml:space="preserve"> Изменение объёма продукции: Заказчик по согласованию с победителем при заключении и исполнении договора вправе изменить объем закупаемой продукции без изменения цены за единицу продукции. При увеличении/уменьшении объема закупаемой продукции первоначальная цена договора изменяется соответственно изменяемому объему продукции.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Изменение срока исполнения обязательств: Заказчик по согласованию с победителем при заключении и исполнении договора вправе изменить сроки исполнения обязательств по договору, в случае если необходимость изменения сроков вызвана обстоятельствами непреодолимой силы или просрочкой выполнения Заказчиком своих обязательств по договору;</w:t>
      </w:r>
    </w:p>
    <w:p w:rsidR="00CD29CA" w:rsidRPr="00F2298C" w:rsidRDefault="00CD29CA" w:rsidP="00CD29CA">
      <w:pPr>
        <w:pStyle w:val="3"/>
        <w:numPr>
          <w:ilvl w:val="2"/>
          <w:numId w:val="11"/>
        </w:numPr>
        <w:tabs>
          <w:tab w:val="left" w:pos="1134"/>
        </w:tabs>
        <w:spacing w:line="240" w:lineRule="auto"/>
        <w:ind w:left="0" w:firstLine="750"/>
        <w:rPr>
          <w:sz w:val="24"/>
          <w:szCs w:val="24"/>
        </w:rPr>
      </w:pPr>
      <w:r w:rsidRPr="00F2298C">
        <w:rPr>
          <w:sz w:val="24"/>
          <w:szCs w:val="24"/>
        </w:rPr>
        <w:t>3 Изменение цены договора: Заказчик по согласованию с победителем при заключении и исполнении договора вправе изменить цену договора:</w:t>
      </w:r>
    </w:p>
    <w:p w:rsidR="00CD29CA" w:rsidRPr="00F2298C" w:rsidRDefault="00CD29CA" w:rsidP="00CD29CA">
      <w:pPr>
        <w:tabs>
          <w:tab w:val="left" w:pos="360"/>
        </w:tabs>
        <w:spacing w:line="240" w:lineRule="auto"/>
        <w:ind w:left="357"/>
        <w:rPr>
          <w:sz w:val="24"/>
          <w:szCs w:val="24"/>
        </w:rPr>
      </w:pPr>
      <w:r w:rsidRPr="00F2298C">
        <w:rPr>
          <w:sz w:val="24"/>
          <w:szCs w:val="24"/>
        </w:rPr>
        <w:t>- путем ее уменьшения без изменения иных условий исполнения договора;</w:t>
      </w:r>
    </w:p>
    <w:p w:rsidR="00CD29CA" w:rsidRPr="00F2298C" w:rsidRDefault="00CD29CA" w:rsidP="00CD29CA">
      <w:pPr>
        <w:tabs>
          <w:tab w:val="left" w:pos="360"/>
        </w:tabs>
        <w:spacing w:line="240" w:lineRule="auto"/>
        <w:ind w:left="357"/>
        <w:rPr>
          <w:sz w:val="24"/>
          <w:szCs w:val="24"/>
        </w:rPr>
      </w:pPr>
      <w:r w:rsidRPr="00F2298C">
        <w:rPr>
          <w:sz w:val="24"/>
          <w:szCs w:val="24"/>
        </w:rPr>
        <w:t>- в случае инфляционного роста цен на основании показателей прогнозного индекса дефлятора, публикуемого Министерством экономического развития Российской Федерации либо другими источниками информации, заслуживающими доверия;</w:t>
      </w:r>
    </w:p>
    <w:p w:rsidR="00CD29CA" w:rsidRPr="00F2298C" w:rsidRDefault="00CD29CA" w:rsidP="00CD29CA">
      <w:pPr>
        <w:tabs>
          <w:tab w:val="left" w:pos="360"/>
          <w:tab w:val="left" w:pos="900"/>
        </w:tabs>
        <w:spacing w:line="240" w:lineRule="auto"/>
        <w:ind w:left="357"/>
        <w:rPr>
          <w:sz w:val="24"/>
          <w:szCs w:val="24"/>
        </w:rPr>
      </w:pPr>
      <w:r w:rsidRPr="00F2298C">
        <w:rPr>
          <w:sz w:val="24"/>
          <w:szCs w:val="24"/>
        </w:rPr>
        <w:t>- в случае изменения в соответствии с законодательством Российской Федерации регулируемых государством цен (тарифов);</w:t>
      </w:r>
    </w:p>
    <w:p w:rsidR="00CD29CA" w:rsidRPr="00F2298C" w:rsidRDefault="00CD29CA" w:rsidP="00CD29CA">
      <w:pPr>
        <w:tabs>
          <w:tab w:val="left" w:pos="360"/>
          <w:tab w:val="left" w:pos="900"/>
        </w:tabs>
        <w:spacing w:line="240" w:lineRule="auto"/>
        <w:ind w:left="357"/>
        <w:rPr>
          <w:sz w:val="24"/>
          <w:szCs w:val="24"/>
        </w:rPr>
      </w:pPr>
      <w:r w:rsidRPr="00F2298C">
        <w:rPr>
          <w:sz w:val="24"/>
          <w:szCs w:val="24"/>
        </w:rPr>
        <w:t>- в случаях, предусмотренных пунктом 3.</w:t>
      </w:r>
      <w:r>
        <w:rPr>
          <w:sz w:val="24"/>
          <w:szCs w:val="24"/>
        </w:rPr>
        <w:t>2</w:t>
      </w:r>
      <w:r w:rsidRPr="00F2298C">
        <w:rPr>
          <w:sz w:val="24"/>
          <w:szCs w:val="24"/>
        </w:rPr>
        <w:t>.15</w:t>
      </w:r>
      <w:r>
        <w:rPr>
          <w:sz w:val="24"/>
          <w:szCs w:val="24"/>
        </w:rPr>
        <w:t>.</w:t>
      </w:r>
      <w:r w:rsidRPr="00F2298C">
        <w:rPr>
          <w:sz w:val="24"/>
          <w:szCs w:val="24"/>
        </w:rPr>
        <w:t xml:space="preserve"> настоящей документации.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При исполнении договора по согласованию Заказчика с поставщиком (подрядчиком,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Расторжение договора допускается по основаниям и в порядке, предусмотренном гражданским законодательством и локальными актами Заказчика.</w:t>
      </w:r>
    </w:p>
    <w:p w:rsidR="00CD29CA" w:rsidRPr="00F2298C" w:rsidRDefault="00CD29CA" w:rsidP="00CD29CA">
      <w:pPr>
        <w:pStyle w:val="3"/>
        <w:numPr>
          <w:ilvl w:val="2"/>
          <w:numId w:val="11"/>
        </w:numPr>
        <w:tabs>
          <w:tab w:val="left" w:pos="1134"/>
        </w:tabs>
        <w:spacing w:line="240" w:lineRule="auto"/>
        <w:ind w:left="0" w:firstLine="750"/>
        <w:rPr>
          <w:sz w:val="24"/>
          <w:szCs w:val="24"/>
        </w:rPr>
        <w:sectPr w:rsidR="00CD29CA" w:rsidRPr="00F2298C" w:rsidSect="00EB07C1">
          <w:headerReference w:type="even" r:id="rId14"/>
          <w:headerReference w:type="default" r:id="rId15"/>
          <w:headerReference w:type="first" r:id="rId16"/>
          <w:pgSz w:w="11906" w:h="16838"/>
          <w:pgMar w:top="1134" w:right="567" w:bottom="902" w:left="1134" w:header="720" w:footer="720" w:gutter="0"/>
          <w:cols w:space="720"/>
          <w:docGrid w:linePitch="381"/>
        </w:sectPr>
      </w:pPr>
    </w:p>
    <w:p w:rsidR="00CD29CA" w:rsidRPr="00F2298C" w:rsidRDefault="00CD29CA" w:rsidP="00CD29CA">
      <w:pPr>
        <w:pStyle w:val="3"/>
        <w:tabs>
          <w:tab w:val="left" w:pos="1134"/>
        </w:tabs>
        <w:spacing w:line="240" w:lineRule="auto"/>
        <w:ind w:left="0" w:firstLine="0"/>
        <w:rPr>
          <w:sz w:val="24"/>
          <w:szCs w:val="24"/>
        </w:rPr>
      </w:pPr>
    </w:p>
    <w:p w:rsidR="00CD29CA" w:rsidRDefault="00CD29CA" w:rsidP="00CD29CA">
      <w:pPr>
        <w:pStyle w:val="1"/>
        <w:numPr>
          <w:ilvl w:val="0"/>
          <w:numId w:val="11"/>
        </w:numPr>
        <w:tabs>
          <w:tab w:val="left" w:pos="1843"/>
        </w:tabs>
        <w:spacing w:before="0" w:line="240" w:lineRule="auto"/>
        <w:rPr>
          <w:rFonts w:ascii="Times New Roman" w:hAnsi="Times New Roman" w:cs="Times New Roman"/>
          <w:sz w:val="24"/>
          <w:szCs w:val="24"/>
        </w:rPr>
      </w:pPr>
      <w:bookmarkStart w:id="55" w:name="_Ref55280368"/>
      <w:bookmarkStart w:id="56" w:name="__RefHeading__229_400097772"/>
      <w:bookmarkEnd w:id="23"/>
      <w:r w:rsidRPr="00F2298C">
        <w:rPr>
          <w:rFonts w:ascii="Times New Roman" w:hAnsi="Times New Roman" w:cs="Times New Roman"/>
          <w:sz w:val="24"/>
          <w:szCs w:val="24"/>
        </w:rPr>
        <w:t>Техническое задание</w:t>
      </w:r>
    </w:p>
    <w:p w:rsidR="00CD29CA" w:rsidRPr="00F2298C" w:rsidRDefault="00CD29CA" w:rsidP="00CD29CA">
      <w:pPr>
        <w:pStyle w:val="1"/>
        <w:tabs>
          <w:tab w:val="left" w:pos="1843"/>
        </w:tabs>
        <w:spacing w:before="0" w:line="240" w:lineRule="auto"/>
        <w:ind w:left="0" w:firstLine="0"/>
        <w:rPr>
          <w:rFonts w:ascii="Times New Roman" w:hAnsi="Times New Roman" w:cs="Times New Roman"/>
          <w:sz w:val="24"/>
          <w:szCs w:val="24"/>
        </w:rPr>
      </w:pPr>
    </w:p>
    <w:p w:rsidR="00CD29CA" w:rsidRPr="00F2298C" w:rsidRDefault="00CD29CA" w:rsidP="00CD29CA">
      <w:pPr>
        <w:spacing w:line="240" w:lineRule="auto"/>
        <w:ind w:firstLine="0"/>
        <w:jc w:val="center"/>
        <w:rPr>
          <w:b/>
          <w:sz w:val="24"/>
          <w:szCs w:val="24"/>
        </w:rPr>
      </w:pPr>
    </w:p>
    <w:p w:rsidR="00CD29CA" w:rsidRDefault="00CD29CA" w:rsidP="00CD29CA">
      <w:pPr>
        <w:rPr>
          <w:sz w:val="24"/>
          <w:szCs w:val="24"/>
        </w:rPr>
      </w:pPr>
      <w:bookmarkStart w:id="57" w:name="__RefHeading__231_400097772"/>
    </w:p>
    <w:tbl>
      <w:tblPr>
        <w:tblpPr w:leftFromText="180" w:rightFromText="180" w:vertAnchor="page" w:horzAnchor="page" w:tblpX="1741" w:tblpY="2557"/>
        <w:tblW w:w="137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2160"/>
        <w:gridCol w:w="4111"/>
        <w:gridCol w:w="992"/>
        <w:gridCol w:w="1134"/>
        <w:gridCol w:w="1418"/>
        <w:gridCol w:w="958"/>
        <w:gridCol w:w="2444"/>
      </w:tblGrid>
      <w:tr w:rsidR="00CD29CA" w:rsidRPr="00342962" w:rsidTr="007948B4">
        <w:tc>
          <w:tcPr>
            <w:tcW w:w="534" w:type="dxa"/>
            <w:tcBorders>
              <w:top w:val="single" w:sz="4" w:space="0" w:color="auto"/>
              <w:left w:val="single" w:sz="4" w:space="0" w:color="auto"/>
              <w:bottom w:val="single" w:sz="4" w:space="0" w:color="auto"/>
              <w:right w:val="single" w:sz="4" w:space="0" w:color="auto"/>
            </w:tcBorders>
            <w:hideMark/>
          </w:tcPr>
          <w:p w:rsidR="00CD29CA" w:rsidRPr="00342962" w:rsidRDefault="00CD29CA" w:rsidP="005976C8">
            <w:pPr>
              <w:spacing w:line="240" w:lineRule="atLeast"/>
              <w:ind w:firstLine="0"/>
              <w:jc w:val="center"/>
              <w:rPr>
                <w:b/>
                <w:sz w:val="24"/>
                <w:szCs w:val="24"/>
                <w:lang w:eastAsia="en-US"/>
              </w:rPr>
            </w:pPr>
            <w:r w:rsidRPr="00342962">
              <w:rPr>
                <w:b/>
                <w:sz w:val="24"/>
                <w:szCs w:val="24"/>
                <w:lang w:eastAsia="en-US"/>
              </w:rPr>
              <w:t>№</w:t>
            </w:r>
          </w:p>
          <w:p w:rsidR="00CD29CA" w:rsidRPr="00342962" w:rsidRDefault="00CD29CA" w:rsidP="005976C8">
            <w:pPr>
              <w:spacing w:line="240" w:lineRule="atLeast"/>
              <w:ind w:left="-288" w:right="-108" w:firstLine="0"/>
              <w:jc w:val="center"/>
              <w:rPr>
                <w:b/>
                <w:sz w:val="24"/>
                <w:szCs w:val="24"/>
                <w:lang w:eastAsia="en-US"/>
              </w:rPr>
            </w:pPr>
            <w:r w:rsidRPr="00342962">
              <w:rPr>
                <w:b/>
                <w:sz w:val="24"/>
                <w:szCs w:val="24"/>
                <w:lang w:eastAsia="en-US"/>
              </w:rPr>
              <w:t>п\п</w:t>
            </w:r>
          </w:p>
        </w:tc>
        <w:tc>
          <w:tcPr>
            <w:tcW w:w="2160" w:type="dxa"/>
            <w:tcBorders>
              <w:top w:val="single" w:sz="4" w:space="0" w:color="auto"/>
              <w:left w:val="single" w:sz="4" w:space="0" w:color="auto"/>
              <w:bottom w:val="single" w:sz="4" w:space="0" w:color="auto"/>
              <w:right w:val="single" w:sz="4" w:space="0" w:color="auto"/>
            </w:tcBorders>
            <w:hideMark/>
          </w:tcPr>
          <w:p w:rsidR="00CD29CA" w:rsidRPr="00342962" w:rsidRDefault="00CD29CA" w:rsidP="005976C8">
            <w:pPr>
              <w:spacing w:line="240" w:lineRule="atLeast"/>
              <w:ind w:firstLine="0"/>
              <w:jc w:val="center"/>
              <w:rPr>
                <w:b/>
                <w:sz w:val="24"/>
                <w:szCs w:val="24"/>
                <w:lang w:eastAsia="en-US"/>
              </w:rPr>
            </w:pPr>
            <w:r w:rsidRPr="00342962">
              <w:rPr>
                <w:b/>
                <w:sz w:val="24"/>
                <w:szCs w:val="24"/>
                <w:lang w:eastAsia="en-US"/>
              </w:rPr>
              <w:t>Наименование товара</w:t>
            </w:r>
          </w:p>
        </w:tc>
        <w:tc>
          <w:tcPr>
            <w:tcW w:w="4111" w:type="dxa"/>
            <w:tcBorders>
              <w:top w:val="single" w:sz="4" w:space="0" w:color="auto"/>
              <w:left w:val="single" w:sz="4" w:space="0" w:color="auto"/>
              <w:bottom w:val="single" w:sz="4" w:space="0" w:color="auto"/>
              <w:right w:val="single" w:sz="4" w:space="0" w:color="auto"/>
            </w:tcBorders>
            <w:hideMark/>
          </w:tcPr>
          <w:p w:rsidR="00CD29CA" w:rsidRPr="00342962" w:rsidRDefault="00CD29CA" w:rsidP="005976C8">
            <w:pPr>
              <w:spacing w:line="240" w:lineRule="atLeast"/>
              <w:ind w:left="-46" w:firstLine="0"/>
              <w:jc w:val="center"/>
              <w:rPr>
                <w:b/>
                <w:sz w:val="24"/>
                <w:szCs w:val="24"/>
                <w:lang w:eastAsia="en-US"/>
              </w:rPr>
            </w:pPr>
            <w:r w:rsidRPr="00342962">
              <w:rPr>
                <w:b/>
                <w:sz w:val="24"/>
                <w:szCs w:val="24"/>
                <w:lang w:eastAsia="en-US"/>
              </w:rPr>
              <w:t>Технические и функциональные характеристики, иные параметры, требования к товарам</w:t>
            </w:r>
          </w:p>
        </w:tc>
        <w:tc>
          <w:tcPr>
            <w:tcW w:w="992"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b/>
                <w:sz w:val="24"/>
                <w:szCs w:val="24"/>
                <w:lang w:eastAsia="en-US"/>
              </w:rPr>
            </w:pPr>
            <w:r w:rsidRPr="00342962">
              <w:rPr>
                <w:b/>
                <w:sz w:val="24"/>
                <w:szCs w:val="24"/>
                <w:lang w:eastAsia="en-US"/>
              </w:rPr>
              <w:t>Ед.</w:t>
            </w:r>
            <w:r>
              <w:rPr>
                <w:b/>
                <w:sz w:val="24"/>
                <w:szCs w:val="24"/>
                <w:lang w:eastAsia="en-US"/>
              </w:rPr>
              <w:t xml:space="preserve"> </w:t>
            </w:r>
            <w:r w:rsidRPr="00342962">
              <w:rPr>
                <w:b/>
                <w:sz w:val="24"/>
                <w:szCs w:val="24"/>
                <w:lang w:eastAsia="en-US"/>
              </w:rPr>
              <w:t>изм.</w:t>
            </w:r>
          </w:p>
        </w:tc>
        <w:tc>
          <w:tcPr>
            <w:tcW w:w="1134"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left="-108" w:right="-108" w:firstLine="0"/>
              <w:jc w:val="center"/>
              <w:rPr>
                <w:b/>
                <w:sz w:val="24"/>
                <w:szCs w:val="24"/>
                <w:lang w:eastAsia="en-US"/>
              </w:rPr>
            </w:pPr>
            <w:r w:rsidRPr="00342962">
              <w:rPr>
                <w:b/>
                <w:sz w:val="24"/>
                <w:szCs w:val="24"/>
                <w:lang w:eastAsia="en-US"/>
              </w:rPr>
              <w:t>Кол-во</w:t>
            </w:r>
          </w:p>
        </w:tc>
        <w:tc>
          <w:tcPr>
            <w:tcW w:w="1418"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b/>
                <w:sz w:val="24"/>
                <w:szCs w:val="24"/>
                <w:lang w:eastAsia="en-US"/>
              </w:rPr>
            </w:pPr>
            <w:r w:rsidRPr="00342962">
              <w:rPr>
                <w:b/>
                <w:color w:val="000000"/>
                <w:sz w:val="24"/>
                <w:szCs w:val="24"/>
                <w:lang w:eastAsia="en-US"/>
              </w:rPr>
              <w:t>Периодичность поставки</w:t>
            </w:r>
          </w:p>
        </w:tc>
        <w:tc>
          <w:tcPr>
            <w:tcW w:w="958"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b/>
                <w:color w:val="000000"/>
                <w:sz w:val="24"/>
                <w:szCs w:val="24"/>
                <w:lang w:eastAsia="en-US"/>
              </w:rPr>
            </w:pPr>
            <w:r w:rsidRPr="00342962">
              <w:rPr>
                <w:b/>
                <w:color w:val="000000"/>
                <w:sz w:val="24"/>
                <w:szCs w:val="24"/>
                <w:lang w:eastAsia="en-US"/>
              </w:rPr>
              <w:t>Цена руб. с НДС</w:t>
            </w:r>
          </w:p>
        </w:tc>
        <w:tc>
          <w:tcPr>
            <w:tcW w:w="2444"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b/>
                <w:color w:val="000000"/>
                <w:sz w:val="24"/>
                <w:szCs w:val="24"/>
                <w:lang w:eastAsia="en-US"/>
              </w:rPr>
            </w:pPr>
            <w:r w:rsidRPr="00342962">
              <w:rPr>
                <w:b/>
                <w:color w:val="000000"/>
                <w:sz w:val="24"/>
                <w:szCs w:val="24"/>
                <w:lang w:eastAsia="en-US"/>
              </w:rPr>
              <w:t>Сумма руб. с НДС</w:t>
            </w:r>
          </w:p>
        </w:tc>
      </w:tr>
      <w:tr w:rsidR="00CD29CA" w:rsidRPr="00342962" w:rsidTr="007948B4">
        <w:tc>
          <w:tcPr>
            <w:tcW w:w="534" w:type="dxa"/>
            <w:tcBorders>
              <w:top w:val="single" w:sz="4" w:space="0" w:color="auto"/>
              <w:left w:val="single" w:sz="4" w:space="0" w:color="auto"/>
              <w:bottom w:val="single" w:sz="4" w:space="0" w:color="auto"/>
              <w:right w:val="single" w:sz="4" w:space="0" w:color="auto"/>
            </w:tcBorders>
            <w:hideMark/>
          </w:tcPr>
          <w:p w:rsidR="00CD29CA" w:rsidRPr="00342962" w:rsidRDefault="00CD29CA" w:rsidP="005976C8">
            <w:pPr>
              <w:spacing w:line="240" w:lineRule="atLeast"/>
              <w:ind w:firstLine="0"/>
              <w:jc w:val="center"/>
              <w:rPr>
                <w:sz w:val="24"/>
                <w:szCs w:val="24"/>
                <w:lang w:eastAsia="en-US"/>
              </w:rPr>
            </w:pPr>
            <w:r w:rsidRPr="00342962">
              <w:rPr>
                <w:sz w:val="24"/>
                <w:szCs w:val="24"/>
                <w:lang w:eastAsia="en-US"/>
              </w:rPr>
              <w:t>1.</w:t>
            </w:r>
          </w:p>
        </w:tc>
        <w:tc>
          <w:tcPr>
            <w:tcW w:w="2160" w:type="dxa"/>
            <w:tcBorders>
              <w:top w:val="single" w:sz="4" w:space="0" w:color="auto"/>
              <w:left w:val="single" w:sz="4" w:space="0" w:color="auto"/>
              <w:bottom w:val="single" w:sz="4" w:space="0" w:color="auto"/>
              <w:right w:val="single" w:sz="4" w:space="0" w:color="auto"/>
            </w:tcBorders>
            <w:hideMark/>
          </w:tcPr>
          <w:p w:rsidR="00CD29CA" w:rsidRPr="00440C36" w:rsidRDefault="002C2E7D" w:rsidP="009353F9">
            <w:pPr>
              <w:spacing w:line="240" w:lineRule="atLeast"/>
              <w:ind w:firstLine="0"/>
              <w:rPr>
                <w:sz w:val="24"/>
                <w:szCs w:val="24"/>
                <w:lang w:eastAsia="en-US"/>
              </w:rPr>
            </w:pPr>
            <w:r>
              <w:rPr>
                <w:sz w:val="24"/>
                <w:szCs w:val="24"/>
                <w:lang w:eastAsia="en-US"/>
              </w:rPr>
              <w:t>Краска эмаль</w:t>
            </w:r>
            <w:r w:rsidR="009353F9">
              <w:rPr>
                <w:sz w:val="24"/>
                <w:szCs w:val="24"/>
                <w:lang w:eastAsia="en-US"/>
              </w:rPr>
              <w:t xml:space="preserve"> ПФ 115</w:t>
            </w:r>
            <w:r>
              <w:rPr>
                <w:sz w:val="24"/>
                <w:szCs w:val="24"/>
                <w:lang w:eastAsia="en-US"/>
              </w:rPr>
              <w:t xml:space="preserve"> белая </w:t>
            </w:r>
          </w:p>
        </w:tc>
        <w:tc>
          <w:tcPr>
            <w:tcW w:w="4111" w:type="dxa"/>
            <w:tcBorders>
              <w:top w:val="single" w:sz="4" w:space="0" w:color="auto"/>
              <w:left w:val="single" w:sz="4" w:space="0" w:color="auto"/>
              <w:bottom w:val="single" w:sz="4" w:space="0" w:color="auto"/>
              <w:right w:val="single" w:sz="4" w:space="0" w:color="auto"/>
            </w:tcBorders>
            <w:hideMark/>
          </w:tcPr>
          <w:p w:rsidR="00CD29CA" w:rsidRPr="000104DB" w:rsidRDefault="009353F9" w:rsidP="00772709">
            <w:pPr>
              <w:spacing w:line="240" w:lineRule="auto"/>
              <w:ind w:firstLine="0"/>
              <w:rPr>
                <w:color w:val="000000"/>
                <w:sz w:val="24"/>
              </w:rPr>
            </w:pPr>
            <w:r>
              <w:rPr>
                <w:color w:val="000000"/>
                <w:sz w:val="24"/>
              </w:rPr>
              <w:t>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белый. Блеск пленки не менее 50 % Массовая доля нелетучих веществ – 49-70 % Условная вязкость – 60 -120 Время полного высыхания – 24 часа Форма поставки – 2,5 кг</w:t>
            </w:r>
          </w:p>
        </w:tc>
        <w:tc>
          <w:tcPr>
            <w:tcW w:w="992" w:type="dxa"/>
            <w:tcBorders>
              <w:top w:val="single" w:sz="4" w:space="0" w:color="auto"/>
              <w:left w:val="single" w:sz="4" w:space="0" w:color="auto"/>
              <w:bottom w:val="single" w:sz="4" w:space="0" w:color="auto"/>
              <w:right w:val="single" w:sz="4" w:space="0" w:color="auto"/>
            </w:tcBorders>
          </w:tcPr>
          <w:p w:rsidR="00CD29CA" w:rsidRPr="00342962" w:rsidRDefault="00944711" w:rsidP="005976C8">
            <w:pPr>
              <w:spacing w:line="240" w:lineRule="atLeast"/>
              <w:ind w:firstLine="0"/>
              <w:jc w:val="center"/>
              <w:rPr>
                <w:sz w:val="24"/>
                <w:szCs w:val="24"/>
                <w:lang w:eastAsia="en-US"/>
              </w:rPr>
            </w:pPr>
            <w:r>
              <w:rPr>
                <w:sz w:val="24"/>
                <w:szCs w:val="24"/>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CD29CA" w:rsidRPr="00342962" w:rsidRDefault="00944711" w:rsidP="00CB0990">
            <w:pPr>
              <w:spacing w:line="240" w:lineRule="atLeast"/>
              <w:ind w:firstLine="0"/>
              <w:jc w:val="center"/>
              <w:rPr>
                <w:sz w:val="24"/>
                <w:szCs w:val="24"/>
                <w:lang w:eastAsia="en-US"/>
              </w:rPr>
            </w:pPr>
            <w:r>
              <w:rPr>
                <w:sz w:val="24"/>
                <w:szCs w:val="24"/>
                <w:lang w:eastAsia="en-US"/>
              </w:rPr>
              <w:t>50</w:t>
            </w:r>
          </w:p>
        </w:tc>
        <w:tc>
          <w:tcPr>
            <w:tcW w:w="1418"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sz w:val="24"/>
                <w:szCs w:val="24"/>
                <w:lang w:eastAsia="en-US"/>
              </w:rPr>
            </w:pPr>
            <w:r>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CD29CA" w:rsidRPr="00342962" w:rsidRDefault="00944711" w:rsidP="005976C8">
            <w:pPr>
              <w:spacing w:line="240" w:lineRule="atLeast"/>
              <w:ind w:firstLine="0"/>
              <w:jc w:val="center"/>
              <w:rPr>
                <w:sz w:val="24"/>
                <w:szCs w:val="24"/>
                <w:lang w:eastAsia="en-US"/>
              </w:rPr>
            </w:pPr>
            <w:r>
              <w:rPr>
                <w:sz w:val="24"/>
                <w:szCs w:val="24"/>
                <w:lang w:eastAsia="en-US"/>
              </w:rPr>
              <w:t>123,95</w:t>
            </w:r>
          </w:p>
        </w:tc>
        <w:tc>
          <w:tcPr>
            <w:tcW w:w="2444" w:type="dxa"/>
            <w:tcBorders>
              <w:top w:val="single" w:sz="4" w:space="0" w:color="auto"/>
              <w:left w:val="single" w:sz="4" w:space="0" w:color="auto"/>
              <w:bottom w:val="single" w:sz="4" w:space="0" w:color="auto"/>
              <w:right w:val="single" w:sz="4" w:space="0" w:color="auto"/>
            </w:tcBorders>
          </w:tcPr>
          <w:p w:rsidR="00CD29CA" w:rsidRPr="00342962" w:rsidRDefault="00944711" w:rsidP="005976C8">
            <w:pPr>
              <w:spacing w:line="240" w:lineRule="atLeast"/>
              <w:ind w:firstLine="0"/>
              <w:jc w:val="center"/>
              <w:rPr>
                <w:sz w:val="24"/>
                <w:szCs w:val="24"/>
                <w:lang w:eastAsia="en-US"/>
              </w:rPr>
            </w:pPr>
            <w:r>
              <w:rPr>
                <w:sz w:val="24"/>
                <w:szCs w:val="24"/>
                <w:lang w:eastAsia="en-US"/>
              </w:rPr>
              <w:t>6197,50</w:t>
            </w:r>
          </w:p>
        </w:tc>
      </w:tr>
      <w:tr w:rsidR="009353F9" w:rsidRPr="00342962" w:rsidTr="007948B4">
        <w:tc>
          <w:tcPr>
            <w:tcW w:w="534" w:type="dxa"/>
            <w:tcBorders>
              <w:top w:val="single" w:sz="4" w:space="0" w:color="auto"/>
              <w:left w:val="single" w:sz="4" w:space="0" w:color="auto"/>
              <w:bottom w:val="single" w:sz="4" w:space="0" w:color="auto"/>
              <w:right w:val="single" w:sz="4" w:space="0" w:color="auto"/>
            </w:tcBorders>
            <w:hideMark/>
          </w:tcPr>
          <w:p w:rsidR="009353F9" w:rsidRPr="00342962" w:rsidRDefault="009353F9" w:rsidP="00CB0990">
            <w:pPr>
              <w:spacing w:line="240" w:lineRule="atLeast"/>
              <w:ind w:firstLine="0"/>
              <w:jc w:val="center"/>
              <w:rPr>
                <w:sz w:val="24"/>
                <w:szCs w:val="24"/>
                <w:lang w:eastAsia="en-US"/>
              </w:rPr>
            </w:pPr>
            <w:r>
              <w:rPr>
                <w:sz w:val="24"/>
                <w:szCs w:val="24"/>
                <w:lang w:eastAsia="en-US"/>
              </w:rPr>
              <w:t>2</w:t>
            </w:r>
          </w:p>
        </w:tc>
        <w:tc>
          <w:tcPr>
            <w:tcW w:w="2160" w:type="dxa"/>
            <w:tcBorders>
              <w:top w:val="single" w:sz="4" w:space="0" w:color="auto"/>
              <w:left w:val="single" w:sz="4" w:space="0" w:color="auto"/>
              <w:bottom w:val="single" w:sz="4" w:space="0" w:color="auto"/>
              <w:right w:val="single" w:sz="4" w:space="0" w:color="auto"/>
            </w:tcBorders>
            <w:hideMark/>
          </w:tcPr>
          <w:p w:rsidR="009353F9" w:rsidRDefault="009353F9" w:rsidP="009353F9">
            <w:pPr>
              <w:ind w:firstLine="0"/>
            </w:pPr>
            <w:r w:rsidRPr="00060B0E">
              <w:rPr>
                <w:sz w:val="24"/>
                <w:szCs w:val="24"/>
                <w:lang w:eastAsia="en-US"/>
              </w:rPr>
              <w:t xml:space="preserve">Краска эмаль ПФ 115 </w:t>
            </w:r>
            <w:r>
              <w:rPr>
                <w:sz w:val="24"/>
                <w:szCs w:val="24"/>
                <w:lang w:eastAsia="en-US"/>
              </w:rPr>
              <w:t>синяя</w:t>
            </w:r>
          </w:p>
        </w:tc>
        <w:tc>
          <w:tcPr>
            <w:tcW w:w="4111" w:type="dxa"/>
            <w:tcBorders>
              <w:top w:val="single" w:sz="4" w:space="0" w:color="auto"/>
              <w:left w:val="single" w:sz="4" w:space="0" w:color="auto"/>
              <w:bottom w:val="single" w:sz="4" w:space="0" w:color="auto"/>
              <w:right w:val="single" w:sz="4" w:space="0" w:color="auto"/>
            </w:tcBorders>
            <w:hideMark/>
          </w:tcPr>
          <w:p w:rsidR="009353F9" w:rsidRPr="000104DB" w:rsidRDefault="009353F9" w:rsidP="00CB0990">
            <w:pPr>
              <w:spacing w:line="240" w:lineRule="auto"/>
              <w:ind w:firstLine="0"/>
              <w:rPr>
                <w:color w:val="000000"/>
                <w:sz w:val="24"/>
              </w:rPr>
            </w:pPr>
            <w:r>
              <w:rPr>
                <w:color w:val="000000"/>
                <w:sz w:val="24"/>
              </w:rPr>
              <w:t>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белый. Блеск пленки не менее 50 % Массовая доля нелетучих веществ – 49-70 % Условная вязкость – 60 -120 Время полного высыхания – 24 часа Форма поставки – 2,5 кг</w:t>
            </w:r>
          </w:p>
        </w:tc>
        <w:tc>
          <w:tcPr>
            <w:tcW w:w="992" w:type="dxa"/>
            <w:tcBorders>
              <w:top w:val="single" w:sz="4" w:space="0" w:color="auto"/>
              <w:left w:val="single" w:sz="4" w:space="0" w:color="auto"/>
              <w:bottom w:val="single" w:sz="4" w:space="0" w:color="auto"/>
              <w:right w:val="single" w:sz="4" w:space="0" w:color="auto"/>
            </w:tcBorders>
          </w:tcPr>
          <w:p w:rsidR="009353F9" w:rsidRPr="00342962" w:rsidRDefault="00944711" w:rsidP="00CB0990">
            <w:pPr>
              <w:spacing w:line="240" w:lineRule="atLeast"/>
              <w:ind w:firstLine="0"/>
              <w:jc w:val="center"/>
              <w:rPr>
                <w:sz w:val="24"/>
                <w:szCs w:val="24"/>
                <w:lang w:eastAsia="en-US"/>
              </w:rPr>
            </w:pPr>
            <w:r>
              <w:rPr>
                <w:sz w:val="24"/>
                <w:szCs w:val="24"/>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9353F9" w:rsidRDefault="00944711" w:rsidP="00CB0990">
            <w:pPr>
              <w:spacing w:line="240" w:lineRule="atLeast"/>
              <w:ind w:firstLine="0"/>
              <w:jc w:val="center"/>
              <w:rPr>
                <w:sz w:val="24"/>
                <w:szCs w:val="24"/>
                <w:lang w:eastAsia="en-US"/>
              </w:rPr>
            </w:pPr>
            <w:r>
              <w:rPr>
                <w:sz w:val="24"/>
                <w:szCs w:val="24"/>
                <w:lang w:eastAsia="en-US"/>
              </w:rPr>
              <w:t>35</w:t>
            </w:r>
          </w:p>
        </w:tc>
        <w:tc>
          <w:tcPr>
            <w:tcW w:w="1418" w:type="dxa"/>
            <w:tcBorders>
              <w:top w:val="single" w:sz="4" w:space="0" w:color="auto"/>
              <w:left w:val="single" w:sz="4" w:space="0" w:color="auto"/>
              <w:bottom w:val="single" w:sz="4" w:space="0" w:color="auto"/>
              <w:right w:val="single" w:sz="4" w:space="0" w:color="auto"/>
            </w:tcBorders>
          </w:tcPr>
          <w:p w:rsidR="009353F9" w:rsidRDefault="009353F9" w:rsidP="00CB0990">
            <w:pPr>
              <w:spacing w:line="240" w:lineRule="atLeast"/>
              <w:ind w:firstLine="0"/>
              <w:jc w:val="center"/>
              <w:rPr>
                <w:sz w:val="24"/>
                <w:szCs w:val="24"/>
                <w:lang w:eastAsia="en-US"/>
              </w:rPr>
            </w:pPr>
            <w:r>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353F9" w:rsidRDefault="00944711" w:rsidP="00CB0990">
            <w:pPr>
              <w:spacing w:line="240" w:lineRule="atLeast"/>
              <w:ind w:firstLine="0"/>
              <w:jc w:val="center"/>
              <w:rPr>
                <w:sz w:val="24"/>
                <w:szCs w:val="24"/>
                <w:lang w:eastAsia="en-US"/>
              </w:rPr>
            </w:pPr>
            <w:r>
              <w:rPr>
                <w:sz w:val="24"/>
                <w:szCs w:val="24"/>
                <w:lang w:eastAsia="en-US"/>
              </w:rPr>
              <w:t>123,95</w:t>
            </w:r>
          </w:p>
        </w:tc>
        <w:tc>
          <w:tcPr>
            <w:tcW w:w="2444" w:type="dxa"/>
            <w:tcBorders>
              <w:top w:val="single" w:sz="4" w:space="0" w:color="auto"/>
              <w:left w:val="single" w:sz="4" w:space="0" w:color="auto"/>
              <w:bottom w:val="single" w:sz="4" w:space="0" w:color="auto"/>
              <w:right w:val="single" w:sz="4" w:space="0" w:color="auto"/>
            </w:tcBorders>
          </w:tcPr>
          <w:p w:rsidR="009353F9" w:rsidRDefault="00944711" w:rsidP="00CB0990">
            <w:pPr>
              <w:spacing w:line="240" w:lineRule="atLeast"/>
              <w:ind w:firstLine="0"/>
              <w:jc w:val="center"/>
              <w:rPr>
                <w:sz w:val="24"/>
                <w:szCs w:val="24"/>
                <w:lang w:eastAsia="en-US"/>
              </w:rPr>
            </w:pPr>
            <w:r>
              <w:rPr>
                <w:sz w:val="24"/>
                <w:szCs w:val="24"/>
                <w:lang w:eastAsia="en-US"/>
              </w:rPr>
              <w:t>4338,25</w:t>
            </w:r>
          </w:p>
        </w:tc>
      </w:tr>
      <w:tr w:rsidR="009353F9" w:rsidRPr="00342962" w:rsidTr="007948B4">
        <w:tc>
          <w:tcPr>
            <w:tcW w:w="534" w:type="dxa"/>
            <w:tcBorders>
              <w:top w:val="single" w:sz="4" w:space="0" w:color="auto"/>
              <w:left w:val="single" w:sz="4" w:space="0" w:color="auto"/>
              <w:bottom w:val="single" w:sz="4" w:space="0" w:color="auto"/>
              <w:right w:val="single" w:sz="4" w:space="0" w:color="auto"/>
            </w:tcBorders>
            <w:hideMark/>
          </w:tcPr>
          <w:p w:rsidR="009353F9" w:rsidRDefault="009353F9" w:rsidP="00CB0990">
            <w:pPr>
              <w:spacing w:line="240" w:lineRule="atLeast"/>
              <w:ind w:firstLine="0"/>
              <w:jc w:val="center"/>
              <w:rPr>
                <w:sz w:val="24"/>
                <w:szCs w:val="24"/>
                <w:lang w:eastAsia="en-US"/>
              </w:rPr>
            </w:pPr>
            <w:r>
              <w:rPr>
                <w:sz w:val="24"/>
                <w:szCs w:val="24"/>
                <w:lang w:eastAsia="en-US"/>
              </w:rPr>
              <w:t>3</w:t>
            </w:r>
          </w:p>
        </w:tc>
        <w:tc>
          <w:tcPr>
            <w:tcW w:w="2160" w:type="dxa"/>
            <w:tcBorders>
              <w:top w:val="single" w:sz="4" w:space="0" w:color="auto"/>
              <w:left w:val="single" w:sz="4" w:space="0" w:color="auto"/>
              <w:bottom w:val="single" w:sz="4" w:space="0" w:color="auto"/>
              <w:right w:val="single" w:sz="4" w:space="0" w:color="auto"/>
            </w:tcBorders>
            <w:hideMark/>
          </w:tcPr>
          <w:p w:rsidR="009353F9" w:rsidRDefault="009353F9" w:rsidP="009353F9">
            <w:pPr>
              <w:ind w:firstLine="0"/>
            </w:pPr>
            <w:r w:rsidRPr="00060B0E">
              <w:rPr>
                <w:sz w:val="24"/>
                <w:szCs w:val="24"/>
                <w:lang w:eastAsia="en-US"/>
              </w:rPr>
              <w:t xml:space="preserve">Краска эмаль ПФ 115 </w:t>
            </w:r>
            <w:r>
              <w:rPr>
                <w:sz w:val="24"/>
                <w:szCs w:val="24"/>
                <w:lang w:eastAsia="en-US"/>
              </w:rPr>
              <w:t>зеленая</w:t>
            </w:r>
          </w:p>
        </w:tc>
        <w:tc>
          <w:tcPr>
            <w:tcW w:w="4111" w:type="dxa"/>
            <w:tcBorders>
              <w:top w:val="single" w:sz="4" w:space="0" w:color="auto"/>
              <w:left w:val="single" w:sz="4" w:space="0" w:color="auto"/>
              <w:bottom w:val="single" w:sz="4" w:space="0" w:color="auto"/>
              <w:right w:val="single" w:sz="4" w:space="0" w:color="auto"/>
            </w:tcBorders>
            <w:hideMark/>
          </w:tcPr>
          <w:p w:rsidR="009353F9" w:rsidRPr="000104DB" w:rsidRDefault="009353F9" w:rsidP="007150F5">
            <w:pPr>
              <w:spacing w:line="240" w:lineRule="auto"/>
              <w:ind w:firstLine="0"/>
              <w:rPr>
                <w:color w:val="000000"/>
                <w:sz w:val="24"/>
              </w:rPr>
            </w:pPr>
            <w:r>
              <w:rPr>
                <w:color w:val="000000"/>
                <w:sz w:val="24"/>
              </w:rPr>
              <w:t xml:space="preserve">Предназначена для окраски металлических,деревянных и др.поверхностей,подвергающихся </w:t>
            </w:r>
            <w:r>
              <w:rPr>
                <w:color w:val="000000"/>
                <w:sz w:val="24"/>
              </w:rPr>
              <w:lastRenderedPageBreak/>
              <w:t>атмосферным воздействиям,а так же для отделочных работ внутри производственных и бытовых помещений. Цвет – белый. Блеск пленки не менее 50 % Массовая доля нелетучих веществ – 49-70 % Условная вязкость – 60 -120 Время полного высыхания – 24 часа Форма поставки – 2,5 кг</w:t>
            </w:r>
          </w:p>
        </w:tc>
        <w:tc>
          <w:tcPr>
            <w:tcW w:w="992" w:type="dxa"/>
            <w:tcBorders>
              <w:top w:val="single" w:sz="4" w:space="0" w:color="auto"/>
              <w:left w:val="single" w:sz="4" w:space="0" w:color="auto"/>
              <w:bottom w:val="single" w:sz="4" w:space="0" w:color="auto"/>
              <w:right w:val="single" w:sz="4" w:space="0" w:color="auto"/>
            </w:tcBorders>
          </w:tcPr>
          <w:p w:rsidR="009353F9" w:rsidRPr="00342962" w:rsidRDefault="00944711" w:rsidP="00CB0990">
            <w:pPr>
              <w:spacing w:line="240" w:lineRule="atLeast"/>
              <w:ind w:firstLine="0"/>
              <w:jc w:val="center"/>
              <w:rPr>
                <w:sz w:val="24"/>
                <w:szCs w:val="24"/>
                <w:lang w:eastAsia="en-US"/>
              </w:rPr>
            </w:pPr>
            <w:r>
              <w:rPr>
                <w:sz w:val="24"/>
                <w:szCs w:val="24"/>
                <w:lang w:eastAsia="en-US"/>
              </w:rPr>
              <w:lastRenderedPageBreak/>
              <w:t>кг</w:t>
            </w:r>
          </w:p>
        </w:tc>
        <w:tc>
          <w:tcPr>
            <w:tcW w:w="1134" w:type="dxa"/>
            <w:tcBorders>
              <w:top w:val="single" w:sz="4" w:space="0" w:color="auto"/>
              <w:left w:val="single" w:sz="4" w:space="0" w:color="auto"/>
              <w:bottom w:val="single" w:sz="4" w:space="0" w:color="auto"/>
              <w:right w:val="single" w:sz="4" w:space="0" w:color="auto"/>
            </w:tcBorders>
          </w:tcPr>
          <w:p w:rsidR="009353F9" w:rsidRDefault="00944711" w:rsidP="00CB0990">
            <w:pPr>
              <w:spacing w:line="240" w:lineRule="atLeast"/>
              <w:ind w:firstLine="0"/>
              <w:jc w:val="center"/>
              <w:rPr>
                <w:sz w:val="24"/>
                <w:szCs w:val="24"/>
                <w:lang w:eastAsia="en-US"/>
              </w:rPr>
            </w:pPr>
            <w:r>
              <w:rPr>
                <w:sz w:val="24"/>
                <w:szCs w:val="24"/>
                <w:lang w:eastAsia="en-US"/>
              </w:rPr>
              <w:t>37,5</w:t>
            </w:r>
          </w:p>
        </w:tc>
        <w:tc>
          <w:tcPr>
            <w:tcW w:w="1418" w:type="dxa"/>
            <w:tcBorders>
              <w:top w:val="single" w:sz="4" w:space="0" w:color="auto"/>
              <w:left w:val="single" w:sz="4" w:space="0" w:color="auto"/>
              <w:bottom w:val="single" w:sz="4" w:space="0" w:color="auto"/>
              <w:right w:val="single" w:sz="4" w:space="0" w:color="auto"/>
            </w:tcBorders>
          </w:tcPr>
          <w:p w:rsidR="009353F9" w:rsidRDefault="009353F9" w:rsidP="00CB0990">
            <w:pPr>
              <w:spacing w:line="240" w:lineRule="atLeast"/>
              <w:ind w:firstLine="0"/>
              <w:jc w:val="center"/>
              <w:rPr>
                <w:sz w:val="24"/>
                <w:szCs w:val="24"/>
                <w:lang w:eastAsia="en-US"/>
              </w:rPr>
            </w:pPr>
            <w:r>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353F9" w:rsidRDefault="00944711" w:rsidP="00CB0990">
            <w:pPr>
              <w:spacing w:line="240" w:lineRule="atLeast"/>
              <w:ind w:firstLine="0"/>
              <w:jc w:val="center"/>
              <w:rPr>
                <w:sz w:val="24"/>
                <w:szCs w:val="24"/>
                <w:lang w:eastAsia="en-US"/>
              </w:rPr>
            </w:pPr>
            <w:r>
              <w:rPr>
                <w:sz w:val="24"/>
                <w:szCs w:val="24"/>
                <w:lang w:eastAsia="en-US"/>
              </w:rPr>
              <w:t>123,95</w:t>
            </w:r>
          </w:p>
        </w:tc>
        <w:tc>
          <w:tcPr>
            <w:tcW w:w="2444" w:type="dxa"/>
            <w:tcBorders>
              <w:top w:val="single" w:sz="4" w:space="0" w:color="auto"/>
              <w:left w:val="single" w:sz="4" w:space="0" w:color="auto"/>
              <w:bottom w:val="single" w:sz="4" w:space="0" w:color="auto"/>
              <w:right w:val="single" w:sz="4" w:space="0" w:color="auto"/>
            </w:tcBorders>
          </w:tcPr>
          <w:p w:rsidR="009353F9" w:rsidRDefault="00944711" w:rsidP="00CB0990">
            <w:pPr>
              <w:spacing w:line="240" w:lineRule="atLeast"/>
              <w:ind w:firstLine="0"/>
              <w:jc w:val="center"/>
              <w:rPr>
                <w:sz w:val="24"/>
                <w:szCs w:val="24"/>
                <w:lang w:eastAsia="en-US"/>
              </w:rPr>
            </w:pPr>
            <w:r>
              <w:rPr>
                <w:sz w:val="24"/>
                <w:szCs w:val="24"/>
                <w:lang w:eastAsia="en-US"/>
              </w:rPr>
              <w:t>4648,13</w:t>
            </w:r>
          </w:p>
        </w:tc>
      </w:tr>
      <w:tr w:rsidR="009353F9" w:rsidRPr="00342962" w:rsidTr="007948B4">
        <w:tc>
          <w:tcPr>
            <w:tcW w:w="534" w:type="dxa"/>
            <w:tcBorders>
              <w:top w:val="single" w:sz="4" w:space="0" w:color="auto"/>
              <w:left w:val="single" w:sz="4" w:space="0" w:color="auto"/>
              <w:bottom w:val="single" w:sz="4" w:space="0" w:color="auto"/>
              <w:right w:val="single" w:sz="4" w:space="0" w:color="auto"/>
            </w:tcBorders>
            <w:hideMark/>
          </w:tcPr>
          <w:p w:rsidR="009353F9" w:rsidRDefault="009353F9" w:rsidP="009B1C01">
            <w:pPr>
              <w:spacing w:line="240" w:lineRule="atLeast"/>
              <w:ind w:firstLine="0"/>
              <w:jc w:val="center"/>
              <w:rPr>
                <w:sz w:val="24"/>
                <w:szCs w:val="24"/>
                <w:lang w:eastAsia="en-US"/>
              </w:rPr>
            </w:pPr>
            <w:r>
              <w:rPr>
                <w:sz w:val="24"/>
                <w:szCs w:val="24"/>
                <w:lang w:eastAsia="en-US"/>
              </w:rPr>
              <w:lastRenderedPageBreak/>
              <w:t>4</w:t>
            </w:r>
          </w:p>
        </w:tc>
        <w:tc>
          <w:tcPr>
            <w:tcW w:w="2160" w:type="dxa"/>
            <w:tcBorders>
              <w:top w:val="single" w:sz="4" w:space="0" w:color="auto"/>
              <w:left w:val="single" w:sz="4" w:space="0" w:color="auto"/>
              <w:bottom w:val="single" w:sz="4" w:space="0" w:color="auto"/>
              <w:right w:val="single" w:sz="4" w:space="0" w:color="auto"/>
            </w:tcBorders>
            <w:hideMark/>
          </w:tcPr>
          <w:p w:rsidR="009353F9" w:rsidRDefault="009353F9" w:rsidP="009353F9">
            <w:pPr>
              <w:ind w:firstLine="0"/>
            </w:pPr>
            <w:r w:rsidRPr="00060B0E">
              <w:rPr>
                <w:sz w:val="24"/>
                <w:szCs w:val="24"/>
                <w:lang w:eastAsia="en-US"/>
              </w:rPr>
              <w:t xml:space="preserve">Краска эмаль ПФ 115 </w:t>
            </w:r>
            <w:r>
              <w:rPr>
                <w:sz w:val="24"/>
                <w:szCs w:val="24"/>
                <w:lang w:eastAsia="en-US"/>
              </w:rPr>
              <w:t>желтая</w:t>
            </w:r>
          </w:p>
        </w:tc>
        <w:tc>
          <w:tcPr>
            <w:tcW w:w="4111" w:type="dxa"/>
            <w:tcBorders>
              <w:top w:val="single" w:sz="4" w:space="0" w:color="auto"/>
              <w:left w:val="single" w:sz="4" w:space="0" w:color="auto"/>
              <w:bottom w:val="single" w:sz="4" w:space="0" w:color="auto"/>
              <w:right w:val="single" w:sz="4" w:space="0" w:color="auto"/>
            </w:tcBorders>
            <w:hideMark/>
          </w:tcPr>
          <w:p w:rsidR="009353F9" w:rsidRDefault="009353F9" w:rsidP="00944711">
            <w:pPr>
              <w:spacing w:line="240" w:lineRule="auto"/>
              <w:ind w:firstLine="0"/>
              <w:rPr>
                <w:color w:val="000000"/>
                <w:sz w:val="24"/>
              </w:rPr>
            </w:pPr>
            <w:r>
              <w:rPr>
                <w:color w:val="000000"/>
                <w:sz w:val="24"/>
              </w:rPr>
              <w:t xml:space="preserve">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w:t>
            </w:r>
            <w:r w:rsidR="00944711">
              <w:rPr>
                <w:color w:val="000000"/>
                <w:sz w:val="24"/>
              </w:rPr>
              <w:t>желтый</w:t>
            </w:r>
            <w:r>
              <w:rPr>
                <w:color w:val="000000"/>
                <w:sz w:val="24"/>
              </w:rPr>
              <w:t>. Блеск пленки не менее 50 % Массовая доля нелетучих веществ – 49-70 % Условная вязкость – 60 -120 Время полного высыхания – 24 часа Форма поставки – 2,5 кг</w:t>
            </w:r>
          </w:p>
        </w:tc>
        <w:tc>
          <w:tcPr>
            <w:tcW w:w="992" w:type="dxa"/>
            <w:tcBorders>
              <w:top w:val="single" w:sz="4" w:space="0" w:color="auto"/>
              <w:left w:val="single" w:sz="4" w:space="0" w:color="auto"/>
              <w:bottom w:val="single" w:sz="4" w:space="0" w:color="auto"/>
              <w:right w:val="single" w:sz="4" w:space="0" w:color="auto"/>
            </w:tcBorders>
          </w:tcPr>
          <w:p w:rsidR="009353F9" w:rsidRPr="00342962" w:rsidRDefault="00944711" w:rsidP="009B1C01">
            <w:pPr>
              <w:spacing w:line="240" w:lineRule="atLeast"/>
              <w:ind w:firstLine="0"/>
              <w:jc w:val="center"/>
              <w:rPr>
                <w:sz w:val="24"/>
                <w:szCs w:val="24"/>
                <w:lang w:eastAsia="en-US"/>
              </w:rPr>
            </w:pPr>
            <w:r>
              <w:rPr>
                <w:sz w:val="24"/>
                <w:szCs w:val="24"/>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9353F9" w:rsidRDefault="00944711" w:rsidP="009B1C01">
            <w:pPr>
              <w:spacing w:line="240" w:lineRule="atLeast"/>
              <w:ind w:firstLine="0"/>
              <w:jc w:val="center"/>
              <w:rPr>
                <w:sz w:val="24"/>
                <w:szCs w:val="24"/>
                <w:lang w:eastAsia="en-US"/>
              </w:rPr>
            </w:pPr>
            <w:r>
              <w:rPr>
                <w:sz w:val="24"/>
                <w:szCs w:val="24"/>
                <w:lang w:eastAsia="en-US"/>
              </w:rPr>
              <w:t>40</w:t>
            </w:r>
          </w:p>
        </w:tc>
        <w:tc>
          <w:tcPr>
            <w:tcW w:w="1418" w:type="dxa"/>
            <w:tcBorders>
              <w:top w:val="single" w:sz="4" w:space="0" w:color="auto"/>
              <w:left w:val="single" w:sz="4" w:space="0" w:color="auto"/>
              <w:bottom w:val="single" w:sz="4" w:space="0" w:color="auto"/>
              <w:right w:val="single" w:sz="4" w:space="0" w:color="auto"/>
            </w:tcBorders>
          </w:tcPr>
          <w:p w:rsidR="009353F9" w:rsidRPr="00342962" w:rsidRDefault="009353F9" w:rsidP="009B1C01">
            <w:pPr>
              <w:spacing w:line="240" w:lineRule="atLeast"/>
              <w:ind w:firstLine="0"/>
              <w:jc w:val="center"/>
              <w:rPr>
                <w:sz w:val="24"/>
                <w:szCs w:val="24"/>
                <w:lang w:eastAsia="en-US"/>
              </w:rPr>
            </w:pPr>
            <w:r>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353F9" w:rsidRDefault="00944711" w:rsidP="009B1C01">
            <w:pPr>
              <w:spacing w:line="240" w:lineRule="atLeast"/>
              <w:ind w:firstLine="0"/>
              <w:jc w:val="center"/>
              <w:rPr>
                <w:sz w:val="24"/>
                <w:szCs w:val="24"/>
                <w:lang w:eastAsia="en-US"/>
              </w:rPr>
            </w:pPr>
            <w:r>
              <w:rPr>
                <w:sz w:val="24"/>
                <w:szCs w:val="24"/>
                <w:lang w:eastAsia="en-US"/>
              </w:rPr>
              <w:t>123,95</w:t>
            </w:r>
          </w:p>
        </w:tc>
        <w:tc>
          <w:tcPr>
            <w:tcW w:w="2444" w:type="dxa"/>
            <w:tcBorders>
              <w:top w:val="single" w:sz="4" w:space="0" w:color="auto"/>
              <w:left w:val="single" w:sz="4" w:space="0" w:color="auto"/>
              <w:bottom w:val="single" w:sz="4" w:space="0" w:color="auto"/>
              <w:right w:val="single" w:sz="4" w:space="0" w:color="auto"/>
            </w:tcBorders>
          </w:tcPr>
          <w:p w:rsidR="009353F9" w:rsidRDefault="00944711" w:rsidP="009B1C01">
            <w:pPr>
              <w:spacing w:line="240" w:lineRule="atLeast"/>
              <w:ind w:firstLine="0"/>
              <w:jc w:val="center"/>
              <w:rPr>
                <w:sz w:val="24"/>
                <w:szCs w:val="24"/>
                <w:lang w:eastAsia="en-US"/>
              </w:rPr>
            </w:pPr>
            <w:r>
              <w:rPr>
                <w:sz w:val="24"/>
                <w:szCs w:val="24"/>
                <w:lang w:eastAsia="en-US"/>
              </w:rPr>
              <w:t>4958,00</w:t>
            </w:r>
          </w:p>
        </w:tc>
      </w:tr>
      <w:tr w:rsidR="009353F9" w:rsidRPr="00342962" w:rsidTr="007948B4">
        <w:tc>
          <w:tcPr>
            <w:tcW w:w="534" w:type="dxa"/>
            <w:tcBorders>
              <w:top w:val="single" w:sz="4" w:space="0" w:color="auto"/>
              <w:left w:val="single" w:sz="4" w:space="0" w:color="auto"/>
              <w:bottom w:val="single" w:sz="4" w:space="0" w:color="auto"/>
              <w:right w:val="single" w:sz="4" w:space="0" w:color="auto"/>
            </w:tcBorders>
            <w:hideMark/>
          </w:tcPr>
          <w:p w:rsidR="009353F9" w:rsidRDefault="009353F9" w:rsidP="00AE46F7">
            <w:pPr>
              <w:spacing w:line="240" w:lineRule="atLeast"/>
              <w:ind w:firstLine="0"/>
              <w:jc w:val="center"/>
              <w:rPr>
                <w:sz w:val="24"/>
                <w:szCs w:val="24"/>
                <w:lang w:eastAsia="en-US"/>
              </w:rPr>
            </w:pPr>
            <w:r>
              <w:rPr>
                <w:sz w:val="24"/>
                <w:szCs w:val="24"/>
                <w:lang w:eastAsia="en-US"/>
              </w:rPr>
              <w:t>5</w:t>
            </w:r>
          </w:p>
        </w:tc>
        <w:tc>
          <w:tcPr>
            <w:tcW w:w="2160" w:type="dxa"/>
            <w:tcBorders>
              <w:top w:val="single" w:sz="4" w:space="0" w:color="auto"/>
              <w:left w:val="single" w:sz="4" w:space="0" w:color="auto"/>
              <w:bottom w:val="single" w:sz="4" w:space="0" w:color="auto"/>
              <w:right w:val="single" w:sz="4" w:space="0" w:color="auto"/>
            </w:tcBorders>
            <w:hideMark/>
          </w:tcPr>
          <w:p w:rsidR="009353F9" w:rsidRDefault="009353F9" w:rsidP="005C073C">
            <w:pPr>
              <w:ind w:firstLine="0"/>
            </w:pPr>
            <w:r w:rsidRPr="00060B0E">
              <w:rPr>
                <w:sz w:val="24"/>
                <w:szCs w:val="24"/>
                <w:lang w:eastAsia="en-US"/>
              </w:rPr>
              <w:t xml:space="preserve">Краска эмаль ПФ 115 </w:t>
            </w:r>
            <w:r w:rsidR="005C073C">
              <w:rPr>
                <w:sz w:val="24"/>
                <w:szCs w:val="24"/>
                <w:lang w:eastAsia="en-US"/>
              </w:rPr>
              <w:t>красная</w:t>
            </w:r>
          </w:p>
        </w:tc>
        <w:tc>
          <w:tcPr>
            <w:tcW w:w="4111" w:type="dxa"/>
            <w:tcBorders>
              <w:top w:val="single" w:sz="4" w:space="0" w:color="auto"/>
              <w:left w:val="single" w:sz="4" w:space="0" w:color="auto"/>
              <w:bottom w:val="single" w:sz="4" w:space="0" w:color="auto"/>
              <w:right w:val="single" w:sz="4" w:space="0" w:color="auto"/>
            </w:tcBorders>
            <w:hideMark/>
          </w:tcPr>
          <w:p w:rsidR="009353F9" w:rsidRDefault="009353F9" w:rsidP="00944711">
            <w:pPr>
              <w:pStyle w:val="formattext"/>
              <w:rPr>
                <w:lang w:eastAsia="en-US"/>
              </w:rPr>
            </w:pPr>
            <w:r>
              <w:rPr>
                <w:color w:val="000000"/>
              </w:rPr>
              <w:t xml:space="preserve">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w:t>
            </w:r>
            <w:r w:rsidR="00944711">
              <w:rPr>
                <w:color w:val="000000"/>
              </w:rPr>
              <w:t>красная</w:t>
            </w:r>
            <w:r>
              <w:rPr>
                <w:color w:val="000000"/>
              </w:rPr>
              <w:t>. Блеск пленки не менее 50 % Массовая доля нелетучих веществ – 49-70 % Условная вязкость – 60 -120 Время полного высыхания – 24 часа Форма поставки – 2,5 кг</w:t>
            </w:r>
          </w:p>
        </w:tc>
        <w:tc>
          <w:tcPr>
            <w:tcW w:w="992" w:type="dxa"/>
            <w:tcBorders>
              <w:top w:val="single" w:sz="4" w:space="0" w:color="auto"/>
              <w:left w:val="single" w:sz="4" w:space="0" w:color="auto"/>
              <w:bottom w:val="single" w:sz="4" w:space="0" w:color="auto"/>
              <w:right w:val="single" w:sz="4" w:space="0" w:color="auto"/>
            </w:tcBorders>
          </w:tcPr>
          <w:p w:rsidR="009353F9" w:rsidRPr="004A63CF" w:rsidRDefault="00944711" w:rsidP="00AE46F7">
            <w:pPr>
              <w:spacing w:line="240" w:lineRule="atLeast"/>
              <w:ind w:firstLine="0"/>
              <w:jc w:val="center"/>
              <w:rPr>
                <w:sz w:val="22"/>
                <w:szCs w:val="22"/>
                <w:lang w:eastAsia="en-US"/>
              </w:rPr>
            </w:pPr>
            <w:r>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9353F9" w:rsidRPr="004A63CF" w:rsidRDefault="00944711" w:rsidP="00AE46F7">
            <w:pPr>
              <w:spacing w:line="240" w:lineRule="atLeast"/>
              <w:ind w:firstLine="0"/>
              <w:jc w:val="center"/>
              <w:rPr>
                <w:sz w:val="22"/>
                <w:szCs w:val="22"/>
                <w:lang w:eastAsia="en-US"/>
              </w:rPr>
            </w:pPr>
            <w:r>
              <w:rPr>
                <w:sz w:val="22"/>
                <w:szCs w:val="22"/>
                <w:lang w:eastAsia="en-US"/>
              </w:rPr>
              <w:t>22,5</w:t>
            </w:r>
          </w:p>
        </w:tc>
        <w:tc>
          <w:tcPr>
            <w:tcW w:w="1418" w:type="dxa"/>
            <w:tcBorders>
              <w:top w:val="single" w:sz="4" w:space="0" w:color="auto"/>
              <w:left w:val="single" w:sz="4" w:space="0" w:color="auto"/>
              <w:bottom w:val="single" w:sz="4" w:space="0" w:color="auto"/>
              <w:right w:val="single" w:sz="4" w:space="0" w:color="auto"/>
            </w:tcBorders>
          </w:tcPr>
          <w:p w:rsidR="009353F9" w:rsidRDefault="009353F9"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353F9" w:rsidRPr="004A63CF" w:rsidRDefault="00944711" w:rsidP="00AE46F7">
            <w:pPr>
              <w:spacing w:line="240" w:lineRule="atLeast"/>
              <w:ind w:firstLine="0"/>
              <w:jc w:val="center"/>
              <w:rPr>
                <w:sz w:val="22"/>
                <w:szCs w:val="22"/>
                <w:lang w:eastAsia="en-US"/>
              </w:rPr>
            </w:pPr>
            <w:r>
              <w:rPr>
                <w:sz w:val="22"/>
                <w:szCs w:val="22"/>
                <w:lang w:eastAsia="en-US"/>
              </w:rPr>
              <w:t>123,95</w:t>
            </w:r>
          </w:p>
        </w:tc>
        <w:tc>
          <w:tcPr>
            <w:tcW w:w="2444" w:type="dxa"/>
            <w:tcBorders>
              <w:top w:val="single" w:sz="4" w:space="0" w:color="auto"/>
              <w:left w:val="single" w:sz="4" w:space="0" w:color="auto"/>
              <w:bottom w:val="single" w:sz="4" w:space="0" w:color="auto"/>
              <w:right w:val="single" w:sz="4" w:space="0" w:color="auto"/>
            </w:tcBorders>
          </w:tcPr>
          <w:p w:rsidR="009353F9" w:rsidRPr="004A63CF" w:rsidRDefault="00944711" w:rsidP="00AE46F7">
            <w:pPr>
              <w:spacing w:line="240" w:lineRule="atLeast"/>
              <w:ind w:firstLine="0"/>
              <w:jc w:val="center"/>
              <w:rPr>
                <w:sz w:val="22"/>
                <w:szCs w:val="22"/>
                <w:lang w:eastAsia="en-US"/>
              </w:rPr>
            </w:pPr>
            <w:r>
              <w:rPr>
                <w:sz w:val="22"/>
                <w:szCs w:val="22"/>
                <w:lang w:eastAsia="en-US"/>
              </w:rPr>
              <w:t>2788,87</w:t>
            </w:r>
          </w:p>
        </w:tc>
      </w:tr>
      <w:tr w:rsidR="009353F9" w:rsidRPr="00342962" w:rsidTr="007948B4">
        <w:tc>
          <w:tcPr>
            <w:tcW w:w="534" w:type="dxa"/>
            <w:tcBorders>
              <w:top w:val="single" w:sz="4" w:space="0" w:color="auto"/>
              <w:left w:val="single" w:sz="4" w:space="0" w:color="auto"/>
              <w:bottom w:val="single" w:sz="4" w:space="0" w:color="auto"/>
              <w:right w:val="single" w:sz="4" w:space="0" w:color="auto"/>
            </w:tcBorders>
            <w:hideMark/>
          </w:tcPr>
          <w:p w:rsidR="009353F9" w:rsidRDefault="009353F9" w:rsidP="00AE46F7">
            <w:pPr>
              <w:spacing w:line="240" w:lineRule="atLeast"/>
              <w:ind w:firstLine="0"/>
              <w:jc w:val="center"/>
              <w:rPr>
                <w:sz w:val="24"/>
                <w:szCs w:val="24"/>
                <w:lang w:eastAsia="en-US"/>
              </w:rPr>
            </w:pPr>
            <w:r>
              <w:rPr>
                <w:sz w:val="24"/>
                <w:szCs w:val="24"/>
                <w:lang w:eastAsia="en-US"/>
              </w:rPr>
              <w:t>6</w:t>
            </w:r>
          </w:p>
        </w:tc>
        <w:tc>
          <w:tcPr>
            <w:tcW w:w="2160" w:type="dxa"/>
            <w:tcBorders>
              <w:top w:val="single" w:sz="4" w:space="0" w:color="auto"/>
              <w:left w:val="single" w:sz="4" w:space="0" w:color="auto"/>
              <w:bottom w:val="single" w:sz="4" w:space="0" w:color="auto"/>
              <w:right w:val="single" w:sz="4" w:space="0" w:color="auto"/>
            </w:tcBorders>
            <w:hideMark/>
          </w:tcPr>
          <w:p w:rsidR="009353F9" w:rsidRDefault="009353F9" w:rsidP="005C073C">
            <w:pPr>
              <w:ind w:firstLine="0"/>
            </w:pPr>
            <w:r w:rsidRPr="00060B0E">
              <w:rPr>
                <w:sz w:val="24"/>
                <w:szCs w:val="24"/>
                <w:lang w:eastAsia="en-US"/>
              </w:rPr>
              <w:t xml:space="preserve">Краска эмаль ПФ </w:t>
            </w:r>
            <w:r w:rsidRPr="00060B0E">
              <w:rPr>
                <w:sz w:val="24"/>
                <w:szCs w:val="24"/>
                <w:lang w:eastAsia="en-US"/>
              </w:rPr>
              <w:lastRenderedPageBreak/>
              <w:t xml:space="preserve">115 </w:t>
            </w:r>
            <w:r w:rsidR="005C073C">
              <w:rPr>
                <w:sz w:val="24"/>
                <w:szCs w:val="24"/>
                <w:lang w:eastAsia="en-US"/>
              </w:rPr>
              <w:t>сиреневая, фиолетовая</w:t>
            </w:r>
            <w:r w:rsidRPr="00060B0E">
              <w:rPr>
                <w:sz w:val="24"/>
                <w:szCs w:val="24"/>
                <w:lang w:eastAsia="en-US"/>
              </w:rPr>
              <w:t xml:space="preserve"> </w:t>
            </w:r>
          </w:p>
        </w:tc>
        <w:tc>
          <w:tcPr>
            <w:tcW w:w="4111" w:type="dxa"/>
            <w:tcBorders>
              <w:top w:val="single" w:sz="4" w:space="0" w:color="auto"/>
              <w:left w:val="single" w:sz="4" w:space="0" w:color="auto"/>
              <w:bottom w:val="single" w:sz="4" w:space="0" w:color="auto"/>
              <w:right w:val="single" w:sz="4" w:space="0" w:color="auto"/>
            </w:tcBorders>
            <w:hideMark/>
          </w:tcPr>
          <w:p w:rsidR="009353F9" w:rsidRDefault="009353F9" w:rsidP="00944711">
            <w:pPr>
              <w:pStyle w:val="formattext"/>
              <w:rPr>
                <w:lang w:eastAsia="en-US"/>
              </w:rPr>
            </w:pPr>
            <w:r>
              <w:rPr>
                <w:color w:val="000000"/>
              </w:rPr>
              <w:lastRenderedPageBreak/>
              <w:t xml:space="preserve">Предназначена для окраски металлических,деревянных и </w:t>
            </w:r>
            <w:r>
              <w:rPr>
                <w:color w:val="000000"/>
              </w:rPr>
              <w:lastRenderedPageBreak/>
              <w:t xml:space="preserve">др.поверхностей,подвергающихся атмосферным воздействиям,а так же для отделочных работ внутри производственных и бытовых помещений. Цвет – </w:t>
            </w:r>
            <w:r w:rsidR="00944711">
              <w:rPr>
                <w:color w:val="000000"/>
              </w:rPr>
              <w:t>сирень, фиолет</w:t>
            </w:r>
            <w:r>
              <w:rPr>
                <w:color w:val="000000"/>
              </w:rPr>
              <w:t>. Блеск пленки не менее 50 % Массовая доля нелетучих веществ – 49-70 % Условная вязкость – 60 -120 Время полного высыхания – 24 часа Форма поставки – 2,5 кг</w:t>
            </w:r>
          </w:p>
        </w:tc>
        <w:tc>
          <w:tcPr>
            <w:tcW w:w="992" w:type="dxa"/>
            <w:tcBorders>
              <w:top w:val="single" w:sz="4" w:space="0" w:color="auto"/>
              <w:left w:val="single" w:sz="4" w:space="0" w:color="auto"/>
              <w:bottom w:val="single" w:sz="4" w:space="0" w:color="auto"/>
              <w:right w:val="single" w:sz="4" w:space="0" w:color="auto"/>
            </w:tcBorders>
          </w:tcPr>
          <w:p w:rsidR="009353F9" w:rsidRPr="004A63CF" w:rsidRDefault="00944711" w:rsidP="00AE46F7">
            <w:pPr>
              <w:spacing w:line="240" w:lineRule="atLeast"/>
              <w:ind w:firstLine="0"/>
              <w:jc w:val="center"/>
              <w:rPr>
                <w:sz w:val="22"/>
                <w:szCs w:val="22"/>
                <w:lang w:eastAsia="en-US"/>
              </w:rPr>
            </w:pPr>
            <w:r>
              <w:rPr>
                <w:sz w:val="22"/>
                <w:szCs w:val="22"/>
                <w:lang w:eastAsia="en-US"/>
              </w:rPr>
              <w:lastRenderedPageBreak/>
              <w:t>кг</w:t>
            </w:r>
          </w:p>
        </w:tc>
        <w:tc>
          <w:tcPr>
            <w:tcW w:w="1134" w:type="dxa"/>
            <w:tcBorders>
              <w:top w:val="single" w:sz="4" w:space="0" w:color="auto"/>
              <w:left w:val="single" w:sz="4" w:space="0" w:color="auto"/>
              <w:bottom w:val="single" w:sz="4" w:space="0" w:color="auto"/>
              <w:right w:val="single" w:sz="4" w:space="0" w:color="auto"/>
            </w:tcBorders>
          </w:tcPr>
          <w:p w:rsidR="009353F9" w:rsidRPr="004A63CF" w:rsidRDefault="00944711" w:rsidP="00AE46F7">
            <w:pPr>
              <w:spacing w:line="240" w:lineRule="atLeast"/>
              <w:ind w:firstLine="0"/>
              <w:jc w:val="center"/>
              <w:rPr>
                <w:sz w:val="22"/>
                <w:szCs w:val="22"/>
                <w:lang w:eastAsia="en-US"/>
              </w:rPr>
            </w:pPr>
            <w:r>
              <w:rPr>
                <w:sz w:val="22"/>
                <w:szCs w:val="22"/>
                <w:lang w:eastAsia="en-US"/>
              </w:rPr>
              <w:t>22,5</w:t>
            </w:r>
          </w:p>
        </w:tc>
        <w:tc>
          <w:tcPr>
            <w:tcW w:w="1418" w:type="dxa"/>
            <w:tcBorders>
              <w:top w:val="single" w:sz="4" w:space="0" w:color="auto"/>
              <w:left w:val="single" w:sz="4" w:space="0" w:color="auto"/>
              <w:bottom w:val="single" w:sz="4" w:space="0" w:color="auto"/>
              <w:right w:val="single" w:sz="4" w:space="0" w:color="auto"/>
            </w:tcBorders>
          </w:tcPr>
          <w:p w:rsidR="009353F9" w:rsidRDefault="009353F9" w:rsidP="002B192C">
            <w:pPr>
              <w:jc w:val="right"/>
            </w:pPr>
            <w:r w:rsidRPr="00653282">
              <w:rPr>
                <w:sz w:val="24"/>
                <w:szCs w:val="24"/>
                <w:lang w:eastAsia="en-US"/>
              </w:rPr>
              <w:t xml:space="preserve">по </w:t>
            </w:r>
            <w:r w:rsidRPr="00653282">
              <w:rPr>
                <w:sz w:val="24"/>
                <w:szCs w:val="24"/>
                <w:lang w:eastAsia="en-US"/>
              </w:rPr>
              <w:lastRenderedPageBreak/>
              <w:t>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353F9" w:rsidRPr="004A63CF" w:rsidRDefault="00944711" w:rsidP="00AE46F7">
            <w:pPr>
              <w:spacing w:line="240" w:lineRule="atLeast"/>
              <w:ind w:firstLine="0"/>
              <w:jc w:val="center"/>
              <w:rPr>
                <w:sz w:val="22"/>
                <w:szCs w:val="22"/>
                <w:lang w:eastAsia="en-US"/>
              </w:rPr>
            </w:pPr>
            <w:r>
              <w:rPr>
                <w:sz w:val="22"/>
                <w:szCs w:val="22"/>
                <w:lang w:eastAsia="en-US"/>
              </w:rPr>
              <w:lastRenderedPageBreak/>
              <w:t>123,95</w:t>
            </w:r>
          </w:p>
        </w:tc>
        <w:tc>
          <w:tcPr>
            <w:tcW w:w="2444" w:type="dxa"/>
            <w:tcBorders>
              <w:top w:val="single" w:sz="4" w:space="0" w:color="auto"/>
              <w:left w:val="single" w:sz="4" w:space="0" w:color="auto"/>
              <w:bottom w:val="single" w:sz="4" w:space="0" w:color="auto"/>
              <w:right w:val="single" w:sz="4" w:space="0" w:color="auto"/>
            </w:tcBorders>
          </w:tcPr>
          <w:p w:rsidR="009353F9" w:rsidRPr="004A63CF" w:rsidRDefault="00944711" w:rsidP="00AE46F7">
            <w:pPr>
              <w:spacing w:line="240" w:lineRule="atLeast"/>
              <w:ind w:firstLine="0"/>
              <w:jc w:val="center"/>
              <w:rPr>
                <w:sz w:val="22"/>
                <w:szCs w:val="22"/>
                <w:lang w:eastAsia="en-US"/>
              </w:rPr>
            </w:pPr>
            <w:r>
              <w:rPr>
                <w:sz w:val="22"/>
                <w:szCs w:val="22"/>
                <w:lang w:eastAsia="en-US"/>
              </w:rPr>
              <w:t>2788,87</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lastRenderedPageBreak/>
              <w:t>7</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5C073C" w:rsidP="005C073C">
            <w:pPr>
              <w:ind w:firstLine="0"/>
            </w:pPr>
            <w:r w:rsidRPr="00060B0E">
              <w:rPr>
                <w:sz w:val="24"/>
                <w:szCs w:val="24"/>
                <w:lang w:eastAsia="en-US"/>
              </w:rPr>
              <w:t xml:space="preserve">Краска эмаль ПФ 115 </w:t>
            </w:r>
            <w:r>
              <w:rPr>
                <w:sz w:val="24"/>
                <w:szCs w:val="24"/>
                <w:lang w:eastAsia="en-US"/>
              </w:rPr>
              <w:t>серая</w:t>
            </w:r>
          </w:p>
        </w:tc>
        <w:tc>
          <w:tcPr>
            <w:tcW w:w="4111" w:type="dxa"/>
            <w:tcBorders>
              <w:top w:val="single" w:sz="4" w:space="0" w:color="auto"/>
              <w:left w:val="single" w:sz="4" w:space="0" w:color="auto"/>
              <w:bottom w:val="single" w:sz="4" w:space="0" w:color="auto"/>
              <w:right w:val="single" w:sz="4" w:space="0" w:color="auto"/>
            </w:tcBorders>
            <w:hideMark/>
          </w:tcPr>
          <w:p w:rsidR="00B95FAF" w:rsidRDefault="005C073C" w:rsidP="005C073C">
            <w:pPr>
              <w:pStyle w:val="formattext"/>
              <w:rPr>
                <w:lang w:eastAsia="en-US"/>
              </w:rPr>
            </w:pPr>
            <w:r>
              <w:rPr>
                <w:color w:val="000000"/>
              </w:rPr>
              <w:t>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серый. Блеск пленки не менее 50 % Массовая доля нелетучих веществ – 49-70 % Условная вязкость – 60 -120 Время полного высыхания – 24 часа Форма поставки – 2,5 кг</w:t>
            </w:r>
          </w:p>
        </w:tc>
        <w:tc>
          <w:tcPr>
            <w:tcW w:w="992" w:type="dxa"/>
            <w:tcBorders>
              <w:top w:val="single" w:sz="4" w:space="0" w:color="auto"/>
              <w:left w:val="single" w:sz="4" w:space="0" w:color="auto"/>
              <w:bottom w:val="single" w:sz="4" w:space="0" w:color="auto"/>
              <w:right w:val="single" w:sz="4" w:space="0" w:color="auto"/>
            </w:tcBorders>
          </w:tcPr>
          <w:p w:rsidR="002B192C" w:rsidRPr="004A63CF" w:rsidRDefault="00944711" w:rsidP="00AE46F7">
            <w:pPr>
              <w:spacing w:line="240" w:lineRule="atLeast"/>
              <w:ind w:firstLine="0"/>
              <w:jc w:val="center"/>
              <w:rPr>
                <w:sz w:val="22"/>
                <w:szCs w:val="22"/>
                <w:lang w:eastAsia="en-US"/>
              </w:rPr>
            </w:pPr>
            <w:r>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2B192C" w:rsidRPr="004A63CF" w:rsidRDefault="00944711" w:rsidP="00AE46F7">
            <w:pPr>
              <w:spacing w:line="240" w:lineRule="atLeast"/>
              <w:ind w:firstLine="0"/>
              <w:jc w:val="center"/>
              <w:rPr>
                <w:sz w:val="22"/>
                <w:szCs w:val="22"/>
                <w:lang w:eastAsia="en-US"/>
              </w:rPr>
            </w:pPr>
            <w:r>
              <w:rPr>
                <w:sz w:val="22"/>
                <w:szCs w:val="22"/>
                <w:lang w:eastAsia="en-US"/>
              </w:rPr>
              <w:t>7,5</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Pr="004A63CF" w:rsidRDefault="00944711" w:rsidP="00AE46F7">
            <w:pPr>
              <w:spacing w:line="240" w:lineRule="atLeast"/>
              <w:ind w:firstLine="0"/>
              <w:jc w:val="center"/>
              <w:rPr>
                <w:sz w:val="22"/>
                <w:szCs w:val="22"/>
                <w:lang w:eastAsia="en-US"/>
              </w:rPr>
            </w:pPr>
            <w:r>
              <w:rPr>
                <w:sz w:val="22"/>
                <w:szCs w:val="22"/>
                <w:lang w:eastAsia="en-US"/>
              </w:rPr>
              <w:t>123,95</w:t>
            </w:r>
          </w:p>
        </w:tc>
        <w:tc>
          <w:tcPr>
            <w:tcW w:w="2444" w:type="dxa"/>
            <w:tcBorders>
              <w:top w:val="single" w:sz="4" w:space="0" w:color="auto"/>
              <w:left w:val="single" w:sz="4" w:space="0" w:color="auto"/>
              <w:bottom w:val="single" w:sz="4" w:space="0" w:color="auto"/>
              <w:right w:val="single" w:sz="4" w:space="0" w:color="auto"/>
            </w:tcBorders>
          </w:tcPr>
          <w:p w:rsidR="002B192C" w:rsidRPr="004A63CF" w:rsidRDefault="00944711" w:rsidP="00AE46F7">
            <w:pPr>
              <w:spacing w:line="240" w:lineRule="atLeast"/>
              <w:ind w:firstLine="0"/>
              <w:jc w:val="center"/>
              <w:rPr>
                <w:sz w:val="22"/>
                <w:szCs w:val="22"/>
                <w:lang w:eastAsia="en-US"/>
              </w:rPr>
            </w:pPr>
            <w:r>
              <w:rPr>
                <w:sz w:val="22"/>
                <w:szCs w:val="22"/>
                <w:lang w:eastAsia="en-US"/>
              </w:rPr>
              <w:t>929,62</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8</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5C073C" w:rsidP="005C073C">
            <w:pPr>
              <w:ind w:firstLine="0"/>
            </w:pPr>
            <w:r w:rsidRPr="00060B0E">
              <w:rPr>
                <w:sz w:val="24"/>
                <w:szCs w:val="24"/>
                <w:lang w:eastAsia="en-US"/>
              </w:rPr>
              <w:t xml:space="preserve">Краска эмаль ПФ 115 </w:t>
            </w:r>
            <w:r>
              <w:rPr>
                <w:sz w:val="24"/>
                <w:szCs w:val="24"/>
                <w:lang w:eastAsia="en-US"/>
              </w:rPr>
              <w:t>голубая</w:t>
            </w:r>
          </w:p>
        </w:tc>
        <w:tc>
          <w:tcPr>
            <w:tcW w:w="4111" w:type="dxa"/>
            <w:tcBorders>
              <w:top w:val="single" w:sz="4" w:space="0" w:color="auto"/>
              <w:left w:val="single" w:sz="4" w:space="0" w:color="auto"/>
              <w:bottom w:val="single" w:sz="4" w:space="0" w:color="auto"/>
              <w:right w:val="single" w:sz="4" w:space="0" w:color="auto"/>
            </w:tcBorders>
            <w:hideMark/>
          </w:tcPr>
          <w:p w:rsidR="00B95FAF" w:rsidRDefault="005C073C" w:rsidP="005C073C">
            <w:pPr>
              <w:pStyle w:val="formattext"/>
              <w:rPr>
                <w:lang w:eastAsia="en-US"/>
              </w:rPr>
            </w:pPr>
            <w:r>
              <w:rPr>
                <w:color w:val="000000"/>
              </w:rPr>
              <w:t>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голубой. Блеск пленки не менее 50 % Массовая доля нелетучих веществ – 49-70 % Условная вязкость – 60 -120 Время полного высыхания – 24 часа Форма поставки – 2,5 кг</w:t>
            </w:r>
          </w:p>
        </w:tc>
        <w:tc>
          <w:tcPr>
            <w:tcW w:w="992" w:type="dxa"/>
            <w:tcBorders>
              <w:top w:val="single" w:sz="4" w:space="0" w:color="auto"/>
              <w:left w:val="single" w:sz="4" w:space="0" w:color="auto"/>
              <w:bottom w:val="single" w:sz="4" w:space="0" w:color="auto"/>
              <w:right w:val="single" w:sz="4" w:space="0" w:color="auto"/>
            </w:tcBorders>
          </w:tcPr>
          <w:p w:rsidR="002B192C" w:rsidRPr="002D6ACA" w:rsidRDefault="00944711" w:rsidP="00AE46F7">
            <w:pPr>
              <w:spacing w:line="240" w:lineRule="atLeast"/>
              <w:ind w:firstLine="0"/>
              <w:jc w:val="center"/>
              <w:rPr>
                <w:sz w:val="22"/>
                <w:szCs w:val="22"/>
                <w:lang w:eastAsia="en-US"/>
              </w:rPr>
            </w:pPr>
            <w:r>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2B192C" w:rsidRPr="002D6ACA" w:rsidRDefault="00944711" w:rsidP="00AE46F7">
            <w:pPr>
              <w:spacing w:line="240" w:lineRule="atLeast"/>
              <w:ind w:firstLine="0"/>
              <w:jc w:val="center"/>
              <w:rPr>
                <w:sz w:val="22"/>
                <w:szCs w:val="22"/>
                <w:lang w:eastAsia="en-US"/>
              </w:rPr>
            </w:pPr>
            <w:r>
              <w:rPr>
                <w:sz w:val="22"/>
                <w:szCs w:val="22"/>
                <w:lang w:eastAsia="en-US"/>
              </w:rPr>
              <w:t>42,5</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944711" w:rsidP="00AE46F7">
            <w:pPr>
              <w:spacing w:line="240" w:lineRule="atLeast"/>
              <w:ind w:firstLine="0"/>
              <w:jc w:val="center"/>
              <w:rPr>
                <w:sz w:val="24"/>
                <w:szCs w:val="24"/>
                <w:lang w:eastAsia="en-US"/>
              </w:rPr>
            </w:pPr>
            <w:r>
              <w:rPr>
                <w:sz w:val="24"/>
                <w:szCs w:val="24"/>
                <w:lang w:eastAsia="en-US"/>
              </w:rPr>
              <w:t>123,95</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944711" w:rsidP="00AE46F7">
            <w:pPr>
              <w:spacing w:line="240" w:lineRule="atLeast"/>
              <w:ind w:firstLine="0"/>
              <w:jc w:val="center"/>
              <w:rPr>
                <w:sz w:val="22"/>
                <w:szCs w:val="22"/>
                <w:lang w:eastAsia="en-US"/>
              </w:rPr>
            </w:pPr>
            <w:r>
              <w:rPr>
                <w:sz w:val="22"/>
                <w:szCs w:val="22"/>
                <w:lang w:eastAsia="en-US"/>
              </w:rPr>
              <w:t>5267,87</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9</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5C073C" w:rsidP="005C073C">
            <w:pPr>
              <w:ind w:firstLine="0"/>
            </w:pPr>
            <w:r w:rsidRPr="00060B0E">
              <w:rPr>
                <w:sz w:val="24"/>
                <w:szCs w:val="24"/>
                <w:lang w:eastAsia="en-US"/>
              </w:rPr>
              <w:t xml:space="preserve">Краска эмаль ПФ </w:t>
            </w:r>
            <w:r w:rsidRPr="00060B0E">
              <w:rPr>
                <w:sz w:val="24"/>
                <w:szCs w:val="24"/>
                <w:lang w:eastAsia="en-US"/>
              </w:rPr>
              <w:lastRenderedPageBreak/>
              <w:t xml:space="preserve">115 </w:t>
            </w:r>
            <w:r>
              <w:rPr>
                <w:sz w:val="24"/>
                <w:szCs w:val="24"/>
                <w:lang w:eastAsia="en-US"/>
              </w:rPr>
              <w:t>бордовая</w:t>
            </w:r>
          </w:p>
        </w:tc>
        <w:tc>
          <w:tcPr>
            <w:tcW w:w="4111" w:type="dxa"/>
            <w:tcBorders>
              <w:top w:val="single" w:sz="4" w:space="0" w:color="auto"/>
              <w:left w:val="single" w:sz="4" w:space="0" w:color="auto"/>
              <w:bottom w:val="single" w:sz="4" w:space="0" w:color="auto"/>
              <w:right w:val="single" w:sz="4" w:space="0" w:color="auto"/>
            </w:tcBorders>
            <w:hideMark/>
          </w:tcPr>
          <w:p w:rsidR="00B95FAF" w:rsidRDefault="005C073C" w:rsidP="005C073C">
            <w:pPr>
              <w:pStyle w:val="formattext"/>
              <w:rPr>
                <w:lang w:eastAsia="en-US"/>
              </w:rPr>
            </w:pPr>
            <w:r>
              <w:rPr>
                <w:color w:val="000000"/>
              </w:rPr>
              <w:lastRenderedPageBreak/>
              <w:t xml:space="preserve">Предназначена для окраски </w:t>
            </w:r>
            <w:r>
              <w:rPr>
                <w:color w:val="000000"/>
              </w:rPr>
              <w:lastRenderedPageBreak/>
              <w:t>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бордовый. Блеск пленки не менее 50 % Массовая доля нелетучих веществ – 49-70 % Условная вязкость – 60 -120 Время полного высыхания – 24 часа Форма поставки – 2,5 кг</w:t>
            </w:r>
          </w:p>
        </w:tc>
        <w:tc>
          <w:tcPr>
            <w:tcW w:w="992" w:type="dxa"/>
            <w:tcBorders>
              <w:top w:val="single" w:sz="4" w:space="0" w:color="auto"/>
              <w:left w:val="single" w:sz="4" w:space="0" w:color="auto"/>
              <w:bottom w:val="single" w:sz="4" w:space="0" w:color="auto"/>
              <w:right w:val="single" w:sz="4" w:space="0" w:color="auto"/>
            </w:tcBorders>
          </w:tcPr>
          <w:p w:rsidR="002B192C" w:rsidRPr="002D6ACA" w:rsidRDefault="00944711" w:rsidP="00AE46F7">
            <w:pPr>
              <w:spacing w:line="240" w:lineRule="atLeast"/>
              <w:ind w:firstLine="0"/>
              <w:jc w:val="center"/>
              <w:rPr>
                <w:sz w:val="22"/>
                <w:szCs w:val="22"/>
                <w:lang w:eastAsia="en-US"/>
              </w:rPr>
            </w:pPr>
            <w:r>
              <w:rPr>
                <w:sz w:val="22"/>
                <w:szCs w:val="22"/>
                <w:lang w:eastAsia="en-US"/>
              </w:rPr>
              <w:lastRenderedPageBreak/>
              <w:t>кг</w:t>
            </w:r>
          </w:p>
        </w:tc>
        <w:tc>
          <w:tcPr>
            <w:tcW w:w="1134" w:type="dxa"/>
            <w:tcBorders>
              <w:top w:val="single" w:sz="4" w:space="0" w:color="auto"/>
              <w:left w:val="single" w:sz="4" w:space="0" w:color="auto"/>
              <w:bottom w:val="single" w:sz="4" w:space="0" w:color="auto"/>
              <w:right w:val="single" w:sz="4" w:space="0" w:color="auto"/>
            </w:tcBorders>
          </w:tcPr>
          <w:p w:rsidR="002B192C" w:rsidRPr="002D6ACA" w:rsidRDefault="00944711" w:rsidP="00AE46F7">
            <w:pPr>
              <w:spacing w:line="240" w:lineRule="atLeast"/>
              <w:ind w:firstLine="0"/>
              <w:jc w:val="center"/>
              <w:rPr>
                <w:sz w:val="22"/>
                <w:szCs w:val="22"/>
                <w:lang w:eastAsia="en-US"/>
              </w:rPr>
            </w:pPr>
            <w:r>
              <w:rPr>
                <w:sz w:val="22"/>
                <w:szCs w:val="22"/>
                <w:lang w:eastAsia="en-US"/>
              </w:rPr>
              <w:t>7,5</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 xml:space="preserve">по </w:t>
            </w:r>
            <w:r w:rsidRPr="00653282">
              <w:rPr>
                <w:sz w:val="24"/>
                <w:szCs w:val="24"/>
                <w:lang w:eastAsia="en-US"/>
              </w:rPr>
              <w:lastRenderedPageBreak/>
              <w:t>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944711" w:rsidP="00AE46F7">
            <w:pPr>
              <w:spacing w:line="240" w:lineRule="atLeast"/>
              <w:ind w:firstLine="0"/>
              <w:jc w:val="center"/>
              <w:rPr>
                <w:sz w:val="24"/>
                <w:szCs w:val="24"/>
                <w:lang w:eastAsia="en-US"/>
              </w:rPr>
            </w:pPr>
            <w:r>
              <w:rPr>
                <w:sz w:val="24"/>
                <w:szCs w:val="24"/>
                <w:lang w:eastAsia="en-US"/>
              </w:rPr>
              <w:lastRenderedPageBreak/>
              <w:t>123,95</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944711" w:rsidP="00AE46F7">
            <w:pPr>
              <w:spacing w:line="240" w:lineRule="atLeast"/>
              <w:ind w:firstLine="0"/>
              <w:jc w:val="center"/>
              <w:rPr>
                <w:sz w:val="22"/>
                <w:szCs w:val="22"/>
                <w:lang w:eastAsia="en-US"/>
              </w:rPr>
            </w:pPr>
            <w:r>
              <w:rPr>
                <w:sz w:val="22"/>
                <w:szCs w:val="22"/>
                <w:lang w:eastAsia="en-US"/>
              </w:rPr>
              <w:t>929,62</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lastRenderedPageBreak/>
              <w:t>10</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5C073C" w:rsidP="005C073C">
            <w:pPr>
              <w:ind w:firstLine="0"/>
              <w:rPr>
                <w:sz w:val="22"/>
                <w:szCs w:val="22"/>
                <w:lang w:eastAsia="en-US"/>
              </w:rPr>
            </w:pPr>
            <w:r w:rsidRPr="00060B0E">
              <w:rPr>
                <w:sz w:val="24"/>
                <w:szCs w:val="24"/>
                <w:lang w:eastAsia="en-US"/>
              </w:rPr>
              <w:t xml:space="preserve">Краска эмаль ПФ 115 </w:t>
            </w:r>
            <w:r>
              <w:rPr>
                <w:sz w:val="24"/>
                <w:szCs w:val="24"/>
                <w:lang w:eastAsia="en-US"/>
              </w:rPr>
              <w:t>розовая</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5C073C" w:rsidP="005C073C">
            <w:pPr>
              <w:pStyle w:val="formattext"/>
              <w:rPr>
                <w:lang w:eastAsia="en-US"/>
              </w:rPr>
            </w:pPr>
            <w:r>
              <w:rPr>
                <w:color w:val="000000"/>
              </w:rPr>
              <w:t>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розовый. Блеск пленки не менее 50 % Массовая доля нелетучих веществ – 49-70 % Условная вязкость – 60 -120 Время полного высыхания – 24 часа Форма поставки – 2,5 кг</w:t>
            </w:r>
          </w:p>
        </w:tc>
        <w:tc>
          <w:tcPr>
            <w:tcW w:w="992" w:type="dxa"/>
            <w:tcBorders>
              <w:top w:val="single" w:sz="4" w:space="0" w:color="auto"/>
              <w:left w:val="single" w:sz="4" w:space="0" w:color="auto"/>
              <w:bottom w:val="single" w:sz="4" w:space="0" w:color="auto"/>
              <w:right w:val="single" w:sz="4" w:space="0" w:color="auto"/>
            </w:tcBorders>
          </w:tcPr>
          <w:p w:rsidR="002B192C" w:rsidRPr="00AD1811" w:rsidRDefault="00944711" w:rsidP="00AE46F7">
            <w:pPr>
              <w:spacing w:line="240" w:lineRule="atLeast"/>
              <w:ind w:firstLine="0"/>
              <w:jc w:val="center"/>
              <w:rPr>
                <w:sz w:val="22"/>
                <w:szCs w:val="22"/>
                <w:lang w:eastAsia="en-US"/>
              </w:rPr>
            </w:pPr>
            <w:r>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2B192C" w:rsidRPr="002D6ACA" w:rsidRDefault="00944711" w:rsidP="00AE46F7">
            <w:pPr>
              <w:spacing w:line="240" w:lineRule="atLeast"/>
              <w:ind w:firstLine="0"/>
              <w:jc w:val="center"/>
              <w:rPr>
                <w:sz w:val="22"/>
                <w:szCs w:val="22"/>
                <w:lang w:eastAsia="en-US"/>
              </w:rPr>
            </w:pPr>
            <w:r>
              <w:rPr>
                <w:sz w:val="22"/>
                <w:szCs w:val="22"/>
                <w:lang w:eastAsia="en-US"/>
              </w:rPr>
              <w:t>7,5</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944711" w:rsidP="00AE46F7">
            <w:pPr>
              <w:spacing w:line="240" w:lineRule="atLeast"/>
              <w:ind w:firstLine="0"/>
              <w:jc w:val="center"/>
              <w:rPr>
                <w:sz w:val="24"/>
                <w:szCs w:val="24"/>
                <w:lang w:eastAsia="en-US"/>
              </w:rPr>
            </w:pPr>
            <w:r>
              <w:rPr>
                <w:sz w:val="24"/>
                <w:szCs w:val="24"/>
                <w:lang w:eastAsia="en-US"/>
              </w:rPr>
              <w:t>123,95</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944711" w:rsidP="00AE46F7">
            <w:pPr>
              <w:spacing w:line="240" w:lineRule="atLeast"/>
              <w:ind w:firstLine="0"/>
              <w:jc w:val="center"/>
              <w:rPr>
                <w:sz w:val="22"/>
                <w:szCs w:val="22"/>
                <w:lang w:eastAsia="en-US"/>
              </w:rPr>
            </w:pPr>
            <w:r>
              <w:rPr>
                <w:sz w:val="22"/>
                <w:szCs w:val="22"/>
                <w:lang w:eastAsia="en-US"/>
              </w:rPr>
              <w:t>929,62</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11</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5C073C" w:rsidP="005C073C">
            <w:pPr>
              <w:ind w:firstLine="0"/>
              <w:rPr>
                <w:sz w:val="22"/>
                <w:szCs w:val="22"/>
                <w:lang w:eastAsia="en-US"/>
              </w:rPr>
            </w:pPr>
            <w:r w:rsidRPr="00060B0E">
              <w:rPr>
                <w:sz w:val="24"/>
                <w:szCs w:val="24"/>
                <w:lang w:eastAsia="en-US"/>
              </w:rPr>
              <w:t xml:space="preserve">Краска эмаль ПФ 115 </w:t>
            </w:r>
            <w:r>
              <w:rPr>
                <w:sz w:val="24"/>
                <w:szCs w:val="24"/>
                <w:lang w:eastAsia="en-US"/>
              </w:rPr>
              <w:t>оранжевая</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5C073C" w:rsidP="005C073C">
            <w:pPr>
              <w:pStyle w:val="formattext"/>
              <w:rPr>
                <w:lang w:eastAsia="en-US"/>
              </w:rPr>
            </w:pPr>
            <w:r>
              <w:rPr>
                <w:color w:val="000000"/>
              </w:rPr>
              <w:t>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оранжевый. Блеск пленки не менее 50 % Массовая доля нелетучих веществ – 49-70 % Условная вязкость – 60 -120 Время полного высыхания – 24 часа Форма поставки – 2,5 кг</w:t>
            </w:r>
          </w:p>
        </w:tc>
        <w:tc>
          <w:tcPr>
            <w:tcW w:w="992" w:type="dxa"/>
            <w:tcBorders>
              <w:top w:val="single" w:sz="4" w:space="0" w:color="auto"/>
              <w:left w:val="single" w:sz="4" w:space="0" w:color="auto"/>
              <w:bottom w:val="single" w:sz="4" w:space="0" w:color="auto"/>
              <w:right w:val="single" w:sz="4" w:space="0" w:color="auto"/>
            </w:tcBorders>
          </w:tcPr>
          <w:p w:rsidR="002B192C" w:rsidRPr="00AD1811" w:rsidRDefault="00944711" w:rsidP="00AE46F7">
            <w:pPr>
              <w:spacing w:line="240" w:lineRule="atLeast"/>
              <w:ind w:firstLine="0"/>
              <w:jc w:val="center"/>
              <w:rPr>
                <w:sz w:val="22"/>
                <w:szCs w:val="22"/>
                <w:lang w:eastAsia="en-US"/>
              </w:rPr>
            </w:pPr>
            <w:r>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2B192C" w:rsidRPr="002D6ACA" w:rsidRDefault="00944711" w:rsidP="00AE46F7">
            <w:pPr>
              <w:spacing w:line="240" w:lineRule="atLeast"/>
              <w:ind w:firstLine="0"/>
              <w:jc w:val="center"/>
              <w:rPr>
                <w:sz w:val="22"/>
                <w:szCs w:val="22"/>
                <w:lang w:eastAsia="en-US"/>
              </w:rPr>
            </w:pPr>
            <w:r>
              <w:rPr>
                <w:sz w:val="22"/>
                <w:szCs w:val="22"/>
                <w:lang w:eastAsia="en-US"/>
              </w:rPr>
              <w:t>15</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944711" w:rsidP="00AE46F7">
            <w:pPr>
              <w:spacing w:line="240" w:lineRule="atLeast"/>
              <w:ind w:firstLine="0"/>
              <w:jc w:val="center"/>
              <w:rPr>
                <w:sz w:val="24"/>
                <w:szCs w:val="24"/>
                <w:lang w:eastAsia="en-US"/>
              </w:rPr>
            </w:pPr>
            <w:r>
              <w:rPr>
                <w:sz w:val="24"/>
                <w:szCs w:val="24"/>
                <w:lang w:eastAsia="en-US"/>
              </w:rPr>
              <w:t>123,95</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944711" w:rsidP="00AE46F7">
            <w:pPr>
              <w:spacing w:line="240" w:lineRule="atLeast"/>
              <w:ind w:firstLine="0"/>
              <w:jc w:val="center"/>
              <w:rPr>
                <w:sz w:val="22"/>
                <w:szCs w:val="22"/>
                <w:lang w:eastAsia="en-US"/>
              </w:rPr>
            </w:pPr>
            <w:r>
              <w:rPr>
                <w:sz w:val="22"/>
                <w:szCs w:val="22"/>
                <w:lang w:eastAsia="en-US"/>
              </w:rPr>
              <w:t>1859,25</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lastRenderedPageBreak/>
              <w:t>12</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5C073C" w:rsidP="005C073C">
            <w:pPr>
              <w:ind w:firstLine="0"/>
              <w:rPr>
                <w:sz w:val="22"/>
                <w:szCs w:val="22"/>
                <w:lang w:eastAsia="en-US"/>
              </w:rPr>
            </w:pPr>
            <w:r w:rsidRPr="00060B0E">
              <w:rPr>
                <w:sz w:val="24"/>
                <w:szCs w:val="24"/>
                <w:lang w:eastAsia="en-US"/>
              </w:rPr>
              <w:t xml:space="preserve">Краска эмаль ПФ 115 </w:t>
            </w:r>
            <w:r>
              <w:rPr>
                <w:sz w:val="24"/>
                <w:szCs w:val="24"/>
                <w:lang w:eastAsia="en-US"/>
              </w:rPr>
              <w:t>морская волна</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5C073C" w:rsidP="005C073C">
            <w:pPr>
              <w:pStyle w:val="formattext"/>
              <w:rPr>
                <w:lang w:eastAsia="en-US"/>
              </w:rPr>
            </w:pPr>
            <w:r>
              <w:rPr>
                <w:color w:val="000000"/>
              </w:rPr>
              <w:t>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морская волна. Блеск пленки не менее 50 % Массовая доля нелетучих веществ – 49-70 % Условная вязкость – 60 -120 Время полного высыхания – 24 часа Форма поставки – 2,5 кг</w:t>
            </w:r>
          </w:p>
        </w:tc>
        <w:tc>
          <w:tcPr>
            <w:tcW w:w="992" w:type="dxa"/>
            <w:tcBorders>
              <w:top w:val="single" w:sz="4" w:space="0" w:color="auto"/>
              <w:left w:val="single" w:sz="4" w:space="0" w:color="auto"/>
              <w:bottom w:val="single" w:sz="4" w:space="0" w:color="auto"/>
              <w:right w:val="single" w:sz="4" w:space="0" w:color="auto"/>
            </w:tcBorders>
          </w:tcPr>
          <w:p w:rsidR="002B192C" w:rsidRPr="00AD1811" w:rsidRDefault="00944711" w:rsidP="005C073C">
            <w:pPr>
              <w:spacing w:line="240" w:lineRule="atLeast"/>
              <w:ind w:firstLine="0"/>
              <w:jc w:val="center"/>
              <w:rPr>
                <w:sz w:val="22"/>
                <w:szCs w:val="22"/>
                <w:lang w:eastAsia="en-US"/>
              </w:rPr>
            </w:pPr>
            <w:r>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2B192C" w:rsidRPr="002D6ACA" w:rsidRDefault="00944711" w:rsidP="00AE46F7">
            <w:pPr>
              <w:spacing w:line="240" w:lineRule="atLeast"/>
              <w:ind w:firstLine="0"/>
              <w:jc w:val="center"/>
              <w:rPr>
                <w:sz w:val="22"/>
                <w:szCs w:val="22"/>
                <w:lang w:eastAsia="en-US"/>
              </w:rPr>
            </w:pPr>
            <w:r>
              <w:rPr>
                <w:sz w:val="22"/>
                <w:szCs w:val="22"/>
                <w:lang w:eastAsia="en-US"/>
              </w:rPr>
              <w:t>7,5</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944711" w:rsidP="00AE46F7">
            <w:pPr>
              <w:spacing w:line="240" w:lineRule="atLeast"/>
              <w:ind w:firstLine="0"/>
              <w:jc w:val="center"/>
              <w:rPr>
                <w:sz w:val="24"/>
                <w:szCs w:val="24"/>
                <w:lang w:eastAsia="en-US"/>
              </w:rPr>
            </w:pPr>
            <w:r>
              <w:rPr>
                <w:sz w:val="24"/>
                <w:szCs w:val="24"/>
                <w:lang w:eastAsia="en-US"/>
              </w:rPr>
              <w:t>123,95</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944711" w:rsidP="00AE46F7">
            <w:pPr>
              <w:spacing w:line="240" w:lineRule="atLeast"/>
              <w:ind w:firstLine="0"/>
              <w:jc w:val="center"/>
              <w:rPr>
                <w:sz w:val="22"/>
                <w:szCs w:val="22"/>
                <w:lang w:eastAsia="en-US"/>
              </w:rPr>
            </w:pPr>
            <w:r>
              <w:rPr>
                <w:sz w:val="22"/>
                <w:szCs w:val="22"/>
                <w:lang w:eastAsia="en-US"/>
              </w:rPr>
              <w:t>929,62</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13</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5C073C" w:rsidP="00B60322">
            <w:pPr>
              <w:ind w:firstLine="0"/>
              <w:rPr>
                <w:sz w:val="22"/>
                <w:szCs w:val="22"/>
                <w:lang w:eastAsia="en-US"/>
              </w:rPr>
            </w:pPr>
            <w:r>
              <w:rPr>
                <w:sz w:val="22"/>
                <w:szCs w:val="22"/>
                <w:lang w:eastAsia="en-US"/>
              </w:rPr>
              <w:t xml:space="preserve">Краска эмаль </w:t>
            </w:r>
            <w:r w:rsidR="007A428A">
              <w:rPr>
                <w:sz w:val="22"/>
                <w:szCs w:val="22"/>
                <w:lang w:eastAsia="en-US"/>
              </w:rPr>
              <w:t>ПФ 115 черная</w:t>
            </w:r>
          </w:p>
        </w:tc>
        <w:tc>
          <w:tcPr>
            <w:tcW w:w="4111" w:type="dxa"/>
            <w:tcBorders>
              <w:top w:val="single" w:sz="4" w:space="0" w:color="auto"/>
              <w:left w:val="single" w:sz="4" w:space="0" w:color="auto"/>
              <w:bottom w:val="single" w:sz="4" w:space="0" w:color="auto"/>
              <w:right w:val="single" w:sz="4" w:space="0" w:color="auto"/>
            </w:tcBorders>
            <w:hideMark/>
          </w:tcPr>
          <w:p w:rsidR="00B60322" w:rsidRDefault="007A428A" w:rsidP="007A428A">
            <w:pPr>
              <w:pStyle w:val="formattext"/>
              <w:rPr>
                <w:lang w:eastAsia="en-US"/>
              </w:rPr>
            </w:pPr>
            <w:r>
              <w:rPr>
                <w:color w:val="000000"/>
              </w:rPr>
              <w:t>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черный. Блеск пленки не менее 50 % Массовая доля нелетучих веществ – 49-70 % Условная вязкость – 60 -120 Время полного высыхания – 24 часа Форма поставки – 0,9 кг</w:t>
            </w:r>
          </w:p>
        </w:tc>
        <w:tc>
          <w:tcPr>
            <w:tcW w:w="992" w:type="dxa"/>
            <w:tcBorders>
              <w:top w:val="single" w:sz="4" w:space="0" w:color="auto"/>
              <w:left w:val="single" w:sz="4" w:space="0" w:color="auto"/>
              <w:bottom w:val="single" w:sz="4" w:space="0" w:color="auto"/>
              <w:right w:val="single" w:sz="4" w:space="0" w:color="auto"/>
            </w:tcBorders>
          </w:tcPr>
          <w:p w:rsidR="002B192C" w:rsidRPr="00AD1811" w:rsidRDefault="00944711" w:rsidP="00AE46F7">
            <w:pPr>
              <w:spacing w:line="240" w:lineRule="atLeast"/>
              <w:ind w:firstLine="0"/>
              <w:jc w:val="center"/>
              <w:rPr>
                <w:sz w:val="22"/>
                <w:szCs w:val="22"/>
                <w:lang w:eastAsia="en-US"/>
              </w:rPr>
            </w:pPr>
            <w:r>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2B192C" w:rsidRPr="002D6ACA" w:rsidRDefault="00944711" w:rsidP="00AD1811">
            <w:pPr>
              <w:spacing w:line="240" w:lineRule="atLeast"/>
              <w:ind w:firstLine="0"/>
              <w:jc w:val="center"/>
              <w:rPr>
                <w:sz w:val="22"/>
                <w:szCs w:val="22"/>
                <w:lang w:eastAsia="en-US"/>
              </w:rPr>
            </w:pPr>
            <w:r>
              <w:rPr>
                <w:sz w:val="22"/>
                <w:szCs w:val="22"/>
                <w:lang w:eastAsia="en-US"/>
              </w:rPr>
              <w:t>4,5</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944711" w:rsidP="00AE46F7">
            <w:pPr>
              <w:spacing w:line="240" w:lineRule="atLeast"/>
              <w:ind w:firstLine="0"/>
              <w:jc w:val="center"/>
              <w:rPr>
                <w:sz w:val="24"/>
                <w:szCs w:val="24"/>
                <w:lang w:eastAsia="en-US"/>
              </w:rPr>
            </w:pPr>
            <w:r>
              <w:rPr>
                <w:sz w:val="24"/>
                <w:szCs w:val="24"/>
                <w:lang w:eastAsia="en-US"/>
              </w:rPr>
              <w:t>111,05</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944711" w:rsidP="00AE46F7">
            <w:pPr>
              <w:spacing w:line="240" w:lineRule="atLeast"/>
              <w:ind w:firstLine="0"/>
              <w:jc w:val="center"/>
              <w:rPr>
                <w:sz w:val="22"/>
                <w:szCs w:val="22"/>
                <w:lang w:eastAsia="en-US"/>
              </w:rPr>
            </w:pPr>
            <w:r>
              <w:rPr>
                <w:sz w:val="22"/>
                <w:szCs w:val="22"/>
                <w:lang w:eastAsia="en-US"/>
              </w:rPr>
              <w:t>499,73</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14</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7A428A" w:rsidP="007A428A">
            <w:pPr>
              <w:ind w:firstLine="0"/>
              <w:rPr>
                <w:sz w:val="22"/>
                <w:szCs w:val="22"/>
                <w:lang w:eastAsia="en-US"/>
              </w:rPr>
            </w:pPr>
            <w:r>
              <w:rPr>
                <w:sz w:val="22"/>
                <w:szCs w:val="22"/>
                <w:lang w:eastAsia="en-US"/>
              </w:rPr>
              <w:t>Краска эмаль ПФ 115 салатная</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7A428A" w:rsidP="007A428A">
            <w:pPr>
              <w:pStyle w:val="formattext"/>
              <w:rPr>
                <w:lang w:eastAsia="en-US"/>
              </w:rPr>
            </w:pPr>
            <w:r>
              <w:rPr>
                <w:color w:val="000000"/>
              </w:rPr>
              <w:t xml:space="preserve">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салатный. Блеск пленки не менее 50 % Массовая доля нелетучих веществ – 49-70 % Условная вязкость – 60 -120 Время полного высыхания – 24 часа Форма </w:t>
            </w:r>
            <w:r>
              <w:rPr>
                <w:color w:val="000000"/>
              </w:rPr>
              <w:lastRenderedPageBreak/>
              <w:t>поставки – 0,9 кг</w:t>
            </w:r>
          </w:p>
        </w:tc>
        <w:tc>
          <w:tcPr>
            <w:tcW w:w="992" w:type="dxa"/>
            <w:tcBorders>
              <w:top w:val="single" w:sz="4" w:space="0" w:color="auto"/>
              <w:left w:val="single" w:sz="4" w:space="0" w:color="auto"/>
              <w:bottom w:val="single" w:sz="4" w:space="0" w:color="auto"/>
              <w:right w:val="single" w:sz="4" w:space="0" w:color="auto"/>
            </w:tcBorders>
          </w:tcPr>
          <w:p w:rsidR="002B192C" w:rsidRPr="00AD1811" w:rsidRDefault="00944711" w:rsidP="00AE46F7">
            <w:pPr>
              <w:spacing w:line="240" w:lineRule="atLeast"/>
              <w:ind w:firstLine="0"/>
              <w:jc w:val="center"/>
              <w:rPr>
                <w:sz w:val="22"/>
                <w:szCs w:val="22"/>
                <w:lang w:eastAsia="en-US"/>
              </w:rPr>
            </w:pPr>
            <w:r>
              <w:rPr>
                <w:sz w:val="22"/>
                <w:szCs w:val="22"/>
                <w:lang w:eastAsia="en-US"/>
              </w:rPr>
              <w:lastRenderedPageBreak/>
              <w:t>кг</w:t>
            </w:r>
          </w:p>
        </w:tc>
        <w:tc>
          <w:tcPr>
            <w:tcW w:w="1134" w:type="dxa"/>
            <w:tcBorders>
              <w:top w:val="single" w:sz="4" w:space="0" w:color="auto"/>
              <w:left w:val="single" w:sz="4" w:space="0" w:color="auto"/>
              <w:bottom w:val="single" w:sz="4" w:space="0" w:color="auto"/>
              <w:right w:val="single" w:sz="4" w:space="0" w:color="auto"/>
            </w:tcBorders>
          </w:tcPr>
          <w:p w:rsidR="002B192C" w:rsidRPr="007A428A" w:rsidRDefault="00944711" w:rsidP="00AE46F7">
            <w:pPr>
              <w:spacing w:line="240" w:lineRule="atLeast"/>
              <w:ind w:firstLine="0"/>
              <w:jc w:val="center"/>
              <w:rPr>
                <w:sz w:val="22"/>
                <w:szCs w:val="22"/>
                <w:lang w:eastAsia="en-US"/>
              </w:rPr>
            </w:pPr>
            <w:r>
              <w:rPr>
                <w:sz w:val="22"/>
                <w:szCs w:val="22"/>
                <w:lang w:eastAsia="en-US"/>
              </w:rPr>
              <w:t>7,2</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944711" w:rsidP="00AE46F7">
            <w:pPr>
              <w:spacing w:line="240" w:lineRule="atLeast"/>
              <w:ind w:firstLine="0"/>
              <w:jc w:val="center"/>
              <w:rPr>
                <w:sz w:val="24"/>
                <w:szCs w:val="24"/>
                <w:lang w:eastAsia="en-US"/>
              </w:rPr>
            </w:pPr>
            <w:r>
              <w:rPr>
                <w:sz w:val="24"/>
                <w:szCs w:val="24"/>
                <w:lang w:eastAsia="en-US"/>
              </w:rPr>
              <w:t>111,05</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AF5863" w:rsidP="00AE46F7">
            <w:pPr>
              <w:spacing w:line="240" w:lineRule="atLeast"/>
              <w:ind w:firstLine="0"/>
              <w:jc w:val="center"/>
              <w:rPr>
                <w:sz w:val="22"/>
                <w:szCs w:val="22"/>
                <w:lang w:eastAsia="en-US"/>
              </w:rPr>
            </w:pPr>
            <w:r>
              <w:rPr>
                <w:sz w:val="22"/>
                <w:szCs w:val="22"/>
                <w:lang w:eastAsia="en-US"/>
              </w:rPr>
              <w:t>799,56</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lastRenderedPageBreak/>
              <w:t>15</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7A428A" w:rsidP="005D0011">
            <w:pPr>
              <w:ind w:firstLine="0"/>
              <w:rPr>
                <w:sz w:val="22"/>
                <w:szCs w:val="22"/>
                <w:lang w:eastAsia="en-US"/>
              </w:rPr>
            </w:pPr>
            <w:r>
              <w:rPr>
                <w:sz w:val="22"/>
                <w:szCs w:val="22"/>
                <w:lang w:eastAsia="en-US"/>
              </w:rPr>
              <w:t>Краска эмаль ПФ 115 розовая</w:t>
            </w:r>
          </w:p>
        </w:tc>
        <w:tc>
          <w:tcPr>
            <w:tcW w:w="4111" w:type="dxa"/>
            <w:tcBorders>
              <w:top w:val="single" w:sz="4" w:space="0" w:color="auto"/>
              <w:left w:val="single" w:sz="4" w:space="0" w:color="auto"/>
              <w:bottom w:val="single" w:sz="4" w:space="0" w:color="auto"/>
              <w:right w:val="single" w:sz="4" w:space="0" w:color="auto"/>
            </w:tcBorders>
            <w:hideMark/>
          </w:tcPr>
          <w:p w:rsidR="002B192C" w:rsidRPr="008F3A91" w:rsidRDefault="007A428A" w:rsidP="007A428A">
            <w:pPr>
              <w:pStyle w:val="formattext"/>
              <w:rPr>
                <w:lang w:eastAsia="en-US"/>
              </w:rPr>
            </w:pPr>
            <w:r>
              <w:rPr>
                <w:color w:val="000000"/>
              </w:rPr>
              <w:t>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розовый. Блеск пленки не менее 50 % Массовая доля нелетучих веществ – 49-70 % Условная вязкость – 60 -120 Время полного высыхания – 24 часа Форма поставки – 0,9 кг</w:t>
            </w:r>
          </w:p>
        </w:tc>
        <w:tc>
          <w:tcPr>
            <w:tcW w:w="992" w:type="dxa"/>
            <w:tcBorders>
              <w:top w:val="single" w:sz="4" w:space="0" w:color="auto"/>
              <w:left w:val="single" w:sz="4" w:space="0" w:color="auto"/>
              <w:bottom w:val="single" w:sz="4" w:space="0" w:color="auto"/>
              <w:right w:val="single" w:sz="4" w:space="0" w:color="auto"/>
            </w:tcBorders>
          </w:tcPr>
          <w:p w:rsidR="002B192C" w:rsidRPr="00AD1811" w:rsidRDefault="00AF5863" w:rsidP="00AE46F7">
            <w:pPr>
              <w:spacing w:line="240" w:lineRule="atLeast"/>
              <w:ind w:firstLine="0"/>
              <w:jc w:val="center"/>
              <w:rPr>
                <w:sz w:val="22"/>
                <w:szCs w:val="22"/>
                <w:lang w:eastAsia="en-US"/>
              </w:rPr>
            </w:pPr>
            <w:r>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2B192C" w:rsidRPr="008F3A91" w:rsidRDefault="00AF5863" w:rsidP="00AE46F7">
            <w:pPr>
              <w:spacing w:line="240" w:lineRule="atLeast"/>
              <w:ind w:firstLine="0"/>
              <w:jc w:val="center"/>
              <w:rPr>
                <w:sz w:val="22"/>
                <w:szCs w:val="22"/>
                <w:lang w:eastAsia="en-US"/>
              </w:rPr>
            </w:pPr>
            <w:r>
              <w:rPr>
                <w:sz w:val="22"/>
                <w:szCs w:val="22"/>
                <w:lang w:eastAsia="en-US"/>
              </w:rPr>
              <w:t>3,6</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AF5863" w:rsidP="00AE46F7">
            <w:pPr>
              <w:spacing w:line="240" w:lineRule="atLeast"/>
              <w:ind w:firstLine="0"/>
              <w:jc w:val="center"/>
              <w:rPr>
                <w:sz w:val="24"/>
                <w:szCs w:val="24"/>
                <w:lang w:eastAsia="en-US"/>
              </w:rPr>
            </w:pPr>
            <w:r>
              <w:rPr>
                <w:sz w:val="24"/>
                <w:szCs w:val="24"/>
                <w:lang w:eastAsia="en-US"/>
              </w:rPr>
              <w:t>111,05</w:t>
            </w:r>
          </w:p>
        </w:tc>
        <w:tc>
          <w:tcPr>
            <w:tcW w:w="2444" w:type="dxa"/>
            <w:tcBorders>
              <w:top w:val="single" w:sz="4" w:space="0" w:color="auto"/>
              <w:left w:val="single" w:sz="4" w:space="0" w:color="auto"/>
              <w:bottom w:val="single" w:sz="4" w:space="0" w:color="auto"/>
              <w:right w:val="single" w:sz="4" w:space="0" w:color="auto"/>
            </w:tcBorders>
          </w:tcPr>
          <w:p w:rsidR="002B192C" w:rsidRPr="00122046" w:rsidRDefault="00AF5863" w:rsidP="00AE46F7">
            <w:pPr>
              <w:spacing w:line="240" w:lineRule="atLeast"/>
              <w:ind w:firstLine="0"/>
              <w:jc w:val="center"/>
              <w:rPr>
                <w:sz w:val="22"/>
                <w:szCs w:val="22"/>
                <w:lang w:eastAsia="en-US"/>
              </w:rPr>
            </w:pPr>
            <w:r>
              <w:rPr>
                <w:sz w:val="22"/>
                <w:szCs w:val="22"/>
                <w:lang w:eastAsia="en-US"/>
              </w:rPr>
              <w:t>399,78</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16</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7A428A" w:rsidP="00A103FF">
            <w:pPr>
              <w:ind w:firstLine="0"/>
              <w:rPr>
                <w:sz w:val="22"/>
                <w:szCs w:val="22"/>
                <w:lang w:eastAsia="en-US"/>
              </w:rPr>
            </w:pPr>
            <w:r>
              <w:rPr>
                <w:sz w:val="22"/>
                <w:szCs w:val="22"/>
                <w:lang w:eastAsia="en-US"/>
              </w:rPr>
              <w:t>Краска эмаль ПФ 115 оранжевая</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7A428A" w:rsidP="007A428A">
            <w:pPr>
              <w:pStyle w:val="formattext"/>
              <w:rPr>
                <w:lang w:eastAsia="en-US"/>
              </w:rPr>
            </w:pPr>
            <w:r>
              <w:rPr>
                <w:color w:val="000000"/>
              </w:rPr>
              <w:t>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оранжевый. Блеск пленки не менее 50 % Массовая доля нелетучих веществ – 49-70 % Условная вязкость – 60 -120 Время полного высыхания – 24 часа Форма поставки – 0,9 кг</w:t>
            </w:r>
          </w:p>
        </w:tc>
        <w:tc>
          <w:tcPr>
            <w:tcW w:w="992" w:type="dxa"/>
            <w:tcBorders>
              <w:top w:val="single" w:sz="4" w:space="0" w:color="auto"/>
              <w:left w:val="single" w:sz="4" w:space="0" w:color="auto"/>
              <w:bottom w:val="single" w:sz="4" w:space="0" w:color="auto"/>
              <w:right w:val="single" w:sz="4" w:space="0" w:color="auto"/>
            </w:tcBorders>
          </w:tcPr>
          <w:p w:rsidR="002B192C" w:rsidRPr="00B75E2F" w:rsidRDefault="00AF5863" w:rsidP="00AE46F7">
            <w:pPr>
              <w:spacing w:line="240" w:lineRule="atLeast"/>
              <w:ind w:firstLine="0"/>
              <w:jc w:val="center"/>
              <w:rPr>
                <w:sz w:val="22"/>
                <w:szCs w:val="22"/>
                <w:lang w:eastAsia="en-US"/>
              </w:rPr>
            </w:pPr>
            <w:r>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2B192C" w:rsidRPr="008F3A91" w:rsidRDefault="00AF5863" w:rsidP="00AE46F7">
            <w:pPr>
              <w:spacing w:line="240" w:lineRule="atLeast"/>
              <w:ind w:firstLine="0"/>
              <w:jc w:val="center"/>
              <w:rPr>
                <w:sz w:val="22"/>
                <w:szCs w:val="22"/>
                <w:lang w:eastAsia="en-US"/>
              </w:rPr>
            </w:pPr>
            <w:r>
              <w:rPr>
                <w:sz w:val="22"/>
                <w:szCs w:val="22"/>
                <w:lang w:eastAsia="en-US"/>
              </w:rPr>
              <w:t>2,7</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AF5863" w:rsidP="00AE46F7">
            <w:pPr>
              <w:spacing w:line="240" w:lineRule="atLeast"/>
              <w:ind w:firstLine="0"/>
              <w:jc w:val="center"/>
              <w:rPr>
                <w:sz w:val="24"/>
                <w:szCs w:val="24"/>
                <w:lang w:eastAsia="en-US"/>
              </w:rPr>
            </w:pPr>
            <w:r>
              <w:rPr>
                <w:sz w:val="24"/>
                <w:szCs w:val="24"/>
                <w:lang w:eastAsia="en-US"/>
              </w:rPr>
              <w:t>111,05</w:t>
            </w:r>
          </w:p>
        </w:tc>
        <w:tc>
          <w:tcPr>
            <w:tcW w:w="2444" w:type="dxa"/>
            <w:tcBorders>
              <w:top w:val="single" w:sz="4" w:space="0" w:color="auto"/>
              <w:left w:val="single" w:sz="4" w:space="0" w:color="auto"/>
              <w:bottom w:val="single" w:sz="4" w:space="0" w:color="auto"/>
              <w:right w:val="single" w:sz="4" w:space="0" w:color="auto"/>
            </w:tcBorders>
          </w:tcPr>
          <w:p w:rsidR="002B192C" w:rsidRPr="00122046" w:rsidRDefault="00AF5863" w:rsidP="00AE46F7">
            <w:pPr>
              <w:spacing w:line="240" w:lineRule="atLeast"/>
              <w:ind w:firstLine="0"/>
              <w:jc w:val="center"/>
              <w:rPr>
                <w:sz w:val="22"/>
                <w:szCs w:val="22"/>
                <w:lang w:eastAsia="en-US"/>
              </w:rPr>
            </w:pPr>
            <w:r>
              <w:rPr>
                <w:sz w:val="22"/>
                <w:szCs w:val="22"/>
                <w:lang w:eastAsia="en-US"/>
              </w:rPr>
              <w:t>299,84</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17</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7A428A" w:rsidP="005D0011">
            <w:pPr>
              <w:ind w:firstLine="0"/>
              <w:rPr>
                <w:sz w:val="22"/>
                <w:szCs w:val="22"/>
                <w:lang w:eastAsia="en-US"/>
              </w:rPr>
            </w:pPr>
            <w:r>
              <w:rPr>
                <w:sz w:val="22"/>
                <w:szCs w:val="22"/>
                <w:lang w:eastAsia="en-US"/>
              </w:rPr>
              <w:t>Краска эмаль ПФ 115 вишня</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7A428A" w:rsidP="007A428A">
            <w:pPr>
              <w:pStyle w:val="formattext"/>
              <w:rPr>
                <w:lang w:eastAsia="en-US"/>
              </w:rPr>
            </w:pPr>
            <w:r>
              <w:rPr>
                <w:color w:val="000000"/>
              </w:rPr>
              <w:t>Предназначена для окраски металлических,</w:t>
            </w:r>
            <w:r w:rsidR="009B7238">
              <w:rPr>
                <w:color w:val="000000"/>
              </w:rPr>
              <w:t xml:space="preserve"> </w:t>
            </w:r>
            <w:r>
              <w:rPr>
                <w:color w:val="000000"/>
              </w:rPr>
              <w:t>деревянных и др.поверхностей,</w:t>
            </w:r>
            <w:r w:rsidR="009B7238">
              <w:rPr>
                <w:color w:val="000000"/>
              </w:rPr>
              <w:t xml:space="preserve"> </w:t>
            </w:r>
            <w:r>
              <w:rPr>
                <w:color w:val="000000"/>
              </w:rPr>
              <w:t>подвергающихся атмосферным воздействиям,</w:t>
            </w:r>
            <w:r w:rsidR="009B7238">
              <w:rPr>
                <w:color w:val="000000"/>
              </w:rPr>
              <w:t xml:space="preserve"> </w:t>
            </w:r>
            <w:r>
              <w:rPr>
                <w:color w:val="000000"/>
              </w:rPr>
              <w:t xml:space="preserve">а так же для отделочных работ внутри производственных и бытовых помещений. Цвет – вишневый. Блеск пленки не менее 50 % Массовая доля нелетучих веществ – 49-70 % Условная вязкость – 60 -120 Время </w:t>
            </w:r>
            <w:r>
              <w:rPr>
                <w:color w:val="000000"/>
              </w:rPr>
              <w:lastRenderedPageBreak/>
              <w:t>полного высыхания – 24 часа Форма поставки – 0,9 кг</w:t>
            </w:r>
          </w:p>
        </w:tc>
        <w:tc>
          <w:tcPr>
            <w:tcW w:w="992" w:type="dxa"/>
            <w:tcBorders>
              <w:top w:val="single" w:sz="4" w:space="0" w:color="auto"/>
              <w:left w:val="single" w:sz="4" w:space="0" w:color="auto"/>
              <w:bottom w:val="single" w:sz="4" w:space="0" w:color="auto"/>
              <w:right w:val="single" w:sz="4" w:space="0" w:color="auto"/>
            </w:tcBorders>
          </w:tcPr>
          <w:p w:rsidR="002B192C" w:rsidRPr="00B75E2F" w:rsidRDefault="00AF5863" w:rsidP="00AE46F7">
            <w:pPr>
              <w:spacing w:line="240" w:lineRule="atLeast"/>
              <w:ind w:firstLine="0"/>
              <w:jc w:val="center"/>
              <w:rPr>
                <w:sz w:val="22"/>
                <w:szCs w:val="22"/>
                <w:lang w:eastAsia="en-US"/>
              </w:rPr>
            </w:pPr>
            <w:r>
              <w:rPr>
                <w:sz w:val="22"/>
                <w:szCs w:val="22"/>
                <w:lang w:eastAsia="en-US"/>
              </w:rPr>
              <w:lastRenderedPageBreak/>
              <w:t>кг</w:t>
            </w:r>
          </w:p>
        </w:tc>
        <w:tc>
          <w:tcPr>
            <w:tcW w:w="1134" w:type="dxa"/>
            <w:tcBorders>
              <w:top w:val="single" w:sz="4" w:space="0" w:color="auto"/>
              <w:left w:val="single" w:sz="4" w:space="0" w:color="auto"/>
              <w:bottom w:val="single" w:sz="4" w:space="0" w:color="auto"/>
              <w:right w:val="single" w:sz="4" w:space="0" w:color="auto"/>
            </w:tcBorders>
          </w:tcPr>
          <w:p w:rsidR="002B192C" w:rsidRPr="008F3A91" w:rsidRDefault="00AF5863" w:rsidP="00AE46F7">
            <w:pPr>
              <w:spacing w:line="240" w:lineRule="atLeast"/>
              <w:ind w:firstLine="0"/>
              <w:jc w:val="center"/>
              <w:rPr>
                <w:sz w:val="22"/>
                <w:szCs w:val="22"/>
                <w:lang w:eastAsia="en-US"/>
              </w:rPr>
            </w:pPr>
            <w:r>
              <w:rPr>
                <w:sz w:val="22"/>
                <w:szCs w:val="22"/>
                <w:lang w:eastAsia="en-US"/>
              </w:rPr>
              <w:t>4,5</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AF5863" w:rsidP="00AE46F7">
            <w:pPr>
              <w:spacing w:line="240" w:lineRule="atLeast"/>
              <w:ind w:firstLine="0"/>
              <w:jc w:val="center"/>
              <w:rPr>
                <w:sz w:val="24"/>
                <w:szCs w:val="24"/>
                <w:lang w:eastAsia="en-US"/>
              </w:rPr>
            </w:pPr>
            <w:r>
              <w:rPr>
                <w:sz w:val="24"/>
                <w:szCs w:val="24"/>
                <w:lang w:eastAsia="en-US"/>
              </w:rPr>
              <w:t>111,05</w:t>
            </w:r>
          </w:p>
        </w:tc>
        <w:tc>
          <w:tcPr>
            <w:tcW w:w="2444" w:type="dxa"/>
            <w:tcBorders>
              <w:top w:val="single" w:sz="4" w:space="0" w:color="auto"/>
              <w:left w:val="single" w:sz="4" w:space="0" w:color="auto"/>
              <w:bottom w:val="single" w:sz="4" w:space="0" w:color="auto"/>
              <w:right w:val="single" w:sz="4" w:space="0" w:color="auto"/>
            </w:tcBorders>
          </w:tcPr>
          <w:p w:rsidR="002B192C" w:rsidRPr="00122046" w:rsidRDefault="00AF5863" w:rsidP="00AE46F7">
            <w:pPr>
              <w:spacing w:line="240" w:lineRule="atLeast"/>
              <w:ind w:firstLine="0"/>
              <w:jc w:val="center"/>
              <w:rPr>
                <w:sz w:val="22"/>
                <w:szCs w:val="22"/>
                <w:lang w:eastAsia="en-US"/>
              </w:rPr>
            </w:pPr>
            <w:r>
              <w:rPr>
                <w:sz w:val="22"/>
                <w:szCs w:val="22"/>
                <w:lang w:eastAsia="en-US"/>
              </w:rPr>
              <w:t>499,73</w:t>
            </w:r>
          </w:p>
        </w:tc>
      </w:tr>
      <w:tr w:rsidR="00BD63DC" w:rsidRPr="00A103FF" w:rsidTr="007948B4">
        <w:tc>
          <w:tcPr>
            <w:tcW w:w="534" w:type="dxa"/>
            <w:tcBorders>
              <w:top w:val="single" w:sz="4" w:space="0" w:color="auto"/>
              <w:left w:val="single" w:sz="4" w:space="0" w:color="auto"/>
              <w:bottom w:val="single" w:sz="4" w:space="0" w:color="auto"/>
              <w:right w:val="single" w:sz="4" w:space="0" w:color="auto"/>
            </w:tcBorders>
            <w:hideMark/>
          </w:tcPr>
          <w:p w:rsidR="00BD63DC" w:rsidRDefault="00BD63DC" w:rsidP="00AE46F7">
            <w:pPr>
              <w:spacing w:line="240" w:lineRule="atLeast"/>
              <w:ind w:firstLine="0"/>
              <w:jc w:val="center"/>
              <w:rPr>
                <w:sz w:val="24"/>
                <w:szCs w:val="24"/>
                <w:lang w:eastAsia="en-US"/>
              </w:rPr>
            </w:pPr>
            <w:r>
              <w:rPr>
                <w:sz w:val="24"/>
                <w:szCs w:val="24"/>
                <w:lang w:eastAsia="en-US"/>
              </w:rPr>
              <w:lastRenderedPageBreak/>
              <w:t>18</w:t>
            </w:r>
          </w:p>
        </w:tc>
        <w:tc>
          <w:tcPr>
            <w:tcW w:w="2160" w:type="dxa"/>
            <w:tcBorders>
              <w:top w:val="single" w:sz="4" w:space="0" w:color="auto"/>
              <w:left w:val="single" w:sz="4" w:space="0" w:color="auto"/>
              <w:bottom w:val="single" w:sz="4" w:space="0" w:color="auto"/>
              <w:right w:val="single" w:sz="4" w:space="0" w:color="auto"/>
            </w:tcBorders>
            <w:hideMark/>
          </w:tcPr>
          <w:p w:rsidR="00BD63DC" w:rsidRPr="00187AB7" w:rsidRDefault="007A428A" w:rsidP="005D0011">
            <w:pPr>
              <w:ind w:firstLine="0"/>
              <w:rPr>
                <w:sz w:val="22"/>
                <w:szCs w:val="22"/>
                <w:lang w:eastAsia="en-US"/>
              </w:rPr>
            </w:pPr>
            <w:r>
              <w:rPr>
                <w:sz w:val="22"/>
                <w:szCs w:val="22"/>
                <w:lang w:eastAsia="en-US"/>
              </w:rPr>
              <w:t>Колер персик</w:t>
            </w:r>
            <w:r w:rsidR="007F7AE2">
              <w:rPr>
                <w:sz w:val="22"/>
                <w:szCs w:val="22"/>
                <w:lang w:eastAsia="en-US"/>
              </w:rPr>
              <w:t xml:space="preserve"> 1 л.</w:t>
            </w:r>
          </w:p>
        </w:tc>
        <w:tc>
          <w:tcPr>
            <w:tcW w:w="4111" w:type="dxa"/>
            <w:tcBorders>
              <w:top w:val="single" w:sz="4" w:space="0" w:color="auto"/>
              <w:left w:val="single" w:sz="4" w:space="0" w:color="auto"/>
              <w:bottom w:val="single" w:sz="4" w:space="0" w:color="auto"/>
              <w:right w:val="single" w:sz="4" w:space="0" w:color="auto"/>
            </w:tcBorders>
            <w:hideMark/>
          </w:tcPr>
          <w:p w:rsidR="00BD63DC" w:rsidRPr="00187AB7" w:rsidRDefault="007F7AE2" w:rsidP="00AE46F7">
            <w:pPr>
              <w:pStyle w:val="formattext"/>
              <w:rPr>
                <w:lang w:eastAsia="en-US"/>
              </w:rPr>
            </w:pPr>
            <w:r>
              <w:rPr>
                <w:lang w:eastAsia="en-US"/>
              </w:rPr>
              <w:t>Предназначен для придания нужного оттенка</w:t>
            </w:r>
            <w:r w:rsidR="009B7238">
              <w:rPr>
                <w:lang w:eastAsia="en-US"/>
              </w:rPr>
              <w:t xml:space="preserve"> </w:t>
            </w:r>
            <w:r>
              <w:rPr>
                <w:lang w:eastAsia="en-US"/>
              </w:rPr>
              <w:t>(колерования) масляным,</w:t>
            </w:r>
            <w:r w:rsidR="009B7238">
              <w:rPr>
                <w:lang w:eastAsia="en-US"/>
              </w:rPr>
              <w:t xml:space="preserve"> </w:t>
            </w:r>
            <w:r>
              <w:rPr>
                <w:lang w:eastAsia="en-US"/>
              </w:rPr>
              <w:t>алкидным,</w:t>
            </w:r>
            <w:r w:rsidR="009B7238">
              <w:rPr>
                <w:lang w:eastAsia="en-US"/>
              </w:rPr>
              <w:t xml:space="preserve"> </w:t>
            </w:r>
            <w:r>
              <w:rPr>
                <w:lang w:eastAsia="en-US"/>
              </w:rPr>
              <w:t>латексным,</w:t>
            </w:r>
            <w:r w:rsidR="009B7238">
              <w:rPr>
                <w:lang w:eastAsia="en-US"/>
              </w:rPr>
              <w:t xml:space="preserve"> </w:t>
            </w:r>
            <w:r>
              <w:rPr>
                <w:lang w:eastAsia="en-US"/>
              </w:rPr>
              <w:t>водно-дисперсионным и др. видам красок. Колер можно использовать в качестве красящей добавки или как готовое покрытие для небольших фрагментов и участков. Для нанесения на бетонные, кирпичные, оштукатуренные или шпатлеванные поверхности</w:t>
            </w:r>
            <w:r w:rsidR="009B7238">
              <w:rPr>
                <w:lang w:eastAsia="en-US"/>
              </w:rPr>
              <w:t>. Емкость – 1л. Цвет-персик.</w:t>
            </w:r>
          </w:p>
        </w:tc>
        <w:tc>
          <w:tcPr>
            <w:tcW w:w="992" w:type="dxa"/>
            <w:tcBorders>
              <w:top w:val="single" w:sz="4" w:space="0" w:color="auto"/>
              <w:left w:val="single" w:sz="4" w:space="0" w:color="auto"/>
              <w:bottom w:val="single" w:sz="4" w:space="0" w:color="auto"/>
              <w:right w:val="single" w:sz="4" w:space="0" w:color="auto"/>
            </w:tcBorders>
          </w:tcPr>
          <w:p w:rsidR="00BD63DC" w:rsidRPr="00187AB7" w:rsidRDefault="00AF5863" w:rsidP="00AE46F7">
            <w:pPr>
              <w:spacing w:line="240" w:lineRule="atLeast"/>
              <w:ind w:firstLine="0"/>
              <w:jc w:val="center"/>
              <w:rPr>
                <w:sz w:val="22"/>
                <w:szCs w:val="22"/>
                <w:lang w:eastAsia="en-US"/>
              </w:rPr>
            </w:pPr>
            <w:r>
              <w:rPr>
                <w:sz w:val="22"/>
                <w:szCs w:val="22"/>
                <w:lang w:eastAsia="en-US"/>
              </w:rPr>
              <w:t>л</w:t>
            </w:r>
          </w:p>
        </w:tc>
        <w:tc>
          <w:tcPr>
            <w:tcW w:w="1134" w:type="dxa"/>
            <w:tcBorders>
              <w:top w:val="single" w:sz="4" w:space="0" w:color="auto"/>
              <w:left w:val="single" w:sz="4" w:space="0" w:color="auto"/>
              <w:bottom w:val="single" w:sz="4" w:space="0" w:color="auto"/>
              <w:right w:val="single" w:sz="4" w:space="0" w:color="auto"/>
            </w:tcBorders>
          </w:tcPr>
          <w:p w:rsidR="00BD63DC" w:rsidRPr="00187AB7" w:rsidRDefault="009B7238" w:rsidP="00AE46F7">
            <w:pPr>
              <w:spacing w:line="240" w:lineRule="atLeast"/>
              <w:ind w:firstLine="0"/>
              <w:jc w:val="center"/>
              <w:rPr>
                <w:sz w:val="22"/>
                <w:szCs w:val="22"/>
                <w:lang w:eastAsia="en-US"/>
              </w:rPr>
            </w:pPr>
            <w:r>
              <w:rPr>
                <w:sz w:val="22"/>
                <w:szCs w:val="22"/>
                <w:lang w:eastAsia="en-US"/>
              </w:rPr>
              <w:t>5</w:t>
            </w:r>
          </w:p>
        </w:tc>
        <w:tc>
          <w:tcPr>
            <w:tcW w:w="1418" w:type="dxa"/>
            <w:tcBorders>
              <w:top w:val="single" w:sz="4" w:space="0" w:color="auto"/>
              <w:left w:val="single" w:sz="4" w:space="0" w:color="auto"/>
              <w:bottom w:val="single" w:sz="4" w:space="0" w:color="auto"/>
              <w:right w:val="single" w:sz="4" w:space="0" w:color="auto"/>
            </w:tcBorders>
          </w:tcPr>
          <w:p w:rsidR="00BD63DC" w:rsidRDefault="00BD63DC" w:rsidP="00BD63DC">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BD63DC" w:rsidRPr="00187AB7" w:rsidRDefault="00AF5863" w:rsidP="00AE46F7">
            <w:pPr>
              <w:spacing w:line="240" w:lineRule="atLeast"/>
              <w:ind w:firstLine="0"/>
              <w:jc w:val="center"/>
              <w:rPr>
                <w:sz w:val="24"/>
                <w:szCs w:val="24"/>
                <w:lang w:eastAsia="en-US"/>
              </w:rPr>
            </w:pPr>
            <w:r>
              <w:rPr>
                <w:sz w:val="24"/>
                <w:szCs w:val="24"/>
                <w:lang w:eastAsia="en-US"/>
              </w:rPr>
              <w:t>330,45</w:t>
            </w:r>
          </w:p>
        </w:tc>
        <w:tc>
          <w:tcPr>
            <w:tcW w:w="2444" w:type="dxa"/>
            <w:tcBorders>
              <w:top w:val="single" w:sz="4" w:space="0" w:color="auto"/>
              <w:left w:val="single" w:sz="4" w:space="0" w:color="auto"/>
              <w:bottom w:val="single" w:sz="4" w:space="0" w:color="auto"/>
              <w:right w:val="single" w:sz="4" w:space="0" w:color="auto"/>
            </w:tcBorders>
          </w:tcPr>
          <w:p w:rsidR="00BD63DC" w:rsidRPr="00187AB7" w:rsidRDefault="00AF5863" w:rsidP="00AE46F7">
            <w:pPr>
              <w:spacing w:line="240" w:lineRule="atLeast"/>
              <w:ind w:firstLine="0"/>
              <w:jc w:val="center"/>
              <w:rPr>
                <w:sz w:val="22"/>
                <w:szCs w:val="22"/>
                <w:lang w:eastAsia="en-US"/>
              </w:rPr>
            </w:pPr>
            <w:r>
              <w:rPr>
                <w:sz w:val="22"/>
                <w:szCs w:val="22"/>
                <w:lang w:eastAsia="en-US"/>
              </w:rPr>
              <w:t>1652,25</w:t>
            </w:r>
          </w:p>
        </w:tc>
      </w:tr>
      <w:tr w:rsidR="009B7238" w:rsidRPr="00A103FF" w:rsidTr="007948B4">
        <w:tc>
          <w:tcPr>
            <w:tcW w:w="534" w:type="dxa"/>
            <w:tcBorders>
              <w:top w:val="single" w:sz="4" w:space="0" w:color="auto"/>
              <w:left w:val="single" w:sz="4" w:space="0" w:color="auto"/>
              <w:bottom w:val="single" w:sz="4" w:space="0" w:color="auto"/>
              <w:right w:val="single" w:sz="4" w:space="0" w:color="auto"/>
            </w:tcBorders>
            <w:hideMark/>
          </w:tcPr>
          <w:p w:rsidR="009B7238" w:rsidRDefault="009B7238" w:rsidP="009B7238">
            <w:pPr>
              <w:spacing w:line="240" w:lineRule="atLeast"/>
              <w:ind w:firstLine="0"/>
              <w:jc w:val="center"/>
              <w:rPr>
                <w:sz w:val="24"/>
                <w:szCs w:val="24"/>
                <w:lang w:eastAsia="en-US"/>
              </w:rPr>
            </w:pPr>
            <w:r>
              <w:rPr>
                <w:sz w:val="24"/>
                <w:szCs w:val="24"/>
                <w:lang w:eastAsia="en-US"/>
              </w:rPr>
              <w:t>19</w:t>
            </w:r>
          </w:p>
        </w:tc>
        <w:tc>
          <w:tcPr>
            <w:tcW w:w="2160"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ind w:firstLine="0"/>
              <w:rPr>
                <w:sz w:val="22"/>
                <w:szCs w:val="22"/>
                <w:lang w:eastAsia="en-US"/>
              </w:rPr>
            </w:pPr>
            <w:r>
              <w:rPr>
                <w:sz w:val="22"/>
                <w:szCs w:val="22"/>
                <w:lang w:eastAsia="en-US"/>
              </w:rPr>
              <w:t>Колер морская волна 1 л.</w:t>
            </w:r>
          </w:p>
        </w:tc>
        <w:tc>
          <w:tcPr>
            <w:tcW w:w="4111"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pStyle w:val="formattext"/>
              <w:rPr>
                <w:lang w:eastAsia="en-US"/>
              </w:rPr>
            </w:pPr>
            <w:r>
              <w:rPr>
                <w:lang w:eastAsia="en-US"/>
              </w:rPr>
              <w:t>Предназначен для придания нужного оттенка (колерования) масляным, алкидным, латексным, водно-дисперсионным и др. видам красок. Колер можно использовать в качестве красящей добавки или как готовое покрытие для небольших фрагментов и участков. Для нанесения на бетонные, кирпичные, оштукатуренные или шпатлеванные поверхности. Емкость – 1л. Цвет-морская волна.</w:t>
            </w:r>
          </w:p>
        </w:tc>
        <w:tc>
          <w:tcPr>
            <w:tcW w:w="992"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2"/>
                <w:szCs w:val="22"/>
                <w:lang w:eastAsia="en-US"/>
              </w:rPr>
            </w:pPr>
            <w:r>
              <w:rPr>
                <w:sz w:val="22"/>
                <w:szCs w:val="22"/>
                <w:lang w:eastAsia="en-US"/>
              </w:rPr>
              <w:t>л</w:t>
            </w:r>
          </w:p>
        </w:tc>
        <w:tc>
          <w:tcPr>
            <w:tcW w:w="1134" w:type="dxa"/>
            <w:tcBorders>
              <w:top w:val="single" w:sz="4" w:space="0" w:color="auto"/>
              <w:left w:val="single" w:sz="4" w:space="0" w:color="auto"/>
              <w:bottom w:val="single" w:sz="4" w:space="0" w:color="auto"/>
              <w:right w:val="single" w:sz="4" w:space="0" w:color="auto"/>
            </w:tcBorders>
          </w:tcPr>
          <w:p w:rsidR="009B7238" w:rsidRPr="00187AB7" w:rsidRDefault="009B7238" w:rsidP="009B7238">
            <w:pPr>
              <w:spacing w:line="240" w:lineRule="atLeast"/>
              <w:ind w:firstLine="0"/>
              <w:jc w:val="center"/>
              <w:rPr>
                <w:sz w:val="22"/>
                <w:szCs w:val="22"/>
                <w:lang w:eastAsia="en-US"/>
              </w:rPr>
            </w:pPr>
            <w:r>
              <w:rPr>
                <w:sz w:val="22"/>
                <w:szCs w:val="22"/>
                <w:lang w:eastAsia="en-US"/>
              </w:rPr>
              <w:t>3</w:t>
            </w:r>
          </w:p>
        </w:tc>
        <w:tc>
          <w:tcPr>
            <w:tcW w:w="1418" w:type="dxa"/>
            <w:tcBorders>
              <w:top w:val="single" w:sz="4" w:space="0" w:color="auto"/>
              <w:left w:val="single" w:sz="4" w:space="0" w:color="auto"/>
              <w:bottom w:val="single" w:sz="4" w:space="0" w:color="auto"/>
              <w:right w:val="single" w:sz="4" w:space="0" w:color="auto"/>
            </w:tcBorders>
          </w:tcPr>
          <w:p w:rsidR="009B7238" w:rsidRDefault="009B7238" w:rsidP="009B7238">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4"/>
                <w:szCs w:val="24"/>
                <w:lang w:eastAsia="en-US"/>
              </w:rPr>
            </w:pPr>
            <w:r>
              <w:rPr>
                <w:sz w:val="24"/>
                <w:szCs w:val="24"/>
                <w:lang w:eastAsia="en-US"/>
              </w:rPr>
              <w:t>330,45</w:t>
            </w:r>
          </w:p>
        </w:tc>
        <w:tc>
          <w:tcPr>
            <w:tcW w:w="2444"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2"/>
                <w:szCs w:val="22"/>
                <w:lang w:eastAsia="en-US"/>
              </w:rPr>
            </w:pPr>
            <w:r>
              <w:rPr>
                <w:sz w:val="22"/>
                <w:szCs w:val="22"/>
                <w:lang w:eastAsia="en-US"/>
              </w:rPr>
              <w:t>991,35</w:t>
            </w:r>
          </w:p>
        </w:tc>
      </w:tr>
      <w:tr w:rsidR="009B7238" w:rsidRPr="00A103FF" w:rsidTr="007948B4">
        <w:tc>
          <w:tcPr>
            <w:tcW w:w="534" w:type="dxa"/>
            <w:tcBorders>
              <w:top w:val="single" w:sz="4" w:space="0" w:color="auto"/>
              <w:left w:val="single" w:sz="4" w:space="0" w:color="auto"/>
              <w:bottom w:val="single" w:sz="4" w:space="0" w:color="auto"/>
              <w:right w:val="single" w:sz="4" w:space="0" w:color="auto"/>
            </w:tcBorders>
            <w:hideMark/>
          </w:tcPr>
          <w:p w:rsidR="009B7238" w:rsidRDefault="009B7238" w:rsidP="009B7238">
            <w:pPr>
              <w:spacing w:line="240" w:lineRule="atLeast"/>
              <w:ind w:firstLine="0"/>
              <w:jc w:val="center"/>
              <w:rPr>
                <w:sz w:val="24"/>
                <w:szCs w:val="24"/>
                <w:lang w:eastAsia="en-US"/>
              </w:rPr>
            </w:pPr>
            <w:r>
              <w:rPr>
                <w:sz w:val="24"/>
                <w:szCs w:val="24"/>
                <w:lang w:eastAsia="en-US"/>
              </w:rPr>
              <w:t>20</w:t>
            </w:r>
          </w:p>
        </w:tc>
        <w:tc>
          <w:tcPr>
            <w:tcW w:w="2160"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ind w:firstLine="0"/>
              <w:rPr>
                <w:sz w:val="22"/>
                <w:szCs w:val="22"/>
                <w:lang w:eastAsia="en-US"/>
              </w:rPr>
            </w:pPr>
            <w:r>
              <w:rPr>
                <w:sz w:val="22"/>
                <w:szCs w:val="22"/>
                <w:lang w:eastAsia="en-US"/>
              </w:rPr>
              <w:t>Колер зеленый 1 л.</w:t>
            </w:r>
          </w:p>
        </w:tc>
        <w:tc>
          <w:tcPr>
            <w:tcW w:w="4111"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pStyle w:val="formattext"/>
              <w:rPr>
                <w:lang w:eastAsia="en-US"/>
              </w:rPr>
            </w:pPr>
            <w:r>
              <w:rPr>
                <w:lang w:eastAsia="en-US"/>
              </w:rPr>
              <w:t xml:space="preserve">Предназначен для придания нужного оттенка (колерования) масляным, алкидным, латексным, водно-дисперсионным и др. видам красок. Колер можно использовать в качестве красящей добавки или как готовое покрытие для небольших фрагментов и участков. Для нанесения на бетонные, кирпичные, </w:t>
            </w:r>
            <w:r>
              <w:rPr>
                <w:lang w:eastAsia="en-US"/>
              </w:rPr>
              <w:lastRenderedPageBreak/>
              <w:t>оштукатуренные или шпатлеванные поверхности. Емкость – 1л. Цвет-зеленый.</w:t>
            </w:r>
          </w:p>
        </w:tc>
        <w:tc>
          <w:tcPr>
            <w:tcW w:w="992"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2"/>
                <w:szCs w:val="22"/>
                <w:lang w:eastAsia="en-US"/>
              </w:rPr>
            </w:pPr>
            <w:r>
              <w:rPr>
                <w:sz w:val="22"/>
                <w:szCs w:val="22"/>
                <w:lang w:eastAsia="en-US"/>
              </w:rPr>
              <w:lastRenderedPageBreak/>
              <w:t>л</w:t>
            </w:r>
          </w:p>
        </w:tc>
        <w:tc>
          <w:tcPr>
            <w:tcW w:w="1134" w:type="dxa"/>
            <w:tcBorders>
              <w:top w:val="single" w:sz="4" w:space="0" w:color="auto"/>
              <w:left w:val="single" w:sz="4" w:space="0" w:color="auto"/>
              <w:bottom w:val="single" w:sz="4" w:space="0" w:color="auto"/>
              <w:right w:val="single" w:sz="4" w:space="0" w:color="auto"/>
            </w:tcBorders>
          </w:tcPr>
          <w:p w:rsidR="009B7238" w:rsidRPr="00187AB7" w:rsidRDefault="009B7238" w:rsidP="009B7238">
            <w:pPr>
              <w:spacing w:line="240" w:lineRule="atLeast"/>
              <w:ind w:firstLine="0"/>
              <w:jc w:val="center"/>
              <w:rPr>
                <w:sz w:val="22"/>
                <w:szCs w:val="22"/>
                <w:lang w:eastAsia="en-US"/>
              </w:rPr>
            </w:pPr>
            <w:r>
              <w:rPr>
                <w:sz w:val="22"/>
                <w:szCs w:val="22"/>
                <w:lang w:eastAsia="en-US"/>
              </w:rPr>
              <w:t>3</w:t>
            </w:r>
          </w:p>
        </w:tc>
        <w:tc>
          <w:tcPr>
            <w:tcW w:w="1418" w:type="dxa"/>
            <w:tcBorders>
              <w:top w:val="single" w:sz="4" w:space="0" w:color="auto"/>
              <w:left w:val="single" w:sz="4" w:space="0" w:color="auto"/>
              <w:bottom w:val="single" w:sz="4" w:space="0" w:color="auto"/>
              <w:right w:val="single" w:sz="4" w:space="0" w:color="auto"/>
            </w:tcBorders>
          </w:tcPr>
          <w:p w:rsidR="009B7238" w:rsidRDefault="009B7238" w:rsidP="009B7238">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4"/>
                <w:szCs w:val="24"/>
                <w:lang w:eastAsia="en-US"/>
              </w:rPr>
            </w:pPr>
            <w:r>
              <w:rPr>
                <w:sz w:val="24"/>
                <w:szCs w:val="24"/>
                <w:lang w:eastAsia="en-US"/>
              </w:rPr>
              <w:t>330,45</w:t>
            </w:r>
          </w:p>
        </w:tc>
        <w:tc>
          <w:tcPr>
            <w:tcW w:w="2444"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2"/>
                <w:szCs w:val="22"/>
                <w:lang w:eastAsia="en-US"/>
              </w:rPr>
            </w:pPr>
            <w:r>
              <w:rPr>
                <w:sz w:val="22"/>
                <w:szCs w:val="22"/>
                <w:lang w:eastAsia="en-US"/>
              </w:rPr>
              <w:t>991,35</w:t>
            </w:r>
          </w:p>
        </w:tc>
      </w:tr>
      <w:tr w:rsidR="009B7238" w:rsidRPr="00A103FF" w:rsidTr="007948B4">
        <w:tc>
          <w:tcPr>
            <w:tcW w:w="534" w:type="dxa"/>
            <w:tcBorders>
              <w:top w:val="single" w:sz="4" w:space="0" w:color="auto"/>
              <w:left w:val="single" w:sz="4" w:space="0" w:color="auto"/>
              <w:bottom w:val="single" w:sz="4" w:space="0" w:color="auto"/>
              <w:right w:val="single" w:sz="4" w:space="0" w:color="auto"/>
            </w:tcBorders>
            <w:hideMark/>
          </w:tcPr>
          <w:p w:rsidR="009B7238" w:rsidRDefault="009B7238" w:rsidP="009B7238">
            <w:pPr>
              <w:spacing w:line="240" w:lineRule="atLeast"/>
              <w:ind w:firstLine="0"/>
              <w:jc w:val="center"/>
              <w:rPr>
                <w:sz w:val="24"/>
                <w:szCs w:val="24"/>
                <w:lang w:eastAsia="en-US"/>
              </w:rPr>
            </w:pPr>
            <w:r>
              <w:rPr>
                <w:sz w:val="24"/>
                <w:szCs w:val="24"/>
                <w:lang w:eastAsia="en-US"/>
              </w:rPr>
              <w:lastRenderedPageBreak/>
              <w:t>21</w:t>
            </w:r>
          </w:p>
        </w:tc>
        <w:tc>
          <w:tcPr>
            <w:tcW w:w="2160"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ind w:firstLine="0"/>
              <w:rPr>
                <w:sz w:val="22"/>
                <w:szCs w:val="22"/>
                <w:lang w:eastAsia="en-US"/>
              </w:rPr>
            </w:pPr>
            <w:r>
              <w:rPr>
                <w:sz w:val="22"/>
                <w:szCs w:val="22"/>
                <w:lang w:eastAsia="en-US"/>
              </w:rPr>
              <w:t>Колер красный 1 л.</w:t>
            </w:r>
          </w:p>
        </w:tc>
        <w:tc>
          <w:tcPr>
            <w:tcW w:w="4111"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pStyle w:val="formattext"/>
              <w:rPr>
                <w:lang w:eastAsia="en-US"/>
              </w:rPr>
            </w:pPr>
            <w:r>
              <w:rPr>
                <w:lang w:eastAsia="en-US"/>
              </w:rPr>
              <w:t>Предназначен для придания нужного оттенка (колерования) масляным, алкидным, латексным, водно-дисперсионным и др. видам красок. Колер можно использовать в качестве красящей добавки или как готовое покрытие для небольших фрагментов и участков. Для нанесения на бетонные, кирпичные, оштукатуренные или шпатлеванные поверхности. Емкость – 1л. Цвет-красный.</w:t>
            </w:r>
          </w:p>
        </w:tc>
        <w:tc>
          <w:tcPr>
            <w:tcW w:w="992" w:type="dxa"/>
            <w:tcBorders>
              <w:top w:val="single" w:sz="4" w:space="0" w:color="auto"/>
              <w:left w:val="single" w:sz="4" w:space="0" w:color="auto"/>
              <w:bottom w:val="single" w:sz="4" w:space="0" w:color="auto"/>
              <w:right w:val="single" w:sz="4" w:space="0" w:color="auto"/>
            </w:tcBorders>
          </w:tcPr>
          <w:p w:rsidR="009B7238" w:rsidRPr="00187AB7" w:rsidRDefault="009B7238" w:rsidP="009B7238">
            <w:pPr>
              <w:spacing w:line="240" w:lineRule="atLeast"/>
              <w:ind w:firstLine="0"/>
              <w:jc w:val="center"/>
              <w:rPr>
                <w:sz w:val="22"/>
                <w:szCs w:val="22"/>
                <w:lang w:eastAsia="en-US"/>
              </w:rPr>
            </w:pPr>
            <w:r>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9B7238" w:rsidRPr="00187AB7" w:rsidRDefault="009B7238" w:rsidP="009B7238">
            <w:pPr>
              <w:spacing w:line="240" w:lineRule="atLeast"/>
              <w:ind w:firstLine="0"/>
              <w:jc w:val="center"/>
              <w:rPr>
                <w:sz w:val="22"/>
                <w:szCs w:val="22"/>
                <w:lang w:eastAsia="en-US"/>
              </w:rPr>
            </w:pPr>
            <w:r>
              <w:rPr>
                <w:sz w:val="22"/>
                <w:szCs w:val="22"/>
                <w:lang w:eastAsia="en-US"/>
              </w:rPr>
              <w:t>3</w:t>
            </w:r>
          </w:p>
        </w:tc>
        <w:tc>
          <w:tcPr>
            <w:tcW w:w="1418" w:type="dxa"/>
            <w:tcBorders>
              <w:top w:val="single" w:sz="4" w:space="0" w:color="auto"/>
              <w:left w:val="single" w:sz="4" w:space="0" w:color="auto"/>
              <w:bottom w:val="single" w:sz="4" w:space="0" w:color="auto"/>
              <w:right w:val="single" w:sz="4" w:space="0" w:color="auto"/>
            </w:tcBorders>
          </w:tcPr>
          <w:p w:rsidR="009B7238" w:rsidRDefault="009B7238" w:rsidP="009B7238">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4"/>
                <w:szCs w:val="24"/>
                <w:lang w:eastAsia="en-US"/>
              </w:rPr>
            </w:pPr>
            <w:r>
              <w:rPr>
                <w:sz w:val="24"/>
                <w:szCs w:val="24"/>
                <w:lang w:eastAsia="en-US"/>
              </w:rPr>
              <w:t>330,45</w:t>
            </w:r>
          </w:p>
        </w:tc>
        <w:tc>
          <w:tcPr>
            <w:tcW w:w="2444"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2"/>
                <w:szCs w:val="22"/>
                <w:lang w:eastAsia="en-US"/>
              </w:rPr>
            </w:pPr>
            <w:r>
              <w:rPr>
                <w:sz w:val="22"/>
                <w:szCs w:val="22"/>
                <w:lang w:eastAsia="en-US"/>
              </w:rPr>
              <w:t>991,35</w:t>
            </w:r>
          </w:p>
        </w:tc>
      </w:tr>
      <w:tr w:rsidR="009B7238" w:rsidRPr="00A103FF" w:rsidTr="007A428A">
        <w:trPr>
          <w:trHeight w:val="1364"/>
        </w:trPr>
        <w:tc>
          <w:tcPr>
            <w:tcW w:w="534" w:type="dxa"/>
            <w:tcBorders>
              <w:top w:val="single" w:sz="4" w:space="0" w:color="auto"/>
              <w:left w:val="single" w:sz="4" w:space="0" w:color="auto"/>
              <w:bottom w:val="single" w:sz="4" w:space="0" w:color="auto"/>
              <w:right w:val="single" w:sz="4" w:space="0" w:color="auto"/>
            </w:tcBorders>
            <w:hideMark/>
          </w:tcPr>
          <w:p w:rsidR="009B7238" w:rsidRDefault="009B7238" w:rsidP="009B7238">
            <w:pPr>
              <w:spacing w:line="240" w:lineRule="atLeast"/>
              <w:ind w:firstLine="0"/>
              <w:jc w:val="center"/>
              <w:rPr>
                <w:sz w:val="24"/>
                <w:szCs w:val="24"/>
                <w:lang w:eastAsia="en-US"/>
              </w:rPr>
            </w:pPr>
            <w:r>
              <w:rPr>
                <w:sz w:val="24"/>
                <w:szCs w:val="24"/>
                <w:lang w:eastAsia="en-US"/>
              </w:rPr>
              <w:t>22</w:t>
            </w:r>
          </w:p>
        </w:tc>
        <w:tc>
          <w:tcPr>
            <w:tcW w:w="2160"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ind w:firstLine="0"/>
              <w:rPr>
                <w:sz w:val="22"/>
                <w:szCs w:val="22"/>
                <w:lang w:eastAsia="en-US"/>
              </w:rPr>
            </w:pPr>
            <w:r>
              <w:rPr>
                <w:sz w:val="22"/>
                <w:szCs w:val="22"/>
                <w:lang w:eastAsia="en-US"/>
              </w:rPr>
              <w:t>Кисть малярная плоская</w:t>
            </w:r>
          </w:p>
        </w:tc>
        <w:tc>
          <w:tcPr>
            <w:tcW w:w="4111"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pStyle w:val="formattext"/>
              <w:rPr>
                <w:lang w:eastAsia="en-US"/>
              </w:rPr>
            </w:pPr>
            <w:r>
              <w:rPr>
                <w:lang w:eastAsia="en-US"/>
              </w:rPr>
              <w:t>Применительна для широкого круга работ при окрашивании. Плоская со  смешанной щетиной. Материал ручки – дерево. Материал рабочей части – комбинированная щетина (натуральная и искусственная  ) Бандаж – металлический. Размер – 30 мм.</w:t>
            </w:r>
          </w:p>
        </w:tc>
        <w:tc>
          <w:tcPr>
            <w:tcW w:w="992" w:type="dxa"/>
            <w:tcBorders>
              <w:top w:val="single" w:sz="4" w:space="0" w:color="auto"/>
              <w:left w:val="single" w:sz="4" w:space="0" w:color="auto"/>
              <w:bottom w:val="single" w:sz="4" w:space="0" w:color="auto"/>
              <w:right w:val="single" w:sz="4" w:space="0" w:color="auto"/>
            </w:tcBorders>
          </w:tcPr>
          <w:p w:rsidR="009B7238" w:rsidRPr="00187AB7" w:rsidRDefault="009B7238" w:rsidP="009B7238">
            <w:pPr>
              <w:spacing w:line="240" w:lineRule="atLeast"/>
              <w:ind w:firstLine="0"/>
              <w:jc w:val="center"/>
              <w:rPr>
                <w:sz w:val="22"/>
                <w:szCs w:val="22"/>
                <w:lang w:eastAsia="en-US"/>
              </w:rPr>
            </w:pPr>
            <w:r>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9B7238" w:rsidRPr="00187AB7" w:rsidRDefault="009B7238" w:rsidP="009B7238">
            <w:pPr>
              <w:spacing w:line="240" w:lineRule="atLeast"/>
              <w:ind w:firstLine="0"/>
              <w:jc w:val="center"/>
              <w:rPr>
                <w:sz w:val="22"/>
                <w:szCs w:val="22"/>
                <w:lang w:eastAsia="en-US"/>
              </w:rPr>
            </w:pPr>
            <w:r>
              <w:rPr>
                <w:sz w:val="22"/>
                <w:szCs w:val="22"/>
                <w:lang w:eastAsia="en-US"/>
              </w:rPr>
              <w:t>50</w:t>
            </w:r>
          </w:p>
        </w:tc>
        <w:tc>
          <w:tcPr>
            <w:tcW w:w="1418" w:type="dxa"/>
            <w:tcBorders>
              <w:top w:val="single" w:sz="4" w:space="0" w:color="auto"/>
              <w:left w:val="single" w:sz="4" w:space="0" w:color="auto"/>
              <w:bottom w:val="single" w:sz="4" w:space="0" w:color="auto"/>
              <w:right w:val="single" w:sz="4" w:space="0" w:color="auto"/>
            </w:tcBorders>
          </w:tcPr>
          <w:p w:rsidR="009B7238" w:rsidRDefault="009B7238" w:rsidP="009B7238">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4"/>
                <w:szCs w:val="24"/>
                <w:lang w:eastAsia="en-US"/>
              </w:rPr>
            </w:pPr>
            <w:r>
              <w:rPr>
                <w:sz w:val="24"/>
                <w:szCs w:val="24"/>
                <w:lang w:eastAsia="en-US"/>
              </w:rPr>
              <w:t>24,51</w:t>
            </w:r>
          </w:p>
        </w:tc>
        <w:tc>
          <w:tcPr>
            <w:tcW w:w="2444"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2"/>
                <w:szCs w:val="22"/>
                <w:lang w:eastAsia="en-US"/>
              </w:rPr>
            </w:pPr>
            <w:r>
              <w:rPr>
                <w:sz w:val="22"/>
                <w:szCs w:val="22"/>
                <w:lang w:eastAsia="en-US"/>
              </w:rPr>
              <w:t>1225,50</w:t>
            </w:r>
          </w:p>
        </w:tc>
      </w:tr>
      <w:tr w:rsidR="009B7238" w:rsidRPr="00A103FF" w:rsidTr="007948B4">
        <w:tc>
          <w:tcPr>
            <w:tcW w:w="534" w:type="dxa"/>
            <w:tcBorders>
              <w:top w:val="single" w:sz="4" w:space="0" w:color="auto"/>
              <w:left w:val="single" w:sz="4" w:space="0" w:color="auto"/>
              <w:bottom w:val="single" w:sz="4" w:space="0" w:color="auto"/>
              <w:right w:val="single" w:sz="4" w:space="0" w:color="auto"/>
            </w:tcBorders>
            <w:hideMark/>
          </w:tcPr>
          <w:p w:rsidR="009B7238" w:rsidRDefault="009B7238" w:rsidP="009B7238">
            <w:pPr>
              <w:spacing w:line="240" w:lineRule="atLeast"/>
              <w:ind w:firstLine="0"/>
              <w:jc w:val="center"/>
              <w:rPr>
                <w:sz w:val="24"/>
                <w:szCs w:val="24"/>
                <w:lang w:eastAsia="en-US"/>
              </w:rPr>
            </w:pPr>
            <w:r>
              <w:rPr>
                <w:sz w:val="24"/>
                <w:szCs w:val="24"/>
                <w:lang w:eastAsia="en-US"/>
              </w:rPr>
              <w:t>23</w:t>
            </w:r>
          </w:p>
        </w:tc>
        <w:tc>
          <w:tcPr>
            <w:tcW w:w="2160"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ind w:firstLine="0"/>
              <w:rPr>
                <w:sz w:val="22"/>
                <w:szCs w:val="22"/>
                <w:lang w:eastAsia="en-US"/>
              </w:rPr>
            </w:pPr>
            <w:r>
              <w:rPr>
                <w:sz w:val="22"/>
                <w:szCs w:val="22"/>
                <w:lang w:eastAsia="en-US"/>
              </w:rPr>
              <w:t>Кисть малярная плоская</w:t>
            </w:r>
          </w:p>
        </w:tc>
        <w:tc>
          <w:tcPr>
            <w:tcW w:w="4111"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pStyle w:val="formattext"/>
              <w:rPr>
                <w:lang w:eastAsia="en-US"/>
              </w:rPr>
            </w:pPr>
            <w:r>
              <w:rPr>
                <w:lang w:eastAsia="en-US"/>
              </w:rPr>
              <w:t>Применительна для широкого круга работ при окрашивании. Плоская со  смешанной щетиной. Материал ручки – дерево. Материал рабочей части – комбинированная щетина (натуральная и искусственная  ) Бандаж – металлический. Размер – 50 мм.</w:t>
            </w:r>
          </w:p>
        </w:tc>
        <w:tc>
          <w:tcPr>
            <w:tcW w:w="992" w:type="dxa"/>
            <w:tcBorders>
              <w:top w:val="single" w:sz="4" w:space="0" w:color="auto"/>
              <w:left w:val="single" w:sz="4" w:space="0" w:color="auto"/>
              <w:bottom w:val="single" w:sz="4" w:space="0" w:color="auto"/>
              <w:right w:val="single" w:sz="4" w:space="0" w:color="auto"/>
            </w:tcBorders>
          </w:tcPr>
          <w:p w:rsidR="009B7238" w:rsidRPr="00187AB7" w:rsidRDefault="009B7238" w:rsidP="009B7238">
            <w:pPr>
              <w:spacing w:line="240" w:lineRule="atLeast"/>
              <w:ind w:firstLine="0"/>
              <w:jc w:val="center"/>
              <w:rPr>
                <w:sz w:val="22"/>
                <w:szCs w:val="22"/>
                <w:lang w:eastAsia="en-US"/>
              </w:rPr>
            </w:pPr>
            <w:r>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9B7238" w:rsidRPr="00187AB7" w:rsidRDefault="009B7238" w:rsidP="009B7238">
            <w:pPr>
              <w:spacing w:line="240" w:lineRule="atLeast"/>
              <w:ind w:firstLine="0"/>
              <w:jc w:val="center"/>
              <w:rPr>
                <w:sz w:val="22"/>
                <w:szCs w:val="22"/>
                <w:lang w:eastAsia="en-US"/>
              </w:rPr>
            </w:pPr>
            <w:r>
              <w:rPr>
                <w:sz w:val="22"/>
                <w:szCs w:val="22"/>
                <w:lang w:eastAsia="en-US"/>
              </w:rPr>
              <w:t>50</w:t>
            </w:r>
          </w:p>
        </w:tc>
        <w:tc>
          <w:tcPr>
            <w:tcW w:w="1418" w:type="dxa"/>
            <w:tcBorders>
              <w:top w:val="single" w:sz="4" w:space="0" w:color="auto"/>
              <w:left w:val="single" w:sz="4" w:space="0" w:color="auto"/>
              <w:bottom w:val="single" w:sz="4" w:space="0" w:color="auto"/>
              <w:right w:val="single" w:sz="4" w:space="0" w:color="auto"/>
            </w:tcBorders>
          </w:tcPr>
          <w:p w:rsidR="009B7238" w:rsidRDefault="009B7238" w:rsidP="009B7238">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4"/>
                <w:szCs w:val="24"/>
                <w:lang w:eastAsia="en-US"/>
              </w:rPr>
            </w:pPr>
            <w:r>
              <w:rPr>
                <w:sz w:val="24"/>
                <w:szCs w:val="24"/>
                <w:lang w:eastAsia="en-US"/>
              </w:rPr>
              <w:t>39,59</w:t>
            </w:r>
          </w:p>
        </w:tc>
        <w:tc>
          <w:tcPr>
            <w:tcW w:w="2444"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2"/>
                <w:szCs w:val="22"/>
                <w:lang w:eastAsia="en-US"/>
              </w:rPr>
            </w:pPr>
            <w:r>
              <w:rPr>
                <w:sz w:val="22"/>
                <w:szCs w:val="22"/>
                <w:lang w:eastAsia="en-US"/>
              </w:rPr>
              <w:t>1979,50</w:t>
            </w:r>
          </w:p>
        </w:tc>
      </w:tr>
      <w:tr w:rsidR="009B7238" w:rsidRPr="00A103FF" w:rsidTr="007948B4">
        <w:tc>
          <w:tcPr>
            <w:tcW w:w="534" w:type="dxa"/>
            <w:tcBorders>
              <w:top w:val="single" w:sz="4" w:space="0" w:color="auto"/>
              <w:left w:val="single" w:sz="4" w:space="0" w:color="auto"/>
              <w:bottom w:val="single" w:sz="4" w:space="0" w:color="auto"/>
              <w:right w:val="single" w:sz="4" w:space="0" w:color="auto"/>
            </w:tcBorders>
            <w:hideMark/>
          </w:tcPr>
          <w:p w:rsidR="009B7238" w:rsidRDefault="009B7238" w:rsidP="009B7238">
            <w:pPr>
              <w:spacing w:line="240" w:lineRule="atLeast"/>
              <w:ind w:firstLine="0"/>
              <w:jc w:val="center"/>
              <w:rPr>
                <w:sz w:val="24"/>
                <w:szCs w:val="24"/>
                <w:lang w:eastAsia="en-US"/>
              </w:rPr>
            </w:pPr>
            <w:r>
              <w:rPr>
                <w:sz w:val="24"/>
                <w:szCs w:val="24"/>
                <w:lang w:eastAsia="en-US"/>
              </w:rPr>
              <w:t>24</w:t>
            </w:r>
          </w:p>
        </w:tc>
        <w:tc>
          <w:tcPr>
            <w:tcW w:w="2160"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ind w:firstLine="0"/>
              <w:rPr>
                <w:sz w:val="22"/>
                <w:szCs w:val="22"/>
                <w:lang w:eastAsia="en-US"/>
              </w:rPr>
            </w:pPr>
            <w:r>
              <w:rPr>
                <w:sz w:val="22"/>
                <w:szCs w:val="22"/>
                <w:lang w:eastAsia="en-US"/>
              </w:rPr>
              <w:t>Кисть малярная плоская</w:t>
            </w:r>
          </w:p>
        </w:tc>
        <w:tc>
          <w:tcPr>
            <w:tcW w:w="4111"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pStyle w:val="formattext"/>
              <w:rPr>
                <w:lang w:eastAsia="en-US"/>
              </w:rPr>
            </w:pPr>
            <w:r>
              <w:rPr>
                <w:lang w:eastAsia="en-US"/>
              </w:rPr>
              <w:t xml:space="preserve">Применительна для широкого круга работ при окрашивании. Плоская со  смешанной щетиной. Материал ручки – дерево. Материал рабочей </w:t>
            </w:r>
            <w:r>
              <w:rPr>
                <w:lang w:eastAsia="en-US"/>
              </w:rPr>
              <w:lastRenderedPageBreak/>
              <w:t>части – комбинированная щетина (натуральная и искусственная  ) Бандаж – металлический. Размер – 70 мм.</w:t>
            </w:r>
          </w:p>
        </w:tc>
        <w:tc>
          <w:tcPr>
            <w:tcW w:w="992" w:type="dxa"/>
            <w:tcBorders>
              <w:top w:val="single" w:sz="4" w:space="0" w:color="auto"/>
              <w:left w:val="single" w:sz="4" w:space="0" w:color="auto"/>
              <w:bottom w:val="single" w:sz="4" w:space="0" w:color="auto"/>
              <w:right w:val="single" w:sz="4" w:space="0" w:color="auto"/>
            </w:tcBorders>
          </w:tcPr>
          <w:p w:rsidR="009B7238" w:rsidRPr="00187AB7" w:rsidRDefault="009B7238" w:rsidP="009B7238">
            <w:pPr>
              <w:spacing w:line="240" w:lineRule="atLeast"/>
              <w:ind w:firstLine="0"/>
              <w:jc w:val="center"/>
              <w:rPr>
                <w:sz w:val="22"/>
                <w:szCs w:val="22"/>
                <w:lang w:eastAsia="en-US"/>
              </w:rPr>
            </w:pPr>
            <w:r>
              <w:rPr>
                <w:sz w:val="22"/>
                <w:szCs w:val="22"/>
                <w:lang w:eastAsia="en-US"/>
              </w:rPr>
              <w:lastRenderedPageBreak/>
              <w:t>шт</w:t>
            </w:r>
          </w:p>
        </w:tc>
        <w:tc>
          <w:tcPr>
            <w:tcW w:w="1134" w:type="dxa"/>
            <w:tcBorders>
              <w:top w:val="single" w:sz="4" w:space="0" w:color="auto"/>
              <w:left w:val="single" w:sz="4" w:space="0" w:color="auto"/>
              <w:bottom w:val="single" w:sz="4" w:space="0" w:color="auto"/>
              <w:right w:val="single" w:sz="4" w:space="0" w:color="auto"/>
            </w:tcBorders>
          </w:tcPr>
          <w:p w:rsidR="009B7238" w:rsidRPr="00187AB7" w:rsidRDefault="009B7238" w:rsidP="009B7238">
            <w:pPr>
              <w:spacing w:line="240" w:lineRule="atLeast"/>
              <w:ind w:firstLine="0"/>
              <w:jc w:val="center"/>
              <w:rPr>
                <w:sz w:val="22"/>
                <w:szCs w:val="22"/>
                <w:lang w:eastAsia="en-US"/>
              </w:rPr>
            </w:pPr>
            <w:r>
              <w:rPr>
                <w:sz w:val="22"/>
                <w:szCs w:val="22"/>
                <w:lang w:eastAsia="en-US"/>
              </w:rPr>
              <w:t>50</w:t>
            </w:r>
          </w:p>
        </w:tc>
        <w:tc>
          <w:tcPr>
            <w:tcW w:w="1418" w:type="dxa"/>
            <w:tcBorders>
              <w:top w:val="single" w:sz="4" w:space="0" w:color="auto"/>
              <w:left w:val="single" w:sz="4" w:space="0" w:color="auto"/>
              <w:bottom w:val="single" w:sz="4" w:space="0" w:color="auto"/>
              <w:right w:val="single" w:sz="4" w:space="0" w:color="auto"/>
            </w:tcBorders>
          </w:tcPr>
          <w:p w:rsidR="009B7238" w:rsidRDefault="009B7238" w:rsidP="009B7238">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4"/>
                <w:szCs w:val="24"/>
                <w:lang w:eastAsia="en-US"/>
              </w:rPr>
            </w:pPr>
            <w:r>
              <w:rPr>
                <w:sz w:val="24"/>
                <w:szCs w:val="24"/>
                <w:lang w:eastAsia="en-US"/>
              </w:rPr>
              <w:t>57,18</w:t>
            </w:r>
          </w:p>
        </w:tc>
        <w:tc>
          <w:tcPr>
            <w:tcW w:w="2444"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2"/>
                <w:szCs w:val="22"/>
                <w:lang w:eastAsia="en-US"/>
              </w:rPr>
            </w:pPr>
            <w:r>
              <w:rPr>
                <w:sz w:val="22"/>
                <w:szCs w:val="22"/>
                <w:lang w:eastAsia="en-US"/>
              </w:rPr>
              <w:t>2859,00</w:t>
            </w:r>
          </w:p>
        </w:tc>
      </w:tr>
      <w:tr w:rsidR="009B7238" w:rsidRPr="00A103FF" w:rsidTr="007948B4">
        <w:tc>
          <w:tcPr>
            <w:tcW w:w="534" w:type="dxa"/>
            <w:tcBorders>
              <w:top w:val="single" w:sz="4" w:space="0" w:color="auto"/>
              <w:left w:val="single" w:sz="4" w:space="0" w:color="auto"/>
              <w:bottom w:val="single" w:sz="4" w:space="0" w:color="auto"/>
              <w:right w:val="single" w:sz="4" w:space="0" w:color="auto"/>
            </w:tcBorders>
            <w:hideMark/>
          </w:tcPr>
          <w:p w:rsidR="009B7238" w:rsidRDefault="009B7238" w:rsidP="009B7238">
            <w:pPr>
              <w:spacing w:line="240" w:lineRule="atLeast"/>
              <w:ind w:firstLine="0"/>
              <w:jc w:val="center"/>
              <w:rPr>
                <w:sz w:val="24"/>
                <w:szCs w:val="24"/>
                <w:lang w:eastAsia="en-US"/>
              </w:rPr>
            </w:pPr>
            <w:r>
              <w:rPr>
                <w:sz w:val="24"/>
                <w:szCs w:val="24"/>
                <w:lang w:eastAsia="en-US"/>
              </w:rPr>
              <w:lastRenderedPageBreak/>
              <w:t>25</w:t>
            </w:r>
          </w:p>
        </w:tc>
        <w:tc>
          <w:tcPr>
            <w:tcW w:w="2160"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ind w:firstLine="0"/>
              <w:rPr>
                <w:sz w:val="22"/>
                <w:szCs w:val="22"/>
                <w:lang w:eastAsia="en-US"/>
              </w:rPr>
            </w:pPr>
            <w:r>
              <w:rPr>
                <w:sz w:val="22"/>
                <w:szCs w:val="22"/>
                <w:lang w:eastAsia="en-US"/>
              </w:rPr>
              <w:t xml:space="preserve">Олифа </w:t>
            </w:r>
            <w:r w:rsidR="00D807B2">
              <w:rPr>
                <w:sz w:val="22"/>
                <w:szCs w:val="22"/>
                <w:lang w:eastAsia="en-US"/>
              </w:rPr>
              <w:t>натуральная</w:t>
            </w:r>
          </w:p>
        </w:tc>
        <w:tc>
          <w:tcPr>
            <w:tcW w:w="4111" w:type="dxa"/>
            <w:tcBorders>
              <w:top w:val="single" w:sz="4" w:space="0" w:color="auto"/>
              <w:left w:val="single" w:sz="4" w:space="0" w:color="auto"/>
              <w:bottom w:val="single" w:sz="4" w:space="0" w:color="auto"/>
              <w:right w:val="single" w:sz="4" w:space="0" w:color="auto"/>
            </w:tcBorders>
            <w:hideMark/>
          </w:tcPr>
          <w:p w:rsidR="00D807B2" w:rsidRPr="00D807B2" w:rsidRDefault="00D807B2" w:rsidP="00D807B2">
            <w:pPr>
              <w:ind w:firstLine="0"/>
              <w:rPr>
                <w:sz w:val="20"/>
                <w:szCs w:val="20"/>
              </w:rPr>
            </w:pPr>
            <w:r w:rsidRPr="00D807B2">
              <w:rPr>
                <w:sz w:val="20"/>
                <w:szCs w:val="20"/>
              </w:rPr>
              <w:t xml:space="preserve">Для изготовления и разведения гостотертых красок, для приготовления красок, готовых к применению грунтовочных составов и шпатлевок, для пропитки (олифовки) деревянных поверхностей, штукатурки перед окраской их масляными красками, а также в качестве самостоятельного материала для малярных работ. Цвет по йодометрической шкале, мг </w:t>
            </w:r>
            <w:r w:rsidRPr="00D807B2">
              <w:rPr>
                <w:sz w:val="20"/>
                <w:szCs w:val="20"/>
                <w:lang w:val="en-US"/>
              </w:rPr>
              <w:t>J</w:t>
            </w:r>
            <w:r w:rsidRPr="00D807B2">
              <w:rPr>
                <w:sz w:val="20"/>
                <w:szCs w:val="20"/>
              </w:rPr>
              <w:t>2/100 см</w:t>
            </w:r>
            <w:r w:rsidRPr="00D807B2">
              <w:rPr>
                <w:sz w:val="20"/>
                <w:szCs w:val="20"/>
                <w:vertAlign w:val="superscript"/>
              </w:rPr>
              <w:t>3</w:t>
            </w:r>
            <w:r w:rsidRPr="00D807B2">
              <w:rPr>
                <w:sz w:val="20"/>
                <w:szCs w:val="20"/>
              </w:rPr>
              <w:t>, не темнее 400.</w:t>
            </w:r>
          </w:p>
          <w:p w:rsidR="00D807B2" w:rsidRPr="00D807B2" w:rsidRDefault="00D807B2" w:rsidP="00D807B2">
            <w:pPr>
              <w:ind w:firstLine="0"/>
              <w:rPr>
                <w:sz w:val="20"/>
                <w:szCs w:val="20"/>
              </w:rPr>
            </w:pPr>
            <w:r w:rsidRPr="00D807B2">
              <w:rPr>
                <w:sz w:val="20"/>
                <w:szCs w:val="20"/>
              </w:rPr>
              <w:t>Время высыхания до степени 3 при температуре (20±2) °С, ч, не более 24. Прозрачность после отстаивания в течение 24 ч при температуре (20±2) °С полная.</w:t>
            </w:r>
          </w:p>
          <w:p w:rsidR="00D807B2" w:rsidRPr="00D807B2" w:rsidRDefault="00D807B2" w:rsidP="00D807B2">
            <w:pPr>
              <w:ind w:firstLine="0"/>
              <w:rPr>
                <w:sz w:val="20"/>
                <w:szCs w:val="20"/>
              </w:rPr>
            </w:pPr>
            <w:r w:rsidRPr="00D807B2">
              <w:rPr>
                <w:sz w:val="20"/>
                <w:szCs w:val="20"/>
              </w:rPr>
              <w:t>Отстой, % (по объему), не более 1. Условная вязкость по вискозиметру типа ВЗ-246 с диаметром сопла 4 мм при температуре (20,0+0,5)  °С, с 26-32. Плотность, г/см</w:t>
            </w:r>
            <w:r w:rsidRPr="00D807B2">
              <w:rPr>
                <w:sz w:val="20"/>
                <w:szCs w:val="20"/>
                <w:vertAlign w:val="superscript"/>
              </w:rPr>
              <w:t xml:space="preserve">3 </w:t>
            </w:r>
            <w:r w:rsidRPr="00D807B2">
              <w:rPr>
                <w:sz w:val="20"/>
                <w:szCs w:val="20"/>
              </w:rPr>
              <w:t>0,936-0,950.</w:t>
            </w:r>
          </w:p>
          <w:p w:rsidR="00D807B2" w:rsidRPr="00D807B2" w:rsidRDefault="00D807B2" w:rsidP="00D807B2">
            <w:pPr>
              <w:ind w:firstLine="0"/>
              <w:rPr>
                <w:sz w:val="20"/>
                <w:szCs w:val="20"/>
              </w:rPr>
            </w:pPr>
            <w:r w:rsidRPr="00D807B2">
              <w:rPr>
                <w:sz w:val="20"/>
                <w:szCs w:val="20"/>
              </w:rPr>
              <w:t>Кислотное число, мг КОН, не более 6. Йодное число, г/</w:t>
            </w:r>
            <w:r w:rsidRPr="00D807B2">
              <w:rPr>
                <w:sz w:val="20"/>
                <w:szCs w:val="20"/>
                <w:lang w:val="en-US"/>
              </w:rPr>
              <w:t>J</w:t>
            </w:r>
            <w:r w:rsidRPr="00D807B2">
              <w:rPr>
                <w:sz w:val="20"/>
                <w:szCs w:val="20"/>
                <w:vertAlign w:val="superscript"/>
              </w:rPr>
              <w:t>2</w:t>
            </w:r>
            <w:r w:rsidRPr="00D807B2">
              <w:rPr>
                <w:sz w:val="20"/>
                <w:szCs w:val="20"/>
              </w:rPr>
              <w:t xml:space="preserve"> на 100 г, не менее 155.</w:t>
            </w:r>
          </w:p>
          <w:p w:rsidR="00D807B2" w:rsidRPr="00D807B2" w:rsidRDefault="00D807B2" w:rsidP="00D807B2">
            <w:pPr>
              <w:ind w:firstLine="0"/>
              <w:rPr>
                <w:sz w:val="20"/>
                <w:szCs w:val="20"/>
              </w:rPr>
            </w:pPr>
            <w:r w:rsidRPr="00D807B2">
              <w:rPr>
                <w:sz w:val="20"/>
                <w:szCs w:val="20"/>
              </w:rPr>
              <w:t>Массовая доля фосфорсодержащих веществ в пересчете на Р205, %, не более 0,026.</w:t>
            </w:r>
          </w:p>
          <w:p w:rsidR="00D807B2" w:rsidRPr="00D807B2" w:rsidRDefault="00D807B2" w:rsidP="00D807B2">
            <w:pPr>
              <w:ind w:firstLine="0"/>
              <w:rPr>
                <w:sz w:val="20"/>
                <w:szCs w:val="20"/>
              </w:rPr>
            </w:pPr>
            <w:r w:rsidRPr="00D807B2">
              <w:rPr>
                <w:sz w:val="20"/>
                <w:szCs w:val="20"/>
              </w:rPr>
              <w:t>Массовая доля неомыляемых веществ, %, не более 1,0.</w:t>
            </w:r>
          </w:p>
          <w:p w:rsidR="00D807B2" w:rsidRPr="00D807B2" w:rsidRDefault="00D807B2" w:rsidP="00D807B2">
            <w:pPr>
              <w:ind w:firstLine="0"/>
              <w:rPr>
                <w:sz w:val="20"/>
                <w:szCs w:val="20"/>
              </w:rPr>
            </w:pPr>
            <w:r w:rsidRPr="00D807B2">
              <w:rPr>
                <w:sz w:val="20"/>
                <w:szCs w:val="20"/>
              </w:rPr>
              <w:t>Массовая доля золы, %, не более 0,3.</w:t>
            </w:r>
          </w:p>
          <w:p w:rsidR="009B7238" w:rsidRPr="00187AB7" w:rsidRDefault="00D807B2" w:rsidP="00D807B2">
            <w:pPr>
              <w:pStyle w:val="formattext"/>
              <w:rPr>
                <w:lang w:eastAsia="en-US"/>
              </w:rPr>
            </w:pPr>
            <w:r w:rsidRPr="00D807B2">
              <w:rPr>
                <w:sz w:val="20"/>
                <w:szCs w:val="20"/>
              </w:rPr>
              <w:lastRenderedPageBreak/>
              <w:t>Смоляные кислоты (качественная проба) – отсутствие</w:t>
            </w:r>
          </w:p>
        </w:tc>
        <w:tc>
          <w:tcPr>
            <w:tcW w:w="992" w:type="dxa"/>
            <w:tcBorders>
              <w:top w:val="single" w:sz="4" w:space="0" w:color="auto"/>
              <w:left w:val="single" w:sz="4" w:space="0" w:color="auto"/>
              <w:bottom w:val="single" w:sz="4" w:space="0" w:color="auto"/>
              <w:right w:val="single" w:sz="4" w:space="0" w:color="auto"/>
            </w:tcBorders>
          </w:tcPr>
          <w:p w:rsidR="009B7238" w:rsidRPr="00187AB7" w:rsidRDefault="00EE6E85" w:rsidP="009B7238">
            <w:pPr>
              <w:spacing w:line="240" w:lineRule="atLeast"/>
              <w:ind w:firstLine="0"/>
              <w:jc w:val="center"/>
              <w:rPr>
                <w:sz w:val="22"/>
                <w:szCs w:val="22"/>
                <w:lang w:eastAsia="en-US"/>
              </w:rPr>
            </w:pPr>
            <w:r>
              <w:rPr>
                <w:sz w:val="22"/>
                <w:szCs w:val="22"/>
                <w:lang w:eastAsia="en-US"/>
              </w:rPr>
              <w:lastRenderedPageBreak/>
              <w:t>кг</w:t>
            </w:r>
          </w:p>
        </w:tc>
        <w:tc>
          <w:tcPr>
            <w:tcW w:w="1134" w:type="dxa"/>
            <w:tcBorders>
              <w:top w:val="single" w:sz="4" w:space="0" w:color="auto"/>
              <w:left w:val="single" w:sz="4" w:space="0" w:color="auto"/>
              <w:bottom w:val="single" w:sz="4" w:space="0" w:color="auto"/>
              <w:right w:val="single" w:sz="4" w:space="0" w:color="auto"/>
            </w:tcBorders>
          </w:tcPr>
          <w:p w:rsidR="009B7238" w:rsidRPr="00187AB7" w:rsidRDefault="00EE6E85" w:rsidP="009B7238">
            <w:pPr>
              <w:spacing w:line="240" w:lineRule="atLeast"/>
              <w:ind w:firstLine="0"/>
              <w:jc w:val="center"/>
              <w:rPr>
                <w:sz w:val="22"/>
                <w:szCs w:val="22"/>
                <w:lang w:eastAsia="en-US"/>
              </w:rPr>
            </w:pPr>
            <w:r>
              <w:rPr>
                <w:sz w:val="22"/>
                <w:szCs w:val="22"/>
                <w:lang w:eastAsia="en-US"/>
              </w:rPr>
              <w:t>100</w:t>
            </w:r>
          </w:p>
        </w:tc>
        <w:tc>
          <w:tcPr>
            <w:tcW w:w="1418" w:type="dxa"/>
            <w:tcBorders>
              <w:top w:val="single" w:sz="4" w:space="0" w:color="auto"/>
              <w:left w:val="single" w:sz="4" w:space="0" w:color="auto"/>
              <w:bottom w:val="single" w:sz="4" w:space="0" w:color="auto"/>
              <w:right w:val="single" w:sz="4" w:space="0" w:color="auto"/>
            </w:tcBorders>
          </w:tcPr>
          <w:p w:rsidR="009B7238" w:rsidRDefault="009B7238" w:rsidP="009B7238">
            <w:pPr>
              <w:jc w:val="right"/>
            </w:pPr>
            <w:r w:rsidRPr="007648F1">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4"/>
                <w:szCs w:val="24"/>
                <w:lang w:eastAsia="en-US"/>
              </w:rPr>
            </w:pPr>
            <w:r>
              <w:rPr>
                <w:sz w:val="24"/>
                <w:szCs w:val="24"/>
                <w:lang w:eastAsia="en-US"/>
              </w:rPr>
              <w:t>101,82</w:t>
            </w:r>
          </w:p>
        </w:tc>
        <w:tc>
          <w:tcPr>
            <w:tcW w:w="2444"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2"/>
                <w:szCs w:val="22"/>
                <w:lang w:eastAsia="en-US"/>
              </w:rPr>
            </w:pPr>
            <w:r>
              <w:rPr>
                <w:sz w:val="22"/>
                <w:szCs w:val="22"/>
                <w:lang w:eastAsia="en-US"/>
              </w:rPr>
              <w:t>10182,00</w:t>
            </w:r>
          </w:p>
        </w:tc>
      </w:tr>
      <w:tr w:rsidR="009B7238" w:rsidRPr="00A103FF" w:rsidTr="007948B4">
        <w:tc>
          <w:tcPr>
            <w:tcW w:w="534" w:type="dxa"/>
            <w:tcBorders>
              <w:top w:val="single" w:sz="4" w:space="0" w:color="auto"/>
              <w:left w:val="single" w:sz="4" w:space="0" w:color="auto"/>
              <w:bottom w:val="single" w:sz="4" w:space="0" w:color="auto"/>
              <w:right w:val="single" w:sz="4" w:space="0" w:color="auto"/>
            </w:tcBorders>
            <w:hideMark/>
          </w:tcPr>
          <w:p w:rsidR="009B7238" w:rsidRDefault="009B7238" w:rsidP="009B7238">
            <w:pPr>
              <w:spacing w:line="240" w:lineRule="atLeast"/>
              <w:ind w:firstLine="0"/>
              <w:jc w:val="center"/>
              <w:rPr>
                <w:sz w:val="24"/>
                <w:szCs w:val="24"/>
                <w:lang w:eastAsia="en-US"/>
              </w:rPr>
            </w:pPr>
            <w:r>
              <w:rPr>
                <w:sz w:val="24"/>
                <w:szCs w:val="24"/>
                <w:lang w:eastAsia="en-US"/>
              </w:rPr>
              <w:lastRenderedPageBreak/>
              <w:t>26</w:t>
            </w:r>
          </w:p>
        </w:tc>
        <w:tc>
          <w:tcPr>
            <w:tcW w:w="2160"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ind w:firstLine="0"/>
              <w:rPr>
                <w:sz w:val="22"/>
                <w:szCs w:val="22"/>
                <w:lang w:eastAsia="en-US"/>
              </w:rPr>
            </w:pPr>
            <w:r>
              <w:rPr>
                <w:sz w:val="22"/>
                <w:szCs w:val="22"/>
                <w:lang w:eastAsia="en-US"/>
              </w:rPr>
              <w:t xml:space="preserve">Краска </w:t>
            </w:r>
            <w:r w:rsidR="00A3690E">
              <w:rPr>
                <w:sz w:val="22"/>
                <w:szCs w:val="22"/>
                <w:lang w:eastAsia="en-US"/>
              </w:rPr>
              <w:t xml:space="preserve">эмаль </w:t>
            </w:r>
            <w:r>
              <w:rPr>
                <w:sz w:val="22"/>
                <w:szCs w:val="22"/>
                <w:lang w:eastAsia="en-US"/>
              </w:rPr>
              <w:t xml:space="preserve">половая </w:t>
            </w:r>
          </w:p>
        </w:tc>
        <w:tc>
          <w:tcPr>
            <w:tcW w:w="4111" w:type="dxa"/>
            <w:tcBorders>
              <w:top w:val="single" w:sz="4" w:space="0" w:color="auto"/>
              <w:left w:val="single" w:sz="4" w:space="0" w:color="auto"/>
              <w:bottom w:val="single" w:sz="4" w:space="0" w:color="auto"/>
              <w:right w:val="single" w:sz="4" w:space="0" w:color="auto"/>
            </w:tcBorders>
            <w:hideMark/>
          </w:tcPr>
          <w:p w:rsidR="009B7238" w:rsidRPr="00187AB7" w:rsidRDefault="00D807B2" w:rsidP="009B7238">
            <w:pPr>
              <w:pStyle w:val="formattext"/>
              <w:rPr>
                <w:lang w:eastAsia="en-US"/>
              </w:rPr>
            </w:pPr>
            <w:r>
              <w:rPr>
                <w:lang w:eastAsia="en-US"/>
              </w:rPr>
              <w:t xml:space="preserve">Традиционная эмаль для наружных и внутренних работ. Глянцевая. Покрытие эмали устойчиво к воздействию моющих средств. Воды. Не благоприятных атмосферных явлений. Выдерживает перепады температуры в диапазоне от +50 до – 60 С Сохраняет декоративные и защитные свойства , стойкость и яркость цвета на протяжении всего срока эксплуатации. Назначение : должна подходить как для наружных работ (металлоконструкции, деревянные фасады, ранее окрашенные кирпичные стены ) , так и для использования внутри помещений ( деревянные, металлическиек поверхности и т.д.) Цвет – золотисто-коричневый. Фасовка </w:t>
            </w:r>
            <w:r w:rsidR="008B7D65">
              <w:rPr>
                <w:lang w:eastAsia="en-US"/>
              </w:rPr>
              <w:t>: 20 кг</w:t>
            </w:r>
          </w:p>
        </w:tc>
        <w:tc>
          <w:tcPr>
            <w:tcW w:w="992"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2"/>
                <w:szCs w:val="22"/>
                <w:lang w:eastAsia="en-US"/>
              </w:rPr>
            </w:pPr>
            <w:r>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9B7238" w:rsidRPr="00187AB7" w:rsidRDefault="00A3690E" w:rsidP="009B7238">
            <w:pPr>
              <w:spacing w:line="240" w:lineRule="atLeast"/>
              <w:ind w:firstLine="0"/>
              <w:jc w:val="center"/>
              <w:rPr>
                <w:sz w:val="22"/>
                <w:szCs w:val="22"/>
                <w:lang w:eastAsia="en-US"/>
              </w:rPr>
            </w:pPr>
            <w:r>
              <w:rPr>
                <w:sz w:val="22"/>
                <w:szCs w:val="22"/>
                <w:lang w:eastAsia="en-US"/>
              </w:rPr>
              <w:t>200</w:t>
            </w:r>
          </w:p>
        </w:tc>
        <w:tc>
          <w:tcPr>
            <w:tcW w:w="1418" w:type="dxa"/>
            <w:tcBorders>
              <w:top w:val="single" w:sz="4" w:space="0" w:color="auto"/>
              <w:left w:val="single" w:sz="4" w:space="0" w:color="auto"/>
              <w:bottom w:val="single" w:sz="4" w:space="0" w:color="auto"/>
              <w:right w:val="single" w:sz="4" w:space="0" w:color="auto"/>
            </w:tcBorders>
          </w:tcPr>
          <w:p w:rsidR="009B7238" w:rsidRDefault="009B7238" w:rsidP="008B7D65">
            <w:pPr>
              <w:ind w:firstLine="0"/>
            </w:pPr>
            <w:r w:rsidRPr="007648F1">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4"/>
                <w:szCs w:val="24"/>
                <w:lang w:eastAsia="en-US"/>
              </w:rPr>
            </w:pPr>
            <w:r>
              <w:rPr>
                <w:sz w:val="24"/>
                <w:szCs w:val="24"/>
                <w:lang w:eastAsia="en-US"/>
              </w:rPr>
              <w:t>150,15</w:t>
            </w:r>
          </w:p>
        </w:tc>
        <w:tc>
          <w:tcPr>
            <w:tcW w:w="2444" w:type="dxa"/>
            <w:tcBorders>
              <w:top w:val="single" w:sz="4" w:space="0" w:color="auto"/>
              <w:left w:val="single" w:sz="4" w:space="0" w:color="auto"/>
              <w:bottom w:val="single" w:sz="4" w:space="0" w:color="auto"/>
              <w:right w:val="single" w:sz="4" w:space="0" w:color="auto"/>
            </w:tcBorders>
          </w:tcPr>
          <w:p w:rsidR="009B7238" w:rsidRPr="00187AB7" w:rsidRDefault="00A3690E" w:rsidP="009B7238">
            <w:pPr>
              <w:spacing w:line="240" w:lineRule="atLeast"/>
              <w:ind w:firstLine="0"/>
              <w:jc w:val="center"/>
              <w:rPr>
                <w:sz w:val="22"/>
                <w:szCs w:val="22"/>
                <w:lang w:eastAsia="en-US"/>
              </w:rPr>
            </w:pPr>
            <w:r>
              <w:rPr>
                <w:sz w:val="22"/>
                <w:szCs w:val="22"/>
                <w:lang w:eastAsia="en-US"/>
              </w:rPr>
              <w:t>30030,00</w:t>
            </w:r>
          </w:p>
        </w:tc>
      </w:tr>
      <w:tr w:rsidR="009B7238" w:rsidRPr="00A103FF" w:rsidTr="007948B4">
        <w:tc>
          <w:tcPr>
            <w:tcW w:w="534" w:type="dxa"/>
            <w:tcBorders>
              <w:top w:val="single" w:sz="4" w:space="0" w:color="auto"/>
              <w:left w:val="single" w:sz="4" w:space="0" w:color="auto"/>
              <w:bottom w:val="single" w:sz="4" w:space="0" w:color="auto"/>
              <w:right w:val="single" w:sz="4" w:space="0" w:color="auto"/>
            </w:tcBorders>
            <w:hideMark/>
          </w:tcPr>
          <w:p w:rsidR="009B7238" w:rsidRDefault="009B7238" w:rsidP="009B7238">
            <w:pPr>
              <w:spacing w:line="240" w:lineRule="atLeast"/>
              <w:ind w:firstLine="0"/>
              <w:jc w:val="center"/>
              <w:rPr>
                <w:sz w:val="24"/>
                <w:szCs w:val="24"/>
                <w:lang w:eastAsia="en-US"/>
              </w:rPr>
            </w:pPr>
            <w:r>
              <w:rPr>
                <w:sz w:val="24"/>
                <w:szCs w:val="24"/>
                <w:lang w:eastAsia="en-US"/>
              </w:rPr>
              <w:t>27</w:t>
            </w:r>
          </w:p>
        </w:tc>
        <w:tc>
          <w:tcPr>
            <w:tcW w:w="2160" w:type="dxa"/>
            <w:tcBorders>
              <w:top w:val="single" w:sz="4" w:space="0" w:color="auto"/>
              <w:left w:val="single" w:sz="4" w:space="0" w:color="auto"/>
              <w:bottom w:val="single" w:sz="4" w:space="0" w:color="auto"/>
              <w:right w:val="single" w:sz="4" w:space="0" w:color="auto"/>
            </w:tcBorders>
            <w:hideMark/>
          </w:tcPr>
          <w:p w:rsidR="009B7238" w:rsidRPr="00187AB7" w:rsidRDefault="009B7238" w:rsidP="009B7238">
            <w:pPr>
              <w:ind w:firstLine="0"/>
              <w:rPr>
                <w:sz w:val="22"/>
                <w:szCs w:val="22"/>
                <w:lang w:eastAsia="en-US"/>
              </w:rPr>
            </w:pPr>
            <w:r>
              <w:rPr>
                <w:sz w:val="22"/>
                <w:szCs w:val="22"/>
                <w:lang w:eastAsia="en-US"/>
              </w:rPr>
              <w:t>Растворитель 646</w:t>
            </w:r>
          </w:p>
        </w:tc>
        <w:tc>
          <w:tcPr>
            <w:tcW w:w="4111" w:type="dxa"/>
            <w:tcBorders>
              <w:top w:val="single" w:sz="4" w:space="0" w:color="auto"/>
              <w:left w:val="single" w:sz="4" w:space="0" w:color="auto"/>
              <w:bottom w:val="single" w:sz="4" w:space="0" w:color="auto"/>
              <w:right w:val="single" w:sz="4" w:space="0" w:color="auto"/>
            </w:tcBorders>
            <w:hideMark/>
          </w:tcPr>
          <w:p w:rsidR="009B7238" w:rsidRPr="007A428A" w:rsidRDefault="009B7238" w:rsidP="00AF5863">
            <w:pPr>
              <w:pStyle w:val="formattext"/>
              <w:rPr>
                <w:sz w:val="22"/>
                <w:szCs w:val="22"/>
                <w:lang w:eastAsia="en-US"/>
              </w:rPr>
            </w:pPr>
            <w:r w:rsidRPr="007A428A">
              <w:rPr>
                <w:sz w:val="22"/>
                <w:szCs w:val="22"/>
              </w:rPr>
              <w:t xml:space="preserve">Растворитель 646 предназначен для разбавления нитроэмалей, нитролаков и нитрошпатлевок общего назначения. Цвет и внешний вид: бесцветная или слегка желтоватая однородная прозрачная жидкость без мути, расслаивания и взвешенных частиц. Массовая доля воды по Фишеру: не более 2 %. Летучесть по этиловому эфиру: 8-15. Число коагуляции: не менее 35 %. Разбавляющее действие: не должно наблюдаться свертывание и расслаивание ЛМК. После высыхания не должно быть побеления пленки на </w:t>
            </w:r>
            <w:r w:rsidRPr="007A428A">
              <w:rPr>
                <w:sz w:val="22"/>
                <w:szCs w:val="22"/>
              </w:rPr>
              <w:lastRenderedPageBreak/>
              <w:t>поверхности, а также белесоватых или матовых пятен.</w:t>
            </w:r>
            <w:r w:rsidRPr="007A428A">
              <w:rPr>
                <w:rFonts w:eastAsia="Calibri"/>
                <w:sz w:val="22"/>
                <w:szCs w:val="22"/>
              </w:rPr>
              <w:t xml:space="preserve"> </w:t>
            </w:r>
          </w:p>
        </w:tc>
        <w:tc>
          <w:tcPr>
            <w:tcW w:w="992"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2"/>
                <w:szCs w:val="22"/>
                <w:lang w:eastAsia="en-US"/>
              </w:rPr>
            </w:pPr>
            <w:r>
              <w:rPr>
                <w:sz w:val="22"/>
                <w:szCs w:val="22"/>
                <w:lang w:eastAsia="en-US"/>
              </w:rPr>
              <w:lastRenderedPageBreak/>
              <w:t>л</w:t>
            </w:r>
          </w:p>
        </w:tc>
        <w:tc>
          <w:tcPr>
            <w:tcW w:w="1134"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2"/>
                <w:szCs w:val="22"/>
                <w:lang w:eastAsia="en-US"/>
              </w:rPr>
            </w:pPr>
            <w:r>
              <w:rPr>
                <w:sz w:val="22"/>
                <w:szCs w:val="22"/>
                <w:lang w:eastAsia="en-US"/>
              </w:rPr>
              <w:t>20</w:t>
            </w:r>
          </w:p>
        </w:tc>
        <w:tc>
          <w:tcPr>
            <w:tcW w:w="1418" w:type="dxa"/>
            <w:tcBorders>
              <w:top w:val="single" w:sz="4" w:space="0" w:color="auto"/>
              <w:left w:val="single" w:sz="4" w:space="0" w:color="auto"/>
              <w:bottom w:val="single" w:sz="4" w:space="0" w:color="auto"/>
              <w:right w:val="single" w:sz="4" w:space="0" w:color="auto"/>
            </w:tcBorders>
          </w:tcPr>
          <w:p w:rsidR="009B7238" w:rsidRDefault="009B7238" w:rsidP="009B7238">
            <w:pPr>
              <w:jc w:val="right"/>
            </w:pPr>
            <w:r w:rsidRPr="007648F1">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4"/>
                <w:szCs w:val="24"/>
                <w:lang w:eastAsia="en-US"/>
              </w:rPr>
            </w:pPr>
            <w:r>
              <w:rPr>
                <w:sz w:val="24"/>
                <w:szCs w:val="24"/>
                <w:lang w:eastAsia="en-US"/>
              </w:rPr>
              <w:t>76,08</w:t>
            </w:r>
          </w:p>
        </w:tc>
        <w:tc>
          <w:tcPr>
            <w:tcW w:w="2444" w:type="dxa"/>
            <w:tcBorders>
              <w:top w:val="single" w:sz="4" w:space="0" w:color="auto"/>
              <w:left w:val="single" w:sz="4" w:space="0" w:color="auto"/>
              <w:bottom w:val="single" w:sz="4" w:space="0" w:color="auto"/>
              <w:right w:val="single" w:sz="4" w:space="0" w:color="auto"/>
            </w:tcBorders>
          </w:tcPr>
          <w:p w:rsidR="009B7238" w:rsidRPr="00187AB7" w:rsidRDefault="00AF5863" w:rsidP="009B7238">
            <w:pPr>
              <w:spacing w:line="240" w:lineRule="atLeast"/>
              <w:ind w:firstLine="0"/>
              <w:jc w:val="center"/>
              <w:rPr>
                <w:sz w:val="22"/>
                <w:szCs w:val="22"/>
                <w:lang w:eastAsia="en-US"/>
              </w:rPr>
            </w:pPr>
            <w:r>
              <w:rPr>
                <w:sz w:val="22"/>
                <w:szCs w:val="22"/>
                <w:lang w:eastAsia="en-US"/>
              </w:rPr>
              <w:t>1521,60</w:t>
            </w:r>
          </w:p>
        </w:tc>
      </w:tr>
      <w:tr w:rsidR="009B7238" w:rsidRPr="00A103FF" w:rsidTr="007948B4">
        <w:tc>
          <w:tcPr>
            <w:tcW w:w="534" w:type="dxa"/>
            <w:tcBorders>
              <w:top w:val="single" w:sz="4" w:space="0" w:color="auto"/>
              <w:left w:val="single" w:sz="4" w:space="0" w:color="auto"/>
              <w:bottom w:val="single" w:sz="4" w:space="0" w:color="auto"/>
              <w:right w:val="single" w:sz="4" w:space="0" w:color="auto"/>
            </w:tcBorders>
            <w:hideMark/>
          </w:tcPr>
          <w:p w:rsidR="009B7238" w:rsidRDefault="008B7D65" w:rsidP="009B7238">
            <w:pPr>
              <w:spacing w:line="240" w:lineRule="atLeast"/>
              <w:ind w:firstLine="0"/>
              <w:jc w:val="center"/>
              <w:rPr>
                <w:sz w:val="24"/>
                <w:szCs w:val="24"/>
                <w:lang w:eastAsia="en-US"/>
              </w:rPr>
            </w:pPr>
            <w:r>
              <w:rPr>
                <w:sz w:val="24"/>
                <w:szCs w:val="24"/>
                <w:lang w:eastAsia="en-US"/>
              </w:rPr>
              <w:lastRenderedPageBreak/>
              <w:t>28</w:t>
            </w:r>
          </w:p>
        </w:tc>
        <w:tc>
          <w:tcPr>
            <w:tcW w:w="2160" w:type="dxa"/>
            <w:tcBorders>
              <w:top w:val="single" w:sz="4" w:space="0" w:color="auto"/>
              <w:left w:val="single" w:sz="4" w:space="0" w:color="auto"/>
              <w:bottom w:val="single" w:sz="4" w:space="0" w:color="auto"/>
              <w:right w:val="single" w:sz="4" w:space="0" w:color="auto"/>
            </w:tcBorders>
            <w:hideMark/>
          </w:tcPr>
          <w:p w:rsidR="009B7238" w:rsidRPr="008B7D65" w:rsidRDefault="008B7D65" w:rsidP="009B7238">
            <w:pPr>
              <w:ind w:firstLine="0"/>
              <w:rPr>
                <w:sz w:val="22"/>
                <w:szCs w:val="22"/>
                <w:lang w:eastAsia="en-US"/>
              </w:rPr>
            </w:pPr>
            <w:r w:rsidRPr="008B7D65">
              <w:rPr>
                <w:sz w:val="22"/>
                <w:szCs w:val="22"/>
                <w:lang w:eastAsia="en-US"/>
              </w:rPr>
              <w:t>Декоративный забор</w:t>
            </w:r>
            <w:r w:rsidR="00993B4E">
              <w:rPr>
                <w:sz w:val="22"/>
                <w:szCs w:val="22"/>
                <w:lang w:eastAsia="en-US"/>
              </w:rPr>
              <w:t xml:space="preserve"> тюльпан</w:t>
            </w:r>
            <w:r w:rsidRPr="008B7D65">
              <w:rPr>
                <w:sz w:val="22"/>
                <w:szCs w:val="22"/>
                <w:lang w:eastAsia="en-US"/>
              </w:rPr>
              <w:t xml:space="preserve"> для клумб</w:t>
            </w:r>
          </w:p>
        </w:tc>
        <w:tc>
          <w:tcPr>
            <w:tcW w:w="4111" w:type="dxa"/>
            <w:tcBorders>
              <w:top w:val="single" w:sz="4" w:space="0" w:color="auto"/>
              <w:left w:val="single" w:sz="4" w:space="0" w:color="auto"/>
              <w:bottom w:val="single" w:sz="4" w:space="0" w:color="auto"/>
              <w:right w:val="single" w:sz="4" w:space="0" w:color="auto"/>
            </w:tcBorders>
            <w:hideMark/>
          </w:tcPr>
          <w:p w:rsidR="009B7238" w:rsidRPr="00993B4E" w:rsidRDefault="007A4ED5" w:rsidP="009B7238">
            <w:pPr>
              <w:pStyle w:val="formattext"/>
              <w:rPr>
                <w:lang w:eastAsia="en-US"/>
              </w:rPr>
            </w:pPr>
            <w:r w:rsidRPr="00993B4E">
              <w:rPr>
                <w:lang w:eastAsia="en-US"/>
              </w:rPr>
              <w:t>Пластмассовый</w:t>
            </w:r>
          </w:p>
          <w:p w:rsidR="00993B4E" w:rsidRPr="00A103FF" w:rsidRDefault="00993B4E" w:rsidP="009B7238">
            <w:pPr>
              <w:pStyle w:val="formattext"/>
              <w:rPr>
                <w:b/>
                <w:lang w:eastAsia="en-US"/>
              </w:rPr>
            </w:pPr>
          </w:p>
        </w:tc>
        <w:tc>
          <w:tcPr>
            <w:tcW w:w="992" w:type="dxa"/>
            <w:tcBorders>
              <w:top w:val="single" w:sz="4" w:space="0" w:color="auto"/>
              <w:left w:val="single" w:sz="4" w:space="0" w:color="auto"/>
              <w:bottom w:val="single" w:sz="4" w:space="0" w:color="auto"/>
              <w:right w:val="single" w:sz="4" w:space="0" w:color="auto"/>
            </w:tcBorders>
          </w:tcPr>
          <w:p w:rsidR="009B7238" w:rsidRPr="00993B4E" w:rsidRDefault="00993B4E" w:rsidP="009B7238">
            <w:pPr>
              <w:spacing w:line="240" w:lineRule="atLeast"/>
              <w:ind w:firstLine="0"/>
              <w:jc w:val="center"/>
              <w:rPr>
                <w:sz w:val="22"/>
                <w:szCs w:val="22"/>
                <w:lang w:eastAsia="en-US"/>
              </w:rPr>
            </w:pPr>
            <w:r w:rsidRPr="00993B4E">
              <w:rPr>
                <w:sz w:val="22"/>
                <w:szCs w:val="22"/>
                <w:lang w:eastAsia="en-US"/>
              </w:rPr>
              <w:t>м</w:t>
            </w:r>
          </w:p>
        </w:tc>
        <w:tc>
          <w:tcPr>
            <w:tcW w:w="1134" w:type="dxa"/>
            <w:tcBorders>
              <w:top w:val="single" w:sz="4" w:space="0" w:color="auto"/>
              <w:left w:val="single" w:sz="4" w:space="0" w:color="auto"/>
              <w:bottom w:val="single" w:sz="4" w:space="0" w:color="auto"/>
              <w:right w:val="single" w:sz="4" w:space="0" w:color="auto"/>
            </w:tcBorders>
          </w:tcPr>
          <w:p w:rsidR="009B7238" w:rsidRPr="00993B4E" w:rsidRDefault="00993B4E" w:rsidP="009B7238">
            <w:pPr>
              <w:spacing w:line="240" w:lineRule="atLeast"/>
              <w:ind w:firstLine="0"/>
              <w:jc w:val="center"/>
              <w:rPr>
                <w:sz w:val="22"/>
                <w:szCs w:val="22"/>
                <w:lang w:eastAsia="en-US"/>
              </w:rPr>
            </w:pPr>
            <w:r w:rsidRPr="00993B4E">
              <w:rPr>
                <w:sz w:val="22"/>
                <w:szCs w:val="22"/>
                <w:lang w:eastAsia="en-US"/>
              </w:rPr>
              <w:t>41</w:t>
            </w:r>
          </w:p>
        </w:tc>
        <w:tc>
          <w:tcPr>
            <w:tcW w:w="1418" w:type="dxa"/>
            <w:tcBorders>
              <w:top w:val="single" w:sz="4" w:space="0" w:color="auto"/>
              <w:left w:val="single" w:sz="4" w:space="0" w:color="auto"/>
              <w:bottom w:val="single" w:sz="4" w:space="0" w:color="auto"/>
              <w:right w:val="single" w:sz="4" w:space="0" w:color="auto"/>
            </w:tcBorders>
          </w:tcPr>
          <w:p w:rsidR="009B7238" w:rsidRPr="00993B4E" w:rsidRDefault="009C2DAC" w:rsidP="009B7238">
            <w:pPr>
              <w:jc w:val="right"/>
              <w:rPr>
                <w:sz w:val="24"/>
                <w:szCs w:val="24"/>
                <w:lang w:eastAsia="en-US"/>
              </w:rPr>
            </w:pPr>
            <w:r w:rsidRPr="007648F1">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B7238" w:rsidRPr="00993B4E" w:rsidRDefault="00AF5863" w:rsidP="009B7238">
            <w:pPr>
              <w:spacing w:line="240" w:lineRule="atLeast"/>
              <w:ind w:firstLine="0"/>
              <w:jc w:val="center"/>
              <w:rPr>
                <w:sz w:val="24"/>
                <w:szCs w:val="24"/>
                <w:lang w:eastAsia="en-US"/>
              </w:rPr>
            </w:pPr>
            <w:r>
              <w:rPr>
                <w:sz w:val="24"/>
                <w:szCs w:val="24"/>
                <w:lang w:eastAsia="en-US"/>
              </w:rPr>
              <w:t>250,00</w:t>
            </w:r>
          </w:p>
        </w:tc>
        <w:tc>
          <w:tcPr>
            <w:tcW w:w="2444" w:type="dxa"/>
            <w:tcBorders>
              <w:top w:val="single" w:sz="4" w:space="0" w:color="auto"/>
              <w:left w:val="single" w:sz="4" w:space="0" w:color="auto"/>
              <w:bottom w:val="single" w:sz="4" w:space="0" w:color="auto"/>
              <w:right w:val="single" w:sz="4" w:space="0" w:color="auto"/>
            </w:tcBorders>
          </w:tcPr>
          <w:p w:rsidR="009B7238" w:rsidRPr="00993B4E" w:rsidRDefault="00AF5863" w:rsidP="009B7238">
            <w:pPr>
              <w:spacing w:line="240" w:lineRule="atLeast"/>
              <w:ind w:firstLine="0"/>
              <w:jc w:val="center"/>
              <w:rPr>
                <w:sz w:val="22"/>
                <w:szCs w:val="22"/>
                <w:lang w:eastAsia="en-US"/>
              </w:rPr>
            </w:pPr>
            <w:r>
              <w:rPr>
                <w:sz w:val="22"/>
                <w:szCs w:val="22"/>
                <w:lang w:eastAsia="en-US"/>
              </w:rPr>
              <w:t>10250,00</w:t>
            </w:r>
          </w:p>
        </w:tc>
      </w:tr>
      <w:tr w:rsidR="008B7D65" w:rsidRPr="00A103FF" w:rsidTr="007948B4">
        <w:tc>
          <w:tcPr>
            <w:tcW w:w="534" w:type="dxa"/>
            <w:tcBorders>
              <w:top w:val="single" w:sz="4" w:space="0" w:color="auto"/>
              <w:left w:val="single" w:sz="4" w:space="0" w:color="auto"/>
              <w:bottom w:val="single" w:sz="4" w:space="0" w:color="auto"/>
              <w:right w:val="single" w:sz="4" w:space="0" w:color="auto"/>
            </w:tcBorders>
            <w:hideMark/>
          </w:tcPr>
          <w:p w:rsidR="008B7D65" w:rsidRDefault="009C2DAC" w:rsidP="009B7238">
            <w:pPr>
              <w:spacing w:line="240" w:lineRule="atLeast"/>
              <w:ind w:firstLine="0"/>
              <w:jc w:val="center"/>
              <w:rPr>
                <w:sz w:val="24"/>
                <w:szCs w:val="24"/>
                <w:lang w:eastAsia="en-US"/>
              </w:rPr>
            </w:pPr>
            <w:r>
              <w:rPr>
                <w:sz w:val="24"/>
                <w:szCs w:val="24"/>
                <w:lang w:eastAsia="en-US"/>
              </w:rPr>
              <w:t>29</w:t>
            </w:r>
          </w:p>
        </w:tc>
        <w:tc>
          <w:tcPr>
            <w:tcW w:w="2160" w:type="dxa"/>
            <w:tcBorders>
              <w:top w:val="single" w:sz="4" w:space="0" w:color="auto"/>
              <w:left w:val="single" w:sz="4" w:space="0" w:color="auto"/>
              <w:bottom w:val="single" w:sz="4" w:space="0" w:color="auto"/>
              <w:right w:val="single" w:sz="4" w:space="0" w:color="auto"/>
            </w:tcBorders>
            <w:hideMark/>
          </w:tcPr>
          <w:p w:rsidR="008B7D65" w:rsidRPr="008B7D65" w:rsidRDefault="008B7D65" w:rsidP="009B7238">
            <w:pPr>
              <w:ind w:firstLine="0"/>
              <w:rPr>
                <w:sz w:val="22"/>
                <w:szCs w:val="22"/>
                <w:lang w:eastAsia="en-US"/>
              </w:rPr>
            </w:pPr>
            <w:r w:rsidRPr="008B7D65">
              <w:rPr>
                <w:sz w:val="22"/>
                <w:szCs w:val="22"/>
                <w:lang w:eastAsia="en-US"/>
              </w:rPr>
              <w:t>Краска эмаль белая</w:t>
            </w:r>
            <w:r>
              <w:rPr>
                <w:sz w:val="22"/>
                <w:szCs w:val="22"/>
                <w:lang w:eastAsia="en-US"/>
              </w:rPr>
              <w:t xml:space="preserve"> ПФ -115 </w:t>
            </w:r>
          </w:p>
        </w:tc>
        <w:tc>
          <w:tcPr>
            <w:tcW w:w="4111" w:type="dxa"/>
            <w:tcBorders>
              <w:top w:val="single" w:sz="4" w:space="0" w:color="auto"/>
              <w:left w:val="single" w:sz="4" w:space="0" w:color="auto"/>
              <w:bottom w:val="single" w:sz="4" w:space="0" w:color="auto"/>
              <w:right w:val="single" w:sz="4" w:space="0" w:color="auto"/>
            </w:tcBorders>
            <w:hideMark/>
          </w:tcPr>
          <w:p w:rsidR="008B7D65" w:rsidRPr="00A103FF" w:rsidRDefault="008B7D65" w:rsidP="00FD15D4">
            <w:pPr>
              <w:pStyle w:val="formattext"/>
              <w:rPr>
                <w:b/>
                <w:lang w:eastAsia="en-US"/>
              </w:rPr>
            </w:pPr>
            <w:r>
              <w:rPr>
                <w:color w:val="000000"/>
              </w:rPr>
              <w:t xml:space="preserve">Предназначена для окраски металлических,деревянных и др.поверхностей,подвергающихся атмосферным воздействиям,а так же для отделочных работ внутри производственных и бытовых помещений. Цвет – белый. Блеск пленки не менее 50 % Массовая доля нелетучих веществ – 49-70 % Условная вязкость – 60 -120 Время полного высыхания – 24 часа </w:t>
            </w:r>
            <w:r w:rsidRPr="00E80804">
              <w:rPr>
                <w:color w:val="000000"/>
              </w:rPr>
              <w:t>Форма поставки –</w:t>
            </w:r>
            <w:r w:rsidR="00FD15D4">
              <w:rPr>
                <w:color w:val="000000"/>
              </w:rPr>
              <w:t xml:space="preserve"> по </w:t>
            </w:r>
            <w:r w:rsidRPr="00E80804">
              <w:rPr>
                <w:color w:val="000000"/>
              </w:rPr>
              <w:t xml:space="preserve"> 2</w:t>
            </w:r>
            <w:r w:rsidR="00FD15D4">
              <w:rPr>
                <w:color w:val="000000"/>
              </w:rPr>
              <w:t>4</w:t>
            </w:r>
            <w:r w:rsidRPr="00E80804">
              <w:rPr>
                <w:color w:val="000000"/>
              </w:rPr>
              <w:t xml:space="preserve"> кг</w:t>
            </w:r>
          </w:p>
        </w:tc>
        <w:tc>
          <w:tcPr>
            <w:tcW w:w="992" w:type="dxa"/>
            <w:tcBorders>
              <w:top w:val="single" w:sz="4" w:space="0" w:color="auto"/>
              <w:left w:val="single" w:sz="4" w:space="0" w:color="auto"/>
              <w:bottom w:val="single" w:sz="4" w:space="0" w:color="auto"/>
              <w:right w:val="single" w:sz="4" w:space="0" w:color="auto"/>
            </w:tcBorders>
          </w:tcPr>
          <w:p w:rsidR="008B7D65" w:rsidRPr="008B7D65" w:rsidRDefault="00E80804" w:rsidP="009B7238">
            <w:pPr>
              <w:spacing w:line="240" w:lineRule="atLeast"/>
              <w:ind w:firstLine="0"/>
              <w:jc w:val="center"/>
              <w:rPr>
                <w:sz w:val="22"/>
                <w:szCs w:val="22"/>
                <w:lang w:eastAsia="en-US"/>
              </w:rPr>
            </w:pPr>
            <w:r>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8B7D65" w:rsidRPr="008B7D65" w:rsidRDefault="00E80804" w:rsidP="00FD15D4">
            <w:pPr>
              <w:spacing w:line="240" w:lineRule="atLeast"/>
              <w:ind w:firstLine="0"/>
              <w:jc w:val="center"/>
              <w:rPr>
                <w:sz w:val="22"/>
                <w:szCs w:val="22"/>
                <w:lang w:eastAsia="en-US"/>
              </w:rPr>
            </w:pPr>
            <w:r>
              <w:rPr>
                <w:sz w:val="22"/>
                <w:szCs w:val="22"/>
                <w:lang w:eastAsia="en-US"/>
              </w:rPr>
              <w:t>2</w:t>
            </w:r>
            <w:r w:rsidR="00FD15D4">
              <w:rPr>
                <w:sz w:val="22"/>
                <w:szCs w:val="22"/>
                <w:lang w:eastAsia="en-US"/>
              </w:rPr>
              <w:t>4</w:t>
            </w:r>
            <w:r>
              <w:rPr>
                <w:sz w:val="22"/>
                <w:szCs w:val="22"/>
                <w:lang w:eastAsia="en-US"/>
              </w:rPr>
              <w:t>0</w:t>
            </w:r>
          </w:p>
        </w:tc>
        <w:tc>
          <w:tcPr>
            <w:tcW w:w="1418" w:type="dxa"/>
            <w:tcBorders>
              <w:top w:val="single" w:sz="4" w:space="0" w:color="auto"/>
              <w:left w:val="single" w:sz="4" w:space="0" w:color="auto"/>
              <w:bottom w:val="single" w:sz="4" w:space="0" w:color="auto"/>
              <w:right w:val="single" w:sz="4" w:space="0" w:color="auto"/>
            </w:tcBorders>
          </w:tcPr>
          <w:p w:rsidR="008B7D65" w:rsidRPr="00A103FF" w:rsidRDefault="009C2DAC" w:rsidP="009B7238">
            <w:pPr>
              <w:jc w:val="right"/>
              <w:rPr>
                <w:b/>
                <w:sz w:val="24"/>
                <w:szCs w:val="24"/>
                <w:lang w:eastAsia="en-US"/>
              </w:rPr>
            </w:pPr>
            <w:r w:rsidRPr="007648F1">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8B7D65" w:rsidRPr="00E80804" w:rsidRDefault="00E80804" w:rsidP="009B7238">
            <w:pPr>
              <w:spacing w:line="240" w:lineRule="atLeast"/>
              <w:ind w:firstLine="0"/>
              <w:jc w:val="center"/>
              <w:rPr>
                <w:sz w:val="24"/>
                <w:szCs w:val="24"/>
                <w:lang w:eastAsia="en-US"/>
              </w:rPr>
            </w:pPr>
            <w:r w:rsidRPr="00E80804">
              <w:rPr>
                <w:sz w:val="24"/>
                <w:szCs w:val="24"/>
                <w:lang w:eastAsia="en-US"/>
              </w:rPr>
              <w:t>123,95</w:t>
            </w:r>
          </w:p>
        </w:tc>
        <w:tc>
          <w:tcPr>
            <w:tcW w:w="2444" w:type="dxa"/>
            <w:tcBorders>
              <w:top w:val="single" w:sz="4" w:space="0" w:color="auto"/>
              <w:left w:val="single" w:sz="4" w:space="0" w:color="auto"/>
              <w:bottom w:val="single" w:sz="4" w:space="0" w:color="auto"/>
              <w:right w:val="single" w:sz="4" w:space="0" w:color="auto"/>
            </w:tcBorders>
          </w:tcPr>
          <w:p w:rsidR="008B7D65" w:rsidRPr="00E80804" w:rsidRDefault="00FD15D4" w:rsidP="009B7238">
            <w:pPr>
              <w:spacing w:line="240" w:lineRule="atLeast"/>
              <w:ind w:firstLine="0"/>
              <w:jc w:val="center"/>
              <w:rPr>
                <w:sz w:val="22"/>
                <w:szCs w:val="22"/>
                <w:lang w:eastAsia="en-US"/>
              </w:rPr>
            </w:pPr>
            <w:r>
              <w:rPr>
                <w:sz w:val="22"/>
                <w:szCs w:val="22"/>
                <w:lang w:eastAsia="en-US"/>
              </w:rPr>
              <w:t>29748,00</w:t>
            </w:r>
          </w:p>
        </w:tc>
      </w:tr>
      <w:tr w:rsidR="008B7D65" w:rsidRPr="00A103FF" w:rsidTr="007948B4">
        <w:tc>
          <w:tcPr>
            <w:tcW w:w="534" w:type="dxa"/>
            <w:tcBorders>
              <w:top w:val="single" w:sz="4" w:space="0" w:color="auto"/>
              <w:left w:val="single" w:sz="4" w:space="0" w:color="auto"/>
              <w:bottom w:val="single" w:sz="4" w:space="0" w:color="auto"/>
              <w:right w:val="single" w:sz="4" w:space="0" w:color="auto"/>
            </w:tcBorders>
            <w:hideMark/>
          </w:tcPr>
          <w:p w:rsidR="008B7D65" w:rsidRDefault="009C2DAC" w:rsidP="009B7238">
            <w:pPr>
              <w:spacing w:line="240" w:lineRule="atLeast"/>
              <w:ind w:firstLine="0"/>
              <w:jc w:val="center"/>
              <w:rPr>
                <w:sz w:val="24"/>
                <w:szCs w:val="24"/>
                <w:lang w:eastAsia="en-US"/>
              </w:rPr>
            </w:pPr>
            <w:r>
              <w:rPr>
                <w:sz w:val="24"/>
                <w:szCs w:val="24"/>
                <w:lang w:eastAsia="en-US"/>
              </w:rPr>
              <w:t>30</w:t>
            </w:r>
          </w:p>
        </w:tc>
        <w:tc>
          <w:tcPr>
            <w:tcW w:w="2160" w:type="dxa"/>
            <w:tcBorders>
              <w:top w:val="single" w:sz="4" w:space="0" w:color="auto"/>
              <w:left w:val="single" w:sz="4" w:space="0" w:color="auto"/>
              <w:bottom w:val="single" w:sz="4" w:space="0" w:color="auto"/>
              <w:right w:val="single" w:sz="4" w:space="0" w:color="auto"/>
            </w:tcBorders>
            <w:hideMark/>
          </w:tcPr>
          <w:p w:rsidR="008B7D65" w:rsidRPr="005F3CD4" w:rsidRDefault="005F3CD4" w:rsidP="009B7238">
            <w:pPr>
              <w:ind w:firstLine="0"/>
              <w:rPr>
                <w:sz w:val="22"/>
                <w:szCs w:val="22"/>
                <w:lang w:eastAsia="en-US"/>
              </w:rPr>
            </w:pPr>
            <w:r w:rsidRPr="005F3CD4">
              <w:rPr>
                <w:sz w:val="22"/>
                <w:szCs w:val="22"/>
                <w:lang w:eastAsia="en-US"/>
              </w:rPr>
              <w:t xml:space="preserve">Краска водоэмульсионная для внутренних работ </w:t>
            </w:r>
          </w:p>
        </w:tc>
        <w:tc>
          <w:tcPr>
            <w:tcW w:w="4111" w:type="dxa"/>
            <w:tcBorders>
              <w:top w:val="single" w:sz="4" w:space="0" w:color="auto"/>
              <w:left w:val="single" w:sz="4" w:space="0" w:color="auto"/>
              <w:bottom w:val="single" w:sz="4" w:space="0" w:color="auto"/>
              <w:right w:val="single" w:sz="4" w:space="0" w:color="auto"/>
            </w:tcBorders>
            <w:hideMark/>
          </w:tcPr>
          <w:p w:rsidR="005F3CD4" w:rsidRPr="00D735AC" w:rsidRDefault="005F3CD4" w:rsidP="00993B4E">
            <w:pPr>
              <w:ind w:firstLine="0"/>
              <w:rPr>
                <w:sz w:val="22"/>
                <w:szCs w:val="22"/>
              </w:rPr>
            </w:pPr>
            <w:r w:rsidRPr="00D735AC">
              <w:rPr>
                <w:sz w:val="22"/>
                <w:szCs w:val="22"/>
              </w:rPr>
              <w:t>Водоэмульсионная краска для потолка и стен .Состав краски –латекс ,загуститель наполнители,</w:t>
            </w:r>
            <w:r w:rsidR="00886276">
              <w:rPr>
                <w:sz w:val="22"/>
                <w:szCs w:val="22"/>
              </w:rPr>
              <w:t xml:space="preserve"> </w:t>
            </w:r>
            <w:r w:rsidRPr="00D735AC">
              <w:rPr>
                <w:sz w:val="22"/>
                <w:szCs w:val="22"/>
              </w:rPr>
              <w:t xml:space="preserve">антисептик .Расход на один слой 150-200 мл/м.кв..вязкость по вискозометру </w:t>
            </w:r>
            <w:r w:rsidR="00993B4E">
              <w:rPr>
                <w:sz w:val="22"/>
                <w:szCs w:val="22"/>
              </w:rPr>
              <w:t xml:space="preserve"> ро</w:t>
            </w:r>
            <w:r w:rsidRPr="00D735AC">
              <w:rPr>
                <w:sz w:val="22"/>
                <w:szCs w:val="22"/>
              </w:rPr>
              <w:t>вня</w:t>
            </w:r>
            <w:r w:rsidR="00993B4E">
              <w:rPr>
                <w:sz w:val="22"/>
                <w:szCs w:val="22"/>
              </w:rPr>
              <w:t>е</w:t>
            </w:r>
            <w:r w:rsidRPr="00D735AC">
              <w:rPr>
                <w:sz w:val="22"/>
                <w:szCs w:val="22"/>
              </w:rPr>
              <w:t>тся в среднем 40-45 при нанесении кистью,20-25 при использовании краскораспылителя. Удельный вес  равен около 1,35 кг/л. Адгезия в среднем равна 2мПа .Время высыхания составляет от 2 до 24 часов при температуре +20 С. И влажности :65%.</w:t>
            </w:r>
            <w:r>
              <w:rPr>
                <w:sz w:val="22"/>
                <w:szCs w:val="22"/>
              </w:rPr>
              <w:t xml:space="preserve"> </w:t>
            </w:r>
            <w:r w:rsidRPr="00993B4E">
              <w:rPr>
                <w:b/>
                <w:sz w:val="22"/>
                <w:szCs w:val="22"/>
              </w:rPr>
              <w:t>Форма поставки – 14 кг.</w:t>
            </w:r>
            <w:r>
              <w:rPr>
                <w:sz w:val="22"/>
                <w:szCs w:val="22"/>
              </w:rPr>
              <w:t xml:space="preserve"> Цвет – </w:t>
            </w:r>
            <w:r>
              <w:rPr>
                <w:sz w:val="22"/>
                <w:szCs w:val="22"/>
              </w:rPr>
              <w:lastRenderedPageBreak/>
              <w:t>белый.</w:t>
            </w:r>
          </w:p>
          <w:p w:rsidR="008B7D65" w:rsidRPr="00A103FF" w:rsidRDefault="008B7D65" w:rsidP="005F3CD4">
            <w:pPr>
              <w:ind w:firstLine="0"/>
              <w:rPr>
                <w:b/>
                <w:lang w:eastAsia="en-US"/>
              </w:rPr>
            </w:pPr>
          </w:p>
        </w:tc>
        <w:tc>
          <w:tcPr>
            <w:tcW w:w="992" w:type="dxa"/>
            <w:tcBorders>
              <w:top w:val="single" w:sz="4" w:space="0" w:color="auto"/>
              <w:left w:val="single" w:sz="4" w:space="0" w:color="auto"/>
              <w:bottom w:val="single" w:sz="4" w:space="0" w:color="auto"/>
              <w:right w:val="single" w:sz="4" w:space="0" w:color="auto"/>
            </w:tcBorders>
          </w:tcPr>
          <w:p w:rsidR="008B7D65" w:rsidRPr="005F3CD4" w:rsidRDefault="00E80804" w:rsidP="009B7238">
            <w:pPr>
              <w:spacing w:line="240" w:lineRule="atLeast"/>
              <w:ind w:firstLine="0"/>
              <w:jc w:val="center"/>
              <w:rPr>
                <w:sz w:val="22"/>
                <w:szCs w:val="22"/>
                <w:lang w:eastAsia="en-US"/>
              </w:rPr>
            </w:pPr>
            <w:r>
              <w:rPr>
                <w:sz w:val="22"/>
                <w:szCs w:val="22"/>
                <w:lang w:eastAsia="en-US"/>
              </w:rPr>
              <w:lastRenderedPageBreak/>
              <w:t>кг</w:t>
            </w:r>
            <w:r w:rsidR="005F3CD4" w:rsidRPr="005F3CD4">
              <w:rPr>
                <w:sz w:val="22"/>
                <w:szCs w:val="22"/>
                <w:lang w:eastAsia="en-US"/>
              </w:rPr>
              <w:t xml:space="preserve"> </w:t>
            </w:r>
          </w:p>
        </w:tc>
        <w:tc>
          <w:tcPr>
            <w:tcW w:w="1134" w:type="dxa"/>
            <w:tcBorders>
              <w:top w:val="single" w:sz="4" w:space="0" w:color="auto"/>
              <w:left w:val="single" w:sz="4" w:space="0" w:color="auto"/>
              <w:bottom w:val="single" w:sz="4" w:space="0" w:color="auto"/>
              <w:right w:val="single" w:sz="4" w:space="0" w:color="auto"/>
            </w:tcBorders>
          </w:tcPr>
          <w:p w:rsidR="008B7D65" w:rsidRPr="005F3CD4" w:rsidRDefault="00E80804" w:rsidP="009B7238">
            <w:pPr>
              <w:spacing w:line="240" w:lineRule="atLeast"/>
              <w:ind w:firstLine="0"/>
              <w:jc w:val="center"/>
              <w:rPr>
                <w:sz w:val="22"/>
                <w:szCs w:val="22"/>
                <w:lang w:eastAsia="en-US"/>
              </w:rPr>
            </w:pPr>
            <w:r>
              <w:rPr>
                <w:sz w:val="22"/>
                <w:szCs w:val="22"/>
                <w:lang w:eastAsia="en-US"/>
              </w:rPr>
              <w:t>280</w:t>
            </w:r>
          </w:p>
        </w:tc>
        <w:tc>
          <w:tcPr>
            <w:tcW w:w="1418" w:type="dxa"/>
            <w:tcBorders>
              <w:top w:val="single" w:sz="4" w:space="0" w:color="auto"/>
              <w:left w:val="single" w:sz="4" w:space="0" w:color="auto"/>
              <w:bottom w:val="single" w:sz="4" w:space="0" w:color="auto"/>
              <w:right w:val="single" w:sz="4" w:space="0" w:color="auto"/>
            </w:tcBorders>
          </w:tcPr>
          <w:p w:rsidR="008B7D65" w:rsidRPr="005F3CD4" w:rsidRDefault="009C2DAC" w:rsidP="009B7238">
            <w:pPr>
              <w:jc w:val="right"/>
              <w:rPr>
                <w:sz w:val="24"/>
                <w:szCs w:val="24"/>
                <w:lang w:eastAsia="en-US"/>
              </w:rPr>
            </w:pPr>
            <w:r w:rsidRPr="007648F1">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8B7D65" w:rsidRPr="005F3CD4" w:rsidRDefault="00E80804" w:rsidP="009B7238">
            <w:pPr>
              <w:spacing w:line="240" w:lineRule="atLeast"/>
              <w:ind w:firstLine="0"/>
              <w:jc w:val="center"/>
              <w:rPr>
                <w:sz w:val="24"/>
                <w:szCs w:val="24"/>
                <w:lang w:eastAsia="en-US"/>
              </w:rPr>
            </w:pPr>
            <w:r>
              <w:rPr>
                <w:sz w:val="24"/>
                <w:szCs w:val="24"/>
                <w:lang w:eastAsia="en-US"/>
              </w:rPr>
              <w:t>39,45</w:t>
            </w:r>
          </w:p>
        </w:tc>
        <w:tc>
          <w:tcPr>
            <w:tcW w:w="2444" w:type="dxa"/>
            <w:tcBorders>
              <w:top w:val="single" w:sz="4" w:space="0" w:color="auto"/>
              <w:left w:val="single" w:sz="4" w:space="0" w:color="auto"/>
              <w:bottom w:val="single" w:sz="4" w:space="0" w:color="auto"/>
              <w:right w:val="single" w:sz="4" w:space="0" w:color="auto"/>
            </w:tcBorders>
          </w:tcPr>
          <w:p w:rsidR="008B7D65" w:rsidRPr="005F3CD4" w:rsidRDefault="00E80804" w:rsidP="009B7238">
            <w:pPr>
              <w:spacing w:line="240" w:lineRule="atLeast"/>
              <w:ind w:firstLine="0"/>
              <w:jc w:val="center"/>
              <w:rPr>
                <w:sz w:val="22"/>
                <w:szCs w:val="22"/>
                <w:lang w:eastAsia="en-US"/>
              </w:rPr>
            </w:pPr>
            <w:r>
              <w:rPr>
                <w:sz w:val="22"/>
                <w:szCs w:val="22"/>
                <w:lang w:eastAsia="en-US"/>
              </w:rPr>
              <w:t>11046,00</w:t>
            </w:r>
          </w:p>
        </w:tc>
      </w:tr>
      <w:tr w:rsidR="008B7D65" w:rsidRPr="00A103FF" w:rsidTr="007948B4">
        <w:tc>
          <w:tcPr>
            <w:tcW w:w="534" w:type="dxa"/>
            <w:tcBorders>
              <w:top w:val="single" w:sz="4" w:space="0" w:color="auto"/>
              <w:left w:val="single" w:sz="4" w:space="0" w:color="auto"/>
              <w:bottom w:val="single" w:sz="4" w:space="0" w:color="auto"/>
              <w:right w:val="single" w:sz="4" w:space="0" w:color="auto"/>
            </w:tcBorders>
            <w:hideMark/>
          </w:tcPr>
          <w:p w:rsidR="008B7D65" w:rsidRDefault="009C2DAC" w:rsidP="009C2DAC">
            <w:pPr>
              <w:spacing w:line="240" w:lineRule="atLeast"/>
              <w:ind w:firstLine="0"/>
              <w:jc w:val="center"/>
              <w:rPr>
                <w:sz w:val="24"/>
                <w:szCs w:val="24"/>
                <w:lang w:eastAsia="en-US"/>
              </w:rPr>
            </w:pPr>
            <w:r>
              <w:rPr>
                <w:sz w:val="24"/>
                <w:szCs w:val="24"/>
                <w:lang w:eastAsia="en-US"/>
              </w:rPr>
              <w:lastRenderedPageBreak/>
              <w:t>31</w:t>
            </w:r>
          </w:p>
        </w:tc>
        <w:tc>
          <w:tcPr>
            <w:tcW w:w="2160" w:type="dxa"/>
            <w:tcBorders>
              <w:top w:val="single" w:sz="4" w:space="0" w:color="auto"/>
              <w:left w:val="single" w:sz="4" w:space="0" w:color="auto"/>
              <w:bottom w:val="single" w:sz="4" w:space="0" w:color="auto"/>
              <w:right w:val="single" w:sz="4" w:space="0" w:color="auto"/>
            </w:tcBorders>
            <w:hideMark/>
          </w:tcPr>
          <w:p w:rsidR="008B7D65" w:rsidRPr="005F3CD4" w:rsidRDefault="005F3CD4" w:rsidP="005F3CD4">
            <w:pPr>
              <w:ind w:firstLine="0"/>
              <w:rPr>
                <w:sz w:val="22"/>
                <w:szCs w:val="22"/>
                <w:lang w:eastAsia="en-US"/>
              </w:rPr>
            </w:pPr>
            <w:r w:rsidRPr="005F3CD4">
              <w:rPr>
                <w:sz w:val="22"/>
                <w:szCs w:val="22"/>
                <w:lang w:eastAsia="en-US"/>
              </w:rPr>
              <w:t xml:space="preserve">Краска фасадная </w:t>
            </w:r>
            <w:r>
              <w:rPr>
                <w:sz w:val="22"/>
                <w:szCs w:val="22"/>
                <w:lang w:eastAsia="en-US"/>
              </w:rPr>
              <w:t>для наружных работ 14</w:t>
            </w:r>
            <w:r w:rsidR="00886276">
              <w:rPr>
                <w:sz w:val="22"/>
                <w:szCs w:val="22"/>
                <w:lang w:eastAsia="en-US"/>
              </w:rPr>
              <w:t xml:space="preserve"> </w:t>
            </w:r>
            <w:r>
              <w:rPr>
                <w:sz w:val="22"/>
                <w:szCs w:val="22"/>
                <w:lang w:eastAsia="en-US"/>
              </w:rPr>
              <w:t xml:space="preserve">кг </w:t>
            </w:r>
          </w:p>
        </w:tc>
        <w:tc>
          <w:tcPr>
            <w:tcW w:w="4111" w:type="dxa"/>
            <w:tcBorders>
              <w:top w:val="single" w:sz="4" w:space="0" w:color="auto"/>
              <w:left w:val="single" w:sz="4" w:space="0" w:color="auto"/>
              <w:bottom w:val="single" w:sz="4" w:space="0" w:color="auto"/>
              <w:right w:val="single" w:sz="4" w:space="0" w:color="auto"/>
            </w:tcBorders>
            <w:hideMark/>
          </w:tcPr>
          <w:p w:rsidR="005F3CD4" w:rsidRPr="00D735AC" w:rsidRDefault="005F3CD4" w:rsidP="005F3CD4">
            <w:pPr>
              <w:ind w:firstLine="0"/>
              <w:rPr>
                <w:sz w:val="22"/>
                <w:szCs w:val="22"/>
              </w:rPr>
            </w:pPr>
            <w:r w:rsidRPr="00D735AC">
              <w:rPr>
                <w:sz w:val="22"/>
                <w:szCs w:val="22"/>
              </w:rPr>
              <w:t xml:space="preserve">Фасадная водно-дисперсионная краска </w:t>
            </w:r>
          </w:p>
          <w:p w:rsidR="005F3CD4" w:rsidRPr="00D735AC" w:rsidRDefault="005F3CD4" w:rsidP="005F3CD4">
            <w:pPr>
              <w:ind w:firstLine="0"/>
              <w:rPr>
                <w:sz w:val="22"/>
                <w:szCs w:val="22"/>
              </w:rPr>
            </w:pPr>
            <w:r w:rsidRPr="00D735AC">
              <w:rPr>
                <w:sz w:val="22"/>
                <w:szCs w:val="22"/>
              </w:rPr>
              <w:t>производится в соответствии с ТУ. Состав краски акриловый латэкс , краски –латекс ,загуститель наполнители ,антисептик . Легко наносимая ,выравнивающая, быстросохнущая ,образует матовое покрытие. Прочная к истиранию.атмосферо и водостойкая .Кол</w:t>
            </w:r>
            <w:r w:rsidR="00E80804">
              <w:rPr>
                <w:sz w:val="22"/>
                <w:szCs w:val="22"/>
              </w:rPr>
              <w:t>е</w:t>
            </w:r>
            <w:r w:rsidRPr="00D735AC">
              <w:rPr>
                <w:sz w:val="22"/>
                <w:szCs w:val="22"/>
              </w:rPr>
              <w:t>рируется водными красителями в светлые тона. Применяется для наружных  поверхностей       (бетон,кирпич,натуральный и искусственный камень ,асбоцемент, гипсокартон . Цвет белый. Расход 1кг на 6кв.м.</w:t>
            </w:r>
          </w:p>
          <w:p w:rsidR="008B7D65" w:rsidRPr="00A103FF" w:rsidRDefault="008B7D65" w:rsidP="009B7238">
            <w:pPr>
              <w:pStyle w:val="formattext"/>
              <w:rPr>
                <w:b/>
                <w:lang w:eastAsia="en-US"/>
              </w:rPr>
            </w:pPr>
          </w:p>
        </w:tc>
        <w:tc>
          <w:tcPr>
            <w:tcW w:w="992" w:type="dxa"/>
            <w:tcBorders>
              <w:top w:val="single" w:sz="4" w:space="0" w:color="auto"/>
              <w:left w:val="single" w:sz="4" w:space="0" w:color="auto"/>
              <w:bottom w:val="single" w:sz="4" w:space="0" w:color="auto"/>
              <w:right w:val="single" w:sz="4" w:space="0" w:color="auto"/>
            </w:tcBorders>
          </w:tcPr>
          <w:p w:rsidR="008B7D65" w:rsidRPr="00993B4E" w:rsidRDefault="00E80804" w:rsidP="009B7238">
            <w:pPr>
              <w:spacing w:line="240" w:lineRule="atLeast"/>
              <w:ind w:firstLine="0"/>
              <w:jc w:val="center"/>
              <w:rPr>
                <w:sz w:val="22"/>
                <w:szCs w:val="22"/>
                <w:lang w:eastAsia="en-US"/>
              </w:rPr>
            </w:pPr>
            <w:r>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8B7D65" w:rsidRPr="00993B4E" w:rsidRDefault="00886276" w:rsidP="009B7238">
            <w:pPr>
              <w:spacing w:line="240" w:lineRule="atLeast"/>
              <w:ind w:firstLine="0"/>
              <w:jc w:val="center"/>
              <w:rPr>
                <w:sz w:val="22"/>
                <w:szCs w:val="22"/>
                <w:lang w:eastAsia="en-US"/>
              </w:rPr>
            </w:pPr>
            <w:r w:rsidRPr="00993B4E">
              <w:rPr>
                <w:sz w:val="22"/>
                <w:szCs w:val="22"/>
                <w:lang w:eastAsia="en-US"/>
              </w:rPr>
              <w:t>2</w:t>
            </w:r>
            <w:r w:rsidR="00E80804">
              <w:rPr>
                <w:sz w:val="22"/>
                <w:szCs w:val="22"/>
                <w:lang w:eastAsia="en-US"/>
              </w:rPr>
              <w:t>80</w:t>
            </w:r>
          </w:p>
        </w:tc>
        <w:tc>
          <w:tcPr>
            <w:tcW w:w="1418" w:type="dxa"/>
            <w:tcBorders>
              <w:top w:val="single" w:sz="4" w:space="0" w:color="auto"/>
              <w:left w:val="single" w:sz="4" w:space="0" w:color="auto"/>
              <w:bottom w:val="single" w:sz="4" w:space="0" w:color="auto"/>
              <w:right w:val="single" w:sz="4" w:space="0" w:color="auto"/>
            </w:tcBorders>
          </w:tcPr>
          <w:p w:rsidR="008B7D65" w:rsidRPr="00993B4E" w:rsidRDefault="009C2DAC" w:rsidP="009B7238">
            <w:pPr>
              <w:jc w:val="right"/>
              <w:rPr>
                <w:sz w:val="24"/>
                <w:szCs w:val="24"/>
                <w:lang w:eastAsia="en-US"/>
              </w:rPr>
            </w:pPr>
            <w:r w:rsidRPr="007648F1">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8B7D65" w:rsidRPr="00993B4E" w:rsidRDefault="00E80804" w:rsidP="009B7238">
            <w:pPr>
              <w:spacing w:line="240" w:lineRule="atLeast"/>
              <w:ind w:firstLine="0"/>
              <w:jc w:val="center"/>
              <w:rPr>
                <w:sz w:val="24"/>
                <w:szCs w:val="24"/>
                <w:lang w:eastAsia="en-US"/>
              </w:rPr>
            </w:pPr>
            <w:r>
              <w:rPr>
                <w:sz w:val="24"/>
                <w:szCs w:val="24"/>
                <w:lang w:eastAsia="en-US"/>
              </w:rPr>
              <w:t>65,77</w:t>
            </w:r>
          </w:p>
        </w:tc>
        <w:tc>
          <w:tcPr>
            <w:tcW w:w="2444" w:type="dxa"/>
            <w:tcBorders>
              <w:top w:val="single" w:sz="4" w:space="0" w:color="auto"/>
              <w:left w:val="single" w:sz="4" w:space="0" w:color="auto"/>
              <w:bottom w:val="single" w:sz="4" w:space="0" w:color="auto"/>
              <w:right w:val="single" w:sz="4" w:space="0" w:color="auto"/>
            </w:tcBorders>
          </w:tcPr>
          <w:p w:rsidR="008B7D65" w:rsidRPr="00993B4E" w:rsidRDefault="00E80804" w:rsidP="009B7238">
            <w:pPr>
              <w:spacing w:line="240" w:lineRule="atLeast"/>
              <w:ind w:firstLine="0"/>
              <w:jc w:val="center"/>
              <w:rPr>
                <w:sz w:val="22"/>
                <w:szCs w:val="22"/>
                <w:lang w:eastAsia="en-US"/>
              </w:rPr>
            </w:pPr>
            <w:r>
              <w:rPr>
                <w:sz w:val="22"/>
                <w:szCs w:val="22"/>
                <w:lang w:eastAsia="en-US"/>
              </w:rPr>
              <w:t>18415,60</w:t>
            </w:r>
          </w:p>
        </w:tc>
      </w:tr>
      <w:tr w:rsidR="008B7D65" w:rsidRPr="00A103FF" w:rsidTr="007948B4">
        <w:tc>
          <w:tcPr>
            <w:tcW w:w="534" w:type="dxa"/>
            <w:tcBorders>
              <w:top w:val="single" w:sz="4" w:space="0" w:color="auto"/>
              <w:left w:val="single" w:sz="4" w:space="0" w:color="auto"/>
              <w:bottom w:val="single" w:sz="4" w:space="0" w:color="auto"/>
              <w:right w:val="single" w:sz="4" w:space="0" w:color="auto"/>
            </w:tcBorders>
            <w:hideMark/>
          </w:tcPr>
          <w:p w:rsidR="008B7D65" w:rsidRDefault="009C2DAC" w:rsidP="009B7238">
            <w:pPr>
              <w:spacing w:line="240" w:lineRule="atLeast"/>
              <w:ind w:firstLine="0"/>
              <w:jc w:val="center"/>
              <w:rPr>
                <w:sz w:val="24"/>
                <w:szCs w:val="24"/>
                <w:lang w:eastAsia="en-US"/>
              </w:rPr>
            </w:pPr>
            <w:r>
              <w:rPr>
                <w:sz w:val="24"/>
                <w:szCs w:val="24"/>
                <w:lang w:eastAsia="en-US"/>
              </w:rPr>
              <w:t>32</w:t>
            </w:r>
          </w:p>
        </w:tc>
        <w:tc>
          <w:tcPr>
            <w:tcW w:w="2160" w:type="dxa"/>
            <w:tcBorders>
              <w:top w:val="single" w:sz="4" w:space="0" w:color="auto"/>
              <w:left w:val="single" w:sz="4" w:space="0" w:color="auto"/>
              <w:bottom w:val="single" w:sz="4" w:space="0" w:color="auto"/>
              <w:right w:val="single" w:sz="4" w:space="0" w:color="auto"/>
            </w:tcBorders>
            <w:hideMark/>
          </w:tcPr>
          <w:p w:rsidR="008B7D65" w:rsidRPr="007A4ED5" w:rsidRDefault="00886276" w:rsidP="009B7238">
            <w:pPr>
              <w:ind w:firstLine="0"/>
              <w:rPr>
                <w:sz w:val="22"/>
                <w:szCs w:val="22"/>
                <w:lang w:eastAsia="en-US"/>
              </w:rPr>
            </w:pPr>
            <w:r w:rsidRPr="007A4ED5">
              <w:rPr>
                <w:sz w:val="22"/>
                <w:szCs w:val="22"/>
                <w:lang w:eastAsia="en-US"/>
              </w:rPr>
              <w:t xml:space="preserve">Известь </w:t>
            </w:r>
            <w:r w:rsidR="007A4ED5" w:rsidRPr="007A4ED5">
              <w:rPr>
                <w:sz w:val="22"/>
                <w:szCs w:val="22"/>
                <w:lang w:eastAsia="en-US"/>
              </w:rPr>
              <w:t xml:space="preserve">гашеная </w:t>
            </w:r>
          </w:p>
        </w:tc>
        <w:tc>
          <w:tcPr>
            <w:tcW w:w="4111" w:type="dxa"/>
            <w:tcBorders>
              <w:top w:val="single" w:sz="4" w:space="0" w:color="auto"/>
              <w:left w:val="single" w:sz="4" w:space="0" w:color="auto"/>
              <w:bottom w:val="single" w:sz="4" w:space="0" w:color="auto"/>
              <w:right w:val="single" w:sz="4" w:space="0" w:color="auto"/>
            </w:tcBorders>
            <w:hideMark/>
          </w:tcPr>
          <w:p w:rsidR="008B7D65" w:rsidRPr="00993B4E" w:rsidRDefault="00993B4E" w:rsidP="009B7238">
            <w:pPr>
              <w:pStyle w:val="formattext"/>
              <w:rPr>
                <w:lang w:eastAsia="en-US"/>
              </w:rPr>
            </w:pPr>
            <w:r w:rsidRPr="00993B4E">
              <w:rPr>
                <w:lang w:eastAsia="en-US"/>
              </w:rPr>
              <w:t>Для побелки потолков, стен, оштукатуренных и бетонных основ, а также для приготовления кладочных и штукатурных растворов. Допускается применить как удобрение в почву.</w:t>
            </w:r>
            <w:r>
              <w:rPr>
                <w:lang w:eastAsia="en-US"/>
              </w:rPr>
              <w:t xml:space="preserve"> Срок хранения 12 мес. Со дня изготовления.</w:t>
            </w:r>
          </w:p>
        </w:tc>
        <w:tc>
          <w:tcPr>
            <w:tcW w:w="992" w:type="dxa"/>
            <w:tcBorders>
              <w:top w:val="single" w:sz="4" w:space="0" w:color="auto"/>
              <w:left w:val="single" w:sz="4" w:space="0" w:color="auto"/>
              <w:bottom w:val="single" w:sz="4" w:space="0" w:color="auto"/>
              <w:right w:val="single" w:sz="4" w:space="0" w:color="auto"/>
            </w:tcBorders>
          </w:tcPr>
          <w:p w:rsidR="008B7D65" w:rsidRPr="00993B4E" w:rsidRDefault="00993B4E" w:rsidP="009B7238">
            <w:pPr>
              <w:spacing w:line="240" w:lineRule="atLeast"/>
              <w:ind w:firstLine="0"/>
              <w:jc w:val="center"/>
              <w:rPr>
                <w:sz w:val="22"/>
                <w:szCs w:val="22"/>
                <w:lang w:eastAsia="en-US"/>
              </w:rPr>
            </w:pPr>
            <w:r w:rsidRPr="00993B4E">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8B7D65" w:rsidRPr="00993B4E" w:rsidRDefault="00993B4E" w:rsidP="009B7238">
            <w:pPr>
              <w:spacing w:line="240" w:lineRule="atLeast"/>
              <w:ind w:firstLine="0"/>
              <w:jc w:val="center"/>
              <w:rPr>
                <w:sz w:val="22"/>
                <w:szCs w:val="22"/>
                <w:lang w:eastAsia="en-US"/>
              </w:rPr>
            </w:pPr>
            <w:r w:rsidRPr="00993B4E">
              <w:rPr>
                <w:sz w:val="22"/>
                <w:szCs w:val="22"/>
                <w:lang w:eastAsia="en-US"/>
              </w:rPr>
              <w:t>20</w:t>
            </w:r>
          </w:p>
        </w:tc>
        <w:tc>
          <w:tcPr>
            <w:tcW w:w="1418" w:type="dxa"/>
            <w:tcBorders>
              <w:top w:val="single" w:sz="4" w:space="0" w:color="auto"/>
              <w:left w:val="single" w:sz="4" w:space="0" w:color="auto"/>
              <w:bottom w:val="single" w:sz="4" w:space="0" w:color="auto"/>
              <w:right w:val="single" w:sz="4" w:space="0" w:color="auto"/>
            </w:tcBorders>
          </w:tcPr>
          <w:p w:rsidR="008B7D65" w:rsidRPr="00993B4E" w:rsidRDefault="009C2DAC" w:rsidP="009B7238">
            <w:pPr>
              <w:jc w:val="right"/>
              <w:rPr>
                <w:sz w:val="24"/>
                <w:szCs w:val="24"/>
                <w:lang w:eastAsia="en-US"/>
              </w:rPr>
            </w:pPr>
            <w:r w:rsidRPr="007648F1">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8B7D65" w:rsidRPr="00993B4E" w:rsidRDefault="00E80804" w:rsidP="009B7238">
            <w:pPr>
              <w:spacing w:line="240" w:lineRule="atLeast"/>
              <w:ind w:firstLine="0"/>
              <w:jc w:val="center"/>
              <w:rPr>
                <w:sz w:val="24"/>
                <w:szCs w:val="24"/>
                <w:lang w:eastAsia="en-US"/>
              </w:rPr>
            </w:pPr>
            <w:r>
              <w:rPr>
                <w:sz w:val="24"/>
                <w:szCs w:val="24"/>
                <w:lang w:eastAsia="en-US"/>
              </w:rPr>
              <w:t>12,15</w:t>
            </w:r>
          </w:p>
        </w:tc>
        <w:tc>
          <w:tcPr>
            <w:tcW w:w="2444" w:type="dxa"/>
            <w:tcBorders>
              <w:top w:val="single" w:sz="4" w:space="0" w:color="auto"/>
              <w:left w:val="single" w:sz="4" w:space="0" w:color="auto"/>
              <w:bottom w:val="single" w:sz="4" w:space="0" w:color="auto"/>
              <w:right w:val="single" w:sz="4" w:space="0" w:color="auto"/>
            </w:tcBorders>
          </w:tcPr>
          <w:p w:rsidR="008B7D65" w:rsidRPr="00993B4E" w:rsidRDefault="00E80804" w:rsidP="009B7238">
            <w:pPr>
              <w:spacing w:line="240" w:lineRule="atLeast"/>
              <w:ind w:firstLine="0"/>
              <w:jc w:val="center"/>
              <w:rPr>
                <w:sz w:val="22"/>
                <w:szCs w:val="22"/>
                <w:lang w:eastAsia="en-US"/>
              </w:rPr>
            </w:pPr>
            <w:r>
              <w:rPr>
                <w:sz w:val="22"/>
                <w:szCs w:val="22"/>
                <w:lang w:eastAsia="en-US"/>
              </w:rPr>
              <w:t>243,00</w:t>
            </w:r>
          </w:p>
        </w:tc>
      </w:tr>
      <w:tr w:rsidR="009C2DAC" w:rsidRPr="00A103FF" w:rsidTr="007948B4">
        <w:tc>
          <w:tcPr>
            <w:tcW w:w="534" w:type="dxa"/>
            <w:tcBorders>
              <w:top w:val="single" w:sz="4" w:space="0" w:color="auto"/>
              <w:left w:val="single" w:sz="4" w:space="0" w:color="auto"/>
              <w:bottom w:val="single" w:sz="4" w:space="0" w:color="auto"/>
              <w:right w:val="single" w:sz="4" w:space="0" w:color="auto"/>
            </w:tcBorders>
            <w:hideMark/>
          </w:tcPr>
          <w:p w:rsidR="009C2DAC" w:rsidRDefault="009C2DAC" w:rsidP="009B7238">
            <w:pPr>
              <w:spacing w:line="240" w:lineRule="atLeast"/>
              <w:ind w:firstLine="0"/>
              <w:jc w:val="center"/>
              <w:rPr>
                <w:sz w:val="24"/>
                <w:szCs w:val="24"/>
                <w:lang w:eastAsia="en-US"/>
              </w:rPr>
            </w:pPr>
          </w:p>
        </w:tc>
        <w:tc>
          <w:tcPr>
            <w:tcW w:w="2160" w:type="dxa"/>
            <w:tcBorders>
              <w:top w:val="single" w:sz="4" w:space="0" w:color="auto"/>
              <w:left w:val="single" w:sz="4" w:space="0" w:color="auto"/>
              <w:bottom w:val="single" w:sz="4" w:space="0" w:color="auto"/>
              <w:right w:val="single" w:sz="4" w:space="0" w:color="auto"/>
            </w:tcBorders>
            <w:hideMark/>
          </w:tcPr>
          <w:p w:rsidR="009C2DAC" w:rsidRPr="009C2DAC" w:rsidRDefault="009C2DAC" w:rsidP="009B7238">
            <w:pPr>
              <w:ind w:firstLine="0"/>
              <w:rPr>
                <w:b/>
                <w:sz w:val="22"/>
                <w:szCs w:val="22"/>
                <w:lang w:eastAsia="en-US"/>
              </w:rPr>
            </w:pPr>
            <w:r w:rsidRPr="009C2DAC">
              <w:rPr>
                <w:b/>
                <w:sz w:val="22"/>
                <w:szCs w:val="22"/>
                <w:lang w:eastAsia="en-US"/>
              </w:rPr>
              <w:t>ИТОГО :</w:t>
            </w:r>
          </w:p>
        </w:tc>
        <w:tc>
          <w:tcPr>
            <w:tcW w:w="4111" w:type="dxa"/>
            <w:tcBorders>
              <w:top w:val="single" w:sz="4" w:space="0" w:color="auto"/>
              <w:left w:val="single" w:sz="4" w:space="0" w:color="auto"/>
              <w:bottom w:val="single" w:sz="4" w:space="0" w:color="auto"/>
              <w:right w:val="single" w:sz="4" w:space="0" w:color="auto"/>
            </w:tcBorders>
            <w:hideMark/>
          </w:tcPr>
          <w:p w:rsidR="009C2DAC" w:rsidRPr="009C2DAC" w:rsidRDefault="009C2DAC" w:rsidP="009B7238">
            <w:pPr>
              <w:pStyle w:val="formattext"/>
              <w:rPr>
                <w:b/>
                <w:lang w:eastAsia="en-US"/>
              </w:rPr>
            </w:pPr>
          </w:p>
        </w:tc>
        <w:tc>
          <w:tcPr>
            <w:tcW w:w="992" w:type="dxa"/>
            <w:tcBorders>
              <w:top w:val="single" w:sz="4" w:space="0" w:color="auto"/>
              <w:left w:val="single" w:sz="4" w:space="0" w:color="auto"/>
              <w:bottom w:val="single" w:sz="4" w:space="0" w:color="auto"/>
              <w:right w:val="single" w:sz="4" w:space="0" w:color="auto"/>
            </w:tcBorders>
          </w:tcPr>
          <w:p w:rsidR="009C2DAC" w:rsidRPr="009C2DAC" w:rsidRDefault="009C2DAC" w:rsidP="009B7238">
            <w:pPr>
              <w:spacing w:line="240" w:lineRule="atLeast"/>
              <w:ind w:firstLine="0"/>
              <w:jc w:val="center"/>
              <w:rPr>
                <w:b/>
                <w:sz w:val="22"/>
                <w:szCs w:val="22"/>
                <w:lang w:eastAsia="en-US"/>
              </w:rPr>
            </w:pPr>
          </w:p>
        </w:tc>
        <w:tc>
          <w:tcPr>
            <w:tcW w:w="1134" w:type="dxa"/>
            <w:tcBorders>
              <w:top w:val="single" w:sz="4" w:space="0" w:color="auto"/>
              <w:left w:val="single" w:sz="4" w:space="0" w:color="auto"/>
              <w:bottom w:val="single" w:sz="4" w:space="0" w:color="auto"/>
              <w:right w:val="single" w:sz="4" w:space="0" w:color="auto"/>
            </w:tcBorders>
          </w:tcPr>
          <w:p w:rsidR="009C2DAC" w:rsidRPr="009C2DAC" w:rsidRDefault="009C2DAC" w:rsidP="009B7238">
            <w:pPr>
              <w:spacing w:line="240" w:lineRule="atLeast"/>
              <w:ind w:firstLine="0"/>
              <w:jc w:val="center"/>
              <w:rPr>
                <w:b/>
                <w:sz w:val="22"/>
                <w:szCs w:val="22"/>
                <w:lang w:eastAsia="en-US"/>
              </w:rPr>
            </w:pPr>
          </w:p>
        </w:tc>
        <w:tc>
          <w:tcPr>
            <w:tcW w:w="1418" w:type="dxa"/>
            <w:tcBorders>
              <w:top w:val="single" w:sz="4" w:space="0" w:color="auto"/>
              <w:left w:val="single" w:sz="4" w:space="0" w:color="auto"/>
              <w:bottom w:val="single" w:sz="4" w:space="0" w:color="auto"/>
              <w:right w:val="single" w:sz="4" w:space="0" w:color="auto"/>
            </w:tcBorders>
          </w:tcPr>
          <w:p w:rsidR="009C2DAC" w:rsidRPr="009C2DAC" w:rsidRDefault="009C2DAC" w:rsidP="009B7238">
            <w:pPr>
              <w:jc w:val="right"/>
              <w:rPr>
                <w:b/>
                <w:sz w:val="24"/>
                <w:szCs w:val="24"/>
                <w:lang w:eastAsia="en-US"/>
              </w:rPr>
            </w:pPr>
          </w:p>
        </w:tc>
        <w:tc>
          <w:tcPr>
            <w:tcW w:w="958" w:type="dxa"/>
            <w:tcBorders>
              <w:top w:val="single" w:sz="4" w:space="0" w:color="auto"/>
              <w:left w:val="single" w:sz="4" w:space="0" w:color="auto"/>
              <w:bottom w:val="single" w:sz="4" w:space="0" w:color="auto"/>
              <w:right w:val="single" w:sz="4" w:space="0" w:color="auto"/>
            </w:tcBorders>
          </w:tcPr>
          <w:p w:rsidR="009C2DAC" w:rsidRPr="009C2DAC" w:rsidRDefault="009C2DAC" w:rsidP="009B7238">
            <w:pPr>
              <w:spacing w:line="240" w:lineRule="atLeast"/>
              <w:ind w:firstLine="0"/>
              <w:jc w:val="center"/>
              <w:rPr>
                <w:b/>
                <w:sz w:val="24"/>
                <w:szCs w:val="24"/>
                <w:lang w:eastAsia="en-US"/>
              </w:rPr>
            </w:pPr>
          </w:p>
        </w:tc>
        <w:tc>
          <w:tcPr>
            <w:tcW w:w="2444" w:type="dxa"/>
            <w:tcBorders>
              <w:top w:val="single" w:sz="4" w:space="0" w:color="auto"/>
              <w:left w:val="single" w:sz="4" w:space="0" w:color="auto"/>
              <w:bottom w:val="single" w:sz="4" w:space="0" w:color="auto"/>
              <w:right w:val="single" w:sz="4" w:space="0" w:color="auto"/>
            </w:tcBorders>
          </w:tcPr>
          <w:p w:rsidR="009C2DAC" w:rsidRPr="009C2DAC" w:rsidRDefault="00703E4F" w:rsidP="009B7238">
            <w:pPr>
              <w:spacing w:line="240" w:lineRule="atLeast"/>
              <w:ind w:firstLine="0"/>
              <w:jc w:val="center"/>
              <w:rPr>
                <w:b/>
                <w:sz w:val="22"/>
                <w:szCs w:val="22"/>
                <w:lang w:eastAsia="en-US"/>
              </w:rPr>
            </w:pPr>
            <w:r>
              <w:rPr>
                <w:b/>
                <w:sz w:val="22"/>
                <w:szCs w:val="22"/>
                <w:lang w:eastAsia="en-US"/>
              </w:rPr>
              <w:t>161190,36</w:t>
            </w:r>
          </w:p>
        </w:tc>
      </w:tr>
    </w:tbl>
    <w:p w:rsidR="00CD29CA" w:rsidRDefault="00CD29CA" w:rsidP="00CD29CA">
      <w:pPr>
        <w:rPr>
          <w:sz w:val="24"/>
          <w:szCs w:val="24"/>
        </w:rPr>
      </w:pPr>
    </w:p>
    <w:p w:rsidR="005D11F2" w:rsidRDefault="005D11F2" w:rsidP="00E271A8">
      <w:pPr>
        <w:spacing w:line="240" w:lineRule="auto"/>
        <w:ind w:firstLine="0"/>
        <w:rPr>
          <w:sz w:val="24"/>
          <w:szCs w:val="24"/>
        </w:rPr>
      </w:pPr>
    </w:p>
    <w:p w:rsidR="00FC1C69" w:rsidRDefault="00FC1C69" w:rsidP="00E271A8">
      <w:pPr>
        <w:spacing w:line="240" w:lineRule="auto"/>
        <w:ind w:firstLine="0"/>
        <w:rPr>
          <w:sz w:val="24"/>
          <w:szCs w:val="24"/>
        </w:rPr>
      </w:pPr>
    </w:p>
    <w:p w:rsidR="00B95FAF" w:rsidRDefault="00B95FAF" w:rsidP="00E271A8">
      <w:pPr>
        <w:spacing w:line="240" w:lineRule="auto"/>
        <w:ind w:firstLine="0"/>
        <w:rPr>
          <w:sz w:val="24"/>
          <w:szCs w:val="24"/>
        </w:rPr>
      </w:pPr>
    </w:p>
    <w:p w:rsidR="00B95FAF" w:rsidRDefault="00B95FAF" w:rsidP="00E271A8">
      <w:pPr>
        <w:spacing w:line="240" w:lineRule="auto"/>
        <w:ind w:firstLine="0"/>
        <w:rPr>
          <w:sz w:val="24"/>
          <w:szCs w:val="24"/>
        </w:rPr>
      </w:pPr>
    </w:p>
    <w:p w:rsidR="00B95FAF" w:rsidRDefault="00B95FAF" w:rsidP="00E271A8">
      <w:pPr>
        <w:spacing w:line="240" w:lineRule="auto"/>
        <w:ind w:firstLine="0"/>
        <w:rPr>
          <w:sz w:val="24"/>
          <w:szCs w:val="24"/>
        </w:rPr>
      </w:pPr>
    </w:p>
    <w:p w:rsidR="00B95FAF" w:rsidRDefault="00B95FAF" w:rsidP="00E271A8">
      <w:pPr>
        <w:spacing w:line="240" w:lineRule="auto"/>
        <w:ind w:firstLine="0"/>
        <w:rPr>
          <w:sz w:val="24"/>
          <w:szCs w:val="24"/>
        </w:rPr>
      </w:pPr>
    </w:p>
    <w:p w:rsidR="00A103FF" w:rsidRDefault="00A103FF" w:rsidP="00E271A8">
      <w:pPr>
        <w:spacing w:line="240" w:lineRule="auto"/>
        <w:ind w:firstLine="0"/>
        <w:rPr>
          <w:sz w:val="24"/>
          <w:szCs w:val="24"/>
        </w:rPr>
      </w:pPr>
    </w:p>
    <w:p w:rsidR="009064B1" w:rsidRDefault="009064B1" w:rsidP="00E271A8">
      <w:pPr>
        <w:spacing w:line="240" w:lineRule="auto"/>
        <w:ind w:firstLine="0"/>
        <w:rPr>
          <w:sz w:val="24"/>
          <w:szCs w:val="24"/>
        </w:rPr>
      </w:pPr>
    </w:p>
    <w:p w:rsidR="009064B1" w:rsidRDefault="009064B1" w:rsidP="00E271A8">
      <w:pPr>
        <w:spacing w:line="240" w:lineRule="auto"/>
        <w:ind w:firstLine="0"/>
        <w:rPr>
          <w:sz w:val="24"/>
          <w:szCs w:val="24"/>
        </w:rPr>
      </w:pPr>
    </w:p>
    <w:p w:rsidR="009064B1" w:rsidRDefault="009064B1" w:rsidP="00E271A8">
      <w:pPr>
        <w:spacing w:line="240" w:lineRule="auto"/>
        <w:ind w:firstLine="0"/>
        <w:rPr>
          <w:sz w:val="24"/>
          <w:szCs w:val="24"/>
        </w:rPr>
      </w:pPr>
    </w:p>
    <w:p w:rsidR="009064B1" w:rsidRDefault="009064B1" w:rsidP="00E271A8">
      <w:pPr>
        <w:spacing w:line="240" w:lineRule="auto"/>
        <w:ind w:firstLine="0"/>
        <w:rPr>
          <w:sz w:val="24"/>
          <w:szCs w:val="24"/>
        </w:rPr>
      </w:pPr>
    </w:p>
    <w:p w:rsidR="009064B1" w:rsidRDefault="009064B1" w:rsidP="00E271A8">
      <w:pPr>
        <w:spacing w:line="240" w:lineRule="auto"/>
        <w:ind w:firstLine="0"/>
        <w:rPr>
          <w:sz w:val="24"/>
          <w:szCs w:val="24"/>
        </w:rPr>
      </w:pPr>
    </w:p>
    <w:p w:rsidR="009064B1" w:rsidRDefault="009064B1" w:rsidP="00E271A8">
      <w:pPr>
        <w:spacing w:line="240" w:lineRule="auto"/>
        <w:ind w:firstLine="0"/>
        <w:rPr>
          <w:sz w:val="24"/>
          <w:szCs w:val="24"/>
        </w:rPr>
      </w:pPr>
    </w:p>
    <w:p w:rsidR="009064B1" w:rsidRDefault="009064B1"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703E4F" w:rsidRDefault="00703E4F" w:rsidP="00E271A8">
      <w:pPr>
        <w:spacing w:line="240" w:lineRule="auto"/>
        <w:ind w:firstLine="0"/>
        <w:rPr>
          <w:sz w:val="24"/>
          <w:szCs w:val="24"/>
        </w:rPr>
      </w:pPr>
    </w:p>
    <w:p w:rsidR="00CD29CA" w:rsidRPr="001A2462" w:rsidRDefault="00CD29CA" w:rsidP="00E271A8">
      <w:pPr>
        <w:spacing w:line="240" w:lineRule="auto"/>
        <w:ind w:firstLine="0"/>
        <w:rPr>
          <w:sz w:val="24"/>
          <w:szCs w:val="24"/>
        </w:rPr>
      </w:pPr>
      <w:r w:rsidRPr="001A2462">
        <w:rPr>
          <w:sz w:val="24"/>
          <w:szCs w:val="24"/>
        </w:rPr>
        <w:lastRenderedPageBreak/>
        <w:t>Потребительская и транспортная тара, упаковочные материалы и скрепляющие средства, используемые для упаковывания и укупоривания продукта, должны соответствовать требованиям действующего законодательства РФ, устанавливающим возможность их применения для упаковки, документам, по которым они изготовлены, обеспечивать сохранность и качество товара при транспортировании и хранении в течение всего срока годности, а также должны быть разрешены в установленном порядке для контакта с аналогичными пищевыми продуктами.</w:t>
      </w:r>
    </w:p>
    <w:p w:rsidR="00CD29CA" w:rsidRPr="001A2462" w:rsidRDefault="00CD29CA" w:rsidP="00CD29CA">
      <w:pPr>
        <w:spacing w:line="240" w:lineRule="auto"/>
        <w:ind w:firstLine="539"/>
        <w:rPr>
          <w:sz w:val="24"/>
          <w:szCs w:val="24"/>
        </w:rPr>
      </w:pPr>
      <w:r w:rsidRPr="001A2462">
        <w:rPr>
          <w:sz w:val="24"/>
          <w:szCs w:val="24"/>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(срок годности) должна быть отчетливо видна на упаковке товара, либо быть отражена в товаросопроводительных документах.</w:t>
      </w:r>
    </w:p>
    <w:p w:rsidR="00CD29CA" w:rsidRDefault="00CD29CA" w:rsidP="00CD29CA">
      <w:pPr>
        <w:spacing w:line="240" w:lineRule="auto"/>
        <w:ind w:firstLine="539"/>
        <w:rPr>
          <w:sz w:val="24"/>
          <w:szCs w:val="24"/>
        </w:rPr>
      </w:pPr>
      <w:r w:rsidRPr="001A2462">
        <w:rPr>
          <w:sz w:val="24"/>
          <w:szCs w:val="24"/>
        </w:rPr>
        <w:t>Транспортировка товара должна осуществляться поставщиком всеми видами транспорта в соответствии с правилами перевозок скоропортящихся грузов, действующими на данном виде транспорта при соблюдении гигиенических требований.</w:t>
      </w:r>
      <w:r>
        <w:rPr>
          <w:sz w:val="24"/>
          <w:szCs w:val="24"/>
        </w:rPr>
        <w:t xml:space="preserve"> </w:t>
      </w:r>
    </w:p>
    <w:p w:rsidR="00CD29CA" w:rsidRDefault="00CD29CA" w:rsidP="00CD29CA">
      <w:pPr>
        <w:spacing w:line="240" w:lineRule="auto"/>
        <w:ind w:firstLine="539"/>
        <w:rPr>
          <w:sz w:val="24"/>
          <w:szCs w:val="24"/>
        </w:rPr>
      </w:pPr>
      <w:r w:rsidRPr="00A572D6">
        <w:rPr>
          <w:sz w:val="24"/>
          <w:szCs w:val="24"/>
        </w:rPr>
        <w:t>Транспортное средство должно иметь санитарный паспорт, а также его копию, заверенную в установленном пор</w:t>
      </w:r>
      <w:r>
        <w:rPr>
          <w:sz w:val="24"/>
          <w:szCs w:val="24"/>
        </w:rPr>
        <w:t>ядке, на момент поставки товара.</w:t>
      </w:r>
    </w:p>
    <w:p w:rsidR="00CD29CA" w:rsidRPr="00FA7699" w:rsidRDefault="00CD29CA" w:rsidP="00CD29CA">
      <w:pPr>
        <w:spacing w:line="240" w:lineRule="auto"/>
        <w:ind w:firstLine="539"/>
        <w:rPr>
          <w:sz w:val="24"/>
          <w:szCs w:val="24"/>
        </w:rPr>
      </w:pPr>
      <w:r w:rsidRPr="00A572D6">
        <w:rPr>
          <w:sz w:val="24"/>
          <w:szCs w:val="24"/>
        </w:rPr>
        <w:t>Соблюдение требований к прохождению медицинского осмотра и личной гигиене персонала, обслуживающего транспортировку пищевых продуктов и содержание транспортных средств, должны соответствовать санитарным правилам, предъявляемым к организациям торговли и общественного питания.</w:t>
      </w:r>
    </w:p>
    <w:p w:rsidR="00CD29CA" w:rsidRDefault="00CD29CA" w:rsidP="00CD29CA">
      <w:pPr>
        <w:spacing w:line="240" w:lineRule="auto"/>
        <w:ind w:firstLine="540"/>
        <w:rPr>
          <w:sz w:val="24"/>
          <w:szCs w:val="24"/>
        </w:rPr>
      </w:pPr>
      <w:r w:rsidRPr="001A2462">
        <w:rPr>
          <w:sz w:val="24"/>
          <w:szCs w:val="24"/>
        </w:rPr>
        <w:t>Отгрузка товара, имеющего установленный нормативно-технической документацией срок годности (хранения), должна осуществляться поставщиком с таким расчетом, чтобы к моменту поставки всей поставляемой партии товара срок годности (хранения) составлял не менее 80%. Поставляемая партия товара должна быть однородной по сроку годности.</w:t>
      </w:r>
    </w:p>
    <w:p w:rsidR="00CD29CA" w:rsidRPr="00F2298C" w:rsidRDefault="00CD29CA" w:rsidP="00CD29CA">
      <w:pPr>
        <w:spacing w:line="240" w:lineRule="auto"/>
        <w:ind w:firstLine="0"/>
        <w:rPr>
          <w:sz w:val="24"/>
          <w:szCs w:val="24"/>
        </w:rPr>
        <w:sectPr w:rsidR="00CD29CA" w:rsidRPr="00F2298C" w:rsidSect="00EB07C1">
          <w:pgSz w:w="16838" w:h="11906" w:orient="landscape"/>
          <w:pgMar w:top="1134" w:right="1134" w:bottom="567" w:left="902" w:header="720" w:footer="720" w:gutter="0"/>
          <w:cols w:space="720"/>
          <w:docGrid w:linePitch="381"/>
        </w:sectPr>
      </w:pPr>
    </w:p>
    <w:p w:rsidR="00CD29CA" w:rsidRPr="00F2298C" w:rsidRDefault="00CD29CA" w:rsidP="00CD29CA">
      <w:pPr>
        <w:spacing w:before="60"/>
        <w:ind w:firstLine="0"/>
        <w:rPr>
          <w:b/>
        </w:rPr>
      </w:pPr>
    </w:p>
    <w:p w:rsidR="00CD29CA" w:rsidRPr="00F2298C" w:rsidRDefault="00CD29CA" w:rsidP="00CD29CA">
      <w:pPr>
        <w:pStyle w:val="1"/>
        <w:numPr>
          <w:ilvl w:val="0"/>
          <w:numId w:val="11"/>
        </w:numPr>
        <w:tabs>
          <w:tab w:val="left" w:pos="1843"/>
        </w:tabs>
        <w:spacing w:before="0" w:line="240" w:lineRule="auto"/>
        <w:rPr>
          <w:rFonts w:ascii="Times New Roman" w:hAnsi="Times New Roman" w:cs="Times New Roman"/>
          <w:sz w:val="24"/>
          <w:szCs w:val="24"/>
        </w:rPr>
      </w:pPr>
      <w:bookmarkStart w:id="58" w:name="__RefHeading__233_400097772"/>
      <w:r w:rsidRPr="00F2298C">
        <w:rPr>
          <w:rFonts w:ascii="Times New Roman" w:hAnsi="Times New Roman" w:cs="Times New Roman"/>
          <w:sz w:val="24"/>
          <w:szCs w:val="24"/>
        </w:rPr>
        <w:t>Формы документов, включаемых в заявку</w:t>
      </w:r>
    </w:p>
    <w:p w:rsidR="00CD29CA" w:rsidRPr="00F2298C" w:rsidRDefault="00CD29CA" w:rsidP="00CD29CA">
      <w:pPr>
        <w:pStyle w:val="a6"/>
        <w:numPr>
          <w:ilvl w:val="1"/>
          <w:numId w:val="11"/>
        </w:numPr>
        <w:spacing w:line="240" w:lineRule="auto"/>
        <w:rPr>
          <w:sz w:val="24"/>
          <w:szCs w:val="24"/>
        </w:rPr>
      </w:pPr>
      <w:bookmarkStart w:id="59" w:name="__RefHeading__235_400097772"/>
      <w:bookmarkEnd w:id="40"/>
      <w:bookmarkEnd w:id="55"/>
      <w:bookmarkEnd w:id="56"/>
      <w:bookmarkEnd w:id="57"/>
      <w:bookmarkEnd w:id="58"/>
      <w:bookmarkEnd w:id="59"/>
      <w:r w:rsidRPr="00F2298C">
        <w:rPr>
          <w:sz w:val="24"/>
          <w:szCs w:val="24"/>
        </w:rPr>
        <w:t xml:space="preserve">Форма «Ценовое предложение» </w:t>
      </w:r>
    </w:p>
    <w:p w:rsidR="00CD29CA" w:rsidRPr="00F2298C" w:rsidRDefault="008A4F6E" w:rsidP="008A4F6E">
      <w:pPr>
        <w:pStyle w:val="ConsNonformat"/>
        <w:rPr>
          <w:rFonts w:ascii="Times New Roman" w:hAnsi="Times New Roman" w:cs="Times New Roman"/>
          <w:b/>
          <w:sz w:val="24"/>
          <w:szCs w:val="24"/>
        </w:rPr>
      </w:pPr>
      <w:r>
        <w:rPr>
          <w:rFonts w:ascii="Times New Roman" w:hAnsi="Times New Roman" w:cs="Times New Roman"/>
          <w:b/>
          <w:bCs/>
          <w:sz w:val="24"/>
          <w:szCs w:val="24"/>
        </w:rPr>
        <w:t xml:space="preserve">                                                      </w:t>
      </w:r>
      <w:r w:rsidR="00CD29CA" w:rsidRPr="00F2298C">
        <w:rPr>
          <w:rFonts w:ascii="Times New Roman" w:hAnsi="Times New Roman" w:cs="Times New Roman"/>
          <w:b/>
          <w:sz w:val="24"/>
          <w:szCs w:val="24"/>
        </w:rPr>
        <w:t>ЦЕНОВОЕ ПРЕДЛОЖЕНИЕ</w:t>
      </w:r>
    </w:p>
    <w:p w:rsidR="00CD29CA" w:rsidRPr="00F2298C" w:rsidRDefault="00CD29CA" w:rsidP="00CD29CA">
      <w:pPr>
        <w:spacing w:line="240" w:lineRule="auto"/>
        <w:ind w:left="540" w:right="-3" w:hanging="540"/>
        <w:rPr>
          <w:sz w:val="26"/>
          <w:szCs w:val="26"/>
        </w:rPr>
      </w:pPr>
    </w:p>
    <w:p w:rsidR="00CD29CA" w:rsidRPr="00F2298C" w:rsidRDefault="00CD29CA" w:rsidP="00CD29CA">
      <w:pPr>
        <w:tabs>
          <w:tab w:val="left" w:pos="708"/>
        </w:tabs>
        <w:spacing w:line="240" w:lineRule="auto"/>
        <w:rPr>
          <w:i/>
          <w:sz w:val="24"/>
          <w:szCs w:val="24"/>
        </w:rPr>
      </w:pPr>
      <w:r w:rsidRPr="00F2298C">
        <w:rPr>
          <w:i/>
          <w:sz w:val="24"/>
          <w:szCs w:val="24"/>
        </w:rPr>
        <w:t>На бланке организации</w:t>
      </w:r>
    </w:p>
    <w:p w:rsidR="00CD29CA" w:rsidRPr="00F2298C" w:rsidRDefault="00CD29CA" w:rsidP="00CD29CA">
      <w:pPr>
        <w:spacing w:line="240" w:lineRule="auto"/>
        <w:jc w:val="left"/>
        <w:rPr>
          <w:i/>
          <w:sz w:val="24"/>
          <w:szCs w:val="24"/>
        </w:rPr>
      </w:pPr>
      <w:r w:rsidRPr="00F2298C">
        <w:rPr>
          <w:i/>
          <w:sz w:val="24"/>
          <w:szCs w:val="24"/>
        </w:rPr>
        <w:t xml:space="preserve">Дата, исх. Номер      </w:t>
      </w:r>
    </w:p>
    <w:p w:rsidR="00CD29CA" w:rsidRPr="008A4F6E" w:rsidRDefault="00CD29CA" w:rsidP="008A4F6E">
      <w:pPr>
        <w:spacing w:line="240" w:lineRule="auto"/>
        <w:jc w:val="left"/>
        <w:rPr>
          <w:i/>
          <w:sz w:val="24"/>
          <w:szCs w:val="24"/>
        </w:rPr>
      </w:pPr>
      <w:r w:rsidRPr="00F2298C">
        <w:rPr>
          <w:i/>
          <w:sz w:val="24"/>
          <w:szCs w:val="24"/>
        </w:rPr>
        <w:t xml:space="preserve">  </w:t>
      </w:r>
      <w:r w:rsidRPr="00F2298C">
        <w:rPr>
          <w:sz w:val="24"/>
          <w:szCs w:val="24"/>
        </w:rPr>
        <w:t>Изучив документацию о проведении запроса цен</w:t>
      </w:r>
      <w:r w:rsidR="00803B85">
        <w:rPr>
          <w:sz w:val="24"/>
          <w:szCs w:val="24"/>
        </w:rPr>
        <w:t xml:space="preserve"> в электронной форме </w:t>
      </w:r>
      <w:r w:rsidRPr="00F2298C">
        <w:rPr>
          <w:sz w:val="24"/>
          <w:szCs w:val="24"/>
        </w:rPr>
        <w:t xml:space="preserve"> на право заключения договора</w:t>
      </w:r>
      <w:r w:rsidRPr="008A1D77">
        <w:rPr>
          <w:sz w:val="24"/>
          <w:szCs w:val="24"/>
        </w:rPr>
        <w:t xml:space="preserve"> на поставку</w:t>
      </w:r>
      <w:r>
        <w:rPr>
          <w:sz w:val="24"/>
          <w:szCs w:val="24"/>
        </w:rPr>
        <w:t xml:space="preserve"> </w:t>
      </w:r>
      <w:r w:rsidR="00993B4E">
        <w:rPr>
          <w:sz w:val="24"/>
          <w:szCs w:val="24"/>
        </w:rPr>
        <w:t>строительных материалов</w:t>
      </w:r>
      <w:r w:rsidRPr="008A1D77">
        <w:rPr>
          <w:sz w:val="24"/>
          <w:szCs w:val="24"/>
        </w:rPr>
        <w:t xml:space="preserve"> для нужд </w:t>
      </w:r>
      <w:r>
        <w:rPr>
          <w:sz w:val="24"/>
          <w:szCs w:val="24"/>
        </w:rPr>
        <w:t>О</w:t>
      </w:r>
      <w:r w:rsidRPr="008A1D77">
        <w:rPr>
          <w:sz w:val="24"/>
          <w:szCs w:val="24"/>
        </w:rPr>
        <w:t xml:space="preserve">бластного государственного  автономного учреждения </w:t>
      </w:r>
      <w:r>
        <w:rPr>
          <w:sz w:val="24"/>
          <w:szCs w:val="24"/>
        </w:rPr>
        <w:t>«</w:t>
      </w:r>
      <w:r w:rsidRPr="008A1D77">
        <w:rPr>
          <w:sz w:val="24"/>
          <w:szCs w:val="24"/>
        </w:rPr>
        <w:t>Шегарский психоневрологический интернат</w:t>
      </w:r>
      <w:r>
        <w:rPr>
          <w:sz w:val="24"/>
          <w:szCs w:val="24"/>
        </w:rPr>
        <w:t xml:space="preserve"> </w:t>
      </w:r>
      <w:r w:rsidRPr="008A1D77">
        <w:rPr>
          <w:sz w:val="24"/>
          <w:szCs w:val="24"/>
        </w:rPr>
        <w:t>«Забота»</w:t>
      </w:r>
      <w:r w:rsidR="004659A3">
        <w:rPr>
          <w:sz w:val="24"/>
          <w:szCs w:val="24"/>
        </w:rPr>
        <w:t xml:space="preserve"> на </w:t>
      </w:r>
      <w:r w:rsidR="009E65EF">
        <w:rPr>
          <w:sz w:val="24"/>
          <w:szCs w:val="24"/>
        </w:rPr>
        <w:t>2</w:t>
      </w:r>
      <w:r w:rsidR="004659A3">
        <w:rPr>
          <w:sz w:val="24"/>
          <w:szCs w:val="24"/>
        </w:rPr>
        <w:t xml:space="preserve"> квартал 201</w:t>
      </w:r>
      <w:r w:rsidR="00475123">
        <w:rPr>
          <w:sz w:val="24"/>
          <w:szCs w:val="24"/>
        </w:rPr>
        <w:t>7</w:t>
      </w:r>
      <w:r>
        <w:rPr>
          <w:sz w:val="24"/>
          <w:szCs w:val="24"/>
        </w:rPr>
        <w:t xml:space="preserve"> года</w:t>
      </w:r>
      <w:r w:rsidRPr="00F2298C">
        <w:rPr>
          <w:sz w:val="24"/>
          <w:szCs w:val="24"/>
        </w:rPr>
        <w:t>, а также применимые к данному запросу цен законодательство и нормативно-правовые акты Российской Федерации</w:t>
      </w:r>
    </w:p>
    <w:p w:rsidR="00CD29CA" w:rsidRPr="00F2298C" w:rsidRDefault="00CD29CA" w:rsidP="00CD29CA">
      <w:pPr>
        <w:spacing w:line="240" w:lineRule="auto"/>
        <w:rPr>
          <w:sz w:val="24"/>
          <w:szCs w:val="24"/>
        </w:rPr>
      </w:pPr>
    </w:p>
    <w:p w:rsidR="00CD29CA" w:rsidRPr="00F2298C" w:rsidRDefault="00CD29CA" w:rsidP="00CD29CA">
      <w:pPr>
        <w:pStyle w:val="ac"/>
        <w:widowControl w:val="0"/>
        <w:ind w:left="426" w:firstLine="0"/>
        <w:rPr>
          <w:sz w:val="22"/>
          <w:szCs w:val="22"/>
        </w:rPr>
      </w:pPr>
      <w:r w:rsidRPr="00F2298C">
        <w:rPr>
          <w:sz w:val="22"/>
          <w:szCs w:val="22"/>
        </w:rPr>
        <w:t>_____________________________________________________________________________</w:t>
      </w:r>
    </w:p>
    <w:p w:rsidR="00CD29CA" w:rsidRPr="00F2298C" w:rsidRDefault="00CD29CA" w:rsidP="00CD29CA">
      <w:pPr>
        <w:ind w:firstLine="708"/>
        <w:rPr>
          <w:i/>
          <w:sz w:val="22"/>
          <w:szCs w:val="22"/>
          <w:vertAlign w:val="superscript"/>
        </w:rPr>
      </w:pPr>
      <w:r w:rsidRPr="00F2298C">
        <w:rPr>
          <w:i/>
          <w:sz w:val="22"/>
          <w:szCs w:val="22"/>
          <w:vertAlign w:val="superscript"/>
        </w:rPr>
        <w:t xml:space="preserve">(фирменное наименование (наименование), сведения об организационно-правовой форме (для юридического лица), </w:t>
      </w:r>
      <w:r>
        <w:rPr>
          <w:i/>
          <w:sz w:val="22"/>
          <w:szCs w:val="22"/>
          <w:vertAlign w:val="superscript"/>
        </w:rPr>
        <w:t>(ФИО для физического лица)</w:t>
      </w:r>
    </w:p>
    <w:p w:rsidR="00CD29CA" w:rsidRPr="00F2298C" w:rsidRDefault="00CD29CA" w:rsidP="00CD29CA">
      <w:pPr>
        <w:pStyle w:val="ac"/>
        <w:widowControl w:val="0"/>
        <w:ind w:firstLine="0"/>
        <w:rPr>
          <w:sz w:val="22"/>
          <w:szCs w:val="22"/>
        </w:rPr>
      </w:pPr>
      <w:r w:rsidRPr="00F2298C">
        <w:rPr>
          <w:sz w:val="22"/>
          <w:szCs w:val="22"/>
        </w:rPr>
        <w:t>в лице ____________________________________________________________________________</w:t>
      </w:r>
    </w:p>
    <w:p w:rsidR="00CD29CA" w:rsidRPr="00F2298C" w:rsidRDefault="00CD29CA" w:rsidP="00CD29CA">
      <w:pPr>
        <w:pStyle w:val="ac"/>
        <w:widowControl w:val="0"/>
        <w:spacing w:after="0"/>
        <w:ind w:left="0"/>
        <w:rPr>
          <w:i/>
          <w:sz w:val="22"/>
          <w:szCs w:val="22"/>
          <w:vertAlign w:val="superscript"/>
        </w:rPr>
      </w:pPr>
      <w:r w:rsidRPr="00F2298C">
        <w:rPr>
          <w:i/>
          <w:sz w:val="22"/>
          <w:szCs w:val="22"/>
          <w:vertAlign w:val="superscript"/>
        </w:rPr>
        <w:t>(наименование должности, Ф.И.О. руководителя, уполномоченного лица для юридического лица)</w:t>
      </w:r>
    </w:p>
    <w:p w:rsidR="00CD29CA" w:rsidRDefault="00CD29CA" w:rsidP="00CD29CA">
      <w:pPr>
        <w:pStyle w:val="a4"/>
        <w:spacing w:after="0" w:line="240" w:lineRule="auto"/>
        <w:rPr>
          <w:sz w:val="22"/>
          <w:szCs w:val="22"/>
        </w:rPr>
      </w:pPr>
      <w:r w:rsidRPr="00F2298C">
        <w:rPr>
          <w:sz w:val="22"/>
          <w:szCs w:val="22"/>
        </w:rPr>
        <w:t xml:space="preserve">сообщает о согласии </w:t>
      </w:r>
      <w:r>
        <w:rPr>
          <w:sz w:val="22"/>
          <w:szCs w:val="22"/>
        </w:rPr>
        <w:t>поставить товары</w:t>
      </w:r>
      <w:r w:rsidRPr="00F2298C">
        <w:rPr>
          <w:sz w:val="22"/>
          <w:szCs w:val="22"/>
        </w:rPr>
        <w:t xml:space="preserve"> на условиях, установленных в документации о проведении запроса цен, техническом задании, проекте договора</w:t>
      </w:r>
      <w:r>
        <w:rPr>
          <w:sz w:val="22"/>
          <w:szCs w:val="22"/>
        </w:rPr>
        <w:t xml:space="preserve">: </w:t>
      </w:r>
    </w:p>
    <w:tbl>
      <w:tblPr>
        <w:tblW w:w="10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35"/>
        <w:gridCol w:w="2835"/>
        <w:gridCol w:w="708"/>
        <w:gridCol w:w="741"/>
        <w:gridCol w:w="1669"/>
        <w:gridCol w:w="851"/>
        <w:gridCol w:w="1416"/>
      </w:tblGrid>
      <w:tr w:rsidR="00CD29CA" w:rsidRPr="008D3DF9" w:rsidTr="00CC1B0B">
        <w:tc>
          <w:tcPr>
            <w:tcW w:w="2235" w:type="dxa"/>
            <w:tcBorders>
              <w:top w:val="single" w:sz="4" w:space="0" w:color="auto"/>
              <w:left w:val="single" w:sz="4" w:space="0" w:color="auto"/>
              <w:bottom w:val="single" w:sz="4" w:space="0" w:color="auto"/>
              <w:right w:val="single" w:sz="4" w:space="0" w:color="auto"/>
            </w:tcBorders>
            <w:hideMark/>
          </w:tcPr>
          <w:p w:rsidR="00CD29CA" w:rsidRPr="008A1D77" w:rsidRDefault="00CD29CA" w:rsidP="00EB07C1">
            <w:pPr>
              <w:spacing w:line="240" w:lineRule="auto"/>
              <w:ind w:firstLine="0"/>
              <w:jc w:val="center"/>
              <w:rPr>
                <w:b/>
                <w:sz w:val="24"/>
                <w:szCs w:val="24"/>
                <w:lang w:eastAsia="en-US"/>
              </w:rPr>
            </w:pPr>
            <w:r w:rsidRPr="008A1D77">
              <w:rPr>
                <w:b/>
                <w:sz w:val="24"/>
                <w:szCs w:val="24"/>
                <w:lang w:eastAsia="en-US"/>
              </w:rPr>
              <w:t>Наименование товара</w:t>
            </w:r>
          </w:p>
        </w:tc>
        <w:tc>
          <w:tcPr>
            <w:tcW w:w="2835" w:type="dxa"/>
            <w:tcBorders>
              <w:top w:val="single" w:sz="4" w:space="0" w:color="auto"/>
              <w:left w:val="single" w:sz="4" w:space="0" w:color="auto"/>
              <w:bottom w:val="single" w:sz="4" w:space="0" w:color="auto"/>
              <w:right w:val="single" w:sz="4" w:space="0" w:color="auto"/>
            </w:tcBorders>
            <w:hideMark/>
          </w:tcPr>
          <w:p w:rsidR="00CD29CA" w:rsidRPr="008A1D77" w:rsidRDefault="00CD29CA" w:rsidP="00EB07C1">
            <w:pPr>
              <w:spacing w:line="240" w:lineRule="auto"/>
              <w:ind w:left="-46" w:firstLine="0"/>
              <w:jc w:val="center"/>
              <w:rPr>
                <w:b/>
                <w:sz w:val="24"/>
                <w:szCs w:val="24"/>
                <w:lang w:eastAsia="en-US"/>
              </w:rPr>
            </w:pPr>
            <w:r w:rsidRPr="008A1D77">
              <w:rPr>
                <w:b/>
                <w:sz w:val="24"/>
                <w:szCs w:val="24"/>
                <w:lang w:eastAsia="en-US"/>
              </w:rPr>
              <w:t>Технические и функциональные характеристики, иные параметры товар</w:t>
            </w:r>
            <w:r>
              <w:rPr>
                <w:b/>
                <w:sz w:val="24"/>
                <w:szCs w:val="24"/>
                <w:lang w:eastAsia="en-US"/>
              </w:rPr>
              <w:t>ов</w:t>
            </w:r>
          </w:p>
        </w:tc>
        <w:tc>
          <w:tcPr>
            <w:tcW w:w="708" w:type="dxa"/>
            <w:tcBorders>
              <w:top w:val="single" w:sz="4" w:space="0" w:color="auto"/>
              <w:left w:val="single" w:sz="4" w:space="0" w:color="auto"/>
              <w:bottom w:val="single" w:sz="4" w:space="0" w:color="auto"/>
              <w:right w:val="single" w:sz="4" w:space="0" w:color="auto"/>
            </w:tcBorders>
            <w:hideMark/>
          </w:tcPr>
          <w:p w:rsidR="00CD29CA" w:rsidRPr="008A1D77" w:rsidRDefault="00CD29CA" w:rsidP="00EB07C1">
            <w:pPr>
              <w:spacing w:line="240" w:lineRule="auto"/>
              <w:ind w:firstLine="0"/>
              <w:jc w:val="center"/>
              <w:rPr>
                <w:b/>
                <w:sz w:val="24"/>
                <w:szCs w:val="24"/>
                <w:lang w:eastAsia="en-US"/>
              </w:rPr>
            </w:pPr>
            <w:r w:rsidRPr="008A1D77">
              <w:rPr>
                <w:b/>
                <w:sz w:val="24"/>
                <w:szCs w:val="24"/>
                <w:lang w:eastAsia="en-US"/>
              </w:rPr>
              <w:t>Ед.</w:t>
            </w:r>
          </w:p>
          <w:p w:rsidR="00CD29CA" w:rsidRPr="008A1D77" w:rsidRDefault="00CD29CA" w:rsidP="00EB07C1">
            <w:pPr>
              <w:spacing w:line="240" w:lineRule="auto"/>
              <w:ind w:left="-108" w:firstLine="0"/>
              <w:jc w:val="center"/>
              <w:rPr>
                <w:b/>
                <w:sz w:val="24"/>
                <w:szCs w:val="24"/>
                <w:lang w:eastAsia="en-US"/>
              </w:rPr>
            </w:pPr>
            <w:r w:rsidRPr="008A1D77">
              <w:rPr>
                <w:b/>
                <w:sz w:val="24"/>
                <w:szCs w:val="24"/>
                <w:lang w:eastAsia="en-US"/>
              </w:rPr>
              <w:t>изм.</w:t>
            </w:r>
          </w:p>
        </w:tc>
        <w:tc>
          <w:tcPr>
            <w:tcW w:w="741" w:type="dxa"/>
            <w:tcBorders>
              <w:top w:val="single" w:sz="4" w:space="0" w:color="auto"/>
              <w:left w:val="single" w:sz="4" w:space="0" w:color="auto"/>
              <w:bottom w:val="single" w:sz="4" w:space="0" w:color="auto"/>
              <w:right w:val="single" w:sz="4" w:space="0" w:color="auto"/>
            </w:tcBorders>
          </w:tcPr>
          <w:p w:rsidR="00CD29CA" w:rsidRPr="008A1D77" w:rsidRDefault="00CD29CA" w:rsidP="00EB07C1">
            <w:pPr>
              <w:spacing w:line="240" w:lineRule="auto"/>
              <w:ind w:left="-108" w:right="-108" w:firstLine="0"/>
              <w:jc w:val="center"/>
              <w:rPr>
                <w:b/>
                <w:sz w:val="24"/>
                <w:szCs w:val="24"/>
                <w:lang w:eastAsia="en-US"/>
              </w:rPr>
            </w:pPr>
            <w:r w:rsidRPr="008A1D77">
              <w:rPr>
                <w:b/>
                <w:sz w:val="24"/>
                <w:szCs w:val="24"/>
                <w:lang w:eastAsia="en-US"/>
              </w:rPr>
              <w:t>Кол-во</w:t>
            </w:r>
          </w:p>
        </w:tc>
        <w:tc>
          <w:tcPr>
            <w:tcW w:w="1669" w:type="dxa"/>
            <w:tcBorders>
              <w:top w:val="single" w:sz="4" w:space="0" w:color="auto"/>
              <w:left w:val="single" w:sz="4" w:space="0" w:color="auto"/>
              <w:bottom w:val="single" w:sz="4" w:space="0" w:color="auto"/>
              <w:right w:val="single" w:sz="4" w:space="0" w:color="auto"/>
            </w:tcBorders>
            <w:hideMark/>
          </w:tcPr>
          <w:p w:rsidR="00CD29CA" w:rsidRPr="008A1D77" w:rsidRDefault="00CD29CA" w:rsidP="00EB07C1">
            <w:pPr>
              <w:spacing w:line="240" w:lineRule="auto"/>
              <w:ind w:firstLine="0"/>
              <w:jc w:val="center"/>
              <w:rPr>
                <w:b/>
                <w:sz w:val="24"/>
                <w:szCs w:val="24"/>
                <w:lang w:eastAsia="en-US"/>
              </w:rPr>
            </w:pPr>
            <w:r w:rsidRPr="008A1D77">
              <w:rPr>
                <w:b/>
                <w:color w:val="000000"/>
                <w:sz w:val="24"/>
                <w:szCs w:val="24"/>
                <w:lang w:eastAsia="en-US"/>
              </w:rPr>
              <w:t>Периодичность поставки</w:t>
            </w:r>
          </w:p>
        </w:tc>
        <w:tc>
          <w:tcPr>
            <w:tcW w:w="851" w:type="dxa"/>
            <w:tcBorders>
              <w:top w:val="single" w:sz="4" w:space="0" w:color="auto"/>
              <w:left w:val="single" w:sz="4" w:space="0" w:color="auto"/>
              <w:bottom w:val="single" w:sz="4" w:space="0" w:color="auto"/>
              <w:right w:val="single" w:sz="4" w:space="0" w:color="auto"/>
            </w:tcBorders>
          </w:tcPr>
          <w:p w:rsidR="00CD29CA" w:rsidRPr="008A1D77" w:rsidRDefault="00CD29CA" w:rsidP="00EB07C1">
            <w:pPr>
              <w:spacing w:line="240" w:lineRule="auto"/>
              <w:ind w:firstLine="0"/>
              <w:jc w:val="center"/>
              <w:rPr>
                <w:b/>
                <w:color w:val="000000"/>
                <w:sz w:val="24"/>
                <w:szCs w:val="24"/>
                <w:lang w:eastAsia="en-US"/>
              </w:rPr>
            </w:pPr>
            <w:r w:rsidRPr="008A1D77">
              <w:rPr>
                <w:b/>
                <w:color w:val="000000"/>
                <w:sz w:val="24"/>
                <w:szCs w:val="24"/>
                <w:lang w:eastAsia="en-US"/>
              </w:rPr>
              <w:t>Цена руб. с НДС</w:t>
            </w:r>
          </w:p>
        </w:tc>
        <w:tc>
          <w:tcPr>
            <w:tcW w:w="1416" w:type="dxa"/>
            <w:tcBorders>
              <w:top w:val="single" w:sz="4" w:space="0" w:color="auto"/>
              <w:left w:val="single" w:sz="4" w:space="0" w:color="auto"/>
              <w:bottom w:val="single" w:sz="4" w:space="0" w:color="auto"/>
              <w:right w:val="single" w:sz="4" w:space="0" w:color="auto"/>
            </w:tcBorders>
          </w:tcPr>
          <w:p w:rsidR="00CD29CA" w:rsidRPr="008A1D77" w:rsidRDefault="00CD29CA" w:rsidP="00EB07C1">
            <w:pPr>
              <w:spacing w:line="240" w:lineRule="auto"/>
              <w:ind w:firstLine="0"/>
              <w:jc w:val="center"/>
              <w:rPr>
                <w:b/>
                <w:color w:val="000000"/>
                <w:sz w:val="24"/>
                <w:szCs w:val="24"/>
                <w:lang w:eastAsia="en-US"/>
              </w:rPr>
            </w:pPr>
            <w:r w:rsidRPr="008A1D77">
              <w:rPr>
                <w:b/>
                <w:color w:val="000000"/>
                <w:sz w:val="24"/>
                <w:szCs w:val="24"/>
                <w:lang w:eastAsia="en-US"/>
              </w:rPr>
              <w:t>Сумма руб. с НДС</w:t>
            </w:r>
          </w:p>
        </w:tc>
      </w:tr>
      <w:tr w:rsidR="00E271A8" w:rsidTr="007E4DF4">
        <w:trPr>
          <w:trHeight w:val="599"/>
        </w:trPr>
        <w:tc>
          <w:tcPr>
            <w:tcW w:w="2235" w:type="dxa"/>
            <w:tcBorders>
              <w:top w:val="single" w:sz="4" w:space="0" w:color="auto"/>
              <w:left w:val="single" w:sz="4" w:space="0" w:color="auto"/>
              <w:bottom w:val="single" w:sz="4" w:space="0" w:color="auto"/>
              <w:right w:val="single" w:sz="4" w:space="0" w:color="auto"/>
            </w:tcBorders>
            <w:hideMark/>
          </w:tcPr>
          <w:p w:rsidR="00E271A8" w:rsidRPr="005D11F2" w:rsidRDefault="00E271A8" w:rsidP="00E271A8">
            <w:pPr>
              <w:spacing w:line="240" w:lineRule="atLeast"/>
              <w:ind w:firstLine="0"/>
              <w:rPr>
                <w:sz w:val="24"/>
                <w:szCs w:val="24"/>
                <w:lang w:eastAsia="en-US"/>
              </w:rPr>
            </w:pPr>
          </w:p>
        </w:tc>
        <w:tc>
          <w:tcPr>
            <w:tcW w:w="2835" w:type="dxa"/>
            <w:tcBorders>
              <w:top w:val="single" w:sz="4" w:space="0" w:color="auto"/>
              <w:left w:val="single" w:sz="4" w:space="0" w:color="auto"/>
              <w:bottom w:val="single" w:sz="4" w:space="0" w:color="auto"/>
              <w:right w:val="single" w:sz="4" w:space="0" w:color="auto"/>
            </w:tcBorders>
            <w:hideMark/>
          </w:tcPr>
          <w:p w:rsidR="00E271A8" w:rsidRPr="000104DB" w:rsidRDefault="00E271A8" w:rsidP="00E271A8">
            <w:pPr>
              <w:spacing w:line="240" w:lineRule="auto"/>
              <w:ind w:firstLine="0"/>
              <w:rPr>
                <w:color w:val="000000"/>
                <w:sz w:val="24"/>
              </w:rPr>
            </w:pPr>
          </w:p>
        </w:tc>
        <w:tc>
          <w:tcPr>
            <w:tcW w:w="708" w:type="dxa"/>
            <w:tcBorders>
              <w:top w:val="single" w:sz="4" w:space="0" w:color="auto"/>
              <w:left w:val="single" w:sz="4" w:space="0" w:color="auto"/>
              <w:bottom w:val="single" w:sz="4" w:space="0" w:color="auto"/>
              <w:right w:val="single" w:sz="4" w:space="0" w:color="auto"/>
            </w:tcBorders>
            <w:hideMark/>
          </w:tcPr>
          <w:p w:rsidR="00E271A8" w:rsidRPr="00207F07" w:rsidRDefault="00E271A8" w:rsidP="00E271A8">
            <w:pPr>
              <w:spacing w:line="240" w:lineRule="atLeast"/>
              <w:ind w:firstLine="0"/>
              <w:jc w:val="center"/>
              <w:rPr>
                <w:sz w:val="24"/>
                <w:szCs w:val="24"/>
                <w:lang w:eastAsia="en-US"/>
              </w:rPr>
            </w:pPr>
          </w:p>
        </w:tc>
        <w:tc>
          <w:tcPr>
            <w:tcW w:w="741" w:type="dxa"/>
            <w:tcBorders>
              <w:top w:val="single" w:sz="4" w:space="0" w:color="auto"/>
              <w:left w:val="single" w:sz="4" w:space="0" w:color="auto"/>
              <w:bottom w:val="single" w:sz="4" w:space="0" w:color="auto"/>
              <w:right w:val="single" w:sz="4" w:space="0" w:color="auto"/>
            </w:tcBorders>
          </w:tcPr>
          <w:p w:rsidR="00E271A8" w:rsidRPr="00207F07" w:rsidRDefault="00E271A8" w:rsidP="00E271A8">
            <w:pPr>
              <w:tabs>
                <w:tab w:val="center" w:pos="262"/>
              </w:tabs>
              <w:spacing w:line="240" w:lineRule="atLeast"/>
              <w:ind w:firstLine="0"/>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E271A8" w:rsidRPr="00207F07" w:rsidRDefault="00E271A8" w:rsidP="00E271A8">
            <w:pPr>
              <w:spacing w:line="240" w:lineRule="atLeast"/>
              <w:ind w:firstLine="0"/>
              <w:jc w:val="center"/>
              <w:rPr>
                <w:sz w:val="24"/>
                <w:szCs w:val="24"/>
                <w:lang w:eastAsia="en-US"/>
              </w:rPr>
            </w:pPr>
            <w:r>
              <w:rPr>
                <w:sz w:val="24"/>
                <w:szCs w:val="24"/>
                <w:lang w:eastAsia="en-US"/>
              </w:rPr>
              <w:t>по заявкам заказчика</w:t>
            </w:r>
          </w:p>
        </w:tc>
        <w:tc>
          <w:tcPr>
            <w:tcW w:w="851" w:type="dxa"/>
            <w:tcBorders>
              <w:top w:val="single" w:sz="4" w:space="0" w:color="auto"/>
              <w:left w:val="single" w:sz="4" w:space="0" w:color="auto"/>
              <w:bottom w:val="single" w:sz="4" w:space="0" w:color="auto"/>
              <w:right w:val="single" w:sz="4" w:space="0" w:color="auto"/>
            </w:tcBorders>
          </w:tcPr>
          <w:p w:rsidR="00E271A8" w:rsidRPr="00EE4AF6" w:rsidRDefault="00E271A8" w:rsidP="00E271A8">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E271A8" w:rsidRPr="00EE4AF6" w:rsidRDefault="00E271A8" w:rsidP="00E271A8">
            <w:pPr>
              <w:spacing w:line="240" w:lineRule="atLeast"/>
              <w:ind w:firstLine="0"/>
              <w:rPr>
                <w:color w:val="000000"/>
                <w:sz w:val="24"/>
                <w:szCs w:val="24"/>
              </w:rPr>
            </w:pPr>
          </w:p>
        </w:tc>
      </w:tr>
      <w:tr w:rsidR="00E271A8" w:rsidTr="007E4DF4">
        <w:trPr>
          <w:trHeight w:val="551"/>
        </w:trPr>
        <w:tc>
          <w:tcPr>
            <w:tcW w:w="2235" w:type="dxa"/>
            <w:tcBorders>
              <w:top w:val="single" w:sz="4" w:space="0" w:color="auto"/>
              <w:left w:val="single" w:sz="4" w:space="0" w:color="auto"/>
              <w:bottom w:val="single" w:sz="4" w:space="0" w:color="auto"/>
              <w:right w:val="single" w:sz="4" w:space="0" w:color="auto"/>
            </w:tcBorders>
            <w:hideMark/>
          </w:tcPr>
          <w:p w:rsidR="00E271A8" w:rsidRDefault="00E271A8" w:rsidP="00E271A8">
            <w:pPr>
              <w:ind w:firstLine="0"/>
            </w:pPr>
          </w:p>
        </w:tc>
        <w:tc>
          <w:tcPr>
            <w:tcW w:w="2835" w:type="dxa"/>
            <w:tcBorders>
              <w:top w:val="single" w:sz="4" w:space="0" w:color="auto"/>
              <w:left w:val="single" w:sz="4" w:space="0" w:color="auto"/>
              <w:bottom w:val="single" w:sz="4" w:space="0" w:color="auto"/>
              <w:right w:val="single" w:sz="4" w:space="0" w:color="auto"/>
            </w:tcBorders>
            <w:hideMark/>
          </w:tcPr>
          <w:p w:rsidR="00E271A8" w:rsidRPr="000104DB" w:rsidRDefault="00E271A8" w:rsidP="00E271A8">
            <w:pPr>
              <w:spacing w:line="240" w:lineRule="auto"/>
              <w:ind w:firstLine="0"/>
              <w:rPr>
                <w:color w:val="000000"/>
                <w:sz w:val="24"/>
              </w:rPr>
            </w:pPr>
          </w:p>
        </w:tc>
        <w:tc>
          <w:tcPr>
            <w:tcW w:w="708" w:type="dxa"/>
            <w:tcBorders>
              <w:top w:val="single" w:sz="4" w:space="0" w:color="auto"/>
              <w:left w:val="single" w:sz="4" w:space="0" w:color="auto"/>
              <w:bottom w:val="single" w:sz="4" w:space="0" w:color="auto"/>
              <w:right w:val="single" w:sz="4" w:space="0" w:color="auto"/>
            </w:tcBorders>
            <w:hideMark/>
          </w:tcPr>
          <w:p w:rsidR="00E271A8" w:rsidRPr="00207F07" w:rsidRDefault="00E271A8" w:rsidP="00E271A8">
            <w:pPr>
              <w:spacing w:line="240" w:lineRule="atLeast"/>
              <w:ind w:firstLine="0"/>
              <w:jc w:val="center"/>
              <w:rPr>
                <w:sz w:val="24"/>
                <w:szCs w:val="24"/>
                <w:lang w:eastAsia="en-US"/>
              </w:rPr>
            </w:pPr>
          </w:p>
        </w:tc>
        <w:tc>
          <w:tcPr>
            <w:tcW w:w="741" w:type="dxa"/>
            <w:tcBorders>
              <w:top w:val="single" w:sz="4" w:space="0" w:color="auto"/>
              <w:left w:val="single" w:sz="4" w:space="0" w:color="auto"/>
              <w:bottom w:val="single" w:sz="4" w:space="0" w:color="auto"/>
              <w:right w:val="single" w:sz="4" w:space="0" w:color="auto"/>
            </w:tcBorders>
          </w:tcPr>
          <w:p w:rsidR="00E271A8" w:rsidRDefault="00E271A8" w:rsidP="00E271A8">
            <w:pPr>
              <w:spacing w:line="240" w:lineRule="atLeast"/>
              <w:ind w:firstLine="0"/>
              <w:jc w:val="center"/>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E271A8" w:rsidRDefault="00E271A8" w:rsidP="00E271A8">
            <w:pPr>
              <w:spacing w:line="240" w:lineRule="atLeast"/>
              <w:ind w:firstLine="0"/>
              <w:jc w:val="center"/>
              <w:rPr>
                <w:sz w:val="24"/>
                <w:szCs w:val="24"/>
                <w:lang w:eastAsia="en-US"/>
              </w:rPr>
            </w:pPr>
            <w:r>
              <w:rPr>
                <w:sz w:val="24"/>
                <w:szCs w:val="24"/>
                <w:lang w:eastAsia="en-US"/>
              </w:rPr>
              <w:t>по заявкам заказчика</w:t>
            </w:r>
          </w:p>
        </w:tc>
        <w:tc>
          <w:tcPr>
            <w:tcW w:w="851" w:type="dxa"/>
            <w:tcBorders>
              <w:top w:val="single" w:sz="4" w:space="0" w:color="auto"/>
              <w:left w:val="single" w:sz="4" w:space="0" w:color="auto"/>
              <w:bottom w:val="single" w:sz="4" w:space="0" w:color="auto"/>
              <w:right w:val="single" w:sz="4" w:space="0" w:color="auto"/>
            </w:tcBorders>
          </w:tcPr>
          <w:p w:rsidR="00E271A8" w:rsidRPr="00EE4AF6" w:rsidRDefault="00E271A8" w:rsidP="00E271A8">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E271A8" w:rsidRPr="00EE4AF6" w:rsidRDefault="00E271A8" w:rsidP="00E271A8">
            <w:pPr>
              <w:spacing w:line="240" w:lineRule="atLeast"/>
              <w:ind w:firstLine="0"/>
              <w:jc w:val="center"/>
              <w:rPr>
                <w:color w:val="000000"/>
                <w:sz w:val="24"/>
                <w:szCs w:val="24"/>
              </w:rPr>
            </w:pPr>
          </w:p>
        </w:tc>
      </w:tr>
      <w:tr w:rsidR="00E271A8" w:rsidTr="007E4DF4">
        <w:trPr>
          <w:trHeight w:val="573"/>
        </w:trPr>
        <w:tc>
          <w:tcPr>
            <w:tcW w:w="2235" w:type="dxa"/>
            <w:tcBorders>
              <w:top w:val="single" w:sz="4" w:space="0" w:color="auto"/>
              <w:left w:val="single" w:sz="4" w:space="0" w:color="auto"/>
              <w:bottom w:val="single" w:sz="4" w:space="0" w:color="auto"/>
              <w:right w:val="single" w:sz="4" w:space="0" w:color="auto"/>
            </w:tcBorders>
            <w:hideMark/>
          </w:tcPr>
          <w:p w:rsidR="00E271A8" w:rsidRDefault="00E271A8" w:rsidP="00E271A8">
            <w:pPr>
              <w:ind w:firstLine="0"/>
            </w:pPr>
          </w:p>
        </w:tc>
        <w:tc>
          <w:tcPr>
            <w:tcW w:w="2835" w:type="dxa"/>
            <w:tcBorders>
              <w:top w:val="single" w:sz="4" w:space="0" w:color="auto"/>
              <w:left w:val="single" w:sz="4" w:space="0" w:color="auto"/>
              <w:bottom w:val="single" w:sz="4" w:space="0" w:color="auto"/>
              <w:right w:val="single" w:sz="4" w:space="0" w:color="auto"/>
            </w:tcBorders>
            <w:hideMark/>
          </w:tcPr>
          <w:p w:rsidR="00E271A8" w:rsidRPr="000104DB" w:rsidRDefault="00E271A8" w:rsidP="00E271A8">
            <w:pPr>
              <w:spacing w:line="240" w:lineRule="auto"/>
              <w:ind w:firstLine="0"/>
              <w:rPr>
                <w:color w:val="000000"/>
                <w:sz w:val="24"/>
              </w:rPr>
            </w:pPr>
          </w:p>
        </w:tc>
        <w:tc>
          <w:tcPr>
            <w:tcW w:w="708" w:type="dxa"/>
            <w:tcBorders>
              <w:top w:val="single" w:sz="4" w:space="0" w:color="auto"/>
              <w:left w:val="single" w:sz="4" w:space="0" w:color="auto"/>
              <w:bottom w:val="single" w:sz="4" w:space="0" w:color="auto"/>
              <w:right w:val="single" w:sz="4" w:space="0" w:color="auto"/>
            </w:tcBorders>
            <w:hideMark/>
          </w:tcPr>
          <w:p w:rsidR="00E271A8" w:rsidRDefault="00E271A8" w:rsidP="00E271A8">
            <w:pPr>
              <w:spacing w:line="240" w:lineRule="atLeast"/>
              <w:ind w:firstLine="0"/>
              <w:jc w:val="center"/>
              <w:rPr>
                <w:sz w:val="24"/>
                <w:szCs w:val="24"/>
                <w:lang w:eastAsia="en-US"/>
              </w:rPr>
            </w:pPr>
          </w:p>
        </w:tc>
        <w:tc>
          <w:tcPr>
            <w:tcW w:w="741" w:type="dxa"/>
            <w:tcBorders>
              <w:top w:val="single" w:sz="4" w:space="0" w:color="auto"/>
              <w:left w:val="single" w:sz="4" w:space="0" w:color="auto"/>
              <w:bottom w:val="single" w:sz="4" w:space="0" w:color="auto"/>
              <w:right w:val="single" w:sz="4" w:space="0" w:color="auto"/>
            </w:tcBorders>
          </w:tcPr>
          <w:p w:rsidR="00E271A8" w:rsidRDefault="00E271A8" w:rsidP="00E271A8">
            <w:pPr>
              <w:spacing w:line="240" w:lineRule="atLeast"/>
              <w:ind w:firstLine="0"/>
              <w:jc w:val="center"/>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E271A8" w:rsidRDefault="00E271A8" w:rsidP="00E271A8">
            <w:pPr>
              <w:spacing w:line="240" w:lineRule="atLeast"/>
              <w:ind w:firstLine="0"/>
              <w:jc w:val="center"/>
              <w:rPr>
                <w:sz w:val="24"/>
                <w:szCs w:val="24"/>
                <w:lang w:eastAsia="en-US"/>
              </w:rPr>
            </w:pPr>
            <w:r>
              <w:rPr>
                <w:sz w:val="24"/>
                <w:szCs w:val="24"/>
                <w:lang w:eastAsia="en-US"/>
              </w:rPr>
              <w:t>по заявкам заказчика</w:t>
            </w:r>
          </w:p>
        </w:tc>
        <w:tc>
          <w:tcPr>
            <w:tcW w:w="851" w:type="dxa"/>
            <w:tcBorders>
              <w:top w:val="single" w:sz="4" w:space="0" w:color="auto"/>
              <w:left w:val="single" w:sz="4" w:space="0" w:color="auto"/>
              <w:bottom w:val="single" w:sz="4" w:space="0" w:color="auto"/>
              <w:right w:val="single" w:sz="4" w:space="0" w:color="auto"/>
            </w:tcBorders>
          </w:tcPr>
          <w:p w:rsidR="00E271A8" w:rsidRPr="00EE4AF6" w:rsidRDefault="00E271A8" w:rsidP="00E271A8">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E271A8" w:rsidRPr="00EE4AF6" w:rsidRDefault="00E271A8" w:rsidP="00E271A8">
            <w:pPr>
              <w:spacing w:line="240" w:lineRule="atLeast"/>
              <w:ind w:firstLine="0"/>
              <w:jc w:val="center"/>
              <w:rPr>
                <w:color w:val="000000"/>
                <w:sz w:val="24"/>
                <w:szCs w:val="24"/>
              </w:rPr>
            </w:pPr>
          </w:p>
        </w:tc>
      </w:tr>
      <w:tr w:rsidR="005D11F2" w:rsidTr="007E4DF4">
        <w:trPr>
          <w:trHeight w:val="573"/>
        </w:trPr>
        <w:tc>
          <w:tcPr>
            <w:tcW w:w="2235" w:type="dxa"/>
            <w:tcBorders>
              <w:top w:val="single" w:sz="4" w:space="0" w:color="auto"/>
              <w:left w:val="single" w:sz="4" w:space="0" w:color="auto"/>
              <w:bottom w:val="single" w:sz="4" w:space="0" w:color="auto"/>
              <w:right w:val="single" w:sz="4" w:space="0" w:color="auto"/>
            </w:tcBorders>
            <w:hideMark/>
          </w:tcPr>
          <w:p w:rsidR="005D11F2" w:rsidRDefault="005D11F2" w:rsidP="00E271A8">
            <w:pPr>
              <w:ind w:firstLine="0"/>
            </w:pPr>
          </w:p>
        </w:tc>
        <w:tc>
          <w:tcPr>
            <w:tcW w:w="2835" w:type="dxa"/>
            <w:tcBorders>
              <w:top w:val="single" w:sz="4" w:space="0" w:color="auto"/>
              <w:left w:val="single" w:sz="4" w:space="0" w:color="auto"/>
              <w:bottom w:val="single" w:sz="4" w:space="0" w:color="auto"/>
              <w:right w:val="single" w:sz="4" w:space="0" w:color="auto"/>
            </w:tcBorders>
            <w:hideMark/>
          </w:tcPr>
          <w:p w:rsidR="005D11F2" w:rsidRPr="000104DB" w:rsidRDefault="005D11F2" w:rsidP="00E271A8">
            <w:pPr>
              <w:spacing w:line="240" w:lineRule="auto"/>
              <w:ind w:firstLine="0"/>
              <w:rPr>
                <w:color w:val="000000"/>
                <w:sz w:val="24"/>
              </w:rPr>
            </w:pPr>
          </w:p>
        </w:tc>
        <w:tc>
          <w:tcPr>
            <w:tcW w:w="708" w:type="dxa"/>
            <w:tcBorders>
              <w:top w:val="single" w:sz="4" w:space="0" w:color="auto"/>
              <w:left w:val="single" w:sz="4" w:space="0" w:color="auto"/>
              <w:bottom w:val="single" w:sz="4" w:space="0" w:color="auto"/>
              <w:right w:val="single" w:sz="4" w:space="0" w:color="auto"/>
            </w:tcBorders>
            <w:hideMark/>
          </w:tcPr>
          <w:p w:rsidR="005D11F2" w:rsidRDefault="005D11F2" w:rsidP="00E271A8">
            <w:pPr>
              <w:spacing w:line="240" w:lineRule="atLeast"/>
              <w:ind w:firstLine="0"/>
              <w:jc w:val="center"/>
              <w:rPr>
                <w:sz w:val="24"/>
                <w:szCs w:val="24"/>
                <w:lang w:eastAsia="en-US"/>
              </w:rPr>
            </w:pPr>
          </w:p>
        </w:tc>
        <w:tc>
          <w:tcPr>
            <w:tcW w:w="741" w:type="dxa"/>
            <w:tcBorders>
              <w:top w:val="single" w:sz="4" w:space="0" w:color="auto"/>
              <w:left w:val="single" w:sz="4" w:space="0" w:color="auto"/>
              <w:bottom w:val="single" w:sz="4" w:space="0" w:color="auto"/>
              <w:right w:val="single" w:sz="4" w:space="0" w:color="auto"/>
            </w:tcBorders>
          </w:tcPr>
          <w:p w:rsidR="005D11F2" w:rsidRDefault="005D11F2" w:rsidP="00E271A8">
            <w:pPr>
              <w:spacing w:line="240" w:lineRule="atLeast"/>
              <w:ind w:firstLine="0"/>
              <w:jc w:val="center"/>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5D11F2" w:rsidRDefault="005D11F2" w:rsidP="00E271A8">
            <w:pPr>
              <w:spacing w:line="240" w:lineRule="atLeast"/>
              <w:ind w:firstLine="0"/>
              <w:jc w:val="center"/>
              <w:rPr>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5D11F2" w:rsidRPr="00EE4AF6" w:rsidRDefault="005D11F2" w:rsidP="00E271A8">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5D11F2" w:rsidRPr="00EE4AF6" w:rsidRDefault="005D11F2" w:rsidP="00E271A8">
            <w:pPr>
              <w:spacing w:line="240" w:lineRule="atLeast"/>
              <w:ind w:firstLine="0"/>
              <w:jc w:val="center"/>
              <w:rPr>
                <w:color w:val="000000"/>
                <w:sz w:val="24"/>
                <w:szCs w:val="24"/>
              </w:rPr>
            </w:pPr>
          </w:p>
        </w:tc>
      </w:tr>
      <w:tr w:rsidR="00263598" w:rsidTr="007E4DF4">
        <w:trPr>
          <w:trHeight w:val="573"/>
        </w:trPr>
        <w:tc>
          <w:tcPr>
            <w:tcW w:w="2235" w:type="dxa"/>
            <w:tcBorders>
              <w:top w:val="single" w:sz="4" w:space="0" w:color="auto"/>
              <w:left w:val="single" w:sz="4" w:space="0" w:color="auto"/>
              <w:bottom w:val="single" w:sz="4" w:space="0" w:color="auto"/>
              <w:right w:val="single" w:sz="4" w:space="0" w:color="auto"/>
            </w:tcBorders>
            <w:hideMark/>
          </w:tcPr>
          <w:p w:rsidR="00263598" w:rsidRDefault="00263598" w:rsidP="00263598">
            <w:pPr>
              <w:spacing w:line="240" w:lineRule="atLeast"/>
              <w:ind w:firstLine="0"/>
              <w:rPr>
                <w:sz w:val="24"/>
                <w:szCs w:val="24"/>
                <w:lang w:eastAsia="en-US"/>
              </w:rPr>
            </w:pPr>
            <w:r>
              <w:rPr>
                <w:sz w:val="24"/>
                <w:szCs w:val="24"/>
                <w:lang w:eastAsia="en-US"/>
              </w:rPr>
              <w:t xml:space="preserve">Итого: </w:t>
            </w:r>
          </w:p>
        </w:tc>
        <w:tc>
          <w:tcPr>
            <w:tcW w:w="2835" w:type="dxa"/>
            <w:tcBorders>
              <w:top w:val="single" w:sz="4" w:space="0" w:color="auto"/>
              <w:left w:val="single" w:sz="4" w:space="0" w:color="auto"/>
              <w:bottom w:val="single" w:sz="4" w:space="0" w:color="auto"/>
              <w:right w:val="single" w:sz="4" w:space="0" w:color="auto"/>
            </w:tcBorders>
            <w:hideMark/>
          </w:tcPr>
          <w:p w:rsidR="00263598" w:rsidRDefault="00263598" w:rsidP="00263598">
            <w:pPr>
              <w:pStyle w:val="formattext"/>
              <w:rPr>
                <w:lang w:eastAsia="en-US"/>
              </w:rPr>
            </w:pPr>
          </w:p>
        </w:tc>
        <w:tc>
          <w:tcPr>
            <w:tcW w:w="708" w:type="dxa"/>
            <w:tcBorders>
              <w:top w:val="single" w:sz="4" w:space="0" w:color="auto"/>
              <w:left w:val="single" w:sz="4" w:space="0" w:color="auto"/>
              <w:bottom w:val="single" w:sz="4" w:space="0" w:color="auto"/>
              <w:right w:val="single" w:sz="4" w:space="0" w:color="auto"/>
            </w:tcBorders>
            <w:hideMark/>
          </w:tcPr>
          <w:p w:rsidR="00263598" w:rsidRDefault="00263598" w:rsidP="00263598">
            <w:pPr>
              <w:spacing w:line="240" w:lineRule="atLeast"/>
              <w:ind w:firstLine="0"/>
              <w:jc w:val="center"/>
              <w:rPr>
                <w:sz w:val="24"/>
                <w:szCs w:val="24"/>
                <w:lang w:eastAsia="en-US"/>
              </w:rPr>
            </w:pPr>
          </w:p>
        </w:tc>
        <w:tc>
          <w:tcPr>
            <w:tcW w:w="741" w:type="dxa"/>
            <w:tcBorders>
              <w:top w:val="single" w:sz="4" w:space="0" w:color="auto"/>
              <w:left w:val="single" w:sz="4" w:space="0" w:color="auto"/>
              <w:bottom w:val="single" w:sz="4" w:space="0" w:color="auto"/>
              <w:right w:val="single" w:sz="4" w:space="0" w:color="auto"/>
            </w:tcBorders>
          </w:tcPr>
          <w:p w:rsidR="00263598" w:rsidRDefault="00263598" w:rsidP="00263598">
            <w:pPr>
              <w:spacing w:line="240" w:lineRule="atLeast"/>
              <w:ind w:firstLine="0"/>
              <w:jc w:val="center"/>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263598" w:rsidRDefault="00263598" w:rsidP="00263598">
            <w:pPr>
              <w:spacing w:line="240" w:lineRule="atLeast"/>
              <w:ind w:firstLine="0"/>
              <w:jc w:val="center"/>
              <w:rPr>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263598" w:rsidRPr="00EE4AF6" w:rsidRDefault="00263598" w:rsidP="00263598">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263598" w:rsidRPr="00EE4AF6" w:rsidRDefault="00263598" w:rsidP="00263598">
            <w:pPr>
              <w:spacing w:line="240" w:lineRule="atLeast"/>
              <w:ind w:firstLine="0"/>
              <w:jc w:val="center"/>
              <w:rPr>
                <w:color w:val="000000"/>
                <w:sz w:val="24"/>
                <w:szCs w:val="24"/>
              </w:rPr>
            </w:pPr>
          </w:p>
        </w:tc>
      </w:tr>
    </w:tbl>
    <w:p w:rsidR="00CD29CA" w:rsidRPr="00F2298C" w:rsidRDefault="00CD29CA" w:rsidP="00CD29CA">
      <w:pPr>
        <w:pStyle w:val="a4"/>
        <w:spacing w:after="0" w:line="240" w:lineRule="auto"/>
        <w:rPr>
          <w:sz w:val="22"/>
          <w:szCs w:val="22"/>
        </w:rPr>
      </w:pPr>
    </w:p>
    <w:p w:rsidR="00CD29CA" w:rsidRPr="00F2298C" w:rsidRDefault="00CD29CA" w:rsidP="00CD29CA">
      <w:pPr>
        <w:spacing w:line="240" w:lineRule="auto"/>
        <w:jc w:val="left"/>
        <w:rPr>
          <w:i/>
          <w:sz w:val="24"/>
          <w:szCs w:val="24"/>
        </w:rPr>
      </w:pPr>
    </w:p>
    <w:p w:rsidR="00CD29CA" w:rsidRPr="00F2298C" w:rsidRDefault="00CD29CA" w:rsidP="00CD29CA">
      <w:pPr>
        <w:spacing w:line="240" w:lineRule="auto"/>
        <w:jc w:val="left"/>
        <w:rPr>
          <w:sz w:val="24"/>
          <w:szCs w:val="24"/>
        </w:rPr>
      </w:pPr>
      <w:r w:rsidRPr="00F2298C">
        <w:rPr>
          <w:sz w:val="24"/>
          <w:szCs w:val="24"/>
        </w:rPr>
        <w:t xml:space="preserve">Сведения об участнике закупки: </w:t>
      </w:r>
    </w:p>
    <w:p w:rsidR="00CD29CA" w:rsidRPr="00F2298C" w:rsidRDefault="00CD29CA" w:rsidP="00CD29CA">
      <w:pPr>
        <w:pStyle w:val="ConsNormal"/>
        <w:ind w:right="99" w:firstLine="0"/>
        <w:rPr>
          <w:rFonts w:ascii="Times New Roman" w:hAnsi="Times New Roman"/>
          <w:i/>
          <w:sz w:val="24"/>
          <w:szCs w:val="24"/>
        </w:rPr>
      </w:pPr>
      <w:r w:rsidRPr="00F2298C">
        <w:rPr>
          <w:i/>
          <w:sz w:val="24"/>
          <w:szCs w:val="24"/>
        </w:rPr>
        <w:t xml:space="preserve">   </w:t>
      </w:r>
      <w:r w:rsidRPr="00F2298C">
        <w:rPr>
          <w:rFonts w:ascii="Times New Roman" w:hAnsi="Times New Roman"/>
          <w:i/>
          <w:sz w:val="24"/>
          <w:szCs w:val="24"/>
        </w:rPr>
        <w:t xml:space="preserve">Для юридических лиц: </w:t>
      </w: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140"/>
        <w:gridCol w:w="6120"/>
      </w:tblGrid>
      <w:tr w:rsidR="00CD29CA" w:rsidRPr="00F2298C" w:rsidTr="00EB07C1">
        <w:trPr>
          <w:trHeight w:val="325"/>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Место нахождения</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306"/>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Почтовый адрес</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275"/>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Номер контактного телефона/факс</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528"/>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Адрес электронной почты</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528"/>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В лице директора</w:t>
            </w:r>
          </w:p>
        </w:tc>
        <w:tc>
          <w:tcPr>
            <w:tcW w:w="6120" w:type="dxa"/>
          </w:tcPr>
          <w:p w:rsidR="00CD29CA" w:rsidRPr="00F2298C" w:rsidRDefault="00CD29CA" w:rsidP="00EB07C1">
            <w:pPr>
              <w:snapToGrid w:val="0"/>
              <w:spacing w:line="240" w:lineRule="auto"/>
              <w:ind w:right="-108" w:firstLine="34"/>
              <w:rPr>
                <w:sz w:val="24"/>
                <w:szCs w:val="24"/>
              </w:rPr>
            </w:pPr>
            <w:r w:rsidRPr="00F2298C">
              <w:rPr>
                <w:sz w:val="24"/>
                <w:szCs w:val="24"/>
              </w:rPr>
              <w:t>________________________________________________</w:t>
            </w:r>
          </w:p>
          <w:p w:rsidR="00CD29CA" w:rsidRPr="00F2298C" w:rsidRDefault="00CD29CA" w:rsidP="00EB07C1">
            <w:pPr>
              <w:snapToGrid w:val="0"/>
              <w:spacing w:line="240" w:lineRule="auto"/>
              <w:ind w:right="96" w:firstLine="34"/>
              <w:jc w:val="center"/>
              <w:rPr>
                <w:sz w:val="24"/>
                <w:szCs w:val="24"/>
                <w:vertAlign w:val="superscript"/>
              </w:rPr>
            </w:pPr>
            <w:r w:rsidRPr="00F2298C">
              <w:rPr>
                <w:sz w:val="24"/>
                <w:szCs w:val="24"/>
                <w:vertAlign w:val="superscript"/>
              </w:rPr>
              <w:t>Фамилия, имя, отчество</w:t>
            </w:r>
          </w:p>
        </w:tc>
      </w:tr>
      <w:tr w:rsidR="00CD29CA" w:rsidRPr="00F2298C" w:rsidTr="00EB07C1">
        <w:trPr>
          <w:trHeight w:val="528"/>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Действующего на основании</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115"/>
        </w:trPr>
        <w:tc>
          <w:tcPr>
            <w:tcW w:w="4140" w:type="dxa"/>
            <w:vAlign w:val="center"/>
          </w:tcPr>
          <w:p w:rsidR="00CD29CA" w:rsidRPr="00F2298C" w:rsidRDefault="00CD29CA" w:rsidP="00EB07C1">
            <w:pPr>
              <w:snapToGrid w:val="0"/>
              <w:spacing w:line="240" w:lineRule="auto"/>
              <w:ind w:right="96" w:firstLine="34"/>
              <w:rPr>
                <w:sz w:val="24"/>
                <w:szCs w:val="24"/>
                <w:lang w:val="en-US"/>
              </w:rPr>
            </w:pPr>
            <w:r w:rsidRPr="00F2298C">
              <w:rPr>
                <w:sz w:val="24"/>
                <w:szCs w:val="24"/>
              </w:rPr>
              <w:t>ИНН</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rPr>
          <w:trHeight w:val="83"/>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КПП</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lastRenderedPageBreak/>
              <w:t>Расчетный счет</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Наименование банка</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Корреспондентский счет</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БИК</w:t>
            </w:r>
          </w:p>
        </w:tc>
        <w:tc>
          <w:tcPr>
            <w:tcW w:w="6120" w:type="dxa"/>
          </w:tcPr>
          <w:p w:rsidR="00CD29CA" w:rsidRPr="00F2298C" w:rsidRDefault="00CD29CA" w:rsidP="00EB07C1">
            <w:pPr>
              <w:snapToGrid w:val="0"/>
              <w:spacing w:line="240" w:lineRule="auto"/>
              <w:ind w:right="96" w:firstLine="34"/>
              <w:rPr>
                <w:sz w:val="24"/>
                <w:szCs w:val="24"/>
              </w:rPr>
            </w:pPr>
          </w:p>
        </w:tc>
      </w:tr>
    </w:tbl>
    <w:p w:rsidR="006E1105" w:rsidRDefault="006E1105" w:rsidP="006E1105">
      <w:pPr>
        <w:snapToGrid w:val="0"/>
        <w:ind w:right="96" w:firstLine="709"/>
        <w:rPr>
          <w:i/>
          <w:sz w:val="24"/>
          <w:szCs w:val="24"/>
        </w:rPr>
      </w:pPr>
    </w:p>
    <w:p w:rsidR="00CD29CA" w:rsidRPr="00F2298C" w:rsidRDefault="00CD29CA" w:rsidP="006E1105">
      <w:pPr>
        <w:snapToGrid w:val="0"/>
        <w:ind w:right="96" w:firstLine="709"/>
        <w:rPr>
          <w:i/>
          <w:sz w:val="24"/>
          <w:szCs w:val="24"/>
        </w:rPr>
      </w:pPr>
      <w:r w:rsidRPr="00F2298C">
        <w:rPr>
          <w:i/>
          <w:sz w:val="24"/>
          <w:szCs w:val="24"/>
        </w:rPr>
        <w:t xml:space="preserve">Для физических лиц, в том числе индивидуальных предпринимателей (в случае если участник </w:t>
      </w:r>
      <w:r>
        <w:rPr>
          <w:i/>
          <w:sz w:val="24"/>
          <w:szCs w:val="24"/>
        </w:rPr>
        <w:t>закупки</w:t>
      </w:r>
      <w:r w:rsidRPr="00F2298C">
        <w:rPr>
          <w:i/>
          <w:sz w:val="24"/>
          <w:szCs w:val="24"/>
        </w:rPr>
        <w:t xml:space="preserve"> – юридическое лицо, данный пункт разрешается удалить)</w:t>
      </w: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140"/>
        <w:gridCol w:w="6120"/>
      </w:tblGrid>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Паспортные данные</w:t>
            </w:r>
          </w:p>
        </w:tc>
        <w:tc>
          <w:tcPr>
            <w:tcW w:w="6120" w:type="dxa"/>
          </w:tcPr>
          <w:p w:rsidR="00CD29CA" w:rsidRPr="00F2298C" w:rsidRDefault="00CD29CA" w:rsidP="00EB07C1">
            <w:pPr>
              <w:snapToGrid w:val="0"/>
              <w:spacing w:line="240" w:lineRule="auto"/>
              <w:ind w:right="-108" w:firstLine="34"/>
              <w:rPr>
                <w:sz w:val="24"/>
                <w:szCs w:val="24"/>
              </w:rPr>
            </w:pPr>
            <w:r w:rsidRPr="00F2298C">
              <w:rPr>
                <w:sz w:val="24"/>
                <w:szCs w:val="24"/>
              </w:rPr>
              <w:t>________№________________________________________</w:t>
            </w: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Кем выдан</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Дата выдачи</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Место жительства</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Номер контактного телефона</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Адрес электронной почты</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ИНН</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 xml:space="preserve">Расчетный счет </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Наименование банка</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Корреспондентский счет</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БИК</w:t>
            </w:r>
          </w:p>
        </w:tc>
        <w:tc>
          <w:tcPr>
            <w:tcW w:w="6120" w:type="dxa"/>
          </w:tcPr>
          <w:p w:rsidR="00CD29CA" w:rsidRPr="00F2298C" w:rsidRDefault="00CD29CA" w:rsidP="00EB07C1">
            <w:pPr>
              <w:snapToGrid w:val="0"/>
              <w:spacing w:line="240" w:lineRule="auto"/>
              <w:ind w:right="96" w:firstLine="34"/>
              <w:rPr>
                <w:sz w:val="24"/>
                <w:szCs w:val="24"/>
              </w:rPr>
            </w:pPr>
          </w:p>
        </w:tc>
      </w:tr>
    </w:tbl>
    <w:p w:rsidR="00CD29CA" w:rsidRPr="00F2298C" w:rsidRDefault="00CD29CA" w:rsidP="00CD29CA">
      <w:pPr>
        <w:spacing w:line="240" w:lineRule="auto"/>
        <w:ind w:firstLine="539"/>
        <w:rPr>
          <w:sz w:val="24"/>
          <w:szCs w:val="24"/>
        </w:rPr>
      </w:pPr>
    </w:p>
    <w:p w:rsidR="00CD29CA" w:rsidRPr="00F2298C" w:rsidRDefault="00CD29CA" w:rsidP="00CD29CA">
      <w:pPr>
        <w:spacing w:line="240" w:lineRule="auto"/>
        <w:ind w:firstLine="539"/>
        <w:rPr>
          <w:sz w:val="24"/>
          <w:szCs w:val="24"/>
        </w:rPr>
      </w:pPr>
      <w:r w:rsidRPr="00F2298C">
        <w:rPr>
          <w:sz w:val="24"/>
          <w:szCs w:val="24"/>
        </w:rPr>
        <w:t>Цена договора  составляет (</w:t>
      </w:r>
      <w:r w:rsidRPr="00F2298C">
        <w:rPr>
          <w:i/>
          <w:sz w:val="24"/>
          <w:szCs w:val="24"/>
        </w:rPr>
        <w:t>указать цену договора цифрами и прописью</w:t>
      </w:r>
      <w:r w:rsidRPr="00F2298C">
        <w:rPr>
          <w:sz w:val="24"/>
          <w:szCs w:val="24"/>
        </w:rPr>
        <w:t>) ____________ руб.____</w:t>
      </w:r>
      <w:r w:rsidR="00DD3E50">
        <w:rPr>
          <w:sz w:val="24"/>
          <w:szCs w:val="24"/>
        </w:rPr>
        <w:t xml:space="preserve"> </w:t>
      </w:r>
      <w:r w:rsidRPr="00F2298C">
        <w:rPr>
          <w:sz w:val="24"/>
          <w:szCs w:val="24"/>
        </w:rPr>
        <w:t>коп. (_________________________________________________________ рублей) с учетом всех расходов в соответствии с условиями документации о проведении запроса цен.</w:t>
      </w:r>
    </w:p>
    <w:p w:rsidR="00CD29CA" w:rsidRPr="00F2298C" w:rsidRDefault="00CD29CA" w:rsidP="00CD29CA">
      <w:pPr>
        <w:spacing w:line="240" w:lineRule="auto"/>
        <w:ind w:firstLine="540"/>
        <w:rPr>
          <w:sz w:val="24"/>
          <w:szCs w:val="24"/>
        </w:rPr>
      </w:pPr>
    </w:p>
    <w:p w:rsidR="00CD29CA" w:rsidRDefault="00CD29CA" w:rsidP="00CD29CA">
      <w:pPr>
        <w:spacing w:line="240" w:lineRule="auto"/>
        <w:ind w:firstLine="540"/>
        <w:rPr>
          <w:sz w:val="24"/>
          <w:szCs w:val="24"/>
        </w:rPr>
      </w:pPr>
    </w:p>
    <w:p w:rsidR="006E1105" w:rsidRPr="00F2298C" w:rsidRDefault="006E1105" w:rsidP="00CD29CA">
      <w:pPr>
        <w:spacing w:line="240" w:lineRule="auto"/>
        <w:ind w:firstLine="540"/>
        <w:rPr>
          <w:sz w:val="24"/>
          <w:szCs w:val="24"/>
        </w:rPr>
      </w:pPr>
    </w:p>
    <w:p w:rsidR="00CD29CA" w:rsidRPr="00F2298C" w:rsidRDefault="00CD29CA" w:rsidP="00CD29CA">
      <w:pPr>
        <w:rPr>
          <w:sz w:val="24"/>
          <w:szCs w:val="24"/>
        </w:rPr>
      </w:pPr>
      <w:r w:rsidRPr="00F2298C">
        <w:rPr>
          <w:sz w:val="24"/>
          <w:szCs w:val="24"/>
        </w:rPr>
        <w:t xml:space="preserve">Участник закупки  </w:t>
      </w:r>
    </w:p>
    <w:p w:rsidR="00CD29CA" w:rsidRPr="00F2298C" w:rsidRDefault="00CD29CA" w:rsidP="00CD29CA">
      <w:pPr>
        <w:spacing w:line="240" w:lineRule="auto"/>
        <w:rPr>
          <w:sz w:val="24"/>
          <w:szCs w:val="24"/>
        </w:rPr>
      </w:pPr>
      <w:r w:rsidRPr="00F2298C">
        <w:rPr>
          <w:sz w:val="24"/>
          <w:szCs w:val="24"/>
        </w:rPr>
        <w:t xml:space="preserve">(уполномоченный представитель) ____________________/ ____________________/ </w:t>
      </w:r>
    </w:p>
    <w:p w:rsidR="00CD29CA" w:rsidRPr="00F2298C" w:rsidRDefault="00CD29CA" w:rsidP="00CD29CA">
      <w:pPr>
        <w:spacing w:line="240" w:lineRule="auto"/>
        <w:rPr>
          <w:sz w:val="24"/>
          <w:szCs w:val="24"/>
        </w:rPr>
      </w:pPr>
      <w:r w:rsidRPr="00F2298C">
        <w:rPr>
          <w:sz w:val="24"/>
          <w:szCs w:val="24"/>
        </w:rPr>
        <w:t xml:space="preserve">                                                        </w:t>
      </w:r>
      <w:r w:rsidRPr="00F2298C">
        <w:rPr>
          <w:sz w:val="24"/>
          <w:szCs w:val="24"/>
        </w:rPr>
        <w:tab/>
        <w:t xml:space="preserve">          (подпись)                расшифровка подписи</w:t>
      </w:r>
    </w:p>
    <w:p w:rsidR="00CD29CA" w:rsidRPr="00805A95" w:rsidRDefault="00CD29CA" w:rsidP="00CD29CA">
      <w:pPr>
        <w:ind w:firstLine="708"/>
        <w:rPr>
          <w:bCs/>
          <w:sz w:val="20"/>
          <w:szCs w:val="20"/>
        </w:rPr>
      </w:pPr>
      <w:r w:rsidRPr="00F2298C">
        <w:rPr>
          <w:sz w:val="24"/>
          <w:szCs w:val="24"/>
        </w:rPr>
        <w:t>М.П.</w:t>
      </w:r>
      <w:r w:rsidRPr="00805A95">
        <w:rPr>
          <w:b/>
          <w:bCs/>
          <w:sz w:val="24"/>
          <w:szCs w:val="24"/>
        </w:rPr>
        <w:tab/>
      </w:r>
    </w:p>
    <w:p w:rsidR="00CD29CA" w:rsidRPr="00805A95" w:rsidRDefault="00CD29CA" w:rsidP="00CD29CA">
      <w:pPr>
        <w:rPr>
          <w:bCs/>
          <w:sz w:val="20"/>
          <w:szCs w:val="20"/>
        </w:rPr>
        <w:sectPr w:rsidR="00CD29CA" w:rsidRPr="00805A95" w:rsidSect="00EB07C1">
          <w:pgSz w:w="11906" w:h="16838"/>
          <w:pgMar w:top="1134" w:right="567" w:bottom="902" w:left="1134" w:header="720" w:footer="720" w:gutter="0"/>
          <w:cols w:space="720"/>
        </w:sectPr>
      </w:pPr>
    </w:p>
    <w:p w:rsidR="00CD29CA" w:rsidRDefault="00CD29CA" w:rsidP="00CD29CA">
      <w:pPr>
        <w:ind w:firstLine="0"/>
      </w:pPr>
    </w:p>
    <w:sectPr w:rsidR="00CD29CA" w:rsidSect="00EB07C1">
      <w:type w:val="continuous"/>
      <w:pgSz w:w="11906" w:h="16838"/>
      <w:pgMar w:top="1134" w:right="850" w:bottom="1134" w:left="1701" w:header="720" w:footer="708"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69F2" w:rsidRDefault="000C69F2" w:rsidP="00CD29CA">
      <w:pPr>
        <w:spacing w:line="240" w:lineRule="auto"/>
      </w:pPr>
      <w:r>
        <w:separator/>
      </w:r>
    </w:p>
  </w:endnote>
  <w:endnote w:type="continuationSeparator" w:id="1">
    <w:p w:rsidR="000C69F2" w:rsidRDefault="000C69F2" w:rsidP="00CD29CA">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69F2" w:rsidRDefault="000C69F2" w:rsidP="00CD29CA">
      <w:pPr>
        <w:spacing w:line="240" w:lineRule="auto"/>
      </w:pPr>
      <w:r>
        <w:separator/>
      </w:r>
    </w:p>
  </w:footnote>
  <w:footnote w:type="continuationSeparator" w:id="1">
    <w:p w:rsidR="000C69F2" w:rsidRDefault="000C69F2" w:rsidP="00CD29CA">
      <w:pPr>
        <w:spacing w:line="240" w:lineRule="auto"/>
      </w:pPr>
      <w:r>
        <w:continuationSeparator/>
      </w:r>
    </w:p>
  </w:footnote>
  <w:footnote w:id="2">
    <w:p w:rsidR="00A3690E" w:rsidRDefault="00A3690E" w:rsidP="00CD29CA">
      <w:pPr>
        <w:pStyle w:val="a9"/>
      </w:pPr>
      <w:r>
        <w:rPr>
          <w:rStyle w:val="ab"/>
        </w:rPr>
        <w:footnoteRef/>
      </w:r>
      <w:r>
        <w:t xml:space="preserve"> Решение об одобрении крупной сделки оформляется в соответствии:</w:t>
      </w:r>
    </w:p>
    <w:p w:rsidR="00A3690E" w:rsidRDefault="00A3690E" w:rsidP="00CD29CA">
      <w:pPr>
        <w:pStyle w:val="a9"/>
        <w:numPr>
          <w:ilvl w:val="0"/>
          <w:numId w:val="5"/>
        </w:numPr>
        <w:tabs>
          <w:tab w:val="num" w:pos="0"/>
        </w:tabs>
        <w:suppressAutoHyphens w:val="0"/>
        <w:ind w:left="360"/>
      </w:pPr>
      <w:r>
        <w:t>со статьей 46 Федерального закона от 08.02.1998 №14-ФЗ «Об обществах с ограниченной ответственностью»;</w:t>
      </w:r>
    </w:p>
    <w:p w:rsidR="00A3690E" w:rsidRDefault="00A3690E" w:rsidP="00CD29CA">
      <w:pPr>
        <w:pStyle w:val="a9"/>
        <w:numPr>
          <w:ilvl w:val="0"/>
          <w:numId w:val="6"/>
        </w:numPr>
        <w:tabs>
          <w:tab w:val="num" w:pos="0"/>
        </w:tabs>
        <w:suppressAutoHyphens w:val="0"/>
        <w:ind w:left="360"/>
      </w:pPr>
      <w:r>
        <w:t>со статьей 78 и статьей 79 Федерального закона от 26.12.1995 №208-ФЗ «Об акционерных обществах»;</w:t>
      </w:r>
    </w:p>
    <w:p w:rsidR="00A3690E" w:rsidRDefault="00A3690E" w:rsidP="00CD29CA">
      <w:pPr>
        <w:pStyle w:val="a9"/>
        <w:numPr>
          <w:ilvl w:val="0"/>
          <w:numId w:val="7"/>
        </w:numPr>
        <w:tabs>
          <w:tab w:val="num" w:pos="0"/>
        </w:tabs>
        <w:suppressAutoHyphens w:val="0"/>
        <w:ind w:left="360"/>
      </w:pPr>
      <w:r>
        <w:t>со статьей 23 Федерального закона от 14.11.2002 №161-ФЗ «О государственных и муниципальных унитарных предприятиях»;</w:t>
      </w:r>
    </w:p>
    <w:p w:rsidR="00A3690E" w:rsidRDefault="00A3690E" w:rsidP="00CD29CA">
      <w:pPr>
        <w:pStyle w:val="a9"/>
        <w:numPr>
          <w:ilvl w:val="0"/>
          <w:numId w:val="7"/>
        </w:numPr>
        <w:tabs>
          <w:tab w:val="num" w:pos="0"/>
        </w:tabs>
        <w:suppressAutoHyphens w:val="0"/>
        <w:ind w:left="360"/>
      </w:pPr>
      <w:r>
        <w:t>со статьей 15 Федерального закона от 03.11.2006 №174-ФЗ «Об автономных учреждениях»;</w:t>
      </w:r>
    </w:p>
    <w:p w:rsidR="00A3690E" w:rsidRDefault="00A3690E" w:rsidP="00CD29CA">
      <w:pPr>
        <w:pStyle w:val="a9"/>
        <w:numPr>
          <w:ilvl w:val="0"/>
          <w:numId w:val="7"/>
        </w:numPr>
        <w:tabs>
          <w:tab w:val="num" w:pos="0"/>
        </w:tabs>
        <w:suppressAutoHyphens w:val="0"/>
        <w:ind w:left="360"/>
      </w:pPr>
      <w:r>
        <w:t>с пунктом 13 статьи 9.2 Федерального закона от 12.01.1996 №7-ФЗ «О некоммерческих организациях».</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690E" w:rsidRDefault="00E13BFF" w:rsidP="00EB07C1">
    <w:pPr>
      <w:pStyle w:val="a7"/>
      <w:framePr w:wrap="around" w:vAnchor="text" w:hAnchor="margin" w:xAlign="center" w:y="1"/>
      <w:rPr>
        <w:rStyle w:val="ae"/>
      </w:rPr>
    </w:pPr>
    <w:r>
      <w:rPr>
        <w:rStyle w:val="ae"/>
      </w:rPr>
      <w:fldChar w:fldCharType="begin"/>
    </w:r>
    <w:r w:rsidR="00A3690E">
      <w:rPr>
        <w:rStyle w:val="ae"/>
      </w:rPr>
      <w:instrText xml:space="preserve">PAGE  </w:instrText>
    </w:r>
    <w:r>
      <w:rPr>
        <w:rStyle w:val="ae"/>
      </w:rPr>
      <w:fldChar w:fldCharType="end"/>
    </w:r>
  </w:p>
  <w:p w:rsidR="00A3690E" w:rsidRDefault="00A3690E">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690E" w:rsidRDefault="00A3690E">
    <w:pPr>
      <w:pStyle w:val="a7"/>
      <w:jc w:val="center"/>
    </w:pPr>
  </w:p>
  <w:p w:rsidR="00A3690E" w:rsidRDefault="00A3690E">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690E" w:rsidRDefault="00A3690E" w:rsidP="00EB07C1">
    <w:pPr>
      <w:pStyle w:val="a7"/>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multilevel"/>
    <w:tmpl w:val="B2C4AE1A"/>
    <w:name w:val="WW8Num4"/>
    <w:lvl w:ilvl="0">
      <w:start w:val="1"/>
      <w:numFmt w:val="decimal"/>
      <w:lvlText w:val="%1."/>
      <w:lvlJc w:val="center"/>
      <w:pPr>
        <w:tabs>
          <w:tab w:val="num" w:pos="567"/>
        </w:tabs>
        <w:ind w:left="567" w:hanging="279"/>
      </w:pPr>
      <w:rPr>
        <w:rFonts w:cs="Times New Roman"/>
      </w:rPr>
    </w:lvl>
    <w:lvl w:ilvl="1">
      <w:start w:val="1"/>
      <w:numFmt w:val="decimal"/>
      <w:lvlText w:val="%1.%2."/>
      <w:lvlJc w:val="left"/>
      <w:pPr>
        <w:tabs>
          <w:tab w:val="num" w:pos="1844"/>
        </w:tabs>
        <w:ind w:left="1844" w:hanging="567"/>
      </w:pPr>
      <w:rPr>
        <w:rFonts w:cs="Times New Roman"/>
        <w:u w:val="none"/>
      </w:rPr>
    </w:lvl>
    <w:lvl w:ilvl="2">
      <w:start w:val="1"/>
      <w:numFmt w:val="decimal"/>
      <w:lvlText w:val="%1.%2.%3."/>
      <w:lvlJc w:val="left"/>
      <w:pPr>
        <w:tabs>
          <w:tab w:val="num" w:pos="851"/>
        </w:tabs>
        <w:ind w:left="851" w:hanging="851"/>
      </w:pPr>
      <w:rPr>
        <w:rFonts w:cs="Times New Roman"/>
        <w:b w:val="0"/>
        <w:strike w:val="0"/>
        <w:dstrike w:val="0"/>
      </w:rPr>
    </w:lvl>
    <w:lvl w:ilvl="3">
      <w:start w:val="1"/>
      <w:numFmt w:val="decimal"/>
      <w:lvlText w:val="%1.%2.%3.%4."/>
      <w:lvlJc w:val="left"/>
      <w:pPr>
        <w:tabs>
          <w:tab w:val="num" w:pos="1134"/>
        </w:tabs>
        <w:ind w:left="1134" w:hanging="567"/>
      </w:pPr>
      <w:rPr>
        <w:rFonts w:cs="Times New Roman"/>
      </w:rPr>
    </w:lvl>
    <w:lvl w:ilvl="4">
      <w:start w:val="1"/>
      <w:numFmt w:val="lowerLetter"/>
      <w:lvlText w:val="%5)"/>
      <w:lvlJc w:val="left"/>
      <w:pPr>
        <w:tabs>
          <w:tab w:val="num" w:pos="3560"/>
        </w:tabs>
        <w:ind w:left="3560" w:hanging="1008"/>
      </w:pPr>
      <w:rPr>
        <w:rFonts w:cs="Times New Roman"/>
      </w:rPr>
    </w:lvl>
    <w:lvl w:ilvl="5">
      <w:start w:val="1"/>
      <w:numFmt w:val="decimal"/>
      <w:lvlText w:val="%1.%2.%3.%4.%5.%6."/>
      <w:lvlJc w:val="left"/>
      <w:pPr>
        <w:tabs>
          <w:tab w:val="num" w:pos="2592"/>
        </w:tabs>
        <w:ind w:left="2592" w:hanging="1152"/>
      </w:pPr>
      <w:rPr>
        <w:rFonts w:cs="Times New Roman"/>
      </w:rPr>
    </w:lvl>
    <w:lvl w:ilvl="6">
      <w:start w:val="1"/>
      <w:numFmt w:val="decimal"/>
      <w:lvlText w:val="%1.%2.%3.%4.%5.%6.%7."/>
      <w:lvlJc w:val="left"/>
      <w:pPr>
        <w:tabs>
          <w:tab w:val="num" w:pos="2736"/>
        </w:tabs>
        <w:ind w:left="2736" w:hanging="1296"/>
      </w:pPr>
      <w:rPr>
        <w:rFonts w:cs="Times New Roman"/>
      </w:rPr>
    </w:lvl>
    <w:lvl w:ilvl="7">
      <w:start w:val="1"/>
      <w:numFmt w:val="decimal"/>
      <w:lvlText w:val="%1.%2.%3.%4.%5.%6.%7.%8."/>
      <w:lvlJc w:val="left"/>
      <w:pPr>
        <w:tabs>
          <w:tab w:val="num" w:pos="2880"/>
        </w:tabs>
        <w:ind w:left="2880" w:hanging="1440"/>
      </w:pPr>
      <w:rPr>
        <w:rFonts w:cs="Times New Roman"/>
      </w:rPr>
    </w:lvl>
    <w:lvl w:ilvl="8">
      <w:start w:val="1"/>
      <w:numFmt w:val="decimal"/>
      <w:lvlText w:val="%1.%2.%3.%4.%5.%6.%7.%8.%9."/>
      <w:lvlJc w:val="left"/>
      <w:pPr>
        <w:tabs>
          <w:tab w:val="num" w:pos="3024"/>
        </w:tabs>
        <w:ind w:left="3024" w:hanging="1584"/>
      </w:pPr>
      <w:rPr>
        <w:rFonts w:cs="Times New Roman"/>
      </w:rPr>
    </w:lvl>
  </w:abstractNum>
  <w:abstractNum w:abstractNumId="1">
    <w:nsid w:val="00000009"/>
    <w:multiLevelType w:val="multilevel"/>
    <w:tmpl w:val="00000009"/>
    <w:lvl w:ilvl="0">
      <w:start w:val="1"/>
      <w:numFmt w:val="decimal"/>
      <w:lvlText w:val="%1."/>
      <w:lvlJc w:val="left"/>
      <w:pPr>
        <w:tabs>
          <w:tab w:val="num" w:pos="720"/>
        </w:tabs>
        <w:ind w:left="720" w:hanging="360"/>
      </w:pPr>
      <w:rPr>
        <w:rFonts w:ascii="Times New Roman" w:hAnsi="Times New Roman" w:cs="Times New Roman"/>
        <w:b w:val="0"/>
        <w:bCs w:val="0"/>
        <w:sz w:val="24"/>
        <w:szCs w:val="24"/>
      </w:rPr>
    </w:lvl>
    <w:lvl w:ilvl="1">
      <w:start w:val="7"/>
      <w:numFmt w:val="decimal"/>
      <w:lvlText w:val="%1.%2."/>
      <w:lvlJc w:val="left"/>
      <w:pPr>
        <w:tabs>
          <w:tab w:val="num" w:pos="1080"/>
        </w:tabs>
        <w:ind w:left="1080" w:hanging="360"/>
      </w:pPr>
      <w:rPr>
        <w:rFonts w:ascii="Times New Roman" w:hAnsi="Times New Roman" w:cs="Times New Roman"/>
        <w:b w:val="0"/>
        <w:bCs w:val="0"/>
        <w:sz w:val="24"/>
        <w:szCs w:val="24"/>
      </w:rPr>
    </w:lvl>
    <w:lvl w:ilvl="2">
      <w:start w:val="1"/>
      <w:numFmt w:val="decimal"/>
      <w:lvlText w:val="%1.%2.%3."/>
      <w:lvlJc w:val="left"/>
      <w:pPr>
        <w:tabs>
          <w:tab w:val="num" w:pos="928"/>
        </w:tabs>
        <w:ind w:left="928" w:hanging="360"/>
      </w:pPr>
      <w:rPr>
        <w:rFonts w:ascii="Times New Roman" w:hAnsi="Times New Roman" w:cs="Times New Roman"/>
        <w:b w:val="0"/>
        <w:bCs w:val="0"/>
        <w:sz w:val="24"/>
        <w:szCs w:val="24"/>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nsid w:val="06A8077E"/>
    <w:multiLevelType w:val="hybridMultilevel"/>
    <w:tmpl w:val="38846DA2"/>
    <w:lvl w:ilvl="0" w:tplc="97AAD154">
      <w:start w:val="1"/>
      <w:numFmt w:val="bullet"/>
      <w:lvlText w:val=""/>
      <w:lvlJc w:val="left"/>
      <w:pPr>
        <w:tabs>
          <w:tab w:val="num" w:pos="720"/>
        </w:tabs>
        <w:ind w:left="720" w:hanging="360"/>
      </w:pPr>
      <w:rPr>
        <w:rFonts w:ascii="Symbol" w:hAnsi="Symbol" w:hint="default"/>
      </w:rPr>
    </w:lvl>
    <w:lvl w:ilvl="1" w:tplc="0E82EAEA"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3">
    <w:nsid w:val="08F147F9"/>
    <w:multiLevelType w:val="hybridMultilevel"/>
    <w:tmpl w:val="98B4B9D2"/>
    <w:lvl w:ilvl="0" w:tplc="FFFFFFFF">
      <w:start w:val="1"/>
      <w:numFmt w:val="bullet"/>
      <w:lvlText w:val=""/>
      <w:lvlJc w:val="left"/>
      <w:pPr>
        <w:tabs>
          <w:tab w:val="num" w:pos="780"/>
        </w:tabs>
        <w:ind w:left="780" w:hanging="360"/>
      </w:pPr>
      <w:rPr>
        <w:rFonts w:ascii="Symbol" w:hAnsi="Symbol" w:hint="default"/>
      </w:rPr>
    </w:lvl>
    <w:lvl w:ilvl="1" w:tplc="FFFFFFFF">
      <w:start w:val="1"/>
      <w:numFmt w:val="bullet"/>
      <w:lvlText w:val="o"/>
      <w:lvlJc w:val="left"/>
      <w:pPr>
        <w:tabs>
          <w:tab w:val="num" w:pos="1500"/>
        </w:tabs>
        <w:ind w:left="1500" w:hanging="360"/>
      </w:pPr>
      <w:rPr>
        <w:rFonts w:ascii="Courier New" w:hAnsi="Courier New" w:hint="default"/>
      </w:rPr>
    </w:lvl>
    <w:lvl w:ilvl="2" w:tplc="FFFFFFFF">
      <w:start w:val="1"/>
      <w:numFmt w:val="bullet"/>
      <w:lvlText w:val=""/>
      <w:lvlJc w:val="left"/>
      <w:pPr>
        <w:tabs>
          <w:tab w:val="num" w:pos="2220"/>
        </w:tabs>
        <w:ind w:left="2220" w:hanging="360"/>
      </w:pPr>
      <w:rPr>
        <w:rFonts w:ascii="Wingdings" w:hAnsi="Wingdings" w:hint="default"/>
      </w:rPr>
    </w:lvl>
    <w:lvl w:ilvl="3" w:tplc="FFFFFFFF">
      <w:start w:val="1"/>
      <w:numFmt w:val="bullet"/>
      <w:lvlText w:val=""/>
      <w:lvlJc w:val="left"/>
      <w:pPr>
        <w:tabs>
          <w:tab w:val="num" w:pos="2940"/>
        </w:tabs>
        <w:ind w:left="2940" w:hanging="360"/>
      </w:pPr>
      <w:rPr>
        <w:rFonts w:ascii="Symbol" w:hAnsi="Symbol" w:hint="default"/>
      </w:rPr>
    </w:lvl>
    <w:lvl w:ilvl="4" w:tplc="FFFFFFFF">
      <w:start w:val="1"/>
      <w:numFmt w:val="bullet"/>
      <w:lvlText w:val="o"/>
      <w:lvlJc w:val="left"/>
      <w:pPr>
        <w:tabs>
          <w:tab w:val="num" w:pos="3660"/>
        </w:tabs>
        <w:ind w:left="3660" w:hanging="360"/>
      </w:pPr>
      <w:rPr>
        <w:rFonts w:ascii="Courier New" w:hAnsi="Courier New" w:hint="default"/>
      </w:rPr>
    </w:lvl>
    <w:lvl w:ilvl="5" w:tplc="FFFFFFFF">
      <w:start w:val="1"/>
      <w:numFmt w:val="bullet"/>
      <w:lvlText w:val=""/>
      <w:lvlJc w:val="left"/>
      <w:pPr>
        <w:tabs>
          <w:tab w:val="num" w:pos="4380"/>
        </w:tabs>
        <w:ind w:left="4380" w:hanging="360"/>
      </w:pPr>
      <w:rPr>
        <w:rFonts w:ascii="Wingdings" w:hAnsi="Wingdings" w:hint="default"/>
      </w:rPr>
    </w:lvl>
    <w:lvl w:ilvl="6" w:tplc="FFFFFFFF">
      <w:start w:val="1"/>
      <w:numFmt w:val="bullet"/>
      <w:lvlText w:val=""/>
      <w:lvlJc w:val="left"/>
      <w:pPr>
        <w:tabs>
          <w:tab w:val="num" w:pos="5100"/>
        </w:tabs>
        <w:ind w:left="5100" w:hanging="360"/>
      </w:pPr>
      <w:rPr>
        <w:rFonts w:ascii="Symbol" w:hAnsi="Symbol" w:hint="default"/>
      </w:rPr>
    </w:lvl>
    <w:lvl w:ilvl="7" w:tplc="FFFFFFFF">
      <w:start w:val="1"/>
      <w:numFmt w:val="bullet"/>
      <w:lvlText w:val="o"/>
      <w:lvlJc w:val="left"/>
      <w:pPr>
        <w:tabs>
          <w:tab w:val="num" w:pos="5820"/>
        </w:tabs>
        <w:ind w:left="5820" w:hanging="360"/>
      </w:pPr>
      <w:rPr>
        <w:rFonts w:ascii="Courier New" w:hAnsi="Courier New" w:hint="default"/>
      </w:rPr>
    </w:lvl>
    <w:lvl w:ilvl="8" w:tplc="FFFFFFFF">
      <w:start w:val="1"/>
      <w:numFmt w:val="bullet"/>
      <w:lvlText w:val=""/>
      <w:lvlJc w:val="left"/>
      <w:pPr>
        <w:tabs>
          <w:tab w:val="num" w:pos="6540"/>
        </w:tabs>
        <w:ind w:left="6540" w:hanging="360"/>
      </w:pPr>
      <w:rPr>
        <w:rFonts w:ascii="Wingdings" w:hAnsi="Wingdings" w:hint="default"/>
      </w:rPr>
    </w:lvl>
  </w:abstractNum>
  <w:abstractNum w:abstractNumId="4">
    <w:nsid w:val="1A6C5ECB"/>
    <w:multiLevelType w:val="multilevel"/>
    <w:tmpl w:val="49D4CE14"/>
    <w:lvl w:ilvl="0">
      <w:start w:val="3"/>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5">
    <w:nsid w:val="21AA3BAA"/>
    <w:multiLevelType w:val="hybridMultilevel"/>
    <w:tmpl w:val="322C2142"/>
    <w:lvl w:ilvl="0" w:tplc="C3E234FC">
      <w:start w:val="1"/>
      <w:numFmt w:val="decimal"/>
      <w:lvlText w:val="%1)"/>
      <w:lvlJc w:val="left"/>
      <w:pPr>
        <w:ind w:left="2111" w:hanging="1260"/>
      </w:pPr>
      <w:rPr>
        <w:rFonts w:hint="default"/>
        <w:sz w:val="24"/>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388042DD"/>
    <w:multiLevelType w:val="hybridMultilevel"/>
    <w:tmpl w:val="D20CC228"/>
    <w:lvl w:ilvl="0" w:tplc="2474FB1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1F759B0"/>
    <w:multiLevelType w:val="multilevel"/>
    <w:tmpl w:val="A4640160"/>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70"/>
        </w:tabs>
        <w:ind w:left="1070" w:hanging="360"/>
      </w:pPr>
      <w:rPr>
        <w:rFonts w:cs="Times New Roman" w:hint="default"/>
      </w:rPr>
    </w:lvl>
    <w:lvl w:ilvl="2">
      <w:start w:val="1"/>
      <w:numFmt w:val="decimal"/>
      <w:lvlText w:val="%1.%2.%3."/>
      <w:lvlJc w:val="left"/>
      <w:pPr>
        <w:tabs>
          <w:tab w:val="num" w:pos="2140"/>
        </w:tabs>
        <w:ind w:left="2140" w:hanging="720"/>
      </w:pPr>
      <w:rPr>
        <w:rFonts w:cs="Times New Roman" w:hint="default"/>
        <w:b w:val="0"/>
        <w:sz w:val="24"/>
        <w:szCs w:val="24"/>
      </w:rPr>
    </w:lvl>
    <w:lvl w:ilvl="3">
      <w:start w:val="1"/>
      <w:numFmt w:val="decimal"/>
      <w:lvlText w:val="%1.%2.%3.%4."/>
      <w:lvlJc w:val="left"/>
      <w:pPr>
        <w:tabs>
          <w:tab w:val="num" w:pos="2850"/>
        </w:tabs>
        <w:ind w:left="2850" w:hanging="720"/>
      </w:pPr>
      <w:rPr>
        <w:rFonts w:cs="Times New Roman" w:hint="default"/>
      </w:rPr>
    </w:lvl>
    <w:lvl w:ilvl="4">
      <w:start w:val="1"/>
      <w:numFmt w:val="decimal"/>
      <w:lvlText w:val="%1.%2.%3.%4.%5."/>
      <w:lvlJc w:val="left"/>
      <w:pPr>
        <w:tabs>
          <w:tab w:val="num" w:pos="3920"/>
        </w:tabs>
        <w:ind w:left="3920" w:hanging="1080"/>
      </w:pPr>
      <w:rPr>
        <w:rFonts w:cs="Times New Roman" w:hint="default"/>
      </w:rPr>
    </w:lvl>
    <w:lvl w:ilvl="5">
      <w:start w:val="1"/>
      <w:numFmt w:val="decimal"/>
      <w:lvlText w:val="%1.%2.%3.%4.%5.%6."/>
      <w:lvlJc w:val="left"/>
      <w:pPr>
        <w:tabs>
          <w:tab w:val="num" w:pos="4630"/>
        </w:tabs>
        <w:ind w:left="4630" w:hanging="1080"/>
      </w:pPr>
      <w:rPr>
        <w:rFonts w:cs="Times New Roman" w:hint="default"/>
      </w:rPr>
    </w:lvl>
    <w:lvl w:ilvl="6">
      <w:start w:val="1"/>
      <w:numFmt w:val="decimal"/>
      <w:lvlText w:val="%1.%2.%3.%4.%5.%6.%7."/>
      <w:lvlJc w:val="left"/>
      <w:pPr>
        <w:tabs>
          <w:tab w:val="num" w:pos="5700"/>
        </w:tabs>
        <w:ind w:left="5700" w:hanging="1440"/>
      </w:pPr>
      <w:rPr>
        <w:rFonts w:cs="Times New Roman" w:hint="default"/>
      </w:rPr>
    </w:lvl>
    <w:lvl w:ilvl="7">
      <w:start w:val="1"/>
      <w:numFmt w:val="decimal"/>
      <w:lvlText w:val="%1.%2.%3.%4.%5.%6.%7.%8."/>
      <w:lvlJc w:val="left"/>
      <w:pPr>
        <w:tabs>
          <w:tab w:val="num" w:pos="6410"/>
        </w:tabs>
        <w:ind w:left="6410" w:hanging="1440"/>
      </w:pPr>
      <w:rPr>
        <w:rFonts w:cs="Times New Roman" w:hint="default"/>
      </w:rPr>
    </w:lvl>
    <w:lvl w:ilvl="8">
      <w:start w:val="1"/>
      <w:numFmt w:val="decimal"/>
      <w:lvlText w:val="%1.%2.%3.%4.%5.%6.%7.%8.%9."/>
      <w:lvlJc w:val="left"/>
      <w:pPr>
        <w:tabs>
          <w:tab w:val="num" w:pos="7480"/>
        </w:tabs>
        <w:ind w:left="7480" w:hanging="1800"/>
      </w:pPr>
      <w:rPr>
        <w:rFonts w:cs="Times New Roman" w:hint="default"/>
      </w:rPr>
    </w:lvl>
  </w:abstractNum>
  <w:abstractNum w:abstractNumId="8">
    <w:nsid w:val="4AD3450D"/>
    <w:multiLevelType w:val="hybridMultilevel"/>
    <w:tmpl w:val="A9F6C63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4D736B1A"/>
    <w:multiLevelType w:val="multilevel"/>
    <w:tmpl w:val="0908C4DC"/>
    <w:lvl w:ilvl="0">
      <w:start w:val="3"/>
      <w:numFmt w:val="decimal"/>
      <w:lvlText w:val="%1."/>
      <w:lvlJc w:val="left"/>
      <w:pPr>
        <w:ind w:left="720" w:hanging="720"/>
      </w:pPr>
      <w:rPr>
        <w:rFonts w:cs="Times New Roman" w:hint="default"/>
      </w:rPr>
    </w:lvl>
    <w:lvl w:ilvl="1">
      <w:start w:val="8"/>
      <w:numFmt w:val="decimal"/>
      <w:lvlText w:val="%1.%2."/>
      <w:lvlJc w:val="left"/>
      <w:pPr>
        <w:ind w:left="970" w:hanging="720"/>
      </w:pPr>
      <w:rPr>
        <w:rFonts w:cs="Times New Roman" w:hint="default"/>
      </w:rPr>
    </w:lvl>
    <w:lvl w:ilvl="2">
      <w:start w:val="1"/>
      <w:numFmt w:val="decimal"/>
      <w:lvlText w:val="%1.%2.%3."/>
      <w:lvlJc w:val="left"/>
      <w:pPr>
        <w:ind w:left="1855" w:hanging="720"/>
      </w:pPr>
      <w:rPr>
        <w:rFonts w:cs="Times New Roman" w:hint="default"/>
      </w:rPr>
    </w:lvl>
    <w:lvl w:ilvl="3">
      <w:start w:val="3"/>
      <w:numFmt w:val="decimal"/>
      <w:lvlText w:val="%1.%2.%3.%4."/>
      <w:lvlJc w:val="left"/>
      <w:pPr>
        <w:ind w:left="1470" w:hanging="720"/>
      </w:pPr>
      <w:rPr>
        <w:rFonts w:cs="Times New Roman" w:hint="default"/>
      </w:rPr>
    </w:lvl>
    <w:lvl w:ilvl="4">
      <w:start w:val="1"/>
      <w:numFmt w:val="decimal"/>
      <w:lvlText w:val="%1.%2.%3.%4.%5."/>
      <w:lvlJc w:val="left"/>
      <w:pPr>
        <w:ind w:left="2080" w:hanging="1080"/>
      </w:pPr>
      <w:rPr>
        <w:rFonts w:cs="Times New Roman" w:hint="default"/>
      </w:rPr>
    </w:lvl>
    <w:lvl w:ilvl="5">
      <w:start w:val="1"/>
      <w:numFmt w:val="decimal"/>
      <w:lvlText w:val="%1.%2.%3.%4.%5.%6."/>
      <w:lvlJc w:val="left"/>
      <w:pPr>
        <w:ind w:left="2330" w:hanging="1080"/>
      </w:pPr>
      <w:rPr>
        <w:rFonts w:cs="Times New Roman" w:hint="default"/>
      </w:rPr>
    </w:lvl>
    <w:lvl w:ilvl="6">
      <w:start w:val="1"/>
      <w:numFmt w:val="decimal"/>
      <w:lvlText w:val="%1.%2.%3.%4.%5.%6.%7."/>
      <w:lvlJc w:val="left"/>
      <w:pPr>
        <w:ind w:left="2940" w:hanging="1440"/>
      </w:pPr>
      <w:rPr>
        <w:rFonts w:cs="Times New Roman" w:hint="default"/>
      </w:rPr>
    </w:lvl>
    <w:lvl w:ilvl="7">
      <w:start w:val="1"/>
      <w:numFmt w:val="decimal"/>
      <w:lvlText w:val="%1.%2.%3.%4.%5.%6.%7.%8."/>
      <w:lvlJc w:val="left"/>
      <w:pPr>
        <w:ind w:left="3190" w:hanging="1440"/>
      </w:pPr>
      <w:rPr>
        <w:rFonts w:cs="Times New Roman" w:hint="default"/>
      </w:rPr>
    </w:lvl>
    <w:lvl w:ilvl="8">
      <w:start w:val="1"/>
      <w:numFmt w:val="decimal"/>
      <w:lvlText w:val="%1.%2.%3.%4.%5.%6.%7.%8.%9."/>
      <w:lvlJc w:val="left"/>
      <w:pPr>
        <w:ind w:left="3800" w:hanging="1800"/>
      </w:pPr>
      <w:rPr>
        <w:rFonts w:cs="Times New Roman" w:hint="default"/>
      </w:rPr>
    </w:lvl>
  </w:abstractNum>
  <w:abstractNum w:abstractNumId="10">
    <w:nsid w:val="5EA3536C"/>
    <w:multiLevelType w:val="hybridMultilevel"/>
    <w:tmpl w:val="71C4F128"/>
    <w:lvl w:ilvl="0" w:tplc="FFFFFFFF">
      <w:start w:val="1"/>
      <w:numFmt w:val="bullet"/>
      <w:lvlText w:val=""/>
      <w:lvlJc w:val="left"/>
      <w:pPr>
        <w:tabs>
          <w:tab w:val="num" w:pos="1260"/>
        </w:tabs>
        <w:ind w:left="1260"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nsid w:val="79E23467"/>
    <w:multiLevelType w:val="hybridMultilevel"/>
    <w:tmpl w:val="48369E0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9"/>
  </w:num>
  <w:num w:numId="4">
    <w:abstractNumId w:val="7"/>
  </w:num>
  <w:num w:numId="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8"/>
  </w:num>
  <w:num w:numId="11">
    <w:abstractNumId w:val="4"/>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D29CA"/>
    <w:rsid w:val="00000E13"/>
    <w:rsid w:val="000022AC"/>
    <w:rsid w:val="00003862"/>
    <w:rsid w:val="000104DB"/>
    <w:rsid w:val="00011E4D"/>
    <w:rsid w:val="000360F9"/>
    <w:rsid w:val="00052828"/>
    <w:rsid w:val="00052B50"/>
    <w:rsid w:val="0007309B"/>
    <w:rsid w:val="000925A0"/>
    <w:rsid w:val="000A6445"/>
    <w:rsid w:val="000C1D86"/>
    <w:rsid w:val="000C69F2"/>
    <w:rsid w:val="000D7748"/>
    <w:rsid w:val="00115BBC"/>
    <w:rsid w:val="00122046"/>
    <w:rsid w:val="00135777"/>
    <w:rsid w:val="00156002"/>
    <w:rsid w:val="001613FC"/>
    <w:rsid w:val="00165566"/>
    <w:rsid w:val="00170F11"/>
    <w:rsid w:val="0017586D"/>
    <w:rsid w:val="00187AB7"/>
    <w:rsid w:val="001967E7"/>
    <w:rsid w:val="001B3285"/>
    <w:rsid w:val="001B7CF4"/>
    <w:rsid w:val="001E28F3"/>
    <w:rsid w:val="00202DD8"/>
    <w:rsid w:val="0022126E"/>
    <w:rsid w:val="00233BE5"/>
    <w:rsid w:val="00243EDC"/>
    <w:rsid w:val="00263598"/>
    <w:rsid w:val="0026563B"/>
    <w:rsid w:val="00265B72"/>
    <w:rsid w:val="00275D47"/>
    <w:rsid w:val="00284525"/>
    <w:rsid w:val="002A3C65"/>
    <w:rsid w:val="002B192C"/>
    <w:rsid w:val="002B610F"/>
    <w:rsid w:val="002B6F69"/>
    <w:rsid w:val="002B78E9"/>
    <w:rsid w:val="002C0A27"/>
    <w:rsid w:val="002C2E7D"/>
    <w:rsid w:val="002D0EF1"/>
    <w:rsid w:val="002D648C"/>
    <w:rsid w:val="002D6ACA"/>
    <w:rsid w:val="002F548B"/>
    <w:rsid w:val="00317761"/>
    <w:rsid w:val="00327841"/>
    <w:rsid w:val="00332002"/>
    <w:rsid w:val="0033707F"/>
    <w:rsid w:val="0034006F"/>
    <w:rsid w:val="00355B7C"/>
    <w:rsid w:val="003605D1"/>
    <w:rsid w:val="00371D7E"/>
    <w:rsid w:val="00396CA4"/>
    <w:rsid w:val="00396CE4"/>
    <w:rsid w:val="003B4B0D"/>
    <w:rsid w:val="003D153F"/>
    <w:rsid w:val="003D34A9"/>
    <w:rsid w:val="003E49F3"/>
    <w:rsid w:val="00401E98"/>
    <w:rsid w:val="004117BB"/>
    <w:rsid w:val="00425D2B"/>
    <w:rsid w:val="00431BC9"/>
    <w:rsid w:val="004338D6"/>
    <w:rsid w:val="00440C36"/>
    <w:rsid w:val="0044314E"/>
    <w:rsid w:val="004540B3"/>
    <w:rsid w:val="00457BF3"/>
    <w:rsid w:val="0046395D"/>
    <w:rsid w:val="004659A3"/>
    <w:rsid w:val="00475123"/>
    <w:rsid w:val="004819D7"/>
    <w:rsid w:val="00482406"/>
    <w:rsid w:val="00487BF5"/>
    <w:rsid w:val="00495F83"/>
    <w:rsid w:val="004972CF"/>
    <w:rsid w:val="004A473A"/>
    <w:rsid w:val="004A63CF"/>
    <w:rsid w:val="004B2258"/>
    <w:rsid w:val="004D16DF"/>
    <w:rsid w:val="004D4885"/>
    <w:rsid w:val="004E1731"/>
    <w:rsid w:val="00501AF1"/>
    <w:rsid w:val="005075EC"/>
    <w:rsid w:val="00516DFE"/>
    <w:rsid w:val="005301E0"/>
    <w:rsid w:val="0053119A"/>
    <w:rsid w:val="005447BF"/>
    <w:rsid w:val="005477EB"/>
    <w:rsid w:val="00562F47"/>
    <w:rsid w:val="00563043"/>
    <w:rsid w:val="00566C2F"/>
    <w:rsid w:val="00570E13"/>
    <w:rsid w:val="00572697"/>
    <w:rsid w:val="00576857"/>
    <w:rsid w:val="00576866"/>
    <w:rsid w:val="005876A7"/>
    <w:rsid w:val="005976C8"/>
    <w:rsid w:val="005B535A"/>
    <w:rsid w:val="005C073C"/>
    <w:rsid w:val="005C1316"/>
    <w:rsid w:val="005C682A"/>
    <w:rsid w:val="005D0011"/>
    <w:rsid w:val="005D11F2"/>
    <w:rsid w:val="005D2CB7"/>
    <w:rsid w:val="005E6B90"/>
    <w:rsid w:val="005F3CD4"/>
    <w:rsid w:val="005F6BE8"/>
    <w:rsid w:val="006065B2"/>
    <w:rsid w:val="00641180"/>
    <w:rsid w:val="00667947"/>
    <w:rsid w:val="00674C03"/>
    <w:rsid w:val="00676144"/>
    <w:rsid w:val="00680F57"/>
    <w:rsid w:val="00685A57"/>
    <w:rsid w:val="00691982"/>
    <w:rsid w:val="006A7C4E"/>
    <w:rsid w:val="006D6E7D"/>
    <w:rsid w:val="006E1105"/>
    <w:rsid w:val="006F4107"/>
    <w:rsid w:val="00702D1D"/>
    <w:rsid w:val="00703E4F"/>
    <w:rsid w:val="007049A8"/>
    <w:rsid w:val="00705923"/>
    <w:rsid w:val="0071182D"/>
    <w:rsid w:val="007150F5"/>
    <w:rsid w:val="00724C21"/>
    <w:rsid w:val="00724C33"/>
    <w:rsid w:val="00736BE1"/>
    <w:rsid w:val="0077176D"/>
    <w:rsid w:val="00772709"/>
    <w:rsid w:val="00774EA8"/>
    <w:rsid w:val="0079358F"/>
    <w:rsid w:val="007948B4"/>
    <w:rsid w:val="007A1EF0"/>
    <w:rsid w:val="007A27EF"/>
    <w:rsid w:val="007A428A"/>
    <w:rsid w:val="007A4ED5"/>
    <w:rsid w:val="007B5E7F"/>
    <w:rsid w:val="007C0DF8"/>
    <w:rsid w:val="007C28EA"/>
    <w:rsid w:val="007E260C"/>
    <w:rsid w:val="007E4DF4"/>
    <w:rsid w:val="007F5433"/>
    <w:rsid w:val="007F7AE2"/>
    <w:rsid w:val="00803B85"/>
    <w:rsid w:val="00813BAC"/>
    <w:rsid w:val="00813C61"/>
    <w:rsid w:val="00817027"/>
    <w:rsid w:val="00817CC0"/>
    <w:rsid w:val="00845CCA"/>
    <w:rsid w:val="008468FD"/>
    <w:rsid w:val="00850DD5"/>
    <w:rsid w:val="00871CB6"/>
    <w:rsid w:val="00886276"/>
    <w:rsid w:val="00886A53"/>
    <w:rsid w:val="008A4F6E"/>
    <w:rsid w:val="008B7D65"/>
    <w:rsid w:val="008C0DC4"/>
    <w:rsid w:val="008D04CF"/>
    <w:rsid w:val="008D2865"/>
    <w:rsid w:val="008E416C"/>
    <w:rsid w:val="008F038E"/>
    <w:rsid w:val="008F1CD0"/>
    <w:rsid w:val="008F3A91"/>
    <w:rsid w:val="009002BE"/>
    <w:rsid w:val="00904383"/>
    <w:rsid w:val="009064B1"/>
    <w:rsid w:val="00911E13"/>
    <w:rsid w:val="00932CAC"/>
    <w:rsid w:val="009353F9"/>
    <w:rsid w:val="00944711"/>
    <w:rsid w:val="00947741"/>
    <w:rsid w:val="00993B4E"/>
    <w:rsid w:val="009B1C01"/>
    <w:rsid w:val="009B2ADA"/>
    <w:rsid w:val="009B7238"/>
    <w:rsid w:val="009C06F2"/>
    <w:rsid w:val="009C2DAC"/>
    <w:rsid w:val="009D2482"/>
    <w:rsid w:val="009D26FA"/>
    <w:rsid w:val="009E4349"/>
    <w:rsid w:val="009E464A"/>
    <w:rsid w:val="009E65EF"/>
    <w:rsid w:val="00A103FF"/>
    <w:rsid w:val="00A16804"/>
    <w:rsid w:val="00A2486F"/>
    <w:rsid w:val="00A27346"/>
    <w:rsid w:val="00A320D2"/>
    <w:rsid w:val="00A3690E"/>
    <w:rsid w:val="00A445A0"/>
    <w:rsid w:val="00A44D34"/>
    <w:rsid w:val="00A501F4"/>
    <w:rsid w:val="00A652E9"/>
    <w:rsid w:val="00A6541A"/>
    <w:rsid w:val="00A70243"/>
    <w:rsid w:val="00A71826"/>
    <w:rsid w:val="00A862C2"/>
    <w:rsid w:val="00AA213A"/>
    <w:rsid w:val="00AD0D50"/>
    <w:rsid w:val="00AD1811"/>
    <w:rsid w:val="00AE46F7"/>
    <w:rsid w:val="00AF07D6"/>
    <w:rsid w:val="00AF0B48"/>
    <w:rsid w:val="00AF5863"/>
    <w:rsid w:val="00B01939"/>
    <w:rsid w:val="00B11917"/>
    <w:rsid w:val="00B17E44"/>
    <w:rsid w:val="00B45A13"/>
    <w:rsid w:val="00B47792"/>
    <w:rsid w:val="00B60322"/>
    <w:rsid w:val="00B6226E"/>
    <w:rsid w:val="00B71D3F"/>
    <w:rsid w:val="00B72E19"/>
    <w:rsid w:val="00B75E2F"/>
    <w:rsid w:val="00B959CB"/>
    <w:rsid w:val="00B95FAF"/>
    <w:rsid w:val="00BD63DC"/>
    <w:rsid w:val="00BE1C8D"/>
    <w:rsid w:val="00BE64C7"/>
    <w:rsid w:val="00C1505B"/>
    <w:rsid w:val="00C36902"/>
    <w:rsid w:val="00C41B5A"/>
    <w:rsid w:val="00C55505"/>
    <w:rsid w:val="00C632CC"/>
    <w:rsid w:val="00C94C4D"/>
    <w:rsid w:val="00C97DD0"/>
    <w:rsid w:val="00CB0990"/>
    <w:rsid w:val="00CC1B0B"/>
    <w:rsid w:val="00CD29CA"/>
    <w:rsid w:val="00CD61F8"/>
    <w:rsid w:val="00CE1977"/>
    <w:rsid w:val="00CE3282"/>
    <w:rsid w:val="00D02485"/>
    <w:rsid w:val="00D05054"/>
    <w:rsid w:val="00D2197C"/>
    <w:rsid w:val="00D25EA7"/>
    <w:rsid w:val="00D30648"/>
    <w:rsid w:val="00D37FD1"/>
    <w:rsid w:val="00D66981"/>
    <w:rsid w:val="00D7153D"/>
    <w:rsid w:val="00D7434D"/>
    <w:rsid w:val="00D75307"/>
    <w:rsid w:val="00D807B2"/>
    <w:rsid w:val="00D84602"/>
    <w:rsid w:val="00D901FD"/>
    <w:rsid w:val="00D91157"/>
    <w:rsid w:val="00D9152D"/>
    <w:rsid w:val="00DA1E56"/>
    <w:rsid w:val="00DD22FA"/>
    <w:rsid w:val="00DD3E50"/>
    <w:rsid w:val="00DD477D"/>
    <w:rsid w:val="00DE20B2"/>
    <w:rsid w:val="00DE3315"/>
    <w:rsid w:val="00DE43E7"/>
    <w:rsid w:val="00DE695E"/>
    <w:rsid w:val="00DE7A38"/>
    <w:rsid w:val="00DF2FC6"/>
    <w:rsid w:val="00E13BFF"/>
    <w:rsid w:val="00E271A8"/>
    <w:rsid w:val="00E31D27"/>
    <w:rsid w:val="00E336D7"/>
    <w:rsid w:val="00E402CA"/>
    <w:rsid w:val="00E41B9C"/>
    <w:rsid w:val="00E62832"/>
    <w:rsid w:val="00E764B1"/>
    <w:rsid w:val="00E80804"/>
    <w:rsid w:val="00E82A73"/>
    <w:rsid w:val="00EA2EEE"/>
    <w:rsid w:val="00EA4C4B"/>
    <w:rsid w:val="00EB07C1"/>
    <w:rsid w:val="00EB7631"/>
    <w:rsid w:val="00EC2675"/>
    <w:rsid w:val="00ED2ED2"/>
    <w:rsid w:val="00EE2BBC"/>
    <w:rsid w:val="00EE6E85"/>
    <w:rsid w:val="00F24447"/>
    <w:rsid w:val="00F473CB"/>
    <w:rsid w:val="00F60E83"/>
    <w:rsid w:val="00F6360E"/>
    <w:rsid w:val="00F80E47"/>
    <w:rsid w:val="00F86920"/>
    <w:rsid w:val="00F9605B"/>
    <w:rsid w:val="00FC1C69"/>
    <w:rsid w:val="00FC25FE"/>
    <w:rsid w:val="00FD15D4"/>
    <w:rsid w:val="00FF3F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29CA"/>
    <w:pPr>
      <w:suppressAutoHyphens/>
      <w:spacing w:after="0" w:line="360" w:lineRule="auto"/>
      <w:ind w:firstLine="851"/>
      <w:jc w:val="both"/>
    </w:pPr>
    <w:rPr>
      <w:rFonts w:ascii="Times New Roman" w:eastAsia="Times New Roman" w:hAnsi="Times New Roman" w:cs="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CD29CA"/>
    <w:rPr>
      <w:color w:val="0000FF"/>
      <w:u w:val="single"/>
    </w:rPr>
  </w:style>
  <w:style w:type="character" w:customStyle="1" w:styleId="FontStyle14">
    <w:name w:val="Font Style14"/>
    <w:rsid w:val="00CD29CA"/>
    <w:rPr>
      <w:rFonts w:ascii="Times New Roman" w:hAnsi="Times New Roman"/>
      <w:sz w:val="22"/>
    </w:rPr>
  </w:style>
  <w:style w:type="paragraph" w:styleId="a4">
    <w:name w:val="Body Text"/>
    <w:basedOn w:val="a"/>
    <w:link w:val="a5"/>
    <w:rsid w:val="00CD29CA"/>
    <w:pPr>
      <w:spacing w:after="120"/>
    </w:pPr>
  </w:style>
  <w:style w:type="character" w:customStyle="1" w:styleId="a5">
    <w:name w:val="Основной текст Знак"/>
    <w:basedOn w:val="a0"/>
    <w:link w:val="a4"/>
    <w:rsid w:val="00CD29CA"/>
    <w:rPr>
      <w:rFonts w:ascii="Times New Roman" w:eastAsia="Times New Roman" w:hAnsi="Times New Roman" w:cs="Times New Roman"/>
      <w:sz w:val="28"/>
      <w:szCs w:val="28"/>
      <w:lang w:eastAsia="ar-SA"/>
    </w:rPr>
  </w:style>
  <w:style w:type="paragraph" w:customStyle="1" w:styleId="a6">
    <w:name w:val="Пункт Знак"/>
    <w:basedOn w:val="a"/>
    <w:rsid w:val="00CD29CA"/>
    <w:pPr>
      <w:ind w:left="1844" w:hanging="567"/>
    </w:pPr>
    <w:rPr>
      <w:b/>
      <w:bCs/>
    </w:rPr>
  </w:style>
  <w:style w:type="paragraph" w:customStyle="1" w:styleId="1">
    <w:name w:val="Пункт1"/>
    <w:basedOn w:val="a"/>
    <w:rsid w:val="00CD29CA"/>
    <w:pPr>
      <w:spacing w:before="240"/>
      <w:ind w:left="567" w:hanging="279"/>
      <w:jc w:val="center"/>
    </w:pPr>
    <w:rPr>
      <w:rFonts w:ascii="Arial" w:hAnsi="Arial" w:cs="Arial"/>
      <w:b/>
      <w:bCs/>
    </w:rPr>
  </w:style>
  <w:style w:type="paragraph" w:customStyle="1" w:styleId="3">
    <w:name w:val="Пункт_3"/>
    <w:basedOn w:val="a"/>
    <w:rsid w:val="00CD29CA"/>
    <w:pPr>
      <w:ind w:left="1134" w:hanging="1133"/>
    </w:pPr>
  </w:style>
  <w:style w:type="paragraph" w:styleId="a7">
    <w:name w:val="header"/>
    <w:basedOn w:val="a"/>
    <w:link w:val="a8"/>
    <w:uiPriority w:val="99"/>
    <w:rsid w:val="00CD29CA"/>
    <w:pPr>
      <w:spacing w:line="240" w:lineRule="auto"/>
    </w:pPr>
  </w:style>
  <w:style w:type="character" w:customStyle="1" w:styleId="a8">
    <w:name w:val="Верхний колонтитул Знак"/>
    <w:basedOn w:val="a0"/>
    <w:link w:val="a7"/>
    <w:uiPriority w:val="99"/>
    <w:rsid w:val="00CD29CA"/>
    <w:rPr>
      <w:rFonts w:ascii="Times New Roman" w:eastAsia="Times New Roman" w:hAnsi="Times New Roman" w:cs="Times New Roman"/>
      <w:sz w:val="28"/>
      <w:szCs w:val="28"/>
      <w:lang w:eastAsia="ar-SA"/>
    </w:rPr>
  </w:style>
  <w:style w:type="paragraph" w:styleId="a9">
    <w:name w:val="footnote text"/>
    <w:aliases w:val="Текст сноски Знак Знак,Текст сноски Знак Знак Знак Знак"/>
    <w:basedOn w:val="a"/>
    <w:link w:val="10"/>
    <w:rsid w:val="00CD29CA"/>
    <w:pPr>
      <w:spacing w:line="240" w:lineRule="auto"/>
    </w:pPr>
    <w:rPr>
      <w:sz w:val="20"/>
      <w:szCs w:val="20"/>
    </w:rPr>
  </w:style>
  <w:style w:type="character" w:customStyle="1" w:styleId="aa">
    <w:name w:val="Текст сноски Знак"/>
    <w:basedOn w:val="a0"/>
    <w:link w:val="a9"/>
    <w:uiPriority w:val="99"/>
    <w:semiHidden/>
    <w:rsid w:val="00CD29CA"/>
    <w:rPr>
      <w:rFonts w:ascii="Times New Roman" w:eastAsia="Times New Roman" w:hAnsi="Times New Roman" w:cs="Times New Roman"/>
      <w:sz w:val="20"/>
      <w:szCs w:val="20"/>
      <w:lang w:eastAsia="ar-SA"/>
    </w:rPr>
  </w:style>
  <w:style w:type="paragraph" w:customStyle="1" w:styleId="ConsNonformat">
    <w:name w:val="ConsNonformat"/>
    <w:rsid w:val="00CD29CA"/>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Default">
    <w:name w:val="Default"/>
    <w:rsid w:val="00CD29CA"/>
    <w:pPr>
      <w:suppressAutoHyphens/>
      <w:autoSpaceDE w:val="0"/>
      <w:spacing w:after="0" w:line="240" w:lineRule="auto"/>
    </w:pPr>
    <w:rPr>
      <w:rFonts w:ascii="Times New Roman" w:eastAsia="Times New Roman" w:hAnsi="Times New Roman" w:cs="Times New Roman"/>
      <w:color w:val="000000"/>
      <w:sz w:val="24"/>
      <w:szCs w:val="24"/>
      <w:lang w:eastAsia="ar-SA"/>
    </w:rPr>
  </w:style>
  <w:style w:type="paragraph" w:customStyle="1" w:styleId="ConsNormal">
    <w:name w:val="ConsNormal"/>
    <w:link w:val="ConsNormal0"/>
    <w:rsid w:val="00CD29CA"/>
    <w:pPr>
      <w:widowControl w:val="0"/>
      <w:suppressAutoHyphens/>
      <w:autoSpaceDE w:val="0"/>
      <w:spacing w:after="0" w:line="240" w:lineRule="auto"/>
      <w:ind w:right="19772" w:firstLine="720"/>
    </w:pPr>
    <w:rPr>
      <w:rFonts w:ascii="Arial" w:eastAsia="Times New Roman" w:hAnsi="Arial" w:cs="Times New Roman"/>
      <w:szCs w:val="20"/>
      <w:lang w:eastAsia="ar-SA"/>
    </w:rPr>
  </w:style>
  <w:style w:type="character" w:customStyle="1" w:styleId="ConsNormal0">
    <w:name w:val="ConsNormal Знак"/>
    <w:link w:val="ConsNormal"/>
    <w:locked/>
    <w:rsid w:val="00CD29CA"/>
    <w:rPr>
      <w:rFonts w:ascii="Arial" w:eastAsia="Times New Roman" w:hAnsi="Arial" w:cs="Times New Roman"/>
      <w:szCs w:val="20"/>
      <w:lang w:eastAsia="ar-SA"/>
    </w:rPr>
  </w:style>
  <w:style w:type="character" w:styleId="ab">
    <w:name w:val="footnote reference"/>
    <w:semiHidden/>
    <w:rsid w:val="00CD29CA"/>
    <w:rPr>
      <w:rFonts w:cs="Times New Roman"/>
      <w:vertAlign w:val="superscript"/>
    </w:rPr>
  </w:style>
  <w:style w:type="character" w:customStyle="1" w:styleId="10">
    <w:name w:val="Текст сноски Знак1"/>
    <w:aliases w:val="Текст сноски Знак Знак Знак,Текст сноски Знак Знак Знак Знак Знак"/>
    <w:link w:val="a9"/>
    <w:locked/>
    <w:rsid w:val="00CD29CA"/>
    <w:rPr>
      <w:rFonts w:ascii="Times New Roman" w:eastAsia="Times New Roman" w:hAnsi="Times New Roman" w:cs="Times New Roman"/>
      <w:sz w:val="20"/>
      <w:szCs w:val="20"/>
      <w:lang w:eastAsia="ar-SA"/>
    </w:rPr>
  </w:style>
  <w:style w:type="paragraph" w:customStyle="1" w:styleId="30">
    <w:name w:val="Стиль3"/>
    <w:basedOn w:val="2"/>
    <w:rsid w:val="00CD29CA"/>
    <w:pPr>
      <w:widowControl w:val="0"/>
      <w:suppressAutoHyphens w:val="0"/>
      <w:adjustRightInd w:val="0"/>
      <w:spacing w:after="0" w:line="240" w:lineRule="auto"/>
      <w:ind w:left="0" w:firstLine="0"/>
      <w:textAlignment w:val="baseline"/>
    </w:pPr>
    <w:rPr>
      <w:rFonts w:cs="Arial"/>
      <w:sz w:val="24"/>
      <w:szCs w:val="18"/>
      <w:lang w:eastAsia="ru-RU"/>
    </w:rPr>
  </w:style>
  <w:style w:type="paragraph" w:styleId="ac">
    <w:name w:val="Body Text Indent"/>
    <w:basedOn w:val="a"/>
    <w:link w:val="ad"/>
    <w:rsid w:val="00CD29CA"/>
    <w:pPr>
      <w:spacing w:after="120"/>
      <w:ind w:left="283"/>
    </w:pPr>
  </w:style>
  <w:style w:type="character" w:customStyle="1" w:styleId="ad">
    <w:name w:val="Основной текст с отступом Знак"/>
    <w:basedOn w:val="a0"/>
    <w:link w:val="ac"/>
    <w:rsid w:val="00CD29CA"/>
    <w:rPr>
      <w:rFonts w:ascii="Times New Roman" w:eastAsia="Times New Roman" w:hAnsi="Times New Roman" w:cs="Times New Roman"/>
      <w:sz w:val="28"/>
      <w:szCs w:val="28"/>
      <w:lang w:eastAsia="ar-SA"/>
    </w:rPr>
  </w:style>
  <w:style w:type="character" w:styleId="ae">
    <w:name w:val="page number"/>
    <w:rsid w:val="00CD29CA"/>
    <w:rPr>
      <w:rFonts w:cs="Times New Roman"/>
    </w:rPr>
  </w:style>
  <w:style w:type="paragraph" w:styleId="af">
    <w:name w:val="List Paragraph"/>
    <w:basedOn w:val="a"/>
    <w:uiPriority w:val="34"/>
    <w:qFormat/>
    <w:rsid w:val="00CD29CA"/>
    <w:pPr>
      <w:ind w:left="720"/>
      <w:contextualSpacing/>
    </w:pPr>
  </w:style>
  <w:style w:type="paragraph" w:customStyle="1" w:styleId="formattext">
    <w:name w:val="formattext"/>
    <w:basedOn w:val="a"/>
    <w:rsid w:val="00CD29CA"/>
    <w:pPr>
      <w:suppressAutoHyphens w:val="0"/>
      <w:spacing w:before="100" w:beforeAutospacing="1" w:after="100" w:afterAutospacing="1" w:line="240" w:lineRule="auto"/>
      <w:ind w:firstLine="0"/>
      <w:jc w:val="left"/>
    </w:pPr>
    <w:rPr>
      <w:sz w:val="24"/>
      <w:szCs w:val="24"/>
      <w:lang w:eastAsia="ru-RU"/>
    </w:rPr>
  </w:style>
  <w:style w:type="paragraph" w:styleId="2">
    <w:name w:val="Body Text Indent 2"/>
    <w:basedOn w:val="a"/>
    <w:link w:val="20"/>
    <w:uiPriority w:val="99"/>
    <w:semiHidden/>
    <w:unhideWhenUsed/>
    <w:rsid w:val="00CD29CA"/>
    <w:pPr>
      <w:spacing w:after="120" w:line="480" w:lineRule="auto"/>
      <w:ind w:left="283"/>
    </w:pPr>
  </w:style>
  <w:style w:type="character" w:customStyle="1" w:styleId="20">
    <w:name w:val="Основной текст с отступом 2 Знак"/>
    <w:basedOn w:val="a0"/>
    <w:link w:val="2"/>
    <w:uiPriority w:val="99"/>
    <w:semiHidden/>
    <w:rsid w:val="00CD29CA"/>
    <w:rPr>
      <w:rFonts w:ascii="Times New Roman" w:eastAsia="Times New Roman" w:hAnsi="Times New Roman" w:cs="Times New Roman"/>
      <w:sz w:val="28"/>
      <w:szCs w:val="28"/>
      <w:lang w:eastAsia="ar-SA"/>
    </w:rPr>
  </w:style>
  <w:style w:type="paragraph" w:customStyle="1" w:styleId="af0">
    <w:name w:val="Знак Знак Знак Знак"/>
    <w:basedOn w:val="a"/>
    <w:rsid w:val="00EC2675"/>
    <w:pPr>
      <w:suppressAutoHyphens w:val="0"/>
      <w:spacing w:before="100" w:beforeAutospacing="1" w:after="100" w:afterAutospacing="1" w:line="240" w:lineRule="auto"/>
      <w:ind w:firstLine="0"/>
      <w:jc w:val="left"/>
    </w:pPr>
    <w:rPr>
      <w:rFonts w:ascii="Tahoma" w:hAnsi="Tahoma"/>
      <w:sz w:val="20"/>
      <w:szCs w:val="20"/>
      <w:lang w:val="en-US" w:eastAsia="en-US"/>
    </w:rPr>
  </w:style>
  <w:style w:type="character" w:customStyle="1" w:styleId="WW8Num18z1">
    <w:name w:val="WW8Num18z1"/>
    <w:rsid w:val="00D807B2"/>
    <w:rPr>
      <w:color w:val="auto"/>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yperlink" Target="consultantplus://offline/ref=0237F58E2AE6B8310953FDF3238DB3CDAB5692253422826A2D07526B9D5E35975D71B46EDF08EEE5s1Z7J"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stp.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stp.r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estp.ru/" TargetMode="Externa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A3AC2C-4C83-402E-9D05-6057E99AB2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2530</TotalTime>
  <Pages>27</Pages>
  <Words>7527</Words>
  <Characters>42905</Characters>
  <Application>Microsoft Office Word</Application>
  <DocSecurity>0</DocSecurity>
  <Lines>357</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50332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shpi-npg</dc:creator>
  <cp:keywords/>
  <dc:description/>
  <cp:lastModifiedBy>shpi-npg</cp:lastModifiedBy>
  <cp:revision>118</cp:revision>
  <cp:lastPrinted>2017-05-15T09:53:00Z</cp:lastPrinted>
  <dcterms:created xsi:type="dcterms:W3CDTF">2015-03-26T05:23:00Z</dcterms:created>
  <dcterms:modified xsi:type="dcterms:W3CDTF">2017-05-24T07:28:00Z</dcterms:modified>
</cp:coreProperties>
</file>