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B4436E" w:rsidRPr="00B4436E">
        <w:rPr>
          <w:sz w:val="22"/>
          <w:szCs w:val="22"/>
        </w:rPr>
        <w:t>материалов для ремонта магистрального трубопровода тепловых сетей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9162EE">
        <w:rPr>
          <w:bCs/>
          <w:sz w:val="24"/>
          <w:szCs w:val="24"/>
          <w:shd w:val="clear" w:color="auto" w:fill="FFFFFF"/>
        </w:rPr>
        <w:t xml:space="preserve">поставка </w:t>
      </w:r>
      <w:r w:rsidR="00B4436E" w:rsidRPr="00B4436E">
        <w:rPr>
          <w:sz w:val="22"/>
          <w:szCs w:val="22"/>
        </w:rPr>
        <w:t>материалов для ремонта магистрального трубопровода тепловых сетей</w:t>
      </w:r>
      <w:r w:rsidR="00B4436E" w:rsidRPr="00874667">
        <w:rPr>
          <w:b/>
          <w:sz w:val="22"/>
          <w:szCs w:val="22"/>
        </w:rPr>
        <w:t xml:space="preserve"> </w:t>
      </w:r>
      <w:r w:rsidR="00B974F7" w:rsidRPr="00874667">
        <w:rPr>
          <w:b/>
          <w:sz w:val="22"/>
          <w:szCs w:val="22"/>
        </w:rPr>
        <w:t>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E533A0">
        <w:rPr>
          <w:sz w:val="24"/>
          <w:szCs w:val="24"/>
        </w:rPr>
        <w:t>1</w:t>
      </w:r>
      <w:r w:rsidR="00B4436E">
        <w:rPr>
          <w:sz w:val="24"/>
          <w:szCs w:val="24"/>
        </w:rPr>
        <w:t> 930 358</w:t>
      </w:r>
      <w:r w:rsidR="00021A4B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E533A0">
        <w:rPr>
          <w:sz w:val="24"/>
          <w:szCs w:val="24"/>
        </w:rPr>
        <w:t xml:space="preserve">один миллион </w:t>
      </w:r>
      <w:r w:rsidR="00B4436E">
        <w:rPr>
          <w:sz w:val="24"/>
          <w:szCs w:val="24"/>
        </w:rPr>
        <w:t>девятьсот тридцать тысяч триста пятьдесят восемь</w:t>
      </w:r>
      <w:r w:rsidR="00E533A0">
        <w:rPr>
          <w:sz w:val="24"/>
          <w:szCs w:val="24"/>
        </w:rPr>
        <w:t xml:space="preserve">) </w:t>
      </w:r>
      <w:r w:rsidR="0064319A" w:rsidRPr="0064319A">
        <w:rPr>
          <w:sz w:val="24"/>
          <w:szCs w:val="24"/>
        </w:rPr>
        <w:t>рубл</w:t>
      </w:r>
      <w:r w:rsidR="00E56602">
        <w:rPr>
          <w:sz w:val="24"/>
          <w:szCs w:val="24"/>
        </w:rPr>
        <w:t>ей</w:t>
      </w:r>
      <w:r w:rsidR="00E533A0">
        <w:rPr>
          <w:sz w:val="24"/>
          <w:szCs w:val="24"/>
        </w:rPr>
        <w:t xml:space="preserve"> </w:t>
      </w:r>
      <w:r w:rsidR="00B4436E">
        <w:rPr>
          <w:sz w:val="24"/>
          <w:szCs w:val="24"/>
        </w:rPr>
        <w:t>52</w:t>
      </w:r>
      <w:r w:rsidR="0064319A" w:rsidRPr="0064319A">
        <w:rPr>
          <w:sz w:val="24"/>
          <w:szCs w:val="24"/>
        </w:rPr>
        <w:t xml:space="preserve"> копе</w:t>
      </w:r>
      <w:r w:rsidR="00B4436E">
        <w:rPr>
          <w:sz w:val="24"/>
          <w:szCs w:val="24"/>
        </w:rPr>
        <w:t>йки</w:t>
      </w:r>
      <w:bookmarkStart w:id="0" w:name="_GoBack"/>
      <w:bookmarkEnd w:id="0"/>
      <w:r w:rsidR="0064319A" w:rsidRPr="0064319A">
        <w:rPr>
          <w:sz w:val="24"/>
          <w:szCs w:val="24"/>
        </w:rPr>
        <w:t>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15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E56602">
        <w:rPr>
          <w:sz w:val="22"/>
          <w:szCs w:val="22"/>
        </w:rPr>
        <w:t>19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E56602">
        <w:rPr>
          <w:sz w:val="22"/>
          <w:szCs w:val="22"/>
        </w:rPr>
        <w:t>23</w:t>
      </w:r>
      <w:r w:rsidR="008544DB">
        <w:rPr>
          <w:sz w:val="22"/>
          <w:szCs w:val="22"/>
        </w:rPr>
        <w:t>:</w:t>
      </w:r>
      <w:r w:rsidR="00E56602">
        <w:rPr>
          <w:sz w:val="22"/>
          <w:szCs w:val="22"/>
        </w:rPr>
        <w:t>59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22 июня</w:t>
      </w:r>
      <w:r w:rsidR="00021A4B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 xml:space="preserve">22 июня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9B" w:rsidRDefault="009C2D9B" w:rsidP="00B14A94">
      <w:r>
        <w:separator/>
      </w:r>
    </w:p>
  </w:endnote>
  <w:endnote w:type="continuationSeparator" w:id="0">
    <w:p w:rsidR="009C2D9B" w:rsidRDefault="009C2D9B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9B" w:rsidRDefault="009C2D9B" w:rsidP="00B14A94">
      <w:r>
        <w:separator/>
      </w:r>
    </w:p>
  </w:footnote>
  <w:footnote w:type="continuationSeparator" w:id="0">
    <w:p w:rsidR="009C2D9B" w:rsidRDefault="009C2D9B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43A7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2EE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2D9B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36E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33A0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8</cp:revision>
  <cp:lastPrinted>2020-01-27T08:27:00Z</cp:lastPrinted>
  <dcterms:created xsi:type="dcterms:W3CDTF">2019-12-09T08:04:00Z</dcterms:created>
  <dcterms:modified xsi:type="dcterms:W3CDTF">2020-06-11T12:25:00Z</dcterms:modified>
</cp:coreProperties>
</file>