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9F" w:rsidRPr="00376BF9" w:rsidRDefault="002F029F" w:rsidP="002F029F">
      <w:pPr>
        <w:pStyle w:val="a3"/>
        <w:jc w:val="right"/>
      </w:pPr>
      <w:r w:rsidRPr="00376BF9">
        <w:t>УТВЕРЖДАЮ:</w:t>
      </w:r>
    </w:p>
    <w:p w:rsidR="002F029F" w:rsidRPr="00376BF9" w:rsidRDefault="002F029F" w:rsidP="002F029F">
      <w:pPr>
        <w:pStyle w:val="a3"/>
        <w:jc w:val="right"/>
      </w:pPr>
      <w:r w:rsidRPr="00376BF9">
        <w:t xml:space="preserve">Заведующий МАДОУ ЦРР - </w:t>
      </w:r>
    </w:p>
    <w:p w:rsidR="002F029F" w:rsidRPr="00376BF9" w:rsidRDefault="002F029F" w:rsidP="002F029F">
      <w:pPr>
        <w:pStyle w:val="a3"/>
        <w:jc w:val="right"/>
      </w:pPr>
      <w:r w:rsidRPr="00376BF9">
        <w:t xml:space="preserve">д/с № </w:t>
      </w:r>
      <w:r w:rsidR="00946F26">
        <w:t>24</w:t>
      </w:r>
      <w:r w:rsidRPr="00376BF9">
        <w:t xml:space="preserve"> «</w:t>
      </w:r>
      <w:r w:rsidR="00946F26">
        <w:t>Сказка</w:t>
      </w:r>
      <w:r w:rsidRPr="00376BF9">
        <w:t>»</w:t>
      </w:r>
    </w:p>
    <w:p w:rsidR="002F029F" w:rsidRPr="00376BF9" w:rsidRDefault="002F029F" w:rsidP="002F029F">
      <w:pPr>
        <w:jc w:val="right"/>
        <w:rPr>
          <w:b/>
        </w:rPr>
      </w:pPr>
      <w:r>
        <w:t xml:space="preserve"> </w:t>
      </w:r>
      <w:r w:rsidRPr="00376BF9">
        <w:t xml:space="preserve">____________ </w:t>
      </w:r>
      <w:proofErr w:type="spellStart"/>
      <w:r w:rsidR="00946F26">
        <w:t>Веремейчук</w:t>
      </w:r>
      <w:proofErr w:type="spellEnd"/>
      <w:r w:rsidR="00946F26">
        <w:t xml:space="preserve"> Л.Н.</w:t>
      </w:r>
    </w:p>
    <w:p w:rsidR="002F029F" w:rsidRDefault="002F029F" w:rsidP="002F029F">
      <w:pPr>
        <w:spacing w:after="0"/>
        <w:jc w:val="center"/>
        <w:rPr>
          <w:b/>
          <w:bCs/>
        </w:rPr>
      </w:pPr>
    </w:p>
    <w:p w:rsidR="00CC3FE5" w:rsidRDefault="00CC3FE5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>поставку молока и молочной продукции</w:t>
      </w:r>
      <w:r w:rsidR="00D00DE7">
        <w:rPr>
          <w:bCs/>
          <w:sz w:val="22"/>
          <w:szCs w:val="22"/>
        </w:rPr>
        <w:t xml:space="preserve"> на 1-е полугодие 2021г.</w:t>
      </w:r>
      <w:r>
        <w:rPr>
          <w:bCs/>
          <w:sz w:val="22"/>
          <w:szCs w:val="22"/>
        </w:rPr>
        <w:t xml:space="preserve">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  <w:r w:rsidRPr="001F0C3F">
        <w:t xml:space="preserve"> </w:t>
      </w:r>
    </w:p>
    <w:p w:rsidR="002F029F" w:rsidRPr="002F029F" w:rsidRDefault="002F029F" w:rsidP="002F029F">
      <w:pPr>
        <w:pStyle w:val="ConsPlusCell"/>
        <w:jc w:val="both"/>
      </w:pPr>
      <w:r w:rsidRPr="001F0C3F">
        <w:t xml:space="preserve"> </w:t>
      </w:r>
      <w:r>
        <w:t>П</w:t>
      </w:r>
      <w:r>
        <w:rPr>
          <w:bCs/>
          <w:sz w:val="22"/>
          <w:szCs w:val="22"/>
        </w:rPr>
        <w:t>оставка молока и молочной продукции</w:t>
      </w:r>
      <w:r w:rsidRPr="001F0C3F">
        <w:rPr>
          <w:b/>
        </w:rPr>
        <w:t xml:space="preserve"> </w:t>
      </w:r>
      <w:r w:rsidR="00D00DE7">
        <w:rPr>
          <w:b/>
        </w:rPr>
        <w:t>на 1-е полугодие 2021г.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  <w:r w:rsidRPr="001F0C3F">
        <w:t xml:space="preserve"> </w:t>
      </w:r>
    </w:p>
    <w:p w:rsidR="002F029F" w:rsidRPr="00D00DE7" w:rsidRDefault="002F029F" w:rsidP="002F029F">
      <w:pPr>
        <w:tabs>
          <w:tab w:val="left" w:pos="14325"/>
        </w:tabs>
        <w:rPr>
          <w:sz w:val="22"/>
          <w:szCs w:val="22"/>
        </w:rPr>
      </w:pPr>
      <w:r w:rsidRPr="00D00DE7">
        <w:rPr>
          <w:sz w:val="22"/>
          <w:szCs w:val="22"/>
          <w:shd w:val="clear" w:color="auto" w:fill="FFFFFF"/>
        </w:rPr>
        <w:t xml:space="preserve">Целью закупки является обеспечение воспитанников МАДОУ ЦРР – д/с № </w:t>
      </w:r>
      <w:r w:rsidR="005B3CFD" w:rsidRPr="00D00DE7">
        <w:rPr>
          <w:sz w:val="22"/>
          <w:szCs w:val="22"/>
          <w:shd w:val="clear" w:color="auto" w:fill="FFFFFF"/>
        </w:rPr>
        <w:t>24</w:t>
      </w:r>
      <w:r w:rsidRPr="00D00DE7">
        <w:rPr>
          <w:sz w:val="22"/>
          <w:szCs w:val="22"/>
          <w:shd w:val="clear" w:color="auto" w:fill="FFFFFF"/>
        </w:rPr>
        <w:t xml:space="preserve"> «</w:t>
      </w:r>
      <w:r w:rsidR="005B3CFD" w:rsidRPr="00D00DE7">
        <w:rPr>
          <w:sz w:val="22"/>
          <w:szCs w:val="22"/>
          <w:shd w:val="clear" w:color="auto" w:fill="FFFFFF"/>
        </w:rPr>
        <w:t>Сказка</w:t>
      </w:r>
      <w:r w:rsidRPr="00D00DE7">
        <w:rPr>
          <w:sz w:val="22"/>
          <w:szCs w:val="22"/>
          <w:shd w:val="clear" w:color="auto" w:fill="FFFFFF"/>
        </w:rPr>
        <w:t xml:space="preserve">»  питанием в соответствии с </w:t>
      </w:r>
      <w:r w:rsidRPr="00D00DE7">
        <w:rPr>
          <w:spacing w:val="2"/>
          <w:sz w:val="22"/>
          <w:szCs w:val="22"/>
          <w:shd w:val="clear" w:color="auto" w:fill="FFFFFF"/>
        </w:rPr>
        <w:t>"Санитарн</w:t>
      </w:r>
      <w:proofErr w:type="gramStart"/>
      <w:r w:rsidRPr="00D00DE7">
        <w:rPr>
          <w:spacing w:val="2"/>
          <w:sz w:val="22"/>
          <w:szCs w:val="22"/>
          <w:shd w:val="clear" w:color="auto" w:fill="FFFFFF"/>
        </w:rPr>
        <w:t>о-</w:t>
      </w:r>
      <w:proofErr w:type="gramEnd"/>
      <w:r w:rsidRPr="00D00DE7">
        <w:rPr>
          <w:spacing w:val="2"/>
          <w:sz w:val="22"/>
          <w:szCs w:val="22"/>
          <w:shd w:val="clear" w:color="auto" w:fill="FFFFFF"/>
        </w:rPr>
        <w:t xml:space="preserve"> эпидемиологическими требования к устройству, содержанию и организации режима работы дошкольных образовательных организаций" (СанПиН)</w:t>
      </w:r>
      <w:r w:rsidRPr="00D00DE7">
        <w:rPr>
          <w:sz w:val="22"/>
          <w:szCs w:val="22"/>
        </w:rPr>
        <w:t>.</w:t>
      </w:r>
    </w:p>
    <w:p w:rsidR="002F029F" w:rsidRDefault="002F029F" w:rsidP="002F029F">
      <w:pPr>
        <w:pStyle w:val="ConsPlusCell"/>
        <w:rPr>
          <w:b/>
        </w:rPr>
      </w:pPr>
    </w:p>
    <w:p w:rsidR="002F029F" w:rsidRDefault="002F029F" w:rsidP="002F029F">
      <w:pPr>
        <w:pStyle w:val="ConsPlusCell"/>
      </w:pPr>
      <w:r w:rsidRPr="008F22DE">
        <w:rPr>
          <w:b/>
        </w:rPr>
        <w:t xml:space="preserve">3. </w:t>
      </w:r>
      <w:proofErr w:type="gramStart"/>
      <w:r w:rsidRPr="008F22DE">
        <w:rPr>
          <w:b/>
        </w:rPr>
        <w:t xml:space="preserve">Адрес поставки: </w:t>
      </w:r>
      <w:r w:rsidRPr="008F22DE">
        <w:t xml:space="preserve">142803, РФ, Московская обл., г. о. Ступино, г. Ступино, ул. </w:t>
      </w:r>
      <w:r w:rsidR="005B3CFD">
        <w:t>Андропова</w:t>
      </w:r>
      <w:r w:rsidRPr="008F22DE">
        <w:t>, вл. 6</w:t>
      </w:r>
      <w:r w:rsidR="005B3CFD">
        <w:t>3А</w:t>
      </w:r>
      <w:proofErr w:type="gramEnd"/>
    </w:p>
    <w:p w:rsidR="002F029F" w:rsidRPr="008F22DE" w:rsidRDefault="002F029F" w:rsidP="002F029F">
      <w:pPr>
        <w:pStyle w:val="ConsPlusCell"/>
        <w:rPr>
          <w:b/>
        </w:rPr>
      </w:pP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4974" w:type="pct"/>
        <w:tblLayout w:type="fixed"/>
        <w:tblLook w:val="04A0" w:firstRow="1" w:lastRow="0" w:firstColumn="1" w:lastColumn="0" w:noHBand="0" w:noVBand="1"/>
      </w:tblPr>
      <w:tblGrid>
        <w:gridCol w:w="766"/>
        <w:gridCol w:w="3455"/>
        <w:gridCol w:w="4110"/>
        <w:gridCol w:w="6378"/>
      </w:tblGrid>
      <w:tr w:rsidR="002F029F" w:rsidRPr="00D350D0" w:rsidTr="000D3864">
        <w:tc>
          <w:tcPr>
            <w:tcW w:w="260" w:type="pct"/>
          </w:tcPr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D350D0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1174" w:type="pct"/>
            <w:vAlign w:val="center"/>
          </w:tcPr>
          <w:p w:rsidR="002F029F" w:rsidRPr="008E061A" w:rsidRDefault="002F029F" w:rsidP="00F972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397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2168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326CFE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</w:tr>
      <w:tr w:rsidR="000D3864" w:rsidRPr="00D350D0" w:rsidTr="000D3864">
        <w:trPr>
          <w:trHeight w:val="672"/>
        </w:trPr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1. Масло сладко-сливочное несоленое ГСТ 52253 - 2004, ГОСТ 32261-2013</w:t>
            </w:r>
          </w:p>
        </w:tc>
        <w:tc>
          <w:tcPr>
            <w:tcW w:w="1397" w:type="pct"/>
            <w:vAlign w:val="center"/>
          </w:tcPr>
          <w:p w:rsidR="000D3864" w:rsidRDefault="0089265B" w:rsidP="0089265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01.13.06.04.01.07</w:t>
            </w:r>
            <w:r w:rsidR="000D3864">
              <w:rPr>
                <w:rFonts w:ascii="Arial" w:hAnsi="Arial" w:cs="Arial"/>
                <w:color w:val="333333"/>
                <w:sz w:val="21"/>
                <w:szCs w:val="21"/>
              </w:rPr>
              <w:t xml:space="preserve"> - Масло сливочное сладко-сливочное несоленое с массовой долей жира от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  <w:r w:rsidR="000D3864">
              <w:rPr>
                <w:rFonts w:ascii="Arial" w:hAnsi="Arial" w:cs="Arial"/>
                <w:color w:val="333333"/>
                <w:sz w:val="21"/>
                <w:szCs w:val="21"/>
              </w:rPr>
              <w:t xml:space="preserve">0 % до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79</w:t>
            </w:r>
            <w:r w:rsidR="000D3864">
              <w:rPr>
                <w:rFonts w:ascii="Arial" w:hAnsi="Arial" w:cs="Arial"/>
                <w:color w:val="333333"/>
                <w:sz w:val="21"/>
                <w:szCs w:val="21"/>
              </w:rPr>
              <w:t xml:space="preserve"> %, содержанием влаги не более 16 %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10.51.30.111: Масло сладко-сливочное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2. Сметана ГОСТ 31452-2012</w:t>
            </w:r>
          </w:p>
        </w:tc>
        <w:tc>
          <w:tcPr>
            <w:tcW w:w="1397" w:type="pct"/>
            <w:vAlign w:val="center"/>
          </w:tcPr>
          <w:p w:rsidR="000D3864" w:rsidRDefault="000D3864" w:rsidP="0089265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01.13.06.09.01.0</w:t>
            </w:r>
            <w:r w:rsidR="0089265B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- Сметана с массовой долей жира от </w:t>
            </w:r>
            <w:r w:rsidR="0089265B">
              <w:rPr>
                <w:rFonts w:ascii="Arial" w:hAnsi="Arial" w:cs="Arial"/>
                <w:color w:val="333333"/>
                <w:sz w:val="21"/>
                <w:szCs w:val="21"/>
              </w:rPr>
              <w:t>18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,0 % до </w:t>
            </w:r>
            <w:r w:rsidR="0089265B">
              <w:rPr>
                <w:rFonts w:ascii="Arial" w:hAnsi="Arial" w:cs="Arial"/>
                <w:color w:val="333333"/>
                <w:sz w:val="21"/>
                <w:szCs w:val="21"/>
              </w:rPr>
              <w:t>22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,0 %</w:t>
            </w:r>
          </w:p>
        </w:tc>
        <w:tc>
          <w:tcPr>
            <w:tcW w:w="2168" w:type="pct"/>
            <w:vAlign w:val="center"/>
          </w:tcPr>
          <w:p w:rsidR="000D3864" w:rsidRDefault="000D3864" w:rsidP="0089265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10.51.52.21</w:t>
            </w:r>
            <w:r w:rsidR="0089265B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: Сметана от 1</w:t>
            </w:r>
            <w:r w:rsidR="0089265B">
              <w:rPr>
                <w:rFonts w:ascii="Arial" w:hAnsi="Arial" w:cs="Arial"/>
                <w:color w:val="333333"/>
                <w:sz w:val="21"/>
                <w:szCs w:val="21"/>
              </w:rPr>
              <w:t>8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,0 % до </w:t>
            </w:r>
            <w:r w:rsidR="0089265B">
              <w:rPr>
                <w:rFonts w:ascii="Arial" w:hAnsi="Arial" w:cs="Arial"/>
                <w:color w:val="333333"/>
                <w:sz w:val="21"/>
                <w:szCs w:val="21"/>
              </w:rPr>
              <w:t>22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,0 % жирности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3. Творог ГОСТ 31453-2013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01.13.06.03.02.03 - Творог с массовой долей жира от 4,0 % до 18,0 %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10.51.40.313: Творог (кроме зерненого и произведенного с использованием ультрафильтрации и сепарирования) без вкусовых компонентов от 4 % до 11 % жирности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4. Сыры полутвердые, в ассортименте ГОСТ 32260-2013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01.13.06.03.01.02 - Сыр полутвердый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10.51.40.121: Сыры полутвердые без вкусовых наполнителей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5. Молоко питьевое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ультрапастеризованное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ГОСТ 31450-2013, ГОСТ 32252-13</w:t>
            </w:r>
          </w:p>
        </w:tc>
        <w:tc>
          <w:tcPr>
            <w:tcW w:w="1397" w:type="pct"/>
            <w:vAlign w:val="center"/>
          </w:tcPr>
          <w:p w:rsidR="000D3864" w:rsidRDefault="000D3864" w:rsidP="0089265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01.13.06.01.</w:t>
            </w:r>
            <w:r w:rsidR="0089265B">
              <w:rPr>
                <w:rFonts w:ascii="Arial" w:hAnsi="Arial" w:cs="Arial"/>
                <w:color w:val="333333"/>
                <w:sz w:val="21"/>
                <w:szCs w:val="21"/>
              </w:rPr>
              <w:t>14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- Молоко питьевое с массовой долей жира от 1,2 % до 4,5 % пастеризованное</w:t>
            </w:r>
          </w:p>
        </w:tc>
        <w:tc>
          <w:tcPr>
            <w:tcW w:w="2168" w:type="pct"/>
            <w:vAlign w:val="center"/>
          </w:tcPr>
          <w:p w:rsidR="000D3864" w:rsidRDefault="000D3864" w:rsidP="0089265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10.51.11.1</w:t>
            </w:r>
            <w:r w:rsidR="0089265B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1: Молоко питьевое коровье </w:t>
            </w:r>
            <w:proofErr w:type="spellStart"/>
            <w:r w:rsidR="0089265B">
              <w:rPr>
                <w:rFonts w:ascii="Arial" w:hAnsi="Arial" w:cs="Arial"/>
                <w:color w:val="333333"/>
                <w:sz w:val="21"/>
                <w:szCs w:val="21"/>
              </w:rPr>
              <w:t>ультра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пастеризованное</w:t>
            </w:r>
            <w:proofErr w:type="spellEnd"/>
          </w:p>
        </w:tc>
      </w:tr>
    </w:tbl>
    <w:p w:rsidR="002F029F" w:rsidRPr="001F0C3F" w:rsidRDefault="002F029F" w:rsidP="002F029F">
      <w:pPr>
        <w:pStyle w:val="ConsPlusCell"/>
      </w:pPr>
    </w:p>
    <w:p w:rsidR="002F029F" w:rsidRPr="001F0C3F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поставки</w:t>
      </w:r>
      <w:proofErr w:type="gramStart"/>
      <w:r w:rsidRPr="001F0C3F">
        <w:rPr>
          <w:b/>
        </w:rPr>
        <w:t xml:space="preserve"> :</w:t>
      </w:r>
      <w:proofErr w:type="gramEnd"/>
    </w:p>
    <w:p w:rsidR="000D3864" w:rsidRPr="00291C8A" w:rsidRDefault="002F029F" w:rsidP="000D3864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1F0C3F">
        <w:t>поставка товара З</w:t>
      </w:r>
      <w:r>
        <w:t xml:space="preserve">аказчику осуществляется в </w:t>
      </w:r>
      <w:r w:rsidR="000D3864" w:rsidRPr="000D3864">
        <w:t>с</w:t>
      </w:r>
      <w:r w:rsidR="000D3864" w:rsidRPr="000D3864">
        <w:rPr>
          <w:shd w:val="clear" w:color="auto" w:fill="FFFFFF"/>
        </w:rPr>
        <w:t xml:space="preserve"> </w:t>
      </w:r>
      <w:r w:rsidR="00D00DE7">
        <w:rPr>
          <w:shd w:val="clear" w:color="auto" w:fill="FFFFFF"/>
        </w:rPr>
        <w:t>11</w:t>
      </w:r>
      <w:r w:rsidR="000D3864" w:rsidRPr="000D3864">
        <w:rPr>
          <w:shd w:val="clear" w:color="auto" w:fill="FFFFFF"/>
        </w:rPr>
        <w:t>.</w:t>
      </w:r>
      <w:r w:rsidR="00D00DE7">
        <w:rPr>
          <w:shd w:val="clear" w:color="auto" w:fill="FFFFFF"/>
        </w:rPr>
        <w:t>01</w:t>
      </w:r>
      <w:r w:rsidR="000D3864" w:rsidRPr="000D3864">
        <w:rPr>
          <w:shd w:val="clear" w:color="auto" w:fill="FFFFFF"/>
        </w:rPr>
        <w:t>.202</w:t>
      </w:r>
      <w:r w:rsidR="00D00DE7">
        <w:rPr>
          <w:shd w:val="clear" w:color="auto" w:fill="FFFFFF"/>
        </w:rPr>
        <w:t>1</w:t>
      </w:r>
      <w:r w:rsidR="000D3864" w:rsidRPr="000D3864">
        <w:rPr>
          <w:shd w:val="clear" w:color="auto" w:fill="FFFFFF"/>
        </w:rPr>
        <w:t xml:space="preserve"> по </w:t>
      </w:r>
      <w:r w:rsidR="0000626E">
        <w:rPr>
          <w:shd w:val="clear" w:color="auto" w:fill="FFFFFF"/>
        </w:rPr>
        <w:t>30.06</w:t>
      </w:r>
      <w:r w:rsidR="000D3864" w:rsidRPr="000D3864">
        <w:rPr>
          <w:shd w:val="clear" w:color="auto" w:fill="FFFFFF"/>
        </w:rPr>
        <w:t>.202</w:t>
      </w:r>
      <w:r w:rsidR="00D00DE7">
        <w:rPr>
          <w:shd w:val="clear" w:color="auto" w:fill="FFFFFF"/>
        </w:rPr>
        <w:t>1</w:t>
      </w:r>
      <w:r w:rsidR="000D3864" w:rsidRPr="000D3864">
        <w:rPr>
          <w:shd w:val="clear" w:color="auto" w:fill="FFFFFF"/>
        </w:rPr>
        <w:t>г</w:t>
      </w:r>
      <w:r w:rsidR="000D3864" w:rsidRPr="00291C8A">
        <w:rPr>
          <w:rFonts w:ascii="Arial" w:hAnsi="Arial" w:cs="Arial"/>
          <w:shd w:val="clear" w:color="auto" w:fill="FFFFFF"/>
        </w:rPr>
        <w:t>.</w:t>
      </w:r>
    </w:p>
    <w:p w:rsidR="000D3864" w:rsidRPr="000D3864" w:rsidRDefault="000D3864" w:rsidP="000D3864"/>
    <w:p w:rsidR="002F029F" w:rsidRPr="001F0C3F" w:rsidRDefault="002F029F" w:rsidP="002F029F">
      <w:pPr>
        <w:pStyle w:val="ConsPlusCell"/>
        <w:rPr>
          <w:bCs/>
        </w:rPr>
      </w:pPr>
      <w:r>
        <w:rPr>
          <w:b/>
          <w:bCs/>
        </w:rPr>
        <w:t>6</w:t>
      </w:r>
      <w:r w:rsidRPr="001F0C3F">
        <w:rPr>
          <w:b/>
          <w:bCs/>
        </w:rPr>
        <w:t>.  Начальная (максимальная) цена договора</w:t>
      </w:r>
      <w:r w:rsidRPr="001F0C3F">
        <w:rPr>
          <w:bCs/>
        </w:rPr>
        <w:t xml:space="preserve">: </w:t>
      </w:r>
    </w:p>
    <w:p w:rsidR="00B179A4" w:rsidRPr="00B179A4" w:rsidRDefault="000D3864" w:rsidP="00B179A4">
      <w:pPr>
        <w:jc w:val="left"/>
      </w:pPr>
      <w:r w:rsidRPr="00B179A4">
        <w:t xml:space="preserve">Начальная (максимальная) цена </w:t>
      </w:r>
      <w:r w:rsidR="00B179A4" w:rsidRPr="00B179A4">
        <w:rPr>
          <w:bCs/>
          <w:color w:val="000000"/>
        </w:rPr>
        <w:t>1 096 238,64</w:t>
      </w:r>
      <w:r w:rsidR="00B179A4" w:rsidRPr="00B179A4">
        <w:rPr>
          <w:b/>
          <w:bCs/>
          <w:color w:val="000000"/>
        </w:rPr>
        <w:t xml:space="preserve"> </w:t>
      </w:r>
      <w:r w:rsidR="00B179A4" w:rsidRPr="00B179A4">
        <w:t xml:space="preserve"> (</w:t>
      </w:r>
      <w:r w:rsidR="00B179A4" w:rsidRPr="00B179A4">
        <w:rPr>
          <w:bCs/>
        </w:rPr>
        <w:t xml:space="preserve">Один миллион девяносто шесть тысяч двести тридцать восемь рублей 64 </w:t>
      </w:r>
      <w:proofErr w:type="spellStart"/>
      <w:r w:rsidR="00B179A4" w:rsidRPr="00B179A4">
        <w:rPr>
          <w:bCs/>
        </w:rPr>
        <w:t>коппейки</w:t>
      </w:r>
      <w:proofErr w:type="spellEnd"/>
      <w:r w:rsidR="00B179A4" w:rsidRPr="00B179A4">
        <w:rPr>
          <w:bCs/>
        </w:rPr>
        <w:t>)</w:t>
      </w:r>
      <w:r w:rsidR="00B179A4" w:rsidRPr="00B179A4">
        <w:t xml:space="preserve">, </w:t>
      </w:r>
    </w:p>
    <w:p w:rsidR="00B179A4" w:rsidRPr="00B179A4" w:rsidRDefault="00B179A4" w:rsidP="00B179A4">
      <w:pPr>
        <w:jc w:val="left"/>
        <w:rPr>
          <w:bCs/>
        </w:rPr>
      </w:pPr>
      <w:r w:rsidRPr="00B179A4">
        <w:t xml:space="preserve">в </w:t>
      </w:r>
      <w:proofErr w:type="spellStart"/>
      <w:r w:rsidRPr="00B179A4">
        <w:t>т.ч</w:t>
      </w:r>
      <w:proofErr w:type="gramStart"/>
      <w:r w:rsidRPr="00B179A4">
        <w:t>.Н</w:t>
      </w:r>
      <w:proofErr w:type="gramEnd"/>
      <w:r w:rsidRPr="00B179A4">
        <w:t>ДС</w:t>
      </w:r>
      <w:proofErr w:type="spellEnd"/>
      <w:r w:rsidRPr="00B179A4">
        <w:t xml:space="preserve"> (10%) </w:t>
      </w:r>
    </w:p>
    <w:p w:rsidR="00CC3FE5" w:rsidRPr="005802CC" w:rsidRDefault="00CC3FE5" w:rsidP="00B179A4">
      <w:pPr>
        <w:jc w:val="left"/>
      </w:pPr>
    </w:p>
    <w:p w:rsidR="002F029F" w:rsidRDefault="002F029F" w:rsidP="00CC3FE5">
      <w:pPr>
        <w:pStyle w:val="ConsPlusCell"/>
        <w:rPr>
          <w:color w:val="000000"/>
        </w:rPr>
      </w:pPr>
      <w:proofErr w:type="gramStart"/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566184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2F029F" w:rsidRPr="00566184" w:rsidRDefault="00566184" w:rsidP="0056618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4164A" w:rsidRPr="007533DA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 xml:space="preserve"> </w:t>
      </w:r>
      <w:r w:rsidR="002F029F"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>
        <w:rPr>
          <w:sz w:val="22"/>
          <w:szCs w:val="22"/>
        </w:rPr>
        <w:t>из</w:t>
      </w:r>
      <w:proofErr w:type="gramEnd"/>
      <w:r w:rsidR="002F029F">
        <w:rPr>
          <w:sz w:val="22"/>
          <w:szCs w:val="22"/>
        </w:rPr>
        <w:t xml:space="preserve"> (или </w:t>
      </w:r>
      <w:proofErr w:type="gramStart"/>
      <w:r w:rsidR="002F029F">
        <w:rPr>
          <w:sz w:val="22"/>
          <w:szCs w:val="22"/>
        </w:rPr>
        <w:t>с</w:t>
      </w:r>
      <w:proofErr w:type="gramEnd"/>
      <w:r w:rsidR="002F029F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</w:t>
      </w:r>
      <w:r w:rsidR="002F029F">
        <w:lastRenderedPageBreak/>
        <w:t>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2F029F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>
        <w:rPr>
          <w:color w:val="FF0000"/>
          <w:sz w:val="22"/>
          <w:szCs w:val="22"/>
        </w:rPr>
        <w:t xml:space="preserve">  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</w:r>
      <w:proofErr w:type="gramStart"/>
      <w:r w:rsidR="002F029F"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 xml:space="preserve"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</w:t>
      </w:r>
      <w:r w:rsidR="002F029F" w:rsidRPr="00965FE9">
        <w:rPr>
          <w:sz w:val="22"/>
          <w:szCs w:val="22"/>
        </w:rPr>
        <w:lastRenderedPageBreak/>
        <w:t>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965FE9">
        <w:rPr>
          <w:sz w:val="22"/>
          <w:szCs w:val="22"/>
        </w:rPr>
        <w:t>контроль за</w:t>
      </w:r>
      <w:proofErr w:type="gramEnd"/>
      <w:r w:rsidR="002F029F"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965FE9">
        <w:rPr>
          <w:sz w:val="22"/>
          <w:szCs w:val="22"/>
        </w:rPr>
        <w:t>предназначенных</w:t>
      </w:r>
      <w:proofErr w:type="gramEnd"/>
      <w:r w:rsidR="002F029F"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965FE9">
        <w:rPr>
          <w:sz w:val="22"/>
          <w:szCs w:val="22"/>
        </w:rPr>
        <w:t>С</w:t>
      </w:r>
      <w:proofErr w:type="gramEnd"/>
      <w:r w:rsidR="002F029F" w:rsidRPr="00965FE9">
        <w:rPr>
          <w:sz w:val="22"/>
          <w:szCs w:val="22"/>
        </w:rPr>
        <w:t xml:space="preserve">, а </w:t>
      </w:r>
      <w:proofErr w:type="gramStart"/>
      <w:r w:rsidR="002F029F" w:rsidRPr="00965FE9">
        <w:rPr>
          <w:sz w:val="22"/>
          <w:szCs w:val="22"/>
        </w:rPr>
        <w:t>температура</w:t>
      </w:r>
      <w:proofErr w:type="gramEnd"/>
      <w:r w:rsidR="002F029F"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F029F" w:rsidRPr="002958F5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tbl>
      <w:tblPr>
        <w:tblW w:w="14565" w:type="dxa"/>
        <w:tblInd w:w="93" w:type="dxa"/>
        <w:tblLook w:val="04A0" w:firstRow="1" w:lastRow="0" w:firstColumn="1" w:lastColumn="0" w:noHBand="0" w:noVBand="1"/>
      </w:tblPr>
      <w:tblGrid>
        <w:gridCol w:w="494"/>
        <w:gridCol w:w="2351"/>
        <w:gridCol w:w="6682"/>
        <w:gridCol w:w="1501"/>
        <w:gridCol w:w="1579"/>
        <w:gridCol w:w="1148"/>
        <w:gridCol w:w="938"/>
      </w:tblGrid>
      <w:tr w:rsidR="00620B6F" w:rsidRPr="00620B6F" w:rsidTr="00620B6F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620B6F">
              <w:rPr>
                <w:b/>
                <w:bCs/>
                <w:color w:val="000000"/>
                <w:sz w:val="28"/>
                <w:szCs w:val="28"/>
              </w:rPr>
              <w:t>8. Требования к качеству и характеристикам товара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620B6F" w:rsidRPr="00620B6F" w:rsidTr="00620B6F">
        <w:trPr>
          <w:trHeight w:val="8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20B6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20B6F">
              <w:rPr>
                <w:b/>
                <w:bCs/>
                <w:color w:val="000000"/>
                <w:sz w:val="20"/>
                <w:szCs w:val="20"/>
              </w:rPr>
              <w:t>Наименование продуктов</w:t>
            </w:r>
          </w:p>
        </w:tc>
        <w:tc>
          <w:tcPr>
            <w:tcW w:w="6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20B6F">
              <w:rPr>
                <w:b/>
                <w:bCs/>
                <w:color w:val="000000"/>
                <w:sz w:val="20"/>
                <w:szCs w:val="20"/>
              </w:rPr>
              <w:t>Требования к качеству, характеристикам товара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20B6F">
              <w:rPr>
                <w:b/>
                <w:bCs/>
                <w:color w:val="000000"/>
                <w:sz w:val="20"/>
                <w:szCs w:val="20"/>
              </w:rPr>
              <w:t>Требования к размерам, упаковке, отгрузке товара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20B6F">
              <w:rPr>
                <w:b/>
                <w:bCs/>
                <w:color w:val="000000"/>
                <w:sz w:val="20"/>
                <w:szCs w:val="20"/>
              </w:rPr>
              <w:t>Страна происхождения продуктов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20B6F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20B6F">
              <w:rPr>
                <w:b/>
                <w:bCs/>
                <w:color w:val="000000"/>
                <w:sz w:val="20"/>
                <w:szCs w:val="20"/>
              </w:rPr>
              <w:t xml:space="preserve">Объем </w:t>
            </w:r>
          </w:p>
        </w:tc>
      </w:tr>
      <w:tr w:rsidR="00620B6F" w:rsidRPr="00620B6F" w:rsidTr="00620B6F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20B6F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20B6F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0B6F" w:rsidRPr="00620B6F" w:rsidTr="00620B6F">
        <w:trPr>
          <w:trHeight w:val="60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Масло сладко-сливочное несоленое ГОСТ 52253 - 2004, ГОСТ 32261-2013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 xml:space="preserve">Масло коровье  сладко-сливочное, жирность 82,5%, ГОСТ 32261-2013, Сорт высший  СанПиН 2.3.2.1078-01 «Гигиенические требования безопасности и пищевой ценности пищевых продуктов».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Вкус и запах –  хороший,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на срезе блестящая или слабо-блестящая, или слегка матовая.  Цвет от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светло-желтого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, однородный по всей массе.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 xml:space="preserve">Не допускается: вкус и запах: посторонний, горький, прогорклый, затхлый,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салистый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олеистый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>,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пригорелый.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 xml:space="preserve">Не допускается масло, имеющее консистенцию: засаленную, липкую,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крошливую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>, неоднородную, колющуюся, рыхлую, слоистую, мучнистую, мягкую.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Термоустойчивость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масла -  0,7-1,0.  Массовая доля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сорбиновой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кислоты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Федерации. Срок годности не менее 35суток при температуре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отплюс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3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минус 2 включительно.  Технический регламент Таможенного союза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ТС 033/2013 «О безопасности молока и молочной продукции», утвержденный Решением ЕЭК от 09.10.2013 № 67.  Сорт – высший Массовая доля жира – 82,5% Массовая доля влаги – не более 18% Белок – 0,6 г Углеводы – 0,8 г Энергетическая ценность – 748 ккал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 xml:space="preserve">В пачках  до 500 г.      В упаковке с указанием </w:t>
            </w:r>
            <w:proofErr w:type="spellStart"/>
            <w:proofErr w:type="gramStart"/>
            <w:r w:rsidRPr="00620B6F">
              <w:rPr>
                <w:color w:val="000000"/>
                <w:sz w:val="22"/>
                <w:szCs w:val="22"/>
              </w:rPr>
              <w:t>сро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>-ка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изготовления и реализации,  завоз и отгрузка силами Постав-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щика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до пище-блока Заказчика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308,40</w:t>
            </w:r>
          </w:p>
        </w:tc>
      </w:tr>
      <w:tr w:rsidR="00620B6F" w:rsidRPr="00620B6F" w:rsidTr="00620B6F">
        <w:trPr>
          <w:trHeight w:val="819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Сметана ГОСТ 31452-2012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 xml:space="preserve"> 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культурами и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веществами.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620B6F">
              <w:rPr>
                <w:color w:val="000000"/>
                <w:sz w:val="22"/>
                <w:szCs w:val="22"/>
              </w:rPr>
              <w:br/>
              <w:t xml:space="preserve"> Уровни содержания потенциально опасных веществ в молочной продукции не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долж-ны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превышать допустимые уровни, установленные в Техническом регламенте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Тамо-женного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ТС 021/2011) «О безопасно-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сти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пищевой продукции». 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содержания потенциально опасных веществ (токсичные элементы,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микотоксины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диоксины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, антибиотики, пестициды,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ТС 021/2011 «О безопасности пищевой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</w:t>
            </w:r>
            <w:proofErr w:type="spellStart"/>
            <w:proofErr w:type="gramStart"/>
            <w:r w:rsidRPr="00620B6F">
              <w:rPr>
                <w:color w:val="000000"/>
                <w:sz w:val="22"/>
                <w:szCs w:val="22"/>
              </w:rPr>
              <w:t>тре-бованиям</w:t>
            </w:r>
            <w:proofErr w:type="spellEnd"/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Технического регламента Таможенного союза (TP ТС 033/2013) «О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безопас-ности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молока и молочной продукции» должны осуществляться в форме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государствен-ного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контроля (надзора). Не допускается содержание Меламина. Продукт не должен содержать </w:t>
            </w:r>
            <w:r w:rsidRPr="00620B6F">
              <w:rPr>
                <w:color w:val="000000"/>
                <w:sz w:val="22"/>
                <w:szCs w:val="22"/>
              </w:rPr>
              <w:lastRenderedPageBreak/>
              <w:t>БГКП (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коли-формы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), патогенные, в том числе сальмонеллы.  Технический регламент Таможенного союза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ТС 033/2013 «О безопасности молока и молочной продукции», утвержденный Решением ЕЭК от 09.10.2013 № 67. Срок годности не более 14 суток при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температуреот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+2 до +6 градусов Массовая доля жира – 15%</w:t>
            </w:r>
            <w:r w:rsidRPr="00620B6F">
              <w:rPr>
                <w:color w:val="000000"/>
                <w:sz w:val="22"/>
                <w:szCs w:val="22"/>
              </w:rPr>
              <w:br/>
              <w:t>Массовая доля белка – не менее 2,6%</w:t>
            </w:r>
            <w:r w:rsidRPr="00620B6F">
              <w:rPr>
                <w:color w:val="000000"/>
                <w:sz w:val="22"/>
                <w:szCs w:val="22"/>
              </w:rPr>
              <w:br/>
              <w:t>Кислотность – 65-100 0Т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lastRenderedPageBreak/>
              <w:t xml:space="preserve">Упаковка от  0,25 кг до 0,5 кг, завоз и отгрузка силами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Постав-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щика</w:t>
            </w:r>
            <w:proofErr w:type="spellEnd"/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до пище-блока Заказчика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160,20</w:t>
            </w:r>
          </w:p>
        </w:tc>
      </w:tr>
      <w:tr w:rsidR="00620B6F" w:rsidRPr="00620B6F" w:rsidTr="00620B6F">
        <w:trPr>
          <w:trHeight w:val="819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Творог ГОСТ 31453-2013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 xml:space="preserve">Творог  жирностью 9%,  Продукт по показателям качества и безопасности должен </w:t>
            </w:r>
            <w:proofErr w:type="spellStart"/>
            <w:proofErr w:type="gramStart"/>
            <w:r w:rsidRPr="00620B6F">
              <w:rPr>
                <w:color w:val="000000"/>
                <w:sz w:val="22"/>
                <w:szCs w:val="22"/>
              </w:rPr>
              <w:t>соот-ветствовать</w:t>
            </w:r>
            <w:proofErr w:type="spellEnd"/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требованиям Технического регламента Таможенного союза (TP ТС 033/2013) «О безопасности молока и молочной продукции», ГОСТ 31453-2013 «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Тво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-рог. Технические условия». Уровни содержания потенциально опасных веществ в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мо-лочной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продукции не должны превышать допустимые уровни, установленные в Тех-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ническом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 Микроорганизмы, используемые в составе заквасок для производства творога, должны быть идентифицированными, непатогенными,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нетоксигенными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Технического регламента Таможенного союза (TP ТС 033/2013) «О безопасности молока и молочной продукции». Внешний вид и консистенция - мягкая, мажущаяся или рассыпчатая с наличием или без ощутимых частиц молочного белка.  Вкус и запах -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чистые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, кисломолочные, без посторонних привкусов и запахов. Для продукта из восстановленного и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рекомбинированного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молока с привкусом сухого молока. Цвет белый или с кремовым оттенком, равномерный по всей массе.  Температура продукта при выпуске с предприятия, °С 4±2.  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статочный срок годности на момент поставки не более 14 суток. </w:t>
            </w:r>
            <w:r w:rsidRPr="00620B6F">
              <w:rPr>
                <w:color w:val="000000"/>
                <w:sz w:val="22"/>
                <w:szCs w:val="22"/>
              </w:rPr>
              <w:br/>
              <w:t>Массовая доля жира – 9%</w:t>
            </w:r>
            <w:r w:rsidRPr="00620B6F">
              <w:rPr>
                <w:color w:val="000000"/>
                <w:sz w:val="22"/>
                <w:szCs w:val="22"/>
              </w:rPr>
              <w:br/>
              <w:t>Массовая доля белка – не менее 16%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 xml:space="preserve">Фасовка до 250 г, а так же </w:t>
            </w:r>
            <w:proofErr w:type="spellStart"/>
            <w:proofErr w:type="gramStart"/>
            <w:r w:rsidRPr="00620B6F">
              <w:rPr>
                <w:color w:val="000000"/>
                <w:sz w:val="22"/>
                <w:szCs w:val="22"/>
              </w:rPr>
              <w:t>весо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>-вой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до 10 кг.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Упакован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в кар-тонные коробки, пластиковые ведра или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ящи-ки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>, с указанием срока изготовления и реализации, отгрузка силами Постав-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щика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до пище-блока Заказчика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574,70</w:t>
            </w:r>
          </w:p>
        </w:tc>
      </w:tr>
      <w:tr w:rsidR="00620B6F" w:rsidRPr="00620B6F" w:rsidTr="00620B6F">
        <w:trPr>
          <w:trHeight w:val="4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 xml:space="preserve">Сыры полутвердые,  в ассортименте ГОСТ 32260-2013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 xml:space="preserve">Сыры полутвердые, жирность 45%, ГОСТ 32260-2013 в ассортименте.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продукции»,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</w:t>
            </w:r>
            <w:r w:rsidRPr="00620B6F">
              <w:rPr>
                <w:color w:val="000000"/>
                <w:sz w:val="22"/>
                <w:szCs w:val="22"/>
              </w:rPr>
              <w:br/>
              <w:t xml:space="preserve"> Молочный продукт – сыр полутвердый, «Сыры полутвердые. Технические условия» изготавливается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сыра:  корка ровная, тонкая, без повреждений и толстого подкоркового слоя, покрытая полимерными или парафиновыми или комбинированными составами или полимерными материалами. Голова или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брусок сыра, покрытый полимерными или парафиновыми или комбинированными составами или полимерным материалами  должен быть уложен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молоко  и молочную продукцию (Федеральный закон от 12.06.2008 № 88-ФЗ), Массовая доля жира в перерасчете на сухое вещество – 45%</w:t>
            </w:r>
            <w:r w:rsidRPr="00620B6F">
              <w:rPr>
                <w:color w:val="000000"/>
                <w:sz w:val="22"/>
                <w:szCs w:val="22"/>
              </w:rPr>
              <w:br/>
              <w:t xml:space="preserve"> Массовая доля поваренной соли – не более 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 xml:space="preserve">Фасовка по 3-10 кг, в пищевом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20B6F">
              <w:rPr>
                <w:color w:val="000000"/>
                <w:sz w:val="22"/>
                <w:szCs w:val="22"/>
              </w:rPr>
              <w:t xml:space="preserve">/этиленовом пакете,  без на-резки, с указанием срока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изго-товления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реа-лизации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>, завоз и отгрузка силами Поставщика до пищеблока За-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казчика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90,50</w:t>
            </w:r>
          </w:p>
        </w:tc>
      </w:tr>
      <w:tr w:rsidR="00620B6F" w:rsidRPr="00620B6F" w:rsidTr="00620B6F">
        <w:trPr>
          <w:trHeight w:val="819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 xml:space="preserve">Молоко питьевое 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ультрапастеризованное</w:t>
            </w:r>
            <w:proofErr w:type="spellEnd"/>
            <w:r w:rsidRPr="00620B6F">
              <w:rPr>
                <w:color w:val="000000"/>
                <w:sz w:val="22"/>
                <w:szCs w:val="22"/>
              </w:rPr>
              <w:t xml:space="preserve"> ГОСТ 31450-2013, ГОСТ 32252-13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sz w:val="21"/>
                <w:szCs w:val="21"/>
              </w:rPr>
            </w:pPr>
            <w:r w:rsidRPr="00620B6F">
              <w:rPr>
                <w:sz w:val="21"/>
                <w:szCs w:val="21"/>
              </w:rPr>
              <w:t xml:space="preserve">Молоко питьевое, </w:t>
            </w:r>
            <w:proofErr w:type="spellStart"/>
            <w:r w:rsidRPr="00620B6F">
              <w:rPr>
                <w:sz w:val="21"/>
                <w:szCs w:val="21"/>
              </w:rPr>
              <w:t>ультрапастеризованное</w:t>
            </w:r>
            <w:proofErr w:type="spellEnd"/>
            <w:r w:rsidRPr="00620B6F">
              <w:rPr>
                <w:sz w:val="21"/>
                <w:szCs w:val="21"/>
              </w:rPr>
              <w:t xml:space="preserve"> жирность 3,2 %, ГОСТ 31450-2013, ГОСТ 32252-2013.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  </w:t>
            </w:r>
            <w:proofErr w:type="spellStart"/>
            <w:r w:rsidRPr="00620B6F">
              <w:rPr>
                <w:sz w:val="21"/>
                <w:szCs w:val="21"/>
              </w:rPr>
              <w:t>СанПин</w:t>
            </w:r>
            <w:proofErr w:type="spellEnd"/>
            <w:r w:rsidRPr="00620B6F">
              <w:rPr>
                <w:sz w:val="21"/>
                <w:szCs w:val="21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620B6F">
              <w:rPr>
                <w:sz w:val="21"/>
                <w:szCs w:val="21"/>
              </w:rPr>
              <w:br/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620B6F">
              <w:rPr>
                <w:sz w:val="21"/>
                <w:szCs w:val="21"/>
              </w:rPr>
              <w:t>ТР</w:t>
            </w:r>
            <w:proofErr w:type="gramEnd"/>
            <w:r w:rsidRPr="00620B6F">
              <w:rPr>
                <w:sz w:val="21"/>
                <w:szCs w:val="21"/>
              </w:rPr>
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 натурального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620B6F">
              <w:rPr>
                <w:sz w:val="21"/>
                <w:szCs w:val="21"/>
              </w:rPr>
              <w:t>пробиотическими</w:t>
            </w:r>
            <w:proofErr w:type="spellEnd"/>
            <w:r w:rsidRPr="00620B6F">
              <w:rPr>
                <w:sz w:val="21"/>
                <w:szCs w:val="21"/>
              </w:rPr>
              <w:t xml:space="preserve"> культурами и </w:t>
            </w:r>
            <w:proofErr w:type="spellStart"/>
            <w:r w:rsidRPr="00620B6F">
              <w:rPr>
                <w:sz w:val="21"/>
                <w:szCs w:val="21"/>
              </w:rPr>
              <w:t>пробиотическими</w:t>
            </w:r>
            <w:proofErr w:type="spellEnd"/>
            <w:r w:rsidRPr="00620B6F">
              <w:rPr>
                <w:sz w:val="21"/>
                <w:szCs w:val="21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 w:rsidRPr="00620B6F">
              <w:rPr>
                <w:sz w:val="21"/>
                <w:szCs w:val="21"/>
              </w:rPr>
              <w:t>характерные</w:t>
            </w:r>
            <w:proofErr w:type="gramEnd"/>
            <w:r w:rsidRPr="00620B6F">
              <w:rPr>
                <w:sz w:val="21"/>
                <w:szCs w:val="21"/>
              </w:rPr>
              <w:t xml:space="preserve"> для молока, без посторонних привкусов и запахов. Цвет - белый, равномерный по всей массе, с кремовым оттенком. Продукт не должен содержать немолочные компоненты; компоненты, полученные с использованием генетически модифицированных организмов, искусственные красители, </w:t>
            </w:r>
            <w:proofErr w:type="spellStart"/>
            <w:r w:rsidRPr="00620B6F">
              <w:rPr>
                <w:sz w:val="21"/>
                <w:szCs w:val="21"/>
              </w:rPr>
              <w:t>ароматизаторы</w:t>
            </w:r>
            <w:proofErr w:type="spellEnd"/>
            <w:r w:rsidRPr="00620B6F">
              <w:rPr>
                <w:sz w:val="21"/>
                <w:szCs w:val="21"/>
              </w:rPr>
              <w:t xml:space="preserve">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допускаются.  </w:t>
            </w:r>
            <w:proofErr w:type="gramStart"/>
            <w:r w:rsidRPr="00620B6F">
              <w:rPr>
                <w:sz w:val="21"/>
                <w:szCs w:val="21"/>
              </w:rPr>
              <w:t xml:space="preserve">Упаковка и тара поставляемой продукции должны соответствовать п.1, статьи 35 главы 12 Федерального Закона № 88-ФЗ от 12.06.2008 г.  Хранение,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показателями </w:t>
            </w:r>
            <w:r w:rsidRPr="00620B6F">
              <w:rPr>
                <w:sz w:val="21"/>
                <w:szCs w:val="21"/>
              </w:rPr>
              <w:lastRenderedPageBreak/>
              <w:t>безопасности, установленными законодательством РФ в области обеспечения качества и безопасности пищевых</w:t>
            </w:r>
            <w:proofErr w:type="gramEnd"/>
            <w:r w:rsidRPr="00620B6F">
              <w:rPr>
                <w:sz w:val="21"/>
                <w:szCs w:val="21"/>
              </w:rPr>
              <w:t xml:space="preserve"> продуктов. Срок годности не более 180 суток.  Массовая доля жира – 3,2-3,5%</w:t>
            </w:r>
            <w:r w:rsidRPr="00620B6F">
              <w:rPr>
                <w:sz w:val="21"/>
                <w:szCs w:val="21"/>
              </w:rPr>
              <w:br/>
              <w:t>Плотность – 1027 кг/м3</w:t>
            </w:r>
            <w:r w:rsidRPr="00620B6F">
              <w:rPr>
                <w:sz w:val="21"/>
                <w:szCs w:val="21"/>
              </w:rPr>
              <w:br/>
              <w:t>Массовая доля белка – не менее 3%</w:t>
            </w:r>
            <w:r w:rsidRPr="00620B6F">
              <w:rPr>
                <w:sz w:val="21"/>
                <w:szCs w:val="21"/>
              </w:rPr>
              <w:br/>
              <w:t>Кислотность – не более 20 0Т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24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lastRenderedPageBreak/>
              <w:t>Упаковка TETRAPAK</w:t>
            </w:r>
            <w:r w:rsidRPr="00620B6F">
              <w:rPr>
                <w:color w:val="000000"/>
                <w:sz w:val="22"/>
                <w:szCs w:val="22"/>
              </w:rPr>
              <w:br/>
              <w:t xml:space="preserve">емкостью 1 л, отгрузка силами Поставщика до пищеблока </w:t>
            </w:r>
            <w:proofErr w:type="gramStart"/>
            <w:r w:rsidRPr="00620B6F">
              <w:rPr>
                <w:color w:val="000000"/>
                <w:sz w:val="22"/>
                <w:szCs w:val="22"/>
              </w:rPr>
              <w:t>За-</w:t>
            </w:r>
            <w:proofErr w:type="spellStart"/>
            <w:r w:rsidRPr="00620B6F">
              <w:rPr>
                <w:color w:val="000000"/>
                <w:sz w:val="22"/>
                <w:szCs w:val="22"/>
              </w:rPr>
              <w:t>казчика</w:t>
            </w:r>
            <w:proofErr w:type="spellEnd"/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20B6F">
              <w:rPr>
                <w:color w:val="000000"/>
                <w:sz w:val="22"/>
                <w:szCs w:val="22"/>
              </w:rPr>
              <w:t>6566,00</w:t>
            </w:r>
          </w:p>
        </w:tc>
      </w:tr>
      <w:tr w:rsidR="00620B6F" w:rsidRPr="00620B6F" w:rsidTr="00620B6F">
        <w:trPr>
          <w:trHeight w:val="945"/>
        </w:trPr>
        <w:tc>
          <w:tcPr>
            <w:tcW w:w="14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</w:rPr>
            </w:pPr>
            <w:r w:rsidRPr="00620B6F">
              <w:rPr>
                <w:color w:val="000000"/>
              </w:rPr>
              <w:lastRenderedPageBreak/>
              <w:t>В случае</w:t>
            </w:r>
            <w:proofErr w:type="gramStart"/>
            <w:r w:rsidRPr="00620B6F">
              <w:rPr>
                <w:color w:val="000000"/>
              </w:rPr>
              <w:t>,</w:t>
            </w:r>
            <w:proofErr w:type="gramEnd"/>
            <w:r w:rsidRPr="00620B6F">
              <w:rPr>
                <w:color w:val="000000"/>
              </w:rPr>
      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      </w:r>
          </w:p>
        </w:tc>
      </w:tr>
      <w:tr w:rsidR="00620B6F" w:rsidRPr="00620B6F" w:rsidTr="00620B6F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</w:rPr>
            </w:pPr>
          </w:p>
        </w:tc>
      </w:tr>
      <w:tr w:rsidR="00620B6F" w:rsidRPr="00620B6F" w:rsidTr="00620B6F">
        <w:trPr>
          <w:trHeight w:val="645"/>
        </w:trPr>
        <w:tc>
          <w:tcPr>
            <w:tcW w:w="14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6F" w:rsidRPr="00620B6F" w:rsidRDefault="00620B6F" w:rsidP="00620B6F">
            <w:pPr>
              <w:spacing w:after="0"/>
              <w:jc w:val="left"/>
              <w:rPr>
                <w:color w:val="000000"/>
              </w:rPr>
            </w:pPr>
            <w:r w:rsidRPr="00620B6F">
              <w:rPr>
                <w:color w:val="000000"/>
              </w:rPr>
              <w:lastRenderedPageBreak/>
              <w:t>Составил зам. заведующего по АХЧ ____________________ Куликова О.В.</w:t>
            </w:r>
          </w:p>
        </w:tc>
      </w:tr>
    </w:tbl>
    <w:p w:rsidR="00620B6F" w:rsidRDefault="00620B6F" w:rsidP="00620B6F">
      <w:pPr>
        <w:ind w:left="-709"/>
      </w:pPr>
      <w:bookmarkStart w:id="0" w:name="_GoBack"/>
      <w:bookmarkEnd w:id="0"/>
    </w:p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Pr="00620B6F" w:rsidRDefault="00620B6F" w:rsidP="00620B6F"/>
    <w:p w:rsidR="00620B6F" w:rsidRDefault="00620B6F" w:rsidP="00620B6F"/>
    <w:p w:rsidR="00620B6F" w:rsidRDefault="00620B6F" w:rsidP="00620B6F"/>
    <w:p w:rsidR="004002F9" w:rsidRDefault="00620B6F" w:rsidP="00620B6F">
      <w:pPr>
        <w:tabs>
          <w:tab w:val="left" w:pos="12345"/>
        </w:tabs>
      </w:pPr>
      <w:r>
        <w:tab/>
      </w:r>
    </w:p>
    <w:p w:rsidR="00620B6F" w:rsidRDefault="00620B6F" w:rsidP="00620B6F">
      <w:pPr>
        <w:tabs>
          <w:tab w:val="left" w:pos="12345"/>
        </w:tabs>
      </w:pPr>
    </w:p>
    <w:p w:rsidR="00620B6F" w:rsidRDefault="00620B6F" w:rsidP="00620B6F">
      <w:pPr>
        <w:tabs>
          <w:tab w:val="left" w:pos="12345"/>
        </w:tabs>
      </w:pPr>
    </w:p>
    <w:p w:rsidR="00620B6F" w:rsidRDefault="00620B6F" w:rsidP="00620B6F">
      <w:pPr>
        <w:tabs>
          <w:tab w:val="left" w:pos="12345"/>
        </w:tabs>
      </w:pPr>
    </w:p>
    <w:p w:rsidR="00620B6F" w:rsidRDefault="00620B6F" w:rsidP="00620B6F">
      <w:pPr>
        <w:tabs>
          <w:tab w:val="left" w:pos="12345"/>
        </w:tabs>
      </w:pPr>
    </w:p>
    <w:p w:rsidR="00620B6F" w:rsidRDefault="00620B6F" w:rsidP="00620B6F">
      <w:pPr>
        <w:tabs>
          <w:tab w:val="left" w:pos="12345"/>
        </w:tabs>
      </w:pPr>
    </w:p>
    <w:p w:rsidR="00620B6F" w:rsidRDefault="00620B6F" w:rsidP="00620B6F">
      <w:pPr>
        <w:tabs>
          <w:tab w:val="left" w:pos="12345"/>
        </w:tabs>
      </w:pPr>
    </w:p>
    <w:p w:rsidR="00620B6F" w:rsidRDefault="00620B6F" w:rsidP="00620B6F">
      <w:pPr>
        <w:tabs>
          <w:tab w:val="left" w:pos="12345"/>
        </w:tabs>
      </w:pPr>
    </w:p>
    <w:p w:rsidR="00620B6F" w:rsidRDefault="00620B6F" w:rsidP="00620B6F">
      <w:pPr>
        <w:tabs>
          <w:tab w:val="left" w:pos="12345"/>
        </w:tabs>
      </w:pPr>
    </w:p>
    <w:p w:rsidR="00620B6F" w:rsidRDefault="00620B6F" w:rsidP="00620B6F">
      <w:pPr>
        <w:tabs>
          <w:tab w:val="left" w:pos="12345"/>
        </w:tabs>
      </w:pPr>
    </w:p>
    <w:p w:rsidR="00620B6F" w:rsidRPr="00620B6F" w:rsidRDefault="00620B6F" w:rsidP="00620B6F">
      <w:pPr>
        <w:tabs>
          <w:tab w:val="left" w:pos="12345"/>
        </w:tabs>
      </w:pPr>
    </w:p>
    <w:sectPr w:rsidR="00620B6F" w:rsidRPr="00620B6F" w:rsidSect="007F1A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84" w:rsidRDefault="00434284" w:rsidP="00620B6F">
      <w:pPr>
        <w:spacing w:after="0"/>
      </w:pPr>
      <w:r>
        <w:separator/>
      </w:r>
    </w:p>
  </w:endnote>
  <w:endnote w:type="continuationSeparator" w:id="0">
    <w:p w:rsidR="00434284" w:rsidRDefault="00434284" w:rsidP="00620B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84" w:rsidRDefault="00434284" w:rsidP="00620B6F">
      <w:pPr>
        <w:spacing w:after="0"/>
      </w:pPr>
      <w:r>
        <w:separator/>
      </w:r>
    </w:p>
  </w:footnote>
  <w:footnote w:type="continuationSeparator" w:id="0">
    <w:p w:rsidR="00434284" w:rsidRDefault="00434284" w:rsidP="00620B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29F"/>
    <w:rsid w:val="0000626E"/>
    <w:rsid w:val="00091D84"/>
    <w:rsid w:val="000D3864"/>
    <w:rsid w:val="0014164A"/>
    <w:rsid w:val="002B63A9"/>
    <w:rsid w:val="002F029F"/>
    <w:rsid w:val="004002F9"/>
    <w:rsid w:val="00434284"/>
    <w:rsid w:val="00460271"/>
    <w:rsid w:val="004C1F26"/>
    <w:rsid w:val="00566184"/>
    <w:rsid w:val="005802CC"/>
    <w:rsid w:val="005B3CFD"/>
    <w:rsid w:val="00620B6F"/>
    <w:rsid w:val="007533DA"/>
    <w:rsid w:val="00764EBA"/>
    <w:rsid w:val="007E487F"/>
    <w:rsid w:val="007F1A41"/>
    <w:rsid w:val="0089265B"/>
    <w:rsid w:val="00946F26"/>
    <w:rsid w:val="00B179A4"/>
    <w:rsid w:val="00BE61A0"/>
    <w:rsid w:val="00C24323"/>
    <w:rsid w:val="00C656EC"/>
    <w:rsid w:val="00CC3FE5"/>
    <w:rsid w:val="00D0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02CC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02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20B6F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620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20B6F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620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3636</Words>
  <Characters>20729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23</cp:revision>
  <cp:lastPrinted>2020-11-11T12:18:00Z</cp:lastPrinted>
  <dcterms:created xsi:type="dcterms:W3CDTF">2020-09-07T09:20:00Z</dcterms:created>
  <dcterms:modified xsi:type="dcterms:W3CDTF">2020-11-19T12:28:00Z</dcterms:modified>
</cp:coreProperties>
</file>