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A48" w:rsidRPr="00D94F59" w:rsidRDefault="0025600B" w:rsidP="00476A48">
      <w:pPr>
        <w:pStyle w:val="Standard"/>
        <w:jc w:val="center"/>
        <w:rPr>
          <w:rFonts w:ascii="Times New Roman" w:hAnsi="Times New Roman" w:cs="Times New Roman"/>
          <w:b/>
          <w:sz w:val="24"/>
          <w:szCs w:val="24"/>
        </w:rPr>
      </w:pPr>
      <w:r>
        <w:rPr>
          <w:rFonts w:ascii="Times New Roman" w:eastAsia="Times New Roman" w:hAnsi="Times New Roman" w:cs="Times New Roman"/>
          <w:b/>
          <w:bCs/>
          <w:color w:val="00000A"/>
          <w:spacing w:val="-4"/>
          <w:sz w:val="24"/>
          <w:szCs w:val="24"/>
        </w:rPr>
        <w:t>ПРОЕКТ ДОГОВОРА</w:t>
      </w:r>
      <w:r w:rsidR="00476A48" w:rsidRPr="00D94F59">
        <w:rPr>
          <w:rFonts w:ascii="Times New Roman" w:eastAsia="Times New Roman" w:hAnsi="Times New Roman" w:cs="Times New Roman"/>
          <w:b/>
          <w:bCs/>
          <w:color w:val="00000A"/>
          <w:spacing w:val="-4"/>
          <w:sz w:val="24"/>
          <w:szCs w:val="24"/>
        </w:rPr>
        <w:t xml:space="preserve"> № _________</w:t>
      </w:r>
    </w:p>
    <w:p w:rsidR="00476A48" w:rsidRPr="00D94F59" w:rsidRDefault="0025600B" w:rsidP="00476A48">
      <w:pPr>
        <w:jc w:val="center"/>
        <w:rPr>
          <w:rStyle w:val="af8"/>
        </w:rPr>
      </w:pPr>
      <w:r w:rsidRPr="0025600B">
        <w:rPr>
          <w:rFonts w:eastAsia="Calibri"/>
          <w:b/>
          <w:bCs/>
          <w:color w:val="00000A"/>
          <w:spacing w:val="-4"/>
          <w:kern w:val="3"/>
          <w:lang w:eastAsia="ar-SA"/>
        </w:rPr>
        <w:t xml:space="preserve">на поставку </w:t>
      </w:r>
      <w:r w:rsidR="0024799E">
        <w:rPr>
          <w:rFonts w:eastAsia="Calibri"/>
          <w:b/>
          <w:bCs/>
          <w:color w:val="00000A"/>
          <w:spacing w:val="-4"/>
          <w:kern w:val="3"/>
          <w:lang w:eastAsia="ar-SA"/>
        </w:rPr>
        <w:t xml:space="preserve">офисной мебели для оснащения офиса </w:t>
      </w:r>
      <w:r w:rsidR="00B56CA2">
        <w:rPr>
          <w:rFonts w:eastAsia="Calibri"/>
          <w:b/>
          <w:bCs/>
          <w:color w:val="00000A"/>
          <w:spacing w:val="-4"/>
          <w:kern w:val="3"/>
          <w:lang w:eastAsia="ar-SA"/>
        </w:rPr>
        <w:t>МФЦ Шатура</w:t>
      </w:r>
    </w:p>
    <w:p w:rsidR="00476A48" w:rsidRPr="00D94F59" w:rsidRDefault="00476A48" w:rsidP="00476A48">
      <w:pPr>
        <w:rPr>
          <w:rStyle w:val="af8"/>
          <w:b w:val="0"/>
        </w:rPr>
      </w:pPr>
      <w:r w:rsidRPr="00D94F59">
        <w:rPr>
          <w:rStyle w:val="af8"/>
          <w:b w:val="0"/>
        </w:rPr>
        <w:t xml:space="preserve">                                              </w:t>
      </w:r>
    </w:p>
    <w:p w:rsidR="00476A48" w:rsidRPr="00D94F59" w:rsidRDefault="00476A48" w:rsidP="00476A48">
      <w:pPr>
        <w:rPr>
          <w:rStyle w:val="af8"/>
          <w:b w:val="0"/>
        </w:rPr>
      </w:pPr>
      <w:r w:rsidRPr="00D94F59">
        <w:rPr>
          <w:rStyle w:val="af8"/>
          <w:b w:val="0"/>
        </w:rPr>
        <w:t xml:space="preserve">г. Шатура Московская область                                                         </w:t>
      </w:r>
      <w:proofErr w:type="gramStart"/>
      <w:r w:rsidRPr="00D94F59">
        <w:rPr>
          <w:rStyle w:val="af8"/>
          <w:b w:val="0"/>
        </w:rPr>
        <w:t xml:space="preserve">   «</w:t>
      </w:r>
      <w:proofErr w:type="gramEnd"/>
      <w:r w:rsidRPr="00D94F59">
        <w:rPr>
          <w:rStyle w:val="af8"/>
          <w:b w:val="0"/>
        </w:rPr>
        <w:t xml:space="preserve">____» </w:t>
      </w:r>
      <w:r w:rsidR="0025600B">
        <w:rPr>
          <w:rStyle w:val="af8"/>
          <w:b w:val="0"/>
        </w:rPr>
        <w:t>_____________</w:t>
      </w:r>
      <w:r w:rsidR="003646BF">
        <w:rPr>
          <w:rStyle w:val="af8"/>
          <w:b w:val="0"/>
        </w:rPr>
        <w:t xml:space="preserve"> 202</w:t>
      </w:r>
      <w:r w:rsidR="00007ED1">
        <w:rPr>
          <w:rStyle w:val="af8"/>
          <w:b w:val="0"/>
        </w:rPr>
        <w:t>1</w:t>
      </w:r>
      <w:r w:rsidRPr="00D94F59">
        <w:rPr>
          <w:rStyle w:val="af8"/>
          <w:b w:val="0"/>
        </w:rPr>
        <w:t xml:space="preserve"> год</w:t>
      </w:r>
    </w:p>
    <w:p w:rsidR="00476A48" w:rsidRPr="00D94F59" w:rsidRDefault="00476A48" w:rsidP="00476A48">
      <w:pPr>
        <w:ind w:firstLine="360"/>
        <w:rPr>
          <w:rStyle w:val="af8"/>
          <w:b w:val="0"/>
        </w:rPr>
      </w:pPr>
    </w:p>
    <w:p w:rsidR="00476A48" w:rsidRPr="00D94F59" w:rsidRDefault="00476A48" w:rsidP="00071B70">
      <w:pPr>
        <w:ind w:firstLine="360"/>
        <w:jc w:val="both"/>
        <w:rPr>
          <w:rStyle w:val="af8"/>
          <w:b w:val="0"/>
        </w:rPr>
      </w:pPr>
      <w:r w:rsidRPr="00D94F59">
        <w:rPr>
          <w:rStyle w:val="af8"/>
          <w:b w:val="0"/>
        </w:rPr>
        <w:t xml:space="preserve">Муниципальное автономное учреждение </w:t>
      </w:r>
      <w:r w:rsidR="00007ED1">
        <w:rPr>
          <w:rStyle w:val="af8"/>
          <w:b w:val="0"/>
        </w:rPr>
        <w:t>Г</w:t>
      </w:r>
      <w:r w:rsidR="00B56CA2">
        <w:rPr>
          <w:rStyle w:val="af8"/>
          <w:b w:val="0"/>
        </w:rPr>
        <w:t xml:space="preserve">ородского округа Шатура </w:t>
      </w:r>
      <w:r w:rsidRPr="00D94F59">
        <w:rPr>
          <w:rStyle w:val="af8"/>
          <w:b w:val="0"/>
        </w:rPr>
        <w:t>«Многофункциональный центр предоставления государственных и муниципальных услуг» (</w:t>
      </w:r>
      <w:r w:rsidR="00B56CA2">
        <w:rPr>
          <w:rStyle w:val="af8"/>
          <w:b w:val="0"/>
        </w:rPr>
        <w:t>МФЦ Шатура</w:t>
      </w:r>
      <w:r w:rsidRPr="00D94F59">
        <w:rPr>
          <w:rStyle w:val="af8"/>
          <w:b w:val="0"/>
        </w:rPr>
        <w:t xml:space="preserve">),    именуемое    в   дальнейшем  "Заказчик",  в  лице директора </w:t>
      </w:r>
      <w:r w:rsidR="00B56CA2">
        <w:rPr>
          <w:rStyle w:val="af8"/>
          <w:b w:val="0"/>
        </w:rPr>
        <w:t>Ильичевой Юлии Михайловны</w:t>
      </w:r>
      <w:r w:rsidRPr="00D94F59">
        <w:rPr>
          <w:rStyle w:val="af8"/>
          <w:b w:val="0"/>
        </w:rPr>
        <w:t xml:space="preserve">, действующего на основании Устава, с одной стороны, и </w:t>
      </w:r>
      <w:r w:rsidR="006A7B85" w:rsidRPr="00D94F59">
        <w:t>__________________________________</w:t>
      </w:r>
      <w:r w:rsidRPr="00D94F59">
        <w:rPr>
          <w:rStyle w:val="af8"/>
          <w:b w:val="0"/>
        </w:rPr>
        <w:t>, именуемое в дальнейшем «</w:t>
      </w:r>
      <w:r w:rsidR="006A7B85" w:rsidRPr="00D94F59">
        <w:rPr>
          <w:rStyle w:val="af8"/>
          <w:b w:val="0"/>
        </w:rPr>
        <w:t>Поставщик</w:t>
      </w:r>
      <w:r w:rsidRPr="00D94F59">
        <w:rPr>
          <w:rStyle w:val="af8"/>
          <w:b w:val="0"/>
        </w:rPr>
        <w:t xml:space="preserve">», </w:t>
      </w:r>
      <w:r w:rsidR="00235CA4" w:rsidRPr="00D94F59">
        <w:rPr>
          <w:rStyle w:val="af8"/>
          <w:b w:val="0"/>
        </w:rPr>
        <w:t xml:space="preserve">в лице </w:t>
      </w:r>
      <w:r w:rsidR="006A7B85" w:rsidRPr="00D94F59">
        <w:rPr>
          <w:rStyle w:val="af8"/>
          <w:b w:val="0"/>
        </w:rPr>
        <w:t>___________________________, действующего на основании __________</w:t>
      </w:r>
      <w:r w:rsidRPr="00D94F59">
        <w:rPr>
          <w:rStyle w:val="af8"/>
          <w:b w:val="0"/>
        </w:rPr>
        <w:t xml:space="preserve">, с другой стороны, вместе  именуемые "Стороны"  и  каждый  в  отдельности  "Сторона», </w:t>
      </w:r>
      <w:r w:rsidR="0025600B" w:rsidRPr="0025600B">
        <w:rPr>
          <w:rStyle w:val="af8"/>
          <w:b w:val="0"/>
        </w:rPr>
        <w:t>в рамках реализации муниципальной программы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r w:rsidR="0025600B">
        <w:rPr>
          <w:rStyle w:val="af8"/>
          <w:b w:val="0"/>
        </w:rPr>
        <w:t xml:space="preserve">, </w:t>
      </w:r>
      <w:r w:rsidRPr="00D94F59">
        <w:rPr>
          <w:rStyle w:val="af8"/>
          <w:b w:val="0"/>
        </w:rPr>
        <w:t xml:space="preserve">с соблюдением требований Гражданского    кодекса  Российской  Федерации,  Федерального закона от 18.07.2011  N 223-ФЗ  "О  закупке товаров, работ,  услуг  отдельным видами юридических лиц" (далее  -  Федеральный  закон  N 223-ФЗ и иных нормативных правовых актов Российской  Федерации  и  Московской  области,  </w:t>
      </w:r>
      <w:r w:rsidR="006A7B85" w:rsidRPr="00D94F59">
        <w:rPr>
          <w:bCs/>
        </w:rPr>
        <w:t xml:space="preserve">на основании результатов размещения заказа путем запроса котировок в электронной форме, протокол № ___________ от _________ </w:t>
      </w:r>
      <w:r w:rsidR="006A7B85" w:rsidRPr="00D94F59">
        <w:t xml:space="preserve">заключили настоящий </w:t>
      </w:r>
      <w:r w:rsidR="0025600B">
        <w:t>договор</w:t>
      </w:r>
      <w:r w:rsidR="006A7B85" w:rsidRPr="00D94F59">
        <w:t>, именуемый в дальнейшем «</w:t>
      </w:r>
      <w:r w:rsidR="0025600B">
        <w:t>Договор</w:t>
      </w:r>
      <w:r w:rsidR="006A7B85" w:rsidRPr="00D94F59">
        <w:t>», о нижеследующем</w:t>
      </w:r>
      <w:r w:rsidRPr="00D94F59">
        <w:rPr>
          <w:rStyle w:val="af8"/>
          <w:b w:val="0"/>
        </w:rPr>
        <w:t>:</w:t>
      </w:r>
    </w:p>
    <w:p w:rsidR="00476A48" w:rsidRPr="00D94F59" w:rsidRDefault="00476A48" w:rsidP="00071B70">
      <w:pPr>
        <w:jc w:val="both"/>
        <w:rPr>
          <w:rStyle w:val="af8"/>
          <w:b w:val="0"/>
        </w:rPr>
      </w:pPr>
    </w:p>
    <w:p w:rsidR="00476A48" w:rsidRDefault="00476A48" w:rsidP="006F220C">
      <w:pPr>
        <w:numPr>
          <w:ilvl w:val="0"/>
          <w:numId w:val="1"/>
        </w:numPr>
        <w:ind w:left="0"/>
        <w:jc w:val="center"/>
        <w:rPr>
          <w:rStyle w:val="af8"/>
        </w:rPr>
      </w:pPr>
      <w:r w:rsidRPr="00D94F59">
        <w:rPr>
          <w:rStyle w:val="af8"/>
        </w:rPr>
        <w:t xml:space="preserve">ПРЕДМЕТ </w:t>
      </w:r>
      <w:r w:rsidR="0025600B">
        <w:rPr>
          <w:rStyle w:val="af8"/>
        </w:rPr>
        <w:t>ДОГОВОР</w:t>
      </w:r>
      <w:r w:rsidR="006A7B85" w:rsidRPr="00D94F59">
        <w:rPr>
          <w:rStyle w:val="af8"/>
        </w:rPr>
        <w:t>А</w:t>
      </w:r>
    </w:p>
    <w:p w:rsidR="00071B70" w:rsidRPr="00071B70" w:rsidRDefault="00071B70" w:rsidP="00071B70">
      <w:pPr>
        <w:rPr>
          <w:rStyle w:val="af8"/>
        </w:rPr>
      </w:pPr>
    </w:p>
    <w:p w:rsidR="006A7B85" w:rsidRPr="0084781A" w:rsidRDefault="006A7B85" w:rsidP="0024799E">
      <w:pPr>
        <w:pStyle w:val="af6"/>
        <w:numPr>
          <w:ilvl w:val="1"/>
          <w:numId w:val="15"/>
        </w:numPr>
        <w:spacing w:after="0" w:line="240" w:lineRule="auto"/>
        <w:jc w:val="both"/>
        <w:rPr>
          <w:rFonts w:ascii="Times New Roman" w:hAnsi="Times New Roman"/>
          <w:color w:val="00000A"/>
          <w:sz w:val="24"/>
          <w:szCs w:val="24"/>
        </w:rPr>
      </w:pPr>
      <w:r w:rsidRPr="00007ED1">
        <w:rPr>
          <w:rFonts w:ascii="Times New Roman" w:hAnsi="Times New Roman"/>
          <w:color w:val="00000A"/>
          <w:sz w:val="24"/>
          <w:szCs w:val="24"/>
        </w:rPr>
        <w:t>Поставщик обязуется поставить Заказчику</w:t>
      </w:r>
      <w:r w:rsidR="00B26625" w:rsidRPr="00007ED1">
        <w:rPr>
          <w:rFonts w:ascii="Times New Roman" w:hAnsi="Times New Roman"/>
          <w:color w:val="00000A"/>
          <w:sz w:val="24"/>
          <w:szCs w:val="24"/>
        </w:rPr>
        <w:t xml:space="preserve">, а </w:t>
      </w:r>
      <w:r w:rsidR="00B26625" w:rsidRPr="00007ED1">
        <w:rPr>
          <w:rStyle w:val="af8"/>
          <w:rFonts w:ascii="Times New Roman" w:hAnsi="Times New Roman"/>
          <w:b w:val="0"/>
          <w:sz w:val="24"/>
          <w:szCs w:val="24"/>
        </w:rPr>
        <w:t>Заказчик - принять и оплачивать на согласованных Сторонами условиях</w:t>
      </w:r>
      <w:r w:rsidR="0024799E" w:rsidRPr="0024799E">
        <w:t xml:space="preserve"> </w:t>
      </w:r>
      <w:r w:rsidR="0024799E" w:rsidRPr="0024799E">
        <w:rPr>
          <w:rStyle w:val="af8"/>
          <w:rFonts w:ascii="Times New Roman" w:hAnsi="Times New Roman"/>
          <w:b w:val="0"/>
          <w:sz w:val="24"/>
          <w:szCs w:val="24"/>
        </w:rPr>
        <w:t>офисной мебели для оснащения офиса МФЦ Шатура</w:t>
      </w:r>
      <w:r w:rsidRPr="00007ED1">
        <w:rPr>
          <w:rFonts w:ascii="Times New Roman" w:hAnsi="Times New Roman"/>
          <w:b/>
          <w:color w:val="00000A"/>
          <w:sz w:val="24"/>
          <w:szCs w:val="24"/>
        </w:rPr>
        <w:t xml:space="preserve"> </w:t>
      </w:r>
      <w:r w:rsidRPr="0084781A">
        <w:rPr>
          <w:rFonts w:ascii="Times New Roman" w:hAnsi="Times New Roman"/>
          <w:color w:val="00000A"/>
          <w:sz w:val="24"/>
          <w:szCs w:val="24"/>
        </w:rPr>
        <w:t xml:space="preserve">(далее – товар), </w:t>
      </w:r>
      <w:r w:rsidRPr="0084781A">
        <w:rPr>
          <w:rFonts w:ascii="Times New Roman" w:hAnsi="Times New Roman"/>
          <w:sz w:val="24"/>
          <w:szCs w:val="24"/>
        </w:rPr>
        <w:t>в соответствии с Техническим заданием</w:t>
      </w:r>
      <w:r w:rsidR="002B1804" w:rsidRPr="0084781A">
        <w:rPr>
          <w:rFonts w:ascii="Times New Roman" w:hAnsi="Times New Roman"/>
          <w:sz w:val="24"/>
          <w:szCs w:val="24"/>
        </w:rPr>
        <w:t xml:space="preserve"> (Приложение </w:t>
      </w:r>
      <w:r w:rsidR="00B56CA2" w:rsidRPr="0084781A">
        <w:rPr>
          <w:rFonts w:ascii="Times New Roman" w:hAnsi="Times New Roman"/>
          <w:b/>
          <w:sz w:val="24"/>
          <w:szCs w:val="24"/>
        </w:rPr>
        <w:t>5</w:t>
      </w:r>
      <w:r w:rsidR="002B1804" w:rsidRPr="0084781A">
        <w:rPr>
          <w:rFonts w:ascii="Times New Roman" w:hAnsi="Times New Roman"/>
          <w:sz w:val="24"/>
          <w:szCs w:val="24"/>
        </w:rPr>
        <w:t xml:space="preserve"> № к </w:t>
      </w:r>
      <w:r w:rsidR="0025600B" w:rsidRPr="0084781A">
        <w:rPr>
          <w:rFonts w:ascii="Times New Roman" w:hAnsi="Times New Roman"/>
          <w:sz w:val="24"/>
          <w:szCs w:val="24"/>
        </w:rPr>
        <w:t>Договор</w:t>
      </w:r>
      <w:r w:rsidR="002B1804" w:rsidRPr="0084781A">
        <w:rPr>
          <w:rFonts w:ascii="Times New Roman" w:hAnsi="Times New Roman"/>
          <w:sz w:val="24"/>
          <w:szCs w:val="24"/>
        </w:rPr>
        <w:t>у)</w:t>
      </w:r>
      <w:r w:rsidRPr="0084781A">
        <w:rPr>
          <w:rFonts w:ascii="Times New Roman" w:hAnsi="Times New Roman"/>
          <w:sz w:val="24"/>
          <w:szCs w:val="24"/>
        </w:rPr>
        <w:t>,</w:t>
      </w:r>
      <w:r w:rsidRPr="0084781A">
        <w:rPr>
          <w:rFonts w:ascii="Times New Roman" w:hAnsi="Times New Roman"/>
          <w:color w:val="00000A"/>
          <w:sz w:val="24"/>
          <w:szCs w:val="24"/>
        </w:rPr>
        <w:t xml:space="preserve"> по адресу, указанному в пункте 1.2. </w:t>
      </w:r>
      <w:r w:rsidR="0025600B" w:rsidRPr="0084781A">
        <w:rPr>
          <w:rFonts w:ascii="Times New Roman" w:hAnsi="Times New Roman"/>
          <w:color w:val="00000A"/>
          <w:sz w:val="24"/>
          <w:szCs w:val="24"/>
        </w:rPr>
        <w:t>Договор</w:t>
      </w:r>
      <w:r w:rsidRPr="0084781A">
        <w:rPr>
          <w:rFonts w:ascii="Times New Roman" w:hAnsi="Times New Roman"/>
          <w:color w:val="00000A"/>
          <w:sz w:val="24"/>
          <w:szCs w:val="24"/>
        </w:rPr>
        <w:t>а, в сроки, уста</w:t>
      </w:r>
      <w:r w:rsidR="00B26625" w:rsidRPr="0084781A">
        <w:rPr>
          <w:rFonts w:ascii="Times New Roman" w:hAnsi="Times New Roman"/>
          <w:color w:val="00000A"/>
          <w:sz w:val="24"/>
          <w:szCs w:val="24"/>
        </w:rPr>
        <w:t xml:space="preserve">новленные в разделе 3 </w:t>
      </w:r>
      <w:r w:rsidR="0025600B" w:rsidRPr="0084781A">
        <w:rPr>
          <w:rFonts w:ascii="Times New Roman" w:hAnsi="Times New Roman"/>
          <w:color w:val="00000A"/>
          <w:sz w:val="24"/>
          <w:szCs w:val="24"/>
        </w:rPr>
        <w:t>Договор</w:t>
      </w:r>
      <w:r w:rsidR="00B26625" w:rsidRPr="0084781A">
        <w:rPr>
          <w:rFonts w:ascii="Times New Roman" w:hAnsi="Times New Roman"/>
          <w:color w:val="00000A"/>
          <w:sz w:val="24"/>
          <w:szCs w:val="24"/>
        </w:rPr>
        <w:t>а</w:t>
      </w:r>
      <w:r w:rsidRPr="0084781A">
        <w:rPr>
          <w:rFonts w:ascii="Times New Roman" w:hAnsi="Times New Roman"/>
          <w:color w:val="00000A"/>
          <w:sz w:val="24"/>
          <w:szCs w:val="24"/>
        </w:rPr>
        <w:t>.</w:t>
      </w:r>
    </w:p>
    <w:p w:rsidR="0024799E" w:rsidRDefault="006A7B85" w:rsidP="003646BF">
      <w:pPr>
        <w:ind w:right="-1"/>
        <w:jc w:val="both"/>
      </w:pPr>
      <w:r w:rsidRPr="00D94F59">
        <w:t xml:space="preserve">1.2. Место поставки товара: </w:t>
      </w:r>
      <w:r w:rsidR="00007ED1" w:rsidRPr="0024799E">
        <w:t xml:space="preserve">140700 </w:t>
      </w:r>
      <w:r w:rsidRPr="0024799E">
        <w:t xml:space="preserve">Московская область, г. </w:t>
      </w:r>
      <w:r w:rsidR="004F6306" w:rsidRPr="0024799E">
        <w:t>Шат</w:t>
      </w:r>
      <w:r w:rsidR="0024799E">
        <w:t>ура ул. Интернациональная д. 8.</w:t>
      </w:r>
    </w:p>
    <w:p w:rsidR="006A7B85" w:rsidRPr="00D94F59" w:rsidRDefault="006A7B85" w:rsidP="003646BF">
      <w:pPr>
        <w:ind w:right="-1"/>
        <w:jc w:val="both"/>
      </w:pPr>
      <w:r w:rsidRPr="00D94F59">
        <w:rPr>
          <w:color w:val="00000A"/>
        </w:rPr>
        <w:t xml:space="preserve">Место поставки товара может быть изменено Заказчиком при условии уведомления Поставщика в срок, установленный в пункте 5.2.5. </w:t>
      </w:r>
      <w:r w:rsidR="0025600B">
        <w:rPr>
          <w:color w:val="00000A"/>
        </w:rPr>
        <w:t>Договор</w:t>
      </w:r>
      <w:r w:rsidRPr="00D94F59">
        <w:rPr>
          <w:color w:val="00000A"/>
        </w:rPr>
        <w:t>а.</w:t>
      </w:r>
    </w:p>
    <w:p w:rsidR="006A7B85" w:rsidRPr="00D94F59" w:rsidRDefault="006A7B85" w:rsidP="004F6306">
      <w:pPr>
        <w:pStyle w:val="Standard"/>
        <w:ind w:right="-1"/>
        <w:jc w:val="both"/>
        <w:rPr>
          <w:rFonts w:ascii="Times New Roman" w:eastAsia="Times New Roman" w:hAnsi="Times New Roman" w:cs="Times New Roman"/>
          <w:color w:val="00000A"/>
          <w:sz w:val="24"/>
          <w:szCs w:val="24"/>
          <w:shd w:val="clear" w:color="auto" w:fill="00FFFF"/>
        </w:rPr>
      </w:pPr>
      <w:r w:rsidRPr="00D94F59">
        <w:rPr>
          <w:rFonts w:ascii="Times New Roman" w:eastAsia="Times New Roman" w:hAnsi="Times New Roman" w:cs="Times New Roman"/>
          <w:color w:val="00000A"/>
          <w:sz w:val="24"/>
          <w:szCs w:val="24"/>
        </w:rPr>
        <w:t>1.3.</w:t>
      </w:r>
      <w:r w:rsidRPr="00D94F59">
        <w:rPr>
          <w:rFonts w:ascii="Times New Roman" w:eastAsia="Times New Roman" w:hAnsi="Times New Roman" w:cs="Times New Roman"/>
          <w:i/>
          <w:color w:val="00000A"/>
          <w:sz w:val="24"/>
          <w:szCs w:val="24"/>
        </w:rPr>
        <w:t> </w:t>
      </w:r>
      <w:r w:rsidRPr="00D94F59">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6A7B85" w:rsidRPr="00D94F59" w:rsidRDefault="006A7B85" w:rsidP="004F6306">
      <w:pPr>
        <w:pStyle w:val="Standard"/>
        <w:ind w:right="-1"/>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BE7734" w:rsidRPr="00D94F59" w:rsidRDefault="00BE7734" w:rsidP="00476A48">
      <w:pPr>
        <w:widowControl w:val="0"/>
        <w:autoSpaceDN w:val="0"/>
        <w:adjustRightInd w:val="0"/>
        <w:jc w:val="both"/>
        <w:rPr>
          <w:sz w:val="22"/>
          <w:szCs w:val="22"/>
        </w:rPr>
      </w:pPr>
    </w:p>
    <w:p w:rsidR="004F6306" w:rsidRPr="00D94F59" w:rsidRDefault="004F6306" w:rsidP="006F220C">
      <w:pPr>
        <w:pStyle w:val="ConsNonformat"/>
        <w:widowControl/>
        <w:numPr>
          <w:ilvl w:val="0"/>
          <w:numId w:val="1"/>
        </w:numPr>
        <w:ind w:right="0"/>
        <w:jc w:val="center"/>
        <w:rPr>
          <w:rFonts w:ascii="Times New Roman" w:hAnsi="Times New Roman" w:cs="Times New Roman"/>
          <w:b/>
          <w:sz w:val="22"/>
          <w:szCs w:val="22"/>
        </w:rPr>
      </w:pPr>
      <w:r w:rsidRPr="00D94F59">
        <w:rPr>
          <w:rFonts w:ascii="Times New Roman" w:hAnsi="Times New Roman" w:cs="Times New Roman"/>
          <w:b/>
          <w:sz w:val="22"/>
          <w:szCs w:val="22"/>
        </w:rPr>
        <w:t xml:space="preserve">ЦЕНА </w:t>
      </w:r>
      <w:r w:rsidR="0025600B">
        <w:rPr>
          <w:rFonts w:ascii="Times New Roman" w:hAnsi="Times New Roman" w:cs="Times New Roman"/>
          <w:b/>
          <w:sz w:val="22"/>
          <w:szCs w:val="22"/>
        </w:rPr>
        <w:t>ДОГОВОР</w:t>
      </w:r>
      <w:r w:rsidRPr="00D94F59">
        <w:rPr>
          <w:rFonts w:ascii="Times New Roman" w:hAnsi="Times New Roman" w:cs="Times New Roman"/>
          <w:b/>
          <w:sz w:val="22"/>
          <w:szCs w:val="22"/>
        </w:rPr>
        <w:t>А И ПОРЯДОК РАСЧЕТОВ</w:t>
      </w:r>
    </w:p>
    <w:p w:rsidR="004F6306" w:rsidRPr="00D94F59" w:rsidRDefault="004F6306" w:rsidP="004F6306">
      <w:pPr>
        <w:pStyle w:val="ConsNonformat"/>
        <w:widowControl/>
        <w:ind w:left="720" w:right="0"/>
        <w:rPr>
          <w:rFonts w:ascii="Times New Roman" w:hAnsi="Times New Roman" w:cs="Times New Roman"/>
          <w:b/>
          <w:sz w:val="22"/>
          <w:szCs w:val="22"/>
        </w:rPr>
      </w:pP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2.1.</w:t>
      </w:r>
      <w:r w:rsidRPr="00F00FFD">
        <w:rPr>
          <w:rFonts w:ascii="Times New Roman" w:hAnsi="Times New Roman" w:cs="Times New Roman"/>
          <w:color w:val="00000A"/>
          <w:kern w:val="0"/>
          <w:sz w:val="24"/>
          <w:szCs w:val="24"/>
          <w:lang w:eastAsia="en-US"/>
        </w:rPr>
        <w:tab/>
        <w:t>Цена настоящего Договора составляет: _________ (_______) рублей, в том числе НДС __ %, (далее – Цена Договора) является твердой и определяется на весь срок исполнения Договора за исключением случаев, предусмотренных настоящим Договором и законодательством РФ</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2.2.</w:t>
      </w:r>
      <w:r w:rsidRPr="00F00FFD">
        <w:rPr>
          <w:rFonts w:ascii="Times New Roman" w:hAnsi="Times New Roman" w:cs="Times New Roman"/>
          <w:color w:val="00000A"/>
          <w:kern w:val="0"/>
          <w:sz w:val="24"/>
          <w:szCs w:val="24"/>
          <w:lang w:eastAsia="en-US"/>
        </w:rPr>
        <w:tab/>
        <w:t xml:space="preserve">Оплата по Договору осуществляется в рублях Российской Федерации. </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2.3.</w:t>
      </w:r>
      <w:r w:rsidRPr="00F00FFD">
        <w:rPr>
          <w:rFonts w:ascii="Times New Roman" w:hAnsi="Times New Roman" w:cs="Times New Roman"/>
          <w:color w:val="00000A"/>
          <w:kern w:val="0"/>
          <w:sz w:val="24"/>
          <w:szCs w:val="24"/>
          <w:lang w:eastAsia="en-US"/>
        </w:rPr>
        <w:tab/>
        <w:t>Цена Договора указана с учетом всех расходов Поставщика, связанных с доставкой, разгрузкой, расходов на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2.4. Цена может быть изменена по соглашению сторон в случаях, предусмотренных законодательством РФ и Положением о закупках товаров, работ, услуг МАУ «Многофункциональный центр предоставления государственных и муниципальных услуг».</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2.5.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2.6. 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w:t>
      </w:r>
      <w:r w:rsidRPr="00F00FFD">
        <w:rPr>
          <w:rFonts w:ascii="Times New Roman" w:hAnsi="Times New Roman" w:cs="Times New Roman"/>
          <w:color w:val="00000A"/>
          <w:kern w:val="0"/>
          <w:sz w:val="24"/>
          <w:szCs w:val="24"/>
          <w:lang w:eastAsia="en-US"/>
        </w:rPr>
        <w:lastRenderedPageBreak/>
        <w:t>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r w:rsidRPr="00F00FFD">
        <w:rPr>
          <w:rFonts w:ascii="Times New Roman" w:hAnsi="Times New Roman" w:cs="Times New Roman"/>
          <w:color w:val="00000A"/>
          <w:kern w:val="0"/>
          <w:sz w:val="24"/>
          <w:szCs w:val="24"/>
          <w:lang w:eastAsia="en-US"/>
        </w:rPr>
        <w:tab/>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Обязательства Заказчика по оплате Цены Договора считаются исполненными с момента списания денежных средств с банковского счета Заказчика, указанного в разделе 13 Договора.</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2.7.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после перечисления Поставщиком соответствующего размера неустойки.</w:t>
      </w:r>
    </w:p>
    <w:p w:rsidR="000113E2"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2.8.  Оплата поставок товара производится Заказчиком на основании надлежащим образом оформленных и подписанных обеими Сторонами товарно-транспортных накладных 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w:t>
      </w:r>
      <w:r w:rsidR="00E3725A">
        <w:rPr>
          <w:rFonts w:ascii="Times New Roman" w:hAnsi="Times New Roman" w:cs="Times New Roman"/>
          <w:color w:val="00000A"/>
          <w:kern w:val="0"/>
          <w:sz w:val="24"/>
          <w:szCs w:val="24"/>
          <w:lang w:eastAsia="en-US"/>
        </w:rPr>
        <w:t xml:space="preserve">тный счет Поставщика в течение </w:t>
      </w:r>
      <w:r w:rsidR="001D4CA0">
        <w:rPr>
          <w:rFonts w:ascii="Times New Roman" w:hAnsi="Times New Roman" w:cs="Times New Roman"/>
          <w:color w:val="00000A"/>
          <w:kern w:val="0"/>
          <w:sz w:val="24"/>
          <w:szCs w:val="24"/>
          <w:lang w:eastAsia="en-US"/>
        </w:rPr>
        <w:t>14 (четырнадцать</w:t>
      </w:r>
      <w:bookmarkStart w:id="0" w:name="_GoBack"/>
      <w:bookmarkEnd w:id="0"/>
      <w:r w:rsidRPr="00F00FFD">
        <w:rPr>
          <w:rFonts w:ascii="Times New Roman" w:hAnsi="Times New Roman" w:cs="Times New Roman"/>
          <w:color w:val="00000A"/>
          <w:kern w:val="0"/>
          <w:sz w:val="24"/>
          <w:szCs w:val="24"/>
          <w:lang w:eastAsia="en-US"/>
        </w:rPr>
        <w:t xml:space="preserve">) дней с момента подписания </w:t>
      </w:r>
      <w:r w:rsidR="00134CEB">
        <w:rPr>
          <w:rFonts w:ascii="Times New Roman" w:hAnsi="Times New Roman" w:cs="Times New Roman"/>
          <w:color w:val="00000A"/>
          <w:kern w:val="0"/>
          <w:sz w:val="24"/>
          <w:szCs w:val="24"/>
          <w:lang w:eastAsia="en-US"/>
        </w:rPr>
        <w:t>унифицированной формы</w:t>
      </w:r>
      <w:r w:rsidR="00134CEB" w:rsidRPr="00134CEB">
        <w:rPr>
          <w:rFonts w:ascii="Times New Roman" w:hAnsi="Times New Roman" w:cs="Times New Roman"/>
          <w:color w:val="00000A"/>
          <w:kern w:val="0"/>
          <w:sz w:val="24"/>
          <w:szCs w:val="24"/>
          <w:lang w:eastAsia="en-US"/>
        </w:rPr>
        <w:t xml:space="preserve"> </w:t>
      </w:r>
      <w:r w:rsidR="00AB5042">
        <w:rPr>
          <w:rFonts w:ascii="Times New Roman" w:hAnsi="Times New Roman" w:cs="Times New Roman"/>
          <w:color w:val="00000A"/>
          <w:kern w:val="0"/>
          <w:sz w:val="24"/>
          <w:szCs w:val="24"/>
          <w:lang w:eastAsia="en-US"/>
        </w:rPr>
        <w:t>ТОРГ-12</w:t>
      </w:r>
      <w:r w:rsidRPr="00F00FFD">
        <w:rPr>
          <w:rFonts w:ascii="Times New Roman" w:hAnsi="Times New Roman" w:cs="Times New Roman"/>
          <w:color w:val="00000A"/>
          <w:kern w:val="0"/>
          <w:sz w:val="24"/>
          <w:szCs w:val="24"/>
          <w:lang w:eastAsia="en-US"/>
        </w:rPr>
        <w:t>. Датой оплаты считается день списания денежных средств с расчетного счета Заказчика.</w:t>
      </w:r>
    </w:p>
    <w:p w:rsidR="00F00FFD" w:rsidRPr="00D94F59" w:rsidRDefault="00F00FFD" w:rsidP="00F00FFD">
      <w:pPr>
        <w:pStyle w:val="Standard"/>
        <w:jc w:val="both"/>
        <w:rPr>
          <w:rFonts w:ascii="Times New Roman" w:hAnsi="Times New Roman" w:cs="Times New Roman"/>
          <w:sz w:val="24"/>
          <w:szCs w:val="24"/>
        </w:rPr>
      </w:pPr>
    </w:p>
    <w:p w:rsidR="000113E2" w:rsidRPr="00D94F59" w:rsidRDefault="000113E2" w:rsidP="006F220C">
      <w:pPr>
        <w:pStyle w:val="Standard"/>
        <w:keepNext/>
        <w:numPr>
          <w:ilvl w:val="0"/>
          <w:numId w:val="1"/>
        </w:numPr>
        <w:jc w:val="center"/>
        <w:rPr>
          <w:rFonts w:ascii="Times New Roman" w:eastAsia="Times New Roman" w:hAnsi="Times New Roman" w:cs="Times New Roman"/>
          <w:b/>
          <w:color w:val="00000A"/>
          <w:sz w:val="24"/>
          <w:szCs w:val="24"/>
        </w:rPr>
      </w:pPr>
      <w:bookmarkStart w:id="1" w:name="_Toc423361466"/>
      <w:r w:rsidRPr="00D94F59">
        <w:rPr>
          <w:rFonts w:ascii="Times New Roman" w:eastAsia="Times New Roman" w:hAnsi="Times New Roman" w:cs="Times New Roman"/>
          <w:b/>
          <w:color w:val="00000A"/>
          <w:sz w:val="24"/>
          <w:szCs w:val="24"/>
        </w:rPr>
        <w:t>СРОК ПОСТАВКИ</w:t>
      </w:r>
      <w:bookmarkEnd w:id="1"/>
      <w:r w:rsidRPr="00D94F59">
        <w:rPr>
          <w:rFonts w:ascii="Times New Roman" w:eastAsia="Times New Roman" w:hAnsi="Times New Roman" w:cs="Times New Roman"/>
          <w:b/>
          <w:color w:val="00000A"/>
          <w:sz w:val="24"/>
          <w:szCs w:val="24"/>
        </w:rPr>
        <w:t xml:space="preserve"> ТОВАРА</w:t>
      </w:r>
    </w:p>
    <w:p w:rsidR="000113E2" w:rsidRPr="00980629" w:rsidRDefault="000113E2" w:rsidP="000113E2">
      <w:pPr>
        <w:pStyle w:val="Standard"/>
        <w:keepNext/>
        <w:ind w:left="360"/>
        <w:jc w:val="center"/>
        <w:rPr>
          <w:rFonts w:ascii="Times New Roman" w:eastAsia="Times New Roman" w:hAnsi="Times New Roman" w:cs="Times New Roman"/>
          <w:color w:val="00000A"/>
          <w:sz w:val="24"/>
          <w:szCs w:val="24"/>
        </w:rPr>
      </w:pP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24799E">
        <w:rPr>
          <w:rFonts w:ascii="Times New Roman" w:eastAsia="Times New Roman" w:hAnsi="Times New Roman" w:cs="Times New Roman"/>
          <w:color w:val="00000A"/>
          <w:sz w:val="24"/>
          <w:szCs w:val="24"/>
        </w:rPr>
        <w:t xml:space="preserve">3.1. Поставка товара Заказчику осуществляется </w:t>
      </w:r>
      <w:r w:rsidR="00007ED1" w:rsidRPr="0024799E">
        <w:rPr>
          <w:rFonts w:ascii="Times New Roman" w:eastAsia="Times New Roman" w:hAnsi="Times New Roman" w:cs="Times New Roman"/>
          <w:color w:val="00000A"/>
          <w:sz w:val="24"/>
          <w:szCs w:val="24"/>
        </w:rPr>
        <w:t>в течении 30 дней с момента заключения договора.</w:t>
      </w:r>
    </w:p>
    <w:p w:rsidR="000113E2" w:rsidRPr="00D94F59" w:rsidRDefault="000113E2" w:rsidP="000113E2">
      <w:pPr>
        <w:autoSpaceDE w:val="0"/>
        <w:jc w:val="both"/>
        <w:rPr>
          <w:color w:val="00000A"/>
          <w:lang w:eastAsia="ar-SA"/>
        </w:rPr>
      </w:pPr>
      <w:r w:rsidRPr="00D94F59">
        <w:rPr>
          <w:color w:val="00000A"/>
          <w:lang w:eastAsia="ar-SA"/>
        </w:rPr>
        <w:t xml:space="preserve">3.2. Окончание срока действия настоящего </w:t>
      </w:r>
      <w:r w:rsidR="0025600B">
        <w:rPr>
          <w:color w:val="00000A"/>
          <w:lang w:eastAsia="ar-SA"/>
        </w:rPr>
        <w:t>Договор</w:t>
      </w:r>
      <w:r w:rsidRPr="00D94F59">
        <w:rPr>
          <w:color w:val="00000A"/>
          <w:lang w:eastAsia="ar-SA"/>
        </w:rPr>
        <w:t xml:space="preserve">а не влечет прекращение неисполненных обязательств сторон. </w:t>
      </w:r>
    </w:p>
    <w:p w:rsidR="000113E2" w:rsidRPr="00D94F59" w:rsidRDefault="000113E2" w:rsidP="000113E2">
      <w:pPr>
        <w:pStyle w:val="ConsNonformat"/>
        <w:widowControl/>
        <w:ind w:left="390" w:right="0"/>
        <w:rPr>
          <w:rFonts w:ascii="Times New Roman" w:hAnsi="Times New Roman" w:cs="Times New Roman"/>
          <w:b/>
          <w:sz w:val="22"/>
          <w:szCs w:val="22"/>
        </w:rPr>
      </w:pPr>
    </w:p>
    <w:p w:rsidR="000113E2" w:rsidRPr="00D94F59" w:rsidRDefault="000113E2" w:rsidP="006F220C">
      <w:pPr>
        <w:pStyle w:val="Standard"/>
        <w:numPr>
          <w:ilvl w:val="0"/>
          <w:numId w:val="1"/>
        </w:numPr>
        <w:jc w:val="center"/>
        <w:rPr>
          <w:rFonts w:ascii="Times New Roman" w:eastAsia="Times New Roman" w:hAnsi="Times New Roman" w:cs="Times New Roman"/>
          <w:b/>
          <w:color w:val="00000A"/>
          <w:sz w:val="24"/>
          <w:szCs w:val="24"/>
        </w:rPr>
      </w:pPr>
      <w:bookmarkStart w:id="2" w:name="_Toc423361467"/>
      <w:r w:rsidRPr="00D94F59">
        <w:rPr>
          <w:rFonts w:ascii="Times New Roman" w:eastAsia="Times New Roman" w:hAnsi="Times New Roman" w:cs="Times New Roman"/>
          <w:b/>
          <w:color w:val="00000A"/>
          <w:sz w:val="24"/>
          <w:szCs w:val="24"/>
        </w:rPr>
        <w:t>ПОРЯДОК ПРИЕМКИ ТОВАР</w:t>
      </w:r>
      <w:bookmarkEnd w:id="2"/>
      <w:r w:rsidRPr="00D94F59">
        <w:rPr>
          <w:rFonts w:ascii="Times New Roman" w:eastAsia="Times New Roman" w:hAnsi="Times New Roman" w:cs="Times New Roman"/>
          <w:b/>
          <w:color w:val="00000A"/>
          <w:sz w:val="24"/>
          <w:szCs w:val="24"/>
        </w:rPr>
        <w:t>А</w:t>
      </w:r>
    </w:p>
    <w:p w:rsidR="000113E2" w:rsidRPr="00D94F59" w:rsidRDefault="000113E2" w:rsidP="000113E2">
      <w:pPr>
        <w:pStyle w:val="Standard"/>
        <w:ind w:left="360"/>
        <w:jc w:val="center"/>
        <w:rPr>
          <w:rFonts w:ascii="Times New Roman" w:eastAsia="Times New Roman" w:hAnsi="Times New Roman" w:cs="Times New Roman"/>
          <w:b/>
          <w:color w:val="00000A"/>
          <w:sz w:val="24"/>
          <w:szCs w:val="24"/>
        </w:rPr>
      </w:pPr>
    </w:p>
    <w:p w:rsidR="000113E2" w:rsidRPr="00D94F59" w:rsidRDefault="000113E2" w:rsidP="000113E2">
      <w:pPr>
        <w:pStyle w:val="Standard"/>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не менее чем за 1 (один) рабочий день до даты передачи </w:t>
      </w:r>
      <w:r w:rsidRPr="00D94F59">
        <w:rPr>
          <w:rFonts w:ascii="Times New Roman" w:eastAsia="Times New Roman" w:hAnsi="Times New Roman" w:cs="Times New Roman"/>
          <w:bCs/>
          <w:color w:val="00000A"/>
          <w:sz w:val="24"/>
          <w:szCs w:val="24"/>
        </w:rPr>
        <w:t>товара</w:t>
      </w:r>
      <w:r w:rsidRPr="00D94F59">
        <w:rPr>
          <w:rFonts w:ascii="Times New Roman" w:eastAsia="Times New Roman" w:hAnsi="Times New Roman" w:cs="Times New Roman"/>
          <w:color w:val="00000A"/>
          <w:sz w:val="24"/>
          <w:szCs w:val="24"/>
        </w:rPr>
        <w:t>.</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за свой счет собственными техническими средствами или с привлечением третьих лиц.</w:t>
      </w:r>
    </w:p>
    <w:p w:rsidR="000113E2" w:rsidRPr="00D94F59" w:rsidRDefault="000113E2" w:rsidP="000113E2">
      <w:pPr>
        <w:pStyle w:val="ConsPlusNormal"/>
        <w:ind w:firstLine="0"/>
        <w:jc w:val="both"/>
        <w:rPr>
          <w:rFonts w:ascii="Times New Roman" w:hAnsi="Times New Roman" w:cs="Times New Roman"/>
          <w:sz w:val="24"/>
          <w:szCs w:val="24"/>
        </w:rPr>
      </w:pPr>
      <w:r w:rsidRPr="00D94F59">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D94F59">
        <w:rPr>
          <w:rFonts w:ascii="Times New Roman" w:eastAsia="Arial Unicode MS" w:hAnsi="Times New Roman" w:cs="Times New Roman"/>
          <w:sz w:val="24"/>
          <w:szCs w:val="24"/>
        </w:rPr>
        <w:t>функциональным, техническим, качественным характеристикам,</w:t>
      </w:r>
      <w:r w:rsidRPr="00D94F59">
        <w:rPr>
          <w:rFonts w:ascii="Times New Roman" w:hAnsi="Times New Roman" w:cs="Times New Roman"/>
          <w:color w:val="00000A"/>
          <w:sz w:val="24"/>
          <w:szCs w:val="24"/>
        </w:rPr>
        <w:t xml:space="preserve"> указанным в Спецификации поставляемых товаров.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D94F59">
        <w:rPr>
          <w:rFonts w:ascii="Times New Roman" w:eastAsia="Arial Unicode MS" w:hAnsi="Times New Roman" w:cs="Times New Roman"/>
          <w:sz w:val="24"/>
          <w:szCs w:val="24"/>
        </w:rPr>
        <w:t xml:space="preserve">соответствующими техническими и функциональными </w:t>
      </w:r>
      <w:r w:rsidRPr="00D94F59">
        <w:rPr>
          <w:rFonts w:ascii="Times New Roman" w:hAnsi="Times New Roman" w:cs="Times New Roman"/>
          <w:color w:val="00000A"/>
          <w:sz w:val="24"/>
          <w:szCs w:val="24"/>
        </w:rPr>
        <w:t xml:space="preserve">характеристиками товара, указанными в </w:t>
      </w:r>
      <w:r w:rsidRPr="00D94F59">
        <w:rPr>
          <w:rFonts w:ascii="Times New Roman" w:hAnsi="Times New Roman" w:cs="Times New Roman"/>
          <w:sz w:val="24"/>
          <w:szCs w:val="24"/>
        </w:rPr>
        <w:t xml:space="preserve">Спецификации поставляемых товаров. </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0113E2" w:rsidRPr="00D94F59" w:rsidRDefault="000113E2" w:rsidP="000113E2">
      <w:pPr>
        <w:pStyle w:val="Standard"/>
        <w:jc w:val="both"/>
        <w:rPr>
          <w:rFonts w:ascii="Times New Roman" w:hAnsi="Times New Roman" w:cs="Times New Roman"/>
          <w:sz w:val="24"/>
          <w:szCs w:val="24"/>
        </w:rPr>
      </w:pPr>
      <w:r w:rsidRPr="00D94F59">
        <w:rPr>
          <w:rFonts w:ascii="Times New Roman" w:hAnsi="Times New Roman" w:cs="Times New Roman"/>
          <w:sz w:val="24"/>
          <w:szCs w:val="24"/>
        </w:rPr>
        <w:t>4.8. Поставщик в день поставки (передачи) товара передаёт Заказчику:</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eastAsia="Times New Roman" w:hAnsi="Times New Roman" w:cs="Times New Roman"/>
          <w:sz w:val="24"/>
          <w:szCs w:val="24"/>
        </w:rPr>
        <w:t>- товарные накладные в 2 (двух) экземплярах, подписанные Поставщиком;</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xml:space="preserve">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счет на оплату поставленного товара;</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счет-фактуру;</w:t>
      </w:r>
    </w:p>
    <w:p w:rsidR="000113E2" w:rsidRPr="00D94F59" w:rsidRDefault="000113E2" w:rsidP="000113E2">
      <w:pPr>
        <w:pStyle w:val="Standard"/>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0113E2" w:rsidRPr="00D94F59" w:rsidRDefault="000113E2" w:rsidP="000113E2">
      <w:pPr>
        <w:pStyle w:val="Standard"/>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0113E2" w:rsidRPr="00D94F59" w:rsidRDefault="000113E2" w:rsidP="000113E2">
      <w:pPr>
        <w:pStyle w:val="Standard"/>
        <w:ind w:firstLine="529"/>
        <w:jc w:val="both"/>
        <w:rPr>
          <w:rFonts w:ascii="Times New Roman" w:hAnsi="Times New Roman" w:cs="Times New Roman"/>
          <w:sz w:val="24"/>
          <w:szCs w:val="24"/>
        </w:rPr>
      </w:pPr>
      <w:r w:rsidRPr="00D94F59">
        <w:rPr>
          <w:rFonts w:ascii="Times New Roman" w:hAnsi="Times New Roman" w:cs="Times New Roman"/>
          <w:sz w:val="24"/>
          <w:szCs w:val="24"/>
        </w:rPr>
        <w:t xml:space="preserve">В этот же день Заказчик возвращает Поставщику 1 (один) экземпляр </w:t>
      </w:r>
      <w:r w:rsidRPr="00D94F59">
        <w:rPr>
          <w:rFonts w:ascii="Times New Roman" w:eastAsia="Times New Roman" w:hAnsi="Times New Roman" w:cs="Times New Roman"/>
          <w:sz w:val="24"/>
          <w:szCs w:val="24"/>
        </w:rPr>
        <w:t xml:space="preserve">товарной накладной, </w:t>
      </w:r>
      <w:r w:rsidRPr="00D94F59">
        <w:rPr>
          <w:rFonts w:ascii="Times New Roman" w:hAnsi="Times New Roman" w:cs="Times New Roman"/>
          <w:sz w:val="24"/>
          <w:szCs w:val="24"/>
        </w:rPr>
        <w:t xml:space="preserve">подписанный Заказчиком. Товарная </w:t>
      </w:r>
      <w:r w:rsidRPr="00D94F59">
        <w:rPr>
          <w:rFonts w:ascii="Times New Roman" w:eastAsia="Times New Roman" w:hAnsi="Times New Roman" w:cs="Times New Roman"/>
          <w:sz w:val="24"/>
          <w:szCs w:val="24"/>
          <w:lang w:eastAsia="ru-RU"/>
        </w:rPr>
        <w:t xml:space="preserve">накладная является подтверждением факта передачи Заказчику </w:t>
      </w:r>
      <w:r w:rsidRPr="00D94F59">
        <w:rPr>
          <w:rFonts w:ascii="Times New Roman" w:eastAsia="Times New Roman" w:hAnsi="Times New Roman" w:cs="Times New Roman"/>
          <w:sz w:val="24"/>
          <w:szCs w:val="24"/>
          <w:lang w:eastAsia="ru-RU"/>
        </w:rPr>
        <w:lastRenderedPageBreak/>
        <w:t>товара</w:t>
      </w:r>
      <w:r w:rsidRPr="00D94F59">
        <w:rPr>
          <w:rFonts w:ascii="Times New Roman" w:eastAsia="Times New Roman" w:hAnsi="Times New Roman" w:cs="Times New Roman"/>
          <w:color w:val="00000A"/>
          <w:sz w:val="24"/>
          <w:szCs w:val="24"/>
        </w:rPr>
        <w:t>.</w:t>
      </w:r>
    </w:p>
    <w:p w:rsidR="000113E2" w:rsidRPr="00D94F59" w:rsidRDefault="000113E2" w:rsidP="006F220C">
      <w:pPr>
        <w:pStyle w:val="Standard"/>
        <w:numPr>
          <w:ilvl w:val="1"/>
          <w:numId w:val="2"/>
        </w:numPr>
        <w:ind w:left="0" w:firstLine="0"/>
        <w:jc w:val="both"/>
        <w:rPr>
          <w:rFonts w:ascii="Times New Roman" w:hAnsi="Times New Roman" w:cs="Times New Roman"/>
          <w:sz w:val="24"/>
          <w:szCs w:val="24"/>
        </w:rPr>
      </w:pPr>
      <w:r w:rsidRPr="00D94F59">
        <w:rPr>
          <w:rFonts w:ascii="Times New Roman" w:hAnsi="Times New Roman" w:cs="Times New Roman"/>
          <w:sz w:val="24"/>
          <w:szCs w:val="24"/>
        </w:rPr>
        <w:t xml:space="preserve"> В случае принятия Заказчиком товара обязательств</w:t>
      </w:r>
      <w:r w:rsidR="00F00FFD">
        <w:rPr>
          <w:rFonts w:ascii="Times New Roman" w:hAnsi="Times New Roman" w:cs="Times New Roman"/>
          <w:sz w:val="24"/>
          <w:szCs w:val="24"/>
        </w:rPr>
        <w:t xml:space="preserve">а Поставщика по поставке товара </w:t>
      </w:r>
      <w:r w:rsidRPr="00D94F59">
        <w:rPr>
          <w:rFonts w:ascii="Times New Roman" w:hAnsi="Times New Roman" w:cs="Times New Roman"/>
          <w:sz w:val="24"/>
          <w:szCs w:val="24"/>
        </w:rPr>
        <w:t>считаются выполненными надлежащим образом.</w:t>
      </w:r>
    </w:p>
    <w:p w:rsidR="000113E2" w:rsidRPr="00D94F59" w:rsidRDefault="000113E2" w:rsidP="000113E2">
      <w:pPr>
        <w:pStyle w:val="Standard"/>
        <w:ind w:firstLine="709"/>
        <w:jc w:val="both"/>
        <w:rPr>
          <w:rFonts w:ascii="Times New Roman" w:hAnsi="Times New Roman" w:cs="Times New Roman"/>
          <w:sz w:val="24"/>
          <w:szCs w:val="24"/>
        </w:rPr>
      </w:pPr>
      <w:r w:rsidRPr="00D94F59">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0113E2" w:rsidRPr="00D94F59" w:rsidRDefault="000113E2" w:rsidP="00F9378E">
      <w:pPr>
        <w:pStyle w:val="Standard"/>
        <w:jc w:val="both"/>
        <w:rPr>
          <w:rFonts w:ascii="Times New Roman" w:hAnsi="Times New Roman" w:cs="Times New Roman"/>
          <w:sz w:val="24"/>
          <w:szCs w:val="24"/>
        </w:rPr>
      </w:pPr>
      <w:r w:rsidRPr="00D94F59">
        <w:rPr>
          <w:rFonts w:ascii="Times New Roman" w:hAnsi="Times New Roman" w:cs="Times New Roman"/>
          <w:sz w:val="24"/>
          <w:szCs w:val="24"/>
        </w:rPr>
        <w:t>4.1</w:t>
      </w:r>
      <w:r w:rsidR="00F9378E" w:rsidRPr="00D94F59">
        <w:rPr>
          <w:rFonts w:ascii="Times New Roman" w:hAnsi="Times New Roman" w:cs="Times New Roman"/>
          <w:sz w:val="24"/>
          <w:szCs w:val="24"/>
        </w:rPr>
        <w:t>0</w:t>
      </w:r>
      <w:r w:rsidRPr="00D94F59">
        <w:rPr>
          <w:rFonts w:ascii="Times New Roman" w:hAnsi="Times New Roman" w:cs="Times New Roman"/>
          <w:sz w:val="24"/>
          <w:szCs w:val="24"/>
        </w:rPr>
        <w:t xml:space="preserve">.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и по день принятия Заказчиком товара </w:t>
      </w:r>
      <w:r w:rsidR="00F9378E" w:rsidRPr="00D94F59">
        <w:rPr>
          <w:rFonts w:ascii="Times New Roman" w:hAnsi="Times New Roman" w:cs="Times New Roman"/>
          <w:sz w:val="24"/>
          <w:szCs w:val="24"/>
        </w:rPr>
        <w:t>начисляется,</w:t>
      </w:r>
      <w:r w:rsidRPr="00D94F59">
        <w:rPr>
          <w:rFonts w:ascii="Times New Roman" w:hAnsi="Times New Roman" w:cs="Times New Roman"/>
          <w:sz w:val="24"/>
          <w:szCs w:val="24"/>
        </w:rPr>
        <w:t xml:space="preserve"> пеня за просрочку исполнения Поставщиком своих обязательств (п. 7.7.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w:t>
      </w:r>
    </w:p>
    <w:p w:rsidR="000113E2" w:rsidRPr="00D94F59" w:rsidRDefault="000113E2" w:rsidP="00F9378E">
      <w:pPr>
        <w:pStyle w:val="Standard"/>
        <w:jc w:val="both"/>
        <w:rPr>
          <w:rFonts w:ascii="Times New Roman" w:hAnsi="Times New Roman" w:cs="Times New Roman"/>
          <w:sz w:val="24"/>
          <w:szCs w:val="24"/>
        </w:rPr>
      </w:pPr>
      <w:r w:rsidRPr="00D94F59">
        <w:rPr>
          <w:rFonts w:ascii="Times New Roman" w:hAnsi="Times New Roman" w:cs="Times New Roman"/>
          <w:sz w:val="24"/>
          <w:szCs w:val="24"/>
        </w:rPr>
        <w:t>4.1</w:t>
      </w:r>
      <w:r w:rsidR="00F9378E" w:rsidRPr="00D94F59">
        <w:rPr>
          <w:rFonts w:ascii="Times New Roman" w:hAnsi="Times New Roman" w:cs="Times New Roman"/>
          <w:sz w:val="24"/>
          <w:szCs w:val="24"/>
        </w:rPr>
        <w:t>1</w:t>
      </w:r>
      <w:r w:rsidRPr="00D94F59">
        <w:rPr>
          <w:rFonts w:ascii="Times New Roman" w:hAnsi="Times New Roman" w:cs="Times New Roman"/>
          <w:sz w:val="24"/>
          <w:szCs w:val="24"/>
        </w:rPr>
        <w:t xml:space="preserve">.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 Право собственности на товар и риск его случайной гибели и порчи переходит к Заказчику в день подписания им Акта приема-передачи товара.</w:t>
      </w:r>
    </w:p>
    <w:p w:rsidR="000113E2" w:rsidRPr="00D94F59" w:rsidRDefault="000113E2" w:rsidP="00F9378E">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4.1</w:t>
      </w:r>
      <w:r w:rsidR="00F9378E" w:rsidRPr="00D94F59">
        <w:rPr>
          <w:rFonts w:ascii="Times New Roman" w:eastAsia="Times New Roman" w:hAnsi="Times New Roman" w:cs="Times New Roman"/>
          <w:color w:val="00000A"/>
          <w:sz w:val="24"/>
          <w:szCs w:val="24"/>
        </w:rPr>
        <w:t>2</w:t>
      </w:r>
      <w:r w:rsidRPr="00D94F59">
        <w:rPr>
          <w:rFonts w:ascii="Times New Roman" w:eastAsia="Times New Roman" w:hAnsi="Times New Roman" w:cs="Times New Roman"/>
          <w:color w:val="00000A"/>
          <w:sz w:val="24"/>
          <w:szCs w:val="24"/>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0113E2" w:rsidRPr="00D94F59" w:rsidRDefault="000113E2" w:rsidP="00F9378E">
      <w:pPr>
        <w:pStyle w:val="ConsNonformat"/>
        <w:widowControl/>
        <w:ind w:right="0"/>
        <w:rPr>
          <w:rFonts w:ascii="Times New Roman" w:hAnsi="Times New Roman" w:cs="Times New Roman"/>
          <w:b/>
          <w:sz w:val="22"/>
          <w:szCs w:val="22"/>
        </w:rPr>
      </w:pPr>
    </w:p>
    <w:p w:rsidR="00DC09D5" w:rsidRPr="00D94F59" w:rsidRDefault="00E3131B" w:rsidP="006F220C">
      <w:pPr>
        <w:pStyle w:val="ConsNonformat"/>
        <w:widowControl/>
        <w:numPr>
          <w:ilvl w:val="0"/>
          <w:numId w:val="2"/>
        </w:numPr>
        <w:ind w:right="0"/>
        <w:jc w:val="center"/>
        <w:rPr>
          <w:rFonts w:ascii="Times New Roman" w:hAnsi="Times New Roman" w:cs="Times New Roman"/>
          <w:b/>
          <w:sz w:val="22"/>
          <w:szCs w:val="22"/>
        </w:rPr>
      </w:pPr>
      <w:r w:rsidRPr="00D94F59">
        <w:rPr>
          <w:rFonts w:ascii="Times New Roman" w:hAnsi="Times New Roman" w:cs="Times New Roman"/>
          <w:b/>
          <w:sz w:val="22"/>
          <w:szCs w:val="22"/>
        </w:rPr>
        <w:t>ПРАВА И ОБЯЗАННОСТИ СТОРОН</w:t>
      </w:r>
    </w:p>
    <w:p w:rsidR="00AA45E3" w:rsidRPr="00D94F59" w:rsidRDefault="00AA45E3" w:rsidP="00356290">
      <w:pPr>
        <w:pStyle w:val="ConsNonformat"/>
        <w:widowControl/>
        <w:ind w:left="390" w:right="0"/>
        <w:rPr>
          <w:rFonts w:ascii="Times New Roman" w:hAnsi="Times New Roman" w:cs="Times New Roman"/>
          <w:sz w:val="22"/>
          <w:szCs w:val="22"/>
        </w:rPr>
      </w:pP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5.1. Заказчик вправе: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5.1.1. Требовать от Поставщика надлежащего исполнения обязательств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5.1.2. Запрашивать у Поставщика информацию о ходе исполнения обязательств Поставщика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5.1.3. Ссылаться на недостатки поставляемого товара, в том числе в части его качества, количества.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5.1.4. Принять решение об одностороннем отказе от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w:t>
      </w:r>
      <w:r w:rsidRPr="00D94F59">
        <w:rPr>
          <w:rFonts w:ascii="Times New Roman" w:hAnsi="Times New Roman" w:cs="Times New Roman"/>
          <w:sz w:val="24"/>
          <w:szCs w:val="24"/>
        </w:rPr>
        <w:t xml:space="preserve">в случаях, предусмотренных разделом 8 настоящего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w:t>
      </w:r>
    </w:p>
    <w:p w:rsidR="00F9378E" w:rsidRPr="00D94F59" w:rsidRDefault="00F9378E" w:rsidP="00F9378E">
      <w:pPr>
        <w:pStyle w:val="Standard"/>
        <w:tabs>
          <w:tab w:val="left" w:pos="1843"/>
        </w:tabs>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5.2. Заказчик обязан:</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требовать устранения замечаний, в том числе замены товара на соответствующий условиям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5.2.3. Требовать оплаты неустойки (штрафа, пени)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5.2.4. Принять решение об одностороннем отказе от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в случаях, предусмотренных пунктом 8.3.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е. </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5.2.6. Осуществлять контроль за порядком и сроками поставки товара.</w:t>
      </w: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5.3. Поставщик вправе: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5.3.1. Требовать подписания Заказчиком Акта приема-передачи товара в установленном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ом порядке.</w:t>
      </w:r>
    </w:p>
    <w:p w:rsidR="00F9378E" w:rsidRPr="00D94F59" w:rsidRDefault="00F9378E" w:rsidP="00F9378E">
      <w:pPr>
        <w:pStyle w:val="Standard"/>
        <w:shd w:val="clear" w:color="auto" w:fill="FFFFFF"/>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5.3.2. Требовать своевременной оплаты за поставленный и принятый товар в соответствии с </w:t>
      </w:r>
      <w:r w:rsidRPr="00D94F59">
        <w:rPr>
          <w:rFonts w:ascii="Times New Roman" w:eastAsia="Times New Roman" w:hAnsi="Times New Roman" w:cs="Times New Roman"/>
          <w:color w:val="00000A"/>
          <w:sz w:val="24"/>
          <w:szCs w:val="24"/>
        </w:rPr>
        <w:lastRenderedPageBreak/>
        <w:t xml:space="preserve">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5.3.3. Привлечь к исполнению своих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5.3.4. Запрашивать у Заказчика разъяснения и уточнения по вопросам поставки товара в рамках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5.4. Поставщик обязан:</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5.4.1.  Своевременно и надлежащим образом поставить товар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bookmarkStart w:id="3" w:name="Par102"/>
      <w:bookmarkEnd w:id="3"/>
      <w:r w:rsidRPr="00D94F59">
        <w:rPr>
          <w:rFonts w:ascii="Times New Roman" w:eastAsia="Times New Roman" w:hAnsi="Times New Roman" w:cs="Times New Roman"/>
          <w:color w:val="00000A"/>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5.4.5. Оплатить неустойку (штрафы, пени), предусмотренную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5.4.6.</w:t>
      </w:r>
      <w:r w:rsidRPr="00D94F59">
        <w:rPr>
          <w:rFonts w:ascii="Times New Roman" w:eastAsia="Times New Roman" w:hAnsi="Times New Roman" w:cs="Times New Roman"/>
          <w:i/>
          <w:iCs/>
          <w:color w:val="00000A"/>
          <w:sz w:val="24"/>
          <w:szCs w:val="24"/>
        </w:rPr>
        <w:t> </w:t>
      </w:r>
      <w:r w:rsidRPr="00D94F59">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D94F59">
        <w:rPr>
          <w:rFonts w:ascii="Times New Roman" w:eastAsia="Times New Roman" w:hAnsi="Times New Roman" w:cs="Times New Roman"/>
          <w:color w:val="00000A"/>
          <w:sz w:val="24"/>
          <w:szCs w:val="24"/>
        </w:rPr>
        <w:t xml:space="preserve">странить их в сроки, указанные в </w:t>
      </w:r>
      <w:r w:rsidRPr="00D94F59">
        <w:rPr>
          <w:rFonts w:ascii="Times New Roman" w:hAnsi="Times New Roman" w:cs="Times New Roman"/>
          <w:sz w:val="24"/>
          <w:szCs w:val="24"/>
        </w:rPr>
        <w:t>мотивированном отказе от принятия поставленного товара</w:t>
      </w:r>
      <w:r w:rsidRPr="00D94F59">
        <w:rPr>
          <w:rFonts w:ascii="Times New Roman" w:eastAsia="Times New Roman" w:hAnsi="Times New Roman" w:cs="Times New Roman"/>
          <w:color w:val="00000A"/>
          <w:sz w:val="24"/>
          <w:szCs w:val="24"/>
        </w:rPr>
        <w:t xml:space="preserve"> (п. 4.11.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A274F5" w:rsidRPr="00D94F59" w:rsidRDefault="00F9378E" w:rsidP="00071B70">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5.4.7.</w:t>
      </w:r>
      <w:r w:rsidRPr="00D94F59">
        <w:rPr>
          <w:rFonts w:ascii="Times New Roman" w:eastAsia="Times New Roman" w:hAnsi="Times New Roman" w:cs="Times New Roman"/>
          <w:i/>
          <w:iCs/>
          <w:color w:val="00000A"/>
          <w:sz w:val="24"/>
          <w:szCs w:val="24"/>
        </w:rPr>
        <w:t> </w:t>
      </w:r>
      <w:r w:rsidRPr="00D94F59">
        <w:rPr>
          <w:rFonts w:ascii="Times New Roman" w:eastAsia="Times New Roman" w:hAnsi="Times New Roman" w:cs="Times New Roman"/>
          <w:color w:val="00000A"/>
          <w:sz w:val="24"/>
          <w:szCs w:val="24"/>
        </w:rPr>
        <w:t xml:space="preserve">Исполнять иные обязательства, предусмотренные законодательством Российской Федерации 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ом.</w:t>
      </w:r>
    </w:p>
    <w:p w:rsidR="00F259BE" w:rsidRPr="00071B70" w:rsidRDefault="00F259BE" w:rsidP="00356290">
      <w:pPr>
        <w:pStyle w:val="ConsNormal"/>
        <w:widowControl/>
        <w:ind w:right="0" w:firstLine="0"/>
        <w:jc w:val="both"/>
        <w:rPr>
          <w:rFonts w:ascii="Times New Roman" w:hAnsi="Times New Roman" w:cs="Times New Roman"/>
          <w:sz w:val="24"/>
          <w:szCs w:val="24"/>
        </w:rPr>
      </w:pPr>
    </w:p>
    <w:p w:rsidR="00DC09D5" w:rsidRPr="00071B70" w:rsidRDefault="00146724" w:rsidP="006F220C">
      <w:pPr>
        <w:pStyle w:val="ConsNonformat"/>
        <w:widowControl/>
        <w:numPr>
          <w:ilvl w:val="0"/>
          <w:numId w:val="2"/>
        </w:numPr>
        <w:ind w:right="0"/>
        <w:jc w:val="center"/>
        <w:rPr>
          <w:rFonts w:ascii="Times New Roman" w:hAnsi="Times New Roman" w:cs="Times New Roman"/>
          <w:b/>
          <w:sz w:val="24"/>
          <w:szCs w:val="24"/>
        </w:rPr>
      </w:pPr>
      <w:r w:rsidRPr="00071B70">
        <w:rPr>
          <w:rFonts w:ascii="Times New Roman" w:hAnsi="Times New Roman" w:cs="Times New Roman"/>
          <w:b/>
          <w:sz w:val="24"/>
          <w:szCs w:val="24"/>
        </w:rPr>
        <w:t>ТРЕБОВАНИЯ К РЕЗУЛЬТАТАМ РАБОТ</w:t>
      </w:r>
    </w:p>
    <w:p w:rsidR="00146724" w:rsidRPr="00D94F59" w:rsidRDefault="00146724" w:rsidP="00356290">
      <w:pPr>
        <w:pStyle w:val="ConsNonformat"/>
        <w:widowControl/>
        <w:ind w:left="390" w:right="0"/>
        <w:rPr>
          <w:rFonts w:ascii="Times New Roman" w:hAnsi="Times New Roman" w:cs="Times New Roman"/>
          <w:sz w:val="22"/>
          <w:szCs w:val="22"/>
        </w:rPr>
      </w:pPr>
    </w:p>
    <w:p w:rsidR="00C95A0D"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2"/>
          <w:szCs w:val="22"/>
        </w:rPr>
        <w:t>6</w:t>
      </w:r>
      <w:r w:rsidR="00C95A0D" w:rsidRPr="00D94F59">
        <w:rPr>
          <w:rFonts w:ascii="Times New Roman" w:hAnsi="Times New Roman" w:cs="Times New Roman"/>
          <w:sz w:val="22"/>
          <w:szCs w:val="22"/>
        </w:rPr>
        <w:t>.1</w:t>
      </w:r>
      <w:r w:rsidR="00C95A0D" w:rsidRPr="00D94F59">
        <w:rPr>
          <w:rFonts w:ascii="Times New Roman" w:hAnsi="Times New Roman" w:cs="Times New Roman"/>
          <w:sz w:val="24"/>
          <w:szCs w:val="24"/>
        </w:rPr>
        <w:t xml:space="preserve">. Приемка работ осуществляется в </w:t>
      </w:r>
      <w:r w:rsidR="00595DE1" w:rsidRPr="00D94F59">
        <w:rPr>
          <w:rFonts w:ascii="Times New Roman" w:hAnsi="Times New Roman" w:cs="Times New Roman"/>
          <w:sz w:val="24"/>
          <w:szCs w:val="24"/>
        </w:rPr>
        <w:t>соответствии с</w:t>
      </w:r>
      <w:r w:rsidR="00C95A0D" w:rsidRPr="00D94F59">
        <w:rPr>
          <w:rFonts w:ascii="Times New Roman" w:hAnsi="Times New Roman" w:cs="Times New Roman"/>
          <w:sz w:val="24"/>
          <w:szCs w:val="24"/>
        </w:rPr>
        <w:t xml:space="preserve"> нормами и правилами. </w:t>
      </w:r>
    </w:p>
    <w:p w:rsidR="00C95A0D"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4"/>
          <w:szCs w:val="24"/>
        </w:rPr>
        <w:t>6</w:t>
      </w:r>
      <w:r w:rsidR="00C95A0D" w:rsidRPr="00D94F59">
        <w:rPr>
          <w:rFonts w:ascii="Times New Roman" w:hAnsi="Times New Roman" w:cs="Times New Roman"/>
          <w:sz w:val="24"/>
          <w:szCs w:val="24"/>
        </w:rPr>
        <w:t>.2. Заказчик, обнаруживший после приемки работы отст</w:t>
      </w:r>
      <w:r w:rsidR="003812D3" w:rsidRPr="00D94F59">
        <w:rPr>
          <w:rFonts w:ascii="Times New Roman" w:hAnsi="Times New Roman" w:cs="Times New Roman"/>
          <w:sz w:val="24"/>
          <w:szCs w:val="24"/>
        </w:rPr>
        <w:t>упления в ней от Договора</w:t>
      </w:r>
      <w:r w:rsidR="00C95A0D" w:rsidRPr="00D94F59">
        <w:rPr>
          <w:rFonts w:ascii="Times New Roman" w:hAnsi="Times New Roman" w:cs="Times New Roman"/>
          <w:sz w:val="24"/>
          <w:szCs w:val="24"/>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Pr>
          <w:rFonts w:ascii="Times New Roman" w:hAnsi="Times New Roman" w:cs="Times New Roman"/>
          <w:sz w:val="24"/>
          <w:szCs w:val="24"/>
        </w:rPr>
        <w:t>Поставщиком</w:t>
      </w:r>
      <w:r w:rsidR="007552B6" w:rsidRPr="00D94F59">
        <w:rPr>
          <w:rFonts w:ascii="Times New Roman" w:hAnsi="Times New Roman" w:cs="Times New Roman"/>
          <w:sz w:val="24"/>
          <w:szCs w:val="24"/>
        </w:rPr>
        <w:t xml:space="preserve">, извещает об этом </w:t>
      </w:r>
      <w:r>
        <w:rPr>
          <w:rFonts w:ascii="Times New Roman" w:hAnsi="Times New Roman" w:cs="Times New Roman"/>
          <w:sz w:val="24"/>
          <w:szCs w:val="24"/>
        </w:rPr>
        <w:t>Поставщика</w:t>
      </w:r>
      <w:r w:rsidR="007552B6" w:rsidRPr="00D94F59">
        <w:rPr>
          <w:rFonts w:ascii="Times New Roman" w:hAnsi="Times New Roman" w:cs="Times New Roman"/>
          <w:sz w:val="24"/>
          <w:szCs w:val="24"/>
        </w:rPr>
        <w:t xml:space="preserve"> </w:t>
      </w:r>
      <w:r w:rsidR="00C95A0D" w:rsidRPr="00D94F59">
        <w:rPr>
          <w:rFonts w:ascii="Times New Roman" w:hAnsi="Times New Roman" w:cs="Times New Roman"/>
          <w:sz w:val="24"/>
          <w:szCs w:val="24"/>
        </w:rPr>
        <w:t>по их обнаружении.</w:t>
      </w:r>
    </w:p>
    <w:p w:rsidR="00A12206"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4"/>
          <w:szCs w:val="24"/>
        </w:rPr>
        <w:t>6</w:t>
      </w:r>
      <w:r w:rsidR="00C95A0D" w:rsidRPr="00D94F59">
        <w:rPr>
          <w:rFonts w:ascii="Times New Roman" w:hAnsi="Times New Roman" w:cs="Times New Roman"/>
          <w:sz w:val="24"/>
          <w:szCs w:val="24"/>
        </w:rPr>
        <w:t xml:space="preserve">.3. При возникновении между Заказчиком и </w:t>
      </w:r>
      <w:r>
        <w:rPr>
          <w:rFonts w:ascii="Times New Roman" w:hAnsi="Times New Roman" w:cs="Times New Roman"/>
          <w:sz w:val="24"/>
          <w:szCs w:val="24"/>
        </w:rPr>
        <w:t>Поставщиком</w:t>
      </w:r>
      <w:r w:rsidR="00C95A0D" w:rsidRPr="00D94F59">
        <w:rPr>
          <w:rFonts w:ascii="Times New Roman" w:hAnsi="Times New Roman" w:cs="Times New Roman"/>
          <w:sz w:val="24"/>
          <w:szCs w:val="24"/>
        </w:rPr>
        <w:t xml:space="preserve"> спора по поводу недостатков выполненной работы или их причин по требованию любой из сторон будет назначена экспертиза. Расходы на экспертизу несет </w:t>
      </w:r>
      <w:r>
        <w:rPr>
          <w:rFonts w:ascii="Times New Roman" w:hAnsi="Times New Roman" w:cs="Times New Roman"/>
          <w:sz w:val="24"/>
          <w:szCs w:val="24"/>
        </w:rPr>
        <w:t>Поставщик</w:t>
      </w:r>
      <w:r w:rsidR="00C95A0D" w:rsidRPr="00D94F59">
        <w:rPr>
          <w:rFonts w:ascii="Times New Roman" w:hAnsi="Times New Roman" w:cs="Times New Roman"/>
          <w:sz w:val="24"/>
          <w:szCs w:val="24"/>
        </w:rPr>
        <w:t>, за исключением случаев, когда экспертизой ус</w:t>
      </w:r>
      <w:r w:rsidR="007552B6" w:rsidRPr="00D94F59">
        <w:rPr>
          <w:rFonts w:ascii="Times New Roman" w:hAnsi="Times New Roman" w:cs="Times New Roman"/>
          <w:sz w:val="24"/>
          <w:szCs w:val="24"/>
        </w:rPr>
        <w:t xml:space="preserve">тановлено отсутствие нарушений </w:t>
      </w:r>
      <w:r>
        <w:rPr>
          <w:rFonts w:ascii="Times New Roman" w:hAnsi="Times New Roman" w:cs="Times New Roman"/>
          <w:sz w:val="24"/>
          <w:szCs w:val="24"/>
        </w:rPr>
        <w:t>Поставщиком</w:t>
      </w:r>
      <w:r w:rsidR="00C95A0D" w:rsidRPr="00D94F59">
        <w:rPr>
          <w:rFonts w:ascii="Times New Roman" w:hAnsi="Times New Roman" w:cs="Times New Roman"/>
          <w:sz w:val="24"/>
          <w:szCs w:val="24"/>
        </w:rPr>
        <w:t xml:space="preserve"> </w:t>
      </w:r>
      <w:r w:rsidR="007552B6" w:rsidRPr="00D94F59">
        <w:rPr>
          <w:rFonts w:ascii="Times New Roman" w:hAnsi="Times New Roman" w:cs="Times New Roman"/>
          <w:sz w:val="24"/>
          <w:szCs w:val="24"/>
        </w:rPr>
        <w:t xml:space="preserve">условий настоящего </w:t>
      </w:r>
      <w:r w:rsidR="003812D3" w:rsidRPr="00D94F59">
        <w:rPr>
          <w:rFonts w:ascii="Times New Roman" w:hAnsi="Times New Roman" w:cs="Times New Roman"/>
          <w:sz w:val="24"/>
          <w:szCs w:val="24"/>
        </w:rPr>
        <w:t>Договора</w:t>
      </w:r>
      <w:r w:rsidR="00C95A0D" w:rsidRPr="00D94F59">
        <w:rPr>
          <w:rFonts w:ascii="Times New Roman" w:hAnsi="Times New Roman" w:cs="Times New Roman"/>
          <w:sz w:val="24"/>
          <w:szCs w:val="24"/>
        </w:rPr>
        <w:t xml:space="preserve"> или причинной связи между действиями </w:t>
      </w:r>
      <w:r>
        <w:rPr>
          <w:rFonts w:ascii="Times New Roman" w:hAnsi="Times New Roman" w:cs="Times New Roman"/>
          <w:sz w:val="24"/>
          <w:szCs w:val="24"/>
        </w:rPr>
        <w:t>Поставщика</w:t>
      </w:r>
      <w:r w:rsidR="00C95A0D" w:rsidRPr="00D94F59">
        <w:rPr>
          <w:rFonts w:ascii="Times New Roman" w:hAnsi="Times New Roman" w:cs="Times New Roman"/>
          <w:sz w:val="24"/>
          <w:szCs w:val="24"/>
        </w:rPr>
        <w:t xml:space="preserve"> и обнаруженными недостатками. В указанных случа</w:t>
      </w:r>
      <w:r w:rsidR="007552B6" w:rsidRPr="00D94F59">
        <w:rPr>
          <w:rFonts w:ascii="Times New Roman" w:hAnsi="Times New Roman" w:cs="Times New Roman"/>
          <w:sz w:val="24"/>
          <w:szCs w:val="24"/>
        </w:rPr>
        <w:t>ях расходы на экспертизу несет С</w:t>
      </w:r>
      <w:r w:rsidR="00C95A0D" w:rsidRPr="00D94F59">
        <w:rPr>
          <w:rFonts w:ascii="Times New Roman" w:hAnsi="Times New Roman" w:cs="Times New Roman"/>
          <w:sz w:val="24"/>
          <w:szCs w:val="24"/>
        </w:rPr>
        <w:t xml:space="preserve">торона, потребовавшая назначения экспертизы, а если она назначена </w:t>
      </w:r>
      <w:r w:rsidR="007552B6" w:rsidRPr="00D94F59">
        <w:rPr>
          <w:rFonts w:ascii="Times New Roman" w:hAnsi="Times New Roman" w:cs="Times New Roman"/>
          <w:sz w:val="24"/>
          <w:szCs w:val="24"/>
        </w:rPr>
        <w:t>по соглашению между Сторонами, обе С</w:t>
      </w:r>
      <w:r w:rsidR="00C95A0D" w:rsidRPr="00D94F59">
        <w:rPr>
          <w:rFonts w:ascii="Times New Roman" w:hAnsi="Times New Roman" w:cs="Times New Roman"/>
          <w:sz w:val="24"/>
          <w:szCs w:val="24"/>
        </w:rPr>
        <w:t>тороны поровну.</w:t>
      </w:r>
    </w:p>
    <w:p w:rsidR="00C21530" w:rsidRPr="00D94F59" w:rsidRDefault="00C21530" w:rsidP="00356290">
      <w:pPr>
        <w:pStyle w:val="ConsNormal"/>
        <w:widowControl/>
        <w:tabs>
          <w:tab w:val="left" w:pos="0"/>
        </w:tabs>
        <w:ind w:right="0" w:firstLine="600"/>
        <w:jc w:val="both"/>
        <w:rPr>
          <w:rFonts w:ascii="Times New Roman" w:hAnsi="Times New Roman" w:cs="Times New Roman"/>
          <w:sz w:val="24"/>
          <w:szCs w:val="24"/>
        </w:rPr>
      </w:pPr>
    </w:p>
    <w:p w:rsidR="00DC09D5" w:rsidRPr="00D94F59" w:rsidRDefault="00E3131B" w:rsidP="006F220C">
      <w:pPr>
        <w:pStyle w:val="ConsNormal"/>
        <w:widowControl/>
        <w:numPr>
          <w:ilvl w:val="0"/>
          <w:numId w:val="2"/>
        </w:numPr>
        <w:ind w:right="0"/>
        <w:jc w:val="center"/>
        <w:rPr>
          <w:rFonts w:ascii="Times New Roman" w:hAnsi="Times New Roman" w:cs="Times New Roman"/>
          <w:b/>
          <w:sz w:val="24"/>
          <w:szCs w:val="24"/>
        </w:rPr>
      </w:pPr>
      <w:r w:rsidRPr="00D94F59">
        <w:rPr>
          <w:rFonts w:ascii="Times New Roman" w:hAnsi="Times New Roman" w:cs="Times New Roman"/>
          <w:b/>
          <w:sz w:val="24"/>
          <w:szCs w:val="24"/>
        </w:rPr>
        <w:t>ОТВЕТСТВЕННОСТЬ СТОРОН</w:t>
      </w:r>
    </w:p>
    <w:p w:rsidR="00146724" w:rsidRPr="00D94F59" w:rsidRDefault="00146724" w:rsidP="00356290">
      <w:pPr>
        <w:pStyle w:val="ConsNormal"/>
        <w:widowControl/>
        <w:spacing w:line="276" w:lineRule="auto"/>
        <w:ind w:left="390" w:right="0" w:firstLine="0"/>
        <w:rPr>
          <w:rFonts w:ascii="Times New Roman" w:hAnsi="Times New Roman" w:cs="Times New Roman"/>
          <w:sz w:val="22"/>
          <w:szCs w:val="22"/>
        </w:rPr>
      </w:pPr>
    </w:p>
    <w:p w:rsidR="00146724" w:rsidRPr="00D94F59" w:rsidRDefault="00071B70" w:rsidP="003909A7">
      <w:pPr>
        <w:pStyle w:val="af6"/>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 xml:space="preserve">.1. </w:t>
      </w:r>
      <w:r w:rsidR="00F00FFD">
        <w:rPr>
          <w:rFonts w:ascii="Times New Roman" w:hAnsi="Times New Roman"/>
          <w:sz w:val="24"/>
          <w:szCs w:val="24"/>
        </w:rPr>
        <w:t>Поставщик</w:t>
      </w:r>
      <w:r w:rsidR="00146724" w:rsidRPr="00D94F59">
        <w:rPr>
          <w:rFonts w:ascii="Times New Roman" w:hAnsi="Times New Roman"/>
          <w:sz w:val="24"/>
          <w:szCs w:val="24"/>
        </w:rPr>
        <w:t xml:space="preserve"> по требованию Заказчика своими силами и за свой счет в срок, согласованный с Заказчиком, обязан устранить недостатки выполненных работ, допущенные по вине </w:t>
      </w:r>
      <w:r w:rsidR="00F00FFD">
        <w:rPr>
          <w:rFonts w:ascii="Times New Roman" w:hAnsi="Times New Roman"/>
          <w:sz w:val="24"/>
          <w:szCs w:val="24"/>
        </w:rPr>
        <w:t>Поставщика</w:t>
      </w:r>
      <w:r w:rsidR="00146724" w:rsidRPr="00D94F59">
        <w:rPr>
          <w:rFonts w:ascii="Times New Roman" w:hAnsi="Times New Roman"/>
          <w:sz w:val="24"/>
          <w:szCs w:val="24"/>
        </w:rPr>
        <w:t xml:space="preserve">. </w:t>
      </w:r>
    </w:p>
    <w:p w:rsidR="00146724" w:rsidRPr="00D94F59" w:rsidRDefault="00071B70" w:rsidP="003909A7">
      <w:pPr>
        <w:pStyle w:val="af6"/>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.2.</w:t>
      </w:r>
      <w:r w:rsidR="00146724" w:rsidRPr="00D94F59">
        <w:rPr>
          <w:rFonts w:ascii="Times New Roman" w:hAnsi="Times New Roman"/>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F76477" w:rsidRPr="00D94F59" w:rsidRDefault="00071B70" w:rsidP="003909A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7</w:t>
      </w:r>
      <w:r w:rsidR="00146724" w:rsidRPr="00D94F59">
        <w:rPr>
          <w:rFonts w:ascii="Times New Roman" w:hAnsi="Times New Roman" w:cs="Times New Roman"/>
          <w:sz w:val="24"/>
          <w:szCs w:val="24"/>
        </w:rPr>
        <w:t>.</w:t>
      </w:r>
      <w:r w:rsidR="00F76477" w:rsidRPr="00D94F59">
        <w:rPr>
          <w:rFonts w:ascii="Times New Roman" w:hAnsi="Times New Roman" w:cs="Times New Roman"/>
          <w:sz w:val="24"/>
          <w:szCs w:val="24"/>
        </w:rPr>
        <w:t>3</w:t>
      </w:r>
      <w:r w:rsidR="00146724" w:rsidRPr="00D94F59">
        <w:rPr>
          <w:rFonts w:ascii="Times New Roman" w:hAnsi="Times New Roman" w:cs="Times New Roman"/>
          <w:sz w:val="24"/>
          <w:szCs w:val="24"/>
        </w:rPr>
        <w:t>.</w:t>
      </w:r>
      <w:r w:rsidR="00146724" w:rsidRPr="00D94F59">
        <w:rPr>
          <w:rFonts w:ascii="Times New Roman" w:hAnsi="Times New Roman" w:cs="Times New Roman"/>
          <w:sz w:val="24"/>
          <w:szCs w:val="24"/>
        </w:rPr>
        <w:tab/>
        <w:t xml:space="preserve">В случае просрочки исполнения </w:t>
      </w:r>
      <w:r w:rsidR="00F00FFD">
        <w:rPr>
          <w:rFonts w:ascii="Times New Roman" w:hAnsi="Times New Roman" w:cs="Times New Roman"/>
          <w:sz w:val="24"/>
          <w:szCs w:val="24"/>
        </w:rPr>
        <w:t>Заказчиком</w:t>
      </w:r>
      <w:r w:rsidR="00146724" w:rsidRPr="00D94F59">
        <w:rPr>
          <w:rFonts w:ascii="Times New Roman" w:hAnsi="Times New Roman" w:cs="Times New Roman"/>
          <w:sz w:val="24"/>
          <w:szCs w:val="24"/>
        </w:rPr>
        <w:t xml:space="preserve"> обязательств по оплате Цены Договора Поставщик вправе потребовать от </w:t>
      </w:r>
      <w:r w:rsidR="00F00FFD">
        <w:rPr>
          <w:rFonts w:ascii="Times New Roman" w:hAnsi="Times New Roman" w:cs="Times New Roman"/>
          <w:sz w:val="24"/>
          <w:szCs w:val="24"/>
        </w:rPr>
        <w:t>Заказчика</w:t>
      </w:r>
      <w:r w:rsidR="00146724" w:rsidRPr="00D94F59">
        <w:rPr>
          <w:rFonts w:ascii="Times New Roman" w:hAnsi="Times New Roman" w:cs="Times New Roman"/>
          <w:sz w:val="24"/>
          <w:szCs w:val="24"/>
        </w:rPr>
        <w:t xml:space="preserve">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w:t>
      </w:r>
      <w:r w:rsidR="00146724" w:rsidRPr="00D94F59">
        <w:rPr>
          <w:rFonts w:ascii="Times New Roman" w:hAnsi="Times New Roman" w:cs="Times New Roman"/>
          <w:sz w:val="24"/>
          <w:szCs w:val="24"/>
        </w:rPr>
        <w:lastRenderedPageBreak/>
        <w:t>неоплаченной части Цены Договора</w:t>
      </w:r>
    </w:p>
    <w:p w:rsidR="00146724" w:rsidRPr="00D94F59" w:rsidRDefault="00071B70" w:rsidP="003909A7">
      <w:pPr>
        <w:pStyle w:val="ConsPlusNormal"/>
        <w:ind w:firstLine="0"/>
        <w:jc w:val="both"/>
        <w:rPr>
          <w:rFonts w:ascii="Times New Roman" w:hAnsi="Times New Roman" w:cs="Times New Roman"/>
          <w:sz w:val="24"/>
          <w:szCs w:val="24"/>
        </w:rPr>
      </w:pPr>
      <w:r>
        <w:rPr>
          <w:rFonts w:ascii="Times New Roman" w:hAnsi="Times New Roman" w:cs="Times New Roman"/>
          <w:sz w:val="24"/>
          <w:szCs w:val="24"/>
          <w:lang w:eastAsia="en-US"/>
        </w:rPr>
        <w:t>7</w:t>
      </w:r>
      <w:r w:rsidR="00146724" w:rsidRPr="00D94F59">
        <w:rPr>
          <w:rFonts w:ascii="Times New Roman" w:hAnsi="Times New Roman" w:cs="Times New Roman"/>
          <w:sz w:val="24"/>
          <w:szCs w:val="24"/>
          <w:lang w:eastAsia="en-US"/>
        </w:rPr>
        <w:t>.</w:t>
      </w:r>
      <w:r w:rsidR="00F76477" w:rsidRPr="00D94F59">
        <w:rPr>
          <w:rFonts w:ascii="Times New Roman" w:hAnsi="Times New Roman" w:cs="Times New Roman"/>
          <w:sz w:val="24"/>
          <w:szCs w:val="24"/>
          <w:lang w:eastAsia="en-US"/>
        </w:rPr>
        <w:t>4</w:t>
      </w:r>
      <w:r w:rsidR="00146724" w:rsidRPr="00D94F59">
        <w:rPr>
          <w:rFonts w:ascii="Times New Roman" w:hAnsi="Times New Roman" w:cs="Times New Roman"/>
          <w:sz w:val="24"/>
          <w:szCs w:val="24"/>
          <w:lang w:eastAsia="en-US"/>
        </w:rPr>
        <w:t xml:space="preserve">. В случае просрочки исполнения </w:t>
      </w:r>
      <w:r w:rsidR="00146724" w:rsidRPr="00D94F59">
        <w:rPr>
          <w:rFonts w:ascii="Times New Roman" w:hAnsi="Times New Roman" w:cs="Times New Roman"/>
          <w:sz w:val="24"/>
          <w:szCs w:val="24"/>
        </w:rPr>
        <w:t xml:space="preserve">Поставщиком </w:t>
      </w:r>
      <w:r w:rsidR="00146724" w:rsidRPr="00D94F59">
        <w:rPr>
          <w:rFonts w:ascii="Times New Roman" w:hAnsi="Times New Roman" w:cs="Times New Roman"/>
          <w:sz w:val="24"/>
          <w:szCs w:val="24"/>
          <w:lang w:eastAsia="en-US"/>
        </w:rPr>
        <w:t xml:space="preserve">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F00FFD">
        <w:rPr>
          <w:rFonts w:ascii="Times New Roman" w:hAnsi="Times New Roman" w:cs="Times New Roman"/>
          <w:sz w:val="24"/>
          <w:szCs w:val="24"/>
          <w:lang w:eastAsia="en-US"/>
        </w:rPr>
        <w:t>Заказчик</w:t>
      </w:r>
      <w:r w:rsidR="00146724" w:rsidRPr="00D94F59">
        <w:rPr>
          <w:rFonts w:ascii="Times New Roman" w:hAnsi="Times New Roman" w:cs="Times New Roman"/>
          <w:sz w:val="24"/>
          <w:szCs w:val="24"/>
          <w:lang w:eastAsia="en-US"/>
        </w:rPr>
        <w:t xml:space="preserve"> направляет Поставщику требование об уплате неустоек (штрафов, пеней).</w:t>
      </w:r>
    </w:p>
    <w:p w:rsidR="00146724" w:rsidRPr="00D94F59" w:rsidRDefault="00146724" w:rsidP="00595DE1">
      <w:pPr>
        <w:pStyle w:val="ConsPlusNormal"/>
        <w:ind w:firstLine="567"/>
        <w:jc w:val="both"/>
        <w:rPr>
          <w:rFonts w:ascii="Times New Roman" w:hAnsi="Times New Roman" w:cs="Times New Roman"/>
          <w:sz w:val="24"/>
          <w:szCs w:val="24"/>
          <w:lang w:eastAsia="en-US"/>
        </w:rPr>
      </w:pPr>
      <w:r w:rsidRPr="00D94F59">
        <w:rPr>
          <w:rFonts w:ascii="Times New Roman" w:hAnsi="Times New Roman" w:cs="Times New Roman"/>
          <w:sz w:val="24"/>
          <w:szCs w:val="24"/>
          <w:lang w:eastAsia="en-US"/>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w:t>
      </w:r>
      <w:r w:rsidR="0025600B">
        <w:rPr>
          <w:rFonts w:ascii="Times New Roman" w:hAnsi="Times New Roman" w:cs="Times New Roman"/>
          <w:sz w:val="24"/>
          <w:szCs w:val="24"/>
          <w:lang w:eastAsia="en-US"/>
        </w:rPr>
        <w:t>Договор</w:t>
      </w:r>
      <w:r w:rsidRPr="00D94F59">
        <w:rPr>
          <w:rFonts w:ascii="Times New Roman" w:hAnsi="Times New Roman" w:cs="Times New Roman"/>
          <w:sz w:val="24"/>
          <w:szCs w:val="24"/>
          <w:lang w:eastAsia="en-US"/>
        </w:rPr>
        <w:t xml:space="preserve">ом и фактически исполненных Поставщиком.  </w:t>
      </w:r>
    </w:p>
    <w:p w:rsidR="00146724" w:rsidRPr="00D94F59" w:rsidRDefault="00071B70" w:rsidP="003909A7">
      <w:pPr>
        <w:pStyle w:val="af6"/>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5</w:t>
      </w:r>
      <w:r w:rsidR="00146724" w:rsidRPr="00D94F59">
        <w:rPr>
          <w:rFonts w:ascii="Times New Roman" w:hAnsi="Times New Roman"/>
          <w:sz w:val="24"/>
          <w:szCs w:val="24"/>
        </w:rPr>
        <w:t>.</w:t>
      </w:r>
      <w:r w:rsidR="00146724" w:rsidRPr="00D94F59">
        <w:rPr>
          <w:rFonts w:ascii="Times New Roman" w:hAnsi="Times New Roman"/>
          <w:sz w:val="24"/>
          <w:szCs w:val="24"/>
        </w:rPr>
        <w:tab/>
        <w:t>Стороны настоящего Договора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p>
    <w:p w:rsidR="00146724" w:rsidRPr="00D94F59" w:rsidRDefault="00071B70" w:rsidP="003909A7">
      <w:pPr>
        <w:pStyle w:val="af6"/>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6</w:t>
      </w:r>
      <w:r w:rsidR="00146724" w:rsidRPr="00D94F59">
        <w:rPr>
          <w:rFonts w:ascii="Times New Roman" w:hAnsi="Times New Roman"/>
          <w:sz w:val="24"/>
          <w:szCs w:val="24"/>
        </w:rPr>
        <w:t>.</w:t>
      </w:r>
      <w:r w:rsidR="00146724" w:rsidRPr="00D94F59">
        <w:rPr>
          <w:rFonts w:ascii="Times New Roman" w:hAnsi="Times New Roman"/>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146724" w:rsidRPr="00D94F59" w:rsidRDefault="00071B70" w:rsidP="003909A7">
      <w:pPr>
        <w:pStyle w:val="af6"/>
        <w:widowControl w:val="0"/>
        <w:tabs>
          <w:tab w:val="left" w:pos="1843"/>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7</w:t>
      </w:r>
      <w:r w:rsidR="00146724" w:rsidRPr="00D94F59">
        <w:rPr>
          <w:rFonts w:ascii="Times New Roman" w:hAnsi="Times New Roman"/>
          <w:sz w:val="24"/>
          <w:szCs w:val="24"/>
        </w:rPr>
        <w:t xml:space="preserve">. В случае установления уполномоченными контрольными органами фактов недопоставки товара и/или завышения его стоимости Поставщик осуществляет возврат </w:t>
      </w:r>
      <w:r w:rsidR="009D5C5D">
        <w:rPr>
          <w:rFonts w:ascii="Times New Roman" w:hAnsi="Times New Roman"/>
          <w:sz w:val="24"/>
          <w:szCs w:val="24"/>
        </w:rPr>
        <w:t>Заказчику</w:t>
      </w:r>
      <w:r w:rsidR="00146724" w:rsidRPr="00D94F59">
        <w:rPr>
          <w:rFonts w:ascii="Times New Roman" w:hAnsi="Times New Roman"/>
          <w:sz w:val="24"/>
          <w:szCs w:val="24"/>
        </w:rPr>
        <w:t xml:space="preserve"> излишне уплаченных денежных средств в течение 10 (десяти) календарных дней с момента его уведомления.</w:t>
      </w:r>
    </w:p>
    <w:p w:rsidR="00C21530" w:rsidRPr="00D94F59" w:rsidRDefault="00C21530" w:rsidP="00595DE1">
      <w:pPr>
        <w:pStyle w:val="ConsNormal"/>
        <w:widowControl/>
        <w:ind w:right="0" w:firstLine="0"/>
        <w:jc w:val="both"/>
        <w:rPr>
          <w:rFonts w:ascii="Times New Roman" w:hAnsi="Times New Roman" w:cs="Times New Roman"/>
          <w:sz w:val="22"/>
          <w:szCs w:val="22"/>
        </w:rPr>
      </w:pPr>
    </w:p>
    <w:p w:rsidR="00F9378E" w:rsidRPr="00D94F59" w:rsidRDefault="00F9378E" w:rsidP="006F220C">
      <w:pPr>
        <w:pStyle w:val="Standard"/>
        <w:keepNext/>
        <w:numPr>
          <w:ilvl w:val="0"/>
          <w:numId w:val="2"/>
        </w:numPr>
        <w:jc w:val="center"/>
        <w:rPr>
          <w:rFonts w:ascii="Times New Roman" w:eastAsia="Times New Roman" w:hAnsi="Times New Roman" w:cs="Times New Roman"/>
          <w:b/>
          <w:color w:val="00000A"/>
          <w:sz w:val="24"/>
          <w:szCs w:val="24"/>
        </w:rPr>
      </w:pPr>
      <w:bookmarkStart w:id="4" w:name="_Toc423361468"/>
      <w:r w:rsidRPr="00D94F59">
        <w:rPr>
          <w:rFonts w:ascii="Times New Roman" w:eastAsia="Times New Roman" w:hAnsi="Times New Roman" w:cs="Times New Roman"/>
          <w:b/>
          <w:color w:val="00000A"/>
          <w:sz w:val="24"/>
          <w:szCs w:val="24"/>
        </w:rPr>
        <w:t>ГАРАНТИИ</w:t>
      </w:r>
      <w:bookmarkEnd w:id="4"/>
    </w:p>
    <w:p w:rsidR="00F9378E" w:rsidRPr="00D94F59" w:rsidRDefault="00F9378E" w:rsidP="00F9378E">
      <w:pPr>
        <w:pStyle w:val="Standard"/>
        <w:keepNext/>
        <w:ind w:left="360"/>
        <w:jc w:val="center"/>
        <w:rPr>
          <w:rFonts w:ascii="Times New Roman" w:eastAsia="Times New Roman" w:hAnsi="Times New Roman" w:cs="Times New Roman"/>
          <w:b/>
          <w:color w:val="00000A"/>
          <w:sz w:val="24"/>
          <w:szCs w:val="24"/>
        </w:rPr>
      </w:pPr>
    </w:p>
    <w:p w:rsidR="00F9378E" w:rsidRPr="00D94F59" w:rsidRDefault="00F9378E" w:rsidP="006F220C">
      <w:pPr>
        <w:pStyle w:val="Standard"/>
        <w:numPr>
          <w:ilvl w:val="1"/>
          <w:numId w:val="5"/>
        </w:numPr>
        <w:ind w:left="142" w:firstLine="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071B70" w:rsidP="00F9378E">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8</w:t>
      </w:r>
      <w:r w:rsidR="009D5C5D">
        <w:rPr>
          <w:rFonts w:ascii="Times New Roman" w:eastAsia="Times New Roman" w:hAnsi="Times New Roman" w:cs="Times New Roman"/>
          <w:color w:val="00000A"/>
          <w:sz w:val="24"/>
          <w:szCs w:val="24"/>
        </w:rPr>
        <w:t xml:space="preserve">.2. </w:t>
      </w:r>
      <w:r w:rsidR="00F9378E" w:rsidRPr="00D94F59">
        <w:rPr>
          <w:rFonts w:ascii="Times New Roman" w:eastAsia="Times New Roman" w:hAnsi="Times New Roman" w:cs="Times New Roman"/>
          <w:color w:val="00000A"/>
          <w:sz w:val="24"/>
          <w:szCs w:val="24"/>
        </w:rPr>
        <w:t xml:space="preserve"> Качество товара, поставляемого по </w:t>
      </w:r>
      <w:r w:rsidR="0025600B">
        <w:rPr>
          <w:rFonts w:ascii="Times New Roman" w:eastAsia="Times New Roman" w:hAnsi="Times New Roman" w:cs="Times New Roman"/>
          <w:color w:val="00000A"/>
          <w:sz w:val="24"/>
          <w:szCs w:val="24"/>
        </w:rPr>
        <w:t>Договор</w:t>
      </w:r>
      <w:r w:rsidR="00F9378E" w:rsidRPr="00D94F59">
        <w:rPr>
          <w:rFonts w:ascii="Times New Roman" w:eastAsia="Times New Roman" w:hAnsi="Times New Roman" w:cs="Times New Roman"/>
          <w:color w:val="00000A"/>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9378E" w:rsidRPr="00D94F59" w:rsidRDefault="00071B70" w:rsidP="00F9378E">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 xml:space="preserve">.3. На поставляемый товар Поставщик предоставляет гарантию качества Поставщика </w:t>
      </w:r>
      <w:r w:rsidR="00F9378E" w:rsidRPr="00D94F59">
        <w:rPr>
          <w:rFonts w:ascii="Times New Roman" w:eastAsia="Times New Roman" w:hAnsi="Times New Roman" w:cs="Times New Roman"/>
          <w:iCs/>
          <w:color w:val="00000A"/>
          <w:sz w:val="24"/>
          <w:szCs w:val="24"/>
        </w:rPr>
        <w:t>и</w:t>
      </w:r>
      <w:r w:rsidR="00F9378E" w:rsidRPr="00D94F59">
        <w:rPr>
          <w:rFonts w:ascii="Times New Roman" w:eastAsia="Times New Roman" w:hAnsi="Times New Roman" w:cs="Times New Roman"/>
          <w:color w:val="00000A"/>
          <w:sz w:val="24"/>
          <w:szCs w:val="24"/>
        </w:rPr>
        <w:t xml:space="preserve"> (</w:t>
      </w:r>
      <w:r w:rsidR="00F9378E" w:rsidRPr="00D94F59">
        <w:rPr>
          <w:rFonts w:ascii="Times New Roman" w:eastAsia="Times New Roman" w:hAnsi="Times New Roman" w:cs="Times New Roman"/>
          <w:iCs/>
          <w:color w:val="00000A"/>
          <w:sz w:val="24"/>
          <w:szCs w:val="24"/>
        </w:rPr>
        <w:t>или</w:t>
      </w:r>
      <w:r w:rsidR="00F9378E" w:rsidRPr="00D94F59">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F9378E" w:rsidRPr="00D94F59" w:rsidRDefault="00071B70" w:rsidP="00F9378E">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F9378E" w:rsidRDefault="00071B70" w:rsidP="00F9378E">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9D5C5D" w:rsidRPr="00D94F59" w:rsidRDefault="009D5C5D" w:rsidP="00F9378E">
      <w:pPr>
        <w:pStyle w:val="Standard"/>
        <w:tabs>
          <w:tab w:val="left" w:pos="1560"/>
        </w:tabs>
        <w:jc w:val="both"/>
        <w:rPr>
          <w:rFonts w:ascii="Times New Roman" w:eastAsia="Times New Roman" w:hAnsi="Times New Roman" w:cs="Times New Roman"/>
          <w:color w:val="00000A"/>
          <w:sz w:val="24"/>
          <w:szCs w:val="24"/>
        </w:rPr>
      </w:pPr>
    </w:p>
    <w:p w:rsidR="002653BA" w:rsidRPr="00071B70" w:rsidRDefault="002653BA" w:rsidP="006F220C">
      <w:pPr>
        <w:pStyle w:val="af6"/>
        <w:widowControl w:val="0"/>
        <w:numPr>
          <w:ilvl w:val="0"/>
          <w:numId w:val="4"/>
        </w:numPr>
        <w:suppressAutoHyphens/>
        <w:autoSpaceDE w:val="0"/>
        <w:jc w:val="center"/>
        <w:rPr>
          <w:rFonts w:ascii="Times New Roman" w:hAnsi="Times New Roman"/>
          <w:b/>
          <w:sz w:val="24"/>
          <w:szCs w:val="24"/>
        </w:rPr>
      </w:pPr>
      <w:r w:rsidRPr="00071B70">
        <w:rPr>
          <w:rFonts w:ascii="Times New Roman" w:hAnsi="Times New Roman"/>
          <w:b/>
          <w:sz w:val="24"/>
          <w:szCs w:val="24"/>
        </w:rPr>
        <w:t xml:space="preserve">ПОРЯДОК РАСТОРЖЕНИЯ </w:t>
      </w:r>
      <w:r w:rsidR="0025600B" w:rsidRPr="00071B70">
        <w:rPr>
          <w:rFonts w:ascii="Times New Roman" w:hAnsi="Times New Roman"/>
          <w:b/>
          <w:sz w:val="24"/>
          <w:szCs w:val="24"/>
        </w:rPr>
        <w:t>ДОГОВОР</w:t>
      </w:r>
      <w:r w:rsidRPr="00071B70">
        <w:rPr>
          <w:rFonts w:ascii="Times New Roman" w:hAnsi="Times New Roman"/>
          <w:b/>
          <w:sz w:val="24"/>
          <w:szCs w:val="24"/>
        </w:rPr>
        <w:t>А</w:t>
      </w:r>
    </w:p>
    <w:p w:rsidR="002653BA" w:rsidRPr="00D94F59" w:rsidRDefault="00071B70" w:rsidP="002653BA">
      <w:pPr>
        <w:widowControl w:val="0"/>
        <w:tabs>
          <w:tab w:val="left" w:pos="675"/>
          <w:tab w:val="left" w:pos="1560"/>
        </w:tabs>
        <w:autoSpaceDE w:val="0"/>
        <w:jc w:val="both"/>
      </w:pPr>
      <w:r>
        <w:t>9</w:t>
      </w:r>
      <w:r w:rsidR="002653BA" w:rsidRPr="00D94F59">
        <w:t xml:space="preserve">.1. </w:t>
      </w:r>
      <w:r w:rsidR="0025600B">
        <w:t>Договор</w:t>
      </w:r>
      <w:r w:rsidR="002653BA" w:rsidRPr="00D94F59">
        <w:t xml:space="preserve"> может быть расторгнут:</w:t>
      </w:r>
    </w:p>
    <w:p w:rsidR="002653BA" w:rsidRPr="00D94F59" w:rsidRDefault="002653BA" w:rsidP="002653BA">
      <w:pPr>
        <w:widowControl w:val="0"/>
        <w:tabs>
          <w:tab w:val="left" w:pos="1560"/>
        </w:tabs>
        <w:autoSpaceDE w:val="0"/>
        <w:ind w:firstLine="720"/>
        <w:jc w:val="both"/>
      </w:pPr>
      <w:r w:rsidRPr="00D94F59">
        <w:t>по соглашению Сторон;</w:t>
      </w:r>
    </w:p>
    <w:p w:rsidR="002653BA" w:rsidRPr="00D94F59" w:rsidRDefault="002653BA" w:rsidP="002653BA">
      <w:pPr>
        <w:widowControl w:val="0"/>
        <w:tabs>
          <w:tab w:val="left" w:pos="1560"/>
        </w:tabs>
        <w:autoSpaceDE w:val="0"/>
        <w:ind w:firstLine="720"/>
        <w:jc w:val="both"/>
      </w:pPr>
      <w:r w:rsidRPr="00D94F59">
        <w:t>в судебном порядке;</w:t>
      </w:r>
    </w:p>
    <w:p w:rsidR="002653BA" w:rsidRPr="00D94F59" w:rsidRDefault="002653BA" w:rsidP="002653BA">
      <w:pPr>
        <w:autoSpaceDE w:val="0"/>
        <w:ind w:firstLine="720"/>
        <w:jc w:val="both"/>
      </w:pPr>
      <w:r w:rsidRPr="00D94F59">
        <w:lastRenderedPageBreak/>
        <w:t>в одностороннем порядке в соответствии с действующим законодательством.</w:t>
      </w:r>
    </w:p>
    <w:p w:rsidR="002653BA" w:rsidRPr="00D94F59" w:rsidRDefault="00071B70" w:rsidP="002653BA">
      <w:pPr>
        <w:widowControl w:val="0"/>
        <w:tabs>
          <w:tab w:val="left" w:pos="1560"/>
        </w:tabs>
        <w:autoSpaceDE w:val="0"/>
        <w:jc w:val="both"/>
      </w:pPr>
      <w:r>
        <w:t>9</w:t>
      </w:r>
      <w:r w:rsidR="002653BA" w:rsidRPr="00D94F59">
        <w:t xml:space="preserve">.2. Сторона, которой направлено предложение о расторжении </w:t>
      </w:r>
      <w:r w:rsidR="0025600B">
        <w:t>Договор</w:t>
      </w:r>
      <w:r w:rsidR="002653BA" w:rsidRPr="00D94F59">
        <w:t>а по соглашению сторон, должна дать письменный ответ по существу в срок не позднее 5 (пяти) календарных дней с даты его получения.</w:t>
      </w:r>
    </w:p>
    <w:p w:rsidR="002653BA" w:rsidRPr="00D94F59" w:rsidRDefault="00071B70" w:rsidP="002653BA">
      <w:pPr>
        <w:widowControl w:val="0"/>
        <w:tabs>
          <w:tab w:val="left" w:pos="1560"/>
        </w:tabs>
        <w:autoSpaceDE w:val="0"/>
        <w:jc w:val="both"/>
      </w:pPr>
      <w:r>
        <w:t>9</w:t>
      </w:r>
      <w:r w:rsidR="002653BA" w:rsidRPr="00D94F59">
        <w:t xml:space="preserve">.3. Расторжение </w:t>
      </w:r>
      <w:r w:rsidR="0025600B">
        <w:t>Договор</w:t>
      </w:r>
      <w:r w:rsidR="002653BA" w:rsidRPr="00D94F59">
        <w:t>а производится Сторонами путем подписания соответствующего соглашения о расторжении.</w:t>
      </w:r>
    </w:p>
    <w:p w:rsidR="002653BA" w:rsidRDefault="00071B70" w:rsidP="002653BA">
      <w:pPr>
        <w:widowControl w:val="0"/>
        <w:tabs>
          <w:tab w:val="left" w:pos="1560"/>
        </w:tabs>
        <w:autoSpaceDE w:val="0"/>
        <w:jc w:val="both"/>
      </w:pPr>
      <w:r>
        <w:t>9</w:t>
      </w:r>
      <w:r w:rsidR="002653BA" w:rsidRPr="00D94F59">
        <w:t xml:space="preserve">.4. В случае расторжения </w:t>
      </w:r>
      <w:r w:rsidR="0025600B">
        <w:t>Договор</w:t>
      </w:r>
      <w:r w:rsidR="002653BA" w:rsidRPr="00D94F59">
        <w:t>а по инициативе любой из Сторон Стороны производят сверку расчетов, которой подтверждается объем товаров, переданных Поставщиком.</w:t>
      </w:r>
    </w:p>
    <w:p w:rsidR="009D5C5D" w:rsidRPr="00D94F59" w:rsidRDefault="009D5C5D" w:rsidP="002653BA">
      <w:pPr>
        <w:widowControl w:val="0"/>
        <w:tabs>
          <w:tab w:val="left" w:pos="1560"/>
        </w:tabs>
        <w:autoSpaceDE w:val="0"/>
        <w:jc w:val="both"/>
      </w:pPr>
    </w:p>
    <w:p w:rsidR="002653BA" w:rsidRPr="00D94F59" w:rsidRDefault="002653BA" w:rsidP="006F220C">
      <w:pPr>
        <w:pStyle w:val="Standard"/>
        <w:keepNext/>
        <w:numPr>
          <w:ilvl w:val="0"/>
          <w:numId w:val="4"/>
        </w:numPr>
        <w:tabs>
          <w:tab w:val="left" w:pos="709"/>
        </w:tabs>
        <w:jc w:val="center"/>
        <w:rPr>
          <w:rFonts w:ascii="Times New Roman" w:eastAsia="Times New Roman" w:hAnsi="Times New Roman" w:cs="Times New Roman"/>
          <w:b/>
          <w:color w:val="00000A"/>
          <w:sz w:val="24"/>
          <w:szCs w:val="24"/>
        </w:rPr>
      </w:pPr>
      <w:bookmarkStart w:id="5" w:name="_Toc423361472"/>
      <w:r w:rsidRPr="00D94F59">
        <w:rPr>
          <w:rFonts w:ascii="Times New Roman" w:eastAsia="Times New Roman" w:hAnsi="Times New Roman" w:cs="Times New Roman"/>
          <w:b/>
          <w:color w:val="00000A"/>
          <w:sz w:val="24"/>
          <w:szCs w:val="24"/>
        </w:rPr>
        <w:t>ОБСТОЯТЕЛЬСТВА НЕПРЕОДОЛИМОЙ СИЛЫ</w:t>
      </w:r>
      <w:bookmarkEnd w:id="5"/>
    </w:p>
    <w:p w:rsidR="002653BA" w:rsidRPr="00D94F59" w:rsidRDefault="002653BA" w:rsidP="002653BA">
      <w:pPr>
        <w:pStyle w:val="Standard"/>
        <w:keepNext/>
        <w:tabs>
          <w:tab w:val="left" w:pos="709"/>
        </w:tabs>
        <w:ind w:left="360"/>
        <w:jc w:val="center"/>
        <w:rPr>
          <w:rFonts w:ascii="Times New Roman" w:eastAsia="Times New Roman" w:hAnsi="Times New Roman" w:cs="Times New Roman"/>
          <w:b/>
          <w:color w:val="00000A"/>
          <w:sz w:val="24"/>
          <w:szCs w:val="24"/>
        </w:rPr>
      </w:pP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 xml:space="preserve">.1. Стороны освобождаются от ответственности за полное или частичное неисполнение своих обязательств по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.3. Если обстоятельства, указанные в пункте 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 xml:space="preserve">.1.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а без требования возмещения убытков, понесенных в связи с наступлением таких обстоятельств.</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p>
    <w:p w:rsidR="00DC09D5" w:rsidRPr="00D94F59" w:rsidRDefault="006B1D42" w:rsidP="006F220C">
      <w:pPr>
        <w:pStyle w:val="ConsPlusNormal"/>
        <w:numPr>
          <w:ilvl w:val="0"/>
          <w:numId w:val="4"/>
        </w:numPr>
        <w:jc w:val="center"/>
        <w:outlineLvl w:val="0"/>
        <w:rPr>
          <w:rFonts w:ascii="Times New Roman" w:hAnsi="Times New Roman" w:cs="Times New Roman"/>
          <w:b/>
          <w:sz w:val="24"/>
          <w:szCs w:val="24"/>
        </w:rPr>
      </w:pPr>
      <w:r w:rsidRPr="00D94F59">
        <w:rPr>
          <w:rFonts w:ascii="Times New Roman" w:hAnsi="Times New Roman" w:cs="Times New Roman"/>
          <w:b/>
          <w:sz w:val="24"/>
          <w:szCs w:val="24"/>
        </w:rPr>
        <w:t>ПОРЯДОК УРЕГУЛИРОВАНИЯ СПОРОВ</w:t>
      </w:r>
    </w:p>
    <w:p w:rsidR="00F76477" w:rsidRPr="00D94F59" w:rsidRDefault="00F76477" w:rsidP="00356290">
      <w:pPr>
        <w:pStyle w:val="ConsPlusNormal"/>
        <w:ind w:left="390" w:firstLine="0"/>
        <w:outlineLvl w:val="0"/>
        <w:rPr>
          <w:rFonts w:ascii="Times New Roman" w:hAnsi="Times New Roman" w:cs="Times New Roman"/>
          <w:sz w:val="24"/>
          <w:szCs w:val="24"/>
        </w:rPr>
      </w:pP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2653BA" w:rsidRPr="00D94F59" w:rsidRDefault="00071B70"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11</w:t>
      </w:r>
      <w:r w:rsidR="002653BA" w:rsidRPr="00D94F59">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2653BA" w:rsidRPr="00D94F59" w:rsidRDefault="002653BA" w:rsidP="002653BA">
      <w:pPr>
        <w:pStyle w:val="Standard"/>
        <w:tabs>
          <w:tab w:val="left" w:pos="1560"/>
        </w:tabs>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 xml:space="preserve">.5. В случае невыполнения Сторонами своих обязательств и не достижения взаимного согласия споры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 разрешаются в Арбитражном суде Московской области.</w:t>
      </w:r>
    </w:p>
    <w:p w:rsidR="00DC09D5" w:rsidRPr="00D94F59" w:rsidRDefault="00DC09D5" w:rsidP="00356290">
      <w:pPr>
        <w:pStyle w:val="ConsNormal"/>
        <w:widowControl/>
        <w:ind w:right="0" w:firstLine="567"/>
        <w:jc w:val="both"/>
        <w:rPr>
          <w:rFonts w:ascii="Times New Roman" w:hAnsi="Times New Roman" w:cs="Times New Roman"/>
          <w:sz w:val="24"/>
          <w:szCs w:val="24"/>
        </w:rPr>
      </w:pPr>
    </w:p>
    <w:p w:rsidR="00DC09D5" w:rsidRPr="00D94F59" w:rsidRDefault="006B1D42" w:rsidP="006F220C">
      <w:pPr>
        <w:pStyle w:val="ConsNonformat"/>
        <w:widowControl/>
        <w:numPr>
          <w:ilvl w:val="0"/>
          <w:numId w:val="4"/>
        </w:numPr>
        <w:ind w:right="0"/>
        <w:jc w:val="center"/>
        <w:rPr>
          <w:rFonts w:ascii="Times New Roman" w:hAnsi="Times New Roman" w:cs="Times New Roman"/>
          <w:b/>
          <w:sz w:val="24"/>
          <w:szCs w:val="24"/>
        </w:rPr>
      </w:pPr>
      <w:r w:rsidRPr="00D94F59">
        <w:rPr>
          <w:rFonts w:ascii="Times New Roman" w:hAnsi="Times New Roman" w:cs="Times New Roman"/>
          <w:b/>
          <w:sz w:val="24"/>
          <w:szCs w:val="24"/>
        </w:rPr>
        <w:t xml:space="preserve">ПОРЯДОК ОСУЩЕСТВЛЕНИЯ КОНТРОЛЯ НАД ИСПОЛНЕНИЕМ НАСТОЯЩЕГО </w:t>
      </w:r>
      <w:r w:rsidR="0025600B">
        <w:rPr>
          <w:rFonts w:ascii="Times New Roman" w:hAnsi="Times New Roman" w:cs="Times New Roman"/>
          <w:b/>
          <w:sz w:val="24"/>
          <w:szCs w:val="24"/>
        </w:rPr>
        <w:t>ДОГОВОР</w:t>
      </w:r>
      <w:r w:rsidR="002653BA" w:rsidRPr="00D94F59">
        <w:rPr>
          <w:rFonts w:ascii="Times New Roman" w:hAnsi="Times New Roman" w:cs="Times New Roman"/>
          <w:b/>
          <w:sz w:val="24"/>
          <w:szCs w:val="24"/>
        </w:rPr>
        <w:t>А</w:t>
      </w:r>
    </w:p>
    <w:p w:rsidR="00F76477" w:rsidRPr="00D94F59" w:rsidRDefault="00F76477" w:rsidP="00356290">
      <w:pPr>
        <w:pStyle w:val="ConsNonformat"/>
        <w:widowControl/>
        <w:ind w:left="390" w:right="0"/>
        <w:rPr>
          <w:rFonts w:ascii="Times New Roman" w:hAnsi="Times New Roman" w:cs="Times New Roman"/>
          <w:sz w:val="22"/>
          <w:szCs w:val="22"/>
        </w:rPr>
      </w:pPr>
    </w:p>
    <w:p w:rsidR="006B1D42" w:rsidRPr="00D94F59" w:rsidRDefault="006B1D42" w:rsidP="00356290">
      <w:pPr>
        <w:pStyle w:val="ConsNormal"/>
        <w:widowControl/>
        <w:ind w:right="0" w:firstLine="540"/>
        <w:jc w:val="both"/>
        <w:rPr>
          <w:rFonts w:ascii="Times New Roman" w:hAnsi="Times New Roman" w:cs="Times New Roman"/>
          <w:sz w:val="24"/>
          <w:szCs w:val="24"/>
        </w:rPr>
      </w:pPr>
      <w:r w:rsidRPr="00D94F59">
        <w:rPr>
          <w:rFonts w:ascii="Times New Roman" w:hAnsi="Times New Roman" w:cs="Times New Roman"/>
          <w:sz w:val="24"/>
          <w:szCs w:val="24"/>
        </w:rPr>
        <w:t xml:space="preserve">Должностные лица </w:t>
      </w:r>
      <w:r w:rsidR="00B56CA2">
        <w:rPr>
          <w:rFonts w:ascii="Times New Roman" w:hAnsi="Times New Roman" w:cs="Times New Roman"/>
          <w:sz w:val="24"/>
          <w:szCs w:val="24"/>
        </w:rPr>
        <w:t>МФЦ Шатура</w:t>
      </w:r>
      <w:r w:rsidR="00FD5387" w:rsidRPr="00D94F59">
        <w:rPr>
          <w:rFonts w:ascii="Times New Roman" w:hAnsi="Times New Roman" w:cs="Times New Roman"/>
          <w:sz w:val="24"/>
          <w:szCs w:val="24"/>
        </w:rPr>
        <w:t xml:space="preserve"> </w:t>
      </w:r>
      <w:r w:rsidRPr="00D94F59">
        <w:rPr>
          <w:rFonts w:ascii="Times New Roman" w:hAnsi="Times New Roman" w:cs="Times New Roman"/>
          <w:sz w:val="24"/>
          <w:szCs w:val="24"/>
        </w:rPr>
        <w:t xml:space="preserve">вправе осуществлять контроль над исполнением настоящего </w:t>
      </w:r>
      <w:r w:rsidR="0025600B">
        <w:rPr>
          <w:rFonts w:ascii="Times New Roman" w:hAnsi="Times New Roman" w:cs="Times New Roman"/>
          <w:sz w:val="24"/>
          <w:szCs w:val="24"/>
        </w:rPr>
        <w:t>Договор</w:t>
      </w:r>
      <w:r w:rsidR="000241C8" w:rsidRPr="00D94F59">
        <w:rPr>
          <w:rFonts w:ascii="Times New Roman" w:hAnsi="Times New Roman" w:cs="Times New Roman"/>
          <w:sz w:val="24"/>
          <w:szCs w:val="24"/>
        </w:rPr>
        <w:t>а</w:t>
      </w:r>
      <w:r w:rsidRPr="00D94F59">
        <w:rPr>
          <w:rFonts w:ascii="Times New Roman" w:hAnsi="Times New Roman" w:cs="Times New Roman"/>
          <w:sz w:val="24"/>
          <w:szCs w:val="24"/>
        </w:rPr>
        <w:t>, в том числе проводить эк</w:t>
      </w:r>
      <w:r w:rsidR="00AA3224" w:rsidRPr="00D94F59">
        <w:rPr>
          <w:rFonts w:ascii="Times New Roman" w:hAnsi="Times New Roman" w:cs="Times New Roman"/>
          <w:sz w:val="24"/>
          <w:szCs w:val="24"/>
        </w:rPr>
        <w:t>спертные проверки выполнения работ</w:t>
      </w:r>
      <w:r w:rsidRPr="00D94F59">
        <w:rPr>
          <w:rFonts w:ascii="Times New Roman" w:hAnsi="Times New Roman" w:cs="Times New Roman"/>
          <w:sz w:val="24"/>
          <w:szCs w:val="24"/>
        </w:rPr>
        <w:t>.</w:t>
      </w:r>
    </w:p>
    <w:p w:rsidR="00AA3224" w:rsidRPr="00D94F59" w:rsidRDefault="00AA3224" w:rsidP="00356290">
      <w:pPr>
        <w:pStyle w:val="ConsNormal"/>
        <w:widowControl/>
        <w:ind w:right="0" w:firstLine="540"/>
        <w:jc w:val="both"/>
        <w:rPr>
          <w:rFonts w:ascii="Times New Roman" w:hAnsi="Times New Roman" w:cs="Times New Roman"/>
          <w:sz w:val="22"/>
          <w:szCs w:val="22"/>
        </w:rPr>
      </w:pPr>
    </w:p>
    <w:p w:rsidR="00DC09D5" w:rsidRPr="00D94F59" w:rsidRDefault="006B1D42" w:rsidP="006F220C">
      <w:pPr>
        <w:pStyle w:val="ConsNonformat"/>
        <w:widowControl/>
        <w:numPr>
          <w:ilvl w:val="0"/>
          <w:numId w:val="4"/>
        </w:numPr>
        <w:ind w:right="0"/>
        <w:jc w:val="center"/>
        <w:rPr>
          <w:rFonts w:ascii="Times New Roman" w:hAnsi="Times New Roman" w:cs="Times New Roman"/>
          <w:b/>
          <w:sz w:val="22"/>
          <w:szCs w:val="22"/>
        </w:rPr>
      </w:pPr>
      <w:r w:rsidRPr="00D94F59">
        <w:rPr>
          <w:rFonts w:ascii="Times New Roman" w:hAnsi="Times New Roman" w:cs="Times New Roman"/>
          <w:b/>
          <w:sz w:val="22"/>
          <w:szCs w:val="22"/>
        </w:rPr>
        <w:t xml:space="preserve">СРОК ДЕЙСТВИЯ НАСТОЯЩЕГО </w:t>
      </w:r>
      <w:r w:rsidR="0025600B">
        <w:rPr>
          <w:rFonts w:ascii="Times New Roman" w:hAnsi="Times New Roman" w:cs="Times New Roman"/>
          <w:b/>
          <w:sz w:val="22"/>
          <w:szCs w:val="22"/>
        </w:rPr>
        <w:t>ДОГОВОР</w:t>
      </w:r>
      <w:r w:rsidR="002653BA" w:rsidRPr="00D94F59">
        <w:rPr>
          <w:rFonts w:ascii="Times New Roman" w:hAnsi="Times New Roman" w:cs="Times New Roman"/>
          <w:b/>
          <w:sz w:val="22"/>
          <w:szCs w:val="22"/>
        </w:rPr>
        <w:t>А</w:t>
      </w:r>
    </w:p>
    <w:p w:rsidR="00F76477" w:rsidRPr="00D94F59" w:rsidRDefault="00F76477" w:rsidP="00356290">
      <w:pPr>
        <w:pStyle w:val="ConsNonformat"/>
        <w:widowControl/>
        <w:ind w:left="390" w:right="0"/>
        <w:rPr>
          <w:rFonts w:ascii="Times New Roman" w:hAnsi="Times New Roman" w:cs="Times New Roman"/>
          <w:sz w:val="22"/>
          <w:szCs w:val="22"/>
        </w:rPr>
      </w:pPr>
    </w:p>
    <w:p w:rsidR="0006716B" w:rsidRPr="00D94F59" w:rsidRDefault="0006716B" w:rsidP="0006716B">
      <w:pPr>
        <w:widowControl w:val="0"/>
        <w:tabs>
          <w:tab w:val="left" w:pos="1560"/>
        </w:tabs>
        <w:autoSpaceDE w:val="0"/>
        <w:jc w:val="both"/>
      </w:pPr>
      <w:r w:rsidRPr="00D94F59">
        <w:t>1</w:t>
      </w:r>
      <w:r w:rsidR="00071B70">
        <w:t>3</w:t>
      </w:r>
      <w:r w:rsidRPr="00D94F59">
        <w:t xml:space="preserve">.1. </w:t>
      </w:r>
      <w:r w:rsidR="0025600B">
        <w:t>Договор</w:t>
      </w:r>
      <w:r w:rsidRPr="00D94F59">
        <w:t xml:space="preserve"> вступает в силу с момента его подписания Сторонами</w:t>
      </w:r>
      <w:r w:rsidR="00B56CA2">
        <w:t xml:space="preserve"> </w:t>
      </w:r>
      <w:r w:rsidR="00E3725A">
        <w:t>и действует до «31» декабря 2021</w:t>
      </w:r>
      <w:r w:rsidRPr="00D94F59">
        <w:t xml:space="preserve"> г.</w:t>
      </w:r>
    </w:p>
    <w:p w:rsidR="0006716B" w:rsidRPr="00D94F59" w:rsidRDefault="0006716B" w:rsidP="0006716B">
      <w:pPr>
        <w:widowControl w:val="0"/>
        <w:tabs>
          <w:tab w:val="left" w:pos="1560"/>
        </w:tabs>
        <w:autoSpaceDE w:val="0"/>
        <w:jc w:val="both"/>
      </w:pPr>
      <w:r w:rsidRPr="00D94F59">
        <w:t>1</w:t>
      </w:r>
      <w:r w:rsidR="00071B70">
        <w:t>3</w:t>
      </w:r>
      <w:r w:rsidRPr="00D94F59">
        <w:t xml:space="preserve">.2. Окончание срока действия настоящего </w:t>
      </w:r>
      <w:r w:rsidR="0025600B">
        <w:t>Договор</w:t>
      </w:r>
      <w:r w:rsidRPr="00D94F59">
        <w:t>а не освобождает стороны от исполнения принятых на себя обязательств.</w:t>
      </w:r>
    </w:p>
    <w:p w:rsidR="0006716B" w:rsidRPr="00D94F59" w:rsidRDefault="0006716B" w:rsidP="0006716B">
      <w:pPr>
        <w:widowControl w:val="0"/>
        <w:tabs>
          <w:tab w:val="left" w:pos="1560"/>
        </w:tabs>
        <w:autoSpaceDE w:val="0"/>
        <w:jc w:val="both"/>
      </w:pPr>
      <w:r w:rsidRPr="00D94F59">
        <w:lastRenderedPageBreak/>
        <w:t>1</w:t>
      </w:r>
      <w:r w:rsidR="00071B70">
        <w:t>3</w:t>
      </w:r>
      <w:r w:rsidRPr="00D94F59">
        <w:t xml:space="preserve">.3. </w:t>
      </w:r>
      <w:r w:rsidR="0025600B">
        <w:t>Договор</w:t>
      </w:r>
      <w:r w:rsidRPr="00D94F59">
        <w:t xml:space="preserve"> должен быть зарегистрирован Заказчиком в Реестре </w:t>
      </w:r>
      <w:r w:rsidR="0025600B">
        <w:t>договор</w:t>
      </w:r>
      <w:r w:rsidRPr="00D94F59">
        <w:t xml:space="preserve">ов. </w:t>
      </w:r>
    </w:p>
    <w:p w:rsidR="0006716B" w:rsidRDefault="0006716B" w:rsidP="0006716B">
      <w:pPr>
        <w:widowControl w:val="0"/>
        <w:tabs>
          <w:tab w:val="left" w:pos="1560"/>
        </w:tabs>
        <w:autoSpaceDE w:val="0"/>
        <w:jc w:val="both"/>
      </w:pPr>
      <w:r w:rsidRPr="00D94F59">
        <w:t>1</w:t>
      </w:r>
      <w:r w:rsidR="00071B70">
        <w:t>3</w:t>
      </w:r>
      <w:r w:rsidRPr="00D94F59">
        <w:t xml:space="preserve">.4. Любые изменения и дополнения к настоящему </w:t>
      </w:r>
      <w:r w:rsidR="0025600B">
        <w:t>Договор</w:t>
      </w:r>
      <w:r w:rsidRPr="00D94F59">
        <w:t xml:space="preserve">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w:t>
      </w:r>
      <w:r w:rsidR="0025600B">
        <w:t>договор</w:t>
      </w:r>
      <w:r w:rsidRPr="00D94F59">
        <w:t xml:space="preserve">ов. Соответствующие изменения должны быть зарегистрированы Заказчиком в указанном реестре </w:t>
      </w:r>
      <w:r w:rsidR="0025600B">
        <w:t>договор</w:t>
      </w:r>
      <w:r w:rsidRPr="00D94F59">
        <w:t>ов в течение 3 (трех) дней со дня их подписания обеими Сторонами.</w:t>
      </w:r>
    </w:p>
    <w:p w:rsidR="00E3725A" w:rsidRDefault="00E3725A" w:rsidP="0006716B">
      <w:pPr>
        <w:widowControl w:val="0"/>
        <w:tabs>
          <w:tab w:val="left" w:pos="1560"/>
        </w:tabs>
        <w:autoSpaceDE w:val="0"/>
        <w:jc w:val="both"/>
      </w:pPr>
    </w:p>
    <w:p w:rsidR="00E3725A" w:rsidRPr="00E3725A" w:rsidRDefault="00E3725A" w:rsidP="00E3725A">
      <w:pPr>
        <w:pStyle w:val="a"/>
        <w:numPr>
          <w:ilvl w:val="0"/>
          <w:numId w:val="4"/>
        </w:numPr>
        <w:rPr>
          <w:b/>
          <w:szCs w:val="24"/>
        </w:rPr>
      </w:pPr>
      <w:r w:rsidRPr="00E3725A">
        <w:rPr>
          <w:b/>
          <w:szCs w:val="24"/>
        </w:rPr>
        <w:t>ОСОБЫЕ УСЛОВИЯ</w:t>
      </w:r>
    </w:p>
    <w:p w:rsidR="00E3725A" w:rsidRPr="00E3725A" w:rsidRDefault="00E3725A" w:rsidP="00E3725A">
      <w:pPr>
        <w:jc w:val="both"/>
      </w:pPr>
      <w:r w:rsidRPr="00E3725A">
        <w:t>14.1. Стороны при исполнении Договора:</w:t>
      </w:r>
    </w:p>
    <w:p w:rsidR="00E3725A" w:rsidRPr="00E3725A" w:rsidRDefault="00E3725A" w:rsidP="00E3725A">
      <w:pPr>
        <w:jc w:val="both"/>
      </w:pPr>
      <w:r w:rsidRPr="00E3725A">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3725A" w:rsidRPr="00E3725A" w:rsidRDefault="00E3725A" w:rsidP="00E3725A">
      <w:pPr>
        <w:jc w:val="both"/>
      </w:pPr>
      <w:r w:rsidRPr="00E3725A">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E3725A" w:rsidRPr="00E3725A" w:rsidRDefault="00E3725A" w:rsidP="00E3725A">
      <w:pPr>
        <w:jc w:val="both"/>
      </w:pPr>
      <w:r w:rsidRPr="00E3725A">
        <w:t>результаты такой приемки;</w:t>
      </w:r>
    </w:p>
    <w:p w:rsidR="00E3725A" w:rsidRPr="00E3725A" w:rsidRDefault="00E3725A" w:rsidP="00E3725A">
      <w:pPr>
        <w:jc w:val="both"/>
      </w:pPr>
      <w:r w:rsidRPr="00E3725A">
        <w:t>мотивированный отказ от подписания документа о приемке;</w:t>
      </w:r>
    </w:p>
    <w:p w:rsidR="00E3725A" w:rsidRPr="00E3725A" w:rsidRDefault="00E3725A" w:rsidP="00E3725A">
      <w:pPr>
        <w:jc w:val="both"/>
      </w:pPr>
      <w:r w:rsidRPr="00E3725A">
        <w:t>оплата оказанной услуги, а также отдельных этапов исполнения Договора;</w:t>
      </w:r>
    </w:p>
    <w:p w:rsidR="00E3725A" w:rsidRPr="00E3725A" w:rsidRDefault="00E3725A" w:rsidP="00E3725A">
      <w:pPr>
        <w:jc w:val="both"/>
      </w:pPr>
      <w:r w:rsidRPr="00E3725A">
        <w:t>заключение дополнительных соглашений;</w:t>
      </w:r>
    </w:p>
    <w:p w:rsidR="00E3725A" w:rsidRPr="00E3725A" w:rsidRDefault="00E3725A" w:rsidP="00E3725A">
      <w:pPr>
        <w:jc w:val="both"/>
      </w:pPr>
      <w:r w:rsidRPr="00E3725A">
        <w:t>направление требования об уплате неустоек (штрафов, пеней);</w:t>
      </w:r>
    </w:p>
    <w:p w:rsidR="00E3725A" w:rsidRPr="00E3725A" w:rsidRDefault="00E3725A" w:rsidP="00E3725A">
      <w:pPr>
        <w:jc w:val="both"/>
      </w:pPr>
      <w:r w:rsidRPr="00E3725A">
        <w:t>направление решения об одностороннем отказе от исполнения Договора;</w:t>
      </w:r>
    </w:p>
    <w:p w:rsidR="00E3725A" w:rsidRPr="00E3725A" w:rsidRDefault="00E3725A" w:rsidP="00E3725A">
      <w:pPr>
        <w:jc w:val="both"/>
      </w:pPr>
      <w:r w:rsidRPr="00E3725A">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E3725A" w:rsidRPr="00E3725A" w:rsidRDefault="00E3725A" w:rsidP="00E3725A">
      <w:pPr>
        <w:jc w:val="both"/>
      </w:pPr>
      <w:r w:rsidRPr="00E3725A">
        <w:t>14.2. Для работы в ПИК ЕАСУЗ Стороны Договора:</w:t>
      </w:r>
    </w:p>
    <w:p w:rsidR="00E3725A" w:rsidRPr="00E3725A" w:rsidRDefault="00E3725A" w:rsidP="00E3725A">
      <w:pPr>
        <w:jc w:val="both"/>
      </w:pPr>
      <w:r w:rsidRPr="00E3725A">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E3725A" w:rsidRPr="00E3725A" w:rsidRDefault="00E3725A" w:rsidP="00E3725A">
      <w:pPr>
        <w:jc w:val="both"/>
      </w:pPr>
      <w:r w:rsidRPr="00E3725A">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3725A" w:rsidRPr="00E3725A" w:rsidRDefault="00E3725A" w:rsidP="00E3725A">
      <w:pPr>
        <w:jc w:val="both"/>
      </w:pPr>
      <w:r w:rsidRPr="00E3725A">
        <w:t>- обеспечивают регистрацию в ПИК ЕАСУЗ и в электронном документообороте ПИК ЕАСУЗ (далее – ЭДО ПИК ЕАСУЗ) в соответствии с Регламентом;</w:t>
      </w:r>
    </w:p>
    <w:p w:rsidR="00E3725A" w:rsidRPr="00E3725A" w:rsidRDefault="00E3725A" w:rsidP="00E3725A">
      <w:pPr>
        <w:jc w:val="both"/>
      </w:pPr>
      <w:r w:rsidRPr="00E3725A">
        <w:t>- обеспечивают необходимые условия для осуществления электронного документооборота в ПИК ЕАСУЗ и в ЭДО ПИК ЕАСУЗ;</w:t>
      </w:r>
    </w:p>
    <w:p w:rsidR="00E3725A" w:rsidRPr="00E3725A" w:rsidRDefault="00E3725A" w:rsidP="00E3725A">
      <w:pPr>
        <w:jc w:val="both"/>
      </w:pPr>
      <w:r w:rsidRPr="00E3725A">
        <w:t>- используют для подписания в ЭДО ПИК ЕАСУЗ электронных документов усиленную квалифицированную электронную подпись.</w:t>
      </w:r>
    </w:p>
    <w:p w:rsidR="00E3725A" w:rsidRPr="00E3725A" w:rsidRDefault="00E3725A" w:rsidP="00E3725A">
      <w:pPr>
        <w:jc w:val="both"/>
      </w:pPr>
      <w:r w:rsidRPr="00E3725A">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3725A" w:rsidRPr="00E3725A" w:rsidRDefault="00E3725A" w:rsidP="00E3725A">
      <w:pPr>
        <w:jc w:val="both"/>
      </w:pPr>
      <w:r w:rsidRPr="00E3725A">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3725A" w:rsidRPr="00E3725A" w:rsidRDefault="00E3725A" w:rsidP="00E3725A">
      <w:pPr>
        <w:jc w:val="both"/>
      </w:pPr>
      <w:r w:rsidRPr="00E3725A">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3725A" w:rsidRPr="00E3725A" w:rsidRDefault="00E3725A" w:rsidP="00E3725A">
      <w:pPr>
        <w:jc w:val="both"/>
      </w:pPr>
      <w:r w:rsidRPr="00E3725A">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3725A" w:rsidRPr="00E3725A" w:rsidRDefault="00E3725A" w:rsidP="00E3725A">
      <w:pPr>
        <w:jc w:val="both"/>
      </w:pPr>
      <w:r w:rsidRPr="00E3725A">
        <w:lastRenderedPageBreak/>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3725A" w:rsidRPr="00E3725A" w:rsidRDefault="00E3725A" w:rsidP="00E3725A">
      <w:pPr>
        <w:jc w:val="both"/>
      </w:pPr>
      <w:r w:rsidRPr="00E3725A">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3725A" w:rsidRPr="00E3725A" w:rsidRDefault="00E3725A" w:rsidP="00E3725A">
      <w:pPr>
        <w:jc w:val="both"/>
      </w:pPr>
      <w:r w:rsidRPr="00E3725A">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A3224" w:rsidRPr="00E3725A" w:rsidRDefault="00AA3224" w:rsidP="00356290">
      <w:pPr>
        <w:pStyle w:val="ConsNormal"/>
        <w:widowControl/>
        <w:ind w:right="0" w:firstLine="567"/>
        <w:jc w:val="both"/>
        <w:rPr>
          <w:rFonts w:ascii="Times New Roman" w:hAnsi="Times New Roman" w:cs="Times New Roman"/>
          <w:sz w:val="24"/>
          <w:szCs w:val="24"/>
        </w:rPr>
      </w:pPr>
    </w:p>
    <w:p w:rsidR="0006716B" w:rsidRPr="00071B70" w:rsidRDefault="0006716B" w:rsidP="006F220C">
      <w:pPr>
        <w:pStyle w:val="af6"/>
        <w:widowControl w:val="0"/>
        <w:numPr>
          <w:ilvl w:val="0"/>
          <w:numId w:val="4"/>
        </w:numPr>
        <w:suppressAutoHyphens/>
        <w:autoSpaceDE w:val="0"/>
        <w:jc w:val="center"/>
        <w:rPr>
          <w:rFonts w:ascii="Times New Roman" w:hAnsi="Times New Roman"/>
          <w:b/>
          <w:sz w:val="24"/>
          <w:szCs w:val="24"/>
        </w:rPr>
      </w:pPr>
      <w:r w:rsidRPr="00D94F59">
        <w:rPr>
          <w:rFonts w:ascii="Times New Roman" w:hAnsi="Times New Roman"/>
          <w:b/>
          <w:sz w:val="24"/>
          <w:szCs w:val="24"/>
        </w:rPr>
        <w:t>ПРОЧИЕ УСЛОВИЯ</w:t>
      </w:r>
    </w:p>
    <w:p w:rsidR="0006716B" w:rsidRPr="00D94F59" w:rsidRDefault="0006716B" w:rsidP="0006716B">
      <w:pPr>
        <w:widowControl w:val="0"/>
        <w:tabs>
          <w:tab w:val="left" w:pos="1560"/>
        </w:tabs>
        <w:autoSpaceDE w:val="0"/>
        <w:jc w:val="both"/>
      </w:pPr>
      <w:r w:rsidRPr="00D94F59">
        <w:t>1</w:t>
      </w:r>
      <w:r w:rsidR="00071B70">
        <w:t>4</w:t>
      </w:r>
      <w:r w:rsidRPr="00D94F59">
        <w:t xml:space="preserve">.1. Все уведомления Сторон, связанные с исполнением </w:t>
      </w:r>
      <w:r w:rsidR="0025600B">
        <w:t>Договор</w:t>
      </w:r>
      <w:r w:rsidRPr="00D94F59">
        <w:t xml:space="preserve">а, направляются в письменной форме по почте заказным письмом по почтовому адресу Стороны, указанному в </w:t>
      </w:r>
      <w:hyperlink w:anchor="Par267" w:history="1">
        <w:r w:rsidRPr="00D94F59">
          <w:rPr>
            <w:rStyle w:val="af4"/>
            <w:color w:val="auto"/>
          </w:rPr>
          <w:t>разделе 1</w:t>
        </w:r>
      </w:hyperlink>
      <w:r w:rsidR="00071B70">
        <w:rPr>
          <w:rStyle w:val="af4"/>
          <w:color w:val="auto"/>
        </w:rPr>
        <w:t>5</w:t>
      </w:r>
      <w:r w:rsidRPr="00D94F59">
        <w:t xml:space="preserve"> </w:t>
      </w:r>
      <w:r w:rsidR="0025600B">
        <w:t>Договор</w:t>
      </w:r>
      <w:r w:rsidRPr="00D94F59">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6716B" w:rsidRPr="00D94F59" w:rsidRDefault="0006716B" w:rsidP="0006716B">
      <w:pPr>
        <w:pStyle w:val="ConsPlusNormal"/>
        <w:ind w:firstLine="0"/>
        <w:jc w:val="both"/>
        <w:rPr>
          <w:rFonts w:ascii="Times New Roman" w:hAnsi="Times New Roman" w:cs="Times New Roman"/>
          <w:sz w:val="24"/>
          <w:szCs w:val="24"/>
        </w:rPr>
      </w:pPr>
      <w:r w:rsidRPr="00D94F59">
        <w:rPr>
          <w:rFonts w:ascii="Times New Roman" w:hAnsi="Times New Roman" w:cs="Times New Roman"/>
          <w:sz w:val="24"/>
          <w:szCs w:val="24"/>
        </w:rPr>
        <w:t>1</w:t>
      </w:r>
      <w:r w:rsidR="00071B70">
        <w:rPr>
          <w:rFonts w:ascii="Times New Roman" w:hAnsi="Times New Roman" w:cs="Times New Roman"/>
          <w:sz w:val="24"/>
          <w:szCs w:val="24"/>
        </w:rPr>
        <w:t>4</w:t>
      </w:r>
      <w:r w:rsidRPr="00D94F59">
        <w:rPr>
          <w:rFonts w:ascii="Times New Roman" w:hAnsi="Times New Roman" w:cs="Times New Roman"/>
          <w:sz w:val="24"/>
          <w:szCs w:val="24"/>
        </w:rPr>
        <w:t>.2</w:t>
      </w:r>
      <w:r w:rsidRPr="00D94F59">
        <w:rPr>
          <w:rFonts w:ascii="Times New Roman" w:hAnsi="Times New Roman" w:cs="Times New Roman"/>
          <w:i/>
          <w:sz w:val="24"/>
          <w:szCs w:val="24"/>
        </w:rPr>
        <w:t>.</w:t>
      </w:r>
      <w:r w:rsidRPr="00D94F59">
        <w:rPr>
          <w:rFonts w:ascii="Times New Roman" w:hAnsi="Times New Roman" w:cs="Times New Roman"/>
          <w:i/>
          <w:sz w:val="24"/>
          <w:szCs w:val="24"/>
        </w:rPr>
        <w:tab/>
      </w:r>
      <w:r w:rsidR="0025600B">
        <w:rPr>
          <w:rFonts w:ascii="Times New Roman" w:hAnsi="Times New Roman" w:cs="Times New Roman"/>
          <w:sz w:val="24"/>
          <w:szCs w:val="24"/>
        </w:rPr>
        <w:t>Договор</w:t>
      </w:r>
      <w:r w:rsidRPr="00D94F59">
        <w:rPr>
          <w:rFonts w:ascii="Times New Roman" w:hAnsi="Times New Roman" w:cs="Times New Roman"/>
          <w:sz w:val="24"/>
          <w:szCs w:val="24"/>
        </w:rPr>
        <w:t xml:space="preserve"> составлен в 2 (двух) экземплярах, по одному для каждой из Сторон, имеющих одинаковую юридическую силу.</w:t>
      </w:r>
    </w:p>
    <w:p w:rsidR="0006716B" w:rsidRPr="00D94F59" w:rsidRDefault="0006716B" w:rsidP="0006716B">
      <w:pPr>
        <w:widowControl w:val="0"/>
        <w:tabs>
          <w:tab w:val="left" w:pos="1560"/>
        </w:tabs>
        <w:autoSpaceDE w:val="0"/>
        <w:jc w:val="both"/>
      </w:pPr>
      <w:r w:rsidRPr="00D94F59">
        <w:t>1</w:t>
      </w:r>
      <w:r w:rsidR="00071B70">
        <w:t>4</w:t>
      </w:r>
      <w:r w:rsidRPr="00D94F59">
        <w:t xml:space="preserve">.3. Во всем, что не предусмотрено </w:t>
      </w:r>
      <w:r w:rsidR="0025600B">
        <w:t>Договор</w:t>
      </w:r>
      <w:r w:rsidRPr="00D94F59">
        <w:t>ом, Стороны руководствуются законодательством Российской Федерации.</w:t>
      </w:r>
    </w:p>
    <w:p w:rsidR="0006716B" w:rsidRPr="00D94F59" w:rsidRDefault="0006716B" w:rsidP="0006716B">
      <w:pPr>
        <w:widowControl w:val="0"/>
        <w:tabs>
          <w:tab w:val="left" w:pos="1560"/>
        </w:tabs>
        <w:autoSpaceDE w:val="0"/>
        <w:jc w:val="both"/>
      </w:pPr>
      <w:r w:rsidRPr="00D94F59">
        <w:t>1</w:t>
      </w:r>
      <w:r w:rsidR="00071B70">
        <w:t>4</w:t>
      </w:r>
      <w:r w:rsidRPr="00D94F59">
        <w:t xml:space="preserve">.4. Выполнение в полном объеме обязательств, предусмотренных </w:t>
      </w:r>
      <w:r w:rsidR="0025600B">
        <w:t>Договор</w:t>
      </w:r>
      <w:r w:rsidRPr="00D94F59">
        <w:t xml:space="preserve">ом, Заказчиком и Поставщиком является основанием для регистрации сведений об исполнении </w:t>
      </w:r>
      <w:r w:rsidR="0025600B">
        <w:t>Договор</w:t>
      </w:r>
      <w:r w:rsidRPr="00D94F59">
        <w:t xml:space="preserve">а в Реестре </w:t>
      </w:r>
      <w:r w:rsidR="0025600B">
        <w:t>договор</w:t>
      </w:r>
      <w:r w:rsidRPr="00D94F59">
        <w:t>ов в порядке, предусмотренном федеральным законодательством.</w:t>
      </w:r>
    </w:p>
    <w:p w:rsidR="00191226" w:rsidRPr="00D94F59" w:rsidRDefault="00191226" w:rsidP="00356290">
      <w:pPr>
        <w:pStyle w:val="ConsNormal"/>
        <w:widowControl/>
        <w:ind w:right="0" w:firstLine="567"/>
        <w:jc w:val="both"/>
        <w:rPr>
          <w:rFonts w:ascii="Times New Roman" w:hAnsi="Times New Roman" w:cs="Times New Roman"/>
          <w:sz w:val="22"/>
          <w:szCs w:val="22"/>
        </w:rPr>
      </w:pPr>
    </w:p>
    <w:p w:rsidR="00DC09D5" w:rsidRPr="00D94F59" w:rsidRDefault="00E3131B" w:rsidP="006F220C">
      <w:pPr>
        <w:pStyle w:val="ConsNonformat"/>
        <w:widowControl/>
        <w:numPr>
          <w:ilvl w:val="0"/>
          <w:numId w:val="4"/>
        </w:numPr>
        <w:ind w:right="0"/>
        <w:jc w:val="center"/>
        <w:rPr>
          <w:rFonts w:ascii="Times New Roman" w:hAnsi="Times New Roman" w:cs="Times New Roman"/>
          <w:b/>
          <w:sz w:val="22"/>
          <w:szCs w:val="22"/>
        </w:rPr>
      </w:pPr>
      <w:r w:rsidRPr="00D94F59">
        <w:rPr>
          <w:rFonts w:ascii="Times New Roman" w:hAnsi="Times New Roman" w:cs="Times New Roman"/>
          <w:b/>
          <w:sz w:val="22"/>
          <w:szCs w:val="22"/>
        </w:rPr>
        <w:t>АДРЕСА, БАНКОВСКИЕ РЕКВИЗИТЫ СТОРОН</w:t>
      </w:r>
      <w:r w:rsidR="00DC09D5" w:rsidRPr="00D94F59">
        <w:rPr>
          <w:rFonts w:ascii="Times New Roman" w:hAnsi="Times New Roman" w:cs="Times New Roman"/>
          <w:b/>
          <w:sz w:val="22"/>
          <w:szCs w:val="22"/>
        </w:rPr>
        <w:t xml:space="preserve">     </w:t>
      </w:r>
    </w:p>
    <w:p w:rsidR="00F76477" w:rsidRPr="00D94F59" w:rsidRDefault="00F76477" w:rsidP="00356290">
      <w:pPr>
        <w:pStyle w:val="ConsNonformat"/>
        <w:widowControl/>
        <w:ind w:left="390" w:right="0"/>
        <w:rPr>
          <w:rFonts w:ascii="Times New Roman" w:hAnsi="Times New Roman" w:cs="Times New Roman"/>
          <w:sz w:val="22"/>
          <w:szCs w:val="22"/>
        </w:rPr>
      </w:pPr>
    </w:p>
    <w:tbl>
      <w:tblPr>
        <w:tblW w:w="10206" w:type="dxa"/>
        <w:tblLayout w:type="fixed"/>
        <w:tblLook w:val="01E0" w:firstRow="1" w:lastRow="1" w:firstColumn="1" w:lastColumn="1" w:noHBand="0" w:noVBand="0"/>
      </w:tblPr>
      <w:tblGrid>
        <w:gridCol w:w="5387"/>
        <w:gridCol w:w="4819"/>
      </w:tblGrid>
      <w:tr w:rsidR="00E3131B" w:rsidRPr="00D94F59" w:rsidTr="009D5C5D">
        <w:tc>
          <w:tcPr>
            <w:tcW w:w="5387" w:type="dxa"/>
            <w:shd w:val="clear" w:color="auto" w:fill="auto"/>
          </w:tcPr>
          <w:p w:rsidR="00D14510" w:rsidRPr="00D94F59" w:rsidRDefault="00D14510" w:rsidP="00356290">
            <w:pPr>
              <w:pStyle w:val="ConsNormal"/>
              <w:widowControl/>
              <w:ind w:right="0" w:firstLine="0"/>
              <w:jc w:val="both"/>
              <w:rPr>
                <w:rFonts w:ascii="Times New Roman" w:hAnsi="Times New Roman" w:cs="Times New Roman"/>
                <w:b/>
                <w:sz w:val="22"/>
                <w:szCs w:val="22"/>
              </w:rPr>
            </w:pPr>
            <w:r w:rsidRPr="00D94F59">
              <w:rPr>
                <w:rFonts w:ascii="Times New Roman" w:hAnsi="Times New Roman" w:cs="Times New Roman"/>
                <w:b/>
                <w:sz w:val="22"/>
                <w:szCs w:val="22"/>
              </w:rPr>
              <w:t>Заказчик:</w:t>
            </w:r>
          </w:p>
          <w:p w:rsidR="00E3725A" w:rsidRPr="00BC7965" w:rsidRDefault="00E3725A" w:rsidP="00E3725A">
            <w:pPr>
              <w:rPr>
                <w:b/>
                <w:sz w:val="22"/>
                <w:szCs w:val="22"/>
                <w:u w:val="single"/>
              </w:rPr>
            </w:pPr>
            <w:r w:rsidRPr="00BC7965">
              <w:rPr>
                <w:b/>
                <w:sz w:val="22"/>
                <w:szCs w:val="22"/>
                <w:u w:val="single"/>
              </w:rPr>
              <w:t xml:space="preserve">МФЦ Шатура </w:t>
            </w:r>
          </w:p>
          <w:p w:rsidR="00E3725A" w:rsidRPr="00BC7965" w:rsidRDefault="00E3725A" w:rsidP="00E3725A">
            <w:pPr>
              <w:rPr>
                <w:rStyle w:val="af8"/>
                <w:sz w:val="22"/>
                <w:szCs w:val="22"/>
              </w:rPr>
            </w:pPr>
            <w:r w:rsidRPr="00BC7965">
              <w:rPr>
                <w:rStyle w:val="af8"/>
                <w:sz w:val="22"/>
                <w:szCs w:val="22"/>
              </w:rPr>
              <w:t xml:space="preserve">Муниципальное автономное учреждение </w:t>
            </w:r>
            <w:r>
              <w:rPr>
                <w:rStyle w:val="af8"/>
                <w:sz w:val="22"/>
                <w:szCs w:val="22"/>
              </w:rPr>
              <w:t>Г</w:t>
            </w:r>
            <w:r w:rsidRPr="00BC7965">
              <w:rPr>
                <w:rStyle w:val="af8"/>
                <w:sz w:val="22"/>
                <w:szCs w:val="22"/>
              </w:rPr>
              <w:t>ородского округа Шатура «Многофункциональный центр предоставления государственных и муниципальных услуг»</w:t>
            </w:r>
          </w:p>
          <w:p w:rsidR="00E3725A" w:rsidRPr="008F4664" w:rsidRDefault="00E3725A" w:rsidP="00E3725A">
            <w:pPr>
              <w:rPr>
                <w:rStyle w:val="af8"/>
                <w:b w:val="0"/>
                <w:sz w:val="22"/>
                <w:szCs w:val="22"/>
              </w:rPr>
            </w:pPr>
            <w:r w:rsidRPr="008F4664">
              <w:rPr>
                <w:rStyle w:val="af8"/>
                <w:b w:val="0"/>
                <w:sz w:val="22"/>
                <w:szCs w:val="22"/>
              </w:rPr>
              <w:t>Юр. адрес: 140700 Московская область, г. Шатура, пл. Ленина д. 2</w:t>
            </w:r>
          </w:p>
          <w:p w:rsidR="00E3725A" w:rsidRPr="008F4664" w:rsidRDefault="00E3725A" w:rsidP="00E3725A">
            <w:pPr>
              <w:rPr>
                <w:rStyle w:val="af8"/>
                <w:b w:val="0"/>
                <w:sz w:val="22"/>
                <w:szCs w:val="22"/>
              </w:rPr>
            </w:pPr>
            <w:r w:rsidRPr="008F4664">
              <w:rPr>
                <w:rStyle w:val="af8"/>
                <w:b w:val="0"/>
                <w:sz w:val="22"/>
                <w:szCs w:val="22"/>
              </w:rPr>
              <w:t>Факт. адрес: 140700 Московская область ул. Интернациональная д. 8</w:t>
            </w:r>
          </w:p>
          <w:p w:rsidR="00E3725A" w:rsidRPr="008F4664" w:rsidRDefault="00E3725A" w:rsidP="00E3725A">
            <w:pPr>
              <w:rPr>
                <w:rStyle w:val="af8"/>
                <w:b w:val="0"/>
                <w:sz w:val="22"/>
                <w:szCs w:val="22"/>
              </w:rPr>
            </w:pPr>
            <w:r w:rsidRPr="008F4664">
              <w:rPr>
                <w:rStyle w:val="af8"/>
                <w:b w:val="0"/>
                <w:sz w:val="22"/>
                <w:szCs w:val="22"/>
              </w:rPr>
              <w:t xml:space="preserve">ИНН 5049021040 КПП 504901001 </w:t>
            </w:r>
          </w:p>
          <w:p w:rsidR="00E3725A" w:rsidRPr="008F4664" w:rsidRDefault="00E3725A" w:rsidP="00E3725A">
            <w:pPr>
              <w:rPr>
                <w:rStyle w:val="af8"/>
                <w:b w:val="0"/>
                <w:sz w:val="22"/>
                <w:szCs w:val="22"/>
              </w:rPr>
            </w:pPr>
            <w:r w:rsidRPr="00E3725A">
              <w:rPr>
                <w:rStyle w:val="af8"/>
                <w:b w:val="0"/>
                <w:sz w:val="22"/>
                <w:szCs w:val="22"/>
              </w:rPr>
              <w:t xml:space="preserve">Корреспондентский счет </w:t>
            </w:r>
            <w:r w:rsidRPr="008F4664">
              <w:rPr>
                <w:rStyle w:val="af8"/>
                <w:b w:val="0"/>
                <w:sz w:val="22"/>
                <w:szCs w:val="22"/>
              </w:rPr>
              <w:t>4</w:t>
            </w:r>
            <w:r w:rsidRPr="00E3725A">
              <w:rPr>
                <w:rStyle w:val="af8"/>
                <w:b w:val="0"/>
                <w:sz w:val="22"/>
                <w:szCs w:val="22"/>
              </w:rPr>
              <w:t>40102810845370000004</w:t>
            </w:r>
            <w:r w:rsidRPr="008F4664">
              <w:rPr>
                <w:rStyle w:val="af8"/>
                <w:b w:val="0"/>
                <w:sz w:val="22"/>
                <w:szCs w:val="22"/>
              </w:rPr>
              <w:t xml:space="preserve"> Казначейский счет </w:t>
            </w:r>
            <w:r w:rsidRPr="00E3725A">
              <w:rPr>
                <w:rStyle w:val="af8"/>
                <w:b w:val="0"/>
                <w:sz w:val="22"/>
                <w:szCs w:val="22"/>
              </w:rPr>
              <w:t>03234643467860004800</w:t>
            </w:r>
          </w:p>
          <w:p w:rsidR="00E3725A" w:rsidRPr="008F4664" w:rsidRDefault="00E3725A" w:rsidP="00E3725A">
            <w:pPr>
              <w:rPr>
                <w:rStyle w:val="af8"/>
                <w:b w:val="0"/>
                <w:sz w:val="22"/>
                <w:szCs w:val="22"/>
              </w:rPr>
            </w:pPr>
            <w:r w:rsidRPr="00E3725A">
              <w:rPr>
                <w:rStyle w:val="af8"/>
                <w:b w:val="0"/>
                <w:sz w:val="22"/>
                <w:szCs w:val="22"/>
              </w:rPr>
              <w:t>ГУ Банка России по ЦФО /УФК по Московской области, г. Москва</w:t>
            </w:r>
          </w:p>
          <w:p w:rsidR="00E3725A" w:rsidRDefault="00E3725A" w:rsidP="00E3725A">
            <w:pPr>
              <w:rPr>
                <w:rStyle w:val="af8"/>
                <w:b w:val="0"/>
                <w:sz w:val="22"/>
                <w:szCs w:val="22"/>
              </w:rPr>
            </w:pPr>
            <w:r>
              <w:rPr>
                <w:rStyle w:val="af8"/>
                <w:b w:val="0"/>
                <w:sz w:val="22"/>
                <w:szCs w:val="22"/>
              </w:rPr>
              <w:t>ОКПО 92710100 БИК 00</w:t>
            </w:r>
            <w:r w:rsidRPr="008F4664">
              <w:rPr>
                <w:rStyle w:val="af8"/>
                <w:b w:val="0"/>
                <w:sz w:val="22"/>
                <w:szCs w:val="22"/>
              </w:rPr>
              <w:t xml:space="preserve">4525987 </w:t>
            </w:r>
          </w:p>
          <w:p w:rsidR="00E3725A" w:rsidRPr="008F4664" w:rsidRDefault="00E3725A" w:rsidP="00E3725A">
            <w:pPr>
              <w:rPr>
                <w:rStyle w:val="af8"/>
                <w:b w:val="0"/>
                <w:sz w:val="22"/>
                <w:szCs w:val="22"/>
              </w:rPr>
            </w:pPr>
            <w:r w:rsidRPr="008F4664">
              <w:rPr>
                <w:rStyle w:val="af8"/>
                <w:b w:val="0"/>
                <w:sz w:val="22"/>
                <w:szCs w:val="22"/>
              </w:rPr>
              <w:t>ОГРН 1135049000052 ОКТМО 46786000</w:t>
            </w:r>
          </w:p>
          <w:p w:rsidR="00E3725A" w:rsidRPr="008F4664" w:rsidRDefault="00E3725A" w:rsidP="00E3725A">
            <w:pPr>
              <w:rPr>
                <w:rStyle w:val="af8"/>
                <w:b w:val="0"/>
                <w:sz w:val="22"/>
                <w:szCs w:val="22"/>
              </w:rPr>
            </w:pPr>
            <w:r w:rsidRPr="00E3725A">
              <w:rPr>
                <w:rStyle w:val="af8"/>
                <w:b w:val="0"/>
                <w:sz w:val="22"/>
                <w:szCs w:val="22"/>
              </w:rPr>
              <w:t>финансовое управление администрации Городского округа Шатура Московской области (л/с 30016501106, МФЦ Шатура)</w:t>
            </w:r>
          </w:p>
          <w:p w:rsidR="00E3725A" w:rsidRPr="008F4664" w:rsidRDefault="00E3725A" w:rsidP="00E3725A">
            <w:pPr>
              <w:rPr>
                <w:rStyle w:val="af8"/>
                <w:b w:val="0"/>
                <w:sz w:val="22"/>
                <w:szCs w:val="22"/>
                <w:lang w:val="en-US"/>
              </w:rPr>
            </w:pPr>
            <w:r w:rsidRPr="008F4664">
              <w:rPr>
                <w:rStyle w:val="af8"/>
                <w:b w:val="0"/>
                <w:sz w:val="22"/>
                <w:szCs w:val="22"/>
                <w:lang w:val="en-US"/>
              </w:rPr>
              <w:t>E-Mail: mfc-shaturamr@mosreg.ru</w:t>
            </w:r>
          </w:p>
          <w:p w:rsidR="00E3725A" w:rsidRDefault="00E3725A" w:rsidP="00E3725A">
            <w:pPr>
              <w:widowControl w:val="0"/>
              <w:jc w:val="both"/>
              <w:rPr>
                <w:rStyle w:val="af8"/>
                <w:b w:val="0"/>
                <w:sz w:val="22"/>
                <w:szCs w:val="22"/>
              </w:rPr>
            </w:pPr>
            <w:r w:rsidRPr="008F4664">
              <w:rPr>
                <w:rStyle w:val="af8"/>
                <w:b w:val="0"/>
                <w:sz w:val="22"/>
                <w:szCs w:val="22"/>
              </w:rPr>
              <w:t>Телефон: 8-49645-227-58</w:t>
            </w:r>
          </w:p>
          <w:p w:rsidR="00191226" w:rsidRDefault="00191226" w:rsidP="00B56CA2">
            <w:pPr>
              <w:widowControl w:val="0"/>
              <w:jc w:val="both"/>
              <w:rPr>
                <w:b/>
                <w:sz w:val="22"/>
                <w:szCs w:val="22"/>
              </w:rPr>
            </w:pPr>
          </w:p>
          <w:p w:rsidR="00E3725A" w:rsidRPr="00D94F59" w:rsidRDefault="00E3725A" w:rsidP="00B56CA2">
            <w:pPr>
              <w:widowControl w:val="0"/>
              <w:jc w:val="both"/>
              <w:rPr>
                <w:b/>
                <w:sz w:val="22"/>
                <w:szCs w:val="22"/>
              </w:rPr>
            </w:pPr>
          </w:p>
        </w:tc>
        <w:tc>
          <w:tcPr>
            <w:tcW w:w="4819" w:type="dxa"/>
            <w:shd w:val="clear" w:color="auto" w:fill="auto"/>
          </w:tcPr>
          <w:p w:rsidR="00AB6E34" w:rsidRDefault="0006716B" w:rsidP="00B56CA2">
            <w:pPr>
              <w:pStyle w:val="ConsPlusNonformat"/>
              <w:widowControl/>
              <w:rPr>
                <w:rFonts w:ascii="Times New Roman" w:hAnsi="Times New Roman" w:cs="Times New Roman"/>
                <w:b/>
                <w:sz w:val="22"/>
                <w:szCs w:val="22"/>
              </w:rPr>
            </w:pPr>
            <w:r w:rsidRPr="00D94F59">
              <w:rPr>
                <w:rFonts w:ascii="Times New Roman" w:hAnsi="Times New Roman" w:cs="Times New Roman"/>
                <w:b/>
                <w:sz w:val="22"/>
                <w:szCs w:val="22"/>
              </w:rPr>
              <w:t>Поставщик</w:t>
            </w:r>
            <w:r w:rsidR="00E3131B" w:rsidRPr="00D94F59">
              <w:rPr>
                <w:rFonts w:ascii="Times New Roman" w:hAnsi="Times New Roman" w:cs="Times New Roman"/>
                <w:b/>
                <w:sz w:val="22"/>
                <w:szCs w:val="22"/>
              </w:rPr>
              <w:t>:</w:t>
            </w: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Pr="00B56CA2" w:rsidRDefault="00B56CA2" w:rsidP="00B56CA2">
            <w:pPr>
              <w:pStyle w:val="ConsPlusNonformat"/>
              <w:widowControl/>
              <w:rPr>
                <w:rFonts w:ascii="Times New Roman" w:hAnsi="Times New Roman" w:cs="Times New Roman"/>
                <w:b/>
                <w:sz w:val="22"/>
                <w:szCs w:val="22"/>
              </w:rPr>
            </w:pPr>
          </w:p>
        </w:tc>
      </w:tr>
      <w:tr w:rsidR="00BB61C1" w:rsidRPr="00D94F59" w:rsidTr="009D5C5D">
        <w:tc>
          <w:tcPr>
            <w:tcW w:w="5387" w:type="dxa"/>
            <w:shd w:val="clear" w:color="auto" w:fill="auto"/>
          </w:tcPr>
          <w:p w:rsidR="00BB61C1" w:rsidRDefault="00BB61C1" w:rsidP="00356290">
            <w:pPr>
              <w:jc w:val="both"/>
              <w:rPr>
                <w:sz w:val="22"/>
                <w:szCs w:val="22"/>
              </w:rPr>
            </w:pPr>
          </w:p>
          <w:p w:rsidR="00B56CA2" w:rsidRDefault="00B56CA2" w:rsidP="00356290">
            <w:pPr>
              <w:jc w:val="both"/>
              <w:rPr>
                <w:sz w:val="22"/>
                <w:szCs w:val="22"/>
              </w:rPr>
            </w:pPr>
          </w:p>
          <w:p w:rsidR="00B56CA2" w:rsidRPr="00D94F59" w:rsidRDefault="00B56CA2" w:rsidP="00356290">
            <w:pPr>
              <w:jc w:val="both"/>
              <w:rPr>
                <w:sz w:val="22"/>
                <w:szCs w:val="22"/>
              </w:rPr>
            </w:pPr>
          </w:p>
          <w:p w:rsidR="00BB61C1" w:rsidRPr="00D94F59" w:rsidRDefault="00BB61C1" w:rsidP="00356290">
            <w:pPr>
              <w:jc w:val="both"/>
              <w:rPr>
                <w:sz w:val="22"/>
                <w:szCs w:val="22"/>
              </w:rPr>
            </w:pPr>
            <w:r w:rsidRPr="00D94F59">
              <w:rPr>
                <w:sz w:val="22"/>
                <w:szCs w:val="22"/>
              </w:rPr>
              <w:t xml:space="preserve">Директор_____________ </w:t>
            </w:r>
            <w:r w:rsidR="00B56CA2">
              <w:rPr>
                <w:sz w:val="22"/>
                <w:szCs w:val="22"/>
              </w:rPr>
              <w:t>Ильичева Ю.М</w:t>
            </w:r>
            <w:r w:rsidR="00F76477" w:rsidRPr="00D94F59">
              <w:rPr>
                <w:sz w:val="22"/>
                <w:szCs w:val="22"/>
              </w:rPr>
              <w:t>.</w:t>
            </w:r>
          </w:p>
          <w:p w:rsidR="00BB61C1" w:rsidRPr="00D94F59" w:rsidRDefault="00BB61C1" w:rsidP="00356290">
            <w:pPr>
              <w:jc w:val="both"/>
              <w:rPr>
                <w:sz w:val="22"/>
                <w:szCs w:val="22"/>
              </w:rPr>
            </w:pPr>
            <w:r w:rsidRPr="00D94F59">
              <w:rPr>
                <w:sz w:val="22"/>
                <w:szCs w:val="22"/>
              </w:rPr>
              <w:lastRenderedPageBreak/>
              <w:t>М.П.</w:t>
            </w:r>
          </w:p>
        </w:tc>
        <w:tc>
          <w:tcPr>
            <w:tcW w:w="4819" w:type="dxa"/>
            <w:shd w:val="clear" w:color="auto" w:fill="auto"/>
          </w:tcPr>
          <w:p w:rsidR="00071B70" w:rsidRDefault="00071B70" w:rsidP="00356290">
            <w:pPr>
              <w:rPr>
                <w:sz w:val="22"/>
                <w:szCs w:val="22"/>
              </w:rPr>
            </w:pPr>
          </w:p>
          <w:p w:rsidR="00E3725A" w:rsidRPr="00D94F59" w:rsidRDefault="00E3725A" w:rsidP="00356290">
            <w:pPr>
              <w:rPr>
                <w:sz w:val="22"/>
                <w:szCs w:val="22"/>
              </w:rPr>
            </w:pPr>
          </w:p>
          <w:p w:rsidR="00BB61C1" w:rsidRPr="00D94F59" w:rsidRDefault="00BB61C1" w:rsidP="00356290">
            <w:pPr>
              <w:pBdr>
                <w:bottom w:val="single" w:sz="12" w:space="1" w:color="auto"/>
              </w:pBdr>
              <w:rPr>
                <w:sz w:val="22"/>
                <w:szCs w:val="22"/>
              </w:rPr>
            </w:pPr>
          </w:p>
          <w:p w:rsidR="0006716B" w:rsidRPr="00D94F59" w:rsidRDefault="0006716B" w:rsidP="00B01638">
            <w:pPr>
              <w:rPr>
                <w:sz w:val="22"/>
                <w:szCs w:val="22"/>
              </w:rPr>
            </w:pPr>
            <w:r w:rsidRPr="00D94F59">
              <w:rPr>
                <w:sz w:val="22"/>
                <w:szCs w:val="22"/>
              </w:rPr>
              <w:t>М.П.</w:t>
            </w:r>
          </w:p>
        </w:tc>
      </w:tr>
    </w:tbl>
    <w:p w:rsidR="000160E8" w:rsidRPr="00D94F59" w:rsidRDefault="000160E8" w:rsidP="003646BF">
      <w:pPr>
        <w:pStyle w:val="ConsPlusNonformat"/>
        <w:ind w:left="-1134"/>
        <w:rPr>
          <w:rFonts w:ascii="Times New Roman" w:hAnsi="Times New Roman" w:cs="Times New Roman"/>
          <w:sz w:val="22"/>
          <w:szCs w:val="22"/>
        </w:rPr>
        <w:sectPr w:rsidR="000160E8" w:rsidRPr="00D94F59" w:rsidSect="00F32CBD">
          <w:footerReference w:type="even" r:id="rId8"/>
          <w:footerReference w:type="default" r:id="rId9"/>
          <w:pgSz w:w="11907" w:h="16840" w:code="9"/>
          <w:pgMar w:top="567" w:right="567" w:bottom="567" w:left="1134" w:header="720" w:footer="386" w:gutter="0"/>
          <w:cols w:space="720"/>
          <w:titlePg/>
        </w:sectPr>
      </w:pPr>
    </w:p>
    <w:p w:rsidR="006F220C" w:rsidRDefault="006F220C" w:rsidP="003646BF">
      <w:pPr>
        <w:jc w:val="right"/>
        <w:rPr>
          <w:b/>
          <w:lang w:eastAsia="ar-SA"/>
        </w:rPr>
      </w:pPr>
    </w:p>
    <w:p w:rsidR="003646BF" w:rsidRDefault="003646BF" w:rsidP="003646BF">
      <w:pPr>
        <w:jc w:val="right"/>
        <w:rPr>
          <w:b/>
          <w:lang w:eastAsia="ar-SA"/>
        </w:rPr>
      </w:pPr>
      <w:r>
        <w:rPr>
          <w:b/>
          <w:lang w:eastAsia="ar-SA"/>
        </w:rPr>
        <w:t>Приложение №5</w:t>
      </w:r>
    </w:p>
    <w:p w:rsidR="003646BF" w:rsidRDefault="003646BF" w:rsidP="003646BF">
      <w:pPr>
        <w:jc w:val="right"/>
        <w:rPr>
          <w:b/>
          <w:lang w:eastAsia="ar-SA"/>
        </w:rPr>
      </w:pPr>
      <w:r>
        <w:rPr>
          <w:b/>
          <w:lang w:eastAsia="ar-SA"/>
        </w:rPr>
        <w:t>к договору № ______от ___________</w:t>
      </w:r>
    </w:p>
    <w:p w:rsidR="0024799E" w:rsidRPr="0024799E" w:rsidRDefault="0024799E" w:rsidP="0024799E">
      <w:pPr>
        <w:jc w:val="center"/>
        <w:rPr>
          <w:b/>
          <w:lang w:eastAsia="ar-SA"/>
        </w:rPr>
      </w:pPr>
      <w:r w:rsidRPr="0024799E">
        <w:rPr>
          <w:b/>
          <w:lang w:eastAsia="ar-SA"/>
        </w:rPr>
        <w:t>ТЕХНИЧЕСКОЕ ЗАДАНИЕ</w:t>
      </w:r>
    </w:p>
    <w:p w:rsidR="0024799E" w:rsidRPr="0024799E" w:rsidRDefault="0024799E" w:rsidP="0024799E">
      <w:pPr>
        <w:rPr>
          <w:b/>
          <w:lang w:eastAsia="ar-SA"/>
        </w:rPr>
      </w:pPr>
    </w:p>
    <w:p w:rsidR="0024799E" w:rsidRPr="0024799E" w:rsidRDefault="0024799E" w:rsidP="0024799E">
      <w:pPr>
        <w:jc w:val="center"/>
        <w:rPr>
          <w:b/>
          <w:lang w:eastAsia="ar-SA"/>
        </w:rPr>
      </w:pPr>
      <w:r w:rsidRPr="0024799E">
        <w:rPr>
          <w:b/>
          <w:lang w:eastAsia="ar-SA"/>
        </w:rPr>
        <w:t xml:space="preserve">на </w:t>
      </w:r>
      <w:r w:rsidRPr="0024799E">
        <w:rPr>
          <w:b/>
          <w:u w:val="single"/>
        </w:rPr>
        <w:t xml:space="preserve">поставку офисной мебели для оснащения офиса </w:t>
      </w:r>
      <w:r w:rsidRPr="0024799E">
        <w:rPr>
          <w:b/>
          <w:lang w:eastAsia="ar-SA"/>
        </w:rPr>
        <w:t xml:space="preserve">МФЦ Шатура </w:t>
      </w:r>
    </w:p>
    <w:p w:rsidR="0024799E" w:rsidRPr="0024799E" w:rsidRDefault="0024799E" w:rsidP="0024799E">
      <w:r w:rsidRPr="0024799E">
        <w:rPr>
          <w:b/>
          <w:i/>
          <w:lang w:eastAsia="ar-SA"/>
        </w:rPr>
        <w:t>Заказчик:</w:t>
      </w:r>
      <w:r w:rsidRPr="0024799E">
        <w:rPr>
          <w:b/>
          <w:lang w:eastAsia="ar-SA"/>
        </w:rPr>
        <w:t xml:space="preserve"> </w:t>
      </w:r>
      <w:r w:rsidRPr="0024799E">
        <w:rPr>
          <w:lang w:eastAsia="ar-SA"/>
        </w:rPr>
        <w:t xml:space="preserve">Муниципальное автономное учреждение Городского округа Шатура «Многофункциональный центр предоставления государственных и муниципальных услуг» </w:t>
      </w:r>
      <w:r w:rsidRPr="0024799E">
        <w:t>(МФЦ Шатура).</w:t>
      </w:r>
    </w:p>
    <w:p w:rsidR="0024799E" w:rsidRPr="0024799E" w:rsidRDefault="0024799E" w:rsidP="0024799E">
      <w:r w:rsidRPr="0024799E">
        <w:rPr>
          <w:b/>
          <w:i/>
          <w:lang w:eastAsia="ar-SA"/>
        </w:rPr>
        <w:t>Предмет контракта</w:t>
      </w:r>
      <w:r w:rsidRPr="0024799E">
        <w:rPr>
          <w:b/>
          <w:lang w:eastAsia="ar-SA"/>
        </w:rPr>
        <w:t xml:space="preserve">: </w:t>
      </w:r>
      <w:r w:rsidRPr="0024799E">
        <w:t>Поставка офисной мебели для оснащения офиса многофункционального центра предоставления государственных и муниципальных услуг.</w:t>
      </w:r>
    </w:p>
    <w:p w:rsidR="0024799E" w:rsidRPr="0024799E" w:rsidRDefault="0024799E" w:rsidP="0024799E">
      <w:r w:rsidRPr="0024799E">
        <w:rPr>
          <w:b/>
        </w:rPr>
        <w:t xml:space="preserve">Почтовый адрес заказчика: </w:t>
      </w:r>
      <w:r w:rsidRPr="0024799E">
        <w:t>140700, Московская область, городской округ Шатура г. Шатура ул. Интернациональная д. 8.</w:t>
      </w:r>
    </w:p>
    <w:p w:rsidR="0024799E" w:rsidRPr="0024799E" w:rsidRDefault="0024799E" w:rsidP="0024799E">
      <w:r w:rsidRPr="0024799E">
        <w:rPr>
          <w:b/>
        </w:rPr>
        <w:t>Местонахождение заказчика:</w:t>
      </w:r>
      <w:r w:rsidRPr="0024799E">
        <w:t xml:space="preserve"> 140700, Московская область, городской округ Шатура г. Шатура ул. Интернациональная д. 8.</w:t>
      </w:r>
    </w:p>
    <w:p w:rsidR="0024799E" w:rsidRPr="0024799E" w:rsidRDefault="0024799E" w:rsidP="0024799E">
      <w:pPr>
        <w:rPr>
          <w:i/>
        </w:rPr>
      </w:pPr>
      <w:r w:rsidRPr="0024799E">
        <w:rPr>
          <w:b/>
        </w:rPr>
        <w:t>Способ определения поставщика</w:t>
      </w:r>
      <w:r w:rsidRPr="0024799E">
        <w:t>:</w:t>
      </w:r>
      <w:r w:rsidRPr="0024799E">
        <w:rPr>
          <w:i/>
        </w:rPr>
        <w:t xml:space="preserve"> </w:t>
      </w:r>
      <w:r w:rsidRPr="0024799E">
        <w:t>запрос котировок в электронной форме</w:t>
      </w:r>
    </w:p>
    <w:p w:rsidR="0024799E" w:rsidRPr="0024799E" w:rsidRDefault="0024799E" w:rsidP="0024799E">
      <w:pPr>
        <w:rPr>
          <w:b/>
          <w:color w:val="000000"/>
          <w:u w:val="single"/>
        </w:rPr>
      </w:pPr>
      <w:r w:rsidRPr="0024799E">
        <w:rPr>
          <w:b/>
          <w:color w:val="000000"/>
        </w:rPr>
        <w:t>Начальная (максимальная) цена контракта</w:t>
      </w:r>
      <w:r w:rsidRPr="0024799E">
        <w:rPr>
          <w:b/>
          <w:i/>
          <w:color w:val="000000"/>
        </w:rPr>
        <w:t>:</w:t>
      </w:r>
      <w:r w:rsidRPr="0024799E">
        <w:rPr>
          <w:b/>
          <w:color w:val="000000"/>
        </w:rPr>
        <w:t xml:space="preserve"> </w:t>
      </w:r>
      <w:r w:rsidRPr="0024799E">
        <w:rPr>
          <w:b/>
          <w:color w:val="000000"/>
          <w:u w:val="single"/>
        </w:rPr>
        <w:t>578 146,35 руб. (пятьсот семьдесят восемь тысяч сто сорок шесть) рублей 35 копеек</w:t>
      </w:r>
    </w:p>
    <w:p w:rsidR="0024799E" w:rsidRPr="0024799E" w:rsidRDefault="0024799E" w:rsidP="0024799E">
      <w:pPr>
        <w:rPr>
          <w:sz w:val="32"/>
        </w:rPr>
      </w:pPr>
      <w:r w:rsidRPr="0024799E">
        <w:rPr>
          <w:b/>
        </w:rPr>
        <w:t>Используемый метод расчета НМЦК</w:t>
      </w:r>
      <w:r w:rsidRPr="0024799E">
        <w:rPr>
          <w:i/>
        </w:rPr>
        <w:t>–</w:t>
      </w:r>
      <w:r w:rsidRPr="0024799E">
        <w:t xml:space="preserve"> метод сопоставимых рыночных цен (коммерческие предложения)</w:t>
      </w:r>
    </w:p>
    <w:p w:rsidR="0024799E" w:rsidRPr="0024799E" w:rsidRDefault="0024799E" w:rsidP="0024799E">
      <w:pPr>
        <w:rPr>
          <w:lang w:eastAsia="ar-SA"/>
        </w:rPr>
      </w:pPr>
      <w:r w:rsidRPr="0024799E">
        <w:rPr>
          <w:b/>
          <w:lang w:eastAsia="ar-SA"/>
        </w:rPr>
        <w:t>Источник финансирования:</w:t>
      </w:r>
      <w:r w:rsidRPr="0024799E">
        <w:rPr>
          <w:lang w:eastAsia="ar-SA"/>
        </w:rPr>
        <w:t xml:space="preserve"> Бюджет Городского округа Шатура на 2021 год </w:t>
      </w:r>
    </w:p>
    <w:p w:rsidR="0024799E" w:rsidRPr="0024799E" w:rsidRDefault="0024799E" w:rsidP="0024799E">
      <w:pPr>
        <w:rPr>
          <w:highlight w:val="yellow"/>
        </w:rPr>
      </w:pPr>
      <w:r w:rsidRPr="0024799E">
        <w:rPr>
          <w:b/>
        </w:rPr>
        <w:t xml:space="preserve">Место поставки товара: </w:t>
      </w:r>
      <w:r w:rsidRPr="0024799E">
        <w:t>140700, Московская область, г. Шатура ул. Интернациональная д. 8</w:t>
      </w:r>
    </w:p>
    <w:p w:rsidR="0024799E" w:rsidRPr="0024799E" w:rsidRDefault="0024799E" w:rsidP="0024799E">
      <w:r w:rsidRPr="0024799E">
        <w:rPr>
          <w:bCs/>
        </w:rPr>
        <w:t xml:space="preserve">Условия поставки товара в соответствии с настоящим техническим заданием, включает в себя </w:t>
      </w:r>
      <w:r w:rsidRPr="0024799E">
        <w:t xml:space="preserve">поставку и разгрузку товара. Поставка и разгрузка </w:t>
      </w:r>
      <w:proofErr w:type="gramStart"/>
      <w:r w:rsidRPr="0024799E">
        <w:t>осуществляется</w:t>
      </w:r>
      <w:proofErr w:type="gramEnd"/>
      <w:r w:rsidRPr="0024799E">
        <w:t xml:space="preserve"> в рабочие дни (кроме субботы и воскресенья) с 9.00 до 17.00 по местному времени. Поставщик не позднее, чем за 24 часа до момента поставки товара должен уведомить Заказчика о конкретной дате и времени поставки. Уведомление может быть направлено Заказчику путем использования электронных средств связи. Адресом электронной почты для получения сообщений является </w:t>
      </w:r>
      <w:hyperlink r:id="rId10" w:history="1">
        <w:r w:rsidRPr="0024799E">
          <w:rPr>
            <w:color w:val="0000FF"/>
            <w:u w:val="single"/>
            <w:lang w:val="en-US"/>
          </w:rPr>
          <w:t>mfc</w:t>
        </w:r>
        <w:r w:rsidRPr="0024799E">
          <w:rPr>
            <w:color w:val="0000FF"/>
            <w:u w:val="single"/>
          </w:rPr>
          <w:t>-</w:t>
        </w:r>
        <w:r w:rsidRPr="0024799E">
          <w:rPr>
            <w:color w:val="0000FF"/>
            <w:u w:val="single"/>
            <w:lang w:val="en-US"/>
          </w:rPr>
          <w:t>shaturamr</w:t>
        </w:r>
        <w:r w:rsidRPr="0024799E">
          <w:rPr>
            <w:color w:val="0000FF"/>
            <w:u w:val="single"/>
          </w:rPr>
          <w:t>@</w:t>
        </w:r>
        <w:r w:rsidRPr="0024799E">
          <w:rPr>
            <w:color w:val="0000FF"/>
            <w:u w:val="single"/>
            <w:lang w:val="en-US"/>
          </w:rPr>
          <w:t>mosreg</w:t>
        </w:r>
        <w:r w:rsidRPr="0024799E">
          <w:rPr>
            <w:color w:val="0000FF"/>
            <w:u w:val="single"/>
          </w:rPr>
          <w:t>.</w:t>
        </w:r>
        <w:r w:rsidRPr="0024799E">
          <w:rPr>
            <w:color w:val="0000FF"/>
            <w:u w:val="single"/>
            <w:lang w:val="en-US"/>
          </w:rPr>
          <w:t>ru</w:t>
        </w:r>
      </w:hyperlink>
      <w:r w:rsidRPr="0024799E">
        <w:t>.</w:t>
      </w:r>
    </w:p>
    <w:p w:rsidR="0024799E" w:rsidRPr="0024799E" w:rsidRDefault="0024799E" w:rsidP="0024799E"/>
    <w:p w:rsidR="0024799E" w:rsidRPr="0024799E" w:rsidRDefault="0024799E" w:rsidP="0024799E">
      <w:r w:rsidRPr="0024799E">
        <w:rPr>
          <w:b/>
          <w:i/>
        </w:rPr>
        <w:t>Срок поставки товара</w:t>
      </w:r>
      <w:r w:rsidRPr="0024799E">
        <w:rPr>
          <w:b/>
        </w:rPr>
        <w:t>:</w:t>
      </w:r>
      <w:r w:rsidRPr="0024799E">
        <w:t xml:space="preserve"> в течение 30 дней с даты заключения договора. Поставка и разгрузка товара </w:t>
      </w:r>
      <w:proofErr w:type="gramStart"/>
      <w:r w:rsidRPr="0024799E">
        <w:t>осуществляется</w:t>
      </w:r>
      <w:proofErr w:type="gramEnd"/>
      <w:r w:rsidRPr="0024799E">
        <w:t xml:space="preserve"> силами и средствами Поставщика до помещения Заказчика.</w:t>
      </w:r>
    </w:p>
    <w:p w:rsidR="0024799E" w:rsidRPr="0024799E" w:rsidRDefault="0024799E" w:rsidP="0024799E">
      <w:pPr>
        <w:rPr>
          <w:b/>
        </w:rPr>
      </w:pPr>
    </w:p>
    <w:p w:rsidR="0024799E" w:rsidRPr="0024799E" w:rsidRDefault="0024799E" w:rsidP="0024799E">
      <w:pPr>
        <w:jc w:val="center"/>
        <w:rPr>
          <w:b/>
        </w:rPr>
      </w:pPr>
      <w:r w:rsidRPr="0024799E">
        <w:rPr>
          <w:b/>
        </w:rPr>
        <w:t>Количество поставляемого товара:</w:t>
      </w:r>
    </w:p>
    <w:tbl>
      <w:tblPr>
        <w:tblW w:w="5000" w:type="pct"/>
        <w:tblLook w:val="04A0" w:firstRow="1" w:lastRow="0" w:firstColumn="1" w:lastColumn="0" w:noHBand="0" w:noVBand="1"/>
      </w:tblPr>
      <w:tblGrid>
        <w:gridCol w:w="779"/>
        <w:gridCol w:w="2590"/>
        <w:gridCol w:w="659"/>
        <w:gridCol w:w="3938"/>
        <w:gridCol w:w="2932"/>
        <w:gridCol w:w="2916"/>
        <w:gridCol w:w="1098"/>
        <w:gridCol w:w="1095"/>
      </w:tblGrid>
      <w:tr w:rsidR="0024799E" w:rsidRPr="0024799E" w:rsidTr="00C87B0E">
        <w:trPr>
          <w:trHeight w:val="1395"/>
        </w:trPr>
        <w:tc>
          <w:tcPr>
            <w:tcW w:w="243"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24799E" w:rsidRPr="0024799E" w:rsidRDefault="0024799E" w:rsidP="0024799E">
            <w:pPr>
              <w:jc w:val="center"/>
              <w:rPr>
                <w:b/>
                <w:bCs/>
                <w:color w:val="000000"/>
                <w:sz w:val="20"/>
                <w:szCs w:val="20"/>
              </w:rPr>
            </w:pPr>
            <w:r w:rsidRPr="0024799E">
              <w:rPr>
                <w:b/>
                <w:bCs/>
                <w:color w:val="000000"/>
                <w:sz w:val="20"/>
                <w:szCs w:val="20"/>
              </w:rPr>
              <w:t>№</w:t>
            </w:r>
          </w:p>
        </w:tc>
        <w:tc>
          <w:tcPr>
            <w:tcW w:w="809"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24799E" w:rsidRPr="0024799E" w:rsidRDefault="0024799E" w:rsidP="0024799E">
            <w:pPr>
              <w:jc w:val="center"/>
              <w:rPr>
                <w:b/>
                <w:bCs/>
                <w:color w:val="000000"/>
                <w:sz w:val="20"/>
                <w:szCs w:val="20"/>
              </w:rPr>
            </w:pPr>
            <w:r w:rsidRPr="0024799E">
              <w:rPr>
                <w:b/>
                <w:bCs/>
                <w:color w:val="000000"/>
                <w:sz w:val="20"/>
                <w:szCs w:val="20"/>
              </w:rPr>
              <w:t>Наименование товара</w:t>
            </w:r>
          </w:p>
        </w:tc>
        <w:tc>
          <w:tcPr>
            <w:tcW w:w="206"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24799E" w:rsidRPr="0024799E" w:rsidRDefault="0024799E" w:rsidP="0024799E">
            <w:pPr>
              <w:jc w:val="center"/>
              <w:rPr>
                <w:b/>
                <w:bCs/>
                <w:color w:val="000000"/>
                <w:sz w:val="20"/>
                <w:szCs w:val="20"/>
              </w:rPr>
            </w:pPr>
            <w:r w:rsidRPr="0024799E">
              <w:rPr>
                <w:b/>
                <w:bCs/>
                <w:color w:val="000000"/>
                <w:sz w:val="20"/>
                <w:szCs w:val="20"/>
              </w:rPr>
              <w:t>№ показателя</w:t>
            </w:r>
          </w:p>
        </w:tc>
        <w:tc>
          <w:tcPr>
            <w:tcW w:w="1230"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24799E" w:rsidRPr="0024799E" w:rsidRDefault="0024799E" w:rsidP="0024799E">
            <w:pPr>
              <w:jc w:val="center"/>
              <w:rPr>
                <w:b/>
                <w:bCs/>
                <w:color w:val="000000"/>
                <w:sz w:val="20"/>
                <w:szCs w:val="20"/>
              </w:rPr>
            </w:pPr>
            <w:r w:rsidRPr="0024799E">
              <w:rPr>
                <w:b/>
                <w:bCs/>
                <w:color w:val="000000"/>
                <w:sz w:val="20"/>
                <w:szCs w:val="20"/>
              </w:rPr>
              <w:t>Показатель (характеристика) товара</w:t>
            </w:r>
          </w:p>
        </w:tc>
        <w:tc>
          <w:tcPr>
            <w:tcW w:w="1827" w:type="pct"/>
            <w:gridSpan w:val="2"/>
            <w:tcBorders>
              <w:top w:val="single" w:sz="4" w:space="0" w:color="auto"/>
              <w:left w:val="nil"/>
              <w:bottom w:val="single" w:sz="4" w:space="0" w:color="auto"/>
              <w:right w:val="single" w:sz="4" w:space="0" w:color="000000"/>
            </w:tcBorders>
            <w:shd w:val="clear" w:color="000000" w:fill="DFDFFF"/>
            <w:vAlign w:val="center"/>
            <w:hideMark/>
          </w:tcPr>
          <w:p w:rsidR="0024799E" w:rsidRPr="0024799E" w:rsidRDefault="0024799E" w:rsidP="0024799E">
            <w:pPr>
              <w:jc w:val="center"/>
              <w:rPr>
                <w:b/>
                <w:bCs/>
                <w:color w:val="000000"/>
                <w:sz w:val="20"/>
                <w:szCs w:val="20"/>
              </w:rPr>
            </w:pPr>
            <w:r w:rsidRPr="0024799E">
              <w:rPr>
                <w:b/>
                <w:bCs/>
                <w:color w:val="000000"/>
                <w:sz w:val="20"/>
                <w:szCs w:val="20"/>
              </w:rPr>
              <w:t>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 оказания услуги, позволяющие определить соответствие установленным заказчиком требованиям</w:t>
            </w:r>
          </w:p>
        </w:tc>
        <w:tc>
          <w:tcPr>
            <w:tcW w:w="343"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24799E" w:rsidRPr="0024799E" w:rsidRDefault="0024799E" w:rsidP="0024799E">
            <w:pPr>
              <w:jc w:val="center"/>
              <w:rPr>
                <w:b/>
                <w:bCs/>
                <w:color w:val="000000"/>
                <w:sz w:val="20"/>
                <w:szCs w:val="20"/>
              </w:rPr>
            </w:pPr>
            <w:r w:rsidRPr="0024799E">
              <w:rPr>
                <w:b/>
                <w:bCs/>
                <w:color w:val="000000"/>
                <w:sz w:val="20"/>
                <w:szCs w:val="20"/>
              </w:rPr>
              <w:t>Единица измерения</w:t>
            </w:r>
          </w:p>
        </w:tc>
        <w:tc>
          <w:tcPr>
            <w:tcW w:w="343"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24799E" w:rsidRPr="0024799E" w:rsidRDefault="0024799E" w:rsidP="0024799E">
            <w:pPr>
              <w:jc w:val="center"/>
              <w:rPr>
                <w:b/>
                <w:bCs/>
                <w:color w:val="000000"/>
                <w:sz w:val="20"/>
                <w:szCs w:val="20"/>
              </w:rPr>
            </w:pPr>
            <w:r w:rsidRPr="0024799E">
              <w:rPr>
                <w:b/>
                <w:bCs/>
                <w:color w:val="000000"/>
                <w:sz w:val="20"/>
                <w:szCs w:val="20"/>
              </w:rPr>
              <w:t>Количество</w:t>
            </w:r>
          </w:p>
        </w:tc>
      </w:tr>
      <w:tr w:rsidR="0024799E" w:rsidRPr="0024799E" w:rsidTr="00C87B0E">
        <w:trPr>
          <w:trHeight w:val="1065"/>
        </w:trPr>
        <w:tc>
          <w:tcPr>
            <w:tcW w:w="243" w:type="pct"/>
            <w:vMerge/>
            <w:tcBorders>
              <w:top w:val="single" w:sz="4" w:space="0" w:color="auto"/>
              <w:left w:val="single" w:sz="4" w:space="0" w:color="auto"/>
              <w:bottom w:val="single" w:sz="4" w:space="0" w:color="000000"/>
              <w:right w:val="single" w:sz="4" w:space="0" w:color="auto"/>
            </w:tcBorders>
            <w:vAlign w:val="center"/>
            <w:hideMark/>
          </w:tcPr>
          <w:p w:rsidR="0024799E" w:rsidRPr="0024799E" w:rsidRDefault="0024799E" w:rsidP="0024799E">
            <w:pPr>
              <w:rPr>
                <w:b/>
                <w:bCs/>
                <w:color w:val="000000"/>
                <w:sz w:val="20"/>
                <w:szCs w:val="20"/>
              </w:rPr>
            </w:pPr>
          </w:p>
        </w:tc>
        <w:tc>
          <w:tcPr>
            <w:tcW w:w="809" w:type="pct"/>
            <w:vMerge/>
            <w:tcBorders>
              <w:top w:val="single" w:sz="4" w:space="0" w:color="auto"/>
              <w:left w:val="single" w:sz="4" w:space="0" w:color="auto"/>
              <w:bottom w:val="single" w:sz="4" w:space="0" w:color="000000"/>
              <w:right w:val="single" w:sz="4" w:space="0" w:color="auto"/>
            </w:tcBorders>
            <w:vAlign w:val="center"/>
            <w:hideMark/>
          </w:tcPr>
          <w:p w:rsidR="0024799E" w:rsidRPr="0024799E" w:rsidRDefault="0024799E" w:rsidP="0024799E">
            <w:pPr>
              <w:rPr>
                <w:b/>
                <w:bCs/>
                <w:color w:val="000000"/>
                <w:sz w:val="20"/>
                <w:szCs w:val="20"/>
              </w:rPr>
            </w:pP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24799E" w:rsidRPr="0024799E" w:rsidRDefault="0024799E" w:rsidP="0024799E">
            <w:pPr>
              <w:rPr>
                <w:b/>
                <w:bCs/>
                <w:color w:val="000000"/>
                <w:sz w:val="20"/>
                <w:szCs w:val="20"/>
              </w:rPr>
            </w:pPr>
          </w:p>
        </w:tc>
        <w:tc>
          <w:tcPr>
            <w:tcW w:w="1230" w:type="pct"/>
            <w:vMerge/>
            <w:tcBorders>
              <w:top w:val="single" w:sz="4" w:space="0" w:color="auto"/>
              <w:left w:val="single" w:sz="4" w:space="0" w:color="auto"/>
              <w:bottom w:val="single" w:sz="4" w:space="0" w:color="000000"/>
              <w:right w:val="single" w:sz="4" w:space="0" w:color="auto"/>
            </w:tcBorders>
            <w:vAlign w:val="center"/>
            <w:hideMark/>
          </w:tcPr>
          <w:p w:rsidR="0024799E" w:rsidRPr="0024799E" w:rsidRDefault="0024799E" w:rsidP="0024799E">
            <w:pPr>
              <w:rPr>
                <w:b/>
                <w:bCs/>
                <w:color w:val="000000"/>
                <w:sz w:val="20"/>
                <w:szCs w:val="20"/>
              </w:rPr>
            </w:pPr>
          </w:p>
        </w:tc>
        <w:tc>
          <w:tcPr>
            <w:tcW w:w="916" w:type="pct"/>
            <w:tcBorders>
              <w:top w:val="nil"/>
              <w:left w:val="nil"/>
              <w:bottom w:val="single" w:sz="4" w:space="0" w:color="auto"/>
              <w:right w:val="single" w:sz="4" w:space="0" w:color="auto"/>
            </w:tcBorders>
            <w:shd w:val="clear" w:color="000000" w:fill="DFDFFF"/>
            <w:vAlign w:val="center"/>
            <w:hideMark/>
          </w:tcPr>
          <w:p w:rsidR="0024799E" w:rsidRPr="0024799E" w:rsidRDefault="0024799E" w:rsidP="0024799E">
            <w:pPr>
              <w:jc w:val="center"/>
              <w:rPr>
                <w:b/>
                <w:bCs/>
                <w:color w:val="000000"/>
                <w:sz w:val="20"/>
                <w:szCs w:val="20"/>
              </w:rPr>
            </w:pPr>
            <w:r w:rsidRPr="0024799E">
              <w:rPr>
                <w:b/>
                <w:bCs/>
                <w:color w:val="000000"/>
                <w:sz w:val="20"/>
                <w:szCs w:val="20"/>
              </w:rPr>
              <w:t>Минимальное значение показателя и/или максимальное значение показателя</w:t>
            </w:r>
          </w:p>
        </w:tc>
        <w:tc>
          <w:tcPr>
            <w:tcW w:w="911" w:type="pct"/>
            <w:tcBorders>
              <w:top w:val="nil"/>
              <w:left w:val="nil"/>
              <w:bottom w:val="single" w:sz="4" w:space="0" w:color="auto"/>
              <w:right w:val="single" w:sz="4" w:space="0" w:color="auto"/>
            </w:tcBorders>
            <w:shd w:val="clear" w:color="000000" w:fill="DFDFFF"/>
            <w:vAlign w:val="center"/>
            <w:hideMark/>
          </w:tcPr>
          <w:p w:rsidR="0024799E" w:rsidRPr="0024799E" w:rsidRDefault="0024799E" w:rsidP="0024799E">
            <w:pPr>
              <w:jc w:val="center"/>
              <w:rPr>
                <w:b/>
                <w:bCs/>
                <w:color w:val="000000"/>
                <w:sz w:val="20"/>
                <w:szCs w:val="20"/>
              </w:rPr>
            </w:pPr>
            <w:r w:rsidRPr="0024799E">
              <w:rPr>
                <w:b/>
                <w:bCs/>
                <w:color w:val="000000"/>
                <w:sz w:val="20"/>
                <w:szCs w:val="20"/>
              </w:rPr>
              <w:t>Показатели, (характеристики) значения которых не могут изменяться</w:t>
            </w:r>
          </w:p>
        </w:tc>
        <w:tc>
          <w:tcPr>
            <w:tcW w:w="343" w:type="pct"/>
            <w:vMerge/>
            <w:tcBorders>
              <w:top w:val="single" w:sz="4" w:space="0" w:color="auto"/>
              <w:left w:val="single" w:sz="4" w:space="0" w:color="auto"/>
              <w:bottom w:val="single" w:sz="4" w:space="0" w:color="000000"/>
              <w:right w:val="single" w:sz="4" w:space="0" w:color="auto"/>
            </w:tcBorders>
            <w:vAlign w:val="center"/>
            <w:hideMark/>
          </w:tcPr>
          <w:p w:rsidR="0024799E" w:rsidRPr="0024799E" w:rsidRDefault="0024799E" w:rsidP="0024799E">
            <w:pPr>
              <w:rPr>
                <w:b/>
                <w:bCs/>
                <w:color w:val="000000"/>
                <w:sz w:val="20"/>
                <w:szCs w:val="20"/>
              </w:rPr>
            </w:pPr>
          </w:p>
        </w:tc>
        <w:tc>
          <w:tcPr>
            <w:tcW w:w="343" w:type="pct"/>
            <w:vMerge/>
            <w:tcBorders>
              <w:top w:val="single" w:sz="4" w:space="0" w:color="auto"/>
              <w:left w:val="single" w:sz="4" w:space="0" w:color="auto"/>
              <w:bottom w:val="single" w:sz="4" w:space="0" w:color="000000"/>
              <w:right w:val="single" w:sz="4" w:space="0" w:color="auto"/>
            </w:tcBorders>
            <w:vAlign w:val="center"/>
            <w:hideMark/>
          </w:tcPr>
          <w:p w:rsidR="0024799E" w:rsidRPr="0024799E" w:rsidRDefault="0024799E" w:rsidP="0024799E">
            <w:pPr>
              <w:rPr>
                <w:b/>
                <w:bCs/>
                <w:color w:val="000000"/>
                <w:sz w:val="20"/>
                <w:szCs w:val="20"/>
              </w:rPr>
            </w:pPr>
          </w:p>
        </w:tc>
      </w:tr>
      <w:tr w:rsidR="0024799E" w:rsidRPr="0024799E" w:rsidTr="00C87B0E">
        <w:trPr>
          <w:trHeight w:val="300"/>
        </w:trPr>
        <w:tc>
          <w:tcPr>
            <w:tcW w:w="2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right"/>
              <w:rPr>
                <w:color w:val="000000"/>
              </w:rPr>
            </w:pPr>
            <w:r w:rsidRPr="0024799E">
              <w:rPr>
                <w:color w:val="000000"/>
              </w:rPr>
              <w:lastRenderedPageBreak/>
              <w:t>1</w:t>
            </w:r>
          </w:p>
        </w:tc>
        <w:tc>
          <w:tcPr>
            <w:tcW w:w="8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proofErr w:type="spellStart"/>
            <w:r w:rsidRPr="0024799E">
              <w:rPr>
                <w:color w:val="000000"/>
              </w:rPr>
              <w:t>Метал.Мебель</w:t>
            </w:r>
            <w:proofErr w:type="spellEnd"/>
          </w:p>
        </w:tc>
        <w:tc>
          <w:tcPr>
            <w:tcW w:w="206" w:type="pct"/>
            <w:tcBorders>
              <w:top w:val="single" w:sz="4" w:space="0" w:color="000000"/>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w:t>
            </w:r>
          </w:p>
        </w:tc>
        <w:tc>
          <w:tcPr>
            <w:tcW w:w="1230" w:type="pct"/>
            <w:tcBorders>
              <w:top w:val="single" w:sz="4" w:space="0" w:color="000000"/>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Вес изделия:</w:t>
            </w:r>
          </w:p>
        </w:tc>
        <w:tc>
          <w:tcPr>
            <w:tcW w:w="916" w:type="pct"/>
            <w:tcBorders>
              <w:top w:val="single" w:sz="4" w:space="0" w:color="000000"/>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single" w:sz="4" w:space="0" w:color="000000"/>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45 кг</w:t>
            </w:r>
          </w:p>
        </w:tc>
        <w:tc>
          <w:tcPr>
            <w:tcW w:w="3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ШТ.</w:t>
            </w:r>
          </w:p>
        </w:tc>
        <w:tc>
          <w:tcPr>
            <w:tcW w:w="3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1</w:t>
            </w:r>
          </w:p>
        </w:tc>
      </w:tr>
      <w:tr w:rsidR="0024799E" w:rsidRPr="0024799E" w:rsidTr="00C87B0E">
        <w:trPr>
          <w:trHeight w:val="300"/>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1.2</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Вес нагрузки на полку:</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≥59≤63 кг</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600"/>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1.3</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Возможность закрытия дверей отдельно друг от друга: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Нет</w:t>
            </w: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1.4</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Высота: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≥1829≤1833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1.5</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Гарантийный срок:</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 xml:space="preserve">12 </w:t>
            </w:r>
            <w:proofErr w:type="spellStart"/>
            <w:r w:rsidRPr="0024799E">
              <w:rPr>
                <w:color w:val="000000"/>
              </w:rPr>
              <w:t>мес</w:t>
            </w:r>
            <w:proofErr w:type="spellEnd"/>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1.6</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Глубина: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≥369≤373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1.7</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Количество дверей:</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≥1≤5 шт.</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1.8</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Количество полок:</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≥3≤7 шт.</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1.9</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Материал дверей:</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металл</w:t>
            </w: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1.10</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Материал каркаса: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металл</w:t>
            </w: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1.11</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 xml:space="preserve">С </w:t>
            </w:r>
            <w:proofErr w:type="spellStart"/>
            <w:r w:rsidRPr="0024799E">
              <w:rPr>
                <w:color w:val="000000"/>
              </w:rPr>
              <w:t>трейзером</w:t>
            </w:r>
            <w:proofErr w:type="spellEnd"/>
            <w:r w:rsidRPr="0024799E">
              <w:rPr>
                <w:color w:val="000000"/>
              </w:rPr>
              <w:t>:</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Нет</w:t>
            </w: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600"/>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1.12</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Сборка мебели: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требуется сборка поставщиком</w:t>
            </w: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1.13</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Тип замка: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ключевой</w:t>
            </w: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1.14</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Цвет дверей:</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серый</w:t>
            </w: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1.15</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Цвет каркаса: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серый</w:t>
            </w: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1.16</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Центральный замок:</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Да</w:t>
            </w: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1.17</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Ширина: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≥914≤918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single" w:sz="4" w:space="0" w:color="000000"/>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right"/>
              <w:rPr>
                <w:color w:val="000000"/>
              </w:rPr>
            </w:pPr>
            <w:r w:rsidRPr="0024799E">
              <w:rPr>
                <w:color w:val="000000"/>
              </w:rPr>
              <w:t>2</w:t>
            </w:r>
          </w:p>
        </w:tc>
        <w:tc>
          <w:tcPr>
            <w:tcW w:w="80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Картотека</w:t>
            </w: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Вес изделия:</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71 кг</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10</w:t>
            </w: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1.2</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Вес нагрузки на ящик, кг:</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20</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1.3</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Высота: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≥1326≤1330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1.4</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Гарантийный срок:</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 xml:space="preserve">12 </w:t>
            </w:r>
            <w:proofErr w:type="spellStart"/>
            <w:r w:rsidRPr="0024799E">
              <w:rPr>
                <w:color w:val="000000"/>
              </w:rPr>
              <w:t>мес</w:t>
            </w:r>
            <w:proofErr w:type="spellEnd"/>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1.5</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Глубина: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≥630≤634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1.6</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Количество выдвижных ящиков:</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≥6≤10</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1.7</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Количество отделений:</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7</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1.8</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Количество циклов открывания:</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≥49999≤50003 шт.</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1.9</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Материал каркаса: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металл</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6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1.10</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Сборка мебели: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требуется сборка поставщиком</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1.11</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Тип замка: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ключевой</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1.12</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Цвет каркаса: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серый</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1.13</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Центральный замок:</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Да</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1.14</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Ширина: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≥514≤518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right"/>
              <w:rPr>
                <w:color w:val="000000"/>
              </w:rPr>
            </w:pPr>
            <w:r w:rsidRPr="0024799E">
              <w:rPr>
                <w:color w:val="000000"/>
              </w:rPr>
              <w:t>3</w:t>
            </w:r>
          </w:p>
        </w:tc>
        <w:tc>
          <w:tcPr>
            <w:tcW w:w="80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Вешалка</w:t>
            </w: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Высота: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≥1799≤1803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2</w:t>
            </w: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1.2</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Гарантийный срок:</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 xml:space="preserve">12 </w:t>
            </w:r>
            <w:proofErr w:type="spellStart"/>
            <w:r w:rsidRPr="0024799E">
              <w:rPr>
                <w:color w:val="000000"/>
              </w:rPr>
              <w:t>мес</w:t>
            </w:r>
            <w:proofErr w:type="spellEnd"/>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1.3</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Глубина: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≥454≤458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1.4</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Каркас:</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сталь</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1.5</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Материал основания:</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сталь</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1.6</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Наименование модели: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ТХ N5</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6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1.7</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Сборка мебели: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требуется сборка поставщиком</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1.8</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Цвет каркаса: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черный</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1.9</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Ценовая категория:</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proofErr w:type="spellStart"/>
            <w:r w:rsidRPr="0024799E">
              <w:rPr>
                <w:color w:val="000000"/>
              </w:rPr>
              <w:t>экономкласс</w:t>
            </w:r>
            <w:proofErr w:type="spellEnd"/>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1.10</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Ширина: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≥454≤458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right"/>
              <w:rPr>
                <w:color w:val="000000"/>
              </w:rPr>
            </w:pPr>
            <w:r w:rsidRPr="0024799E">
              <w:rPr>
                <w:color w:val="000000"/>
              </w:rPr>
              <w:t>4</w:t>
            </w:r>
          </w:p>
        </w:tc>
        <w:tc>
          <w:tcPr>
            <w:tcW w:w="80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Мебель</w:t>
            </w: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Высота: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≥754≤758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2</w:t>
            </w: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1.2</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Гарантийный срок:</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 xml:space="preserve">60 </w:t>
            </w:r>
            <w:proofErr w:type="spellStart"/>
            <w:r w:rsidRPr="0024799E">
              <w:rPr>
                <w:color w:val="000000"/>
              </w:rPr>
              <w:t>мес</w:t>
            </w:r>
            <w:proofErr w:type="spellEnd"/>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1.3</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Глубина: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≥719≤723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1.4</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Материал:</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ЛДСП</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1.5</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Материал кромки: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ПВX</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1.6</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Материал основания:</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ЛДСП</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1.7</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Материал столешницы:</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ЛДСП</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6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1.8</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Сборка мебели: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требуется сборка поставщиком</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1.9</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Тип стола: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прямой</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1.10</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Толщина кромки: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≥1≤5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1.11</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Толщина столешницы, мм:</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22</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1.12</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Цвет покрытия:</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белый</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1.13</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Ценовая категория:</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proofErr w:type="spellStart"/>
            <w:r w:rsidRPr="0024799E">
              <w:rPr>
                <w:color w:val="000000"/>
              </w:rPr>
              <w:t>экономкласс</w:t>
            </w:r>
            <w:proofErr w:type="spellEnd"/>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1.14</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Ширина: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≥1199≤1203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right"/>
              <w:rPr>
                <w:color w:val="000000"/>
              </w:rPr>
            </w:pPr>
            <w:r w:rsidRPr="0024799E">
              <w:rPr>
                <w:color w:val="000000"/>
              </w:rPr>
              <w:t>5</w:t>
            </w:r>
          </w:p>
        </w:tc>
        <w:tc>
          <w:tcPr>
            <w:tcW w:w="80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Стул</w:t>
            </w: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Внутренняя ширина сиденья:</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470 мм</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14</w:t>
            </w: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1.2</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Высота спинки: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380 мм</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1.3</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Гарантийный срок:</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 xml:space="preserve">6 </w:t>
            </w:r>
            <w:proofErr w:type="spellStart"/>
            <w:r w:rsidRPr="0024799E">
              <w:rPr>
                <w:color w:val="000000"/>
              </w:rPr>
              <w:t>мес</w:t>
            </w:r>
            <w:proofErr w:type="spellEnd"/>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1.4</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Глубина сиденья:</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410 мм</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1.5</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Количество в упаковке:</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1 шт.</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1.6</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Макс. статическая нагрузка, кг:</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100</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1.7</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Максимальная высота сидения:</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470 мм</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1.8</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Материал каркаса: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металл</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1.9</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Материал обивки: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искусственная кожа</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1.10</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Подлокотники: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Нет</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1.11</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Сборка мебели: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сборка не требуется</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1.12</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Цвет каркаса: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черный</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1.13</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Цвет обивки: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красный</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right"/>
              <w:rPr>
                <w:color w:val="000000"/>
              </w:rPr>
            </w:pPr>
            <w:r w:rsidRPr="0024799E">
              <w:rPr>
                <w:color w:val="000000"/>
              </w:rPr>
              <w:t>6</w:t>
            </w:r>
          </w:p>
        </w:tc>
        <w:tc>
          <w:tcPr>
            <w:tcW w:w="80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Кресло</w:t>
            </w: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Внутренняя ширина сиденья:</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500 мм</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1</w:t>
            </w: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1.2</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Высота спинки: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740 мм</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1.3</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Гарантийный срок:</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 xml:space="preserve">12 </w:t>
            </w:r>
            <w:proofErr w:type="spellStart"/>
            <w:r w:rsidRPr="0024799E">
              <w:rPr>
                <w:color w:val="000000"/>
              </w:rPr>
              <w:t>мес</w:t>
            </w:r>
            <w:proofErr w:type="spellEnd"/>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1.4</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Глубина сиденья:</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480 мм</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1.5</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Макс. статическая нагрузка, кг:</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120</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1.6</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Максимальная высота сидения:</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580 мм</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1.7</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Материал крестовины:</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пластик</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1.8</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Материал обивки: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искусственная кожа</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1.9</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Механизм качания:</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proofErr w:type="spellStart"/>
            <w:r w:rsidRPr="0024799E">
              <w:rPr>
                <w:color w:val="000000"/>
              </w:rPr>
              <w:t>Top</w:t>
            </w:r>
            <w:proofErr w:type="spellEnd"/>
            <w:r w:rsidRPr="0024799E">
              <w:rPr>
                <w:color w:val="000000"/>
              </w:rPr>
              <w:t xml:space="preserve"> </w:t>
            </w:r>
            <w:proofErr w:type="spellStart"/>
            <w:r w:rsidRPr="0024799E">
              <w:rPr>
                <w:color w:val="000000"/>
              </w:rPr>
              <w:t>Gun</w:t>
            </w:r>
            <w:proofErr w:type="spellEnd"/>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1.10</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Минимальная высота сиденья:</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480 мм</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1.11</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Наличие подголовника: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Да</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1.12</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Подставка для ног:</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Нет</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1.13</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Регулируемые подлокотники: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Нет</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1.14</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Регулируемый поясничный упор:</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Нет</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6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1.15</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Сборка мебели: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требуется сборка поставщиком</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1.16</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Цвет обивки: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черный</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right"/>
              <w:rPr>
                <w:color w:val="000000"/>
              </w:rPr>
            </w:pPr>
            <w:r w:rsidRPr="0024799E">
              <w:rPr>
                <w:color w:val="000000"/>
              </w:rPr>
              <w:t>7</w:t>
            </w:r>
          </w:p>
        </w:tc>
        <w:tc>
          <w:tcPr>
            <w:tcW w:w="80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Мягкая мебель</w:t>
            </w: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Высота: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≥779≤783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2</w:t>
            </w: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1.2</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Высота (Габарит Y) спинки: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0</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1.3</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Высота до сидения, мм:</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0</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1.4</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Высота опор, мм:</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0</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1.5</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Гарантийный срок:</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 xml:space="preserve">12 </w:t>
            </w:r>
            <w:proofErr w:type="spellStart"/>
            <w:r w:rsidRPr="0024799E">
              <w:rPr>
                <w:color w:val="000000"/>
              </w:rPr>
              <w:t>мес</w:t>
            </w:r>
            <w:proofErr w:type="spellEnd"/>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1.6</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Глубина: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≥629≤633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1.7</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Количество мест:</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3</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1.8</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Материал обивки: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искусственная кожа</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1.9</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Материал опор (ножки):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металл/пластик</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1.10</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Механизм трансформации: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нет</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1.11</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Размер спального места: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нет</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6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1.12</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Сборка мебели: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требуется сборка поставщиком</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1.13</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Тип мягкой мебели: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диван трехместный</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1.14</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Цвет обивки: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1.15</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Ценовая категория:</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proofErr w:type="spellStart"/>
            <w:r w:rsidRPr="0024799E">
              <w:rPr>
                <w:color w:val="000000"/>
              </w:rPr>
              <w:t>экономкласс</w:t>
            </w:r>
            <w:proofErr w:type="spellEnd"/>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1.16</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Ширина: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≥1619≤1623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right"/>
              <w:rPr>
                <w:color w:val="000000"/>
              </w:rPr>
            </w:pPr>
            <w:r w:rsidRPr="0024799E">
              <w:rPr>
                <w:color w:val="000000"/>
              </w:rPr>
              <w:t>8</w:t>
            </w:r>
          </w:p>
        </w:tc>
        <w:tc>
          <w:tcPr>
            <w:tcW w:w="80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Мебель</w:t>
            </w: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Высота: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≥1999≤2003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2</w:t>
            </w: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1.2</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Гарантийный срок:</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 xml:space="preserve">18 </w:t>
            </w:r>
            <w:proofErr w:type="spellStart"/>
            <w:r w:rsidRPr="0024799E">
              <w:rPr>
                <w:color w:val="000000"/>
              </w:rPr>
              <w:t>мес</w:t>
            </w:r>
            <w:proofErr w:type="spellEnd"/>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1.3</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Глубина: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≥369≤373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1.4</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Замок:</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Нет</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1.5</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Комплектующие:</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нет</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1.6</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Материал:</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ЛДСП</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1.7</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Материал кромки: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ПВX</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6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1.8</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Расположение штанги для одежды:</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перпендикулярно задней стенке</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6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1.9</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Сборка мебели:</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требуется сборка поставщиком</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1.10</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Цвет покрытия:</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Х</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орех</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r w:rsidR="0024799E" w:rsidRPr="0024799E" w:rsidTr="00C87B0E">
        <w:trPr>
          <w:trHeight w:val="300"/>
        </w:trPr>
        <w:tc>
          <w:tcPr>
            <w:tcW w:w="2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809"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24799E" w:rsidRPr="0024799E" w:rsidRDefault="0024799E" w:rsidP="0024799E">
            <w:pPr>
              <w:rPr>
                <w:color w:val="000000"/>
              </w:rPr>
            </w:pPr>
            <w:r w:rsidRPr="0024799E">
              <w:rPr>
                <w:color w:val="000000"/>
              </w:rPr>
              <w:t>1.11</w:t>
            </w:r>
          </w:p>
        </w:tc>
        <w:tc>
          <w:tcPr>
            <w:tcW w:w="1230"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rPr>
                <w:color w:val="000000"/>
              </w:rPr>
            </w:pPr>
            <w:r w:rsidRPr="0024799E">
              <w:rPr>
                <w:color w:val="000000"/>
              </w:rPr>
              <w:t>Ширина:</w:t>
            </w:r>
          </w:p>
        </w:tc>
        <w:tc>
          <w:tcPr>
            <w:tcW w:w="916" w:type="pct"/>
            <w:tcBorders>
              <w:top w:val="nil"/>
              <w:left w:val="nil"/>
              <w:bottom w:val="single" w:sz="4" w:space="0" w:color="000000"/>
              <w:right w:val="single" w:sz="4" w:space="0" w:color="000000"/>
            </w:tcBorders>
            <w:shd w:val="clear" w:color="auto" w:fill="auto"/>
            <w:noWrap/>
            <w:vAlign w:val="center"/>
            <w:hideMark/>
          </w:tcPr>
          <w:p w:rsidR="0024799E" w:rsidRPr="0024799E" w:rsidRDefault="0024799E" w:rsidP="0024799E">
            <w:pPr>
              <w:jc w:val="center"/>
              <w:rPr>
                <w:color w:val="000000"/>
              </w:rPr>
            </w:pPr>
            <w:r w:rsidRPr="0024799E">
              <w:rPr>
                <w:color w:val="000000"/>
              </w:rPr>
              <w:t>≥559≤563 мм</w:t>
            </w:r>
          </w:p>
        </w:tc>
        <w:tc>
          <w:tcPr>
            <w:tcW w:w="911" w:type="pct"/>
            <w:tcBorders>
              <w:top w:val="nil"/>
              <w:left w:val="nil"/>
              <w:bottom w:val="single" w:sz="4" w:space="0" w:color="000000"/>
              <w:right w:val="single" w:sz="4" w:space="0" w:color="000000"/>
            </w:tcBorders>
            <w:shd w:val="clear" w:color="auto" w:fill="auto"/>
            <w:vAlign w:val="center"/>
            <w:hideMark/>
          </w:tcPr>
          <w:p w:rsidR="0024799E" w:rsidRPr="0024799E" w:rsidRDefault="0024799E" w:rsidP="0024799E">
            <w:pPr>
              <w:jc w:val="center"/>
              <w:rPr>
                <w:color w:val="000000"/>
              </w:rPr>
            </w:pPr>
            <w:r w:rsidRPr="0024799E">
              <w:rPr>
                <w:color w:val="000000"/>
              </w:rPr>
              <w:t>Х</w:t>
            </w: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c>
          <w:tcPr>
            <w:tcW w:w="343" w:type="pct"/>
            <w:vMerge/>
            <w:tcBorders>
              <w:top w:val="nil"/>
              <w:left w:val="single" w:sz="4" w:space="0" w:color="000000"/>
              <w:bottom w:val="single" w:sz="4" w:space="0" w:color="000000"/>
              <w:right w:val="single" w:sz="4" w:space="0" w:color="000000"/>
            </w:tcBorders>
            <w:vAlign w:val="center"/>
            <w:hideMark/>
          </w:tcPr>
          <w:p w:rsidR="0024799E" w:rsidRPr="0024799E" w:rsidRDefault="0024799E" w:rsidP="0024799E">
            <w:pPr>
              <w:rPr>
                <w:color w:val="000000"/>
              </w:rPr>
            </w:pPr>
          </w:p>
        </w:tc>
      </w:tr>
    </w:tbl>
    <w:p w:rsidR="0024799E" w:rsidRPr="0024799E" w:rsidRDefault="0024799E" w:rsidP="0024799E"/>
    <w:p w:rsidR="0024799E" w:rsidRPr="0024799E" w:rsidRDefault="0024799E" w:rsidP="0024799E"/>
    <w:p w:rsidR="0024799E" w:rsidRPr="0024799E" w:rsidRDefault="0024799E" w:rsidP="0024799E">
      <w:pPr>
        <w:numPr>
          <w:ilvl w:val="0"/>
          <w:numId w:val="18"/>
        </w:numPr>
        <w:spacing w:after="200" w:line="276" w:lineRule="auto"/>
        <w:contextualSpacing/>
        <w:jc w:val="center"/>
        <w:rPr>
          <w:rFonts w:eastAsia="Calibri"/>
          <w:b/>
          <w:lang w:eastAsia="en-US"/>
        </w:rPr>
      </w:pPr>
      <w:r w:rsidRPr="0024799E">
        <w:rPr>
          <w:rFonts w:eastAsia="Calibri"/>
          <w:b/>
          <w:lang w:eastAsia="en-US"/>
        </w:rPr>
        <w:t>Условия поставки</w:t>
      </w:r>
    </w:p>
    <w:p w:rsidR="0024799E" w:rsidRPr="0024799E" w:rsidRDefault="0024799E" w:rsidP="0024799E">
      <w:pPr>
        <w:spacing w:after="200" w:line="276" w:lineRule="auto"/>
        <w:ind w:left="720"/>
        <w:contextualSpacing/>
        <w:rPr>
          <w:rFonts w:ascii="Calibri" w:eastAsia="Calibri" w:hAnsi="Calibri"/>
          <w:b/>
          <w:sz w:val="22"/>
          <w:szCs w:val="22"/>
          <w:lang w:eastAsia="en-US"/>
        </w:rPr>
      </w:pPr>
    </w:p>
    <w:p w:rsidR="0024799E" w:rsidRPr="0024799E" w:rsidRDefault="0024799E" w:rsidP="0024799E">
      <w:pPr>
        <w:ind w:right="10"/>
      </w:pPr>
      <w:r w:rsidRPr="0024799E">
        <w:lastRenderedPageBreak/>
        <w:t>1.1.  Поставляемый товар должен сопровождаться товарной накладной на каждую партию оформленной в 2-х экземплярах.</w:t>
      </w:r>
    </w:p>
    <w:p w:rsidR="0024799E" w:rsidRPr="0024799E" w:rsidRDefault="0024799E" w:rsidP="0024799E">
      <w:r w:rsidRPr="0024799E">
        <w:t>1.2. Срок годности Товара на момент поступления в распоряжение Заказчика должен быть не менее 12 месяцев.</w:t>
      </w:r>
    </w:p>
    <w:p w:rsidR="0024799E" w:rsidRPr="0024799E" w:rsidRDefault="0024799E" w:rsidP="0024799E">
      <w:r w:rsidRPr="0024799E">
        <w:t>1.3. Запрещается поставка фальсифицированных, недоброкачественных, контрафактных товаров.</w:t>
      </w:r>
    </w:p>
    <w:p w:rsidR="0024799E" w:rsidRPr="0024799E" w:rsidRDefault="0024799E" w:rsidP="0024799E">
      <w:r w:rsidRPr="0024799E">
        <w:t>- Каждый короб должен быть перетянут полипропиленовой, упаковочной лентой шириной не менее 0,72 м, с обозначением названия организации и профиля упакованной продукции (например, «офисная мебель»).</w:t>
      </w:r>
    </w:p>
    <w:p w:rsidR="0024799E" w:rsidRPr="0024799E" w:rsidRDefault="0024799E" w:rsidP="0024799E">
      <w:r w:rsidRPr="0024799E">
        <w:t>- Заказчик отказывает в приемке товара с поврежденной упаковкой или в ненадлежащей упаковке.</w:t>
      </w:r>
    </w:p>
    <w:p w:rsidR="0024799E" w:rsidRPr="0024799E" w:rsidRDefault="0024799E" w:rsidP="0024799E">
      <w:r w:rsidRPr="0024799E">
        <w:t>-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24799E" w:rsidRPr="0024799E" w:rsidRDefault="0024799E" w:rsidP="0024799E">
      <w:r w:rsidRPr="0024799E">
        <w:t>- Маркировка упаковки должна строго соответствовать маркировке товара.</w:t>
      </w:r>
    </w:p>
    <w:p w:rsidR="0024799E" w:rsidRPr="0024799E" w:rsidRDefault="0024799E" w:rsidP="0024799E">
      <w:r w:rsidRPr="0024799E">
        <w:t>3.4. Информация о товаре, в том числе маркировка на упаковке должна быть на русском языке или продублирована на русском языке. Маркировка должна содержать сведения о товаре: его наименование, 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p>
    <w:p w:rsidR="0024799E" w:rsidRPr="0024799E" w:rsidRDefault="0024799E" w:rsidP="0024799E">
      <w:pPr>
        <w:keepNext/>
        <w:keepLines/>
        <w:suppressAutoHyphens/>
        <w:spacing w:before="200"/>
        <w:ind w:left="708"/>
        <w:jc w:val="center"/>
        <w:outlineLvl w:val="8"/>
        <w:rPr>
          <w:rFonts w:eastAsiaTheme="majorEastAsia"/>
          <w:b/>
          <w:iCs/>
          <w:color w:val="404040" w:themeColor="text1" w:themeTint="BF"/>
          <w:lang w:eastAsia="ar-SA"/>
        </w:rPr>
      </w:pPr>
      <w:r w:rsidRPr="0024799E">
        <w:rPr>
          <w:rFonts w:eastAsiaTheme="majorEastAsia"/>
          <w:b/>
          <w:iCs/>
          <w:color w:val="404040" w:themeColor="text1" w:themeTint="BF"/>
          <w:lang w:eastAsia="ar-SA"/>
        </w:rPr>
        <w:t>2. Требования к гарантийному сроку</w:t>
      </w:r>
    </w:p>
    <w:p w:rsidR="0024799E" w:rsidRPr="0024799E" w:rsidRDefault="0024799E" w:rsidP="0024799E">
      <w:pPr>
        <w:rPr>
          <w:lang w:eastAsia="ar-SA"/>
        </w:rPr>
      </w:pPr>
    </w:p>
    <w:p w:rsidR="0024799E" w:rsidRPr="0024799E" w:rsidRDefault="0024799E" w:rsidP="0024799E">
      <w:r w:rsidRPr="0024799E">
        <w:rPr>
          <w:bCs/>
        </w:rPr>
        <w:t>Срок гарантии на товар</w:t>
      </w:r>
      <w:r w:rsidRPr="0024799E">
        <w:t xml:space="preserve"> – не менее 1 года. Гарантийный срок начинает исчисляться со дня подписания сторонами товарной накладной. </w:t>
      </w:r>
    </w:p>
    <w:p w:rsidR="0024799E" w:rsidRPr="0024799E" w:rsidRDefault="0024799E" w:rsidP="0024799E">
      <w:r w:rsidRPr="0024799E">
        <w:t>Товар должен быть пригодным к использованию на протяжении всего гарантийного срока.</w:t>
      </w:r>
    </w:p>
    <w:p w:rsidR="0024799E" w:rsidRPr="0024799E" w:rsidRDefault="0024799E" w:rsidP="0024799E">
      <w:pPr>
        <w:keepNext/>
        <w:keepLines/>
        <w:suppressAutoHyphens/>
        <w:spacing w:before="200"/>
        <w:ind w:left="708"/>
        <w:jc w:val="center"/>
        <w:outlineLvl w:val="8"/>
        <w:rPr>
          <w:rFonts w:asciiTheme="majorHAnsi" w:eastAsiaTheme="majorEastAsia" w:hAnsiTheme="majorHAnsi" w:cstheme="majorBidi"/>
          <w:b/>
          <w:iCs/>
          <w:color w:val="404040" w:themeColor="text1" w:themeTint="BF"/>
          <w:lang w:eastAsia="ar-SA"/>
        </w:rPr>
      </w:pPr>
      <w:r w:rsidRPr="0024799E">
        <w:rPr>
          <w:b/>
          <w:iCs/>
          <w:color w:val="404040" w:themeColor="text1" w:themeTint="BF"/>
          <w:lang w:eastAsia="ar-SA"/>
        </w:rPr>
        <w:t>3.Требование к качеству</w:t>
      </w:r>
    </w:p>
    <w:p w:rsidR="0024799E" w:rsidRPr="0024799E" w:rsidRDefault="0024799E" w:rsidP="0024799E">
      <w:pPr>
        <w:keepNext/>
        <w:keepLines/>
        <w:suppressAutoHyphens/>
        <w:spacing w:before="200"/>
        <w:jc w:val="both"/>
        <w:outlineLvl w:val="8"/>
        <w:rPr>
          <w:rFonts w:asciiTheme="majorHAnsi" w:eastAsiaTheme="majorEastAsia" w:hAnsiTheme="majorHAnsi" w:cstheme="majorBidi"/>
          <w:iCs/>
          <w:color w:val="404040" w:themeColor="text1" w:themeTint="BF"/>
          <w:lang w:eastAsia="ar-SA"/>
        </w:rPr>
      </w:pPr>
      <w:r w:rsidRPr="0024799E">
        <w:rPr>
          <w:iCs/>
          <w:color w:val="404040" w:themeColor="text1" w:themeTint="BF"/>
          <w:lang w:eastAsia="ar-SA"/>
        </w:rPr>
        <w:t>Поставляемый товар должен быть новым, не бывшими в употреблении.</w:t>
      </w:r>
    </w:p>
    <w:p w:rsidR="0024799E" w:rsidRPr="0024799E" w:rsidRDefault="0024799E" w:rsidP="0024799E">
      <w:pPr>
        <w:tabs>
          <w:tab w:val="left" w:pos="986"/>
        </w:tabs>
        <w:rPr>
          <w:b/>
        </w:rPr>
      </w:pPr>
    </w:p>
    <w:p w:rsidR="0024799E" w:rsidRPr="0024799E" w:rsidRDefault="0024799E" w:rsidP="0024799E">
      <w:pPr>
        <w:numPr>
          <w:ilvl w:val="0"/>
          <w:numId w:val="17"/>
        </w:numPr>
        <w:ind w:left="360"/>
        <w:jc w:val="center"/>
        <w:rPr>
          <w:b/>
        </w:rPr>
      </w:pPr>
      <w:r w:rsidRPr="0024799E">
        <w:rPr>
          <w:b/>
        </w:rPr>
        <w:t xml:space="preserve">4. Форма и порядок оплаты </w:t>
      </w:r>
    </w:p>
    <w:p w:rsidR="0024799E" w:rsidRPr="0024799E" w:rsidRDefault="0024799E" w:rsidP="0024799E">
      <w:pPr>
        <w:numPr>
          <w:ilvl w:val="0"/>
          <w:numId w:val="17"/>
        </w:numPr>
        <w:ind w:left="360"/>
        <w:jc w:val="center"/>
        <w:rPr>
          <w:b/>
        </w:rPr>
      </w:pPr>
    </w:p>
    <w:p w:rsidR="0024799E" w:rsidRPr="0024799E" w:rsidRDefault="0024799E" w:rsidP="0024799E">
      <w:pPr>
        <w:rPr>
          <w:b/>
          <w:i/>
          <w:color w:val="FF0000"/>
        </w:rPr>
      </w:pPr>
      <w:r w:rsidRPr="0024799E">
        <w:rPr>
          <w:bCs/>
        </w:rPr>
        <w:t>Безналичная форма оплаты.</w:t>
      </w:r>
      <w:r w:rsidRPr="0024799E">
        <w:t xml:space="preserve"> Оплата по договору производится Заказчиком полностью по факту поставки товара на основании переданных Заказчику </w:t>
      </w:r>
      <w:r w:rsidRPr="0024799E">
        <w:rPr>
          <w:bCs/>
        </w:rPr>
        <w:t xml:space="preserve">товарно-транспортных накладных, счета-фактуры и счета для оплаты. </w:t>
      </w:r>
    </w:p>
    <w:p w:rsidR="0024799E" w:rsidRPr="0024799E" w:rsidRDefault="0024799E" w:rsidP="0024799E">
      <w:pPr>
        <w:rPr>
          <w:bCs/>
        </w:rPr>
      </w:pPr>
    </w:p>
    <w:p w:rsidR="0024799E" w:rsidRPr="0024799E" w:rsidRDefault="0024799E" w:rsidP="0024799E">
      <w:pPr>
        <w:ind w:left="360"/>
        <w:jc w:val="center"/>
        <w:rPr>
          <w:b/>
          <w:bCs/>
        </w:rPr>
      </w:pPr>
      <w:r w:rsidRPr="0024799E">
        <w:rPr>
          <w:b/>
          <w:bCs/>
        </w:rPr>
        <w:t xml:space="preserve">5. </w:t>
      </w:r>
      <w:r w:rsidRPr="0024799E">
        <w:rPr>
          <w:b/>
        </w:rPr>
        <w:t>Порядок формирования цены контракта (договора)</w:t>
      </w:r>
    </w:p>
    <w:p w:rsidR="0024799E" w:rsidRPr="0024799E" w:rsidRDefault="0024799E" w:rsidP="0024799E">
      <w:pPr>
        <w:rPr>
          <w:bCs/>
        </w:rPr>
      </w:pPr>
      <w:r w:rsidRPr="0024799E">
        <w:t xml:space="preserve">Цена товара должна включать в себя уплату налогов, сборов, страховку, таможенных пошлин и </w:t>
      </w:r>
      <w:r w:rsidRPr="0024799E">
        <w:rPr>
          <w:bCs/>
        </w:rPr>
        <w:t>других обязательных платежей, включая НДС.</w:t>
      </w:r>
    </w:p>
    <w:p w:rsidR="0024799E" w:rsidRPr="0024799E" w:rsidRDefault="0024799E" w:rsidP="0024799E">
      <w:pPr>
        <w:numPr>
          <w:ilvl w:val="0"/>
          <w:numId w:val="17"/>
        </w:numPr>
        <w:tabs>
          <w:tab w:val="left" w:pos="708"/>
        </w:tabs>
        <w:ind w:left="0"/>
        <w:jc w:val="both"/>
      </w:pPr>
    </w:p>
    <w:p w:rsidR="0024799E" w:rsidRPr="0024799E" w:rsidRDefault="0024799E" w:rsidP="0024799E">
      <w:pPr>
        <w:numPr>
          <w:ilvl w:val="0"/>
          <w:numId w:val="17"/>
        </w:numPr>
        <w:tabs>
          <w:tab w:val="left" w:pos="708"/>
        </w:tabs>
        <w:ind w:left="0"/>
        <w:jc w:val="both"/>
      </w:pPr>
    </w:p>
    <w:p w:rsidR="0024799E" w:rsidRPr="0024799E" w:rsidRDefault="0024799E" w:rsidP="0024799E">
      <w:r w:rsidRPr="0024799E">
        <w:t>Директор МФЦ Шатура                                                                                                   Ю.М. Ильичева</w:t>
      </w:r>
    </w:p>
    <w:p w:rsidR="0024799E" w:rsidRPr="0024799E" w:rsidRDefault="0024799E" w:rsidP="0024799E">
      <w:pPr>
        <w:numPr>
          <w:ilvl w:val="0"/>
          <w:numId w:val="17"/>
        </w:numPr>
        <w:ind w:left="0"/>
        <w:jc w:val="both"/>
        <w:rPr>
          <w:kern w:val="24"/>
          <w:sz w:val="22"/>
          <w:szCs w:val="22"/>
        </w:rPr>
      </w:pPr>
    </w:p>
    <w:p w:rsidR="0024799E" w:rsidRPr="0024799E" w:rsidRDefault="0024799E" w:rsidP="0024799E">
      <w:pPr>
        <w:rPr>
          <w:kern w:val="28"/>
          <w:sz w:val="22"/>
          <w:szCs w:val="22"/>
        </w:rPr>
      </w:pPr>
    </w:p>
    <w:p w:rsidR="0025600B" w:rsidRDefault="0025600B" w:rsidP="002B1804">
      <w:pPr>
        <w:jc w:val="right"/>
        <w:rPr>
          <w:color w:val="00000A"/>
        </w:rPr>
      </w:pPr>
    </w:p>
    <w:sectPr w:rsidR="0025600B" w:rsidSect="00007ED1">
      <w:pgSz w:w="16838" w:h="11906" w:orient="landscape"/>
      <w:pgMar w:top="426" w:right="395" w:bottom="170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8AC" w:rsidRDefault="005128AC">
      <w:r>
        <w:separator/>
      </w:r>
    </w:p>
  </w:endnote>
  <w:endnote w:type="continuationSeparator" w:id="0">
    <w:p w:rsidR="005128AC" w:rsidRDefault="0051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81A" w:rsidRDefault="0084781A" w:rsidP="00AF554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4781A" w:rsidRDefault="0084781A" w:rsidP="00AF554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81A" w:rsidRDefault="0084781A" w:rsidP="00AF554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8AC" w:rsidRDefault="005128AC">
      <w:r>
        <w:separator/>
      </w:r>
    </w:p>
  </w:footnote>
  <w:footnote w:type="continuationSeparator" w:id="0">
    <w:p w:rsidR="005128AC" w:rsidRDefault="00512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14890"/>
    <w:multiLevelType w:val="multilevel"/>
    <w:tmpl w:val="0C686F6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259162F"/>
    <w:multiLevelType w:val="hybridMultilevel"/>
    <w:tmpl w:val="5D80910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 w15:restartNumberingAfterBreak="0">
    <w:nsid w:val="12F322DD"/>
    <w:multiLevelType w:val="multilevel"/>
    <w:tmpl w:val="4CB29FBE"/>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D35475"/>
    <w:multiLevelType w:val="multilevel"/>
    <w:tmpl w:val="AE58E4B2"/>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C4777F"/>
    <w:multiLevelType w:val="hybridMultilevel"/>
    <w:tmpl w:val="1EDAD122"/>
    <w:lvl w:ilvl="0" w:tplc="0419000F">
      <w:start w:val="1"/>
      <w:numFmt w:val="decimal"/>
      <w:lvlText w:val="%1."/>
      <w:lvlJc w:val="left"/>
      <w:pPr>
        <w:ind w:left="61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3144" w:hanging="1584"/>
      </w:pPr>
    </w:lvl>
  </w:abstractNum>
  <w:abstractNum w:abstractNumId="1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9F1624"/>
    <w:multiLevelType w:val="multilevel"/>
    <w:tmpl w:val="43BCF78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D64796"/>
    <w:multiLevelType w:val="hybridMultilevel"/>
    <w:tmpl w:val="D2A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4F61E6"/>
    <w:multiLevelType w:val="multilevel"/>
    <w:tmpl w:val="EDAA40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9D5384C"/>
    <w:multiLevelType w:val="multilevel"/>
    <w:tmpl w:val="D72C461C"/>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362CCA"/>
    <w:multiLevelType w:val="multilevel"/>
    <w:tmpl w:val="96887CE4"/>
    <w:lvl w:ilvl="0">
      <w:start w:val="1"/>
      <w:numFmt w:val="decimal"/>
      <w:pStyle w:val="a"/>
      <w:suff w:val="space"/>
      <w:lvlText w:val="%1."/>
      <w:lvlJc w:val="left"/>
      <w:pPr>
        <w:ind w:left="439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7"/>
  </w:num>
  <w:num w:numId="3">
    <w:abstractNumId w:val="4"/>
  </w:num>
  <w:num w:numId="4">
    <w:abstractNumId w:val="5"/>
  </w:num>
  <w:num w:numId="5">
    <w:abstractNumId w:val="3"/>
  </w:num>
  <w:num w:numId="6">
    <w:abstractNumId w:val="0"/>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2"/>
    <w:lvlOverride w:ilvl="0">
      <w:startOverride w:val="1"/>
    </w:lvlOverride>
  </w:num>
  <w:num w:numId="13">
    <w:abstractNumId w:val="6"/>
  </w:num>
  <w:num w:numId="14">
    <w:abstractNumId w:val="14"/>
  </w:num>
  <w:num w:numId="15">
    <w:abstractNumId w:val="15"/>
  </w:num>
  <w:num w:numId="16">
    <w:abstractNumId w:val="8"/>
  </w:num>
  <w:num w:numId="17">
    <w:abstractNumId w:val="17"/>
  </w:num>
  <w:num w:numId="1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B"/>
    <w:rsid w:val="000016F3"/>
    <w:rsid w:val="00005CF2"/>
    <w:rsid w:val="00007C4A"/>
    <w:rsid w:val="00007ED1"/>
    <w:rsid w:val="00007FF7"/>
    <w:rsid w:val="000113E2"/>
    <w:rsid w:val="000116FB"/>
    <w:rsid w:val="000160E8"/>
    <w:rsid w:val="00023334"/>
    <w:rsid w:val="000241C8"/>
    <w:rsid w:val="00024F40"/>
    <w:rsid w:val="00050190"/>
    <w:rsid w:val="00062473"/>
    <w:rsid w:val="00065A16"/>
    <w:rsid w:val="00066CE6"/>
    <w:rsid w:val="0006716B"/>
    <w:rsid w:val="00071B70"/>
    <w:rsid w:val="0007237C"/>
    <w:rsid w:val="000771F3"/>
    <w:rsid w:val="00086866"/>
    <w:rsid w:val="000B4943"/>
    <w:rsid w:val="000C6958"/>
    <w:rsid w:val="000D406C"/>
    <w:rsid w:val="000E5F9E"/>
    <w:rsid w:val="000F2179"/>
    <w:rsid w:val="000F5A10"/>
    <w:rsid w:val="000F6A12"/>
    <w:rsid w:val="00104EA3"/>
    <w:rsid w:val="00116FA4"/>
    <w:rsid w:val="00117F8D"/>
    <w:rsid w:val="00123DD1"/>
    <w:rsid w:val="00134CEB"/>
    <w:rsid w:val="0013528C"/>
    <w:rsid w:val="00146724"/>
    <w:rsid w:val="00155191"/>
    <w:rsid w:val="00155AAC"/>
    <w:rsid w:val="001602CE"/>
    <w:rsid w:val="00165BD3"/>
    <w:rsid w:val="00170062"/>
    <w:rsid w:val="0017024E"/>
    <w:rsid w:val="001730EC"/>
    <w:rsid w:val="0017638E"/>
    <w:rsid w:val="00177485"/>
    <w:rsid w:val="00191226"/>
    <w:rsid w:val="001D087B"/>
    <w:rsid w:val="001D2777"/>
    <w:rsid w:val="001D4CA0"/>
    <w:rsid w:val="001F5B11"/>
    <w:rsid w:val="00200A5F"/>
    <w:rsid w:val="0021117F"/>
    <w:rsid w:val="00214BB6"/>
    <w:rsid w:val="00223AEE"/>
    <w:rsid w:val="00235CA4"/>
    <w:rsid w:val="002414B9"/>
    <w:rsid w:val="0024799E"/>
    <w:rsid w:val="0025600B"/>
    <w:rsid w:val="00256047"/>
    <w:rsid w:val="002574E9"/>
    <w:rsid w:val="002606AF"/>
    <w:rsid w:val="002653BA"/>
    <w:rsid w:val="00274365"/>
    <w:rsid w:val="00281BE8"/>
    <w:rsid w:val="00290AD1"/>
    <w:rsid w:val="00295BC4"/>
    <w:rsid w:val="00297A61"/>
    <w:rsid w:val="00297BCB"/>
    <w:rsid w:val="002B0654"/>
    <w:rsid w:val="002B1804"/>
    <w:rsid w:val="002B52BA"/>
    <w:rsid w:val="002E616C"/>
    <w:rsid w:val="00300E34"/>
    <w:rsid w:val="00304EC6"/>
    <w:rsid w:val="00314AAC"/>
    <w:rsid w:val="00315E7C"/>
    <w:rsid w:val="0033162D"/>
    <w:rsid w:val="00356290"/>
    <w:rsid w:val="003646BF"/>
    <w:rsid w:val="00371506"/>
    <w:rsid w:val="00372237"/>
    <w:rsid w:val="00374657"/>
    <w:rsid w:val="003812D3"/>
    <w:rsid w:val="003909A7"/>
    <w:rsid w:val="0039786C"/>
    <w:rsid w:val="00397A96"/>
    <w:rsid w:val="003A445F"/>
    <w:rsid w:val="003A7DF2"/>
    <w:rsid w:val="003C22AF"/>
    <w:rsid w:val="003C4A38"/>
    <w:rsid w:val="00401142"/>
    <w:rsid w:val="00404437"/>
    <w:rsid w:val="00404BDD"/>
    <w:rsid w:val="004106E5"/>
    <w:rsid w:val="004321BC"/>
    <w:rsid w:val="00435E90"/>
    <w:rsid w:val="004361D9"/>
    <w:rsid w:val="00465ED3"/>
    <w:rsid w:val="0047148C"/>
    <w:rsid w:val="00471EB0"/>
    <w:rsid w:val="00473C4C"/>
    <w:rsid w:val="00476A48"/>
    <w:rsid w:val="00482BE1"/>
    <w:rsid w:val="004852A0"/>
    <w:rsid w:val="004B7FEA"/>
    <w:rsid w:val="004C0CF3"/>
    <w:rsid w:val="004C3451"/>
    <w:rsid w:val="004C4B03"/>
    <w:rsid w:val="004C5D04"/>
    <w:rsid w:val="004C5E1C"/>
    <w:rsid w:val="004D3433"/>
    <w:rsid w:val="004F6306"/>
    <w:rsid w:val="00500F96"/>
    <w:rsid w:val="00501EAB"/>
    <w:rsid w:val="00505E88"/>
    <w:rsid w:val="005128AC"/>
    <w:rsid w:val="00516120"/>
    <w:rsid w:val="00522268"/>
    <w:rsid w:val="005305E4"/>
    <w:rsid w:val="0053158A"/>
    <w:rsid w:val="00535232"/>
    <w:rsid w:val="00556285"/>
    <w:rsid w:val="005777A5"/>
    <w:rsid w:val="0058148A"/>
    <w:rsid w:val="005840D6"/>
    <w:rsid w:val="00587AAE"/>
    <w:rsid w:val="005935A8"/>
    <w:rsid w:val="00595DE1"/>
    <w:rsid w:val="005A68DA"/>
    <w:rsid w:val="005D4457"/>
    <w:rsid w:val="005E1C0F"/>
    <w:rsid w:val="005E364A"/>
    <w:rsid w:val="005E7AAA"/>
    <w:rsid w:val="005F29F6"/>
    <w:rsid w:val="005F3BEC"/>
    <w:rsid w:val="00613F33"/>
    <w:rsid w:val="00614DF6"/>
    <w:rsid w:val="006423E9"/>
    <w:rsid w:val="00651033"/>
    <w:rsid w:val="00652F59"/>
    <w:rsid w:val="00666BF8"/>
    <w:rsid w:val="00677DAD"/>
    <w:rsid w:val="00680E4B"/>
    <w:rsid w:val="00681504"/>
    <w:rsid w:val="00681909"/>
    <w:rsid w:val="006832E9"/>
    <w:rsid w:val="006A08D0"/>
    <w:rsid w:val="006A4706"/>
    <w:rsid w:val="006A4BD8"/>
    <w:rsid w:val="006A5519"/>
    <w:rsid w:val="006A7B85"/>
    <w:rsid w:val="006B1D42"/>
    <w:rsid w:val="006E063F"/>
    <w:rsid w:val="006E54DD"/>
    <w:rsid w:val="006F220C"/>
    <w:rsid w:val="0070336B"/>
    <w:rsid w:val="0071014C"/>
    <w:rsid w:val="00740947"/>
    <w:rsid w:val="007411D0"/>
    <w:rsid w:val="00750DA5"/>
    <w:rsid w:val="00753730"/>
    <w:rsid w:val="007552B6"/>
    <w:rsid w:val="007728A3"/>
    <w:rsid w:val="007863E8"/>
    <w:rsid w:val="00797DFC"/>
    <w:rsid w:val="007A0ED9"/>
    <w:rsid w:val="007A501F"/>
    <w:rsid w:val="007A5731"/>
    <w:rsid w:val="007B41DF"/>
    <w:rsid w:val="007B56C5"/>
    <w:rsid w:val="007C7457"/>
    <w:rsid w:val="007E0115"/>
    <w:rsid w:val="007F2FC9"/>
    <w:rsid w:val="00805C51"/>
    <w:rsid w:val="00817EB1"/>
    <w:rsid w:val="008265E7"/>
    <w:rsid w:val="00835F60"/>
    <w:rsid w:val="00845E94"/>
    <w:rsid w:val="0084781A"/>
    <w:rsid w:val="00855A67"/>
    <w:rsid w:val="00856FBB"/>
    <w:rsid w:val="00861C30"/>
    <w:rsid w:val="00862BAD"/>
    <w:rsid w:val="008705BF"/>
    <w:rsid w:val="00870C39"/>
    <w:rsid w:val="00875AA9"/>
    <w:rsid w:val="00887705"/>
    <w:rsid w:val="00895F29"/>
    <w:rsid w:val="008A4E93"/>
    <w:rsid w:val="008A5820"/>
    <w:rsid w:val="008B303B"/>
    <w:rsid w:val="008B43BA"/>
    <w:rsid w:val="008C27DD"/>
    <w:rsid w:val="008C4C0F"/>
    <w:rsid w:val="008C63F7"/>
    <w:rsid w:val="008D1D2F"/>
    <w:rsid w:val="008E40DA"/>
    <w:rsid w:val="008F10A8"/>
    <w:rsid w:val="00900C79"/>
    <w:rsid w:val="00904728"/>
    <w:rsid w:val="00910AA2"/>
    <w:rsid w:val="009119D8"/>
    <w:rsid w:val="00933DBB"/>
    <w:rsid w:val="009407B8"/>
    <w:rsid w:val="00960A75"/>
    <w:rsid w:val="009679AD"/>
    <w:rsid w:val="00970E4E"/>
    <w:rsid w:val="00971189"/>
    <w:rsid w:val="00977746"/>
    <w:rsid w:val="00977A36"/>
    <w:rsid w:val="00980629"/>
    <w:rsid w:val="00985CC7"/>
    <w:rsid w:val="00993F8D"/>
    <w:rsid w:val="009944EA"/>
    <w:rsid w:val="009A3701"/>
    <w:rsid w:val="009A7778"/>
    <w:rsid w:val="009C4092"/>
    <w:rsid w:val="009D0DFF"/>
    <w:rsid w:val="009D1C7E"/>
    <w:rsid w:val="009D3B1A"/>
    <w:rsid w:val="009D4740"/>
    <w:rsid w:val="009D5C5D"/>
    <w:rsid w:val="009E39F0"/>
    <w:rsid w:val="00A07070"/>
    <w:rsid w:val="00A07BBE"/>
    <w:rsid w:val="00A12206"/>
    <w:rsid w:val="00A16C6D"/>
    <w:rsid w:val="00A274F5"/>
    <w:rsid w:val="00A32A6F"/>
    <w:rsid w:val="00A33E2D"/>
    <w:rsid w:val="00A44CB5"/>
    <w:rsid w:val="00A51625"/>
    <w:rsid w:val="00A53A64"/>
    <w:rsid w:val="00A56D16"/>
    <w:rsid w:val="00A73DED"/>
    <w:rsid w:val="00A91FC0"/>
    <w:rsid w:val="00A9226E"/>
    <w:rsid w:val="00A96480"/>
    <w:rsid w:val="00AA0FBA"/>
    <w:rsid w:val="00AA28CF"/>
    <w:rsid w:val="00AA3224"/>
    <w:rsid w:val="00AA45E3"/>
    <w:rsid w:val="00AA7EA9"/>
    <w:rsid w:val="00AB1028"/>
    <w:rsid w:val="00AB5042"/>
    <w:rsid w:val="00AB6E34"/>
    <w:rsid w:val="00AF3947"/>
    <w:rsid w:val="00AF5541"/>
    <w:rsid w:val="00AF6D96"/>
    <w:rsid w:val="00B01638"/>
    <w:rsid w:val="00B159F0"/>
    <w:rsid w:val="00B22228"/>
    <w:rsid w:val="00B24D54"/>
    <w:rsid w:val="00B26625"/>
    <w:rsid w:val="00B4302D"/>
    <w:rsid w:val="00B4374B"/>
    <w:rsid w:val="00B56CA2"/>
    <w:rsid w:val="00B60C64"/>
    <w:rsid w:val="00B65116"/>
    <w:rsid w:val="00B829F6"/>
    <w:rsid w:val="00BA66C4"/>
    <w:rsid w:val="00BA797F"/>
    <w:rsid w:val="00BA7F99"/>
    <w:rsid w:val="00BB5493"/>
    <w:rsid w:val="00BB61C1"/>
    <w:rsid w:val="00BD0016"/>
    <w:rsid w:val="00BE58DC"/>
    <w:rsid w:val="00BE7734"/>
    <w:rsid w:val="00BF622F"/>
    <w:rsid w:val="00C0115B"/>
    <w:rsid w:val="00C21530"/>
    <w:rsid w:val="00C21952"/>
    <w:rsid w:val="00C25C0E"/>
    <w:rsid w:val="00C2770E"/>
    <w:rsid w:val="00C838F3"/>
    <w:rsid w:val="00C95A0D"/>
    <w:rsid w:val="00C97AC2"/>
    <w:rsid w:val="00CA2E7A"/>
    <w:rsid w:val="00CD72E2"/>
    <w:rsid w:val="00CE1538"/>
    <w:rsid w:val="00CE64AB"/>
    <w:rsid w:val="00D14510"/>
    <w:rsid w:val="00D26FA9"/>
    <w:rsid w:val="00D32B94"/>
    <w:rsid w:val="00D44CDC"/>
    <w:rsid w:val="00D47690"/>
    <w:rsid w:val="00D55A91"/>
    <w:rsid w:val="00D61040"/>
    <w:rsid w:val="00D92692"/>
    <w:rsid w:val="00D94F59"/>
    <w:rsid w:val="00D96350"/>
    <w:rsid w:val="00DC09D5"/>
    <w:rsid w:val="00DC3118"/>
    <w:rsid w:val="00DD4497"/>
    <w:rsid w:val="00DD574F"/>
    <w:rsid w:val="00E13842"/>
    <w:rsid w:val="00E3131B"/>
    <w:rsid w:val="00E3725A"/>
    <w:rsid w:val="00E41975"/>
    <w:rsid w:val="00E70375"/>
    <w:rsid w:val="00E756B9"/>
    <w:rsid w:val="00E84AD5"/>
    <w:rsid w:val="00E87C0D"/>
    <w:rsid w:val="00E943E9"/>
    <w:rsid w:val="00E95AF4"/>
    <w:rsid w:val="00EA0D5D"/>
    <w:rsid w:val="00EB0AA6"/>
    <w:rsid w:val="00EB4234"/>
    <w:rsid w:val="00EB44ED"/>
    <w:rsid w:val="00EB5D54"/>
    <w:rsid w:val="00EC7082"/>
    <w:rsid w:val="00EC74B6"/>
    <w:rsid w:val="00ED734D"/>
    <w:rsid w:val="00EE2C72"/>
    <w:rsid w:val="00F00FFD"/>
    <w:rsid w:val="00F027A4"/>
    <w:rsid w:val="00F14BBF"/>
    <w:rsid w:val="00F14DB5"/>
    <w:rsid w:val="00F17572"/>
    <w:rsid w:val="00F234AD"/>
    <w:rsid w:val="00F259BE"/>
    <w:rsid w:val="00F32CBD"/>
    <w:rsid w:val="00F368CE"/>
    <w:rsid w:val="00F42D60"/>
    <w:rsid w:val="00F4355A"/>
    <w:rsid w:val="00F450BA"/>
    <w:rsid w:val="00F629E0"/>
    <w:rsid w:val="00F7526F"/>
    <w:rsid w:val="00F76477"/>
    <w:rsid w:val="00F8381F"/>
    <w:rsid w:val="00F83EC5"/>
    <w:rsid w:val="00F9378E"/>
    <w:rsid w:val="00F943B3"/>
    <w:rsid w:val="00FA0C30"/>
    <w:rsid w:val="00FA448C"/>
    <w:rsid w:val="00FB5149"/>
    <w:rsid w:val="00FC20A2"/>
    <w:rsid w:val="00FD1B53"/>
    <w:rsid w:val="00FD5387"/>
    <w:rsid w:val="00FE6623"/>
    <w:rsid w:val="00FE7F58"/>
    <w:rsid w:val="00FF6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F28F3"/>
  <w15:docId w15:val="{776B0FFE-51F1-43D9-B195-A693A11A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131B"/>
    <w:rPr>
      <w:sz w:val="24"/>
      <w:szCs w:val="24"/>
    </w:rPr>
  </w:style>
  <w:style w:type="paragraph" w:styleId="10">
    <w:name w:val="heading 1"/>
    <w:basedOn w:val="a2"/>
    <w:next w:val="a2"/>
    <w:link w:val="11"/>
    <w:uiPriority w:val="9"/>
    <w:qFormat/>
    <w:rsid w:val="00977746"/>
    <w:pPr>
      <w:keepNext/>
      <w:widowControl w:val="0"/>
      <w:spacing w:before="460"/>
      <w:ind w:left="2761"/>
      <w:outlineLvl w:val="0"/>
    </w:pPr>
    <w:rPr>
      <w:b/>
      <w:snapToGrid w:val="0"/>
      <w:sz w:val="28"/>
      <w:szCs w:val="20"/>
    </w:rPr>
  </w:style>
  <w:style w:type="paragraph" w:styleId="2">
    <w:name w:val="heading 2"/>
    <w:basedOn w:val="a2"/>
    <w:next w:val="a2"/>
    <w:link w:val="20"/>
    <w:uiPriority w:val="9"/>
    <w:unhideWhenUsed/>
    <w:qFormat/>
    <w:rsid w:val="006F22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2"/>
    <w:next w:val="a2"/>
    <w:link w:val="30"/>
    <w:qFormat/>
    <w:rsid w:val="006F220C"/>
    <w:pPr>
      <w:keepNext/>
      <w:numPr>
        <w:ilvl w:val="2"/>
        <w:numId w:val="10"/>
      </w:numPr>
      <w:suppressAutoHyphens/>
      <w:spacing w:before="240" w:after="60"/>
      <w:outlineLvl w:val="2"/>
    </w:pPr>
    <w:rPr>
      <w:rFonts w:ascii="Arial" w:eastAsia="Arial Unicode MS" w:hAnsi="Arial" w:cs="Arial"/>
      <w:b/>
      <w:bCs/>
      <w:sz w:val="26"/>
      <w:szCs w:val="26"/>
      <w:lang w:eastAsia="ar-SA"/>
    </w:rPr>
  </w:style>
  <w:style w:type="paragraph" w:styleId="4">
    <w:name w:val="heading 4"/>
    <w:basedOn w:val="a2"/>
    <w:next w:val="a2"/>
    <w:link w:val="40"/>
    <w:uiPriority w:val="9"/>
    <w:semiHidden/>
    <w:unhideWhenUsed/>
    <w:qFormat/>
    <w:rsid w:val="006F220C"/>
    <w:pPr>
      <w:keepNext/>
      <w:keepLines/>
      <w:numPr>
        <w:ilvl w:val="3"/>
        <w:numId w:val="10"/>
      </w:numPr>
      <w:suppressAutoHyphens/>
      <w:spacing w:before="200"/>
      <w:outlineLvl w:val="3"/>
    </w:pPr>
    <w:rPr>
      <w:rFonts w:asciiTheme="majorHAnsi" w:eastAsiaTheme="majorEastAsia" w:hAnsiTheme="majorHAnsi" w:cstheme="majorBidi"/>
      <w:b/>
      <w:bCs/>
      <w:i/>
      <w:iCs/>
      <w:color w:val="4F81BD" w:themeColor="accent1"/>
      <w:lang w:eastAsia="ar-SA"/>
    </w:rPr>
  </w:style>
  <w:style w:type="paragraph" w:styleId="5">
    <w:name w:val="heading 5"/>
    <w:basedOn w:val="a2"/>
    <w:next w:val="a2"/>
    <w:link w:val="50"/>
    <w:uiPriority w:val="9"/>
    <w:semiHidden/>
    <w:unhideWhenUsed/>
    <w:qFormat/>
    <w:rsid w:val="006F220C"/>
    <w:pPr>
      <w:keepNext/>
      <w:keepLines/>
      <w:numPr>
        <w:ilvl w:val="4"/>
        <w:numId w:val="10"/>
      </w:numPr>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2"/>
    <w:next w:val="a2"/>
    <w:link w:val="60"/>
    <w:uiPriority w:val="9"/>
    <w:semiHidden/>
    <w:unhideWhenUsed/>
    <w:qFormat/>
    <w:rsid w:val="006F220C"/>
    <w:pPr>
      <w:keepNext/>
      <w:keepLines/>
      <w:numPr>
        <w:ilvl w:val="5"/>
        <w:numId w:val="10"/>
      </w:numPr>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2"/>
    <w:next w:val="a2"/>
    <w:link w:val="70"/>
    <w:uiPriority w:val="9"/>
    <w:semiHidden/>
    <w:unhideWhenUsed/>
    <w:qFormat/>
    <w:rsid w:val="006F220C"/>
    <w:pPr>
      <w:keepNext/>
      <w:keepLines/>
      <w:numPr>
        <w:ilvl w:val="6"/>
        <w:numId w:val="10"/>
      </w:numPr>
      <w:suppressAutoHyphens/>
      <w:spacing w:before="200"/>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2"/>
    <w:next w:val="a2"/>
    <w:link w:val="80"/>
    <w:uiPriority w:val="9"/>
    <w:semiHidden/>
    <w:unhideWhenUsed/>
    <w:qFormat/>
    <w:rsid w:val="006F220C"/>
    <w:pPr>
      <w:keepNext/>
      <w:keepLines/>
      <w:numPr>
        <w:ilvl w:val="7"/>
        <w:numId w:val="10"/>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rsid w:val="006F220C"/>
    <w:pPr>
      <w:keepNext/>
      <w:keepLines/>
      <w:numPr>
        <w:ilvl w:val="8"/>
        <w:numId w:val="10"/>
      </w:numPr>
      <w:tabs>
        <w:tab w:val="num" w:pos="360"/>
      </w:tabs>
      <w:suppressAutoHyphens/>
      <w:spacing w:before="200"/>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E3131B"/>
    <w:pPr>
      <w:widowControl w:val="0"/>
      <w:autoSpaceDE w:val="0"/>
      <w:autoSpaceDN w:val="0"/>
      <w:adjustRightInd w:val="0"/>
      <w:ind w:right="19772" w:firstLine="720"/>
    </w:pPr>
    <w:rPr>
      <w:rFonts w:ascii="Arial" w:hAnsi="Arial" w:cs="Arial"/>
    </w:rPr>
  </w:style>
  <w:style w:type="paragraph" w:customStyle="1" w:styleId="ConsNonformat">
    <w:name w:val="ConsNonformat"/>
    <w:rsid w:val="00E3131B"/>
    <w:pPr>
      <w:widowControl w:val="0"/>
      <w:autoSpaceDE w:val="0"/>
      <w:autoSpaceDN w:val="0"/>
      <w:adjustRightInd w:val="0"/>
      <w:ind w:right="19772"/>
    </w:pPr>
    <w:rPr>
      <w:rFonts w:ascii="Courier New" w:hAnsi="Courier New" w:cs="Courier New"/>
    </w:rPr>
  </w:style>
  <w:style w:type="paragraph" w:styleId="a6">
    <w:name w:val="footer"/>
    <w:basedOn w:val="a2"/>
    <w:link w:val="a7"/>
    <w:uiPriority w:val="99"/>
    <w:rsid w:val="00E3131B"/>
    <w:pPr>
      <w:tabs>
        <w:tab w:val="center" w:pos="4677"/>
        <w:tab w:val="right" w:pos="9355"/>
      </w:tabs>
    </w:pPr>
  </w:style>
  <w:style w:type="character" w:customStyle="1" w:styleId="a7">
    <w:name w:val="Нижний колонтитул Знак"/>
    <w:link w:val="a6"/>
    <w:uiPriority w:val="99"/>
    <w:rsid w:val="004B7FEA"/>
    <w:rPr>
      <w:sz w:val="24"/>
      <w:szCs w:val="24"/>
    </w:rPr>
  </w:style>
  <w:style w:type="character" w:styleId="a8">
    <w:name w:val="page number"/>
    <w:basedOn w:val="a3"/>
    <w:rsid w:val="00E3131B"/>
  </w:style>
  <w:style w:type="table" w:styleId="a9">
    <w:name w:val="Table Grid"/>
    <w:basedOn w:val="a4"/>
    <w:uiPriority w:val="39"/>
    <w:rsid w:val="00E31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3131B"/>
    <w:pPr>
      <w:widowControl w:val="0"/>
      <w:autoSpaceDE w:val="0"/>
      <w:autoSpaceDN w:val="0"/>
      <w:adjustRightInd w:val="0"/>
    </w:pPr>
    <w:rPr>
      <w:rFonts w:ascii="Courier New" w:hAnsi="Courier New" w:cs="Courier New"/>
    </w:rPr>
  </w:style>
  <w:style w:type="paragraph" w:customStyle="1" w:styleId="aa">
    <w:name w:val="Знак"/>
    <w:basedOn w:val="a2"/>
    <w:rsid w:val="00E3131B"/>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ConsPlusNormal">
    <w:name w:val="ConsPlusNormal"/>
    <w:link w:val="ConsPlusNormal0"/>
    <w:rsid w:val="006B1D4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2BE1"/>
    <w:rPr>
      <w:rFonts w:ascii="Arial" w:hAnsi="Arial" w:cs="Arial"/>
      <w:lang w:val="ru-RU" w:eastAsia="ru-RU" w:bidi="ar-SA"/>
    </w:rPr>
  </w:style>
  <w:style w:type="paragraph" w:customStyle="1" w:styleId="12">
    <w:name w:val="Знак1 Знак Знак Знак Знак Знак Знак Знак Знак Знак Знак"/>
    <w:basedOn w:val="a2"/>
    <w:rsid w:val="00A32A6F"/>
    <w:pPr>
      <w:widowControl w:val="0"/>
      <w:adjustRightInd w:val="0"/>
      <w:spacing w:after="160" w:line="240" w:lineRule="exact"/>
      <w:jc w:val="right"/>
    </w:pPr>
    <w:rPr>
      <w:sz w:val="20"/>
      <w:szCs w:val="20"/>
      <w:lang w:val="en-GB" w:eastAsia="en-US"/>
    </w:rPr>
  </w:style>
  <w:style w:type="paragraph" w:customStyle="1" w:styleId="13">
    <w:name w:val="Знак1 Знак Знак Знак Знак"/>
    <w:basedOn w:val="a2"/>
    <w:rsid w:val="00910AA2"/>
    <w:pPr>
      <w:widowControl w:val="0"/>
      <w:adjustRightInd w:val="0"/>
      <w:spacing w:after="160" w:line="240" w:lineRule="exact"/>
      <w:jc w:val="right"/>
    </w:pPr>
    <w:rPr>
      <w:sz w:val="20"/>
      <w:szCs w:val="20"/>
      <w:lang w:val="en-GB" w:eastAsia="en-US"/>
    </w:rPr>
  </w:style>
  <w:style w:type="paragraph" w:customStyle="1" w:styleId="ab">
    <w:name w:val="Знак"/>
    <w:basedOn w:val="a2"/>
    <w:rsid w:val="00295BC4"/>
    <w:pPr>
      <w:widowControl w:val="0"/>
      <w:adjustRightInd w:val="0"/>
      <w:spacing w:after="160" w:line="240" w:lineRule="exact"/>
      <w:jc w:val="right"/>
    </w:pPr>
    <w:rPr>
      <w:sz w:val="20"/>
      <w:szCs w:val="20"/>
      <w:lang w:val="en-GB" w:eastAsia="en-US"/>
    </w:rPr>
  </w:style>
  <w:style w:type="paragraph" w:customStyle="1" w:styleId="14">
    <w:name w:val="Заголовок1"/>
    <w:basedOn w:val="a2"/>
    <w:next w:val="ac"/>
    <w:rsid w:val="00E95AF4"/>
    <w:pPr>
      <w:keepNext/>
      <w:suppressAutoHyphens/>
      <w:spacing w:before="240" w:after="120"/>
    </w:pPr>
    <w:rPr>
      <w:rFonts w:ascii="Arial" w:eastAsia="MS Mincho" w:hAnsi="Arial" w:cs="Tahoma"/>
      <w:sz w:val="28"/>
      <w:szCs w:val="28"/>
      <w:lang w:eastAsia="ar-SA"/>
    </w:rPr>
  </w:style>
  <w:style w:type="paragraph" w:styleId="ac">
    <w:name w:val="Body Text"/>
    <w:basedOn w:val="a2"/>
    <w:link w:val="ad"/>
    <w:rsid w:val="00E95AF4"/>
    <w:pPr>
      <w:spacing w:after="120"/>
    </w:pPr>
  </w:style>
  <w:style w:type="paragraph" w:styleId="ae">
    <w:name w:val="Balloon Text"/>
    <w:basedOn w:val="a2"/>
    <w:link w:val="af"/>
    <w:rsid w:val="00191226"/>
    <w:rPr>
      <w:rFonts w:ascii="Tahoma" w:hAnsi="Tahoma" w:cs="Tahoma"/>
      <w:sz w:val="16"/>
      <w:szCs w:val="16"/>
    </w:rPr>
  </w:style>
  <w:style w:type="character" w:customStyle="1" w:styleId="af">
    <w:name w:val="Текст выноски Знак"/>
    <w:link w:val="ae"/>
    <w:locked/>
    <w:rsid w:val="00191226"/>
    <w:rPr>
      <w:rFonts w:ascii="Tahoma" w:hAnsi="Tahoma" w:cs="Tahoma"/>
      <w:sz w:val="16"/>
      <w:szCs w:val="16"/>
      <w:lang w:val="ru-RU" w:eastAsia="ru-RU" w:bidi="ar-SA"/>
    </w:rPr>
  </w:style>
  <w:style w:type="paragraph" w:styleId="af0">
    <w:name w:val="Title"/>
    <w:basedOn w:val="a2"/>
    <w:next w:val="a2"/>
    <w:link w:val="af1"/>
    <w:qFormat/>
    <w:rsid w:val="00191226"/>
    <w:pPr>
      <w:suppressAutoHyphens/>
      <w:jc w:val="center"/>
    </w:pPr>
    <w:rPr>
      <w:rFonts w:ascii="Arial" w:hAnsi="Arial" w:cs="Arial"/>
      <w:sz w:val="28"/>
      <w:szCs w:val="11"/>
      <w:lang w:eastAsia="ar-SA"/>
    </w:rPr>
  </w:style>
  <w:style w:type="character" w:customStyle="1" w:styleId="af1">
    <w:name w:val="Заголовок Знак"/>
    <w:link w:val="af0"/>
    <w:rsid w:val="00191226"/>
    <w:rPr>
      <w:rFonts w:ascii="Arial" w:hAnsi="Arial" w:cs="Arial"/>
      <w:sz w:val="28"/>
      <w:szCs w:val="11"/>
      <w:lang w:val="ru-RU" w:eastAsia="ar-SA" w:bidi="ar-SA"/>
    </w:rPr>
  </w:style>
  <w:style w:type="paragraph" w:styleId="af2">
    <w:name w:val="header"/>
    <w:basedOn w:val="a2"/>
    <w:link w:val="af3"/>
    <w:uiPriority w:val="99"/>
    <w:rsid w:val="0070336B"/>
    <w:pPr>
      <w:tabs>
        <w:tab w:val="center" w:pos="4677"/>
        <w:tab w:val="right" w:pos="9355"/>
      </w:tabs>
    </w:pPr>
  </w:style>
  <w:style w:type="character" w:customStyle="1" w:styleId="af3">
    <w:name w:val="Верхний колонтитул Знак"/>
    <w:link w:val="af2"/>
    <w:uiPriority w:val="99"/>
    <w:rsid w:val="004B7FEA"/>
    <w:rPr>
      <w:sz w:val="24"/>
      <w:szCs w:val="24"/>
    </w:rPr>
  </w:style>
  <w:style w:type="paragraph" w:customStyle="1" w:styleId="41">
    <w:name w:val="Знак4"/>
    <w:basedOn w:val="a2"/>
    <w:rsid w:val="0058148A"/>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21">
    <w:name w:val="Знак2"/>
    <w:basedOn w:val="a2"/>
    <w:rsid w:val="008B303B"/>
    <w:pPr>
      <w:tabs>
        <w:tab w:val="num" w:pos="1069"/>
      </w:tabs>
      <w:spacing w:after="160" w:line="240" w:lineRule="exact"/>
      <w:ind w:left="1069" w:hanging="360"/>
      <w:jc w:val="both"/>
    </w:pPr>
    <w:rPr>
      <w:rFonts w:ascii="Verdana" w:hAnsi="Verdana" w:cs="Arial"/>
      <w:sz w:val="20"/>
      <w:szCs w:val="20"/>
      <w:lang w:val="en-US" w:eastAsia="en-US"/>
    </w:rPr>
  </w:style>
  <w:style w:type="character" w:customStyle="1" w:styleId="FontStyle12">
    <w:name w:val="Font Style12"/>
    <w:rsid w:val="002606AF"/>
    <w:rPr>
      <w:rFonts w:ascii="Times New Roman" w:hAnsi="Times New Roman" w:cs="Times New Roman"/>
      <w:sz w:val="22"/>
      <w:szCs w:val="22"/>
    </w:rPr>
  </w:style>
  <w:style w:type="paragraph" w:customStyle="1" w:styleId="15">
    <w:name w:val="Без интервала1"/>
    <w:rsid w:val="002606AF"/>
    <w:rPr>
      <w:rFonts w:ascii="Calibri" w:hAnsi="Calibri"/>
      <w:sz w:val="22"/>
      <w:szCs w:val="22"/>
      <w:lang w:eastAsia="en-US"/>
    </w:rPr>
  </w:style>
  <w:style w:type="character" w:styleId="af4">
    <w:name w:val="Hyperlink"/>
    <w:uiPriority w:val="99"/>
    <w:unhideWhenUsed/>
    <w:rsid w:val="00281BE8"/>
    <w:rPr>
      <w:color w:val="0000FF"/>
      <w:u w:val="single"/>
    </w:rPr>
  </w:style>
  <w:style w:type="character" w:styleId="af5">
    <w:name w:val="FollowedHyperlink"/>
    <w:uiPriority w:val="99"/>
    <w:unhideWhenUsed/>
    <w:rsid w:val="00281BE8"/>
    <w:rPr>
      <w:color w:val="800080"/>
      <w:u w:val="single"/>
    </w:rPr>
  </w:style>
  <w:style w:type="paragraph" w:customStyle="1" w:styleId="font5">
    <w:name w:val="font5"/>
    <w:basedOn w:val="a2"/>
    <w:rsid w:val="00281BE8"/>
    <w:pPr>
      <w:spacing w:before="100" w:beforeAutospacing="1" w:after="100" w:afterAutospacing="1"/>
    </w:pPr>
    <w:rPr>
      <w:rFonts w:ascii="Arial" w:hAnsi="Arial" w:cs="Arial"/>
      <w:i/>
      <w:iCs/>
      <w:sz w:val="20"/>
      <w:szCs w:val="20"/>
    </w:rPr>
  </w:style>
  <w:style w:type="paragraph" w:customStyle="1" w:styleId="xl63">
    <w:name w:val="xl63"/>
    <w:basedOn w:val="a2"/>
    <w:rsid w:val="00281BE8"/>
    <w:pPr>
      <w:spacing w:before="100" w:beforeAutospacing="1" w:after="100" w:afterAutospacing="1"/>
    </w:pPr>
    <w:rPr>
      <w:rFonts w:ascii="Arial" w:hAnsi="Arial" w:cs="Arial"/>
      <w:sz w:val="18"/>
      <w:szCs w:val="18"/>
    </w:rPr>
  </w:style>
  <w:style w:type="paragraph" w:customStyle="1" w:styleId="xl64">
    <w:name w:val="xl64"/>
    <w:basedOn w:val="a2"/>
    <w:rsid w:val="00281BE8"/>
    <w:pPr>
      <w:spacing w:before="100" w:beforeAutospacing="1" w:after="100" w:afterAutospacing="1"/>
      <w:jc w:val="right"/>
    </w:pPr>
    <w:rPr>
      <w:rFonts w:ascii="Arial" w:hAnsi="Arial" w:cs="Arial"/>
      <w:sz w:val="22"/>
      <w:szCs w:val="22"/>
    </w:rPr>
  </w:style>
  <w:style w:type="paragraph" w:customStyle="1" w:styleId="xl65">
    <w:name w:val="xl65"/>
    <w:basedOn w:val="a2"/>
    <w:rsid w:val="00281BE8"/>
    <w:pPr>
      <w:spacing w:before="100" w:beforeAutospacing="1" w:after="100" w:afterAutospacing="1"/>
    </w:pPr>
    <w:rPr>
      <w:rFonts w:ascii="Arial" w:hAnsi="Arial" w:cs="Arial"/>
      <w:sz w:val="22"/>
      <w:szCs w:val="22"/>
    </w:rPr>
  </w:style>
  <w:style w:type="paragraph" w:customStyle="1" w:styleId="xl66">
    <w:name w:val="xl66"/>
    <w:basedOn w:val="a2"/>
    <w:rsid w:val="00281BE8"/>
    <w:pPr>
      <w:spacing w:before="100" w:beforeAutospacing="1" w:after="100" w:afterAutospacing="1"/>
    </w:pPr>
    <w:rPr>
      <w:rFonts w:ascii="Arial" w:hAnsi="Arial" w:cs="Arial"/>
      <w:b/>
      <w:bCs/>
      <w:sz w:val="26"/>
      <w:szCs w:val="26"/>
    </w:rPr>
  </w:style>
  <w:style w:type="paragraph" w:customStyle="1" w:styleId="xl67">
    <w:name w:val="xl67"/>
    <w:basedOn w:val="a2"/>
    <w:rsid w:val="00281BE8"/>
    <w:pPr>
      <w:spacing w:before="100" w:beforeAutospacing="1" w:after="100" w:afterAutospacing="1"/>
    </w:pPr>
    <w:rPr>
      <w:rFonts w:ascii="Arial" w:hAnsi="Arial" w:cs="Arial"/>
      <w:sz w:val="22"/>
      <w:szCs w:val="22"/>
    </w:rPr>
  </w:style>
  <w:style w:type="paragraph" w:customStyle="1" w:styleId="xl68">
    <w:name w:val="xl68"/>
    <w:basedOn w:val="a2"/>
    <w:rsid w:val="00281BE8"/>
    <w:pPr>
      <w:spacing w:before="100" w:beforeAutospacing="1" w:after="100" w:afterAutospacing="1"/>
    </w:pPr>
    <w:rPr>
      <w:rFonts w:ascii="Arial" w:hAnsi="Arial" w:cs="Arial"/>
      <w:sz w:val="22"/>
      <w:szCs w:val="22"/>
    </w:rPr>
  </w:style>
  <w:style w:type="paragraph" w:customStyle="1" w:styleId="xl69">
    <w:name w:val="xl69"/>
    <w:basedOn w:val="a2"/>
    <w:rsid w:val="00281BE8"/>
    <w:pPr>
      <w:spacing w:before="100" w:beforeAutospacing="1" w:after="100" w:afterAutospacing="1"/>
      <w:jc w:val="center"/>
    </w:pPr>
    <w:rPr>
      <w:rFonts w:ascii="Arial" w:hAnsi="Arial" w:cs="Arial"/>
      <w:b/>
      <w:bCs/>
    </w:rPr>
  </w:style>
  <w:style w:type="paragraph" w:customStyle="1" w:styleId="xl70">
    <w:name w:val="xl70"/>
    <w:basedOn w:val="a2"/>
    <w:rsid w:val="00281BE8"/>
    <w:pPr>
      <w:spacing w:before="100" w:beforeAutospacing="1" w:after="100" w:afterAutospacing="1"/>
      <w:jc w:val="right"/>
    </w:pPr>
    <w:rPr>
      <w:rFonts w:ascii="Arial" w:hAnsi="Arial" w:cs="Arial"/>
      <w:sz w:val="22"/>
      <w:szCs w:val="22"/>
    </w:rPr>
  </w:style>
  <w:style w:type="paragraph" w:customStyle="1" w:styleId="xl71">
    <w:name w:val="xl71"/>
    <w:basedOn w:val="a2"/>
    <w:rsid w:val="00281BE8"/>
    <w:pPr>
      <w:spacing w:before="100" w:beforeAutospacing="1" w:after="100" w:afterAutospacing="1"/>
    </w:pPr>
    <w:rPr>
      <w:rFonts w:ascii="Arial" w:hAnsi="Arial" w:cs="Arial"/>
      <w:sz w:val="22"/>
      <w:szCs w:val="22"/>
    </w:rPr>
  </w:style>
  <w:style w:type="paragraph" w:customStyle="1" w:styleId="xl72">
    <w:name w:val="xl72"/>
    <w:basedOn w:val="a2"/>
    <w:rsid w:val="00281BE8"/>
    <w:pPr>
      <w:spacing w:before="100" w:beforeAutospacing="1" w:after="100" w:afterAutospacing="1"/>
      <w:textAlignment w:val="center"/>
    </w:pPr>
    <w:rPr>
      <w:rFonts w:ascii="Arial" w:hAnsi="Arial" w:cs="Arial"/>
      <w:b/>
      <w:bCs/>
      <w:sz w:val="22"/>
      <w:szCs w:val="22"/>
    </w:rPr>
  </w:style>
  <w:style w:type="paragraph" w:customStyle="1" w:styleId="xl73">
    <w:name w:val="xl73"/>
    <w:basedOn w:val="a2"/>
    <w:rsid w:val="00281BE8"/>
    <w:pPr>
      <w:spacing w:before="100" w:beforeAutospacing="1" w:after="100" w:afterAutospacing="1"/>
    </w:pPr>
    <w:rPr>
      <w:rFonts w:ascii="Arial" w:hAnsi="Arial" w:cs="Arial"/>
      <w:b/>
      <w:bCs/>
      <w:sz w:val="22"/>
      <w:szCs w:val="22"/>
    </w:rPr>
  </w:style>
  <w:style w:type="paragraph" w:customStyle="1" w:styleId="xl74">
    <w:name w:val="xl74"/>
    <w:basedOn w:val="a2"/>
    <w:rsid w:val="00281BE8"/>
    <w:pPr>
      <w:spacing w:before="100" w:beforeAutospacing="1" w:after="100" w:afterAutospacing="1"/>
      <w:jc w:val="center"/>
    </w:pPr>
    <w:rPr>
      <w:rFonts w:ascii="Arial" w:hAnsi="Arial" w:cs="Arial"/>
      <w:sz w:val="22"/>
      <w:szCs w:val="22"/>
    </w:rPr>
  </w:style>
  <w:style w:type="paragraph" w:customStyle="1" w:styleId="xl75">
    <w:name w:val="xl75"/>
    <w:basedOn w:val="a2"/>
    <w:rsid w:val="00281BE8"/>
    <w:pPr>
      <w:spacing w:before="100" w:beforeAutospacing="1" w:after="100" w:afterAutospacing="1"/>
      <w:jc w:val="right"/>
    </w:pPr>
    <w:rPr>
      <w:rFonts w:ascii="Arial" w:hAnsi="Arial" w:cs="Arial"/>
      <w:sz w:val="22"/>
      <w:szCs w:val="22"/>
    </w:rPr>
  </w:style>
  <w:style w:type="paragraph" w:customStyle="1" w:styleId="xl76">
    <w:name w:val="xl76"/>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7">
    <w:name w:val="xl77"/>
    <w:basedOn w:val="a2"/>
    <w:rsid w:val="00281B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78">
    <w:name w:val="xl7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79">
    <w:name w:val="xl79"/>
    <w:basedOn w:val="a2"/>
    <w:rsid w:val="00281BE8"/>
    <w:pPr>
      <w:spacing w:before="100" w:beforeAutospacing="1" w:after="100" w:afterAutospacing="1"/>
      <w:textAlignment w:val="top"/>
    </w:pPr>
    <w:rPr>
      <w:rFonts w:ascii="Arial" w:hAnsi="Arial" w:cs="Arial"/>
      <w:sz w:val="22"/>
      <w:szCs w:val="22"/>
    </w:rPr>
  </w:style>
  <w:style w:type="paragraph" w:customStyle="1" w:styleId="xl80">
    <w:name w:val="xl80"/>
    <w:basedOn w:val="a2"/>
    <w:rsid w:val="00281BE8"/>
    <w:pPr>
      <w:spacing w:before="100" w:beforeAutospacing="1" w:after="100" w:afterAutospacing="1"/>
      <w:textAlignment w:val="top"/>
    </w:pPr>
    <w:rPr>
      <w:rFonts w:ascii="Arial" w:hAnsi="Arial" w:cs="Arial"/>
      <w:sz w:val="22"/>
      <w:szCs w:val="22"/>
    </w:rPr>
  </w:style>
  <w:style w:type="paragraph" w:customStyle="1" w:styleId="xl81">
    <w:name w:val="xl81"/>
    <w:basedOn w:val="a2"/>
    <w:rsid w:val="00281BE8"/>
    <w:pPr>
      <w:spacing w:before="100" w:beforeAutospacing="1" w:after="100" w:afterAutospacing="1"/>
      <w:jc w:val="right"/>
    </w:pPr>
    <w:rPr>
      <w:rFonts w:ascii="Arial" w:hAnsi="Arial" w:cs="Arial"/>
      <w:i/>
      <w:iCs/>
      <w:sz w:val="22"/>
      <w:szCs w:val="22"/>
    </w:rPr>
  </w:style>
  <w:style w:type="paragraph" w:customStyle="1" w:styleId="xl82">
    <w:name w:val="xl82"/>
    <w:basedOn w:val="a2"/>
    <w:rsid w:val="00281BE8"/>
    <w:pPr>
      <w:spacing w:before="100" w:beforeAutospacing="1" w:after="100" w:afterAutospacing="1"/>
      <w:jc w:val="right"/>
    </w:pPr>
    <w:rPr>
      <w:rFonts w:ascii="Arial" w:hAnsi="Arial" w:cs="Arial"/>
      <w:sz w:val="22"/>
      <w:szCs w:val="22"/>
    </w:rPr>
  </w:style>
  <w:style w:type="paragraph" w:customStyle="1" w:styleId="xl83">
    <w:name w:val="xl83"/>
    <w:basedOn w:val="a2"/>
    <w:rsid w:val="00281BE8"/>
    <w:pPr>
      <w:spacing w:before="100" w:beforeAutospacing="1" w:after="100" w:afterAutospacing="1"/>
      <w:jc w:val="right"/>
    </w:pPr>
    <w:rPr>
      <w:rFonts w:ascii="Arial" w:hAnsi="Arial" w:cs="Arial"/>
      <w:sz w:val="18"/>
      <w:szCs w:val="18"/>
    </w:rPr>
  </w:style>
  <w:style w:type="paragraph" w:customStyle="1" w:styleId="xl84">
    <w:name w:val="xl84"/>
    <w:basedOn w:val="a2"/>
    <w:rsid w:val="00281BE8"/>
    <w:pPr>
      <w:spacing w:before="100" w:beforeAutospacing="1" w:after="100" w:afterAutospacing="1"/>
      <w:jc w:val="right"/>
    </w:pPr>
    <w:rPr>
      <w:rFonts w:ascii="Arial" w:hAnsi="Arial" w:cs="Arial"/>
      <w:i/>
      <w:iCs/>
      <w:sz w:val="22"/>
      <w:szCs w:val="22"/>
    </w:rPr>
  </w:style>
  <w:style w:type="paragraph" w:customStyle="1" w:styleId="xl85">
    <w:name w:val="xl85"/>
    <w:basedOn w:val="a2"/>
    <w:rsid w:val="00281BE8"/>
    <w:pPr>
      <w:spacing w:before="100" w:beforeAutospacing="1" w:after="100" w:afterAutospacing="1"/>
    </w:pPr>
    <w:rPr>
      <w:rFonts w:ascii="Arial" w:hAnsi="Arial" w:cs="Arial"/>
    </w:rPr>
  </w:style>
  <w:style w:type="paragraph" w:customStyle="1" w:styleId="xl86">
    <w:name w:val="xl86"/>
    <w:basedOn w:val="a2"/>
    <w:rsid w:val="00281BE8"/>
    <w:pPr>
      <w:spacing w:before="100" w:beforeAutospacing="1" w:after="100" w:afterAutospacing="1"/>
      <w:jc w:val="right"/>
    </w:pPr>
    <w:rPr>
      <w:rFonts w:ascii="Arial" w:hAnsi="Arial" w:cs="Arial"/>
    </w:rPr>
  </w:style>
  <w:style w:type="paragraph" w:customStyle="1" w:styleId="xl87">
    <w:name w:val="xl87"/>
    <w:basedOn w:val="a2"/>
    <w:rsid w:val="00281BE8"/>
    <w:pPr>
      <w:spacing w:before="100" w:beforeAutospacing="1" w:after="100" w:afterAutospacing="1"/>
      <w:jc w:val="right"/>
    </w:pPr>
    <w:rPr>
      <w:rFonts w:ascii="Arial" w:hAnsi="Arial" w:cs="Arial"/>
      <w:sz w:val="18"/>
      <w:szCs w:val="18"/>
    </w:rPr>
  </w:style>
  <w:style w:type="paragraph" w:customStyle="1" w:styleId="xl88">
    <w:name w:val="xl88"/>
    <w:basedOn w:val="a2"/>
    <w:rsid w:val="00281BE8"/>
    <w:pPr>
      <w:spacing w:before="100" w:beforeAutospacing="1" w:after="100" w:afterAutospacing="1"/>
      <w:jc w:val="right"/>
    </w:pPr>
    <w:rPr>
      <w:rFonts w:ascii="Arial" w:hAnsi="Arial" w:cs="Arial"/>
      <w:b/>
      <w:bCs/>
      <w:sz w:val="18"/>
      <w:szCs w:val="18"/>
    </w:rPr>
  </w:style>
  <w:style w:type="paragraph" w:customStyle="1" w:styleId="xl89">
    <w:name w:val="xl89"/>
    <w:basedOn w:val="a2"/>
    <w:rsid w:val="00281BE8"/>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90">
    <w:name w:val="xl90"/>
    <w:basedOn w:val="a2"/>
    <w:rsid w:val="00281BE8"/>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91">
    <w:name w:val="xl91"/>
    <w:basedOn w:val="a2"/>
    <w:rsid w:val="00281BE8"/>
    <w:pPr>
      <w:pBdr>
        <w:bottom w:val="single" w:sz="4" w:space="0" w:color="auto"/>
      </w:pBdr>
      <w:spacing w:before="100" w:beforeAutospacing="1" w:after="100" w:afterAutospacing="1"/>
      <w:jc w:val="right"/>
    </w:pPr>
    <w:rPr>
      <w:rFonts w:ascii="Arial" w:hAnsi="Arial" w:cs="Arial"/>
      <w:i/>
      <w:iCs/>
      <w:sz w:val="22"/>
      <w:szCs w:val="22"/>
    </w:rPr>
  </w:style>
  <w:style w:type="paragraph" w:customStyle="1" w:styleId="xl92">
    <w:name w:val="xl92"/>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3">
    <w:name w:val="xl93"/>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4">
    <w:name w:val="xl94"/>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5">
    <w:name w:val="xl95"/>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6">
    <w:name w:val="xl96"/>
    <w:basedOn w:val="a2"/>
    <w:rsid w:val="00281BE8"/>
    <w:pPr>
      <w:pBdr>
        <w:bottom w:val="single" w:sz="4" w:space="0" w:color="auto"/>
      </w:pBdr>
      <w:spacing w:before="100" w:beforeAutospacing="1" w:after="100" w:afterAutospacing="1"/>
      <w:jc w:val="right"/>
    </w:pPr>
    <w:rPr>
      <w:rFonts w:ascii="Arial" w:hAnsi="Arial" w:cs="Arial"/>
      <w:sz w:val="18"/>
      <w:szCs w:val="18"/>
    </w:rPr>
  </w:style>
  <w:style w:type="paragraph" w:customStyle="1" w:styleId="xl97">
    <w:name w:val="xl97"/>
    <w:basedOn w:val="a2"/>
    <w:rsid w:val="00281BE8"/>
    <w:pPr>
      <w:pBdr>
        <w:bottom w:val="single" w:sz="4" w:space="0" w:color="auto"/>
      </w:pBdr>
      <w:spacing w:before="100" w:beforeAutospacing="1" w:after="100" w:afterAutospacing="1"/>
      <w:jc w:val="right"/>
    </w:pPr>
    <w:rPr>
      <w:rFonts w:ascii="Arial" w:hAnsi="Arial" w:cs="Arial"/>
      <w:sz w:val="18"/>
      <w:szCs w:val="18"/>
    </w:rPr>
  </w:style>
  <w:style w:type="paragraph" w:customStyle="1" w:styleId="xl98">
    <w:name w:val="xl98"/>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99">
    <w:name w:val="xl99"/>
    <w:basedOn w:val="a2"/>
    <w:rsid w:val="00281BE8"/>
    <w:pPr>
      <w:pBdr>
        <w:bottom w:val="single" w:sz="4" w:space="0" w:color="auto"/>
      </w:pBdr>
      <w:spacing w:before="100" w:beforeAutospacing="1" w:after="100" w:afterAutospacing="1"/>
      <w:jc w:val="right"/>
    </w:pPr>
    <w:rPr>
      <w:rFonts w:ascii="Arial" w:hAnsi="Arial" w:cs="Arial"/>
    </w:rPr>
  </w:style>
  <w:style w:type="paragraph" w:customStyle="1" w:styleId="xl100">
    <w:name w:val="xl100"/>
    <w:basedOn w:val="a2"/>
    <w:rsid w:val="00281BE8"/>
    <w:pPr>
      <w:spacing w:before="100" w:beforeAutospacing="1" w:after="100" w:afterAutospacing="1"/>
    </w:pPr>
    <w:rPr>
      <w:rFonts w:ascii="Arial" w:hAnsi="Arial" w:cs="Arial"/>
      <w:b/>
      <w:bCs/>
      <w:sz w:val="22"/>
      <w:szCs w:val="22"/>
    </w:rPr>
  </w:style>
  <w:style w:type="paragraph" w:customStyle="1" w:styleId="xl101">
    <w:name w:val="xl101"/>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103">
    <w:name w:val="xl103"/>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104">
    <w:name w:val="xl104"/>
    <w:basedOn w:val="a2"/>
    <w:rsid w:val="00281BE8"/>
    <w:pPr>
      <w:spacing w:before="100" w:beforeAutospacing="1" w:after="100" w:afterAutospacing="1"/>
      <w:textAlignment w:val="center"/>
    </w:pPr>
    <w:rPr>
      <w:rFonts w:ascii="Arial" w:hAnsi="Arial" w:cs="Arial"/>
      <w:sz w:val="22"/>
      <w:szCs w:val="22"/>
    </w:rPr>
  </w:style>
  <w:style w:type="paragraph" w:customStyle="1" w:styleId="xl105">
    <w:name w:val="xl105"/>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106">
    <w:name w:val="xl106"/>
    <w:basedOn w:val="a2"/>
    <w:rsid w:val="00281BE8"/>
    <w:pPr>
      <w:spacing w:before="100" w:beforeAutospacing="1" w:after="100" w:afterAutospacing="1"/>
      <w:jc w:val="right"/>
    </w:pPr>
    <w:rPr>
      <w:rFonts w:ascii="Arial" w:hAnsi="Arial" w:cs="Arial"/>
      <w:b/>
      <w:bCs/>
      <w:sz w:val="22"/>
      <w:szCs w:val="22"/>
    </w:rPr>
  </w:style>
  <w:style w:type="paragraph" w:customStyle="1" w:styleId="xl107">
    <w:name w:val="xl107"/>
    <w:basedOn w:val="a2"/>
    <w:rsid w:val="00281BE8"/>
    <w:pPr>
      <w:spacing w:before="100" w:beforeAutospacing="1" w:after="100" w:afterAutospacing="1"/>
    </w:pPr>
    <w:rPr>
      <w:rFonts w:ascii="Arial" w:hAnsi="Arial" w:cs="Arial"/>
      <w:b/>
      <w:bCs/>
    </w:rPr>
  </w:style>
  <w:style w:type="paragraph" w:customStyle="1" w:styleId="xl108">
    <w:name w:val="xl108"/>
    <w:basedOn w:val="a2"/>
    <w:rsid w:val="00281BE8"/>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9">
    <w:name w:val="xl109"/>
    <w:basedOn w:val="a2"/>
    <w:rsid w:val="00281BE8"/>
    <w:pPr>
      <w:spacing w:before="100" w:beforeAutospacing="1" w:after="100" w:afterAutospacing="1"/>
      <w:jc w:val="center"/>
    </w:pPr>
    <w:rPr>
      <w:rFonts w:ascii="Arial" w:hAnsi="Arial" w:cs="Arial"/>
      <w:b/>
      <w:bCs/>
      <w:sz w:val="28"/>
      <w:szCs w:val="28"/>
    </w:rPr>
  </w:style>
  <w:style w:type="paragraph" w:customStyle="1" w:styleId="xl110">
    <w:name w:val="xl110"/>
    <w:basedOn w:val="a2"/>
    <w:rsid w:val="00281BE8"/>
    <w:pPr>
      <w:pBdr>
        <w:bottom w:val="single" w:sz="4" w:space="0" w:color="auto"/>
      </w:pBdr>
      <w:spacing w:before="100" w:beforeAutospacing="1" w:after="100" w:afterAutospacing="1"/>
      <w:jc w:val="center"/>
    </w:pPr>
    <w:rPr>
      <w:rFonts w:ascii="Arial" w:hAnsi="Arial" w:cs="Arial"/>
      <w:b/>
      <w:bCs/>
      <w:sz w:val="28"/>
      <w:szCs w:val="28"/>
    </w:rPr>
  </w:style>
  <w:style w:type="paragraph" w:customStyle="1" w:styleId="xl111">
    <w:name w:val="xl111"/>
    <w:basedOn w:val="a2"/>
    <w:rsid w:val="00281BE8"/>
    <w:pPr>
      <w:spacing w:before="100" w:beforeAutospacing="1" w:after="100" w:afterAutospacing="1"/>
      <w:jc w:val="center"/>
      <w:textAlignment w:val="top"/>
    </w:pPr>
    <w:rPr>
      <w:rFonts w:ascii="Arial" w:hAnsi="Arial" w:cs="Arial"/>
      <w:sz w:val="18"/>
      <w:szCs w:val="18"/>
    </w:rPr>
  </w:style>
  <w:style w:type="paragraph" w:customStyle="1" w:styleId="xl112">
    <w:name w:val="xl112"/>
    <w:basedOn w:val="a2"/>
    <w:rsid w:val="00281BE8"/>
    <w:pPr>
      <w:spacing w:before="100" w:beforeAutospacing="1" w:after="100" w:afterAutospacing="1"/>
      <w:jc w:val="center"/>
      <w:textAlignment w:val="top"/>
    </w:pPr>
    <w:rPr>
      <w:rFonts w:ascii="Arial" w:hAnsi="Arial" w:cs="Arial"/>
      <w:sz w:val="22"/>
      <w:szCs w:val="22"/>
    </w:rPr>
  </w:style>
  <w:style w:type="paragraph" w:customStyle="1" w:styleId="xl113">
    <w:name w:val="xl113"/>
    <w:basedOn w:val="a2"/>
    <w:rsid w:val="00281BE8"/>
    <w:pPr>
      <w:spacing w:before="100" w:beforeAutospacing="1" w:after="100" w:afterAutospacing="1"/>
      <w:jc w:val="right"/>
    </w:pPr>
    <w:rPr>
      <w:rFonts w:ascii="Arial" w:hAnsi="Arial" w:cs="Arial"/>
      <w:b/>
      <w:bCs/>
      <w:sz w:val="22"/>
      <w:szCs w:val="22"/>
    </w:rPr>
  </w:style>
  <w:style w:type="paragraph" w:customStyle="1" w:styleId="xl114">
    <w:name w:val="xl114"/>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115">
    <w:name w:val="xl115"/>
    <w:basedOn w:val="a2"/>
    <w:rsid w:val="00281BE8"/>
    <w:pPr>
      <w:spacing w:before="100" w:beforeAutospacing="1" w:after="100" w:afterAutospacing="1"/>
    </w:pPr>
    <w:rPr>
      <w:rFonts w:ascii="Arial" w:hAnsi="Arial" w:cs="Arial"/>
    </w:rPr>
  </w:style>
  <w:style w:type="paragraph" w:customStyle="1" w:styleId="xl116">
    <w:name w:val="xl116"/>
    <w:basedOn w:val="a2"/>
    <w:rsid w:val="00281BE8"/>
    <w:pPr>
      <w:pBdr>
        <w:bottom w:val="single" w:sz="4" w:space="0" w:color="auto"/>
      </w:pBdr>
      <w:spacing w:before="100" w:beforeAutospacing="1" w:after="100" w:afterAutospacing="1"/>
    </w:pPr>
    <w:rPr>
      <w:rFonts w:ascii="Arial" w:hAnsi="Arial" w:cs="Arial"/>
    </w:rPr>
  </w:style>
  <w:style w:type="paragraph" w:customStyle="1" w:styleId="xl117">
    <w:name w:val="xl117"/>
    <w:basedOn w:val="a2"/>
    <w:rsid w:val="00281BE8"/>
    <w:pPr>
      <w:spacing w:before="100" w:beforeAutospacing="1" w:after="100" w:afterAutospacing="1"/>
    </w:pPr>
    <w:rPr>
      <w:rFonts w:ascii="Arial" w:hAnsi="Arial" w:cs="Arial"/>
      <w:b/>
      <w:bCs/>
      <w:sz w:val="22"/>
      <w:szCs w:val="22"/>
    </w:rPr>
  </w:style>
  <w:style w:type="paragraph" w:customStyle="1" w:styleId="xl118">
    <w:name w:val="xl11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6"/>
      <w:szCs w:val="26"/>
    </w:rPr>
  </w:style>
  <w:style w:type="paragraph" w:customStyle="1" w:styleId="xl119">
    <w:name w:val="xl119"/>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rPr>
  </w:style>
  <w:style w:type="paragraph" w:customStyle="1" w:styleId="xl120">
    <w:name w:val="xl120"/>
    <w:basedOn w:val="a2"/>
    <w:rsid w:val="00281BE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a2"/>
    <w:rsid w:val="00281BE8"/>
    <w:pPr>
      <w:pBdr>
        <w:top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a2"/>
    <w:rsid w:val="00281BE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3">
    <w:name w:val="xl123"/>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24">
    <w:name w:val="xl124"/>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25">
    <w:name w:val="xl125"/>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26">
    <w:name w:val="xl126"/>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127">
    <w:name w:val="xl127"/>
    <w:basedOn w:val="a2"/>
    <w:rsid w:val="00281BE8"/>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28">
    <w:name w:val="xl12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129">
    <w:name w:val="xl129"/>
    <w:basedOn w:val="a2"/>
    <w:rsid w:val="003722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11">
    <w:name w:val="Заголовок 1 Знак"/>
    <w:basedOn w:val="a3"/>
    <w:link w:val="10"/>
    <w:uiPriority w:val="9"/>
    <w:rsid w:val="00977746"/>
    <w:rPr>
      <w:b/>
      <w:snapToGrid w:val="0"/>
      <w:sz w:val="28"/>
    </w:rPr>
  </w:style>
  <w:style w:type="paragraph" w:styleId="22">
    <w:name w:val="Body Text Indent 2"/>
    <w:basedOn w:val="a2"/>
    <w:link w:val="23"/>
    <w:rsid w:val="00977746"/>
    <w:pPr>
      <w:spacing w:after="120" w:line="480" w:lineRule="auto"/>
      <w:ind w:left="283"/>
    </w:pPr>
  </w:style>
  <w:style w:type="character" w:customStyle="1" w:styleId="23">
    <w:name w:val="Основной текст с отступом 2 Знак"/>
    <w:basedOn w:val="a3"/>
    <w:link w:val="22"/>
    <w:rsid w:val="00977746"/>
    <w:rPr>
      <w:sz w:val="24"/>
      <w:szCs w:val="24"/>
    </w:rPr>
  </w:style>
  <w:style w:type="paragraph" w:styleId="af6">
    <w:name w:val="List Paragraph"/>
    <w:basedOn w:val="a2"/>
    <w:uiPriority w:val="34"/>
    <w:qFormat/>
    <w:rsid w:val="000F5A10"/>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3"/>
    <w:rsid w:val="000F5A10"/>
  </w:style>
  <w:style w:type="character" w:customStyle="1" w:styleId="af7">
    <w:name w:val="Стиль вставки"/>
    <w:basedOn w:val="a3"/>
    <w:rsid w:val="000F5A10"/>
    <w:rPr>
      <w:rFonts w:ascii="Tahoma" w:hAnsi="Tahoma" w:cs="Times New Roman"/>
      <w:color w:val="000000"/>
      <w:sz w:val="20"/>
    </w:rPr>
  </w:style>
  <w:style w:type="character" w:styleId="af8">
    <w:name w:val="Strong"/>
    <w:qFormat/>
    <w:rsid w:val="00476A48"/>
    <w:rPr>
      <w:rFonts w:cs="Times New Roman"/>
      <w:b/>
      <w:bCs/>
    </w:rPr>
  </w:style>
  <w:style w:type="paragraph" w:customStyle="1" w:styleId="Standard">
    <w:name w:val="Standard"/>
    <w:rsid w:val="00476A48"/>
    <w:pPr>
      <w:widowControl w:val="0"/>
      <w:suppressAutoHyphens/>
      <w:autoSpaceDN w:val="0"/>
      <w:textAlignment w:val="baseline"/>
    </w:pPr>
    <w:rPr>
      <w:rFonts w:ascii="Arial" w:eastAsia="Calibri" w:hAnsi="Arial" w:cs="Arial"/>
      <w:kern w:val="3"/>
      <w:sz w:val="18"/>
      <w:szCs w:val="18"/>
      <w:lang w:eastAsia="ar-SA"/>
    </w:rPr>
  </w:style>
  <w:style w:type="paragraph" w:customStyle="1" w:styleId="Textbody">
    <w:name w:val="Text body"/>
    <w:basedOn w:val="Standard"/>
    <w:rsid w:val="0006716B"/>
    <w:pPr>
      <w:spacing w:after="120"/>
    </w:pPr>
    <w:rPr>
      <w:rFonts w:ascii="Times New Roman" w:eastAsia="Times New Roman" w:hAnsi="Times New Roman" w:cs="Times New Roman"/>
      <w:color w:val="00000A"/>
      <w:lang w:val="en-US" w:eastAsia="en-US"/>
    </w:rPr>
  </w:style>
  <w:style w:type="paragraph" w:customStyle="1" w:styleId="16">
    <w:name w:val="Заголовок таблицы1"/>
    <w:basedOn w:val="a2"/>
    <w:link w:val="17"/>
    <w:qFormat/>
    <w:rsid w:val="0006716B"/>
    <w:pPr>
      <w:suppressAutoHyphens/>
    </w:pPr>
    <w:rPr>
      <w:b/>
      <w:lang w:eastAsia="ar-SA"/>
    </w:rPr>
  </w:style>
  <w:style w:type="character" w:customStyle="1" w:styleId="17">
    <w:name w:val="Заголовок таблицы1 Знак"/>
    <w:basedOn w:val="a3"/>
    <w:link w:val="16"/>
    <w:rsid w:val="0006716B"/>
    <w:rPr>
      <w:b/>
      <w:sz w:val="24"/>
      <w:szCs w:val="24"/>
      <w:lang w:eastAsia="ar-SA"/>
    </w:rPr>
  </w:style>
  <w:style w:type="paragraph" w:customStyle="1" w:styleId="af9">
    <w:name w:val="Тест таблицы"/>
    <w:basedOn w:val="a2"/>
    <w:link w:val="afa"/>
    <w:qFormat/>
    <w:rsid w:val="0006716B"/>
    <w:pPr>
      <w:suppressAutoHyphens/>
    </w:pPr>
    <w:rPr>
      <w:lang w:eastAsia="ar-SA"/>
    </w:rPr>
  </w:style>
  <w:style w:type="character" w:customStyle="1" w:styleId="afa">
    <w:name w:val="Тест таблицы Знак"/>
    <w:basedOn w:val="a3"/>
    <w:link w:val="af9"/>
    <w:rsid w:val="0006716B"/>
    <w:rPr>
      <w:sz w:val="24"/>
      <w:szCs w:val="24"/>
      <w:lang w:eastAsia="ar-SA"/>
    </w:rPr>
  </w:style>
  <w:style w:type="paragraph" w:styleId="afb">
    <w:name w:val="No Spacing"/>
    <w:link w:val="afc"/>
    <w:uiPriority w:val="1"/>
    <w:qFormat/>
    <w:rsid w:val="002B1804"/>
    <w:rPr>
      <w:rFonts w:asciiTheme="minorHAnsi" w:eastAsiaTheme="minorEastAsia" w:hAnsiTheme="minorHAnsi" w:cstheme="minorBidi"/>
      <w:sz w:val="22"/>
      <w:szCs w:val="22"/>
    </w:rPr>
  </w:style>
  <w:style w:type="character" w:customStyle="1" w:styleId="afc">
    <w:name w:val="Без интервала Знак"/>
    <w:basedOn w:val="a3"/>
    <w:link w:val="afb"/>
    <w:uiPriority w:val="1"/>
    <w:rsid w:val="002B1804"/>
    <w:rPr>
      <w:rFonts w:asciiTheme="minorHAnsi" w:eastAsiaTheme="minorEastAsia" w:hAnsiTheme="minorHAnsi" w:cstheme="minorBidi"/>
      <w:sz w:val="22"/>
      <w:szCs w:val="22"/>
    </w:rPr>
  </w:style>
  <w:style w:type="character" w:customStyle="1" w:styleId="20">
    <w:name w:val="Заголовок 2 Знак"/>
    <w:basedOn w:val="a3"/>
    <w:link w:val="2"/>
    <w:uiPriority w:val="9"/>
    <w:rsid w:val="006F220C"/>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3"/>
    <w:link w:val="3"/>
    <w:rsid w:val="006F220C"/>
    <w:rPr>
      <w:rFonts w:ascii="Arial" w:eastAsia="Arial Unicode MS" w:hAnsi="Arial" w:cs="Arial"/>
      <w:b/>
      <w:bCs/>
      <w:sz w:val="26"/>
      <w:szCs w:val="26"/>
      <w:lang w:eastAsia="ar-SA"/>
    </w:rPr>
  </w:style>
  <w:style w:type="character" w:customStyle="1" w:styleId="40">
    <w:name w:val="Заголовок 4 Знак"/>
    <w:basedOn w:val="a3"/>
    <w:link w:val="4"/>
    <w:uiPriority w:val="9"/>
    <w:semiHidden/>
    <w:rsid w:val="006F220C"/>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6F220C"/>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6F220C"/>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6F220C"/>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6F220C"/>
    <w:rPr>
      <w:rFonts w:asciiTheme="majorHAnsi" w:eastAsiaTheme="majorEastAsia" w:hAnsiTheme="majorHAnsi" w:cstheme="majorBidi"/>
      <w:color w:val="404040" w:themeColor="text1" w:themeTint="BF"/>
      <w:lang w:eastAsia="ar-SA"/>
    </w:rPr>
  </w:style>
  <w:style w:type="character" w:customStyle="1" w:styleId="90">
    <w:name w:val="Заголовок 9 Знак"/>
    <w:basedOn w:val="a3"/>
    <w:link w:val="9"/>
    <w:uiPriority w:val="9"/>
    <w:semiHidden/>
    <w:rsid w:val="006F220C"/>
    <w:rPr>
      <w:rFonts w:asciiTheme="majorHAnsi" w:eastAsiaTheme="majorEastAsia" w:hAnsiTheme="majorHAnsi" w:cstheme="majorBidi"/>
      <w:i/>
      <w:iCs/>
      <w:color w:val="404040" w:themeColor="text1" w:themeTint="BF"/>
      <w:lang w:eastAsia="ar-SA"/>
    </w:rPr>
  </w:style>
  <w:style w:type="character" w:customStyle="1" w:styleId="WW8Num1z0">
    <w:name w:val="WW8Num1z0"/>
    <w:rsid w:val="006F220C"/>
  </w:style>
  <w:style w:type="character" w:customStyle="1" w:styleId="WW8Num1z1">
    <w:name w:val="WW8Num1z1"/>
    <w:rsid w:val="006F220C"/>
    <w:rPr>
      <w:rFonts w:cs="Times New Roman"/>
    </w:rPr>
  </w:style>
  <w:style w:type="character" w:customStyle="1" w:styleId="WW8Num1z2">
    <w:name w:val="WW8Num1z2"/>
    <w:rsid w:val="006F220C"/>
  </w:style>
  <w:style w:type="character" w:customStyle="1" w:styleId="WW8Num1z3">
    <w:name w:val="WW8Num1z3"/>
    <w:rsid w:val="006F220C"/>
  </w:style>
  <w:style w:type="character" w:customStyle="1" w:styleId="WW8Num1z4">
    <w:name w:val="WW8Num1z4"/>
    <w:rsid w:val="006F220C"/>
  </w:style>
  <w:style w:type="character" w:customStyle="1" w:styleId="WW8Num1z5">
    <w:name w:val="WW8Num1z5"/>
    <w:rsid w:val="006F220C"/>
  </w:style>
  <w:style w:type="character" w:customStyle="1" w:styleId="WW8Num1z6">
    <w:name w:val="WW8Num1z6"/>
    <w:rsid w:val="006F220C"/>
  </w:style>
  <w:style w:type="character" w:customStyle="1" w:styleId="WW8Num1z7">
    <w:name w:val="WW8Num1z7"/>
    <w:rsid w:val="006F220C"/>
  </w:style>
  <w:style w:type="character" w:customStyle="1" w:styleId="WW8Num1z8">
    <w:name w:val="WW8Num1z8"/>
    <w:rsid w:val="006F220C"/>
  </w:style>
  <w:style w:type="character" w:customStyle="1" w:styleId="WW8Num2z0">
    <w:name w:val="WW8Num2z0"/>
    <w:rsid w:val="006F220C"/>
  </w:style>
  <w:style w:type="character" w:customStyle="1" w:styleId="WW8Num2z1">
    <w:name w:val="WW8Num2z1"/>
    <w:rsid w:val="006F220C"/>
    <w:rPr>
      <w:rFonts w:cs="Times New Roman"/>
    </w:rPr>
  </w:style>
  <w:style w:type="character" w:customStyle="1" w:styleId="WW8Num2z4">
    <w:name w:val="WW8Num2z4"/>
    <w:rsid w:val="006F220C"/>
  </w:style>
  <w:style w:type="character" w:customStyle="1" w:styleId="WW8Num2z5">
    <w:name w:val="WW8Num2z5"/>
    <w:rsid w:val="006F220C"/>
  </w:style>
  <w:style w:type="character" w:customStyle="1" w:styleId="WW8Num2z6">
    <w:name w:val="WW8Num2z6"/>
    <w:rsid w:val="006F220C"/>
  </w:style>
  <w:style w:type="character" w:customStyle="1" w:styleId="WW8Num2z7">
    <w:name w:val="WW8Num2z7"/>
    <w:rsid w:val="006F220C"/>
  </w:style>
  <w:style w:type="character" w:customStyle="1" w:styleId="WW8Num2z8">
    <w:name w:val="WW8Num2z8"/>
    <w:rsid w:val="006F220C"/>
  </w:style>
  <w:style w:type="character" w:customStyle="1" w:styleId="WW8Num3z0">
    <w:name w:val="WW8Num3z0"/>
    <w:rsid w:val="006F220C"/>
  </w:style>
  <w:style w:type="character" w:customStyle="1" w:styleId="WW8Num3z1">
    <w:name w:val="WW8Num3z1"/>
    <w:rsid w:val="006F220C"/>
  </w:style>
  <w:style w:type="character" w:customStyle="1" w:styleId="WW8Num3z2">
    <w:name w:val="WW8Num3z2"/>
    <w:rsid w:val="006F220C"/>
  </w:style>
  <w:style w:type="character" w:customStyle="1" w:styleId="WW8Num3z3">
    <w:name w:val="WW8Num3z3"/>
    <w:rsid w:val="006F220C"/>
  </w:style>
  <w:style w:type="character" w:customStyle="1" w:styleId="WW8Num3z4">
    <w:name w:val="WW8Num3z4"/>
    <w:rsid w:val="006F220C"/>
  </w:style>
  <w:style w:type="character" w:customStyle="1" w:styleId="WW8Num3z5">
    <w:name w:val="WW8Num3z5"/>
    <w:rsid w:val="006F220C"/>
  </w:style>
  <w:style w:type="character" w:customStyle="1" w:styleId="WW8Num3z6">
    <w:name w:val="WW8Num3z6"/>
    <w:rsid w:val="006F220C"/>
  </w:style>
  <w:style w:type="character" w:customStyle="1" w:styleId="WW8Num3z7">
    <w:name w:val="WW8Num3z7"/>
    <w:rsid w:val="006F220C"/>
  </w:style>
  <w:style w:type="character" w:customStyle="1" w:styleId="WW8Num3z8">
    <w:name w:val="WW8Num3z8"/>
    <w:rsid w:val="006F220C"/>
  </w:style>
  <w:style w:type="character" w:customStyle="1" w:styleId="WW8Num4z0">
    <w:name w:val="WW8Num4z0"/>
    <w:rsid w:val="006F220C"/>
  </w:style>
  <w:style w:type="character" w:customStyle="1" w:styleId="WW8Num4z1">
    <w:name w:val="WW8Num4z1"/>
    <w:rsid w:val="006F220C"/>
  </w:style>
  <w:style w:type="character" w:customStyle="1" w:styleId="WW8Num4z2">
    <w:name w:val="WW8Num4z2"/>
    <w:rsid w:val="006F220C"/>
    <w:rPr>
      <w:i/>
      <w:iCs/>
      <w:color w:val="000000"/>
      <w:sz w:val="28"/>
      <w:szCs w:val="28"/>
    </w:rPr>
  </w:style>
  <w:style w:type="character" w:customStyle="1" w:styleId="WW8Num4z3">
    <w:name w:val="WW8Num4z3"/>
    <w:rsid w:val="006F220C"/>
  </w:style>
  <w:style w:type="character" w:customStyle="1" w:styleId="WW8Num4z4">
    <w:name w:val="WW8Num4z4"/>
    <w:rsid w:val="006F220C"/>
  </w:style>
  <w:style w:type="character" w:customStyle="1" w:styleId="WW8Num4z5">
    <w:name w:val="WW8Num4z5"/>
    <w:rsid w:val="006F220C"/>
  </w:style>
  <w:style w:type="character" w:customStyle="1" w:styleId="WW8Num4z6">
    <w:name w:val="WW8Num4z6"/>
    <w:rsid w:val="006F220C"/>
  </w:style>
  <w:style w:type="character" w:customStyle="1" w:styleId="WW8Num4z7">
    <w:name w:val="WW8Num4z7"/>
    <w:rsid w:val="006F220C"/>
  </w:style>
  <w:style w:type="character" w:customStyle="1" w:styleId="WW8Num4z8">
    <w:name w:val="WW8Num4z8"/>
    <w:rsid w:val="006F220C"/>
  </w:style>
  <w:style w:type="character" w:customStyle="1" w:styleId="18">
    <w:name w:val="Основной шрифт абзаца1"/>
    <w:rsid w:val="006F220C"/>
  </w:style>
  <w:style w:type="character" w:customStyle="1" w:styleId="31">
    <w:name w:val="Основной текст 3 Знак"/>
    <w:rsid w:val="006F220C"/>
    <w:rPr>
      <w:sz w:val="24"/>
      <w:lang w:val="ru-RU" w:eastAsia="ar-SA" w:bidi="ar-SA"/>
    </w:rPr>
  </w:style>
  <w:style w:type="character" w:customStyle="1" w:styleId="afd">
    <w:name w:val="Текст сноски Знак"/>
    <w:basedOn w:val="18"/>
    <w:rsid w:val="006F220C"/>
  </w:style>
  <w:style w:type="character" w:customStyle="1" w:styleId="afe">
    <w:name w:val="Символ сноски"/>
    <w:rsid w:val="006F220C"/>
    <w:rPr>
      <w:vertAlign w:val="superscript"/>
    </w:rPr>
  </w:style>
  <w:style w:type="character" w:styleId="aff">
    <w:name w:val="footnote reference"/>
    <w:rsid w:val="006F220C"/>
    <w:rPr>
      <w:vertAlign w:val="superscript"/>
    </w:rPr>
  </w:style>
  <w:style w:type="character" w:customStyle="1" w:styleId="aff0">
    <w:name w:val="Символы концевой сноски"/>
    <w:rsid w:val="006F220C"/>
    <w:rPr>
      <w:vertAlign w:val="superscript"/>
    </w:rPr>
  </w:style>
  <w:style w:type="character" w:customStyle="1" w:styleId="WW-">
    <w:name w:val="WW-Символы концевой сноски"/>
    <w:rsid w:val="006F220C"/>
  </w:style>
  <w:style w:type="character" w:customStyle="1" w:styleId="19">
    <w:name w:val="Знак сноски1"/>
    <w:rsid w:val="006F220C"/>
    <w:rPr>
      <w:rFonts w:cs="Times New Roman"/>
      <w:position w:val="11"/>
      <w:sz w:val="16"/>
    </w:rPr>
  </w:style>
  <w:style w:type="character" w:customStyle="1" w:styleId="aff1">
    <w:name w:val="Символ нумерации"/>
    <w:rsid w:val="006F220C"/>
  </w:style>
  <w:style w:type="character" w:styleId="aff2">
    <w:name w:val="endnote reference"/>
    <w:rsid w:val="006F220C"/>
    <w:rPr>
      <w:vertAlign w:val="superscript"/>
    </w:rPr>
  </w:style>
  <w:style w:type="paragraph" w:customStyle="1" w:styleId="1a">
    <w:name w:val="Заголовок1"/>
    <w:basedOn w:val="a2"/>
    <w:next w:val="ac"/>
    <w:rsid w:val="006F220C"/>
    <w:pPr>
      <w:keepNext/>
      <w:suppressAutoHyphens/>
      <w:spacing w:before="240" w:after="120"/>
      <w:ind w:firstLine="567"/>
    </w:pPr>
    <w:rPr>
      <w:rFonts w:ascii="Arial" w:eastAsia="Microsoft YaHei" w:hAnsi="Arial" w:cs="Mangal"/>
      <w:szCs w:val="28"/>
      <w:lang w:eastAsia="ar-SA"/>
    </w:rPr>
  </w:style>
  <w:style w:type="paragraph" w:styleId="aff3">
    <w:name w:val="List"/>
    <w:basedOn w:val="ac"/>
    <w:rsid w:val="006F220C"/>
    <w:pPr>
      <w:suppressAutoHyphens/>
      <w:ind w:firstLine="567"/>
    </w:pPr>
    <w:rPr>
      <w:rFonts w:eastAsiaTheme="minorHAnsi" w:cs="Mangal"/>
      <w:lang w:eastAsia="ar-SA"/>
    </w:rPr>
  </w:style>
  <w:style w:type="paragraph" w:customStyle="1" w:styleId="1b">
    <w:name w:val="Название1"/>
    <w:basedOn w:val="a2"/>
    <w:rsid w:val="006F220C"/>
    <w:pPr>
      <w:suppressLineNumbers/>
      <w:suppressAutoHyphens/>
      <w:spacing w:before="120" w:after="120"/>
      <w:ind w:firstLine="567"/>
    </w:pPr>
    <w:rPr>
      <w:rFonts w:eastAsiaTheme="minorHAnsi" w:cs="Mangal"/>
      <w:i/>
      <w:iCs/>
      <w:lang w:eastAsia="ar-SA"/>
    </w:rPr>
  </w:style>
  <w:style w:type="paragraph" w:customStyle="1" w:styleId="1c">
    <w:name w:val="Указатель1"/>
    <w:basedOn w:val="a2"/>
    <w:rsid w:val="006F220C"/>
    <w:pPr>
      <w:suppressLineNumbers/>
      <w:suppressAutoHyphens/>
      <w:ind w:firstLine="567"/>
    </w:pPr>
    <w:rPr>
      <w:rFonts w:eastAsiaTheme="minorHAnsi" w:cs="Mangal"/>
      <w:lang w:eastAsia="ar-SA"/>
    </w:rPr>
  </w:style>
  <w:style w:type="paragraph" w:customStyle="1" w:styleId="ConsPlusTitle">
    <w:name w:val="ConsPlusTitle"/>
    <w:rsid w:val="006F220C"/>
    <w:pPr>
      <w:suppressAutoHyphens/>
      <w:autoSpaceDE w:val="0"/>
    </w:pPr>
    <w:rPr>
      <w:b/>
      <w:bCs/>
      <w:sz w:val="28"/>
      <w:szCs w:val="28"/>
      <w:lang w:eastAsia="ar-SA"/>
    </w:rPr>
  </w:style>
  <w:style w:type="paragraph" w:customStyle="1" w:styleId="ConsPlusCell">
    <w:name w:val="ConsPlusCell"/>
    <w:rsid w:val="006F220C"/>
    <w:pPr>
      <w:suppressAutoHyphens/>
      <w:autoSpaceDE w:val="0"/>
    </w:pPr>
    <w:rPr>
      <w:rFonts w:ascii="Courier New" w:hAnsi="Courier New" w:cs="Courier New"/>
      <w:lang w:eastAsia="ar-SA"/>
    </w:rPr>
  </w:style>
  <w:style w:type="paragraph" w:customStyle="1" w:styleId="310">
    <w:name w:val="Основной текст 31"/>
    <w:basedOn w:val="a2"/>
    <w:rsid w:val="006F220C"/>
    <w:pPr>
      <w:suppressAutoHyphens/>
      <w:ind w:firstLine="567"/>
      <w:jc w:val="both"/>
    </w:pPr>
    <w:rPr>
      <w:rFonts w:eastAsiaTheme="minorHAnsi"/>
      <w:szCs w:val="20"/>
      <w:lang w:eastAsia="ar-SA"/>
    </w:rPr>
  </w:style>
  <w:style w:type="paragraph" w:customStyle="1" w:styleId="aff4">
    <w:name w:val="Готовый"/>
    <w:basedOn w:val="a2"/>
    <w:rsid w:val="006F22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paragraph" w:styleId="aff5">
    <w:name w:val="footnote text"/>
    <w:basedOn w:val="a2"/>
    <w:link w:val="1d"/>
    <w:rsid w:val="006F220C"/>
    <w:pPr>
      <w:suppressAutoHyphens/>
      <w:ind w:firstLine="567"/>
    </w:pPr>
    <w:rPr>
      <w:rFonts w:eastAsiaTheme="minorHAnsi"/>
      <w:sz w:val="20"/>
      <w:szCs w:val="20"/>
      <w:lang w:eastAsia="ar-SA"/>
    </w:rPr>
  </w:style>
  <w:style w:type="character" w:customStyle="1" w:styleId="1d">
    <w:name w:val="Текст сноски Знак1"/>
    <w:basedOn w:val="a3"/>
    <w:link w:val="aff5"/>
    <w:rsid w:val="006F220C"/>
    <w:rPr>
      <w:rFonts w:eastAsiaTheme="minorHAnsi"/>
      <w:lang w:eastAsia="ar-SA"/>
    </w:rPr>
  </w:style>
  <w:style w:type="paragraph" w:customStyle="1" w:styleId="1">
    <w:name w:val="Заголовок №1"/>
    <w:basedOn w:val="Standard"/>
    <w:rsid w:val="006F220C"/>
    <w:pPr>
      <w:numPr>
        <w:numId w:val="6"/>
      </w:numPr>
      <w:shd w:val="clear" w:color="auto" w:fill="FFFFFF"/>
      <w:autoSpaceDN/>
      <w:spacing w:before="3720" w:after="240" w:line="240" w:lineRule="atLeast"/>
      <w:jc w:val="center"/>
    </w:pPr>
    <w:rPr>
      <w:rFonts w:ascii="Times New Roman" w:hAnsi="Times New Roman" w:cs="Times New Roman"/>
      <w:color w:val="00000A"/>
      <w:kern w:val="1"/>
      <w:sz w:val="51"/>
      <w:szCs w:val="51"/>
      <w:lang w:val="en-US"/>
    </w:rPr>
  </w:style>
  <w:style w:type="paragraph" w:customStyle="1" w:styleId="220">
    <w:name w:val="Заголовок №2 (2)"/>
    <w:basedOn w:val="Standard"/>
    <w:rsid w:val="006F220C"/>
    <w:pPr>
      <w:shd w:val="clear" w:color="auto" w:fill="FFFFFF"/>
      <w:tabs>
        <w:tab w:val="num" w:pos="0"/>
      </w:tabs>
      <w:autoSpaceDN/>
      <w:spacing w:after="420" w:line="240" w:lineRule="atLeast"/>
      <w:ind w:firstLine="709"/>
    </w:pPr>
    <w:rPr>
      <w:rFonts w:ascii="Times New Roman" w:hAnsi="Times New Roman" w:cs="Times New Roman"/>
      <w:color w:val="00000A"/>
      <w:kern w:val="1"/>
      <w:sz w:val="27"/>
      <w:szCs w:val="27"/>
      <w:lang w:val="en-US"/>
    </w:rPr>
  </w:style>
  <w:style w:type="paragraph" w:customStyle="1" w:styleId="311">
    <w:name w:val="Заголовок №31"/>
    <w:basedOn w:val="Standard"/>
    <w:rsid w:val="006F220C"/>
    <w:pPr>
      <w:shd w:val="clear" w:color="auto" w:fill="FFFFFF"/>
      <w:tabs>
        <w:tab w:val="num" w:pos="0"/>
      </w:tabs>
      <w:autoSpaceDN/>
      <w:spacing w:after="180" w:line="240" w:lineRule="atLeast"/>
      <w:ind w:firstLine="709"/>
    </w:pPr>
    <w:rPr>
      <w:rFonts w:ascii="Times New Roman" w:hAnsi="Times New Roman" w:cs="Times New Roman"/>
      <w:color w:val="00000A"/>
      <w:kern w:val="1"/>
      <w:sz w:val="21"/>
      <w:szCs w:val="21"/>
      <w:lang w:val="en-US"/>
    </w:rPr>
  </w:style>
  <w:style w:type="paragraph" w:customStyle="1" w:styleId="42">
    <w:name w:val="Заголовок №4"/>
    <w:basedOn w:val="Standard"/>
    <w:rsid w:val="006F220C"/>
    <w:pPr>
      <w:shd w:val="clear" w:color="auto" w:fill="FFFFFF"/>
      <w:tabs>
        <w:tab w:val="num" w:pos="0"/>
      </w:tabs>
      <w:autoSpaceDN/>
      <w:spacing w:after="420" w:line="240" w:lineRule="atLeast"/>
      <w:ind w:firstLine="709"/>
    </w:pPr>
    <w:rPr>
      <w:rFonts w:ascii="Times New Roman" w:hAnsi="Times New Roman" w:cs="Times New Roman"/>
      <w:color w:val="00000A"/>
      <w:kern w:val="1"/>
      <w:sz w:val="21"/>
      <w:szCs w:val="21"/>
      <w:lang w:val="en-US"/>
    </w:rPr>
  </w:style>
  <w:style w:type="paragraph" w:customStyle="1" w:styleId="aff6">
    <w:name w:val="Содержимое таблицы"/>
    <w:basedOn w:val="a2"/>
    <w:rsid w:val="006F220C"/>
    <w:pPr>
      <w:suppressLineNumbers/>
      <w:suppressAutoHyphens/>
      <w:ind w:firstLine="567"/>
    </w:pPr>
    <w:rPr>
      <w:rFonts w:eastAsiaTheme="minorHAnsi"/>
      <w:lang w:eastAsia="ar-SA"/>
    </w:rPr>
  </w:style>
  <w:style w:type="paragraph" w:customStyle="1" w:styleId="aff7">
    <w:name w:val="Заголовок таблицы"/>
    <w:basedOn w:val="aff6"/>
    <w:rsid w:val="006F220C"/>
    <w:pPr>
      <w:jc w:val="center"/>
    </w:pPr>
    <w:rPr>
      <w:b/>
      <w:bCs/>
    </w:rPr>
  </w:style>
  <w:style w:type="paragraph" w:customStyle="1" w:styleId="1e">
    <w:name w:val="Текст сноски1"/>
    <w:basedOn w:val="a2"/>
    <w:rsid w:val="006F220C"/>
    <w:pPr>
      <w:suppressAutoHyphens/>
      <w:ind w:firstLine="567"/>
    </w:pPr>
    <w:rPr>
      <w:rFonts w:eastAsiaTheme="minorHAnsi"/>
      <w:color w:val="00000A"/>
      <w:sz w:val="20"/>
      <w:szCs w:val="20"/>
      <w:lang w:val="en-US" w:eastAsia="ar-SA"/>
    </w:rPr>
  </w:style>
  <w:style w:type="paragraph" w:customStyle="1" w:styleId="1f">
    <w:name w:val="Обычный1"/>
    <w:rsid w:val="006F220C"/>
    <w:pPr>
      <w:widowControl w:val="0"/>
      <w:suppressAutoHyphens/>
    </w:pPr>
    <w:rPr>
      <w:rFonts w:eastAsia="SimSun" w:cs="Mangal"/>
      <w:sz w:val="24"/>
      <w:szCs w:val="24"/>
      <w:lang w:eastAsia="hi-IN" w:bidi="hi-IN"/>
    </w:rPr>
  </w:style>
  <w:style w:type="paragraph" w:customStyle="1" w:styleId="32">
    <w:name w:val="Стиль3"/>
    <w:rsid w:val="006F220C"/>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6F220C"/>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24">
    <w:name w:val="Основной текст (2)"/>
    <w:basedOn w:val="Standard"/>
    <w:uiPriority w:val="99"/>
    <w:rsid w:val="006F220C"/>
    <w:pPr>
      <w:shd w:val="clear" w:color="auto" w:fill="FFFFFF"/>
      <w:spacing w:after="300" w:line="240" w:lineRule="atLeast"/>
      <w:textAlignment w:val="auto"/>
    </w:pPr>
    <w:rPr>
      <w:rFonts w:ascii="Times New Roman" w:hAnsi="Times New Roman" w:cs="Times New Roman"/>
      <w:color w:val="00000A"/>
      <w:sz w:val="23"/>
      <w:szCs w:val="23"/>
      <w:lang w:val="en-US" w:eastAsia="en-US"/>
    </w:rPr>
  </w:style>
  <w:style w:type="character" w:styleId="aff8">
    <w:name w:val="annotation reference"/>
    <w:uiPriority w:val="99"/>
    <w:semiHidden/>
    <w:unhideWhenUsed/>
    <w:rsid w:val="006F220C"/>
    <w:rPr>
      <w:sz w:val="16"/>
      <w:szCs w:val="16"/>
    </w:rPr>
  </w:style>
  <w:style w:type="paragraph" w:styleId="aff9">
    <w:name w:val="annotation text"/>
    <w:basedOn w:val="a2"/>
    <w:link w:val="affa"/>
    <w:uiPriority w:val="99"/>
    <w:semiHidden/>
    <w:unhideWhenUsed/>
    <w:rsid w:val="006F220C"/>
    <w:pPr>
      <w:suppressAutoHyphens/>
      <w:ind w:firstLine="567"/>
    </w:pPr>
    <w:rPr>
      <w:rFonts w:eastAsiaTheme="minorHAnsi"/>
      <w:sz w:val="20"/>
      <w:szCs w:val="20"/>
      <w:lang w:eastAsia="ar-SA"/>
    </w:rPr>
  </w:style>
  <w:style w:type="character" w:customStyle="1" w:styleId="affa">
    <w:name w:val="Текст примечания Знак"/>
    <w:basedOn w:val="a3"/>
    <w:link w:val="aff9"/>
    <w:uiPriority w:val="99"/>
    <w:semiHidden/>
    <w:rsid w:val="006F220C"/>
    <w:rPr>
      <w:rFonts w:eastAsiaTheme="minorHAnsi"/>
      <w:lang w:eastAsia="ar-SA"/>
    </w:rPr>
  </w:style>
  <w:style w:type="paragraph" w:styleId="affb">
    <w:name w:val="annotation subject"/>
    <w:basedOn w:val="aff9"/>
    <w:next w:val="aff9"/>
    <w:link w:val="affc"/>
    <w:uiPriority w:val="99"/>
    <w:semiHidden/>
    <w:unhideWhenUsed/>
    <w:rsid w:val="006F220C"/>
    <w:rPr>
      <w:b/>
      <w:bCs/>
    </w:rPr>
  </w:style>
  <w:style w:type="character" w:customStyle="1" w:styleId="affc">
    <w:name w:val="Тема примечания Знак"/>
    <w:basedOn w:val="affa"/>
    <w:link w:val="affb"/>
    <w:uiPriority w:val="99"/>
    <w:semiHidden/>
    <w:rsid w:val="006F220C"/>
    <w:rPr>
      <w:rFonts w:eastAsiaTheme="minorHAnsi"/>
      <w:b/>
      <w:bCs/>
      <w:lang w:eastAsia="ar-SA"/>
    </w:rPr>
  </w:style>
  <w:style w:type="character" w:styleId="affd">
    <w:name w:val="Placeholder Text"/>
    <w:basedOn w:val="a3"/>
    <w:uiPriority w:val="99"/>
    <w:semiHidden/>
    <w:rsid w:val="006F220C"/>
    <w:rPr>
      <w:color w:val="808080"/>
    </w:rPr>
  </w:style>
  <w:style w:type="paragraph" w:styleId="affe">
    <w:name w:val="Document Map"/>
    <w:basedOn w:val="a2"/>
    <w:link w:val="afff"/>
    <w:uiPriority w:val="99"/>
    <w:semiHidden/>
    <w:unhideWhenUsed/>
    <w:rsid w:val="006F220C"/>
    <w:pPr>
      <w:suppressAutoHyphens/>
      <w:ind w:firstLine="567"/>
    </w:pPr>
    <w:rPr>
      <w:rFonts w:ascii="Tahoma" w:eastAsiaTheme="minorHAnsi" w:hAnsi="Tahoma" w:cs="Tahoma"/>
      <w:sz w:val="16"/>
      <w:szCs w:val="16"/>
      <w:lang w:eastAsia="ar-SA"/>
    </w:rPr>
  </w:style>
  <w:style w:type="character" w:customStyle="1" w:styleId="afff">
    <w:name w:val="Схема документа Знак"/>
    <w:basedOn w:val="a3"/>
    <w:link w:val="affe"/>
    <w:uiPriority w:val="99"/>
    <w:semiHidden/>
    <w:rsid w:val="006F220C"/>
    <w:rPr>
      <w:rFonts w:ascii="Tahoma" w:eastAsiaTheme="minorHAnsi" w:hAnsi="Tahoma" w:cs="Tahoma"/>
      <w:sz w:val="16"/>
      <w:szCs w:val="16"/>
      <w:lang w:eastAsia="ar-SA"/>
    </w:rPr>
  </w:style>
  <w:style w:type="paragraph" w:styleId="afff0">
    <w:name w:val="caption"/>
    <w:basedOn w:val="a2"/>
    <w:next w:val="a2"/>
    <w:link w:val="afff1"/>
    <w:uiPriority w:val="35"/>
    <w:unhideWhenUsed/>
    <w:qFormat/>
    <w:rsid w:val="006F220C"/>
    <w:pPr>
      <w:suppressAutoHyphens/>
      <w:spacing w:after="200"/>
      <w:ind w:firstLine="567"/>
    </w:pPr>
    <w:rPr>
      <w:rFonts w:eastAsiaTheme="minorHAnsi"/>
      <w:i/>
      <w:iCs/>
      <w:color w:val="1F497D" w:themeColor="text2"/>
      <w:sz w:val="18"/>
      <w:szCs w:val="18"/>
      <w:lang w:eastAsia="ar-SA"/>
    </w:rPr>
  </w:style>
  <w:style w:type="paragraph" w:customStyle="1" w:styleId="afff2">
    <w:name w:val="Название таблицы"/>
    <w:basedOn w:val="afff0"/>
    <w:link w:val="afff3"/>
    <w:qFormat/>
    <w:rsid w:val="006F220C"/>
    <w:pPr>
      <w:keepNext/>
      <w:jc w:val="right"/>
    </w:pPr>
    <w:rPr>
      <w:i w:val="0"/>
      <w:sz w:val="24"/>
      <w:szCs w:val="24"/>
    </w:rPr>
  </w:style>
  <w:style w:type="character" w:customStyle="1" w:styleId="afff1">
    <w:name w:val="Название объекта Знак"/>
    <w:basedOn w:val="a3"/>
    <w:link w:val="afff0"/>
    <w:uiPriority w:val="35"/>
    <w:rsid w:val="006F220C"/>
    <w:rPr>
      <w:rFonts w:eastAsiaTheme="minorHAnsi"/>
      <w:i/>
      <w:iCs/>
      <w:color w:val="1F497D" w:themeColor="text2"/>
      <w:sz w:val="18"/>
      <w:szCs w:val="18"/>
      <w:lang w:eastAsia="ar-SA"/>
    </w:rPr>
  </w:style>
  <w:style w:type="character" w:customStyle="1" w:styleId="afff3">
    <w:name w:val="Название таблицы Знак"/>
    <w:basedOn w:val="afff1"/>
    <w:link w:val="afff2"/>
    <w:rsid w:val="006F220C"/>
    <w:rPr>
      <w:rFonts w:eastAsiaTheme="minorHAnsi"/>
      <w:i w:val="0"/>
      <w:iCs/>
      <w:color w:val="1F497D" w:themeColor="text2"/>
      <w:sz w:val="24"/>
      <w:szCs w:val="24"/>
      <w:lang w:eastAsia="ar-SA"/>
    </w:rPr>
  </w:style>
  <w:style w:type="paragraph" w:styleId="afff4">
    <w:name w:val="Normal (Web)"/>
    <w:basedOn w:val="a2"/>
    <w:uiPriority w:val="99"/>
    <w:unhideWhenUsed/>
    <w:rsid w:val="006F220C"/>
    <w:pPr>
      <w:spacing w:before="100" w:beforeAutospacing="1" w:after="100" w:afterAutospacing="1"/>
    </w:pPr>
    <w:rPr>
      <w:rFonts w:eastAsiaTheme="minorHAnsi"/>
      <w:color w:val="000000"/>
    </w:rPr>
  </w:style>
  <w:style w:type="paragraph" w:customStyle="1" w:styleId="afff5">
    <w:name w:val="Абзац текста"/>
    <w:basedOn w:val="a2"/>
    <w:link w:val="afff6"/>
    <w:qFormat/>
    <w:rsid w:val="006F220C"/>
    <w:pPr>
      <w:suppressAutoHyphens/>
      <w:spacing w:after="100"/>
      <w:ind w:firstLine="567"/>
    </w:pPr>
    <w:rPr>
      <w:szCs w:val="28"/>
      <w:lang w:eastAsia="ar-SA"/>
    </w:rPr>
  </w:style>
  <w:style w:type="character" w:customStyle="1" w:styleId="afff6">
    <w:name w:val="Абзац текста Знак"/>
    <w:basedOn w:val="a3"/>
    <w:link w:val="afff5"/>
    <w:rsid w:val="006F220C"/>
    <w:rPr>
      <w:sz w:val="24"/>
      <w:szCs w:val="28"/>
      <w:lang w:eastAsia="ar-SA"/>
    </w:rPr>
  </w:style>
  <w:style w:type="paragraph" w:customStyle="1" w:styleId="a">
    <w:name w:val="Раздел контракта"/>
    <w:basedOn w:val="10"/>
    <w:next w:val="a2"/>
    <w:qFormat/>
    <w:rsid w:val="00E3725A"/>
    <w:pPr>
      <w:keepNext w:val="0"/>
      <w:widowControl/>
      <w:numPr>
        <w:numId w:val="17"/>
      </w:numPr>
      <w:suppressAutoHyphens/>
      <w:spacing w:before="120" w:after="120"/>
      <w:ind w:left="0"/>
      <w:jc w:val="center"/>
    </w:pPr>
    <w:rPr>
      <w:rFonts w:eastAsiaTheme="majorEastAsia" w:cstheme="majorBidi"/>
      <w:b w:val="0"/>
      <w:snapToGrid/>
      <w:sz w:val="24"/>
      <w:szCs w:val="32"/>
      <w:lang w:eastAsia="en-US"/>
    </w:rPr>
  </w:style>
  <w:style w:type="paragraph" w:customStyle="1" w:styleId="a0">
    <w:name w:val="Пункт контракта"/>
    <w:basedOn w:val="2"/>
    <w:qFormat/>
    <w:rsid w:val="00E3725A"/>
    <w:pPr>
      <w:keepNext w:val="0"/>
      <w:keepLines w:val="0"/>
      <w:numPr>
        <w:ilvl w:val="1"/>
        <w:numId w:val="17"/>
      </w:numPr>
      <w:suppressAutoHyphens/>
      <w:spacing w:before="0"/>
      <w:jc w:val="both"/>
    </w:pPr>
    <w:rPr>
      <w:rFonts w:ascii="Times New Roman" w:hAnsi="Times New Roman"/>
      <w:color w:val="auto"/>
      <w:sz w:val="24"/>
      <w:lang w:eastAsia="ar-SA"/>
    </w:rPr>
  </w:style>
  <w:style w:type="paragraph" w:customStyle="1" w:styleId="a1">
    <w:name w:val="Подпункт контракта"/>
    <w:basedOn w:val="3"/>
    <w:qFormat/>
    <w:rsid w:val="00E3725A"/>
    <w:pPr>
      <w:keepNext w:val="0"/>
      <w:numPr>
        <w:numId w:val="17"/>
      </w:numPr>
      <w:spacing w:before="0" w:after="0"/>
      <w:jc w:val="both"/>
    </w:pPr>
    <w:rPr>
      <w:rFonts w:ascii="Times New Roman" w:eastAsiaTheme="majorEastAsia" w:hAnsi="Times New Roman" w:cstheme="majorBidi"/>
      <w:b w:val="0"/>
      <w:bCs w:val="0"/>
      <w:sz w:val="24"/>
      <w:szCs w:val="24"/>
      <w:lang w:eastAsia="en-US"/>
    </w:rPr>
  </w:style>
  <w:style w:type="paragraph" w:customStyle="1" w:styleId="a90">
    <w:name w:val="a9"/>
    <w:basedOn w:val="a2"/>
    <w:uiPriority w:val="99"/>
    <w:rsid w:val="00AA28CF"/>
    <w:pPr>
      <w:spacing w:after="192"/>
    </w:pPr>
  </w:style>
  <w:style w:type="character" w:customStyle="1" w:styleId="ad">
    <w:name w:val="Основной текст Знак"/>
    <w:basedOn w:val="a3"/>
    <w:link w:val="ac"/>
    <w:rsid w:val="002479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90529">
      <w:bodyDiv w:val="1"/>
      <w:marLeft w:val="0"/>
      <w:marRight w:val="0"/>
      <w:marTop w:val="0"/>
      <w:marBottom w:val="0"/>
      <w:divBdr>
        <w:top w:val="none" w:sz="0" w:space="0" w:color="auto"/>
        <w:left w:val="none" w:sz="0" w:space="0" w:color="auto"/>
        <w:bottom w:val="none" w:sz="0" w:space="0" w:color="auto"/>
        <w:right w:val="none" w:sz="0" w:space="0" w:color="auto"/>
      </w:divBdr>
    </w:div>
    <w:div w:id="278537421">
      <w:bodyDiv w:val="1"/>
      <w:marLeft w:val="0"/>
      <w:marRight w:val="0"/>
      <w:marTop w:val="0"/>
      <w:marBottom w:val="0"/>
      <w:divBdr>
        <w:top w:val="none" w:sz="0" w:space="0" w:color="auto"/>
        <w:left w:val="none" w:sz="0" w:space="0" w:color="auto"/>
        <w:bottom w:val="none" w:sz="0" w:space="0" w:color="auto"/>
        <w:right w:val="none" w:sz="0" w:space="0" w:color="auto"/>
      </w:divBdr>
    </w:div>
    <w:div w:id="281569674">
      <w:bodyDiv w:val="1"/>
      <w:marLeft w:val="0"/>
      <w:marRight w:val="0"/>
      <w:marTop w:val="0"/>
      <w:marBottom w:val="0"/>
      <w:divBdr>
        <w:top w:val="none" w:sz="0" w:space="0" w:color="auto"/>
        <w:left w:val="none" w:sz="0" w:space="0" w:color="auto"/>
        <w:bottom w:val="none" w:sz="0" w:space="0" w:color="auto"/>
        <w:right w:val="none" w:sz="0" w:space="0" w:color="auto"/>
      </w:divBdr>
    </w:div>
    <w:div w:id="623849162">
      <w:bodyDiv w:val="1"/>
      <w:marLeft w:val="0"/>
      <w:marRight w:val="0"/>
      <w:marTop w:val="0"/>
      <w:marBottom w:val="0"/>
      <w:divBdr>
        <w:top w:val="none" w:sz="0" w:space="0" w:color="auto"/>
        <w:left w:val="none" w:sz="0" w:space="0" w:color="auto"/>
        <w:bottom w:val="none" w:sz="0" w:space="0" w:color="auto"/>
        <w:right w:val="none" w:sz="0" w:space="0" w:color="auto"/>
      </w:divBdr>
    </w:div>
    <w:div w:id="718238850">
      <w:bodyDiv w:val="1"/>
      <w:marLeft w:val="0"/>
      <w:marRight w:val="0"/>
      <w:marTop w:val="0"/>
      <w:marBottom w:val="0"/>
      <w:divBdr>
        <w:top w:val="none" w:sz="0" w:space="0" w:color="auto"/>
        <w:left w:val="none" w:sz="0" w:space="0" w:color="auto"/>
        <w:bottom w:val="none" w:sz="0" w:space="0" w:color="auto"/>
        <w:right w:val="none" w:sz="0" w:space="0" w:color="auto"/>
      </w:divBdr>
    </w:div>
    <w:div w:id="937249322">
      <w:bodyDiv w:val="1"/>
      <w:marLeft w:val="0"/>
      <w:marRight w:val="0"/>
      <w:marTop w:val="0"/>
      <w:marBottom w:val="0"/>
      <w:divBdr>
        <w:top w:val="none" w:sz="0" w:space="0" w:color="auto"/>
        <w:left w:val="none" w:sz="0" w:space="0" w:color="auto"/>
        <w:bottom w:val="none" w:sz="0" w:space="0" w:color="auto"/>
        <w:right w:val="none" w:sz="0" w:space="0" w:color="auto"/>
      </w:divBdr>
    </w:div>
    <w:div w:id="1393190917">
      <w:bodyDiv w:val="1"/>
      <w:marLeft w:val="0"/>
      <w:marRight w:val="0"/>
      <w:marTop w:val="0"/>
      <w:marBottom w:val="0"/>
      <w:divBdr>
        <w:top w:val="none" w:sz="0" w:space="0" w:color="auto"/>
        <w:left w:val="none" w:sz="0" w:space="0" w:color="auto"/>
        <w:bottom w:val="none" w:sz="0" w:space="0" w:color="auto"/>
        <w:right w:val="none" w:sz="0" w:space="0" w:color="auto"/>
      </w:divBdr>
    </w:div>
    <w:div w:id="1495222168">
      <w:bodyDiv w:val="1"/>
      <w:marLeft w:val="0"/>
      <w:marRight w:val="0"/>
      <w:marTop w:val="0"/>
      <w:marBottom w:val="0"/>
      <w:divBdr>
        <w:top w:val="none" w:sz="0" w:space="0" w:color="auto"/>
        <w:left w:val="none" w:sz="0" w:space="0" w:color="auto"/>
        <w:bottom w:val="none" w:sz="0" w:space="0" w:color="auto"/>
        <w:right w:val="none" w:sz="0" w:space="0" w:color="auto"/>
      </w:divBdr>
    </w:div>
    <w:div w:id="1545941433">
      <w:bodyDiv w:val="1"/>
      <w:marLeft w:val="0"/>
      <w:marRight w:val="0"/>
      <w:marTop w:val="0"/>
      <w:marBottom w:val="0"/>
      <w:divBdr>
        <w:top w:val="none" w:sz="0" w:space="0" w:color="auto"/>
        <w:left w:val="none" w:sz="0" w:space="0" w:color="auto"/>
        <w:bottom w:val="none" w:sz="0" w:space="0" w:color="auto"/>
        <w:right w:val="none" w:sz="0" w:space="0" w:color="auto"/>
      </w:divBdr>
    </w:div>
    <w:div w:id="1684668736">
      <w:bodyDiv w:val="1"/>
      <w:marLeft w:val="0"/>
      <w:marRight w:val="0"/>
      <w:marTop w:val="0"/>
      <w:marBottom w:val="0"/>
      <w:divBdr>
        <w:top w:val="none" w:sz="0" w:space="0" w:color="auto"/>
        <w:left w:val="none" w:sz="0" w:space="0" w:color="auto"/>
        <w:bottom w:val="none" w:sz="0" w:space="0" w:color="auto"/>
        <w:right w:val="none" w:sz="0" w:space="0" w:color="auto"/>
      </w:divBdr>
    </w:div>
    <w:div w:id="187992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fc-shaturamr@mosreg.r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B8D52-902D-4E14-AFE7-17357CFC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5616</Words>
  <Characters>32016</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Computer</Company>
  <LinksUpToDate>false</LinksUpToDate>
  <CharactersWithSpaces>37557</CharactersWithSpaces>
  <SharedDoc>false</SharedDoc>
  <HLinks>
    <vt:vector size="12" baseType="variant">
      <vt:variant>
        <vt:i4>6553655</vt:i4>
      </vt:variant>
      <vt:variant>
        <vt:i4>3</vt:i4>
      </vt:variant>
      <vt:variant>
        <vt:i4>0</vt:i4>
      </vt:variant>
      <vt:variant>
        <vt:i4>5</vt:i4>
      </vt:variant>
      <vt:variant>
        <vt:lpwstr/>
      </vt:variant>
      <vt:variant>
        <vt:lpwstr>Par154</vt:lpwstr>
      </vt:variant>
      <vt:variant>
        <vt:i4>7471165</vt:i4>
      </vt:variant>
      <vt:variant>
        <vt:i4>0</vt:i4>
      </vt:variant>
      <vt:variant>
        <vt:i4>0</vt:i4>
      </vt:variant>
      <vt:variant>
        <vt:i4>5</vt:i4>
      </vt:variant>
      <vt:variant>
        <vt:lpwstr>consultantplus://offline/ref=406632DA162C54D5513B4A47369C1882CAB438162A5E1282480DAE3D2F0CM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rogova</dc:creator>
  <dc:description>exif_MSED_b49a5d08a979254e6ccc5629be60b7887c09ce5aa9da21b1b7e465f44274ab0e</dc:description>
  <cp:lastModifiedBy>User21</cp:lastModifiedBy>
  <cp:revision>8</cp:revision>
  <cp:lastPrinted>2015-12-11T07:53:00Z</cp:lastPrinted>
  <dcterms:created xsi:type="dcterms:W3CDTF">2021-08-10T06:58:00Z</dcterms:created>
  <dcterms:modified xsi:type="dcterms:W3CDTF">2021-08-10T11:08:00Z</dcterms:modified>
</cp:coreProperties>
</file>