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0651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4230"/>
      <w:bookmarkStart w:id="2" w:name="_Toc376103947"/>
      <w:bookmarkStart w:id="3" w:name="_Toc376103851"/>
      <w:bookmarkStart w:id="4" w:name="_Toc376104104"/>
      <w:r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Гаврилов Анатолий Анатольевич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МУНИЦИПАЛЬНОЕ УНИТАРНОЕ ПРЕДПРИЯТИЕ"ВОДОКАНАЛ"ГОРОДСКОГО ОКРУГА КАШИРА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lang w:val="ru-RU"/>
        </w:rPr>
        <w:t>17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lang w:val="ru-RU"/>
        </w:rPr>
        <w:t>января</w:t>
      </w:r>
      <w:r>
        <w:rPr>
          <w:rFonts w:ascii="Times New Roman" w:hAnsi="Times New Roman" w:cs="Times New Roman"/>
        </w:rPr>
        <w:t xml:space="preserve"> 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br w:type="textWrapping"/>
      </w:r>
    </w:p>
    <w:p w14:paraId="5132E9CA">
      <w:pPr>
        <w:pStyle w:val="56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>
      <w:pPr>
        <w:pStyle w:val="56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>
      <w:pPr>
        <w:pStyle w:val="56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FC190F">
      <w:pPr>
        <w:pStyle w:val="56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5A3DF3">
      <w:pPr>
        <w:pStyle w:val="56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76388">
      <w:pPr>
        <w:pStyle w:val="56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81FA1F">
      <w:pPr>
        <w:pStyle w:val="56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656D6C">
      <w:pPr>
        <w:pStyle w:val="56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23B33B">
      <w:pPr>
        <w:pStyle w:val="56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9FC6F6">
      <w:pPr>
        <w:pStyle w:val="56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96DDC4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ИЗВЕЩЕНИЕ ОБ ОСУЩЕСТВЛЕНИИ КОНКУРСА В ЭЛЕКТРОННОЙ ФОРМЕ</w:t>
      </w:r>
    </w:p>
    <w:p w14:paraId="66A856B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207800">
      <w:pPr>
        <w:rPr>
          <w:rFonts w:ascii="Times New Roman" w:hAnsi="Times New Roman" w:cs="Times New Roman"/>
          <w:color w:val="000000" w:themeColor="text1"/>
          <w:sz w:val="23"/>
          <w:szCs w:val="23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bookmarkEnd w:id="0"/>
    <w:bookmarkEnd w:id="1"/>
    <w:bookmarkEnd w:id="2"/>
    <w:bookmarkEnd w:id="3"/>
    <w:bookmarkEnd w:id="4"/>
    <w:tbl>
      <w:tblPr>
        <w:tblStyle w:val="6"/>
        <w:tblW w:w="10314" w:type="dxa"/>
        <w:tblInd w:w="-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16"/>
        <w:gridCol w:w="3161"/>
        <w:gridCol w:w="6237"/>
      </w:tblGrid>
      <w:tr w14:paraId="1CF35E0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746FB943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№</w:t>
            </w:r>
          </w:p>
          <w:p w14:paraId="7D233712">
            <w:pPr>
              <w:pStyle w:val="148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14:paraId="6435B5F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>
            <w:pPr>
              <w:pStyle w:val="148"/>
              <w:keepLines/>
              <w:widowControl w:val="0"/>
              <w:numPr>
                <w:ilvl w:val="0"/>
                <w:numId w:val="2"/>
              </w:numPr>
              <w:suppressLineNumbers/>
              <w:tabs>
                <w:tab w:val="left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Заказчика, контактная информация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1260B88D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УНИТАРНОЕ ПРЕДПРИЯТИЕ"ВОДОКАНАЛ"ГОРОДСКОГО ОКРУГА КАШИРА</w:t>
            </w:r>
          </w:p>
          <w:p w14:paraId="2394B7B7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Место нахождения: 142900, Московская область, гКашира, ул.Советская, д.28</w:t>
            </w:r>
          </w:p>
          <w:p w14:paraId="1B58ADB1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Почтовый адрес: 142900, Московская область, г.Кашира, ул. Ленина, д.2</w:t>
            </w:r>
          </w:p>
          <w:p w14:paraId="340C1A58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Адрес электронной почты: elena_zhilresurs@mail.ru</w:t>
            </w:r>
          </w:p>
          <w:p w14:paraId="4F5B80E7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Номер контактного телефона: 7-916-9893079</w:t>
            </w:r>
          </w:p>
          <w:p w14:paraId="046CFD15">
            <w:pPr>
              <w:keepLines/>
              <w:widowControl w:val="0"/>
              <w:suppressLineNumbers/>
              <w:jc w:val="both"/>
            </w:pPr>
            <w:r>
              <w:rPr>
                <w:rFonts w:ascii="Times New Roman" w:hAnsi="Times New Roman" w:cs="Times New Roman"/>
                <w:color w:val="00000A"/>
              </w:rPr>
              <w:t>Ответственное должностное лицо: Краснова Елена Алексеевна</w:t>
            </w:r>
          </w:p>
        </w:tc>
      </w:tr>
      <w:tr w14:paraId="386B39D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7"/>
            <w:bookmarkEnd w:id="6"/>
            <w:bookmarkStart w:id="7" w:name="_Toc376104426"/>
            <w:bookmarkEnd w:id="7"/>
            <w:bookmarkStart w:id="8" w:name="_Toc376103896"/>
            <w:bookmarkEnd w:id="8"/>
            <w:bookmarkStart w:id="9" w:name="_Toc376104152"/>
            <w:bookmarkEnd w:id="9"/>
            <w:bookmarkStart w:id="10" w:name="_Toc376104425"/>
            <w:bookmarkEnd w:id="10"/>
            <w:bookmarkStart w:id="11" w:name="_Toc376104151"/>
            <w:bookmarkEnd w:id="11"/>
            <w:bookmarkStart w:id="12" w:name="_Toc376103993"/>
            <w:bookmarkEnd w:id="12"/>
            <w:bookmarkStart w:id="13" w:name="_Toc375898874"/>
            <w:bookmarkEnd w:id="13"/>
            <w:bookmarkStart w:id="14" w:name="_Toc376103994"/>
            <w:bookmarkEnd w:id="14"/>
            <w:bookmarkStart w:id="15" w:name="_Toc375898290"/>
            <w:bookmarkEnd w:id="15"/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74D55D5A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14:paraId="7439177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End w:id="16"/>
            <w:bookmarkStart w:id="17" w:name="_Toc375898875"/>
            <w:bookmarkEnd w:id="17"/>
            <w:bookmarkStart w:id="18" w:name="_Toc376104427"/>
            <w:bookmarkEnd w:id="18"/>
            <w:bookmarkStart w:id="19" w:name="OLE_LINK116437"/>
            <w:bookmarkEnd w:id="19"/>
            <w:bookmarkStart w:id="20" w:name="_Toc376103898"/>
            <w:bookmarkEnd w:id="20"/>
            <w:bookmarkStart w:id="21" w:name="_Toc376103995"/>
            <w:bookmarkEnd w:id="21"/>
            <w:bookmarkStart w:id="22" w:name="_Toc376104153"/>
            <w:bookmarkEnd w:id="22"/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Способ осуществления закупки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6D01AC3A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14:paraId="4F769F2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6103996"/>
            <w:bookmarkEnd w:id="23"/>
            <w:bookmarkStart w:id="24" w:name="_Toc376104154"/>
            <w:bookmarkEnd w:id="24"/>
            <w:bookmarkStart w:id="25" w:name="_Toc376104428"/>
            <w:bookmarkEnd w:id="25"/>
            <w:bookmarkStart w:id="26" w:name="_Toc375898292"/>
            <w:bookmarkEnd w:id="26"/>
            <w:bookmarkStart w:id="27" w:name="_Toc375898876"/>
            <w:bookmarkEnd w:id="27"/>
            <w:bookmarkStart w:id="28" w:name="_Toc376103899"/>
            <w:bookmarkEnd w:id="28"/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362C893D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14:paraId="02D841C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6104155"/>
            <w:bookmarkEnd w:id="29"/>
            <w:bookmarkStart w:id="30" w:name="_Toc375898296"/>
            <w:bookmarkEnd w:id="30"/>
            <w:bookmarkStart w:id="31" w:name="_Toc375898293"/>
            <w:bookmarkEnd w:id="31"/>
            <w:bookmarkStart w:id="32" w:name="_Toc375898294"/>
            <w:bookmarkEnd w:id="32"/>
            <w:bookmarkStart w:id="33" w:name="_Toc375898298"/>
            <w:bookmarkEnd w:id="33"/>
            <w:bookmarkStart w:id="34" w:name="_Toc375898882"/>
            <w:bookmarkEnd w:id="34"/>
            <w:bookmarkStart w:id="35" w:name="_Toc376103997"/>
            <w:bookmarkEnd w:id="35"/>
            <w:bookmarkStart w:id="36" w:name="_Toc376104429"/>
            <w:bookmarkEnd w:id="36"/>
            <w:bookmarkStart w:id="37" w:name="_Toc375898878"/>
            <w:bookmarkEnd w:id="37"/>
            <w:bookmarkStart w:id="38" w:name="_Toc375898877"/>
            <w:bookmarkEnd w:id="38"/>
            <w:bookmarkStart w:id="39" w:name="_Toc375898880"/>
            <w:bookmarkEnd w:id="39"/>
            <w:bookmarkStart w:id="40" w:name="_Toc376103900"/>
            <w:bookmarkEnd w:id="40"/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и описание предмета закупки</w:t>
            </w:r>
          </w:p>
          <w:p w14:paraId="462AD56A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</w:p>
          <w:p w14:paraId="0421CDD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2990FBC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Наименование предмета закупки: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Оказание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 xml:space="preserve"> услуг по исследованию питьевой воды с водозаборных сооружений, резервуаров и распределительной сети на территории городского округа Кашира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нужд МУП "Водоканал"</w:t>
            </w:r>
          </w:p>
          <w:p w14:paraId="3A176D36">
            <w:pPr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FC596BF">
            <w:pPr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Описание предмета закупки: в соответствии с частью X «ТЕХНИЧЕСКАЯ ЧАСТЬ КОНКУРСНОЙ ДОКУМЕНТАЦИИ» документации.</w:t>
            </w:r>
          </w:p>
          <w:p w14:paraId="4A34E6F7">
            <w:pPr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8D79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Требования к безопасности, качеству, техническим характеристикам, функциональным характеристикам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color w:val="auto"/>
              </w:rPr>
              <w:t>,  установленные Заказчиком: в соответствии с частью X. «ТЕХНИЧЕСКАЯ ЧАСТЬ КОНКУРСНОЙ ДОКУМЕНТАЦИИ» документации.</w:t>
            </w:r>
          </w:p>
          <w:p w14:paraId="5086B92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78167D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оказываемых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услуг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 в соответствии с частью X «</w:t>
            </w:r>
            <w:r>
              <w:rPr>
                <w:rFonts w:ascii="Times New Roman" w:hAnsi="Times New Roman" w:cs="Times New Roman"/>
                <w:color w:val="auto"/>
              </w:rPr>
              <w:t>ТЕХНИЧЕСКАЯ ЧАСТЬ КОНКУРСНОЙ ДОКУМЕНТАЦИИ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»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63B8F9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поставки товара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30CC39C6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В соответствии с техническим заданием</w:t>
            </w:r>
          </w:p>
        </w:tc>
      </w:tr>
      <w:tr w14:paraId="52620DE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228B3AF8">
            <w:pPr>
              <w:jc w:val="both"/>
              <w:rPr>
                <w:rFonts w:ascii="Times New Roman" w:hAnsi="Times New Roman" w:eastAsia="Times New Roman" w:cs="Times New Roman"/>
                <w:i/>
                <w:color w:val="auto"/>
              </w:rPr>
            </w:pPr>
            <w:r>
              <w:rPr>
                <w:rFonts w:hint="default" w:eastAsia="Times New Roman"/>
                <w:color w:val="00000A"/>
                <w:sz w:val="24"/>
                <w:szCs w:val="24"/>
                <w:lang w:val="ru-RU"/>
              </w:rPr>
              <w:t>2 280 000</w:t>
            </w:r>
            <w:r>
              <w:rPr>
                <w:rFonts w:eastAsia="Times New Roman"/>
                <w:color w:val="00000A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A"/>
                <w:sz w:val="24"/>
                <w:szCs w:val="24"/>
                <w:lang w:val="ru-RU"/>
              </w:rPr>
              <w:t>два</w:t>
            </w:r>
            <w:r>
              <w:rPr>
                <w:rFonts w:hint="default" w:eastAsia="Times New Roman"/>
                <w:color w:val="00000A"/>
                <w:sz w:val="24"/>
                <w:szCs w:val="24"/>
                <w:lang w:val="ru-RU"/>
              </w:rPr>
              <w:t xml:space="preserve"> миллиона двести восемьдесят</w:t>
            </w:r>
            <w:r>
              <w:rPr>
                <w:rFonts w:eastAsia="Times New Roman"/>
                <w:color w:val="00000A"/>
                <w:sz w:val="24"/>
                <w:szCs w:val="24"/>
              </w:rPr>
              <w:t xml:space="preserve"> тысяч) рублей 00 копеек </w:t>
            </w:r>
          </w:p>
        </w:tc>
      </w:tr>
      <w:tr w14:paraId="7EF9D04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Обеспечение заявки на участие в конкурсе в электронной форме 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31615B56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14:paraId="3E22BFA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Размер обеспечения заявки на участие в конкурсе в электронной форме 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44BDBDAF">
            <w:pPr>
              <w:jc w:val="both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ascii="Times New Roman" w:hAnsi="Times New Roman" w:eastAsia="Times New Roman" w:cs="Times New Roman"/>
                <w:color w:val="00000A"/>
              </w:rPr>
              <w:t>Не требуется</w:t>
            </w:r>
          </w:p>
        </w:tc>
      </w:tr>
      <w:tr w14:paraId="7A95F02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1" w:name="last"/>
            <w:bookmarkEnd w:id="41"/>
            <w:r>
              <w:rPr>
                <w:rFonts w:ascii="Times New Roman" w:hAnsi="Times New Roman" w:cs="Times New Roman"/>
                <w:color w:val="00000A"/>
              </w:rPr>
              <w:t>Срок и порядок предоставления обеспечения заявок на участие в конкурсе в электронной форме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>
            <w:r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14:paraId="1DEE125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2" w:name="_Toc375898299"/>
            <w:bookmarkEnd w:id="42"/>
            <w:bookmarkStart w:id="43" w:name="_Toc375898883"/>
            <w:bookmarkEnd w:id="43"/>
            <w:bookmarkStart w:id="44" w:name="_Toc376103901"/>
            <w:bookmarkEnd w:id="44"/>
            <w:bookmarkStart w:id="45" w:name="_Toc376103998"/>
            <w:bookmarkEnd w:id="45"/>
            <w:bookmarkStart w:id="46" w:name="_Toc376104430"/>
            <w:bookmarkEnd w:id="46"/>
            <w:bookmarkStart w:id="47" w:name="_Toc376104156"/>
            <w:bookmarkEnd w:id="47"/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>
            <w:pPr>
              <w:pStyle w:val="147"/>
              <w:ind w:firstLine="0"/>
              <w:jc w:val="both"/>
              <w:rPr>
                <w:rFonts w:ascii="Times New Roman" w:hAnsi="Times New Roman" w:eastAsia="Arial Unicode MS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sz w:val="24"/>
                <w:szCs w:val="24"/>
              </w:rPr>
              <w:t>Срок, место и порядок предоставления документации о конкурсе в электронной форме</w:t>
            </w:r>
          </w:p>
          <w:p w14:paraId="2F9666EB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49909157">
            <w:pPr>
              <w:rPr>
                <w:rFonts w:hint="default" w:ascii="Times New Roman" w:hAnsi="Times New Roman" w:eastAsia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начала предоставления документации о конкурсе в электронной форме:</w:t>
            </w:r>
            <w:r>
              <w:rPr>
                <w:rFonts w:ascii="Times New Roman" w:hAnsi="Times New Roman" w:cs="Times New Roman"/>
                <w:color w:val="auto"/>
              </w:rPr>
              <w:br w:type="textWrapping"/>
            </w:r>
            <w:r>
              <w:rPr>
                <w:rFonts w:ascii="Times New Roman" w:hAnsi="Times New Roman" w:eastAsia="Times New Roman"/>
                <w:color w:val="auto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lang w:val="ru-RU"/>
              </w:rPr>
              <w:t>17</w:t>
            </w:r>
            <w:r>
              <w:rPr>
                <w:rFonts w:ascii="Times New Roman" w:hAnsi="Times New Roman" w:eastAsia="Times New Roman"/>
                <w:color w:val="auto"/>
              </w:rPr>
              <w:t xml:space="preserve">» </w:t>
            </w:r>
            <w:r>
              <w:rPr>
                <w:rFonts w:ascii="Times New Roman" w:hAnsi="Times New Roman" w:eastAsia="Times New Roman"/>
                <w:color w:val="auto"/>
                <w:lang w:val="ru-RU"/>
              </w:rPr>
              <w:t>января</w:t>
            </w:r>
            <w:r>
              <w:rPr>
                <w:rFonts w:ascii="Times New Roman" w:hAnsi="Times New Roman" w:eastAsia="Times New Roman"/>
                <w:color w:val="auto"/>
              </w:rPr>
              <w:t xml:space="preserve"> 202</w:t>
            </w:r>
            <w:r>
              <w:rPr>
                <w:rFonts w:hint="default" w:ascii="Times New Roman" w:hAnsi="Times New Roman" w:eastAsia="Times New Roman"/>
                <w:color w:val="auto"/>
                <w:lang w:val="ru-RU"/>
              </w:rPr>
              <w:t>5</w:t>
            </w:r>
          </w:p>
          <w:p w14:paraId="4A24A02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окончания предоставления документации </w:t>
            </w:r>
            <w:r>
              <w:rPr>
                <w:rFonts w:ascii="Times New Roman" w:hAnsi="Times New Roman" w:cs="Times New Roman"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</w:rPr>
              <w:t xml:space="preserve">о конкурсе в электронной форме: </w:t>
            </w:r>
          </w:p>
          <w:p w14:paraId="744CE87B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eastAsia="Times New Roman"/>
                <w:color w:val="auto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lang w:val="ru-RU"/>
              </w:rPr>
              <w:t>05</w:t>
            </w:r>
            <w:r>
              <w:rPr>
                <w:rFonts w:ascii="Times New Roman" w:hAnsi="Times New Roman" w:eastAsia="Times New Roman"/>
                <w:color w:val="auto"/>
              </w:rPr>
              <w:t xml:space="preserve">» </w:t>
            </w:r>
            <w:r>
              <w:rPr>
                <w:rFonts w:ascii="Times New Roman" w:hAnsi="Times New Roman" w:eastAsia="Times New Roman"/>
                <w:color w:val="auto"/>
                <w:lang w:val="ru-RU"/>
              </w:rPr>
              <w:t>февраля</w:t>
            </w:r>
            <w:r>
              <w:rPr>
                <w:rFonts w:ascii="Times New Roman" w:hAnsi="Times New Roman" w:eastAsia="Times New Roman"/>
                <w:color w:val="auto"/>
              </w:rPr>
              <w:t xml:space="preserve"> 202</w:t>
            </w:r>
            <w:r>
              <w:rPr>
                <w:rFonts w:hint="default" w:ascii="Times New Roman" w:hAnsi="Times New Roman" w:eastAsia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eastAsia="Times New Roman"/>
                <w:color w:val="auto"/>
                <w:highlight w:val="yellow"/>
              </w:rPr>
              <w:br w:type="textWrapping"/>
            </w:r>
          </w:p>
          <w:p w14:paraId="457FA534">
            <w:pPr>
              <w:pStyle w:val="147"/>
              <w:ind w:firstLine="0"/>
              <w:jc w:val="both"/>
              <w:rPr>
                <w:rFonts w:ascii="Times New Roman" w:hAnsi="Times New Roman" w:eastAsia="Arial Unicode MS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sz w:val="24"/>
                <w:szCs w:val="24"/>
              </w:rPr>
              <w:t xml:space="preserve">Место предоставления документации о конкурсе в электронной форме: официальный сайт Единой информационной системы в сфере закупок </w:t>
            </w:r>
            <w:r>
              <w:fldChar w:fldCharType="begin"/>
            </w:r>
            <w:r>
              <w:instrText xml:space="preserve"> HYPERLINK "http://www.zakupki.gov.ru" </w:instrText>
            </w:r>
            <w:r>
              <w:fldChar w:fldCharType="separate"/>
            </w:r>
            <w:r>
              <w:rPr>
                <w:rFonts w:ascii="Times New Roman" w:hAnsi="Times New Roman" w:eastAsia="Arial Unicode MS" w:cs="Times New Roman"/>
                <w:color w:val="00000A"/>
                <w:sz w:val="24"/>
                <w:szCs w:val="24"/>
              </w:rPr>
              <w:t>www.zakupki.gov.ru</w:t>
            </w:r>
            <w:r>
              <w:rPr>
                <w:rFonts w:ascii="Times New Roman" w:hAnsi="Times New Roman" w:eastAsia="Arial Unicode MS" w:cs="Times New Roman"/>
                <w:color w:val="00000A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Arial Unicode MS" w:cs="Times New Roman"/>
                <w:color w:val="00000A"/>
                <w:sz w:val="24"/>
                <w:szCs w:val="24"/>
              </w:rPr>
              <w:t>.</w:t>
            </w:r>
          </w:p>
          <w:p w14:paraId="4CF192BB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 w:type="textWrapping"/>
            </w:r>
            <w:r>
              <w:rPr>
                <w:rFonts w:ascii="Times New Roman" w:hAnsi="Times New Roman" w:cs="Times New Roman"/>
                <w:color w:val="00000A"/>
              </w:rPr>
              <w:t xml:space="preserve">о конкурсе в электронной форме </w:t>
            </w:r>
            <w:r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в разделе 8 части I «ОБЩИЕ ПОЛОЖЕНИЯ» документации об конкурсе в электронной форме.</w:t>
            </w:r>
          </w:p>
        </w:tc>
      </w:tr>
      <w:tr w14:paraId="699208B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8" w:name="_Toc376104431"/>
            <w:bookmarkEnd w:id="48"/>
            <w:bookmarkStart w:id="49" w:name="_Toc376104432"/>
            <w:bookmarkEnd w:id="49"/>
            <w:bookmarkStart w:id="50" w:name="_Toc376103903"/>
            <w:bookmarkEnd w:id="50"/>
            <w:bookmarkStart w:id="51" w:name="_Toc375898300"/>
            <w:bookmarkEnd w:id="51"/>
            <w:bookmarkStart w:id="52" w:name="_Toc375898885"/>
            <w:bookmarkEnd w:id="52"/>
            <w:bookmarkStart w:id="53" w:name="_Toc376103902"/>
            <w:bookmarkEnd w:id="53"/>
            <w:bookmarkStart w:id="54" w:name="_Toc376103999"/>
            <w:bookmarkEnd w:id="54"/>
            <w:bookmarkStart w:id="55" w:name="_Toc376104158"/>
            <w:bookmarkEnd w:id="55"/>
            <w:bookmarkStart w:id="56" w:name="_Toc375898884"/>
            <w:bookmarkEnd w:id="56"/>
            <w:bookmarkStart w:id="57" w:name="_Toc375898301"/>
            <w:bookmarkEnd w:id="57"/>
            <w:bookmarkStart w:id="58" w:name="_Toc376104000"/>
            <w:bookmarkEnd w:id="58"/>
            <w:bookmarkStart w:id="59" w:name="_Toc376104157"/>
            <w:bookmarkEnd w:id="59"/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Размер, порядок и сроки внесения платы,                                       взимаемой Заказчиком за предоставление документации о конкурсе в электронной форме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002F13C1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 w:type="textWrapping"/>
            </w:r>
            <w:r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14:paraId="4A04896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начала, и дата и время окончания срока подачи заявок на участие в конкурсе в электронной форме, порядок подачи заявок на участие в конкурсе в электронной форме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3A8C88F2">
            <w:pPr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>
              <w:rPr>
                <w:rFonts w:ascii="Times New Roman" w:hAnsi="Times New Roman" w:eastAsia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января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>
              <w:rPr>
                <w:rFonts w:ascii="Times New Roman" w:hAnsi="Times New Roman" w:cs="Times New Roman"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 xml:space="preserve"> в 1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 xml:space="preserve"> ч. 00 мин.</w:t>
            </w:r>
          </w:p>
          <w:p w14:paraId="111855A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>
              <w:rPr>
                <w:rFonts w:ascii="Times New Roman" w:hAnsi="Times New Roman" w:cs="Times New Roman"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</w:rPr>
              <w:t xml:space="preserve">в электронной форме определен в разделе 13 части III «ПОДАЧА ЗАЯВКИ НА УЧАСТИЕ </w:t>
            </w:r>
            <w:r>
              <w:rPr>
                <w:rFonts w:ascii="Times New Roman" w:hAnsi="Times New Roman" w:cs="Times New Roman"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</w:rPr>
              <w:t>В КОНКУРСЕ В ЭЛЕКТРОННОЙ ФОРМЕ» документации об конкурсе в электронной форме.</w:t>
            </w:r>
          </w:p>
          <w:p w14:paraId="447B51F9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14:paraId="4C37C47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>
            <w:pPr>
              <w:pStyle w:val="158"/>
              <w:numPr>
                <w:ilvl w:val="0"/>
                <w:numId w:val="2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начала, и дата и время окончания срока предоставления участникам закупки разъяснений положений извещения об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09BABB4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о осуществлении конкурса в электронной форме:</w:t>
            </w:r>
          </w:p>
          <w:p w14:paraId="1F41C133">
            <w:pPr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/>
                <w:color w:val="auto"/>
              </w:rPr>
              <w:t>«</w:t>
            </w:r>
            <w:r>
              <w:rPr>
                <w:rFonts w:hint="default" w:ascii="Times New Roman" w:hAnsi="Times New Roman" w:eastAsia="Times New Roman"/>
                <w:color w:val="auto"/>
                <w:lang w:val="ru-RU"/>
              </w:rPr>
              <w:t>17</w:t>
            </w:r>
            <w:r>
              <w:rPr>
                <w:rFonts w:ascii="Times New Roman" w:hAnsi="Times New Roman" w:eastAsia="Times New Roman"/>
                <w:color w:val="auto"/>
              </w:rPr>
              <w:t xml:space="preserve">» </w:t>
            </w:r>
            <w:r>
              <w:rPr>
                <w:rFonts w:ascii="Times New Roman" w:hAnsi="Times New Roman" w:eastAsia="Times New Roman"/>
                <w:color w:val="auto"/>
                <w:lang w:val="ru-RU"/>
              </w:rPr>
              <w:t>января</w:t>
            </w:r>
            <w:r>
              <w:rPr>
                <w:rFonts w:ascii="Times New Roman" w:hAnsi="Times New Roman" w:eastAsia="Times New Roman"/>
                <w:color w:val="auto"/>
              </w:rPr>
              <w:t xml:space="preserve"> 202</w:t>
            </w:r>
            <w:r>
              <w:rPr>
                <w:rFonts w:hint="default" w:ascii="Times New Roman" w:hAnsi="Times New Roman" w:eastAsia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</w:rPr>
              <w:t>.</w:t>
            </w:r>
          </w:p>
          <w:p w14:paraId="389D7DEC">
            <w:pPr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</w:p>
          <w:p w14:paraId="0CF489A6">
            <w:pPr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и время окончания срока предоставления разъяснений положений извещения о осуществлении конкурса в электронной форме:</w:t>
            </w:r>
            <w:r>
              <w:rPr>
                <w:rFonts w:ascii="Times New Roman" w:hAnsi="Times New Roman" w:cs="Times New Roman"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 xml:space="preserve"> в 1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 xml:space="preserve"> ч. 00 мин.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auto"/>
              </w:rPr>
              <w:t>(время московское)</w:t>
            </w:r>
          </w:p>
          <w:p w14:paraId="179DA79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>
              <w:rPr>
                <w:rFonts w:ascii="Times New Roman" w:hAnsi="Times New Roman" w:cs="Times New Roman"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конкурса в электронной форме определены в разделе 9 части I «ОБЩИЕ ПОЛОЖЕНИЯ» документации о конкурсе </w:t>
            </w:r>
            <w:r>
              <w:rPr>
                <w:rFonts w:ascii="Times New Roman" w:hAnsi="Times New Roman" w:cs="Times New Roman"/>
                <w:color w:val="auto"/>
              </w:rPr>
              <w:br w:type="textWrapping"/>
            </w:r>
            <w:r>
              <w:rPr>
                <w:rFonts w:ascii="Times New Roman" w:hAnsi="Times New Roman" w:cs="Times New Roman"/>
                <w:color w:val="auto"/>
              </w:rPr>
              <w:t>в электронной форме.</w:t>
            </w:r>
          </w:p>
          <w:p w14:paraId="3FF59A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14:paraId="2A0EDF3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>
            <w:pPr>
              <w:pStyle w:val="158"/>
              <w:numPr>
                <w:ilvl w:val="0"/>
                <w:numId w:val="2"/>
              </w:numPr>
              <w:suppressAutoHyphens/>
              <w:rPr>
                <w:color w:val="00000A"/>
              </w:rPr>
            </w:pPr>
            <w:bookmarkStart w:id="60" w:name="_Toc376103904"/>
            <w:bookmarkEnd w:id="60"/>
            <w:bookmarkStart w:id="61" w:name="_Toc375898302"/>
            <w:bookmarkEnd w:id="61"/>
            <w:bookmarkStart w:id="62" w:name="_Toc376104159"/>
            <w:bookmarkEnd w:id="62"/>
            <w:bookmarkStart w:id="63" w:name="_Toc375898886"/>
            <w:bookmarkEnd w:id="63"/>
            <w:bookmarkStart w:id="64" w:name="_Toc376104001"/>
            <w:bookmarkEnd w:id="64"/>
            <w:bookmarkStart w:id="65" w:name="_Toc376104433"/>
            <w:bookmarkEnd w:id="65"/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первых частей заявок на участие в конкурсе в электронной форме, порядок рассмотрения первых частей заявок на участие в конкурсе в электронной форме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4A390792">
            <w:pPr>
              <w:contextualSpacing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eastAsia="Times New Roman" w:cs="Times New Roman"/>
                <w:color w:val="auto"/>
              </w:rPr>
              <w:t>е в электронной форме:</w:t>
            </w:r>
          </w:p>
          <w:p w14:paraId="08E45804">
            <w:pPr>
              <w:jc w:val="both"/>
              <w:rPr>
                <w:rFonts w:ascii="Times New Roman" w:hAnsi="Times New Roman" w:eastAsia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i/>
                <w:color w:val="auto"/>
              </w:rPr>
              <w:t xml:space="preserve"> </w:t>
            </w:r>
          </w:p>
          <w:p w14:paraId="3B113B1D">
            <w:pPr>
              <w:jc w:val="both"/>
              <w:rPr>
                <w:rFonts w:ascii="Times New Roman" w:hAnsi="Times New Roman" w:eastAsia="Times New Roman" w:cs="Times New Roman"/>
                <w:b/>
                <w:i/>
                <w:color w:val="auto"/>
              </w:rPr>
            </w:pPr>
          </w:p>
          <w:p w14:paraId="1F15A114">
            <w:pPr>
              <w:contextualSpacing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eastAsia="Times New Roman" w:cs="Times New Roman"/>
                <w:color w:val="auto"/>
              </w:rPr>
              <w:t>е в электронной форме:</w:t>
            </w:r>
          </w:p>
          <w:p w14:paraId="1BD132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</w:p>
          <w:p w14:paraId="5E8C06CD">
            <w:pPr>
              <w:contextualSpacing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Порядок рассмотрения первых частей заявок на участие в конкурсе в электронной форме определен в разделе 15 части V «ПОРЯДОК ПРОВЕДЕНИЯ КОНКУРСА В ЭЛЕКТРОННОЙ ФОРМЕ» документации о конкурсе </w:t>
            </w:r>
            <w:r>
              <w:rPr>
                <w:rFonts w:ascii="Times New Roman" w:hAnsi="Times New Roman" w:eastAsia="Times New Roman" w:cs="Times New Roman"/>
                <w:color w:val="auto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auto"/>
              </w:rPr>
              <w:t>в электронной форме.</w:t>
            </w:r>
          </w:p>
          <w:p w14:paraId="7AA8F0A2">
            <w:pPr>
              <w:jc w:val="both"/>
              <w:rPr>
                <w:rFonts w:ascii="Times New Roman" w:hAnsi="Times New Roman" w:eastAsia="Times New Roman"/>
                <w:color w:val="auto"/>
              </w:rPr>
            </w:pPr>
          </w:p>
          <w:p w14:paraId="7B9BFB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14:paraId="114FA03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>
            <w:pPr>
              <w:pStyle w:val="158"/>
              <w:numPr>
                <w:ilvl w:val="0"/>
                <w:numId w:val="2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3959192F">
            <w:pPr>
              <w:contextualSpacing/>
              <w:jc w:val="both"/>
              <w:rPr>
                <w:rFonts w:ascii="Times New Roman" w:hAnsi="Times New Roman" w:eastAsia="Times New Roman"/>
                <w:bCs/>
                <w:color w:val="auto"/>
                <w:lang w:eastAsia="ar-SA"/>
              </w:rPr>
            </w:pPr>
            <w:r>
              <w:rPr>
                <w:rFonts w:ascii="Times New Roman" w:hAnsi="Times New Roman" w:eastAsia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14:paraId="4C82E88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>
            <w:pPr>
              <w:pStyle w:val="158"/>
              <w:numPr>
                <w:ilvl w:val="0"/>
                <w:numId w:val="2"/>
              </w:numPr>
              <w:suppressAutoHyphens/>
              <w:rPr>
                <w:color w:val="00000A"/>
              </w:rPr>
            </w:pPr>
            <w:bookmarkStart w:id="66" w:name="_Toc375898304"/>
            <w:bookmarkEnd w:id="66"/>
            <w:bookmarkStart w:id="67" w:name="_Toc375898303"/>
            <w:bookmarkEnd w:id="67"/>
            <w:bookmarkStart w:id="68" w:name="_Toc376104434"/>
            <w:bookmarkEnd w:id="68"/>
            <w:bookmarkStart w:id="69" w:name="_Toc376104002"/>
            <w:bookmarkEnd w:id="69"/>
            <w:bookmarkStart w:id="70" w:name="_Toc375898888"/>
            <w:bookmarkEnd w:id="70"/>
            <w:bookmarkStart w:id="71" w:name="_Toc376103905"/>
            <w:bookmarkEnd w:id="71"/>
            <w:bookmarkStart w:id="72" w:name="_Toc376104160"/>
            <w:bookmarkEnd w:id="72"/>
            <w:bookmarkStart w:id="73" w:name="_Toc375898887"/>
            <w:bookmarkEnd w:id="73"/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>
            <w:pPr>
              <w:contextualSpacing/>
              <w:jc w:val="both"/>
            </w:pP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>
              <w:rPr>
                <w:rFonts w:ascii="Times New Roman" w:hAnsi="Times New Roman" w:eastAsia="Times New Roman" w:cs="Times New Roman"/>
                <w:color w:val="00000A"/>
              </w:rPr>
              <w:t>:</w:t>
            </w:r>
          </w:p>
          <w:p w14:paraId="2E32C44C">
            <w:pPr>
              <w:jc w:val="both"/>
              <w:rPr>
                <w:rFonts w:ascii="Times New Roman" w:hAnsi="Times New Roman" w:eastAsia="Times New Roman" w:cs="Times New Roman"/>
                <w:b/>
                <w:i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</w:p>
          <w:p w14:paraId="6CA16AC7">
            <w:pPr>
              <w:contextualSpacing/>
              <w:jc w:val="both"/>
              <w:rPr>
                <w:rFonts w:ascii="Times New Roman" w:hAnsi="Times New Roman" w:eastAsia="Times New Roman" w:cs="Times New Roman"/>
                <w:color w:val="00000A"/>
              </w:rPr>
            </w:pPr>
          </w:p>
          <w:p w14:paraId="078A45F7">
            <w:pPr>
              <w:contextualSpacing/>
              <w:jc w:val="both"/>
            </w:pP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>
              <w:rPr>
                <w:rFonts w:ascii="Times New Roman" w:hAnsi="Times New Roman" w:eastAsia="Times New Roman" w:cs="Times New Roman"/>
                <w:color w:val="00000A"/>
              </w:rPr>
              <w:t>е в электронной форме:</w:t>
            </w:r>
          </w:p>
          <w:p w14:paraId="410A906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</w:p>
          <w:p w14:paraId="2072C23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>
            <w:pPr>
              <w:contextualSpacing/>
              <w:jc w:val="both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Порядок рассмотрения вторых частей заявок </w:t>
            </w:r>
            <w:r>
              <w:rPr>
                <w:rFonts w:ascii="Times New Roman" w:hAnsi="Times New Roman" w:eastAsia="Times New Roman" w:cs="Times New Roman"/>
                <w:color w:val="00000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на участие в конкурсе в электронной форме определен в разделе 16 части V «ПОРЯДОК ПРОВЕДЕНИЯ КОНКУРСА В ЭЛЕКТРОННОЙ ФОРМЕ» документации о конкурсе </w:t>
            </w:r>
            <w:r>
              <w:rPr>
                <w:rFonts w:ascii="Times New Roman" w:hAnsi="Times New Roman" w:eastAsia="Times New Roman" w:cs="Times New Roman"/>
                <w:color w:val="00000A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A"/>
              </w:rPr>
              <w:t>в электронной форме.</w:t>
            </w:r>
          </w:p>
          <w:p w14:paraId="3938A0F0">
            <w:pPr>
              <w:jc w:val="both"/>
              <w:rPr>
                <w:rFonts w:ascii="Times New Roman" w:hAnsi="Times New Roman" w:eastAsia="Times New Roman"/>
                <w:color w:val="auto"/>
              </w:rPr>
            </w:pPr>
          </w:p>
        </w:tc>
      </w:tr>
      <w:tr w14:paraId="2595D5B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Дата и порядок подведения итогов конкурса в электронной форме </w:t>
            </w:r>
          </w:p>
          <w:p w14:paraId="5EBA38B9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 w14:paraId="7FA25C71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>
            <w:pPr>
              <w:jc w:val="both"/>
              <w:rPr>
                <w:rFonts w:ascii="Times New Roman" w:hAnsi="Times New Roman" w:eastAsia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05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color w:val="auto"/>
              </w:rPr>
              <w:t xml:space="preserve"> 202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5</w:t>
            </w:r>
            <w:bookmarkStart w:id="80" w:name="_GoBack"/>
            <w:bookmarkEnd w:id="80"/>
          </w:p>
          <w:p w14:paraId="1FD4068B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>
            <w:pPr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>
              <w:rPr>
                <w:rFonts w:ascii="Times New Roman" w:hAnsi="Times New Roman" w:cs="Times New Roman"/>
                <w:color w:val="00000A"/>
              </w:rPr>
              <w:br w:type="textWrapping"/>
            </w:r>
            <w:r>
              <w:rPr>
                <w:rFonts w:ascii="Times New Roman" w:hAnsi="Times New Roman" w:cs="Times New Roman"/>
                <w:color w:val="00000A"/>
              </w:rPr>
              <w:t xml:space="preserve">в электронной форме определен пунктами </w:t>
            </w:r>
            <w:r>
              <w:rPr>
                <w:rFonts w:ascii="Times New Roman" w:hAnsi="Times New Roman" w:cs="Times New Roman"/>
                <w:color w:val="00000A"/>
              </w:rPr>
              <w:br w:type="textWrapping"/>
            </w:r>
            <w:r>
              <w:rPr>
                <w:rFonts w:ascii="Times New Roman" w:hAnsi="Times New Roman" w:cs="Times New Roman"/>
                <w:color w:val="00000A"/>
              </w:rPr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A"/>
          <w:kern w:val="32"/>
          <w:sz w:val="28"/>
          <w:szCs w:val="32"/>
        </w:rPr>
      </w:pPr>
      <w:bookmarkStart w:id="74" w:name="_Toc375898323"/>
      <w:bookmarkEnd w:id="74"/>
      <w:bookmarkStart w:id="75" w:name="_Toc375898907"/>
      <w:bookmarkEnd w:id="75"/>
      <w:bookmarkStart w:id="76" w:name="_Toc376103922"/>
      <w:bookmarkEnd w:id="76"/>
      <w:bookmarkStart w:id="77" w:name="_Toc376104019"/>
      <w:bookmarkEnd w:id="77"/>
      <w:bookmarkStart w:id="78" w:name="_Toc376104177"/>
      <w:bookmarkEnd w:id="78"/>
      <w:bookmarkStart w:id="79" w:name="_Toc376104451"/>
      <w:bookmarkEnd w:id="79"/>
    </w:p>
    <w:sectPr>
      <w:headerReference r:id="rId3" w:type="default"/>
      <w:headerReference r:id="rId4" w:type="even"/>
      <w:pgSz w:w="11905" w:h="16837"/>
      <w:pgMar w:top="851" w:right="565" w:bottom="709" w:left="1134" w:header="363" w:footer="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342449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>
        <w:pPr>
          <w:pStyle w:val="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5DBED">
    <w:pPr>
      <w:pStyle w:val="23"/>
      <w:tabs>
        <w:tab w:val="left" w:pos="3540"/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35817"/>
    <w:multiLevelType w:val="multilevel"/>
    <w:tmpl w:val="15035817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i w:val="0"/>
        <w:color w:val="auto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E7160"/>
    <w:multiLevelType w:val="multilevel"/>
    <w:tmpl w:val="4C5E7160"/>
    <w:lvl w:ilvl="0" w:tentative="0">
      <w:start w:val="1"/>
      <w:numFmt w:val="decimal"/>
      <w:lvlText w:val="%1."/>
      <w:lvlJc w:val="right"/>
      <w:pPr>
        <w:tabs>
          <w:tab w:val="left" w:pos="1986"/>
        </w:tabs>
        <w:ind w:left="1986" w:hanging="568"/>
      </w:pPr>
    </w:lvl>
    <w:lvl w:ilvl="1" w:tentative="0">
      <w:start w:val="1"/>
      <w:numFmt w:val="decimal"/>
      <w:pStyle w:val="206"/>
      <w:lvlText w:val="%1.%2."/>
      <w:lvlJc w:val="left"/>
      <w:pPr>
        <w:tabs>
          <w:tab w:val="left" w:pos="3118"/>
        </w:tabs>
        <w:ind w:left="3118" w:hanging="1133"/>
      </w:pPr>
      <w:rPr>
        <w:b w:val="0"/>
        <w:sz w:val="24"/>
        <w:szCs w:val="24"/>
      </w:rPr>
    </w:lvl>
    <w:lvl w:ilvl="2" w:tentative="0">
      <w:start w:val="1"/>
      <w:numFmt w:val="decimal"/>
      <w:pStyle w:val="207"/>
      <w:lvlText w:val="%1.%2.%3."/>
      <w:lvlJc w:val="left"/>
      <w:pPr>
        <w:tabs>
          <w:tab w:val="left" w:pos="1701"/>
        </w:tabs>
        <w:ind w:left="1701" w:hanging="1133"/>
      </w:pPr>
    </w:lvl>
    <w:lvl w:ilvl="3" w:tentative="0">
      <w:start w:val="1"/>
      <w:numFmt w:val="decimal"/>
      <w:pStyle w:val="208"/>
      <w:lvlText w:val="%1.%2.%3.%4."/>
      <w:lvlJc w:val="left"/>
      <w:pPr>
        <w:tabs>
          <w:tab w:val="left" w:pos="1134"/>
        </w:tabs>
        <w:ind w:left="1134" w:hanging="1134"/>
      </w:pPr>
      <w:rPr>
        <w:color w:val="auto"/>
      </w:rPr>
    </w:lvl>
    <w:lvl w:ilvl="4" w:tentative="0">
      <w:start w:val="1"/>
      <w:numFmt w:val="lowerLetter"/>
      <w:pStyle w:val="209"/>
      <w:lvlText w:val="%5)"/>
      <w:lvlJc w:val="left"/>
      <w:pPr>
        <w:tabs>
          <w:tab w:val="left" w:pos="1701"/>
        </w:tabs>
        <w:ind w:left="1701" w:hanging="567"/>
      </w:pPr>
    </w:lvl>
    <w:lvl w:ilvl="5" w:tentative="0">
      <w:start w:val="1"/>
      <w:numFmt w:val="decimal"/>
      <w:lvlText w:val="%1.%2.%3.%4.%5.%6"/>
      <w:lvlJc w:val="left"/>
      <w:pPr>
        <w:tabs>
          <w:tab w:val="left" w:pos="2593"/>
        </w:tabs>
        <w:ind w:left="2593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737"/>
        </w:tabs>
        <w:ind w:left="2737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2881"/>
        </w:tabs>
        <w:ind w:left="2881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3025"/>
        </w:tabs>
        <w:ind w:left="3025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9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3CF8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4D1B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206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4A73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  <w:rsid w:val="055D4F29"/>
    <w:rsid w:val="0D0F26F8"/>
    <w:rsid w:val="0DA77A7F"/>
    <w:rsid w:val="251975E8"/>
    <w:rsid w:val="41DD7660"/>
    <w:rsid w:val="58B16255"/>
    <w:rsid w:val="71D1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 w:locked="1"/>
    <w:lsdException w:unhideWhenUsed="0" w:uiPriority="39" w:semiHidden="0" w:name="toc 2"/>
    <w:lsdException w:qFormat="1" w:unhideWhenUsed="0" w:uiPriority="39" w:semiHidden="0" w:name="toc 3" w:locked="1"/>
    <w:lsdException w:qFormat="1" w:unhideWhenUsed="0" w:uiPriority="39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99" w:semiHidden="0" w:name="endnote reference"/>
    <w:lsdException w:qFormat="1" w:uiPriority="0" w:semiHidden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59" w:semiHidden="0" w:name="Table Grid" w:locked="1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8"/>
    <w:qFormat/>
    <w:locked/>
    <w:uiPriority w:val="9"/>
    <w:pPr>
      <w:keepNext/>
      <w:spacing w:before="240" w:after="60"/>
      <w:jc w:val="center"/>
      <w:outlineLvl w:val="0"/>
    </w:pPr>
    <w:rPr>
      <w:rFonts w:ascii="Times New Roman" w:hAnsi="Times New Roman" w:eastAsia="Times New Roman" w:cs="Times New Roman"/>
      <w:b/>
      <w:bCs/>
      <w:kern w:val="32"/>
      <w:sz w:val="28"/>
      <w:szCs w:val="32"/>
    </w:rPr>
  </w:style>
  <w:style w:type="paragraph" w:styleId="3">
    <w:name w:val="heading 2"/>
    <w:basedOn w:val="1"/>
    <w:next w:val="1"/>
    <w:link w:val="39"/>
    <w:qFormat/>
    <w:locked/>
    <w:uiPriority w:val="0"/>
    <w:pPr>
      <w:keepNext/>
      <w:spacing w:before="240" w:after="60"/>
      <w:jc w:val="center"/>
      <w:outlineLvl w:val="1"/>
    </w:pPr>
    <w:rPr>
      <w:rFonts w:ascii="Times New Roman" w:hAnsi="Times New Roman" w:eastAsia="Times New Roman" w:cs="Times New Roman"/>
      <w:b/>
      <w:bCs/>
      <w:iCs/>
      <w:sz w:val="28"/>
      <w:szCs w:val="28"/>
    </w:rPr>
  </w:style>
  <w:style w:type="paragraph" w:styleId="4">
    <w:name w:val="heading 3"/>
    <w:basedOn w:val="1"/>
    <w:next w:val="1"/>
    <w:link w:val="40"/>
    <w:unhideWhenUsed/>
    <w:qFormat/>
    <w:locked/>
    <w:uiPriority w:val="0"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qFormat/>
    <w:uiPriority w:val="0"/>
    <w:rPr>
      <w:color w:val="800080"/>
      <w:u w:val="single"/>
    </w:rPr>
  </w:style>
  <w:style w:type="character" w:styleId="8">
    <w:name w:val="footnote reference"/>
    <w:qFormat/>
    <w:uiPriority w:val="99"/>
    <w:rPr>
      <w:rFonts w:cs="Times New Roman"/>
      <w:vertAlign w:val="superscript"/>
    </w:rPr>
  </w:style>
  <w:style w:type="character" w:styleId="9">
    <w:name w:val="annotation reference"/>
    <w:basedOn w:val="5"/>
    <w:qFormat/>
    <w:uiPriority w:val="0"/>
    <w:rPr>
      <w:sz w:val="16"/>
      <w:szCs w:val="16"/>
    </w:rPr>
  </w:style>
  <w:style w:type="character" w:styleId="10">
    <w:name w:val="endnote reference"/>
    <w:basedOn w:val="5"/>
    <w:qFormat/>
    <w:uiPriority w:val="99"/>
    <w:rPr>
      <w:rFonts w:cs="Times New Roman"/>
      <w:vertAlign w:val="superscript"/>
    </w:rPr>
  </w:style>
  <w:style w:type="character" w:styleId="11">
    <w:name w:val="Emphasis"/>
    <w:basedOn w:val="5"/>
    <w:qFormat/>
    <w:locked/>
    <w:uiPriority w:val="20"/>
    <w:rPr>
      <w:i/>
      <w:iCs/>
    </w:rPr>
  </w:style>
  <w:style w:type="character" w:styleId="12">
    <w:name w:val="Hyperlink"/>
    <w:qFormat/>
    <w:uiPriority w:val="99"/>
    <w:rPr>
      <w:rFonts w:cs="Times New Roman"/>
      <w:color w:val="000080"/>
      <w:u w:val="single"/>
    </w:rPr>
  </w:style>
  <w:style w:type="character" w:styleId="13">
    <w:name w:val="page number"/>
    <w:basedOn w:val="5"/>
    <w:qFormat/>
    <w:uiPriority w:val="0"/>
  </w:style>
  <w:style w:type="character" w:styleId="14">
    <w:name w:val="Strong"/>
    <w:basedOn w:val="5"/>
    <w:qFormat/>
    <w:locked/>
    <w:uiPriority w:val="22"/>
    <w:rPr>
      <w:b/>
      <w:bCs/>
    </w:rPr>
  </w:style>
  <w:style w:type="paragraph" w:styleId="1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6">
    <w:name w:val="endnote text"/>
    <w:basedOn w:val="1"/>
    <w:link w:val="197"/>
    <w:unhideWhenUsed/>
    <w:qFormat/>
    <w:uiPriority w:val="0"/>
    <w:pPr>
      <w:suppressAutoHyphens/>
    </w:pPr>
    <w:rPr>
      <w:sz w:val="20"/>
      <w:szCs w:val="20"/>
    </w:rPr>
  </w:style>
  <w:style w:type="paragraph" w:styleId="17">
    <w:name w:val="annotation text"/>
    <w:basedOn w:val="1"/>
    <w:link w:val="159"/>
    <w:qFormat/>
    <w:uiPriority w:val="0"/>
    <w:rPr>
      <w:sz w:val="20"/>
      <w:szCs w:val="20"/>
    </w:rPr>
  </w:style>
  <w:style w:type="paragraph" w:styleId="18">
    <w:name w:val="index 1"/>
    <w:basedOn w:val="1"/>
    <w:next w:val="1"/>
    <w:autoRedefine/>
    <w:semiHidden/>
    <w:unhideWhenUsed/>
    <w:uiPriority w:val="0"/>
    <w:pPr>
      <w:ind w:left="240" w:hanging="240"/>
    </w:pPr>
  </w:style>
  <w:style w:type="paragraph" w:styleId="19">
    <w:name w:val="annotation subject"/>
    <w:basedOn w:val="17"/>
    <w:next w:val="17"/>
    <w:link w:val="160"/>
    <w:qFormat/>
    <w:uiPriority w:val="0"/>
    <w:rPr>
      <w:b/>
      <w:bCs/>
    </w:rPr>
  </w:style>
  <w:style w:type="paragraph" w:styleId="20">
    <w:name w:val="Document Map"/>
    <w:basedOn w:val="1"/>
    <w:link w:val="210"/>
    <w:semiHidden/>
    <w:unhideWhenUsed/>
    <w:uiPriority w:val="0"/>
    <w:rPr>
      <w:rFonts w:ascii="Tahoma" w:hAnsi="Tahoma" w:cs="Tahoma"/>
      <w:sz w:val="16"/>
      <w:szCs w:val="16"/>
    </w:rPr>
  </w:style>
  <w:style w:type="paragraph" w:styleId="21">
    <w:name w:val="footnote text"/>
    <w:basedOn w:val="1"/>
    <w:link w:val="156"/>
    <w:qFormat/>
    <w:uiPriority w:val="99"/>
    <w:rPr>
      <w:sz w:val="20"/>
      <w:szCs w:val="20"/>
    </w:rPr>
  </w:style>
  <w:style w:type="paragraph" w:styleId="22">
    <w:name w:val="toc 8"/>
    <w:basedOn w:val="1"/>
    <w:next w:val="1"/>
    <w:autoRedefine/>
    <w:qFormat/>
    <w:locked/>
    <w:uiPriority w:val="0"/>
    <w:pPr>
      <w:ind w:left="1440"/>
    </w:pPr>
    <w:rPr>
      <w:rFonts w:ascii="Calibri" w:hAnsi="Calibri"/>
      <w:sz w:val="20"/>
      <w:szCs w:val="20"/>
    </w:rPr>
  </w:style>
  <w:style w:type="paragraph" w:styleId="23">
    <w:name w:val="header"/>
    <w:basedOn w:val="1"/>
    <w:link w:val="154"/>
    <w:qFormat/>
    <w:uiPriority w:val="0"/>
    <w:pPr>
      <w:tabs>
        <w:tab w:val="center" w:pos="4677"/>
        <w:tab w:val="right" w:pos="9355"/>
      </w:tabs>
    </w:pPr>
  </w:style>
  <w:style w:type="paragraph" w:styleId="24">
    <w:name w:val="toc 9"/>
    <w:basedOn w:val="1"/>
    <w:next w:val="1"/>
    <w:autoRedefine/>
    <w:qFormat/>
    <w:locked/>
    <w:uiPriority w:val="0"/>
    <w:pPr>
      <w:ind w:left="1680"/>
    </w:pPr>
    <w:rPr>
      <w:rFonts w:ascii="Calibri" w:hAnsi="Calibri"/>
      <w:sz w:val="20"/>
      <w:szCs w:val="20"/>
    </w:rPr>
  </w:style>
  <w:style w:type="paragraph" w:styleId="25">
    <w:name w:val="toc 7"/>
    <w:basedOn w:val="1"/>
    <w:next w:val="1"/>
    <w:autoRedefine/>
    <w:qFormat/>
    <w:locked/>
    <w:uiPriority w:val="0"/>
    <w:pPr>
      <w:ind w:left="1200"/>
    </w:pPr>
    <w:rPr>
      <w:rFonts w:ascii="Calibri" w:hAnsi="Calibri"/>
      <w:sz w:val="20"/>
      <w:szCs w:val="20"/>
    </w:rPr>
  </w:style>
  <w:style w:type="paragraph" w:styleId="26">
    <w:name w:val="Body Text"/>
    <w:basedOn w:val="1"/>
    <w:link w:val="193"/>
    <w:uiPriority w:val="0"/>
    <w:pPr>
      <w:suppressAutoHyphens/>
      <w:spacing w:after="140" w:line="288" w:lineRule="auto"/>
    </w:pPr>
  </w:style>
  <w:style w:type="paragraph" w:styleId="27">
    <w:name w:val="index heading"/>
    <w:basedOn w:val="1"/>
    <w:qFormat/>
    <w:uiPriority w:val="0"/>
    <w:pPr>
      <w:suppressLineNumbers/>
      <w:suppressAutoHyphens/>
    </w:pPr>
    <w:rPr>
      <w:rFonts w:cs="FreeSans"/>
    </w:rPr>
  </w:style>
  <w:style w:type="paragraph" w:styleId="28">
    <w:name w:val="toc 1"/>
    <w:basedOn w:val="1"/>
    <w:next w:val="1"/>
    <w:autoRedefine/>
    <w:qFormat/>
    <w:locked/>
    <w:uiPriority w:val="39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color w:val="000000" w:themeColor="text1"/>
      <w14:textFill>
        <w14:solidFill>
          <w14:schemeClr w14:val="tx1"/>
        </w14:solidFill>
      </w14:textFill>
    </w:rPr>
  </w:style>
  <w:style w:type="paragraph" w:styleId="29">
    <w:name w:val="toc 6"/>
    <w:basedOn w:val="1"/>
    <w:next w:val="1"/>
    <w:autoRedefine/>
    <w:qFormat/>
    <w:locked/>
    <w:uiPriority w:val="0"/>
    <w:pPr>
      <w:ind w:left="960"/>
    </w:pPr>
    <w:rPr>
      <w:rFonts w:ascii="Calibri" w:hAnsi="Calibri"/>
      <w:sz w:val="20"/>
      <w:szCs w:val="20"/>
    </w:rPr>
  </w:style>
  <w:style w:type="paragraph" w:styleId="30">
    <w:name w:val="toc 3"/>
    <w:basedOn w:val="1"/>
    <w:next w:val="1"/>
    <w:autoRedefine/>
    <w:qFormat/>
    <w:locked/>
    <w:uiPriority w:val="39"/>
    <w:pPr>
      <w:ind w:left="240"/>
    </w:pPr>
    <w:rPr>
      <w:rFonts w:ascii="Calibri" w:hAnsi="Calibri"/>
      <w:sz w:val="20"/>
      <w:szCs w:val="20"/>
    </w:rPr>
  </w:style>
  <w:style w:type="paragraph" w:styleId="31">
    <w:name w:val="toc 2"/>
    <w:basedOn w:val="1"/>
    <w:link w:val="66"/>
    <w:autoRedefine/>
    <w:uiPriority w:val="39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paragraph" w:styleId="32">
    <w:name w:val="toc 4"/>
    <w:basedOn w:val="1"/>
    <w:next w:val="1"/>
    <w:autoRedefine/>
    <w:qFormat/>
    <w:locked/>
    <w:uiPriority w:val="39"/>
    <w:pPr>
      <w:ind w:left="480"/>
    </w:pPr>
    <w:rPr>
      <w:rFonts w:ascii="Calibri" w:hAnsi="Calibri"/>
      <w:sz w:val="20"/>
      <w:szCs w:val="20"/>
    </w:rPr>
  </w:style>
  <w:style w:type="paragraph" w:styleId="33">
    <w:name w:val="toc 5"/>
    <w:basedOn w:val="1"/>
    <w:next w:val="1"/>
    <w:autoRedefine/>
    <w:qFormat/>
    <w:locked/>
    <w:uiPriority w:val="0"/>
    <w:pPr>
      <w:ind w:left="720"/>
    </w:pPr>
    <w:rPr>
      <w:rFonts w:ascii="Calibri" w:hAnsi="Calibri"/>
      <w:sz w:val="20"/>
      <w:szCs w:val="20"/>
    </w:rPr>
  </w:style>
  <w:style w:type="paragraph" w:styleId="34">
    <w:name w:val="Title"/>
    <w:basedOn w:val="1"/>
    <w:link w:val="194"/>
    <w:locked/>
    <w:uiPriority w:val="0"/>
    <w:pPr>
      <w:suppressLineNumbers/>
      <w:suppressAutoHyphens/>
      <w:spacing w:before="120" w:after="120"/>
    </w:pPr>
    <w:rPr>
      <w:rFonts w:cs="FreeSans"/>
      <w:i/>
      <w:iCs/>
    </w:rPr>
  </w:style>
  <w:style w:type="paragraph" w:styleId="35">
    <w:name w:val="footer"/>
    <w:basedOn w:val="1"/>
    <w:link w:val="155"/>
    <w:qFormat/>
    <w:uiPriority w:val="0"/>
    <w:pPr>
      <w:tabs>
        <w:tab w:val="center" w:pos="4677"/>
        <w:tab w:val="right" w:pos="9355"/>
      </w:tabs>
    </w:pPr>
  </w:style>
  <w:style w:type="paragraph" w:styleId="36">
    <w:name w:val="List"/>
    <w:basedOn w:val="26"/>
    <w:uiPriority w:val="0"/>
    <w:rPr>
      <w:rFonts w:cs="FreeSans"/>
    </w:rPr>
  </w:style>
  <w:style w:type="paragraph" w:styleId="37">
    <w:name w:val="Normal (Web)"/>
    <w:basedOn w:val="1"/>
    <w:unhideWhenUsed/>
    <w:qFormat/>
    <w:uiPriority w:val="99"/>
    <w:pPr>
      <w:suppressAutoHyphens/>
      <w:spacing w:beforeAutospacing="1" w:afterAutospacing="1"/>
    </w:pPr>
    <w:rPr>
      <w:rFonts w:ascii="Times New Roman" w:hAnsi="Times New Roman" w:eastAsia="Times New Roman" w:cs="Times New Roman"/>
      <w:color w:val="00000A"/>
    </w:rPr>
  </w:style>
  <w:style w:type="character" w:customStyle="1" w:styleId="38">
    <w:name w:val="Заголовок 1 Знак1"/>
    <w:link w:val="2"/>
    <w:qFormat/>
    <w:uiPriority w:val="0"/>
    <w:rPr>
      <w:rFonts w:ascii="Times New Roman" w:hAnsi="Times New Roman" w:eastAsia="Times New Roman" w:cs="Times New Roman"/>
      <w:b/>
      <w:bCs/>
      <w:color w:val="000000"/>
      <w:kern w:val="32"/>
      <w:sz w:val="28"/>
      <w:szCs w:val="32"/>
    </w:rPr>
  </w:style>
  <w:style w:type="character" w:customStyle="1" w:styleId="39">
    <w:name w:val="Заголовок 2 Знак"/>
    <w:link w:val="3"/>
    <w:uiPriority w:val="0"/>
    <w:rPr>
      <w:rFonts w:ascii="Times New Roman" w:hAnsi="Times New Roman" w:eastAsia="Times New Roman" w:cs="Times New Roman"/>
      <w:b/>
      <w:bCs/>
      <w:iCs/>
      <w:color w:val="000000"/>
      <w:sz w:val="28"/>
      <w:szCs w:val="28"/>
    </w:rPr>
  </w:style>
  <w:style w:type="character" w:customStyle="1" w:styleId="40">
    <w:name w:val="Заголовок 3 Знак"/>
    <w:link w:val="4"/>
    <w:qFormat/>
    <w:uiPriority w:val="0"/>
    <w:rPr>
      <w:rFonts w:ascii="Calibri Light" w:hAnsi="Calibri Light" w:eastAsia="Times New Roman" w:cs="Times New Roman"/>
      <w:b/>
      <w:bCs/>
      <w:color w:val="000000"/>
      <w:sz w:val="26"/>
      <w:szCs w:val="26"/>
    </w:rPr>
  </w:style>
  <w:style w:type="character" w:customStyle="1" w:styleId="41">
    <w:name w:val="Сноска (2)_"/>
    <w:link w:val="42"/>
    <w:qFormat/>
    <w:locked/>
    <w:uiPriority w:val="0"/>
    <w:rPr>
      <w:rFonts w:ascii="Times New Roman" w:hAnsi="Times New Roman" w:cs="Times New Roman"/>
      <w:spacing w:val="0"/>
      <w:sz w:val="12"/>
      <w:szCs w:val="12"/>
    </w:rPr>
  </w:style>
  <w:style w:type="paragraph" w:customStyle="1" w:styleId="42">
    <w:name w:val="Сноска (2)"/>
    <w:basedOn w:val="1"/>
    <w:link w:val="41"/>
    <w:qFormat/>
    <w:uiPriority w:val="0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43">
    <w:name w:val="Сноска (3)_"/>
    <w:link w:val="44"/>
    <w:qFormat/>
    <w:locked/>
    <w:uiPriority w:val="0"/>
    <w:rPr>
      <w:rFonts w:ascii="Times New Roman" w:hAnsi="Times New Roman" w:cs="Times New Roman"/>
      <w:spacing w:val="0"/>
      <w:sz w:val="21"/>
      <w:szCs w:val="21"/>
    </w:rPr>
  </w:style>
  <w:style w:type="paragraph" w:customStyle="1" w:styleId="44">
    <w:name w:val="Сноска (3)"/>
    <w:basedOn w:val="1"/>
    <w:link w:val="43"/>
    <w:qFormat/>
    <w:uiPriority w:val="0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5">
    <w:name w:val="Сноска_"/>
    <w:link w:val="46"/>
    <w:qFormat/>
    <w:locked/>
    <w:uiPriority w:val="0"/>
    <w:rPr>
      <w:rFonts w:ascii="Times New Roman" w:hAnsi="Times New Roman" w:cs="Times New Roman"/>
      <w:spacing w:val="0"/>
      <w:sz w:val="21"/>
      <w:szCs w:val="21"/>
    </w:rPr>
  </w:style>
  <w:style w:type="paragraph" w:customStyle="1" w:styleId="46">
    <w:name w:val="Сноска"/>
    <w:basedOn w:val="1"/>
    <w:link w:val="45"/>
    <w:qFormat/>
    <w:uiPriority w:val="0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7">
    <w:name w:val="Сноска + Полужирный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Сноска (4)_"/>
    <w:link w:val="49"/>
    <w:qFormat/>
    <w:locked/>
    <w:uiPriority w:val="0"/>
    <w:rPr>
      <w:rFonts w:ascii="Times New Roman" w:hAnsi="Times New Roman" w:cs="Times New Roman"/>
      <w:spacing w:val="0"/>
      <w:sz w:val="17"/>
      <w:szCs w:val="17"/>
    </w:rPr>
  </w:style>
  <w:style w:type="paragraph" w:customStyle="1" w:styleId="49">
    <w:name w:val="Сноска (4)"/>
    <w:basedOn w:val="1"/>
    <w:link w:val="48"/>
    <w:qFormat/>
    <w:uiPriority w:val="0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50">
    <w:name w:val="Заголовок №4_"/>
    <w:link w:val="51"/>
    <w:qFormat/>
    <w:locked/>
    <w:uiPriority w:val="0"/>
    <w:rPr>
      <w:rFonts w:ascii="Times New Roman" w:hAnsi="Times New Roman" w:cs="Times New Roman"/>
      <w:spacing w:val="0"/>
      <w:sz w:val="21"/>
      <w:szCs w:val="21"/>
    </w:rPr>
  </w:style>
  <w:style w:type="paragraph" w:customStyle="1" w:styleId="51">
    <w:name w:val="Заголовок №4"/>
    <w:basedOn w:val="1"/>
    <w:link w:val="50"/>
    <w:qFormat/>
    <w:uiPriority w:val="0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2">
    <w:name w:val="Заголовок №4 + Не полужирный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2)_"/>
    <w:link w:val="54"/>
    <w:qFormat/>
    <w:locked/>
    <w:uiPriority w:val="0"/>
    <w:rPr>
      <w:rFonts w:ascii="Times New Roman" w:hAnsi="Times New Roman" w:cs="Times New Roman"/>
      <w:spacing w:val="0"/>
      <w:sz w:val="23"/>
      <w:szCs w:val="23"/>
    </w:rPr>
  </w:style>
  <w:style w:type="paragraph" w:customStyle="1" w:styleId="54">
    <w:name w:val="Основной текст (2)"/>
    <w:basedOn w:val="1"/>
    <w:link w:val="53"/>
    <w:qFormat/>
    <w:uiPriority w:val="0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55">
    <w:name w:val="Заголовок №1_"/>
    <w:link w:val="56"/>
    <w:qFormat/>
    <w:locked/>
    <w:uiPriority w:val="0"/>
    <w:rPr>
      <w:rFonts w:ascii="Times New Roman" w:hAnsi="Times New Roman" w:cs="Times New Roman"/>
      <w:spacing w:val="0"/>
      <w:sz w:val="51"/>
      <w:szCs w:val="51"/>
    </w:rPr>
  </w:style>
  <w:style w:type="paragraph" w:customStyle="1" w:styleId="56">
    <w:name w:val="Заголовок №1"/>
    <w:basedOn w:val="1"/>
    <w:link w:val="55"/>
    <w:qFormat/>
    <w:uiPriority w:val="0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57">
    <w:name w:val="Основной текст (3)_"/>
    <w:link w:val="58"/>
    <w:qFormat/>
    <w:locked/>
    <w:uiPriority w:val="0"/>
    <w:rPr>
      <w:rFonts w:ascii="Times New Roman" w:hAnsi="Times New Roman" w:cs="Times New Roman"/>
      <w:spacing w:val="0"/>
      <w:sz w:val="27"/>
      <w:szCs w:val="27"/>
    </w:rPr>
  </w:style>
  <w:style w:type="paragraph" w:customStyle="1" w:styleId="58">
    <w:name w:val="Основной текст (3)"/>
    <w:basedOn w:val="1"/>
    <w:link w:val="57"/>
    <w:qFormat/>
    <w:uiPriority w:val="0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59">
    <w:name w:val="Основной текст_"/>
    <w:link w:val="60"/>
    <w:qFormat/>
    <w:locked/>
    <w:uiPriority w:val="0"/>
    <w:rPr>
      <w:rFonts w:ascii="Times New Roman" w:hAnsi="Times New Roman" w:cs="Times New Roman"/>
      <w:spacing w:val="0"/>
      <w:sz w:val="21"/>
      <w:szCs w:val="21"/>
    </w:rPr>
  </w:style>
  <w:style w:type="paragraph" w:customStyle="1" w:styleId="60">
    <w:name w:val="Основной текст7"/>
    <w:basedOn w:val="1"/>
    <w:link w:val="59"/>
    <w:qFormat/>
    <w:uiPriority w:val="0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61">
    <w:name w:val="Заголовок №2 (2)_"/>
    <w:link w:val="62"/>
    <w:qFormat/>
    <w:locked/>
    <w:uiPriority w:val="0"/>
    <w:rPr>
      <w:rFonts w:ascii="Times New Roman" w:hAnsi="Times New Roman" w:cs="Times New Roman"/>
      <w:spacing w:val="0"/>
      <w:sz w:val="27"/>
      <w:szCs w:val="27"/>
    </w:rPr>
  </w:style>
  <w:style w:type="paragraph" w:customStyle="1" w:styleId="62">
    <w:name w:val="Заголовок №2 (2)"/>
    <w:basedOn w:val="1"/>
    <w:link w:val="61"/>
    <w:qFormat/>
    <w:uiPriority w:val="0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63">
    <w:name w:val="Колонтитул_"/>
    <w:link w:val="64"/>
    <w:qFormat/>
    <w:locked/>
    <w:uiPriority w:val="0"/>
    <w:rPr>
      <w:rFonts w:ascii="Times New Roman" w:hAnsi="Times New Roman" w:cs="Times New Roman"/>
      <w:sz w:val="20"/>
      <w:szCs w:val="20"/>
    </w:rPr>
  </w:style>
  <w:style w:type="paragraph" w:customStyle="1" w:styleId="64">
    <w:name w:val="Колонтитул"/>
    <w:basedOn w:val="1"/>
    <w:link w:val="63"/>
    <w:qFormat/>
    <w:uiPriority w:val="0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65">
    <w:name w:val="Колонтитул + 10"/>
    <w:uiPriority w:val="0"/>
    <w:rPr>
      <w:rFonts w:ascii="Times New Roman" w:hAnsi="Times New Roman" w:cs="Times New Roman"/>
      <w:spacing w:val="0"/>
      <w:sz w:val="21"/>
      <w:szCs w:val="21"/>
    </w:rPr>
  </w:style>
  <w:style w:type="character" w:customStyle="1" w:styleId="66">
    <w:name w:val="Оглавление 2 Знак"/>
    <w:link w:val="31"/>
    <w:qFormat/>
    <w:locked/>
    <w:uiPriority w:val="39"/>
    <w:rPr>
      <w:rFonts w:ascii="Times New Roman" w:hAnsi="Times New Roman" w:cs="Times New Roman"/>
      <w:b/>
      <w:bCs/>
      <w:color w:val="000000" w:themeColor="text1"/>
      <w14:textFill>
        <w14:solidFill>
          <w14:schemeClr w14:val="tx1"/>
        </w14:solidFill>
      </w14:textFill>
    </w:rPr>
  </w:style>
  <w:style w:type="character" w:customStyle="1" w:styleId="67">
    <w:name w:val="Основной текст (4)_"/>
    <w:link w:val="68"/>
    <w:qFormat/>
    <w:locked/>
    <w:uiPriority w:val="0"/>
    <w:rPr>
      <w:rFonts w:ascii="Times New Roman" w:hAnsi="Times New Roman" w:cs="Times New Roman"/>
      <w:spacing w:val="0"/>
      <w:sz w:val="21"/>
      <w:szCs w:val="21"/>
    </w:rPr>
  </w:style>
  <w:style w:type="paragraph" w:customStyle="1" w:styleId="68">
    <w:name w:val="Основной текст (4)1"/>
    <w:basedOn w:val="1"/>
    <w:link w:val="67"/>
    <w:qFormat/>
    <w:uiPriority w:val="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69">
    <w:name w:val="Основной текст1"/>
    <w:qFormat/>
    <w:uiPriority w:val="0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70">
    <w:name w:val="Основной текст2"/>
    <w:basedOn w:val="59"/>
    <w:qFormat/>
    <w:uiPriority w:val="0"/>
    <w:rPr>
      <w:rFonts w:ascii="Times New Roman" w:hAnsi="Times New Roman" w:cs="Times New Roman"/>
      <w:spacing w:val="0"/>
      <w:sz w:val="21"/>
      <w:szCs w:val="21"/>
    </w:rPr>
  </w:style>
  <w:style w:type="character" w:customStyle="1" w:styleId="71">
    <w:name w:val="Основной текст + Полужирный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72">
    <w:name w:val="Заголовок №4 + Не полужирный1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73">
    <w:name w:val="Основной текст + Полужирный15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74">
    <w:name w:val="Основной текст (4) + Не полужирный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75">
    <w:name w:val="Основной текст (5)_"/>
    <w:link w:val="76"/>
    <w:qFormat/>
    <w:locked/>
    <w:uiPriority w:val="0"/>
    <w:rPr>
      <w:rFonts w:ascii="Times New Roman" w:hAnsi="Times New Roman" w:cs="Times New Roman"/>
      <w:sz w:val="21"/>
      <w:szCs w:val="21"/>
    </w:rPr>
  </w:style>
  <w:style w:type="paragraph" w:customStyle="1" w:styleId="76">
    <w:name w:val="Основной текст (5)"/>
    <w:basedOn w:val="1"/>
    <w:link w:val="75"/>
    <w:qFormat/>
    <w:uiPriority w:val="0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7">
    <w:name w:val="Основной текст (5) + Не курсив"/>
    <w:qFormat/>
    <w:uiPriority w:val="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8">
    <w:name w:val="Основной текст (4) + Не полужирный5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79">
    <w:name w:val="Основной текст + Полужирный14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0">
    <w:name w:val="Основной текст (4) + Не полужирный4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(6)_"/>
    <w:link w:val="82"/>
    <w:qFormat/>
    <w:locked/>
    <w:uiPriority w:val="0"/>
    <w:rPr>
      <w:rFonts w:ascii="Times New Roman" w:hAnsi="Times New Roman" w:cs="Times New Roman"/>
      <w:sz w:val="20"/>
      <w:szCs w:val="20"/>
    </w:rPr>
  </w:style>
  <w:style w:type="paragraph" w:customStyle="1" w:styleId="82">
    <w:name w:val="Основной текст (6)"/>
    <w:basedOn w:val="1"/>
    <w:link w:val="81"/>
    <w:qFormat/>
    <w:uiPriority w:val="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83">
    <w:name w:val="Основной текст (5) + Не курсив4"/>
    <w:qFormat/>
    <w:uiPriority w:val="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4">
    <w:name w:val="Основной текст (5) + Полужирный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5">
    <w:name w:val="Основной текст + Курсив"/>
    <w:qFormat/>
    <w:uiPriority w:val="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6">
    <w:name w:val="Основной текст + Полужирный13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7">
    <w:name w:val="Основной текст (4) + Не полужирный3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8">
    <w:name w:val="Основной текст (5) + Не курсив3"/>
    <w:qFormat/>
    <w:uiPriority w:val="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9">
    <w:name w:val="Основной текст (5) + Полужирный2"/>
    <w:qFormat/>
    <w:uiPriority w:val="0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0">
    <w:name w:val="Основной текст (7)_"/>
    <w:link w:val="91"/>
    <w:qFormat/>
    <w:locked/>
    <w:uiPriority w:val="0"/>
    <w:rPr>
      <w:rFonts w:ascii="Times New Roman" w:hAnsi="Times New Roman" w:cs="Times New Roman"/>
      <w:spacing w:val="0"/>
      <w:sz w:val="21"/>
      <w:szCs w:val="21"/>
    </w:rPr>
  </w:style>
  <w:style w:type="paragraph" w:customStyle="1" w:styleId="91">
    <w:name w:val="Основной текст (7)"/>
    <w:basedOn w:val="1"/>
    <w:link w:val="90"/>
    <w:qFormat/>
    <w:uiPriority w:val="0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92">
    <w:name w:val="Основной текст (7) + Не полужирный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3">
    <w:name w:val="Заголовок №3_"/>
    <w:link w:val="94"/>
    <w:qFormat/>
    <w:locked/>
    <w:uiPriority w:val="0"/>
    <w:rPr>
      <w:rFonts w:ascii="Times New Roman" w:hAnsi="Times New Roman" w:cs="Times New Roman"/>
      <w:spacing w:val="0"/>
      <w:sz w:val="21"/>
      <w:szCs w:val="21"/>
    </w:rPr>
  </w:style>
  <w:style w:type="paragraph" w:customStyle="1" w:styleId="94">
    <w:name w:val="Заголовок №31"/>
    <w:basedOn w:val="1"/>
    <w:link w:val="93"/>
    <w:qFormat/>
    <w:uiPriority w:val="0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95">
    <w:name w:val="Основной текст3"/>
    <w:qFormat/>
    <w:uiPriority w:val="0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96">
    <w:name w:val="Основной текст (8)_"/>
    <w:link w:val="97"/>
    <w:qFormat/>
    <w:locked/>
    <w:uiPriority w:val="0"/>
    <w:rPr>
      <w:rFonts w:ascii="Times New Roman" w:hAnsi="Times New Roman" w:cs="Times New Roman"/>
      <w:spacing w:val="0"/>
      <w:sz w:val="12"/>
      <w:szCs w:val="12"/>
    </w:rPr>
  </w:style>
  <w:style w:type="paragraph" w:customStyle="1" w:styleId="97">
    <w:name w:val="Основной текст (8)"/>
    <w:basedOn w:val="1"/>
    <w:link w:val="96"/>
    <w:qFormat/>
    <w:uiPriority w:val="0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98">
    <w:name w:val="Основной текст + Курсив3"/>
    <w:qFormat/>
    <w:uiPriority w:val="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99">
    <w:name w:val="Основной текст (5) + Не курсив2"/>
    <w:qFormat/>
    <w:uiPriority w:val="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0">
    <w:name w:val="Подпись к таблице (2)_"/>
    <w:link w:val="101"/>
    <w:qFormat/>
    <w:locked/>
    <w:uiPriority w:val="0"/>
    <w:rPr>
      <w:rFonts w:ascii="Times New Roman" w:hAnsi="Times New Roman" w:cs="Times New Roman"/>
      <w:spacing w:val="0"/>
      <w:sz w:val="21"/>
      <w:szCs w:val="21"/>
    </w:rPr>
  </w:style>
  <w:style w:type="paragraph" w:customStyle="1" w:styleId="101">
    <w:name w:val="Подпись к таблице (2)"/>
    <w:basedOn w:val="1"/>
    <w:link w:val="100"/>
    <w:qFormat/>
    <w:uiPriority w:val="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02">
    <w:name w:val="Основной текст + Курсив2"/>
    <w:qFormat/>
    <w:uiPriority w:val="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3">
    <w:name w:val="Основной текст (5) + Не курсив1"/>
    <w:qFormat/>
    <w:uiPriority w:val="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4">
    <w:name w:val="Заголовок №3 (2)_"/>
    <w:link w:val="105"/>
    <w:qFormat/>
    <w:locked/>
    <w:uiPriority w:val="0"/>
    <w:rPr>
      <w:rFonts w:ascii="Times New Roman" w:hAnsi="Times New Roman" w:cs="Times New Roman"/>
      <w:spacing w:val="0"/>
      <w:sz w:val="22"/>
      <w:szCs w:val="22"/>
    </w:rPr>
  </w:style>
  <w:style w:type="paragraph" w:customStyle="1" w:styleId="105">
    <w:name w:val="Заголовок №3 (2)"/>
    <w:basedOn w:val="1"/>
    <w:link w:val="104"/>
    <w:qFormat/>
    <w:uiPriority w:val="0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106">
    <w:name w:val="Заголовок №3 (2) + 10"/>
    <w:qFormat/>
    <w:uiPriority w:val="0"/>
    <w:rPr>
      <w:rFonts w:ascii="Times New Roman" w:hAnsi="Times New Roman" w:cs="Times New Roman"/>
      <w:spacing w:val="0"/>
      <w:sz w:val="21"/>
      <w:szCs w:val="21"/>
    </w:rPr>
  </w:style>
  <w:style w:type="character" w:customStyle="1" w:styleId="107">
    <w:name w:val="Заголовок №3 (2) + 101"/>
    <w:qFormat/>
    <w:uiPriority w:val="0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08">
    <w:name w:val="Основной текст + Полужирный12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09">
    <w:name w:val="Основной текст + Полужирный11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(5) + Полужирный1"/>
    <w:qFormat/>
    <w:uiPriority w:val="0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11">
    <w:name w:val="Основной текст (9)_"/>
    <w:link w:val="112"/>
    <w:qFormat/>
    <w:locked/>
    <w:uiPriority w:val="0"/>
    <w:rPr>
      <w:rFonts w:ascii="Times New Roman" w:hAnsi="Times New Roman" w:cs="Times New Roman"/>
      <w:spacing w:val="0"/>
      <w:sz w:val="19"/>
      <w:szCs w:val="19"/>
    </w:rPr>
  </w:style>
  <w:style w:type="paragraph" w:customStyle="1" w:styleId="112">
    <w:name w:val="Основной текст (9)"/>
    <w:basedOn w:val="1"/>
    <w:link w:val="111"/>
    <w:qFormat/>
    <w:uiPriority w:val="0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13">
    <w:name w:val="Основной текст + Курсив1"/>
    <w:qFormat/>
    <w:uiPriority w:val="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14">
    <w:name w:val="Основной текст (10)_"/>
    <w:link w:val="115"/>
    <w:qFormat/>
    <w:locked/>
    <w:uiPriority w:val="0"/>
    <w:rPr>
      <w:rFonts w:ascii="Times New Roman" w:hAnsi="Times New Roman" w:cs="Times New Roman"/>
      <w:spacing w:val="0"/>
      <w:sz w:val="19"/>
      <w:szCs w:val="19"/>
    </w:rPr>
  </w:style>
  <w:style w:type="paragraph" w:customStyle="1" w:styleId="115">
    <w:name w:val="Основной текст (10)1"/>
    <w:basedOn w:val="1"/>
    <w:link w:val="114"/>
    <w:qFormat/>
    <w:uiPriority w:val="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16">
    <w:name w:val="Заголовок №4 (2)_"/>
    <w:link w:val="117"/>
    <w:qFormat/>
    <w:locked/>
    <w:uiPriority w:val="0"/>
    <w:rPr>
      <w:rFonts w:ascii="Times New Roman" w:hAnsi="Times New Roman" w:cs="Times New Roman"/>
      <w:spacing w:val="0"/>
      <w:sz w:val="21"/>
      <w:szCs w:val="21"/>
    </w:rPr>
  </w:style>
  <w:style w:type="paragraph" w:customStyle="1" w:styleId="117">
    <w:name w:val="Заголовок №4 (2)"/>
    <w:basedOn w:val="1"/>
    <w:link w:val="116"/>
    <w:qFormat/>
    <w:uiPriority w:val="0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18">
    <w:name w:val="Заголовок №4 (2) + Интервал 1 pt"/>
    <w:qFormat/>
    <w:uiPriority w:val="0"/>
    <w:rPr>
      <w:rFonts w:ascii="Times New Roman" w:hAnsi="Times New Roman" w:cs="Times New Roman"/>
      <w:spacing w:val="30"/>
      <w:sz w:val="21"/>
      <w:szCs w:val="21"/>
    </w:rPr>
  </w:style>
  <w:style w:type="character" w:customStyle="1" w:styleId="119">
    <w:name w:val="Подпись к таблице_"/>
    <w:link w:val="120"/>
    <w:qFormat/>
    <w:locked/>
    <w:uiPriority w:val="0"/>
    <w:rPr>
      <w:rFonts w:ascii="Times New Roman" w:hAnsi="Times New Roman" w:cs="Times New Roman"/>
      <w:spacing w:val="0"/>
      <w:sz w:val="21"/>
      <w:szCs w:val="21"/>
    </w:rPr>
  </w:style>
  <w:style w:type="paragraph" w:customStyle="1" w:styleId="120">
    <w:name w:val="Подпись к таблице1"/>
    <w:basedOn w:val="1"/>
    <w:link w:val="119"/>
    <w:qFormat/>
    <w:uiPriority w:val="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21">
    <w:name w:val="Подпись к таблице"/>
    <w:qFormat/>
    <w:uiPriority w:val="0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22">
    <w:name w:val="Основной текст (11)_"/>
    <w:link w:val="123"/>
    <w:qFormat/>
    <w:locked/>
    <w:uiPriority w:val="0"/>
    <w:rPr>
      <w:rFonts w:ascii="Times New Roman" w:hAnsi="Times New Roman" w:cs="Times New Roman"/>
      <w:spacing w:val="0"/>
      <w:sz w:val="23"/>
      <w:szCs w:val="23"/>
    </w:rPr>
  </w:style>
  <w:style w:type="paragraph" w:customStyle="1" w:styleId="123">
    <w:name w:val="Основной текст (11)1"/>
    <w:basedOn w:val="1"/>
    <w:link w:val="122"/>
    <w:qFormat/>
    <w:uiPriority w:val="0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24">
    <w:name w:val="Заголовок №3"/>
    <w:qFormat/>
    <w:uiPriority w:val="0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25">
    <w:name w:val="Основной текст (10)"/>
    <w:qFormat/>
    <w:uiPriority w:val="0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26">
    <w:name w:val="Основной текст (11)"/>
    <w:qFormat/>
    <w:uiPriority w:val="0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127">
    <w:name w:val="Заголовок №3 (3)_"/>
    <w:link w:val="128"/>
    <w:qFormat/>
    <w:locked/>
    <w:uiPriority w:val="0"/>
    <w:rPr>
      <w:rFonts w:ascii="Times New Roman" w:hAnsi="Times New Roman" w:cs="Times New Roman"/>
      <w:spacing w:val="0"/>
      <w:sz w:val="19"/>
      <w:szCs w:val="19"/>
    </w:rPr>
  </w:style>
  <w:style w:type="paragraph" w:customStyle="1" w:styleId="128">
    <w:name w:val="Заголовок №3 (3)"/>
    <w:basedOn w:val="1"/>
    <w:link w:val="127"/>
    <w:qFormat/>
    <w:uiPriority w:val="0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29">
    <w:name w:val="Заголовок №2_"/>
    <w:link w:val="130"/>
    <w:qFormat/>
    <w:locked/>
    <w:uiPriority w:val="0"/>
    <w:rPr>
      <w:rFonts w:ascii="Times New Roman" w:hAnsi="Times New Roman" w:cs="Times New Roman"/>
      <w:spacing w:val="0"/>
      <w:sz w:val="24"/>
      <w:szCs w:val="24"/>
    </w:rPr>
  </w:style>
  <w:style w:type="paragraph" w:customStyle="1" w:styleId="130">
    <w:name w:val="Заголовок №2"/>
    <w:basedOn w:val="1"/>
    <w:link w:val="129"/>
    <w:qFormat/>
    <w:uiPriority w:val="0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131">
    <w:name w:val="Основной текст4"/>
    <w:qFormat/>
    <w:uiPriority w:val="0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132">
    <w:name w:val="Основной текст5"/>
    <w:basedOn w:val="59"/>
    <w:qFormat/>
    <w:uiPriority w:val="0"/>
    <w:rPr>
      <w:rFonts w:ascii="Times New Roman" w:hAnsi="Times New Roman" w:cs="Times New Roman"/>
      <w:spacing w:val="0"/>
      <w:sz w:val="21"/>
      <w:szCs w:val="21"/>
    </w:rPr>
  </w:style>
  <w:style w:type="character" w:customStyle="1" w:styleId="133">
    <w:name w:val="Основной текст + Полужирный10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+ Полужирный9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5">
    <w:name w:val="Основной текст (4) + Не полужирный2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6">
    <w:name w:val="Основной текст + Полужирный8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7">
    <w:name w:val="Основной текст (4) + Не полужирный1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8">
    <w:name w:val="Основной текст (4)"/>
    <w:qFormat/>
    <w:uiPriority w:val="0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39">
    <w:name w:val="Основной текст + Полужирный7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6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1">
    <w:name w:val="Основной текст + Полужирный5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2">
    <w:name w:val="Основной текст + Полужирный4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3">
    <w:name w:val="Основной текст + Полужирный3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4">
    <w:name w:val="Основной текст + Полужирный2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5">
    <w:name w:val="Основной текст6"/>
    <w:basedOn w:val="59"/>
    <w:qFormat/>
    <w:uiPriority w:val="0"/>
    <w:rPr>
      <w:rFonts w:ascii="Times New Roman" w:hAnsi="Times New Roman" w:cs="Times New Roman"/>
      <w:spacing w:val="0"/>
      <w:sz w:val="21"/>
      <w:szCs w:val="21"/>
    </w:rPr>
  </w:style>
  <w:style w:type="character" w:customStyle="1" w:styleId="146">
    <w:name w:val="Основной текст + Полужирный1"/>
    <w:qFormat/>
    <w:uiPriority w:val="0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14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8">
    <w:name w:val="Абзац списка1"/>
    <w:basedOn w:val="1"/>
    <w:qFormat/>
    <w:uiPriority w:val="0"/>
    <w:pPr>
      <w:ind w:left="720"/>
      <w:contextualSpacing/>
    </w:pPr>
    <w:rPr>
      <w:rFonts w:ascii="Times New Roman" w:hAnsi="Times New Roman" w:eastAsia="Times New Roman" w:cs="Times New Roman"/>
      <w:color w:val="auto"/>
      <w:szCs w:val="28"/>
    </w:rPr>
  </w:style>
  <w:style w:type="character" w:customStyle="1" w:styleId="149">
    <w:name w:val="Заголовок 1 Знак"/>
    <w:qFormat/>
    <w:uiPriority w:val="9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150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51">
    <w:name w:val="blk"/>
    <w:basedOn w:val="5"/>
    <w:qFormat/>
    <w:uiPriority w:val="0"/>
  </w:style>
  <w:style w:type="character" w:customStyle="1" w:styleId="152">
    <w:name w:val="u"/>
    <w:basedOn w:val="5"/>
    <w:qFormat/>
    <w:uiPriority w:val="0"/>
  </w:style>
  <w:style w:type="paragraph" w:customStyle="1" w:styleId="153">
    <w:name w:val="TOC Heading"/>
    <w:basedOn w:val="2"/>
    <w:next w:val="1"/>
    <w:qFormat/>
    <w:uiPriority w:val="39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character" w:customStyle="1" w:styleId="154">
    <w:name w:val="Верхний колонтитул Знак"/>
    <w:basedOn w:val="5"/>
    <w:link w:val="23"/>
    <w:qFormat/>
    <w:uiPriority w:val="0"/>
    <w:rPr>
      <w:color w:val="000000"/>
      <w:sz w:val="24"/>
      <w:szCs w:val="24"/>
    </w:rPr>
  </w:style>
  <w:style w:type="character" w:customStyle="1" w:styleId="155">
    <w:name w:val="Нижний колонтитул Знак"/>
    <w:basedOn w:val="5"/>
    <w:link w:val="35"/>
    <w:qFormat/>
    <w:uiPriority w:val="0"/>
    <w:rPr>
      <w:color w:val="000000"/>
      <w:sz w:val="24"/>
      <w:szCs w:val="24"/>
    </w:rPr>
  </w:style>
  <w:style w:type="character" w:customStyle="1" w:styleId="156">
    <w:name w:val="Текст сноски Знак"/>
    <w:link w:val="21"/>
    <w:qFormat/>
    <w:uiPriority w:val="99"/>
    <w:rPr>
      <w:color w:val="000000"/>
    </w:rPr>
  </w:style>
  <w:style w:type="paragraph" w:customStyle="1" w:styleId="157">
    <w:name w:val="List Paragraph1"/>
    <w:basedOn w:val="1"/>
    <w:qFormat/>
    <w:uiPriority w:val="99"/>
    <w:pPr>
      <w:ind w:left="720"/>
      <w:contextualSpacing/>
    </w:pPr>
    <w:rPr>
      <w:rFonts w:ascii="Times New Roman" w:hAnsi="Times New Roman" w:eastAsia="Times New Roman" w:cs="Times New Roman"/>
      <w:color w:val="auto"/>
      <w:szCs w:val="28"/>
    </w:rPr>
  </w:style>
  <w:style w:type="paragraph" w:styleId="158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  <w:color w:val="auto"/>
      <w:szCs w:val="28"/>
    </w:rPr>
  </w:style>
  <w:style w:type="character" w:customStyle="1" w:styleId="159">
    <w:name w:val="Текст примечания Знак"/>
    <w:basedOn w:val="5"/>
    <w:link w:val="17"/>
    <w:qFormat/>
    <w:uiPriority w:val="0"/>
    <w:rPr>
      <w:color w:val="000000"/>
    </w:rPr>
  </w:style>
  <w:style w:type="character" w:customStyle="1" w:styleId="160">
    <w:name w:val="Тема примечания Знак"/>
    <w:basedOn w:val="159"/>
    <w:link w:val="19"/>
    <w:qFormat/>
    <w:uiPriority w:val="0"/>
    <w:rPr>
      <w:b/>
      <w:bCs/>
      <w:color w:val="000000"/>
    </w:rPr>
  </w:style>
  <w:style w:type="paragraph" w:customStyle="1" w:styleId="161">
    <w:name w:val="Стиль1"/>
    <w:basedOn w:val="1"/>
    <w:qFormat/>
    <w:uiPriority w:val="0"/>
    <w:pPr>
      <w:autoSpaceDE w:val="0"/>
      <w:autoSpaceDN w:val="0"/>
      <w:adjustRightInd w:val="0"/>
      <w:ind w:firstLine="709"/>
      <w:jc w:val="both"/>
    </w:pPr>
    <w:rPr>
      <w:rFonts w:ascii="Times New Roman" w:hAnsi="Times New Roman" w:eastAsia="Calibri" w:cs="Times New Roman"/>
      <w:color w:val="auto"/>
      <w:sz w:val="28"/>
      <w:szCs w:val="28"/>
    </w:rPr>
  </w:style>
  <w:style w:type="paragraph" w:styleId="16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63">
    <w:name w:val="Интернет-ссылка"/>
    <w:qFormat/>
    <w:uiPriority w:val="99"/>
    <w:rPr>
      <w:rFonts w:cs="Times New Roman"/>
      <w:color w:val="000080"/>
      <w:u w:val="single"/>
    </w:rPr>
  </w:style>
  <w:style w:type="character" w:customStyle="1" w:styleId="164">
    <w:name w:val="Оглавление 2 Знак1"/>
    <w:basedOn w:val="5"/>
    <w:qFormat/>
    <w:uiPriority w:val="0"/>
    <w:rPr>
      <w:rFonts w:ascii="Times New Roman" w:hAnsi="Times New Roman" w:eastAsia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65">
    <w:name w:val="Заголовок 1 Знак2"/>
    <w:qFormat/>
    <w:uiPriority w:val="0"/>
    <w:rPr>
      <w:rFonts w:ascii="Times New Roman" w:hAnsi="Times New Roman" w:cs="Times New Roman"/>
      <w:spacing w:val="0"/>
      <w:sz w:val="21"/>
      <w:szCs w:val="21"/>
    </w:rPr>
  </w:style>
  <w:style w:type="character" w:customStyle="1" w:styleId="166">
    <w:name w:val="apple-converted-space"/>
    <w:basedOn w:val="5"/>
    <w:qFormat/>
    <w:uiPriority w:val="0"/>
  </w:style>
  <w:style w:type="character" w:customStyle="1" w:styleId="167">
    <w:name w:val="Текст концевой сноски Знак"/>
    <w:basedOn w:val="5"/>
    <w:qFormat/>
    <w:locked/>
    <w:uiPriority w:val="99"/>
    <w:rPr>
      <w:rFonts w:ascii="Times New Roman" w:hAnsi="Times New Roman" w:eastAsia="Arial Unicode MS" w:cs="Times New Roman"/>
      <w:sz w:val="20"/>
      <w:szCs w:val="20"/>
      <w:lang w:eastAsia="ru-RU"/>
    </w:rPr>
  </w:style>
  <w:style w:type="character" w:customStyle="1" w:styleId="168">
    <w:name w:val="Текст концевой сноски Знак1"/>
    <w:basedOn w:val="5"/>
    <w:qFormat/>
    <w:uiPriority w:val="0"/>
    <w:rPr>
      <w:rFonts w:ascii="Arial Unicode MS" w:hAnsi="Arial Unicode MS" w:eastAsia="Arial Unicode MS" w:cs="Arial Unicode MS"/>
      <w:color w:val="000000"/>
      <w:sz w:val="20"/>
      <w:szCs w:val="20"/>
      <w:lang w:eastAsia="ru-RU"/>
    </w:rPr>
  </w:style>
  <w:style w:type="character" w:customStyle="1" w:styleId="169">
    <w:name w:val="Подпункт Знак1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70">
    <w:name w:val="Character Style 2"/>
    <w:qFormat/>
    <w:uiPriority w:val="99"/>
    <w:rPr>
      <w:rFonts w:ascii="Arial" w:hAnsi="Arial" w:cs="Arial"/>
      <w:sz w:val="24"/>
      <w:szCs w:val="24"/>
    </w:rPr>
  </w:style>
  <w:style w:type="character" w:customStyle="1" w:styleId="171">
    <w:name w:val="ConsPlusNormal Знак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character" w:customStyle="1" w:styleId="172">
    <w:name w:val="ListLabel 1"/>
    <w:qFormat/>
    <w:uiPriority w:val="0"/>
    <w:rPr>
      <w:rFonts w:ascii="Times New Roman" w:hAnsi="Times New Roman"/>
      <w:sz w:val="28"/>
    </w:rPr>
  </w:style>
  <w:style w:type="character" w:customStyle="1" w:styleId="173">
    <w:name w:val="ListLabel 2"/>
    <w:qFormat/>
    <w:uiPriority w:val="0"/>
    <w:rPr>
      <w:rFonts w:ascii="Times New Roman" w:hAnsi="Times New Roman"/>
      <w:b/>
      <w:sz w:val="28"/>
      <w:szCs w:val="28"/>
    </w:rPr>
  </w:style>
  <w:style w:type="character" w:customStyle="1" w:styleId="174">
    <w:name w:val="ListLabel 3"/>
    <w:qFormat/>
    <w:uiPriority w:val="0"/>
    <w:rPr>
      <w:rFonts w:eastAsia="Times New Roman"/>
      <w:color w:val="000000"/>
      <w:spacing w:val="0"/>
      <w:w w:val="100"/>
      <w:sz w:val="28"/>
      <w:u w:val="none"/>
    </w:rPr>
  </w:style>
  <w:style w:type="character" w:customStyle="1" w:styleId="175">
    <w:name w:val="ListLabel 4"/>
    <w:qFormat/>
    <w:uiPriority w:val="0"/>
    <w:rPr>
      <w:rFonts w:cs="Times New Roman"/>
    </w:rPr>
  </w:style>
  <w:style w:type="character" w:customStyle="1" w:styleId="176">
    <w:name w:val="ListLabel 5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77">
    <w:name w:val="ListLabel 6"/>
    <w:qFormat/>
    <w:uiPriority w:val="0"/>
    <w:rPr>
      <w:rFonts w:ascii="Times New Roman" w:hAnsi="Times New Roman"/>
      <w:color w:val="00000A"/>
      <w:sz w:val="28"/>
    </w:rPr>
  </w:style>
  <w:style w:type="character" w:customStyle="1" w:styleId="178">
    <w:name w:val="ListLabel 7"/>
    <w:qFormat/>
    <w:uiPriority w:val="0"/>
    <w:rPr>
      <w:rFonts w:ascii="Times New Roman" w:hAnsi="Times New Roman"/>
      <w:sz w:val="24"/>
      <w:szCs w:val="24"/>
    </w:rPr>
  </w:style>
  <w:style w:type="character" w:customStyle="1" w:styleId="179">
    <w:name w:val="ListLabel 8"/>
    <w:qFormat/>
    <w:uiPriority w:val="0"/>
    <w:rPr>
      <w:rFonts w:ascii="Times New Roman" w:hAnsi="Times New Roman" w:cs="Times New Roman"/>
    </w:rPr>
  </w:style>
  <w:style w:type="character" w:customStyle="1" w:styleId="180">
    <w:name w:val="ListLabel 9"/>
    <w:qFormat/>
    <w:uiPriority w:val="0"/>
    <w:rPr>
      <w:color w:val="000000"/>
    </w:rPr>
  </w:style>
  <w:style w:type="character" w:customStyle="1" w:styleId="181">
    <w:name w:val="ListLabel 10"/>
    <w:qFormat/>
    <w:uiPriority w:val="0"/>
    <w:rPr>
      <w:sz w:val="28"/>
      <w:szCs w:val="28"/>
    </w:rPr>
  </w:style>
  <w:style w:type="character" w:customStyle="1" w:styleId="182">
    <w:name w:val="Ссылка указателя"/>
    <w:qFormat/>
    <w:uiPriority w:val="0"/>
  </w:style>
  <w:style w:type="character" w:customStyle="1" w:styleId="183">
    <w:name w:val="Символ сноски"/>
    <w:qFormat/>
    <w:uiPriority w:val="0"/>
  </w:style>
  <w:style w:type="character" w:customStyle="1" w:styleId="184">
    <w:name w:val="Привязка сноски"/>
    <w:qFormat/>
    <w:uiPriority w:val="0"/>
    <w:rPr>
      <w:vertAlign w:val="superscript"/>
    </w:rPr>
  </w:style>
  <w:style w:type="character" w:customStyle="1" w:styleId="185">
    <w:name w:val="Привязка концевой сноски"/>
    <w:qFormat/>
    <w:uiPriority w:val="0"/>
    <w:rPr>
      <w:vertAlign w:val="superscript"/>
    </w:rPr>
  </w:style>
  <w:style w:type="character" w:customStyle="1" w:styleId="186">
    <w:name w:val="Символы концевой сноски"/>
    <w:qFormat/>
    <w:uiPriority w:val="0"/>
  </w:style>
  <w:style w:type="character" w:customStyle="1" w:styleId="187">
    <w:name w:val="ListLabel 11"/>
    <w:qFormat/>
    <w:uiPriority w:val="0"/>
    <w:rPr>
      <w:rFonts w:ascii="Times New Roman" w:hAnsi="Times New Roman"/>
      <w:sz w:val="28"/>
    </w:rPr>
  </w:style>
  <w:style w:type="character" w:customStyle="1" w:styleId="188">
    <w:name w:val="ListLabel 12"/>
    <w:qFormat/>
    <w:uiPriority w:val="0"/>
    <w:rPr>
      <w:rFonts w:ascii="Times New Roman" w:hAnsi="Times New Roman"/>
      <w:b/>
      <w:sz w:val="28"/>
      <w:szCs w:val="28"/>
    </w:rPr>
  </w:style>
  <w:style w:type="character" w:customStyle="1" w:styleId="189">
    <w:name w:val="ListLabel 13"/>
    <w:qFormat/>
    <w:uiPriority w:val="0"/>
    <w:rPr>
      <w:rFonts w:cs="Times New Roman"/>
      <w:spacing w:val="0"/>
      <w:w w:val="100"/>
      <w:sz w:val="28"/>
      <w:u w:val="none"/>
    </w:rPr>
  </w:style>
  <w:style w:type="character" w:customStyle="1" w:styleId="190">
    <w:name w:val="ListLabel 14"/>
    <w:qFormat/>
    <w:uiPriority w:val="0"/>
    <w:rPr>
      <w:rFonts w:ascii="Times New Roman" w:hAnsi="Times New Roman"/>
      <w:sz w:val="24"/>
      <w:szCs w:val="24"/>
    </w:rPr>
  </w:style>
  <w:style w:type="character" w:customStyle="1" w:styleId="191">
    <w:name w:val="ListLabel 15"/>
    <w:qFormat/>
    <w:uiPriority w:val="0"/>
    <w:rPr>
      <w:rFonts w:ascii="Times New Roman" w:hAnsi="Times New Roman"/>
    </w:rPr>
  </w:style>
  <w:style w:type="paragraph" w:customStyle="1" w:styleId="192">
    <w:name w:val="Заголовок1"/>
    <w:basedOn w:val="1"/>
    <w:next w:val="26"/>
    <w:qFormat/>
    <w:uiPriority w:val="0"/>
    <w:pPr>
      <w:keepNext/>
      <w:suppressAutoHyphens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character" w:customStyle="1" w:styleId="193">
    <w:name w:val="Основной текст Знак"/>
    <w:basedOn w:val="5"/>
    <w:link w:val="26"/>
    <w:uiPriority w:val="0"/>
    <w:rPr>
      <w:color w:val="000000"/>
      <w:sz w:val="24"/>
      <w:szCs w:val="24"/>
    </w:rPr>
  </w:style>
  <w:style w:type="character" w:customStyle="1" w:styleId="194">
    <w:name w:val="Заголовок Знак"/>
    <w:basedOn w:val="5"/>
    <w:link w:val="34"/>
    <w:uiPriority w:val="0"/>
    <w:rPr>
      <w:rFonts w:cs="FreeSans"/>
      <w:i/>
      <w:iCs/>
      <w:color w:val="000000"/>
      <w:sz w:val="24"/>
      <w:szCs w:val="24"/>
    </w:rPr>
  </w:style>
  <w:style w:type="paragraph" w:customStyle="1" w:styleId="195">
    <w:name w:val="s_1"/>
    <w:basedOn w:val="1"/>
    <w:qFormat/>
    <w:uiPriority w:val="0"/>
    <w:pPr>
      <w:suppressAutoHyphens/>
      <w:spacing w:beforeAutospacing="1" w:afterAutospacing="1"/>
    </w:pPr>
    <w:rPr>
      <w:rFonts w:ascii="Times New Roman" w:hAnsi="Times New Roman" w:eastAsia="Times New Roman" w:cs="Times New Roman"/>
      <w:color w:val="00000A"/>
    </w:rPr>
  </w:style>
  <w:style w:type="paragraph" w:customStyle="1" w:styleId="196">
    <w:name w:val="Текст концевой сноски1"/>
    <w:basedOn w:val="1"/>
    <w:qFormat/>
    <w:uiPriority w:val="99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197">
    <w:name w:val="Текст концевой сноски Знак2"/>
    <w:basedOn w:val="5"/>
    <w:link w:val="16"/>
    <w:uiPriority w:val="0"/>
    <w:rPr>
      <w:color w:val="000000"/>
    </w:rPr>
  </w:style>
  <w:style w:type="paragraph" w:customStyle="1" w:styleId="198">
    <w:name w:val="Style1"/>
    <w:basedOn w:val="1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color w:val="00000A"/>
    </w:rPr>
  </w:style>
  <w:style w:type="paragraph" w:customStyle="1" w:styleId="199">
    <w:name w:val="Подпункт"/>
    <w:basedOn w:val="1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8"/>
      <w:szCs w:val="20"/>
    </w:rPr>
  </w:style>
  <w:style w:type="paragraph" w:customStyle="1" w:styleId="200">
    <w:name w:val="Standard"/>
    <w:qFormat/>
    <w:uiPriority w:val="0"/>
    <w:pPr>
      <w:widowControl w:val="0"/>
      <w:suppressAutoHyphens/>
      <w:textAlignment w:val="baseline"/>
    </w:pPr>
    <w:rPr>
      <w:rFonts w:ascii="Arial" w:hAnsi="Arial" w:cs="Arial" w:eastAsiaTheme="minorHAnsi"/>
      <w:color w:val="00000A"/>
      <w:sz w:val="18"/>
      <w:szCs w:val="18"/>
      <w:lang w:val="ru-RU" w:eastAsia="ar-SA" w:bidi="ar-SA"/>
    </w:rPr>
  </w:style>
  <w:style w:type="paragraph" w:customStyle="1" w:styleId="201">
    <w:name w:val="ConsPlusNonformat"/>
    <w:qFormat/>
    <w:uiPriority w:val="99"/>
    <w:pPr>
      <w:widowControl w:val="0"/>
      <w:suppressAutoHyphens/>
    </w:pPr>
    <w:rPr>
      <w:rFonts w:ascii="Courier New" w:hAnsi="Courier New" w:eastAsia="Times New Roman" w:cs="Courier New"/>
      <w:color w:val="00000A"/>
      <w:lang w:val="ru-RU" w:eastAsia="ru-RU" w:bidi="ar-SA"/>
    </w:rPr>
  </w:style>
  <w:style w:type="paragraph" w:customStyle="1" w:styleId="202">
    <w:name w:val="Style 1"/>
    <w:basedOn w:val="1"/>
    <w:qFormat/>
    <w:uiPriority w:val="99"/>
    <w:pPr>
      <w:widowControl w:val="0"/>
      <w:suppressAutoHyphens/>
    </w:pPr>
    <w:rPr>
      <w:rFonts w:ascii="Times New Roman" w:hAnsi="Times New Roman" w:cs="Times New Roman" w:eastAsiaTheme="minorEastAsia"/>
      <w:color w:val="00000A"/>
      <w:sz w:val="20"/>
      <w:szCs w:val="20"/>
    </w:rPr>
  </w:style>
  <w:style w:type="paragraph" w:customStyle="1" w:styleId="203">
    <w:name w:val="Style 5"/>
    <w:basedOn w:val="1"/>
    <w:qFormat/>
    <w:uiPriority w:val="99"/>
    <w:pPr>
      <w:widowControl w:val="0"/>
      <w:suppressAutoHyphens/>
      <w:jc w:val="center"/>
    </w:pPr>
    <w:rPr>
      <w:rFonts w:ascii="Courier New" w:hAnsi="Courier New" w:cs="Courier New" w:eastAsiaTheme="minorEastAsia"/>
      <w:color w:val="00000A"/>
      <w:sz w:val="30"/>
      <w:szCs w:val="30"/>
    </w:rPr>
  </w:style>
  <w:style w:type="paragraph" w:customStyle="1" w:styleId="204">
    <w:name w:val="Содержимое таблицы"/>
    <w:basedOn w:val="1"/>
    <w:qFormat/>
    <w:uiPriority w:val="0"/>
    <w:pPr>
      <w:suppressAutoHyphens/>
    </w:pPr>
  </w:style>
  <w:style w:type="paragraph" w:customStyle="1" w:styleId="205">
    <w:name w:val="Заголовок таблицы"/>
    <w:basedOn w:val="204"/>
    <w:qFormat/>
    <w:uiPriority w:val="0"/>
  </w:style>
  <w:style w:type="paragraph" w:customStyle="1" w:styleId="206">
    <w:name w:val="Пункт_2"/>
    <w:basedOn w:val="1"/>
    <w:uiPriority w:val="99"/>
    <w:pPr>
      <w:numPr>
        <w:ilvl w:val="1"/>
        <w:numId w:val="1"/>
      </w:numPr>
      <w:snapToGrid w:val="0"/>
      <w:spacing w:line="360" w:lineRule="auto"/>
      <w:jc w:val="both"/>
    </w:pPr>
    <w:rPr>
      <w:rFonts w:ascii="Calibri" w:hAnsi="Calibri" w:eastAsia="Times New Roman" w:cs="Calibri"/>
      <w:color w:val="auto"/>
      <w:sz w:val="28"/>
      <w:szCs w:val="22"/>
    </w:rPr>
  </w:style>
  <w:style w:type="paragraph" w:customStyle="1" w:styleId="207">
    <w:name w:val="Пункт_3"/>
    <w:basedOn w:val="206"/>
    <w:uiPriority w:val="99"/>
    <w:pPr>
      <w:numPr>
        <w:ilvl w:val="2"/>
      </w:numPr>
    </w:pPr>
  </w:style>
  <w:style w:type="paragraph" w:customStyle="1" w:styleId="208">
    <w:name w:val="Пункт_4"/>
    <w:basedOn w:val="207"/>
    <w:uiPriority w:val="99"/>
    <w:pPr>
      <w:numPr>
        <w:ilvl w:val="3"/>
      </w:numPr>
      <w:snapToGrid/>
    </w:pPr>
  </w:style>
  <w:style w:type="paragraph" w:customStyle="1" w:styleId="209">
    <w:name w:val="Пункт_5_ABCD"/>
    <w:basedOn w:val="1"/>
    <w:uiPriority w:val="99"/>
    <w:pPr>
      <w:numPr>
        <w:ilvl w:val="4"/>
        <w:numId w:val="1"/>
      </w:numPr>
      <w:snapToGrid w:val="0"/>
      <w:spacing w:line="360" w:lineRule="auto"/>
      <w:jc w:val="both"/>
    </w:pPr>
    <w:rPr>
      <w:rFonts w:ascii="Calibri" w:hAnsi="Calibri" w:eastAsia="Times New Roman" w:cs="Calibri"/>
      <w:color w:val="auto"/>
      <w:sz w:val="28"/>
      <w:szCs w:val="22"/>
    </w:rPr>
  </w:style>
  <w:style w:type="character" w:customStyle="1" w:styleId="210">
    <w:name w:val="Схема документа Знак"/>
    <w:basedOn w:val="5"/>
    <w:link w:val="20"/>
    <w:semiHidden/>
    <w:uiPriority w:val="0"/>
    <w:rPr>
      <w:rFonts w:ascii="Tahoma" w:hAnsi="Tahoma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A51A-CEE6-464F-8A8C-8CB7026422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843</Words>
  <Characters>4809</Characters>
  <Lines>40</Lines>
  <Paragraphs>11</Paragraphs>
  <TotalTime>2</TotalTime>
  <ScaleCrop>false</ScaleCrop>
  <LinksUpToDate>false</LinksUpToDate>
  <CharactersWithSpaces>5641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2021-10-12T07:09:00Z</dcterms:created>
  <dc:creator>me_1405</dc:creator>
  <cp:lastModifiedBy>Татьяна</cp:lastModifiedBy>
  <cp:lastPrinted>2020-02-28T12:36:00Z</cp:lastPrinted>
  <dcterms:modified xsi:type="dcterms:W3CDTF">2025-01-17T06:56:03Z</dcterms:modified>
  <dc:title>Приложение № 4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D770B3268E6E45E99FDF3E1BD7786803_13</vt:lpwstr>
  </property>
</Properties>
</file>