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p w:rsidR="00577512" w:rsidP="001D424F" w:rsidRDefault="00577512" w14:paraId="69F46382" w14:textId="77777777">
      <w:pPr>
        <w:pStyle w:val="aff2"/>
        <w:rPr>
          <w:sz w:val="2"/>
          <w:szCs w:val="2"/>
          <w:lang w:val="en-US"/>
        </w:rPr>
      </w:pPr>
    </w:p>
    <w:p w:rsidR="006F7921" w:rsidP="001D424F" w:rsidRDefault="006F7921" w14:paraId="7FE7985B" w14:textId="77777777">
      <w:pPr>
        <w:pStyle w:val="aff2"/>
        <w:rPr>
          <w:sz w:val="2"/>
          <w:szCs w:val="2"/>
          <w:lang w:val="en-US"/>
        </w:rPr>
      </w:pPr>
    </w:p>
    <w:tbl>
      <w:tblPr>
        <w:tblpPr w:leftFromText="180" w:rightFromText="180" w:vertAnchor="text" w:horzAnchor="page" w:tblpX="1210" w:tblpY="22"/>
        <w:tblW w:w="149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2835"/>
        <w:gridCol w:w="1276"/>
        <w:gridCol w:w="1134"/>
        <w:gridCol w:w="1275"/>
        <w:gridCol w:w="992"/>
        <w:gridCol w:w="1418"/>
        <w:gridCol w:w="992"/>
        <w:gridCol w:w="1134"/>
        <w:gridCol w:w="1275"/>
        <w:gridCol w:w="1134"/>
      </w:tblGrid>
      <w:tr>
        <w:trPr>
          <w:tblHeader/>
        </w:trPr>
        <w:tc>
          <w:tcPr>
            <w:tcW w:w="1526" w:type="dxa"/>
            <w:shd w:val="clear" w:color="auto" w:fill="auto"/>
          </w:tcPr>
          <w:p w:rsidR="00B924CB" w:rsidP="001D424F" w:rsidRDefault="00BA61E6" w14:paraId="3DF6B19B" w14:textId="77777777">
            <w:pPr>
              <w:pStyle w:val="aff2"/>
              <w:rPr>
                <w:b/>
              </w:rPr>
            </w:pPr>
            <w:r w:rsidR="00B924CB">
              <w:rPr>
                <w:rStyle w:val="1a"/>
                <w:rFonts w:eastAsiaTheme="minorHAnsi"/>
              </w:rPr>
              <w:t>КОЗ / ОКПД2 / КТРУ</w:t>
            </w:r>
          </w:p>
        </w:tc>
        <w:tc>
          <w:tcPr>
            <w:tcW w:w="2835" w:type="dxa"/>
            <w:shd w:val="clear" w:color="auto" w:fill="auto"/>
          </w:tcPr>
          <w:p w:rsidR="00B924CB" w:rsidP="001D424F" w:rsidRDefault="00B516EE" w14:paraId="3C08504A" w14:textId="093FB017">
            <w:pPr>
              <w:pStyle w:val="19"/>
            </w:pPr>
            <w:r>
              <w:t>Наименова</w:t>
            </w:r>
            <w:r w:rsidRPr="0050292F">
              <w:t>ние объекта закупки</w:t>
            </w:r>
          </w:p>
        </w:tc>
        <w:tc>
          <w:tcPr>
            <w:tcW w:w="1276" w:type="dxa"/>
          </w:tcPr>
          <w:p w:rsidR="00B924CB" w:rsidP="001D424F" w:rsidRDefault="00B924CB" w14:paraId="25FCFD94" w14:textId="77777777">
            <w:pPr>
              <w:pStyle w:val="19"/>
            </w:pPr>
            <w:r>
              <w:t>Цена единицы, руб.</w:t>
            </w:r>
          </w:p>
        </w:tc>
        <w:tc>
          <w:tcPr>
            <w:tcW w:w="1134" w:type="dxa"/>
          </w:tcPr>
          <w:p w:rsidR="00B924CB" w:rsidP="001D424F" w:rsidRDefault="00B924CB" w14:paraId="7598D04F" w14:textId="77777777">
            <w:pPr>
              <w:pStyle w:val="19"/>
            </w:pPr>
            <w:r>
              <w:t>Количество</w:t>
            </w:r>
          </w:p>
        </w:tc>
        <w:tc>
          <w:tcPr>
            <w:tcW w:w="1275" w:type="dxa"/>
            <w:shd w:val="clear" w:color="auto" w:fill="auto"/>
          </w:tcPr>
          <w:p w:rsidR="00B924CB" w:rsidP="001D424F" w:rsidRDefault="00B924CB" w14:paraId="027C53B9" w14:textId="77777777">
            <w:pPr>
              <w:pStyle w:val="19"/>
            </w:pPr>
            <w:r>
              <w:t>Единицы измерения</w:t>
            </w:r>
          </w:p>
        </w:tc>
        <w:tc>
          <w:tcPr>
            <w:tcW w:w="992" w:type="dxa"/>
          </w:tcPr>
          <w:p w:rsidR="00B924CB" w:rsidP="001D424F" w:rsidRDefault="00B924CB" w14:paraId="76A49EC5" w14:textId="77777777">
            <w:pPr>
              <w:pStyle w:val="19"/>
            </w:pPr>
            <w:r>
              <w:t>Размер НДС</w:t>
            </w:r>
          </w:p>
        </w:tc>
        <w:tc>
          <w:tcPr>
            <w:tcW w:w="1418" w:type="dxa"/>
          </w:tcPr>
          <w:p w:rsidRPr="00B56406" w:rsidR="00B924CB" w:rsidP="001D424F" w:rsidRDefault="00B924CB" w14:paraId="246BDF1C" w14:textId="4A025E62">
            <w:pPr>
              <w:pStyle w:val="19"/>
            </w:pPr>
            <w:r>
              <w:t>Общая стоимость без НДС, руб</w:t>
            </w:r>
            <w:r w:rsidRPr="00B56406" w:rsidR="00B56406">
              <w:t>.</w:t>
            </w:r>
          </w:p>
        </w:tc>
        <w:tc>
          <w:tcPr>
            <w:tcW w:w="992" w:type="dxa"/>
          </w:tcPr>
          <w:p w:rsidR="00B924CB" w:rsidP="001D424F" w:rsidRDefault="00B924CB" w14:paraId="595B032C" w14:textId="77777777">
            <w:pPr>
              <w:pStyle w:val="19"/>
            </w:pPr>
            <w:r>
              <w:t>Размер НДС, руб.</w:t>
            </w:r>
          </w:p>
        </w:tc>
        <w:tc>
          <w:tcPr>
            <w:tcW w:w="1134" w:type="dxa"/>
            <w:shd w:val="clear" w:color="auto" w:fill="auto"/>
          </w:tcPr>
          <w:p w:rsidR="00B924CB" w:rsidP="001D424F" w:rsidRDefault="00B924CB" w14:paraId="13958C33" w14:textId="77777777">
            <w:pPr>
              <w:pStyle w:val="19"/>
            </w:pPr>
            <w:r>
              <w:t>Общая стоимость, руб.</w:t>
            </w:r>
          </w:p>
        </w:tc>
        <w:tc>
          <w:tcPr>
            <w:tcW w:w="1275" w:type="dxa"/>
          </w:tcPr>
          <w:p w:rsidR="00B924CB" w:rsidP="001D424F" w:rsidRDefault="00B924CB" w14:paraId="6B303281" w14:textId="77777777">
            <w:pPr>
              <w:pStyle w:val="19"/>
            </w:pPr>
            <w:r>
              <w:t>Страна происхождения товара</w:t>
            </w:r>
          </w:p>
        </w:tc>
        <w:tc>
          <w:tcPr>
            <w:tcW w:w="1134" w:type="dxa"/>
          </w:tcPr>
          <w:p w:rsidR="00B924CB" w:rsidP="001D424F" w:rsidRDefault="00B924CB" w14:paraId="330E5E9F" w14:textId="77777777">
            <w:pPr>
              <w:pStyle w:val="19"/>
            </w:pPr>
            <w:r>
              <w:t>Производитель</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01.16.06.01.07</w:t>
            </w:r>
            <w:r w:rsidR="00B924CB">
              <w:rPr>
                <w:b/>
              </w:rPr>
              <w:t xml:space="preserve"> / </w:t>
            </w:r>
            <w:r w:rsidR="00B924CB">
              <w:t>27.20.11.000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Батарейка типа D. ,большие</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2,00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Упаковка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01.16.06.01.15.02</w:t>
            </w:r>
            <w:r w:rsidR="00B924CB">
              <w:rPr>
                <w:b/>
              </w:rPr>
              <w:t xml:space="preserve"> / </w:t>
            </w:r>
            <w:r w:rsidR="00B924CB">
              <w:t>27.20.11.000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Батарейка типа ААА (Упаковка), мизинчиковые</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2,00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Упаковка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01.03.05.01.01.01.02</w:t>
            </w:r>
            <w:r w:rsidR="00B924CB">
              <w:rPr>
                <w:b/>
              </w:rPr>
              <w:t xml:space="preserve"> / </w:t>
            </w:r>
            <w:r w:rsidR="00B924CB">
              <w:t>17.12.14.129</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Бумага для офисной техники белая класса А+ формата А4</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40,00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Пачка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01.03.05.01.05</w:t>
            </w:r>
            <w:r w:rsidR="00B924CB">
              <w:rPr>
                <w:b/>
              </w:rPr>
              <w:t xml:space="preserve"> / </w:t>
            </w:r>
            <w:r w:rsidR="00B924CB">
              <w:t>17.12.72.110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Бумага для творчества, гофрированная</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5,00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Рулон</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01.25.02.02.02</w:t>
            </w:r>
            <w:r w:rsidR="00B924CB">
              <w:rPr>
                <w:b/>
              </w:rPr>
              <w:t xml:space="preserve"> / </w:t>
            </w:r>
            <w:r w:rsidR="00B924CB">
              <w:t>20.30.23.110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Гуашь  Белила титановые</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01.03.05.04.25</w:t>
            </w:r>
            <w:r w:rsidR="00B924CB">
              <w:rPr>
                <w:b/>
              </w:rPr>
              <w:t xml:space="preserve"> / </w:t>
            </w:r>
            <w:r w:rsidR="00B924CB">
              <w:t>17.23.13.140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Диплом, 10шт в упаковке</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5,00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Упаковка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01.03.02.05.03</w:t>
            </w:r>
            <w:r w:rsidR="00B924CB">
              <w:rPr>
                <w:b/>
              </w:rPr>
              <w:t xml:space="preserve"> / </w:t>
            </w:r>
            <w:r w:rsidR="00B924CB">
              <w:t>25.99.22.130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Дырокол</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2,00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01.03.01.02.02</w:t>
            </w:r>
            <w:r w:rsidR="00B924CB">
              <w:rPr>
                <w:b/>
              </w:rPr>
              <w:t xml:space="preserve"> / </w:t>
            </w:r>
            <w:r w:rsidR="00B924CB">
              <w:t>32.99.15.110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Карандаш чернографитный с ластиком, корпус цветом черный матовый, материал- дерево</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24,00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01.03.01.02.02</w:t>
            </w:r>
            <w:r w:rsidR="00B924CB">
              <w:rPr>
                <w:b/>
              </w:rPr>
              <w:t xml:space="preserve"> / </w:t>
            </w:r>
            <w:r w:rsidR="00B924CB">
              <w:t>32.99.15.110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Карандаш чернографитный с ластиком, цвет корпуса неоновый, материал -дерево</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24,00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01.03.02.07.08</w:t>
            </w:r>
            <w:r w:rsidR="00B924CB">
              <w:rPr>
                <w:b/>
              </w:rPr>
              <w:t xml:space="preserve"> / </w:t>
            </w:r>
            <w:r w:rsidR="00B924CB">
              <w:t>20.52.10.190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Клей момент канцелярский</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5,00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01.03.02.07.03</w:t>
            </w:r>
            <w:r w:rsidR="00B924CB">
              <w:rPr>
                <w:b/>
              </w:rPr>
              <w:t xml:space="preserve"> / </w:t>
            </w:r>
            <w:r w:rsidR="00B924CB">
              <w:t>20.52.10.190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Клей-карандаш</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12,00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01.03.02.10.03</w:t>
            </w:r>
            <w:r w:rsidR="00B924CB">
              <w:rPr>
                <w:b/>
              </w:rPr>
              <w:t xml:space="preserve"> / </w:t>
            </w:r>
            <w:r w:rsidR="00B924CB">
              <w:t>22.29.21.000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Клейкая лента двухсторонняя</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5,00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01.03.02.10.01</w:t>
            </w:r>
            <w:r w:rsidR="00B924CB">
              <w:rPr>
                <w:b/>
              </w:rPr>
              <w:t xml:space="preserve"> / </w:t>
            </w:r>
            <w:r w:rsidR="00B924CB">
              <w:t>22.29.21.000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Клейкая лента канцелярская</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Упаковка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01.03.02.03.04.01</w:t>
            </w:r>
            <w:r w:rsidR="00B924CB">
              <w:rPr>
                <w:b/>
              </w:rPr>
              <w:t xml:space="preserve"> / </w:t>
            </w:r>
            <w:r w:rsidR="00B924CB">
              <w:t>25.93.14.130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Кнопка канцелярская (металлическая круглая)</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3,00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Упаковка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01.03.02.03.04.02</w:t>
            </w:r>
            <w:r w:rsidR="00B924CB">
              <w:rPr>
                <w:b/>
              </w:rPr>
              <w:t xml:space="preserve"> / </w:t>
            </w:r>
            <w:r w:rsidR="00B924CB">
              <w:t>25.93.14.130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Кнопки для пробковых досок (гвоздики с пластиковой головкой)</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3,00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Упаковка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01.03.02.08.02</w:t>
            </w:r>
            <w:r w:rsidR="00B924CB">
              <w:rPr>
                <w:b/>
              </w:rPr>
              <w:t xml:space="preserve"> / </w:t>
            </w:r>
            <w:r w:rsidR="00B924CB">
              <w:t>20.59.59.900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Корректирующий карандаш</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01.71.10.02.01.06.01.02</w:t>
            </w:r>
            <w:r w:rsidR="00B924CB">
              <w:rPr>
                <w:b/>
              </w:rPr>
              <w:t xml:space="preserve"> / </w:t>
            </w:r>
            <w:r w:rsidR="00B924CB">
              <w:t>20.30.11.120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Краска акриловая, белила титановые, 60мл</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2,00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01.71.10.02.01.06.01.01</w:t>
            </w:r>
            <w:r w:rsidR="00B924CB">
              <w:rPr>
                <w:b/>
              </w:rPr>
              <w:t xml:space="preserve"> / </w:t>
            </w:r>
            <w:r w:rsidR="00B924CB">
              <w:t>20.30.11.120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Краски акриловые, 10мл</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Набор</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01.03.01.03.02</w:t>
            </w:r>
            <w:r w:rsidR="00B924CB">
              <w:rPr>
                <w:b/>
              </w:rPr>
              <w:t xml:space="preserve"> / </w:t>
            </w:r>
            <w:r w:rsidR="00B924CB">
              <w:t>32.99.12.120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Маркер перманентный, цвет ассорти, наконечник скошеный</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3,00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Набор</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01.03.01.03.02</w:t>
            </w:r>
            <w:r w:rsidR="00B924CB">
              <w:rPr>
                <w:b/>
              </w:rPr>
              <w:t xml:space="preserve"> / </w:t>
            </w:r>
            <w:r w:rsidR="00B924CB">
              <w:t>32.99.12.120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Маркер перманентный, черный,  наконечник круглый</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01.03.01.03.02</w:t>
            </w:r>
            <w:r w:rsidR="00B924CB">
              <w:rPr>
                <w:b/>
              </w:rPr>
              <w:t xml:space="preserve"> / </w:t>
            </w:r>
            <w:r w:rsidR="00B924CB">
              <w:t>32.99.12.120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Маркер перманентный, черный, наконечник круглый</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01.03.01.03.08</w:t>
            </w:r>
            <w:r w:rsidR="00B924CB">
              <w:rPr>
                <w:b/>
              </w:rPr>
              <w:t xml:space="preserve"> / </w:t>
            </w:r>
            <w:r w:rsidR="00B924CB">
              <w:t>32.99.12.120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Набор маркеров, цвет ассорти, наконечник круглый</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3,00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Набор</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01.03.02.01.01.05</w:t>
            </w:r>
            <w:r w:rsidR="00B924CB">
              <w:rPr>
                <w:b/>
              </w:rPr>
              <w:t xml:space="preserve"> / </w:t>
            </w:r>
            <w:r w:rsidR="00B924CB">
              <w:t>32.99.14.110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Набор настольный канцелярский</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3,00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Набор</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01.03.05.04.09.02</w:t>
            </w:r>
            <w:r w:rsidR="00B924CB">
              <w:rPr>
                <w:b/>
              </w:rPr>
              <w:t xml:space="preserve"> / </w:t>
            </w:r>
            <w:r w:rsidR="00B924CB">
              <w:t>17.12.14.160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Ролик для касс офсетный</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2,00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Упаковка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01.03.01.01.02.02</w:t>
            </w:r>
            <w:r w:rsidR="00B924CB">
              <w:rPr>
                <w:b/>
              </w:rPr>
              <w:t xml:space="preserve"> / </w:t>
            </w:r>
            <w:r w:rsidR="00B924CB">
              <w:t>32.99.12.110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Ручка гелевая неавтоматическая, черная</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24,00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01.03.01.01.01.01</w:t>
            </w:r>
            <w:r w:rsidR="00B924CB">
              <w:rPr>
                <w:b/>
              </w:rPr>
              <w:t xml:space="preserve"> / </w:t>
            </w:r>
            <w:r w:rsidR="00B924CB">
              <w:t>32.99.12.110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Ручка шариковая неавтоматическая, 10цветов</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2,00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Набор</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01.03.01.01.01.01</w:t>
            </w:r>
            <w:r w:rsidR="00B924CB">
              <w:rPr>
                <w:b/>
              </w:rPr>
              <w:t xml:space="preserve"> / </w:t>
            </w:r>
            <w:r w:rsidR="00B924CB">
              <w:t>32.99.12.110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Ручка шариковая неавтоматическая, синяя</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24,00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01.03.03.03.02</w:t>
            </w:r>
            <w:r w:rsidR="00B924CB">
              <w:rPr>
                <w:b/>
              </w:rPr>
              <w:t xml:space="preserve"> / </w:t>
            </w:r>
            <w:r w:rsidR="00B924CB">
              <w:t>17.23.13.193</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Скоросшиватели картонные формата А4, ДЕЛО</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5,00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Упаковка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01.03.02.08.03</w:t>
            </w:r>
            <w:r w:rsidR="00B924CB">
              <w:rPr>
                <w:b/>
              </w:rPr>
              <w:t xml:space="preserve"> / </w:t>
            </w:r>
            <w:r w:rsidR="00B924CB">
              <w:t>20.59.59.900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Средство корректирующее канцелярское (Лента)</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12,00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01.71.17.07.04.02.02.01.02</w:t>
            </w:r>
            <w:r w:rsidR="00B924CB">
              <w:rPr>
                <w:b/>
              </w:rPr>
              <w:t xml:space="preserve"> / </w:t>
            </w:r>
            <w:r w:rsidR="00B924CB">
              <w:t>25.99.22.130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Степлер</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3,00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01.71.16.01.02.06.01.01.02</w:t>
            </w:r>
            <w:r w:rsidR="00B924CB">
              <w:rPr>
                <w:b/>
              </w:rPr>
              <w:t xml:space="preserve"> / </w:t>
            </w:r>
            <w:r w:rsidR="00B924CB">
              <w:t>22.19.73.120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Стирательная резинка, (Ластик)</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20,00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01.03.05.04.02.02.05.02</w:t>
            </w:r>
            <w:r w:rsidR="00B924CB">
              <w:rPr>
                <w:b/>
              </w:rPr>
              <w:t xml:space="preserve"> / </w:t>
            </w:r>
            <w:r w:rsidR="00B924CB">
              <w:t>17.23.13.196</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Тетрадь общая 48 листов на сшивке формата А5</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01.71.10.06.03.04.01.02.02</w:t>
            </w:r>
            <w:r w:rsidR="00B924CB">
              <w:rPr>
                <w:b/>
              </w:rPr>
              <w:t xml:space="preserve"> / </w:t>
            </w:r>
            <w:r w:rsidR="00B924CB">
              <w:t>20.59.11.130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Фотобумага глянцевая, односторонняя для офисной техники</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3,00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Штука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01.03.06.07.10</w:t>
            </w:r>
            <w:r w:rsidR="00B924CB">
              <w:rPr>
                <w:b/>
              </w:rPr>
              <w:t xml:space="preserve"> / </w:t>
            </w:r>
            <w:r w:rsidR="00B924CB">
              <w:t>17.29.11.110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Этикетки самоклеящиеся, голографическая пломба</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Упаковка</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bl>
    <w:p w:rsidR="00811C6B" w:rsidP="001D424F" w:rsidRDefault="00BA61E6" w14:paraId="40043AD2" w14:textId="77777777">
      <w:pPr>
        <w:pStyle w:val="aff2"/>
        <w:rPr>
          <w:sz w:val="2"/>
          <w:szCs w:val="2"/>
          <w:lang w:val="en-US"/>
        </w:rPr>
      </w:pPr>
    </w:p>
    <w:p w:rsidR="00811C6B" w:rsidP="001D424F" w:rsidRDefault="00811C6B" w14:paraId="7F6722D9" w14:textId="77777777">
      <w:pPr>
        <w:pStyle w:val="aff2"/>
        <w:rPr>
          <w:sz w:val="2"/>
          <w:szCs w:val="2"/>
          <w:lang w:val="en-US"/>
        </w:rPr>
      </w:pPr>
    </w:p>
    <w:tbl>
      <w:tblPr>
        <w:tblpPr w:leftFromText="180" w:rightFromText="180" w:vertAnchor="text" w:horzAnchor="page" w:tblpX="1210" w:tblpY="22"/>
        <w:tblW w:w="14992" w:type="dxa"/>
        <w:tblLayout w:type="fixed"/>
        <w:tblLook w:firstRow="1" w:lastRow="0" w:firstColumn="1" w:lastColumn="0" w:noHBand="0" w:noVBand="1" w:val="04A0"/>
      </w:tblPr>
      <w:tblGrid>
        <w:gridCol w:w="9180"/>
        <w:gridCol w:w="993"/>
        <w:gridCol w:w="850"/>
        <w:gridCol w:w="1418"/>
        <w:gridCol w:w="2551"/>
      </w:tblGrid>
      <w:tr>
        <w:trPr>
          <w:cantSplit/>
        </w:trPr>
        <w:tc>
          <w:tcPr>
            <w:tcW w:w="9180" w:type="dxa"/>
            <w:shd w:val="clear" w:color="auto" w:fill="auto"/>
          </w:tcPr>
          <w:p w:rsidR="00811C6B" w:rsidP="00174CB9" w:rsidRDefault="00811C6B" w14:paraId="32B0DF69" w14:textId="77777777">
            <w:pPr>
              <w:pStyle w:val="aff2"/>
              <w:jc w:val="right"/>
              <w:rPr>
                <w:b/>
                <w:lang w:val="en-US"/>
              </w:rPr>
            </w:pPr>
            <w:r>
              <w:rPr>
                <w:b/>
              </w:rPr>
              <w:t>Итого</w:t>
            </w:r>
            <w:r>
              <w:rPr>
                <w:b/>
                <w:lang w:val="en-US"/>
              </w:rPr>
              <w:t>:</w:t>
            </w:r>
          </w:p>
        </w:tc>
        <w:tc>
          <w:tcPr>
            <w:tcW w:w="993" w:type="dxa"/>
          </w:tcPr>
          <w:p w:rsidR="00811C6B" w:rsidP="00174CB9" w:rsidRDefault="00BA61E6" w14:paraId="46778D4B" w14:textId="77777777">
            <w:pPr>
              <w:pStyle w:val="aff2"/>
              <w:jc w:val="right"/>
              <w:rPr>
                <w:lang w:val="en-US"/>
              </w:rPr>
            </w:pPr>
            <w:r w:rsidR="00811C6B">
              <w:rPr>
                <w:b/>
                <w:lang w:val="en-US"/>
              </w:rPr>
              <w:t>(</w:t>
            </w:r>
            <w:r w:rsidR="00811C6B">
              <w:rPr>
                <w:b/>
              </w:rPr>
              <w:t>не указано</w:t>
            </w:r>
            <w:r w:rsidR="00811C6B">
              <w:rPr>
                <w:b/>
                <w:lang w:val="en-US"/>
              </w:rPr>
              <w:t>)*</w:t>
            </w:r>
          </w:p>
        </w:tc>
        <w:tc>
          <w:tcPr>
            <w:tcW w:w="850" w:type="dxa"/>
          </w:tcPr>
          <w:p w:rsidR="00811C6B" w:rsidP="00174CB9" w:rsidRDefault="00BA61E6" w14:paraId="73746164" w14:textId="77777777">
            <w:pPr>
              <w:pStyle w:val="aff2"/>
              <w:jc w:val="right"/>
              <w:rPr>
                <w:lang w:val="en-US"/>
              </w:rPr>
            </w:pPr>
            <w:r w:rsidR="00811C6B">
              <w:rPr>
                <w:b/>
                <w:lang w:val="en-US"/>
              </w:rPr>
              <w:t>(</w:t>
            </w:r>
            <w:r w:rsidR="00811C6B">
              <w:rPr>
                <w:b/>
              </w:rPr>
              <w:t>не указано</w:t>
            </w:r>
            <w:r w:rsidR="00811C6B">
              <w:rPr>
                <w:b/>
                <w:lang w:val="en-US"/>
              </w:rPr>
              <w:t>)*</w:t>
            </w:r>
          </w:p>
        </w:tc>
        <w:tc>
          <w:tcPr>
            <w:tcW w:w="1418" w:type="dxa"/>
            <w:shd w:val="clear" w:color="auto" w:fill="auto"/>
          </w:tcPr>
          <w:p w:rsidR="00811C6B" w:rsidP="00174CB9" w:rsidRDefault="00BA61E6" w14:paraId="52C92FCA" w14:textId="77777777">
            <w:pPr>
              <w:pStyle w:val="aff2"/>
              <w:jc w:val="right"/>
            </w:pPr>
            <w:r w:rsidR="00811C6B">
              <w:rPr>
                <w:b/>
                <w:lang w:val="en-US"/>
              </w:rPr>
              <w:t>(</w:t>
            </w:r>
            <w:r w:rsidR="00811C6B">
              <w:rPr>
                <w:b/>
              </w:rPr>
              <w:t>не указано</w:t>
            </w:r>
            <w:r w:rsidR="00811C6B">
              <w:rPr>
                <w:b/>
                <w:lang w:val="en-US"/>
              </w:rPr>
              <w:t>)*</w:t>
            </w:r>
          </w:p>
        </w:tc>
        <w:tc>
          <w:tcPr>
            <w:tcW w:w="2551" w:type="dxa"/>
          </w:tcPr>
          <w:p w:rsidR="00811C6B" w:rsidP="00174CB9" w:rsidRDefault="00811C6B" w14:paraId="0B3B38F8" w14:textId="77777777">
            <w:pPr>
              <w:pStyle w:val="aff2"/>
              <w:jc w:val="right"/>
            </w:pPr>
          </w:p>
        </w:tc>
      </w:tr>
    </w:tbl>
    <w:p w:rsidRPr="004B3C6D" w:rsidR="004B3C6D" w:rsidP="00304EDC" w:rsidRDefault="00BA61E6" w14:paraId="6EE08E8B" w14:textId="37C96DD9">
      <w:pPr>
        <w:pStyle w:val="aff2"/>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МАОУ ДО ДШИ с.Дмитровский Погост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Г. Суслова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Поставка канцелярских товаров</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Батарейка типа D. ,большие</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Батарейка типа ААА (Упаковка), мизинчиковые</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Диплом, 10шт в упаковке</w:t>
            </w:r>
            <w:r w:rsidR="00473384">
              <w:rPr>
                <w:lang w:val="en-US"/>
              </w:rPr>
              <w:t xml:space="preserve">; </w:t>
            </w:r>
            <w:r w:rsidR="00473384">
              <w:rPr>
                <w:lang w:val="en-US"/>
              </w:rPr>
              <w:t>5,00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Бумага для офисной техники белая класса А+ формата А4</w:t>
            </w:r>
            <w:r w:rsidR="00473384">
              <w:rPr>
                <w:lang w:val="en-US"/>
              </w:rPr>
              <w:t xml:space="preserve">; </w:t>
            </w:r>
            <w:r w:rsidR="00473384">
              <w:rPr>
                <w:lang w:val="en-US"/>
              </w:rPr>
              <w:t>40,00</w:t>
            </w:r>
            <w:r w:rsidR="00473384">
              <w:rPr>
                <w:lang w:val="en-US"/>
              </w:rPr>
              <w:t xml:space="preserve">; </w:t>
            </w:r>
            <w:r w:rsidR="00473384">
              <w:rPr>
                <w:lang w:val="en-US"/>
              </w:rPr>
              <w:t>Пачка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Гуашь  Белила титановые</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Бумага для творчества, гофрированная</w:t>
            </w:r>
            <w:r w:rsidR="00473384">
              <w:rPr>
                <w:lang w:val="en-US"/>
              </w:rPr>
              <w:t xml:space="preserve">; </w:t>
            </w:r>
            <w:r w:rsidR="00473384">
              <w:rPr>
                <w:lang w:val="en-US"/>
              </w:rPr>
              <w:t>5,00</w:t>
            </w:r>
            <w:r w:rsidR="00473384">
              <w:rPr>
                <w:lang w:val="en-US"/>
              </w:rPr>
              <w:t xml:space="preserve">; </w:t>
            </w:r>
            <w:r w:rsidR="00473384">
              <w:rPr>
                <w:lang w:val="en-US"/>
              </w:rPr>
              <w:t>Рулон</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Дырокол</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Клейкая лента канцелярская</w:t>
            </w:r>
            <w:r w:rsidR="00473384">
              <w:rPr>
                <w:lang w:val="en-US"/>
              </w:rPr>
              <w:t xml:space="preserve">; </w:t>
            </w:r>
            <w:r w:rsidR="00473384">
              <w:rPr>
                <w:lang w:val="en-US"/>
              </w:rPr>
              <w:t>1,00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Карандаш чернографитный с ластиком, корпус цветом черный матовый, материал- дерево</w:t>
            </w:r>
            <w:r w:rsidR="00473384">
              <w:rPr>
                <w:lang w:val="en-US"/>
              </w:rPr>
              <w:t xml:space="preserve">; </w:t>
            </w:r>
            <w:r w:rsidR="00473384">
              <w:rPr>
                <w:lang w:val="en-US"/>
              </w:rPr>
              <w:t>24,00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Карандаш чернографитный с ластиком, цвет корпуса неоновый, материал -дерево</w:t>
            </w:r>
            <w:r w:rsidR="00473384">
              <w:rPr>
                <w:lang w:val="en-US"/>
              </w:rPr>
              <w:t xml:space="preserve">; </w:t>
            </w:r>
            <w:r w:rsidR="00473384">
              <w:rPr>
                <w:lang w:val="en-US"/>
              </w:rPr>
              <w:t>24,00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Клей момент канцелярский</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Клейкая лента двухсторонняя</w:t>
            </w:r>
            <w:r w:rsidR="00473384">
              <w:rPr>
                <w:lang w:val="en-US"/>
              </w:rPr>
              <w:t xml:space="preserve">; </w:t>
            </w:r>
            <w:r w:rsidR="00473384">
              <w:rPr>
                <w:lang w:val="en-US"/>
              </w:rPr>
              <w:t>5,00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Клей-карандаш</w:t>
            </w:r>
            <w:r w:rsidR="00473384">
              <w:rPr>
                <w:lang w:val="en-US"/>
              </w:rPr>
              <w:t xml:space="preserve">; </w:t>
            </w:r>
            <w:r w:rsidR="00473384">
              <w:rPr>
                <w:lang w:val="en-US"/>
              </w:rPr>
              <w:t>12,00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Кнопки для пробковых досок (гвоздики с пластиковой головкой)</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Кнопка канцелярская (металлическая круглая)</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Корректирующий карандаш</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Краска акриловая, белила титановые, 60мл</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Краски акриловые, 10мл</w:t>
            </w:r>
            <w:r w:rsidR="00473384">
              <w:rPr>
                <w:lang w:val="en-US"/>
              </w:rPr>
              <w:t xml:space="preserve">; </w:t>
            </w:r>
            <w:r w:rsidR="00473384">
              <w:rPr>
                <w:lang w:val="en-US"/>
              </w:rPr>
              <w:t>1,00</w:t>
            </w:r>
            <w:r w:rsidR="00473384">
              <w:rPr>
                <w:lang w:val="en-US"/>
              </w:rPr>
              <w:t xml:space="preserve">; </w:t>
            </w:r>
            <w:r w:rsidR="00473384">
              <w:rPr>
                <w:lang w:val="en-US"/>
              </w:rPr>
              <w:t>Набор</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Набор маркеров, цвет ассорти, наконечник круглый</w:t>
            </w:r>
            <w:r w:rsidR="00473384">
              <w:rPr>
                <w:lang w:val="en-US"/>
              </w:rPr>
              <w:t xml:space="preserve">; </w:t>
            </w:r>
            <w:r w:rsidR="00473384">
              <w:rPr>
                <w:lang w:val="en-US"/>
              </w:rPr>
              <w:t>3,00</w:t>
            </w:r>
            <w:r w:rsidR="00473384">
              <w:rPr>
                <w:lang w:val="en-US"/>
              </w:rPr>
              <w:t xml:space="preserve">; </w:t>
            </w:r>
            <w:r w:rsidR="00473384">
              <w:rPr>
                <w:lang w:val="en-US"/>
              </w:rPr>
              <w:t>Набор</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Маркер перманентный, цвет ассорти, наконечник скошеный</w:t>
            </w:r>
            <w:r w:rsidR="00473384">
              <w:rPr>
                <w:lang w:val="en-US"/>
              </w:rPr>
              <w:t xml:space="preserve">; </w:t>
            </w:r>
            <w:r w:rsidR="00473384">
              <w:rPr>
                <w:lang w:val="en-US"/>
              </w:rPr>
              <w:t>3,00</w:t>
            </w:r>
            <w:r w:rsidR="00473384">
              <w:rPr>
                <w:lang w:val="en-US"/>
              </w:rPr>
              <w:t xml:space="preserve">; </w:t>
            </w:r>
            <w:r w:rsidR="00473384">
              <w:rPr>
                <w:lang w:val="en-US"/>
              </w:rPr>
              <w:t>Набор</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Маркер перманентный, черный,  наконечник круглый</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Маркер перманентный, черный, наконечник круглый</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Набор настольный канцелярский</w:t>
            </w:r>
            <w:r w:rsidR="00473384">
              <w:rPr>
                <w:lang w:val="en-US"/>
              </w:rPr>
              <w:t xml:space="preserve">; </w:t>
            </w:r>
            <w:r w:rsidR="00473384">
              <w:rPr>
                <w:lang w:val="en-US"/>
              </w:rPr>
              <w:t>3,00</w:t>
            </w:r>
            <w:r w:rsidR="00473384">
              <w:rPr>
                <w:lang w:val="en-US"/>
              </w:rPr>
              <w:t xml:space="preserve">; </w:t>
            </w:r>
            <w:r w:rsidR="00473384">
              <w:rPr>
                <w:lang w:val="en-US"/>
              </w:rPr>
              <w:t>Набор</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Ролик для касс офсетный</w:t>
            </w:r>
            <w:r w:rsidR="00473384">
              <w:rPr>
                <w:lang w:val="en-US"/>
              </w:rPr>
              <w:t xml:space="preserve">; </w:t>
            </w:r>
            <w:r w:rsidR="00473384">
              <w:rPr>
                <w:lang w:val="en-US"/>
              </w:rPr>
              <w:t>2,00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Ручка гелевая неавтоматическая, черная</w:t>
            </w:r>
            <w:r w:rsidR="00473384">
              <w:rPr>
                <w:lang w:val="en-US"/>
              </w:rPr>
              <w:t xml:space="preserve">; </w:t>
            </w:r>
            <w:r w:rsidR="00473384">
              <w:rPr>
                <w:lang w:val="en-US"/>
              </w:rPr>
              <w:t>24,00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Ручка шариковая неавтоматическая, 10цветов</w:t>
            </w:r>
            <w:r w:rsidR="00473384">
              <w:rPr>
                <w:lang w:val="en-US"/>
              </w:rPr>
              <w:t xml:space="preserve">; </w:t>
            </w:r>
            <w:r w:rsidR="00473384">
              <w:rPr>
                <w:lang w:val="en-US"/>
              </w:rPr>
              <w:t>2,00</w:t>
            </w:r>
            <w:r w:rsidR="00473384">
              <w:rPr>
                <w:lang w:val="en-US"/>
              </w:rPr>
              <w:t xml:space="preserve">; </w:t>
            </w:r>
            <w:r w:rsidR="00473384">
              <w:rPr>
                <w:lang w:val="en-US"/>
              </w:rPr>
              <w:t>Набор</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Ручка шариковая неавтоматическая, синяя</w:t>
            </w:r>
            <w:r w:rsidR="00473384">
              <w:rPr>
                <w:lang w:val="en-US"/>
              </w:rPr>
              <w:t xml:space="preserve">; </w:t>
            </w:r>
            <w:r w:rsidR="00473384">
              <w:rPr>
                <w:lang w:val="en-US"/>
              </w:rPr>
              <w:t>24,00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Скоросшиватели картонные формата А4, ДЕЛО</w:t>
            </w:r>
            <w:r w:rsidR="00473384">
              <w:rPr>
                <w:lang w:val="en-US"/>
              </w:rPr>
              <w:t xml:space="preserve">; </w:t>
            </w:r>
            <w:r w:rsidR="00473384">
              <w:rPr>
                <w:lang w:val="en-US"/>
              </w:rPr>
              <w:t>5,00</w:t>
            </w:r>
            <w:r w:rsidR="00473384">
              <w:rPr>
                <w:lang w:val="en-US"/>
              </w:rPr>
              <w:t xml:space="preserve">; </w:t>
            </w:r>
            <w:r w:rsidR="00473384">
              <w:rPr>
                <w:lang w:val="en-US"/>
              </w:rPr>
              <w:t>Упаковка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Средство корректирующее канцелярское (Лента)</w:t>
            </w:r>
            <w:r w:rsidR="00473384">
              <w:rPr>
                <w:lang w:val="en-US"/>
              </w:rPr>
              <w:t xml:space="preserve">; </w:t>
            </w:r>
            <w:r w:rsidR="00473384">
              <w:rPr>
                <w:lang w:val="en-US"/>
              </w:rPr>
              <w:t>12,00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Степлер</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Стирательная резинка, (Ластик)</w:t>
            </w:r>
            <w:r w:rsidR="00473384">
              <w:rPr>
                <w:lang w:val="en-US"/>
              </w:rPr>
              <w:t xml:space="preserve">; </w:t>
            </w:r>
            <w:r w:rsidR="00473384">
              <w:rPr>
                <w:lang w:val="en-US"/>
              </w:rPr>
              <w:t>20,00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Тетрадь общая 48 листов на сшивке формата А5</w:t>
            </w:r>
            <w:r w:rsidR="00473384">
              <w:rPr>
                <w:lang w:val="en-US"/>
              </w:rPr>
              <w:t xml:space="preserve">; </w:t>
            </w:r>
            <w:r w:rsidR="00473384">
              <w:rPr>
                <w:lang w:val="en-US"/>
              </w:rPr>
              <w:t>10,00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Фотобумага глянцевая, односторонняя для офисной техники</w:t>
            </w:r>
            <w:r w:rsidR="00473384">
              <w:rPr>
                <w:lang w:val="en-US"/>
              </w:rPr>
              <w:t xml:space="preserve">; </w:t>
            </w:r>
            <w:r w:rsidR="00473384">
              <w:rPr>
                <w:lang w:val="en-US"/>
              </w:rPr>
              <w:t>3,00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Этикетки самоклеящиеся, голографическая пломба</w:t>
            </w:r>
            <w:r w:rsidR="00473384">
              <w:rPr>
                <w:lang w:val="en-US"/>
              </w:rPr>
              <w:t xml:space="preserve">; </w:t>
            </w:r>
            <w:r w:rsidR="00473384">
              <w:rPr>
                <w:lang w:val="en-US"/>
              </w:rPr>
              <w:t>1,00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15 дн.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за поставку канцелярских товаров</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(Поставка канцелярских товаров)</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Муниципальное автономное образовательное учреждение дополнительного образования "Детская школа искусств с.Дмитровский Погост" Шатурского муниципального района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140750, Московская область, Шатурский район, с.Дмитровский Погост, ул.Почтовая, д.1</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МАОУ ДО ДШИ с.Дмитровский Погост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Г. Суслова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за поставку канцелярских товаров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 с отметкой</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Поставка канцелярских товаров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 за поставку канцелярских товаров</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 (СЧФ), унифицированный формат,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Поставка канцелярских товаров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10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Поставка канцелярских товаров</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МАОУ ДО ДШИ с.Дмитровский Погост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Г. Суслова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Директор</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МАОУ ДО ДШИ с.Дмитровский Погост</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Г. Суслова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081908-21</w:t>
    </w:r>
  </w:p>
  <w:p w:rsidR="00174CB9" w:rsidRDefault="00174CB9"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