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  <w:r w:rsidR="00C5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5624D8" w:rsidRDefault="00B91089" w:rsidP="005624D8">
      <w:pPr>
        <w:tabs>
          <w:tab w:val="left" w:pos="2160"/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Договор</w:t>
      </w:r>
      <w:r w:rsidR="005624D8"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__________</w:t>
      </w:r>
    </w:p>
    <w:p w:rsidR="00B91089" w:rsidRPr="005624D8" w:rsidRDefault="00B91089" w:rsidP="005624D8">
      <w:pPr>
        <w:tabs>
          <w:tab w:val="left" w:pos="2160"/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 по архивной обработке документов</w:t>
      </w:r>
    </w:p>
    <w:p w:rsidR="005624D8" w:rsidRPr="005624D8" w:rsidRDefault="005624D8" w:rsidP="005624D8">
      <w:pPr>
        <w:tabs>
          <w:tab w:val="left" w:pos="21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24D8" w:rsidRPr="005624D8" w:rsidRDefault="005624D8" w:rsidP="0056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«___»________ 2020 года</w:t>
      </w:r>
    </w:p>
    <w:p w:rsidR="005624D8" w:rsidRPr="005624D8" w:rsidRDefault="005624D8" w:rsidP="00562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ГАУ МО «Московской областной дирекции по использованию недвижимых памятников», именуемое в дальнейшем «Заказчик», в лице ___________________________, действующего на основании ___________, с одной стороны, и ____________________________________________, именуем__ в дальнейшем «Исполнитель», в лице _______________________, действующего на основании _______________________, вместе именуемые «Стороны», 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18.07.2011 № 223-ФЗ «О закупках товаров, работ, услуг отдельными видами юридических лиц» и иного законодательства Российской Федерации, и руководствуясь Типовым положением о закупке утвержденного протоколом наблюдательного совета №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-КН/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(далее Положение), по итогам проведения процедуры закупки –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в электронной форме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Протоколом закупочной комиссии №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24D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заключили настоящий </w:t>
      </w:r>
      <w:r w:rsidR="00C5545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договор, </w:t>
      </w:r>
      <w:r w:rsidRPr="005624D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именуемый в дальнейшем «</w:t>
      </w:r>
      <w:r w:rsidR="00C55454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», о нижеследующем:</w:t>
      </w:r>
    </w:p>
    <w:p w:rsidR="005624D8" w:rsidRPr="005624D8" w:rsidRDefault="005624D8" w:rsidP="00562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4D8" w:rsidRPr="005624D8" w:rsidRDefault="005624D8" w:rsidP="005624D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ПРЕДМЕТ </w:t>
      </w:r>
      <w:r w:rsidR="00C5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5624D8" w:rsidRPr="005624D8" w:rsidRDefault="005624D8" w:rsidP="005624D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4D8" w:rsidRPr="005624D8" w:rsidRDefault="005624D8" w:rsidP="005624D8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принимает на себя обязательство оказать услуги </w:t>
      </w:r>
      <w:r w:rsidR="00C55454" w:rsidRP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архивной обработке документов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4D8" w:rsidRPr="005624D8" w:rsidRDefault="005624D8" w:rsidP="005624D8">
      <w:pPr>
        <w:shd w:val="clear" w:color="auto" w:fill="FFFFFF"/>
        <w:tabs>
          <w:tab w:val="left" w:pos="993"/>
          <w:tab w:val="left" w:pos="12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 и объем услуг определяются в Техническом задании (Приложение № 1 к настоящему </w:t>
      </w:r>
      <w:r w:rsidR="00C554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у) (далее – Техническое задание)</w:t>
      </w:r>
      <w:r w:rsidRPr="00562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624D8" w:rsidRPr="005624D8" w:rsidRDefault="005624D8" w:rsidP="005624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Место оказания услуг: 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Техническим заданием.</w:t>
      </w:r>
    </w:p>
    <w:p w:rsidR="005624D8" w:rsidRPr="005624D8" w:rsidRDefault="005624D8" w:rsidP="005624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4D8" w:rsidRPr="005624D8" w:rsidRDefault="005624D8" w:rsidP="005624D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ЦЕНА </w:t>
      </w:r>
      <w:r w:rsidR="00C5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А, ПОРЯДОК РАСЧЕТОВ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 если настоящий </w:t>
      </w:r>
      <w:r w:rsidR="00C554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будет заключен с физическим лицом, сумма, подлежащая уплате такому физическому лицу, уменьшается на размер налоговых платежей, связанных с оплатой </w:t>
      </w:r>
      <w:r w:rsidR="00C554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Общая цена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_________________________ рублей __ копеек, </w:t>
      </w: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включая налог на добавленную стоимость (20  %): _________________________ рублей __ копеек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(НДС не облагается на основании ______________ Налогового кодекса РФ и ________).</w:t>
      </w:r>
    </w:p>
    <w:p w:rsidR="005624D8" w:rsidRPr="005624D8" w:rsidRDefault="005624D8" w:rsidP="005624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 xml:space="preserve">2.3. В общую цену </w:t>
      </w:r>
      <w:r w:rsidR="00C55454">
        <w:rPr>
          <w:rFonts w:ascii="Times New Roman" w:hAnsi="Times New Roman" w:cs="Times New Roman"/>
          <w:sz w:val="24"/>
          <w:szCs w:val="24"/>
        </w:rPr>
        <w:t>Договор</w:t>
      </w:r>
      <w:r w:rsidRPr="005624D8">
        <w:rPr>
          <w:rFonts w:ascii="Times New Roman" w:hAnsi="Times New Roman" w:cs="Times New Roman"/>
          <w:sz w:val="24"/>
          <w:szCs w:val="24"/>
        </w:rPr>
        <w:t xml:space="preserve">а включены все расходы Исполнителя на оказание услуг по </w:t>
      </w:r>
      <w:r w:rsidR="00C55454">
        <w:rPr>
          <w:rFonts w:ascii="Times New Roman" w:hAnsi="Times New Roman" w:cs="Times New Roman"/>
          <w:sz w:val="24"/>
          <w:szCs w:val="24"/>
        </w:rPr>
        <w:t>Договор</w:t>
      </w:r>
      <w:r w:rsidRPr="005624D8">
        <w:rPr>
          <w:rFonts w:ascii="Times New Roman" w:hAnsi="Times New Roman" w:cs="Times New Roman"/>
          <w:sz w:val="24"/>
          <w:szCs w:val="24"/>
        </w:rPr>
        <w:t xml:space="preserve">у: расходные материалы, транспортные затраты на выезд к заказчику с оборудованием и техникой, налоги, и другие обязательные платежи, которые Исполнитель должен выплатить в связи с выполнением обязательств по </w:t>
      </w:r>
      <w:r w:rsidR="00C55454">
        <w:rPr>
          <w:rFonts w:ascii="Times New Roman" w:hAnsi="Times New Roman" w:cs="Times New Roman"/>
          <w:sz w:val="24"/>
          <w:szCs w:val="24"/>
        </w:rPr>
        <w:t>Договор</w:t>
      </w:r>
      <w:r w:rsidRPr="005624D8">
        <w:rPr>
          <w:rFonts w:ascii="Times New Roman" w:hAnsi="Times New Roman" w:cs="Times New Roman"/>
          <w:sz w:val="24"/>
          <w:szCs w:val="24"/>
        </w:rPr>
        <w:t>у в соответствии с законодательством Российской Федерации.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производится в следующем порядке: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Оплата производится в безналичном порядке путем перечисления Заказчиком денежных средств на указанный в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расчетный счет Исполнителя. Оплата 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производится в рублях Российской Федерации.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 xml:space="preserve">2.4.2. </w:t>
      </w:r>
      <w:r w:rsidRPr="005624D8">
        <w:rPr>
          <w:rFonts w:ascii="Times New Roman" w:hAnsi="Times New Roman" w:cs="Times New Roman"/>
          <w:bCs/>
          <w:sz w:val="24"/>
          <w:szCs w:val="24"/>
        </w:rPr>
        <w:t>Оплата производится Заказчиком в течение 15 (пятнадцати) рабочих дней после подписания Сторонами Акта сдачи приемки оказанных услуг.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Датой оплаты является дата списания денежных средств со счета Заказчика.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 случае начисления Заказчиком Исполнителю неустойки (штрафа, пени) и (или) предъявления требования о возмещении убытков, Стороны подписывают Акт </w:t>
      </w:r>
      <w:proofErr w:type="spellStart"/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взаимосверки</w:t>
      </w:r>
      <w:proofErr w:type="spellEnd"/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 котором, помимо прочего, указываются: сведения о фактически исполненных обязательствах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сумма, подлежащая оплате в соответствии с условиями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размер неустойки (штрафа, пени) и (или) убытков, подлежащей взысканию, основания применения и порядок расчета неустойки (штрафа, пени) и (или) убытков, итоговая сумма, подлежащая оплате Исполнителю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 В случае подписания Сторонами Акта </w:t>
      </w:r>
      <w:proofErr w:type="spellStart"/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взаимосверки</w:t>
      </w:r>
      <w:proofErr w:type="spellEnd"/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или немотивированного отказа Исполнителя от его подписания, оплата оказанных услуг может осуществляться Исполнителю за вычетом соответствующего размера неустойки (штрафа, пени) и (или) убытков согласно указанному Акту.</w:t>
      </w: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объему работ.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4D8" w:rsidRPr="005624D8" w:rsidRDefault="005624D8" w:rsidP="005624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4D8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:rsidR="005624D8" w:rsidRPr="005624D8" w:rsidRDefault="005624D8" w:rsidP="005624D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3.1. Исполнитель обязан: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3.1.1.Оказать услуги надлежащего качества, в объеме и сроки, установленные настоящим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Техническим заданием.</w:t>
      </w:r>
    </w:p>
    <w:p w:rsidR="005624D8" w:rsidRPr="005624D8" w:rsidRDefault="005624D8" w:rsidP="005624D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3.1.2.Устранить все недостатки, выявленные Заказчиком на любом из этапов оказания услуг по данному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 свой счёт, своими силами, в срок, согласованный с Заказчиком.</w:t>
      </w:r>
    </w:p>
    <w:p w:rsidR="005624D8" w:rsidRPr="005624D8" w:rsidRDefault="005624D8" w:rsidP="005624D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3.1.3.Обязан хранить конфиденциальность информации, содержащейся в передаваемых документах, полученных от Заказчика, и будет принимать все возможные меры для защиты этой информации от раскрытия. Передача конфиденциальной информации третьим лицам, опубликование или иное разглашение этой информации может осуществляться только с письменного согласия Заказчика.</w:t>
      </w:r>
    </w:p>
    <w:p w:rsidR="005624D8" w:rsidRPr="005624D8" w:rsidRDefault="005624D8" w:rsidP="005624D8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3.1.4. Предоставить Заказчику Акт сдачи-приемки оказанных услуг в течение 5 (пяти) дней с момента их оказания.</w:t>
      </w:r>
    </w:p>
    <w:p w:rsidR="005624D8" w:rsidRPr="005624D8" w:rsidRDefault="005624D8" w:rsidP="005624D8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3.1.5. Своевременно предупреждать Заказчика об обстоятельствах, которые могут повлиять на качество и сроки выполнения условий настоящего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3.2. Исполнитель имеет право:</w:t>
      </w:r>
    </w:p>
    <w:p w:rsidR="005624D8" w:rsidRPr="005624D8" w:rsidRDefault="005624D8" w:rsidP="005624D8">
      <w:pPr>
        <w:widowControl w:val="0"/>
        <w:shd w:val="clear" w:color="auto" w:fill="FFFFFF"/>
        <w:tabs>
          <w:tab w:val="left" w:pos="1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3.2.1. Требовать от Заказчика своевременного подписания Акта сдачи - приёмки оказанных услуг.</w:t>
      </w:r>
    </w:p>
    <w:p w:rsidR="005624D8" w:rsidRPr="005624D8" w:rsidRDefault="005624D8" w:rsidP="005624D8">
      <w:pPr>
        <w:widowControl w:val="0"/>
        <w:shd w:val="clear" w:color="auto" w:fill="FFFFFF"/>
        <w:tabs>
          <w:tab w:val="left" w:pos="1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3.2.2. Требовать от Заказчика оплаты оказанных услуг на основании подписанного Акта сдачи - приёмки оказанных услуг в соответствии с условиями настоящего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widowControl w:val="0"/>
        <w:shd w:val="clear" w:color="auto" w:fill="FFFFFF"/>
        <w:tabs>
          <w:tab w:val="left" w:pos="18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3.2.3. Самостоятельно определять формы и методы оказания услуг, исходя из условий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3.3. Заказчик обязан: </w:t>
      </w:r>
    </w:p>
    <w:p w:rsidR="005624D8" w:rsidRPr="005624D8" w:rsidRDefault="005624D8" w:rsidP="005624D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3.3.1.  Представить Исполнителю необходимые документы, подлежащие переплету. 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Своевременно сообщать Исполнителю о недостатках, обнаруженных в ходе оказания или приемки услуг. 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В случае оказания услуг надлежащего качества принять результаты и подписать Акт сдачи-приемки оказанных услуг.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Своевременно и в полном объеме оплатить стоимость оказанных услуг.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3.4. Заказчик имеет право: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3.4.1 Требовать от Исполнителя надлежащего оказания услуг в соответствии с </w:t>
      </w:r>
      <w:r w:rsidR="00C55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и 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заданием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требовать своевременного устранения выявленных недостатков. 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Осуществлять контроль и надзор за процессом оказания услуг, его ходом и качеством, соблюдением сроков оказания услуг, не вмешиваясь при этом в оперативно-хозяйственную деятельность Исполнителя.</w:t>
      </w:r>
    </w:p>
    <w:p w:rsidR="005624D8" w:rsidRPr="005624D8" w:rsidRDefault="005624D8" w:rsidP="005624D8">
      <w:pPr>
        <w:widowControl w:val="0"/>
        <w:shd w:val="clear" w:color="auto" w:fill="FFFFFF"/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624D8" w:rsidRPr="005624D8" w:rsidRDefault="005624D8" w:rsidP="005624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4D8">
        <w:rPr>
          <w:rFonts w:ascii="Times New Roman" w:hAnsi="Times New Roman" w:cs="Times New Roman"/>
          <w:b/>
          <w:bCs/>
          <w:sz w:val="24"/>
          <w:szCs w:val="24"/>
        </w:rPr>
        <w:t>4. ПОРЯДОК СДАЧИ И ПРИЕМКИ ОКАЗАННЫХ УСЛУГ</w:t>
      </w:r>
    </w:p>
    <w:p w:rsidR="005624D8" w:rsidRPr="005624D8" w:rsidRDefault="005624D8" w:rsidP="005624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Сдача оказанных в соответствии с настоящим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услуг Исполнителем и их приемка Заказчиком производится в соответствии с гражданским законодательством и оформляется Актом сдачи-приемки оказанных услуг, подписываемым Заказчиком и Исполнителем в случае отсутствия недостатков оказанных услуг. </w:t>
      </w:r>
    </w:p>
    <w:p w:rsidR="005624D8" w:rsidRPr="005624D8" w:rsidRDefault="005624D8" w:rsidP="005624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Исполнитель в результате оказания услуг в соответствии с настоящим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направляет Заказчику два подписанных со своей Стороны экземпляра Акта сдачи-приемки оказанных услуг.</w:t>
      </w:r>
    </w:p>
    <w:p w:rsidR="005624D8" w:rsidRPr="005624D8" w:rsidRDefault="005624D8" w:rsidP="005624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Заказчик в течение 10 (десяти) календарных дней с даты получения от Исполнителя Акта сдачи-приемки оказанных услуг, указанного в п. 4.2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проводит проверку оказанных услуг на соответствие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в том числе на соответствие результатов услуг их количеству, комплектности, объема требованиям, установленным Техническим заданием. </w:t>
      </w:r>
    </w:p>
    <w:p w:rsidR="005624D8" w:rsidRPr="005624D8" w:rsidRDefault="005624D8" w:rsidP="005624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недостатки услуг не обнаружены Заказчиком в срок, указанный в абзаце первом настоящего пункта, он подписывает Акт сдачи-приемки оказанных услуг, указанный в п. 4.2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и направляет один экземпляр такого акта Исполнителю. </w:t>
      </w:r>
    </w:p>
    <w:p w:rsidR="005624D8" w:rsidRPr="005624D8" w:rsidRDefault="005624D8" w:rsidP="005624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недостатки услуг обнаружены Заказчиком в срок, указанный в абзаце первом настоящего пункта, то он составляет и направляет Исполнителю Акт с указанием недостатков оказанных услуг, в котором также устанавливает  сроки и порядок их устранения.</w:t>
      </w:r>
    </w:p>
    <w:p w:rsidR="005624D8" w:rsidRPr="005624D8" w:rsidRDefault="005624D8" w:rsidP="005624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Исполнитель обязан устранить недостатки оказанных услуг в сроки и порядке, установленные Заказчиком в соответствии с абзацем третьим пункта 4.3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после чего направить Заказчику два подписанных со своей Стороны экземпляра Акта сдачи-приемки оказанных услуг с указанием на устранение недостатков оказанных услуг. </w:t>
      </w:r>
    </w:p>
    <w:p w:rsidR="005624D8" w:rsidRPr="005624D8" w:rsidRDefault="005624D8" w:rsidP="005624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4.5. Датой окончания оказания в соответствии с настоящим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услуг считается день подписания Заказчиком и Исполнителем Акта сдачи-приемки оказанных услуг. </w:t>
      </w:r>
    </w:p>
    <w:p w:rsidR="005624D8" w:rsidRPr="005624D8" w:rsidRDefault="005624D8" w:rsidP="005624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4D8" w:rsidRPr="005624D8" w:rsidRDefault="005624D8" w:rsidP="005624D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ОКАЗАНИЯ УСЛУГ</w:t>
      </w:r>
    </w:p>
    <w:p w:rsidR="005624D8" w:rsidRPr="005624D8" w:rsidRDefault="005624D8" w:rsidP="005624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5624D8">
        <w:rPr>
          <w:rFonts w:ascii="Times New Roman" w:hAnsi="Times New Roman" w:cs="Times New Roman"/>
          <w:sz w:val="24"/>
          <w:szCs w:val="24"/>
          <w:lang w:eastAsia="x-none"/>
        </w:rPr>
        <w:t>5</w:t>
      </w:r>
      <w:r w:rsidRPr="005624D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.1. Услуги по настоящему </w:t>
      </w:r>
      <w:r w:rsidR="00C55454">
        <w:rPr>
          <w:rFonts w:ascii="Times New Roman" w:hAnsi="Times New Roman" w:cs="Times New Roman"/>
          <w:bCs/>
          <w:sz w:val="24"/>
          <w:szCs w:val="24"/>
          <w:lang w:eastAsia="x-none"/>
        </w:rPr>
        <w:t>Договор</w:t>
      </w:r>
      <w:r w:rsidRPr="005624D8">
        <w:rPr>
          <w:rFonts w:ascii="Times New Roman" w:hAnsi="Times New Roman" w:cs="Times New Roman"/>
          <w:bCs/>
          <w:sz w:val="24"/>
          <w:szCs w:val="24"/>
          <w:lang w:val="x-none" w:eastAsia="x-none"/>
        </w:rPr>
        <w:t>у</w:t>
      </w:r>
      <w:r w:rsidRPr="005624D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оказываются Исполнителем </w:t>
      </w:r>
      <w:r w:rsidR="009E7F20" w:rsidRPr="009E7F20">
        <w:rPr>
          <w:rFonts w:ascii="Times New Roman" w:hAnsi="Times New Roman" w:cs="Times New Roman"/>
          <w:sz w:val="24"/>
          <w:szCs w:val="24"/>
          <w:lang w:val="x-none" w:eastAsia="x-none"/>
        </w:rPr>
        <w:t>с момента заключения Договора по 31 августа 2020г.</w:t>
      </w:r>
    </w:p>
    <w:p w:rsidR="005624D8" w:rsidRPr="005624D8" w:rsidRDefault="005624D8" w:rsidP="0056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4D8" w:rsidRPr="005624D8" w:rsidRDefault="005624D8" w:rsidP="0056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:rsidR="005624D8" w:rsidRPr="005624D8" w:rsidRDefault="005624D8" w:rsidP="005624D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Ответственность Заказчика: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  В случае просрочки исполнения Заказчиком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Исполнитель вправе потребовать уплаты неустоек (штрафов, пеней).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6.1.2. Пеня начисляется за каждый день просрочки исполнения обязательства, предусмотренного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624D8" w:rsidRPr="005624D8" w:rsidRDefault="005624D8" w:rsidP="00562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6.1.3. Штрафы начисляются за ненадлежащее исполнение Заказчиком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Размер штрафа устанавливается в следующем порядке: 1000 (Одна тысяча) рублей 00 копеек, за каждый факт неисполнения Заказчиком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Общая сумма начисленной неустойки (штрафов, пени) за ненадлежащее исполнение Заказчиком обязательств, предусмотренных Контактом, не может превышать цену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Ответственность Исполнителя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В случае просрочки исполнения Исполнителем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Заказчик направляет Исполнителю требование об уплате неустоек (штрафов, пеней). </w:t>
      </w:r>
    </w:p>
    <w:p w:rsidR="005624D8" w:rsidRPr="005624D8" w:rsidRDefault="005624D8" w:rsidP="00562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Пеня начисляется за каждый день просрочки исполнения Исполнителем  обязательства, предусмотренного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6.2.3. Штрафы начисляются за неисполнение или ненадлежащее исполнение Исполнителем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Исполнителем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За каждый факт неисполнения или ненадлежащего исполнения Исполнителем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заключенным по результатам определения поставщика (подрядчика, исполнителя) в соответствии с пунктом 1 части 1 статьи 30 Федерального закона, за исключением просрочки исполнения обязательств (в том числе гарантийного обязательства),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штрафа устанавливается в виде фиксированной суммы: _______ (________________) рублей __ копеек, что составляет соответственно: 1 процент цены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но не более 5 тыс. рублей и не менее 1 тыс. рублей.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За каждый факт неисполнения или ненадлежащего исполнения Исполнителем обязательства, предусмотренного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не имеет стоимостного выражения размер штрафа устанавливается в следующем порядке: 1000 (Одна тысяча) рублей 00 копеек. 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6.2.6.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Уплата неустойки (штрафа, пени) не освобождает Стороны от исполнения принятых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обязательств.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произошло по вине другой Стороны. 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неисполнения либо ненадлежащего исполнения обязательств,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Заказчик производит оплату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зачетом соответствующего размера неустойки (штрафа, пени).</w:t>
      </w:r>
    </w:p>
    <w:p w:rsidR="005624D8" w:rsidRPr="005624D8" w:rsidRDefault="005624D8" w:rsidP="005624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6.4. Условия освобождения Сторон от ответственности предусмотрены разделом 7 настоящего </w:t>
      </w:r>
      <w:r w:rsidR="00C5545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Договор</w:t>
      </w:r>
      <w:r w:rsidRPr="005624D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4D8" w:rsidRPr="005624D8" w:rsidRDefault="005624D8" w:rsidP="0056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ФОРС-МАЖОРНЫЕ ОБСТОЯТЕЛЬСТВА</w:t>
      </w:r>
    </w:p>
    <w:p w:rsidR="005624D8" w:rsidRPr="005624D8" w:rsidRDefault="005624D8" w:rsidP="005624D8">
      <w:pPr>
        <w:widowControl w:val="0"/>
        <w:tabs>
          <w:tab w:val="left" w:pos="708"/>
          <w:tab w:val="left" w:pos="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Стороны освобождаются от ответственности за частичное или полное неисполнение обязательств по настоящему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они докажут, что это неисполнение явилось следствием обстоятельств непреодолимой силы (Форс мажор), то есть 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событий, находящихся вне разумного контроля Стороны и приводящее к тому, что 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выполнение Стороной ее обязательств по </w:t>
      </w:r>
      <w:r w:rsidR="00C55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становится невозможным или настолько бессмысленным, </w:t>
      </w:r>
      <w:proofErr w:type="gramStart"/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 в</w:t>
      </w:r>
      <w:proofErr w:type="gramEnd"/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обстоятельствах считается невозможным. Форс мажор включает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наводнение, пожар, землетрясение, взрыв, бурю, шторм, оседание почвы, эпидемию и иные неблагоприятные явления природы, а также войну, военные действия, вторжения, запретительные акты или действия правительств, государственных органов, гражданские волнения, восстания, общественные беспорядки, 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любые другие обстоятельства, находящиеся вне разумного контроля Сторон, при условии, что эти обстоятельства непосредственно повлияли на исполнение обязательств по настоящему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у, т.е. чрезвычайные и непредотвратимые обстоятельства, не подлежащие контролю Сторон.</w:t>
      </w:r>
    </w:p>
    <w:p w:rsidR="005624D8" w:rsidRPr="005624D8" w:rsidRDefault="005624D8" w:rsidP="005624D8">
      <w:pPr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7.2.</w:t>
      </w:r>
      <w:r w:rsidRPr="005624D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5624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Форс-мажором не являются вызванные небрежностью или преднамеренным действием Стороны события, наступление которых Сторона могла бы предвидеть при необходимой внимательности и предусмотрительности, чтобы учесть их при заключении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24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предотвратить или контролировать их при выполнении обязательств по настоящему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624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5624D8" w:rsidRPr="005624D8" w:rsidRDefault="005624D8" w:rsidP="005624D8">
      <w:pPr>
        <w:keepNext/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7.3.</w:t>
      </w:r>
      <w:r w:rsidRPr="005624D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5624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Форс-мажором не является отсутствие достаточных средств или невыполнение каких-либо платежей, предусмотренных настоящим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624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5624D8" w:rsidRPr="005624D8" w:rsidRDefault="005624D8" w:rsidP="005624D8">
      <w:pPr>
        <w:widowControl w:val="0"/>
        <w:tabs>
          <w:tab w:val="left" w:pos="708"/>
          <w:tab w:val="left" w:pos="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 При наступлении обстоятельств непреодолимой силы Сторона, которая вследствие наступления таких обстоятельств не может исполнить обязательства, предусмотренные настоящим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должна проинформировать об этом другую Сторону в письменной форме не позднее 5 (пяти) дней с даты начала действий указанных обстоятельств.</w:t>
      </w:r>
    </w:p>
    <w:p w:rsidR="005624D8" w:rsidRPr="005624D8" w:rsidRDefault="005624D8" w:rsidP="005624D8">
      <w:pPr>
        <w:widowControl w:val="0"/>
        <w:tabs>
          <w:tab w:val="left" w:pos="708"/>
          <w:tab w:val="left" w:pos="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 Несвоевременное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624D8" w:rsidRPr="005624D8" w:rsidRDefault="005624D8" w:rsidP="005624D8">
      <w:pPr>
        <w:keepLine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7.6. Стороны должны принять все разумные меры для сведения к минимуму последствий любого события Форс-мажора.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24D8" w:rsidRPr="005624D8" w:rsidRDefault="005624D8" w:rsidP="005624D8">
      <w:pPr>
        <w:widowControl w:val="0"/>
        <w:tabs>
          <w:tab w:val="left" w:pos="708"/>
          <w:tab w:val="left" w:pos="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 Сроки исполнения Сторонами своих обязательств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отодвигаются соразмерно сроку действия обстоятельств непреодолимой силы. Если данные обстоятельства действуют более 2 (двух) месяцев, Стороны имеют право расторгнуть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Стороны производят расчеты по состоянию на дату возникновения указанных обстоятельств.</w:t>
      </w:r>
    </w:p>
    <w:p w:rsidR="005624D8" w:rsidRPr="005624D8" w:rsidRDefault="005624D8" w:rsidP="005624D8">
      <w:pPr>
        <w:widowControl w:val="0"/>
        <w:tabs>
          <w:tab w:val="left" w:pos="708"/>
          <w:tab w:val="left" w:pos="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7.8. Обязанность доказать наличие обстоятельств непреодолимой силы лежит на Стороне, не выполнившей свои обязательства.</w:t>
      </w:r>
    </w:p>
    <w:p w:rsidR="005624D8" w:rsidRPr="005624D8" w:rsidRDefault="005624D8" w:rsidP="005624D8">
      <w:pPr>
        <w:widowControl w:val="0"/>
        <w:tabs>
          <w:tab w:val="left" w:pos="708"/>
          <w:tab w:val="left" w:pos="1701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4D8" w:rsidRPr="005624D8" w:rsidRDefault="005624D8" w:rsidP="005624D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При возникновении споров, вытекающих из настоящего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будут стремиться к разрешению всех возможных споров и разногласий, которые могут возникнуть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или в связи с ним, путем переговоров и /или в претензионном порядке.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Стороны не придут к соглашению путем переговоров, все споры рассматриваются в Арбитражном суде города Москвы.</w:t>
      </w:r>
    </w:p>
    <w:p w:rsidR="005624D8" w:rsidRPr="005624D8" w:rsidRDefault="005624D8" w:rsidP="00562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4D8" w:rsidRPr="005624D8" w:rsidRDefault="005624D8" w:rsidP="0056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РАСТОРЖЕНИЕ </w:t>
      </w:r>
      <w:r w:rsidR="00C5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5624D8" w:rsidRPr="005624D8" w:rsidRDefault="005624D8" w:rsidP="00562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Расторжение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допускается настоящим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соответствии с положениями </w:t>
      </w:r>
      <w:hyperlink r:id="rId5" w:history="1">
        <w:r w:rsidRPr="005624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частей 8</w:t>
        </w:r>
      </w:hyperlink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6" w:history="1">
        <w:r w:rsidRPr="005624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25 статьи 95</w:t>
        </w:r>
      </w:hyperlink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  Расторжение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гражданским законодательством.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Стороны признают существенным нарушением условий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(ст. 450 Гражданского кодекса РФ) следующие действия (бездействие) Исполнителя: </w:t>
      </w:r>
    </w:p>
    <w:p w:rsidR="005624D8" w:rsidRPr="005624D8" w:rsidRDefault="005624D8" w:rsidP="00562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нарушение Исполнителем любого из сроков, указанных в  Техническом задании более чем на 2 дня;</w:t>
      </w:r>
    </w:p>
    <w:p w:rsidR="005624D8" w:rsidRPr="005624D8" w:rsidRDefault="005624D8" w:rsidP="00562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выполнить условия Технического задания,</w:t>
      </w:r>
    </w:p>
    <w:p w:rsidR="005624D8" w:rsidRPr="005624D8" w:rsidRDefault="005624D8" w:rsidP="00562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условий Технического задания, ведущие к </w:t>
      </w:r>
      <w:proofErr w:type="spellStart"/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репутационным</w:t>
      </w:r>
      <w:proofErr w:type="spellEnd"/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потерям для Заказчика,</w:t>
      </w:r>
    </w:p>
    <w:p w:rsidR="005624D8" w:rsidRPr="005624D8" w:rsidRDefault="005624D8" w:rsidP="00562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представить доказательства надлежащего исполнения условий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</w:p>
    <w:p w:rsidR="005624D8" w:rsidRPr="005624D8" w:rsidRDefault="005624D8" w:rsidP="00562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Исполнителя от уплаты неустойки, штрафа, пени.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Расторжение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невозможно либо возникает нецелесообразность исполнения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В случае расторжения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соглашению Сторон Заказчик оплачивает расходы (издержки) Исполнителя за фактически исполненные обязательства по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5624D8" w:rsidRPr="005624D8" w:rsidRDefault="005624D8" w:rsidP="0056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Требование о расторжении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соглашению Сторон может быть заявлено Стороной в суд только после получения отказа другой Стороны на предложение расторгнуть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неполучения ответа в течение 10 (десяти) дней с даты получения предложения о расторжении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Заказчик вправе провести экспертизу оказанных услуг с привлечением экспертов, экспертных организаций.</w:t>
      </w:r>
    </w:p>
    <w:p w:rsidR="005624D8" w:rsidRPr="005624D8" w:rsidRDefault="005624D8" w:rsidP="00562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9.7.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9.8. Заказчик обязан принять решение об одностороннем отказе от исполнения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если в ходе исполнения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установлено, что Исполнитель не соответствует установленным конкурсной документацией требованиям к участникам конкурса или предоставил недостоверную информацию о своем соответствии указанным требованиям, что позволило ему стать победителем открытого конкурса.</w:t>
      </w:r>
    </w:p>
    <w:p w:rsidR="005624D8" w:rsidRPr="005624D8" w:rsidRDefault="005624D8" w:rsidP="005624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9.9. Решение Заказчика об одностороннем отказе от исполнения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принимается с соблюдением требований, установленных положениями статьи 95 Федерального закона</w:t>
      </w:r>
      <w:r w:rsidRPr="005624D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5624D8" w:rsidRPr="005624D8" w:rsidRDefault="005624D8" w:rsidP="005624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4D8" w:rsidRPr="005624D8" w:rsidRDefault="005624D8" w:rsidP="0056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 </w:t>
      </w:r>
      <w:r w:rsidR="00C55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 xml:space="preserve">10.1. </w:t>
      </w:r>
      <w:r w:rsidR="00C55454">
        <w:rPr>
          <w:rFonts w:ascii="Times New Roman" w:hAnsi="Times New Roman" w:cs="Times New Roman"/>
          <w:sz w:val="24"/>
          <w:szCs w:val="24"/>
        </w:rPr>
        <w:t>Договор</w:t>
      </w:r>
      <w:r w:rsidRPr="005624D8">
        <w:rPr>
          <w:rFonts w:ascii="Times New Roman" w:hAnsi="Times New Roman" w:cs="Times New Roman"/>
          <w:sz w:val="24"/>
          <w:szCs w:val="24"/>
        </w:rPr>
        <w:t xml:space="preserve"> вступает в силу с момента подписания и действует до 3</w:t>
      </w:r>
      <w:r w:rsidR="009E7F20">
        <w:rPr>
          <w:rFonts w:ascii="Times New Roman" w:hAnsi="Times New Roman" w:cs="Times New Roman"/>
          <w:sz w:val="24"/>
          <w:szCs w:val="24"/>
        </w:rPr>
        <w:t>1</w:t>
      </w:r>
      <w:r w:rsidRPr="005624D8">
        <w:rPr>
          <w:rFonts w:ascii="Times New Roman" w:hAnsi="Times New Roman" w:cs="Times New Roman"/>
          <w:sz w:val="24"/>
          <w:szCs w:val="24"/>
        </w:rPr>
        <w:t xml:space="preserve"> </w:t>
      </w:r>
      <w:r w:rsidR="009E7F20">
        <w:rPr>
          <w:rFonts w:ascii="Times New Roman" w:hAnsi="Times New Roman" w:cs="Times New Roman"/>
          <w:sz w:val="24"/>
          <w:szCs w:val="24"/>
        </w:rPr>
        <w:t>декабря</w:t>
      </w:r>
      <w:r w:rsidRPr="005624D8">
        <w:rPr>
          <w:rFonts w:ascii="Times New Roman" w:hAnsi="Times New Roman" w:cs="Times New Roman"/>
          <w:sz w:val="24"/>
          <w:szCs w:val="24"/>
        </w:rPr>
        <w:t xml:space="preserve"> 2020 г., а в части взаиморасчетов – до полного выполнения Сторонами принятых на себя обязательств.</w:t>
      </w:r>
      <w:r w:rsidRPr="005624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24D8" w:rsidRPr="005624D8" w:rsidRDefault="005624D8" w:rsidP="0056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ПРОЧИЕ УСЛОВИЯ</w:t>
      </w:r>
    </w:p>
    <w:p w:rsidR="005624D8" w:rsidRPr="005624D8" w:rsidRDefault="005624D8" w:rsidP="0056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5624D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.1. Настоящий </w:t>
      </w:r>
      <w:r w:rsidR="00C554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заключен 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x-none"/>
        </w:rPr>
        <w:t>в электронной форме, подписан электронными цифровыми подписями Сторон.</w:t>
      </w:r>
    </w:p>
    <w:p w:rsidR="005624D8" w:rsidRPr="005624D8" w:rsidRDefault="005624D8" w:rsidP="00562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5624D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.2. Стороны в течение 3 (трех) рабочих дней обязаны в письменной форме информировать друг друга об изменении своего местонахождения, юридического адреса, банковских реквизитов и других изменениях, имеющие существенное значение для полного и своевременного исполнения своих обязательств по настоящему </w:t>
      </w:r>
      <w:r w:rsidR="00C554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у.</w:t>
      </w:r>
    </w:p>
    <w:p w:rsidR="005624D8" w:rsidRPr="005624D8" w:rsidRDefault="005624D8" w:rsidP="005624D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 По </w:t>
      </w:r>
      <w:proofErr w:type="spellStart"/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солашению</w:t>
      </w:r>
      <w:proofErr w:type="spellEnd"/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 в ходе исполнения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допускается снижение цены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без изменения предусмотренных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объема услуг, качества услуг и иных условий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color w:val="000000"/>
          <w:sz w:val="24"/>
          <w:szCs w:val="24"/>
        </w:rPr>
        <w:t xml:space="preserve">11.4. При исполнении </w:t>
      </w:r>
      <w:r w:rsidR="00C55454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5624D8">
        <w:rPr>
          <w:rFonts w:ascii="Times New Roman" w:hAnsi="Times New Roman" w:cs="Times New Roman"/>
          <w:color w:val="000000"/>
          <w:sz w:val="24"/>
          <w:szCs w:val="24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 w:rsidR="00C55454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5624D8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5624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вследствие реорганизации юридического лица в форме преобразования, слияния или присоединения</w:t>
      </w:r>
      <w:r w:rsidRPr="005624D8">
        <w:rPr>
          <w:rFonts w:ascii="Times New Roman" w:hAnsi="Times New Roman" w:cs="Times New Roman"/>
          <w:sz w:val="24"/>
          <w:szCs w:val="24"/>
        </w:rPr>
        <w:t>.</w:t>
      </w:r>
    </w:p>
    <w:p w:rsidR="005624D8" w:rsidRPr="005624D8" w:rsidRDefault="005624D8" w:rsidP="005624D8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4D8">
        <w:rPr>
          <w:rFonts w:ascii="Times New Roman" w:hAnsi="Times New Roman" w:cs="Times New Roman"/>
          <w:sz w:val="24"/>
          <w:szCs w:val="24"/>
        </w:rPr>
        <w:t xml:space="preserve">11.5. Все приложения к </w:t>
      </w:r>
      <w:r w:rsidR="00C55454">
        <w:rPr>
          <w:rFonts w:ascii="Times New Roman" w:hAnsi="Times New Roman" w:cs="Times New Roman"/>
          <w:sz w:val="24"/>
          <w:szCs w:val="24"/>
        </w:rPr>
        <w:t>Договор</w:t>
      </w:r>
      <w:r w:rsidRPr="005624D8">
        <w:rPr>
          <w:rFonts w:ascii="Times New Roman" w:hAnsi="Times New Roman" w:cs="Times New Roman"/>
          <w:sz w:val="24"/>
          <w:szCs w:val="24"/>
        </w:rPr>
        <w:t>у являются его неотъемной частью.</w:t>
      </w:r>
    </w:p>
    <w:p w:rsidR="005624D8" w:rsidRPr="005624D8" w:rsidRDefault="005624D8" w:rsidP="005624D8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4D8" w:rsidRPr="005624D8" w:rsidRDefault="005624D8" w:rsidP="005624D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АДРЕСА МЕСТА НАХОЖДЕНИЯ, БАНКОВСКИЕ РЕКВИЗИТЫ 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ПОДПИСИ СТОРОН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8"/>
        <w:gridCol w:w="4487"/>
        <w:gridCol w:w="159"/>
        <w:gridCol w:w="226"/>
        <w:gridCol w:w="4600"/>
        <w:gridCol w:w="80"/>
      </w:tblGrid>
      <w:tr w:rsidR="005624D8" w:rsidRPr="005624D8" w:rsidTr="00C55454">
        <w:trPr>
          <w:gridBefore w:val="1"/>
          <w:gridAfter w:val="1"/>
          <w:wBefore w:w="318" w:type="dxa"/>
          <w:wAfter w:w="80" w:type="dxa"/>
          <w:trHeight w:val="6189"/>
        </w:trPr>
        <w:tc>
          <w:tcPr>
            <w:tcW w:w="4646" w:type="dxa"/>
            <w:gridSpan w:val="2"/>
          </w:tcPr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3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624D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Заказчик:</w:t>
            </w: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МО «Московской областной дирекции по использованию недвижимых памятников»</w:t>
            </w:r>
          </w:p>
          <w:p w:rsidR="005624D8" w:rsidRPr="005624D8" w:rsidRDefault="005624D8" w:rsidP="005624D8">
            <w:pPr>
              <w:widowControl w:val="0"/>
              <w:tabs>
                <w:tab w:val="left" w:pos="7010"/>
              </w:tabs>
              <w:spacing w:after="0" w:line="240" w:lineRule="auto"/>
              <w:ind w:left="142"/>
              <w:jc w:val="both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624D8">
              <w:rPr>
                <w:rFonts w:ascii="Times New Roman" w:eastAsia="Courier New" w:hAnsi="Times New Roman" w:cs="Times New Roman"/>
                <w:snapToGrid w:val="0"/>
                <w:sz w:val="24"/>
                <w:szCs w:val="24"/>
              </w:rPr>
              <w:t xml:space="preserve">Место нахождения: </w:t>
            </w:r>
            <w:r w:rsidRPr="005624D8">
              <w:rPr>
                <w:rFonts w:ascii="Times New Roman" w:eastAsia="Courier New" w:hAnsi="Times New Roman" w:cs="Times New Roman"/>
                <w:sz w:val="24"/>
                <w:szCs w:val="24"/>
              </w:rPr>
              <w:t>109004, Москва, ул. </w:t>
            </w:r>
            <w:proofErr w:type="spellStart"/>
            <w:r w:rsidRPr="005624D8">
              <w:rPr>
                <w:rFonts w:ascii="Times New Roman" w:eastAsia="Courier New" w:hAnsi="Times New Roman" w:cs="Times New Roman"/>
                <w:sz w:val="24"/>
                <w:szCs w:val="24"/>
              </w:rPr>
              <w:t>Пестовский</w:t>
            </w:r>
            <w:proofErr w:type="spellEnd"/>
            <w:r w:rsidRPr="005624D8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переулок, </w:t>
            </w:r>
            <w:r w:rsidRPr="005624D8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д. 2, стр. 1.</w:t>
            </w:r>
          </w:p>
          <w:p w:rsidR="005624D8" w:rsidRPr="005624D8" w:rsidRDefault="005624D8" w:rsidP="005624D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ОГРН </w:t>
            </w: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1027700382093</w:t>
            </w:r>
          </w:p>
          <w:p w:rsidR="005624D8" w:rsidRPr="005624D8" w:rsidRDefault="005624D8" w:rsidP="005624D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ИНН/КПП </w:t>
            </w: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7709259670</w:t>
            </w:r>
            <w:r w:rsidRPr="00562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</w:t>
            </w: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502401001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Управление Федерального казначейства по г. Москве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л/с ______________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Полное наименование банка: _______________________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Сокращенное наименование: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БИК ____________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р/с ________________________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ОКВЭД _____________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ОКПО _______________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142" w:right="425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826" w:type="dxa"/>
            <w:gridSpan w:val="2"/>
          </w:tcPr>
          <w:p w:rsidR="005624D8" w:rsidRPr="005624D8" w:rsidRDefault="005624D8" w:rsidP="005624D8">
            <w:pPr>
              <w:tabs>
                <w:tab w:val="left" w:pos="4800"/>
              </w:tabs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624D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Исп</w:t>
            </w:r>
            <w:proofErr w:type="spellEnd"/>
            <w:r w:rsidRPr="005624D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      Исполнитель: 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«___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Юридический /Почтовый адрес: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ИНН/КПП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ОГРН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Расчетный счет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Банк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Корр. Счет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БИК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Код по ОКПО 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Код по ОКВЭД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ОКТМО 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Телефон </w:t>
            </w:r>
          </w:p>
          <w:p w:rsidR="005624D8" w:rsidRPr="005624D8" w:rsidRDefault="005624D8" w:rsidP="005624D8">
            <w:pPr>
              <w:tabs>
                <w:tab w:val="left" w:pos="5230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_______________@mail.________</w:t>
            </w:r>
          </w:p>
        </w:tc>
      </w:tr>
      <w:tr w:rsidR="005624D8" w:rsidRPr="005624D8" w:rsidTr="00C55454">
        <w:tc>
          <w:tcPr>
            <w:tcW w:w="4805" w:type="dxa"/>
            <w:gridSpan w:val="2"/>
            <w:hideMark/>
          </w:tcPr>
          <w:p w:rsidR="005624D8" w:rsidRPr="005624D8" w:rsidRDefault="005624D8" w:rsidP="005624D8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ar-SA"/>
              </w:rPr>
            </w:pPr>
            <w:proofErr w:type="spellStart"/>
            <w:r w:rsidRPr="005624D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Заказчик</w:t>
            </w:r>
            <w:proofErr w:type="spellEnd"/>
            <w:r w:rsidRPr="005624D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385" w:type="dxa"/>
            <w:gridSpan w:val="2"/>
          </w:tcPr>
          <w:p w:rsidR="005624D8" w:rsidRPr="005624D8" w:rsidRDefault="005624D8" w:rsidP="005624D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80" w:type="dxa"/>
            <w:gridSpan w:val="2"/>
            <w:hideMark/>
          </w:tcPr>
          <w:p w:rsidR="005624D8" w:rsidRPr="005624D8" w:rsidRDefault="005624D8" w:rsidP="005624D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</w:tbl>
    <w:p w:rsidR="005624D8" w:rsidRPr="005624D8" w:rsidRDefault="005624D8" w:rsidP="005624D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5624D8" w:rsidRPr="005624D8" w:rsidRDefault="005624D8" w:rsidP="005624D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tbl>
      <w:tblPr>
        <w:tblW w:w="9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05"/>
        <w:gridCol w:w="385"/>
        <w:gridCol w:w="4680"/>
      </w:tblGrid>
      <w:tr w:rsidR="005624D8" w:rsidRPr="005624D8" w:rsidTr="00C55454">
        <w:tc>
          <w:tcPr>
            <w:tcW w:w="4805" w:type="dxa"/>
          </w:tcPr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624D8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br w:type="column"/>
            </w: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 /</w:t>
            </w:r>
          </w:p>
          <w:p w:rsidR="005624D8" w:rsidRPr="005624D8" w:rsidRDefault="005624D8" w:rsidP="005624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85" w:type="dxa"/>
          </w:tcPr>
          <w:p w:rsidR="005624D8" w:rsidRPr="005624D8" w:rsidRDefault="005624D8" w:rsidP="005624D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80" w:type="dxa"/>
          </w:tcPr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 /</w:t>
            </w:r>
          </w:p>
          <w:p w:rsidR="005624D8" w:rsidRPr="005624D8" w:rsidRDefault="005624D8" w:rsidP="005624D8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D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D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D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4D8">
              <w:rPr>
                <w:rFonts w:ascii="Times New Roman" w:hAnsi="Times New Roman" w:cs="Times New Roman"/>
                <w:sz w:val="24"/>
                <w:szCs w:val="24"/>
              </w:rPr>
              <w:t xml:space="preserve">   к </w:t>
            </w:r>
            <w:r w:rsidR="00C5545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5624D8">
              <w:rPr>
                <w:rFonts w:ascii="Times New Roman" w:hAnsi="Times New Roman" w:cs="Times New Roman"/>
                <w:sz w:val="24"/>
                <w:szCs w:val="24"/>
              </w:rPr>
              <w:t xml:space="preserve">у № ____________ </w:t>
            </w:r>
          </w:p>
          <w:p w:rsidR="005624D8" w:rsidRPr="005624D8" w:rsidRDefault="005624D8" w:rsidP="00562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"____" _________ 2020г.</w:t>
            </w:r>
          </w:p>
          <w:p w:rsidR="005624D8" w:rsidRPr="005624D8" w:rsidRDefault="005624D8" w:rsidP="005624D8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624D8" w:rsidRPr="005624D8" w:rsidRDefault="005624D8" w:rsidP="005624D8">
      <w:pPr>
        <w:tabs>
          <w:tab w:val="left" w:pos="5230"/>
        </w:tabs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4D8" w:rsidRPr="005624D8" w:rsidRDefault="005624D8" w:rsidP="005624D8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pacing w:val="-6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pacing w:val="-6"/>
          <w:lang w:eastAsia="ru-RU"/>
        </w:rPr>
        <w:t>ТЕХНИЧЕСКОЕ ЗАДАНИЕ</w:t>
      </w:r>
    </w:p>
    <w:p w:rsidR="005624D8" w:rsidRPr="005624D8" w:rsidRDefault="005624D8" w:rsidP="005624D8">
      <w:pPr>
        <w:autoSpaceDE w:val="0"/>
        <w:spacing w:after="0" w:line="240" w:lineRule="auto"/>
        <w:ind w:left="-284" w:hanging="1276"/>
        <w:jc w:val="both"/>
        <w:rPr>
          <w:rFonts w:ascii="Arial" w:eastAsia="Calibri" w:hAnsi="Arial" w:cs="Arial"/>
          <w:sz w:val="20"/>
          <w:lang w:eastAsia="ru-RU"/>
        </w:rPr>
      </w:pPr>
    </w:p>
    <w:p w:rsidR="005624D8" w:rsidRPr="005624D8" w:rsidRDefault="005624D8" w:rsidP="005624D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услуг по архивной обработке документов</w:t>
      </w:r>
    </w:p>
    <w:p w:rsidR="005624D8" w:rsidRPr="005624D8" w:rsidRDefault="005624D8" w:rsidP="005624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закупки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услуг по архивной обработке</w:t>
      </w:r>
      <w:r w:rsidRPr="005624D8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переплету дел за 2004-2018 гг.</w:t>
      </w:r>
    </w:p>
    <w:p w:rsidR="005624D8" w:rsidRPr="005624D8" w:rsidRDefault="005624D8" w:rsidP="005624D8">
      <w:pPr>
        <w:shd w:val="clear" w:color="auto" w:fill="FFFFFF"/>
        <w:spacing w:after="0" w:line="220" w:lineRule="atLeast"/>
        <w:ind w:firstLine="284"/>
        <w:rPr>
          <w:rFonts w:ascii="Calibri" w:eastAsia="Times New Roman" w:hAnsi="Calibri" w:cs="Times New Roman"/>
          <w:b/>
          <w:color w:val="000000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Начальная (максимальная) цена </w:t>
      </w:r>
      <w:r w:rsidR="00C554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а:</w:t>
      </w:r>
      <w:r w:rsidRPr="005624D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5624D8">
        <w:rPr>
          <w:rFonts w:ascii="Times New Roman" w:eastAsia="Times New Roman" w:hAnsi="Times New Roman" w:cs="Times New Roman"/>
          <w:b/>
          <w:lang w:eastAsia="ru-RU"/>
        </w:rPr>
        <w:t>299601,00 (Двести девяносто девять тысяч шестьсот один)</w:t>
      </w:r>
      <w:r w:rsidRPr="005624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24D8">
        <w:rPr>
          <w:rFonts w:ascii="Times New Roman" w:eastAsia="Times New Roman" w:hAnsi="Times New Roman" w:cs="Times New Roman"/>
          <w:b/>
          <w:color w:val="000000"/>
          <w:lang w:eastAsia="ru-RU"/>
        </w:rPr>
        <w:t>рубль 00 копеек</w:t>
      </w:r>
      <w:r w:rsidRPr="005624D8">
        <w:rPr>
          <w:rFonts w:ascii="Times New Roman" w:eastAsia="Times New Roman" w:hAnsi="Times New Roman" w:cs="Times New Roman"/>
          <w:color w:val="000000"/>
          <w:lang w:eastAsia="ru-RU"/>
        </w:rPr>
        <w:t xml:space="preserve">, в том числе НДС 20% - </w:t>
      </w:r>
      <w:r w:rsidRPr="00562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49933,50</w:t>
      </w:r>
      <w:r w:rsidRPr="005624D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(Сорок девять тысяч девятьсот тридцать три) рубля 50 копеек.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Краткие характеристики оказываемых услуг:</w:t>
      </w:r>
      <w:r w:rsidRPr="00562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Систематизация дел до проведения экспертизы ценности документов;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Проведение экспертизы ценности документов с полистным просмотром и отбор документов из дел. Определение сроков хранения документов внутри дела методом их детального изучения;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Формирование дела из россыпи;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Р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азрезка расчетных листков, подборка на каждого человека за год, вклейка в карточки лицевого счета;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Систематизация листов в делах;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Составление заголовков дел;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Редактирование заголовков дел;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proofErr w:type="spellStart"/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Разброшюровка</w:t>
      </w:r>
      <w:proofErr w:type="spellEnd"/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дел, изъятие скрепок, скоб, файлов;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Подшивка дел;</w:t>
      </w:r>
    </w:p>
    <w:p w:rsidR="005624D8" w:rsidRPr="005624D8" w:rsidRDefault="005624D8" w:rsidP="005624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Нумерация листов в делах;</w:t>
      </w:r>
    </w:p>
    <w:p w:rsidR="005624D8" w:rsidRPr="005624D8" w:rsidRDefault="005624D8" w:rsidP="005624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3.11.Оформление листов-заверителей в делах;</w:t>
      </w:r>
    </w:p>
    <w:p w:rsidR="005624D8" w:rsidRPr="005624D8" w:rsidRDefault="005624D8" w:rsidP="005624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3.12.Оформление обложек дел, простановка штампов;</w:t>
      </w:r>
    </w:p>
    <w:p w:rsidR="005624D8" w:rsidRPr="005624D8" w:rsidRDefault="005624D8" w:rsidP="005624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Оформление обложки описей дел;</w:t>
      </w:r>
    </w:p>
    <w:p w:rsidR="005624D8" w:rsidRPr="005624D8" w:rsidRDefault="005624D8" w:rsidP="005624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3.14.Систематизация дел перед составлением описи;</w:t>
      </w:r>
    </w:p>
    <w:p w:rsidR="005624D8" w:rsidRPr="005624D8" w:rsidRDefault="005624D8" w:rsidP="005624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Простановка архивных шифров на обложках дел;</w:t>
      </w:r>
    </w:p>
    <w:p w:rsidR="005624D8" w:rsidRPr="005624D8" w:rsidRDefault="005624D8" w:rsidP="005624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Составление описей дел;</w:t>
      </w:r>
    </w:p>
    <w:p w:rsidR="005624D8" w:rsidRPr="005624D8" w:rsidRDefault="005624D8" w:rsidP="005624D8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 Составление внутренней описи;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Перемещение, расставление документов в процессе их упорядочения;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Составление и оформление предисловий к описям дел и исторической справки;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Составление справки о недостающих делах;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Утверждение описей в Центральном Государственном Архиве Московской области;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3.22. Прием-передача дел на </w:t>
      </w:r>
      <w:proofErr w:type="spellStart"/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госхранение</w:t>
      </w:r>
      <w:proofErr w:type="spellEnd"/>
      <w:r w:rsidRPr="005624D8">
        <w:rPr>
          <w:rFonts w:ascii="Arial" w:eastAsia="Times New Roman" w:hAnsi="Arial" w:cs="Arial"/>
          <w:sz w:val="20"/>
          <w:szCs w:val="24"/>
          <w:lang w:eastAsia="ru-RU"/>
        </w:rPr>
        <w:t xml:space="preserve"> в 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Центральном Государственном Архиве Московской области;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Формирование связок дел, неподлежащих хранению.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Создание электронной базы архива.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562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Сопутствующие работы, услуги, перечень, сроки выполнения, требования к выполнению: 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Все услуги должны проводиться в условиях действующего учреждения, с соблюдением правил действующего внутреннего распорядка, контрольно-пропускного режима, внутренних положений и инструкций, требований администрации.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оказываются в помещении Заказчика, предоставленном на период оказания услуг по упорядочению документов.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Общие требования к услугам, требования по объему гарантий качества, требования по сроку гарантий качества на результаты осуществления закупок: </w:t>
      </w:r>
    </w:p>
    <w:p w:rsidR="005624D8" w:rsidRPr="005624D8" w:rsidRDefault="005624D8" w:rsidP="005624D8">
      <w:pPr>
        <w:spacing w:after="0" w:line="274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услуги и работы оказываются рабочими соответствующих специальностей и квалификации.</w:t>
      </w:r>
      <w:r w:rsidRPr="005624D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</w:t>
      </w:r>
    </w:p>
    <w:p w:rsidR="005624D8" w:rsidRPr="005624D8" w:rsidRDefault="005624D8" w:rsidP="005624D8">
      <w:pPr>
        <w:spacing w:after="0" w:line="274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5624D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lastRenderedPageBreak/>
        <w:t>Исполнитель оказывает услуги таким образом, чтобы не допустить порчу и утрату документов и обеспечивает их сохранность.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5624D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Исполнитель оказывает услуги с соблюдением технологий и действующих норм для данного вида услуг.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обнаружения некачественно оказанных услуг на момент приёмки Заказчиком результата оказания услуг Исполнитель обязуется устранить недостатки в течение 3 (трех) рабочих дней за свой счёт.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5624D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Исполнитель при выполнении услуг должен обеспечить выполнение мероприятий по охране труда и технике безопасности, пожарной безопасности, охране окружающей среды в соответствии с установленными требованиями. Исполнитель обязан соблюдать Постановление Правительства РФ от 25 апреля 2012 г № 390 «О противопожарном режиме».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Гарантийный срок устанавливается продолжительностью не менее 12 (двенадцати) месяцев с момента подписания сторонами акта приемки-передачи услуг. В случае обнаружения недостатков, дефектов и т.д. в период гарантийного срока они подлежат устранению Исполнителем за его счёт.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Требования к качественным характеристикам услуг, требования к функциональным характеристикам товаров, в том числе подлежащих использованию при оказании услуг: </w:t>
      </w:r>
    </w:p>
    <w:p w:rsidR="005624D8" w:rsidRPr="005624D8" w:rsidRDefault="005624D8" w:rsidP="005624D8">
      <w:pPr>
        <w:shd w:val="clear" w:color="auto" w:fill="FFFFFF"/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договора материалов, материалы должны быть новые и не бывшие в использовании.  </w:t>
      </w:r>
    </w:p>
    <w:p w:rsidR="005624D8" w:rsidRPr="005624D8" w:rsidRDefault="005624D8" w:rsidP="005624D8">
      <w:pPr>
        <w:widowControl w:val="0"/>
        <w:tabs>
          <w:tab w:val="left" w:pos="1333"/>
        </w:tabs>
        <w:spacing w:after="0" w:line="274" w:lineRule="exact"/>
        <w:ind w:right="20" w:firstLine="284"/>
        <w:jc w:val="both"/>
        <w:rPr>
          <w:rFonts w:ascii="Arial" w:eastAsia="Times New Roman" w:hAnsi="Arial" w:cs="Arial"/>
          <w:b/>
          <w:sz w:val="20"/>
          <w:szCs w:val="24"/>
        </w:rPr>
      </w:pPr>
      <w:r w:rsidRPr="00562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При оказании переплетных услуг необходимо использовать материалы, соответствующие современным требованиям и обеспечивающие сохранность документов на протяжении всего времени хранения при соблюдении температурно-влажностного и светового режимов хранения.</w:t>
      </w:r>
      <w:r w:rsidRPr="005624D8">
        <w:rPr>
          <w:rFonts w:ascii="Arial" w:eastAsia="Times New Roman" w:hAnsi="Arial" w:cs="Arial"/>
          <w:b/>
          <w:sz w:val="20"/>
          <w:szCs w:val="24"/>
        </w:rPr>
        <w:t xml:space="preserve"> 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 не должен коробиться при соблюдении нормативных условий хранения.</w:t>
      </w:r>
    </w:p>
    <w:p w:rsidR="005624D8" w:rsidRPr="005624D8" w:rsidRDefault="005624D8" w:rsidP="005624D8">
      <w:pPr>
        <w:widowControl w:val="0"/>
        <w:tabs>
          <w:tab w:val="left" w:pos="1333"/>
        </w:tabs>
        <w:spacing w:after="0" w:line="274" w:lineRule="exact"/>
        <w:ind w:right="2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6.2. Требования к материалам:</w:t>
      </w:r>
    </w:p>
    <w:p w:rsidR="005624D8" w:rsidRPr="005624D8" w:rsidRDefault="005624D8" w:rsidP="005624D8">
      <w:pPr>
        <w:widowControl w:val="0"/>
        <w:tabs>
          <w:tab w:val="left" w:pos="1333"/>
        </w:tabs>
        <w:spacing w:after="0" w:line="274" w:lineRule="exact"/>
        <w:ind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</w:t>
      </w:r>
      <w:proofErr w:type="gramEnd"/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калиброванный марки А толщиной не менее 2,0 мм;</w:t>
      </w:r>
    </w:p>
    <w:p w:rsidR="005624D8" w:rsidRPr="005624D8" w:rsidRDefault="005624D8" w:rsidP="005624D8">
      <w:pPr>
        <w:widowControl w:val="0"/>
        <w:tabs>
          <w:tab w:val="left" w:pos="1333"/>
        </w:tabs>
        <w:spacing w:after="0" w:line="274" w:lineRule="exact"/>
        <w:ind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 переплетный с крахмально-каолиновым покрытием марки КМК;</w:t>
      </w:r>
    </w:p>
    <w:p w:rsidR="005624D8" w:rsidRPr="005624D8" w:rsidRDefault="005624D8" w:rsidP="005624D8">
      <w:pPr>
        <w:widowControl w:val="0"/>
        <w:tabs>
          <w:tab w:val="left" w:pos="1333"/>
        </w:tabs>
        <w:spacing w:after="0" w:line="274" w:lineRule="exact"/>
        <w:ind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бумага для </w:t>
      </w:r>
      <w:proofErr w:type="gramStart"/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форзаца  белая</w:t>
      </w:r>
      <w:proofErr w:type="gramEnd"/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плотностью 100-120 г/м2;</w:t>
      </w:r>
    </w:p>
    <w:p w:rsidR="005624D8" w:rsidRPr="005624D8" w:rsidRDefault="005624D8" w:rsidP="005624D8">
      <w:pPr>
        <w:widowControl w:val="0"/>
        <w:tabs>
          <w:tab w:val="left" w:pos="1333"/>
        </w:tabs>
        <w:spacing w:after="0" w:line="274" w:lineRule="exact"/>
        <w:ind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нитки шелковые, марка «ОС» или эквивалент  хлопчатобумажные;</w:t>
      </w:r>
    </w:p>
    <w:p w:rsidR="005624D8" w:rsidRPr="005624D8" w:rsidRDefault="005624D8" w:rsidP="005624D8">
      <w:pPr>
        <w:widowControl w:val="0"/>
        <w:tabs>
          <w:tab w:val="left" w:pos="1333"/>
        </w:tabs>
        <w:spacing w:after="0" w:line="274" w:lineRule="exact"/>
        <w:ind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клей декстрин.</w:t>
      </w:r>
    </w:p>
    <w:p w:rsidR="005624D8" w:rsidRPr="005624D8" w:rsidRDefault="005624D8" w:rsidP="005624D8">
      <w:pPr>
        <w:widowControl w:val="0"/>
        <w:tabs>
          <w:tab w:val="left" w:pos="1333"/>
        </w:tabs>
        <w:spacing w:after="0" w:line="274" w:lineRule="exact"/>
        <w:ind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Ручной переплет на 4 прокола в твердую обложку из картона с учетом возможности свободного чтения текста всех документов, дат, виз и резолюций на них, обеспечение разворота не менее на 180 градусов, обеспечение свободного ксерокопирования, сканирования и 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документа.</w:t>
      </w:r>
    </w:p>
    <w:p w:rsidR="005624D8" w:rsidRPr="005624D8" w:rsidRDefault="005624D8" w:rsidP="005624D8">
      <w:pPr>
        <w:widowControl w:val="0"/>
        <w:tabs>
          <w:tab w:val="left" w:pos="1333"/>
        </w:tabs>
        <w:spacing w:after="0" w:line="274" w:lineRule="exact"/>
        <w:ind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Текст не должен подходить к линии подшивки (переплета) ближе 2 см, а листы не должны выступать за края обложки. 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Нитки, используемые при переплете, должны выдерживать нагрузки, возникающие при чтении документов и их копировании. 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Корешок выполняется из коленкора с картонной прокладкой, ширина которой должна соответствовать толщине дела. 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Требования соответствия нормативным документам: 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услуг по упорядочению документов Исполнитель обязан обеспечить высокое качество работ, соблюдать требования действующих законов, рекомендаций и правил ведения архивного дела, в том числе: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Федерального Закона Российской Федерации от 22.10.2004 № 125-ФЗ «Об архивном деле в Российской Федерации»; 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указанием сроков хранения, утвержденного приказом Министерства культуры Российской Федерации от 25.08.2010 №558;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Министерства культуры Российской Федерации от 31.03.2015 №5264</w:t>
      </w:r>
    </w:p>
    <w:p w:rsidR="005624D8" w:rsidRPr="005624D8" w:rsidRDefault="005624D8" w:rsidP="005624D8">
      <w:pPr>
        <w:widowControl w:val="0"/>
        <w:tabs>
          <w:tab w:val="left" w:pos="1333"/>
        </w:tabs>
        <w:spacing w:after="0" w:line="274" w:lineRule="exact"/>
        <w:ind w:right="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ГОСТ 7950-77 «Картон переплетный. Технические условия»;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27.06.2006 № 152-ФЗ «О персональных данных».</w:t>
      </w:r>
    </w:p>
    <w:p w:rsidR="005624D8" w:rsidRPr="005624D8" w:rsidRDefault="005624D8" w:rsidP="005624D8">
      <w:pPr>
        <w:shd w:val="clear" w:color="auto" w:fill="FFFFFF"/>
        <w:spacing w:after="0" w:line="220" w:lineRule="atLeast"/>
        <w:ind w:firstLine="284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Требования к информационной безопасности</w:t>
      </w:r>
      <w:r w:rsidRPr="005624D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защиты информации от несанкционированного доступа должно обеспечиваться выполнение требований по защищенности информации.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На Исполнителя возлагается обязанность по соблюдению конфиденциальности информации, содержащейся в документах архивного фонда Заказчика.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 оригиналами документов и их электронными копиями должна осуществляться с обеспечением мер по предотвращению утраты бумажных носителей и защите информации от несанкционированного доступа, утечки по техническим каналам, программно-технических воздействий с целью нарушения целостности (модификации, уничтожения) информации в процессе ее обработки, передачи и хранения, а также работоспособности технических средств.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защиты электронной информации от хищения, утраты, утечки, уничтожения, искажения и подделки при выполнении работ для Заказчика должно осуществ</w:t>
      </w: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ляться с использованием правовых, организационных и технических мер.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Исполнителем должны быть предприняты меры по обеспечению безопасности информации архивного фонда, обеспечивающие: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неразглашение сведений конфиденциального характера должностными лицами и сотрудниками, участвующими в формировании архивного фонда;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выполнения соответствующих инструкций для должностных лиц и сотрудников, выполняющих работы по формированию архивного фонда;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предотвращение несанкционированного копирования информации с носителей и технических средств Исполнителя в процессе проведения работ.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обязан соблюдать установленные законодательством Российской Федерации требования по соблюдению конфиденциальной информации, в том числе: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Федеральным законом от 27 июля 2006 года № 152-ФЗ «О персональных данных»;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Федеральным законом от 22 октября 2004 года № 125-ФЗ «Об архивном деле в Российской Федерации»;</w:t>
      </w:r>
    </w:p>
    <w:p w:rsidR="005624D8" w:rsidRPr="005624D8" w:rsidRDefault="005624D8" w:rsidP="005624D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ru" w:eastAsia="ru-RU"/>
        </w:rPr>
      </w:pPr>
      <w:r w:rsidRPr="005624D8">
        <w:rPr>
          <w:rFonts w:ascii="Times New Roman" w:eastAsia="Calibri" w:hAnsi="Times New Roman" w:cs="Times New Roman"/>
          <w:sz w:val="24"/>
          <w:szCs w:val="24"/>
          <w:lang w:eastAsia="ru-RU"/>
        </w:rPr>
        <w:t>- 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Российской Федерации от 15 сентября 2008 года № 687.</w:t>
      </w:r>
    </w:p>
    <w:p w:rsidR="005624D8" w:rsidRPr="005624D8" w:rsidRDefault="005624D8" w:rsidP="005624D8">
      <w:pPr>
        <w:shd w:val="clear" w:color="auto" w:fill="FFFFFF"/>
        <w:tabs>
          <w:tab w:val="left" w:pos="0"/>
        </w:tabs>
        <w:spacing w:after="0" w:line="240" w:lineRule="auto"/>
        <w:ind w:right="-22"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624D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9. Сроки оказания услуг:</w:t>
      </w:r>
      <w:r w:rsidRPr="005624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E298E" w:rsidRPr="001E29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 момента заключения Договора по 31 августа 2020</w:t>
      </w:r>
      <w:r w:rsidR="001E29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GoBack"/>
      <w:bookmarkEnd w:id="0"/>
      <w:r w:rsidR="001E298E" w:rsidRPr="001E29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г.</w:t>
      </w:r>
    </w:p>
    <w:p w:rsidR="005624D8" w:rsidRPr="005624D8" w:rsidRDefault="005624D8" w:rsidP="005624D8">
      <w:pPr>
        <w:widowControl w:val="0"/>
        <w:tabs>
          <w:tab w:val="left" w:pos="7010"/>
        </w:tabs>
        <w:spacing w:after="0" w:line="240" w:lineRule="auto"/>
        <w:ind w:firstLine="28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624D8">
        <w:rPr>
          <w:rFonts w:ascii="Times New Roman" w:eastAsia="Courier New" w:hAnsi="Times New Roman" w:cs="Times New Roman"/>
          <w:b/>
          <w:bCs/>
          <w:color w:val="000000"/>
          <w:sz w:val="24"/>
          <w:szCs w:val="104"/>
        </w:rPr>
        <w:t>10.</w:t>
      </w:r>
      <w:r w:rsidRPr="005624D8">
        <w:rPr>
          <w:rFonts w:ascii="Times New Roman" w:eastAsia="Courier New" w:hAnsi="Times New Roman" w:cs="Times New Roman"/>
          <w:bCs/>
          <w:color w:val="000000"/>
          <w:sz w:val="24"/>
          <w:szCs w:val="104"/>
        </w:rPr>
        <w:t xml:space="preserve"> </w:t>
      </w:r>
      <w:r w:rsidRPr="005624D8">
        <w:rPr>
          <w:rFonts w:ascii="Times New Roman" w:eastAsia="Courier New" w:hAnsi="Times New Roman" w:cs="Times New Roman"/>
          <w:b/>
          <w:bCs/>
          <w:color w:val="000000"/>
          <w:sz w:val="24"/>
          <w:szCs w:val="104"/>
        </w:rPr>
        <w:t>Место оказания услуг:</w:t>
      </w:r>
      <w:r w:rsidRPr="005624D8">
        <w:rPr>
          <w:rFonts w:ascii="Times New Roman" w:eastAsia="Courier New" w:hAnsi="Times New Roman" w:cs="Times New Roman"/>
          <w:bCs/>
          <w:color w:val="000000"/>
          <w:sz w:val="24"/>
          <w:szCs w:val="104"/>
        </w:rPr>
        <w:t xml:space="preserve"> </w:t>
      </w:r>
      <w:r w:rsidRPr="005624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Москва, ул. Кожевническая, д. 7, стр. 1.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 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</w:t>
      </w:r>
      <w:r w:rsidR="00C554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а: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услуги должны оказываться в рабочие дни с 10.00 до 17.00 часов.</w:t>
      </w:r>
    </w:p>
    <w:p w:rsidR="005624D8" w:rsidRPr="005624D8" w:rsidRDefault="005624D8" w:rsidP="005624D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624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оказание услуг не должно препятствовать или создавать неудобства в работе учреждения или представлять угрозу для сотрудников Заказчика. 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Заказчик оплачивает услуги Исполнителя по факту всего объема оказания услуг, в безналичном порядке путем перечисления денежных средств со своего лицевого счета, на расчетный счет Исполнителя, реквизиты которого указаны в статье «Адреса, реквизиты и подписи Сторон» Договора, на основании надлежаще оформленного и подписанного обеими Сторонами Акта сдачи-приемки оказанных услуг по соответствующему этапу, с приложением отчетных документов, в течение 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15 (пятнадцати) рабочих дней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 даты </w:t>
      </w:r>
      <w:r w:rsidRPr="005624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подписания Заказчиком Акта сдачи-приемки оказанных услуг. Авансирование не производится.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624D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Обязательства Заказчика по оплате цены Договора считаются исполненными с момента списания денежных средств в размере, составляющем цену Договора, с лицевого счета Заказчика.</w:t>
      </w:r>
    </w:p>
    <w:p w:rsidR="005624D8" w:rsidRPr="005624D8" w:rsidRDefault="005624D8" w:rsidP="005624D8">
      <w:pPr>
        <w:tabs>
          <w:tab w:val="left" w:pos="17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 </w:t>
      </w:r>
      <w:r w:rsidRPr="00562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Качественные и количественные характеристики оказываемых услуг, установление которых обязательно и которые обеспечивают однозначное понимание потребности заказчика.</w:t>
      </w:r>
    </w:p>
    <w:p w:rsidR="005624D8" w:rsidRPr="005624D8" w:rsidRDefault="005624D8" w:rsidP="005624D8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514"/>
        <w:gridCol w:w="1843"/>
        <w:gridCol w:w="957"/>
      </w:tblGrid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Наименование товара, работ, услуг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Ед.из</w:t>
            </w:r>
            <w:proofErr w:type="spellEnd"/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Кол-во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Комплексная систематизация документов по 4 условным параметрам: по фондовой принадлежности, по структурным частям, по годам, по видам документов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 дело</w:t>
            </w:r>
          </w:p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(4 параметра)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193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Экспертиза ценности документов с полистным просмотром и отбор документов из дел. Определение сроков хранения документов внутри дела методом их детального изучения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 дело</w:t>
            </w:r>
          </w:p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до 250 листов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193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Формирование дел из россыпи документов долговременного хранения 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 дело</w:t>
            </w:r>
          </w:p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до 250 листов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193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Формирование лицевых счетов за 2004-2018 гг.: разрезка расчетных листков, подборка на каждого человека за год, вклейка в карточки лицевого счета</w:t>
            </w:r>
          </w:p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 дело</w:t>
            </w:r>
          </w:p>
          <w:p w:rsidR="005624D8" w:rsidRPr="005624D8" w:rsidRDefault="005624D8" w:rsidP="005624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15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Нумерация листов в деле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 лист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30 000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Оформление листа заверителя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 лист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193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Составление и редактирование заголовков дел постоянного хранения и дел по личному составу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 заголовок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193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Оформление обложки дел, простановка архивных шифров и штампов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 дело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193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Составление внутренней описи документов дела в соответствии с требованиями федерального архивного законодательства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 дело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30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Стандартный архивный переплет (формат А4) документов в жесткую картонную обложку с тканевой оклейкой корешка (сборка и выравнивание блоков, сшивка, оклейка блоков)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 дело</w:t>
            </w:r>
          </w:p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 толщиной корешка</w:t>
            </w:r>
          </w:p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до 4 см.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193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Подборка, фальцовка архивных документов, изъятие скрепок, скоб, </w:t>
            </w:r>
            <w:proofErr w:type="spellStart"/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разброшюровка</w:t>
            </w:r>
            <w:proofErr w:type="spellEnd"/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 дел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 дело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193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Составление и оформление описи дел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 заголовок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193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Систематизация дел после архивно-переплетных работ и размещение дел на полках Заказчика в структурно-хронологическом порядке (сдача работ заказчику)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 дело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193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оформление предисловий к описям дел долговременного хранения 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 предисловие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2 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оформление исторической справки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историческая справка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справки о недостающих делах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 справка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описей дел в </w:t>
            </w:r>
            <w:proofErr w:type="spellStart"/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госархиве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 описи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Прием-передача дел на </w:t>
            </w:r>
            <w:proofErr w:type="spellStart"/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госхранение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 дело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130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связок дел, неподлежащих хранению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 связка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30</w:t>
            </w:r>
          </w:p>
        </w:tc>
      </w:tr>
      <w:tr w:rsidR="005624D8" w:rsidRPr="005624D8" w:rsidTr="00C55454">
        <w:tc>
          <w:tcPr>
            <w:tcW w:w="540" w:type="dxa"/>
            <w:shd w:val="clear" w:color="auto" w:fill="auto"/>
          </w:tcPr>
          <w:p w:rsidR="005624D8" w:rsidRPr="005624D8" w:rsidRDefault="005624D8" w:rsidP="005624D8">
            <w:pPr>
              <w:numPr>
                <w:ilvl w:val="0"/>
                <w:numId w:val="2"/>
              </w:numPr>
              <w:autoSpaceDE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14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электронной базы архива</w:t>
            </w:r>
          </w:p>
        </w:tc>
        <w:tc>
          <w:tcPr>
            <w:tcW w:w="1843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 база</w:t>
            </w:r>
          </w:p>
        </w:tc>
        <w:tc>
          <w:tcPr>
            <w:tcW w:w="957" w:type="dxa"/>
            <w:shd w:val="clear" w:color="auto" w:fill="auto"/>
          </w:tcPr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624D8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5624D8" w:rsidRPr="005624D8" w:rsidRDefault="005624D8" w:rsidP="005624D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624D8" w:rsidRPr="005624D8" w:rsidRDefault="005624D8" w:rsidP="005624D8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7" w:type="pct"/>
        <w:jc w:val="center"/>
        <w:tblLook w:val="00A0" w:firstRow="1" w:lastRow="0" w:firstColumn="1" w:lastColumn="0" w:noHBand="0" w:noVBand="0"/>
      </w:tblPr>
      <w:tblGrid>
        <w:gridCol w:w="309"/>
        <w:gridCol w:w="4360"/>
        <w:gridCol w:w="374"/>
        <w:gridCol w:w="549"/>
        <w:gridCol w:w="3998"/>
        <w:gridCol w:w="573"/>
      </w:tblGrid>
      <w:tr w:rsidR="005624D8" w:rsidRPr="005624D8" w:rsidTr="00C55454">
        <w:trPr>
          <w:gridBefore w:val="1"/>
          <w:wBefore w:w="152" w:type="pct"/>
          <w:jc w:val="center"/>
        </w:trPr>
        <w:tc>
          <w:tcPr>
            <w:tcW w:w="2599" w:type="pct"/>
            <w:gridSpan w:val="3"/>
            <w:vAlign w:val="center"/>
            <w:hideMark/>
          </w:tcPr>
          <w:p w:rsidR="005624D8" w:rsidRPr="005624D8" w:rsidRDefault="005624D8" w:rsidP="005624D8">
            <w:pPr>
              <w:keepLines/>
              <w:spacing w:after="0" w:line="240" w:lineRule="auto"/>
              <w:ind w:firstLine="709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249" w:type="pct"/>
            <w:gridSpan w:val="2"/>
            <w:vAlign w:val="center"/>
            <w:hideMark/>
          </w:tcPr>
          <w:p w:rsidR="005624D8" w:rsidRPr="005624D8" w:rsidRDefault="005624D8" w:rsidP="005624D8">
            <w:pPr>
              <w:keepLines/>
              <w:spacing w:after="0" w:line="240" w:lineRule="auto"/>
              <w:ind w:firstLine="709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5624D8" w:rsidRPr="005624D8" w:rsidTr="00C55454">
        <w:trPr>
          <w:gridBefore w:val="1"/>
          <w:wBefore w:w="152" w:type="pct"/>
          <w:jc w:val="center"/>
        </w:trPr>
        <w:tc>
          <w:tcPr>
            <w:tcW w:w="2599" w:type="pct"/>
            <w:gridSpan w:val="3"/>
          </w:tcPr>
          <w:p w:rsidR="005624D8" w:rsidRPr="005624D8" w:rsidRDefault="005624D8" w:rsidP="005624D8">
            <w:pPr>
              <w:keepLines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pct"/>
            <w:gridSpan w:val="2"/>
          </w:tcPr>
          <w:p w:rsidR="005624D8" w:rsidRPr="005624D8" w:rsidRDefault="005624D8" w:rsidP="005624D8">
            <w:pPr>
              <w:keepLines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4D8" w:rsidRPr="005624D8" w:rsidTr="00C55454">
        <w:trPr>
          <w:gridAfter w:val="1"/>
          <w:wAfter w:w="282" w:type="pct"/>
          <w:jc w:val="center"/>
        </w:trPr>
        <w:tc>
          <w:tcPr>
            <w:tcW w:w="2297" w:type="pct"/>
            <w:gridSpan w:val="2"/>
          </w:tcPr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 /</w:t>
            </w:r>
          </w:p>
          <w:p w:rsidR="005624D8" w:rsidRPr="005624D8" w:rsidRDefault="005624D8" w:rsidP="005624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84" w:type="pct"/>
          </w:tcPr>
          <w:p w:rsidR="005624D8" w:rsidRPr="005624D8" w:rsidRDefault="005624D8" w:rsidP="005624D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37" w:type="pct"/>
            <w:gridSpan w:val="2"/>
          </w:tcPr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 /</w:t>
            </w:r>
          </w:p>
          <w:p w:rsidR="005624D8" w:rsidRPr="005624D8" w:rsidRDefault="005624D8" w:rsidP="005624D8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5624D8" w:rsidRPr="005624D8" w:rsidRDefault="005624D8" w:rsidP="0056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D8" w:rsidRPr="005624D8" w:rsidRDefault="005624D8" w:rsidP="005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624D8" w:rsidRDefault="005624D8" w:rsidP="005624D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624D8" w:rsidRPr="005624D8" w:rsidRDefault="005624D8" w:rsidP="005624D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5624D8" w:rsidRPr="005624D8" w:rsidRDefault="005624D8" w:rsidP="005624D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№ ________ </w:t>
      </w:r>
    </w:p>
    <w:p w:rsidR="005624D8" w:rsidRPr="005624D8" w:rsidRDefault="005624D8" w:rsidP="005624D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 _______ 2020 г.</w:t>
      </w:r>
    </w:p>
    <w:p w:rsidR="005624D8" w:rsidRPr="005624D8" w:rsidRDefault="005624D8" w:rsidP="005624D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АКТА СДАЧИ-ПРИЕМКИ ОКАЗАННЫХ УСЛУГ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Москва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«____»_______2020г.                                                                                       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 МО «Московской областной дирекции по использованию недвижимых памятников»</w:t>
      </w: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действующее от имени Российской Федерации, именуемое в дальнейшем «Заказчик», в лице____________________________, действующего на основании___________________, с одной стороны, и</w:t>
      </w:r>
      <w:r w:rsidRPr="005624D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__________________, 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именуем____ в дальнейшем «Исполнитель», в лице ________________ </w:t>
      </w: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(должность)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(ФИО)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 на основании ___________ </w:t>
      </w:r>
      <w:r w:rsidRPr="00562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(Устава, Положения, доверенности, др.)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«Стороны» и каждый в отдельности «Сторона» составили настоящий Акт сдачи-приемки оказанных услуг (далее - Акт) о нижеследующем: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соответствии с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от __________ № __________ (далее -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Исполнитель оказал услуги по переплетным работам и формированию архива для ГАУ МО «Московской областной дирекции по использованию недвижимых памятников». Экспертиза результатов услуг проведена собственными силами Заказчика.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Услуги по объему и качеству полностью соответствуют условиям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Технического задания/не соответствуют условиям </w:t>
      </w:r>
      <w:r w:rsidR="00C55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(при наличии): ____________________________________________________________/ Стороны претензий друг к другу не имеют.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Стоимость услуг Исполнителя составляет _______________ (_______________________) рублей, в том числе НДС ______________.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Акт составлен в двух экземплярах, которые имеют одинаковую юридическую силу: по одному экземпляру для каждой из Сторон.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4D8" w:rsidRPr="005624D8" w:rsidRDefault="005624D8" w:rsidP="005624D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</w:t>
      </w:r>
    </w:p>
    <w:p w:rsidR="005624D8" w:rsidRPr="005624D8" w:rsidRDefault="005624D8" w:rsidP="005624D8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05"/>
        <w:gridCol w:w="385"/>
        <w:gridCol w:w="4680"/>
      </w:tblGrid>
      <w:tr w:rsidR="005624D8" w:rsidRPr="005624D8" w:rsidTr="00C55454">
        <w:tc>
          <w:tcPr>
            <w:tcW w:w="4803" w:type="dxa"/>
            <w:hideMark/>
          </w:tcPr>
          <w:p w:rsidR="005624D8" w:rsidRPr="005624D8" w:rsidRDefault="005624D8" w:rsidP="005624D8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ar-SA"/>
              </w:rPr>
            </w:pPr>
            <w:r w:rsidRPr="005624D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385" w:type="dxa"/>
          </w:tcPr>
          <w:p w:rsidR="005624D8" w:rsidRPr="005624D8" w:rsidRDefault="005624D8" w:rsidP="005624D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hideMark/>
          </w:tcPr>
          <w:p w:rsidR="005624D8" w:rsidRPr="005624D8" w:rsidRDefault="005624D8" w:rsidP="005624D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5624D8" w:rsidRPr="005624D8" w:rsidTr="00C55454">
        <w:tc>
          <w:tcPr>
            <w:tcW w:w="4803" w:type="dxa"/>
          </w:tcPr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 /</w:t>
            </w:r>
          </w:p>
          <w:p w:rsidR="005624D8" w:rsidRPr="005624D8" w:rsidRDefault="005624D8" w:rsidP="005624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85" w:type="dxa"/>
          </w:tcPr>
          <w:p w:rsidR="005624D8" w:rsidRPr="005624D8" w:rsidRDefault="005624D8" w:rsidP="005624D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5624D8" w:rsidRPr="005624D8" w:rsidRDefault="005624D8" w:rsidP="0056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4D8" w:rsidRPr="005624D8" w:rsidRDefault="005624D8" w:rsidP="005624D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 /</w:t>
            </w:r>
          </w:p>
          <w:p w:rsidR="005624D8" w:rsidRPr="005624D8" w:rsidRDefault="005624D8" w:rsidP="005624D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2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5624D8" w:rsidRPr="005624D8" w:rsidRDefault="005624D8" w:rsidP="005624D8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24D8" w:rsidRPr="005624D8" w:rsidRDefault="005624D8" w:rsidP="005624D8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24D8" w:rsidRPr="005624D8" w:rsidRDefault="005624D8" w:rsidP="005624D8">
      <w:pPr>
        <w:shd w:val="clear" w:color="auto" w:fill="FFFFFF"/>
        <w:spacing w:after="0" w:line="220" w:lineRule="atLeast"/>
        <w:ind w:firstLine="706"/>
        <w:rPr>
          <w:rFonts w:ascii="Calibri" w:eastAsia="Times New Roman" w:hAnsi="Calibri" w:cs="Times New Roman"/>
          <w:color w:val="000000"/>
          <w:lang w:eastAsia="ru-RU"/>
        </w:rPr>
      </w:pPr>
    </w:p>
    <w:p w:rsidR="00C55454" w:rsidRDefault="00C55454"/>
    <w:sectPr w:rsidR="00C55454" w:rsidSect="00C554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27DB8"/>
    <w:multiLevelType w:val="hybridMultilevel"/>
    <w:tmpl w:val="0A60791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EA32A43"/>
    <w:multiLevelType w:val="hybridMultilevel"/>
    <w:tmpl w:val="0A607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D8"/>
    <w:rsid w:val="001B3F0C"/>
    <w:rsid w:val="001E298E"/>
    <w:rsid w:val="005624D8"/>
    <w:rsid w:val="009E7F20"/>
    <w:rsid w:val="00B91089"/>
    <w:rsid w:val="00C55454"/>
    <w:rsid w:val="00C7322A"/>
    <w:rsid w:val="00E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D755E-3EEE-4C5E-BF2F-B9439587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C3BAF6AE80C0E5C00BA1B652E4E3D7ABB26DACA804507B868EDD8B1AA1AD6C76EA22ADF3C1469AB37FA568F7440E4356F32BA3F3DCF6BEs850J" TargetMode="External"/><Relationship Id="rId5" Type="http://schemas.openxmlformats.org/officeDocument/2006/relationships/hyperlink" Target="consultantplus://offline/ref=0DC3BAF6AE80C0E5C00BA1B652E4E3D7ABB26DACA804507B868EDD8B1AA1AD6C76EA22ADF3C1469CB47FA568F7440E4356F32BA3F3DCF6BEs85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5217</Words>
  <Characters>29740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2020-07-08T12:11:00Z</dcterms:created>
  <dcterms:modified xsi:type="dcterms:W3CDTF">2020-07-08T13:22:00Z</dcterms:modified>
</cp:coreProperties>
</file>