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B23B38"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B23B38" w14:paraId="0F5D3E76" w14:textId="631318A6">
            <w:pPr>
              <w:pStyle w:val="a8"/>
              <w:keepNext/>
              <w:jc w:val="center"/>
              <w:rPr>
                <w:sz w:val="18"/>
                <w:szCs w:val="18"/>
              </w:rPr>
            </w:pPr>
            <w:r w:rsidRPr="0045329D" w:rsidR="000B509A">
              <w:rPr>
                <w:rStyle w:val="18"/>
                <w:rFonts w:eastAsiaTheme="minorHAnsi"/>
                <w:sz w:val="18"/>
                <w:szCs w:val="18"/>
              </w:rPr>
              <w:t>КОЗ</w:t>
            </w:r>
            <w:r w:rsidRPr="0045329D" w:rsidR="00763575">
              <w:rPr>
                <w:rStyle w:val="18"/>
                <w:rFonts w:eastAsiaTheme="minorHAnsi"/>
                <w:sz w:val="18"/>
                <w:szCs w:val="18"/>
              </w:rPr>
              <w:t xml:space="preserve"> </w:t>
            </w:r>
            <w:r w:rsidRPr="0045329D" w:rsidR="000B509A">
              <w:rPr>
                <w:rStyle w:val="18"/>
                <w:rFonts w:eastAsiaTheme="minorHAnsi"/>
                <w:sz w:val="18"/>
                <w:szCs w:val="18"/>
              </w:rPr>
              <w:t>2 / КОЗ / ОКПД</w:t>
            </w:r>
            <w:r w:rsidRPr="0045329D" w:rsidR="00763575">
              <w:rPr>
                <w:rStyle w:val="18"/>
                <w:rFonts w:eastAsiaTheme="minorHAnsi"/>
                <w:sz w:val="18"/>
                <w:szCs w:val="18"/>
              </w:rPr>
              <w:t xml:space="preserve"> </w:t>
            </w:r>
            <w:r w:rsidRPr="0045329D" w:rsidR="000B509A">
              <w:rPr>
                <w:rStyle w:val="18"/>
                <w:rFonts w:eastAsiaTheme="minorHAnsi"/>
                <w:sz w:val="18"/>
                <w:szCs w:val="18"/>
              </w:rPr>
              <w:t>2</w:t>
            </w:r>
          </w:p>
        </w:tc>
        <w:tc>
          <w:tcPr>
            <w:tcW w:w="3118" w:type="dxa"/>
            <w:shd w:val="clear" w:color="auto" w:fill="auto"/>
            <w:vAlign w:val="center"/>
          </w:tcPr>
          <w:p w:rsidRPr="0045329D" w:rsidR="00B924CB" w:rsidP="00EF6419" w:rsidRDefault="00B516EE" w14:paraId="0731EF3D" w14:textId="0A721E3D">
            <w:pPr>
              <w:pStyle w:val="17"/>
              <w:keepNext/>
              <w:jc w:val="center"/>
              <w:rPr>
                <w:sz w:val="18"/>
                <w:szCs w:val="18"/>
              </w:rPr>
            </w:pPr>
            <w:r w:rsidRPr="0045329D">
              <w:rPr>
                <w:sz w:val="18"/>
                <w:szCs w:val="18"/>
              </w:rPr>
              <w:t>Наименование объекта закупки</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4D6C4F" w:rsidP="00EF6419" w:rsidRDefault="00B23B38"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01.10.17.03.04.02.01</w:t>
            </w:r>
            <w:r w:rsidRPr="0045329D" w:rsidR="004D6C4F">
              <w:rPr>
                <w:b/>
                <w:sz w:val="18"/>
                <w:szCs w:val="18"/>
                <w:lang w:val="en-US"/>
              </w:rPr>
              <w:t xml:space="preserve"> / </w:t>
            </w:r>
            <w:r w:rsidRPr="0045329D" w:rsidR="004D6C4F">
              <w:rPr>
                <w:sz w:val="18"/>
                <w:szCs w:val="18"/>
                <w:lang w:val="en-US"/>
              </w:rPr>
              <w:t>13.92.22.120</w:t>
            </w:r>
          </w:p>
          <w:p w:rsidRPr="0045329D" w:rsidR="00B924CB" w:rsidP="00EF6419" w:rsidRDefault="00B23B38"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B23B38" w14:paraId="36F456A5" w14:textId="77777777">
            <w:pPr>
              <w:pStyle w:val="a8"/>
              <w:keepNext/>
              <w:rPr>
                <w:sz w:val="18"/>
                <w:szCs w:val="18"/>
              </w:rPr>
            </w:pPr>
            <w:r w:rsidRPr="0045329D" w:rsidR="00B924CB">
              <w:rPr>
                <w:sz w:val="18"/>
                <w:szCs w:val="18"/>
              </w:rPr>
              <w:t>Жалюзи оконные</w:t>
            </w:r>
          </w:p>
        </w:tc>
        <w:tc>
          <w:tcPr>
            <w:tcW w:w="1701" w:type="dxa"/>
            <w:tcBorders>
              <w:bottom w:val="single" w:color="auto" w:sz="4" w:space="0"/>
            </w:tcBorders>
            <w:vAlign w:val="center"/>
          </w:tcPr>
          <w:p w:rsidRPr="0045329D" w:rsidR="00B924CB" w:rsidP="00EF6419" w:rsidRDefault="00B23B38"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3E171185" w14:textId="77777777">
            <w:pPr>
              <w:pStyle w:val="a8"/>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B23B38"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B23B38"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B23B38"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B23B38"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01.10.01.31.06</w:t>
            </w:r>
            <w:r w:rsidRPr="0045329D" w:rsidR="004D6C4F">
              <w:rPr>
                <w:b/>
                <w:sz w:val="18"/>
                <w:szCs w:val="18"/>
                <w:lang w:val="en-US"/>
              </w:rPr>
              <w:t xml:space="preserve"> / </w:t>
            </w:r>
            <w:r w:rsidRPr="0045329D" w:rsidR="004D6C4F">
              <w:rPr>
                <w:sz w:val="18"/>
                <w:szCs w:val="18"/>
                <w:lang w:val="en-US"/>
              </w:rPr>
              <w:t>22.23.14.130</w:t>
            </w:r>
          </w:p>
          <w:p w:rsidRPr="0045329D" w:rsidR="00B924CB" w:rsidP="00EF6419" w:rsidRDefault="00B23B38"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B23B38" w14:paraId="36F456A5" w14:textId="77777777">
            <w:pPr>
              <w:pStyle w:val="a8"/>
              <w:keepNext/>
              <w:rPr>
                <w:sz w:val="18"/>
                <w:szCs w:val="18"/>
              </w:rPr>
            </w:pPr>
            <w:r w:rsidRPr="0045329D" w:rsidR="00B924CB">
              <w:rPr>
                <w:sz w:val="18"/>
                <w:szCs w:val="18"/>
              </w:rPr>
              <w:t>Москитная сетка</w:t>
            </w:r>
          </w:p>
        </w:tc>
        <w:tc>
          <w:tcPr>
            <w:tcW w:w="1701" w:type="dxa"/>
            <w:tcBorders>
              <w:bottom w:val="single" w:color="auto" w:sz="4" w:space="0"/>
            </w:tcBorders>
            <w:vAlign w:val="center"/>
          </w:tcPr>
          <w:p w:rsidRPr="0045329D" w:rsidR="00B924CB" w:rsidP="00EF6419" w:rsidRDefault="00B23B38"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3E171185" w14:textId="77777777">
            <w:pPr>
              <w:pStyle w:val="a8"/>
              <w:keepNext/>
              <w:jc w:val="right"/>
              <w:rPr>
                <w:sz w:val="18"/>
                <w:szCs w:val="18"/>
              </w:rPr>
            </w:pPr>
            <w:r w:rsidRPr="0045329D" w:rsidR="00B924CB">
              <w:rPr>
                <w:sz w:val="18"/>
                <w:szCs w:val="18"/>
              </w:rPr>
              <w:t>109,00</w:t>
            </w:r>
          </w:p>
        </w:tc>
        <w:tc>
          <w:tcPr>
            <w:tcW w:w="1560" w:type="dxa"/>
            <w:tcBorders>
              <w:bottom w:val="single" w:color="auto" w:sz="4" w:space="0"/>
            </w:tcBorders>
            <w:shd w:val="clear" w:color="auto" w:fill="auto"/>
            <w:vAlign w:val="center"/>
          </w:tcPr>
          <w:p w:rsidRPr="0045329D" w:rsidR="00B924CB" w:rsidP="00EF6419" w:rsidRDefault="00B23B38"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B23B38"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B23B38"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B23B38"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02.13.13.02</w:t>
            </w:r>
            <w:r w:rsidRPr="0045329D" w:rsidR="004D6C4F">
              <w:rPr>
                <w:b/>
                <w:sz w:val="18"/>
                <w:szCs w:val="18"/>
                <w:lang w:val="en-US"/>
              </w:rPr>
              <w:t xml:space="preserve"> / </w:t>
            </w:r>
            <w:r w:rsidRPr="0045329D" w:rsidR="004D6C4F">
              <w:rPr>
                <w:sz w:val="18"/>
                <w:szCs w:val="18"/>
                <w:lang w:val="en-US"/>
              </w:rPr>
              <w:t>96.09.19.139</w:t>
            </w:r>
          </w:p>
          <w:p w:rsidRPr="0045329D" w:rsidR="00B924CB" w:rsidP="00EF6419" w:rsidRDefault="00B23B38"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B23B38" w14:paraId="36F456A5" w14:textId="77777777">
            <w:pPr>
              <w:pStyle w:val="a8"/>
              <w:keepNext/>
              <w:rPr>
                <w:sz w:val="18"/>
                <w:szCs w:val="18"/>
              </w:rPr>
            </w:pPr>
            <w:r w:rsidRPr="0045329D" w:rsidR="00B924CB">
              <w:rPr>
                <w:sz w:val="18"/>
                <w:szCs w:val="18"/>
              </w:rPr>
              <w:t>Работы по монтажу и установке штор</w:t>
            </w:r>
          </w:p>
        </w:tc>
        <w:tc>
          <w:tcPr>
            <w:tcW w:w="1701" w:type="dxa"/>
            <w:tcBorders>
              <w:bottom w:val="single" w:color="auto" w:sz="4" w:space="0"/>
            </w:tcBorders>
            <w:vAlign w:val="center"/>
          </w:tcPr>
          <w:p w:rsidRPr="0045329D" w:rsidR="00B924CB" w:rsidP="00EF6419" w:rsidRDefault="00B23B38"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3E171185" w14:textId="77777777">
            <w:pPr>
              <w:pStyle w:val="a8"/>
              <w:keepNext/>
              <w:jc w:val="right"/>
              <w:rPr>
                <w:sz w:val="18"/>
                <w:szCs w:val="18"/>
              </w:rPr>
            </w:pPr>
            <w:r w:rsidRPr="0045329D" w:rsidR="00B924CB">
              <w:rPr>
                <w:sz w:val="18"/>
                <w:szCs w:val="18"/>
              </w:rPr>
              <w:t>136,00</w:t>
            </w:r>
          </w:p>
        </w:tc>
        <w:tc>
          <w:tcPr>
            <w:tcW w:w="1560" w:type="dxa"/>
            <w:tcBorders>
              <w:bottom w:val="single" w:color="auto" w:sz="4" w:space="0"/>
            </w:tcBorders>
            <w:shd w:val="clear" w:color="auto" w:fill="auto"/>
            <w:vAlign w:val="center"/>
          </w:tcPr>
          <w:p w:rsidRPr="0045329D" w:rsidR="00B924CB" w:rsidP="00EF6419" w:rsidRDefault="00B23B38" w14:paraId="0227289E" w14:textId="77777777">
            <w:pPr>
              <w:pStyle w:val="a8"/>
              <w:keepNext/>
              <w:jc w:val="center"/>
              <w:rPr>
                <w:sz w:val="18"/>
                <w:szCs w:val="18"/>
              </w:rPr>
            </w:pPr>
            <w:r w:rsidRPr="0045329D" w:rsidR="00B924CB">
              <w:rPr>
                <w:sz w:val="18"/>
                <w:szCs w:val="18"/>
              </w:rPr>
              <w:t>Условная единица</w:t>
            </w:r>
          </w:p>
        </w:tc>
        <w:tc>
          <w:tcPr>
            <w:tcW w:w="1417" w:type="dxa"/>
            <w:tcBorders>
              <w:bottom w:val="single" w:color="auto" w:sz="4" w:space="0"/>
            </w:tcBorders>
            <w:shd w:val="clear" w:color="auto" w:fill="auto"/>
            <w:vAlign w:val="center"/>
          </w:tcPr>
          <w:p w:rsidRPr="0045329D" w:rsidR="00B924CB" w:rsidP="00EF6419" w:rsidRDefault="00B23B38"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B23B38"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B23B38"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02.13.13.02</w:t>
            </w:r>
            <w:r w:rsidRPr="0045329D" w:rsidR="004D6C4F">
              <w:rPr>
                <w:b/>
                <w:sz w:val="18"/>
                <w:szCs w:val="18"/>
                <w:lang w:val="en-US"/>
              </w:rPr>
              <w:t xml:space="preserve"> / </w:t>
            </w:r>
            <w:r w:rsidRPr="0045329D" w:rsidR="004D6C4F">
              <w:rPr>
                <w:sz w:val="18"/>
                <w:szCs w:val="18"/>
                <w:lang w:val="en-US"/>
              </w:rPr>
              <w:t>96.09.19.139</w:t>
            </w:r>
          </w:p>
          <w:p w:rsidRPr="0045329D" w:rsidR="00B924CB" w:rsidP="00EF6419" w:rsidRDefault="00B23B38"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B23B38" w14:paraId="36F456A5" w14:textId="77777777">
            <w:pPr>
              <w:pStyle w:val="a8"/>
              <w:keepNext/>
              <w:rPr>
                <w:sz w:val="18"/>
                <w:szCs w:val="18"/>
              </w:rPr>
            </w:pPr>
            <w:r w:rsidRPr="0045329D" w:rsidR="00B924CB">
              <w:rPr>
                <w:sz w:val="18"/>
                <w:szCs w:val="18"/>
              </w:rPr>
              <w:t>Работы по монтажу и установке штор</w:t>
            </w:r>
          </w:p>
        </w:tc>
        <w:tc>
          <w:tcPr>
            <w:tcW w:w="1701" w:type="dxa"/>
            <w:tcBorders>
              <w:bottom w:val="single" w:color="auto" w:sz="4" w:space="0"/>
            </w:tcBorders>
            <w:vAlign w:val="center"/>
          </w:tcPr>
          <w:p w:rsidRPr="0045329D" w:rsidR="00B924CB" w:rsidP="00EF6419" w:rsidRDefault="00B23B38"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3E171185" w14:textId="77777777">
            <w:pPr>
              <w:pStyle w:val="a8"/>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B23B38" w14:paraId="0227289E" w14:textId="77777777">
            <w:pPr>
              <w:pStyle w:val="a8"/>
              <w:keepNext/>
              <w:jc w:val="center"/>
              <w:rPr>
                <w:sz w:val="18"/>
                <w:szCs w:val="18"/>
              </w:rPr>
            </w:pPr>
            <w:r w:rsidRPr="0045329D" w:rsidR="00B924CB">
              <w:rPr>
                <w:sz w:val="18"/>
                <w:szCs w:val="18"/>
              </w:rPr>
              <w:t>Условная единица</w:t>
            </w:r>
          </w:p>
        </w:tc>
        <w:tc>
          <w:tcPr>
            <w:tcW w:w="1417" w:type="dxa"/>
            <w:tcBorders>
              <w:bottom w:val="single" w:color="auto" w:sz="4" w:space="0"/>
            </w:tcBorders>
            <w:shd w:val="clear" w:color="auto" w:fill="auto"/>
            <w:vAlign w:val="center"/>
          </w:tcPr>
          <w:p w:rsidRPr="0045329D" w:rsidR="00B924CB" w:rsidP="00EF6419" w:rsidRDefault="00B23B38"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B23B38"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B23B38"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02.13.13.02</w:t>
            </w:r>
            <w:r w:rsidRPr="0045329D" w:rsidR="004D6C4F">
              <w:rPr>
                <w:b/>
                <w:sz w:val="18"/>
                <w:szCs w:val="18"/>
                <w:lang w:val="en-US"/>
              </w:rPr>
              <w:t xml:space="preserve"> / </w:t>
            </w:r>
            <w:r w:rsidRPr="0045329D" w:rsidR="004D6C4F">
              <w:rPr>
                <w:sz w:val="18"/>
                <w:szCs w:val="18"/>
                <w:lang w:val="en-US"/>
              </w:rPr>
              <w:t>96.09.19.139</w:t>
            </w:r>
          </w:p>
          <w:p w:rsidRPr="0045329D" w:rsidR="00B924CB" w:rsidP="00EF6419" w:rsidRDefault="00B23B38"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B23B38" w14:paraId="36F456A5" w14:textId="77777777">
            <w:pPr>
              <w:pStyle w:val="a8"/>
              <w:keepNext/>
              <w:rPr>
                <w:sz w:val="18"/>
                <w:szCs w:val="18"/>
              </w:rPr>
            </w:pPr>
            <w:r w:rsidRPr="0045329D" w:rsidR="00B924CB">
              <w:rPr>
                <w:sz w:val="18"/>
                <w:szCs w:val="18"/>
              </w:rPr>
              <w:t>Работы по монтажу и установке штор</w:t>
            </w:r>
          </w:p>
        </w:tc>
        <w:tc>
          <w:tcPr>
            <w:tcW w:w="1701" w:type="dxa"/>
            <w:tcBorders>
              <w:bottom w:val="single" w:color="auto" w:sz="4" w:space="0"/>
            </w:tcBorders>
            <w:vAlign w:val="center"/>
          </w:tcPr>
          <w:p w:rsidRPr="0045329D" w:rsidR="00B924CB" w:rsidP="00EF6419" w:rsidRDefault="00B23B38"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3E171185" w14:textId="77777777">
            <w:pPr>
              <w:pStyle w:val="a8"/>
              <w:keepNext/>
              <w:jc w:val="right"/>
              <w:rPr>
                <w:sz w:val="18"/>
                <w:szCs w:val="18"/>
              </w:rPr>
            </w:pPr>
            <w:r w:rsidRPr="0045329D" w:rsidR="00B924CB">
              <w:rPr>
                <w:sz w:val="18"/>
                <w:szCs w:val="18"/>
              </w:rPr>
              <w:t>109,00</w:t>
            </w:r>
          </w:p>
        </w:tc>
        <w:tc>
          <w:tcPr>
            <w:tcW w:w="1560" w:type="dxa"/>
            <w:tcBorders>
              <w:bottom w:val="single" w:color="auto" w:sz="4" w:space="0"/>
            </w:tcBorders>
            <w:shd w:val="clear" w:color="auto" w:fill="auto"/>
            <w:vAlign w:val="center"/>
          </w:tcPr>
          <w:p w:rsidRPr="0045329D" w:rsidR="00B924CB" w:rsidP="00EF6419" w:rsidRDefault="00B23B38" w14:paraId="0227289E" w14:textId="77777777">
            <w:pPr>
              <w:pStyle w:val="a8"/>
              <w:keepNext/>
              <w:jc w:val="center"/>
              <w:rPr>
                <w:sz w:val="18"/>
                <w:szCs w:val="18"/>
              </w:rPr>
            </w:pPr>
            <w:r w:rsidRPr="0045329D" w:rsidR="00B924CB">
              <w:rPr>
                <w:sz w:val="18"/>
                <w:szCs w:val="18"/>
              </w:rPr>
              <w:t>Условная единица</w:t>
            </w:r>
          </w:p>
        </w:tc>
        <w:tc>
          <w:tcPr>
            <w:tcW w:w="1417" w:type="dxa"/>
            <w:tcBorders>
              <w:bottom w:val="single" w:color="auto" w:sz="4" w:space="0"/>
            </w:tcBorders>
            <w:shd w:val="clear" w:color="auto" w:fill="auto"/>
            <w:vAlign w:val="center"/>
          </w:tcPr>
          <w:p w:rsidRPr="0045329D" w:rsidR="00B924CB" w:rsidP="00EF6419" w:rsidRDefault="00B23B38"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B23B38"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B23B38"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01.22.02.01.19.11</w:t>
            </w:r>
            <w:r w:rsidRPr="0045329D" w:rsidR="004D6C4F">
              <w:rPr>
                <w:b/>
                <w:sz w:val="18"/>
                <w:szCs w:val="18"/>
                <w:lang w:val="en-US"/>
              </w:rPr>
              <w:t xml:space="preserve"> / </w:t>
            </w:r>
            <w:r w:rsidRPr="0045329D" w:rsidR="004D6C4F">
              <w:rPr>
                <w:sz w:val="18"/>
                <w:szCs w:val="18"/>
                <w:lang w:val="en-US"/>
              </w:rPr>
              <w:t>23.11.11.120</w:t>
            </w:r>
          </w:p>
          <w:p w:rsidRPr="0045329D" w:rsidR="00B924CB" w:rsidP="00EF6419" w:rsidRDefault="00B23B38"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B23B38" w14:paraId="36F456A5" w14:textId="77777777">
            <w:pPr>
              <w:pStyle w:val="a8"/>
              <w:keepNext/>
              <w:rPr>
                <w:sz w:val="18"/>
                <w:szCs w:val="18"/>
              </w:rPr>
            </w:pPr>
            <w:r w:rsidRPr="0045329D" w:rsidR="00B924CB">
              <w:rPr>
                <w:sz w:val="18"/>
                <w:szCs w:val="18"/>
              </w:rPr>
              <w:t>Стекло листовое тонированное</w:t>
            </w:r>
          </w:p>
        </w:tc>
        <w:tc>
          <w:tcPr>
            <w:tcW w:w="1701" w:type="dxa"/>
            <w:tcBorders>
              <w:bottom w:val="single" w:color="auto" w:sz="4" w:space="0"/>
            </w:tcBorders>
            <w:vAlign w:val="center"/>
          </w:tcPr>
          <w:p w:rsidRPr="0045329D" w:rsidR="00B924CB" w:rsidP="00EF6419" w:rsidRDefault="00B23B38"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3E171185" w14:textId="77777777">
            <w:pPr>
              <w:pStyle w:val="a8"/>
              <w:keepNext/>
              <w:jc w:val="right"/>
              <w:rPr>
                <w:sz w:val="18"/>
                <w:szCs w:val="18"/>
              </w:rPr>
            </w:pPr>
            <w:r w:rsidRPr="0045329D" w:rsidR="00B924CB">
              <w:rPr>
                <w:sz w:val="18"/>
                <w:szCs w:val="18"/>
              </w:rPr>
              <w:t>70,00</w:t>
            </w:r>
          </w:p>
        </w:tc>
        <w:tc>
          <w:tcPr>
            <w:tcW w:w="1560" w:type="dxa"/>
            <w:tcBorders>
              <w:bottom w:val="single" w:color="auto" w:sz="4" w:space="0"/>
            </w:tcBorders>
            <w:shd w:val="clear" w:color="auto" w:fill="auto"/>
            <w:vAlign w:val="center"/>
          </w:tcPr>
          <w:p w:rsidRPr="0045329D" w:rsidR="00B924CB" w:rsidP="00EF6419" w:rsidRDefault="00B23B38"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B23B38"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B23B38"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B23B38"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02.36.01.01.02.15.06.01.04</w:t>
            </w:r>
            <w:r w:rsidRPr="0045329D" w:rsidR="004D6C4F">
              <w:rPr>
                <w:b/>
                <w:sz w:val="18"/>
                <w:szCs w:val="18"/>
                <w:lang w:val="en-US"/>
              </w:rPr>
              <w:t xml:space="preserve"> / </w:t>
            </w:r>
            <w:r w:rsidRPr="0045329D" w:rsidR="004D6C4F">
              <w:rPr>
                <w:sz w:val="18"/>
                <w:szCs w:val="18"/>
                <w:lang w:val="en-US"/>
              </w:rPr>
              <w:t>45.20.21.517</w:t>
            </w:r>
          </w:p>
          <w:p w:rsidRPr="0045329D" w:rsidR="00B924CB" w:rsidP="00EF6419" w:rsidRDefault="00B23B38"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B23B38" w14:paraId="36F456A5" w14:textId="77777777">
            <w:pPr>
              <w:pStyle w:val="a8"/>
              <w:keepNext/>
              <w:rPr>
                <w:sz w:val="18"/>
                <w:szCs w:val="18"/>
              </w:rPr>
            </w:pPr>
            <w:r w:rsidRPr="0045329D" w:rsidR="00B924CB">
              <w:rPr>
                <w:sz w:val="18"/>
                <w:szCs w:val="18"/>
              </w:rPr>
              <w:t>Услуги по установке, тонированию и бронированию стекол</w:t>
            </w:r>
          </w:p>
        </w:tc>
        <w:tc>
          <w:tcPr>
            <w:tcW w:w="1701" w:type="dxa"/>
            <w:tcBorders>
              <w:bottom w:val="single" w:color="auto" w:sz="4" w:space="0"/>
            </w:tcBorders>
            <w:vAlign w:val="center"/>
          </w:tcPr>
          <w:p w:rsidRPr="0045329D" w:rsidR="00B924CB" w:rsidP="00EF6419" w:rsidRDefault="00B23B38"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3E171185" w14:textId="77777777">
            <w:pPr>
              <w:pStyle w:val="a8"/>
              <w:keepNext/>
              <w:jc w:val="right"/>
              <w:rPr>
                <w:sz w:val="18"/>
                <w:szCs w:val="18"/>
              </w:rPr>
            </w:pPr>
            <w:r w:rsidRPr="0045329D" w:rsidR="00B924CB">
              <w:rPr>
                <w:sz w:val="18"/>
                <w:szCs w:val="18"/>
              </w:rPr>
              <w:t>70,00</w:t>
            </w:r>
          </w:p>
        </w:tc>
        <w:tc>
          <w:tcPr>
            <w:tcW w:w="1560" w:type="dxa"/>
            <w:tcBorders>
              <w:bottom w:val="single" w:color="auto" w:sz="4" w:space="0"/>
            </w:tcBorders>
            <w:shd w:val="clear" w:color="auto" w:fill="auto"/>
            <w:vAlign w:val="center"/>
          </w:tcPr>
          <w:p w:rsidRPr="0045329D" w:rsidR="00B924CB" w:rsidP="00EF6419" w:rsidRDefault="00B23B38" w14:paraId="0227289E" w14:textId="77777777">
            <w:pPr>
              <w:pStyle w:val="a8"/>
              <w:keepNext/>
              <w:jc w:val="center"/>
              <w:rPr>
                <w:sz w:val="18"/>
                <w:szCs w:val="18"/>
              </w:rPr>
            </w:pPr>
            <w:r w:rsidRPr="0045329D" w:rsidR="00B924CB">
              <w:rPr>
                <w:sz w:val="18"/>
                <w:szCs w:val="18"/>
              </w:rPr>
              <w:t>Условная единица</w:t>
            </w:r>
          </w:p>
        </w:tc>
        <w:tc>
          <w:tcPr>
            <w:tcW w:w="1417" w:type="dxa"/>
            <w:tcBorders>
              <w:bottom w:val="single" w:color="auto" w:sz="4" w:space="0"/>
            </w:tcBorders>
            <w:shd w:val="clear" w:color="auto" w:fill="auto"/>
            <w:vAlign w:val="center"/>
          </w:tcPr>
          <w:p w:rsidRPr="0045329D" w:rsidR="00B924CB" w:rsidP="00EF6419" w:rsidRDefault="00B23B38"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B23B38"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B23B38" w14:paraId="1568E803" w14:textId="77777777">
            <w:pPr>
              <w:pStyle w:val="a8"/>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01.10.17.03.04.02.17</w:t>
            </w:r>
            <w:r w:rsidRPr="0045329D" w:rsidR="004D6C4F">
              <w:rPr>
                <w:b/>
                <w:sz w:val="18"/>
                <w:szCs w:val="18"/>
                <w:lang w:val="en-US"/>
              </w:rPr>
              <w:t xml:space="preserve"> / </w:t>
            </w:r>
            <w:r w:rsidRPr="0045329D" w:rsidR="004D6C4F">
              <w:rPr>
                <w:sz w:val="18"/>
                <w:szCs w:val="18"/>
                <w:lang w:val="en-US"/>
              </w:rPr>
              <w:t>13.92.22.120</w:t>
            </w:r>
          </w:p>
          <w:p w:rsidRPr="0045329D" w:rsidR="00B924CB" w:rsidP="00EF6419" w:rsidRDefault="00B23B38" w14:paraId="212F8454" w14:textId="13F678A4">
            <w:pPr>
              <w:pStyle w:val="a8"/>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B23B38" w14:paraId="36F456A5" w14:textId="77777777">
            <w:pPr>
              <w:pStyle w:val="a8"/>
              <w:keepNext/>
              <w:rPr>
                <w:sz w:val="18"/>
                <w:szCs w:val="18"/>
              </w:rPr>
            </w:pPr>
            <w:r w:rsidRPr="0045329D" w:rsidR="00B924CB">
              <w:rPr>
                <w:sz w:val="18"/>
                <w:szCs w:val="18"/>
              </w:rPr>
              <w:t>Шторы рулонные</w:t>
            </w:r>
          </w:p>
        </w:tc>
        <w:tc>
          <w:tcPr>
            <w:tcW w:w="1701" w:type="dxa"/>
            <w:tcBorders>
              <w:bottom w:val="single" w:color="auto" w:sz="4" w:space="0"/>
            </w:tcBorders>
            <w:vAlign w:val="center"/>
          </w:tcPr>
          <w:p w:rsidRPr="0045329D" w:rsidR="00B924CB" w:rsidP="00EF6419" w:rsidRDefault="00B23B38"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3E171185" w14:textId="77777777">
            <w:pPr>
              <w:pStyle w:val="a8"/>
              <w:keepNext/>
              <w:jc w:val="right"/>
              <w:rPr>
                <w:sz w:val="18"/>
                <w:szCs w:val="18"/>
              </w:rPr>
            </w:pPr>
            <w:r w:rsidRPr="0045329D" w:rsidR="00B924CB">
              <w:rPr>
                <w:sz w:val="18"/>
                <w:szCs w:val="18"/>
              </w:rPr>
              <w:t>136,00</w:t>
            </w:r>
          </w:p>
        </w:tc>
        <w:tc>
          <w:tcPr>
            <w:tcW w:w="1560" w:type="dxa"/>
            <w:tcBorders>
              <w:bottom w:val="single" w:color="auto" w:sz="4" w:space="0"/>
            </w:tcBorders>
            <w:shd w:val="clear" w:color="auto" w:fill="auto"/>
            <w:vAlign w:val="center"/>
          </w:tcPr>
          <w:p w:rsidRPr="0045329D" w:rsidR="00B924CB" w:rsidP="00EF6419" w:rsidRDefault="00B23B38"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B23B38"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B23B38"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B23B38" w14:paraId="30160B6E" w14:textId="77777777">
            <w:pPr>
              <w:pStyle w:val="a8"/>
              <w:keepNext/>
              <w:jc w:val="center"/>
              <w:rPr>
                <w:sz w:val="18"/>
                <w:szCs w:val="18"/>
              </w:rPr>
            </w:pPr>
            <w:r w:rsidRPr="0045329D" w:rsidR="00B924CB">
              <w:rPr>
                <w:sz w:val="18"/>
                <w:szCs w:val="18"/>
              </w:rPr>
              <w:t/>
            </w:r>
          </w:p>
        </w:tc>
      </w:tr>
    </w:tbl>
    <w:p w:rsidRPr="002E25F2" w:rsidR="00577512" w:rsidP="00EF6419" w:rsidRDefault="00B23B38"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B23B38"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B23B38"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B23B38"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B23B38" w14:paraId="7228F854" w14:textId="39919802">
      <w:pPr>
        <w:pStyle w:val="a8"/>
        <w:ind w:firstLine="567"/>
      </w:pPr>
    </w:p>
    <w:p w:rsidRPr="002E25F2" w:rsidR="00FE162B" w:rsidP="00D2329E" w:rsidRDefault="00B23B38"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B23B38" w14:paraId="7172E543" w14:textId="241DE59D">
      <w:pPr>
        <w:pStyle w:val="Heading2"/>
        <w:keepLines/>
        <w:widowControl/>
        <w:ind w:left="1077"/>
        <w:textAlignment w:val="auto"/>
        <w:rPr>
          <w:color w:val="000000"/>
          <w:lang w:eastAsia="ru-RU"/>
        </w:rPr>
      </w:pPr>
    </w:p>
    <w:p w:rsidRPr="002E25F2" w:rsidR="00B94160" w:rsidP="00C7315A" w:rsidRDefault="00B23B38"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B23B38"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B23B38"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B23B38"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B23B38"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B23B38"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B23B38"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B23B38"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B23B38"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B23B38"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B23B38"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7"/>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B23B38" w14:paraId="63EF041C" w14:textId="04495F71">
            <w:pPr>
              <w:ind w:firstLine="52"/>
              <w:rPr>
                <w:sz w:val="18"/>
                <w:szCs w:val="18"/>
              </w:rPr>
            </w:pPr>
            <w:r w:rsidRPr="00B21163" w:rsidR="00C40026">
              <w:rPr>
                <w:sz w:val="18"/>
                <w:szCs w:val="18"/>
              </w:rPr>
              <w:t>Поставка устройств защиты от излучений видимого спектра с установкой</w:t>
            </w:r>
          </w:p>
        </w:tc>
        <w:tc>
          <w:tcPr>
            <w:tcW w:w="662" w:type="pct"/>
            <w:tcBorders>
              <w:bottom w:val="single" w:color="auto" w:sz="4" w:space="0"/>
            </w:tcBorders>
            <w:vAlign w:val="center"/>
          </w:tcPr>
          <w:p w:rsidRPr="00B21163" w:rsidR="00B94160" w:rsidP="001847E9" w:rsidRDefault="00B23B38" w14:paraId="637D9C8F" w14:textId="77777777">
            <w:pPr>
              <w:ind w:firstLine="52"/>
              <w:rPr>
                <w:sz w:val="18"/>
                <w:szCs w:val="18"/>
                <w:lang w:val="en-US"/>
              </w:rPr>
            </w:pPr>
            <w:r w:rsidRPr="00B21163" w:rsidR="00C40026">
              <w:rPr>
                <w:sz w:val="18"/>
                <w:szCs w:val="18"/>
                <w:lang w:val="en-US"/>
              </w:rPr>
              <w:t>Разово</w:t>
            </w:r>
          </w:p>
        </w:tc>
        <w:tc>
          <w:tcPr>
            <w:tcW w:w="607" w:type="pct"/>
            <w:tcBorders>
              <w:bottom w:val="single" w:color="auto" w:sz="4" w:space="0"/>
            </w:tcBorders>
            <w:vAlign w:val="center"/>
          </w:tcPr>
          <w:p w:rsidRPr="00B21163" w:rsidR="00B94160" w:rsidP="001847E9" w:rsidRDefault="00B23B38"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B23B38"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B23B38" w14:paraId="1575AC1F" w14:textId="7D57870B">
            <w:pPr>
              <w:ind w:firstLine="0"/>
              <w:rPr>
                <w:sz w:val="18"/>
                <w:szCs w:val="18"/>
              </w:rPr>
            </w:pPr>
            <w:r w:rsidRPr="00B21163" w:rsidR="00E870E6">
              <w:rPr>
                <w:sz w:val="18"/>
                <w:szCs w:val="18"/>
              </w:rPr>
              <w:t>Жалюзи оконные</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32 440,00 руб.</w:t>
            </w:r>
            <w:r w:rsidRPr="00B21163" w:rsidR="0066751E">
              <w:rPr>
                <w:sz w:val="18"/>
                <w:szCs w:val="18"/>
              </w:rPr>
              <w:t>*</w:t>
            </w:r>
          </w:p>
          <w:p w:rsidRPr="00B21163" w:rsidR="00E32011" w:rsidP="001847E9" w:rsidRDefault="00B23B38" w14:paraId="1575AC1F" w14:textId="7D57870B">
            <w:pPr>
              <w:ind w:firstLine="0"/>
              <w:rPr>
                <w:sz w:val="18"/>
                <w:szCs w:val="18"/>
              </w:rPr>
            </w:pPr>
            <w:r w:rsidRPr="00B21163" w:rsidR="00E870E6">
              <w:rPr>
                <w:sz w:val="18"/>
                <w:szCs w:val="18"/>
              </w:rPr>
              <w:t>Москитная сетка</w:t>
            </w:r>
            <w:r w:rsidRPr="00B21163" w:rsidR="00E870E6">
              <w:rPr>
                <w:sz w:val="18"/>
                <w:szCs w:val="18"/>
              </w:rPr>
              <w:t xml:space="preserve">; </w:t>
            </w:r>
            <w:r w:rsidRPr="00B21163" w:rsidR="00E870E6">
              <w:rPr>
                <w:sz w:val="18"/>
                <w:szCs w:val="18"/>
              </w:rPr>
              <w:t>109,00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258 147,97 руб.</w:t>
            </w:r>
            <w:r w:rsidRPr="00B21163" w:rsidR="0066751E">
              <w:rPr>
                <w:sz w:val="18"/>
                <w:szCs w:val="18"/>
              </w:rPr>
              <w:t>*</w:t>
            </w:r>
          </w:p>
          <w:p w:rsidRPr="00B21163" w:rsidR="00E32011" w:rsidP="001847E9" w:rsidRDefault="00B23B38" w14:paraId="1575AC1F" w14:textId="7D57870B">
            <w:pPr>
              <w:ind w:firstLine="0"/>
              <w:rPr>
                <w:sz w:val="18"/>
                <w:szCs w:val="18"/>
              </w:rPr>
            </w:pPr>
            <w:r w:rsidRPr="00B21163" w:rsidR="00E870E6">
              <w:rPr>
                <w:sz w:val="18"/>
                <w:szCs w:val="18"/>
              </w:rPr>
              <w:t>Работы по монтажу и установке штор</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r w:rsidRPr="00B21163" w:rsidR="00D55812">
              <w:rPr>
                <w:sz w:val="18"/>
                <w:szCs w:val="18"/>
              </w:rPr>
              <w:t>5 866,68 руб.</w:t>
            </w:r>
            <w:r w:rsidRPr="00B21163" w:rsidR="0066751E">
              <w:rPr>
                <w:sz w:val="18"/>
                <w:szCs w:val="18"/>
              </w:rPr>
              <w:t>*</w:t>
            </w:r>
          </w:p>
          <w:p w:rsidRPr="00B21163" w:rsidR="00E32011" w:rsidP="001847E9" w:rsidRDefault="00B23B38" w14:paraId="1575AC1F" w14:textId="7D57870B">
            <w:pPr>
              <w:ind w:firstLine="0"/>
              <w:rPr>
                <w:sz w:val="18"/>
                <w:szCs w:val="18"/>
              </w:rPr>
            </w:pPr>
            <w:r w:rsidRPr="00B21163" w:rsidR="00E870E6">
              <w:rPr>
                <w:sz w:val="18"/>
                <w:szCs w:val="18"/>
              </w:rPr>
              <w:t>Работы по монтажу и установке штор</w:t>
            </w:r>
            <w:r w:rsidRPr="00B21163" w:rsidR="00E870E6">
              <w:rPr>
                <w:sz w:val="18"/>
                <w:szCs w:val="18"/>
              </w:rPr>
              <w:t xml:space="preserve">; </w:t>
            </w:r>
            <w:r w:rsidRPr="00B21163" w:rsidR="00E870E6">
              <w:rPr>
                <w:sz w:val="18"/>
                <w:szCs w:val="18"/>
              </w:rPr>
              <w:t>109,00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r w:rsidRPr="00B21163" w:rsidR="00D55812">
              <w:rPr>
                <w:sz w:val="18"/>
                <w:szCs w:val="18"/>
              </w:rPr>
              <w:t>159 867,03 руб.</w:t>
            </w:r>
            <w:r w:rsidRPr="00B21163" w:rsidR="0066751E">
              <w:rPr>
                <w:sz w:val="18"/>
                <w:szCs w:val="18"/>
              </w:rPr>
              <w:t>*</w:t>
            </w:r>
          </w:p>
          <w:p w:rsidRPr="00B21163" w:rsidR="00E32011" w:rsidP="001847E9" w:rsidRDefault="00B23B38" w14:paraId="1575AC1F" w14:textId="7D57870B">
            <w:pPr>
              <w:ind w:firstLine="0"/>
              <w:rPr>
                <w:sz w:val="18"/>
                <w:szCs w:val="18"/>
              </w:rPr>
            </w:pPr>
            <w:r w:rsidRPr="00B21163" w:rsidR="00E870E6">
              <w:rPr>
                <w:sz w:val="18"/>
                <w:szCs w:val="18"/>
              </w:rPr>
              <w:t>Работы по монтажу и установке штор</w:t>
            </w:r>
            <w:r w:rsidRPr="00B21163" w:rsidR="00E870E6">
              <w:rPr>
                <w:sz w:val="18"/>
                <w:szCs w:val="18"/>
              </w:rPr>
              <w:t xml:space="preserve">; </w:t>
            </w:r>
            <w:r w:rsidRPr="00B21163" w:rsidR="00E870E6">
              <w:rPr>
                <w:sz w:val="18"/>
                <w:szCs w:val="18"/>
              </w:rPr>
              <w:t>136,00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r w:rsidRPr="00B21163" w:rsidR="00D55812">
              <w:rPr>
                <w:sz w:val="18"/>
                <w:szCs w:val="18"/>
              </w:rPr>
              <w:t>199 240,00 руб.</w:t>
            </w:r>
            <w:r w:rsidRPr="00B21163" w:rsidR="0066751E">
              <w:rPr>
                <w:sz w:val="18"/>
                <w:szCs w:val="18"/>
              </w:rPr>
              <w:t>*</w:t>
            </w:r>
          </w:p>
          <w:p w:rsidRPr="00B21163" w:rsidR="00E32011" w:rsidP="001847E9" w:rsidRDefault="00B23B38" w14:paraId="1575AC1F" w14:textId="7D57870B">
            <w:pPr>
              <w:ind w:firstLine="0"/>
              <w:rPr>
                <w:sz w:val="18"/>
                <w:szCs w:val="18"/>
              </w:rPr>
            </w:pPr>
            <w:r w:rsidRPr="00B21163" w:rsidR="00E870E6">
              <w:rPr>
                <w:sz w:val="18"/>
                <w:szCs w:val="18"/>
              </w:rPr>
              <w:t>Стекло листовое тонированное</w:t>
            </w:r>
            <w:r w:rsidRPr="00B21163" w:rsidR="00E870E6">
              <w:rPr>
                <w:sz w:val="18"/>
                <w:szCs w:val="18"/>
              </w:rPr>
              <w:t xml:space="preserve">; </w:t>
            </w:r>
            <w:r w:rsidRPr="00B21163" w:rsidR="00E870E6">
              <w:rPr>
                <w:sz w:val="18"/>
                <w:szCs w:val="18"/>
              </w:rPr>
              <w:t>70,00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103 366,90 руб.</w:t>
            </w:r>
            <w:r w:rsidRPr="00B21163" w:rsidR="0066751E">
              <w:rPr>
                <w:sz w:val="18"/>
                <w:szCs w:val="18"/>
              </w:rPr>
              <w:t>*</w:t>
            </w:r>
          </w:p>
          <w:p w:rsidRPr="00B21163" w:rsidR="00E32011" w:rsidP="001847E9" w:rsidRDefault="00B23B38" w14:paraId="1575AC1F" w14:textId="7D57870B">
            <w:pPr>
              <w:ind w:firstLine="0"/>
              <w:rPr>
                <w:sz w:val="18"/>
                <w:szCs w:val="18"/>
              </w:rPr>
            </w:pPr>
            <w:r w:rsidRPr="00B21163" w:rsidR="00E870E6">
              <w:rPr>
                <w:sz w:val="18"/>
                <w:szCs w:val="18"/>
              </w:rPr>
              <w:t>Услуги по установке, тонированию и бронированию стекол</w:t>
            </w:r>
            <w:r w:rsidRPr="00B21163" w:rsidR="00E870E6">
              <w:rPr>
                <w:sz w:val="18"/>
                <w:szCs w:val="18"/>
              </w:rPr>
              <w:t xml:space="preserve">; </w:t>
            </w:r>
            <w:r w:rsidRPr="00B21163" w:rsidR="00E870E6">
              <w:rPr>
                <w:sz w:val="18"/>
                <w:szCs w:val="18"/>
              </w:rPr>
              <w:t>70,00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r w:rsidRPr="00B21163" w:rsidR="00D55812">
              <w:rPr>
                <w:sz w:val="18"/>
                <w:szCs w:val="18"/>
              </w:rPr>
              <w:t>102 900,00 руб.</w:t>
            </w:r>
            <w:r w:rsidRPr="00B21163" w:rsidR="0066751E">
              <w:rPr>
                <w:sz w:val="18"/>
                <w:szCs w:val="18"/>
              </w:rPr>
              <w:t>*</w:t>
            </w:r>
          </w:p>
          <w:p w:rsidRPr="00B21163" w:rsidR="00E32011" w:rsidP="001847E9" w:rsidRDefault="00B23B38" w14:paraId="1575AC1F" w14:textId="7D57870B">
            <w:pPr>
              <w:ind w:firstLine="0"/>
              <w:rPr>
                <w:sz w:val="18"/>
                <w:szCs w:val="18"/>
              </w:rPr>
            </w:pPr>
            <w:r w:rsidRPr="00B21163" w:rsidR="00E870E6">
              <w:rPr>
                <w:sz w:val="18"/>
                <w:szCs w:val="18"/>
              </w:rPr>
              <w:t>Шторы рулонные</w:t>
            </w:r>
            <w:r w:rsidRPr="00B21163" w:rsidR="00E870E6">
              <w:rPr>
                <w:sz w:val="18"/>
                <w:szCs w:val="18"/>
              </w:rPr>
              <w:t xml:space="preserve">; </w:t>
            </w:r>
            <w:r w:rsidRPr="00B21163" w:rsidR="00E870E6">
              <w:rPr>
                <w:sz w:val="18"/>
                <w:szCs w:val="18"/>
              </w:rPr>
              <w:t>136,00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678 368,00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B23B38" w14:paraId="4A134078" w14:textId="77777777">
            <w:pPr>
              <w:ind w:firstLine="0"/>
              <w:rPr>
                <w:sz w:val="18"/>
                <w:szCs w:val="18"/>
                <w:lang w:val="en-US"/>
              </w:rPr>
            </w:pPr>
          </w:p>
          <w:p w:rsidRPr="00B21163" w:rsidR="00473384" w:rsidP="001847E9" w:rsidRDefault="00B23B38" w14:paraId="5F9D16DB" w14:textId="7E35E326">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B23B38"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20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B23B38"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lastRenderedPageBreak/>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B23B38" w14:paraId="44C8936E" w14:textId="77777777">
            <w:pPr>
              <w:pStyle w:val="a8"/>
              <w:rPr>
                <w:sz w:val="18"/>
                <w:szCs w:val="18"/>
                <w:lang w:val="en-US"/>
              </w:rPr>
            </w:pPr>
            <w:r w:rsidRPr="00B21163" w:rsidR="00C40026">
              <w:rPr>
                <w:sz w:val="18"/>
                <w:szCs w:val="18"/>
              </w:rPr>
              <w:t>Оплата по обязательству: поставка устройств защиты от излучений видимого спектра с установкой</w:t>
            </w:r>
          </w:p>
        </w:tc>
        <w:tc>
          <w:tcPr>
            <w:tcW w:w="2070" w:type="dxa"/>
            <w:tcBorders>
              <w:bottom w:val="single" w:color="auto" w:sz="4" w:space="0"/>
            </w:tcBorders>
            <w:vAlign w:val="center"/>
          </w:tcPr>
          <w:p w:rsidRPr="00B21163" w:rsidR="00B94160" w:rsidP="00061E00" w:rsidRDefault="00B23B38"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B23B38"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B23B38"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B23B38"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устройств защиты от излучений видимого спектра с установкой)</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B23B38"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B23B38"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B23B38"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B23B38"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B23B38"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B23B38"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B23B38"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 строение 2 (корпус акушерско-гинекологический)</w:t>
            </w:r>
          </w:p>
        </w:tc>
      </w:tr>
    </w:tbl>
    <w:p w:rsidR="00CB4470" w:rsidP="00F669E7" w:rsidRDefault="00B23B38"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B23B38"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B23B38"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B23B38"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B23B38"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B23B38"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B23B38"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81628BC" w14:textId="77777777">
            <w:pPr>
              <w:pStyle w:val="a8"/>
              <w:rPr>
                <w:sz w:val="18"/>
                <w:szCs w:val="18"/>
              </w:rPr>
            </w:pPr>
            <w:r w:rsidRPr="00B21163" w:rsidR="00C40026">
              <w:rPr>
                <w:sz w:val="18"/>
                <w:szCs w:val="18"/>
              </w:rPr>
              <w:t>Оплата по обязательству: поставка устройств защиты от излучений видимого спектра с установкой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81628BC" w14:textId="77777777">
            <w:pPr>
              <w:pStyle w:val="a8"/>
              <w:rPr>
                <w:sz w:val="18"/>
                <w:szCs w:val="18"/>
              </w:rPr>
            </w:pPr>
            <w:r w:rsidRPr="00B21163" w:rsidR="00C40026">
              <w:rPr>
                <w:sz w:val="18"/>
                <w:szCs w:val="18"/>
              </w:rPr>
              <w:t>Поставка устройств защиты от излучений видимого спектра с установкой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0BFC117A" w14:textId="77777777">
            <w:pPr>
              <w:pStyle w:val="a8"/>
              <w:rPr>
                <w:sz w:val="18"/>
                <w:szCs w:val="18"/>
              </w:rPr>
            </w:pPr>
            <w:r w:rsidRPr="00B21163" w:rsidR="00C40026">
              <w:rPr>
                <w:sz w:val="18"/>
                <w:szCs w:val="18"/>
              </w:rPr>
              <w:t>Заказчик</w:t>
            </w:r>
          </w:p>
        </w:tc>
      </w:tr>
    </w:tbl>
    <w:p w:rsidRPr="002E25F2" w:rsidR="00A7518B" w:rsidRDefault="00B23B38" w14:paraId="1A70695D" w14:textId="77777777"/>
    <w:p w:rsidRPr="002E25F2" w:rsidR="00B94160" w:rsidRDefault="00B23B38"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B23B38"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3D928AB" w14:textId="77777777">
            <w:pPr>
              <w:pStyle w:val="a8"/>
              <w:rPr>
                <w:sz w:val="18"/>
                <w:szCs w:val="18"/>
              </w:rPr>
            </w:pPr>
            <w:r w:rsidRPr="00B21163" w:rsidR="00C40026">
              <w:rPr>
                <w:sz w:val="18"/>
                <w:szCs w:val="18"/>
              </w:rPr>
              <w:t>Поставка устройств защиты от излучений видимого спектра с установкой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B23B38" w14:paraId="254AA5F6" w14:textId="77777777">
            <w:pPr>
              <w:pStyle w:val="a8"/>
              <w:rPr>
                <w:sz w:val="18"/>
                <w:szCs w:val="18"/>
              </w:rPr>
            </w:pPr>
            <w:r w:rsidRPr="00B21163" w:rsidR="00C40026">
              <w:rPr>
                <w:sz w:val="18"/>
                <w:szCs w:val="18"/>
              </w:rPr>
              <w:t>Заказчик</w:t>
            </w:r>
          </w:p>
        </w:tc>
      </w:tr>
    </w:tbl>
    <w:p w:rsidRPr="002E25F2" w:rsidR="00A7518B" w:rsidP="00A7518B" w:rsidRDefault="00B23B38"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B23B38"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B23B38" w14:paraId="0AA822E4" w14:textId="77777777">
            <w:pPr>
              <w:pStyle w:val="a8"/>
              <w:rPr>
                <w:sz w:val="18"/>
                <w:szCs w:val="18"/>
              </w:rPr>
            </w:pPr>
            <w:r w:rsidRPr="000776B0" w:rsidR="00C40026">
              <w:rPr>
                <w:sz w:val="18"/>
                <w:szCs w:val="18"/>
              </w:rPr>
              <w:t>Поставка устройств защиты от излучений видимого спектра с установкой</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B23B38"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B23B38"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B23B38"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B23B38"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B23B38" w14:paraId="4EF5E733" w14:textId="77777777">
            <w:pPr>
              <w:pStyle w:val="a8"/>
              <w:rPr>
                <w:sz w:val="18"/>
                <w:szCs w:val="18"/>
              </w:rPr>
            </w:pPr>
            <w:r w:rsidRPr="000776B0" w:rsidR="00C40026">
              <w:rPr>
                <w:sz w:val="18"/>
                <w:szCs w:val="18"/>
              </w:rPr>
              <w:t>Поставка устройств защиты от излучений видимого спектра с установкой</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B23B38"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B23B38"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B23B38"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B23B38"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B23B38"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B23B38"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B23B38"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B23B38"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bookmarkStart w:name="_GoBack" w:id="1"/>
      <w:bookmarkEnd w:id="1"/>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B23B38"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B23B38"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B23B38"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B23B38"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B23B38"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B23B38"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B23B38"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CE817" w14:textId="77777777" w:rsidR="00B23B38" w:rsidRDefault="00B23B38">
      <w:r>
        <w:separator/>
      </w:r>
    </w:p>
  </w:endnote>
  <w:endnote w:type="continuationSeparator" w:id="0">
    <w:p w14:paraId="2CE7D9BB" w14:textId="77777777" w:rsidR="00B23B38" w:rsidRDefault="00B2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2E4553" w:rsidRDefault="002E4553" w14:paraId="1C92AAAF" w14:textId="76781A02">
    <w:pPr>
      <w:pStyle w:val="Footer"/>
    </w:pPr>
    <w:r>
      <w:fldChar w:fldCharType="begin"/>
    </w:r>
    <w:r>
      <w:instrText>PAGE   \* MERGEFORMAT</w:instrText>
    </w:r>
    <w:r>
      <w:fldChar w:fldCharType="separate"/>
    </w:r>
    <w:r>
      <w:rPr>
        <w:noProof/>
      </w:rPr>
      <w:t>37</w:t>
    </w:r>
    <w:r>
      <w:fldChar w:fldCharType="end"/>
    </w:r>
    <w:r>
      <w:tab/>
    </w:r>
    <w:r>
      <w:tab/>
    </w:r>
    <w:r>
      <w:rPr>
        <w:shd w:val="clear" w:color="auto" w:fill="FFFFFF"/>
      </w:rPr>
      <w:t xml:space="preserve">Номер позиции плана закупок в </w:t>
    </w:r>
    <w:r>
      <w:t>ЕАСУЗ:</w:t>
    </w:r>
    <w:r>
      <w:t>086899-22</w:t>
    </w:r>
  </w:p>
  <w:p w:rsidR="002E4553" w:rsidRDefault="002E4553"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2E4553" w:rsidRDefault="002E4553" w14:paraId="51671296" w14:textId="77777777">
    <w:pPr>
      <w:pStyle w:val="Footer"/>
    </w:pPr>
    <w:r>
      <w:fldChar w:fldCharType="begin"/>
    </w:r>
    <w:r>
      <w:instrText>PAGE   \* MERGEFORMAT</w:instrText>
    </w:r>
    <w:r>
      <w:fldChar w:fldCharType="separate"/>
    </w:r>
    <w:r>
      <w:t>1</w:t>
    </w:r>
    <w:r>
      <w:fldChar w:fldCharType="end"/>
    </w:r>
  </w:p>
  <w:p w:rsidR="002E4553" w:rsidRDefault="002E4553"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34D04" w14:textId="77777777" w:rsidR="00B23B38" w:rsidRDefault="00B23B38">
      <w:r>
        <w:separator/>
      </w:r>
    </w:p>
  </w:footnote>
  <w:footnote w:type="continuationSeparator" w:id="0">
    <w:p w14:paraId="1B258F43" w14:textId="77777777" w:rsidR="00B23B38" w:rsidRDefault="00B2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1027"/>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92F"/>
    <w:rsid w:val="00D8796D"/>
    <w:rsid w:val="00D87B78"/>
    <w:rsid w:val="00D91E29"/>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3AB3"/>
    <w:rsid w:val="00F840B8"/>
    <w:rsid w:val="00F8438B"/>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B23966">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B23966">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B23966">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B23966">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B23966">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B23966">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B23966">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B23966">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B23966">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B23966">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B23966">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B23966">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B23966">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B23966">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B23966">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B23966">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B23966">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B23966">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B23966">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B23966">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B23966"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B23966">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B23966">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B23966">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B23966">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B23966">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B23966">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B23966">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B23966">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B23966">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B23966">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B23966">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B23966">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B23966">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B23966">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B23966">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B23966">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B23966">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B23966">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B23966">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B23966">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B23966">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B23966">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B23966">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B23966">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B23966">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B23966">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B23966">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B23966">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B23966">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B23966">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B23966">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B23966">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B23966">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B23966">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B23966">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B23966">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B23966">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B23966">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B23966">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B23966">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B23966">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B23966">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B23966">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B23966">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B23966">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B23966">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B23966">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B23966">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B23966">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B23966"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B23966"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B23966"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B23966"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B23966"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B23966"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B23966"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B23966"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B23966"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B23966"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B23966"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B23966"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B23966"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B23966"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B23966"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B23966"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B23966"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B23966"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B23966"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B23966"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B23966"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B23966">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B23966">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B23966"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B23966"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B23966"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B23966"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B23966"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B23966"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B23966"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B23966"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B23966"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B23966">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B23966">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B23966"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B2396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B23966"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B2396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B2396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B23966"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B23966"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B23966"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B23966"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B23966"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B23966"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B23966"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B23966"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B23966"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B23966"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B23966"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B23966"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B23966"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B23966"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B23966"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B23966"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B23966" w:rsidP="00FC2F06">
          <w:pPr>
            <w:pStyle w:val="6442EA6C00814DBD884DA07BA7BC11ED18"/>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B23966"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B23966"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B23966"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B23966"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B23966">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B23966">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B23966">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B23966">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B23966">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B23966">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B23966"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B23966"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B23966"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B23966"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B23966">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B23966">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B23966">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B23966">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B23966"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B23966"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B23966"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B23966"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B23966"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B23966"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B23966"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B23966"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B23966"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B23966"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B23966"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B23966">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B23966">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B23966"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B23966"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B23966"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B23966"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B23966"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B23966"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B23966"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B23966"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B23966"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B23966"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B23966"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B23966"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B23966"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B23966"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B23966"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B23966"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B23966"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B23966"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B23966"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B23966"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B23966"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B23966"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B23966"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B23966"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B23966"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B23966"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B23966"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B23966"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B23966"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B23966"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B23966"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B23966"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B23966"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B23966"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B23966"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B23966"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B23966"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B23966"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B23966"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B23966"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B23966"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B23966"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B23966"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B23966"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B23966"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B23966"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B23966"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B23966"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B23966"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B23966"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B23966">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B23966">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B23966"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B23966"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B23966">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B23966">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B23966"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B23966"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B23966"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B23966"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B23966"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B23966"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B23966"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B23966"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B23966"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B23966"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B23966"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B23966"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B23966"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B23966"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B23966"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B23966"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B23966">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B23966">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B23966"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B23966"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B23966"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B23966"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B23966"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B23966"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B23966"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B23966"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B23966"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B23966"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B23966"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B23966"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B23966"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B23966"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B23966"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B23966"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PlaceholderText"/>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PlaceholderText"/>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PlaceholderText"/>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PlaceholderText"/>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PlaceholderText"/>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PlaceholderText"/>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PlaceholderText"/>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PlaceholderText"/>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PlaceholderText"/>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PlaceholderText"/>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PlaceholderText"/>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PlaceholderText"/>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PlaceholderText"/>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PlaceholderText"/>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PlaceholderText"/>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PlaceholderText"/>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PlaceholderText"/>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PlaceholderText"/>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PlaceholderText"/>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PlaceholderText"/>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PlaceholderText"/>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PlaceholderText"/>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PlaceholderText"/>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PlaceholderText"/>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PlaceholderText"/>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PlaceholderText"/>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PlaceholderText"/>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PlaceholderText"/>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PlaceholderText"/>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PlaceholderText"/>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PlaceholderText"/>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PlaceholderText"/>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PlaceholderText"/>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PlaceholderText"/>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PlaceholderText"/>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PlaceholderText"/>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PlaceholderText"/>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PlaceholderText"/>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PlaceholderText"/>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PlaceholderText"/>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PlaceholderText"/>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B23966"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B23966">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B23966">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B23966">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B23966">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B23966">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B23966">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B23966">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B23966">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B23966">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B23966">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B23966">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B23966">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B23966">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B23966">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B23966">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B23966">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00000" w:rsidRDefault="00B23966">
          <w:r w:rsidRPr="002E25F2">
            <w:t>Контракта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B44" w:rsidRDefault="00975B44">
      <w:pPr>
        <w:spacing w:line="240" w:lineRule="auto"/>
      </w:pPr>
      <w:r>
        <w:separator/>
      </w:r>
    </w:p>
  </w:endnote>
  <w:endnote w:type="continuationSeparator" w:id="0">
    <w:p w:rsidR="00975B44" w:rsidRDefault="00975B4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DengXian Light">
    <w:altName w:val="等线 Light"/>
    <w:charset w:val="86"/>
    <w:family w:val="auto"/>
    <w:pitch w:val="variable"/>
    <w:sig w:usb0="00000001" w:usb1="080E0000" w:usb2="00000010" w:usb3="00000000" w:csb0="00040000"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B44" w:rsidRDefault="00975B44">
      <w:pPr>
        <w:spacing w:after="0" w:line="240" w:lineRule="auto"/>
      </w:pPr>
      <w:r>
        <w:separator/>
      </w:r>
    </w:p>
  </w:footnote>
  <w:footnote w:type="continuationSeparator" w:id="0">
    <w:p w:rsidR="00975B44" w:rsidRDefault="00975B4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44C5"/>
    <w:rsid w:val="00073F1E"/>
    <w:rsid w:val="000755C1"/>
    <w:rsid w:val="00076FAC"/>
    <w:rsid w:val="00080946"/>
    <w:rsid w:val="000825FD"/>
    <w:rsid w:val="000828F6"/>
    <w:rsid w:val="0008394B"/>
    <w:rsid w:val="000850C0"/>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85F"/>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4534"/>
    <w:rsid w:val="00340CF1"/>
    <w:rsid w:val="0034444B"/>
    <w:rsid w:val="00344922"/>
    <w:rsid w:val="003456B1"/>
    <w:rsid w:val="00345DFC"/>
    <w:rsid w:val="003463A1"/>
    <w:rsid w:val="00353514"/>
    <w:rsid w:val="003603C0"/>
    <w:rsid w:val="00363C85"/>
    <w:rsid w:val="0036429C"/>
    <w:rsid w:val="00367A39"/>
    <w:rsid w:val="00370F94"/>
    <w:rsid w:val="00372984"/>
    <w:rsid w:val="00376A5D"/>
    <w:rsid w:val="00390C6B"/>
    <w:rsid w:val="00391A41"/>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48D"/>
    <w:rsid w:val="004C31C1"/>
    <w:rsid w:val="004C402D"/>
    <w:rsid w:val="004C414C"/>
    <w:rsid w:val="004C54A7"/>
    <w:rsid w:val="004C60C3"/>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44C"/>
    <w:rsid w:val="00534937"/>
    <w:rsid w:val="005355A2"/>
    <w:rsid w:val="00535745"/>
    <w:rsid w:val="00535E2C"/>
    <w:rsid w:val="00536C18"/>
    <w:rsid w:val="00536FBF"/>
    <w:rsid w:val="005508FB"/>
    <w:rsid w:val="00552284"/>
    <w:rsid w:val="00552A3B"/>
    <w:rsid w:val="0055766F"/>
    <w:rsid w:val="00560D59"/>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30B08"/>
    <w:rsid w:val="00630BD3"/>
    <w:rsid w:val="00633083"/>
    <w:rsid w:val="00633198"/>
    <w:rsid w:val="006346CA"/>
    <w:rsid w:val="00635A98"/>
    <w:rsid w:val="00644E67"/>
    <w:rsid w:val="006455B1"/>
    <w:rsid w:val="00647252"/>
    <w:rsid w:val="00651DB0"/>
    <w:rsid w:val="006553E8"/>
    <w:rsid w:val="00657896"/>
    <w:rsid w:val="00663564"/>
    <w:rsid w:val="00664DAE"/>
    <w:rsid w:val="00665042"/>
    <w:rsid w:val="0067208B"/>
    <w:rsid w:val="00673647"/>
    <w:rsid w:val="00675725"/>
    <w:rsid w:val="00675A8A"/>
    <w:rsid w:val="00676D6A"/>
    <w:rsid w:val="006835FF"/>
    <w:rsid w:val="00683986"/>
    <w:rsid w:val="00684723"/>
    <w:rsid w:val="00685F13"/>
    <w:rsid w:val="0068752D"/>
    <w:rsid w:val="006878A8"/>
    <w:rsid w:val="00687D7A"/>
    <w:rsid w:val="006937B1"/>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F2113"/>
    <w:rsid w:val="006F2B71"/>
    <w:rsid w:val="006F440D"/>
    <w:rsid w:val="006F5D18"/>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62422"/>
    <w:rsid w:val="00765512"/>
    <w:rsid w:val="0078003A"/>
    <w:rsid w:val="00782C76"/>
    <w:rsid w:val="0078659B"/>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6B4C"/>
    <w:rsid w:val="00AD7CBF"/>
    <w:rsid w:val="00AE20C8"/>
    <w:rsid w:val="00AE29F5"/>
    <w:rsid w:val="00AE2B75"/>
    <w:rsid w:val="00AE4AD3"/>
    <w:rsid w:val="00AE69BA"/>
    <w:rsid w:val="00AE7D36"/>
    <w:rsid w:val="00AF316A"/>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641A"/>
    <w:rsid w:val="00FC7F51"/>
    <w:rsid w:val="00FD101B"/>
    <w:rsid w:val="00FD44B7"/>
    <w:rsid w:val="00FD6022"/>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96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B2396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B2396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0CC170-720A-47A5-90D3-34517DCEE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73</Pages>
  <Words>8645</Words>
  <Characters>49283</Characters>
  <Application>Microsoft Office Word</Application>
  <DocSecurity>0</DocSecurity>
  <Lines>410</Lines>
  <Paragraphs>115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64</cp:revision>
  <cp:lastPrinted>2016-02-16T07:09:00Z</cp:lastPrinted>
  <dcterms:created xsi:type="dcterms:W3CDTF">2022-07-25T15:10:00Z</dcterms:created>
  <dcterms:modified xsi:type="dcterms:W3CDTF">2022-08-26T08:27:00Z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