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717B23"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717B23" w14:paraId="5E70E8E1" w14:textId="4E3BEF4E">
            <w:pPr>
              <w:pStyle w:val="aff2"/>
              <w:keepNext/>
              <w:jc w:val="center"/>
              <w:rPr>
                <w:sz w:val="18"/>
                <w:szCs w:val="18"/>
              </w:rPr>
            </w:pPr>
            <w:r w:rsidRPr="002E25F2" w:rsidR="00D73D3D">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w:t>
            </w:r>
            <w:r w:rsidRPr="00652325">
              <w:rPr>
                <w:sz w:val="18"/>
                <w:szCs w:val="18"/>
              </w:rPr>
              <w:t>а</w:t>
            </w:r>
            <w:r w:rsidRPr="00652325">
              <w:rPr>
                <w:sz w:val="18"/>
                <w:szCs w:val="18"/>
              </w:rPr>
              <w:t>ном</w:t>
            </w:r>
            <w:r w:rsidR="00894327">
              <w:rPr>
                <w:sz w:val="18"/>
                <w:szCs w:val="18"/>
              </w:rPr>
              <w:t xml:space="preserve"> </w:t>
            </w:r>
            <w:r>
              <w:rPr>
                <w:sz w:val="18"/>
                <w:szCs w:val="18"/>
              </w:rPr>
              <w:t>з</w:t>
            </w:r>
            <w:r>
              <w:rPr>
                <w:sz w:val="18"/>
                <w:szCs w:val="18"/>
              </w:rPr>
              <w:t>а</w:t>
            </w:r>
            <w:r>
              <w:rPr>
                <w:sz w:val="18"/>
                <w:szCs w:val="18"/>
              </w:rPr>
              <w:t>купки</w:t>
            </w:r>
            <w:r w:rsidRPr="00652325">
              <w:rPr>
                <w:sz w:val="18"/>
                <w:szCs w:val="18"/>
              </w:rPr>
              <w:t xml:space="preserve"> / </w:t>
            </w:r>
            <w:r>
              <w:rPr>
                <w:sz w:val="18"/>
                <w:szCs w:val="18"/>
              </w:rPr>
              <w:t>договоро</w:t>
            </w:r>
            <w:r w:rsidRPr="00652325">
              <w:rPr>
                <w:sz w:val="18"/>
                <w:szCs w:val="18"/>
              </w:rPr>
              <w:t>м</w:t>
            </w:r>
            <w:proofErr w:type="spellEnd"/>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w:t>
            </w:r>
            <w:r w:rsidRPr="00E31568">
              <w:rPr>
                <w:sz w:val="18"/>
                <w:szCs w:val="18"/>
              </w:rPr>
              <w:t>е</w:t>
            </w:r>
            <w:r w:rsidRPr="00E31568">
              <w:rPr>
                <w:sz w:val="18"/>
                <w:szCs w:val="18"/>
              </w:rPr>
              <w:t>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717B23"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03.24.01.01.02.12.06.03.01</w:t>
            </w:r>
            <w:r w:rsidRPr="002E25F2" w:rsidR="00F80D6C">
              <w:rPr>
                <w:b/>
                <w:sz w:val="18"/>
                <w:szCs w:val="18"/>
                <w:lang w:val="en-US"/>
              </w:rPr>
              <w:t xml:space="preserve"> / </w:t>
            </w:r>
            <w:r w:rsidRPr="002E25F2" w:rsidR="00F80D6C">
              <w:rPr>
                <w:sz w:val="18"/>
                <w:szCs w:val="18"/>
                <w:lang w:val="en-US"/>
              </w:rPr>
              <w:t>43.21.10.120</w:t>
            </w:r>
          </w:p>
        </w:tc>
        <w:tc>
          <w:tcPr>
            <w:tcW w:w="3003" w:type="dxa"/>
            <w:tcBorders>
              <w:bottom w:val="single" w:color="auto" w:sz="4" w:space="0"/>
            </w:tcBorders>
            <w:shd w:val="clear" w:color="auto" w:fill="auto"/>
            <w:vAlign w:val="center"/>
          </w:tcPr>
          <w:p w:rsidRPr="00E31568" w:rsidR="005E1E29" w:rsidP="006E0ADF" w:rsidRDefault="00717B23" w14:paraId="6157ADDF" w14:textId="322D16FC">
            <w:pPr>
              <w:pStyle w:val="aff2"/>
              <w:rPr>
                <w:sz w:val="18"/>
                <w:szCs w:val="18"/>
              </w:rPr>
            </w:pPr>
            <w:r w:rsidRPr="002E25F2" w:rsidR="00DB3537">
              <w:rPr>
                <w:sz w:val="18"/>
                <w:szCs w:val="18"/>
              </w:rPr>
              <w:t>Специальные работы в рамках текущего ремонта электромонтажные, связанные с установкой приборов</w:t>
            </w:r>
            <w:r w:rsidR="00DB3537">
              <w:rPr>
                <w:sz w:val="18"/>
                <w:szCs w:val="18"/>
              </w:rPr>
              <w:t xml:space="preserve"> </w:t>
            </w:r>
            <w:r w:rsidRPr="00652325" w:rsidR="00DB3537">
              <w:rPr>
                <w:sz w:val="18"/>
                <w:szCs w:val="18"/>
              </w:rPr>
              <w:t xml:space="preserve">/ </w:t>
            </w:r>
            <w:r w:rsidRPr="002E25F2" w:rsidR="00DB3537">
              <w:rPr>
                <w:sz w:val="18"/>
                <w:szCs w:val="18"/>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2409" w:type="dxa"/>
            <w:tcBorders>
              <w:bottom w:val="single" w:color="auto" w:sz="4" w:space="0"/>
            </w:tcBorders>
            <w:vAlign w:val="center"/>
          </w:tcPr>
          <w:p w:rsidRPr="00E31568" w:rsidR="005E1E29" w:rsidP="006E0ADF" w:rsidRDefault="00717B23"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717B23" w14:paraId="180AFEAF" w14:textId="77777777">
            <w:pPr>
              <w:pStyle w:val="aff2"/>
              <w:jc w:val="right"/>
              <w:rPr>
                <w:sz w:val="18"/>
                <w:szCs w:val="18"/>
              </w:rPr>
            </w:pPr>
            <w:r w:rsidRPr="00E31568" w:rsidR="005E1E29">
              <w:rPr>
                <w:sz w:val="18"/>
                <w:szCs w:val="18"/>
              </w:rPr>
              <w:t>1,000000000000</w:t>
            </w:r>
          </w:p>
        </w:tc>
        <w:tc>
          <w:tcPr>
            <w:tcW w:w="1562" w:type="dxa"/>
            <w:tcBorders>
              <w:bottom w:val="single" w:color="auto" w:sz="4" w:space="0"/>
            </w:tcBorders>
            <w:shd w:val="clear" w:color="auto" w:fill="auto"/>
            <w:vAlign w:val="center"/>
          </w:tcPr>
          <w:p w:rsidRPr="00E31568" w:rsidR="005E1E29" w:rsidP="006E0ADF" w:rsidRDefault="00717B23"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717B23"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14743" w:type="dxa"/>
            <w:gridSpan w:val="6"/>
            <w:tcBorders>
              <w:left w:val="nil"/>
              <w:bottom w:val="nil"/>
              <w:right w:val="nil"/>
            </w:tcBorders>
            <w:shd w:val="clear" w:color="auto" w:fill="auto"/>
            <w:tcMar>
              <w:left w:w="0" w:type="dxa"/>
              <w:right w:w="0" w:type="dxa"/>
            </w:tcMar>
            <w:vAlign w:val="center"/>
          </w:tcPr>
          <w:tbl>
            <w:tblPr>
              <w:tblW w:w="14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63"/>
              <w:gridCol w:w="5417"/>
              <w:gridCol w:w="3220"/>
              <w:gridCol w:w="3835"/>
            </w:tblGrid>
            <w:tr>
              <w:trPr>
                <w:cantSplit/>
              </w:trPr>
              <w:tc>
                <w:tcPr>
                  <w:tcW w:w="2263" w:type="dxa"/>
                  <w:tcBorders>
                    <w:top w:val="nil"/>
                  </w:tcBorders>
                  <w:shd w:val="clear" w:color="auto" w:fill="auto"/>
                  <w:tcMar>
                    <w:left w:w="115" w:type="dxa"/>
                    <w:right w:w="115" w:type="dxa"/>
                  </w:tcMar>
                  <w:vAlign w:val="center"/>
                </w:tcPr>
                <w:p w:rsidRPr="00E31568" w:rsidR="005E1E29" w:rsidP="006E0ADF" w:rsidRDefault="005E1E29" w14:paraId="2A0AD4F9" w14:textId="77777777">
                  <w:pPr>
                    <w:pStyle w:val="aff2"/>
                    <w:keepNext/>
                    <w:jc w:val="center"/>
                    <w:rPr>
                      <w:sz w:val="18"/>
                      <w:szCs w:val="18"/>
                    </w:rPr>
                  </w:pPr>
                </w:p>
              </w:tc>
              <w:tc>
                <w:tcPr>
                  <w:tcW w:w="5417" w:type="dxa"/>
                  <w:tcBorders>
                    <w:top w:val="nil"/>
                  </w:tcBorders>
                  <w:shd w:val="clear" w:color="auto" w:fill="auto"/>
                  <w:tcMar>
                    <w:left w:w="115" w:type="dxa"/>
                    <w:right w:w="115" w:type="dxa"/>
                  </w:tcMar>
                  <w:vAlign w:val="center"/>
                </w:tcPr>
                <w:p w:rsidRPr="00E31568" w:rsidR="005E1E29" w:rsidP="006E0ADF" w:rsidRDefault="005E1E29" w14:paraId="7C99174A" w14:textId="7D6C4E45">
                  <w:pPr>
                    <w:pStyle w:val="aff2"/>
                    <w:keepNext/>
                    <w:jc w:val="center"/>
                    <w:rPr>
                      <w:b/>
                      <w:sz w:val="18"/>
                      <w:szCs w:val="18"/>
                    </w:rPr>
                  </w:pPr>
                  <w:r w:rsidRPr="00E31568">
                    <w:rPr>
                      <w:b/>
                      <w:sz w:val="18"/>
                      <w:szCs w:val="18"/>
                    </w:rPr>
                    <w:t>Наименование видов работ</w:t>
                  </w:r>
                </w:p>
              </w:tc>
              <w:tc>
                <w:tcPr>
                  <w:tcW w:w="3220" w:type="dxa"/>
                  <w:tcBorders>
                    <w:top w:val="nil"/>
                  </w:tcBorders>
                  <w:tcMar>
                    <w:left w:w="115" w:type="dxa"/>
                    <w:right w:w="115" w:type="dxa"/>
                  </w:tcMar>
                  <w:vAlign w:val="center"/>
                </w:tcPr>
                <w:p w:rsidRPr="00E31568" w:rsidR="005E1E29" w:rsidP="006E0ADF" w:rsidRDefault="005E1E29" w14:paraId="181F72FD" w14:textId="77777777">
                  <w:pPr>
                    <w:pStyle w:val="aff2"/>
                    <w:keepNext/>
                    <w:jc w:val="center"/>
                    <w:rPr>
                      <w:b/>
                      <w:sz w:val="18"/>
                      <w:szCs w:val="18"/>
                    </w:rPr>
                  </w:pPr>
                  <w:r w:rsidRPr="00E31568">
                    <w:rPr>
                      <w:b/>
                      <w:sz w:val="18"/>
                      <w:szCs w:val="18"/>
                    </w:rPr>
                    <w:t>Наименование файла сметы</w:t>
                  </w:r>
                </w:p>
              </w:tc>
              <w:tc>
                <w:tcPr>
                  <w:tcW w:w="3835" w:type="dxa"/>
                  <w:tcBorders>
                    <w:top w:val="nil"/>
                  </w:tcBorders>
                  <w:tcMar>
                    <w:left w:w="115" w:type="dxa"/>
                    <w:right w:w="115" w:type="dxa"/>
                  </w:tcMar>
                  <w:vAlign w:val="center"/>
                </w:tcPr>
                <w:p w:rsidRPr="00E31568" w:rsidR="005E1E29" w:rsidP="006E0ADF" w:rsidRDefault="005E1E29" w14:paraId="098B0631" w14:textId="77777777">
                  <w:pPr>
                    <w:pStyle w:val="aff2"/>
                    <w:keepNext/>
                    <w:jc w:val="center"/>
                    <w:rPr>
                      <w:b/>
                      <w:sz w:val="18"/>
                      <w:szCs w:val="18"/>
                    </w:rPr>
                  </w:pPr>
                  <w:r w:rsidRPr="00E31568">
                    <w:rPr>
                      <w:b/>
                      <w:sz w:val="18"/>
                      <w:szCs w:val="18"/>
                    </w:rPr>
                    <w:t>Общая стоимость по смете, руб.</w:t>
                  </w:r>
                </w:p>
              </w:tc>
            </w:tr>
            <w:tr>
              <w:trPr>
                <w:cantSplit/>
              </w:trPr>
              <w:tc>
                <w:tcPr>
                  <w:tcW w:w="2263" w:type="dxa"/>
                  <w:shd w:val="clear" w:color="auto" w:fill="auto"/>
                  <w:tcMar>
                    <w:left w:w="115" w:type="dxa"/>
                    <w:right w:w="115" w:type="dxa"/>
                  </w:tcMar>
                  <w:vAlign w:val="center"/>
                </w:tcPr>
                <w:p w:rsidRPr="00E31568" w:rsidR="005E1E29" w:rsidP="006E0ADF" w:rsidRDefault="005E1E29" w14:paraId="05E7D25C" w14:textId="77777777">
                  <w:pPr>
                    <w:pStyle w:val="aff2"/>
                    <w:keepNext/>
                    <w:jc w:val="center"/>
                    <w:rPr>
                      <w:rFonts w:eastAsiaTheme="minorHAnsi"/>
                      <w:sz w:val="18"/>
                      <w:szCs w:val="18"/>
                    </w:rPr>
                  </w:pPr>
                </w:p>
              </w:tc>
              <w:tc>
                <w:tcPr>
                  <w:tcW w:w="5417" w:type="dxa"/>
                  <w:shd w:val="clear" w:color="auto" w:fill="auto"/>
                  <w:tcMar>
                    <w:left w:w="115" w:type="dxa"/>
                    <w:right w:w="115" w:type="dxa"/>
                  </w:tcMar>
                  <w:vAlign w:val="center"/>
                </w:tcPr>
                <w:p w:rsidRPr="00E31568" w:rsidR="005E1E29" w:rsidP="006E0ADF" w:rsidRDefault="00717B23" w14:paraId="297DB54B" w14:textId="1C33100C">
                  <w:pPr>
                    <w:pStyle w:val="aff2"/>
                    <w:keepNext/>
                    <w:rPr>
                      <w:b/>
                      <w:sz w:val="18"/>
                      <w:szCs w:val="18"/>
                    </w:rPr>
                  </w:pPr>
                  <w:r w:rsidRPr="00E31568" w:rsidR="00AD5B10">
                    <w:rPr>
                      <w:sz w:val="18"/>
                      <w:szCs w:val="18"/>
                      <w:lang w:val="en-US"/>
                    </w:rPr>
                    <w:t>Смета без Сводного Сметного Расчета (ССР)</w:t>
                  </w:r>
                  <w:r w:rsidRPr="00E31568" w:rsidR="00AD5B10">
                    <w:rPr>
                      <w:sz w:val="18"/>
                      <w:szCs w:val="18"/>
                      <w:lang w:val="en-US"/>
                    </w:rPr>
                    <w:t xml:space="preserve"> </w:t>
                  </w:r>
                </w:p>
              </w:tc>
              <w:tc>
                <w:tcPr>
                  <w:tcW w:w="3220" w:type="dxa"/>
                  <w:tcMar>
                    <w:left w:w="115" w:type="dxa"/>
                    <w:right w:w="115" w:type="dxa"/>
                  </w:tcMar>
                  <w:vAlign w:val="center"/>
                </w:tcPr>
                <w:p w:rsidRPr="00E31568" w:rsidR="005E1E29" w:rsidP="006E0ADF" w:rsidRDefault="00717B23" w14:paraId="56A0B59E" w14:textId="1A5BD431">
                  <w:pPr>
                    <w:pStyle w:val="aff2"/>
                    <w:keepNext/>
                    <w:rPr>
                      <w:sz w:val="18"/>
                      <w:szCs w:val="18"/>
                    </w:rPr>
                  </w:pPr>
                  <w:r w:rsidRPr="00E31568" w:rsidR="004A6924">
                    <w:rPr>
                      <w:sz w:val="18"/>
                      <w:szCs w:val="18"/>
                    </w:rPr>
                    <w:t>«приложение 6 Сметы»</w:t>
                  </w:r>
                </w:p>
              </w:tc>
              <w:tc>
                <w:tcPr>
                  <w:tcW w:w="3835" w:type="dxa"/>
                  <w:tcMar>
                    <w:left w:w="115" w:type="dxa"/>
                    <w:right w:w="115" w:type="dxa"/>
                  </w:tcMar>
                  <w:vAlign w:val="center"/>
                </w:tcPr>
                <w:p w:rsidRPr="00E31568" w:rsidR="005E1E29" w:rsidP="006E0ADF" w:rsidRDefault="00717B23" w14:paraId="6E645127" w14:textId="501A56FD">
                  <w:pPr>
                    <w:pStyle w:val="aff2"/>
                    <w:keepNext/>
                    <w:jc w:val="right"/>
                    <w:rPr>
                      <w:b/>
                      <w:sz w:val="18"/>
                      <w:szCs w:val="18"/>
                    </w:rPr>
                  </w:pPr>
                  <w:r w:rsidRPr="00E31568" w:rsidR="004C4956">
                    <w:rPr>
                      <w:sz w:val="18"/>
                      <w:szCs w:val="18"/>
                    </w:rPr>
                    <w:t>(не указано)*</w:t>
                  </w:r>
                </w:p>
              </w:tc>
            </w:tr>
          </w:tbl>
          <w:p w:rsidRPr="00E31568" w:rsidR="005E1E29" w:rsidP="006E0ADF" w:rsidRDefault="00717B23" w14:paraId="652486D5" w14:textId="77777777">
            <w:pPr>
              <w:keepNext/>
              <w:ind w:firstLine="0"/>
              <w:rPr>
                <w:sz w:val="18"/>
                <w:szCs w:val="18"/>
              </w:rPr>
            </w:pPr>
          </w:p>
        </w:tc>
      </w:tr>
    </w:tbl>
    <w:p w:rsidRPr="002E25F2" w:rsidR="005E1E29" w:rsidP="00F75AE3" w:rsidRDefault="00717B23"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6E0ADF" w:rsidR="00174CB9" w:rsidP="00CE641A" w:rsidRDefault="00174CB9" w14:paraId="66CBDDBD" w14:textId="77777777">
      <w:pPr>
        <w:pStyle w:val="aff2"/>
        <w:rPr>
          <w:vanish/>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1477"/>
        <w:gridCol w:w="3232"/>
      </w:tblGrid>
      <w:tr>
        <w:trPr>
          <w:cantSplit/>
        </w:trPr>
        <w:tc>
          <w:tcPr>
            <w:tcW w:w="11477" w:type="dxa"/>
            <w:shd w:val="clear" w:color="auto" w:fill="auto"/>
          </w:tcPr>
          <w:p w:rsidRPr="006815A3" w:rsidR="00304EDC" w:rsidP="00BD5D7D" w:rsidRDefault="00717B23" w14:paraId="6EECDA2E" w14:textId="0DE51780">
            <w:pPr>
              <w:pStyle w:val="aff2"/>
              <w:keepNext/>
              <w:jc w:val="right"/>
              <w:rPr>
                <w:b/>
                <w:sz w:val="18"/>
                <w:szCs w:val="18"/>
              </w:rPr>
            </w:pPr>
            <w:r w:rsidRPr="006815A3" w:rsidR="00A36CAE">
              <w:rPr>
                <w:b/>
                <w:sz w:val="18"/>
                <w:szCs w:val="18"/>
              </w:rPr>
              <w:t>Начальная (максимальная) цена</w:t>
            </w:r>
            <w:r w:rsidRPr="006815A3" w:rsidR="00A36CAE">
              <w:rPr>
                <w:sz w:val="18"/>
                <w:szCs w:val="18"/>
              </w:rPr>
              <w:t xml:space="preserve"> </w:t>
            </w:r>
            <w:r w:rsidRPr="006815A3" w:rsidR="00304EDC">
              <w:rPr>
                <w:b/>
                <w:sz w:val="18"/>
                <w:szCs w:val="18"/>
              </w:rPr>
              <w:t>договора</w:t>
            </w:r>
            <w:r w:rsidRPr="006815A3" w:rsidR="001D51BF">
              <w:rPr>
                <w:b/>
                <w:sz w:val="18"/>
                <w:szCs w:val="18"/>
              </w:rPr>
              <w:t>**</w:t>
            </w:r>
            <w:r w:rsidRPr="006815A3" w:rsidR="00FE162B">
              <w:rPr>
                <w:sz w:val="18"/>
                <w:szCs w:val="18"/>
              </w:rPr>
              <w:t xml:space="preserve"> </w:t>
            </w:r>
            <w:r w:rsidRPr="006815A3" w:rsidR="00304EDC">
              <w:rPr>
                <w:b/>
                <w:sz w:val="18"/>
                <w:szCs w:val="18"/>
              </w:rPr>
              <w:t>без НДС:</w:t>
            </w:r>
          </w:p>
          <w:p w:rsidRPr="006815A3" w:rsidR="00304EDC" w:rsidP="00BD5D7D" w:rsidRDefault="00304EDC" w14:paraId="0F7B095B" w14:textId="77777777">
            <w:pPr>
              <w:keepNext/>
              <w:tabs>
                <w:tab w:val="left" w:pos="7690"/>
              </w:tabs>
              <w:ind w:firstLine="0"/>
              <w:jc w:val="right"/>
              <w:rPr>
                <w:b/>
                <w:sz w:val="18"/>
                <w:szCs w:val="18"/>
              </w:rPr>
            </w:pPr>
            <w:r w:rsidRPr="006815A3">
              <w:rPr>
                <w:b/>
                <w:sz w:val="18"/>
                <w:szCs w:val="18"/>
              </w:rPr>
              <w:t>НДС:</w:t>
            </w:r>
          </w:p>
          <w:p w:rsidRPr="006815A3" w:rsidR="00304EDC" w:rsidP="00BD5D7D" w:rsidRDefault="00717B23" w14:paraId="7E22983C" w14:textId="402E255A">
            <w:pPr>
              <w:keepNext/>
              <w:tabs>
                <w:tab w:val="left" w:pos="7690"/>
              </w:tabs>
              <w:ind w:firstLine="0"/>
              <w:jc w:val="right"/>
              <w:rPr>
                <w:b/>
                <w:sz w:val="18"/>
                <w:szCs w:val="18"/>
              </w:rPr>
            </w:pPr>
            <w:r w:rsidRPr="006815A3" w:rsidR="00A36CAE">
              <w:rPr>
                <w:b/>
                <w:sz w:val="18"/>
                <w:szCs w:val="18"/>
              </w:rPr>
              <w:t>Начальная (максимальная) цена</w:t>
            </w:r>
            <w:r w:rsidRPr="006815A3" w:rsidR="00A36CAE">
              <w:rPr>
                <w:sz w:val="18"/>
                <w:szCs w:val="18"/>
              </w:rPr>
              <w:t xml:space="preserve"> </w:t>
            </w:r>
            <w:r w:rsidRPr="006815A3" w:rsidR="00304EDC">
              <w:rPr>
                <w:b/>
                <w:sz w:val="18"/>
                <w:szCs w:val="18"/>
              </w:rPr>
              <w:t>договора</w:t>
            </w:r>
            <w:r w:rsidRPr="006815A3" w:rsidR="001D51BF">
              <w:rPr>
                <w:b/>
                <w:sz w:val="18"/>
                <w:szCs w:val="18"/>
              </w:rPr>
              <w:t>**</w:t>
            </w:r>
            <w:r w:rsidRPr="006815A3" w:rsidR="00AD765E">
              <w:rPr>
                <w:sz w:val="18"/>
                <w:szCs w:val="18"/>
              </w:rPr>
              <w:t xml:space="preserve"> </w:t>
            </w:r>
            <w:r w:rsidRPr="006815A3" w:rsidR="00304EDC">
              <w:rPr>
                <w:b/>
                <w:sz w:val="18"/>
                <w:szCs w:val="18"/>
              </w:rPr>
              <w:t>с НДС:</w:t>
            </w:r>
          </w:p>
        </w:tc>
        <w:tc>
          <w:tcPr>
            <w:tcW w:w="3232" w:type="dxa"/>
            <w:shd w:val="clear" w:color="auto" w:fill="auto"/>
          </w:tcPr>
          <w:p w:rsidRPr="006815A3" w:rsidR="00304EDC" w:rsidP="00BD5D7D" w:rsidRDefault="00717B23" w14:paraId="10372E23" w14:textId="77777777">
            <w:pPr>
              <w:pStyle w:val="aff2"/>
              <w:keepNext/>
              <w:ind w:right="-108"/>
              <w:jc w:val="right"/>
              <w:rPr>
                <w:sz w:val="18"/>
                <w:szCs w:val="18"/>
              </w:rPr>
            </w:pPr>
            <w:r w:rsidRPr="006815A3" w:rsidR="00304EDC">
              <w:rPr>
                <w:b/>
                <w:sz w:val="18"/>
                <w:szCs w:val="18"/>
                <w:lang w:val="en-US"/>
              </w:rPr>
              <w:t>1 762 937,60</w:t>
            </w:r>
          </w:p>
          <w:p w:rsidRPr="006815A3" w:rsidR="00304EDC" w:rsidP="00BD5D7D" w:rsidRDefault="00717B23" w14:paraId="2FF19D67" w14:textId="77777777">
            <w:pPr>
              <w:pStyle w:val="aff2"/>
              <w:keepNext/>
              <w:jc w:val="right"/>
              <w:rPr>
                <w:sz w:val="18"/>
                <w:szCs w:val="18"/>
              </w:rPr>
            </w:pPr>
            <w:r w:rsidRPr="006815A3" w:rsidR="00304EDC">
              <w:rPr>
                <w:b/>
                <w:sz w:val="18"/>
                <w:szCs w:val="18"/>
                <w:lang w:val="en-US"/>
              </w:rPr>
              <w:t>Без НДС</w:t>
            </w:r>
          </w:p>
          <w:p w:rsidRPr="006815A3" w:rsidR="00304EDC" w:rsidP="00BD5D7D" w:rsidRDefault="00717B23" w14:paraId="63304418" w14:textId="77777777">
            <w:pPr>
              <w:pStyle w:val="aff2"/>
              <w:keepNext/>
              <w:jc w:val="right"/>
              <w:rPr>
                <w:sz w:val="18"/>
                <w:szCs w:val="18"/>
              </w:rPr>
            </w:pPr>
            <w:r w:rsidRPr="006815A3" w:rsidR="00304EDC">
              <w:rPr>
                <w:b/>
                <w:sz w:val="18"/>
                <w:szCs w:val="18"/>
                <w:lang w:val="en-US"/>
              </w:rPr>
              <w:t>1 762 937,60</w:t>
            </w:r>
          </w:p>
        </w:tc>
      </w:tr>
    </w:tbl>
    <w:p w:rsidRPr="002E25F2" w:rsidR="000C1137" w:rsidP="00BD5D7D" w:rsidRDefault="00717B23" w14:paraId="2C435291" w14:textId="77777777">
      <w:pPr>
        <w:pStyle w:val="aff2"/>
        <w:keepNext/>
        <w:rPr>
          <w:sz w:val="2"/>
          <w:szCs w:val="2"/>
        </w:rPr>
      </w:pPr>
    </w:p>
    <w:p w:rsidRPr="002E25F2" w:rsidR="00B94160" w:rsidP="00206323" w:rsidRDefault="00717B23"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717B23" w14:paraId="7228F854" w14:textId="39919802">
      <w:pPr>
        <w:pStyle w:val="aff2"/>
        <w:ind w:firstLine="567"/>
      </w:pPr>
    </w:p>
    <w:p w:rsidRPr="002E25F2" w:rsidR="00FE162B" w:rsidP="00D2329E" w:rsidRDefault="00717B23" w14:paraId="7865E5D6" w14:textId="4C5243DC">
      <w:pPr>
        <w:pStyle w:val="aff2"/>
        <w:ind w:firstLine="567"/>
      </w:pPr>
      <w:r w:rsidRPr="002E25F2" w:rsidR="001D51BF">
        <w:rPr>
          <w:b/>
        </w:rPr>
        <w:t>**</w:t>
      </w:r>
      <w:r w:rsidRPr="002E25F2" w:rsidR="00FE162B">
        <w:rPr>
          <w:lang w:eastAsia="en-US"/>
        </w:rPr>
        <w:t xml:space="preserve"> На этапе заключения </w:t>
      </w:r>
      <w:r w:rsidRPr="002E25F2" w:rsidR="00FE162B">
        <w:t>договора</w:t>
      </w:r>
      <w:r w:rsidRPr="002E25F2" w:rsidR="00FE162B">
        <w:t xml:space="preserve"> </w:t>
      </w:r>
      <w:r w:rsidRPr="002E25F2" w:rsidR="00FE162B">
        <w:rPr>
          <w:lang w:eastAsia="en-US"/>
        </w:rPr>
        <w:t xml:space="preserve">указывается цена </w:t>
      </w:r>
      <w:r w:rsidRPr="002E25F2" w:rsidR="00FE162B">
        <w:t>договора</w:t>
      </w:r>
      <w:r w:rsidRPr="002E25F2" w:rsidR="00FE162B">
        <w:t>.</w:t>
      </w:r>
    </w:p>
    <w:p w:rsidRPr="00B361FA" w:rsidR="0042260A" w:rsidP="0042260A" w:rsidRDefault="0042260A" w14:paraId="2DBFCC59" w14:textId="77777777">
      <w:pPr>
        <w:pStyle w:val="aff1"/>
        <w:ind w:left="426" w:firstLine="0"/>
        <w:rPr>
          <w:vanish/>
        </w:rPr>
      </w:pPr>
    </w:p>
    <w:p w:rsidRPr="002E25F2" w:rsidR="00B94160" w:rsidP="00C7315A" w:rsidRDefault="00717B23" w14:paraId="7172E543" w14:textId="241DE59D">
      <w:pPr>
        <w:pStyle w:val="2"/>
        <w:keepLines/>
        <w:widowControl/>
        <w:ind w:left="1077"/>
        <w:textAlignment w:val="auto"/>
        <w:rPr>
          <w:color w:val="000000"/>
          <w:lang w:eastAsia="ru-RU"/>
        </w:rPr>
      </w:pPr>
    </w:p>
    <w:p w:rsidRPr="002E25F2" w:rsidR="00B94160" w:rsidP="00C7315A" w:rsidRDefault="00717B23" w14:paraId="7034CCC1" w14:textId="77777777">
      <w:pPr>
        <w:pStyle w:val="2"/>
        <w:keepLines/>
        <w:widowControl/>
        <w:ind w:left="1077"/>
        <w:textAlignment w:val="auto"/>
        <w:rPr>
          <w:color w:val="000000"/>
          <w:shd w:val="clear" w:color="auto" w:fill="FFFFFF"/>
          <w:lang w:eastAsia="ru-RU"/>
        </w:rPr>
      </w:pPr>
    </w:p>
    <w:p w:rsidRPr="002E25F2" w:rsidR="0001547B" w:rsidP="00CC5533" w:rsidRDefault="00717B23" w14:paraId="28C62637" w14:textId="79BC12E0">
      <w:pPr>
        <w:pStyle w:val="10"/>
        <w:ind w:left="567"/>
      </w:pPr>
      <w:r w:rsidRPr="002E25F2" w:rsidR="006A1F31">
        <w:t xml:space="preserve">2. </w:t>
      </w:r>
      <w:r w:rsidRPr="002E25F2" w:rsidR="00F5458D">
        <w:t xml:space="preserve">   </w:t>
      </w:r>
      <w:r w:rsidRPr="002E25F2" w:rsidR="006A1F31">
        <w:t>Проект сметы</w:t>
      </w:r>
      <w:r w:rsidRPr="002E25F2" w:rsidR="006A1F31">
        <w:t xml:space="preserve"> </w:t>
      </w:r>
      <w:r w:rsidRPr="002E25F2" w:rsidR="0001547B">
        <w:rPr>
          <w:shd w:val="clear" w:color="auto" w:fill="FFFFFF"/>
        </w:rPr>
        <w:t>договора</w:t>
      </w:r>
    </w:p>
    <w:p w:rsidRPr="00023D95" w:rsidR="006A2093" w:rsidP="00CC5533" w:rsidRDefault="006A2093" w14:paraId="0232379F" w14:textId="21A18A21">
      <w:pPr>
        <w:keepNext/>
        <w:rPr>
          <w:iCs/>
          <w:lang w:val="en-US"/>
        </w:rPr>
      </w:pPr>
      <w:r w:rsidRPr="002E25F2">
        <w:rPr>
          <w:b/>
        </w:rPr>
        <w:t>Объект</w:t>
      </w:r>
      <w:r w:rsidRPr="00023D95">
        <w:rPr>
          <w:b/>
          <w:lang w:val="en-US"/>
        </w:rPr>
        <w:t xml:space="preserve"> </w:t>
      </w:r>
      <w:r w:rsidRPr="002E25F2">
        <w:rPr>
          <w:b/>
        </w:rPr>
        <w:t>закупки</w:t>
      </w:r>
      <w:r w:rsidRPr="00023D95">
        <w:rPr>
          <w:b/>
          <w:lang w:val="en-US"/>
        </w:rPr>
        <w:t>:</w:t>
      </w:r>
      <w:r w:rsidRPr="00023D95">
        <w:rPr>
          <w:lang w:val="en-US"/>
        </w:rPr>
        <w:t xml:space="preserve"> </w:t>
      </w:r>
      <w:r w:rsidRPr="00023D95">
        <w:rPr>
          <w:lang w:val="en-US"/>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p w:rsidRPr="00023D95" w:rsidR="006A2093" w:rsidP="00CC5533" w:rsidRDefault="006A2093" w14:paraId="5B8C8037" w14:textId="372C68EF">
      <w:pPr>
        <w:keepNext/>
        <w:rPr>
          <w:lang w:val="en-US"/>
        </w:rPr>
      </w:pPr>
      <w:r w:rsidRPr="002E25F2">
        <w:rPr>
          <w:b/>
        </w:rPr>
        <w:t>Вид</w:t>
      </w:r>
      <w:r w:rsidRPr="00023D95">
        <w:rPr>
          <w:b/>
          <w:lang w:val="en-US"/>
        </w:rPr>
        <w:t xml:space="preserve"> </w:t>
      </w:r>
      <w:r w:rsidRPr="002E25F2">
        <w:rPr>
          <w:b/>
        </w:rPr>
        <w:t>работ</w:t>
      </w:r>
      <w:r w:rsidRPr="00023D95">
        <w:rPr>
          <w:b/>
          <w:lang w:val="en-US"/>
        </w:rPr>
        <w:t xml:space="preserve">: </w:t>
      </w:r>
      <w:r w:rsidRPr="00023D95">
        <w:rPr>
          <w:lang w:val="en-US"/>
        </w:rPr>
        <w:t>Смета без Сводного Сметного Расчета (ССР)</w:t>
      </w:r>
      <w:r w:rsidRPr="00023D95">
        <w:rPr>
          <w:lang w:val="en-US"/>
        </w:rPr>
        <w:t xml:space="preserve"> </w:t>
      </w:r>
    </w:p>
    <w:p w:rsidRPr="002E25F2" w:rsidR="006A2093" w:rsidP="00CC5533" w:rsidRDefault="006A2093" w14:paraId="381F9354" w14:textId="0F0A9622">
      <w:pPr>
        <w:keepNext/>
        <w:spacing w:after="240"/>
      </w:pPr>
      <w:r w:rsidRPr="002E25F2">
        <w:rPr>
          <w:b/>
        </w:rPr>
        <w:t>Наименование файла сметы:</w:t>
      </w:r>
      <w:r w:rsidRPr="002E25F2">
        <w:t xml:space="preserve"> </w:t>
      </w:r>
      <w:r w:rsidRPr="002E25F2" w:rsidR="002E7AC7">
        <w:t>«приложение 6 Сметы»</w:t>
      </w:r>
    </w:p>
    <w:p w:rsidRPr="002E25F2" w:rsidR="00B82E03" w:rsidP="004F75C5" w:rsidRDefault="00B82E03" w14:paraId="7D97E0C4" w14:textId="77777777">
      <w:pPr>
        <w:ind w:firstLine="0"/>
      </w:pPr>
    </w:p>
    <w:p w:rsidRPr="002E25F2" w:rsidR="00B374AE" w:rsidP="00BD5D7D" w:rsidRDefault="00717B23"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r w:rsidRPr="002E25F2" w:rsidR="0047065B">
        <w:rPr>
          <w:color w:val="auto"/>
        </w:rPr>
        <w:t>(график исполнения</w:t>
      </w:r>
      <w:r w:rsidRPr="002E25F2" w:rsidR="0047065B">
        <w:t xml:space="preserve"> </w:t>
      </w:r>
      <w:r w:rsidRPr="002E25F2" w:rsidR="0047065B">
        <w:rPr>
          <w:shd w:val="clear" w:color="auto" w:fill="FFFFFF"/>
        </w:rPr>
        <w:t>договора</w:t>
      </w:r>
      <w:r w:rsidRPr="002E25F2" w:rsidR="0047065B">
        <w:t>)</w:t>
      </w:r>
    </w:p>
    <w:p w:rsidRPr="002E25F2" w:rsidR="00B94160" w:rsidP="00D62BDE" w:rsidRDefault="00717B23" w14:paraId="32EEBC32" w14:textId="4FC3AFEA">
      <w:pPr>
        <w:pStyle w:val="2"/>
        <w:numPr>
          <w:ilvl w:val="0"/>
          <w:numId w:val="1"/>
        </w:numPr>
      </w:pPr>
      <w:r w:rsidRPr="002E25F2" w:rsidR="00C40026">
        <w:rPr>
          <w:lang w:val="en-US"/>
        </w:rPr>
        <w:t>График выполнения строительно-монтажных работ</w:t>
      </w:r>
    </w:p>
    <w:p w:rsidRPr="002E25F2" w:rsidR="00D62BDE" w:rsidP="00C12237" w:rsidRDefault="00717B23"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717B23" w14:paraId="4721122C" w14:textId="0BE6C3BA">
            <w:pPr>
              <w:pStyle w:val="19"/>
              <w:keepNext/>
              <w:jc w:val="center"/>
              <w:rPr>
                <w:sz w:val="18"/>
                <w:szCs w:val="18"/>
              </w:rPr>
            </w:pPr>
            <w:r w:rsidRPr="00492BD3" w:rsidR="00492BD3">
              <w:rPr>
                <w:bCs/>
                <w:sz w:val="18"/>
                <w:szCs w:val="18"/>
              </w:rPr>
              <w:t>Порядковый номер</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r w:rsidRPr="00B21163" w:rsidR="00AA59AB">
              <w:rPr>
                <w:bCs/>
                <w:sz w:val="18"/>
                <w:szCs w:val="18"/>
              </w:rPr>
              <w:t>вида работ</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w:t>
            </w:r>
            <w:r w:rsidRPr="00B21163">
              <w:rPr>
                <w:bCs/>
                <w:sz w:val="18"/>
                <w:szCs w:val="18"/>
              </w:rPr>
              <w:t>о</w:t>
            </w:r>
            <w:r w:rsidRPr="00B21163">
              <w:rPr>
                <w:bCs/>
                <w:sz w:val="18"/>
                <w:szCs w:val="18"/>
              </w:rPr>
              <w:t>ставления резул</w:t>
            </w:r>
            <w:r w:rsidRPr="00B21163">
              <w:rPr>
                <w:bCs/>
                <w:sz w:val="18"/>
                <w:szCs w:val="18"/>
              </w:rPr>
              <w:t>ь</w:t>
            </w:r>
            <w:r w:rsidRPr="00B21163">
              <w:rPr>
                <w:bCs/>
                <w:sz w:val="18"/>
                <w:szCs w:val="18"/>
              </w:rPr>
              <w:t>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490" w:type="pct"/>
            <w:vMerge w:val="restart"/>
            <w:vAlign w:val="center"/>
          </w:tcPr>
          <w:p w:rsidRPr="00FB2F82" w:rsidR="00B94160" w:rsidP="004221D6" w:rsidRDefault="00717B23"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717B23" w14:paraId="63EF041C" w14:textId="04495F71">
            <w:pPr>
              <w:ind w:firstLine="52"/>
              <w:rPr>
                <w:sz w:val="18"/>
                <w:szCs w:val="18"/>
              </w:rPr>
            </w:pPr>
            <w:r w:rsidRPr="00B21163" w:rsidR="00C40026">
              <w:rPr>
                <w:sz w:val="18"/>
                <w:szCs w:val="18"/>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622" w:type="pct"/>
            <w:tcBorders>
              <w:bottom w:val="single" w:color="auto" w:sz="4" w:space="0"/>
            </w:tcBorders>
            <w:vAlign w:val="center"/>
          </w:tcPr>
          <w:p w:rsidRPr="00B21163" w:rsidR="00B94160" w:rsidP="001847E9" w:rsidRDefault="00717B23"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717B23"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717B23"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473384" w:rsidP="001847E9" w:rsidRDefault="00717B23" w14:paraId="4B9BDF95" w14:textId="77777777">
            <w:pPr>
              <w:pStyle w:val="aff1"/>
              <w:numPr>
                <w:ilvl w:val="0"/>
                <w:numId w:val="5"/>
              </w:numPr>
              <w:jc w:val="both"/>
              <w:rPr>
                <w:sz w:val="18"/>
                <w:szCs w:val="18"/>
                <w:lang w:val="en-US"/>
              </w:rPr>
            </w:pPr>
            <w:r w:rsidRPr="00B21163" w:rsidR="00473384">
              <w:rPr>
                <w:sz w:val="18"/>
                <w:szCs w:val="18"/>
                <w:lang w:val="en-US"/>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 (Смета без Сводного Сметного Расчета (ССР))</w:t>
            </w:r>
          </w:p>
          <w:p w:rsidRPr="00B21163" w:rsidR="00473384" w:rsidP="001847E9" w:rsidRDefault="00BD0601" w14:paraId="35DD4114" w14:textId="444FC283">
            <w:pPr>
              <w:rPr>
                <w:sz w:val="18"/>
                <w:szCs w:val="18"/>
                <w:lang w:val="en-US"/>
              </w:rPr>
            </w:pPr>
            <w:r w:rsidRPr="00B21163">
              <w:rPr>
                <w:sz w:val="18"/>
                <w:szCs w:val="18"/>
                <w:lang w:val="en-US"/>
              </w:rPr>
              <w:t xml:space="preserve">  </w:t>
            </w:r>
            <w:r w:rsidRPr="00B21163" w:rsidR="00473384">
              <w:rPr>
                <w:sz w:val="18"/>
                <w:szCs w:val="18"/>
                <w:lang w:val="en-US"/>
              </w:rPr>
              <w:t>Физический объем работ: согласно смете</w:t>
            </w:r>
            <w:r w:rsidRPr="00B21163" w:rsidR="00473384">
              <w:rPr>
                <w:b/>
                <w:sz w:val="18"/>
                <w:szCs w:val="18"/>
                <w:lang w:val="en-US"/>
              </w:rPr>
              <w:t xml:space="preserve"> </w:t>
            </w:r>
            <w:r w:rsidRPr="00B21163" w:rsidR="00B33A8D">
              <w:rPr>
                <w:sz w:val="18"/>
                <w:szCs w:val="18"/>
                <w:lang w:val="en-US"/>
              </w:rPr>
              <w:t>«приложение 6 Сметы»</w:t>
            </w:r>
          </w:p>
          <w:p w:rsidRPr="00B21163" w:rsidR="00674617" w:rsidP="001847E9" w:rsidRDefault="00674617" w14:paraId="2BD4C99F" w14:textId="579109E3">
            <w:pPr>
              <w:ind w:firstLine="0"/>
              <w:jc w:val="both"/>
              <w:rPr>
                <w:sz w:val="18"/>
                <w:szCs w:val="18"/>
                <w:lang w:val="en-US"/>
              </w:rPr>
            </w:pPr>
            <w:r w:rsidRPr="00B21163">
              <w:rPr>
                <w:sz w:val="18"/>
                <w:szCs w:val="18"/>
                <w:lang w:val="en-US"/>
              </w:rPr>
              <w:t xml:space="preserve">            </w:t>
            </w:r>
            <w:r w:rsidRPr="00B21163">
              <w:rPr>
                <w:b/>
                <w:sz w:val="18"/>
                <w:szCs w:val="18"/>
                <w:lang w:val="en-US"/>
              </w:rPr>
              <w:t>Срок начала передачи материалов, оборудования Заказчика:</w:t>
            </w:r>
            <w:r w:rsidRPr="00B21163">
              <w:rPr>
                <w:sz w:val="18"/>
                <w:szCs w:val="18"/>
                <w:lang w:val="en-US"/>
              </w:rPr>
              <w:t xml:space="preserve"> </w:t>
            </w:r>
            <w:r w:rsidRPr="00B21163">
              <w:rPr>
                <w:sz w:val="18"/>
                <w:szCs w:val="18"/>
                <w:lang w:val="en-US"/>
              </w:rPr>
              <w:t>не установлен</w:t>
            </w:r>
          </w:p>
          <w:p w:rsidRPr="00B21163" w:rsidR="00473384" w:rsidP="001847E9" w:rsidRDefault="00674617" w14:paraId="728E3952" w14:textId="7235283F">
            <w:pPr>
              <w:ind w:firstLine="0"/>
              <w:rPr>
                <w:sz w:val="18"/>
                <w:szCs w:val="18"/>
                <w:lang w:val="en-US"/>
              </w:rPr>
            </w:pPr>
            <w:r w:rsidRPr="00B21163">
              <w:rPr>
                <w:b/>
                <w:sz w:val="18"/>
                <w:szCs w:val="18"/>
                <w:lang w:val="en-US"/>
              </w:rPr>
              <w:lastRenderedPageBreak/>
              <w:t xml:space="preserve">            </w:t>
            </w:r>
            <w:r w:rsidRPr="00B21163">
              <w:rPr>
                <w:b/>
                <w:sz w:val="18"/>
                <w:szCs w:val="18"/>
                <w:lang w:val="en-US"/>
              </w:rPr>
              <w:t>Срок окончания передачи материалов, оборудования Заказчика:</w:t>
            </w:r>
            <w:r w:rsidRPr="00B21163">
              <w:rPr>
                <w:sz w:val="18"/>
                <w:szCs w:val="18"/>
                <w:lang w:val="en-US"/>
              </w:rPr>
              <w:t xml:space="preserve"> </w:t>
            </w:r>
            <w:r w:rsidRPr="00B21163">
              <w:rPr>
                <w:sz w:val="18"/>
                <w:szCs w:val="18"/>
                <w:lang w:val="en-US"/>
              </w:rPr>
              <w:t>не установлен</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717B23" w14:paraId="03132ED9" w14:textId="0BE2E1F9">
            <w:pPr>
              <w:ind w:firstLine="0"/>
              <w:rPr>
                <w:sz w:val="18"/>
                <w:szCs w:val="18"/>
                <w:lang w:val="en-US"/>
              </w:rPr>
            </w:pPr>
          </w:p>
          <w:p w:rsidRPr="00B21163" w:rsidR="00473384" w:rsidP="00FB2F82" w:rsidRDefault="00717B23" w14:paraId="5F9D16DB" w14:textId="6750E95C">
            <w:pPr>
              <w:ind w:firstLine="0"/>
              <w:rPr>
                <w:sz w:val="18"/>
                <w:szCs w:val="18"/>
                <w:lang w:val="en-US"/>
              </w:rPr>
            </w:pPr>
            <w:r w:rsidRPr="00B21163" w:rsidR="00473384">
              <w:rPr>
                <w:b/>
                <w:sz w:val="18"/>
                <w:szCs w:val="18"/>
                <w:lang w:val="en-US"/>
              </w:rPr>
              <w:t>Срок начала исполнения вида работ Подрядчиком**:</w:t>
            </w:r>
            <w:r w:rsidRPr="00B21163" w:rsidR="00B33A8D">
              <w:rPr>
                <w:sz w:val="18"/>
                <w:szCs w:val="18"/>
                <w:lang w:val="en-US"/>
              </w:rPr>
              <w:t xml:space="preserve"> </w:t>
            </w:r>
            <w:r w:rsidRPr="00B21163" w:rsidR="00473384">
              <w:rPr>
                <w:sz w:val="18"/>
                <w:szCs w:val="18"/>
                <w:lang w:val="en-US"/>
              </w:rPr>
              <w:t>0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717B23" w14:paraId="56D55BBF" w14:textId="74583032">
            <w:pPr>
              <w:ind w:firstLine="0"/>
              <w:rPr>
                <w:sz w:val="18"/>
                <w:szCs w:val="18"/>
                <w:lang w:val="en-US"/>
              </w:rPr>
            </w:pPr>
            <w:r w:rsidRPr="00B21163" w:rsidR="00473384">
              <w:rPr>
                <w:b/>
                <w:sz w:val="18"/>
                <w:szCs w:val="18"/>
                <w:lang w:val="en-US"/>
              </w:rPr>
              <w:t>Срок окончания исполнения вида работ Подрядчиком**:</w:t>
            </w:r>
            <w:r w:rsidRPr="00B21163" w:rsidR="00B33A8D">
              <w:rPr>
                <w:sz w:val="18"/>
                <w:szCs w:val="18"/>
                <w:lang w:val="en-US"/>
              </w:rPr>
              <w:t xml:space="preserve"> </w:t>
            </w:r>
            <w:r w:rsidRPr="00B21163" w:rsidR="00473384">
              <w:rPr>
                <w:sz w:val="18"/>
                <w:szCs w:val="18"/>
                <w:lang w:val="en-US"/>
              </w:rPr>
              <w:t>30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717B23"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717B23"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30C29B1" w14:textId="77777777">
            <w:pPr>
              <w:pStyle w:val="aff2"/>
              <w:rPr>
                <w:sz w:val="18"/>
                <w:szCs w:val="18"/>
              </w:rPr>
            </w:pPr>
            <w:r w:rsidRPr="00B21163" w:rsidR="00524449">
              <w:rPr>
                <w:sz w:val="18"/>
                <w:szCs w:val="18"/>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64FE786E" w14:textId="77777777">
            <w:pPr>
              <w:pStyle w:val="aff2"/>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0F9B67E" w14:textId="77777777">
            <w:pPr>
              <w:pStyle w:val="aff2"/>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115F0E3F" w14:textId="77777777">
            <w:pPr>
              <w:pStyle w:val="aff2"/>
              <w:rPr>
                <w:sz w:val="18"/>
                <w:szCs w:val="18"/>
              </w:rPr>
            </w:pPr>
            <w:r w:rsidRPr="00B21163" w:rsidR="00524449">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0F9B67E" w14:textId="77777777">
            <w:pPr>
              <w:pStyle w:val="aff2"/>
              <w:rPr>
                <w:sz w:val="18"/>
                <w:szCs w:val="18"/>
              </w:rPr>
            </w:pPr>
            <w:r w:rsidRPr="00B21163" w:rsidR="00524449">
              <w:rPr>
                <w:sz w:val="18"/>
                <w:szCs w:val="18"/>
              </w:rPr>
              <w:t>Заказчик</w:t>
            </w:r>
          </w:p>
        </w:tc>
      </w:tr>
    </w:tbl>
    <w:p w:rsidRPr="002E25F2" w:rsidR="00524449" w:rsidP="00524449" w:rsidRDefault="00717B23"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717B23"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717B23"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717B23" w14:paraId="44C8936E" w14:textId="77777777">
            <w:pPr>
              <w:pStyle w:val="aff2"/>
              <w:rPr>
                <w:sz w:val="18"/>
                <w:szCs w:val="18"/>
                <w:lang w:val="en-US"/>
              </w:rPr>
            </w:pPr>
            <w:r w:rsidRPr="00B21163" w:rsidR="00C40026">
              <w:rPr>
                <w:sz w:val="18"/>
                <w:szCs w:val="18"/>
              </w:rPr>
              <w:t>Оплата за 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2040" w:type="dxa"/>
            <w:tcBorders>
              <w:bottom w:val="single" w:color="auto" w:sz="4" w:space="0"/>
            </w:tcBorders>
            <w:vAlign w:val="center"/>
          </w:tcPr>
          <w:p w:rsidRPr="00B21163" w:rsidR="00B94160" w:rsidP="00061E00" w:rsidRDefault="00717B23"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717B23"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717B23"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717B23"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717B23"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717B23"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717B23"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717B23"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717B23"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Московская область, Волоколамский район, сельское поселение Чисменское, поселок станции Дубосеково, дом 8</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Московская обл., Истринский р-н, п.г.т. Снегири, дер. Турово, д/о "Лесная поляна"</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Московская область, Клинский район, п. Чайковского, д. 10</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Московская обл., Волоколамский р-н, дер. Середниково</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Наро-Фоминский городской округ, Московская область, у деревни Литвиново</w:t>
            </w:r>
          </w:p>
        </w:tc>
      </w:tr>
    </w:tbl>
    <w:p w:rsidR="00CB4470" w:rsidP="00F669E7" w:rsidRDefault="00717B23"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lastRenderedPageBreak/>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717B23"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717B23"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717B23"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717B23"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31.12.2023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717B23"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r w:rsidRPr="00B21163" w:rsidR="00C40026">
              <w:rPr>
                <w:sz w:val="18"/>
                <w:szCs w:val="18"/>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r w:rsidRPr="00B21163" w:rsidR="00C40026">
              <w:rPr>
                <w:sz w:val="18"/>
                <w:szCs w:val="18"/>
              </w:rPr>
              <w:t>Оплата за 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bl>
    <w:p w:rsidRPr="002E25F2" w:rsidR="00A7518B" w:rsidRDefault="00717B23" w14:paraId="1A70695D" w14:textId="77777777"/>
    <w:p w:rsidRPr="00524449" w:rsidR="00B94160" w:rsidP="00524449" w:rsidRDefault="00717B23"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0AA822E4" w14:textId="77777777">
            <w:pPr>
              <w:pStyle w:val="aff2"/>
              <w:rPr>
                <w:sz w:val="18"/>
                <w:szCs w:val="18"/>
              </w:rPr>
            </w:pPr>
            <w:r w:rsidRPr="000776B0" w:rsidR="00C40026">
              <w:rPr>
                <w:sz w:val="18"/>
                <w:szCs w:val="18"/>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717B23" w14:paraId="57898566" w14:textId="77777777">
      <w:pPr>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ством системы электронного документооборота Портала исполнения контрактов Единой автоматизированной системы управления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717B23">
        <w:fldChar w:fldCharType="begin"/>
      </w:r>
      <w:r w:rsidR="00717B23">
        <w:instrText xml:space="preserve"> SEQ Таблица \* ARABIC </w:instrText>
      </w:r>
      <w:r w:rsidR="00717B23">
        <w:fldChar w:fldCharType="separate"/>
      </w:r>
      <w:r w:rsidRPr="002E25F2">
        <w:t>4</w:t>
      </w:r>
      <w:r w:rsidR="00717B23">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717B23"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02A65" w14:textId="77777777" w:rsidR="00717B23" w:rsidRDefault="00717B23">
      <w:r>
        <w:separator/>
      </w:r>
    </w:p>
  </w:endnote>
  <w:endnote w:type="continuationSeparator" w:id="0">
    <w:p w14:paraId="5B1CF986" w14:textId="77777777" w:rsidR="00717B23" w:rsidRDefault="0071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E7BBB" w:rsidRDefault="00BE7BBB" w14:paraId="1C92AAAF" w14:textId="76781A02">
    <w:pPr>
      <w:pStyle w:val="af3"/>
    </w:pPr>
    <w:r>
      <w:fldChar w:fldCharType="begin"/>
    </w:r>
    <w:r>
      <w:instrText>PAGE   \* MERGEFORMAT</w:instrText>
    </w:r>
    <w:r>
      <w:fldChar w:fldCharType="separate"/>
    </w:r>
    <w:r w:rsidR="003F6FCA">
      <w:rPr>
        <w:noProof/>
      </w:rPr>
      <w:t>75</w:t>
    </w:r>
    <w:r>
      <w:fldChar w:fldCharType="end"/>
    </w:r>
    <w:r>
      <w:tab/>
    </w:r>
    <w:r>
      <w:tab/>
    </w:r>
    <w:r>
      <w:rPr>
        <w:shd w:val="clear" w:color="auto" w:fill="FFFFFF"/>
      </w:rPr>
      <w:t xml:space="preserve">Номер позиции плана закупок в </w:t>
    </w:r>
    <w:r>
      <w:t>ЕАСУЗ:</w:t>
    </w:r>
    <w:r>
      <w:t>040389-23</w:t>
    </w:r>
  </w:p>
  <w:p w:rsidR="00BE7BBB" w:rsidRDefault="00BE7BBB"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318F5" w14:textId="77777777" w:rsidR="00717B23" w:rsidRDefault="00717B23">
      <w:r>
        <w:separator/>
      </w:r>
    </w:p>
  </w:footnote>
  <w:footnote w:type="continuationSeparator" w:id="0">
    <w:p w14:paraId="763C0965" w14:textId="77777777" w:rsidR="00717B23" w:rsidRDefault="00717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uiPriority="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lsdException w:name="Balloon Text" w:uiPriority="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1" w:type="character">
    <w:name w:val="Unresolved Mention1"/>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000000" w:rsidRDefault="00991AFE">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D4" w:rsidRDefault="009D0FD4">
      <w:pPr>
        <w:spacing w:line="240" w:lineRule="auto"/>
      </w:pPr>
      <w:r>
        <w:separator/>
      </w:r>
    </w:p>
  </w:endnote>
  <w:endnote w:type="continuationSeparator" w:id="0">
    <w:p w:rsidR="009D0FD4" w:rsidRDefault="009D0FD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D4" w:rsidRDefault="009D0FD4">
      <w:pPr>
        <w:spacing w:after="0" w:line="240" w:lineRule="auto"/>
      </w:pPr>
      <w:r>
        <w:separator/>
      </w:r>
    </w:p>
  </w:footnote>
  <w:footnote w:type="continuationSeparator" w:id="0">
    <w:p w:rsidR="009D0FD4" w:rsidRDefault="009D0FD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1AF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313F5-F97C-48F4-83E7-48FE65AA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88</Pages>
  <Words>10506</Words>
  <Characters>59886</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30</cp:revision>
  <cp:lastPrinted>2016-02-16T07:09:00Z</cp:lastPrinted>
  <dcterms:created xsi:type="dcterms:W3CDTF">2022-12-19T12:59:00Z</dcterms:created>
  <dcterms:modified xsi:type="dcterms:W3CDTF">2023-03-30T06:00:00Z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