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«07» июня 2024г.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Проведение обязательного аудита бухгалтерской (финансовой) отчетности МУП "Водоканал" г.о. Кашира за 2023 год</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2024</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 Кашира, ул.Советская, д.28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 Кашира, ул.Советская, д.28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Краснова Елена Алексеевна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proofErr w:type="spellStart"/>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roofErr w:type="spellEnd"/>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Проведение обязательного аудита бухгалтерской (финансовой) отчетности МУП "Водоканал" г.о. Кашира за 2023 год</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г.о. Кашира ул. Советская д.28 пом 140-143;</w:t>
              <w:br/>
              <w:t>График оказания услуг: до 30.08.2024;</w:t>
              <w:br/>
              <w:t>Условия оказания услуг: В соответствии с документацией закупки</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165 000 (сто шестьдесят пять тысяч)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165 000 рублей 00 копеек</w:t>
              <w:br/>
              <w:t/>
              <w:br/>
              <w:t>ОКПД2: 69.20.10.000 Услуги по проведению финансового аудита;</w:t>
              <w:br/>
              <w:t/>
              <w:br/>
              <w:t>ОКВЭД2: 69.20 Деятельность по оказанию услуг в области бухгалтерского учета, по проведению финансового аудита, по налоговому консультированию;</w:t>
              <w:br/>
              <w:t/>
              <w:br/>
              <w:t>Код КОЗ2: 21.105.08.01.01.01.003 Услуги по проведению финансового аудита;</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документацией закупки</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63572723" w:rsidR="001D08F4" w:rsidRPr="0069451E" w:rsidRDefault="00DD2DAE"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1D08F4" w:rsidRPr="0069451E">
              <w:rPr>
                <w:rFonts w:ascii="Times New Roman" w:eastAsia="Arial Unicode MS" w:hAnsi="Times New Roman" w:cs="Times New Roman"/>
                <w:color w:val="00000A"/>
                <w:sz w:val="24"/>
                <w:szCs w:val="24"/>
              </w:rPr>
              <w:t>;</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lastRenderedPageBreak/>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Постановление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1D08F4" w:rsidRPr="0063669B">
              <w:rPr>
                <w:rFonts w:ascii="Times New Roman" w:eastAsia="Times New Roman" w:hAnsi="Times New Roman" w:cs="Times New Roman"/>
                <w:color w:val="00000A"/>
              </w:rPr>
              <w:lastRenderedPageBreak/>
              <w:t>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w:t>
            </w:r>
            <w:r w:rsidRPr="003B20A5">
              <w:rPr>
                <w:rFonts w:ascii="Times New Roman" w:eastAsia="Arial Unicode MS" w:hAnsi="Times New Roman" w:cs="Times New Roman"/>
                <w:sz w:val="24"/>
                <w:szCs w:val="24"/>
              </w:rPr>
              <w:lastRenderedPageBreak/>
              <w:t>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2.11.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«11» июня 2024</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«01» июля 2024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«11» июня 2024</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«03» июля 2024 в 12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«03» июля 2024</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«03» июля 2024</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«03» июля 2024</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«03» июля 2024</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«03» июля 2024</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Start w:id="467" w:name="_Toc375898323"/>
      <w:bookmarkStart w:id="468" w:name="_Toc375898907"/>
      <w:bookmarkStart w:id="469" w:name="_Toc376103922"/>
      <w:bookmarkStart w:id="470" w:name="_Toc376104019"/>
      <w:bookmarkStart w:id="471" w:name="_Toc376104177"/>
      <w:bookmarkStart w:id="472" w:name="_Toc376104451"/>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0"/>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7625" w14:textId="77777777" w:rsidR="00AA3A21" w:rsidRDefault="00AA3A21">
      <w:r>
        <w:separator/>
      </w:r>
    </w:p>
  </w:endnote>
  <w:endnote w:type="continuationSeparator" w:id="0">
    <w:p w14:paraId="2A5F7BD5" w14:textId="77777777" w:rsidR="00AA3A21" w:rsidRDefault="00A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FA8B" w14:textId="77777777" w:rsidR="00AA3A21" w:rsidRDefault="00AA3A21">
      <w:r>
        <w:separator/>
      </w:r>
    </w:p>
  </w:footnote>
  <w:footnote w:type="continuationSeparator" w:id="0">
    <w:p w14:paraId="3E6F6DE0" w14:textId="77777777" w:rsidR="00AA3A21" w:rsidRDefault="00AA3A21">
      <w:r>
        <w:continuationSeparator/>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3A21"/>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2DAE"/>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33</Pages>
  <Words>10438</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69796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203</cp:revision>
  <cp:lastPrinted>2020-02-21T12:46:00Z</cp:lastPrinted>
  <dcterms:created xsi:type="dcterms:W3CDTF">2020-05-22T11:58:00Z</dcterms:created>
  <dcterms:modified xsi:type="dcterms:W3CDTF">2024-01-25T15:27:00Z</dcterms:modified>
</cp:coreProperties>
</file>