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D2608B">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D2608B">
      <w:pPr>
        <w:tabs>
          <w:tab w:val="left" w:pos="10770"/>
        </w:tabs>
        <w:ind w:left="1418"/>
      </w:pPr>
      <w:r w:rsidR="00FC0CF3">
        <w:t>Реестровый номер позиции ПЗ (ЕАСУЗ):</w:t>
      </w:r>
      <w:r w:rsidRPr="005A4720" w:rsidR="00FC0CF3">
        <w:t xml:space="preserve"> </w:t>
      </w:r>
      <w:r w:rsidR="000511FE">
        <w:t>110011-21</w:t>
      </w:r>
    </w:p>
    <w:p w:rsidR="007C3BF1" w:rsidRDefault="008C2287">
      <w:pPr>
        <w:ind w:left="1418"/>
      </w:pPr>
      <w:r>
        <w:rPr>
          <w:szCs w:val="28"/>
        </w:rPr>
        <w:t>Год планирования</w:t>
      </w:r>
      <w:r>
        <w:t xml:space="preserve">: </w:t>
      </w:r>
      <w:r>
        <w:t>2021</w:t>
      </w:r>
    </w:p>
    <w:p w:rsidR="007C3BF1" w:rsidRDefault="008C2287">
      <w:pPr>
        <w:ind w:left="1418"/>
      </w:pPr>
      <w:r>
        <w:t xml:space="preserve">Предмет </w:t>
      </w:r>
      <w:r>
        <w:t>договора</w:t>
      </w:r>
      <w:r>
        <w:t xml:space="preserve">: </w:t>
      </w:r>
      <w:r>
        <w:t>Поставка горюче-смазочных материалов</w:t>
      </w:r>
    </w:p>
    <w:p w:rsidR="007C3BF1" w:rsidRDefault="008C2287">
      <w:pPr>
        <w:ind w:left="1418"/>
      </w:pPr>
      <w:r>
        <w:t xml:space="preserve">Цена </w:t>
      </w:r>
      <w:r>
        <w:t>договора</w:t>
      </w:r>
      <w:r>
        <w:t xml:space="preserve">, руб.: </w:t>
      </w:r>
      <w:r>
        <w:t>2 518 080,00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t xml:space="preserve">ИНН: </w:t>
      </w:r>
      <w:r>
        <w:t>5010036291</w:t>
      </w:r>
    </w:p>
    <w:p w:rsidR="007C3BF1" w:rsidRDefault="008C2287">
      <w:pPr>
        <w:ind w:left="1418"/>
      </w:pPr>
      <w:r>
        <w:lastRenderedPageBreak/>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RDefault="00D2608B">
            <w:pPr>
              <w:pStyle w:val="aff1"/>
            </w:pPr>
            <w:r w:rsidR="008C2287">
              <w:rPr>
                <w:rStyle w:val="1a"/>
              </w:rPr>
              <w:t>КОЗ / ОКПД 2</w:t>
            </w:r>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trPr>
          <w:cantSplit/>
        </w:trPr>
        <w:tc>
          <w:tcPr>
            <w:tcW w:w="2235" w:type="dxa"/>
            <w:shd w:val="clear" w:color="auto" w:fill="auto"/>
          </w:tcPr>
          <w:p w:rsidR="007C3BF1" w:rsidRDefault="00D2608B">
            <w:pPr>
              <w:pStyle w:val="aff1"/>
            </w:pPr>
            <w:r w:rsidR="008C2287">
              <w:t>01.08.01.03.04.02</w:t>
            </w:r>
            <w:r w:rsidR="008C2287">
              <w:rPr>
                <w:b/>
              </w:rPr>
              <w:t xml:space="preserve"> / </w:t>
            </w:r>
            <w:r w:rsidR="008C2287">
              <w:t>19.20.21.125</w:t>
            </w:r>
          </w:p>
          <w:p w:rsidR="007C3BF1" w:rsidRDefault="00D2608B">
            <w:pPr>
              <w:pStyle w:val="aff1"/>
              <w:rPr>
                <w:lang w:val="en-US"/>
              </w:rPr>
            </w:pPr>
          </w:p>
        </w:tc>
        <w:tc>
          <w:tcPr>
            <w:tcW w:w="3003" w:type="dxa"/>
            <w:shd w:val="clear" w:color="auto" w:fill="auto"/>
          </w:tcPr>
          <w:p w:rsidR="007C3BF1" w:rsidRDefault="00D2608B">
            <w:pPr>
              <w:pStyle w:val="aff1"/>
            </w:pPr>
            <w:r w:rsidR="008C2287">
              <w:t>Бензин автомобильный АИ-92 экологического класса не ниже К5 (розничная реализация)</w:t>
            </w:r>
          </w:p>
        </w:tc>
        <w:tc>
          <w:tcPr>
            <w:tcW w:w="2430" w:type="dxa"/>
          </w:tcPr>
          <w:p w:rsidR="007C3BF1" w:rsidRDefault="008C2287">
            <w:pPr>
              <w:pStyle w:val="aff1"/>
            </w:pPr>
            <w:r>
              <w:t>(не указано)*</w:t>
            </w:r>
          </w:p>
        </w:tc>
        <w:tc>
          <w:tcPr>
            <w:tcW w:w="1654" w:type="dxa"/>
          </w:tcPr>
          <w:p w:rsidR="007C3BF1" w:rsidRDefault="00D2608B">
            <w:pPr>
              <w:pStyle w:val="aff1"/>
            </w:pPr>
            <w:r w:rsidR="008C2287">
              <w:t>32 000,00</w:t>
            </w:r>
          </w:p>
        </w:tc>
        <w:tc>
          <w:tcPr>
            <w:tcW w:w="1595" w:type="dxa"/>
            <w:shd w:val="clear" w:color="auto" w:fill="auto"/>
          </w:tcPr>
          <w:p w:rsidR="007C3BF1" w:rsidRDefault="00D2608B">
            <w:pPr>
              <w:pStyle w:val="aff1"/>
            </w:pPr>
            <w:r w:rsidR="008C2287">
              <w:t>Литр;^кубический дециметр</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01.08.01.10.01.06</w:t>
            </w:r>
            <w:r w:rsidR="008C2287">
              <w:rPr>
                <w:b/>
              </w:rPr>
              <w:t xml:space="preserve"> / </w:t>
            </w:r>
            <w:r w:rsidR="008C2287">
              <w:t>19.20.21.315</w:t>
            </w:r>
          </w:p>
          <w:p w:rsidR="007C3BF1" w:rsidRDefault="00D2608B">
            <w:pPr>
              <w:pStyle w:val="aff1"/>
              <w:rPr>
                <w:lang w:val="en-US"/>
              </w:rPr>
            </w:pPr>
          </w:p>
        </w:tc>
        <w:tc>
          <w:tcPr>
            <w:tcW w:w="3003" w:type="dxa"/>
            <w:shd w:val="clear" w:color="auto" w:fill="auto"/>
          </w:tcPr>
          <w:p w:rsidR="007C3BF1" w:rsidRDefault="00D2608B">
            <w:pPr>
              <w:pStyle w:val="aff1"/>
            </w:pPr>
            <w:r w:rsidR="008C2287">
              <w:t>Топливо дизельное летнее экологического класса не ниже К5 (розничная поставка)</w:t>
            </w:r>
          </w:p>
        </w:tc>
        <w:tc>
          <w:tcPr>
            <w:tcW w:w="2430" w:type="dxa"/>
          </w:tcPr>
          <w:p w:rsidR="007C3BF1" w:rsidRDefault="008C2287">
            <w:pPr>
              <w:pStyle w:val="aff1"/>
            </w:pPr>
            <w:r>
              <w:t>(не указано)*</w:t>
            </w:r>
          </w:p>
        </w:tc>
        <w:tc>
          <w:tcPr>
            <w:tcW w:w="1654" w:type="dxa"/>
          </w:tcPr>
          <w:p w:rsidR="007C3BF1" w:rsidRDefault="00D2608B">
            <w:pPr>
              <w:pStyle w:val="aff1"/>
            </w:pPr>
            <w:r w:rsidR="008C2287">
              <w:t>12 000,00</w:t>
            </w:r>
          </w:p>
        </w:tc>
        <w:tc>
          <w:tcPr>
            <w:tcW w:w="1595" w:type="dxa"/>
            <w:shd w:val="clear" w:color="auto" w:fill="auto"/>
          </w:tcPr>
          <w:p w:rsidR="007C3BF1" w:rsidRDefault="00D2608B">
            <w:pPr>
              <w:pStyle w:val="aff1"/>
            </w:pPr>
            <w:r w:rsidR="008C2287">
              <w:t>Литр;^кубический дециметр</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D2608B">
      <w:pPr>
        <w:pStyle w:val="aff1"/>
        <w:rPr>
          <w:sz w:val="2"/>
          <w:szCs w:val="2"/>
        </w:rPr>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2"/>
      <w:bookmarkEnd w:id="2"/>
      <w:r>
        <w:lastRenderedPageBreak/>
        <w:t xml:space="preserve">Условия и особенности заключаемого </w:t>
      </w:r>
      <w:r>
        <w:t>договора</w:t>
      </w:r>
    </w:p>
    <w:bookmarkStart w:name="Par697" w:id="3"/>
    <w:bookmarkEnd w:id="3"/>
    <w:p w:rsidR="007C3BF1" w:rsidP="00BC737F" w:rsidRDefault="00D2608B">
      <w:pPr>
        <w:pStyle w:val="aff3"/>
      </w:pPr>
    </w:p>
    <w:p w:rsidR="00372083" w:rsidP="00BC737F" w:rsidRDefault="00D2608B">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007C3BF1" w:rsidRDefault="008C2287">
      <w:pPr>
        <w:pStyle w:val="10"/>
      </w:pPr>
      <w:r>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D2608B">
            <w:pPr>
              <w:pStyle w:val="aff1"/>
            </w:pPr>
            <w:r w:rsidR="008C2287">
              <w:t>Поставка горюче-смазочных материалов</w:t>
            </w:r>
          </w:p>
        </w:tc>
        <w:tc>
          <w:tcPr>
            <w:tcW w:w="959" w:type="pct"/>
          </w:tcPr>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Бензин автомобильный АИ-92 экологического класса не ниже К5 (розничная реализация)</w:t>
            </w:r>
            <w:r w:rsidRPr="000B5400" w:rsidR="008C2287">
              <w:t xml:space="preserve">, </w:t>
            </w:r>
            <w:r w:rsidR="005A4720">
              <w:t>количество</w:t>
            </w:r>
            <w:r w:rsidRPr="000B5400" w:rsidR="005A4720">
              <w:t>:</w:t>
            </w:r>
            <w:r w:rsidRPr="000B5400" w:rsidR="008C2287">
              <w:t xml:space="preserve"> </w:t>
            </w:r>
            <w:r w:rsidRPr="000B5400" w:rsidR="008C2287">
              <w:t>32 000,00</w:t>
            </w:r>
            <w:r w:rsidR="000B5400">
              <w:t xml:space="preserve"> </w:t>
            </w:r>
            <w:r w:rsidRPr="000B5400" w:rsidR="000B5400">
              <w:t>,</w:t>
            </w:r>
            <w:r w:rsidR="000B5400">
              <w:t xml:space="preserve">единица измерения: </w:t>
            </w:r>
            <w:r w:rsidRPr="000B5400" w:rsidR="008C2287">
              <w:t>Литр;^кубический дециметр</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Топливо дизельное летнее экологического класса не ниже К5 (розничная поставка)</w:t>
            </w:r>
            <w:r w:rsidRPr="000B5400" w:rsidR="008C2287">
              <w:t xml:space="preserve">, </w:t>
            </w:r>
            <w:r w:rsidR="005A4720">
              <w:t>количество</w:t>
            </w:r>
            <w:r w:rsidRPr="000B5400" w:rsidR="005A4720">
              <w:t>:</w:t>
            </w:r>
            <w:r w:rsidRPr="000B5400" w:rsidR="008C2287">
              <w:t xml:space="preserve"> </w:t>
            </w:r>
            <w:r w:rsidRPr="000B5400" w:rsidR="008C2287">
              <w:t>12 000,00</w:t>
            </w:r>
            <w:r w:rsidR="000B5400">
              <w:t xml:space="preserve"> </w:t>
            </w:r>
            <w:r w:rsidRPr="000B5400" w:rsidR="000B5400">
              <w:t>,</w:t>
            </w:r>
            <w:r w:rsidR="000B5400">
              <w:t xml:space="preserve">единица измерения: </w:t>
            </w:r>
            <w:r w:rsidRPr="000B5400" w:rsidR="008C2287">
              <w:t>Литр;^кубический дециметр</w:t>
            </w:r>
          </w:p>
        </w:tc>
        <w:tc>
          <w:tcPr>
            <w:tcW w:w="671" w:type="pct"/>
            <w:shd w:val="clear" w:color="auto" w:fill="auto"/>
          </w:tcPr>
          <w:p w:rsidRPr="000B5400" w:rsidR="007C3BF1" w:rsidRDefault="00D2608B">
            <w:pPr>
              <w:pStyle w:val="aff1"/>
              <w:rPr>
                <w:lang w:val="en-US"/>
              </w:rPr>
            </w:pPr>
            <w:r w:rsidRPr="000B5400" w:rsidR="008C2287">
              <w:rPr>
                <w:lang w:val="en-US"/>
              </w:rPr>
              <w:t>01.01.2022 (МСК)</w:t>
            </w:r>
          </w:p>
        </w:tc>
        <w:tc>
          <w:tcPr>
            <w:tcW w:w="629" w:type="pct"/>
            <w:shd w:val="clear" w:color="auto" w:fill="auto"/>
          </w:tcPr>
          <w:p w:rsidRPr="000B5400" w:rsidR="007C3BF1" w:rsidRDefault="00D2608B">
            <w:pPr>
              <w:pStyle w:val="aff1"/>
              <w:rPr>
                <w:lang w:val="en-US"/>
              </w:rPr>
            </w:pPr>
            <w:r w:rsidRPr="000B5400" w:rsidR="008C2287">
              <w:rPr>
                <w:lang w:val="en-US"/>
              </w:rPr>
              <w:t>30.06.2022 (МСК)</w:t>
            </w:r>
          </w:p>
        </w:tc>
        <w:tc>
          <w:tcPr>
            <w:tcW w:w="622" w:type="pct"/>
            <w:shd w:val="clear" w:color="auto" w:fill="auto"/>
          </w:tcPr>
          <w:p w:rsidRPr="000B5400" w:rsidR="007C3BF1" w:rsidRDefault="00D2608B">
            <w:pPr>
              <w:pStyle w:val="aff1"/>
              <w:rPr>
                <w:lang w:val="en-US"/>
              </w:rPr>
            </w:pPr>
            <w:r w:rsidRPr="000B5400" w:rsidR="008C2287">
              <w:rPr>
                <w:lang w:val="en-US"/>
              </w:rPr>
              <w:t>каждый календ.мес.</w:t>
            </w:r>
          </w:p>
        </w:tc>
        <w:tc>
          <w:tcPr>
            <w:tcW w:w="610" w:type="pct"/>
            <w:shd w:val="clear" w:color="auto" w:fill="auto"/>
          </w:tcPr>
          <w:p w:rsidRPr="000B5400" w:rsidR="007C3BF1" w:rsidRDefault="00D2608B">
            <w:pPr>
              <w:pStyle w:val="aff1"/>
              <w:rPr>
                <w:lang w:val="en-US"/>
              </w:rPr>
            </w:pPr>
            <w:r w:rsidRPr="000B5400" w:rsidR="008C2287">
              <w:rPr>
                <w:lang w:val="en-US"/>
              </w:rPr>
              <w:t>Поставщик</w:t>
            </w:r>
          </w:p>
        </w:tc>
        <w:tc>
          <w:tcPr>
            <w:tcW w:w="610" w:type="pct"/>
            <w:shd w:val="clear" w:color="auto" w:fill="auto"/>
          </w:tcPr>
          <w:p w:rsidRPr="000B5400" w:rsidR="007C3BF1" w:rsidRDefault="00D2608B">
            <w:pPr>
              <w:pStyle w:val="aff1"/>
              <w:rPr>
                <w:lang w:val="en-US"/>
              </w:rPr>
            </w:pPr>
            <w:r w:rsidRPr="000B5400" w:rsidR="008C2287">
              <w:rPr>
                <w:lang w:val="en-US"/>
              </w:rPr>
              <w:t>Заказчик</w:t>
            </w:r>
          </w:p>
        </w:tc>
      </w:tr>
    </w:tbl>
    <w:p w:rsidRPr="000B5400" w:rsidR="007C3BF1" w:rsidRDefault="00D2608B">
      <w:pPr>
        <w:rPr>
          <w:lang w:val="en-US"/>
        </w:rPr>
      </w:pPr>
    </w:p>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D2608B">
            <w:pPr>
              <w:pStyle w:val="aff1"/>
            </w:pPr>
            <w:r w:rsidR="008C2287">
              <w:t>Оплата по обязательству: поставка горюче-смазочных материалов</w:t>
            </w:r>
          </w:p>
        </w:tc>
        <w:tc>
          <w:tcPr>
            <w:tcW w:w="529" w:type="pct"/>
            <w:shd w:val="clear" w:color="auto" w:fill="auto"/>
          </w:tcPr>
          <w:p w:rsidR="007C3BF1" w:rsidRDefault="00D2608B">
            <w:pPr>
              <w:pStyle w:val="aff1"/>
            </w:pPr>
            <w:r w:rsidR="008C2287">
              <w:t>Оплата</w:t>
            </w:r>
          </w:p>
        </w:tc>
        <w:tc>
          <w:tcPr>
            <w:tcW w:w="651" w:type="pct"/>
            <w:shd w:val="clear" w:color="auto" w:fill="auto"/>
          </w:tcPr>
          <w:p w:rsidR="007C3BF1" w:rsidRDefault="00D2608B">
            <w:pPr>
              <w:pStyle w:val="aff1"/>
            </w:pPr>
            <w:r w:rsidR="008C2287">
              <w:t>30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D2608B">
            <w:pPr>
              <w:pStyle w:val="aff1"/>
              <w:jc w:val="right"/>
            </w:pPr>
            <w:r w:rsidR="008C2287">
              <w:t/>
            </w:r>
          </w:p>
        </w:tc>
        <w:tc>
          <w:tcPr>
            <w:tcW w:w="753" w:type="pct"/>
            <w:shd w:val="clear" w:color="auto" w:fill="auto"/>
          </w:tcPr>
          <w:p w:rsidR="007C3BF1" w:rsidRDefault="00D2608B">
            <w:pPr>
              <w:pStyle w:val="aff1"/>
            </w:pPr>
            <w:r w:rsidR="008C2287">
              <w:t>Оплата независимо от неустойки</w:t>
            </w:r>
          </w:p>
        </w:tc>
        <w:tc>
          <w:tcPr>
            <w:tcW w:w="753" w:type="pct"/>
          </w:tcPr>
          <w:p w:rsidR="007C3BF1" w:rsidRDefault="00D2608B">
            <w:pPr>
              <w:pStyle w:val="aff1"/>
            </w:pPr>
            <w:r w:rsidR="008C2287">
              <w:t> «Товарная накладная (ТОРГ-12, унифицированный формат, приказ ФНС России от 30.11.2015 г. № ММВ-7-10/551@)» (Поставка горюче-смазочных материалов)</w:t>
            </w:r>
          </w:p>
        </w:tc>
      </w:tr>
    </w:tbl>
    <w:p w:rsidR="007C3BF1" w:rsidRDefault="00D2608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D2608B">
            <w:pPr>
              <w:pStyle w:val="aff1"/>
            </w:pPr>
            <w:r w:rsidR="008C2287">
              <w:t>Платёжное поручение</w:t>
            </w:r>
          </w:p>
        </w:tc>
        <w:tc>
          <w:tcPr>
            <w:tcW w:w="1821" w:type="pct"/>
            <w:vMerge w:val="restart"/>
            <w:shd w:val="clear" w:color="auto" w:fill="auto"/>
          </w:tcPr>
          <w:p w:rsidR="007C3BF1" w:rsidRDefault="00D2608B">
            <w:pPr>
              <w:pStyle w:val="aff1"/>
            </w:pPr>
            <w:r w:rsidR="008C2287">
              <w:t>Оплата по обязательству: поставка горюче-смазочных материалов</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7 раб. дн. от даты окончания исполнения обязательства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D2608B">
            <w:pPr>
              <w:pStyle w:val="aff1"/>
            </w:pPr>
            <w:r w:rsidR="008C2287">
              <w:t>Поставка горюче-смазочных материалов</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7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7 раб. дн. от даты получения документа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Счёт-фактура</w:t>
            </w:r>
          </w:p>
        </w:tc>
        <w:tc>
          <w:tcPr>
            <w:tcW w:w="1821" w:type="pct"/>
            <w:vMerge w:val="restart"/>
            <w:shd w:val="clear" w:color="auto" w:fill="auto"/>
          </w:tcPr>
          <w:p w:rsidR="007C3BF1" w:rsidRDefault="00D2608B">
            <w:pPr>
              <w:pStyle w:val="aff1"/>
            </w:pPr>
            <w:r w:rsidR="008C2287">
              <w:t>Поставка горюче-смазочных материалов</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7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Согласование (без подписания)</w:t>
            </w:r>
          </w:p>
        </w:tc>
        <w:tc>
          <w:tcPr>
            <w:tcW w:w="628" w:type="pct"/>
            <w:shd w:val="clear" w:color="auto" w:fill="auto"/>
          </w:tcPr>
          <w:p w:rsidR="007C3BF1" w:rsidRDefault="00D2608B">
            <w:pPr>
              <w:pStyle w:val="aff1"/>
            </w:pPr>
            <w:r w:rsidR="008C2287">
              <w:t>7 раб. дн. от даты получения документа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Счёт на оплату</w:t>
            </w:r>
          </w:p>
        </w:tc>
        <w:tc>
          <w:tcPr>
            <w:tcW w:w="1821" w:type="pct"/>
            <w:vMerge w:val="restart"/>
            <w:shd w:val="clear" w:color="auto" w:fill="auto"/>
          </w:tcPr>
          <w:p w:rsidR="007C3BF1" w:rsidRDefault="00D2608B">
            <w:pPr>
              <w:pStyle w:val="aff1"/>
            </w:pPr>
            <w:r w:rsidR="008C2287">
              <w:t>Поставка горюче-смазочных материалов</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7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Согласование (без подписания)</w:t>
            </w:r>
          </w:p>
        </w:tc>
        <w:tc>
          <w:tcPr>
            <w:tcW w:w="628" w:type="pct"/>
            <w:shd w:val="clear" w:color="auto" w:fill="auto"/>
          </w:tcPr>
          <w:p w:rsidR="007C3BF1" w:rsidRDefault="00D2608B">
            <w:pPr>
              <w:pStyle w:val="aff1"/>
            </w:pPr>
            <w:r w:rsidR="008C2287">
              <w:t>7 раб. дн. от даты получения документа</w:t>
            </w:r>
          </w:p>
        </w:tc>
        <w:tc>
          <w:tcPr>
            <w:tcW w:w="630" w:type="pct"/>
            <w:shd w:val="clear" w:color="auto" w:fill="auto"/>
          </w:tcPr>
          <w:p w:rsidR="007C3BF1" w:rsidRDefault="00D2608B">
            <w:pPr>
              <w:pStyle w:val="aff1"/>
            </w:pPr>
            <w:r w:rsidR="008C2287">
              <w:t>Заказчик</w:t>
            </w:r>
          </w:p>
        </w:tc>
      </w:tr>
    </w:tbl>
    <w:p w:rsidR="007C3BF1" w:rsidRDefault="00D2608B"/>
    <w:p w:rsidR="007C3BF1" w:rsidRDefault="007C3BF1"/>
    <w:p w:rsidR="007C3BF1" w:rsidRDefault="00D2608B">
      <w:pPr>
        <w:rPr>
          <w:lang w:val="en-US"/>
        </w:rPr>
      </w:pPr>
    </w:p>
    <w:p w:rsidR="007C3BF1" w:rsidRDefault="008C2287">
      <w:pPr>
        <w:pStyle w:val="10"/>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D2608B">
            <w:pPr>
              <w:pStyle w:val="aff1"/>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D2608B">
            <w:pPr>
              <w:pStyle w:val="aff1"/>
            </w:pPr>
            <w:r w:rsidR="008C2287">
              <w:t>Поставка горюче-смазочных материалов</w:t>
            </w: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7 раб. дн. от даты окончания исполнения обязательства</w:t>
            </w:r>
          </w:p>
        </w:tc>
        <w:tc>
          <w:tcPr>
            <w:tcW w:w="745" w:type="pct"/>
            <w:shd w:val="clear" w:color="auto" w:fill="auto"/>
          </w:tcPr>
          <w:p w:rsidR="007C3BF1" w:rsidRDefault="00D2608B">
            <w:pPr>
              <w:pStyle w:val="aff1"/>
            </w:pPr>
            <w:r w:rsidR="008C2287">
              <w:t>Поставщик</w:t>
            </w:r>
          </w:p>
        </w:tc>
      </w:tr>
      <w:tr>
        <w:trPr>
          <w:cantSplit/>
        </w:trPr>
        <w:tc>
          <w:tcPr>
            <w:tcW w:w="1058" w:type="pct"/>
            <w:vMerge w:val=""/>
            <w:shd w:val="clear" w:color="auto" w:fill="auto"/>
          </w:tcPr>
          <w:p w:rsidR="007C3BF1" w:rsidRDefault="00D2608B">
            <w:pPr>
              <w:pStyle w:val="aff1"/>
            </w:pPr>
          </w:p>
        </w:tc>
        <w:tc>
          <w:tcPr>
            <w:tcW w:w="1773" w:type="pct"/>
            <w:vMerge w:val=""/>
            <w:shd w:val="clear" w:color="auto" w:fill="auto"/>
          </w:tcPr>
          <w:p w:rsidR="007C3BF1" w:rsidRDefault="00D2608B">
            <w:pPr>
              <w:pStyle w:val="aff1"/>
            </w:pP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7 раб. дн. от даты получения документа</w:t>
            </w:r>
          </w:p>
        </w:tc>
        <w:tc>
          <w:tcPr>
            <w:tcW w:w="745" w:type="pct"/>
            <w:shd w:val="clear" w:color="auto" w:fill="auto"/>
          </w:tcPr>
          <w:p w:rsidR="007C3BF1" w:rsidRDefault="00D2608B">
            <w:pPr>
              <w:pStyle w:val="aff1"/>
            </w:pPr>
            <w:r w:rsidR="008C2287">
              <w:t>Заказчик</w:t>
            </w:r>
          </w:p>
        </w:tc>
      </w:tr>
    </w:tbl>
    <w:p w:rsidR="007C3BF1" w:rsidRDefault="00D2608B">
      <w:pPr>
        <w:rPr>
          <w:lang w:val="en-US"/>
        </w:rPr>
      </w:pPr>
    </w:p>
    <w:p w:rsidR="007C3BF1"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trPr>
          <w:cantSplit/>
        </w:trPr>
        <w:tc>
          <w:tcPr>
            <w:tcW w:w="919" w:type="pct"/>
            <w:shd w:val="clear" w:color="auto" w:fill="auto"/>
          </w:tcPr>
          <w:p w:rsidR="007C3BF1" w:rsidRDefault="00D2608B">
            <w:pPr>
              <w:pStyle w:val="aff1"/>
            </w:pPr>
            <w:r w:rsidR="008C2287">
              <w:t>Просрочка исполнения Заказчиком обязательства, предусмотренного Договором</w:t>
            </w:r>
          </w:p>
        </w:tc>
        <w:tc>
          <w:tcPr>
            <w:tcW w:w="836" w:type="pct"/>
            <w:shd w:val="clear" w:color="auto" w:fill="auto"/>
          </w:tcPr>
          <w:p w:rsidR="007C3BF1" w:rsidRDefault="00D2608B">
            <w:pPr>
              <w:pStyle w:val="aff1"/>
            </w:pPr>
            <w:r w:rsidR="008C2287">
              <w:t>В случае просрочки исполнения Заказчиком обязательства, предусмотренного Договором</w:t>
            </w:r>
          </w:p>
        </w:tc>
        <w:tc>
          <w:tcPr>
            <w:tcW w:w="1076" w:type="pct"/>
            <w:shd w:val="clear" w:color="auto" w:fill="auto"/>
          </w:tcPr>
          <w:p w:rsidR="007C3BF1" w:rsidRDefault="00D2608B">
            <w:pPr>
              <w:pStyle w:val="aff1"/>
            </w:pPr>
            <w:r w:rsidR="008C2287">
              <w:t>Оплата по обязательству: поставка горюче-смазочных материалов</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D2608B">
            <w:pPr>
              <w:pStyle w:val="aff1"/>
            </w:pPr>
            <w:r w:rsidR="008C2287">
              <w:t>Просрочка исполнения Поставщиком (Подрядчиком, Исполнителем) обязательств, предусмотренных Договором</w:t>
            </w:r>
          </w:p>
        </w:tc>
        <w:tc>
          <w:tcPr>
            <w:tcW w:w="836" w:type="pct"/>
            <w:shd w:val="clear" w:color="auto" w:fill="auto"/>
          </w:tcPr>
          <w:p w:rsidR="007C3BF1" w:rsidRDefault="00D2608B">
            <w:pPr>
              <w:pStyle w:val="aff1"/>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D2608B">
            <w:pPr>
              <w:pStyle w:val="aff1"/>
            </w:pPr>
            <w:r w:rsidR="008C2287">
              <w:t>Поставка горюче-смазочных материалов</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Сумма задолженности*Период просрочки (дней)*1/300 *ключевая ставка ЦБ РФ.</w:t>
            </w:r>
          </w:p>
        </w:tc>
      </w:tr>
    </w:tbl>
    <w:p w:rsidR="007C3BF1" w:rsidRDefault="00D2608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08B" w:rsidRDefault="00D2608B">
      <w:pPr>
        <w:spacing w:after="0" w:line="240" w:lineRule="auto"/>
      </w:pPr>
      <w:r>
        <w:separator/>
      </w:r>
    </w:p>
  </w:endnote>
  <w:endnote w:type="continuationSeparator" w:id="0">
    <w:p w:rsidR="00D2608B" w:rsidRDefault="00D26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BC737F">
      <w:rPr>
        <w:noProof/>
      </w:rPr>
      <w:t>8</w:t>
    </w:r>
    <w:r>
      <w:fldChar w:fldCharType="end"/>
    </w: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08B" w:rsidRDefault="00D2608B">
      <w:pPr>
        <w:spacing w:after="0" w:line="240" w:lineRule="auto"/>
      </w:pPr>
      <w:r>
        <w:separator/>
      </w:r>
    </w:p>
  </w:footnote>
  <w:footnote w:type="continuationSeparator" w:id="0">
    <w:p w:rsidR="00D2608B" w:rsidRDefault="00D260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activeWritingStyle w:appName="MSWord" w:lang="ru-RU" w:vendorID="64" w:dllVersion="131078" w:nlCheck="1" w:checkStyle="0"/>
  <w:activeWritingStyle w:appName="MSWord" w:lang="en-US" w:vendorID="64" w:dllVersion="131078" w:nlCheck="1" w:checkStyle="1"/>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E641C"/>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38155B">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38155B">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38155B">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38155B">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38155B">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38155B">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38155B">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38155B">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38155B">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38155B">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38155B">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38155B">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38155B">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38155B">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38155B">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38155B">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38155B">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38155B">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38155B" w:rsidP="0038155B">
          <w:pPr>
            <w:pStyle w:val="145324B3308743F5B8B112A4E1544D9426"/>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38155B" w:rsidP="0038155B">
          <w:pPr>
            <w:pStyle w:val="FF008F17791D4B3787DBD03DA5B1B19226"/>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38155B" w:rsidP="0038155B">
          <w:pPr>
            <w:pStyle w:val="84CAE20F9D164D35902EF007EBD64BD826"/>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38155B" w:rsidP="0038155B">
          <w:pPr>
            <w:pStyle w:val="1CC5C7001E9C471C8F9F688CC5AB8F3E26"/>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38155B" w:rsidP="0038155B">
          <w:pPr>
            <w:pStyle w:val="8E585198EF794300BAC7FA394630EAD226"/>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38155B" w:rsidP="0038155B">
          <w:pPr>
            <w:pStyle w:val="04518A84F95A4DEB8383B948335B0B8126"/>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38155B" w:rsidP="0038155B">
          <w:pPr>
            <w:pStyle w:val="3594C2F6BBA840B0B2B009D8106B52F426"/>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38155B" w:rsidP="0038155B">
          <w:pPr>
            <w:pStyle w:val="8C2787D6F11A44189524B943C4A1431026"/>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38155B" w:rsidP="0038155B">
          <w:pPr>
            <w:pStyle w:val="0C454EFB52004FDF85EC78BBB343D95C26"/>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38155B" w:rsidP="0038155B">
          <w:pPr>
            <w:pStyle w:val="4797BCC600774A7E96EEC3BC1AAFC16C26"/>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38155B">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38155B">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38155B">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38155B">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38155B" w:rsidP="0038155B">
          <w:pPr>
            <w:pStyle w:val="6E6031708C194C34AFEDCBA7589C4C2426"/>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38155B" w:rsidP="0038155B">
          <w:pPr>
            <w:pStyle w:val="ED32257FFD334A48BAD1E9F3190F5F7026"/>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38155B" w:rsidP="0038155B">
          <w:pPr>
            <w:pStyle w:val="D6031D40897C4FD2A2B92BE884D1C77C26"/>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38155B" w:rsidP="0038155B">
          <w:pPr>
            <w:pStyle w:val="154863C6F07646A99CB317F598555DED26"/>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38155B" w:rsidP="0038155B">
          <w:pPr>
            <w:pStyle w:val="E59354CE482947D0A39BEBC7703E48B626"/>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38155B" w:rsidP="0038155B">
          <w:pPr>
            <w:pStyle w:val="50D0F8B6C083440EA0F9794A057FD0E526"/>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38155B" w:rsidP="0038155B">
          <w:pPr>
            <w:pStyle w:val="B67F92BFD2D848AA8E9BDDE0536AEBFC26"/>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38155B" w:rsidP="0038155B">
          <w:pPr>
            <w:pStyle w:val="EC6DB29FEE2648FBADC6F1A024F24B8A26"/>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38155B" w:rsidP="0038155B">
          <w:pPr>
            <w:pStyle w:val="3240562BE8B246AB8A33D851F1A4F2AA26"/>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38155B" w:rsidP="0038155B">
          <w:pPr>
            <w:pStyle w:val="36AE8C609D4A4018B30A6109076E6DD526"/>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38155B" w:rsidP="0038155B">
          <w:pPr>
            <w:pStyle w:val="07FE70F93E4A45CA8C075AC6D5278A5D26"/>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38155B" w:rsidP="0038155B">
          <w:pPr>
            <w:pStyle w:val="76CE5A95C7E5484A8BE692DA2958B1EF26"/>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38155B" w:rsidP="0038155B">
          <w:pPr>
            <w:pStyle w:val="6025451BCF9143189A90209C2AD7386526"/>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38155B" w:rsidP="0038155B">
          <w:pPr>
            <w:pStyle w:val="17B315F3FB264776B623BD5292F819BF26"/>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38155B" w:rsidP="0038155B">
          <w:pPr>
            <w:pStyle w:val="EEA7CCA20EFF4DB4A22838228F8BB27C26"/>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38155B" w:rsidP="0038155B">
          <w:pPr>
            <w:pStyle w:val="916E19DE9A8E4BACA2D575698941225926"/>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38155B" w:rsidP="0038155B">
          <w:pPr>
            <w:pStyle w:val="C6B03DCE6EED403799E71337DA1601C426"/>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38155B" w:rsidP="0038155B">
          <w:pPr>
            <w:pStyle w:val="CB623CE2873545A9A5D9E082C628D62526"/>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38155B" w:rsidP="0038155B">
          <w:pPr>
            <w:pStyle w:val="A0D149D5028C4D8382DFE5441E76564526"/>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38155B" w:rsidP="0038155B">
          <w:pPr>
            <w:pStyle w:val="980CF75ADA83495F80DA18566FD9F4ED26"/>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38155B">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38155B">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38155B">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38155B">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38155B">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38155B">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38155B" w:rsidP="0038155B">
          <w:pPr>
            <w:pStyle w:val="F3276DB771744F2DAD1AA010CDF735B23"/>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38155B" w:rsidP="0038155B">
          <w:pPr>
            <w:pStyle w:val="BA85946597624C59BCC6E0A0F14AE4081"/>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38155B" w:rsidP="0038155B">
          <w:pPr>
            <w:pStyle w:val="81EE7559E530425DB7370584664C83641"/>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38155B" w:rsidP="0038155B">
          <w:pPr>
            <w:pStyle w:val="472DB0297EFC4A47ACFE8A8F7DEE2BC21"/>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38155B" w:rsidP="0038155B">
          <w:pPr>
            <w:pStyle w:val="C919EB6E6F004559AA32EA48F01321F11"/>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38155B" w:rsidP="0038155B">
          <w:pPr>
            <w:pStyle w:val="A22C5968C2814835AE52B0F87E5248661"/>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38155B" w:rsidP="0038155B">
          <w:pPr>
            <w:pStyle w:val="CEB0D29EB2BC41669158D52CEEACC1A01"/>
          </w:pPr>
          <w:r>
            <w:rPr>
              <w:szCs w:val="24"/>
            </w:rP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16962"/>
    <w:rsid w:val="00C576B7"/>
    <w:rsid w:val="00C60E3E"/>
    <w:rsid w:val="00C810C5"/>
    <w:rsid w:val="00C831B2"/>
    <w:rsid w:val="00C834F0"/>
    <w:rsid w:val="00C85062"/>
    <w:rsid w:val="00C90E96"/>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39D0"/>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FF5468-635A-4A9B-BC35-45268F008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613</TotalTime>
  <Pages>13</Pages>
  <Words>1333</Words>
  <Characters>7602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181</cp:revision>
  <cp:lastPrinted>2016-02-16T07:09:00Z</cp:lastPrinted>
  <dcterms:created xsi:type="dcterms:W3CDTF">2017-04-14T09:55:00Z</dcterms:created>
  <dcterms:modified xsi:type="dcterms:W3CDTF">2021-07-26T12:09:00Z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