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CF6BCF">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CF6BCF" w:rsidRPr="00CF6BCF">
        <w:rPr>
          <w:b/>
          <w:bCs/>
          <w:sz w:val="28"/>
          <w:szCs w:val="28"/>
        </w:rPr>
        <w:t>Поставка стоматологических препаратов и материалов, инструментов и оборудования</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F6BCF" w:rsidRPr="00CF6BCF">
              <w:rPr>
                <w:bCs/>
              </w:rPr>
              <w:t>Поставка стоматологических препаратов и материалов, инструментов и оборудования</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312957" w:rsidRPr="00312957" w:rsidTr="00312957">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proofErr w:type="spellStart"/>
                  <w:r w:rsidRPr="00312957">
                    <w:rPr>
                      <w:rFonts w:ascii="Calibri" w:eastAsia="Times New Roman" w:hAnsi="Calibri"/>
                      <w:color w:val="000000"/>
                      <w:kern w:val="0"/>
                      <w:sz w:val="22"/>
                      <w:szCs w:val="22"/>
                      <w:lang w:eastAsia="ru-RU"/>
                    </w:rPr>
                    <w:t>оквэд</w:t>
                  </w:r>
                  <w:proofErr w:type="spellEnd"/>
                  <w:r w:rsidRPr="00312957">
                    <w:rPr>
                      <w:rFonts w:ascii="Calibri" w:eastAsia="Times New Roman" w:hAnsi="Calibri"/>
                      <w:color w:val="000000"/>
                      <w:kern w:val="0"/>
                      <w:sz w:val="22"/>
                      <w:szCs w:val="22"/>
                      <w:lang w:eastAsia="ru-RU"/>
                    </w:rPr>
                    <w:t xml:space="preserve"> 2</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32.50</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35.50</w:t>
                  </w:r>
                  <w:r w:rsidR="00312957" w:rsidRPr="00312957">
                    <w:rPr>
                      <w:rFonts w:ascii="Calibri" w:eastAsia="Times New Roman" w:hAnsi="Calibri"/>
                      <w:color w:val="000000"/>
                      <w:kern w:val="0"/>
                      <w:sz w:val="22"/>
                      <w:szCs w:val="22"/>
                      <w:lang w:eastAsia="ru-RU"/>
                    </w:rPr>
                    <w:t xml:space="preserve"> </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20.59.5</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35.50</w:t>
                  </w:r>
                  <w:r w:rsidR="00312957" w:rsidRPr="00312957">
                    <w:rPr>
                      <w:rFonts w:ascii="Calibri" w:eastAsia="Times New Roman" w:hAnsi="Calibri"/>
                      <w:color w:val="000000"/>
                      <w:kern w:val="0"/>
                      <w:sz w:val="22"/>
                      <w:szCs w:val="22"/>
                      <w:lang w:eastAsia="ru-RU"/>
                    </w:rPr>
                    <w:t xml:space="preserve"> </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20.59.52.199</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20.59.5</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A677E9">
            <w:pPr>
              <w:jc w:val="both"/>
              <w:rPr>
                <w:rFonts w:eastAsia="Times New Roman"/>
                <w:b/>
                <w:snapToGrid w:val="0"/>
                <w:kern w:val="0"/>
                <w:sz w:val="22"/>
                <w:szCs w:val="22"/>
                <w:lang w:eastAsia="ru-RU"/>
              </w:rPr>
            </w:pPr>
          </w:p>
          <w:p w:rsidR="00CC6C06" w:rsidRPr="00A677E9" w:rsidRDefault="00D9573A" w:rsidP="009F2E62">
            <w:pPr>
              <w:jc w:val="both"/>
              <w:rPr>
                <w:rStyle w:val="511pt"/>
                <w:rFonts w:eastAsia="Times New Roman"/>
                <w:snapToGrid w:val="0"/>
                <w:spacing w:val="0"/>
                <w:kern w:val="0"/>
                <w:lang w:eastAsia="ru-RU"/>
              </w:rPr>
            </w:pPr>
            <w:r w:rsidRPr="00A677E9">
              <w:rPr>
                <w:rFonts w:eastAsia="Times New Roman"/>
                <w:b/>
                <w:snapToGrid w:val="0"/>
                <w:kern w:val="0"/>
                <w:sz w:val="22"/>
                <w:szCs w:val="22"/>
                <w:lang w:eastAsia="ru-RU"/>
              </w:rPr>
              <w:t xml:space="preserve">Срок: </w:t>
            </w:r>
            <w:r w:rsidR="0088759C" w:rsidRPr="00A677E9">
              <w:rPr>
                <w:rFonts w:eastAsia="Times New Roman"/>
                <w:snapToGrid w:val="0"/>
                <w:kern w:val="0"/>
                <w:sz w:val="22"/>
                <w:szCs w:val="22"/>
                <w:lang w:eastAsia="ru-RU"/>
              </w:rPr>
              <w:t xml:space="preserve">не позднее </w:t>
            </w:r>
            <w:r w:rsidR="009F2E62">
              <w:rPr>
                <w:rFonts w:eastAsia="Times New Roman"/>
                <w:snapToGrid w:val="0"/>
                <w:kern w:val="0"/>
                <w:sz w:val="22"/>
                <w:szCs w:val="22"/>
                <w:lang w:eastAsia="ru-RU"/>
              </w:rPr>
              <w:t>31</w:t>
            </w:r>
            <w:r w:rsidR="0088759C" w:rsidRPr="00A677E9">
              <w:rPr>
                <w:rFonts w:eastAsia="Times New Roman"/>
                <w:snapToGrid w:val="0"/>
                <w:kern w:val="0"/>
                <w:sz w:val="22"/>
                <w:szCs w:val="22"/>
                <w:lang w:eastAsia="ru-RU"/>
              </w:rPr>
              <w:t>.</w:t>
            </w:r>
            <w:r w:rsidR="009F2E62">
              <w:rPr>
                <w:rFonts w:eastAsia="Times New Roman"/>
                <w:snapToGrid w:val="0"/>
                <w:kern w:val="0"/>
                <w:sz w:val="22"/>
                <w:szCs w:val="22"/>
                <w:lang w:eastAsia="ru-RU"/>
              </w:rPr>
              <w:t>12</w:t>
            </w:r>
            <w:r w:rsidR="0088759C" w:rsidRPr="00A677E9">
              <w:rPr>
                <w:rFonts w:eastAsia="Times New Roman"/>
                <w:snapToGrid w:val="0"/>
                <w:kern w:val="0"/>
                <w:sz w:val="22"/>
                <w:szCs w:val="22"/>
                <w:lang w:eastAsia="ru-RU"/>
              </w:rPr>
              <w:t>.2021. Поставка в указанный период осуществляется по заявке заказчика. Срок выполнения заявки не более 10 (десяти) рабочих дней</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w:t>
            </w:r>
            <w:r w:rsidRPr="00A33ABC">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 xml:space="preserve">Цена Договора включает общую стоимость поставки, </w:t>
            </w:r>
            <w:r w:rsidRPr="00A33ABC">
              <w:lastRenderedPageBreak/>
              <w:t>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4461C1" w:rsidP="005C025B">
            <w:r w:rsidRPr="004461C1">
              <w:rPr>
                <w:b/>
              </w:rPr>
              <w:t>288 351,02</w:t>
            </w:r>
            <w:r w:rsidR="005F2B16" w:rsidRPr="00456FF9">
              <w:rPr>
                <w:b/>
              </w:rPr>
              <w:t xml:space="preserve"> (</w:t>
            </w:r>
            <w:r w:rsidR="005F2B16">
              <w:rPr>
                <w:b/>
              </w:rPr>
              <w:t xml:space="preserve">Двести </w:t>
            </w:r>
            <w:r>
              <w:rPr>
                <w:b/>
              </w:rPr>
              <w:t>восемьдесят восемь тысяч триста пятьдесят один) рубль</w:t>
            </w:r>
            <w:r w:rsidR="005F2B16" w:rsidRPr="00456FF9">
              <w:rPr>
                <w:b/>
              </w:rPr>
              <w:t xml:space="preserve"> </w:t>
            </w:r>
            <w:r>
              <w:rPr>
                <w:b/>
              </w:rPr>
              <w:t>02</w:t>
            </w:r>
            <w:r w:rsidR="005F2B16" w:rsidRPr="00456FF9">
              <w:rPr>
                <w:b/>
              </w:rPr>
              <w:t xml:space="preserve"> копе</w:t>
            </w:r>
            <w:r>
              <w:rPr>
                <w:b/>
              </w:rPr>
              <w:t>йки</w:t>
            </w:r>
            <w:r w:rsidR="00D34AD6">
              <w:rPr>
                <w:b/>
              </w:rPr>
              <w:t xml:space="preserve">, </w:t>
            </w:r>
            <w:r w:rsidR="00D34AD6" w:rsidRPr="0002048E">
              <w:rPr>
                <w:b/>
              </w:rPr>
              <w:t>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971117">
              <w:rPr>
                <w:sz w:val="22"/>
                <w:szCs w:val="22"/>
              </w:rPr>
              <w:t>17</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331AE6">
              <w:rPr>
                <w:sz w:val="22"/>
                <w:szCs w:val="22"/>
              </w:rPr>
              <w:t xml:space="preserve"> по 10:00 </w:t>
            </w:r>
            <w:r w:rsidR="00971117">
              <w:rPr>
                <w:sz w:val="22"/>
                <w:szCs w:val="22"/>
              </w:rPr>
              <w:t>25</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E04A8E" w:rsidP="002C12B8">
            <w:pPr>
              <w:rPr>
                <w:b/>
                <w:sz w:val="22"/>
                <w:szCs w:val="22"/>
              </w:rPr>
            </w:pPr>
            <w:proofErr w:type="spellStart"/>
            <w:r>
              <w:rPr>
                <w:sz w:val="22"/>
                <w:szCs w:val="22"/>
                <w:lang w:val="en-US"/>
              </w:rPr>
              <w:t>estp</w:t>
            </w:r>
            <w:proofErr w:type="spellEnd"/>
            <w:r w:rsidR="00082C02" w:rsidRPr="00082C02">
              <w:rPr>
                <w:sz w:val="22"/>
                <w:szCs w:val="22"/>
              </w:rPr>
              <w:t>.</w:t>
            </w:r>
            <w:proofErr w:type="spellStart"/>
            <w:r w:rsidR="00082C02" w:rsidRPr="00082C02">
              <w:rPr>
                <w:sz w:val="22"/>
                <w:szCs w:val="22"/>
              </w:rPr>
              <w:t>ru</w:t>
            </w:r>
            <w:proofErr w:type="spellEnd"/>
          </w:p>
          <w:p w:rsidR="00A33ABC" w:rsidRDefault="00A33ABC" w:rsidP="002C12B8">
            <w:pPr>
              <w:rPr>
                <w:b/>
              </w:rPr>
            </w:pPr>
          </w:p>
          <w:p w:rsidR="00A33ABC" w:rsidRDefault="00A33ABC" w:rsidP="00A33ABC"/>
          <w:p w:rsidR="002C12B8" w:rsidRPr="00A33ABC" w:rsidRDefault="002C12B8" w:rsidP="00A33ABC"/>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934182" w:rsidRDefault="00D34AD6" w:rsidP="005C025B">
            <w:pPr>
              <w:rPr>
                <w:sz w:val="22"/>
                <w:szCs w:val="22"/>
              </w:rPr>
            </w:pPr>
            <w:r w:rsidRPr="00934182">
              <w:rPr>
                <w:b/>
                <w:sz w:val="22"/>
                <w:szCs w:val="22"/>
              </w:rPr>
              <w:t xml:space="preserve">Место подачи заявок: </w:t>
            </w:r>
            <w:r w:rsidRPr="00934182">
              <w:rPr>
                <w:sz w:val="22"/>
                <w:szCs w:val="22"/>
              </w:rPr>
              <w:t xml:space="preserve">на электронной площадке </w:t>
            </w:r>
          </w:p>
          <w:p w:rsidR="00D34AD6" w:rsidRPr="00934182" w:rsidRDefault="00E04A8E" w:rsidP="005C025B">
            <w:pPr>
              <w:rPr>
                <w:b/>
                <w:sz w:val="22"/>
                <w:szCs w:val="22"/>
              </w:rPr>
            </w:pPr>
            <w:r w:rsidRPr="00934182">
              <w:rPr>
                <w:sz w:val="22"/>
                <w:szCs w:val="22"/>
              </w:rPr>
              <w:t>estp.ru</w:t>
            </w:r>
          </w:p>
          <w:p w:rsidR="00D34AD6" w:rsidRPr="00934182" w:rsidRDefault="00D34AD6" w:rsidP="005C025B">
            <w:pPr>
              <w:rPr>
                <w:sz w:val="22"/>
                <w:szCs w:val="22"/>
              </w:rPr>
            </w:pPr>
            <w:r w:rsidRPr="00934182">
              <w:rPr>
                <w:sz w:val="22"/>
                <w:szCs w:val="22"/>
              </w:rPr>
              <w:t xml:space="preserve">Дата начала подачи заявок: </w:t>
            </w:r>
            <w:r w:rsidR="00F73292">
              <w:rPr>
                <w:sz w:val="22"/>
                <w:szCs w:val="22"/>
              </w:rPr>
              <w:t>17</w:t>
            </w:r>
            <w:r w:rsidRPr="00934182">
              <w:rPr>
                <w:sz w:val="22"/>
                <w:szCs w:val="22"/>
              </w:rPr>
              <w:t>.</w:t>
            </w:r>
            <w:r w:rsidR="0057646F" w:rsidRPr="00934182">
              <w:rPr>
                <w:sz w:val="22"/>
                <w:szCs w:val="22"/>
              </w:rPr>
              <w:t>0</w:t>
            </w:r>
            <w:r w:rsidR="00F6147D" w:rsidRPr="00F6147D">
              <w:rPr>
                <w:sz w:val="22"/>
                <w:szCs w:val="22"/>
              </w:rPr>
              <w:t>3</w:t>
            </w:r>
            <w:r w:rsidR="00331AE6" w:rsidRPr="00934182">
              <w:rPr>
                <w:sz w:val="22"/>
                <w:szCs w:val="22"/>
              </w:rPr>
              <w:t>.202</w:t>
            </w:r>
            <w:r w:rsidR="00CF6BCF" w:rsidRPr="00934182">
              <w:rPr>
                <w:sz w:val="22"/>
                <w:szCs w:val="22"/>
              </w:rPr>
              <w:t>1</w:t>
            </w:r>
          </w:p>
          <w:p w:rsidR="00D34AD6" w:rsidRPr="00934182" w:rsidRDefault="00D34AD6" w:rsidP="00F73292">
            <w:pPr>
              <w:rPr>
                <w:b/>
                <w:sz w:val="22"/>
                <w:szCs w:val="22"/>
              </w:rPr>
            </w:pPr>
            <w:r w:rsidRPr="00934182">
              <w:rPr>
                <w:sz w:val="22"/>
                <w:szCs w:val="22"/>
              </w:rPr>
              <w:t xml:space="preserve">Дата и время окончания подачи заявок: </w:t>
            </w:r>
            <w:bookmarkStart w:id="1" w:name="OLE_LINK21"/>
            <w:bookmarkStart w:id="2" w:name="OLE_LINK22"/>
            <w:r w:rsidR="00F73292">
              <w:rPr>
                <w:sz w:val="22"/>
                <w:szCs w:val="22"/>
              </w:rPr>
              <w:t>25</w:t>
            </w:r>
            <w:r w:rsidRPr="00934182">
              <w:rPr>
                <w:sz w:val="22"/>
                <w:szCs w:val="22"/>
              </w:rPr>
              <w:t>.</w:t>
            </w:r>
            <w:r w:rsidR="0057646F" w:rsidRPr="00934182">
              <w:rPr>
                <w:sz w:val="22"/>
                <w:szCs w:val="22"/>
              </w:rPr>
              <w:t>0</w:t>
            </w:r>
            <w:r w:rsidR="00F6147D" w:rsidRPr="004B64B4">
              <w:rPr>
                <w:sz w:val="22"/>
                <w:szCs w:val="22"/>
              </w:rPr>
              <w:t>3</w:t>
            </w:r>
            <w:r w:rsidR="00331AE6" w:rsidRPr="00934182">
              <w:rPr>
                <w:sz w:val="22"/>
                <w:szCs w:val="22"/>
              </w:rPr>
              <w:t>.202</w:t>
            </w:r>
            <w:r w:rsidR="00CF6BCF" w:rsidRPr="00934182">
              <w:rPr>
                <w:sz w:val="22"/>
                <w:szCs w:val="22"/>
              </w:rPr>
              <w:t>1</w:t>
            </w:r>
            <w:r w:rsidRPr="00934182">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F73292">
              <w:rPr>
                <w:rFonts w:eastAsia="Calibri"/>
                <w:color w:val="000000"/>
                <w:kern w:val="0"/>
              </w:rPr>
              <w:t>25</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F73292">
              <w:rPr>
                <w:rFonts w:eastAsia="Calibri"/>
                <w:color w:val="000000"/>
                <w:kern w:val="0"/>
              </w:rPr>
              <w:t>25</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F73292" w:rsidP="00CF6BCF">
            <w:pPr>
              <w:widowControl/>
              <w:suppressAutoHyphens w:val="0"/>
              <w:rPr>
                <w:rFonts w:eastAsia="Calibri"/>
                <w:color w:val="000000"/>
                <w:kern w:val="0"/>
              </w:rPr>
            </w:pPr>
            <w:r>
              <w:rPr>
                <w:rFonts w:eastAsia="Calibri"/>
                <w:color w:val="000000"/>
                <w:kern w:val="0"/>
              </w:rPr>
              <w:t>25</w:t>
            </w:r>
            <w:r w:rsidR="00D34AD6" w:rsidRPr="00863978">
              <w:rPr>
                <w:rFonts w:eastAsia="Calibri"/>
                <w:color w:val="000000"/>
                <w:kern w:val="0"/>
              </w:rPr>
              <w:t>.</w:t>
            </w:r>
            <w:r w:rsidR="004505FE">
              <w:rPr>
                <w:rFonts w:eastAsia="Calibri"/>
                <w:color w:val="000000"/>
                <w:kern w:val="0"/>
              </w:rPr>
              <w:t>0</w:t>
            </w:r>
            <w:r w:rsidR="004B64B4">
              <w:rPr>
                <w:rFonts w:eastAsia="Calibri"/>
                <w:color w:val="000000"/>
                <w:kern w:val="0"/>
                <w:lang w:val="en-US"/>
              </w:rPr>
              <w:t>3</w:t>
            </w:r>
            <w:r w:rsidR="00D34AD6" w:rsidRPr="00863978">
              <w:rPr>
                <w:rFonts w:eastAsia="Calibri"/>
                <w:color w:val="000000"/>
                <w:kern w:val="0"/>
              </w:rPr>
              <w:t>.20</w:t>
            </w:r>
            <w:r w:rsidR="00863978" w:rsidRPr="00863978">
              <w:rPr>
                <w:rFonts w:eastAsia="Calibri"/>
                <w:color w:val="000000"/>
                <w:kern w:val="0"/>
              </w:rPr>
              <w:t>2</w:t>
            </w:r>
            <w:r w:rsidR="00CF6BCF">
              <w:rPr>
                <w:rFonts w:eastAsia="Calibri"/>
                <w:color w:val="000000"/>
                <w:kern w:val="0"/>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w:t>
            </w:r>
            <w:r w:rsidRPr="00A33ABC">
              <w:rPr>
                <w:color w:val="000000"/>
              </w:rPr>
              <w:lastRenderedPageBreak/>
              <w:t>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CF6BCF" w:rsidRDefault="00CF6BCF" w:rsidP="007B6178">
      <w:pPr>
        <w:tabs>
          <w:tab w:val="left" w:pos="-15"/>
        </w:tabs>
        <w:autoSpaceDE w:val="0"/>
        <w:spacing w:after="120"/>
        <w:ind w:left="-15" w:hanging="360"/>
        <w:jc w:val="both"/>
        <w:rPr>
          <w:sz w:val="22"/>
          <w:szCs w:val="22"/>
        </w:rPr>
      </w:pPr>
    </w:p>
    <w:p w:rsidR="0088759C" w:rsidRDefault="0088759C"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A75124" w:rsidRPr="00A75124">
        <w:rPr>
          <w:sz w:val="22"/>
          <w:szCs w:val="22"/>
        </w:rPr>
        <w:t>За счет средств территориального фонда обязательного медицинского страхования, и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6949D0" w:rsidRPr="00320C57" w:rsidRDefault="006949D0" w:rsidP="006949D0">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6949D0" w:rsidRPr="00320C57" w:rsidRDefault="006949D0" w:rsidP="006949D0">
      <w:pPr>
        <w:tabs>
          <w:tab w:val="left" w:pos="-15"/>
        </w:tabs>
        <w:autoSpaceDE w:val="0"/>
        <w:spacing w:after="120"/>
        <w:ind w:left="-15" w:hanging="360"/>
        <w:jc w:val="both"/>
        <w:rPr>
          <w:sz w:val="22"/>
          <w:szCs w:val="22"/>
        </w:rPr>
      </w:pPr>
    </w:p>
    <w:p w:rsidR="006949D0" w:rsidRPr="002103DD" w:rsidRDefault="006949D0" w:rsidP="006949D0">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 xml:space="preserve">(Установлен в соответствии с </w:t>
      </w:r>
      <w:proofErr w:type="spellStart"/>
      <w:r w:rsidRPr="002103DD">
        <w:rPr>
          <w:b/>
          <w:sz w:val="22"/>
          <w:szCs w:val="22"/>
        </w:rPr>
        <w:t>остановление</w:t>
      </w:r>
      <w:proofErr w:type="spellEnd"/>
      <w:r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949D0" w:rsidRPr="00320C57" w:rsidRDefault="006949D0" w:rsidP="006949D0">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r w:rsidRPr="00320C57">
        <w:rPr>
          <w:sz w:val="22"/>
          <w:szCs w:val="22"/>
        </w:rPr>
        <w:t>.</w:t>
      </w:r>
    </w:p>
    <w:p w:rsidR="006949D0" w:rsidRPr="00320C57" w:rsidRDefault="006949D0" w:rsidP="006949D0">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6949D0" w:rsidP="006949D0">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EF763F" w:rsidRDefault="00EF763F" w:rsidP="00EF763F">
      <w:pPr>
        <w:widowControl/>
        <w:shd w:val="clear" w:color="auto" w:fill="FFFFFF"/>
        <w:suppressAutoHyphens w:val="0"/>
        <w:jc w:val="center"/>
        <w:rPr>
          <w:rFonts w:eastAsia="Times New Roman"/>
          <w:b/>
          <w:color w:val="000000"/>
          <w:kern w:val="0"/>
          <w:lang w:eastAsia="ru-RU"/>
        </w:rPr>
      </w:pP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9C65F7" w:rsidRPr="009C65F7" w:rsidRDefault="009C65F7" w:rsidP="009C65F7">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9C65F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CF6BCF">
        <w:rPr>
          <w:rFonts w:eastAsia="Times New Roman"/>
          <w:b/>
          <w:bCs/>
          <w:color w:val="000000"/>
          <w:kern w:val="0"/>
          <w:lang w:eastAsia="ru-RU"/>
        </w:rPr>
        <w:t>п</w:t>
      </w:r>
      <w:r w:rsidR="00CF6BCF" w:rsidRPr="00CF6BCF">
        <w:rPr>
          <w:rFonts w:eastAsia="Times New Roman"/>
          <w:b/>
          <w:bCs/>
          <w:color w:val="000000"/>
          <w:kern w:val="0"/>
          <w:lang w:eastAsia="ru-RU"/>
        </w:rPr>
        <w:t>оставк</w:t>
      </w:r>
      <w:r w:rsidR="00CF6BCF">
        <w:rPr>
          <w:rFonts w:eastAsia="Times New Roman"/>
          <w:b/>
          <w:bCs/>
          <w:color w:val="000000"/>
          <w:kern w:val="0"/>
          <w:lang w:eastAsia="ru-RU"/>
        </w:rPr>
        <w:t>у</w:t>
      </w:r>
      <w:r w:rsidR="00CF6BCF" w:rsidRPr="00CF6BCF">
        <w:rPr>
          <w:rFonts w:eastAsia="Times New Roman"/>
          <w:b/>
          <w:bCs/>
          <w:color w:val="000000"/>
          <w:kern w:val="0"/>
          <w:lang w:eastAsia="ru-RU"/>
        </w:rPr>
        <w:t xml:space="preserve"> стоматологических препаратов и материалов, инструментов и оборудования</w:t>
      </w:r>
      <w:r w:rsidR="00EB2435" w:rsidRPr="00EB2435">
        <w:rPr>
          <w:rFonts w:eastAsia="Times New Roman"/>
          <w:b/>
          <w:kern w:val="0"/>
          <w:lang w:eastAsia="ru-RU"/>
        </w:rPr>
        <w:t xml:space="preserve"> </w:t>
      </w:r>
    </w:p>
    <w:p w:rsidR="009C65F7" w:rsidRPr="009C65F7" w:rsidRDefault="009C65F7" w:rsidP="009C65F7">
      <w:pPr>
        <w:widowControl/>
        <w:suppressAutoHyphens w:val="0"/>
        <w:rPr>
          <w:rFonts w:eastAsia="Times New Roman"/>
          <w:kern w:val="0"/>
          <w:lang w:eastAsia="ru-RU"/>
        </w:rPr>
      </w:pPr>
    </w:p>
    <w:p w:rsidR="009C65F7" w:rsidRPr="009C65F7" w:rsidRDefault="009C65F7" w:rsidP="009C65F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CF6BCF" w:rsidRPr="00CF6BCF">
        <w:rPr>
          <w:rFonts w:eastAsia="Times New Roman"/>
          <w:b/>
          <w:kern w:val="0"/>
          <w:lang w:eastAsia="ru-RU"/>
        </w:rPr>
        <w:t>поставку стоматологических препаратов и материалов, инструментов и оборудования</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9C65F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9C65F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9C65F7">
      <w:pPr>
        <w:widowControl/>
        <w:suppressAutoHyphens w:val="0"/>
        <w:ind w:left="-284" w:firstLine="709"/>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8441A0"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88759C" w:rsidRDefault="009C65F7" w:rsidP="008441A0">
      <w:pPr>
        <w:jc w:val="both"/>
        <w:rPr>
          <w:rFonts w:eastAsia="Times New Roman"/>
          <w:kern w:val="0"/>
          <w:lang w:eastAsia="ru-RU"/>
        </w:rPr>
      </w:pPr>
      <w:r w:rsidRPr="008441A0">
        <w:rPr>
          <w:rFonts w:eastAsia="Times New Roman"/>
          <w:kern w:val="0"/>
          <w:lang w:eastAsia="ru-RU"/>
        </w:rPr>
        <w:t xml:space="preserve">3.2. Срок поставки товара: </w:t>
      </w:r>
      <w:r w:rsidR="008441A0" w:rsidRPr="008441A0">
        <w:rPr>
          <w:rFonts w:eastAsia="Times New Roman"/>
          <w:snapToGrid w:val="0"/>
          <w:kern w:val="0"/>
          <w:sz w:val="22"/>
          <w:szCs w:val="22"/>
          <w:lang w:eastAsia="ru-RU"/>
        </w:rPr>
        <w:t>н</w:t>
      </w:r>
      <w:r w:rsidR="008441A0" w:rsidRPr="00A677E9">
        <w:rPr>
          <w:rFonts w:eastAsia="Times New Roman"/>
          <w:snapToGrid w:val="0"/>
          <w:kern w:val="0"/>
          <w:sz w:val="22"/>
          <w:szCs w:val="22"/>
          <w:lang w:eastAsia="ru-RU"/>
        </w:rPr>
        <w:t xml:space="preserve">е позднее </w:t>
      </w:r>
      <w:r w:rsidR="00CF3347" w:rsidRPr="00CF3347">
        <w:rPr>
          <w:rFonts w:eastAsia="Times New Roman"/>
          <w:snapToGrid w:val="0"/>
          <w:kern w:val="0"/>
          <w:sz w:val="22"/>
          <w:szCs w:val="22"/>
          <w:lang w:eastAsia="ru-RU"/>
        </w:rPr>
        <w:t>31.12.2021</w:t>
      </w:r>
      <w:r w:rsidR="008441A0" w:rsidRPr="00A677E9">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r w:rsidR="0088759C">
        <w:rPr>
          <w:rFonts w:eastAsia="Times New Roman"/>
          <w:kern w:val="0"/>
          <w:lang w:eastAsia="ru-RU"/>
        </w:rPr>
        <w:t>.</w:t>
      </w:r>
      <w:r w:rsidR="0088759C" w:rsidRPr="0088759C">
        <w:rPr>
          <w:rFonts w:eastAsia="Times New Roman"/>
          <w:kern w:val="0"/>
          <w:lang w:eastAsia="ru-RU"/>
        </w:rPr>
        <w:t xml:space="preserve"> </w:t>
      </w:r>
    </w:p>
    <w:p w:rsidR="009C65F7" w:rsidRPr="009C65F7" w:rsidRDefault="009C65F7" w:rsidP="0088759C">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9C65F7">
      <w:pPr>
        <w:widowControl/>
        <w:suppressAutoHyphens w:val="0"/>
        <w:ind w:left="-284" w:firstLine="708"/>
        <w:jc w:val="both"/>
        <w:rPr>
          <w:rFonts w:eastAsia="Times New Roman"/>
          <w:kern w:val="0"/>
          <w:lang w:eastAsia="ru-RU"/>
        </w:rPr>
      </w:pPr>
    </w:p>
    <w:p w:rsidR="009C65F7" w:rsidRPr="009C65F7" w:rsidRDefault="009C65F7" w:rsidP="009C65F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B35066" w:rsidRDefault="009C65F7" w:rsidP="009C65F7">
      <w:pPr>
        <w:widowControl/>
        <w:suppressAutoHyphens w:val="0"/>
        <w:ind w:left="-284" w:firstLine="540"/>
        <w:jc w:val="both"/>
        <w:rPr>
          <w:rFonts w:eastAsia="Times New Roman"/>
          <w:kern w:val="0"/>
          <w:lang w:eastAsia="ru-RU"/>
        </w:rPr>
      </w:pPr>
    </w:p>
    <w:p w:rsidR="000A0DDC" w:rsidRPr="00B35066" w:rsidRDefault="000A0DDC"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9C65F7" w:rsidRPr="009C65F7" w:rsidRDefault="009C65F7" w:rsidP="009C65F7">
      <w:pPr>
        <w:widowControl/>
        <w:suppressAutoHyphens w:val="0"/>
        <w:ind w:left="-284" w:firstLine="540"/>
        <w:jc w:val="both"/>
        <w:rPr>
          <w:rFonts w:eastAsia="Times New Roman"/>
          <w:b/>
          <w:bCs/>
          <w:kern w:val="0"/>
          <w:lang w:eastAsia="ru-RU"/>
        </w:rPr>
      </w:pPr>
    </w:p>
    <w:p w:rsidR="009C65F7" w:rsidRPr="009C65F7" w:rsidRDefault="009C65F7" w:rsidP="009C65F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9C65F7">
      <w:pPr>
        <w:suppressAutoHyphens w:val="0"/>
        <w:ind w:left="-284" w:firstLine="709"/>
        <w:rPr>
          <w:rFonts w:eastAsia="Times New Roman"/>
          <w:b/>
          <w:bCs/>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9C65F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9C65F7">
      <w:pPr>
        <w:widowControl/>
        <w:suppressAutoHyphens w:val="0"/>
        <w:ind w:left="-284"/>
        <w:jc w:val="center"/>
        <w:rPr>
          <w:rFonts w:eastAsia="Times New Roman"/>
          <w:b/>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9C65F7">
      <w:pPr>
        <w:widowControl/>
        <w:suppressAutoHyphens w:val="0"/>
        <w:ind w:left="-284" w:firstLine="720"/>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Pr="000A0DDC" w:rsidRDefault="009C65F7" w:rsidP="000A0DDC">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000A0DDC" w:rsidRPr="000A0DDC">
        <w:rPr>
          <w:rFonts w:eastAsia="Times New Roman"/>
          <w:snapToGrid w:val="0"/>
          <w:kern w:val="0"/>
          <w:sz w:val="22"/>
          <w:szCs w:val="22"/>
          <w:lang w:eastAsia="ru-RU"/>
        </w:rPr>
        <w:t xml:space="preserve">не позднее </w:t>
      </w:r>
      <w:r w:rsidR="00CF3347" w:rsidRPr="00CF3347">
        <w:rPr>
          <w:rFonts w:eastAsia="Times New Roman"/>
          <w:snapToGrid w:val="0"/>
          <w:kern w:val="0"/>
          <w:sz w:val="22"/>
          <w:szCs w:val="22"/>
          <w:lang w:eastAsia="ru-RU"/>
        </w:rPr>
        <w:t>31.12.2021</w:t>
      </w:r>
      <w:r w:rsidR="000A0DDC" w:rsidRPr="000A0DDC">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r w:rsidR="000A0DDC">
        <w:rPr>
          <w:rFonts w:eastAsia="Times New Roman"/>
          <w:snapToGrid w:val="0"/>
          <w:kern w:val="0"/>
          <w:sz w:val="22"/>
          <w:szCs w:val="22"/>
          <w:lang w:eastAsia="ru-RU"/>
        </w:rPr>
        <w:t>.</w:t>
      </w:r>
    </w:p>
    <w:p w:rsidR="00407476" w:rsidRPr="009C65F7" w:rsidRDefault="00407476" w:rsidP="00407476">
      <w:pPr>
        <w:jc w:val="both"/>
        <w:rPr>
          <w:rFonts w:eastAsia="Times New Roman"/>
          <w:kern w:val="0"/>
          <w:lang w:eastAsia="ru-RU"/>
        </w:rPr>
      </w:pPr>
    </w:p>
    <w:p w:rsidR="009C65F7" w:rsidRPr="009C65F7" w:rsidRDefault="009C65F7" w:rsidP="009C65F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9C65F7">
      <w:pPr>
        <w:widowControl/>
        <w:suppressAutoHyphens w:val="0"/>
        <w:jc w:val="center"/>
        <w:rPr>
          <w:rFonts w:eastAsia="Times New Roman"/>
          <w:b/>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9C65F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993840">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3F0C0D" w:rsidRPr="00535F6A" w:rsidRDefault="009C65F7" w:rsidP="009C65F7">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062D47" w:rsidRPr="00062D47" w:rsidRDefault="003F0C0D" w:rsidP="00062D47">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DA2633" w:rsidRPr="00407B36" w:rsidTr="00C87003">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210"/>
              <w:jc w:val="center"/>
              <w:rPr>
                <w:rFonts w:eastAsia="Trebuchet MS"/>
                <w:kern w:val="0"/>
                <w:lang w:eastAsia="ru-RU" w:bidi="ru-RU"/>
              </w:rPr>
            </w:pPr>
            <w:r w:rsidRPr="00407B36">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r w:rsidRPr="00407B36">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proofErr w:type="spellStart"/>
            <w:proofErr w:type="gramStart"/>
            <w:r w:rsidRPr="00407B36">
              <w:rPr>
                <w:rFonts w:eastAsia="Trebuchet MS"/>
                <w:kern w:val="0"/>
                <w:lang w:eastAsia="ru-RU" w:bidi="ru-RU"/>
              </w:rPr>
              <w:t>Ед</w:t>
            </w:r>
            <w:proofErr w:type="spellEnd"/>
            <w:proofErr w:type="gramEnd"/>
            <w:r w:rsidRPr="00407B36">
              <w:rPr>
                <w:rFonts w:eastAsia="Trebuchet MS"/>
                <w:kern w:val="0"/>
                <w:lang w:eastAsia="ru-RU" w:bidi="ru-RU"/>
              </w:rPr>
              <w:t xml:space="preserve"> </w:t>
            </w:r>
            <w:proofErr w:type="spellStart"/>
            <w:r w:rsidRPr="00407B36">
              <w:rPr>
                <w:rFonts w:eastAsia="Trebuchet MS"/>
                <w:kern w:val="0"/>
                <w:lang w:eastAsia="ru-RU" w:bidi="ru-RU"/>
              </w:rPr>
              <w:t>изм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80"/>
              <w:jc w:val="center"/>
              <w:rPr>
                <w:rFonts w:eastAsia="Trebuchet MS"/>
                <w:kern w:val="0"/>
                <w:lang w:eastAsia="ru-RU" w:bidi="ru-RU"/>
              </w:rPr>
            </w:pPr>
            <w:r w:rsidRPr="00407B36">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313"/>
              <w:jc w:val="center"/>
              <w:rPr>
                <w:rFonts w:eastAsia="Trebuchet MS"/>
                <w:kern w:val="0"/>
                <w:lang w:eastAsia="ru-RU" w:bidi="ru-RU"/>
              </w:rPr>
            </w:pPr>
            <w:r w:rsidRPr="00407B36">
              <w:rPr>
                <w:rFonts w:eastAsia="Trebuchet MS"/>
                <w:kern w:val="0"/>
                <w:lang w:eastAsia="ru-RU" w:bidi="ru-RU"/>
              </w:rPr>
              <w:t>Техническое задание</w:t>
            </w:r>
          </w:p>
        </w:tc>
      </w:tr>
      <w:tr w:rsidR="00DA02FF" w:rsidRPr="00407B36" w:rsidTr="00BF3E4D">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ind w:right="145"/>
              <w:jc w:val="center"/>
              <w:rPr>
                <w:rFonts w:eastAsia="Trebuchet MS"/>
                <w:kern w:val="0"/>
                <w:lang w:eastAsia="ru-RU" w:bidi="ru-RU"/>
              </w:rPr>
            </w:pPr>
            <w:r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02/10</w:t>
            </w:r>
            <w:r w:rsidR="00E31285" w:rsidRPr="00407B36">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8</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9</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 xml:space="preserve">МЕТА </w:t>
            </w:r>
            <w:r w:rsidR="00014395" w:rsidRPr="00014395">
              <w:t xml:space="preserve">или эквивалент </w:t>
            </w:r>
            <w:r w:rsidR="00014395">
              <w:t xml:space="preserve"> </w:t>
            </w:r>
            <w:r w:rsidRPr="00407B36">
              <w:t xml:space="preserve">Штифты гуттаперчевые, конусность/размер </w:t>
            </w:r>
            <w:r w:rsidR="00DA02FF" w:rsidRPr="00407B36">
              <w:t>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 xml:space="preserve">МЕТА Штифты гуттаперчевые, конусность/размер </w:t>
            </w:r>
            <w:r w:rsidR="00DA02FF" w:rsidRPr="00407B36">
              <w:t>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w:t>
            </w:r>
            <w:r w:rsidRPr="00407B36">
              <w:rPr>
                <w:color w:val="000000"/>
              </w:rPr>
              <w:lastRenderedPageBreak/>
              <w:t xml:space="preserve">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lastRenderedPageBreak/>
              <w:t>1</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E31285"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Вспомогательное средство для увеличения рабочего поля </w:t>
            </w:r>
            <w:proofErr w:type="spellStart"/>
            <w:r w:rsidRPr="00407B36">
              <w:t>OptraGate</w:t>
            </w:r>
            <w:proofErr w:type="spellEnd"/>
            <w:r w:rsidRPr="00407B36">
              <w:t xml:space="preserve">(размер </w:t>
            </w:r>
            <w:proofErr w:type="spellStart"/>
            <w:r w:rsidRPr="00407B36">
              <w:t>Regularl</w:t>
            </w:r>
            <w:proofErr w:type="spellEnd"/>
            <w:r w:rsidRPr="00407B36">
              <w:t>)</w:t>
            </w:r>
            <w:r w:rsidR="00CD5AD3" w:rsidRPr="00407B36">
              <w:t xml:space="preserve"> или эквивалент</w:t>
            </w:r>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C0481F"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9F1814" w:rsidP="00DA2633">
            <w:pPr>
              <w:autoSpaceDE w:val="0"/>
              <w:autoSpaceDN w:val="0"/>
              <w:jc w:val="center"/>
              <w:rPr>
                <w:color w:val="000000"/>
              </w:rPr>
            </w:pPr>
            <w:r w:rsidRPr="00407B36">
              <w:rPr>
                <w:color w:val="000000"/>
              </w:rPr>
              <w:t xml:space="preserve">Средство стоматологическое. Должно представлять собой </w:t>
            </w:r>
            <w:proofErr w:type="gramStart"/>
            <w:r w:rsidRPr="00407B36">
              <w:rPr>
                <w:color w:val="000000"/>
              </w:rPr>
              <w:t>мягкий</w:t>
            </w:r>
            <w:proofErr w:type="gramEnd"/>
            <w:r w:rsidRPr="00407B36">
              <w:rPr>
                <w:color w:val="000000"/>
              </w:rPr>
              <w:t xml:space="preserve"> круговой ретрактор. Должен быть предназначен для одновременной ретракции губ и щек. 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w:t>
            </w:r>
            <w:r w:rsidR="00C0481F" w:rsidRPr="00407B36">
              <w:rPr>
                <w:color w:val="000000"/>
              </w:rPr>
              <w:t xml:space="preserve"> Форма выпуска в одной упаковке </w:t>
            </w:r>
            <w:r w:rsidR="00CD5AD3" w:rsidRPr="00407B36">
              <w:rPr>
                <w:color w:val="000000"/>
              </w:rPr>
              <w:t xml:space="preserve">не менее </w:t>
            </w:r>
            <w:r w:rsidR="00C0481F" w:rsidRPr="00407B36">
              <w:rPr>
                <w:color w:val="000000"/>
              </w:rPr>
              <w:t>80 штук</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Вспомогательное средство для увеличения рабочего поля </w:t>
            </w:r>
            <w:proofErr w:type="spellStart"/>
            <w:r w:rsidRPr="00407B36">
              <w:t>OptraGate</w:t>
            </w:r>
            <w:proofErr w:type="spellEnd"/>
            <w:r w:rsidRPr="00407B36">
              <w:t xml:space="preserve">(размер </w:t>
            </w:r>
            <w:proofErr w:type="spellStart"/>
            <w:r w:rsidRPr="00407B36">
              <w:t>Small</w:t>
            </w:r>
            <w:proofErr w:type="spellEnd"/>
            <w:r w:rsidRPr="00407B36">
              <w:t>)</w:t>
            </w:r>
            <w:r w:rsidR="00CD5AD3" w:rsidRPr="00407B36">
              <w:t xml:space="preserve"> или эквивалент</w:t>
            </w:r>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C0481F" w:rsidP="00BF3E4D">
            <w:pPr>
              <w:jc w:val="center"/>
            </w:pPr>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9F1814" w:rsidP="00C0481F">
            <w:pPr>
              <w:autoSpaceDE w:val="0"/>
              <w:autoSpaceDN w:val="0"/>
              <w:jc w:val="center"/>
              <w:rPr>
                <w:color w:val="000000"/>
              </w:rPr>
            </w:pPr>
            <w:r w:rsidRPr="00407B36">
              <w:rPr>
                <w:color w:val="000000"/>
              </w:rPr>
              <w:t xml:space="preserve">Средство стоматологическое. Должно представлять собой </w:t>
            </w:r>
            <w:proofErr w:type="gramStart"/>
            <w:r w:rsidRPr="00407B36">
              <w:rPr>
                <w:color w:val="000000"/>
              </w:rPr>
              <w:t>мягкий</w:t>
            </w:r>
            <w:proofErr w:type="gramEnd"/>
            <w:r w:rsidRPr="00407B36">
              <w:rPr>
                <w:color w:val="000000"/>
              </w:rPr>
              <w:t xml:space="preserve"> круговой ретрактор. Должен быть предназначен для одновременной ретракции губ и щек. Ретрактор должен быть одноразовым. Размер </w:t>
            </w:r>
            <w:r w:rsidR="00C0481F" w:rsidRPr="00407B36">
              <w:rPr>
                <w:color w:val="000000"/>
              </w:rPr>
              <w:t>малый</w:t>
            </w:r>
            <w:r w:rsidRPr="00407B36">
              <w:rPr>
                <w:color w:val="000000"/>
              </w:rPr>
              <w:t>.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w:t>
            </w:r>
            <w:r w:rsidR="00C0481F" w:rsidRPr="00407B36">
              <w:rPr>
                <w:color w:val="000000"/>
              </w:rPr>
              <w:t xml:space="preserve"> Форма выпуска в одной упаковке </w:t>
            </w:r>
            <w:r w:rsidR="00CD5AD3" w:rsidRPr="00407B36">
              <w:rPr>
                <w:color w:val="000000"/>
              </w:rPr>
              <w:t xml:space="preserve">не менее </w:t>
            </w:r>
            <w:r w:rsidR="00C0481F" w:rsidRPr="00407B36">
              <w:rPr>
                <w:color w:val="000000"/>
              </w:rPr>
              <w:t>80 штук</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Плотная защитная повязка для десен </w:t>
            </w:r>
            <w:proofErr w:type="spellStart"/>
            <w:r w:rsidRPr="00407B36">
              <w:t>Септопак</w:t>
            </w:r>
            <w:proofErr w:type="spellEnd"/>
            <w:r w:rsidRPr="00407B36">
              <w:t xml:space="preserve"> (</w:t>
            </w:r>
            <w:proofErr w:type="spellStart"/>
            <w:r w:rsidRPr="00407B36">
              <w:t>Septo-Pac</w:t>
            </w:r>
            <w:proofErr w:type="spellEnd"/>
            <w:r w:rsidRPr="00407B36">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706F77" w:rsidP="003B1143">
            <w:pPr>
              <w:autoSpaceDE w:val="0"/>
              <w:autoSpaceDN w:val="0"/>
              <w:jc w:val="center"/>
              <w:rPr>
                <w:color w:val="000000"/>
              </w:rPr>
            </w:pPr>
            <w:r w:rsidRPr="00407B36">
              <w:rPr>
                <w:color w:val="000000"/>
              </w:rPr>
              <w:t xml:space="preserve">Пластичная, самотвердеющая паста, содержащая волокна в своей массе. В качестве нейтральной основы эта паста также может быть использована вместе с некоторыми лекарственными препаратами, способствуя удержанию их на месте на уровне десны, зуба или альвеолы. </w:t>
            </w:r>
            <w:r w:rsidRPr="00407B36">
              <w:rPr>
                <w:color w:val="000000"/>
              </w:rPr>
              <w:br/>
              <w:t>Свойства:</w:t>
            </w:r>
            <w:r w:rsidRPr="00407B36">
              <w:rPr>
                <w:color w:val="000000"/>
              </w:rPr>
              <w:br/>
              <w:t xml:space="preserve">Пластичная, самотвердеющая, содержащая волокна паста. В качестве нейтральной основы данная паста также может быть использована вместе с некоторыми </w:t>
            </w:r>
            <w:r w:rsidRPr="00407B36">
              <w:rPr>
                <w:color w:val="000000"/>
              </w:rPr>
              <w:lastRenderedPageBreak/>
              <w:t>лекарственными средствами, способствуя их удержанию в месте  применения: десна, зуб или альвеола.</w:t>
            </w:r>
            <w:r w:rsidRPr="00407B36">
              <w:rPr>
                <w:color w:val="000000"/>
              </w:rPr>
              <w:br/>
              <w:t>Показания:</w:t>
            </w:r>
            <w:r w:rsidRPr="00407B36">
              <w:rPr>
                <w:color w:val="000000"/>
              </w:rPr>
              <w:br/>
              <w:t xml:space="preserve">• </w:t>
            </w:r>
            <w:proofErr w:type="spellStart"/>
            <w:r w:rsidRPr="00407B36">
              <w:rPr>
                <w:color w:val="000000"/>
              </w:rPr>
              <w:t>Пародонтология</w:t>
            </w:r>
            <w:proofErr w:type="spellEnd"/>
            <w:r w:rsidRPr="00407B36">
              <w:rPr>
                <w:color w:val="000000"/>
              </w:rPr>
              <w:t>: защитная повязка при лечении локализованных периодонтитов.</w:t>
            </w:r>
            <w:r w:rsidRPr="00407B36">
              <w:rPr>
                <w:color w:val="000000"/>
              </w:rPr>
              <w:br/>
              <w:t>• Реставрационная стоматология: временное пломбирование. В случае пришеечного кариеса оттеснение десны до постановки пломбы.</w:t>
            </w:r>
            <w:r w:rsidRPr="00407B36">
              <w:rPr>
                <w:color w:val="000000"/>
              </w:rPr>
              <w:br/>
              <w:t>Форма выпуска:</w:t>
            </w:r>
            <w:r w:rsidRPr="00407B36">
              <w:rPr>
                <w:color w:val="000000"/>
              </w:rPr>
              <w:br/>
              <w:t>Баночка, содержащая 60 г пасты</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18</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EA085C" w:rsidRDefault="00DA02FF" w:rsidP="00EA085C">
            <w:r w:rsidRPr="00407B36">
              <w:t>Порошок</w:t>
            </w:r>
            <w:r w:rsidRPr="00EA085C">
              <w:t xml:space="preserve"> </w:t>
            </w:r>
            <w:r w:rsidRPr="00407B36">
              <w:t>для</w:t>
            </w:r>
            <w:r w:rsidRPr="00EA085C">
              <w:t xml:space="preserve"> </w:t>
            </w:r>
            <w:proofErr w:type="spellStart"/>
            <w:r w:rsidRPr="00407B36">
              <w:t>Аэрфло</w:t>
            </w:r>
            <w:proofErr w:type="spellEnd"/>
            <w:r w:rsidRPr="00EA085C">
              <w:t xml:space="preserve"> </w:t>
            </w:r>
            <w:r w:rsidRPr="00407B36">
              <w:t>Ка</w:t>
            </w:r>
            <w:proofErr w:type="spellStart"/>
            <w:proofErr w:type="gramStart"/>
            <w:r w:rsidRPr="00407B36">
              <w:rPr>
                <w:lang w:val="en-US"/>
              </w:rPr>
              <w:t>vo</w:t>
            </w:r>
            <w:proofErr w:type="spellEnd"/>
            <w:proofErr w:type="gramEnd"/>
            <w:r w:rsidRPr="00EA085C">
              <w:t xml:space="preserve"> </w:t>
            </w:r>
            <w:r w:rsidRPr="00407B36">
              <w:rPr>
                <w:lang w:val="en-US"/>
              </w:rPr>
              <w:t>PROPHY</w:t>
            </w:r>
            <w:r w:rsidRPr="00EA085C">
              <w:t xml:space="preserve"> </w:t>
            </w:r>
            <w:r w:rsidRPr="00407B36">
              <w:rPr>
                <w:lang w:val="en-US"/>
              </w:rPr>
              <w:t>pearls</w:t>
            </w:r>
            <w:r w:rsidRPr="00EA085C">
              <w:t xml:space="preserve"> </w:t>
            </w:r>
            <w:proofErr w:type="spellStart"/>
            <w:r w:rsidRPr="00407B36">
              <w:rPr>
                <w:lang w:val="en-US"/>
              </w:rPr>
              <w:t>neutrale</w:t>
            </w:r>
            <w:proofErr w:type="spellEnd"/>
            <w:r w:rsidRPr="00EA085C">
              <w:t xml:space="preserve"> 15</w:t>
            </w:r>
            <w:r w:rsidRPr="00407B36">
              <w:t>гр</w:t>
            </w:r>
            <w:r w:rsidR="00EA085C">
              <w:t>х80</w:t>
            </w:r>
            <w:r w:rsidRPr="00EA085C">
              <w:t xml:space="preserve">, </w:t>
            </w:r>
            <w:r w:rsidRPr="00407B36">
              <w:t>для</w:t>
            </w:r>
            <w:r w:rsidRPr="00EA085C">
              <w:t xml:space="preserve"> </w:t>
            </w:r>
            <w:proofErr w:type="spellStart"/>
            <w:r w:rsidRPr="00407B36">
              <w:t>Аэр</w:t>
            </w:r>
            <w:proofErr w:type="spellEnd"/>
            <w:r w:rsidRPr="00EA085C">
              <w:t>-</w:t>
            </w:r>
            <w:r w:rsidRPr="00407B36">
              <w:t>Фло</w:t>
            </w:r>
            <w:r w:rsidRPr="00EA085C">
              <w:t xml:space="preserve"> </w:t>
            </w:r>
            <w:r w:rsidRPr="00407B36">
              <w:t>абразивный</w:t>
            </w:r>
            <w:r w:rsidRPr="00EA085C">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C857C1" w:rsidP="00BF3E4D">
            <w:pPr>
              <w:jc w:val="center"/>
            </w:pPr>
            <w:proofErr w:type="spellStart"/>
            <w: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B1143" w:rsidRPr="00407B36" w:rsidRDefault="003B1143" w:rsidP="003B1143">
            <w:pPr>
              <w:autoSpaceDE w:val="0"/>
              <w:autoSpaceDN w:val="0"/>
              <w:jc w:val="center"/>
              <w:rPr>
                <w:color w:val="000000"/>
              </w:rPr>
            </w:pPr>
            <w:r w:rsidRPr="00407B36">
              <w:rPr>
                <w:color w:val="000000"/>
              </w:rPr>
              <w:t xml:space="preserve">Порошок на основе карбоната кальция, без вкуса (нейтральный), 80 пакетиков по 15 гр. </w:t>
            </w:r>
          </w:p>
          <w:p w:rsidR="003B1143" w:rsidRPr="00407B36" w:rsidRDefault="003B1143" w:rsidP="003B1143">
            <w:pPr>
              <w:autoSpaceDE w:val="0"/>
              <w:autoSpaceDN w:val="0"/>
              <w:jc w:val="center"/>
              <w:rPr>
                <w:color w:val="000000"/>
              </w:rPr>
            </w:pPr>
            <w:r w:rsidRPr="00407B36">
              <w:rPr>
                <w:color w:val="000000"/>
              </w:rPr>
              <w:t>•Основной компонент: карбонат кальция CaCO3</w:t>
            </w:r>
          </w:p>
          <w:p w:rsidR="003B1143" w:rsidRPr="00407B36" w:rsidRDefault="003B1143" w:rsidP="003B1143">
            <w:pPr>
              <w:autoSpaceDE w:val="0"/>
              <w:autoSpaceDN w:val="0"/>
              <w:jc w:val="center"/>
              <w:rPr>
                <w:color w:val="000000"/>
              </w:rPr>
            </w:pPr>
            <w:r w:rsidRPr="00407B36">
              <w:rPr>
                <w:color w:val="000000"/>
              </w:rPr>
              <w:t>•Частицы порошка шаровидной формы диаметром &lt;120 мкм.</w:t>
            </w:r>
          </w:p>
          <w:p w:rsidR="003B1143" w:rsidRPr="00407B36" w:rsidRDefault="003B1143" w:rsidP="003B1143">
            <w:pPr>
              <w:autoSpaceDE w:val="0"/>
              <w:autoSpaceDN w:val="0"/>
              <w:jc w:val="center"/>
              <w:rPr>
                <w:color w:val="000000"/>
              </w:rPr>
            </w:pPr>
            <w:r w:rsidRPr="00407B36">
              <w:rPr>
                <w:color w:val="000000"/>
              </w:rPr>
              <w:t>Применение:</w:t>
            </w:r>
          </w:p>
          <w:p w:rsidR="003B1143" w:rsidRPr="00407B36" w:rsidRDefault="003B1143" w:rsidP="003B1143">
            <w:pPr>
              <w:autoSpaceDE w:val="0"/>
              <w:autoSpaceDN w:val="0"/>
              <w:jc w:val="center"/>
              <w:rPr>
                <w:color w:val="000000"/>
              </w:rPr>
            </w:pPr>
            <w:r w:rsidRPr="00407B36">
              <w:rPr>
                <w:color w:val="000000"/>
              </w:rPr>
              <w:t>используются для большого количества показаний:</w:t>
            </w:r>
          </w:p>
          <w:p w:rsidR="003B1143" w:rsidRPr="00407B36" w:rsidRDefault="003B1143" w:rsidP="003B1143">
            <w:pPr>
              <w:autoSpaceDE w:val="0"/>
              <w:autoSpaceDN w:val="0"/>
              <w:jc w:val="center"/>
              <w:rPr>
                <w:color w:val="000000"/>
              </w:rPr>
            </w:pPr>
            <w:r w:rsidRPr="00407B36">
              <w:rPr>
                <w:color w:val="000000"/>
              </w:rPr>
              <w:t>•Удаление пятен, налета и биопленки.</w:t>
            </w:r>
          </w:p>
          <w:p w:rsidR="003B1143" w:rsidRPr="00407B36" w:rsidRDefault="003B1143" w:rsidP="003B1143">
            <w:pPr>
              <w:autoSpaceDE w:val="0"/>
              <w:autoSpaceDN w:val="0"/>
              <w:jc w:val="center"/>
              <w:rPr>
                <w:color w:val="000000"/>
              </w:rPr>
            </w:pPr>
            <w:r w:rsidRPr="00407B36">
              <w:rPr>
                <w:color w:val="000000"/>
              </w:rPr>
              <w:t xml:space="preserve">•Чистка зубов перед герметизацией </w:t>
            </w:r>
            <w:proofErr w:type="spellStart"/>
            <w:r w:rsidRPr="00407B36">
              <w:rPr>
                <w:color w:val="000000"/>
              </w:rPr>
              <w:t>фиссур</w:t>
            </w:r>
            <w:proofErr w:type="spellEnd"/>
            <w:r w:rsidRPr="00407B36">
              <w:rPr>
                <w:color w:val="000000"/>
              </w:rPr>
              <w:t>.</w:t>
            </w:r>
          </w:p>
          <w:p w:rsidR="003B1143" w:rsidRPr="00407B36" w:rsidRDefault="003B1143" w:rsidP="003B1143">
            <w:pPr>
              <w:autoSpaceDE w:val="0"/>
              <w:autoSpaceDN w:val="0"/>
              <w:jc w:val="center"/>
              <w:rPr>
                <w:color w:val="000000"/>
              </w:rPr>
            </w:pPr>
            <w:r w:rsidRPr="00407B36">
              <w:rPr>
                <w:color w:val="000000"/>
              </w:rPr>
              <w:t>•Чистка зубов перед отбеливанием.</w:t>
            </w:r>
          </w:p>
          <w:p w:rsidR="003B1143" w:rsidRPr="00407B36" w:rsidRDefault="003B1143" w:rsidP="003B1143">
            <w:pPr>
              <w:autoSpaceDE w:val="0"/>
              <w:autoSpaceDN w:val="0"/>
              <w:jc w:val="center"/>
              <w:rPr>
                <w:color w:val="000000"/>
              </w:rPr>
            </w:pPr>
            <w:r w:rsidRPr="00407B36">
              <w:rPr>
                <w:color w:val="000000"/>
              </w:rPr>
              <w:t xml:space="preserve">•При выполнении ортопедических и </w:t>
            </w:r>
            <w:proofErr w:type="spellStart"/>
            <w:r w:rsidRPr="00407B36">
              <w:rPr>
                <w:color w:val="000000"/>
              </w:rPr>
              <w:t>ортодонтических</w:t>
            </w:r>
            <w:proofErr w:type="spellEnd"/>
            <w:r w:rsidRPr="00407B36">
              <w:rPr>
                <w:color w:val="000000"/>
              </w:rPr>
              <w:t xml:space="preserve"> манипуляций.</w:t>
            </w:r>
          </w:p>
          <w:p w:rsidR="00DA02FF" w:rsidRPr="00407B36" w:rsidRDefault="003B1143" w:rsidP="003B1143">
            <w:pPr>
              <w:autoSpaceDE w:val="0"/>
              <w:autoSpaceDN w:val="0"/>
              <w:jc w:val="center"/>
              <w:rPr>
                <w:color w:val="000000"/>
              </w:rPr>
            </w:pPr>
            <w:r w:rsidRPr="00407B36">
              <w:rPr>
                <w:color w:val="000000"/>
              </w:rPr>
              <w:t>Форма выпуска: упаковка - порошок 15 грамм х 80 шт.</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19</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r w:rsidRPr="00407B36">
              <w:t>Zoom</w:t>
            </w:r>
            <w:proofErr w:type="spellEnd"/>
            <w:r w:rsidRPr="00407B36">
              <w:t xml:space="preserve"> CH </w:t>
            </w:r>
            <w:proofErr w:type="spellStart"/>
            <w:r w:rsidRPr="00407B36">
              <w:t>DoubleKit</w:t>
            </w:r>
            <w:proofErr w:type="spellEnd"/>
            <w:r w:rsidRPr="00407B36">
              <w:t xml:space="preserve"> - двойной набор для клинического отбеливания с улучшенным гелем (для 2-х пациентов)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B1143" w:rsidRPr="00407B36" w:rsidRDefault="003B1143" w:rsidP="003B1143">
            <w:pPr>
              <w:autoSpaceDE w:val="0"/>
              <w:autoSpaceDN w:val="0"/>
              <w:jc w:val="center"/>
              <w:rPr>
                <w:color w:val="000000"/>
              </w:rPr>
            </w:pPr>
            <w:r w:rsidRPr="00407B36">
              <w:rPr>
                <w:color w:val="000000"/>
              </w:rPr>
              <w:t>Набор стоматологических отбеливающих материалов для отбеливания в условиях стоматологического кабинета с гелем 25 % перекиси водорода (гель идет отдельно), на 2 пациентов. Материал должен  отбеливает пятна и потемнения в эмали и дентине. Это самая быстрая, эффективная и комфортная система отбеливания зубов. Всего лишь 3 ил 4 короткие 15-минутные аппликации дают изменение цвета в среднем на 8 оттенков. В состав набора входит:</w:t>
            </w:r>
          </w:p>
          <w:p w:rsidR="003B1143" w:rsidRPr="00407B36" w:rsidRDefault="003B1143" w:rsidP="003B1143">
            <w:pPr>
              <w:autoSpaceDE w:val="0"/>
              <w:autoSpaceDN w:val="0"/>
              <w:jc w:val="center"/>
              <w:rPr>
                <w:color w:val="000000"/>
              </w:rPr>
            </w:pPr>
            <w:r w:rsidRPr="00407B36">
              <w:rPr>
                <w:color w:val="000000"/>
              </w:rPr>
              <w:t xml:space="preserve">• Отбеливающий гель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Ретрактор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Масло с витамином Е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Хлопковые валики - 4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Салфетки для лица - 4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Слюноотсос</w:t>
            </w:r>
            <w:proofErr w:type="spellEnd"/>
            <w:r w:rsidRPr="00407B36">
              <w:rPr>
                <w:color w:val="000000"/>
              </w:rPr>
              <w:t xml:space="preserve">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Ликвидам</w:t>
            </w:r>
            <w:proofErr w:type="spellEnd"/>
            <w:r w:rsidRPr="00407B36">
              <w:rPr>
                <w:color w:val="000000"/>
              </w:rPr>
              <w:t xml:space="preserve"> (материал для изоляции десны) - 2 шприц 2,9 </w:t>
            </w:r>
            <w:proofErr w:type="spellStart"/>
            <w:r w:rsidRPr="00407B36">
              <w:rPr>
                <w:color w:val="000000"/>
              </w:rPr>
              <w:t>гр</w:t>
            </w:r>
            <w:proofErr w:type="spellEnd"/>
            <w:r w:rsidRPr="00407B36">
              <w:rPr>
                <w:color w:val="000000"/>
              </w:rPr>
              <w:t>;</w:t>
            </w:r>
          </w:p>
          <w:p w:rsidR="003B1143" w:rsidRPr="00407B36" w:rsidRDefault="003B1143" w:rsidP="003B1143">
            <w:pPr>
              <w:autoSpaceDE w:val="0"/>
              <w:autoSpaceDN w:val="0"/>
              <w:jc w:val="center"/>
              <w:rPr>
                <w:color w:val="000000"/>
              </w:rPr>
            </w:pPr>
            <w:r w:rsidRPr="00407B36">
              <w:rPr>
                <w:color w:val="000000"/>
              </w:rPr>
              <w:t>• Марлевые подушечки;</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Релиф</w:t>
            </w:r>
            <w:proofErr w:type="spellEnd"/>
            <w:r w:rsidRPr="00407B36">
              <w:rPr>
                <w:color w:val="000000"/>
              </w:rPr>
              <w:t xml:space="preserve"> гель (гель для снижения чувствительности)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Светонаправляющий ограничитель (чип для активации лампы) - 1 шт.</w:t>
            </w:r>
          </w:p>
          <w:p w:rsidR="003B1143" w:rsidRPr="00407B36" w:rsidRDefault="003B1143" w:rsidP="003B1143">
            <w:pPr>
              <w:autoSpaceDE w:val="0"/>
              <w:autoSpaceDN w:val="0"/>
              <w:jc w:val="center"/>
              <w:rPr>
                <w:color w:val="000000"/>
              </w:rPr>
            </w:pPr>
            <w:r w:rsidRPr="00407B36">
              <w:rPr>
                <w:color w:val="000000"/>
              </w:rPr>
              <w:t xml:space="preserve">• Шприц для домашнего отбеливания - 1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Контейнер для хранения капп - 1 </w:t>
            </w:r>
            <w:proofErr w:type="spellStart"/>
            <w:proofErr w:type="gramStart"/>
            <w:r w:rsidRPr="00407B36">
              <w:rPr>
                <w:color w:val="000000"/>
              </w:rPr>
              <w:t>шт</w:t>
            </w:r>
            <w:proofErr w:type="spellEnd"/>
            <w:proofErr w:type="gramEnd"/>
            <w:r w:rsidRPr="00407B36">
              <w:rPr>
                <w:color w:val="000000"/>
              </w:rPr>
              <w:t>;</w:t>
            </w:r>
          </w:p>
          <w:p w:rsidR="00DA02FF" w:rsidRPr="00407B36" w:rsidRDefault="003B1143" w:rsidP="003B1143">
            <w:pPr>
              <w:autoSpaceDE w:val="0"/>
              <w:autoSpaceDN w:val="0"/>
              <w:jc w:val="center"/>
              <w:rPr>
                <w:color w:val="000000"/>
              </w:rPr>
            </w:pPr>
            <w:r w:rsidRPr="00407B36">
              <w:rPr>
                <w:color w:val="000000"/>
              </w:rPr>
              <w:lastRenderedPageBreak/>
              <w:t>• Пластины для изготовления индивидуальных капп</w:t>
            </w:r>
          </w:p>
        </w:tc>
      </w:tr>
      <w:tr w:rsidR="006F0CD0"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2</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proofErr w:type="gramStart"/>
            <w:r w:rsidRPr="00407B36">
              <w:rPr>
                <w:color w:val="000000"/>
              </w:rPr>
              <w:t xml:space="preserve"> С</w:t>
            </w:r>
            <w:proofErr w:type="gramEnd"/>
            <w:r w:rsidRPr="00407B36">
              <w:rPr>
                <w:color w:val="000000"/>
              </w:rPr>
              <w:t xml:space="preserve"> </w:t>
            </w:r>
            <w:proofErr w:type="spellStart"/>
            <w:r w:rsidRPr="00407B36">
              <w:rPr>
                <w:color w:val="000000"/>
              </w:rPr>
              <w:t>с</w:t>
            </w:r>
            <w:proofErr w:type="spellEnd"/>
            <w:r w:rsidRPr="00407B36">
              <w:rPr>
                <w:color w:val="000000"/>
              </w:rPr>
              <w:t xml:space="preserve"> </w:t>
            </w:r>
            <w:proofErr w:type="spellStart"/>
            <w:r w:rsidRPr="00407B36">
              <w:rPr>
                <w:color w:val="000000"/>
              </w:rPr>
              <w:t>солкосерилом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С </w:t>
            </w:r>
            <w:proofErr w:type="spellStart"/>
            <w:r w:rsidRPr="00407B36">
              <w:rPr>
                <w:color w:val="000000"/>
              </w:rPr>
              <w:t>с</w:t>
            </w:r>
            <w:proofErr w:type="spellEnd"/>
            <w:r w:rsidRPr="00407B36">
              <w:rPr>
                <w:color w:val="000000"/>
              </w:rPr>
              <w:t xml:space="preserve"> </w:t>
            </w:r>
            <w:proofErr w:type="spellStart"/>
            <w:r w:rsidRPr="00407B36">
              <w:rPr>
                <w:color w:val="000000"/>
              </w:rPr>
              <w:t>солкосерилом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солкосерилом</w:t>
            </w:r>
            <w:proofErr w:type="spellEnd"/>
            <w:r w:rsidRPr="00407B36">
              <w:rPr>
                <w:color w:val="000000"/>
              </w:rPr>
              <w:t>.</w:t>
            </w:r>
          </w:p>
        </w:tc>
      </w:tr>
      <w:tr w:rsidR="006F0CD0"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М с </w:t>
            </w:r>
            <w:proofErr w:type="spellStart"/>
            <w:r w:rsidRPr="00407B36">
              <w:rPr>
                <w:color w:val="000000"/>
              </w:rPr>
              <w:t>метронидазолом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М с </w:t>
            </w:r>
            <w:proofErr w:type="spellStart"/>
            <w:r w:rsidRPr="00407B36">
              <w:rPr>
                <w:color w:val="000000"/>
              </w:rPr>
              <w:t>метронидазолом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метронидазолом</w:t>
            </w:r>
            <w:proofErr w:type="spellEnd"/>
            <w:r w:rsidRPr="00407B36">
              <w:rPr>
                <w:color w:val="000000"/>
              </w:rPr>
              <w:t>.</w:t>
            </w:r>
          </w:p>
        </w:tc>
      </w:tr>
      <w:tr w:rsidR="006F0CD0"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Х с </w:t>
            </w:r>
            <w:proofErr w:type="spellStart"/>
            <w:r w:rsidRPr="00407B36">
              <w:rPr>
                <w:color w:val="000000"/>
              </w:rPr>
              <w:t>хлоргексидином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Х с </w:t>
            </w:r>
            <w:proofErr w:type="spellStart"/>
            <w:r w:rsidRPr="00407B36">
              <w:rPr>
                <w:color w:val="000000"/>
              </w:rPr>
              <w:t>хлоргексидином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хлоргексидином</w:t>
            </w:r>
            <w:proofErr w:type="spellEnd"/>
            <w:r w:rsidRPr="00407B36">
              <w:rPr>
                <w:color w:val="000000"/>
              </w:rPr>
              <w:t>.</w:t>
            </w:r>
          </w:p>
        </w:tc>
      </w:tr>
      <w:tr w:rsidR="006F0CD0"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Ф с фтором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Ф с </w:t>
            </w:r>
            <w:proofErr w:type="spellStart"/>
            <w:r w:rsidRPr="00407B36">
              <w:rPr>
                <w:color w:val="000000"/>
              </w:rPr>
              <w:t>хлоргексидином</w:t>
            </w:r>
            <w:proofErr w:type="spellEnd"/>
            <w:r w:rsidRPr="00407B36">
              <w:rPr>
                <w:color w:val="000000"/>
              </w:rPr>
              <w:t xml:space="preserve"> и фторидом натрия)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хлоргексидином</w:t>
            </w:r>
            <w:proofErr w:type="spellEnd"/>
            <w:r w:rsidRPr="00407B36">
              <w:rPr>
                <w:color w:val="000000"/>
              </w:rPr>
              <w:t xml:space="preserve"> и фторидом натрия.</w:t>
            </w:r>
          </w:p>
        </w:tc>
      </w:tr>
      <w:tr w:rsidR="006F0CD0"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Л с </w:t>
            </w:r>
            <w:proofErr w:type="spellStart"/>
            <w:r w:rsidRPr="00407B36">
              <w:rPr>
                <w:color w:val="000000"/>
              </w:rPr>
              <w:t>линкомицином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Л с </w:t>
            </w:r>
            <w:proofErr w:type="spellStart"/>
            <w:r w:rsidRPr="00407B36">
              <w:rPr>
                <w:color w:val="000000"/>
              </w:rPr>
              <w:t>линкомицином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линкомицином</w:t>
            </w:r>
            <w:proofErr w:type="spellEnd"/>
            <w:r w:rsidRPr="00407B36">
              <w:rPr>
                <w:color w:val="000000"/>
              </w:rPr>
              <w:t>.</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A921A7" w:rsidP="00CF6BCF">
            <w:r w:rsidRPr="00407B36">
              <w:t xml:space="preserve">Порошок для полировки и чистки зубов для </w:t>
            </w:r>
            <w:proofErr w:type="spellStart"/>
            <w:r w:rsidRPr="00407B36">
              <w:t>аппаратаЭр</w:t>
            </w:r>
            <w:proofErr w:type="spellEnd"/>
            <w:r w:rsidRPr="00407B36">
              <w:t xml:space="preserve"> Флоу(</w:t>
            </w:r>
            <w:proofErr w:type="spellStart"/>
            <w:r w:rsidRPr="00407B36">
              <w:t>Air</w:t>
            </w:r>
            <w:proofErr w:type="spellEnd"/>
            <w:r w:rsidRPr="00407B36">
              <w:t xml:space="preserve"> </w:t>
            </w:r>
            <w:proofErr w:type="spellStart"/>
            <w:r w:rsidRPr="00407B36">
              <w:t>Flow</w:t>
            </w:r>
            <w:proofErr w:type="spellEnd"/>
            <w:r w:rsidRPr="00407B36">
              <w:t xml:space="preserve"> </w:t>
            </w:r>
            <w:proofErr w:type="spellStart"/>
            <w:r w:rsidRPr="00407B36">
              <w:t>soft</w:t>
            </w:r>
            <w:proofErr w:type="spellEnd"/>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A921A7" w:rsidP="00DA006E">
            <w:pPr>
              <w:autoSpaceDE w:val="0"/>
              <w:autoSpaceDN w:val="0"/>
              <w:jc w:val="center"/>
              <w:rPr>
                <w:color w:val="000000"/>
              </w:rPr>
            </w:pPr>
            <w:proofErr w:type="spellStart"/>
            <w:r w:rsidRPr="00407B36">
              <w:t>Необразивный</w:t>
            </w:r>
            <w:proofErr w:type="spellEnd"/>
            <w:r w:rsidRPr="00407B36">
              <w:t>, мелкодисперсный, в основе бикарбонат натрия - для полировки и удаления зубного налета.</w:t>
            </w:r>
            <w:r w:rsidRPr="00407B36">
              <w:br/>
              <w:t>Средний размер частиц 65 мкм.</w:t>
            </w:r>
            <w:r w:rsidRPr="00407B36">
              <w:br/>
              <w:t xml:space="preserve">Для удаления </w:t>
            </w:r>
            <w:proofErr w:type="spellStart"/>
            <w:r w:rsidRPr="00407B36">
              <w:t>наддесневых</w:t>
            </w:r>
            <w:proofErr w:type="spellEnd"/>
            <w:r w:rsidRPr="00407B36">
              <w:t xml:space="preserve"> отложений и пигментированного налета, в том числе налета курильщика.</w:t>
            </w:r>
            <w:r w:rsidRPr="00407B36">
              <w:br/>
              <w:t>Противовоспалительное действие.</w:t>
            </w:r>
            <w:r w:rsidRPr="00407B36">
              <w:br/>
              <w:t>Упаковка: 200 г</w:t>
            </w:r>
          </w:p>
        </w:tc>
      </w:tr>
      <w:tr w:rsidR="00B95231"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№22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DA2633">
            <w:pPr>
              <w:autoSpaceDE w:val="0"/>
              <w:autoSpaceDN w:val="0"/>
              <w:jc w:val="cente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№22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B95231"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27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№24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B95231" w:rsidRPr="00407B36" w:rsidRDefault="00B95231" w:rsidP="00DA2633">
            <w:pPr>
              <w:autoSpaceDE w:val="0"/>
              <w:autoSpaceDN w:val="0"/>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№24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B95231"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№27 (</w:t>
            </w:r>
            <w:proofErr w:type="spellStart"/>
            <w:r w:rsidRPr="00407B36">
              <w:rPr>
                <w:color w:val="000000"/>
              </w:rPr>
              <w:t>Кламп</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rFonts w:eastAsia="Times New Roman"/>
                <w:color w:val="000000"/>
              </w:rPr>
            </w:pP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xml:space="preserve"> /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 xml:space="preserve"> 1шт №27 (</w:t>
            </w:r>
            <w:proofErr w:type="spellStart"/>
            <w:r w:rsidRPr="00407B36">
              <w:rPr>
                <w:rFonts w:eastAsia="Times New Roman"/>
                <w:color w:val="000000"/>
              </w:rPr>
              <w:t>Кламп</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w:t>
            </w:r>
          </w:p>
        </w:tc>
      </w:tr>
      <w:tr w:rsidR="00B95231"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№138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rFonts w:eastAsia="Times New Roman"/>
                <w:color w:val="000000"/>
              </w:rPr>
            </w:pP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xml:space="preserve"> /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 xml:space="preserve"> 1шт №138 (</w:t>
            </w: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w:t>
            </w:r>
          </w:p>
        </w:tc>
      </w:tr>
      <w:tr w:rsidR="00B95231"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№139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№139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D784F" w:rsidP="00DA02FF">
            <w:r w:rsidRPr="00407B36">
              <w:t xml:space="preserve">Чистящее средство </w:t>
            </w:r>
            <w:proofErr w:type="spellStart"/>
            <w:r w:rsidRPr="00407B36">
              <w:t>Durr</w:t>
            </w:r>
            <w:proofErr w:type="spellEnd"/>
            <w:r w:rsidRPr="00407B36">
              <w:t xml:space="preserve"> </w:t>
            </w:r>
            <w:proofErr w:type="spellStart"/>
            <w:r w:rsidRPr="00407B36">
              <w:t>Dental</w:t>
            </w:r>
            <w:proofErr w:type="spellEnd"/>
            <w:r w:rsidRPr="00407B36">
              <w:t xml:space="preserve"> </w:t>
            </w:r>
            <w:proofErr w:type="spellStart"/>
            <w:r w:rsidRPr="00407B36">
              <w:t>Vector</w:t>
            </w:r>
            <w:proofErr w:type="spellEnd"/>
            <w:r w:rsidRPr="00407B36">
              <w:t xml:space="preserve"> </w:t>
            </w:r>
            <w:proofErr w:type="spellStart"/>
            <w:proofErr w:type="gramStart"/>
            <w:r w:rsidRPr="00407B36">
              <w:t>С</w:t>
            </w:r>
            <w:proofErr w:type="gramEnd"/>
            <w:r w:rsidRPr="00407B36">
              <w:t>leaner</w:t>
            </w:r>
            <w:proofErr w:type="spellEnd"/>
            <w:r w:rsidRPr="00407B36">
              <w:t xml:space="preserve"> 2,5л</w:t>
            </w:r>
          </w:p>
          <w:p w:rsidR="00DA02FF" w:rsidRPr="00407B36" w:rsidRDefault="00DA02FF" w:rsidP="00DA02FF">
            <w:r w:rsidRPr="00407B36">
              <w:t xml:space="preserve">Артикул: </w:t>
            </w:r>
          </w:p>
          <w:p w:rsidR="00DA02FF" w:rsidRPr="00407B36" w:rsidRDefault="00DD784F" w:rsidP="00DA02FF">
            <w:r w:rsidRPr="00407B36">
              <w:t>CCA531A6167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DD784F" w:rsidRPr="00407B36" w:rsidRDefault="00DD784F" w:rsidP="00DD784F">
            <w:pPr>
              <w:rPr>
                <w:color w:val="000000"/>
              </w:rPr>
            </w:pPr>
            <w:r w:rsidRPr="00407B36">
              <w:rPr>
                <w:color w:val="000000"/>
              </w:rPr>
              <w:t xml:space="preserve">Готовый раствор для удаления </w:t>
            </w:r>
            <w:proofErr w:type="spellStart"/>
            <w:r w:rsidRPr="00407B36">
              <w:rPr>
                <w:color w:val="000000"/>
              </w:rPr>
              <w:t>кислоторастворимых</w:t>
            </w:r>
            <w:proofErr w:type="spellEnd"/>
            <w:r w:rsidRPr="00407B36">
              <w:rPr>
                <w:color w:val="000000"/>
              </w:rPr>
              <w:t xml:space="preserve"> остатков в шлангах и наконечнике системы </w:t>
            </w:r>
            <w:proofErr w:type="spellStart"/>
            <w:r w:rsidRPr="00407B36">
              <w:rPr>
                <w:color w:val="000000"/>
              </w:rPr>
              <w:t>Vector</w:t>
            </w:r>
            <w:proofErr w:type="spellEnd"/>
            <w:r w:rsidRPr="00407B36">
              <w:rPr>
                <w:color w:val="000000"/>
              </w:rPr>
              <w:t>.</w:t>
            </w:r>
          </w:p>
          <w:p w:rsidR="00DD784F" w:rsidRPr="00407B36" w:rsidRDefault="00DD784F" w:rsidP="00DD784F">
            <w:pPr>
              <w:rPr>
                <w:color w:val="000000"/>
              </w:rPr>
            </w:pPr>
            <w:r w:rsidRPr="00407B36">
              <w:rPr>
                <w:color w:val="000000"/>
              </w:rPr>
              <w:t>Время воздействия: 10 минут</w:t>
            </w:r>
          </w:p>
          <w:p w:rsidR="00DD784F" w:rsidRPr="00407B36" w:rsidRDefault="00DD784F" w:rsidP="00DD784F">
            <w:pPr>
              <w:rPr>
                <w:color w:val="000000"/>
              </w:rPr>
            </w:pPr>
            <w:r w:rsidRPr="00407B36">
              <w:rPr>
                <w:color w:val="000000"/>
              </w:rPr>
              <w:t>Интенсивное очищающее действие</w:t>
            </w:r>
          </w:p>
          <w:p w:rsidR="00DD784F" w:rsidRPr="00407B36" w:rsidRDefault="00DD784F" w:rsidP="00DD784F">
            <w:pPr>
              <w:rPr>
                <w:color w:val="000000"/>
              </w:rPr>
            </w:pPr>
            <w:r w:rsidRPr="00407B36">
              <w:rPr>
                <w:color w:val="000000"/>
              </w:rPr>
              <w:t>Отличная совместимость с материалами</w:t>
            </w:r>
          </w:p>
          <w:p w:rsidR="00DD784F" w:rsidRPr="00407B36" w:rsidRDefault="00DD784F" w:rsidP="00DD784F">
            <w:pPr>
              <w:rPr>
                <w:color w:val="000000"/>
              </w:rPr>
            </w:pPr>
            <w:r w:rsidRPr="00407B36">
              <w:rPr>
                <w:color w:val="000000"/>
              </w:rPr>
              <w:t>Содержит неорганические кислоты, поверхностно-активные вещества, ингибиторы коррозии</w:t>
            </w:r>
          </w:p>
          <w:p w:rsidR="00DD784F" w:rsidRPr="00407B36" w:rsidRDefault="00DD784F" w:rsidP="00DD784F">
            <w:pPr>
              <w:rPr>
                <w:color w:val="000000"/>
              </w:rPr>
            </w:pPr>
            <w:r w:rsidRPr="00407B36">
              <w:rPr>
                <w:color w:val="000000"/>
              </w:rPr>
              <w:t>Форма поставки:</w:t>
            </w:r>
          </w:p>
          <w:p w:rsidR="00DA02FF" w:rsidRPr="00407B36" w:rsidRDefault="00DD784F" w:rsidP="00DD784F">
            <w:pPr>
              <w:rPr>
                <w:color w:val="000000"/>
              </w:rPr>
            </w:pPr>
            <w:r w:rsidRPr="00407B36">
              <w:rPr>
                <w:color w:val="000000"/>
              </w:rPr>
              <w:t>Емкость 2500 мл</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Наконечник угловой M25L с оптикой, одинарный спрей, с прямой передачей вращения 1:1. NSK, Япония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94B78" w:rsidRPr="00407B36" w:rsidRDefault="00C94B78" w:rsidP="00C94B78">
            <w:pPr>
              <w:rPr>
                <w:color w:val="000000"/>
              </w:rPr>
            </w:pPr>
            <w:r w:rsidRPr="00407B36">
              <w:rPr>
                <w:color w:val="000000"/>
              </w:rPr>
              <w:t xml:space="preserve">Титановый корпус с </w:t>
            </w:r>
            <w:proofErr w:type="spellStart"/>
            <w:r w:rsidRPr="00407B36">
              <w:rPr>
                <w:color w:val="000000"/>
              </w:rPr>
              <w:t>нецарапающимся</w:t>
            </w:r>
            <w:proofErr w:type="spellEnd"/>
            <w:r w:rsidRPr="00407B36">
              <w:rPr>
                <w:color w:val="000000"/>
              </w:rPr>
              <w:t xml:space="preserve"> покрытием</w:t>
            </w:r>
            <w:r w:rsidR="00513A4E" w:rsidRPr="00407B36">
              <w:rPr>
                <w:color w:val="000000"/>
              </w:rPr>
              <w:t>.</w:t>
            </w:r>
            <w:r w:rsidRPr="00407B36">
              <w:rPr>
                <w:color w:val="000000"/>
              </w:rPr>
              <w:t xml:space="preserve"> </w:t>
            </w:r>
          </w:p>
          <w:p w:rsidR="00C94B78" w:rsidRPr="00407B36" w:rsidRDefault="00C94B78" w:rsidP="00C94B78">
            <w:pPr>
              <w:rPr>
                <w:color w:val="000000"/>
              </w:rPr>
            </w:pPr>
            <w:r w:rsidRPr="00407B36">
              <w:rPr>
                <w:color w:val="000000"/>
              </w:rPr>
              <w:t>Кнопочный зажим для комфортной смены бора</w:t>
            </w:r>
          </w:p>
          <w:p w:rsidR="00C94B78" w:rsidRPr="00407B36" w:rsidRDefault="00C94B78" w:rsidP="00C94B78">
            <w:pPr>
              <w:rPr>
                <w:color w:val="000000"/>
              </w:rPr>
            </w:pPr>
            <w:r w:rsidRPr="00407B36">
              <w:rPr>
                <w:color w:val="000000"/>
              </w:rPr>
              <w:t>Система очистки головки для снижения инфекционного проникновения</w:t>
            </w:r>
          </w:p>
          <w:p w:rsidR="00C94B78" w:rsidRPr="00407B36" w:rsidRDefault="00C94B78" w:rsidP="00C94B78">
            <w:pPr>
              <w:rPr>
                <w:color w:val="000000"/>
              </w:rPr>
            </w:pPr>
            <w:r w:rsidRPr="00407B36">
              <w:rPr>
                <w:color w:val="000000"/>
              </w:rPr>
              <w:t>Эргономичный изогнутый корпус - идеальный угол наклона головки в любом обрабатываемом месте</w:t>
            </w:r>
          </w:p>
          <w:p w:rsidR="00C94B78" w:rsidRPr="00407B36" w:rsidRDefault="00C94B78" w:rsidP="00C94B78">
            <w:pPr>
              <w:rPr>
                <w:color w:val="000000"/>
              </w:rPr>
            </w:pPr>
            <w:r w:rsidRPr="00407B36">
              <w:rPr>
                <w:color w:val="000000"/>
              </w:rPr>
              <w:t>Микрофильтр</w:t>
            </w:r>
          </w:p>
          <w:p w:rsidR="00C94B78" w:rsidRPr="00407B36" w:rsidRDefault="00C94B78" w:rsidP="00C94B78">
            <w:pPr>
              <w:rPr>
                <w:color w:val="000000"/>
              </w:rPr>
            </w:pPr>
            <w:r w:rsidRPr="00407B36">
              <w:rPr>
                <w:color w:val="000000"/>
              </w:rPr>
              <w:t>Комфортная стерилизация</w:t>
            </w:r>
          </w:p>
          <w:p w:rsidR="00C94B78" w:rsidRPr="00407B36" w:rsidRDefault="00C94B78" w:rsidP="00C94B78">
            <w:pPr>
              <w:rPr>
                <w:color w:val="000000"/>
              </w:rPr>
            </w:pPr>
            <w:r w:rsidRPr="00407B36">
              <w:rPr>
                <w:color w:val="000000"/>
              </w:rPr>
              <w:t>Оптика из сотообразного стекла – освещение для лучшего обзора.</w:t>
            </w:r>
          </w:p>
          <w:p w:rsidR="00C94B78" w:rsidRPr="00407B36" w:rsidRDefault="00C94B78" w:rsidP="00C94B78">
            <w:pPr>
              <w:rPr>
                <w:color w:val="000000"/>
              </w:rPr>
            </w:pPr>
            <w:r w:rsidRPr="00407B36">
              <w:rPr>
                <w:color w:val="000000"/>
              </w:rPr>
              <w:t>Технические характеристики:</w:t>
            </w:r>
          </w:p>
          <w:p w:rsidR="00C94B78" w:rsidRPr="00407B36" w:rsidRDefault="00C94B78" w:rsidP="00C94B78">
            <w:pPr>
              <w:rPr>
                <w:color w:val="000000"/>
              </w:rPr>
            </w:pPr>
            <w:r w:rsidRPr="00407B36">
              <w:rPr>
                <w:color w:val="000000"/>
              </w:rPr>
              <w:t>Передаточное отношение    Прямая передача 1:1</w:t>
            </w:r>
          </w:p>
          <w:p w:rsidR="00DA02FF" w:rsidRPr="00407B36" w:rsidRDefault="00C94B78" w:rsidP="00C94B78">
            <w:pPr>
              <w:rPr>
                <w:color w:val="000000"/>
              </w:rPr>
            </w:pPr>
            <w:r w:rsidRPr="00407B36">
              <w:rPr>
                <w:color w:val="000000"/>
              </w:rPr>
              <w:t>Максимальная скорость (об)    40 000</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DA02FF">
            <w:r w:rsidRPr="00407B36">
              <w:t xml:space="preserve">Турбинный наконечник T2 </w:t>
            </w:r>
            <w:proofErr w:type="spellStart"/>
            <w:r w:rsidRPr="00407B36">
              <w:t>Boost</w:t>
            </w:r>
            <w:proofErr w:type="spellEnd"/>
            <w:r w:rsidRPr="00407B36">
              <w:t xml:space="preserve"> S </w:t>
            </w:r>
            <w:r w:rsidRPr="00407B36">
              <w:lastRenderedPageBreak/>
              <w:t xml:space="preserve">повышенной мощности, с </w:t>
            </w:r>
            <w:proofErr w:type="spellStart"/>
            <w:r w:rsidRPr="00407B36">
              <w:t>фиброоптикой</w:t>
            </w:r>
            <w:proofErr w:type="spellEnd"/>
          </w:p>
          <w:p w:rsidR="00DA02FF" w:rsidRPr="00407B36" w:rsidRDefault="00DA02FF" w:rsidP="00DA02FF"/>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DA006E" w:rsidRPr="00407B36" w:rsidRDefault="00DA006E" w:rsidP="00DA006E">
            <w:pPr>
              <w:rPr>
                <w:color w:val="000000"/>
              </w:rPr>
            </w:pPr>
            <w:r w:rsidRPr="00407B36">
              <w:rPr>
                <w:color w:val="000000"/>
              </w:rPr>
              <w:t>•</w:t>
            </w:r>
            <w:r w:rsidRPr="00407B36">
              <w:rPr>
                <w:color w:val="000000"/>
              </w:rPr>
              <w:tab/>
              <w:t>Мощность (</w:t>
            </w:r>
            <w:proofErr w:type="gramStart"/>
            <w:r w:rsidRPr="00407B36">
              <w:rPr>
                <w:color w:val="000000"/>
              </w:rPr>
              <w:t>Вт</w:t>
            </w:r>
            <w:proofErr w:type="gramEnd"/>
            <w:r w:rsidRPr="00407B36">
              <w:rPr>
                <w:color w:val="000000"/>
              </w:rPr>
              <w:t>) до 23</w:t>
            </w:r>
          </w:p>
          <w:p w:rsidR="00DA006E" w:rsidRPr="00407B36" w:rsidRDefault="00DA006E" w:rsidP="00DA006E">
            <w:pPr>
              <w:rPr>
                <w:color w:val="000000"/>
              </w:rPr>
            </w:pPr>
            <w:r w:rsidRPr="00407B36">
              <w:rPr>
                <w:color w:val="000000"/>
              </w:rPr>
              <w:lastRenderedPageBreak/>
              <w:t>•</w:t>
            </w:r>
            <w:r w:rsidRPr="00407B36">
              <w:rPr>
                <w:color w:val="000000"/>
              </w:rPr>
              <w:tab/>
              <w:t>Скорость вращения (об</w:t>
            </w:r>
            <w:proofErr w:type="gramStart"/>
            <w:r w:rsidRPr="00407B36">
              <w:rPr>
                <w:color w:val="000000"/>
              </w:rPr>
              <w:t>.</w:t>
            </w:r>
            <w:proofErr w:type="gramEnd"/>
            <w:r w:rsidRPr="00407B36">
              <w:rPr>
                <w:color w:val="000000"/>
              </w:rPr>
              <w:t>/</w:t>
            </w:r>
            <w:proofErr w:type="gramStart"/>
            <w:r w:rsidRPr="00407B36">
              <w:rPr>
                <w:color w:val="000000"/>
              </w:rPr>
              <w:t>м</w:t>
            </w:r>
            <w:proofErr w:type="gramEnd"/>
            <w:r w:rsidRPr="00407B36">
              <w:rPr>
                <w:color w:val="000000"/>
              </w:rPr>
              <w:t>ин) ~ 370.000</w:t>
            </w:r>
          </w:p>
          <w:p w:rsidR="00DA006E" w:rsidRPr="00407B36" w:rsidRDefault="00DA006E" w:rsidP="00DA006E">
            <w:pPr>
              <w:rPr>
                <w:color w:val="000000"/>
              </w:rPr>
            </w:pPr>
            <w:r w:rsidRPr="00407B36">
              <w:rPr>
                <w:color w:val="000000"/>
              </w:rPr>
              <w:t>•</w:t>
            </w:r>
            <w:r w:rsidRPr="00407B36">
              <w:rPr>
                <w:color w:val="000000"/>
              </w:rPr>
              <w:tab/>
              <w:t>Диаметр головки (</w:t>
            </w:r>
            <w:proofErr w:type="gramStart"/>
            <w:r w:rsidRPr="00407B36">
              <w:rPr>
                <w:color w:val="000000"/>
              </w:rPr>
              <w:t>мм</w:t>
            </w:r>
            <w:proofErr w:type="gramEnd"/>
            <w:r w:rsidRPr="00407B36">
              <w:rPr>
                <w:color w:val="000000"/>
              </w:rPr>
              <w:t>) ~ 11.9</w:t>
            </w:r>
          </w:p>
          <w:p w:rsidR="00DA006E" w:rsidRPr="00407B36" w:rsidRDefault="00DA006E" w:rsidP="00DA006E">
            <w:pPr>
              <w:rPr>
                <w:color w:val="000000"/>
              </w:rPr>
            </w:pPr>
            <w:r w:rsidRPr="00407B36">
              <w:rPr>
                <w:color w:val="000000"/>
              </w:rPr>
              <w:t>•</w:t>
            </w:r>
            <w:r w:rsidRPr="00407B36">
              <w:rPr>
                <w:color w:val="000000"/>
              </w:rPr>
              <w:tab/>
              <w:t>Высота головки (</w:t>
            </w:r>
            <w:proofErr w:type="gramStart"/>
            <w:r w:rsidRPr="00407B36">
              <w:rPr>
                <w:color w:val="000000"/>
              </w:rPr>
              <w:t>мм</w:t>
            </w:r>
            <w:proofErr w:type="gramEnd"/>
            <w:r w:rsidRPr="00407B36">
              <w:rPr>
                <w:color w:val="000000"/>
              </w:rPr>
              <w:t>) ~ 13.0</w:t>
            </w:r>
          </w:p>
          <w:p w:rsidR="00DA006E" w:rsidRPr="00407B36" w:rsidRDefault="00DA006E" w:rsidP="00DA006E">
            <w:pPr>
              <w:rPr>
                <w:color w:val="000000"/>
              </w:rPr>
            </w:pPr>
            <w:r w:rsidRPr="00407B36">
              <w:rPr>
                <w:color w:val="000000"/>
              </w:rPr>
              <w:t>•</w:t>
            </w:r>
            <w:r w:rsidRPr="00407B36">
              <w:rPr>
                <w:color w:val="000000"/>
              </w:rPr>
              <w:tab/>
              <w:t>Свет/подсветка (</w:t>
            </w:r>
            <w:proofErr w:type="spellStart"/>
            <w:r w:rsidRPr="00407B36">
              <w:rPr>
                <w:color w:val="000000"/>
              </w:rPr>
              <w:t>lux</w:t>
            </w:r>
            <w:proofErr w:type="spellEnd"/>
            <w:r w:rsidRPr="00407B36">
              <w:rPr>
                <w:color w:val="000000"/>
              </w:rPr>
              <w:t>) ~ 25.000</w:t>
            </w:r>
          </w:p>
          <w:p w:rsidR="00DA006E" w:rsidRPr="00407B36" w:rsidRDefault="00DA006E" w:rsidP="00DA006E">
            <w:pPr>
              <w:rPr>
                <w:color w:val="000000"/>
              </w:rPr>
            </w:pPr>
            <w:r w:rsidRPr="00407B36">
              <w:rPr>
                <w:color w:val="000000"/>
              </w:rPr>
              <w:t>•</w:t>
            </w:r>
            <w:r w:rsidRPr="00407B36">
              <w:rPr>
                <w:color w:val="000000"/>
              </w:rPr>
              <w:tab/>
              <w:t>Вес (г) ~ 56</w:t>
            </w:r>
          </w:p>
          <w:p w:rsidR="00DA006E" w:rsidRPr="00407B36" w:rsidRDefault="00DA006E" w:rsidP="00DA006E">
            <w:pPr>
              <w:rPr>
                <w:color w:val="000000"/>
              </w:rPr>
            </w:pPr>
            <w:r w:rsidRPr="00407B36">
              <w:rPr>
                <w:color w:val="000000"/>
              </w:rPr>
              <w:t>•</w:t>
            </w:r>
            <w:r w:rsidRPr="00407B36">
              <w:rPr>
                <w:color w:val="000000"/>
              </w:rPr>
              <w:tab/>
              <w:t>Рекомендуемый размер бора (ISO) 314/315</w:t>
            </w:r>
          </w:p>
          <w:p w:rsidR="00DA006E" w:rsidRPr="00407B36" w:rsidRDefault="00DA006E" w:rsidP="00DA006E">
            <w:pPr>
              <w:rPr>
                <w:color w:val="000000"/>
              </w:rPr>
            </w:pPr>
            <w:r w:rsidRPr="00407B36">
              <w:rPr>
                <w:color w:val="000000"/>
              </w:rPr>
              <w:t>•</w:t>
            </w:r>
            <w:r w:rsidRPr="00407B36">
              <w:rPr>
                <w:color w:val="000000"/>
              </w:rPr>
              <w:tab/>
              <w:t>Давление воздуха (бар) 3.0</w:t>
            </w:r>
          </w:p>
          <w:p w:rsidR="00DA02FF" w:rsidRPr="00407B36" w:rsidRDefault="00DA006E" w:rsidP="00DA006E">
            <w:pPr>
              <w:rPr>
                <w:color w:val="000000"/>
              </w:rPr>
            </w:pPr>
            <w:r w:rsidRPr="00407B36">
              <w:rPr>
                <w:color w:val="000000"/>
              </w:rPr>
              <w:t>•</w:t>
            </w:r>
            <w:r w:rsidRPr="00407B36">
              <w:rPr>
                <w:color w:val="000000"/>
              </w:rPr>
              <w:tab/>
              <w:t xml:space="preserve">Тип интерфейса T2 </w:t>
            </w:r>
            <w:proofErr w:type="spellStart"/>
            <w:r w:rsidRPr="00407B36">
              <w:rPr>
                <w:color w:val="000000"/>
              </w:rPr>
              <w:t>Boost</w:t>
            </w:r>
            <w:proofErr w:type="spellEnd"/>
            <w:r w:rsidRPr="00407B36">
              <w:rPr>
                <w:color w:val="000000"/>
              </w:rPr>
              <w:t xml:space="preserve"> S (REF) </w:t>
            </w:r>
            <w:proofErr w:type="spellStart"/>
            <w:r w:rsidRPr="00407B36">
              <w:rPr>
                <w:color w:val="000000"/>
              </w:rPr>
              <w:t>Sirona</w:t>
            </w:r>
            <w:proofErr w:type="spellEnd"/>
            <w:r w:rsidRPr="00407B36">
              <w:rPr>
                <w:color w:val="000000"/>
              </w:rPr>
              <w:t xml:space="preserve"> R * 4-канальное соединение с LED-светом и контролем подачи жидкости и клапаном</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DA02FF">
            <w:pPr>
              <w:rPr>
                <w:lang w:val="en-US"/>
              </w:rPr>
            </w:pPr>
            <w:r w:rsidRPr="00407B36">
              <w:t>ЭНДОЭСТ</w:t>
            </w:r>
            <w:r w:rsidRPr="00407B36">
              <w:rPr>
                <w:lang w:val="en-US"/>
              </w:rPr>
              <w:t xml:space="preserve"> </w:t>
            </w:r>
            <w:r w:rsidRPr="00407B36">
              <w:t>МОТОР</w:t>
            </w:r>
            <w:r w:rsidRPr="00407B36">
              <w:rPr>
                <w:lang w:val="en-US"/>
              </w:rPr>
              <w:t>-</w:t>
            </w:r>
            <w:r w:rsidRPr="00407B36">
              <w:t>МИНИ</w:t>
            </w:r>
            <w:r w:rsidRPr="00407B36">
              <w:rPr>
                <w:lang w:val="en-US"/>
              </w:rPr>
              <w:t xml:space="preserve"> AL (</w:t>
            </w:r>
            <w:proofErr w:type="spellStart"/>
            <w:r w:rsidRPr="00407B36">
              <w:rPr>
                <w:lang w:val="en-US"/>
              </w:rPr>
              <w:t>Endoest</w:t>
            </w:r>
            <w:proofErr w:type="spellEnd"/>
            <w:r w:rsidRPr="00407B36">
              <w:rPr>
                <w:lang w:val="en-US"/>
              </w:rPr>
              <w:t xml:space="preserve">-Motor-mini </w:t>
            </w:r>
            <w:proofErr w:type="spellStart"/>
            <w:r w:rsidRPr="00407B36">
              <w:rPr>
                <w:lang w:val="en-US"/>
              </w:rPr>
              <w:t>apexlocation</w:t>
            </w:r>
            <w:proofErr w:type="spellEnd"/>
            <w:r w:rsidRPr="00407B36">
              <w:rPr>
                <w:lang w:val="en-US"/>
              </w:rPr>
              <w:t xml:space="preserve"> L) </w:t>
            </w:r>
          </w:p>
          <w:p w:rsidR="00DA02FF" w:rsidRPr="00407B36" w:rsidRDefault="00DA02FF" w:rsidP="00DA02FF">
            <w:r w:rsidRPr="00407B36">
              <w:t>Артикул: ГЕ26.000.000</w:t>
            </w:r>
          </w:p>
          <w:p w:rsidR="00DA02FF" w:rsidRPr="00407B36" w:rsidRDefault="00DA02FF" w:rsidP="00DA02FF"/>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94B78" w:rsidRPr="00407B36" w:rsidRDefault="00C94B78" w:rsidP="00C94B78">
            <w:pPr>
              <w:jc w:val="both"/>
            </w:pPr>
            <w:r w:rsidRPr="00407B36">
              <w:t>Технические характеристики:</w:t>
            </w:r>
          </w:p>
          <w:p w:rsidR="00C94B78" w:rsidRPr="00407B36" w:rsidRDefault="00C94B78" w:rsidP="00C94B78">
            <w:pPr>
              <w:jc w:val="both"/>
            </w:pPr>
            <w:r w:rsidRPr="00407B36">
              <w:t>Блок управления с головкой</w:t>
            </w:r>
          </w:p>
          <w:p w:rsidR="00C94B78" w:rsidRPr="00407B36" w:rsidRDefault="00C94B78" w:rsidP="00C94B78">
            <w:pPr>
              <w:jc w:val="both"/>
            </w:pPr>
            <w:r w:rsidRPr="00407B36">
              <w:t xml:space="preserve">Источник питания — </w:t>
            </w:r>
            <w:proofErr w:type="spellStart"/>
            <w:r w:rsidRPr="00407B36">
              <w:t>Li-Ро</w:t>
            </w:r>
            <w:proofErr w:type="spellEnd"/>
            <w:r w:rsidRPr="00407B36">
              <w:t xml:space="preserve"> аккумулятор  (3,7</w:t>
            </w:r>
            <w:proofErr w:type="gramStart"/>
            <w:r w:rsidRPr="00407B36">
              <w:t>В</w:t>
            </w:r>
            <w:proofErr w:type="gramEnd"/>
            <w:r w:rsidRPr="00407B36">
              <w:t>; 750мА/ч);</w:t>
            </w:r>
          </w:p>
          <w:p w:rsidR="00C94B78" w:rsidRPr="00407B36" w:rsidRDefault="00C94B78" w:rsidP="00C94B78">
            <w:pPr>
              <w:jc w:val="both"/>
            </w:pPr>
            <w:r w:rsidRPr="00407B36">
              <w:t>Монохромный ЖК-дисплей - 16*32 мм;</w:t>
            </w:r>
          </w:p>
          <w:p w:rsidR="00C94B78" w:rsidRPr="00407B36" w:rsidRDefault="00C94B78" w:rsidP="00C94B78">
            <w:pPr>
              <w:jc w:val="both"/>
            </w:pPr>
            <w:r w:rsidRPr="00407B36">
              <w:t>Головка микромотора: модель EH-20ML (миниатюрная, с фрикционным креплением), передаточное отношение 1:1, крепление файла - защелка;</w:t>
            </w:r>
          </w:p>
          <w:p w:rsidR="00C94B78" w:rsidRPr="00407B36" w:rsidRDefault="00C94B78" w:rsidP="00C94B78">
            <w:pPr>
              <w:jc w:val="both"/>
            </w:pPr>
            <w:r w:rsidRPr="00407B36">
              <w:t xml:space="preserve">Скорость вращения  - от 200 до 600 об/мин (шаг 50 </w:t>
            </w:r>
            <w:proofErr w:type="gramStart"/>
            <w:r w:rsidRPr="00407B36">
              <w:t>об</w:t>
            </w:r>
            <w:proofErr w:type="gramEnd"/>
            <w:r w:rsidRPr="00407B36">
              <w:t>/мин);</w:t>
            </w:r>
          </w:p>
          <w:p w:rsidR="00C94B78" w:rsidRPr="00407B36" w:rsidRDefault="00C94B78" w:rsidP="00C94B78">
            <w:pPr>
              <w:jc w:val="both"/>
            </w:pPr>
            <w:r w:rsidRPr="00407B36">
              <w:t>Крутящий момент (</w:t>
            </w:r>
            <w:proofErr w:type="spellStart"/>
            <w:r w:rsidRPr="00407B36">
              <w:t>торк</w:t>
            </w:r>
            <w:proofErr w:type="spellEnd"/>
            <w:r w:rsidRPr="00407B36">
              <w:t xml:space="preserve">) (шаг 0,5 </w:t>
            </w:r>
            <w:proofErr w:type="spellStart"/>
            <w:r w:rsidRPr="00407B36">
              <w:t>Нсм</w:t>
            </w:r>
            <w:proofErr w:type="spellEnd"/>
            <w:r w:rsidRPr="00407B36">
              <w:t>):</w:t>
            </w:r>
          </w:p>
          <w:p w:rsidR="00C94B78" w:rsidRPr="00407B36" w:rsidRDefault="00C94B78" w:rsidP="00C94B78">
            <w:pPr>
              <w:jc w:val="both"/>
            </w:pPr>
            <w:r w:rsidRPr="00407B36">
              <w:t xml:space="preserve">- в режиме «непрерывного» вращения - от 0,5 до 3,0 </w:t>
            </w:r>
            <w:proofErr w:type="spellStart"/>
            <w:r w:rsidRPr="00407B36">
              <w:t>Нсм</w:t>
            </w:r>
            <w:proofErr w:type="spellEnd"/>
            <w:r w:rsidRPr="00407B36">
              <w:t>;</w:t>
            </w:r>
          </w:p>
          <w:p w:rsidR="00C94B78" w:rsidRPr="00407B36" w:rsidRDefault="00C94B78" w:rsidP="00C94B78">
            <w:pPr>
              <w:jc w:val="both"/>
            </w:pPr>
            <w:r w:rsidRPr="00407B36">
              <w:t xml:space="preserve">- в режиме «реципрокного» вращения - от 2,0 до 7,0 </w:t>
            </w:r>
            <w:proofErr w:type="spellStart"/>
            <w:r w:rsidRPr="00407B36">
              <w:t>Нсм</w:t>
            </w:r>
            <w:proofErr w:type="spellEnd"/>
            <w:r w:rsidRPr="00407B36">
              <w:t>;</w:t>
            </w:r>
          </w:p>
          <w:p w:rsidR="00C94B78" w:rsidRPr="00407B36" w:rsidRDefault="00C94B78" w:rsidP="00C94B78">
            <w:pPr>
              <w:jc w:val="both"/>
            </w:pPr>
            <w:r w:rsidRPr="00407B36">
              <w:t xml:space="preserve">Средняя продолжительность работы в режиме "непрерывного" вращения файла с </w:t>
            </w:r>
            <w:proofErr w:type="gramStart"/>
            <w:r w:rsidRPr="00407B36">
              <w:t>новым</w:t>
            </w:r>
            <w:proofErr w:type="gramEnd"/>
            <w:r w:rsidRPr="00407B36">
              <w:t xml:space="preserve"> полностью заряженным аккумулятором без его подзарядки – 6 ч;</w:t>
            </w:r>
          </w:p>
          <w:p w:rsidR="00C94B78" w:rsidRPr="00407B36" w:rsidRDefault="00C94B78" w:rsidP="00C94B78">
            <w:pPr>
              <w:jc w:val="both"/>
            </w:pPr>
            <w:r w:rsidRPr="00407B36">
              <w:t>Продолжительность полной зарядки аккумулятора – 3±0.5 ч;</w:t>
            </w:r>
          </w:p>
          <w:p w:rsidR="00C94B78" w:rsidRPr="00407B36" w:rsidRDefault="00C94B78" w:rsidP="00C94B78">
            <w:pPr>
              <w:jc w:val="both"/>
            </w:pPr>
            <w:r w:rsidRPr="00407B36">
              <w:t>Габаритные размеры - (196*32*23) ±3  мм</w:t>
            </w:r>
            <w:proofErr w:type="gramStart"/>
            <w:r w:rsidRPr="00407B36">
              <w:t xml:space="preserve"> ,</w:t>
            </w:r>
            <w:proofErr w:type="gramEnd"/>
            <w:r w:rsidRPr="00407B36">
              <w:t xml:space="preserve"> Вес -135±10 г;</w:t>
            </w:r>
          </w:p>
          <w:p w:rsidR="00C94B78" w:rsidRPr="00407B36" w:rsidRDefault="00C94B78" w:rsidP="00C94B78">
            <w:pPr>
              <w:jc w:val="both"/>
            </w:pPr>
            <w:r w:rsidRPr="00407B36">
              <w:t>Подставка зарядного устройства</w:t>
            </w:r>
          </w:p>
          <w:p w:rsidR="00C94B78" w:rsidRPr="00407B36" w:rsidRDefault="00C94B78" w:rsidP="00C94B78">
            <w:pPr>
              <w:jc w:val="both"/>
            </w:pPr>
            <w:r w:rsidRPr="00407B36">
              <w:t>Электробезопасность - класс II, тип</w:t>
            </w:r>
            <w:proofErr w:type="gramStart"/>
            <w:r w:rsidRPr="00407B36">
              <w:t xml:space="preserve"> В</w:t>
            </w:r>
            <w:proofErr w:type="gramEnd"/>
            <w:r w:rsidRPr="00407B36">
              <w:t>;</w:t>
            </w:r>
          </w:p>
          <w:p w:rsidR="00C94B78" w:rsidRPr="00407B36" w:rsidRDefault="00C94B78" w:rsidP="00C94B78">
            <w:pPr>
              <w:jc w:val="both"/>
            </w:pPr>
            <w:r w:rsidRPr="00407B36">
              <w:t>Габаритные размеры - (98*98*60) ±3 мм; Вес -175±10  г;</w:t>
            </w:r>
          </w:p>
          <w:p w:rsidR="00C94B78" w:rsidRPr="00407B36" w:rsidRDefault="00C94B78" w:rsidP="00C94B78">
            <w:pPr>
              <w:jc w:val="both"/>
            </w:pPr>
            <w:r w:rsidRPr="00407B36">
              <w:t>Сетевое зарядное устройство</w:t>
            </w:r>
          </w:p>
          <w:p w:rsidR="00C94B78" w:rsidRPr="00407B36" w:rsidRDefault="00C94B78" w:rsidP="00C94B78">
            <w:pPr>
              <w:jc w:val="both"/>
            </w:pPr>
            <w:r w:rsidRPr="00407B36">
              <w:t>Вход./Выход. напряжение - (220±10%) В, ~50Гц /  4,5</w:t>
            </w:r>
            <w:proofErr w:type="gramStart"/>
            <w:r w:rsidRPr="00407B36">
              <w:t xml:space="preserve"> В</w:t>
            </w:r>
            <w:proofErr w:type="gramEnd"/>
            <w:r w:rsidRPr="00407B36">
              <w:t>; 500мА.</w:t>
            </w:r>
          </w:p>
          <w:p w:rsidR="00C94B78" w:rsidRPr="00407B36" w:rsidRDefault="00C94B78" w:rsidP="00C94B78">
            <w:pPr>
              <w:jc w:val="both"/>
            </w:pPr>
            <w:r w:rsidRPr="00407B36">
              <w:t xml:space="preserve"> </w:t>
            </w:r>
          </w:p>
          <w:p w:rsidR="00C94B78" w:rsidRPr="00407B36" w:rsidRDefault="00C94B78" w:rsidP="00C94B78">
            <w:pPr>
              <w:jc w:val="both"/>
            </w:pPr>
            <w:r w:rsidRPr="00407B36">
              <w:t>Комплектация:</w:t>
            </w:r>
          </w:p>
          <w:p w:rsidR="00C94B78" w:rsidRPr="00407B36" w:rsidRDefault="00C94B78" w:rsidP="00C94B78">
            <w:pPr>
              <w:jc w:val="both"/>
            </w:pPr>
            <w:r w:rsidRPr="00407B36">
              <w:t>Блок управления</w:t>
            </w:r>
          </w:p>
          <w:p w:rsidR="00C94B78" w:rsidRPr="00407B36" w:rsidRDefault="00C94B78" w:rsidP="00C94B78">
            <w:pPr>
              <w:jc w:val="both"/>
            </w:pPr>
            <w:r w:rsidRPr="00407B36">
              <w:t>Головка микромотора</w:t>
            </w:r>
          </w:p>
          <w:p w:rsidR="00C94B78" w:rsidRPr="00407B36" w:rsidRDefault="00C94B78" w:rsidP="00C94B78">
            <w:pPr>
              <w:jc w:val="both"/>
            </w:pPr>
            <w:r w:rsidRPr="00407B36">
              <w:t>Подставка зарядного устройства</w:t>
            </w:r>
          </w:p>
          <w:p w:rsidR="00C94B78" w:rsidRPr="00407B36" w:rsidRDefault="00C94B78" w:rsidP="00C94B78">
            <w:pPr>
              <w:jc w:val="both"/>
            </w:pPr>
            <w:r w:rsidRPr="00407B36">
              <w:t xml:space="preserve">Кабель </w:t>
            </w:r>
            <w:proofErr w:type="spellStart"/>
            <w:r w:rsidRPr="00407B36">
              <w:t>апекслокатора</w:t>
            </w:r>
            <w:proofErr w:type="spellEnd"/>
            <w:r w:rsidRPr="00407B36">
              <w:t xml:space="preserve"> (только в модификациях "</w:t>
            </w:r>
            <w:proofErr w:type="spellStart"/>
            <w:r w:rsidRPr="00407B36">
              <w:t>Apexlocation</w:t>
            </w:r>
            <w:proofErr w:type="spellEnd"/>
            <w:r w:rsidRPr="00407B36">
              <w:t>" и "</w:t>
            </w:r>
            <w:proofErr w:type="spellStart"/>
            <w:r w:rsidRPr="00407B36">
              <w:t>Reciprocation</w:t>
            </w:r>
            <w:proofErr w:type="spellEnd"/>
            <w:r w:rsidRPr="00407B36">
              <w:t>")</w:t>
            </w:r>
          </w:p>
          <w:p w:rsidR="00C94B78" w:rsidRPr="00407B36" w:rsidRDefault="00C94B78" w:rsidP="00C94B78">
            <w:pPr>
              <w:jc w:val="both"/>
            </w:pPr>
            <w:r w:rsidRPr="00407B36">
              <w:t>Загубник "</w:t>
            </w:r>
            <w:proofErr w:type="spellStart"/>
            <w:r w:rsidRPr="00407B36">
              <w:t>Oral</w:t>
            </w:r>
            <w:proofErr w:type="spellEnd"/>
            <w:r w:rsidRPr="00407B36">
              <w:t xml:space="preserve"> </w:t>
            </w:r>
            <w:proofErr w:type="spellStart"/>
            <w:r w:rsidRPr="00407B36">
              <w:t>Hook</w:t>
            </w:r>
            <w:proofErr w:type="spellEnd"/>
            <w:r w:rsidRPr="00407B36">
              <w:t>"  (только в модификациях "</w:t>
            </w:r>
            <w:proofErr w:type="spellStart"/>
            <w:r w:rsidRPr="00407B36">
              <w:t>Apexlocation</w:t>
            </w:r>
            <w:proofErr w:type="spellEnd"/>
            <w:r w:rsidRPr="00407B36">
              <w:t>" и "</w:t>
            </w:r>
            <w:proofErr w:type="spellStart"/>
            <w:r w:rsidRPr="00407B36">
              <w:t>Reciprocation</w:t>
            </w:r>
            <w:proofErr w:type="spellEnd"/>
            <w:r w:rsidRPr="00407B36">
              <w:t>")</w:t>
            </w:r>
          </w:p>
          <w:p w:rsidR="00C94B78" w:rsidRPr="00407B36" w:rsidRDefault="00C94B78" w:rsidP="00C94B78">
            <w:pPr>
              <w:jc w:val="both"/>
            </w:pPr>
            <w:r w:rsidRPr="00407B36">
              <w:t xml:space="preserve">Переходник для подключения внешнего </w:t>
            </w:r>
            <w:proofErr w:type="spellStart"/>
            <w:r w:rsidRPr="00407B36">
              <w:t>апекслокатора</w:t>
            </w:r>
            <w:proofErr w:type="spellEnd"/>
            <w:r w:rsidRPr="00407B36">
              <w:t xml:space="preserve"> (только в модификации "</w:t>
            </w:r>
            <w:proofErr w:type="spellStart"/>
            <w:r w:rsidRPr="00407B36">
              <w:t>Basic</w:t>
            </w:r>
            <w:proofErr w:type="spellEnd"/>
            <w:r w:rsidRPr="00407B36">
              <w:t>")</w:t>
            </w:r>
          </w:p>
          <w:p w:rsidR="00C94B78" w:rsidRPr="00407B36" w:rsidRDefault="00C94B78" w:rsidP="00C94B78">
            <w:pPr>
              <w:jc w:val="both"/>
            </w:pPr>
            <w:r w:rsidRPr="00407B36">
              <w:lastRenderedPageBreak/>
              <w:t>Сетевое зарядное устройство</w:t>
            </w:r>
          </w:p>
          <w:p w:rsidR="00C94B78" w:rsidRPr="00407B36" w:rsidRDefault="00C94B78" w:rsidP="00C94B78">
            <w:pPr>
              <w:jc w:val="both"/>
            </w:pPr>
            <w:r w:rsidRPr="00407B36">
              <w:t>Руководство по эксплуатации</w:t>
            </w:r>
          </w:p>
          <w:p w:rsidR="00DA02FF" w:rsidRPr="00407B36" w:rsidRDefault="00C94B78" w:rsidP="00C94B78">
            <w:pPr>
              <w:jc w:val="both"/>
            </w:pPr>
            <w:r w:rsidRPr="00407B36">
              <w:t>Карта файлов</w:t>
            </w:r>
          </w:p>
        </w:tc>
      </w:tr>
      <w:tr w:rsidR="00DA02FF"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SYG-200 - смеситель для капсулированных пломбировочных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F1814" w:rsidRPr="00407B36" w:rsidRDefault="009F1814" w:rsidP="009F1814">
            <w:pPr>
              <w:jc w:val="both"/>
            </w:pPr>
            <w:r w:rsidRPr="00407B36">
              <w:t>•</w:t>
            </w:r>
            <w:r w:rsidRPr="00407B36">
              <w:tab/>
            </w:r>
            <w:proofErr w:type="gramStart"/>
            <w:r w:rsidRPr="00407B36">
              <w:t>Предназначен</w:t>
            </w:r>
            <w:proofErr w:type="gramEnd"/>
            <w:r w:rsidRPr="00407B36">
              <w:t xml:space="preserve"> для замешивания </w:t>
            </w:r>
            <w:proofErr w:type="spellStart"/>
            <w:r w:rsidRPr="00407B36">
              <w:t>Biodentine</w:t>
            </w:r>
            <w:proofErr w:type="spellEnd"/>
            <w:r w:rsidRPr="00407B36">
              <w:t>, а так же амальгам, цементов и т.д.</w:t>
            </w:r>
          </w:p>
          <w:p w:rsidR="009F1814" w:rsidRPr="00407B36" w:rsidRDefault="009F1814" w:rsidP="009F1814">
            <w:pPr>
              <w:jc w:val="both"/>
            </w:pPr>
            <w:r w:rsidRPr="00407B36">
              <w:t>•</w:t>
            </w:r>
            <w:r w:rsidRPr="00407B36">
              <w:tab/>
              <w:t>Рассчитан на работу с капсулами 28–35 мм и диаметром 12–16 мм.</w:t>
            </w:r>
          </w:p>
          <w:p w:rsidR="009F1814" w:rsidRPr="00407B36" w:rsidRDefault="009F1814" w:rsidP="009F1814">
            <w:pPr>
              <w:jc w:val="both"/>
            </w:pPr>
            <w:r w:rsidRPr="00407B36">
              <w:t>•</w:t>
            </w:r>
            <w:r w:rsidRPr="00407B36">
              <w:tab/>
              <w:t>Частота – 4600 колебаний в минуту</w:t>
            </w:r>
          </w:p>
          <w:p w:rsidR="009F1814" w:rsidRPr="00407B36" w:rsidRDefault="009F1814" w:rsidP="009F1814">
            <w:pPr>
              <w:jc w:val="both"/>
            </w:pPr>
            <w:r w:rsidRPr="00407B36">
              <w:t>•</w:t>
            </w:r>
            <w:r w:rsidRPr="00407B36">
              <w:tab/>
              <w:t>Программируемое время замешивания от 0 до 99 секунд</w:t>
            </w:r>
          </w:p>
          <w:p w:rsidR="00DA02FF" w:rsidRPr="00407B36" w:rsidRDefault="009F1814" w:rsidP="009F1814">
            <w:pPr>
              <w:jc w:val="both"/>
            </w:pPr>
            <w:r w:rsidRPr="00407B36">
              <w:t>•</w:t>
            </w:r>
            <w:r w:rsidRPr="00407B36">
              <w:tab/>
              <w:t>Визуальный контроль времени замешивания</w:t>
            </w:r>
          </w:p>
        </w:tc>
      </w:tr>
      <w:tr w:rsidR="00BF3E4D" w:rsidRPr="00407B36"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F3E4D" w:rsidRPr="00407B36" w:rsidRDefault="00BF3E4D" w:rsidP="00D371C7">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36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BF3E4D" w:rsidRPr="00407B36" w:rsidRDefault="00BF3E4D" w:rsidP="00CF6BCF">
            <w:proofErr w:type="gramStart"/>
            <w:r w:rsidRPr="00BF3E4D">
              <w:t xml:space="preserve">Беспроводной </w:t>
            </w:r>
            <w:proofErr w:type="spellStart"/>
            <w:r w:rsidRPr="00BF3E4D">
              <w:t>эндомотор</w:t>
            </w:r>
            <w:proofErr w:type="spellEnd"/>
            <w:r w:rsidRPr="00BF3E4D">
              <w:t xml:space="preserve"> NSK </w:t>
            </w:r>
            <w:proofErr w:type="spellStart"/>
            <w:r w:rsidRPr="00BF3E4D">
              <w:t>Endo-Mate</w:t>
            </w:r>
            <w:proofErr w:type="spellEnd"/>
            <w:r w:rsidRPr="00BF3E4D">
              <w:t xml:space="preserve"> TC2 с головкой MP-F16R</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F3E4D" w:rsidRPr="00407B36" w:rsidRDefault="00BF3E4D" w:rsidP="00BF3E4D">
            <w:pPr>
              <w:jc w:val="center"/>
            </w:pP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F3E4D" w:rsidRPr="00407B36" w:rsidRDefault="00BF3E4D" w:rsidP="00BF3E4D">
            <w:pPr>
              <w:jc w:val="center"/>
            </w:pPr>
            <w: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2089" w:rsidRDefault="004A0674" w:rsidP="004A0674">
            <w:proofErr w:type="spellStart"/>
            <w:r w:rsidRPr="004A0674">
              <w:t>Эндомотор</w:t>
            </w:r>
            <w:proofErr w:type="spellEnd"/>
            <w:r w:rsidR="006F2089">
              <w:t>,</w:t>
            </w:r>
            <w:r w:rsidRPr="004A0674">
              <w:t xml:space="preserve"> </w:t>
            </w:r>
            <w:proofErr w:type="gramStart"/>
            <w:r w:rsidRPr="004A0674">
              <w:t>оснащен</w:t>
            </w:r>
            <w:r w:rsidR="006F2089">
              <w:t>ный</w:t>
            </w:r>
            <w:proofErr w:type="gramEnd"/>
            <w:r w:rsidRPr="004A0674">
              <w:t xml:space="preserve"> функцией ККМ (контроля крутящего момента) и автореверсом. Компактный жидкокристаллический дисплей, управление 5 кнопками, легкий </w:t>
            </w:r>
            <w:proofErr w:type="gramStart"/>
            <w:r w:rsidRPr="004A0674">
              <w:t>беспроводной</w:t>
            </w:r>
            <w:proofErr w:type="gramEnd"/>
            <w:r w:rsidRPr="004A0674">
              <w:t xml:space="preserve"> наконечник обеспечивают простое использование даже при наиболее сложных эндодонтическом лечении. Функция автореверса и система сигнализации система звуковой сигнализации предупреждают, что нагрузка на инструмент вскоре достигнет заранее установленного значения мощности, что позволяет снизить нагрузку на инструмент даже до того, как будет активирован автоматический обратный ход. 5 программ для различных систем файлов. TC2 можно использовать с большинством инструментов (файлов) основных производителей. Миниатюрная головка и тонкая шейка наконечника позволяют работать даже в наиболее труднодоступных зонах</w:t>
            </w:r>
          </w:p>
          <w:p w:rsidR="004A0674" w:rsidRPr="004A0674" w:rsidRDefault="006F2089" w:rsidP="004A0674">
            <w:r>
              <w:t>Основные характеристики:</w:t>
            </w:r>
            <w:r w:rsidR="004A0674" w:rsidRPr="004A0674">
              <w:br/>
              <w:t>• Отсутствие проводов</w:t>
            </w:r>
            <w:r w:rsidR="004A0674" w:rsidRPr="004A0674">
              <w:br/>
              <w:t>• Удобство работы под микроскопом</w:t>
            </w:r>
          </w:p>
          <w:p w:rsidR="004A0674" w:rsidRPr="004A0674" w:rsidRDefault="004A0674" w:rsidP="004A0674">
            <w:r w:rsidRPr="004A0674">
              <w:t>5 параметров, задаваемых пользователем, – скорость, крутящий момент (</w:t>
            </w:r>
            <w:proofErr w:type="spellStart"/>
            <w:r w:rsidRPr="004A0674">
              <w:t>torque</w:t>
            </w:r>
            <w:proofErr w:type="spellEnd"/>
            <w:r w:rsidRPr="004A0674">
              <w:t>), коэффициент передачи (указан на головке) и режим автоматического обратного хода (режим автореверса)</w:t>
            </w:r>
            <w:r w:rsidRPr="004A0674">
              <w:br/>
              <w:t>• Последние установки программы сохраняются даже после отключения питания</w:t>
            </w:r>
          </w:p>
          <w:p w:rsidR="004A0674" w:rsidRPr="004A0674" w:rsidRDefault="004A0674" w:rsidP="004A0674">
            <w:r w:rsidRPr="004A0674">
              <w:t>Интеллектуальный обратный ход и сигнализации</w:t>
            </w:r>
            <w:r w:rsidRPr="004A0674">
              <w:br/>
              <w:t>• Обратная связь поддерживает постоянную скорость вращения даже при изменении нагрузки</w:t>
            </w:r>
            <w:r w:rsidRPr="004A0674">
              <w:br/>
              <w:t>• Автоматическое отключение питания для увеличения срока службы аккумуляторов и экономии энергии</w:t>
            </w:r>
            <w:r w:rsidRPr="004A0674">
              <w:br/>
              <w:t>• Функция калибровки для точной установки крутящего момента и скорости вращения</w:t>
            </w:r>
          </w:p>
          <w:p w:rsidR="004A0674" w:rsidRPr="004A0674" w:rsidRDefault="004A0674" w:rsidP="004A0674">
            <w:r w:rsidRPr="004A0674">
              <w:t>Звуковая сигнализация позволяет врачу избегать повышенной нагрузки на файл, обеспечивая меньшую «усталость металла». Быстрая зарядка за 90 минут и отсутствие металлических контактов. Миниатюрная головка</w:t>
            </w:r>
            <w:r w:rsidRPr="004A0674">
              <w:br/>
              <w:t>• ЖК-дисплей и простой интерфейс</w:t>
            </w:r>
            <w:r w:rsidRPr="004A0674">
              <w:br/>
              <w:t>• Легкий и эргономичный наконечник</w:t>
            </w:r>
            <w:r w:rsidRPr="004A0674">
              <w:br/>
            </w:r>
            <w:r w:rsidRPr="004A0674">
              <w:lastRenderedPageBreak/>
              <w:t>• Функция автореверса и звуковая сигнализация</w:t>
            </w:r>
            <w:r w:rsidRPr="004A0674">
              <w:br/>
              <w:t>• 5 программ для различных типов файлов</w:t>
            </w:r>
            <w:r w:rsidRPr="004A0674">
              <w:br/>
              <w:t>• Память последних установок</w:t>
            </w:r>
            <w:r w:rsidRPr="004A0674">
              <w:br/>
              <w:t>• Быстрая зарядка за 90 минут, бесконтактное зарядное устройство.</w:t>
            </w:r>
          </w:p>
          <w:p w:rsidR="00BF3E4D" w:rsidRPr="00407B36" w:rsidRDefault="004A0674" w:rsidP="004A0674">
            <w:r>
              <w:rPr>
                <w:b/>
              </w:rPr>
              <w:t>В</w:t>
            </w:r>
            <w:r w:rsidRPr="004A0674">
              <w:rPr>
                <w:b/>
              </w:rPr>
              <w:t xml:space="preserve">озможность использовать в лечении под общим обезболиванием и в рамках лечения под </w:t>
            </w:r>
            <w:proofErr w:type="spellStart"/>
            <w:r w:rsidRPr="004A0674">
              <w:rPr>
                <w:b/>
              </w:rPr>
              <w:t>седацией</w:t>
            </w:r>
            <w:proofErr w:type="spellEnd"/>
            <w:r w:rsidRPr="004A0674">
              <w:rPr>
                <w:b/>
              </w:rPr>
              <w:t>.</w:t>
            </w:r>
          </w:p>
        </w:tc>
      </w:tr>
      <w:tr w:rsidR="00DA02FF" w:rsidRPr="00DA2633" w:rsidTr="00BF3E4D">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BF3E4D">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r w:rsidR="00BF3E4D">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Ключ для насадок </w:t>
            </w:r>
            <w:proofErr w:type="spellStart"/>
            <w:r w:rsidRPr="00407B36">
              <w:t>эндочака</w:t>
            </w:r>
            <w:proofErr w:type="spellEnd"/>
            <w:r w:rsidR="00CA2971" w:rsidRPr="00407B36">
              <w:t xml:space="preserve"> TD-E1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BF3E4D">
            <w:pPr>
              <w:jc w:val="center"/>
            </w:pPr>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A2971" w:rsidRPr="00407B36" w:rsidRDefault="00CA2971" w:rsidP="00CA2971">
            <w:pPr>
              <w:jc w:val="both"/>
            </w:pPr>
            <w:r w:rsidRPr="00407B36">
              <w:t xml:space="preserve">Ключ для эндодонтических насадок TD-E1 предназначен для  фиксации </w:t>
            </w:r>
            <w:proofErr w:type="spellStart"/>
            <w:r w:rsidRPr="00407B36">
              <w:t>эндочака</w:t>
            </w:r>
            <w:proofErr w:type="spellEnd"/>
            <w:r w:rsidRPr="00407B36">
              <w:t xml:space="preserve"> в наконечник </w:t>
            </w:r>
            <w:proofErr w:type="gramStart"/>
            <w:r w:rsidRPr="00407B36">
              <w:t>ультразвукового</w:t>
            </w:r>
            <w:proofErr w:type="gramEnd"/>
            <w:r w:rsidRPr="00407B36">
              <w:t xml:space="preserve"> </w:t>
            </w:r>
            <w:proofErr w:type="spellStart"/>
            <w:r w:rsidRPr="00407B36">
              <w:t>скалера</w:t>
            </w:r>
            <w:proofErr w:type="spellEnd"/>
            <w:r w:rsidRPr="00407B36">
              <w:t xml:space="preserve">, а также для установки эндо-файлов в </w:t>
            </w:r>
            <w:proofErr w:type="spellStart"/>
            <w:r w:rsidRPr="00407B36">
              <w:t>эндочак</w:t>
            </w:r>
            <w:proofErr w:type="spellEnd"/>
            <w:r w:rsidRPr="00407B36">
              <w:t xml:space="preserve">. </w:t>
            </w:r>
          </w:p>
          <w:p w:rsidR="00DA02FF" w:rsidRPr="00407B36" w:rsidRDefault="00CA2971" w:rsidP="00CA2971">
            <w:pPr>
              <w:jc w:val="both"/>
            </w:pPr>
            <w:r w:rsidRPr="00407B36">
              <w:t>Ключ с измерительной шкалой. Ключ обрабатывается при температуре 135 °C и давлении в 0,22 МПа.</w:t>
            </w:r>
          </w:p>
        </w:tc>
      </w:tr>
    </w:tbl>
    <w:p w:rsidR="00EC2DFD" w:rsidRPr="00F6687E" w:rsidRDefault="00EC2DFD" w:rsidP="00084D46">
      <w:pPr>
        <w:tabs>
          <w:tab w:val="left" w:pos="-15"/>
        </w:tabs>
        <w:autoSpaceDE w:val="0"/>
        <w:spacing w:after="120"/>
        <w:jc w:val="both"/>
        <w:rPr>
          <w:b/>
          <w:color w:val="000000"/>
        </w:rPr>
      </w:pPr>
    </w:p>
    <w:p w:rsidR="00084D46" w:rsidRDefault="00EC2DFD" w:rsidP="00084D46">
      <w:pPr>
        <w:tabs>
          <w:tab w:val="left" w:pos="-15"/>
        </w:tabs>
        <w:autoSpaceDE w:val="0"/>
        <w:spacing w:after="120"/>
        <w:jc w:val="both"/>
        <w:rPr>
          <w:sz w:val="22"/>
          <w:szCs w:val="22"/>
        </w:rPr>
      </w:pPr>
      <w:r>
        <w:rPr>
          <w:b/>
          <w:color w:val="000000"/>
        </w:rPr>
        <w:t xml:space="preserve">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w:t>
      </w:r>
      <w:proofErr w:type="gramStart"/>
      <w:r w:rsidR="00C8305A">
        <w:rPr>
          <w:b/>
          <w:color w:val="000000"/>
        </w:rPr>
        <w:t>осуществляется</w:t>
      </w:r>
      <w:proofErr w:type="gramEnd"/>
      <w:r w:rsidR="00C8305A">
        <w:rPr>
          <w:b/>
          <w:color w:val="000000"/>
        </w:rPr>
        <w:t xml:space="preserve"> в том числе </w:t>
      </w:r>
      <w:r>
        <w:rPr>
          <w:b/>
          <w:color w:val="000000"/>
        </w:rPr>
        <w:t>в рамках</w:t>
      </w:r>
      <w:r w:rsidRPr="00166F0D">
        <w:rPr>
          <w:b/>
          <w:color w:val="000000"/>
        </w:rPr>
        <w:t xml:space="preserve"> приносящей доход деятельности</w:t>
      </w:r>
      <w:r>
        <w:rPr>
          <w:b/>
          <w:color w:val="000000"/>
        </w:rPr>
        <w:t>)</w:t>
      </w:r>
    </w:p>
    <w:p w:rsidR="00062D47" w:rsidRPr="00C87003"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5F3643" w:rsidRPr="00A33ABC" w:rsidRDefault="005F3643" w:rsidP="00084D46">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8F5EEA" w:rsidRPr="008F5EEA">
        <w:rPr>
          <w:rFonts w:eastAsia="Times New Roman"/>
          <w:b/>
          <w:bCs/>
          <w:color w:val="000000"/>
          <w:kern w:val="0"/>
          <w:lang w:eastAsia="ru-RU"/>
        </w:rPr>
        <w:t>поставку стоматологических препаратов и материалов, инструментов и оборудования</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F6BCF">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710A8" w:rsidRPr="004710A8">
        <w:rPr>
          <w:rFonts w:eastAsia="Times New Roman"/>
          <w:kern w:val="0"/>
          <w:lang w:eastAsia="ru-RU"/>
        </w:rPr>
        <w:t xml:space="preserve">стоматологические </w:t>
      </w:r>
      <w:r w:rsidR="008F5EEA" w:rsidRPr="008F5EEA">
        <w:rPr>
          <w:rFonts w:eastAsia="Times New Roman"/>
          <w:kern w:val="0"/>
          <w:lang w:eastAsia="ru-RU"/>
        </w:rPr>
        <w:t>препарат</w:t>
      </w:r>
      <w:r w:rsidR="008F5EEA">
        <w:rPr>
          <w:rFonts w:eastAsia="Times New Roman"/>
          <w:kern w:val="0"/>
          <w:lang w:eastAsia="ru-RU"/>
        </w:rPr>
        <w:t>ы</w:t>
      </w:r>
      <w:r w:rsidR="008F5EEA" w:rsidRPr="008F5EEA">
        <w:rPr>
          <w:rFonts w:eastAsia="Times New Roman"/>
          <w:kern w:val="0"/>
          <w:lang w:eastAsia="ru-RU"/>
        </w:rPr>
        <w:t xml:space="preserve"> и материал</w:t>
      </w:r>
      <w:r w:rsidR="008F5EEA">
        <w:rPr>
          <w:rFonts w:eastAsia="Times New Roman"/>
          <w:kern w:val="0"/>
          <w:lang w:eastAsia="ru-RU"/>
        </w:rPr>
        <w:t>ы</w:t>
      </w:r>
      <w:r w:rsidR="008F5EEA" w:rsidRPr="008F5EEA">
        <w:rPr>
          <w:rFonts w:eastAsia="Times New Roman"/>
          <w:kern w:val="0"/>
          <w:lang w:eastAsia="ru-RU"/>
        </w:rPr>
        <w:t>, инструмент</w:t>
      </w:r>
      <w:r w:rsidR="008F5EEA">
        <w:rPr>
          <w:rFonts w:eastAsia="Times New Roman"/>
          <w:kern w:val="0"/>
          <w:lang w:eastAsia="ru-RU"/>
        </w:rPr>
        <w:t>ы</w:t>
      </w:r>
      <w:r w:rsidR="008F5EEA" w:rsidRPr="008F5EEA">
        <w:rPr>
          <w:rFonts w:eastAsia="Times New Roman"/>
          <w:kern w:val="0"/>
          <w:lang w:eastAsia="ru-RU"/>
        </w:rPr>
        <w:t xml:space="preserve"> и оборудовани</w:t>
      </w:r>
      <w:r w:rsidR="008F5EEA">
        <w:rPr>
          <w:rFonts w:eastAsia="Times New Roman"/>
          <w:kern w:val="0"/>
          <w:lang w:eastAsia="ru-RU"/>
        </w:rPr>
        <w:t>я</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D792C">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A25550">
      <w:pPr>
        <w:jc w:val="both"/>
        <w:rPr>
          <w:rFonts w:eastAsia="Times New Roman"/>
          <w:kern w:val="0"/>
          <w:lang w:eastAsia="ru-RU"/>
        </w:rPr>
      </w:pPr>
      <w:r w:rsidRPr="00AF5163">
        <w:rPr>
          <w:rFonts w:eastAsia="Times New Roman"/>
          <w:kern w:val="0"/>
          <w:lang w:eastAsia="ru-RU"/>
        </w:rPr>
        <w:t>1.</w:t>
      </w:r>
      <w:r w:rsidRPr="00A25550">
        <w:rPr>
          <w:rFonts w:eastAsia="Times New Roman"/>
          <w:kern w:val="0"/>
          <w:lang w:eastAsia="ru-RU"/>
        </w:rPr>
        <w:t>5 Срок поставки товара:  </w:t>
      </w:r>
      <w:r w:rsidR="00A25550" w:rsidRPr="00A25550">
        <w:rPr>
          <w:rFonts w:eastAsia="Times New Roman"/>
          <w:snapToGrid w:val="0"/>
          <w:kern w:val="0"/>
          <w:sz w:val="22"/>
          <w:szCs w:val="22"/>
          <w:lang w:eastAsia="ru-RU"/>
        </w:rPr>
        <w:t xml:space="preserve">не позднее </w:t>
      </w:r>
      <w:r w:rsidR="00CF3347" w:rsidRPr="00CF3347">
        <w:rPr>
          <w:rFonts w:eastAsia="Times New Roman"/>
          <w:snapToGrid w:val="0"/>
          <w:kern w:val="0"/>
          <w:sz w:val="22"/>
          <w:szCs w:val="22"/>
          <w:lang w:eastAsia="ru-RU"/>
        </w:rPr>
        <w:t>31.12.2021</w:t>
      </w:r>
      <w:r w:rsidR="00A25550" w:rsidRPr="00A25550">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r w:rsidR="005D099E" w:rsidRPr="00A25550">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D40882" w:rsidRPr="00D40882">
        <w:rPr>
          <w:rFonts w:eastAsia="Times New Roman"/>
          <w:bCs/>
          <w:kern w:val="0"/>
          <w:lang w:eastAsia="ru-RU"/>
        </w:rPr>
        <w:t>За счет средств территориального фонда обязательного медицинского страхования, и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2F2A12">
      <w:pPr>
        <w:jc w:val="both"/>
        <w:rPr>
          <w:rFonts w:eastAsia="Times New Roman"/>
          <w:kern w:val="0"/>
          <w:lang w:eastAsia="ru-RU"/>
        </w:rPr>
      </w:pPr>
      <w:r w:rsidRPr="00AF5163">
        <w:rPr>
          <w:rFonts w:eastAsia="Times New Roman"/>
          <w:kern w:val="0"/>
          <w:lang w:eastAsia="ru-RU"/>
        </w:rPr>
        <w:t xml:space="preserve">4.2. </w:t>
      </w:r>
      <w:r w:rsidRPr="002F2A12">
        <w:rPr>
          <w:rFonts w:eastAsia="Times New Roman"/>
          <w:kern w:val="0"/>
          <w:lang w:eastAsia="ru-RU"/>
        </w:rPr>
        <w:t xml:space="preserve">Порядок поставки: </w:t>
      </w:r>
      <w:r w:rsidR="002F2A12" w:rsidRPr="002F2A12">
        <w:rPr>
          <w:rFonts w:eastAsia="Times New Roman"/>
          <w:snapToGrid w:val="0"/>
          <w:kern w:val="0"/>
          <w:sz w:val="22"/>
          <w:szCs w:val="22"/>
          <w:lang w:eastAsia="ru-RU"/>
        </w:rPr>
        <w:t xml:space="preserve">не позднее </w:t>
      </w:r>
      <w:r w:rsidR="00CF3347" w:rsidRPr="00CF3347">
        <w:rPr>
          <w:rFonts w:eastAsia="Times New Roman"/>
          <w:snapToGrid w:val="0"/>
          <w:kern w:val="0"/>
          <w:sz w:val="22"/>
          <w:szCs w:val="22"/>
          <w:lang w:eastAsia="ru-RU"/>
        </w:rPr>
        <w:t>31.12.2021</w:t>
      </w:r>
      <w:r w:rsidR="002F2A12" w:rsidRPr="002F2A12">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AF5163">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Pr="002D119B"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B0FF2" w:rsidRPr="00E46949" w:rsidRDefault="005B0FF2" w:rsidP="005B0FF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5B0FF2" w:rsidRPr="00AF5163" w:rsidTr="00BB2919">
        <w:tc>
          <w:tcPr>
            <w:tcW w:w="10314" w:type="dxa"/>
          </w:tcPr>
          <w:p w:rsidR="005B0FF2" w:rsidRPr="00AF5163" w:rsidRDefault="005B0FF2" w:rsidP="00BB2919">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5B0FF2" w:rsidRPr="00AF5163" w:rsidRDefault="005B0FF2" w:rsidP="00BB2919">
            <w:pPr>
              <w:widowControl/>
              <w:suppressAutoHyphens w:val="0"/>
              <w:ind w:left="720"/>
              <w:rPr>
                <w:rFonts w:eastAsia="Times New Roman"/>
                <w:b/>
                <w:kern w:val="0"/>
                <w:lang w:eastAsia="ru-RU"/>
              </w:rPr>
            </w:pPr>
          </w:p>
          <w:p w:rsidR="005B0FF2" w:rsidRPr="00865D74" w:rsidRDefault="005B0FF2" w:rsidP="00BB2919">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5B0FF2" w:rsidRPr="00AF5163" w:rsidRDefault="005B0FF2" w:rsidP="00BB2919">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5B0FF2" w:rsidRPr="00AF5163" w:rsidRDefault="005B0FF2" w:rsidP="00BB2919">
            <w:pPr>
              <w:widowControl/>
              <w:suppressAutoHyphens w:val="0"/>
              <w:autoSpaceDE w:val="0"/>
              <w:autoSpaceDN w:val="0"/>
              <w:adjustRightInd w:val="0"/>
              <w:jc w:val="both"/>
              <w:rPr>
                <w:rFonts w:eastAsia="Calibri"/>
                <w:kern w:val="0"/>
                <w:lang w:eastAsia="ru-RU"/>
              </w:rPr>
            </w:pPr>
          </w:p>
          <w:p w:rsidR="005B0FF2" w:rsidRPr="00AF5163" w:rsidRDefault="005B0FF2" w:rsidP="00BB2919">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Pr="00AF5163">
              <w:rPr>
                <w:rFonts w:eastAsia="Calibri"/>
                <w:b/>
                <w:kern w:val="0"/>
                <w:lang w:eastAsia="ru-RU"/>
              </w:rPr>
              <w:t>. Юридические адреса, банковские реквизиты и подписи Сторон</w:t>
            </w:r>
          </w:p>
          <w:p w:rsidR="005B0FF2" w:rsidRPr="00AF5163" w:rsidRDefault="005B0FF2" w:rsidP="00BB2919">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5B0FF2" w:rsidRPr="00AF5163" w:rsidTr="00BB2919">
              <w:tc>
                <w:tcPr>
                  <w:tcW w:w="4678" w:type="dxa"/>
                </w:tcPr>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5B0FF2" w:rsidRPr="00AF5163" w:rsidRDefault="005B0FF2" w:rsidP="00BB2919">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сайт: </w:t>
                  </w: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5B0FF2" w:rsidRPr="00AF5163" w:rsidRDefault="005B0FF2" w:rsidP="00BB2919">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5B0FF2" w:rsidRPr="00AF5163" w:rsidRDefault="005B0FF2" w:rsidP="00BB2919">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ИНН 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КПП _________</w:t>
                  </w:r>
                </w:p>
                <w:p w:rsidR="005B0FF2" w:rsidRPr="00AF5163" w:rsidRDefault="005B0FF2" w:rsidP="00BB2919">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БИК 044525000</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5B0FF2" w:rsidRPr="00AF5163" w:rsidRDefault="005B0FF2" w:rsidP="00BB2919">
            <w:pPr>
              <w:widowControl/>
              <w:suppressAutoHyphens w:val="0"/>
              <w:spacing w:after="120"/>
              <w:jc w:val="both"/>
              <w:rPr>
                <w:rFonts w:eastAsia="Times New Roman"/>
                <w:kern w:val="0"/>
                <w:lang w:eastAsia="ru-RU"/>
              </w:rPr>
            </w:pPr>
          </w:p>
        </w:tc>
      </w:tr>
    </w:tbl>
    <w:p w:rsidR="00FB2F8E"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5B0FF2" w:rsidRPr="00A33ABC" w:rsidRDefault="005B0FF2"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5B0FF2" w:rsidRPr="00A33ABC" w:rsidSect="003A0585">
          <w:pgSz w:w="11906" w:h="16838"/>
          <w:pgMar w:top="851" w:right="849" w:bottom="567" w:left="1134" w:header="709" w:footer="709" w:gutter="0"/>
          <w:cols w:space="708"/>
          <w:docGrid w:linePitch="360"/>
        </w:sect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8F5EEA">
        <w:rPr>
          <w:rFonts w:eastAsia="Times New Roman"/>
          <w:kern w:val="0"/>
          <w:lang w:eastAsia="ru-RU"/>
        </w:rPr>
        <w:t>1</w:t>
      </w:r>
      <w:r w:rsidRPr="00A33ABC">
        <w:rPr>
          <w:rFonts w:eastAsia="Times New Roman"/>
          <w:kern w:val="0"/>
          <w:lang w:eastAsia="ru-RU"/>
        </w:rPr>
        <w:t xml:space="preserve"> г.</w:t>
      </w:r>
    </w:p>
    <w:p w:rsidR="00CD1FF6" w:rsidRPr="00A33ABC" w:rsidRDefault="00CD1FF6" w:rsidP="00CD1FF6">
      <w:pPr>
        <w:widowControl/>
        <w:suppressAutoHyphens w:val="0"/>
        <w:jc w:val="center"/>
        <w:rPr>
          <w:rFonts w:eastAsia="Times New Roman"/>
          <w:b/>
          <w:kern w:val="0"/>
          <w:lang w:eastAsia="ru-RU"/>
        </w:rPr>
      </w:pPr>
    </w:p>
    <w:p w:rsidR="00DF74D3" w:rsidRPr="00A33ABC" w:rsidRDefault="00DF74D3" w:rsidP="00DF74D3">
      <w:pPr>
        <w:widowControl/>
        <w:shd w:val="clear" w:color="auto" w:fill="FFFFFF"/>
        <w:suppressAutoHyphens w:val="0"/>
        <w:jc w:val="center"/>
        <w:rPr>
          <w:rFonts w:eastAsia="Times New Roman"/>
          <w:b/>
          <w:color w:val="000000"/>
          <w:kern w:val="0"/>
          <w:lang w:eastAsia="ru-RU"/>
        </w:rPr>
      </w:pPr>
    </w:p>
    <w:p w:rsidR="00DF74D3" w:rsidRPr="009C65F7" w:rsidRDefault="00DF74D3" w:rsidP="00DF74D3">
      <w:pPr>
        <w:widowControl/>
        <w:shd w:val="clear" w:color="auto" w:fill="FFFFFF"/>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DF74D3" w:rsidRPr="009C65F7" w:rsidRDefault="00DF74D3" w:rsidP="00DF74D3">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w:t>
      </w:r>
      <w:r w:rsidRPr="00CF6BCF">
        <w:rPr>
          <w:rFonts w:eastAsia="Times New Roman"/>
          <w:b/>
          <w:bCs/>
          <w:color w:val="000000"/>
          <w:kern w:val="0"/>
          <w:lang w:eastAsia="ru-RU"/>
        </w:rPr>
        <w:t>оставк</w:t>
      </w:r>
      <w:r>
        <w:rPr>
          <w:rFonts w:eastAsia="Times New Roman"/>
          <w:b/>
          <w:bCs/>
          <w:color w:val="000000"/>
          <w:kern w:val="0"/>
          <w:lang w:eastAsia="ru-RU"/>
        </w:rPr>
        <w:t>у</w:t>
      </w:r>
      <w:r w:rsidRPr="00CF6BCF">
        <w:rPr>
          <w:rFonts w:eastAsia="Times New Roman"/>
          <w:b/>
          <w:bCs/>
          <w:color w:val="000000"/>
          <w:kern w:val="0"/>
          <w:lang w:eastAsia="ru-RU"/>
        </w:rPr>
        <w:t xml:space="preserve"> стоматологических препаратов и материалов, инструментов и оборудования</w:t>
      </w:r>
      <w:r w:rsidRPr="00EB2435">
        <w:rPr>
          <w:rFonts w:eastAsia="Times New Roman"/>
          <w:b/>
          <w:kern w:val="0"/>
          <w:lang w:eastAsia="ru-RU"/>
        </w:rPr>
        <w:t xml:space="preserve"> </w:t>
      </w:r>
    </w:p>
    <w:p w:rsidR="00DF74D3" w:rsidRPr="009C65F7" w:rsidRDefault="00DF74D3" w:rsidP="00DF74D3">
      <w:pPr>
        <w:widowControl/>
        <w:suppressAutoHyphens w:val="0"/>
        <w:rPr>
          <w:rFonts w:eastAsia="Times New Roman"/>
          <w:kern w:val="0"/>
          <w:lang w:eastAsia="ru-RU"/>
        </w:rPr>
      </w:pPr>
    </w:p>
    <w:p w:rsidR="00DF74D3" w:rsidRPr="009C65F7" w:rsidRDefault="00DF74D3" w:rsidP="00DF74D3">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CF6BCF">
        <w:rPr>
          <w:rFonts w:eastAsia="Times New Roman"/>
          <w:b/>
          <w:kern w:val="0"/>
          <w:lang w:eastAsia="ru-RU"/>
        </w:rPr>
        <w:t>поставку стоматологических препаратов и материалов, инструментов и оборудования</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F74D3" w:rsidRPr="009C65F7" w:rsidRDefault="00DF74D3" w:rsidP="00DF74D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DF74D3" w:rsidRPr="009C65F7" w:rsidRDefault="00DF74D3" w:rsidP="00DF74D3">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DF74D3" w:rsidRPr="009C65F7" w:rsidRDefault="00DF74D3" w:rsidP="00DF74D3">
      <w:pPr>
        <w:widowControl/>
        <w:suppressAutoHyphens w:val="0"/>
        <w:ind w:left="-284" w:firstLine="709"/>
        <w:jc w:val="both"/>
        <w:rPr>
          <w:rFonts w:eastAsia="Times New Roman"/>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DF74D3" w:rsidRPr="008441A0"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DF74D3" w:rsidRDefault="00DF74D3" w:rsidP="00DF74D3">
      <w:pPr>
        <w:jc w:val="both"/>
        <w:rPr>
          <w:rFonts w:eastAsia="Times New Roman"/>
          <w:kern w:val="0"/>
          <w:lang w:eastAsia="ru-RU"/>
        </w:rPr>
      </w:pPr>
      <w:r w:rsidRPr="008441A0">
        <w:rPr>
          <w:rFonts w:eastAsia="Times New Roman"/>
          <w:kern w:val="0"/>
          <w:lang w:eastAsia="ru-RU"/>
        </w:rPr>
        <w:t xml:space="preserve">3.2. Срок поставки товара: </w:t>
      </w:r>
      <w:r w:rsidRPr="008441A0">
        <w:rPr>
          <w:rFonts w:eastAsia="Times New Roman"/>
          <w:snapToGrid w:val="0"/>
          <w:kern w:val="0"/>
          <w:sz w:val="22"/>
          <w:szCs w:val="22"/>
          <w:lang w:eastAsia="ru-RU"/>
        </w:rPr>
        <w:t>н</w:t>
      </w:r>
      <w:r w:rsidRPr="00A677E9">
        <w:rPr>
          <w:rFonts w:eastAsia="Times New Roman"/>
          <w:snapToGrid w:val="0"/>
          <w:kern w:val="0"/>
          <w:sz w:val="22"/>
          <w:szCs w:val="22"/>
          <w:lang w:eastAsia="ru-RU"/>
        </w:rPr>
        <w:t xml:space="preserve">е позднее </w:t>
      </w:r>
      <w:r w:rsidR="00D66B83" w:rsidRPr="00D66B83">
        <w:rPr>
          <w:rFonts w:eastAsia="Times New Roman"/>
          <w:snapToGrid w:val="0"/>
          <w:kern w:val="0"/>
          <w:sz w:val="22"/>
          <w:szCs w:val="22"/>
          <w:lang w:eastAsia="ru-RU"/>
        </w:rPr>
        <w:t>31.12.2021</w:t>
      </w:r>
      <w:r w:rsidRPr="00A677E9">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r>
        <w:rPr>
          <w:rFonts w:eastAsia="Times New Roman"/>
          <w:kern w:val="0"/>
          <w:lang w:eastAsia="ru-RU"/>
        </w:rPr>
        <w:t>.</w:t>
      </w:r>
      <w:r w:rsidRPr="0088759C">
        <w:rPr>
          <w:rFonts w:eastAsia="Times New Roman"/>
          <w:kern w:val="0"/>
          <w:lang w:eastAsia="ru-RU"/>
        </w:rPr>
        <w:t xml:space="preserve"> </w:t>
      </w:r>
    </w:p>
    <w:p w:rsidR="00DF74D3" w:rsidRPr="009C65F7" w:rsidRDefault="00DF74D3" w:rsidP="00DF74D3">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F74D3" w:rsidRPr="009C65F7" w:rsidRDefault="00DF74D3" w:rsidP="00DF74D3">
      <w:pPr>
        <w:widowControl/>
        <w:suppressAutoHyphens w:val="0"/>
        <w:ind w:left="-284" w:firstLine="708"/>
        <w:jc w:val="both"/>
        <w:rPr>
          <w:rFonts w:eastAsia="Times New Roman"/>
          <w:kern w:val="0"/>
          <w:lang w:eastAsia="ru-RU"/>
        </w:rPr>
      </w:pPr>
    </w:p>
    <w:p w:rsidR="00DF74D3" w:rsidRPr="009C65F7" w:rsidRDefault="00DF74D3" w:rsidP="00DF74D3">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DF74D3" w:rsidRPr="009C65F7" w:rsidRDefault="00DF74D3" w:rsidP="00DF74D3">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F74D3" w:rsidRPr="009C65F7" w:rsidRDefault="00DF74D3" w:rsidP="00DF74D3">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F74D3" w:rsidRPr="00DF74D3" w:rsidRDefault="00DF74D3" w:rsidP="00DF74D3">
      <w:pPr>
        <w:widowControl/>
        <w:suppressAutoHyphens w:val="0"/>
        <w:ind w:left="-284" w:firstLine="540"/>
        <w:jc w:val="both"/>
        <w:rPr>
          <w:rFonts w:eastAsia="Times New Roman"/>
          <w:kern w:val="0"/>
          <w:lang w:eastAsia="ru-RU"/>
        </w:rPr>
      </w:pPr>
    </w:p>
    <w:p w:rsidR="00DF74D3" w:rsidRPr="00DF74D3" w:rsidRDefault="00DF74D3" w:rsidP="00DF74D3">
      <w:pPr>
        <w:widowControl/>
        <w:suppressAutoHyphens w:val="0"/>
        <w:ind w:left="-284" w:firstLine="540"/>
        <w:jc w:val="both"/>
        <w:rPr>
          <w:rFonts w:eastAsia="Times New Roman"/>
          <w:kern w:val="0"/>
          <w:lang w:eastAsia="ru-RU"/>
        </w:rPr>
      </w:pPr>
    </w:p>
    <w:p w:rsidR="00DF74D3" w:rsidRPr="009C65F7" w:rsidRDefault="00DF74D3" w:rsidP="00DF74D3">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DF74D3" w:rsidRPr="009C65F7" w:rsidRDefault="00DF74D3" w:rsidP="00DF74D3">
      <w:pPr>
        <w:widowControl/>
        <w:suppressAutoHyphens w:val="0"/>
        <w:ind w:left="-284" w:firstLine="540"/>
        <w:jc w:val="both"/>
        <w:rPr>
          <w:rFonts w:eastAsia="Times New Roman"/>
          <w:b/>
          <w:bCs/>
          <w:kern w:val="0"/>
          <w:lang w:eastAsia="ru-RU"/>
        </w:rPr>
      </w:pPr>
    </w:p>
    <w:p w:rsidR="00DF74D3" w:rsidRPr="009C65F7" w:rsidRDefault="00DF74D3" w:rsidP="00DF74D3">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DF74D3" w:rsidRPr="009C65F7" w:rsidRDefault="00DF74D3" w:rsidP="00DF74D3">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F74D3" w:rsidRPr="009C65F7" w:rsidRDefault="00DF74D3" w:rsidP="00DF74D3">
      <w:pPr>
        <w:suppressAutoHyphens w:val="0"/>
        <w:ind w:left="-284" w:firstLine="709"/>
        <w:rPr>
          <w:rFonts w:eastAsia="Times New Roman"/>
          <w:b/>
          <w:bCs/>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DF74D3" w:rsidRPr="009C65F7" w:rsidRDefault="00DF74D3" w:rsidP="00DF74D3">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DF74D3" w:rsidRPr="009C65F7" w:rsidRDefault="00DF74D3" w:rsidP="00DF74D3">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F74D3" w:rsidRPr="009C65F7" w:rsidRDefault="00DF74D3" w:rsidP="00DF74D3">
      <w:pPr>
        <w:widowControl/>
        <w:suppressAutoHyphens w:val="0"/>
        <w:ind w:left="-284"/>
        <w:jc w:val="center"/>
        <w:rPr>
          <w:rFonts w:eastAsia="Times New Roman"/>
          <w:b/>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DF74D3" w:rsidRPr="009C65F7" w:rsidRDefault="00DF74D3" w:rsidP="00DF74D3">
      <w:pPr>
        <w:widowControl/>
        <w:suppressAutoHyphens w:val="0"/>
        <w:ind w:left="-284" w:firstLine="720"/>
        <w:jc w:val="both"/>
        <w:rPr>
          <w:rFonts w:eastAsia="Times New Roman"/>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F74D3" w:rsidRPr="009C65F7" w:rsidRDefault="00DF74D3" w:rsidP="00DF74D3">
      <w:pPr>
        <w:widowControl/>
        <w:suppressAutoHyphens w:val="0"/>
        <w:ind w:left="-284" w:firstLine="540"/>
        <w:jc w:val="both"/>
        <w:rPr>
          <w:rFonts w:eastAsia="Times New Roman"/>
          <w:kern w:val="0"/>
          <w:lang w:eastAsia="ru-RU"/>
        </w:rPr>
      </w:pPr>
    </w:p>
    <w:p w:rsidR="00DF74D3" w:rsidRPr="009C65F7" w:rsidRDefault="00DF74D3" w:rsidP="00DF74D3">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DF74D3" w:rsidRPr="000A0DDC" w:rsidRDefault="00DF74D3" w:rsidP="00DF74D3">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Pr="000A0DDC">
        <w:rPr>
          <w:rFonts w:eastAsia="Times New Roman"/>
          <w:snapToGrid w:val="0"/>
          <w:kern w:val="0"/>
          <w:sz w:val="22"/>
          <w:szCs w:val="22"/>
          <w:lang w:eastAsia="ru-RU"/>
        </w:rPr>
        <w:t xml:space="preserve">не позднее </w:t>
      </w:r>
      <w:r w:rsidR="00D66B83" w:rsidRPr="00D66B83">
        <w:rPr>
          <w:rFonts w:eastAsia="Times New Roman"/>
          <w:snapToGrid w:val="0"/>
          <w:kern w:val="0"/>
          <w:sz w:val="22"/>
          <w:szCs w:val="22"/>
          <w:lang w:eastAsia="ru-RU"/>
        </w:rPr>
        <w:t>31.12.2021</w:t>
      </w:r>
      <w:r w:rsidRPr="000A0DDC">
        <w:rPr>
          <w:rFonts w:eastAsia="Times New Roman"/>
          <w:snapToGrid w:val="0"/>
          <w:kern w:val="0"/>
          <w:sz w:val="22"/>
          <w:szCs w:val="22"/>
          <w:lang w:eastAsia="ru-RU"/>
        </w:rPr>
        <w:t>. Поставка в указанный период осуществляется по заявке заказчика. Срок выполнения заявки не более 10 (десяти) рабочих дней</w:t>
      </w:r>
      <w:r>
        <w:rPr>
          <w:rFonts w:eastAsia="Times New Roman"/>
          <w:snapToGrid w:val="0"/>
          <w:kern w:val="0"/>
          <w:sz w:val="22"/>
          <w:szCs w:val="22"/>
          <w:lang w:eastAsia="ru-RU"/>
        </w:rPr>
        <w:t>.</w:t>
      </w:r>
    </w:p>
    <w:p w:rsidR="00DF74D3" w:rsidRPr="009C65F7" w:rsidRDefault="00DF74D3" w:rsidP="00DF74D3">
      <w:pPr>
        <w:jc w:val="both"/>
        <w:rPr>
          <w:rFonts w:eastAsia="Times New Roman"/>
          <w:kern w:val="0"/>
          <w:lang w:eastAsia="ru-RU"/>
        </w:rPr>
      </w:pPr>
    </w:p>
    <w:p w:rsidR="00DF74D3" w:rsidRPr="009C65F7" w:rsidRDefault="00DF74D3" w:rsidP="00DF74D3">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F74D3" w:rsidRPr="009C65F7" w:rsidRDefault="00DF74D3" w:rsidP="00DF74D3">
      <w:pPr>
        <w:widowControl/>
        <w:suppressAutoHyphens w:val="0"/>
        <w:jc w:val="center"/>
        <w:rPr>
          <w:rFonts w:eastAsia="Times New Roman"/>
          <w:b/>
          <w:bCs/>
          <w:kern w:val="0"/>
          <w:lang w:eastAsia="ru-RU"/>
        </w:rPr>
      </w:pPr>
    </w:p>
    <w:p w:rsidR="00DF74D3" w:rsidRPr="009C65F7" w:rsidRDefault="00DF74D3" w:rsidP="00DF74D3">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F74D3" w:rsidRPr="009C65F7" w:rsidRDefault="00DF74D3" w:rsidP="00DF74D3">
      <w:pPr>
        <w:widowControl/>
        <w:suppressAutoHyphens w:val="0"/>
        <w:jc w:val="center"/>
        <w:rPr>
          <w:rFonts w:eastAsia="Times New Roman"/>
          <w:b/>
          <w:kern w:val="0"/>
          <w:lang w:eastAsia="ru-RU"/>
        </w:rPr>
      </w:pPr>
    </w:p>
    <w:p w:rsidR="00DF74D3" w:rsidRPr="009C65F7" w:rsidRDefault="00DF74D3" w:rsidP="00DF74D3">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F74D3" w:rsidRPr="009C65F7" w:rsidRDefault="00DF74D3" w:rsidP="00DF74D3">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F74D3"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DF74D3" w:rsidRPr="009C65F7" w:rsidRDefault="00DF74D3" w:rsidP="00DF74D3">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DF74D3" w:rsidRPr="009C65F7" w:rsidRDefault="00DF74D3" w:rsidP="00DF74D3">
      <w:pPr>
        <w:widowControl/>
        <w:suppressAutoHyphens w:val="0"/>
        <w:jc w:val="center"/>
        <w:rPr>
          <w:rFonts w:eastAsia="Times New Roman"/>
          <w:b/>
          <w:bCs/>
          <w:kern w:val="0"/>
          <w:lang w:eastAsia="ru-RU"/>
        </w:rPr>
      </w:pPr>
    </w:p>
    <w:p w:rsidR="00DF74D3" w:rsidRPr="009C65F7" w:rsidRDefault="00DF74D3" w:rsidP="00DF74D3">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DF74D3" w:rsidP="00DF74D3">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CD1FF6">
      <w:pPr>
        <w:widowControl/>
        <w:suppressAutoHyphens w:val="0"/>
        <w:rPr>
          <w:rFonts w:eastAsia="Times New Roman"/>
          <w:kern w:val="0"/>
          <w:lang w:eastAsia="ru-RU"/>
        </w:rPr>
      </w:pPr>
    </w:p>
    <w:p w:rsidR="00CD1FF6" w:rsidRDefault="00CD1FF6"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230387" w:rsidRDefault="00230387"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B01E5A" w:rsidRPr="00A33ABC" w:rsidRDefault="00B01E5A" w:rsidP="00CD1FF6">
      <w:pPr>
        <w:widowControl/>
        <w:suppressAutoHyphens w:val="0"/>
        <w:rPr>
          <w:rFonts w:eastAsia="Times New Roman"/>
          <w:kern w:val="0"/>
          <w:lang w:eastAsia="ru-RU"/>
        </w:rPr>
      </w:pPr>
    </w:p>
    <w:p w:rsidR="00CD1FF6" w:rsidRPr="00A33ABC" w:rsidRDefault="00B526AC" w:rsidP="00CD1FF6">
      <w:pPr>
        <w:widowControl/>
        <w:suppressAutoHyphens w:val="0"/>
        <w:jc w:val="center"/>
        <w:rPr>
          <w:rFonts w:eastAsia="Times New Roman"/>
          <w:b/>
          <w:kern w:val="0"/>
          <w:lang w:eastAsia="ru-RU"/>
        </w:rPr>
      </w:pPr>
      <w:r w:rsidRPr="00B526AC">
        <w:rPr>
          <w:rFonts w:eastAsia="Times New Roman"/>
          <w:b/>
          <w:kern w:val="0"/>
          <w:lang w:eastAsia="ru-RU"/>
        </w:rPr>
        <w:lastRenderedPageBreak/>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CD1FF6">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161CF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61CFF" w:rsidRPr="00161CFF">
              <w:rPr>
                <w:rFonts w:eastAsia="Times New Roman"/>
                <w:b/>
                <w:kern w:val="0"/>
                <w:lang w:eastAsia="ru-RU"/>
              </w:rPr>
              <w:t>П</w:t>
            </w:r>
            <w:r w:rsidR="00161CFF" w:rsidRPr="00161CFF">
              <w:rPr>
                <w:rFonts w:eastAsia="Times New Roman"/>
                <w:b/>
                <w:bCs/>
                <w:color w:val="000000"/>
                <w:kern w:val="0"/>
                <w:lang w:eastAsia="ru-RU"/>
              </w:rPr>
              <w:t>оставк</w:t>
            </w:r>
            <w:r w:rsidR="00161CFF">
              <w:rPr>
                <w:rFonts w:eastAsia="Times New Roman"/>
                <w:b/>
                <w:bCs/>
                <w:color w:val="000000"/>
                <w:kern w:val="0"/>
                <w:lang w:eastAsia="ru-RU"/>
              </w:rPr>
              <w:t>а</w:t>
            </w:r>
            <w:r w:rsidR="00161CFF" w:rsidRPr="00161CFF">
              <w:rPr>
                <w:rFonts w:eastAsia="Times New Roman"/>
                <w:b/>
                <w:bCs/>
                <w:color w:val="000000"/>
                <w:kern w:val="0"/>
                <w:lang w:eastAsia="ru-RU"/>
              </w:rPr>
              <w:t xml:space="preserve"> стоматологических препаратов и материалов, инструментов и оборудования</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230387">
        <w:rPr>
          <w:rFonts w:eastAsia="Times New Roman"/>
          <w:b/>
          <w:bCs/>
          <w:color w:val="000000"/>
          <w:kern w:val="0"/>
          <w:lang w:eastAsia="ru-RU"/>
        </w:rPr>
        <w:t>п</w:t>
      </w:r>
      <w:r w:rsidR="00230387" w:rsidRPr="00230387">
        <w:rPr>
          <w:rFonts w:eastAsia="Times New Roman"/>
          <w:b/>
          <w:bCs/>
          <w:color w:val="000000"/>
          <w:kern w:val="0"/>
          <w:lang w:eastAsia="ru-RU"/>
        </w:rPr>
        <w:t>оставк</w:t>
      </w:r>
      <w:r w:rsidR="00230387">
        <w:rPr>
          <w:rFonts w:eastAsia="Times New Roman"/>
          <w:b/>
          <w:bCs/>
          <w:color w:val="000000"/>
          <w:kern w:val="0"/>
          <w:lang w:eastAsia="ru-RU"/>
        </w:rPr>
        <w:t>у</w:t>
      </w:r>
      <w:r w:rsidR="00230387" w:rsidRPr="00230387">
        <w:rPr>
          <w:rFonts w:eastAsia="Times New Roman"/>
          <w:b/>
          <w:bCs/>
          <w:color w:val="000000"/>
          <w:kern w:val="0"/>
          <w:lang w:eastAsia="ru-RU"/>
        </w:rPr>
        <w:t xml:space="preserve"> стоматологических препаратов и материалов, инструментов и оборудования</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73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402"/>
        <w:gridCol w:w="706"/>
        <w:gridCol w:w="994"/>
        <w:gridCol w:w="1417"/>
        <w:gridCol w:w="1701"/>
        <w:gridCol w:w="1416"/>
        <w:gridCol w:w="1134"/>
        <w:gridCol w:w="1134"/>
        <w:gridCol w:w="1418"/>
        <w:gridCol w:w="1559"/>
      </w:tblGrid>
      <w:tr w:rsidR="00325CAF" w:rsidRPr="00313407" w:rsidTr="004E73E0">
        <w:trPr>
          <w:trHeight w:val="481"/>
        </w:trPr>
        <w:tc>
          <w:tcPr>
            <w:tcW w:w="852" w:type="dxa"/>
            <w:vMerge w:val="restart"/>
            <w:tcBorders>
              <w:top w:val="single" w:sz="4" w:space="0" w:color="000000"/>
              <w:left w:val="single" w:sz="4" w:space="0" w:color="000000"/>
              <w:right w:val="single" w:sz="4" w:space="0" w:color="000000"/>
            </w:tcBorders>
          </w:tcPr>
          <w:p w:rsidR="00325CAF" w:rsidRPr="00313407"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313407">
              <w:rPr>
                <w:rFonts w:eastAsia="Times New Roman"/>
                <w:b/>
                <w:color w:val="000000"/>
                <w:kern w:val="0"/>
                <w:sz w:val="20"/>
                <w:szCs w:val="20"/>
              </w:rPr>
              <w:t>№</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313407">
              <w:rPr>
                <w:rFonts w:eastAsia="Times New Roman"/>
                <w:b/>
                <w:color w:val="000000"/>
                <w:kern w:val="0"/>
                <w:sz w:val="20"/>
                <w:szCs w:val="20"/>
              </w:rPr>
              <w:t>Наименование товара, работ, услуг</w:t>
            </w:r>
          </w:p>
        </w:tc>
        <w:tc>
          <w:tcPr>
            <w:tcW w:w="706"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Ед.</w:t>
            </w:r>
          </w:p>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proofErr w:type="spellStart"/>
            <w:r w:rsidRPr="00313407">
              <w:rPr>
                <w:rFonts w:eastAsia="Times New Roman"/>
                <w:b/>
                <w:kern w:val="0"/>
                <w:sz w:val="20"/>
                <w:szCs w:val="20"/>
              </w:rPr>
              <w:t>Коэф</w:t>
            </w:r>
            <w:proofErr w:type="spellEnd"/>
            <w:r w:rsidRPr="00313407">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Стоимость товара, руб.</w:t>
            </w:r>
          </w:p>
        </w:tc>
      </w:tr>
      <w:tr w:rsidR="00325CAF" w:rsidRPr="00313407" w:rsidTr="004E73E0">
        <w:trPr>
          <w:trHeight w:val="224"/>
        </w:trPr>
        <w:tc>
          <w:tcPr>
            <w:tcW w:w="852" w:type="dxa"/>
            <w:vMerge/>
            <w:tcBorders>
              <w:left w:val="single" w:sz="4" w:space="0" w:color="000000"/>
              <w:bottom w:val="single" w:sz="4" w:space="0" w:color="000000"/>
              <w:right w:val="single" w:sz="4" w:space="0" w:color="000000"/>
            </w:tcBorders>
          </w:tcPr>
          <w:p w:rsidR="00325CAF" w:rsidRPr="00313407" w:rsidRDefault="00325CAF" w:rsidP="003A0585">
            <w:pPr>
              <w:widowControl/>
              <w:suppressAutoHyphens w:val="0"/>
              <w:rPr>
                <w:rFonts w:eastAsia="Times New Roman"/>
                <w:b/>
                <w:color w:val="000000"/>
                <w:kern w:val="0"/>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color w:val="000000"/>
                <w:kern w:val="0"/>
                <w:sz w:val="20"/>
                <w:szCs w:val="20"/>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313407" w:rsidRDefault="00325CAF" w:rsidP="003A0585">
            <w:pPr>
              <w:widowControl/>
              <w:shd w:val="clear" w:color="auto" w:fill="FFFFFF"/>
              <w:suppressAutoHyphens w:val="0"/>
              <w:snapToGrid w:val="0"/>
              <w:spacing w:line="276" w:lineRule="auto"/>
              <w:ind w:left="-108"/>
              <w:jc w:val="center"/>
              <w:rPr>
                <w:rFonts w:eastAsia="Times New Roman"/>
                <w:b/>
                <w:kern w:val="0"/>
                <w:sz w:val="20"/>
                <w:szCs w:val="20"/>
              </w:rPr>
            </w:pPr>
            <w:r w:rsidRPr="00313407">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313407" w:rsidRDefault="00325CAF" w:rsidP="003A0585">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ind w:right="145"/>
              <w:jc w:val="center"/>
              <w:rPr>
                <w:rFonts w:eastAsia="Trebuchet MS"/>
                <w:kern w:val="0"/>
                <w:lang w:eastAsia="ru-RU" w:bidi="ru-RU"/>
              </w:rPr>
            </w:pPr>
            <w:r w:rsidRPr="00313407">
              <w:rPr>
                <w:rFonts w:eastAsia="Trebuchet MS"/>
                <w:w w:val="99"/>
                <w:kern w:val="0"/>
                <w:lang w:eastAsia="ru-RU" w:bidi="ru-RU"/>
              </w:rPr>
              <w:t>1</w:t>
            </w:r>
          </w:p>
        </w:tc>
        <w:tc>
          <w:tcPr>
            <w:tcW w:w="3402" w:type="dxa"/>
          </w:tcPr>
          <w:p w:rsidR="00136E16" w:rsidRPr="00313407" w:rsidRDefault="00136E16" w:rsidP="0004482D">
            <w:r w:rsidRPr="00313407">
              <w:t xml:space="preserve">МЕТА Штифты бумажные абсорбирующие, конусность/размер 02/10 </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126,00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126,00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124,00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1,15</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125,33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626,65</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w:t>
            </w:r>
          </w:p>
        </w:tc>
        <w:tc>
          <w:tcPr>
            <w:tcW w:w="3402" w:type="dxa"/>
          </w:tcPr>
          <w:p w:rsidR="00136E16" w:rsidRPr="00313407" w:rsidRDefault="00136E16" w:rsidP="0004482D">
            <w:r w:rsidRPr="00313407">
              <w:t>МЕТА Штифты бумажные абсорбирующие, конусность/размер  02/15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126,00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126,00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3,46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1 240,00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w:t>
            </w:r>
          </w:p>
        </w:tc>
        <w:tc>
          <w:tcPr>
            <w:tcW w:w="3402" w:type="dxa"/>
          </w:tcPr>
          <w:p w:rsidR="00136E16" w:rsidRPr="00313407" w:rsidRDefault="00136E16" w:rsidP="0004482D">
            <w:r w:rsidRPr="00313407">
              <w:t>МЕТА Штифты бумажные абсорбирующие, конусность/размер 02/20</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128,00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126,00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124,67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1 246,70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4</w:t>
            </w:r>
          </w:p>
        </w:tc>
        <w:tc>
          <w:tcPr>
            <w:tcW w:w="3402" w:type="dxa"/>
          </w:tcPr>
          <w:p w:rsidR="00136E16" w:rsidRPr="00313407" w:rsidRDefault="00136E16" w:rsidP="0004482D">
            <w:r w:rsidRPr="00313407">
              <w:t>МЕТА Штифты бумажные абсорбирующие, конусность/размер 02/25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126,00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126,00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3,46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1 240,00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5</w:t>
            </w:r>
          </w:p>
        </w:tc>
        <w:tc>
          <w:tcPr>
            <w:tcW w:w="3402" w:type="dxa"/>
          </w:tcPr>
          <w:p w:rsidR="00136E16" w:rsidRPr="00313407" w:rsidRDefault="00136E16" w:rsidP="0004482D">
            <w:r w:rsidRPr="00313407">
              <w:t>МЕТА Штифты бумажные абсорбирующие, конусность/размер 04/15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208,00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200,00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11,68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197,67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395,34</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6</w:t>
            </w:r>
          </w:p>
        </w:tc>
        <w:tc>
          <w:tcPr>
            <w:tcW w:w="3402" w:type="dxa"/>
          </w:tcPr>
          <w:p w:rsidR="00136E16" w:rsidRPr="00313407" w:rsidRDefault="00136E16" w:rsidP="0004482D">
            <w:r w:rsidRPr="00313407">
              <w:t>МЕТА Штифты бумажные абсорбирующие, конусность/размер 04/20</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209,00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200,00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12,12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6,12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198,00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396,00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7</w:t>
            </w:r>
          </w:p>
        </w:tc>
        <w:tc>
          <w:tcPr>
            <w:tcW w:w="3402" w:type="dxa"/>
          </w:tcPr>
          <w:p w:rsidR="00136E16" w:rsidRPr="00313407" w:rsidRDefault="00136E16" w:rsidP="0004482D">
            <w:r w:rsidRPr="00313407">
              <w:t>МЕТА Штифты бумажные абсорбирующие, конусность/размер 04/25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210,00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200,00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12,58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396,66</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8</w:t>
            </w:r>
          </w:p>
        </w:tc>
        <w:tc>
          <w:tcPr>
            <w:tcW w:w="3402" w:type="dxa"/>
          </w:tcPr>
          <w:p w:rsidR="00136E16" w:rsidRPr="00313407" w:rsidRDefault="00136E16" w:rsidP="000A49FA">
            <w:r w:rsidRPr="00313407">
              <w:t xml:space="preserve">МЕТА Штифты гуттаперчевые, </w:t>
            </w:r>
            <w:r w:rsidRPr="00313407">
              <w:lastRenderedPageBreak/>
              <w:t>конусность/размер 02/10</w:t>
            </w:r>
          </w:p>
        </w:tc>
        <w:tc>
          <w:tcPr>
            <w:tcW w:w="706" w:type="dxa"/>
          </w:tcPr>
          <w:p w:rsidR="00136E16" w:rsidRPr="00313407" w:rsidRDefault="00136E16" w:rsidP="000A49FA">
            <w:proofErr w:type="spellStart"/>
            <w:r w:rsidRPr="00313407">
              <w:lastRenderedPageBreak/>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165,00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169,00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4,51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164,67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1 646,70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lastRenderedPageBreak/>
              <w:t>9</w:t>
            </w:r>
          </w:p>
        </w:tc>
        <w:tc>
          <w:tcPr>
            <w:tcW w:w="3402" w:type="dxa"/>
          </w:tcPr>
          <w:p w:rsidR="00136E16" w:rsidRPr="00313407" w:rsidRDefault="00136E16" w:rsidP="000A49FA">
            <w:r w:rsidRPr="00313407">
              <w:t>МЕТА Штифты гуттаперчевые, конусность/размер 02/15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178,00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169,00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9,00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169,00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1 690,00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10</w:t>
            </w:r>
          </w:p>
        </w:tc>
        <w:tc>
          <w:tcPr>
            <w:tcW w:w="3402" w:type="dxa"/>
          </w:tcPr>
          <w:p w:rsidR="00136E16" w:rsidRPr="00313407" w:rsidRDefault="00136E16" w:rsidP="000A49FA">
            <w:r w:rsidRPr="00313407">
              <w:t>МЕТА Штифты гуттаперчевые, конусность/размер 02/20</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167,00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169,00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4,73</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1 653,30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11</w:t>
            </w:r>
          </w:p>
        </w:tc>
        <w:tc>
          <w:tcPr>
            <w:tcW w:w="3402" w:type="dxa"/>
          </w:tcPr>
          <w:p w:rsidR="00136E16" w:rsidRPr="00313407" w:rsidRDefault="00136E16" w:rsidP="000A49FA">
            <w:r w:rsidRPr="00313407">
              <w:t>МЕТА Штифты гуттаперчевые, конусность/размер 02/25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177,00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169,00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8,50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168,67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1 686,70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2</w:t>
            </w:r>
          </w:p>
        </w:tc>
        <w:tc>
          <w:tcPr>
            <w:tcW w:w="3402" w:type="dxa"/>
          </w:tcPr>
          <w:p w:rsidR="00136E16" w:rsidRPr="00313407" w:rsidRDefault="00136E16" w:rsidP="000A49FA">
            <w:r w:rsidRPr="00313407">
              <w:t>МЕТА Штифты гуттаперчевые, конусность/размер 04/15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306,00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315,00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12,66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303,67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607,34</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3</w:t>
            </w:r>
          </w:p>
        </w:tc>
        <w:tc>
          <w:tcPr>
            <w:tcW w:w="3402" w:type="dxa"/>
          </w:tcPr>
          <w:p w:rsidR="00136E16" w:rsidRPr="00313407" w:rsidRDefault="00136E16" w:rsidP="000A49FA">
            <w:r w:rsidRPr="00313407">
              <w:t>МЕТА Штифты гуттаперчевые, конусность/размер 04/20</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285,00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135,00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88,08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37,22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473,34</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4</w:t>
            </w:r>
          </w:p>
        </w:tc>
        <w:tc>
          <w:tcPr>
            <w:tcW w:w="3402" w:type="dxa"/>
          </w:tcPr>
          <w:p w:rsidR="00136E16" w:rsidRPr="00313407" w:rsidRDefault="00136E16" w:rsidP="000A49FA">
            <w:r w:rsidRPr="00313407">
              <w:t>МЕТА Штифты гуттаперчевые, конусность/размер 04/25</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297,00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315,00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12,90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300,67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601,34</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5</w:t>
            </w:r>
          </w:p>
        </w:tc>
        <w:tc>
          <w:tcPr>
            <w:tcW w:w="3402" w:type="dxa"/>
          </w:tcPr>
          <w:p w:rsidR="00136E16" w:rsidRPr="00313407" w:rsidRDefault="00136E16" w:rsidP="0004482D">
            <w:r w:rsidRPr="00313407">
              <w:t xml:space="preserve">Вспомогательное средство для увеличения рабочего поля </w:t>
            </w:r>
            <w:proofErr w:type="spellStart"/>
            <w:r w:rsidRPr="00313407">
              <w:t>OptraGate</w:t>
            </w:r>
            <w:proofErr w:type="spellEnd"/>
            <w:r w:rsidRPr="00313407">
              <w:t xml:space="preserve">(размер </w:t>
            </w:r>
            <w:proofErr w:type="spellStart"/>
            <w:r w:rsidRPr="00313407">
              <w:t>Regularl</w:t>
            </w:r>
            <w:proofErr w:type="spellEnd"/>
            <w:r w:rsidRPr="00313407">
              <w:t xml:space="preserve">) </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7 840,00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6 999,00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8 480,00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742,77</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9,56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7 773,00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15 546,00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6</w:t>
            </w:r>
          </w:p>
        </w:tc>
        <w:tc>
          <w:tcPr>
            <w:tcW w:w="3402" w:type="dxa"/>
          </w:tcPr>
          <w:p w:rsidR="00136E16" w:rsidRPr="00313407" w:rsidRDefault="00136E16" w:rsidP="0004482D">
            <w:r w:rsidRPr="00313407">
              <w:t xml:space="preserve">Вспомогательное средство для увеличения рабочего поля </w:t>
            </w:r>
            <w:proofErr w:type="spellStart"/>
            <w:r w:rsidRPr="00313407">
              <w:t>OptraGate</w:t>
            </w:r>
            <w:proofErr w:type="spellEnd"/>
            <w:r w:rsidRPr="00313407">
              <w:t xml:space="preserve">(размер </w:t>
            </w:r>
            <w:proofErr w:type="spellStart"/>
            <w:r w:rsidRPr="00313407">
              <w:t>Small</w:t>
            </w:r>
            <w:proofErr w:type="spellEnd"/>
            <w:r w:rsidRPr="00313407">
              <w:t xml:space="preserve">) </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7 840,00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6 999,00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8 480,00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742,77</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9,56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7 773,00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15 546,00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val="en-US" w:eastAsia="ru-RU" w:bidi="ru-RU"/>
              </w:rPr>
              <w:t>1</w:t>
            </w:r>
            <w:r w:rsidRPr="00313407">
              <w:rPr>
                <w:rFonts w:eastAsia="Trebuchet MS"/>
                <w:w w:val="99"/>
                <w:kern w:val="0"/>
                <w:lang w:eastAsia="ru-RU" w:bidi="ru-RU"/>
              </w:rPr>
              <w:t>7</w:t>
            </w:r>
          </w:p>
        </w:tc>
        <w:tc>
          <w:tcPr>
            <w:tcW w:w="3402" w:type="dxa"/>
          </w:tcPr>
          <w:p w:rsidR="00136E16" w:rsidRPr="00313407" w:rsidRDefault="00136E16" w:rsidP="000A49FA">
            <w:r w:rsidRPr="00313407">
              <w:t xml:space="preserve">Плотная защитная повязка для десен </w:t>
            </w:r>
            <w:proofErr w:type="spellStart"/>
            <w:r w:rsidRPr="00313407">
              <w:t>Септопак</w:t>
            </w:r>
            <w:proofErr w:type="spellEnd"/>
            <w:r w:rsidRPr="00313407">
              <w:t xml:space="preserve"> (</w:t>
            </w:r>
            <w:proofErr w:type="spellStart"/>
            <w:r w:rsidRPr="00313407">
              <w:t>Septo-Pac</w:t>
            </w:r>
            <w:proofErr w:type="spellEnd"/>
            <w:r w:rsidRPr="00313407">
              <w:t xml:space="preserve">)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3 990,00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4 098,00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4 140,00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77,38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4 076,00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8 152,00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18</w:t>
            </w:r>
          </w:p>
        </w:tc>
        <w:tc>
          <w:tcPr>
            <w:tcW w:w="3402" w:type="dxa"/>
          </w:tcPr>
          <w:p w:rsidR="00136E16" w:rsidRPr="00313407" w:rsidRDefault="00136E16" w:rsidP="000A49FA">
            <w:r w:rsidRPr="00313407">
              <w:t xml:space="preserve">Порошок для </w:t>
            </w:r>
            <w:proofErr w:type="spellStart"/>
            <w:r w:rsidRPr="00313407">
              <w:t>Аэрфло</w:t>
            </w:r>
            <w:proofErr w:type="spellEnd"/>
            <w:r w:rsidRPr="00313407">
              <w:t xml:space="preserve"> Ка</w:t>
            </w:r>
            <w:proofErr w:type="spellStart"/>
            <w:proofErr w:type="gramStart"/>
            <w:r w:rsidRPr="00313407">
              <w:rPr>
                <w:lang w:val="en-US"/>
              </w:rPr>
              <w:t>vo</w:t>
            </w:r>
            <w:proofErr w:type="spellEnd"/>
            <w:proofErr w:type="gramEnd"/>
            <w:r w:rsidRPr="00313407">
              <w:t xml:space="preserve"> </w:t>
            </w:r>
            <w:r w:rsidRPr="00313407">
              <w:rPr>
                <w:lang w:val="en-US"/>
              </w:rPr>
              <w:t>PROPHY</w:t>
            </w:r>
            <w:r w:rsidRPr="00313407">
              <w:t xml:space="preserve"> </w:t>
            </w:r>
            <w:r w:rsidRPr="00313407">
              <w:rPr>
                <w:lang w:val="en-US"/>
              </w:rPr>
              <w:t>pearls</w:t>
            </w:r>
            <w:r w:rsidRPr="00313407">
              <w:t xml:space="preserve"> </w:t>
            </w:r>
            <w:proofErr w:type="spellStart"/>
            <w:r w:rsidRPr="00313407">
              <w:rPr>
                <w:lang w:val="en-US"/>
              </w:rPr>
              <w:t>neutrale</w:t>
            </w:r>
            <w:proofErr w:type="spellEnd"/>
            <w:r w:rsidRPr="00313407">
              <w:t xml:space="preserve"> 15грх80, для </w:t>
            </w:r>
            <w:proofErr w:type="spellStart"/>
            <w:r w:rsidRPr="00313407">
              <w:t>Аэр</w:t>
            </w:r>
            <w:proofErr w:type="spellEnd"/>
            <w:r w:rsidRPr="00313407">
              <w:t xml:space="preserve">-Фло абразивный </w:t>
            </w:r>
          </w:p>
        </w:tc>
        <w:tc>
          <w:tcPr>
            <w:tcW w:w="706" w:type="dxa"/>
          </w:tcPr>
          <w:p w:rsidR="00136E16" w:rsidRPr="00313407" w:rsidRDefault="00136E16" w:rsidP="000A49FA">
            <w:proofErr w:type="spellStart"/>
            <w:r w:rsidRPr="00313407">
              <w:t>уп</w:t>
            </w:r>
            <w:proofErr w:type="spell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10 460,00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10 980,00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11 760,00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654,32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11 066,67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11 066,67</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19</w:t>
            </w:r>
          </w:p>
        </w:tc>
        <w:tc>
          <w:tcPr>
            <w:tcW w:w="3402" w:type="dxa"/>
          </w:tcPr>
          <w:p w:rsidR="00136E16" w:rsidRPr="00313407" w:rsidRDefault="00136E16" w:rsidP="000A49FA">
            <w:proofErr w:type="spellStart"/>
            <w:r w:rsidRPr="00313407">
              <w:t>Zoom</w:t>
            </w:r>
            <w:proofErr w:type="spellEnd"/>
            <w:r w:rsidRPr="00313407">
              <w:t xml:space="preserve"> CH </w:t>
            </w:r>
            <w:proofErr w:type="spellStart"/>
            <w:r w:rsidRPr="00313407">
              <w:t>DoubleKit</w:t>
            </w:r>
            <w:proofErr w:type="spellEnd"/>
            <w:r w:rsidRPr="00313407">
              <w:t xml:space="preserve"> - двойной набор для клинического отбеливания с улучшенным </w:t>
            </w:r>
            <w:r w:rsidRPr="00313407">
              <w:lastRenderedPageBreak/>
              <w:t>гелем (для 2-х пациентов)</w:t>
            </w:r>
          </w:p>
        </w:tc>
        <w:tc>
          <w:tcPr>
            <w:tcW w:w="706" w:type="dxa"/>
          </w:tcPr>
          <w:p w:rsidR="00136E16" w:rsidRPr="00313407" w:rsidRDefault="00136E16" w:rsidP="000A49FA">
            <w:proofErr w:type="spellStart"/>
            <w:proofErr w:type="gramStart"/>
            <w:r w:rsidRPr="00313407">
              <w:lastRenderedPageBreak/>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20 523,00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20 285,00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17 990,00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1398,79</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19 599,33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19 599,33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lastRenderedPageBreak/>
              <w:t>20</w:t>
            </w:r>
          </w:p>
        </w:tc>
        <w:tc>
          <w:tcPr>
            <w:tcW w:w="3402" w:type="dxa"/>
            <w:vAlign w:val="center"/>
          </w:tcPr>
          <w:p w:rsidR="00136E16" w:rsidRPr="00313407" w:rsidRDefault="00136E16" w:rsidP="0004482D">
            <w:pPr>
              <w:rPr>
                <w:color w:val="000000"/>
              </w:rPr>
            </w:pPr>
            <w:r w:rsidRPr="00313407">
              <w:rPr>
                <w:color w:val="000000"/>
              </w:rPr>
              <w:t xml:space="preserve">Пленка </w:t>
            </w:r>
            <w:proofErr w:type="spellStart"/>
            <w:r w:rsidRPr="00313407">
              <w:rPr>
                <w:color w:val="000000"/>
              </w:rPr>
              <w:t>ДипленДента</w:t>
            </w:r>
            <w:proofErr w:type="spellEnd"/>
            <w:proofErr w:type="gramStart"/>
            <w:r w:rsidRPr="00313407">
              <w:rPr>
                <w:color w:val="000000"/>
              </w:rPr>
              <w:t xml:space="preserve"> С</w:t>
            </w:r>
            <w:proofErr w:type="gramEnd"/>
            <w:r w:rsidRPr="00313407">
              <w:rPr>
                <w:color w:val="000000"/>
              </w:rPr>
              <w:t xml:space="preserve"> </w:t>
            </w:r>
            <w:proofErr w:type="spellStart"/>
            <w:r w:rsidRPr="00313407">
              <w:rPr>
                <w:color w:val="000000"/>
              </w:rPr>
              <w:t>с</w:t>
            </w:r>
            <w:proofErr w:type="spellEnd"/>
            <w:r w:rsidRPr="00313407">
              <w:rPr>
                <w:color w:val="000000"/>
              </w:rPr>
              <w:t xml:space="preserve"> </w:t>
            </w:r>
            <w:proofErr w:type="spellStart"/>
            <w:r w:rsidRPr="00313407">
              <w:rPr>
                <w:color w:val="000000"/>
              </w:rPr>
              <w:t>солкосерилом</w:t>
            </w:r>
            <w:proofErr w:type="spellEnd"/>
            <w:r w:rsidRPr="00313407">
              <w:rPr>
                <w:color w:val="000000"/>
              </w:rPr>
              <w:t xml:space="preserve"> (Пленка полимерная </w:t>
            </w:r>
            <w:proofErr w:type="spellStart"/>
            <w:r w:rsidRPr="00313407">
              <w:rPr>
                <w:color w:val="000000"/>
              </w:rPr>
              <w:t>стомат</w:t>
            </w:r>
            <w:proofErr w:type="spellEnd"/>
            <w:r w:rsidRPr="00313407">
              <w:rPr>
                <w:color w:val="000000"/>
              </w:rPr>
              <w:t xml:space="preserve">. </w:t>
            </w:r>
            <w:proofErr w:type="spellStart"/>
            <w:r w:rsidRPr="00313407">
              <w:rPr>
                <w:color w:val="000000"/>
              </w:rPr>
              <w:t>самоклеющаяся</w:t>
            </w:r>
            <w:proofErr w:type="spellEnd"/>
            <w:r w:rsidRPr="00313407">
              <w:rPr>
                <w:color w:val="000000"/>
              </w:rPr>
              <w:t xml:space="preserve"> двухслойная </w:t>
            </w:r>
            <w:proofErr w:type="spellStart"/>
            <w:r w:rsidRPr="00313407">
              <w:rPr>
                <w:color w:val="000000"/>
              </w:rPr>
              <w:t>Диплен-Дента</w:t>
            </w:r>
            <w:proofErr w:type="spellEnd"/>
            <w:r w:rsidRPr="00313407">
              <w:rPr>
                <w:color w:val="000000"/>
              </w:rPr>
              <w:t xml:space="preserve"> С </w:t>
            </w:r>
            <w:proofErr w:type="spellStart"/>
            <w:r w:rsidRPr="00313407">
              <w:rPr>
                <w:color w:val="000000"/>
              </w:rPr>
              <w:t>с</w:t>
            </w:r>
            <w:proofErr w:type="spellEnd"/>
            <w:r w:rsidRPr="00313407">
              <w:rPr>
                <w:color w:val="000000"/>
              </w:rPr>
              <w:t xml:space="preserve"> </w:t>
            </w:r>
            <w:proofErr w:type="spellStart"/>
            <w:r w:rsidRPr="00313407">
              <w:rPr>
                <w:color w:val="000000"/>
              </w:rPr>
              <w:t>солкосерилом</w:t>
            </w:r>
            <w:proofErr w:type="spellEnd"/>
            <w:r w:rsidRPr="00313407">
              <w:rPr>
                <w:color w:val="000000"/>
              </w:rPr>
              <w:t xml:space="preserve">)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780,00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851,00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833,00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36,91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821,33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2 463,99</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21</w:t>
            </w:r>
          </w:p>
        </w:tc>
        <w:tc>
          <w:tcPr>
            <w:tcW w:w="3402" w:type="dxa"/>
            <w:vAlign w:val="center"/>
          </w:tcPr>
          <w:p w:rsidR="00136E16" w:rsidRPr="00313407" w:rsidRDefault="00136E16" w:rsidP="0004482D">
            <w:pPr>
              <w:rPr>
                <w:color w:val="000000"/>
              </w:rPr>
            </w:pPr>
            <w:r w:rsidRPr="00313407">
              <w:rPr>
                <w:color w:val="000000"/>
              </w:rPr>
              <w:t xml:space="preserve">Пленка </w:t>
            </w:r>
            <w:proofErr w:type="spellStart"/>
            <w:r w:rsidRPr="00313407">
              <w:rPr>
                <w:color w:val="000000"/>
              </w:rPr>
              <w:t>ДипленДента</w:t>
            </w:r>
            <w:proofErr w:type="spellEnd"/>
            <w:r w:rsidRPr="00313407">
              <w:rPr>
                <w:color w:val="000000"/>
              </w:rPr>
              <w:t xml:space="preserve"> М с </w:t>
            </w:r>
            <w:proofErr w:type="spellStart"/>
            <w:r w:rsidRPr="00313407">
              <w:rPr>
                <w:color w:val="000000"/>
              </w:rPr>
              <w:t>метронидазолом</w:t>
            </w:r>
            <w:proofErr w:type="spellEnd"/>
            <w:r w:rsidRPr="00313407">
              <w:rPr>
                <w:color w:val="000000"/>
              </w:rPr>
              <w:t xml:space="preserve"> (Пленка полимерная </w:t>
            </w:r>
            <w:proofErr w:type="spellStart"/>
            <w:r w:rsidRPr="00313407">
              <w:rPr>
                <w:color w:val="000000"/>
              </w:rPr>
              <w:t>стомат</w:t>
            </w:r>
            <w:proofErr w:type="spellEnd"/>
            <w:r w:rsidRPr="00313407">
              <w:rPr>
                <w:color w:val="000000"/>
              </w:rPr>
              <w:t xml:space="preserve">. </w:t>
            </w:r>
            <w:proofErr w:type="spellStart"/>
            <w:r w:rsidRPr="00313407">
              <w:rPr>
                <w:color w:val="000000"/>
              </w:rPr>
              <w:t>самоклеющаяся</w:t>
            </w:r>
            <w:proofErr w:type="spellEnd"/>
            <w:r w:rsidRPr="00313407">
              <w:rPr>
                <w:color w:val="000000"/>
              </w:rPr>
              <w:t xml:space="preserve"> двухслойная </w:t>
            </w:r>
            <w:proofErr w:type="spellStart"/>
            <w:r w:rsidRPr="00313407">
              <w:rPr>
                <w:color w:val="000000"/>
              </w:rPr>
              <w:t>Диплен-Дента</w:t>
            </w:r>
            <w:proofErr w:type="spellEnd"/>
            <w:r w:rsidRPr="00313407">
              <w:rPr>
                <w:color w:val="000000"/>
              </w:rPr>
              <w:t xml:space="preserve"> М с </w:t>
            </w:r>
            <w:proofErr w:type="spellStart"/>
            <w:r w:rsidRPr="00313407">
              <w:rPr>
                <w:color w:val="000000"/>
              </w:rPr>
              <w:t>метронидазолом</w:t>
            </w:r>
            <w:proofErr w:type="spellEnd"/>
            <w:r w:rsidRPr="00313407">
              <w:rPr>
                <w:color w:val="000000"/>
              </w:rPr>
              <w:t xml:space="preserve">)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780,00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851,00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800,00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36,61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810,33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2 430,99</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22</w:t>
            </w:r>
          </w:p>
        </w:tc>
        <w:tc>
          <w:tcPr>
            <w:tcW w:w="3402" w:type="dxa"/>
            <w:vAlign w:val="center"/>
          </w:tcPr>
          <w:p w:rsidR="00136E16" w:rsidRPr="00313407" w:rsidRDefault="00136E16" w:rsidP="0004482D">
            <w:pPr>
              <w:rPr>
                <w:color w:val="000000"/>
              </w:rPr>
            </w:pPr>
            <w:r w:rsidRPr="00313407">
              <w:rPr>
                <w:color w:val="000000"/>
              </w:rPr>
              <w:t xml:space="preserve">Пленка </w:t>
            </w:r>
            <w:proofErr w:type="spellStart"/>
            <w:r w:rsidRPr="00313407">
              <w:rPr>
                <w:color w:val="000000"/>
              </w:rPr>
              <w:t>ДипленДента</w:t>
            </w:r>
            <w:proofErr w:type="spellEnd"/>
            <w:r w:rsidRPr="00313407">
              <w:rPr>
                <w:color w:val="000000"/>
              </w:rPr>
              <w:t xml:space="preserve"> Х с </w:t>
            </w:r>
            <w:proofErr w:type="spellStart"/>
            <w:r w:rsidRPr="00313407">
              <w:rPr>
                <w:color w:val="000000"/>
              </w:rPr>
              <w:t>хлоргексидином</w:t>
            </w:r>
            <w:proofErr w:type="spellEnd"/>
            <w:r w:rsidRPr="00313407">
              <w:rPr>
                <w:color w:val="000000"/>
              </w:rPr>
              <w:t xml:space="preserve"> (Пленка полимерная </w:t>
            </w:r>
            <w:proofErr w:type="spellStart"/>
            <w:r w:rsidRPr="00313407">
              <w:rPr>
                <w:color w:val="000000"/>
              </w:rPr>
              <w:t>стомат</w:t>
            </w:r>
            <w:proofErr w:type="spellEnd"/>
            <w:r w:rsidRPr="00313407">
              <w:rPr>
                <w:color w:val="000000"/>
              </w:rPr>
              <w:t xml:space="preserve">. </w:t>
            </w:r>
            <w:proofErr w:type="spellStart"/>
            <w:r w:rsidRPr="00313407">
              <w:rPr>
                <w:color w:val="000000"/>
              </w:rPr>
              <w:t>самоклеющаяся</w:t>
            </w:r>
            <w:proofErr w:type="spellEnd"/>
            <w:r w:rsidRPr="00313407">
              <w:rPr>
                <w:color w:val="000000"/>
              </w:rPr>
              <w:t xml:space="preserve"> двухслойная </w:t>
            </w:r>
            <w:proofErr w:type="spellStart"/>
            <w:r w:rsidRPr="00313407">
              <w:rPr>
                <w:color w:val="000000"/>
              </w:rPr>
              <w:t>Диплен-Дента</w:t>
            </w:r>
            <w:proofErr w:type="spellEnd"/>
            <w:r w:rsidRPr="00313407">
              <w:rPr>
                <w:color w:val="000000"/>
              </w:rPr>
              <w:t xml:space="preserve"> Х с </w:t>
            </w:r>
            <w:proofErr w:type="spellStart"/>
            <w:r w:rsidRPr="00313407">
              <w:rPr>
                <w:color w:val="000000"/>
              </w:rPr>
              <w:t>хлоргексидином</w:t>
            </w:r>
            <w:proofErr w:type="spellEnd"/>
            <w:r w:rsidRPr="00313407">
              <w:rPr>
                <w:color w:val="000000"/>
              </w:rPr>
              <w:t xml:space="preserve">)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780,00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775,00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825,00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27,54</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793,33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2 379,99</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23</w:t>
            </w:r>
          </w:p>
        </w:tc>
        <w:tc>
          <w:tcPr>
            <w:tcW w:w="3402" w:type="dxa"/>
            <w:vAlign w:val="center"/>
          </w:tcPr>
          <w:p w:rsidR="00136E16" w:rsidRPr="00313407" w:rsidRDefault="00136E16" w:rsidP="0004482D">
            <w:pPr>
              <w:rPr>
                <w:color w:val="000000"/>
              </w:rPr>
            </w:pPr>
            <w:r w:rsidRPr="00313407">
              <w:rPr>
                <w:color w:val="000000"/>
              </w:rPr>
              <w:t xml:space="preserve">Пленка </w:t>
            </w:r>
            <w:proofErr w:type="spellStart"/>
            <w:r w:rsidRPr="00313407">
              <w:rPr>
                <w:color w:val="000000"/>
              </w:rPr>
              <w:t>ДипленДента</w:t>
            </w:r>
            <w:proofErr w:type="spellEnd"/>
            <w:r w:rsidRPr="00313407">
              <w:rPr>
                <w:color w:val="000000"/>
              </w:rPr>
              <w:t xml:space="preserve"> Ф с фтором (Пленка полимерная </w:t>
            </w:r>
            <w:proofErr w:type="spellStart"/>
            <w:r w:rsidRPr="00313407">
              <w:rPr>
                <w:color w:val="000000"/>
              </w:rPr>
              <w:t>стомат</w:t>
            </w:r>
            <w:proofErr w:type="spellEnd"/>
            <w:r w:rsidRPr="00313407">
              <w:rPr>
                <w:color w:val="000000"/>
              </w:rPr>
              <w:t xml:space="preserve">. </w:t>
            </w:r>
            <w:proofErr w:type="spellStart"/>
            <w:r w:rsidRPr="00313407">
              <w:rPr>
                <w:color w:val="000000"/>
              </w:rPr>
              <w:t>самоклеющаяся</w:t>
            </w:r>
            <w:proofErr w:type="spellEnd"/>
            <w:r w:rsidRPr="00313407">
              <w:rPr>
                <w:color w:val="000000"/>
              </w:rPr>
              <w:t xml:space="preserve"> двухслойная </w:t>
            </w:r>
            <w:proofErr w:type="spellStart"/>
            <w:r w:rsidRPr="00313407">
              <w:rPr>
                <w:color w:val="000000"/>
              </w:rPr>
              <w:t>Диплен-Дента</w:t>
            </w:r>
            <w:proofErr w:type="spellEnd"/>
            <w:r w:rsidRPr="00313407">
              <w:rPr>
                <w:color w:val="000000"/>
              </w:rPr>
              <w:t xml:space="preserve"> Ф с </w:t>
            </w:r>
            <w:proofErr w:type="spellStart"/>
            <w:r w:rsidRPr="00313407">
              <w:rPr>
                <w:color w:val="000000"/>
              </w:rPr>
              <w:t>хлоргексидином</w:t>
            </w:r>
            <w:proofErr w:type="spellEnd"/>
            <w:r w:rsidRPr="00313407">
              <w:rPr>
                <w:color w:val="000000"/>
              </w:rPr>
              <w:t xml:space="preserve"> и фторидом натрия)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780,00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775,00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795,00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10,41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783,33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783,33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24</w:t>
            </w:r>
          </w:p>
        </w:tc>
        <w:tc>
          <w:tcPr>
            <w:tcW w:w="3402" w:type="dxa"/>
            <w:vAlign w:val="center"/>
          </w:tcPr>
          <w:p w:rsidR="00136E16" w:rsidRPr="00313407" w:rsidRDefault="00136E16" w:rsidP="0004482D">
            <w:pPr>
              <w:rPr>
                <w:color w:val="000000"/>
              </w:rPr>
            </w:pPr>
            <w:r w:rsidRPr="00313407">
              <w:rPr>
                <w:color w:val="000000"/>
              </w:rPr>
              <w:t xml:space="preserve">Пленка </w:t>
            </w:r>
            <w:proofErr w:type="spellStart"/>
            <w:r w:rsidRPr="00313407">
              <w:rPr>
                <w:color w:val="000000"/>
              </w:rPr>
              <w:t>ДипленДента</w:t>
            </w:r>
            <w:proofErr w:type="spellEnd"/>
            <w:r w:rsidRPr="00313407">
              <w:rPr>
                <w:color w:val="000000"/>
              </w:rPr>
              <w:t xml:space="preserve"> Л с </w:t>
            </w:r>
            <w:proofErr w:type="spellStart"/>
            <w:r w:rsidRPr="00313407">
              <w:rPr>
                <w:color w:val="000000"/>
              </w:rPr>
              <w:t>линкомицином</w:t>
            </w:r>
            <w:proofErr w:type="spellEnd"/>
            <w:r w:rsidRPr="00313407">
              <w:rPr>
                <w:color w:val="000000"/>
              </w:rPr>
              <w:t xml:space="preserve"> (Пленка полимерная </w:t>
            </w:r>
            <w:proofErr w:type="spellStart"/>
            <w:r w:rsidRPr="00313407">
              <w:rPr>
                <w:color w:val="000000"/>
              </w:rPr>
              <w:t>стомат</w:t>
            </w:r>
            <w:proofErr w:type="spellEnd"/>
            <w:r w:rsidRPr="00313407">
              <w:rPr>
                <w:color w:val="000000"/>
              </w:rPr>
              <w:t xml:space="preserve">. </w:t>
            </w:r>
            <w:proofErr w:type="spellStart"/>
            <w:r w:rsidRPr="00313407">
              <w:rPr>
                <w:color w:val="000000"/>
              </w:rPr>
              <w:t>самоклеющаяся</w:t>
            </w:r>
            <w:proofErr w:type="spellEnd"/>
            <w:r w:rsidRPr="00313407">
              <w:rPr>
                <w:color w:val="000000"/>
              </w:rPr>
              <w:t xml:space="preserve"> двухслойная </w:t>
            </w:r>
            <w:proofErr w:type="spellStart"/>
            <w:r w:rsidRPr="00313407">
              <w:rPr>
                <w:color w:val="000000"/>
              </w:rPr>
              <w:t>Диплен-Дента</w:t>
            </w:r>
            <w:proofErr w:type="spellEnd"/>
            <w:r w:rsidRPr="00313407">
              <w:rPr>
                <w:color w:val="000000"/>
              </w:rPr>
              <w:t xml:space="preserve"> Л с </w:t>
            </w:r>
            <w:proofErr w:type="spellStart"/>
            <w:r w:rsidRPr="00313407">
              <w:rPr>
                <w:color w:val="000000"/>
              </w:rPr>
              <w:t>линкомицином</w:t>
            </w:r>
            <w:proofErr w:type="spellEnd"/>
            <w:r w:rsidRPr="00313407">
              <w:rPr>
                <w:color w:val="000000"/>
              </w:rPr>
              <w:t xml:space="preserve">) </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780,00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790,00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838,00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31,01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802,67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802,67</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25</w:t>
            </w:r>
          </w:p>
        </w:tc>
        <w:tc>
          <w:tcPr>
            <w:tcW w:w="3402" w:type="dxa"/>
          </w:tcPr>
          <w:p w:rsidR="00136E16" w:rsidRPr="00313407" w:rsidRDefault="00136E16" w:rsidP="000A49FA">
            <w:r w:rsidRPr="00313407">
              <w:t xml:space="preserve">Порошок для полировки и чистки зубов для </w:t>
            </w:r>
            <w:proofErr w:type="spellStart"/>
            <w:r w:rsidRPr="00313407">
              <w:t>аппаратаЭр</w:t>
            </w:r>
            <w:proofErr w:type="spellEnd"/>
            <w:r w:rsidRPr="00313407">
              <w:t xml:space="preserve"> Флоу(</w:t>
            </w:r>
            <w:proofErr w:type="spellStart"/>
            <w:r w:rsidRPr="00313407">
              <w:t>Air</w:t>
            </w:r>
            <w:proofErr w:type="spellEnd"/>
            <w:r w:rsidRPr="00313407">
              <w:t xml:space="preserve"> </w:t>
            </w:r>
            <w:proofErr w:type="spellStart"/>
            <w:r w:rsidRPr="00313407">
              <w:t>Flow</w:t>
            </w:r>
            <w:proofErr w:type="spellEnd"/>
            <w:r w:rsidRPr="00313407">
              <w:t xml:space="preserve"> </w:t>
            </w:r>
            <w:proofErr w:type="spellStart"/>
            <w:r w:rsidRPr="00313407">
              <w:t>soft</w:t>
            </w:r>
            <w:proofErr w:type="spellEnd"/>
            <w:r w:rsidRPr="00313407">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2 700,00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2 876,00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2 860,00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97,32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3,46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2 812,00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5 624,00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lastRenderedPageBreak/>
              <w:t>26</w:t>
            </w:r>
          </w:p>
        </w:tc>
        <w:tc>
          <w:tcPr>
            <w:tcW w:w="3402" w:type="dxa"/>
            <w:vAlign w:val="center"/>
          </w:tcPr>
          <w:p w:rsidR="00136E16" w:rsidRPr="00313407" w:rsidRDefault="00136E16" w:rsidP="000A49FA">
            <w:pPr>
              <w:rPr>
                <w:color w:val="000000"/>
              </w:rPr>
            </w:pP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xml:space="preserve"> /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 xml:space="preserve"> 1шт №22 (</w:t>
            </w: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661,00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619,00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75,16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598,33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27</w:t>
            </w:r>
          </w:p>
        </w:tc>
        <w:tc>
          <w:tcPr>
            <w:tcW w:w="3402" w:type="dxa"/>
            <w:vAlign w:val="center"/>
          </w:tcPr>
          <w:p w:rsidR="00136E16" w:rsidRPr="00313407" w:rsidRDefault="00136E16" w:rsidP="000A49FA">
            <w:pPr>
              <w:rPr>
                <w:color w:val="000000"/>
              </w:rPr>
            </w:pP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xml:space="preserve"> /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 xml:space="preserve"> 1шт №24 (</w:t>
            </w: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661,00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619,00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75,16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12,56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598,33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28</w:t>
            </w:r>
          </w:p>
        </w:tc>
        <w:tc>
          <w:tcPr>
            <w:tcW w:w="3402" w:type="dxa"/>
            <w:vAlign w:val="center"/>
          </w:tcPr>
          <w:p w:rsidR="00136E16" w:rsidRPr="00313407" w:rsidRDefault="00136E16" w:rsidP="000A49FA">
            <w:pPr>
              <w:rPr>
                <w:color w:val="000000"/>
              </w:rPr>
            </w:pP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xml:space="preserve"> /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 xml:space="preserve"> 1шт №27 (</w:t>
            </w:r>
            <w:proofErr w:type="spellStart"/>
            <w:r w:rsidRPr="00313407">
              <w:rPr>
                <w:color w:val="000000"/>
              </w:rPr>
              <w:t>Кламп</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615,00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619,00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58,92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583,00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583,00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29</w:t>
            </w:r>
          </w:p>
        </w:tc>
        <w:tc>
          <w:tcPr>
            <w:tcW w:w="3402" w:type="dxa"/>
            <w:vAlign w:val="center"/>
          </w:tcPr>
          <w:p w:rsidR="00136E16" w:rsidRPr="00313407" w:rsidRDefault="00136E16" w:rsidP="000A49FA">
            <w:pPr>
              <w:rPr>
                <w:color w:val="000000"/>
              </w:rPr>
            </w:pP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xml:space="preserve"> /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 xml:space="preserve"> 1шт №138 (</w:t>
            </w: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615,00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619,00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648,00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18,01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627,33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627,33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30</w:t>
            </w:r>
          </w:p>
        </w:tc>
        <w:tc>
          <w:tcPr>
            <w:tcW w:w="3402" w:type="dxa"/>
            <w:vAlign w:val="center"/>
          </w:tcPr>
          <w:p w:rsidR="00136E16" w:rsidRPr="00313407" w:rsidRDefault="00136E16" w:rsidP="000A49FA">
            <w:pPr>
              <w:rPr>
                <w:color w:val="000000"/>
              </w:rPr>
            </w:pP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xml:space="preserve"> /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 xml:space="preserve"> 1шт №139 (</w:t>
            </w:r>
            <w:proofErr w:type="spellStart"/>
            <w:r w:rsidRPr="00313407">
              <w:rPr>
                <w:color w:val="000000"/>
              </w:rPr>
              <w:t>Клампы</w:t>
            </w:r>
            <w:proofErr w:type="spellEnd"/>
            <w:r w:rsidRPr="00313407">
              <w:rPr>
                <w:color w:val="000000"/>
              </w:rPr>
              <w:t xml:space="preserve"> для "</w:t>
            </w:r>
            <w:proofErr w:type="spellStart"/>
            <w:r w:rsidRPr="00313407">
              <w:rPr>
                <w:color w:val="000000"/>
              </w:rPr>
              <w:t>раббердама</w:t>
            </w:r>
            <w:proofErr w:type="spellEnd"/>
            <w:r w:rsidRPr="00313407">
              <w:rPr>
                <w:color w:val="000000"/>
              </w:rPr>
              <w:t>" (</w:t>
            </w:r>
            <w:r w:rsidRPr="00313407">
              <w:rPr>
                <w:color w:val="000000"/>
                <w:lang w:val="en-US"/>
              </w:rPr>
              <w:t>Rubber</w:t>
            </w:r>
            <w:r w:rsidRPr="00313407">
              <w:rPr>
                <w:color w:val="000000"/>
              </w:rPr>
              <w:t xml:space="preserve"> </w:t>
            </w:r>
            <w:r w:rsidRPr="00313407">
              <w:rPr>
                <w:color w:val="000000"/>
                <w:lang w:val="en-US"/>
              </w:rPr>
              <w:t>Dam</w:t>
            </w:r>
            <w:r w:rsidRPr="00313407">
              <w:rPr>
                <w:color w:val="000000"/>
              </w:rPr>
              <w:t xml:space="preserve"> </w:t>
            </w:r>
            <w:r w:rsidRPr="00313407">
              <w:rPr>
                <w:color w:val="000000"/>
                <w:lang w:val="en-US"/>
              </w:rPr>
              <w:t>Clamps</w:t>
            </w:r>
            <w:r w:rsidRPr="00313407">
              <w:rPr>
                <w:color w:val="000000"/>
              </w:rPr>
              <w:t>))</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615,00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619,00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58,92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583,00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583,00</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31</w:t>
            </w:r>
          </w:p>
        </w:tc>
        <w:tc>
          <w:tcPr>
            <w:tcW w:w="3402" w:type="dxa"/>
          </w:tcPr>
          <w:p w:rsidR="00136E16" w:rsidRPr="00313407" w:rsidRDefault="00136E16" w:rsidP="000A49FA">
            <w:r w:rsidRPr="00313407">
              <w:t xml:space="preserve">Чистящее средство </w:t>
            </w:r>
            <w:proofErr w:type="spellStart"/>
            <w:r w:rsidRPr="00313407">
              <w:t>Durr</w:t>
            </w:r>
            <w:proofErr w:type="spellEnd"/>
            <w:r w:rsidRPr="00313407">
              <w:t xml:space="preserve"> </w:t>
            </w:r>
            <w:proofErr w:type="spellStart"/>
            <w:r w:rsidRPr="00313407">
              <w:t>Dental</w:t>
            </w:r>
            <w:proofErr w:type="spellEnd"/>
            <w:r w:rsidRPr="00313407">
              <w:t xml:space="preserve"> </w:t>
            </w:r>
            <w:proofErr w:type="spellStart"/>
            <w:r w:rsidRPr="00313407">
              <w:t>Vector</w:t>
            </w:r>
            <w:proofErr w:type="spellEnd"/>
            <w:r w:rsidRPr="00313407">
              <w:t xml:space="preserve"> </w:t>
            </w:r>
            <w:proofErr w:type="spellStart"/>
            <w:proofErr w:type="gramStart"/>
            <w:r w:rsidRPr="00313407">
              <w:t>С</w:t>
            </w:r>
            <w:proofErr w:type="gramEnd"/>
            <w:r w:rsidRPr="00313407">
              <w:t>leaner</w:t>
            </w:r>
            <w:proofErr w:type="spellEnd"/>
            <w:r w:rsidRPr="00313407">
              <w:t xml:space="preserve"> 2,5л</w:t>
            </w:r>
          </w:p>
          <w:p w:rsidR="00136E16" w:rsidRPr="00313407" w:rsidRDefault="00136E16" w:rsidP="000A49FA">
            <w:r w:rsidRPr="00313407">
              <w:t>Артикул: CCA531A6167</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2 797,00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3 240,00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3 159,00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235,89</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3 065,33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3 065,33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32</w:t>
            </w:r>
          </w:p>
        </w:tc>
        <w:tc>
          <w:tcPr>
            <w:tcW w:w="3402" w:type="dxa"/>
          </w:tcPr>
          <w:p w:rsidR="00136E16" w:rsidRPr="00313407" w:rsidRDefault="00136E16" w:rsidP="000A49FA">
            <w:r w:rsidRPr="00313407">
              <w:t>Наконечник угловой M25L с оптикой, одинарный спрей, с прямой передачей вращения 1:1. NSK, Япония</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25 995,00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21 179,00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22 796,00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2450,92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23 323,33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46 646,66</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33</w:t>
            </w:r>
          </w:p>
        </w:tc>
        <w:tc>
          <w:tcPr>
            <w:tcW w:w="3402" w:type="dxa"/>
          </w:tcPr>
          <w:p w:rsidR="00136E16" w:rsidRPr="00313407" w:rsidRDefault="00136E16" w:rsidP="000A49FA">
            <w:r w:rsidRPr="00313407">
              <w:t xml:space="preserve">Турбинный наконечник T2 </w:t>
            </w:r>
            <w:proofErr w:type="spellStart"/>
            <w:r w:rsidRPr="00313407">
              <w:t>Boost</w:t>
            </w:r>
            <w:proofErr w:type="spellEnd"/>
            <w:r w:rsidRPr="00313407">
              <w:t xml:space="preserve"> S повышенной мощности, с </w:t>
            </w:r>
            <w:proofErr w:type="spellStart"/>
            <w:r w:rsidRPr="00313407">
              <w:t>фиброоптикой</w:t>
            </w:r>
            <w:proofErr w:type="spellEnd"/>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27 999,00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33 300,00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28 780,00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2861,85</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9,53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30 026,33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30 026,33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34</w:t>
            </w:r>
          </w:p>
        </w:tc>
        <w:tc>
          <w:tcPr>
            <w:tcW w:w="3402" w:type="dxa"/>
          </w:tcPr>
          <w:p w:rsidR="00136E16" w:rsidRPr="00313407" w:rsidRDefault="00136E16" w:rsidP="000A49FA">
            <w:pPr>
              <w:rPr>
                <w:lang w:val="en-US"/>
              </w:rPr>
            </w:pPr>
            <w:r w:rsidRPr="00313407">
              <w:t>ЭНДОЭСТ</w:t>
            </w:r>
            <w:r w:rsidRPr="00313407">
              <w:rPr>
                <w:lang w:val="en-US"/>
              </w:rPr>
              <w:t xml:space="preserve"> </w:t>
            </w:r>
            <w:r w:rsidRPr="00313407">
              <w:t>МОТОР</w:t>
            </w:r>
            <w:r w:rsidRPr="00313407">
              <w:rPr>
                <w:lang w:val="en-US"/>
              </w:rPr>
              <w:t>-</w:t>
            </w:r>
            <w:r w:rsidRPr="00313407">
              <w:t>МИНИ</w:t>
            </w:r>
            <w:r w:rsidRPr="00313407">
              <w:rPr>
                <w:lang w:val="en-US"/>
              </w:rPr>
              <w:t xml:space="preserve"> AL (</w:t>
            </w:r>
            <w:proofErr w:type="spellStart"/>
            <w:r w:rsidRPr="00313407">
              <w:rPr>
                <w:lang w:val="en-US"/>
              </w:rPr>
              <w:t>Endoest</w:t>
            </w:r>
            <w:proofErr w:type="spellEnd"/>
            <w:r w:rsidRPr="00313407">
              <w:rPr>
                <w:lang w:val="en-US"/>
              </w:rPr>
              <w:t xml:space="preserve">-Motor-mini </w:t>
            </w:r>
            <w:proofErr w:type="spellStart"/>
            <w:r w:rsidRPr="00313407">
              <w:rPr>
                <w:lang w:val="en-US"/>
              </w:rPr>
              <w:t>apexlocation</w:t>
            </w:r>
            <w:proofErr w:type="spellEnd"/>
            <w:r w:rsidRPr="00313407">
              <w:rPr>
                <w:lang w:val="en-US"/>
              </w:rPr>
              <w:t xml:space="preserve"> L) </w:t>
            </w:r>
          </w:p>
          <w:p w:rsidR="00136E16" w:rsidRPr="00313407" w:rsidRDefault="00136E16" w:rsidP="000A49FA">
            <w:r w:rsidRPr="00313407">
              <w:t>Артикул: ГЕ26.000.000</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34 990,00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36 390,00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34 900,00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835,48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2,36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35 426,67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35 426,67</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lastRenderedPageBreak/>
              <w:t>35</w:t>
            </w:r>
          </w:p>
        </w:tc>
        <w:tc>
          <w:tcPr>
            <w:tcW w:w="3402" w:type="dxa"/>
          </w:tcPr>
          <w:p w:rsidR="00136E16" w:rsidRPr="00313407" w:rsidRDefault="00136E16" w:rsidP="000A49FA">
            <w:r w:rsidRPr="00313407">
              <w:t>SYG-200 - смеситель для капсулированных пломбировочных материалов</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19 990,00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21 976,00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19 980,00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1149,52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5,57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20 648,67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20 648,67</w:t>
            </w:r>
          </w:p>
        </w:tc>
      </w:tr>
      <w:tr w:rsidR="002226FC"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2226FC" w:rsidRPr="00313407" w:rsidRDefault="002226FC"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36</w:t>
            </w:r>
          </w:p>
        </w:tc>
        <w:tc>
          <w:tcPr>
            <w:tcW w:w="3402" w:type="dxa"/>
          </w:tcPr>
          <w:p w:rsidR="002226FC" w:rsidRPr="00313407" w:rsidRDefault="002226FC" w:rsidP="000A49FA">
            <w:proofErr w:type="spellStart"/>
            <w:proofErr w:type="gramStart"/>
            <w:r w:rsidRPr="00313407">
              <w:t>Endo-Mate</w:t>
            </w:r>
            <w:proofErr w:type="spellEnd"/>
            <w:r w:rsidRPr="00313407">
              <w:t xml:space="preserve"> TC2 - беспроводной </w:t>
            </w:r>
            <w:proofErr w:type="spellStart"/>
            <w:r w:rsidRPr="00313407">
              <w:t>эндомотор</w:t>
            </w:r>
            <w:proofErr w:type="spellEnd"/>
            <w:r w:rsidRPr="00313407">
              <w:t xml:space="preserve"> с миниатюрной головкой MP-F16R</w:t>
            </w:r>
            <w:proofErr w:type="gramEnd"/>
          </w:p>
        </w:tc>
        <w:tc>
          <w:tcPr>
            <w:tcW w:w="706" w:type="dxa"/>
          </w:tcPr>
          <w:p w:rsidR="002226FC" w:rsidRPr="00313407" w:rsidRDefault="002226FC" w:rsidP="000A49FA">
            <w:proofErr w:type="spellStart"/>
            <w:proofErr w:type="gramStart"/>
            <w:r w:rsidRPr="00313407">
              <w:t>шт</w:t>
            </w:r>
            <w:proofErr w:type="spellEnd"/>
            <w:proofErr w:type="gramEnd"/>
          </w:p>
        </w:tc>
        <w:tc>
          <w:tcPr>
            <w:tcW w:w="994" w:type="dxa"/>
          </w:tcPr>
          <w:p w:rsidR="002226FC" w:rsidRPr="00313407" w:rsidRDefault="002226FC" w:rsidP="002226FC">
            <w:pPr>
              <w:jc w:val="center"/>
            </w:pPr>
            <w:r w:rsidRPr="00313407">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2226FC" w:rsidRPr="00313407" w:rsidRDefault="002226FC" w:rsidP="002226FC">
            <w:pPr>
              <w:jc w:val="center"/>
            </w:pPr>
            <w:r w:rsidRPr="00313407">
              <w:t>43 962,00</w:t>
            </w:r>
          </w:p>
        </w:tc>
        <w:tc>
          <w:tcPr>
            <w:tcW w:w="1701" w:type="dxa"/>
            <w:tcBorders>
              <w:top w:val="nil"/>
              <w:left w:val="nil"/>
              <w:bottom w:val="single" w:sz="8" w:space="0" w:color="000000"/>
              <w:right w:val="single" w:sz="8" w:space="0" w:color="000000"/>
            </w:tcBorders>
            <w:shd w:val="clear" w:color="auto" w:fill="auto"/>
            <w:vAlign w:val="center"/>
          </w:tcPr>
          <w:p w:rsidR="002226FC" w:rsidRPr="00313407" w:rsidRDefault="002226FC" w:rsidP="002226FC">
            <w:pPr>
              <w:jc w:val="center"/>
            </w:pPr>
            <w:r w:rsidRPr="00313407">
              <w:t>43 963,00</w:t>
            </w:r>
          </w:p>
        </w:tc>
        <w:tc>
          <w:tcPr>
            <w:tcW w:w="1416" w:type="dxa"/>
            <w:tcBorders>
              <w:top w:val="nil"/>
              <w:left w:val="nil"/>
              <w:bottom w:val="single" w:sz="8" w:space="0" w:color="000000"/>
              <w:right w:val="single" w:sz="4" w:space="0" w:color="auto"/>
            </w:tcBorders>
            <w:shd w:val="clear" w:color="auto" w:fill="auto"/>
            <w:vAlign w:val="center"/>
          </w:tcPr>
          <w:p w:rsidR="002226FC" w:rsidRPr="00313407" w:rsidRDefault="002226FC" w:rsidP="002226FC">
            <w:pPr>
              <w:jc w:val="center"/>
            </w:pPr>
            <w:r w:rsidRPr="00313407">
              <w:t>45 702,00</w:t>
            </w:r>
          </w:p>
        </w:tc>
        <w:tc>
          <w:tcPr>
            <w:tcW w:w="1134" w:type="dxa"/>
            <w:tcBorders>
              <w:top w:val="single" w:sz="4" w:space="0" w:color="auto"/>
              <w:left w:val="single" w:sz="4" w:space="0" w:color="auto"/>
              <w:bottom w:val="single" w:sz="4" w:space="0" w:color="auto"/>
              <w:right w:val="single" w:sz="4" w:space="0" w:color="auto"/>
            </w:tcBorders>
            <w:vAlign w:val="center"/>
          </w:tcPr>
          <w:p w:rsidR="002226FC" w:rsidRPr="00313407" w:rsidRDefault="002226FC" w:rsidP="002226FC">
            <w:pPr>
              <w:jc w:val="center"/>
            </w:pPr>
            <w:r w:rsidRPr="00313407">
              <w:t>1004,30</w:t>
            </w:r>
          </w:p>
        </w:tc>
        <w:tc>
          <w:tcPr>
            <w:tcW w:w="1134" w:type="dxa"/>
            <w:tcBorders>
              <w:top w:val="single" w:sz="4" w:space="0" w:color="auto"/>
              <w:left w:val="single" w:sz="4" w:space="0" w:color="auto"/>
              <w:bottom w:val="single" w:sz="4" w:space="0" w:color="auto"/>
              <w:right w:val="single" w:sz="4" w:space="0" w:color="auto"/>
            </w:tcBorders>
            <w:vAlign w:val="center"/>
          </w:tcPr>
          <w:p w:rsidR="002226FC" w:rsidRPr="00313407" w:rsidRDefault="002226FC" w:rsidP="002226FC">
            <w:pPr>
              <w:jc w:val="center"/>
            </w:pPr>
            <w:r w:rsidRPr="00313407">
              <w:t>2,25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226FC" w:rsidRPr="00313407" w:rsidRDefault="002226FC" w:rsidP="002226FC">
            <w:pPr>
              <w:jc w:val="center"/>
            </w:pPr>
            <w:r w:rsidRPr="00313407">
              <w:t>44 542,33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26FC" w:rsidRPr="00313407" w:rsidRDefault="002226FC" w:rsidP="002226FC">
            <w:pPr>
              <w:jc w:val="center"/>
            </w:pPr>
            <w:r w:rsidRPr="00313407">
              <w:t>44 542,33</w:t>
            </w:r>
          </w:p>
        </w:tc>
      </w:tr>
      <w:tr w:rsidR="00136E16" w:rsidRPr="00313407" w:rsidTr="004E73E0">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313407" w:rsidRDefault="00136E16" w:rsidP="002226FC">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3</w:t>
            </w:r>
            <w:r w:rsidR="002226FC" w:rsidRPr="00313407">
              <w:rPr>
                <w:rFonts w:eastAsia="Trebuchet MS"/>
                <w:w w:val="99"/>
                <w:kern w:val="0"/>
                <w:lang w:eastAsia="ru-RU" w:bidi="ru-RU"/>
              </w:rPr>
              <w:t>7</w:t>
            </w:r>
          </w:p>
        </w:tc>
        <w:tc>
          <w:tcPr>
            <w:tcW w:w="3402" w:type="dxa"/>
          </w:tcPr>
          <w:p w:rsidR="00136E16" w:rsidRPr="00313407" w:rsidRDefault="00136E16" w:rsidP="000A49FA">
            <w:r w:rsidRPr="00313407">
              <w:t xml:space="preserve">Ключ для насадок </w:t>
            </w:r>
            <w:proofErr w:type="spellStart"/>
            <w:r w:rsidRPr="00313407">
              <w:t>эндочака</w:t>
            </w:r>
            <w:proofErr w:type="spellEnd"/>
            <w:r w:rsidRPr="00313407">
              <w:t xml:space="preserve"> TD-E1</w:t>
            </w:r>
          </w:p>
        </w:tc>
        <w:tc>
          <w:tcPr>
            <w:tcW w:w="706" w:type="dxa"/>
          </w:tcPr>
          <w:p w:rsidR="00136E16" w:rsidRPr="00313407" w:rsidRDefault="00136E16" w:rsidP="000A49FA">
            <w:proofErr w:type="spellStart"/>
            <w:proofErr w:type="gramStart"/>
            <w:r w:rsidRPr="00313407">
              <w:t>шт</w:t>
            </w:r>
            <w:proofErr w:type="spellEnd"/>
            <w:proofErr w:type="gramEnd"/>
          </w:p>
        </w:tc>
        <w:tc>
          <w:tcPr>
            <w:tcW w:w="994" w:type="dxa"/>
          </w:tcPr>
          <w:p w:rsidR="00136E16" w:rsidRPr="00313407" w:rsidRDefault="00136E16" w:rsidP="000A49FA">
            <w:r w:rsidRPr="00313407">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313407" w:rsidRDefault="00136E16" w:rsidP="00136E16">
            <w:pPr>
              <w:jc w:val="center"/>
            </w:pPr>
            <w:r w:rsidRPr="00313407">
              <w:t>740,00</w:t>
            </w:r>
          </w:p>
        </w:tc>
        <w:tc>
          <w:tcPr>
            <w:tcW w:w="1701" w:type="dxa"/>
            <w:tcBorders>
              <w:top w:val="nil"/>
              <w:left w:val="nil"/>
              <w:bottom w:val="single" w:sz="8" w:space="0" w:color="000000"/>
              <w:right w:val="single" w:sz="8" w:space="0" w:color="000000"/>
            </w:tcBorders>
            <w:shd w:val="clear" w:color="auto" w:fill="auto"/>
            <w:vAlign w:val="center"/>
          </w:tcPr>
          <w:p w:rsidR="00136E16" w:rsidRPr="00313407" w:rsidRDefault="00136E16" w:rsidP="00136E16">
            <w:pPr>
              <w:jc w:val="center"/>
            </w:pPr>
            <w:r w:rsidRPr="00313407">
              <w:t>589,00</w:t>
            </w:r>
          </w:p>
        </w:tc>
        <w:tc>
          <w:tcPr>
            <w:tcW w:w="1416" w:type="dxa"/>
            <w:tcBorders>
              <w:top w:val="nil"/>
              <w:left w:val="nil"/>
              <w:bottom w:val="single" w:sz="8" w:space="0" w:color="000000"/>
              <w:right w:val="single" w:sz="4" w:space="0" w:color="auto"/>
            </w:tcBorders>
            <w:shd w:val="clear" w:color="auto" w:fill="auto"/>
            <w:vAlign w:val="center"/>
          </w:tcPr>
          <w:p w:rsidR="00136E16" w:rsidRPr="00313407" w:rsidRDefault="00136E16" w:rsidP="00136E16">
            <w:pPr>
              <w:jc w:val="center"/>
            </w:pPr>
            <w:r w:rsidRPr="00313407">
              <w:t>684,00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76,33</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313407" w:rsidRDefault="00136E16" w:rsidP="00136E16">
            <w:pPr>
              <w:jc w:val="center"/>
            </w:pPr>
            <w:r w:rsidRPr="00313407">
              <w:t>11,38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671,00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313407" w:rsidRDefault="00136E16">
            <w:pPr>
              <w:jc w:val="center"/>
            </w:pPr>
            <w:r w:rsidRPr="00313407">
              <w:t>6 710,00</w:t>
            </w:r>
          </w:p>
        </w:tc>
      </w:tr>
      <w:tr w:rsidR="0081068D" w:rsidRPr="00313407" w:rsidTr="004E73E0">
        <w:trPr>
          <w:trHeight w:val="77"/>
        </w:trPr>
        <w:tc>
          <w:tcPr>
            <w:tcW w:w="14174" w:type="dxa"/>
            <w:gridSpan w:val="10"/>
            <w:tcBorders>
              <w:top w:val="single" w:sz="4" w:space="0" w:color="000000"/>
              <w:left w:val="single" w:sz="4" w:space="0" w:color="000000"/>
              <w:bottom w:val="single" w:sz="4" w:space="0" w:color="000000"/>
              <w:right w:val="single" w:sz="4" w:space="0" w:color="000000"/>
            </w:tcBorders>
          </w:tcPr>
          <w:p w:rsidR="0081068D" w:rsidRPr="00313407" w:rsidRDefault="0081068D" w:rsidP="003A0585">
            <w:pPr>
              <w:widowControl/>
              <w:suppressAutoHyphens w:val="0"/>
              <w:jc w:val="right"/>
              <w:rPr>
                <w:rFonts w:eastAsia="Times New Roman"/>
                <w:b/>
                <w:color w:val="000000"/>
                <w:kern w:val="0"/>
                <w:lang w:eastAsia="ru-RU"/>
              </w:rPr>
            </w:pPr>
            <w:r w:rsidRPr="00313407">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313407" w:rsidRDefault="004E73E0" w:rsidP="005C025B">
            <w:pPr>
              <w:jc w:val="center"/>
              <w:rPr>
                <w:rFonts w:ascii="Calibri" w:hAnsi="Calibri"/>
                <w:b/>
                <w:color w:val="000000"/>
                <w:sz w:val="22"/>
                <w:szCs w:val="22"/>
              </w:rPr>
            </w:pPr>
            <w:r w:rsidRPr="00313407">
              <w:rPr>
                <w:b/>
              </w:rPr>
              <w:t>288 351,02</w:t>
            </w:r>
          </w:p>
        </w:tc>
      </w:tr>
      <w:tr w:rsidR="00325CAF" w:rsidRPr="00446723" w:rsidTr="004E73E0">
        <w:trPr>
          <w:trHeight w:val="77"/>
        </w:trPr>
        <w:tc>
          <w:tcPr>
            <w:tcW w:w="15733"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5F2B16">
            <w:pPr>
              <w:widowControl/>
              <w:suppressAutoHyphens w:val="0"/>
              <w:jc w:val="center"/>
              <w:rPr>
                <w:rFonts w:eastAsia="Times New Roman"/>
                <w:color w:val="000000"/>
                <w:kern w:val="0"/>
                <w:lang w:eastAsia="ru-RU"/>
              </w:rPr>
            </w:pPr>
            <w:r w:rsidRPr="00313407">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4E73E0" w:rsidRPr="00313407">
              <w:rPr>
                <w:b/>
              </w:rPr>
              <w:t>288 351,02 (Двести восемьдесят восемь тысяч триста пятьдесят один) рубль 02 копейки, с учетом всех налогов и сборов</w:t>
            </w:r>
            <w:bookmarkStart w:id="15" w:name="_GoBack"/>
            <w:bookmarkEnd w:id="15"/>
          </w:p>
        </w:tc>
      </w:tr>
    </w:tbl>
    <w:p w:rsidR="00B9753C" w:rsidRPr="007B6178" w:rsidRDefault="00B9753C" w:rsidP="0004482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3F" w:rsidRDefault="00C26E3F">
      <w:r>
        <w:separator/>
      </w:r>
    </w:p>
  </w:endnote>
  <w:endnote w:type="continuationSeparator" w:id="0">
    <w:p w:rsidR="00C26E3F" w:rsidRDefault="00C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84" w:rsidRDefault="004B5C84">
    <w:pPr>
      <w:pStyle w:val="ab"/>
      <w:jc w:val="right"/>
    </w:pPr>
    <w:r>
      <w:fldChar w:fldCharType="begin"/>
    </w:r>
    <w:r>
      <w:instrText xml:space="preserve"> PAGE   \* MERGEFORMAT </w:instrText>
    </w:r>
    <w:r>
      <w:fldChar w:fldCharType="separate"/>
    </w:r>
    <w:r w:rsidR="00313407">
      <w:rPr>
        <w:noProof/>
      </w:rPr>
      <w:t>50</w:t>
    </w:r>
    <w:r>
      <w:rPr>
        <w:noProof/>
      </w:rPr>
      <w:fldChar w:fldCharType="end"/>
    </w:r>
  </w:p>
  <w:p w:rsidR="004B5C84" w:rsidRDefault="004B5C8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3F" w:rsidRDefault="00C26E3F">
      <w:r>
        <w:separator/>
      </w:r>
    </w:p>
  </w:footnote>
  <w:footnote w:type="continuationSeparator" w:id="0">
    <w:p w:rsidR="00C26E3F" w:rsidRDefault="00C26E3F">
      <w:r>
        <w:continuationSeparator/>
      </w:r>
    </w:p>
  </w:footnote>
  <w:footnote w:id="1">
    <w:p w:rsidR="004B5C84" w:rsidRPr="00C349BB" w:rsidRDefault="004B5C8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4">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5"/>
  </w:num>
  <w:num w:numId="10">
    <w:abstractNumId w:val="11"/>
  </w:num>
  <w:num w:numId="11">
    <w:abstractNumId w:val="8"/>
  </w:num>
  <w:num w:numId="12">
    <w:abstractNumId w:val="14"/>
  </w:num>
  <w:num w:numId="13">
    <w:abstractNumId w:val="10"/>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4395"/>
    <w:rsid w:val="0002048E"/>
    <w:rsid w:val="000205A9"/>
    <w:rsid w:val="00021459"/>
    <w:rsid w:val="00023425"/>
    <w:rsid w:val="000256CA"/>
    <w:rsid w:val="000328F9"/>
    <w:rsid w:val="00036345"/>
    <w:rsid w:val="000419C6"/>
    <w:rsid w:val="00042568"/>
    <w:rsid w:val="000438D7"/>
    <w:rsid w:val="0004482D"/>
    <w:rsid w:val="00047D63"/>
    <w:rsid w:val="0005426C"/>
    <w:rsid w:val="00054D05"/>
    <w:rsid w:val="000563D6"/>
    <w:rsid w:val="0005724B"/>
    <w:rsid w:val="00062D47"/>
    <w:rsid w:val="000635EF"/>
    <w:rsid w:val="00064E61"/>
    <w:rsid w:val="00077B2B"/>
    <w:rsid w:val="00082C02"/>
    <w:rsid w:val="000840EA"/>
    <w:rsid w:val="000841B1"/>
    <w:rsid w:val="0008429F"/>
    <w:rsid w:val="00084D46"/>
    <w:rsid w:val="00091CE3"/>
    <w:rsid w:val="0009643D"/>
    <w:rsid w:val="000A02FE"/>
    <w:rsid w:val="000A0316"/>
    <w:rsid w:val="000A0DDC"/>
    <w:rsid w:val="000A1E30"/>
    <w:rsid w:val="000A38E0"/>
    <w:rsid w:val="000A49FA"/>
    <w:rsid w:val="000B1318"/>
    <w:rsid w:val="000B1653"/>
    <w:rsid w:val="000B310F"/>
    <w:rsid w:val="000C2C69"/>
    <w:rsid w:val="000C763C"/>
    <w:rsid w:val="000C7D23"/>
    <w:rsid w:val="000D09E9"/>
    <w:rsid w:val="000D21C3"/>
    <w:rsid w:val="000D2C61"/>
    <w:rsid w:val="000D5530"/>
    <w:rsid w:val="000D5767"/>
    <w:rsid w:val="000E20B1"/>
    <w:rsid w:val="000E2A6E"/>
    <w:rsid w:val="000E7F32"/>
    <w:rsid w:val="00116B9C"/>
    <w:rsid w:val="00117C99"/>
    <w:rsid w:val="001328BE"/>
    <w:rsid w:val="00132F49"/>
    <w:rsid w:val="0013302E"/>
    <w:rsid w:val="00134DAE"/>
    <w:rsid w:val="001354D3"/>
    <w:rsid w:val="00136E16"/>
    <w:rsid w:val="00142441"/>
    <w:rsid w:val="001436A1"/>
    <w:rsid w:val="001439B8"/>
    <w:rsid w:val="00146095"/>
    <w:rsid w:val="00153ACC"/>
    <w:rsid w:val="00161CFF"/>
    <w:rsid w:val="00166D3D"/>
    <w:rsid w:val="00171D94"/>
    <w:rsid w:val="00176E14"/>
    <w:rsid w:val="00182841"/>
    <w:rsid w:val="00182931"/>
    <w:rsid w:val="001845BC"/>
    <w:rsid w:val="00191901"/>
    <w:rsid w:val="001945F7"/>
    <w:rsid w:val="00194764"/>
    <w:rsid w:val="00196582"/>
    <w:rsid w:val="00197A09"/>
    <w:rsid w:val="001A0AD3"/>
    <w:rsid w:val="001A7A1D"/>
    <w:rsid w:val="001C0AD4"/>
    <w:rsid w:val="001C1860"/>
    <w:rsid w:val="001C3E84"/>
    <w:rsid w:val="001C45EB"/>
    <w:rsid w:val="001C56EE"/>
    <w:rsid w:val="001D1E72"/>
    <w:rsid w:val="001D2539"/>
    <w:rsid w:val="001D2A37"/>
    <w:rsid w:val="001D49E9"/>
    <w:rsid w:val="001E2E65"/>
    <w:rsid w:val="001E5663"/>
    <w:rsid w:val="001F0FEC"/>
    <w:rsid w:val="001F5397"/>
    <w:rsid w:val="001F60CD"/>
    <w:rsid w:val="001F70C0"/>
    <w:rsid w:val="001F73FC"/>
    <w:rsid w:val="0020178A"/>
    <w:rsid w:val="002041C3"/>
    <w:rsid w:val="002041EA"/>
    <w:rsid w:val="00205372"/>
    <w:rsid w:val="002226FC"/>
    <w:rsid w:val="00230387"/>
    <w:rsid w:val="00235580"/>
    <w:rsid w:val="00245B23"/>
    <w:rsid w:val="00246F33"/>
    <w:rsid w:val="00254B94"/>
    <w:rsid w:val="0025745E"/>
    <w:rsid w:val="002601E9"/>
    <w:rsid w:val="002606FF"/>
    <w:rsid w:val="00264B62"/>
    <w:rsid w:val="002766E3"/>
    <w:rsid w:val="002809FC"/>
    <w:rsid w:val="00281606"/>
    <w:rsid w:val="00282068"/>
    <w:rsid w:val="0028767C"/>
    <w:rsid w:val="00290112"/>
    <w:rsid w:val="00291F9A"/>
    <w:rsid w:val="0029271B"/>
    <w:rsid w:val="00293500"/>
    <w:rsid w:val="002A24D7"/>
    <w:rsid w:val="002A335D"/>
    <w:rsid w:val="002B0D33"/>
    <w:rsid w:val="002B1515"/>
    <w:rsid w:val="002B18D0"/>
    <w:rsid w:val="002B337D"/>
    <w:rsid w:val="002B4BBC"/>
    <w:rsid w:val="002B6EE6"/>
    <w:rsid w:val="002C12B8"/>
    <w:rsid w:val="002C348F"/>
    <w:rsid w:val="002C4C81"/>
    <w:rsid w:val="002D0A18"/>
    <w:rsid w:val="002D119B"/>
    <w:rsid w:val="002D4D32"/>
    <w:rsid w:val="002D64D9"/>
    <w:rsid w:val="002D7E5F"/>
    <w:rsid w:val="002E2E6C"/>
    <w:rsid w:val="002F2A12"/>
    <w:rsid w:val="002F46A0"/>
    <w:rsid w:val="003008DC"/>
    <w:rsid w:val="0030103A"/>
    <w:rsid w:val="00306B38"/>
    <w:rsid w:val="00310A2E"/>
    <w:rsid w:val="0031222C"/>
    <w:rsid w:val="00312957"/>
    <w:rsid w:val="00313407"/>
    <w:rsid w:val="0031525F"/>
    <w:rsid w:val="00315D2F"/>
    <w:rsid w:val="00317695"/>
    <w:rsid w:val="00320C57"/>
    <w:rsid w:val="00321D2E"/>
    <w:rsid w:val="00322B74"/>
    <w:rsid w:val="0032352B"/>
    <w:rsid w:val="00325CAF"/>
    <w:rsid w:val="00326CD7"/>
    <w:rsid w:val="00331AE6"/>
    <w:rsid w:val="00332FFF"/>
    <w:rsid w:val="00334F52"/>
    <w:rsid w:val="00344A52"/>
    <w:rsid w:val="00353155"/>
    <w:rsid w:val="00363D25"/>
    <w:rsid w:val="003664B3"/>
    <w:rsid w:val="003714DF"/>
    <w:rsid w:val="00371B62"/>
    <w:rsid w:val="003774D0"/>
    <w:rsid w:val="003837DF"/>
    <w:rsid w:val="00384CCE"/>
    <w:rsid w:val="00385969"/>
    <w:rsid w:val="0039718C"/>
    <w:rsid w:val="003A0585"/>
    <w:rsid w:val="003A0AF7"/>
    <w:rsid w:val="003A0F15"/>
    <w:rsid w:val="003A3AC7"/>
    <w:rsid w:val="003A7F07"/>
    <w:rsid w:val="003B1143"/>
    <w:rsid w:val="003B31C7"/>
    <w:rsid w:val="003B40DF"/>
    <w:rsid w:val="003C74D9"/>
    <w:rsid w:val="003C7986"/>
    <w:rsid w:val="003D7031"/>
    <w:rsid w:val="003E24F4"/>
    <w:rsid w:val="003F0C0D"/>
    <w:rsid w:val="003F26C4"/>
    <w:rsid w:val="003F369C"/>
    <w:rsid w:val="003F4FB8"/>
    <w:rsid w:val="003F5700"/>
    <w:rsid w:val="003F6D73"/>
    <w:rsid w:val="003F74FF"/>
    <w:rsid w:val="003F77F9"/>
    <w:rsid w:val="004037F2"/>
    <w:rsid w:val="00407476"/>
    <w:rsid w:val="00407B36"/>
    <w:rsid w:val="00417DC2"/>
    <w:rsid w:val="00421D5B"/>
    <w:rsid w:val="004239A7"/>
    <w:rsid w:val="004254FE"/>
    <w:rsid w:val="00431FBB"/>
    <w:rsid w:val="00442B3E"/>
    <w:rsid w:val="004461C1"/>
    <w:rsid w:val="004505FE"/>
    <w:rsid w:val="00450B30"/>
    <w:rsid w:val="00452CF0"/>
    <w:rsid w:val="00456FF9"/>
    <w:rsid w:val="00466731"/>
    <w:rsid w:val="004710A8"/>
    <w:rsid w:val="00475F95"/>
    <w:rsid w:val="00476389"/>
    <w:rsid w:val="00481181"/>
    <w:rsid w:val="004816CB"/>
    <w:rsid w:val="004866E6"/>
    <w:rsid w:val="004950A1"/>
    <w:rsid w:val="004A0674"/>
    <w:rsid w:val="004A57CE"/>
    <w:rsid w:val="004A622E"/>
    <w:rsid w:val="004B04C2"/>
    <w:rsid w:val="004B5C84"/>
    <w:rsid w:val="004B62F3"/>
    <w:rsid w:val="004B64B4"/>
    <w:rsid w:val="004C0E7E"/>
    <w:rsid w:val="004C1D2F"/>
    <w:rsid w:val="004C22A4"/>
    <w:rsid w:val="004C35AD"/>
    <w:rsid w:val="004C67FF"/>
    <w:rsid w:val="004D348D"/>
    <w:rsid w:val="004D792C"/>
    <w:rsid w:val="004E73E0"/>
    <w:rsid w:val="004F613F"/>
    <w:rsid w:val="00503280"/>
    <w:rsid w:val="0050392F"/>
    <w:rsid w:val="0050677A"/>
    <w:rsid w:val="005131B1"/>
    <w:rsid w:val="00513266"/>
    <w:rsid w:val="00513A4E"/>
    <w:rsid w:val="00521BD2"/>
    <w:rsid w:val="00524AD4"/>
    <w:rsid w:val="00527B85"/>
    <w:rsid w:val="00532E76"/>
    <w:rsid w:val="0053515B"/>
    <w:rsid w:val="005417B8"/>
    <w:rsid w:val="00542D8D"/>
    <w:rsid w:val="00550FCB"/>
    <w:rsid w:val="00553EAF"/>
    <w:rsid w:val="00556390"/>
    <w:rsid w:val="00556A9E"/>
    <w:rsid w:val="00562E31"/>
    <w:rsid w:val="00566120"/>
    <w:rsid w:val="0057646F"/>
    <w:rsid w:val="0057698B"/>
    <w:rsid w:val="00581289"/>
    <w:rsid w:val="00581497"/>
    <w:rsid w:val="00581607"/>
    <w:rsid w:val="0058545F"/>
    <w:rsid w:val="005862A1"/>
    <w:rsid w:val="00586C0C"/>
    <w:rsid w:val="0059063E"/>
    <w:rsid w:val="00590BCC"/>
    <w:rsid w:val="00592D4E"/>
    <w:rsid w:val="005932CB"/>
    <w:rsid w:val="005A5475"/>
    <w:rsid w:val="005B0C1F"/>
    <w:rsid w:val="005B0FF2"/>
    <w:rsid w:val="005B57DC"/>
    <w:rsid w:val="005C025B"/>
    <w:rsid w:val="005C383D"/>
    <w:rsid w:val="005C5566"/>
    <w:rsid w:val="005D099E"/>
    <w:rsid w:val="005D5313"/>
    <w:rsid w:val="005D63DD"/>
    <w:rsid w:val="005E1705"/>
    <w:rsid w:val="005F23C3"/>
    <w:rsid w:val="005F2B16"/>
    <w:rsid w:val="005F312B"/>
    <w:rsid w:val="005F3643"/>
    <w:rsid w:val="005F50F2"/>
    <w:rsid w:val="005F7055"/>
    <w:rsid w:val="006034DB"/>
    <w:rsid w:val="006104D2"/>
    <w:rsid w:val="00610526"/>
    <w:rsid w:val="00611EB6"/>
    <w:rsid w:val="006120D1"/>
    <w:rsid w:val="006134C7"/>
    <w:rsid w:val="00617CEB"/>
    <w:rsid w:val="00620441"/>
    <w:rsid w:val="00622E29"/>
    <w:rsid w:val="00626D4B"/>
    <w:rsid w:val="00627E41"/>
    <w:rsid w:val="0063314A"/>
    <w:rsid w:val="00633AA4"/>
    <w:rsid w:val="00634617"/>
    <w:rsid w:val="006411C3"/>
    <w:rsid w:val="006453E0"/>
    <w:rsid w:val="0065497A"/>
    <w:rsid w:val="006554EF"/>
    <w:rsid w:val="00660074"/>
    <w:rsid w:val="006600C2"/>
    <w:rsid w:val="00660F42"/>
    <w:rsid w:val="00661EE7"/>
    <w:rsid w:val="0067625C"/>
    <w:rsid w:val="00680E85"/>
    <w:rsid w:val="00681064"/>
    <w:rsid w:val="006818F6"/>
    <w:rsid w:val="00687E40"/>
    <w:rsid w:val="006949D0"/>
    <w:rsid w:val="00694E2A"/>
    <w:rsid w:val="00695A4F"/>
    <w:rsid w:val="00697B02"/>
    <w:rsid w:val="006A3055"/>
    <w:rsid w:val="006A49B6"/>
    <w:rsid w:val="006A653E"/>
    <w:rsid w:val="006B3757"/>
    <w:rsid w:val="006B589C"/>
    <w:rsid w:val="006C06D2"/>
    <w:rsid w:val="006C63DC"/>
    <w:rsid w:val="006D799B"/>
    <w:rsid w:val="006E2FC4"/>
    <w:rsid w:val="006E4FC7"/>
    <w:rsid w:val="006E5A0C"/>
    <w:rsid w:val="006E6597"/>
    <w:rsid w:val="006E7F20"/>
    <w:rsid w:val="006F0CD0"/>
    <w:rsid w:val="006F1070"/>
    <w:rsid w:val="006F2089"/>
    <w:rsid w:val="006F34ED"/>
    <w:rsid w:val="0070240D"/>
    <w:rsid w:val="00706F77"/>
    <w:rsid w:val="00711E32"/>
    <w:rsid w:val="00714C1B"/>
    <w:rsid w:val="00715BDC"/>
    <w:rsid w:val="00715F82"/>
    <w:rsid w:val="007238D7"/>
    <w:rsid w:val="00723A3F"/>
    <w:rsid w:val="00723A62"/>
    <w:rsid w:val="00723B13"/>
    <w:rsid w:val="007419EB"/>
    <w:rsid w:val="00743054"/>
    <w:rsid w:val="0074379C"/>
    <w:rsid w:val="00745FC1"/>
    <w:rsid w:val="00746CBF"/>
    <w:rsid w:val="00751BA9"/>
    <w:rsid w:val="007546B2"/>
    <w:rsid w:val="0075496E"/>
    <w:rsid w:val="00762814"/>
    <w:rsid w:val="00763CD2"/>
    <w:rsid w:val="007656CE"/>
    <w:rsid w:val="00772065"/>
    <w:rsid w:val="007814B8"/>
    <w:rsid w:val="007831D6"/>
    <w:rsid w:val="007837B0"/>
    <w:rsid w:val="00786CFE"/>
    <w:rsid w:val="007927B7"/>
    <w:rsid w:val="00793CCD"/>
    <w:rsid w:val="007A54BC"/>
    <w:rsid w:val="007A610F"/>
    <w:rsid w:val="007A7BDF"/>
    <w:rsid w:val="007B0BEC"/>
    <w:rsid w:val="007B4405"/>
    <w:rsid w:val="007B46CD"/>
    <w:rsid w:val="007B6178"/>
    <w:rsid w:val="007B6705"/>
    <w:rsid w:val="007E1CA7"/>
    <w:rsid w:val="007E2638"/>
    <w:rsid w:val="007E38B9"/>
    <w:rsid w:val="007E69E3"/>
    <w:rsid w:val="007F0B56"/>
    <w:rsid w:val="007F15A7"/>
    <w:rsid w:val="007F1F26"/>
    <w:rsid w:val="007F6039"/>
    <w:rsid w:val="007F6FFA"/>
    <w:rsid w:val="007F76A6"/>
    <w:rsid w:val="00800A30"/>
    <w:rsid w:val="00803F66"/>
    <w:rsid w:val="00806007"/>
    <w:rsid w:val="00810133"/>
    <w:rsid w:val="0081068D"/>
    <w:rsid w:val="00811CE7"/>
    <w:rsid w:val="00811E2F"/>
    <w:rsid w:val="008230C7"/>
    <w:rsid w:val="00826FB0"/>
    <w:rsid w:val="00831699"/>
    <w:rsid w:val="00833EBB"/>
    <w:rsid w:val="008441A0"/>
    <w:rsid w:val="00846546"/>
    <w:rsid w:val="00862449"/>
    <w:rsid w:val="008634C7"/>
    <w:rsid w:val="00863978"/>
    <w:rsid w:val="0086591E"/>
    <w:rsid w:val="00866DC6"/>
    <w:rsid w:val="00885E21"/>
    <w:rsid w:val="0088759C"/>
    <w:rsid w:val="00892535"/>
    <w:rsid w:val="00895444"/>
    <w:rsid w:val="008A5A01"/>
    <w:rsid w:val="008B2F07"/>
    <w:rsid w:val="008B647F"/>
    <w:rsid w:val="008C5B43"/>
    <w:rsid w:val="008C68D9"/>
    <w:rsid w:val="008D063F"/>
    <w:rsid w:val="008E1B7A"/>
    <w:rsid w:val="008E39E1"/>
    <w:rsid w:val="008E50B0"/>
    <w:rsid w:val="008F1E49"/>
    <w:rsid w:val="008F4CEF"/>
    <w:rsid w:val="008F5EEA"/>
    <w:rsid w:val="008F7C87"/>
    <w:rsid w:val="008F7D24"/>
    <w:rsid w:val="00901341"/>
    <w:rsid w:val="00902BCF"/>
    <w:rsid w:val="00906261"/>
    <w:rsid w:val="009223D0"/>
    <w:rsid w:val="00925DF8"/>
    <w:rsid w:val="009329A0"/>
    <w:rsid w:val="00934182"/>
    <w:rsid w:val="00935794"/>
    <w:rsid w:val="009376FD"/>
    <w:rsid w:val="00945674"/>
    <w:rsid w:val="009456C7"/>
    <w:rsid w:val="0095485D"/>
    <w:rsid w:val="009636F6"/>
    <w:rsid w:val="00966378"/>
    <w:rsid w:val="009674BF"/>
    <w:rsid w:val="00971117"/>
    <w:rsid w:val="009738B0"/>
    <w:rsid w:val="009803EB"/>
    <w:rsid w:val="00980DE6"/>
    <w:rsid w:val="00986726"/>
    <w:rsid w:val="00990F85"/>
    <w:rsid w:val="00993840"/>
    <w:rsid w:val="0099442A"/>
    <w:rsid w:val="0099463E"/>
    <w:rsid w:val="009973A9"/>
    <w:rsid w:val="009A2F67"/>
    <w:rsid w:val="009A3CE5"/>
    <w:rsid w:val="009A4071"/>
    <w:rsid w:val="009A6D0B"/>
    <w:rsid w:val="009A7453"/>
    <w:rsid w:val="009B726E"/>
    <w:rsid w:val="009C2283"/>
    <w:rsid w:val="009C3CE2"/>
    <w:rsid w:val="009C65F7"/>
    <w:rsid w:val="009C68DE"/>
    <w:rsid w:val="009C73D9"/>
    <w:rsid w:val="009D204C"/>
    <w:rsid w:val="009D22DF"/>
    <w:rsid w:val="009E47F9"/>
    <w:rsid w:val="009E4CE1"/>
    <w:rsid w:val="009F1814"/>
    <w:rsid w:val="009F2E62"/>
    <w:rsid w:val="009F7AEA"/>
    <w:rsid w:val="00A05457"/>
    <w:rsid w:val="00A07278"/>
    <w:rsid w:val="00A17583"/>
    <w:rsid w:val="00A25550"/>
    <w:rsid w:val="00A25CC2"/>
    <w:rsid w:val="00A334CA"/>
    <w:rsid w:val="00A33ABC"/>
    <w:rsid w:val="00A347DA"/>
    <w:rsid w:val="00A363D2"/>
    <w:rsid w:val="00A50092"/>
    <w:rsid w:val="00A53AA1"/>
    <w:rsid w:val="00A54E9F"/>
    <w:rsid w:val="00A55BF0"/>
    <w:rsid w:val="00A6148D"/>
    <w:rsid w:val="00A6247E"/>
    <w:rsid w:val="00A677E9"/>
    <w:rsid w:val="00A74270"/>
    <w:rsid w:val="00A75124"/>
    <w:rsid w:val="00A76F07"/>
    <w:rsid w:val="00A90E20"/>
    <w:rsid w:val="00A91172"/>
    <w:rsid w:val="00A921A7"/>
    <w:rsid w:val="00A936A3"/>
    <w:rsid w:val="00A95677"/>
    <w:rsid w:val="00AA2118"/>
    <w:rsid w:val="00AA66B0"/>
    <w:rsid w:val="00AB0097"/>
    <w:rsid w:val="00AE0309"/>
    <w:rsid w:val="00AE31EF"/>
    <w:rsid w:val="00AE7400"/>
    <w:rsid w:val="00AF369C"/>
    <w:rsid w:val="00AF5163"/>
    <w:rsid w:val="00AF6B62"/>
    <w:rsid w:val="00B00926"/>
    <w:rsid w:val="00B01E5A"/>
    <w:rsid w:val="00B0561A"/>
    <w:rsid w:val="00B071C6"/>
    <w:rsid w:val="00B17F31"/>
    <w:rsid w:val="00B229FA"/>
    <w:rsid w:val="00B27ADB"/>
    <w:rsid w:val="00B32D25"/>
    <w:rsid w:val="00B35066"/>
    <w:rsid w:val="00B35CD9"/>
    <w:rsid w:val="00B362AE"/>
    <w:rsid w:val="00B36E25"/>
    <w:rsid w:val="00B37D6F"/>
    <w:rsid w:val="00B526AC"/>
    <w:rsid w:val="00B65186"/>
    <w:rsid w:val="00B67362"/>
    <w:rsid w:val="00B71A9C"/>
    <w:rsid w:val="00B77857"/>
    <w:rsid w:val="00B95231"/>
    <w:rsid w:val="00B973FF"/>
    <w:rsid w:val="00B9753C"/>
    <w:rsid w:val="00BB2919"/>
    <w:rsid w:val="00BB3579"/>
    <w:rsid w:val="00BB77FE"/>
    <w:rsid w:val="00BC50D3"/>
    <w:rsid w:val="00BD1107"/>
    <w:rsid w:val="00BD1FD2"/>
    <w:rsid w:val="00BD4593"/>
    <w:rsid w:val="00BD696D"/>
    <w:rsid w:val="00BE5E84"/>
    <w:rsid w:val="00BE7C49"/>
    <w:rsid w:val="00BF2148"/>
    <w:rsid w:val="00BF3C21"/>
    <w:rsid w:val="00BF3E4D"/>
    <w:rsid w:val="00C0319E"/>
    <w:rsid w:val="00C04522"/>
    <w:rsid w:val="00C0481F"/>
    <w:rsid w:val="00C04EC4"/>
    <w:rsid w:val="00C05D0A"/>
    <w:rsid w:val="00C1326B"/>
    <w:rsid w:val="00C13D45"/>
    <w:rsid w:val="00C158D0"/>
    <w:rsid w:val="00C219C1"/>
    <w:rsid w:val="00C260ED"/>
    <w:rsid w:val="00C26CED"/>
    <w:rsid w:val="00C26E3F"/>
    <w:rsid w:val="00C27D46"/>
    <w:rsid w:val="00C310C8"/>
    <w:rsid w:val="00C32159"/>
    <w:rsid w:val="00C41CEB"/>
    <w:rsid w:val="00C42D19"/>
    <w:rsid w:val="00C467B7"/>
    <w:rsid w:val="00C47B16"/>
    <w:rsid w:val="00C50880"/>
    <w:rsid w:val="00C574F7"/>
    <w:rsid w:val="00C67423"/>
    <w:rsid w:val="00C708DE"/>
    <w:rsid w:val="00C730AB"/>
    <w:rsid w:val="00C74DAD"/>
    <w:rsid w:val="00C8163C"/>
    <w:rsid w:val="00C82940"/>
    <w:rsid w:val="00C8305A"/>
    <w:rsid w:val="00C83082"/>
    <w:rsid w:val="00C83706"/>
    <w:rsid w:val="00C857C1"/>
    <w:rsid w:val="00C87003"/>
    <w:rsid w:val="00C917F8"/>
    <w:rsid w:val="00C931C6"/>
    <w:rsid w:val="00C93F0E"/>
    <w:rsid w:val="00C94B78"/>
    <w:rsid w:val="00CA09AD"/>
    <w:rsid w:val="00CA2971"/>
    <w:rsid w:val="00CA53D0"/>
    <w:rsid w:val="00CA6C40"/>
    <w:rsid w:val="00CB26ED"/>
    <w:rsid w:val="00CB2975"/>
    <w:rsid w:val="00CB355A"/>
    <w:rsid w:val="00CC619F"/>
    <w:rsid w:val="00CC6AA0"/>
    <w:rsid w:val="00CC6C06"/>
    <w:rsid w:val="00CD1FF6"/>
    <w:rsid w:val="00CD3167"/>
    <w:rsid w:val="00CD3B9A"/>
    <w:rsid w:val="00CD5AD3"/>
    <w:rsid w:val="00CE0ACA"/>
    <w:rsid w:val="00CF16A3"/>
    <w:rsid w:val="00CF3347"/>
    <w:rsid w:val="00CF5CAC"/>
    <w:rsid w:val="00CF5E9D"/>
    <w:rsid w:val="00CF6BCF"/>
    <w:rsid w:val="00CF73F2"/>
    <w:rsid w:val="00D04FBB"/>
    <w:rsid w:val="00D05558"/>
    <w:rsid w:val="00D06B89"/>
    <w:rsid w:val="00D077B9"/>
    <w:rsid w:val="00D16AF7"/>
    <w:rsid w:val="00D17D0E"/>
    <w:rsid w:val="00D32E82"/>
    <w:rsid w:val="00D33F8D"/>
    <w:rsid w:val="00D34AD6"/>
    <w:rsid w:val="00D35A85"/>
    <w:rsid w:val="00D3675F"/>
    <w:rsid w:val="00D36F61"/>
    <w:rsid w:val="00D371C7"/>
    <w:rsid w:val="00D40882"/>
    <w:rsid w:val="00D42BBF"/>
    <w:rsid w:val="00D449C4"/>
    <w:rsid w:val="00D44E95"/>
    <w:rsid w:val="00D550E5"/>
    <w:rsid w:val="00D5598E"/>
    <w:rsid w:val="00D57584"/>
    <w:rsid w:val="00D630CB"/>
    <w:rsid w:val="00D65519"/>
    <w:rsid w:val="00D66B83"/>
    <w:rsid w:val="00D67402"/>
    <w:rsid w:val="00D754CE"/>
    <w:rsid w:val="00D763E3"/>
    <w:rsid w:val="00D80655"/>
    <w:rsid w:val="00D81200"/>
    <w:rsid w:val="00D816E5"/>
    <w:rsid w:val="00D82F81"/>
    <w:rsid w:val="00D83409"/>
    <w:rsid w:val="00D83AC3"/>
    <w:rsid w:val="00D83F52"/>
    <w:rsid w:val="00D853BF"/>
    <w:rsid w:val="00D87BE1"/>
    <w:rsid w:val="00D9055A"/>
    <w:rsid w:val="00D919B2"/>
    <w:rsid w:val="00D91CED"/>
    <w:rsid w:val="00D92385"/>
    <w:rsid w:val="00D92F0D"/>
    <w:rsid w:val="00D95592"/>
    <w:rsid w:val="00D9573A"/>
    <w:rsid w:val="00DA006E"/>
    <w:rsid w:val="00DA02FF"/>
    <w:rsid w:val="00DA2633"/>
    <w:rsid w:val="00DA4BB0"/>
    <w:rsid w:val="00DB239F"/>
    <w:rsid w:val="00DB305E"/>
    <w:rsid w:val="00DB76EC"/>
    <w:rsid w:val="00DC1C92"/>
    <w:rsid w:val="00DC3EDE"/>
    <w:rsid w:val="00DC482E"/>
    <w:rsid w:val="00DD4ACA"/>
    <w:rsid w:val="00DD7557"/>
    <w:rsid w:val="00DD784F"/>
    <w:rsid w:val="00DE343E"/>
    <w:rsid w:val="00DE7D84"/>
    <w:rsid w:val="00DF5797"/>
    <w:rsid w:val="00DF648D"/>
    <w:rsid w:val="00DF68B5"/>
    <w:rsid w:val="00DF74D3"/>
    <w:rsid w:val="00DF7813"/>
    <w:rsid w:val="00E038AD"/>
    <w:rsid w:val="00E04A8E"/>
    <w:rsid w:val="00E078AB"/>
    <w:rsid w:val="00E264EC"/>
    <w:rsid w:val="00E30E6A"/>
    <w:rsid w:val="00E31285"/>
    <w:rsid w:val="00E34A04"/>
    <w:rsid w:val="00E53B4E"/>
    <w:rsid w:val="00E57159"/>
    <w:rsid w:val="00E6136A"/>
    <w:rsid w:val="00E61D35"/>
    <w:rsid w:val="00E75026"/>
    <w:rsid w:val="00E8571D"/>
    <w:rsid w:val="00E90402"/>
    <w:rsid w:val="00E924CD"/>
    <w:rsid w:val="00E925C4"/>
    <w:rsid w:val="00E947CD"/>
    <w:rsid w:val="00EA0148"/>
    <w:rsid w:val="00EA085C"/>
    <w:rsid w:val="00EA29A1"/>
    <w:rsid w:val="00EA65F6"/>
    <w:rsid w:val="00EB2435"/>
    <w:rsid w:val="00EB2991"/>
    <w:rsid w:val="00EB3600"/>
    <w:rsid w:val="00EC2DFD"/>
    <w:rsid w:val="00ED2E1D"/>
    <w:rsid w:val="00ED3A29"/>
    <w:rsid w:val="00EF4A40"/>
    <w:rsid w:val="00EF763F"/>
    <w:rsid w:val="00F01424"/>
    <w:rsid w:val="00F02106"/>
    <w:rsid w:val="00F141F8"/>
    <w:rsid w:val="00F22C16"/>
    <w:rsid w:val="00F25B18"/>
    <w:rsid w:val="00F30D63"/>
    <w:rsid w:val="00F30FEA"/>
    <w:rsid w:val="00F373A7"/>
    <w:rsid w:val="00F500C2"/>
    <w:rsid w:val="00F52149"/>
    <w:rsid w:val="00F55663"/>
    <w:rsid w:val="00F60C44"/>
    <w:rsid w:val="00F6147D"/>
    <w:rsid w:val="00F6687E"/>
    <w:rsid w:val="00F7061F"/>
    <w:rsid w:val="00F73292"/>
    <w:rsid w:val="00F82217"/>
    <w:rsid w:val="00F96482"/>
    <w:rsid w:val="00FB25B4"/>
    <w:rsid w:val="00FB2F8E"/>
    <w:rsid w:val="00FB3C8A"/>
    <w:rsid w:val="00FB7D57"/>
    <w:rsid w:val="00FC31F7"/>
    <w:rsid w:val="00FC351C"/>
    <w:rsid w:val="00FC5D3B"/>
    <w:rsid w:val="00FC6117"/>
    <w:rsid w:val="00FC681F"/>
    <w:rsid w:val="00FD4341"/>
    <w:rsid w:val="00FD4CEB"/>
    <w:rsid w:val="00FD5876"/>
    <w:rsid w:val="00FD59BF"/>
    <w:rsid w:val="00FD5BA9"/>
    <w:rsid w:val="00FE129F"/>
    <w:rsid w:val="00FE2618"/>
    <w:rsid w:val="00FE5D18"/>
    <w:rsid w:val="00FE750C"/>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45180806">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7139343">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6B14E-A175-4D59-BED2-8DBF322A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50</Pages>
  <Words>19516</Words>
  <Characters>111242</Characters>
  <Application>Microsoft Office Word</Application>
  <DocSecurity>0</DocSecurity>
  <Lines>927</Lines>
  <Paragraphs>260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130498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138</cp:revision>
  <dcterms:created xsi:type="dcterms:W3CDTF">2021-03-01T06:06:00Z</dcterms:created>
  <dcterms:modified xsi:type="dcterms:W3CDTF">2021-03-17T12:17:00Z</dcterms:modified>
</cp:coreProperties>
</file>