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145E1" w14:textId="77777777" w:rsidR="008653F6" w:rsidRDefault="0034135F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95BD2B8" w14:textId="77777777" w:rsidR="0034135F" w:rsidRDefault="0034135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Объект закупки: Поставка рыбы</w:t>
      </w:r>
    </w:p>
    <w:p w14:paraId="0B733374" w14:textId="37DB7672" w:rsidR="008653F6" w:rsidRDefault="0034135F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D899353" w14:textId="77777777" w:rsidR="008653F6" w:rsidRDefault="0034135F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01E5BB1C" w14:textId="77777777" w:rsidR="008653F6" w:rsidRDefault="0034135F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117BE18C" w14:textId="77777777" w:rsidR="008653F6" w:rsidRDefault="0034135F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588882F0" w14:textId="77777777" w:rsidR="008653F6" w:rsidRDefault="0034135F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167"/>
        <w:gridCol w:w="467"/>
        <w:gridCol w:w="2305"/>
        <w:gridCol w:w="2305"/>
        <w:gridCol w:w="2305"/>
        <w:gridCol w:w="778"/>
        <w:gridCol w:w="880"/>
        <w:gridCol w:w="737"/>
        <w:gridCol w:w="644"/>
        <w:gridCol w:w="1066"/>
      </w:tblGrid>
      <w:tr w:rsidR="0034135F" w14:paraId="3D3842EC" w14:textId="77777777" w:rsidTr="003368E4">
        <w:trPr>
          <w:cantSplit/>
        </w:trPr>
        <w:tc>
          <w:tcPr>
            <w:tcW w:w="1350" w:type="dxa"/>
            <w:shd w:val="clear" w:color="auto" w:fill="auto"/>
          </w:tcPr>
          <w:p w14:paraId="08140B2E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03FD9CF6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521" w:type="dxa"/>
            <w:shd w:val="clear" w:color="auto" w:fill="auto"/>
          </w:tcPr>
          <w:p w14:paraId="337B3427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188C8B25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62C2CF26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6691D44C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82" w:type="dxa"/>
            <w:shd w:val="clear" w:color="auto" w:fill="auto"/>
          </w:tcPr>
          <w:p w14:paraId="038A4C3E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6B9B97D3" w14:textId="77777777" w:rsidR="008653F6" w:rsidRDefault="0034135F" w:rsidP="0034135F">
            <w:pPr>
              <w:spacing w:after="0" w:line="240" w:lineRule="auto"/>
              <w:jc w:val="right"/>
            </w:pPr>
            <w:proofErr w:type="spellStart"/>
            <w:r w:rsidRPr="0034135F">
              <w:rPr>
                <w:rFonts w:ascii="Tahoma" w:hAnsi="Tahoma" w:cs="Tahoma"/>
              </w:rPr>
              <w:t>Коэфф</w:t>
            </w:r>
            <w:proofErr w:type="spellEnd"/>
            <w:r w:rsidRPr="0034135F">
              <w:rPr>
                <w:rFonts w:ascii="Tahoma" w:hAnsi="Tahoma" w:cs="Tahoma"/>
              </w:rPr>
              <w:t xml:space="preserve">. </w:t>
            </w:r>
          </w:p>
          <w:p w14:paraId="4B1C676C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47" w:type="dxa"/>
            <w:shd w:val="clear" w:color="auto" w:fill="auto"/>
          </w:tcPr>
          <w:p w14:paraId="1BB8781F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669" w:type="dxa"/>
            <w:shd w:val="clear" w:color="auto" w:fill="auto"/>
          </w:tcPr>
          <w:p w14:paraId="0EE50798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144" w:type="dxa"/>
            <w:shd w:val="clear" w:color="auto" w:fill="auto"/>
          </w:tcPr>
          <w:p w14:paraId="03610CE4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34135F" w14:paraId="4F385D50" w14:textId="77777777" w:rsidTr="003368E4">
        <w:trPr>
          <w:cantSplit/>
        </w:trPr>
        <w:tc>
          <w:tcPr>
            <w:tcW w:w="1350" w:type="dxa"/>
            <w:shd w:val="clear" w:color="auto" w:fill="auto"/>
          </w:tcPr>
          <w:p w14:paraId="326C2523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Горбуша без головы </w:t>
            </w:r>
          </w:p>
        </w:tc>
        <w:tc>
          <w:tcPr>
            <w:tcW w:w="1167" w:type="dxa"/>
            <w:shd w:val="clear" w:color="auto" w:fill="auto"/>
          </w:tcPr>
          <w:p w14:paraId="79D97B8A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10.20.13.122 </w:t>
            </w:r>
          </w:p>
        </w:tc>
        <w:tc>
          <w:tcPr>
            <w:tcW w:w="521" w:type="dxa"/>
            <w:shd w:val="clear" w:color="auto" w:fill="auto"/>
          </w:tcPr>
          <w:p w14:paraId="27655672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75B209E2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409.73 </w:t>
            </w:r>
          </w:p>
          <w:p w14:paraId="4A322554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00CED5AC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№2504401088720000022 </w:t>
            </w:r>
          </w:p>
        </w:tc>
        <w:tc>
          <w:tcPr>
            <w:tcW w:w="2305" w:type="dxa"/>
            <w:shd w:val="clear" w:color="auto" w:fill="auto"/>
          </w:tcPr>
          <w:p w14:paraId="19E7C5E8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367.97 </w:t>
            </w:r>
          </w:p>
          <w:p w14:paraId="6BA02561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79C6E63F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№1504003606619000086 </w:t>
            </w:r>
          </w:p>
        </w:tc>
        <w:tc>
          <w:tcPr>
            <w:tcW w:w="2305" w:type="dxa"/>
            <w:shd w:val="clear" w:color="auto" w:fill="auto"/>
          </w:tcPr>
          <w:p w14:paraId="5E7BE59D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358.00 </w:t>
            </w:r>
          </w:p>
          <w:p w14:paraId="52249312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602B0DFA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№1502300020719000076 </w:t>
            </w:r>
          </w:p>
        </w:tc>
        <w:tc>
          <w:tcPr>
            <w:tcW w:w="782" w:type="dxa"/>
            <w:shd w:val="clear" w:color="auto" w:fill="auto"/>
          </w:tcPr>
          <w:p w14:paraId="6EC413FF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378.57 </w:t>
            </w:r>
          </w:p>
        </w:tc>
        <w:tc>
          <w:tcPr>
            <w:tcW w:w="880" w:type="dxa"/>
            <w:shd w:val="clear" w:color="auto" w:fill="auto"/>
          </w:tcPr>
          <w:p w14:paraId="73401837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7.25 </w:t>
            </w:r>
          </w:p>
        </w:tc>
        <w:tc>
          <w:tcPr>
            <w:tcW w:w="747" w:type="dxa"/>
            <w:shd w:val="clear" w:color="auto" w:fill="auto"/>
          </w:tcPr>
          <w:p w14:paraId="7CEDFC79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378.57 </w:t>
            </w:r>
          </w:p>
        </w:tc>
        <w:tc>
          <w:tcPr>
            <w:tcW w:w="669" w:type="dxa"/>
            <w:shd w:val="clear" w:color="auto" w:fill="auto"/>
          </w:tcPr>
          <w:p w14:paraId="50FBAFF5" w14:textId="35692C67" w:rsidR="008653F6" w:rsidRDefault="003368E4" w:rsidP="0034135F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270</w:t>
            </w:r>
            <w:r w:rsidR="0034135F" w:rsidRPr="0034135F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629A2989" w14:textId="579CACB5" w:rsidR="008653F6" w:rsidRDefault="003368E4" w:rsidP="0034135F">
            <w:pPr>
              <w:spacing w:after="0" w:line="240" w:lineRule="auto"/>
              <w:jc w:val="right"/>
            </w:pPr>
            <w:r w:rsidRPr="003368E4">
              <w:rPr>
                <w:rFonts w:ascii="Tahoma" w:hAnsi="Tahoma" w:cs="Tahoma"/>
              </w:rPr>
              <w:t>102 213,90</w:t>
            </w:r>
            <w:r w:rsidR="0034135F" w:rsidRPr="0034135F">
              <w:rPr>
                <w:rFonts w:ascii="Tahoma" w:hAnsi="Tahoma" w:cs="Tahoma"/>
              </w:rPr>
              <w:t xml:space="preserve"> </w:t>
            </w:r>
          </w:p>
        </w:tc>
      </w:tr>
      <w:tr w:rsidR="0034135F" w14:paraId="64D29E41" w14:textId="77777777" w:rsidTr="003368E4">
        <w:trPr>
          <w:cantSplit/>
        </w:trPr>
        <w:tc>
          <w:tcPr>
            <w:tcW w:w="1350" w:type="dxa"/>
            <w:shd w:val="clear" w:color="auto" w:fill="auto"/>
          </w:tcPr>
          <w:p w14:paraId="40609929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Треска с/м без головы. </w:t>
            </w:r>
          </w:p>
        </w:tc>
        <w:tc>
          <w:tcPr>
            <w:tcW w:w="1167" w:type="dxa"/>
            <w:shd w:val="clear" w:color="auto" w:fill="auto"/>
          </w:tcPr>
          <w:p w14:paraId="54E07E3A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10.20.13.122 </w:t>
            </w:r>
          </w:p>
        </w:tc>
        <w:tc>
          <w:tcPr>
            <w:tcW w:w="521" w:type="dxa"/>
            <w:shd w:val="clear" w:color="auto" w:fill="auto"/>
          </w:tcPr>
          <w:p w14:paraId="43576A16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B8DA0DE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504.00 </w:t>
            </w:r>
          </w:p>
          <w:p w14:paraId="53611414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4E4C1C48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№3504409037820000003 </w:t>
            </w:r>
          </w:p>
        </w:tc>
        <w:tc>
          <w:tcPr>
            <w:tcW w:w="2305" w:type="dxa"/>
            <w:shd w:val="clear" w:color="auto" w:fill="auto"/>
          </w:tcPr>
          <w:p w14:paraId="58E5C7E7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470.00 </w:t>
            </w:r>
          </w:p>
          <w:p w14:paraId="0232C948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716072E5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№3500600829120000007 </w:t>
            </w:r>
          </w:p>
        </w:tc>
        <w:tc>
          <w:tcPr>
            <w:tcW w:w="2305" w:type="dxa"/>
            <w:shd w:val="clear" w:color="auto" w:fill="auto"/>
          </w:tcPr>
          <w:p w14:paraId="1C24ADB0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430.00 </w:t>
            </w:r>
          </w:p>
          <w:p w14:paraId="4627F21C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057FE65B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№3500626533020000008 </w:t>
            </w:r>
          </w:p>
        </w:tc>
        <w:tc>
          <w:tcPr>
            <w:tcW w:w="782" w:type="dxa"/>
            <w:shd w:val="clear" w:color="auto" w:fill="auto"/>
          </w:tcPr>
          <w:p w14:paraId="16B4DDCB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468.00 </w:t>
            </w:r>
          </w:p>
        </w:tc>
        <w:tc>
          <w:tcPr>
            <w:tcW w:w="880" w:type="dxa"/>
            <w:shd w:val="clear" w:color="auto" w:fill="auto"/>
          </w:tcPr>
          <w:p w14:paraId="33AD7915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7.91 </w:t>
            </w:r>
          </w:p>
        </w:tc>
        <w:tc>
          <w:tcPr>
            <w:tcW w:w="747" w:type="dxa"/>
            <w:shd w:val="clear" w:color="auto" w:fill="auto"/>
          </w:tcPr>
          <w:p w14:paraId="210AE748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468.00 </w:t>
            </w:r>
          </w:p>
        </w:tc>
        <w:tc>
          <w:tcPr>
            <w:tcW w:w="669" w:type="dxa"/>
            <w:shd w:val="clear" w:color="auto" w:fill="auto"/>
          </w:tcPr>
          <w:p w14:paraId="3A578807" w14:textId="1D6E6AB4" w:rsidR="008653F6" w:rsidRDefault="003368E4" w:rsidP="0034135F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270</w:t>
            </w:r>
            <w:r w:rsidR="0034135F" w:rsidRPr="0034135F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4B0A4A56" w14:textId="43E3010E" w:rsidR="008653F6" w:rsidRDefault="003368E4" w:rsidP="0034135F">
            <w:pPr>
              <w:spacing w:after="0" w:line="240" w:lineRule="auto"/>
              <w:jc w:val="right"/>
            </w:pPr>
            <w:r w:rsidRPr="003368E4">
              <w:rPr>
                <w:rFonts w:ascii="Tahoma" w:hAnsi="Tahoma" w:cs="Tahoma"/>
              </w:rPr>
              <w:t>126 360,00</w:t>
            </w:r>
          </w:p>
        </w:tc>
      </w:tr>
      <w:tr w:rsidR="0034135F" w14:paraId="03318A6B" w14:textId="77777777" w:rsidTr="003368E4">
        <w:trPr>
          <w:cantSplit/>
        </w:trPr>
        <w:tc>
          <w:tcPr>
            <w:tcW w:w="1350" w:type="dxa"/>
            <w:shd w:val="clear" w:color="auto" w:fill="auto"/>
          </w:tcPr>
          <w:p w14:paraId="7F0E1BB8" w14:textId="6F084413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>Консервы рыбные. Горбуша натуральная</w:t>
            </w:r>
          </w:p>
        </w:tc>
        <w:tc>
          <w:tcPr>
            <w:tcW w:w="1167" w:type="dxa"/>
            <w:shd w:val="clear" w:color="auto" w:fill="auto"/>
          </w:tcPr>
          <w:p w14:paraId="5B4A6890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10.20.25.111 </w:t>
            </w:r>
          </w:p>
        </w:tc>
        <w:tc>
          <w:tcPr>
            <w:tcW w:w="521" w:type="dxa"/>
            <w:shd w:val="clear" w:color="auto" w:fill="auto"/>
          </w:tcPr>
          <w:p w14:paraId="509A4CEE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4A862086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440.00 </w:t>
            </w:r>
          </w:p>
          <w:p w14:paraId="169A9B42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44430001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№3501400742120000012 </w:t>
            </w:r>
          </w:p>
        </w:tc>
        <w:tc>
          <w:tcPr>
            <w:tcW w:w="2305" w:type="dxa"/>
            <w:shd w:val="clear" w:color="auto" w:fill="auto"/>
          </w:tcPr>
          <w:p w14:paraId="5963F5B6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435.00 </w:t>
            </w:r>
          </w:p>
          <w:p w14:paraId="6AD62EAA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35C93103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№2500700353920000022 </w:t>
            </w:r>
          </w:p>
        </w:tc>
        <w:tc>
          <w:tcPr>
            <w:tcW w:w="2305" w:type="dxa"/>
            <w:shd w:val="clear" w:color="auto" w:fill="auto"/>
          </w:tcPr>
          <w:p w14:paraId="026A004F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429.00 </w:t>
            </w:r>
          </w:p>
          <w:p w14:paraId="379A7D5D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Контракт на zakupki.gov.ru </w:t>
            </w:r>
          </w:p>
          <w:p w14:paraId="3CC82823" w14:textId="77777777" w:rsidR="008653F6" w:rsidRDefault="0034135F" w:rsidP="0034135F">
            <w:pPr>
              <w:spacing w:after="0" w:line="240" w:lineRule="auto"/>
            </w:pPr>
            <w:r w:rsidRPr="0034135F">
              <w:rPr>
                <w:rFonts w:ascii="Tahoma" w:hAnsi="Tahoma" w:cs="Tahoma"/>
              </w:rPr>
              <w:t xml:space="preserve">ГК №2502201702120000008 </w:t>
            </w:r>
          </w:p>
        </w:tc>
        <w:tc>
          <w:tcPr>
            <w:tcW w:w="782" w:type="dxa"/>
            <w:shd w:val="clear" w:color="auto" w:fill="auto"/>
          </w:tcPr>
          <w:p w14:paraId="65B89EE7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434.67 </w:t>
            </w:r>
          </w:p>
        </w:tc>
        <w:tc>
          <w:tcPr>
            <w:tcW w:w="880" w:type="dxa"/>
            <w:shd w:val="clear" w:color="auto" w:fill="auto"/>
          </w:tcPr>
          <w:p w14:paraId="76B4FC1A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1.27% </w:t>
            </w:r>
          </w:p>
        </w:tc>
        <w:tc>
          <w:tcPr>
            <w:tcW w:w="747" w:type="dxa"/>
            <w:shd w:val="clear" w:color="auto" w:fill="auto"/>
          </w:tcPr>
          <w:p w14:paraId="183858C6" w14:textId="77777777" w:rsidR="008653F6" w:rsidRDefault="0034135F" w:rsidP="0034135F">
            <w:pPr>
              <w:spacing w:after="0" w:line="240" w:lineRule="auto"/>
              <w:jc w:val="right"/>
            </w:pPr>
            <w:r w:rsidRPr="0034135F">
              <w:rPr>
                <w:rFonts w:ascii="Tahoma" w:hAnsi="Tahoma" w:cs="Tahoma"/>
              </w:rPr>
              <w:t xml:space="preserve">434.67 </w:t>
            </w:r>
          </w:p>
        </w:tc>
        <w:tc>
          <w:tcPr>
            <w:tcW w:w="669" w:type="dxa"/>
            <w:shd w:val="clear" w:color="auto" w:fill="auto"/>
          </w:tcPr>
          <w:p w14:paraId="44B269FD" w14:textId="5462D2B7" w:rsidR="008653F6" w:rsidRDefault="003368E4" w:rsidP="0034135F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36,26</w:t>
            </w:r>
          </w:p>
        </w:tc>
        <w:tc>
          <w:tcPr>
            <w:tcW w:w="1144" w:type="dxa"/>
            <w:shd w:val="clear" w:color="auto" w:fill="auto"/>
          </w:tcPr>
          <w:p w14:paraId="0B98E262" w14:textId="79FC9BE7" w:rsidR="008653F6" w:rsidRDefault="003368E4" w:rsidP="0034135F">
            <w:pPr>
              <w:spacing w:after="0" w:line="240" w:lineRule="auto"/>
              <w:jc w:val="right"/>
            </w:pPr>
            <w:r w:rsidRPr="003368E4">
              <w:rPr>
                <w:rFonts w:ascii="Tahoma" w:hAnsi="Tahoma" w:cs="Tahoma"/>
              </w:rPr>
              <w:t>15 761,13</w:t>
            </w:r>
          </w:p>
        </w:tc>
      </w:tr>
    </w:tbl>
    <w:p w14:paraId="1E97E2EB" w14:textId="27A018FF" w:rsidR="008653F6" w:rsidRDefault="0034135F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3368E4" w:rsidRPr="003368E4">
        <w:rPr>
          <w:rFonts w:ascii="Tahoma" w:hAnsi="Tahoma" w:cs="Tahoma"/>
        </w:rPr>
        <w:t xml:space="preserve">244 335,03 (двести сорок четыре тысячи триста тридцать </w:t>
      </w:r>
      <w:proofErr w:type="gramStart"/>
      <w:r w:rsidR="003368E4" w:rsidRPr="003368E4">
        <w:rPr>
          <w:rFonts w:ascii="Tahoma" w:hAnsi="Tahoma" w:cs="Tahoma"/>
        </w:rPr>
        <w:t>пять  рублей</w:t>
      </w:r>
      <w:proofErr w:type="gramEnd"/>
      <w:r w:rsidR="003368E4" w:rsidRPr="003368E4">
        <w:rPr>
          <w:rFonts w:ascii="Tahoma" w:hAnsi="Tahoma" w:cs="Tahoma"/>
        </w:rPr>
        <w:t xml:space="preserve"> 03 копейки), включая НДС</w:t>
      </w:r>
    </w:p>
    <w:sectPr w:rsidR="008653F6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3F6"/>
    <w:rsid w:val="003368E4"/>
    <w:rsid w:val="0034135F"/>
    <w:rsid w:val="008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5937C"/>
  <w15:docId w15:val="{16FAEE4B-02AB-4EE5-8373-6521BD07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dcterms:created xsi:type="dcterms:W3CDTF">2020-11-03T19:13:00Z</dcterms:created>
  <dcterms:modified xsi:type="dcterms:W3CDTF">2021-07-29T19:20:00Z</dcterms:modified>
  <cp:category/>
</cp:coreProperties>
</file>