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Епихина Ольга Григорьевна</w:t>
        <w:br/>
        <w:t>Директор</w:t>
        <w:br/>
        <w:t>Муниципальное автономное учреждение дополнительного образования «Детская школа искусств» городского округа Кашира»</w:t>
        <w:br/>
        <w:t>«14» декабря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услуги по техническому обслуживанию автоматической пожарной сигнализации.</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услуги по техническому обслуживанию автоматической пожарной сигнализации.</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По адресу заказчика;</w:t>
              <w:br/>
              <w:t>График оказания услуг: В соответствии с договором и техническим заданием;</w:t>
              <w:br/>
              <w:t>Условия оказания услуг: В соответствии с договором и техническим заданием</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116 640 (сто шестнадцать тысяч шестьсот сорок)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901-0703-0000000000-244, 0 рублей 00 копеек</w:t>
              <w:br/>
              <w:t/>
              <w:br/>
              <w:t>2021 - Средства муниципальных образований Московской области</w:t>
              <w:br/>
              <w:t/>
              <w:br/>
              <w:t>КБК: 901-0703-0000000000-244, 116 640 рублей 00 копеек</w:t>
              <w:br/>
              <w:t/>
              <w:br/>
              <w:t>ОКПД2: 80.20.10.000 Услуги систем обеспечения безопасности;</w:t>
              <w:br/>
              <w:t/>
              <w:br/>
              <w:t>ОКВЭД2: 80.20 Деятельность систем обеспечения безопасности;</w:t>
              <w:br/>
              <w:t/>
              <w:br/>
              <w:t>Код КОЗ: 02.26.05.05.01 Услуги по техническому обслуживанию (содержанию) систем пожарной сигнализации, Условная единица;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«15» декабря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декабря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«15» декабря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декабря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декабря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декабря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