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276"/>
        <w:gridCol w:w="1134"/>
        <w:gridCol w:w="1275"/>
        <w:gridCol w:w="992"/>
        <w:gridCol w:w="1418"/>
        <w:gridCol w:w="992"/>
        <w:gridCol w:w="1134"/>
        <w:gridCol w:w="1275"/>
        <w:gridCol w:w="1134"/>
      </w:tblGrid>
      <w:tr w:rsidR="003804EB">
        <w:trPr>
          <w:tblHeader/>
        </w:trPr>
        <w:tc>
          <w:tcPr>
            <w:tcW w:w="1526" w:type="dxa"/>
            <w:shd w:val="clear" w:color="auto" w:fill="auto"/>
          </w:tcPr>
          <w:p w:rsidR="00B924CB" w:rsidRDefault="00B924CB" w:rsidP="001D424F">
            <w:pPr>
              <w:pStyle w:val="aff2"/>
              <w:rPr>
                <w:b/>
              </w:rPr>
            </w:pPr>
            <w:r>
              <w:rPr>
                <w:rStyle w:val="1a"/>
                <w:rFonts w:eastAsiaTheme="minorHAnsi"/>
              </w:rPr>
              <w:t>КОЗ / ОКПД2 / КТРУ</w:t>
            </w:r>
          </w:p>
        </w:tc>
        <w:tc>
          <w:tcPr>
            <w:tcW w:w="2835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276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134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275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992" w:type="dxa"/>
          </w:tcPr>
          <w:p w:rsidR="00B924CB" w:rsidRDefault="00B924CB" w:rsidP="001D424F">
            <w:pPr>
              <w:pStyle w:val="19"/>
            </w:pPr>
            <w:r>
              <w:t>Размер НДС</w:t>
            </w:r>
          </w:p>
        </w:tc>
        <w:tc>
          <w:tcPr>
            <w:tcW w:w="1418" w:type="dxa"/>
          </w:tcPr>
          <w:p w:rsidR="00B924CB" w:rsidRPr="00B56406" w:rsidRDefault="00B924CB" w:rsidP="001D424F">
            <w:pPr>
              <w:pStyle w:val="19"/>
            </w:pPr>
            <w:r>
              <w:t>Общая стоимость без НДС, руб</w:t>
            </w:r>
            <w:r w:rsidR="00B56406" w:rsidRPr="00B56406">
              <w:t>.</w:t>
            </w:r>
          </w:p>
        </w:tc>
        <w:tc>
          <w:tcPr>
            <w:tcW w:w="992" w:type="dxa"/>
          </w:tcPr>
          <w:p w:rsidR="00B924CB" w:rsidRDefault="00B924CB" w:rsidP="001D424F">
            <w:pPr>
              <w:pStyle w:val="19"/>
            </w:pPr>
            <w:r>
              <w:t>Размер НДС, руб.</w:t>
            </w:r>
          </w:p>
        </w:tc>
        <w:tc>
          <w:tcPr>
            <w:tcW w:w="1134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275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134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01.22.02.16.08.04.04.03</w:t>
            </w:r>
            <w:r>
              <w:rPr>
                <w:b/>
              </w:rPr>
              <w:t xml:space="preserve"> / </w:t>
            </w:r>
            <w:r>
              <w:t>08.99.29.151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Картон асбестовый общего назначения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Штука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01.22.02.16.08.04.04.03</w:t>
            </w:r>
            <w:r>
              <w:rPr>
                <w:b/>
              </w:rPr>
              <w:t xml:space="preserve"> / </w:t>
            </w:r>
            <w:r>
              <w:t>08.99.29.151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Картон асбестовый общего назначения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Штука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01.71.10.06.04.01.01.01.07</w:t>
            </w:r>
            <w:r>
              <w:rPr>
                <w:b/>
              </w:rPr>
              <w:t xml:space="preserve"> / </w:t>
            </w:r>
            <w:r>
              <w:t>20.52.10.190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Клей поливинилацетатный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Штука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01.22.02.16.08.01.14.01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Набивки сальниковые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01.22.02.16.08.01.14.01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lastRenderedPageBreak/>
              <w:t>Набивки сальниковые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01.22.02.16.08.01.14.01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Набивки сальниковые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01.22.02.16.08.01.14.01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Набивки сальниковые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01.22.02.16.08.01.14.01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Набивки сальниковые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01.22.02.16.08.01.14.01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Набивки сальниковые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01.22.02.16.08.01.14.01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Набивки сальниковые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01.22.02.16.08.01.14.01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Набивки сальниковые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01.22.02.16.08.01.14.01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Набивки сальниковые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01.22.02.16.08.01.14.01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Набивки сальниковые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01.22.02.16.08.01.14.01</w:t>
            </w:r>
            <w:r>
              <w:rPr>
                <w:b/>
              </w:rPr>
              <w:t xml:space="preserve"> / </w:t>
            </w:r>
            <w:r>
              <w:lastRenderedPageBreak/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lastRenderedPageBreak/>
              <w:t>Набивки сальниковые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15,000000000000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</w:t>
            </w:r>
            <w:r>
              <w:lastRenderedPageBreak/>
              <w:t>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</w:t>
            </w:r>
            <w:r>
              <w:rPr>
                <w:lang w:val="en-US"/>
              </w:rPr>
              <w:lastRenderedPageBreak/>
              <w:t>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01.22.02.16.08.04.07.01</w:t>
            </w:r>
            <w:r>
              <w:rPr>
                <w:b/>
              </w:rPr>
              <w:t xml:space="preserve"> / </w:t>
            </w:r>
            <w:r>
              <w:t>08.99.29.151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Паронит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37,000000000000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01.22.02.16.08.04.07.01</w:t>
            </w:r>
            <w:r>
              <w:rPr>
                <w:b/>
              </w:rPr>
              <w:t xml:space="preserve"> / </w:t>
            </w:r>
            <w:r>
              <w:t>08.99.29.151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Паронит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102,000000000000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01.22.02.16.08.04.07.01</w:t>
            </w:r>
            <w:r>
              <w:rPr>
                <w:b/>
              </w:rPr>
              <w:t xml:space="preserve"> / </w:t>
            </w:r>
            <w:r>
              <w:t>08.99.29.151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Паронит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47,500000000000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01.22.02.16.08.04.07.01</w:t>
            </w:r>
            <w:r>
              <w:rPr>
                <w:b/>
              </w:rPr>
              <w:t xml:space="preserve"> / </w:t>
            </w:r>
            <w:r>
              <w:t>08.99.29.151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Паронит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01.04.01.03.06.06.02.05.02</w:t>
            </w:r>
            <w:r>
              <w:rPr>
                <w:b/>
              </w:rPr>
              <w:t xml:space="preserve"> / </w:t>
            </w:r>
            <w:r>
              <w:t>22.19.20.112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Техпластина ТМКЩ (Штука)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Рулон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01.04.01.03.06.06.02.05.02</w:t>
            </w:r>
            <w:r>
              <w:rPr>
                <w:b/>
              </w:rPr>
              <w:t xml:space="preserve"> / </w:t>
            </w:r>
            <w:r>
              <w:t>22.19.20.112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Техпластина ТМКЩ (Штука)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Рулон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01.04.01.03.06.06.02.05.02</w:t>
            </w:r>
            <w:r>
              <w:rPr>
                <w:b/>
              </w:rPr>
              <w:t xml:space="preserve"> / </w:t>
            </w:r>
            <w:r>
              <w:t>22.19.20.112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Техпластина ТМКЩ (Штука)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Рулон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01.04.01.03.06.06.02.05.</w:t>
            </w:r>
            <w:r>
              <w:lastRenderedPageBreak/>
              <w:t>02</w:t>
            </w:r>
            <w:r>
              <w:rPr>
                <w:b/>
              </w:rPr>
              <w:t xml:space="preserve"> / </w:t>
            </w:r>
            <w:r>
              <w:t>22.19.20.112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lastRenderedPageBreak/>
              <w:t>Техпластина ТМКЩ (Штука)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Рулон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</w:t>
            </w:r>
            <w:r>
              <w:lastRenderedPageBreak/>
              <w:t>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</w:t>
            </w:r>
            <w:r>
              <w:rPr>
                <w:lang w:val="en-US"/>
              </w:rPr>
              <w:lastRenderedPageBreak/>
              <w:t>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01.71.23.11.02.01.03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Шнур асбестовый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480,000000000000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01.71.23.11.02.01.03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Шнур асбестовый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600,000000000000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3804E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01.71.23.11.02.01.03</w:t>
            </w:r>
            <w:r>
              <w:rPr>
                <w:b/>
              </w:rPr>
              <w:t xml:space="preserve"> / </w:t>
            </w:r>
            <w:r>
              <w:t>23.99.11.130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Шнур асбестовый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200,000000000000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Килограмм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992" w:type="dxa"/>
        <w:tblLayout w:type="fixed"/>
        <w:tblLook w:val="04A0" w:firstRow="1" w:lastRow="0" w:firstColumn="1" w:lastColumn="0" w:noHBand="0" w:noVBand="1"/>
      </w:tblPr>
      <w:tblGrid>
        <w:gridCol w:w="9180"/>
        <w:gridCol w:w="993"/>
        <w:gridCol w:w="850"/>
        <w:gridCol w:w="1418"/>
        <w:gridCol w:w="2551"/>
      </w:tblGrid>
      <w:tr w:rsidR="003804EB">
        <w:trPr>
          <w:cantSplit/>
        </w:trPr>
        <w:tc>
          <w:tcPr>
            <w:tcW w:w="9180" w:type="dxa"/>
            <w:shd w:val="clear" w:color="auto" w:fill="auto"/>
          </w:tcPr>
          <w:p w:rsidR="00811C6B" w:rsidRDefault="00811C6B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993" w:type="dxa"/>
          </w:tcPr>
          <w:p w:rsidR="00811C6B" w:rsidRDefault="00811C6B" w:rsidP="00174CB9">
            <w:pPr>
              <w:pStyle w:val="aff2"/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850" w:type="dxa"/>
          </w:tcPr>
          <w:p w:rsidR="00811C6B" w:rsidRDefault="00811C6B" w:rsidP="00174CB9">
            <w:pPr>
              <w:pStyle w:val="aff2"/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1418" w:type="dxa"/>
            <w:shd w:val="clear" w:color="auto" w:fill="auto"/>
          </w:tcPr>
          <w:p w:rsidR="00811C6B" w:rsidRDefault="00811C6B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551" w:type="dxa"/>
          </w:tcPr>
          <w:p w:rsidR="00811C6B" w:rsidRDefault="00811C6B" w:rsidP="00174CB9">
            <w:pPr>
              <w:pStyle w:val="aff2"/>
              <w:jc w:val="right"/>
            </w:pPr>
          </w:p>
        </w:tc>
      </w:tr>
    </w:tbl>
    <w:p w:rsidR="004B3C6D" w:rsidRPr="004B3C6D" w:rsidRDefault="004B3C6D" w:rsidP="00304EDC">
      <w:pPr>
        <w:pStyle w:val="aff2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42260A" w:rsidRDefault="0042260A" w:rsidP="0042260A">
      <w:pPr>
        <w:pStyle w:val="aff1"/>
        <w:ind w:left="426" w:firstLine="0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lastRenderedPageBreak/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804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804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3804E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"Тепло Шатуры"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А. Капранов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3804E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3804E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товара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3804E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3804E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4747E" w:rsidRDefault="00E870E6" w:rsidP="0034747E">
            <w:pPr>
              <w:ind w:firstLine="0"/>
            </w:pPr>
            <w:r w:rsidRPr="0034747E">
              <w:t>Картон асбестовый общего назначения; 12,000000000000; Штука;</w:t>
            </w:r>
            <w:r w:rsidR="00D55812" w:rsidRPr="0034747E">
              <w:t xml:space="preserve"> 6 466,64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Картон асбестовый общего назначения; 1,000000000000; Штука;</w:t>
            </w:r>
            <w:r w:rsidR="00D55812" w:rsidRPr="0034747E">
              <w:t xml:space="preserve"> 549,33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Клей поливинилацетатный; 1,000000000000; Штука;</w:t>
            </w:r>
            <w:r w:rsidR="00D55812" w:rsidRPr="0034747E">
              <w:t xml:space="preserve"> 666,67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Набивки сальниковые; 15,000000000000; Килограмм;</w:t>
            </w:r>
            <w:r w:rsidR="00D55812" w:rsidRPr="0034747E">
              <w:t xml:space="preserve"> 13 853,35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Набивки сальниковые; 15,000000000000; Килограмм;</w:t>
            </w:r>
            <w:r w:rsidR="00D55812" w:rsidRPr="0034747E">
              <w:t xml:space="preserve"> 15 993,35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Набивки сальниковые; 15,000000000000; Килограмм;</w:t>
            </w:r>
            <w:r w:rsidR="00D55812" w:rsidRPr="0034747E">
              <w:t xml:space="preserve"> 12 900,00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Набивки сальниковые; 15,000000000000; Килограмм;</w:t>
            </w:r>
            <w:r w:rsidR="00D55812" w:rsidRPr="0034747E">
              <w:t xml:space="preserve"> 12 795,00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Набивки сальниковые; 15,000000000000; Килограмм;</w:t>
            </w:r>
            <w:r w:rsidR="00D55812" w:rsidRPr="0034747E">
              <w:t xml:space="preserve"> 12 795,00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Набивки сальниковые; 20,000000000000; Килограмм;</w:t>
            </w:r>
            <w:r w:rsidR="00D55812" w:rsidRPr="0034747E">
              <w:t xml:space="preserve"> 16 266,67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Набивки сальниковые; 60,000000000000; Килограмм;</w:t>
            </w:r>
            <w:r w:rsidR="00D55812" w:rsidRPr="0034747E">
              <w:t xml:space="preserve"> 32 880,00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Набивки сальниковые; 60,000000000000; Килограмм;</w:t>
            </w:r>
            <w:r w:rsidR="00D55812" w:rsidRPr="0034747E">
              <w:t xml:space="preserve"> 30 000,00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Набивки сальниковые; 60,000000000000; Килограмм;</w:t>
            </w:r>
            <w:r w:rsidR="00D55812" w:rsidRPr="0034747E">
              <w:t xml:space="preserve"> 31 926,80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Набивки сальниковые; 40,000000000000; Килограмм;</w:t>
            </w:r>
            <w:r w:rsidR="00D55812" w:rsidRPr="0034747E">
              <w:t xml:space="preserve"> 29 893,33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Набивки сальниковые; 20,000000000000; Килограмм;</w:t>
            </w:r>
            <w:r w:rsidR="00D55812" w:rsidRPr="0034747E">
              <w:t xml:space="preserve"> 9 100,00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Паронит; 3,000000000000; Килограмм;</w:t>
            </w:r>
            <w:r w:rsidR="00D55812" w:rsidRPr="0034747E">
              <w:t xml:space="preserve"> 1 868,00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Паронит; 47,500000000000; Килограмм;</w:t>
            </w:r>
            <w:r w:rsidR="00D55812" w:rsidRPr="0034747E">
              <w:t xml:space="preserve"> 7 966,38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Паронит; 102,000000000000; Килограмм;</w:t>
            </w:r>
            <w:r w:rsidR="00D55812" w:rsidRPr="0034747E">
              <w:t xml:space="preserve"> 12 150,58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Паронит; 37,000000000000; Килограмм;</w:t>
            </w:r>
            <w:r w:rsidR="00D55812" w:rsidRPr="0034747E">
              <w:t xml:space="preserve"> 8 576,60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Техпластина ТМКЩ (Штука); 2,000000000000; Рулон;</w:t>
            </w:r>
            <w:r w:rsidR="00D55812" w:rsidRPr="0034747E">
              <w:t xml:space="preserve"> 6 600,00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lastRenderedPageBreak/>
              <w:t>Техпластина ТМКЩ (Штука); 5,000000000000; Рулон;</w:t>
            </w:r>
            <w:r w:rsidR="00D55812" w:rsidRPr="0034747E">
              <w:t xml:space="preserve"> 22 048,33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Техпластина ТМКЩ (Штука); 3,000000000000; Рулон;</w:t>
            </w:r>
            <w:r w:rsidR="00D55812" w:rsidRPr="0034747E">
              <w:t xml:space="preserve"> 18 229,33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Техпластина ТМКЩ (Штука); 4,000000000000; Рулон;</w:t>
            </w:r>
            <w:r w:rsidR="00D55812" w:rsidRPr="0034747E">
              <w:t xml:space="preserve"> 26 230,00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Шнур асбестовый; 200,000000000000; Килограмм;</w:t>
            </w:r>
            <w:r w:rsidR="00D55812" w:rsidRPr="0034747E">
              <w:t xml:space="preserve"> 77 930,00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Шнур асбестовый; 600,000000000000; Килограмм;</w:t>
            </w:r>
            <w:r w:rsidR="00D55812" w:rsidRPr="0034747E">
              <w:t xml:space="preserve"> 192 000,00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Шнур асбестовый; 480,000000000000; Килограмм;</w:t>
            </w:r>
            <w:r w:rsidR="00D55812" w:rsidRPr="0034747E">
              <w:t xml:space="preserve"> 179 356,80 руб.</w:t>
            </w:r>
            <w:r w:rsidR="0034747E">
              <w:t>*</w:t>
            </w:r>
          </w:p>
        </w:tc>
      </w:tr>
      <w:tr w:rsidR="003804E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раб.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5 раб. дн. от даты заключения договора;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3804E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3804E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3804E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обязательства:</w:t>
            </w:r>
            <w:r>
              <w:rPr>
                <w:lang w:val="en-US"/>
              </w:rPr>
              <w:t>7 раб. дн. от даты подписания документа-предшественника «Акт о приёмке товаров» (Поставка товара)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3804EB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3804EB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Акционерное общество «Тепло Шатуры»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МО, г.о. Шатура, п. ЦУС Мир, ул. Центральная, д.1А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804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804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3804E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"Тепло Шатуры"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А. Капранов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3804E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3804E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3804E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3804E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3804E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3804E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3804E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3804E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3804E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 (СЧФ),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3804E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3804E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3804E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3804E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3804E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3804E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3804EB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3804EB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804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804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3804E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"Тепло Шатуры"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А. Капранов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0D1045">
        <w:fldChar w:fldCharType="begin"/>
      </w:r>
      <w:r w:rsidR="000D1045">
        <w:instrText xml:space="preserve"> SEQ Таблица \* ARABIC </w:instrText>
      </w:r>
      <w:r w:rsidR="000D1045">
        <w:fldChar w:fldCharType="separate"/>
      </w:r>
      <w:r>
        <w:t>4</w:t>
      </w:r>
      <w:r w:rsidR="000D1045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3804E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3804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804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804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804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804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804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804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804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804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3804E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АО "Тепло Шатуры"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Д. А. Капранов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045" w:rsidRDefault="000D1045">
      <w:r>
        <w:separator/>
      </w:r>
    </w:p>
  </w:endnote>
  <w:endnote w:type="continuationSeparator" w:id="0">
    <w:p w:rsidR="000D1045" w:rsidRDefault="000D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11B" w:rsidRDefault="008B211B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071571">
      <w:rPr>
        <w:noProof/>
      </w:rPr>
      <w:t>6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ЕАСУЗ:053090-22</w:t>
    </w:r>
  </w:p>
  <w:p w:rsidR="008B211B" w:rsidRDefault="008B211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11B" w:rsidRDefault="008B211B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8B211B" w:rsidRDefault="008B211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045" w:rsidRDefault="000D1045">
      <w:r>
        <w:separator/>
      </w:r>
    </w:p>
  </w:footnote>
  <w:footnote w:type="continuationSeparator" w:id="0">
    <w:p w:rsidR="000D1045" w:rsidRDefault="000D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1571"/>
    <w:rsid w:val="00072CC2"/>
    <w:rsid w:val="0007302E"/>
    <w:rsid w:val="00073C0C"/>
    <w:rsid w:val="00073C1D"/>
    <w:rsid w:val="00074B9F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004"/>
    <w:rsid w:val="000D084C"/>
    <w:rsid w:val="000D0BAE"/>
    <w:rsid w:val="000D1045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35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174E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04EB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4E"/>
    <w:rsid w:val="004434C4"/>
    <w:rsid w:val="00444386"/>
    <w:rsid w:val="00444F12"/>
    <w:rsid w:val="00445175"/>
    <w:rsid w:val="0044587C"/>
    <w:rsid w:val="00445FD9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ED7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14F8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A0D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9A1"/>
    <w:rsid w:val="00CD646A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3F41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4B2E3-19C6-4E33-93B9-1DAA7D81152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3665</Words>
  <Characters>20892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Мария</cp:lastModifiedBy>
  <cp:revision>2</cp:revision>
  <cp:lastPrinted>2016-02-16T07:09:00Z</cp:lastPrinted>
  <dcterms:created xsi:type="dcterms:W3CDTF">2022-03-30T11:31:00Z</dcterms:created>
  <dcterms:modified xsi:type="dcterms:W3CDTF">2022-03-30T11:31:00Z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