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05" w:rsidRPr="003F54D5" w:rsidRDefault="009E5105" w:rsidP="009E5105">
      <w:pPr>
        <w:pStyle w:val="1"/>
        <w:spacing w:before="0"/>
        <w:jc w:val="center"/>
        <w:rPr>
          <w:rFonts w:ascii="Times New Roman" w:hAnsi="Times New Roman"/>
          <w:color w:val="000000" w:themeColor="text1"/>
        </w:rPr>
      </w:pPr>
      <w:r w:rsidRPr="003F54D5">
        <w:rPr>
          <w:rFonts w:ascii="Times New Roman" w:hAnsi="Times New Roman"/>
          <w:color w:val="000000" w:themeColor="text1"/>
        </w:rPr>
        <w:t xml:space="preserve">Договор № </w:t>
      </w:r>
      <w:r w:rsidR="00555DFA">
        <w:rPr>
          <w:rFonts w:ascii="Times New Roman" w:hAnsi="Times New Roman"/>
          <w:color w:val="000000" w:themeColor="text1"/>
        </w:rPr>
        <w:t>__</w:t>
      </w:r>
    </w:p>
    <w:p w:rsidR="009E5105" w:rsidRPr="0080053C" w:rsidRDefault="009E5105" w:rsidP="0080053C">
      <w:pPr>
        <w:spacing w:after="0"/>
        <w:jc w:val="center"/>
        <w:rPr>
          <w:color w:val="000000" w:themeColor="text1"/>
          <w:szCs w:val="24"/>
        </w:rPr>
      </w:pPr>
      <w:r w:rsidRPr="0080053C">
        <w:rPr>
          <w:color w:val="000000" w:themeColor="text1"/>
          <w:szCs w:val="24"/>
        </w:rPr>
        <w:t>г</w:t>
      </w:r>
      <w:r w:rsidR="0080053C" w:rsidRPr="0080053C">
        <w:rPr>
          <w:color w:val="000000" w:themeColor="text1"/>
          <w:szCs w:val="24"/>
        </w:rPr>
        <w:t>.</w:t>
      </w:r>
      <w:r w:rsidRPr="0080053C">
        <w:rPr>
          <w:color w:val="000000" w:themeColor="text1"/>
          <w:szCs w:val="24"/>
        </w:rPr>
        <w:t xml:space="preserve"> Раменское</w:t>
      </w:r>
      <w:r w:rsidRPr="0080053C">
        <w:rPr>
          <w:color w:val="000000" w:themeColor="text1"/>
          <w:szCs w:val="24"/>
        </w:rPr>
        <w:tab/>
      </w:r>
      <w:r w:rsidRPr="0080053C">
        <w:rPr>
          <w:color w:val="000000" w:themeColor="text1"/>
          <w:szCs w:val="24"/>
        </w:rPr>
        <w:tab/>
      </w:r>
      <w:r w:rsidRPr="0080053C">
        <w:rPr>
          <w:color w:val="000000" w:themeColor="text1"/>
          <w:szCs w:val="24"/>
        </w:rPr>
        <w:tab/>
      </w:r>
      <w:r w:rsidRPr="0080053C">
        <w:rPr>
          <w:color w:val="000000" w:themeColor="text1"/>
          <w:szCs w:val="24"/>
        </w:rPr>
        <w:tab/>
      </w:r>
      <w:r w:rsidRPr="0080053C">
        <w:rPr>
          <w:color w:val="000000" w:themeColor="text1"/>
          <w:szCs w:val="24"/>
        </w:rPr>
        <w:tab/>
      </w:r>
      <w:r w:rsidR="0080053C" w:rsidRPr="0080053C">
        <w:rPr>
          <w:color w:val="000000" w:themeColor="text1"/>
          <w:szCs w:val="24"/>
        </w:rPr>
        <w:tab/>
      </w:r>
      <w:r w:rsidRPr="0080053C">
        <w:rPr>
          <w:color w:val="000000" w:themeColor="text1"/>
          <w:szCs w:val="24"/>
        </w:rPr>
        <w:tab/>
      </w:r>
      <w:r w:rsidR="002A3514">
        <w:rPr>
          <w:color w:val="000000" w:themeColor="text1"/>
          <w:szCs w:val="24"/>
        </w:rPr>
        <w:tab/>
      </w:r>
      <w:r w:rsidR="0080053C" w:rsidRPr="0080053C">
        <w:rPr>
          <w:color w:val="000000" w:themeColor="text1"/>
          <w:szCs w:val="24"/>
        </w:rPr>
        <w:tab/>
      </w:r>
      <w:r w:rsidRPr="0080053C">
        <w:rPr>
          <w:color w:val="000000" w:themeColor="text1"/>
          <w:szCs w:val="24"/>
        </w:rPr>
        <w:tab/>
        <w:t>«</w:t>
      </w:r>
      <w:r w:rsidR="00555DFA">
        <w:rPr>
          <w:color w:val="000000" w:themeColor="text1"/>
          <w:szCs w:val="24"/>
        </w:rPr>
        <w:t>___</w:t>
      </w:r>
      <w:r w:rsidRPr="0080053C">
        <w:rPr>
          <w:color w:val="000000" w:themeColor="text1"/>
          <w:szCs w:val="24"/>
        </w:rPr>
        <w:t>»</w:t>
      </w:r>
      <w:r w:rsidR="00BF715D">
        <w:rPr>
          <w:color w:val="000000" w:themeColor="text1"/>
          <w:szCs w:val="24"/>
        </w:rPr>
        <w:t xml:space="preserve"> </w:t>
      </w:r>
      <w:r w:rsidR="00555DFA">
        <w:rPr>
          <w:color w:val="000000" w:themeColor="text1"/>
          <w:szCs w:val="24"/>
        </w:rPr>
        <w:t>_______</w:t>
      </w:r>
      <w:r w:rsidR="00AC3EE9">
        <w:rPr>
          <w:color w:val="000000" w:themeColor="text1"/>
          <w:szCs w:val="24"/>
        </w:rPr>
        <w:t xml:space="preserve"> </w:t>
      </w:r>
      <w:r w:rsidR="00AC2BC9">
        <w:rPr>
          <w:color w:val="000000" w:themeColor="text1"/>
          <w:szCs w:val="24"/>
        </w:rPr>
        <w:t xml:space="preserve">             </w:t>
      </w:r>
      <w:r w:rsidRPr="0080053C">
        <w:rPr>
          <w:color w:val="000000" w:themeColor="text1"/>
          <w:szCs w:val="24"/>
        </w:rPr>
        <w:t xml:space="preserve"> г.</w:t>
      </w:r>
    </w:p>
    <w:p w:rsidR="009E5105" w:rsidRPr="0080053C" w:rsidRDefault="009E5105" w:rsidP="0080053C">
      <w:pPr>
        <w:spacing w:after="0" w:line="240" w:lineRule="auto"/>
        <w:ind w:firstLine="846"/>
        <w:jc w:val="both"/>
        <w:rPr>
          <w:b/>
          <w:color w:val="000000" w:themeColor="text1"/>
          <w:szCs w:val="24"/>
        </w:rPr>
      </w:pPr>
    </w:p>
    <w:p w:rsidR="009E5105" w:rsidRPr="0080053C" w:rsidRDefault="009E5105" w:rsidP="000E30D5">
      <w:pPr>
        <w:spacing w:after="0" w:line="240" w:lineRule="auto"/>
        <w:ind w:firstLine="846"/>
        <w:jc w:val="both"/>
        <w:rPr>
          <w:color w:val="000000" w:themeColor="text1"/>
          <w:szCs w:val="24"/>
        </w:rPr>
      </w:pPr>
      <w:r w:rsidRPr="0080053C">
        <w:rPr>
          <w:b/>
          <w:color w:val="000000" w:themeColor="text1"/>
          <w:szCs w:val="24"/>
        </w:rPr>
        <w:t>Муниципальное унитарное предприятие Раменского муниципального района «</w:t>
      </w:r>
      <w:bookmarkStart w:id="0" w:name="_GoBack"/>
      <w:r w:rsidRPr="0080053C">
        <w:rPr>
          <w:b/>
          <w:color w:val="000000" w:themeColor="text1"/>
          <w:szCs w:val="24"/>
        </w:rPr>
        <w:t>Раменское телевидение</w:t>
      </w:r>
      <w:bookmarkEnd w:id="0"/>
      <w:r w:rsidRPr="0080053C">
        <w:rPr>
          <w:b/>
          <w:color w:val="000000" w:themeColor="text1"/>
          <w:szCs w:val="24"/>
        </w:rPr>
        <w:t>»</w:t>
      </w:r>
      <w:r w:rsidRPr="0080053C">
        <w:rPr>
          <w:color w:val="000000" w:themeColor="text1"/>
          <w:szCs w:val="24"/>
        </w:rPr>
        <w:t xml:space="preserve">, именуемое в дальнейшем </w:t>
      </w:r>
      <w:r w:rsidRPr="0080053C">
        <w:rPr>
          <w:b/>
          <w:color w:val="000000" w:themeColor="text1"/>
          <w:szCs w:val="24"/>
        </w:rPr>
        <w:t>«Заказчик»</w:t>
      </w:r>
      <w:r w:rsidR="00782C2F">
        <w:rPr>
          <w:color w:val="000000" w:themeColor="text1"/>
          <w:szCs w:val="24"/>
        </w:rPr>
        <w:t>, в лице</w:t>
      </w:r>
      <w:r w:rsidR="004B3FC7">
        <w:rPr>
          <w:color w:val="000000" w:themeColor="text1"/>
          <w:szCs w:val="24"/>
        </w:rPr>
        <w:t xml:space="preserve"> Директора Новожилова Александра Анатольевича</w:t>
      </w:r>
      <w:r w:rsidRPr="0080053C">
        <w:rPr>
          <w:color w:val="000000" w:themeColor="text1"/>
          <w:szCs w:val="24"/>
        </w:rPr>
        <w:t xml:space="preserve">, действующего на основании </w:t>
      </w:r>
      <w:r w:rsidR="004B3FC7">
        <w:rPr>
          <w:color w:val="000000" w:themeColor="text1"/>
          <w:szCs w:val="24"/>
        </w:rPr>
        <w:t>Устава</w:t>
      </w:r>
      <w:r w:rsidRPr="0080053C">
        <w:rPr>
          <w:color w:val="000000" w:themeColor="text1"/>
          <w:szCs w:val="24"/>
        </w:rPr>
        <w:t>, с одной стороны, и</w:t>
      </w:r>
      <w:r w:rsidR="00555DFA">
        <w:rPr>
          <w:color w:val="000000" w:themeColor="text1"/>
          <w:szCs w:val="24"/>
        </w:rPr>
        <w:t>_________________</w:t>
      </w:r>
      <w:r w:rsidRPr="0080053C">
        <w:rPr>
          <w:color w:val="000000" w:themeColor="text1"/>
          <w:szCs w:val="24"/>
        </w:rPr>
        <w:t xml:space="preserve">, именуемое в дальнейшем </w:t>
      </w:r>
      <w:r w:rsidRPr="0080053C">
        <w:rPr>
          <w:b/>
          <w:color w:val="000000" w:themeColor="text1"/>
          <w:szCs w:val="24"/>
        </w:rPr>
        <w:t>«Поставщик»</w:t>
      </w:r>
      <w:r w:rsidRPr="0080053C">
        <w:rPr>
          <w:color w:val="000000" w:themeColor="text1"/>
          <w:szCs w:val="24"/>
        </w:rPr>
        <w:t xml:space="preserve">, в лице </w:t>
      </w:r>
      <w:r w:rsidR="00DC0CD7">
        <w:rPr>
          <w:color w:val="000000" w:themeColor="text1"/>
          <w:szCs w:val="24"/>
        </w:rPr>
        <w:t>________________________</w:t>
      </w:r>
      <w:r w:rsidR="000F20AF" w:rsidRPr="0080053C">
        <w:rPr>
          <w:color w:val="000000" w:themeColor="text1"/>
          <w:szCs w:val="24"/>
        </w:rPr>
        <w:t xml:space="preserve">, действующего на основании </w:t>
      </w:r>
      <w:r w:rsidR="00DC0CD7">
        <w:rPr>
          <w:color w:val="000000" w:themeColor="text1"/>
          <w:szCs w:val="24"/>
        </w:rPr>
        <w:t>_________</w:t>
      </w:r>
      <w:r w:rsidR="00DC0CD7" w:rsidRPr="0080053C">
        <w:rPr>
          <w:color w:val="000000" w:themeColor="text1"/>
          <w:szCs w:val="24"/>
        </w:rPr>
        <w:t>,</w:t>
      </w:r>
      <w:r w:rsidRPr="0080053C">
        <w:rPr>
          <w:color w:val="000000" w:themeColor="text1"/>
          <w:szCs w:val="24"/>
        </w:rPr>
        <w:t xml:space="preserve"> с другой стороны, заключили настоящий договор</w:t>
      </w:r>
      <w:r w:rsidR="00CF7824">
        <w:rPr>
          <w:color w:val="000000" w:themeColor="text1"/>
          <w:szCs w:val="24"/>
        </w:rPr>
        <w:t>,</w:t>
      </w:r>
      <w:r w:rsidRPr="0080053C">
        <w:rPr>
          <w:color w:val="000000" w:themeColor="text1"/>
          <w:szCs w:val="24"/>
        </w:rPr>
        <w:t xml:space="preserve"> по </w:t>
      </w:r>
      <w:r w:rsidR="0080053C" w:rsidRPr="0080053C">
        <w:rPr>
          <w:color w:val="000000" w:themeColor="text1"/>
          <w:szCs w:val="24"/>
        </w:rPr>
        <w:t>результатам закупки</w:t>
      </w:r>
      <w:r w:rsidRPr="0080053C">
        <w:rPr>
          <w:color w:val="000000" w:themeColor="text1"/>
          <w:szCs w:val="24"/>
        </w:rPr>
        <w:t xml:space="preserve">, протокол </w:t>
      </w:r>
      <w:r w:rsidR="004B3FC7">
        <w:rPr>
          <w:color w:val="000000" w:themeColor="text1"/>
          <w:szCs w:val="24"/>
        </w:rPr>
        <w:t>№</w:t>
      </w:r>
      <w:r w:rsidR="00CA5AB9">
        <w:rPr>
          <w:color w:val="000000" w:themeColor="text1"/>
          <w:szCs w:val="24"/>
        </w:rPr>
        <w:t>___</w:t>
      </w:r>
      <w:r w:rsidR="004B3FC7">
        <w:rPr>
          <w:color w:val="000000" w:themeColor="text1"/>
          <w:szCs w:val="24"/>
        </w:rPr>
        <w:t xml:space="preserve"> от «</w:t>
      </w:r>
      <w:r w:rsidR="00CA5AB9">
        <w:rPr>
          <w:color w:val="000000" w:themeColor="text1"/>
          <w:szCs w:val="24"/>
        </w:rPr>
        <w:t>___» _______</w:t>
      </w:r>
      <w:r w:rsidR="004B3FC7">
        <w:rPr>
          <w:color w:val="000000" w:themeColor="text1"/>
          <w:szCs w:val="24"/>
        </w:rPr>
        <w:t xml:space="preserve"> 20</w:t>
      </w:r>
      <w:r w:rsidR="00BC5FC1" w:rsidRPr="00BC5FC1">
        <w:rPr>
          <w:color w:val="000000" w:themeColor="text1"/>
          <w:szCs w:val="24"/>
        </w:rPr>
        <w:t>2</w:t>
      </w:r>
      <w:r w:rsidR="0002161E">
        <w:rPr>
          <w:color w:val="000000" w:themeColor="text1"/>
          <w:szCs w:val="24"/>
        </w:rPr>
        <w:t>1</w:t>
      </w:r>
      <w:r w:rsidR="00CA5AB9">
        <w:rPr>
          <w:color w:val="000000" w:themeColor="text1"/>
          <w:szCs w:val="24"/>
        </w:rPr>
        <w:t> </w:t>
      </w:r>
      <w:r w:rsidR="004B3FC7">
        <w:rPr>
          <w:color w:val="000000" w:themeColor="text1"/>
          <w:szCs w:val="24"/>
        </w:rPr>
        <w:t xml:space="preserve"> г., </w:t>
      </w:r>
      <w:r w:rsidRPr="0080053C">
        <w:rPr>
          <w:color w:val="000000" w:themeColor="text1"/>
          <w:szCs w:val="24"/>
        </w:rPr>
        <w:t>о нижеследующем:</w:t>
      </w:r>
    </w:p>
    <w:p w:rsidR="009E5105" w:rsidRPr="0080053C" w:rsidRDefault="009E5105" w:rsidP="000E30D5">
      <w:pPr>
        <w:spacing w:after="0" w:line="240" w:lineRule="auto"/>
        <w:jc w:val="both"/>
        <w:rPr>
          <w:color w:val="000000" w:themeColor="text1"/>
          <w:szCs w:val="24"/>
        </w:rPr>
      </w:pPr>
    </w:p>
    <w:p w:rsidR="009E5105" w:rsidRPr="0080053C"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ПРЕДМЕТ ДОГОВОРА</w:t>
      </w:r>
    </w:p>
    <w:p w:rsidR="00BC5FC1" w:rsidRPr="00BC5FC1" w:rsidRDefault="008D0CF6" w:rsidP="00BC5FC1">
      <w:pPr>
        <w:spacing w:after="0"/>
        <w:rPr>
          <w:color w:val="000000" w:themeColor="text1"/>
          <w:szCs w:val="20"/>
        </w:rPr>
      </w:pPr>
      <w:r>
        <w:rPr>
          <w:color w:val="000000" w:themeColor="text1"/>
          <w:szCs w:val="24"/>
        </w:rPr>
        <w:t xml:space="preserve">             </w:t>
      </w:r>
      <w:r w:rsidR="009E5105" w:rsidRPr="0080053C">
        <w:rPr>
          <w:color w:val="000000" w:themeColor="text1"/>
          <w:szCs w:val="24"/>
        </w:rPr>
        <w:t xml:space="preserve">1.1. </w:t>
      </w:r>
      <w:r w:rsidR="009E5105" w:rsidRPr="003C32DA">
        <w:rPr>
          <w:color w:val="000000" w:themeColor="text1"/>
          <w:szCs w:val="20"/>
        </w:rPr>
        <w:t xml:space="preserve">Предметом настоящего Договора является </w:t>
      </w:r>
      <w:r w:rsidR="0019161D" w:rsidRPr="0019161D">
        <w:rPr>
          <w:rStyle w:val="pinkbg"/>
          <w:szCs w:val="20"/>
        </w:rPr>
        <w:t>Поставка оргтехники и расходных материалов</w:t>
      </w:r>
      <w:r w:rsidR="0019161D">
        <w:rPr>
          <w:rStyle w:val="pinkbg"/>
          <w:szCs w:val="20"/>
        </w:rPr>
        <w:t xml:space="preserve"> </w:t>
      </w:r>
      <w:r w:rsidR="009E5105" w:rsidRPr="00BC5FC1">
        <w:rPr>
          <w:color w:val="000000" w:themeColor="text1"/>
          <w:szCs w:val="20"/>
        </w:rPr>
        <w:t>в соответствии со спецификацией (Приложение № 1) и техническим заданием (Приложение № 2).</w:t>
      </w:r>
    </w:p>
    <w:p w:rsidR="009E5105" w:rsidRPr="003C32DA" w:rsidRDefault="009E5105" w:rsidP="00BC5FC1">
      <w:pPr>
        <w:spacing w:after="0"/>
        <w:rPr>
          <w:color w:val="000000" w:themeColor="text1"/>
          <w:szCs w:val="20"/>
        </w:rPr>
      </w:pPr>
      <w:r w:rsidRPr="003C32DA">
        <w:rPr>
          <w:color w:val="000000" w:themeColor="text1"/>
          <w:szCs w:val="20"/>
        </w:rPr>
        <w:t xml:space="preserve">1.2. Поставщик обязан поставить указанный в п. 1.1 Договора товар Заказчику согласно Спецификации (Приложение № 1) и Техническому заданию (Приложение № 2) в течение </w:t>
      </w:r>
      <w:r w:rsidR="0019161D">
        <w:rPr>
          <w:b/>
          <w:color w:val="000000" w:themeColor="text1"/>
          <w:szCs w:val="20"/>
        </w:rPr>
        <w:t>30</w:t>
      </w:r>
      <w:r w:rsidR="00D00387" w:rsidRPr="00170436">
        <w:rPr>
          <w:b/>
          <w:szCs w:val="20"/>
        </w:rPr>
        <w:t xml:space="preserve"> (</w:t>
      </w:r>
      <w:r w:rsidR="0019161D">
        <w:rPr>
          <w:b/>
          <w:szCs w:val="20"/>
        </w:rPr>
        <w:t>Тридцати календарных</w:t>
      </w:r>
      <w:r w:rsidR="00D00387" w:rsidRPr="00170436">
        <w:rPr>
          <w:b/>
          <w:szCs w:val="20"/>
        </w:rPr>
        <w:t>) дней</w:t>
      </w:r>
      <w:r w:rsidR="00D00387" w:rsidRPr="003C32DA">
        <w:rPr>
          <w:color w:val="000000" w:themeColor="text1"/>
          <w:szCs w:val="20"/>
        </w:rPr>
        <w:t xml:space="preserve"> </w:t>
      </w:r>
      <w:r w:rsidRPr="003C32DA">
        <w:rPr>
          <w:color w:val="000000" w:themeColor="text1"/>
          <w:szCs w:val="20"/>
        </w:rPr>
        <w:t xml:space="preserve">с момента </w:t>
      </w:r>
      <w:r w:rsidR="00DC0CD7" w:rsidRPr="003C32DA">
        <w:rPr>
          <w:color w:val="000000" w:themeColor="text1"/>
          <w:szCs w:val="20"/>
        </w:rPr>
        <w:t>заключения настоящего Договора</w:t>
      </w:r>
      <w:r w:rsidRPr="003C32DA">
        <w:rPr>
          <w:color w:val="000000" w:themeColor="text1"/>
          <w:szCs w:val="20"/>
        </w:rPr>
        <w:t>. Одновременно с передачей товара Поставщик обязан передать Заказчику его принадлежности, а также относящиеся к нему документы, а также провести обучение персонала Заказчика основам эксплуатации и методам работы с оборудованием комплекта на территории предприятия Заказчика.</w:t>
      </w:r>
    </w:p>
    <w:p w:rsidR="009E5105" w:rsidRPr="003C32DA" w:rsidRDefault="009E5105" w:rsidP="000E30D5">
      <w:pPr>
        <w:pStyle w:val="1"/>
        <w:spacing w:before="0" w:line="240" w:lineRule="auto"/>
        <w:ind w:firstLine="567"/>
        <w:jc w:val="both"/>
        <w:rPr>
          <w:rFonts w:ascii="Times New Roman" w:hAnsi="Times New Roman"/>
          <w:b w:val="0"/>
          <w:color w:val="000000" w:themeColor="text1"/>
          <w:sz w:val="20"/>
          <w:szCs w:val="20"/>
        </w:rPr>
      </w:pPr>
      <w:r w:rsidRPr="003C32DA">
        <w:rPr>
          <w:rFonts w:ascii="Times New Roman" w:hAnsi="Times New Roman"/>
          <w:b w:val="0"/>
          <w:color w:val="000000" w:themeColor="text1"/>
          <w:sz w:val="20"/>
          <w:szCs w:val="20"/>
        </w:rPr>
        <w:t>1.3. Заказчик обязан принять по акту</w:t>
      </w:r>
      <w:r w:rsidR="00780871" w:rsidRPr="003C32DA">
        <w:rPr>
          <w:rFonts w:ascii="Times New Roman" w:hAnsi="Times New Roman"/>
          <w:b w:val="0"/>
          <w:color w:val="000000" w:themeColor="text1"/>
          <w:sz w:val="20"/>
          <w:szCs w:val="20"/>
        </w:rPr>
        <w:t xml:space="preserve"> (товарной накладной)</w:t>
      </w:r>
      <w:r w:rsidRPr="003C32DA">
        <w:rPr>
          <w:rFonts w:ascii="Times New Roman" w:hAnsi="Times New Roman"/>
          <w:b w:val="0"/>
          <w:color w:val="000000" w:themeColor="text1"/>
          <w:sz w:val="20"/>
          <w:szCs w:val="20"/>
        </w:rPr>
        <w:t xml:space="preserve"> товар по количеству, качеству и комплектности, указанной в Спецификации (Приложение №1) и Техническом задании (Приложение № 2</w:t>
      </w:r>
      <w:r w:rsidR="00B55142" w:rsidRPr="003C32DA">
        <w:rPr>
          <w:rFonts w:ascii="Times New Roman" w:hAnsi="Times New Roman"/>
          <w:b w:val="0"/>
          <w:color w:val="000000" w:themeColor="text1"/>
          <w:sz w:val="20"/>
          <w:szCs w:val="20"/>
        </w:rPr>
        <w:t>)</w:t>
      </w:r>
      <w:r w:rsidRPr="003C32DA">
        <w:rPr>
          <w:rFonts w:ascii="Times New Roman" w:hAnsi="Times New Roman"/>
          <w:b w:val="0"/>
          <w:color w:val="000000" w:themeColor="text1"/>
          <w:sz w:val="20"/>
          <w:szCs w:val="20"/>
        </w:rPr>
        <w:t>, либо заявить свои возражения о количестве, качестве, комплектности товара.</w:t>
      </w:r>
    </w:p>
    <w:p w:rsidR="009E5105" w:rsidRPr="0080053C" w:rsidRDefault="009E5105" w:rsidP="000E30D5">
      <w:pPr>
        <w:spacing w:after="0" w:line="240" w:lineRule="auto"/>
        <w:ind w:firstLine="567"/>
        <w:jc w:val="both"/>
        <w:rPr>
          <w:color w:val="000000" w:themeColor="text1"/>
          <w:szCs w:val="24"/>
        </w:rPr>
      </w:pPr>
      <w:r w:rsidRPr="0080053C">
        <w:rPr>
          <w:color w:val="000000" w:themeColor="text1"/>
          <w:szCs w:val="24"/>
        </w:rPr>
        <w:t>1.4. Наименование, количество товара определяю</w:t>
      </w:r>
      <w:r w:rsidR="00CB1269">
        <w:rPr>
          <w:color w:val="000000" w:themeColor="text1"/>
          <w:szCs w:val="24"/>
        </w:rPr>
        <w:t>тся Спецификацией (Приложение №</w:t>
      </w:r>
      <w:r w:rsidRPr="0080053C">
        <w:rPr>
          <w:color w:val="000000" w:themeColor="text1"/>
          <w:szCs w:val="24"/>
        </w:rPr>
        <w:t>1). Характеристики товара определяются Техническим заданием (Приложения № 2).</w:t>
      </w:r>
    </w:p>
    <w:p w:rsidR="009E5105" w:rsidRPr="0080053C" w:rsidRDefault="009E5105" w:rsidP="000E30D5">
      <w:pPr>
        <w:spacing w:after="0" w:line="240" w:lineRule="auto"/>
        <w:jc w:val="center"/>
        <w:rPr>
          <w:b/>
          <w:bCs/>
          <w:color w:val="000000" w:themeColor="text1"/>
          <w:szCs w:val="24"/>
        </w:rPr>
      </w:pPr>
    </w:p>
    <w:p w:rsidR="009E5105" w:rsidRPr="0080053C"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 xml:space="preserve">ЦЕНА </w:t>
      </w:r>
      <w:r w:rsidR="00CA5AB9">
        <w:rPr>
          <w:b/>
          <w:bCs/>
          <w:color w:val="000000" w:themeColor="text1"/>
          <w:szCs w:val="24"/>
        </w:rPr>
        <w:t xml:space="preserve">И ПОРЯДОК </w:t>
      </w:r>
      <w:r w:rsidRPr="0080053C">
        <w:rPr>
          <w:b/>
          <w:bCs/>
          <w:color w:val="000000" w:themeColor="text1"/>
          <w:szCs w:val="24"/>
        </w:rPr>
        <w:t>ДОГОВОРА</w:t>
      </w:r>
    </w:p>
    <w:p w:rsidR="00D976D7" w:rsidRDefault="009E5105" w:rsidP="000E30D5">
      <w:pPr>
        <w:spacing w:after="0" w:line="240" w:lineRule="auto"/>
        <w:ind w:firstLine="567"/>
        <w:jc w:val="both"/>
        <w:rPr>
          <w:szCs w:val="20"/>
        </w:rPr>
      </w:pPr>
      <w:r w:rsidRPr="00CA5AB9">
        <w:rPr>
          <w:color w:val="000000" w:themeColor="text1"/>
          <w:szCs w:val="20"/>
        </w:rPr>
        <w:t>2.1. Цена Договора составляет</w:t>
      </w:r>
      <w:r w:rsidR="00B55142" w:rsidRPr="00CA5AB9">
        <w:rPr>
          <w:color w:val="000000" w:themeColor="text1"/>
          <w:szCs w:val="20"/>
        </w:rPr>
        <w:t xml:space="preserve"> </w:t>
      </w:r>
      <w:r w:rsidR="00CA5AB9" w:rsidRPr="00CA5AB9">
        <w:rPr>
          <w:color w:val="000000" w:themeColor="text1"/>
          <w:szCs w:val="20"/>
        </w:rPr>
        <w:t>________________</w:t>
      </w:r>
      <w:r w:rsidR="004B3FC7" w:rsidRPr="00CA5AB9">
        <w:rPr>
          <w:color w:val="000000" w:themeColor="text1"/>
          <w:szCs w:val="20"/>
        </w:rPr>
        <w:t xml:space="preserve"> </w:t>
      </w:r>
      <w:r w:rsidR="00D00387" w:rsidRPr="00CA5AB9">
        <w:rPr>
          <w:szCs w:val="20"/>
        </w:rPr>
        <w:t>(</w:t>
      </w:r>
      <w:r w:rsidR="00CA5AB9" w:rsidRPr="00CA5AB9">
        <w:rPr>
          <w:szCs w:val="20"/>
        </w:rPr>
        <w:t>________________________</w:t>
      </w:r>
      <w:r w:rsidR="00D00387" w:rsidRPr="00CA5AB9">
        <w:rPr>
          <w:szCs w:val="20"/>
        </w:rPr>
        <w:t>) рубл</w:t>
      </w:r>
      <w:r w:rsidR="004B3FC7" w:rsidRPr="00CA5AB9">
        <w:rPr>
          <w:szCs w:val="20"/>
        </w:rPr>
        <w:t>я</w:t>
      </w:r>
      <w:r w:rsidR="00D00387" w:rsidRPr="00CA5AB9">
        <w:rPr>
          <w:szCs w:val="20"/>
        </w:rPr>
        <w:t xml:space="preserve"> </w:t>
      </w:r>
      <w:r w:rsidR="00CA5AB9" w:rsidRPr="00CA5AB9">
        <w:rPr>
          <w:szCs w:val="20"/>
        </w:rPr>
        <w:t>____</w:t>
      </w:r>
      <w:r w:rsidR="004B3FC7" w:rsidRPr="00CA5AB9">
        <w:rPr>
          <w:szCs w:val="20"/>
        </w:rPr>
        <w:t> </w:t>
      </w:r>
      <w:r w:rsidR="00782C2F" w:rsidRPr="00CA5AB9">
        <w:rPr>
          <w:szCs w:val="20"/>
        </w:rPr>
        <w:t xml:space="preserve">копеек, в т.ч. НДС </w:t>
      </w:r>
      <w:r w:rsidR="00CA5AB9" w:rsidRPr="00CA5AB9">
        <w:rPr>
          <w:szCs w:val="20"/>
        </w:rPr>
        <w:t>__</w:t>
      </w:r>
      <w:r w:rsidR="00D00387" w:rsidRPr="00CA5AB9">
        <w:rPr>
          <w:szCs w:val="20"/>
        </w:rPr>
        <w:t xml:space="preserve">% </w:t>
      </w:r>
      <w:r w:rsidR="00DC0CD7" w:rsidRPr="00CA5AB9">
        <w:rPr>
          <w:szCs w:val="20"/>
        </w:rPr>
        <w:t xml:space="preserve">- </w:t>
      </w:r>
      <w:r w:rsidR="00CA5AB9" w:rsidRPr="00CA5AB9">
        <w:rPr>
          <w:szCs w:val="20"/>
        </w:rPr>
        <w:t>______</w:t>
      </w:r>
      <w:r w:rsidR="004B3FC7" w:rsidRPr="00CA5AB9">
        <w:rPr>
          <w:szCs w:val="20"/>
        </w:rPr>
        <w:t xml:space="preserve"> </w:t>
      </w:r>
      <w:r w:rsidR="00CF7824" w:rsidRPr="00CA5AB9">
        <w:rPr>
          <w:szCs w:val="20"/>
        </w:rPr>
        <w:t>(</w:t>
      </w:r>
      <w:r w:rsidR="00CA5AB9" w:rsidRPr="00CA5AB9">
        <w:rPr>
          <w:szCs w:val="20"/>
        </w:rPr>
        <w:t>__________</w:t>
      </w:r>
      <w:r w:rsidR="00782C2F" w:rsidRPr="00CA5AB9">
        <w:rPr>
          <w:szCs w:val="20"/>
        </w:rPr>
        <w:t>)</w:t>
      </w:r>
      <w:r w:rsidR="00D00387" w:rsidRPr="00CA5AB9">
        <w:rPr>
          <w:szCs w:val="20"/>
        </w:rPr>
        <w:t xml:space="preserve"> рубл</w:t>
      </w:r>
      <w:r w:rsidR="00DC0CD7" w:rsidRPr="00CA5AB9">
        <w:rPr>
          <w:szCs w:val="20"/>
        </w:rPr>
        <w:t>ей</w:t>
      </w:r>
      <w:r w:rsidR="00D00387" w:rsidRPr="00CA5AB9">
        <w:rPr>
          <w:szCs w:val="20"/>
        </w:rPr>
        <w:t xml:space="preserve"> </w:t>
      </w:r>
      <w:r w:rsidR="00CA5AB9" w:rsidRPr="00CA5AB9">
        <w:rPr>
          <w:szCs w:val="20"/>
        </w:rPr>
        <w:t>____</w:t>
      </w:r>
      <w:r w:rsidR="00D00387" w:rsidRPr="00CA5AB9">
        <w:rPr>
          <w:szCs w:val="20"/>
        </w:rPr>
        <w:t xml:space="preserve"> копе</w:t>
      </w:r>
      <w:r w:rsidR="00CF7824" w:rsidRPr="00CA5AB9">
        <w:rPr>
          <w:szCs w:val="20"/>
        </w:rPr>
        <w:t>ек</w:t>
      </w:r>
      <w:r w:rsidR="00D00387" w:rsidRPr="00CA5AB9">
        <w:rPr>
          <w:szCs w:val="20"/>
        </w:rPr>
        <w:t>.</w:t>
      </w:r>
      <w:r w:rsidR="00782C2F" w:rsidRPr="00CA5AB9">
        <w:rPr>
          <w:szCs w:val="20"/>
        </w:rPr>
        <w:t xml:space="preserve"> </w:t>
      </w:r>
    </w:p>
    <w:p w:rsidR="00D00387" w:rsidRPr="00CA5AB9" w:rsidRDefault="00782C2F" w:rsidP="000E30D5">
      <w:pPr>
        <w:spacing w:after="0" w:line="240" w:lineRule="auto"/>
        <w:ind w:firstLine="567"/>
        <w:jc w:val="both"/>
        <w:rPr>
          <w:szCs w:val="20"/>
        </w:rPr>
      </w:pPr>
      <w:r w:rsidRPr="00CA5AB9">
        <w:rPr>
          <w:szCs w:val="20"/>
        </w:rPr>
        <w:t xml:space="preserve">Цена Договора является твердой и определяется на весь срок исполнения </w:t>
      </w:r>
      <w:r w:rsidR="00DC0CD7" w:rsidRPr="00CA5AB9">
        <w:rPr>
          <w:szCs w:val="20"/>
        </w:rPr>
        <w:t>договора.</w:t>
      </w:r>
    </w:p>
    <w:p w:rsidR="00CA5AB9" w:rsidRPr="00CA5AB9" w:rsidRDefault="00CA5AB9" w:rsidP="000E30D5">
      <w:pPr>
        <w:spacing w:after="0" w:line="240" w:lineRule="auto"/>
        <w:ind w:firstLine="567"/>
        <w:jc w:val="both"/>
        <w:rPr>
          <w:szCs w:val="20"/>
        </w:rPr>
      </w:pPr>
      <w:r w:rsidRPr="00CA5AB9">
        <w:rPr>
          <w:i/>
          <w:szCs w:val="20"/>
        </w:rPr>
        <w:t>В случае, если Исполнитель не является плательщиком НДС (в том числе применяющим упрощенную систему налогообложения), уменьшение цены Договора на сумму НДС не производится.</w:t>
      </w:r>
    </w:p>
    <w:p w:rsidR="00CB1269" w:rsidRPr="00CA5AB9" w:rsidRDefault="009E5105" w:rsidP="000E30D5">
      <w:pPr>
        <w:autoSpaceDE w:val="0"/>
        <w:autoSpaceDN w:val="0"/>
        <w:adjustRightInd w:val="0"/>
        <w:spacing w:after="0" w:line="240" w:lineRule="auto"/>
        <w:ind w:firstLine="567"/>
        <w:jc w:val="both"/>
        <w:rPr>
          <w:szCs w:val="20"/>
        </w:rPr>
      </w:pPr>
      <w:r w:rsidRPr="00CA5AB9">
        <w:rPr>
          <w:color w:val="000000" w:themeColor="text1"/>
          <w:szCs w:val="20"/>
        </w:rPr>
        <w:t xml:space="preserve">2.2. </w:t>
      </w:r>
      <w:r w:rsidR="00CA5AB9" w:rsidRPr="00CA5AB9">
        <w:rPr>
          <w:szCs w:val="20"/>
        </w:rPr>
        <w:t xml:space="preserve">Цена договора </w:t>
      </w:r>
      <w:r w:rsidR="00CA5AB9" w:rsidRPr="00CA5AB9">
        <w:rPr>
          <w:rFonts w:eastAsia="Arial Unicode MS"/>
          <w:color w:val="000000"/>
          <w:szCs w:val="20"/>
        </w:rPr>
        <w:t>включ</w:t>
      </w:r>
      <w:r w:rsidR="003C32DA">
        <w:rPr>
          <w:rFonts w:eastAsia="Arial Unicode MS"/>
          <w:color w:val="000000"/>
          <w:szCs w:val="20"/>
        </w:rPr>
        <w:t>ает в себя стоимость поставляемых товаров</w:t>
      </w:r>
      <w:r w:rsidR="00CA5AB9" w:rsidRPr="00CA5AB9">
        <w:rPr>
          <w:rFonts w:eastAsia="Arial Unicode MS"/>
          <w:color w:val="000000"/>
          <w:szCs w:val="20"/>
        </w:rPr>
        <w:t xml:space="preserve">, все расходы Исполнителя, связанные с </w:t>
      </w:r>
      <w:r w:rsidR="003C32DA">
        <w:rPr>
          <w:rFonts w:eastAsia="Arial Unicode MS"/>
          <w:color w:val="000000"/>
          <w:szCs w:val="20"/>
        </w:rPr>
        <w:t>поставкой товаров</w:t>
      </w:r>
      <w:r w:rsidR="00CA5AB9" w:rsidRPr="00CA5AB9">
        <w:rPr>
          <w:rFonts w:eastAsia="Arial Unicode MS"/>
          <w:color w:val="000000"/>
          <w:szCs w:val="20"/>
        </w:rPr>
        <w:t xml:space="preserve"> и все расходы на перевозку, страхование,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00CA5AB9" w:rsidRPr="00CA5AB9">
        <w:rPr>
          <w:szCs w:val="20"/>
        </w:rPr>
        <w:t>которые Исполнитель обязан выплатить в связи с выполнением обязательств по Договору в соответствии с действующим законодательством РФ.</w:t>
      </w:r>
    </w:p>
    <w:p w:rsidR="009E5105" w:rsidRPr="00CA5AB9" w:rsidRDefault="009E5105" w:rsidP="000E30D5">
      <w:pPr>
        <w:spacing w:after="0" w:line="240" w:lineRule="auto"/>
        <w:ind w:firstLine="567"/>
        <w:jc w:val="both"/>
        <w:rPr>
          <w:color w:val="000000" w:themeColor="text1"/>
          <w:szCs w:val="20"/>
        </w:rPr>
      </w:pPr>
      <w:r w:rsidRPr="00CA5AB9">
        <w:rPr>
          <w:color w:val="000000" w:themeColor="text1"/>
          <w:szCs w:val="20"/>
        </w:rPr>
        <w:t>2.3.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CA5AB9" w:rsidRPr="00CA5AB9" w:rsidRDefault="00CA5AB9" w:rsidP="000E30D5">
      <w:pPr>
        <w:autoSpaceDE w:val="0"/>
        <w:autoSpaceDN w:val="0"/>
        <w:adjustRightInd w:val="0"/>
        <w:spacing w:after="0" w:line="240" w:lineRule="auto"/>
        <w:ind w:firstLine="567"/>
        <w:jc w:val="both"/>
        <w:rPr>
          <w:szCs w:val="20"/>
        </w:rPr>
      </w:pPr>
      <w:r w:rsidRPr="00CA5AB9">
        <w:rPr>
          <w:color w:val="000000" w:themeColor="text1"/>
          <w:szCs w:val="20"/>
        </w:rPr>
        <w:t xml:space="preserve">2.4. </w:t>
      </w:r>
      <w:r w:rsidRPr="00CA5AB9">
        <w:rPr>
          <w:szCs w:val="20"/>
        </w:rPr>
        <w:t>Оплата производится Заказчиком по безналичному расчету перечислением денежных средств на счет Исполнителя платежными поручениями равномерными платежами.</w:t>
      </w:r>
    </w:p>
    <w:p w:rsidR="00CA5AB9" w:rsidRPr="00CA5AB9" w:rsidRDefault="00CA5AB9" w:rsidP="000E30D5">
      <w:pPr>
        <w:autoSpaceDE w:val="0"/>
        <w:autoSpaceDN w:val="0"/>
        <w:adjustRightInd w:val="0"/>
        <w:spacing w:after="0" w:line="240" w:lineRule="auto"/>
        <w:ind w:firstLine="567"/>
        <w:jc w:val="both"/>
        <w:rPr>
          <w:szCs w:val="20"/>
        </w:rPr>
      </w:pPr>
      <w:r w:rsidRPr="00CA5AB9">
        <w:rPr>
          <w:szCs w:val="20"/>
        </w:rPr>
        <w:t xml:space="preserve">2.5. Оплата производится Заказчиком на основании </w:t>
      </w:r>
      <w:r w:rsidRPr="00CA5AB9">
        <w:rPr>
          <w:color w:val="000000"/>
          <w:szCs w:val="20"/>
        </w:rPr>
        <w:t>счета Исполнителя</w:t>
      </w:r>
      <w:r w:rsidRPr="00CA5AB9">
        <w:rPr>
          <w:szCs w:val="20"/>
        </w:rPr>
        <w:t xml:space="preserve"> в течение </w:t>
      </w:r>
      <w:r w:rsidR="0019161D">
        <w:rPr>
          <w:szCs w:val="20"/>
        </w:rPr>
        <w:t>15</w:t>
      </w:r>
      <w:r w:rsidRPr="00CA5AB9">
        <w:rPr>
          <w:szCs w:val="20"/>
        </w:rPr>
        <w:t xml:space="preserve"> (</w:t>
      </w:r>
      <w:r w:rsidR="0019161D">
        <w:rPr>
          <w:szCs w:val="20"/>
        </w:rPr>
        <w:t>пятнадцати</w:t>
      </w:r>
      <w:r w:rsidRPr="00CA5AB9">
        <w:rPr>
          <w:szCs w:val="20"/>
        </w:rPr>
        <w:t>) дней</w:t>
      </w:r>
      <w:r w:rsidRPr="00CA5AB9">
        <w:rPr>
          <w:color w:val="000000"/>
          <w:szCs w:val="20"/>
        </w:rPr>
        <w:t xml:space="preserve"> после </w:t>
      </w:r>
      <w:r w:rsidRPr="00CA5AB9">
        <w:rPr>
          <w:szCs w:val="20"/>
        </w:rPr>
        <w:t xml:space="preserve">надлежаще оформленного и подписанного обеими сторонами _____ </w:t>
      </w:r>
      <w:r w:rsidRPr="00CA5AB9">
        <w:rPr>
          <w:i/>
          <w:szCs w:val="20"/>
        </w:rPr>
        <w:t>(Акта сдачи-приёмки, Универсальный передаточный документ, Счёт-фактура, Товарная накладная или иной закрывающий документ)</w:t>
      </w:r>
    </w:p>
    <w:p w:rsidR="00CA5AB9" w:rsidRPr="00CA5AB9" w:rsidRDefault="00CA5AB9" w:rsidP="000E30D5">
      <w:pPr>
        <w:autoSpaceDE w:val="0"/>
        <w:autoSpaceDN w:val="0"/>
        <w:adjustRightInd w:val="0"/>
        <w:spacing w:after="0" w:line="240" w:lineRule="auto"/>
        <w:ind w:firstLine="567"/>
        <w:jc w:val="both"/>
        <w:rPr>
          <w:spacing w:val="-4"/>
          <w:szCs w:val="20"/>
        </w:rPr>
      </w:pPr>
      <w:r w:rsidRPr="00CA5AB9">
        <w:rPr>
          <w:szCs w:val="20"/>
        </w:rPr>
        <w:t xml:space="preserve">2.6. </w:t>
      </w:r>
      <w:r w:rsidRPr="00CA5AB9">
        <w:rPr>
          <w:spacing w:val="-4"/>
          <w:szCs w:val="20"/>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CA5AB9" w:rsidRPr="00CA5AB9" w:rsidRDefault="00CA5AB9" w:rsidP="000E30D5">
      <w:pPr>
        <w:tabs>
          <w:tab w:val="num" w:pos="284"/>
        </w:tabs>
        <w:autoSpaceDE w:val="0"/>
        <w:autoSpaceDN w:val="0"/>
        <w:adjustRightInd w:val="0"/>
        <w:spacing w:after="0" w:line="240" w:lineRule="auto"/>
        <w:ind w:firstLine="567"/>
        <w:jc w:val="both"/>
        <w:rPr>
          <w:szCs w:val="20"/>
        </w:rPr>
      </w:pPr>
      <w:r w:rsidRPr="00CA5AB9">
        <w:rPr>
          <w:spacing w:val="-4"/>
          <w:szCs w:val="20"/>
        </w:rPr>
        <w:t xml:space="preserve">2.7. </w:t>
      </w:r>
      <w:r w:rsidRPr="00CA5AB9">
        <w:rPr>
          <w:szCs w:val="20"/>
        </w:rPr>
        <w:t>В случае неисполнения или ненадлежащего исполнения Исполнителем обязательств, предусмотренных настоящим Договором, Заказчик производит оплату по Договору после перечисления Исполнителем соответствующего размера неустойки.</w:t>
      </w:r>
    </w:p>
    <w:p w:rsidR="00CA5AB9" w:rsidRPr="00CA5AB9" w:rsidRDefault="00CA5AB9" w:rsidP="000E30D5">
      <w:pPr>
        <w:tabs>
          <w:tab w:val="num" w:pos="284"/>
        </w:tabs>
        <w:autoSpaceDE w:val="0"/>
        <w:autoSpaceDN w:val="0"/>
        <w:adjustRightInd w:val="0"/>
        <w:spacing w:after="0" w:line="240" w:lineRule="auto"/>
        <w:ind w:firstLine="567"/>
        <w:jc w:val="both"/>
        <w:rPr>
          <w:spacing w:val="-4"/>
          <w:szCs w:val="20"/>
        </w:rPr>
      </w:pPr>
      <w:r w:rsidRPr="00CA5AB9">
        <w:rPr>
          <w:szCs w:val="20"/>
        </w:rPr>
        <w:t xml:space="preserve">2.8. </w:t>
      </w:r>
      <w:r w:rsidRPr="00CA5AB9">
        <w:rPr>
          <w:rFonts w:eastAsia="Arial Unicode MS"/>
          <w:color w:val="000000"/>
          <w:szCs w:val="20"/>
        </w:rPr>
        <w:t>Привлечение к исполнению третьих лиц (субпоставщиков) не влечет изменения стоимости и объемов по настоящему Договору.</w:t>
      </w:r>
    </w:p>
    <w:p w:rsidR="009E5105" w:rsidRPr="0080053C" w:rsidRDefault="009E5105" w:rsidP="000E30D5">
      <w:pPr>
        <w:spacing w:after="0" w:line="240" w:lineRule="auto"/>
        <w:rPr>
          <w:b/>
          <w:bCs/>
          <w:color w:val="000000" w:themeColor="text1"/>
          <w:szCs w:val="24"/>
        </w:rPr>
      </w:pPr>
    </w:p>
    <w:p w:rsidR="009E5105" w:rsidRPr="0080053C"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 xml:space="preserve">СРОК ДЕЙСТВИЯ </w:t>
      </w:r>
      <w:r w:rsidRPr="005D52EE">
        <w:rPr>
          <w:b/>
          <w:bCs/>
          <w:color w:val="000000" w:themeColor="text1"/>
          <w:szCs w:val="20"/>
        </w:rPr>
        <w:t>ДОГОВОРА</w:t>
      </w:r>
      <w:r w:rsidR="005D52EE" w:rsidRPr="005D52EE">
        <w:rPr>
          <w:b/>
          <w:bCs/>
          <w:color w:val="000000" w:themeColor="text1"/>
          <w:szCs w:val="20"/>
        </w:rPr>
        <w:t xml:space="preserve"> </w:t>
      </w:r>
      <w:r w:rsidR="005D52EE" w:rsidRPr="005D52EE">
        <w:rPr>
          <w:b/>
          <w:szCs w:val="20"/>
        </w:rPr>
        <w:t>И ПОРЯДОК ИЗМЕНЕНИЯ УСЛОВИЙ ДОГОВОРА</w:t>
      </w:r>
    </w:p>
    <w:p w:rsidR="005D52EE" w:rsidRPr="005D52EE" w:rsidRDefault="00CA5AB9" w:rsidP="000E30D5">
      <w:pPr>
        <w:widowControl w:val="0"/>
        <w:tabs>
          <w:tab w:val="left" w:pos="1560"/>
        </w:tabs>
        <w:autoSpaceDE w:val="0"/>
        <w:autoSpaceDN w:val="0"/>
        <w:adjustRightInd w:val="0"/>
        <w:spacing w:after="0" w:line="240" w:lineRule="auto"/>
        <w:ind w:firstLine="567"/>
        <w:jc w:val="both"/>
        <w:rPr>
          <w:szCs w:val="20"/>
        </w:rPr>
      </w:pPr>
      <w:r w:rsidRPr="005D52EE">
        <w:rPr>
          <w:color w:val="000000" w:themeColor="text1"/>
          <w:szCs w:val="20"/>
        </w:rPr>
        <w:t>3</w:t>
      </w:r>
      <w:r w:rsidR="00C07A07" w:rsidRPr="005D52EE">
        <w:rPr>
          <w:color w:val="000000" w:themeColor="text1"/>
          <w:szCs w:val="20"/>
        </w:rPr>
        <w:t xml:space="preserve">.1. </w:t>
      </w:r>
      <w:r w:rsidR="005D52EE" w:rsidRPr="0002161E">
        <w:rPr>
          <w:b/>
          <w:szCs w:val="20"/>
        </w:rPr>
        <w:t>Договор вступает в силу с момента его подписания Сторонами и действует по «</w:t>
      </w:r>
      <w:r w:rsidR="00BC5FC1" w:rsidRPr="0002161E">
        <w:rPr>
          <w:b/>
          <w:szCs w:val="20"/>
        </w:rPr>
        <w:t>31</w:t>
      </w:r>
      <w:r w:rsidR="005D52EE" w:rsidRPr="0002161E">
        <w:rPr>
          <w:b/>
          <w:szCs w:val="20"/>
        </w:rPr>
        <w:t xml:space="preserve">» </w:t>
      </w:r>
      <w:r w:rsidR="00BC5FC1" w:rsidRPr="0002161E">
        <w:rPr>
          <w:b/>
          <w:szCs w:val="20"/>
        </w:rPr>
        <w:t>декабря 202</w:t>
      </w:r>
      <w:r w:rsidR="0002161E" w:rsidRPr="0002161E">
        <w:rPr>
          <w:b/>
          <w:szCs w:val="20"/>
        </w:rPr>
        <w:t>1</w:t>
      </w:r>
      <w:r w:rsidR="00BC5FC1" w:rsidRPr="0002161E">
        <w:rPr>
          <w:b/>
          <w:szCs w:val="20"/>
        </w:rPr>
        <w:t xml:space="preserve"> г</w:t>
      </w:r>
      <w:r w:rsidR="005D52EE" w:rsidRPr="0002161E">
        <w:rPr>
          <w:b/>
          <w:szCs w:val="20"/>
        </w:rPr>
        <w:t>ода.</w:t>
      </w:r>
    </w:p>
    <w:p w:rsidR="005D52EE" w:rsidRPr="005D52EE" w:rsidRDefault="005D52EE" w:rsidP="000E30D5">
      <w:pPr>
        <w:widowControl w:val="0"/>
        <w:autoSpaceDE w:val="0"/>
        <w:autoSpaceDN w:val="0"/>
        <w:adjustRightInd w:val="0"/>
        <w:spacing w:after="0" w:line="240" w:lineRule="auto"/>
        <w:ind w:firstLine="567"/>
        <w:jc w:val="both"/>
        <w:rPr>
          <w:szCs w:val="20"/>
        </w:rPr>
      </w:pPr>
      <w:r>
        <w:rPr>
          <w:szCs w:val="20"/>
        </w:rPr>
        <w:t>3</w:t>
      </w:r>
      <w:r w:rsidRPr="005D52EE">
        <w:rPr>
          <w:szCs w:val="20"/>
        </w:rPr>
        <w:t xml:space="preserve">.2. Обязательства Сторон, неисполненные до даты истечения срока действия настоящего Договора, указанного в </w:t>
      </w:r>
      <w:hyperlink w:anchor="Par855" w:history="1">
        <w:r>
          <w:rPr>
            <w:szCs w:val="20"/>
          </w:rPr>
          <w:t>пункте 3</w:t>
        </w:r>
        <w:r w:rsidRPr="005D52EE">
          <w:rPr>
            <w:szCs w:val="20"/>
          </w:rPr>
          <w:t>.1</w:t>
        </w:r>
      </w:hyperlink>
      <w:r w:rsidRPr="005D52EE">
        <w:rPr>
          <w:szCs w:val="20"/>
        </w:rPr>
        <w:t xml:space="preserve"> Договора, подлежат исполнению в полном объеме.</w:t>
      </w:r>
    </w:p>
    <w:p w:rsidR="005D52EE" w:rsidRPr="005D52EE" w:rsidRDefault="005D52EE" w:rsidP="000E30D5">
      <w:pPr>
        <w:widowControl w:val="0"/>
        <w:autoSpaceDE w:val="0"/>
        <w:autoSpaceDN w:val="0"/>
        <w:adjustRightInd w:val="0"/>
        <w:spacing w:after="0" w:line="240" w:lineRule="auto"/>
        <w:ind w:firstLine="567"/>
        <w:jc w:val="both"/>
        <w:rPr>
          <w:szCs w:val="20"/>
        </w:rPr>
      </w:pPr>
      <w:r>
        <w:rPr>
          <w:szCs w:val="20"/>
        </w:rPr>
        <w:t>3</w:t>
      </w:r>
      <w:r w:rsidRPr="005D52EE">
        <w:rPr>
          <w:szCs w:val="20"/>
        </w:rPr>
        <w:t>.3.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5D52EE" w:rsidRPr="005D52EE" w:rsidRDefault="005D52EE" w:rsidP="000E30D5">
      <w:pPr>
        <w:autoSpaceDE w:val="0"/>
        <w:autoSpaceDN w:val="0"/>
        <w:adjustRightInd w:val="0"/>
        <w:spacing w:after="0" w:line="240" w:lineRule="auto"/>
        <w:ind w:firstLine="567"/>
        <w:jc w:val="both"/>
        <w:rPr>
          <w:szCs w:val="20"/>
        </w:rPr>
      </w:pPr>
      <w:r>
        <w:rPr>
          <w:szCs w:val="20"/>
        </w:rPr>
        <w:t>3</w:t>
      </w:r>
      <w:r w:rsidRPr="005D52EE">
        <w:rPr>
          <w:szCs w:val="20"/>
        </w:rPr>
        <w:t>.4. Изменение условий договора в ходе его исполнения допускается по соглашению сторон в следующих случаях:</w:t>
      </w:r>
    </w:p>
    <w:p w:rsidR="005D52EE" w:rsidRPr="005D52EE" w:rsidRDefault="005D52EE" w:rsidP="000E30D5">
      <w:pPr>
        <w:pStyle w:val="7"/>
        <w:numPr>
          <w:ilvl w:val="0"/>
          <w:numId w:val="9"/>
        </w:numPr>
        <w:shd w:val="clear" w:color="auto" w:fill="auto"/>
        <w:tabs>
          <w:tab w:val="left" w:pos="730"/>
          <w:tab w:val="left" w:pos="851"/>
        </w:tabs>
        <w:spacing w:before="0" w:line="240" w:lineRule="auto"/>
        <w:ind w:right="20" w:firstLine="567"/>
        <w:jc w:val="both"/>
        <w:rPr>
          <w:rFonts w:ascii="Times New Roman" w:hAnsi="Times New Roman" w:cs="Times New Roman"/>
          <w:sz w:val="20"/>
          <w:szCs w:val="20"/>
        </w:rPr>
      </w:pPr>
      <w:r w:rsidRPr="005D52EE">
        <w:rPr>
          <w:rFonts w:ascii="Times New Roman" w:hAnsi="Times New Roman" w:cs="Times New Roman"/>
          <w:sz w:val="20"/>
          <w:szCs w:val="20"/>
        </w:rPr>
        <w:lastRenderedPageBreak/>
        <w:t xml:space="preserve">при снижении цены договора без изменения предусмотренных договором объема </w:t>
      </w:r>
      <w:r w:rsidR="003C32DA">
        <w:rPr>
          <w:rFonts w:ascii="Times New Roman" w:hAnsi="Times New Roman" w:cs="Times New Roman"/>
          <w:sz w:val="20"/>
          <w:szCs w:val="20"/>
        </w:rPr>
        <w:t>поставки товаров</w:t>
      </w:r>
      <w:r w:rsidRPr="005D52EE">
        <w:rPr>
          <w:rFonts w:ascii="Times New Roman" w:hAnsi="Times New Roman" w:cs="Times New Roman"/>
          <w:sz w:val="20"/>
          <w:szCs w:val="20"/>
        </w:rPr>
        <w:t xml:space="preserve"> и иных условий договора;</w:t>
      </w:r>
    </w:p>
    <w:p w:rsidR="005D52EE" w:rsidRPr="005D52EE" w:rsidRDefault="005D52EE" w:rsidP="000E30D5">
      <w:pPr>
        <w:pStyle w:val="7"/>
        <w:numPr>
          <w:ilvl w:val="0"/>
          <w:numId w:val="9"/>
        </w:numPr>
        <w:shd w:val="clear" w:color="auto" w:fill="auto"/>
        <w:tabs>
          <w:tab w:val="left" w:pos="792"/>
          <w:tab w:val="left" w:pos="1418"/>
        </w:tabs>
        <w:spacing w:before="0" w:line="240" w:lineRule="auto"/>
        <w:ind w:right="20" w:firstLine="567"/>
        <w:jc w:val="both"/>
        <w:rPr>
          <w:rFonts w:ascii="Times New Roman" w:hAnsi="Times New Roman" w:cs="Times New Roman"/>
          <w:sz w:val="20"/>
          <w:szCs w:val="20"/>
        </w:rPr>
      </w:pPr>
      <w:r w:rsidRPr="005D52EE">
        <w:rPr>
          <w:rFonts w:ascii="Times New Roman" w:hAnsi="Times New Roman" w:cs="Times New Roman"/>
          <w:sz w:val="20"/>
          <w:szCs w:val="20"/>
        </w:rPr>
        <w:t xml:space="preserve">при уменьшении или увеличении (не более чем на 30 процентов от общего объема договора) количества (объема) </w:t>
      </w:r>
      <w:r w:rsidR="003C32DA">
        <w:rPr>
          <w:rFonts w:ascii="Times New Roman" w:hAnsi="Times New Roman" w:cs="Times New Roman"/>
          <w:sz w:val="20"/>
          <w:szCs w:val="20"/>
        </w:rPr>
        <w:t>поставки товаров</w:t>
      </w:r>
      <w:r w:rsidRPr="005D52EE">
        <w:rPr>
          <w:rFonts w:ascii="Times New Roman" w:hAnsi="Times New Roman" w:cs="Times New Roman"/>
          <w:sz w:val="20"/>
          <w:szCs w:val="20"/>
        </w:rPr>
        <w:t xml:space="preserve"> по предложению заказчика. При увеличении </w:t>
      </w:r>
      <w:r w:rsidR="003C32DA" w:rsidRPr="005D52EE">
        <w:rPr>
          <w:rFonts w:ascii="Times New Roman" w:hAnsi="Times New Roman" w:cs="Times New Roman"/>
          <w:sz w:val="20"/>
          <w:szCs w:val="20"/>
        </w:rPr>
        <w:t xml:space="preserve">количества (объема) </w:t>
      </w:r>
      <w:r w:rsidR="003C32DA">
        <w:rPr>
          <w:rFonts w:ascii="Times New Roman" w:hAnsi="Times New Roman" w:cs="Times New Roman"/>
          <w:sz w:val="20"/>
          <w:szCs w:val="20"/>
        </w:rPr>
        <w:t>поставки товаров</w:t>
      </w:r>
      <w:r w:rsidR="003C32DA" w:rsidRPr="005D52EE">
        <w:rPr>
          <w:rFonts w:ascii="Times New Roman" w:hAnsi="Times New Roman" w:cs="Times New Roman"/>
          <w:sz w:val="20"/>
          <w:szCs w:val="20"/>
        </w:rPr>
        <w:t xml:space="preserve"> </w:t>
      </w:r>
      <w:r w:rsidRPr="005D52EE">
        <w:rPr>
          <w:rFonts w:ascii="Times New Roman" w:hAnsi="Times New Roman" w:cs="Times New Roman"/>
          <w:sz w:val="20"/>
          <w:szCs w:val="20"/>
        </w:rPr>
        <w:t xml:space="preserve">также допускается увеличение цены договора по соглашению сторон (но не более чем на 30 процентов), а при уменьшении </w:t>
      </w:r>
      <w:r w:rsidR="003C32DA" w:rsidRPr="005D52EE">
        <w:rPr>
          <w:rFonts w:ascii="Times New Roman" w:hAnsi="Times New Roman" w:cs="Times New Roman"/>
          <w:sz w:val="20"/>
          <w:szCs w:val="20"/>
        </w:rPr>
        <w:t xml:space="preserve">количества (объема) </w:t>
      </w:r>
      <w:r w:rsidR="003C32DA">
        <w:rPr>
          <w:rFonts w:ascii="Times New Roman" w:hAnsi="Times New Roman" w:cs="Times New Roman"/>
          <w:sz w:val="20"/>
          <w:szCs w:val="20"/>
        </w:rPr>
        <w:t>поставки товаров</w:t>
      </w:r>
      <w:r w:rsidR="003C32DA" w:rsidRPr="005D52EE">
        <w:rPr>
          <w:rFonts w:ascii="Times New Roman" w:hAnsi="Times New Roman" w:cs="Times New Roman"/>
          <w:sz w:val="20"/>
          <w:szCs w:val="20"/>
        </w:rPr>
        <w:t xml:space="preserve"> </w:t>
      </w:r>
      <w:r w:rsidRPr="005D52EE">
        <w:rPr>
          <w:rFonts w:ascii="Times New Roman" w:hAnsi="Times New Roman" w:cs="Times New Roman"/>
          <w:sz w:val="20"/>
          <w:szCs w:val="20"/>
        </w:rPr>
        <w:t>цена обязательно должна быть снижена;</w:t>
      </w:r>
    </w:p>
    <w:p w:rsidR="005D52EE" w:rsidRPr="005D52EE" w:rsidRDefault="005D52EE" w:rsidP="000E30D5">
      <w:pPr>
        <w:autoSpaceDE w:val="0"/>
        <w:autoSpaceDN w:val="0"/>
        <w:adjustRightInd w:val="0"/>
        <w:spacing w:after="0" w:line="240" w:lineRule="auto"/>
        <w:ind w:firstLine="567"/>
        <w:jc w:val="both"/>
        <w:rPr>
          <w:szCs w:val="20"/>
        </w:rPr>
      </w:pPr>
      <w:r>
        <w:rPr>
          <w:szCs w:val="20"/>
        </w:rPr>
        <w:t>3</w:t>
      </w:r>
      <w:r w:rsidRPr="005D52EE">
        <w:rPr>
          <w:szCs w:val="20"/>
        </w:rPr>
        <w:t>.5.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5D52EE" w:rsidRPr="005D52EE" w:rsidRDefault="005D52EE" w:rsidP="000E30D5">
      <w:pPr>
        <w:autoSpaceDE w:val="0"/>
        <w:autoSpaceDN w:val="0"/>
        <w:adjustRightInd w:val="0"/>
        <w:spacing w:after="0" w:line="240" w:lineRule="auto"/>
        <w:ind w:firstLine="567"/>
        <w:jc w:val="both"/>
        <w:rPr>
          <w:szCs w:val="20"/>
        </w:rPr>
      </w:pPr>
      <w:r>
        <w:rPr>
          <w:szCs w:val="20"/>
        </w:rPr>
        <w:t>3</w:t>
      </w:r>
      <w:r w:rsidRPr="005D52EE">
        <w:rPr>
          <w:szCs w:val="20"/>
        </w:rPr>
        <w:t>.6.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5D52EE" w:rsidRPr="005D52EE" w:rsidRDefault="005D52EE" w:rsidP="000E30D5">
      <w:pPr>
        <w:widowControl w:val="0"/>
        <w:spacing w:after="0" w:line="240" w:lineRule="auto"/>
        <w:ind w:firstLine="567"/>
        <w:jc w:val="both"/>
        <w:rPr>
          <w:szCs w:val="20"/>
        </w:rPr>
      </w:pPr>
      <w:r>
        <w:rPr>
          <w:szCs w:val="20"/>
        </w:rPr>
        <w:t>3</w:t>
      </w:r>
      <w:r w:rsidRPr="005D52EE">
        <w:rPr>
          <w:szCs w:val="20"/>
        </w:rPr>
        <w:t xml:space="preserve">.7.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5D52EE">
          <w:rPr>
            <w:szCs w:val="20"/>
          </w:rPr>
          <w:t>абзацем вторым</w:t>
        </w:r>
      </w:hyperlink>
      <w:r w:rsidRPr="005D52EE">
        <w:rPr>
          <w:szCs w:val="20"/>
        </w:rPr>
        <w:t xml:space="preserve"> настоящего пункта.</w:t>
      </w:r>
    </w:p>
    <w:p w:rsidR="005D52EE" w:rsidRPr="005D52EE" w:rsidRDefault="005D52EE" w:rsidP="000E30D5">
      <w:pPr>
        <w:autoSpaceDE w:val="0"/>
        <w:autoSpaceDN w:val="0"/>
        <w:adjustRightInd w:val="0"/>
        <w:spacing w:after="0" w:line="240" w:lineRule="auto"/>
        <w:ind w:firstLine="567"/>
        <w:jc w:val="both"/>
        <w:rPr>
          <w:szCs w:val="20"/>
        </w:rPr>
      </w:pPr>
      <w:bookmarkStart w:id="1" w:name="P1379"/>
      <w:bookmarkEnd w:id="1"/>
      <w:r w:rsidRPr="005D52EE">
        <w:rPr>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9E5105" w:rsidRPr="0080053C" w:rsidRDefault="009E5105" w:rsidP="000E30D5">
      <w:pPr>
        <w:spacing w:after="0" w:line="240" w:lineRule="auto"/>
        <w:ind w:firstLine="851"/>
        <w:jc w:val="both"/>
        <w:rPr>
          <w:color w:val="000000" w:themeColor="text1"/>
          <w:szCs w:val="24"/>
        </w:rPr>
      </w:pPr>
    </w:p>
    <w:p w:rsidR="009E5105" w:rsidRPr="0080053C"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КОЛИЧЕСТВО И КАЧЕСТВО ТОВАРА</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1. Количество товара определено Спецификацией (Приложение № 1). Проверка количества поставляемого товара производится по Спецификации Заказчика.</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.2. Ассортимент товара, его характеристики определяется Техническим заданием (Приложения № 2).</w:t>
      </w:r>
    </w:p>
    <w:p w:rsidR="009E5105" w:rsidRPr="008B1A26" w:rsidRDefault="00CA5AB9" w:rsidP="000E30D5">
      <w:pPr>
        <w:spacing w:after="0" w:line="240" w:lineRule="auto"/>
        <w:ind w:firstLine="567"/>
        <w:jc w:val="both"/>
        <w:rPr>
          <w:color w:val="000000" w:themeColor="text1"/>
          <w:szCs w:val="20"/>
        </w:rPr>
      </w:pPr>
      <w:r>
        <w:rPr>
          <w:color w:val="000000" w:themeColor="text1"/>
          <w:szCs w:val="24"/>
        </w:rPr>
        <w:t>4</w:t>
      </w:r>
      <w:r w:rsidR="009E5105" w:rsidRPr="0080053C">
        <w:rPr>
          <w:color w:val="000000" w:themeColor="text1"/>
          <w:szCs w:val="24"/>
        </w:rPr>
        <w:t>.3. Товар должен отгружаться в таре и упаковке соответствующих характеру поставляемого товара. При этом упаковка должна обеспечивать полную сохранность товара от всякого рода повреждений и порчи при его перевозке с учетом возможных перегрузок и длительного хранения. Транспортировка, погрузка и разгрузка товара непосредственно в помещение Заказчика осуществляется силами и средствами Поставщика.</w:t>
      </w:r>
      <w:r w:rsidR="008B1A26" w:rsidRPr="008B1A26">
        <w:t xml:space="preserve"> </w:t>
      </w:r>
      <w:r w:rsidR="008B1A26" w:rsidRPr="008B1A26">
        <w:rPr>
          <w:szCs w:val="20"/>
        </w:rPr>
        <w:t xml:space="preserve">Тара </w:t>
      </w:r>
      <w:r w:rsidR="008B1A26">
        <w:rPr>
          <w:szCs w:val="20"/>
        </w:rPr>
        <w:t xml:space="preserve">и упаковка </w:t>
      </w:r>
      <w:r w:rsidR="008B1A26" w:rsidRPr="008B1A26">
        <w:rPr>
          <w:szCs w:val="20"/>
        </w:rPr>
        <w:t>не возвращается</w:t>
      </w:r>
      <w:r w:rsidR="008B1A26">
        <w:rPr>
          <w:szCs w:val="20"/>
        </w:rPr>
        <w:t>.</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.4. Товар должен соответствовать условиям, обычно предъявляемым к товарам соответствующего рода (ГОСТам, ТУ). Качество и безопасность товара должно быть подтверждено документально (сертификаты и т.д.), в случае если в соответствии с законодательством РФ установлены требования к данному виду товара. Указанные документы либо их заверенные копии передаются вместе с товаром.</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.5. Товар должен быть новым, оригинального производства, не бывшим в эксплуатации, изготовленным из 100% новых компонентов. Товар должен обеспечивать безопасность оборудования информационных технологий, допустимые уровни шумов, электромагнитную совместимость технических средств.</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.6. Гарантийный срок на поставляемый Товар определяется в соответствии с технической документацией на товар и не может составлять менее 12 (Двенадцати) месяцев со дня подписания Акта приема-передачи товара</w:t>
      </w:r>
      <w:r w:rsidR="00CA5AF2">
        <w:rPr>
          <w:color w:val="000000" w:themeColor="text1"/>
          <w:szCs w:val="24"/>
        </w:rPr>
        <w:t xml:space="preserve"> и/или Товарной накладной</w:t>
      </w:r>
      <w:r w:rsidR="009E5105" w:rsidRPr="0080053C">
        <w:rPr>
          <w:color w:val="000000" w:themeColor="text1"/>
          <w:szCs w:val="24"/>
        </w:rPr>
        <w:t>.</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.7. Гарантия качества товара распространяется на все составляющие его части (комплектующие изделия) и равна общему сроку гарантии качества.</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4</w:t>
      </w:r>
      <w:r w:rsidR="009E5105" w:rsidRPr="0080053C">
        <w:rPr>
          <w:color w:val="000000" w:themeColor="text1"/>
          <w:szCs w:val="24"/>
        </w:rPr>
        <w:t>.8. Поставщик обязан в течение 10 (Десяти) рабочих дней с момента устного или письменного обращения Заказчика забрать некачественный или вышедший из строя товар, самостоятельно передать его в сервисный центр и вернуть его Заказчику после обслуживания в течение 20 (</w:t>
      </w:r>
      <w:r w:rsidR="00B55142" w:rsidRPr="0080053C">
        <w:rPr>
          <w:color w:val="000000" w:themeColor="text1"/>
          <w:szCs w:val="24"/>
        </w:rPr>
        <w:t>Д</w:t>
      </w:r>
      <w:r w:rsidR="009E5105" w:rsidRPr="0080053C">
        <w:rPr>
          <w:color w:val="000000" w:themeColor="text1"/>
          <w:szCs w:val="24"/>
        </w:rPr>
        <w:t>вадцати) календарных дней.</w:t>
      </w:r>
    </w:p>
    <w:p w:rsidR="009E5105" w:rsidRPr="0080053C" w:rsidRDefault="00CA5AB9" w:rsidP="000E30D5">
      <w:pPr>
        <w:pStyle w:val="a5"/>
        <w:spacing w:before="0" w:beforeAutospacing="0" w:after="0" w:afterAutospacing="0"/>
        <w:ind w:firstLine="567"/>
        <w:jc w:val="both"/>
        <w:rPr>
          <w:color w:val="000000" w:themeColor="text1"/>
          <w:sz w:val="20"/>
        </w:rPr>
      </w:pPr>
      <w:r>
        <w:rPr>
          <w:color w:val="000000" w:themeColor="text1"/>
          <w:sz w:val="20"/>
        </w:rPr>
        <w:t>4</w:t>
      </w:r>
      <w:r w:rsidR="009E5105" w:rsidRPr="0080053C">
        <w:rPr>
          <w:color w:val="000000" w:themeColor="text1"/>
          <w:sz w:val="20"/>
        </w:rPr>
        <w:t>.9. Акт о скрытых недостатках, обнаруженных в товаре с гарантийными сроками службы или хранения, должен быть составлен в пределах установленного гарантийного срока.</w:t>
      </w:r>
    </w:p>
    <w:p w:rsidR="009E5105" w:rsidRPr="0080053C" w:rsidRDefault="009E5105" w:rsidP="000E30D5">
      <w:pPr>
        <w:pStyle w:val="a5"/>
        <w:spacing w:before="0" w:beforeAutospacing="0" w:after="0" w:afterAutospacing="0"/>
        <w:ind w:firstLine="851"/>
        <w:jc w:val="both"/>
        <w:rPr>
          <w:color w:val="000000" w:themeColor="text1"/>
          <w:sz w:val="20"/>
        </w:rPr>
      </w:pPr>
    </w:p>
    <w:p w:rsidR="009E5105" w:rsidRPr="00CB1269" w:rsidRDefault="009E5105" w:rsidP="000E30D5">
      <w:pPr>
        <w:pStyle w:val="a5"/>
        <w:numPr>
          <w:ilvl w:val="0"/>
          <w:numId w:val="2"/>
        </w:numPr>
        <w:spacing w:before="0" w:beforeAutospacing="0" w:after="0" w:afterAutospacing="0"/>
        <w:jc w:val="center"/>
        <w:rPr>
          <w:b/>
          <w:bCs/>
          <w:color w:val="000000" w:themeColor="text1"/>
          <w:sz w:val="20"/>
        </w:rPr>
      </w:pPr>
      <w:r w:rsidRPr="0080053C">
        <w:rPr>
          <w:b/>
          <w:bCs/>
          <w:color w:val="000000" w:themeColor="text1"/>
          <w:sz w:val="20"/>
        </w:rPr>
        <w:t>ПОРЯДОК ПРИЕМКИ ТОВАРА</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5</w:t>
      </w:r>
      <w:r w:rsidR="009E5105" w:rsidRPr="0080053C">
        <w:rPr>
          <w:color w:val="000000" w:themeColor="text1"/>
          <w:szCs w:val="24"/>
        </w:rPr>
        <w:t xml:space="preserve">.1. Поставщик осуществляет поставку товара в количестве, ассортименте и качестве, соответствующем требованиям, установленным в Договоре. Поставка товара включает в себя доставку и разгрузку товара по месту </w:t>
      </w:r>
      <w:r w:rsidR="008B1A26">
        <w:rPr>
          <w:color w:val="000000" w:themeColor="text1"/>
          <w:szCs w:val="24"/>
        </w:rPr>
        <w:t xml:space="preserve">нахождения Заказчика по адресу: </w:t>
      </w:r>
      <w:r w:rsidR="008B1A26" w:rsidRPr="0079581C">
        <w:rPr>
          <w:i/>
          <w:color w:val="000000" w:themeColor="text1"/>
          <w:szCs w:val="24"/>
        </w:rPr>
        <w:t>140103, Московская обл., г. Раменское, городской парк, стадион «Сатурн»</w:t>
      </w:r>
      <w:r w:rsidR="009E5105" w:rsidRPr="0079581C">
        <w:rPr>
          <w:i/>
          <w:color w:val="000000" w:themeColor="text1"/>
          <w:szCs w:val="24"/>
        </w:rPr>
        <w:t>,</w:t>
      </w:r>
      <w:r w:rsidR="009E5105" w:rsidRPr="0080053C">
        <w:rPr>
          <w:color w:val="000000" w:themeColor="text1"/>
          <w:szCs w:val="24"/>
        </w:rPr>
        <w:t xml:space="preserve"> гарантийные обязательства в полном объеме.</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5</w:t>
      </w:r>
      <w:r w:rsidR="009E5105" w:rsidRPr="0080053C">
        <w:rPr>
          <w:color w:val="000000" w:themeColor="text1"/>
          <w:szCs w:val="24"/>
        </w:rPr>
        <w:t xml:space="preserve">.2. Товар передается Заказчику на основании сравнения данных, указанных в Спецификации (Приложение № 1), с фактически прибывшим товаром. </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5</w:t>
      </w:r>
      <w:r w:rsidR="009E5105" w:rsidRPr="0080053C">
        <w:rPr>
          <w:color w:val="000000" w:themeColor="text1"/>
          <w:szCs w:val="24"/>
        </w:rPr>
        <w:t>.3. Если у Заказчика возникают претензии к количеству и/или к качеству поставленного товара, он составляет и передает Поставщику Акт устранения недостатков.</w:t>
      </w:r>
    </w:p>
    <w:p w:rsidR="009E5105" w:rsidRDefault="009E5105" w:rsidP="000E30D5">
      <w:pPr>
        <w:spacing w:after="0" w:line="240" w:lineRule="auto"/>
        <w:jc w:val="center"/>
        <w:rPr>
          <w:b/>
          <w:bCs/>
          <w:color w:val="000000" w:themeColor="text1"/>
          <w:szCs w:val="24"/>
        </w:rPr>
      </w:pPr>
    </w:p>
    <w:p w:rsidR="000E30D5" w:rsidRDefault="000E30D5" w:rsidP="000E30D5">
      <w:pPr>
        <w:spacing w:after="0" w:line="240" w:lineRule="auto"/>
        <w:jc w:val="center"/>
        <w:rPr>
          <w:b/>
          <w:bCs/>
          <w:color w:val="000000" w:themeColor="text1"/>
          <w:szCs w:val="24"/>
        </w:rPr>
      </w:pPr>
    </w:p>
    <w:p w:rsidR="000E30D5" w:rsidRDefault="000E30D5" w:rsidP="000E30D5">
      <w:pPr>
        <w:spacing w:after="0" w:line="240" w:lineRule="auto"/>
        <w:jc w:val="center"/>
        <w:rPr>
          <w:b/>
          <w:bCs/>
          <w:color w:val="000000" w:themeColor="text1"/>
          <w:szCs w:val="24"/>
        </w:rPr>
      </w:pPr>
    </w:p>
    <w:p w:rsidR="000E30D5" w:rsidRDefault="000E30D5" w:rsidP="000E30D5">
      <w:pPr>
        <w:spacing w:after="0" w:line="240" w:lineRule="auto"/>
        <w:jc w:val="center"/>
        <w:rPr>
          <w:b/>
          <w:bCs/>
          <w:color w:val="000000" w:themeColor="text1"/>
          <w:szCs w:val="24"/>
        </w:rPr>
      </w:pPr>
    </w:p>
    <w:p w:rsidR="000E30D5" w:rsidRPr="0080053C" w:rsidRDefault="000E30D5" w:rsidP="000E30D5">
      <w:pPr>
        <w:spacing w:after="0" w:line="240" w:lineRule="auto"/>
        <w:jc w:val="center"/>
        <w:rPr>
          <w:b/>
          <w:bCs/>
          <w:color w:val="000000" w:themeColor="text1"/>
          <w:szCs w:val="24"/>
        </w:rPr>
      </w:pPr>
    </w:p>
    <w:p w:rsidR="009E5105" w:rsidRPr="00CB1269"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ПОРЯДОК ПРИЕМКИ ТОВАРА ПО КОЛИЧЕСТВУ</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6</w:t>
      </w:r>
      <w:r w:rsidR="009E5105" w:rsidRPr="0080053C">
        <w:rPr>
          <w:color w:val="000000" w:themeColor="text1"/>
          <w:szCs w:val="24"/>
        </w:rPr>
        <w:t xml:space="preserve">.1. Прием товара по количеству производится в месте нахождения Заказчика в соответствии со </w:t>
      </w:r>
      <w:r w:rsidR="00B55142" w:rsidRPr="0080053C">
        <w:rPr>
          <w:color w:val="000000" w:themeColor="text1"/>
          <w:szCs w:val="24"/>
        </w:rPr>
        <w:t>С</w:t>
      </w:r>
      <w:r w:rsidR="009E5105" w:rsidRPr="0080053C">
        <w:rPr>
          <w:color w:val="000000" w:themeColor="text1"/>
          <w:szCs w:val="24"/>
        </w:rPr>
        <w:t>пецификацией (Приложение № 1).</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6</w:t>
      </w:r>
      <w:r w:rsidR="009E5105" w:rsidRPr="0080053C">
        <w:rPr>
          <w:color w:val="000000" w:themeColor="text1"/>
          <w:szCs w:val="24"/>
        </w:rPr>
        <w:t>.2. Прием товара по количеству производится по сопроводительным документам (счету-фактуре, спецификации, описи, упаковочным ярлыкам и др.) Поставщика в соответствии со Спецификацией (Приложение № 1). При отсутствии указанных документов  прием товара приостанавливается.</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6</w:t>
      </w:r>
      <w:r w:rsidR="009E5105" w:rsidRPr="0080053C">
        <w:rPr>
          <w:color w:val="000000" w:themeColor="text1"/>
          <w:szCs w:val="24"/>
        </w:rPr>
        <w:t>.3. Количество поступившего товара при приеме определяется в тех же единицах измерения, которые указаны в сопроводительных документах.</w:t>
      </w:r>
    </w:p>
    <w:p w:rsidR="009E5105" w:rsidRPr="0080053C" w:rsidRDefault="00CA5AB9" w:rsidP="000E30D5">
      <w:pPr>
        <w:spacing w:after="0" w:line="240" w:lineRule="auto"/>
        <w:ind w:firstLine="567"/>
        <w:jc w:val="both"/>
        <w:rPr>
          <w:color w:val="000000" w:themeColor="text1"/>
          <w:szCs w:val="24"/>
        </w:rPr>
      </w:pPr>
      <w:r>
        <w:rPr>
          <w:color w:val="000000" w:themeColor="text1"/>
          <w:szCs w:val="24"/>
        </w:rPr>
        <w:t>6</w:t>
      </w:r>
      <w:r w:rsidR="009E5105" w:rsidRPr="0080053C">
        <w:rPr>
          <w:color w:val="000000" w:themeColor="text1"/>
          <w:szCs w:val="24"/>
        </w:rPr>
        <w:t>.4. Если при приеме товара обнаружена недостача, то Заказчик обязан приостановить дальнейший прием, обеспечить сохранность товара, принять меры к предотвращению его смешения с другим однородным товаром, а также уведомить об этом Поставщика.</w:t>
      </w:r>
    </w:p>
    <w:p w:rsidR="009E5105" w:rsidRPr="0080053C" w:rsidRDefault="00CA5AB9" w:rsidP="000E30D5">
      <w:pPr>
        <w:pStyle w:val="a5"/>
        <w:spacing w:before="0" w:beforeAutospacing="0" w:after="0" w:afterAutospacing="0"/>
        <w:ind w:firstLine="567"/>
        <w:jc w:val="both"/>
        <w:rPr>
          <w:color w:val="000000" w:themeColor="text1"/>
          <w:sz w:val="20"/>
        </w:rPr>
      </w:pPr>
      <w:r>
        <w:rPr>
          <w:color w:val="000000" w:themeColor="text1"/>
          <w:sz w:val="20"/>
        </w:rPr>
        <w:t>6</w:t>
      </w:r>
      <w:r w:rsidR="009E5105" w:rsidRPr="0080053C">
        <w:rPr>
          <w:color w:val="000000" w:themeColor="text1"/>
          <w:sz w:val="20"/>
        </w:rPr>
        <w:t xml:space="preserve">.5. О выявленной недостаче товара составляется акт с указанием сроков допоставки товаров. Составление акта может производиться в отсутствие Поставщика. </w:t>
      </w:r>
    </w:p>
    <w:p w:rsidR="009E5105" w:rsidRPr="0080053C" w:rsidRDefault="009E5105" w:rsidP="000E30D5">
      <w:pPr>
        <w:pStyle w:val="a5"/>
        <w:spacing w:before="0" w:beforeAutospacing="0" w:after="0" w:afterAutospacing="0"/>
        <w:jc w:val="center"/>
        <w:rPr>
          <w:b/>
          <w:bCs/>
          <w:color w:val="000000" w:themeColor="text1"/>
          <w:sz w:val="20"/>
        </w:rPr>
      </w:pPr>
    </w:p>
    <w:p w:rsidR="009E5105" w:rsidRPr="00CB1269" w:rsidRDefault="009E5105" w:rsidP="000E30D5">
      <w:pPr>
        <w:pStyle w:val="a5"/>
        <w:numPr>
          <w:ilvl w:val="0"/>
          <w:numId w:val="2"/>
        </w:numPr>
        <w:spacing w:before="0" w:beforeAutospacing="0" w:after="0" w:afterAutospacing="0"/>
        <w:jc w:val="center"/>
        <w:rPr>
          <w:b/>
          <w:bCs/>
          <w:color w:val="000000" w:themeColor="text1"/>
          <w:sz w:val="20"/>
        </w:rPr>
      </w:pPr>
      <w:r w:rsidRPr="0080053C">
        <w:rPr>
          <w:b/>
          <w:bCs/>
          <w:color w:val="000000" w:themeColor="text1"/>
          <w:sz w:val="20"/>
        </w:rPr>
        <w:t>ПОРЯДОК ПРИЕМКИ ТОВАРА ПО КАЧЕСТВУ</w:t>
      </w:r>
    </w:p>
    <w:p w:rsidR="009E5105" w:rsidRPr="0080053C" w:rsidRDefault="00CA5AB9" w:rsidP="000E30D5">
      <w:pPr>
        <w:spacing w:after="0" w:line="240" w:lineRule="auto"/>
        <w:ind w:firstLine="851"/>
        <w:jc w:val="both"/>
        <w:rPr>
          <w:color w:val="000000" w:themeColor="text1"/>
          <w:szCs w:val="24"/>
        </w:rPr>
      </w:pPr>
      <w:r>
        <w:rPr>
          <w:color w:val="000000" w:themeColor="text1"/>
          <w:szCs w:val="24"/>
        </w:rPr>
        <w:t>7</w:t>
      </w:r>
      <w:r w:rsidR="009E5105" w:rsidRPr="0080053C">
        <w:rPr>
          <w:color w:val="000000" w:themeColor="text1"/>
          <w:szCs w:val="24"/>
        </w:rPr>
        <w:t xml:space="preserve">.1. Товар принимается по качеству и комплектности в соответствии с </w:t>
      </w:r>
      <w:r w:rsidR="00B55142" w:rsidRPr="0080053C">
        <w:rPr>
          <w:color w:val="000000" w:themeColor="text1"/>
          <w:szCs w:val="24"/>
        </w:rPr>
        <w:t>Т</w:t>
      </w:r>
      <w:r w:rsidR="009E5105" w:rsidRPr="0080053C">
        <w:rPr>
          <w:color w:val="000000" w:themeColor="text1"/>
          <w:szCs w:val="24"/>
        </w:rPr>
        <w:t xml:space="preserve">ехническим заданием (Приложение № </w:t>
      </w:r>
      <w:r w:rsidR="00CC113B">
        <w:rPr>
          <w:color w:val="000000" w:themeColor="text1"/>
          <w:szCs w:val="24"/>
        </w:rPr>
        <w:t>2</w:t>
      </w:r>
      <w:r w:rsidR="009E5105" w:rsidRPr="0080053C">
        <w:rPr>
          <w:color w:val="000000" w:themeColor="text1"/>
          <w:szCs w:val="24"/>
        </w:rPr>
        <w:t>).</w:t>
      </w:r>
    </w:p>
    <w:p w:rsidR="009E5105" w:rsidRPr="0080053C" w:rsidRDefault="00CA5AB9" w:rsidP="000E30D5">
      <w:pPr>
        <w:spacing w:after="0" w:line="240" w:lineRule="auto"/>
        <w:ind w:firstLine="851"/>
        <w:jc w:val="both"/>
        <w:rPr>
          <w:color w:val="000000" w:themeColor="text1"/>
          <w:szCs w:val="24"/>
        </w:rPr>
      </w:pPr>
      <w:r>
        <w:rPr>
          <w:color w:val="000000" w:themeColor="text1"/>
          <w:szCs w:val="24"/>
        </w:rPr>
        <w:t>7</w:t>
      </w:r>
      <w:r w:rsidR="009E5105" w:rsidRPr="0080053C">
        <w:rPr>
          <w:color w:val="000000" w:themeColor="text1"/>
          <w:szCs w:val="24"/>
        </w:rPr>
        <w:t>.2. Акт о скрытых недостатках товара должен быть составлен в течение 5</w:t>
      </w:r>
      <w:r w:rsidR="0079581C">
        <w:rPr>
          <w:color w:val="000000" w:themeColor="text1"/>
          <w:szCs w:val="24"/>
        </w:rPr>
        <w:t xml:space="preserve"> (пяти)</w:t>
      </w:r>
      <w:r w:rsidR="009E5105" w:rsidRPr="0080053C">
        <w:rPr>
          <w:color w:val="000000" w:themeColor="text1"/>
          <w:szCs w:val="24"/>
        </w:rPr>
        <w:t xml:space="preserve"> рабочих дней по обнаружению недостатков и не позднее 1</w:t>
      </w:r>
      <w:r w:rsidR="0079581C">
        <w:rPr>
          <w:color w:val="000000" w:themeColor="text1"/>
          <w:szCs w:val="24"/>
        </w:rPr>
        <w:t xml:space="preserve">(одного) </w:t>
      </w:r>
      <w:r w:rsidR="009E5105" w:rsidRPr="0080053C">
        <w:rPr>
          <w:color w:val="000000" w:themeColor="text1"/>
          <w:szCs w:val="24"/>
        </w:rPr>
        <w:t>года со дня поступления товара Заказчику.</w:t>
      </w:r>
    </w:p>
    <w:p w:rsidR="009E5105" w:rsidRPr="0080053C" w:rsidRDefault="00CA5AB9" w:rsidP="000E30D5">
      <w:pPr>
        <w:pStyle w:val="a5"/>
        <w:spacing w:before="0" w:beforeAutospacing="0" w:after="0" w:afterAutospacing="0"/>
        <w:ind w:firstLine="851"/>
        <w:jc w:val="both"/>
        <w:rPr>
          <w:color w:val="000000" w:themeColor="text1"/>
          <w:sz w:val="20"/>
        </w:rPr>
      </w:pPr>
      <w:r>
        <w:rPr>
          <w:color w:val="000000" w:themeColor="text1"/>
          <w:sz w:val="20"/>
        </w:rPr>
        <w:t>7</w:t>
      </w:r>
      <w:r w:rsidR="009E5105" w:rsidRPr="0080053C">
        <w:rPr>
          <w:color w:val="000000" w:themeColor="text1"/>
          <w:sz w:val="20"/>
        </w:rPr>
        <w:t>.3. Одновременно с приемом товара по качеству производится проверка комплектности товара, а также соответствия тары, упаковки, маркировки требованиям стандартов и настоящего Договора.</w:t>
      </w:r>
    </w:p>
    <w:p w:rsidR="009E5105" w:rsidRPr="0080053C" w:rsidRDefault="00CA5AB9" w:rsidP="000E30D5">
      <w:pPr>
        <w:spacing w:after="0" w:line="240" w:lineRule="auto"/>
        <w:ind w:firstLine="851"/>
        <w:jc w:val="both"/>
        <w:rPr>
          <w:color w:val="000000" w:themeColor="text1"/>
          <w:szCs w:val="24"/>
        </w:rPr>
      </w:pPr>
      <w:r>
        <w:rPr>
          <w:color w:val="000000" w:themeColor="text1"/>
          <w:szCs w:val="24"/>
        </w:rPr>
        <w:t>7</w:t>
      </w:r>
      <w:r w:rsidR="009E5105" w:rsidRPr="0080053C">
        <w:rPr>
          <w:color w:val="000000" w:themeColor="text1"/>
          <w:szCs w:val="24"/>
        </w:rPr>
        <w:t>.4. Прием товара по качеству и комплектности производится в точном соответствии со стандартами и требованиями настоящего Договора, а также по сопроводительным документам, удостоверяющим качество и комплектность поставляемого товара (технический паспорт, сертификат, регистрационное удостоверение, счет – фактура, спецификация и т.п.). При отсутствии сопроводительных документов приемка товара приостанавливается.</w:t>
      </w:r>
    </w:p>
    <w:p w:rsidR="009E5105" w:rsidRPr="0080053C" w:rsidRDefault="00CA5AB9" w:rsidP="000E30D5">
      <w:pPr>
        <w:spacing w:after="0" w:line="240" w:lineRule="auto"/>
        <w:ind w:firstLine="851"/>
        <w:jc w:val="both"/>
        <w:rPr>
          <w:color w:val="000000" w:themeColor="text1"/>
          <w:szCs w:val="24"/>
        </w:rPr>
      </w:pPr>
      <w:r>
        <w:rPr>
          <w:color w:val="000000" w:themeColor="text1"/>
          <w:szCs w:val="24"/>
        </w:rPr>
        <w:t>7</w:t>
      </w:r>
      <w:r w:rsidR="009E5105" w:rsidRPr="0080053C">
        <w:rPr>
          <w:color w:val="000000" w:themeColor="text1"/>
          <w:szCs w:val="24"/>
        </w:rPr>
        <w:t xml:space="preserve">.5. При обнаружении несоответствия качества, комплектности, маркировки поступившего товара, тары или упаковки требованиям стандартов, настоящего Договора либо данным, указанным в маркировке и сопроводительных документах, удостоверяющих качество </w:t>
      </w:r>
      <w:r w:rsidR="00AC20FD">
        <w:rPr>
          <w:color w:val="000000" w:themeColor="text1"/>
          <w:szCs w:val="24"/>
        </w:rPr>
        <w:t>Товара</w:t>
      </w:r>
      <w:r w:rsidR="009E5105" w:rsidRPr="0080053C">
        <w:rPr>
          <w:color w:val="000000" w:themeColor="text1"/>
          <w:szCs w:val="24"/>
        </w:rPr>
        <w:t>, Заказчик приостанавливает дальнейший прием товара и составляет акт, в котором указывает количество осмотренного товара и характер выявленных при приемке дефектов. Заказчик обязан обеспечить хранение товара ненадлежащего качества или некомплектного товара в условиях, предотвращающих ухудшение ее качества и смешение с другим однородным товаром, а также уведомить об обнаружении недостатков Поставщика.</w:t>
      </w:r>
    </w:p>
    <w:p w:rsidR="009E5105" w:rsidRDefault="005D52EE" w:rsidP="000E30D5">
      <w:pPr>
        <w:spacing w:after="0" w:line="240" w:lineRule="auto"/>
        <w:ind w:firstLine="851"/>
        <w:jc w:val="both"/>
        <w:rPr>
          <w:color w:val="000000" w:themeColor="text1"/>
          <w:szCs w:val="24"/>
        </w:rPr>
      </w:pPr>
      <w:r>
        <w:rPr>
          <w:color w:val="000000" w:themeColor="text1"/>
          <w:szCs w:val="24"/>
        </w:rPr>
        <w:t>7</w:t>
      </w:r>
      <w:r w:rsidR="009E5105" w:rsidRPr="0080053C">
        <w:rPr>
          <w:color w:val="000000" w:themeColor="text1"/>
          <w:szCs w:val="24"/>
        </w:rPr>
        <w:t>.6. О выявленных несоответствиях составляется акт. Составление акта может производиться в отсутствие представителя Поставщика.</w:t>
      </w:r>
    </w:p>
    <w:p w:rsidR="009E5105" w:rsidRDefault="005D52EE" w:rsidP="000E30D5">
      <w:pPr>
        <w:spacing w:after="0" w:line="240" w:lineRule="auto"/>
        <w:ind w:firstLine="851"/>
        <w:jc w:val="both"/>
        <w:rPr>
          <w:color w:val="000000" w:themeColor="text1"/>
          <w:szCs w:val="24"/>
        </w:rPr>
      </w:pPr>
      <w:r>
        <w:rPr>
          <w:color w:val="000000" w:themeColor="text1"/>
          <w:szCs w:val="24"/>
        </w:rPr>
        <w:t>7</w:t>
      </w:r>
      <w:r w:rsidR="008B1A26">
        <w:rPr>
          <w:color w:val="000000" w:themeColor="text1"/>
          <w:szCs w:val="24"/>
        </w:rPr>
        <w:t xml:space="preserve">.7. </w:t>
      </w:r>
      <w:r w:rsidR="0098361B">
        <w:rPr>
          <w:color w:val="000000" w:themeColor="text1"/>
          <w:szCs w:val="24"/>
        </w:rPr>
        <w:t>Переход рисков и права собственности происходит в момент передачи товара от Поставщика Заказчику.</w:t>
      </w:r>
    </w:p>
    <w:p w:rsidR="0098361B" w:rsidRPr="0098361B" w:rsidRDefault="0098361B" w:rsidP="000E30D5">
      <w:pPr>
        <w:spacing w:after="0" w:line="240" w:lineRule="auto"/>
        <w:ind w:firstLine="851"/>
        <w:jc w:val="both"/>
        <w:rPr>
          <w:color w:val="000000" w:themeColor="text1"/>
          <w:szCs w:val="24"/>
        </w:rPr>
      </w:pPr>
    </w:p>
    <w:p w:rsidR="009E5105" w:rsidRPr="00CB1269"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ПРЕТЕНЗИИ К ТОВАРУ ПО КАЧЕСТВУ И КОЛИЧЕСТВУ</w:t>
      </w:r>
    </w:p>
    <w:p w:rsidR="009E5105" w:rsidRPr="0080053C" w:rsidRDefault="005D52EE" w:rsidP="000E30D5">
      <w:pPr>
        <w:spacing w:after="0" w:line="240" w:lineRule="auto"/>
        <w:ind w:firstLine="851"/>
        <w:jc w:val="both"/>
        <w:rPr>
          <w:color w:val="000000" w:themeColor="text1"/>
          <w:szCs w:val="24"/>
        </w:rPr>
      </w:pPr>
      <w:r>
        <w:rPr>
          <w:bCs/>
          <w:color w:val="000000" w:themeColor="text1"/>
          <w:szCs w:val="24"/>
        </w:rPr>
        <w:t>8</w:t>
      </w:r>
      <w:r w:rsidR="009E5105" w:rsidRPr="0080053C">
        <w:rPr>
          <w:bCs/>
          <w:color w:val="000000" w:themeColor="text1"/>
          <w:szCs w:val="24"/>
        </w:rPr>
        <w:t>.1.</w:t>
      </w:r>
      <w:r w:rsidR="009E5105" w:rsidRPr="0080053C">
        <w:rPr>
          <w:color w:val="000000" w:themeColor="text1"/>
          <w:szCs w:val="24"/>
        </w:rPr>
        <w:t>При предъявлении претензий по количеству (Акт о выявленной недостаче) Поставщик обязан допоставить недостающее количество товара в установленном Договором ассортименте в пределах срока, определенного Заказчиком.</w:t>
      </w:r>
    </w:p>
    <w:p w:rsidR="009E5105" w:rsidRPr="0080053C" w:rsidRDefault="005D52EE" w:rsidP="000E30D5">
      <w:pPr>
        <w:spacing w:after="0" w:line="240" w:lineRule="auto"/>
        <w:ind w:firstLine="851"/>
        <w:jc w:val="both"/>
        <w:rPr>
          <w:color w:val="000000" w:themeColor="text1"/>
          <w:szCs w:val="24"/>
        </w:rPr>
      </w:pPr>
      <w:r>
        <w:rPr>
          <w:color w:val="000000" w:themeColor="text1"/>
          <w:szCs w:val="24"/>
        </w:rPr>
        <w:t>8</w:t>
      </w:r>
      <w:r w:rsidR="009E5105" w:rsidRPr="0080053C">
        <w:rPr>
          <w:color w:val="000000" w:themeColor="text1"/>
          <w:szCs w:val="24"/>
        </w:rPr>
        <w:t>.2. Заказчик вправе, уведомив Поставщика, отказаться от принятия товаров, поставка которых просрочена.</w:t>
      </w:r>
    </w:p>
    <w:p w:rsidR="009E5105" w:rsidRPr="0080053C" w:rsidRDefault="005D52EE" w:rsidP="000E30D5">
      <w:pPr>
        <w:pStyle w:val="a5"/>
        <w:spacing w:before="0" w:beforeAutospacing="0" w:after="0" w:afterAutospacing="0"/>
        <w:ind w:firstLine="851"/>
        <w:jc w:val="both"/>
        <w:rPr>
          <w:color w:val="000000" w:themeColor="text1"/>
          <w:sz w:val="20"/>
        </w:rPr>
      </w:pPr>
      <w:r>
        <w:rPr>
          <w:color w:val="000000" w:themeColor="text1"/>
          <w:sz w:val="20"/>
        </w:rPr>
        <w:t>8</w:t>
      </w:r>
      <w:r w:rsidR="009E5105" w:rsidRPr="0080053C">
        <w:rPr>
          <w:color w:val="000000" w:themeColor="text1"/>
          <w:sz w:val="20"/>
        </w:rPr>
        <w:t xml:space="preserve">.3. При предъявлении претензий по качеству Поставщик обязан удовлетворить одно из следующих требований Заказчика: </w:t>
      </w:r>
    </w:p>
    <w:p w:rsidR="009E5105" w:rsidRPr="0080053C" w:rsidRDefault="009E5105" w:rsidP="000E30D5">
      <w:pPr>
        <w:pStyle w:val="a5"/>
        <w:spacing w:before="0" w:beforeAutospacing="0" w:after="0" w:afterAutospacing="0"/>
        <w:ind w:firstLine="851"/>
        <w:jc w:val="both"/>
        <w:rPr>
          <w:color w:val="000000" w:themeColor="text1"/>
          <w:sz w:val="20"/>
        </w:rPr>
      </w:pPr>
      <w:r w:rsidRPr="0080053C">
        <w:rPr>
          <w:color w:val="000000" w:themeColor="text1"/>
          <w:sz w:val="20"/>
        </w:rPr>
        <w:t>– устранить обнаруженные дефекты в течение 5 (пяти) рабочих дней с момента письменного или устного обращения Заказчика;</w:t>
      </w:r>
    </w:p>
    <w:p w:rsidR="009E5105" w:rsidRPr="0080053C" w:rsidRDefault="009E5105" w:rsidP="000E30D5">
      <w:pPr>
        <w:pStyle w:val="a5"/>
        <w:spacing w:before="0" w:beforeAutospacing="0" w:after="0" w:afterAutospacing="0"/>
        <w:ind w:firstLine="851"/>
        <w:jc w:val="both"/>
        <w:rPr>
          <w:color w:val="000000" w:themeColor="text1"/>
          <w:sz w:val="20"/>
        </w:rPr>
      </w:pPr>
      <w:r w:rsidRPr="0080053C">
        <w:rPr>
          <w:color w:val="000000" w:themeColor="text1"/>
          <w:sz w:val="20"/>
        </w:rPr>
        <w:t>– возместить понесенные расходы Заказчика на устранение недостатков в течение 5 (пяти) рабочих дней с момента письменного или устного обращения Заказчика;</w:t>
      </w:r>
    </w:p>
    <w:p w:rsidR="009E5105" w:rsidRPr="0080053C" w:rsidRDefault="009E5105" w:rsidP="000E30D5">
      <w:pPr>
        <w:pStyle w:val="a5"/>
        <w:spacing w:before="0" w:beforeAutospacing="0" w:after="0" w:afterAutospacing="0"/>
        <w:ind w:firstLine="851"/>
        <w:jc w:val="both"/>
        <w:rPr>
          <w:color w:val="000000" w:themeColor="text1"/>
          <w:sz w:val="20"/>
        </w:rPr>
      </w:pPr>
      <w:r w:rsidRPr="0080053C">
        <w:rPr>
          <w:color w:val="000000" w:themeColor="text1"/>
          <w:sz w:val="20"/>
        </w:rPr>
        <w:t>– заменить некачественный товар в течение 5 (пяти) рабочих дней с момента получения извещения о том, что качество переданного товара не отвечает условиям настоящего Договора;</w:t>
      </w:r>
    </w:p>
    <w:p w:rsidR="009E5105" w:rsidRPr="0080053C" w:rsidRDefault="009E5105" w:rsidP="000E30D5">
      <w:pPr>
        <w:spacing w:after="0" w:line="240" w:lineRule="auto"/>
        <w:ind w:firstLine="851"/>
        <w:jc w:val="both"/>
        <w:rPr>
          <w:color w:val="000000" w:themeColor="text1"/>
          <w:szCs w:val="24"/>
        </w:rPr>
      </w:pPr>
      <w:r w:rsidRPr="0080053C">
        <w:rPr>
          <w:color w:val="000000" w:themeColor="text1"/>
          <w:szCs w:val="24"/>
        </w:rPr>
        <w:t>– возвратить стоимость некачественного товара в течение 5 (пяти) рабочих дней с момента письменного или устного обращения Заказчика.</w:t>
      </w:r>
    </w:p>
    <w:p w:rsidR="009E5105" w:rsidRPr="0080053C" w:rsidRDefault="005D52EE" w:rsidP="000E30D5">
      <w:pPr>
        <w:spacing w:after="0" w:line="240" w:lineRule="auto"/>
        <w:ind w:firstLine="851"/>
        <w:jc w:val="both"/>
        <w:rPr>
          <w:color w:val="000000" w:themeColor="text1"/>
          <w:szCs w:val="24"/>
        </w:rPr>
      </w:pPr>
      <w:r>
        <w:rPr>
          <w:color w:val="000000" w:themeColor="text1"/>
          <w:szCs w:val="24"/>
        </w:rPr>
        <w:t>8</w:t>
      </w:r>
      <w:r w:rsidR="009E5105" w:rsidRPr="0080053C">
        <w:rPr>
          <w:color w:val="000000" w:themeColor="text1"/>
          <w:szCs w:val="24"/>
        </w:rPr>
        <w:t>.4. Заказчик вправе отказаться от оплаты товаров ненадлежащего качества и некомплектных товаров, а если такие товары оплачены - потребовать возврата уплаченных сумм.</w:t>
      </w:r>
    </w:p>
    <w:p w:rsidR="009E5105" w:rsidRPr="0080053C" w:rsidRDefault="005D52EE" w:rsidP="000E30D5">
      <w:pPr>
        <w:spacing w:after="0" w:line="240" w:lineRule="auto"/>
        <w:ind w:firstLine="851"/>
        <w:jc w:val="both"/>
        <w:rPr>
          <w:color w:val="000000" w:themeColor="text1"/>
          <w:szCs w:val="24"/>
        </w:rPr>
      </w:pPr>
      <w:r>
        <w:rPr>
          <w:color w:val="000000" w:themeColor="text1"/>
          <w:szCs w:val="24"/>
        </w:rPr>
        <w:t>8</w:t>
      </w:r>
      <w:r w:rsidR="009E5105" w:rsidRPr="0080053C">
        <w:rPr>
          <w:color w:val="000000" w:themeColor="text1"/>
          <w:szCs w:val="24"/>
        </w:rPr>
        <w:t>.5. При проверке качества и комплектности товара Заказчик вправе привлечь эксперта. При обнаружении недостатков товара в этом случае стоимость по проведению экспертизы оплачивает Поставщик.</w:t>
      </w:r>
    </w:p>
    <w:p w:rsidR="009E5105" w:rsidRPr="0080053C" w:rsidRDefault="009E5105" w:rsidP="000E30D5">
      <w:pPr>
        <w:spacing w:after="0" w:line="240" w:lineRule="auto"/>
        <w:jc w:val="center"/>
        <w:rPr>
          <w:b/>
          <w:bCs/>
          <w:color w:val="000000" w:themeColor="text1"/>
          <w:szCs w:val="24"/>
        </w:rPr>
      </w:pPr>
    </w:p>
    <w:p w:rsidR="009E5105" w:rsidRPr="0098361B"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ОТВЕТСТВЕННОСТЬ СТОРОН</w:t>
      </w:r>
    </w:p>
    <w:p w:rsidR="005D52EE" w:rsidRPr="005D52EE" w:rsidRDefault="005D52EE" w:rsidP="000E30D5">
      <w:pPr>
        <w:autoSpaceDE w:val="0"/>
        <w:autoSpaceDN w:val="0"/>
        <w:adjustRightInd w:val="0"/>
        <w:spacing w:after="0" w:line="240" w:lineRule="auto"/>
        <w:ind w:firstLine="540"/>
        <w:jc w:val="both"/>
        <w:rPr>
          <w:szCs w:val="20"/>
        </w:rPr>
      </w:pPr>
      <w:r>
        <w:rPr>
          <w:szCs w:val="20"/>
        </w:rPr>
        <w:lastRenderedPageBreak/>
        <w:t xml:space="preserve">9.1. </w:t>
      </w:r>
      <w:r w:rsidRPr="005D52EE">
        <w:rPr>
          <w:szCs w:val="20"/>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Договора.</w:t>
      </w:r>
    </w:p>
    <w:p w:rsidR="005D52EE" w:rsidRPr="005D52EE" w:rsidRDefault="005D52EE" w:rsidP="000E30D5">
      <w:pPr>
        <w:spacing w:after="0" w:line="240" w:lineRule="auto"/>
        <w:ind w:firstLine="567"/>
        <w:jc w:val="both"/>
        <w:rPr>
          <w:szCs w:val="20"/>
        </w:rPr>
      </w:pPr>
      <w:r>
        <w:rPr>
          <w:szCs w:val="20"/>
        </w:rPr>
        <w:t>9</w:t>
      </w:r>
      <w:r w:rsidRPr="005D52EE">
        <w:rPr>
          <w:szCs w:val="20"/>
        </w:rPr>
        <w:t>.2. 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5D52EE" w:rsidRPr="005D52EE" w:rsidRDefault="005D52EE" w:rsidP="000E30D5">
      <w:pPr>
        <w:spacing w:after="0" w:line="240" w:lineRule="auto"/>
        <w:ind w:firstLine="567"/>
        <w:jc w:val="both"/>
        <w:rPr>
          <w:i/>
          <w:iCs/>
          <w:szCs w:val="20"/>
        </w:rPr>
      </w:pPr>
      <w:r w:rsidRPr="005D52EE">
        <w:rPr>
          <w:szCs w:val="20"/>
        </w:rPr>
        <w:t xml:space="preserve">За ненадлежащее исполнение и/или неисполнение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 рублей ___ копеек - </w:t>
      </w:r>
      <w:r w:rsidRPr="005D52EE">
        <w:rPr>
          <w:i/>
          <w:iCs/>
          <w:szCs w:val="20"/>
        </w:rPr>
        <w:t>2,5 процента цены договора.</w:t>
      </w:r>
    </w:p>
    <w:p w:rsidR="005D52EE" w:rsidRPr="005D52EE" w:rsidRDefault="005D52EE" w:rsidP="000E30D5">
      <w:pPr>
        <w:spacing w:after="0" w:line="240" w:lineRule="auto"/>
        <w:ind w:firstLine="567"/>
        <w:jc w:val="both"/>
        <w:rPr>
          <w:szCs w:val="20"/>
        </w:rPr>
      </w:pPr>
      <w:r w:rsidRPr="005D52EE">
        <w:rPr>
          <w:szCs w:val="20"/>
        </w:rPr>
        <w:t>В случае просрочки исполнения Исполнителем обязательств,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5D52EE" w:rsidRPr="005D52EE" w:rsidRDefault="005D52EE" w:rsidP="000E30D5">
      <w:pPr>
        <w:pStyle w:val="ConsPlusNormal"/>
        <w:tabs>
          <w:tab w:val="num" w:pos="709"/>
        </w:tabs>
        <w:ind w:firstLine="567"/>
        <w:jc w:val="both"/>
        <w:rPr>
          <w:rFonts w:ascii="Times New Roman" w:hAnsi="Times New Roman" w:cs="Times New Roman"/>
          <w:lang w:eastAsia="en-US"/>
        </w:rPr>
      </w:pPr>
      <w:r w:rsidRPr="005D52EE">
        <w:rPr>
          <w:rFonts w:ascii="Times New Roman" w:hAnsi="Times New Roman" w:cs="Times New Roman"/>
          <w:lang w:eastAsia="en-US"/>
        </w:rPr>
        <w:t xml:space="preserve">Пеня начисляется за каждый день просрочки исполнения Исполнителем обязательства, предусмотренного настоящим </w:t>
      </w:r>
      <w:r w:rsidRPr="005D52EE">
        <w:rPr>
          <w:rFonts w:ascii="Times New Roman" w:hAnsi="Times New Roman" w:cs="Times New Roman"/>
        </w:rPr>
        <w:t>Договором</w:t>
      </w:r>
      <w:r w:rsidRPr="005D52EE">
        <w:rPr>
          <w:rFonts w:ascii="Times New Roman" w:hAnsi="Times New Roman" w:cs="Times New Roman"/>
          <w:lang w:eastAsia="en-US"/>
        </w:rPr>
        <w:t xml:space="preserve">, начиная со дня, следующего после дня истечения установленного </w:t>
      </w:r>
      <w:r w:rsidRPr="005D52EE">
        <w:rPr>
          <w:rFonts w:ascii="Times New Roman" w:hAnsi="Times New Roman" w:cs="Times New Roman"/>
        </w:rPr>
        <w:t>Договором</w:t>
      </w:r>
      <w:r w:rsidRPr="005D52EE">
        <w:rPr>
          <w:rFonts w:ascii="Times New Roman" w:hAnsi="Times New Roman" w:cs="Times New Roman"/>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szCs w:val="20"/>
        </w:rPr>
        <w:t>П = (Ц - В) x С,</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szCs w:val="20"/>
        </w:rPr>
        <w:t>где:</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Ц - цена договора;</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выполнения работ;</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С - размер ставки.</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Размер ставки определяется по формуле:</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noProof/>
          <w:position w:val="-14"/>
          <w:szCs w:val="20"/>
          <w:lang w:eastAsia="ru-RU"/>
        </w:rPr>
        <w:drawing>
          <wp:inline distT="0" distB="0" distL="0" distR="0">
            <wp:extent cx="839691" cy="228568"/>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842241" cy="229262"/>
                    </a:xfrm>
                    <a:prstGeom prst="rect">
                      <a:avLst/>
                    </a:prstGeom>
                    <a:noFill/>
                    <a:ln w="9525">
                      <a:noFill/>
                      <a:miter lim="800000"/>
                      <a:headEnd/>
                      <a:tailEnd/>
                    </a:ln>
                  </pic:spPr>
                </pic:pic>
              </a:graphicData>
            </a:graphic>
          </wp:inline>
        </w:drawing>
      </w:r>
      <w:r w:rsidRPr="005D52EE">
        <w:rPr>
          <w:szCs w:val="20"/>
        </w:rPr>
        <w:t>,</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szCs w:val="20"/>
        </w:rPr>
        <w:t>где:</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noProof/>
          <w:position w:val="-14"/>
          <w:szCs w:val="20"/>
          <w:lang w:eastAsia="ru-RU"/>
        </w:rPr>
        <w:drawing>
          <wp:inline distT="0" distB="0" distL="0" distR="0">
            <wp:extent cx="278130" cy="270510"/>
            <wp:effectExtent l="19050" t="0" r="76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78130" cy="270510"/>
                    </a:xfrm>
                    <a:prstGeom prst="rect">
                      <a:avLst/>
                    </a:prstGeom>
                    <a:noFill/>
                    <a:ln w="9525">
                      <a:noFill/>
                      <a:miter lim="800000"/>
                      <a:headEnd/>
                      <a:tailEnd/>
                    </a:ln>
                  </pic:spPr>
                </pic:pic>
              </a:graphicData>
            </a:graphic>
          </wp:inline>
        </w:drawing>
      </w:r>
      <w:r w:rsidRPr="005D52EE">
        <w:rPr>
          <w:szCs w:val="20"/>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ДП - количество дней просрочки.</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szCs w:val="20"/>
        </w:rPr>
        <w:t>Коэффициент К определяется по формуле:</w:t>
      </w:r>
    </w:p>
    <w:p w:rsidR="005D52EE" w:rsidRPr="005D52EE" w:rsidRDefault="005D52EE" w:rsidP="000E30D5">
      <w:pPr>
        <w:tabs>
          <w:tab w:val="num" w:pos="709"/>
        </w:tabs>
        <w:autoSpaceDE w:val="0"/>
        <w:autoSpaceDN w:val="0"/>
        <w:adjustRightInd w:val="0"/>
        <w:spacing w:after="0" w:line="240" w:lineRule="auto"/>
        <w:ind w:firstLine="567"/>
        <w:jc w:val="center"/>
        <w:rPr>
          <w:szCs w:val="20"/>
        </w:rPr>
      </w:pPr>
      <w:r w:rsidRPr="005D52EE">
        <w:rPr>
          <w:noProof/>
          <w:position w:val="-28"/>
          <w:szCs w:val="20"/>
          <w:lang w:eastAsia="ru-RU"/>
        </w:rPr>
        <w:drawing>
          <wp:inline distT="0" distB="0" distL="0" distR="0">
            <wp:extent cx="890546" cy="32262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890671" cy="322665"/>
                    </a:xfrm>
                    <a:prstGeom prst="rect">
                      <a:avLst/>
                    </a:prstGeom>
                    <a:noFill/>
                    <a:ln w="9525">
                      <a:noFill/>
                      <a:miter lim="800000"/>
                      <a:headEnd/>
                      <a:tailEnd/>
                    </a:ln>
                  </pic:spPr>
                </pic:pic>
              </a:graphicData>
            </a:graphic>
          </wp:inline>
        </w:drawing>
      </w:r>
      <w:r w:rsidRPr="005D52EE">
        <w:rPr>
          <w:szCs w:val="20"/>
        </w:rPr>
        <w:t>,</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где:</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ДП - количество дней просрочки;</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ДК - срок исполнения обязательства по договору (количество дней).</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D52EE" w:rsidRPr="005D52EE" w:rsidRDefault="005D52EE" w:rsidP="000E30D5">
      <w:pPr>
        <w:tabs>
          <w:tab w:val="num" w:pos="709"/>
        </w:tabs>
        <w:autoSpaceDE w:val="0"/>
        <w:autoSpaceDN w:val="0"/>
        <w:adjustRightInd w:val="0"/>
        <w:spacing w:after="0" w:line="240" w:lineRule="auto"/>
        <w:ind w:firstLine="567"/>
        <w:jc w:val="both"/>
        <w:rPr>
          <w:szCs w:val="20"/>
        </w:rPr>
      </w:pPr>
      <w:r w:rsidRPr="005D52EE">
        <w:rPr>
          <w:szCs w:val="20"/>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D52EE" w:rsidRPr="005D52EE" w:rsidRDefault="005D52EE" w:rsidP="000E30D5">
      <w:pPr>
        <w:spacing w:after="0" w:line="240" w:lineRule="auto"/>
        <w:ind w:firstLine="567"/>
        <w:jc w:val="both"/>
        <w:rPr>
          <w:i/>
          <w:iCs/>
          <w:szCs w:val="20"/>
        </w:rPr>
      </w:pPr>
      <w:r w:rsidRPr="005D52EE">
        <w:rPr>
          <w:szCs w:val="20"/>
        </w:rPr>
        <w:t xml:space="preserve">Штрафы начисляются за ненадлежащее исполнение и/или неисполнение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_____ (________) рублей __ копеек - </w:t>
      </w:r>
      <w:r w:rsidRPr="005D52EE">
        <w:rPr>
          <w:i/>
          <w:iCs/>
          <w:szCs w:val="20"/>
        </w:rPr>
        <w:t>10 процентов цены Договора.</w:t>
      </w:r>
    </w:p>
    <w:p w:rsidR="005D52EE" w:rsidRPr="005D52EE" w:rsidRDefault="005D52EE" w:rsidP="000E30D5">
      <w:pPr>
        <w:spacing w:after="0" w:line="240" w:lineRule="auto"/>
        <w:ind w:firstLine="567"/>
        <w:jc w:val="both"/>
        <w:rPr>
          <w:szCs w:val="20"/>
        </w:rPr>
      </w:pPr>
      <w:r w:rsidRPr="005D52EE">
        <w:rPr>
          <w:szCs w:val="20"/>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D52EE" w:rsidRPr="005D52EE" w:rsidRDefault="005D52EE" w:rsidP="000E30D5">
      <w:pPr>
        <w:widowControl w:val="0"/>
        <w:autoSpaceDE w:val="0"/>
        <w:autoSpaceDN w:val="0"/>
        <w:adjustRightInd w:val="0"/>
        <w:spacing w:after="0" w:line="240" w:lineRule="auto"/>
        <w:ind w:firstLine="567"/>
        <w:jc w:val="both"/>
        <w:rPr>
          <w:szCs w:val="20"/>
        </w:rPr>
      </w:pPr>
      <w:r>
        <w:rPr>
          <w:szCs w:val="20"/>
        </w:rPr>
        <w:t>9</w:t>
      </w:r>
      <w:r w:rsidRPr="005D52EE">
        <w:rPr>
          <w:szCs w:val="20"/>
        </w:rPr>
        <w:t xml:space="preserve">.3. Ответственность за достоверность и соответствие законодательству Российской Федерации сведений, указанных в представленных документах, несет </w:t>
      </w:r>
      <w:r>
        <w:rPr>
          <w:szCs w:val="20"/>
        </w:rPr>
        <w:t>Поставщик</w:t>
      </w:r>
      <w:r w:rsidRPr="005D52EE">
        <w:rPr>
          <w:szCs w:val="20"/>
        </w:rPr>
        <w:t>.</w:t>
      </w:r>
    </w:p>
    <w:p w:rsidR="009E5105" w:rsidRPr="0080053C" w:rsidRDefault="009E5105" w:rsidP="000E30D5">
      <w:pPr>
        <w:spacing w:after="0" w:line="240" w:lineRule="auto"/>
        <w:jc w:val="both"/>
        <w:rPr>
          <w:color w:val="000000" w:themeColor="text1"/>
          <w:szCs w:val="24"/>
        </w:rPr>
      </w:pPr>
    </w:p>
    <w:p w:rsidR="009E5105" w:rsidRDefault="009E5105" w:rsidP="000E30D5">
      <w:pPr>
        <w:pStyle w:val="a3"/>
        <w:numPr>
          <w:ilvl w:val="0"/>
          <w:numId w:val="2"/>
        </w:numPr>
        <w:spacing w:after="0" w:line="240" w:lineRule="auto"/>
        <w:jc w:val="center"/>
        <w:rPr>
          <w:b/>
          <w:bCs/>
          <w:color w:val="000000" w:themeColor="text1"/>
          <w:szCs w:val="24"/>
        </w:rPr>
      </w:pPr>
      <w:r w:rsidRPr="0080053C">
        <w:rPr>
          <w:b/>
          <w:bCs/>
          <w:color w:val="000000" w:themeColor="text1"/>
          <w:szCs w:val="24"/>
        </w:rPr>
        <w:t>ПРОЧИЕ УСЛОВИЯ</w:t>
      </w:r>
    </w:p>
    <w:p w:rsidR="003C32DA" w:rsidRDefault="003C32DA" w:rsidP="000E30D5">
      <w:pPr>
        <w:pStyle w:val="a3"/>
        <w:spacing w:after="0" w:line="240" w:lineRule="auto"/>
        <w:rPr>
          <w:b/>
          <w:bCs/>
          <w:color w:val="000000" w:themeColor="text1"/>
          <w:szCs w:val="24"/>
        </w:rPr>
      </w:pPr>
    </w:p>
    <w:p w:rsidR="003C32DA" w:rsidRPr="0080053C" w:rsidRDefault="003C32DA" w:rsidP="000E30D5">
      <w:pPr>
        <w:spacing w:after="0" w:line="240" w:lineRule="auto"/>
        <w:ind w:firstLine="851"/>
        <w:jc w:val="both"/>
        <w:rPr>
          <w:color w:val="000000" w:themeColor="text1"/>
          <w:szCs w:val="24"/>
        </w:rPr>
      </w:pPr>
      <w:r>
        <w:rPr>
          <w:bCs/>
          <w:color w:val="000000" w:themeColor="text1"/>
          <w:szCs w:val="24"/>
        </w:rPr>
        <w:lastRenderedPageBreak/>
        <w:t>10</w:t>
      </w:r>
      <w:r w:rsidRPr="0080053C">
        <w:rPr>
          <w:bCs/>
          <w:color w:val="000000" w:themeColor="text1"/>
          <w:szCs w:val="24"/>
        </w:rPr>
        <w:t xml:space="preserve">.1. </w:t>
      </w:r>
      <w:r w:rsidRPr="0080053C">
        <w:rPr>
          <w:color w:val="000000" w:themeColor="text1"/>
          <w:szCs w:val="24"/>
        </w:rPr>
        <w:t>На отношения сторон, неурегулированные настоящим договором, распространяются нормы действующего законодательства РФ.</w:t>
      </w:r>
    </w:p>
    <w:p w:rsidR="003C32DA" w:rsidRPr="0080053C" w:rsidRDefault="003C32DA" w:rsidP="000E30D5">
      <w:pPr>
        <w:spacing w:after="0" w:line="240" w:lineRule="auto"/>
        <w:ind w:firstLine="851"/>
        <w:jc w:val="both"/>
        <w:rPr>
          <w:color w:val="000000" w:themeColor="text1"/>
          <w:szCs w:val="24"/>
        </w:rPr>
      </w:pPr>
      <w:r>
        <w:rPr>
          <w:color w:val="000000" w:themeColor="text1"/>
          <w:szCs w:val="24"/>
        </w:rPr>
        <w:t>10</w:t>
      </w:r>
      <w:r w:rsidRPr="0080053C">
        <w:rPr>
          <w:color w:val="000000" w:themeColor="text1"/>
          <w:szCs w:val="24"/>
        </w:rPr>
        <w:t>.2 Изменение и расторжение Договора возможно в случаях и в порядке, предусмотренном действующим законодательством РФ.</w:t>
      </w:r>
    </w:p>
    <w:p w:rsidR="003C32DA" w:rsidRPr="0080053C" w:rsidRDefault="003C32DA" w:rsidP="000E30D5">
      <w:pPr>
        <w:spacing w:after="0" w:line="240" w:lineRule="auto"/>
        <w:ind w:firstLine="851"/>
        <w:jc w:val="both"/>
        <w:rPr>
          <w:szCs w:val="24"/>
          <w:lang w:eastAsia="ru-RU"/>
        </w:rPr>
      </w:pPr>
      <w:r>
        <w:rPr>
          <w:color w:val="000000" w:themeColor="text1"/>
          <w:szCs w:val="24"/>
        </w:rPr>
        <w:t>10</w:t>
      </w:r>
      <w:r w:rsidRPr="0080053C">
        <w:rPr>
          <w:color w:val="000000" w:themeColor="text1"/>
          <w:szCs w:val="24"/>
        </w:rPr>
        <w:t>.3</w:t>
      </w:r>
      <w:r w:rsidRPr="005D52EE">
        <w:rPr>
          <w:color w:val="000000" w:themeColor="text1"/>
          <w:szCs w:val="20"/>
        </w:rPr>
        <w:t xml:space="preserve">. </w:t>
      </w:r>
      <w:r w:rsidRPr="005D52EE">
        <w:rPr>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D52EE">
        <w:rPr>
          <w:szCs w:val="20"/>
          <w:lang w:eastAsia="ru-RU"/>
        </w:rPr>
        <w:t>.</w:t>
      </w:r>
      <w:r>
        <w:rPr>
          <w:szCs w:val="20"/>
          <w:lang w:eastAsia="ru-RU"/>
        </w:rPr>
        <w:t xml:space="preserve"> </w:t>
      </w:r>
      <w:r w:rsidRPr="005D52EE">
        <w:rPr>
          <w:szCs w:val="20"/>
        </w:rPr>
        <w:t>При расторжении договора в одностороннем порядке по вине исполнителя Заказчик вправе потребовать от исполнителя возмещения причиненных убытков</w:t>
      </w:r>
      <w:r>
        <w:rPr>
          <w:szCs w:val="20"/>
        </w:rPr>
        <w:t>.</w:t>
      </w:r>
    </w:p>
    <w:p w:rsidR="003C32DA" w:rsidRPr="0080053C" w:rsidRDefault="003C32DA" w:rsidP="000E30D5">
      <w:pPr>
        <w:spacing w:after="0" w:line="240" w:lineRule="auto"/>
        <w:ind w:firstLine="851"/>
        <w:jc w:val="both"/>
        <w:rPr>
          <w:color w:val="000000" w:themeColor="text1"/>
          <w:szCs w:val="24"/>
        </w:rPr>
      </w:pPr>
      <w:r>
        <w:rPr>
          <w:color w:val="000000" w:themeColor="text1"/>
          <w:szCs w:val="24"/>
        </w:rPr>
        <w:t>10</w:t>
      </w:r>
      <w:r w:rsidRPr="0080053C">
        <w:rPr>
          <w:color w:val="000000" w:themeColor="text1"/>
          <w:szCs w:val="24"/>
        </w:rPr>
        <w:t>.4. Споры и разногласия, которые могут возникнуть в ходе исполнения обязательств по настоящему Договору, Стороны будут стремиться разрешить путем переговоров и в претензионном порядке. Срок рассмотрения претензии или обращения –10 (десять) рабочих дней с даты получения.</w:t>
      </w:r>
    </w:p>
    <w:p w:rsidR="003C32DA" w:rsidRPr="0080053C" w:rsidRDefault="003C32DA" w:rsidP="000E30D5">
      <w:pPr>
        <w:spacing w:after="0" w:line="240" w:lineRule="auto"/>
        <w:ind w:firstLine="851"/>
        <w:jc w:val="both"/>
        <w:rPr>
          <w:color w:val="000000" w:themeColor="text1"/>
          <w:szCs w:val="24"/>
        </w:rPr>
      </w:pPr>
      <w:r>
        <w:rPr>
          <w:color w:val="000000" w:themeColor="text1"/>
          <w:szCs w:val="24"/>
        </w:rPr>
        <w:t>10</w:t>
      </w:r>
      <w:r w:rsidRPr="0080053C">
        <w:rPr>
          <w:color w:val="000000" w:themeColor="text1"/>
          <w:szCs w:val="24"/>
        </w:rPr>
        <w:t>.5. Если Стороны не придут к соглашению, то споры подлежат разрешению в Арбитражном суде Московской области</w:t>
      </w:r>
      <w:r w:rsidR="00D976D7">
        <w:rPr>
          <w:color w:val="000000" w:themeColor="text1"/>
          <w:szCs w:val="24"/>
        </w:rPr>
        <w:t xml:space="preserve"> </w:t>
      </w:r>
      <w:r w:rsidRPr="0080053C">
        <w:rPr>
          <w:color w:val="000000" w:themeColor="text1"/>
          <w:szCs w:val="24"/>
        </w:rPr>
        <w:t>в соответствии с действующим законодательством Российской Федерации.</w:t>
      </w:r>
    </w:p>
    <w:p w:rsidR="003C32DA" w:rsidRPr="0080053C" w:rsidRDefault="003C32DA" w:rsidP="000E30D5">
      <w:pPr>
        <w:pStyle w:val="a5"/>
        <w:spacing w:before="0" w:beforeAutospacing="0" w:after="0" w:afterAutospacing="0"/>
        <w:ind w:firstLine="851"/>
        <w:jc w:val="both"/>
        <w:rPr>
          <w:color w:val="000000" w:themeColor="text1"/>
          <w:sz w:val="20"/>
        </w:rPr>
      </w:pPr>
      <w:r>
        <w:rPr>
          <w:color w:val="000000" w:themeColor="text1"/>
          <w:sz w:val="20"/>
        </w:rPr>
        <w:t>10</w:t>
      </w:r>
      <w:r w:rsidRPr="0080053C">
        <w:rPr>
          <w:color w:val="000000" w:themeColor="text1"/>
          <w:sz w:val="20"/>
        </w:rPr>
        <w:t xml:space="preserve">.6. Следующие Приложения к настоящему Договору являются его неотъемлемой частью. </w:t>
      </w:r>
    </w:p>
    <w:p w:rsidR="003C32DA" w:rsidRPr="0080053C" w:rsidRDefault="003C32DA" w:rsidP="000E30D5">
      <w:pPr>
        <w:pStyle w:val="a5"/>
        <w:spacing w:before="0" w:beforeAutospacing="0" w:after="0" w:afterAutospacing="0"/>
        <w:ind w:firstLine="851"/>
        <w:jc w:val="both"/>
        <w:rPr>
          <w:color w:val="000000" w:themeColor="text1"/>
          <w:sz w:val="20"/>
        </w:rPr>
      </w:pPr>
      <w:r w:rsidRPr="0080053C">
        <w:rPr>
          <w:color w:val="000000" w:themeColor="text1"/>
          <w:sz w:val="20"/>
        </w:rPr>
        <w:t>- Приложение № 1 – Спецификация;</w:t>
      </w:r>
    </w:p>
    <w:p w:rsidR="003C32DA" w:rsidRPr="0080053C" w:rsidRDefault="003C32DA" w:rsidP="000E30D5">
      <w:pPr>
        <w:spacing w:after="0" w:line="240" w:lineRule="auto"/>
        <w:ind w:firstLine="851"/>
        <w:jc w:val="both"/>
        <w:rPr>
          <w:color w:val="000000" w:themeColor="text1"/>
          <w:szCs w:val="24"/>
        </w:rPr>
      </w:pPr>
      <w:r w:rsidRPr="0080053C">
        <w:rPr>
          <w:color w:val="000000" w:themeColor="text1"/>
          <w:szCs w:val="24"/>
        </w:rPr>
        <w:t>- Приложение № 2 – Техническое задание.</w:t>
      </w:r>
    </w:p>
    <w:p w:rsidR="003C32DA" w:rsidRPr="0080053C" w:rsidRDefault="003C32DA" w:rsidP="000E30D5">
      <w:pPr>
        <w:spacing w:after="0" w:line="240" w:lineRule="auto"/>
        <w:ind w:firstLine="851"/>
        <w:jc w:val="both"/>
        <w:rPr>
          <w:color w:val="000000" w:themeColor="text1"/>
          <w:szCs w:val="24"/>
        </w:rPr>
      </w:pPr>
      <w:r>
        <w:rPr>
          <w:color w:val="000000" w:themeColor="text1"/>
          <w:szCs w:val="24"/>
        </w:rPr>
        <w:t>10</w:t>
      </w:r>
      <w:r w:rsidRPr="0080053C">
        <w:rPr>
          <w:color w:val="000000" w:themeColor="text1"/>
          <w:szCs w:val="24"/>
        </w:rPr>
        <w:t>.7. Настоящий Договор составлен на русском языке, в двух экземплярах (по одному для каждой из сторон), имеющих одинаковую юридическую силу.</w:t>
      </w:r>
    </w:p>
    <w:p w:rsidR="003C32DA" w:rsidRDefault="003C32DA" w:rsidP="000E30D5">
      <w:pPr>
        <w:spacing w:after="0" w:line="240" w:lineRule="auto"/>
        <w:ind w:firstLine="851"/>
        <w:jc w:val="both"/>
        <w:rPr>
          <w:color w:val="000000" w:themeColor="text1"/>
          <w:szCs w:val="20"/>
        </w:rPr>
      </w:pPr>
      <w:r w:rsidRPr="005D52EE">
        <w:rPr>
          <w:color w:val="000000" w:themeColor="text1"/>
          <w:szCs w:val="20"/>
        </w:rPr>
        <w:t xml:space="preserve">10.8. </w:t>
      </w:r>
      <w:r w:rsidRPr="005D52EE">
        <w:rPr>
          <w:szCs w:val="20"/>
        </w:rPr>
        <w:t>Расторжение Договора допускается по соглашению Сторон или в соответствии с решением суда по основаниям, предусмотренным действующим законодательством Российской Федерации</w:t>
      </w:r>
      <w:r w:rsidRPr="005D52EE">
        <w:rPr>
          <w:color w:val="000000" w:themeColor="text1"/>
          <w:szCs w:val="20"/>
        </w:rPr>
        <w:t>.</w:t>
      </w:r>
    </w:p>
    <w:p w:rsidR="003C32DA" w:rsidRPr="005D52EE" w:rsidRDefault="003C32DA" w:rsidP="000E30D5">
      <w:pPr>
        <w:spacing w:after="0" w:line="240" w:lineRule="auto"/>
        <w:ind w:firstLine="851"/>
        <w:jc w:val="both"/>
        <w:rPr>
          <w:color w:val="000000" w:themeColor="text1"/>
          <w:szCs w:val="20"/>
        </w:rPr>
      </w:pPr>
      <w:r>
        <w:rPr>
          <w:color w:val="000000" w:themeColor="text1"/>
          <w:szCs w:val="20"/>
        </w:rPr>
        <w:t xml:space="preserve">10.9. </w:t>
      </w:r>
      <w:r w:rsidRPr="005D52EE">
        <w:rPr>
          <w:szCs w:val="18"/>
        </w:rPr>
        <w:t>Во всем остальном, что не предусмотрено Сторонами в настоящем Договоре, Стороны руководствуются действующим законодательством Российской Федерации.</w:t>
      </w:r>
    </w:p>
    <w:p w:rsidR="003C32DA" w:rsidRDefault="003C32DA" w:rsidP="000E30D5">
      <w:pPr>
        <w:pStyle w:val="a3"/>
        <w:spacing w:after="0" w:line="240" w:lineRule="auto"/>
        <w:rPr>
          <w:b/>
          <w:bCs/>
          <w:color w:val="000000" w:themeColor="text1"/>
          <w:szCs w:val="24"/>
        </w:rPr>
      </w:pPr>
    </w:p>
    <w:p w:rsidR="003C32DA" w:rsidRDefault="003C32DA" w:rsidP="000E30D5">
      <w:pPr>
        <w:pStyle w:val="a3"/>
        <w:numPr>
          <w:ilvl w:val="0"/>
          <w:numId w:val="2"/>
        </w:numPr>
        <w:spacing w:after="0" w:line="240" w:lineRule="auto"/>
        <w:jc w:val="center"/>
        <w:rPr>
          <w:b/>
          <w:bCs/>
          <w:color w:val="000000" w:themeColor="text1"/>
          <w:szCs w:val="24"/>
        </w:rPr>
      </w:pPr>
      <w:r>
        <w:rPr>
          <w:b/>
          <w:bCs/>
          <w:color w:val="000000" w:themeColor="text1"/>
          <w:szCs w:val="24"/>
        </w:rPr>
        <w:t>ОБЕСПЕЧЕНИЕ ИСПОЛНЕНИЯ ДОГОВОРА</w:t>
      </w:r>
    </w:p>
    <w:p w:rsidR="0019161D" w:rsidRDefault="003C32DA" w:rsidP="0019161D">
      <w:pPr>
        <w:ind w:firstLine="709"/>
        <w:jc w:val="both"/>
        <w:rPr>
          <w:b/>
          <w:color w:val="000000" w:themeColor="text1"/>
        </w:rPr>
      </w:pPr>
      <w:r w:rsidRPr="003C32DA">
        <w:t xml:space="preserve">11.1. Требование об обеспечении исполнения договора установлено в размере </w:t>
      </w:r>
      <w:r w:rsidR="00113297" w:rsidRPr="0002161E">
        <w:rPr>
          <w:b/>
          <w:i/>
        </w:rPr>
        <w:t xml:space="preserve">5% от начальной (максимальной) цены договора </w:t>
      </w:r>
      <w:r w:rsidR="00113297" w:rsidRPr="0002161E">
        <w:rPr>
          <w:b/>
        </w:rPr>
        <w:t>и составляет –</w:t>
      </w:r>
      <w:r w:rsidR="002730D0" w:rsidRPr="00CF0C29">
        <w:rPr>
          <w:i/>
          <w:szCs w:val="20"/>
        </w:rPr>
        <w:t xml:space="preserve">–  </w:t>
      </w:r>
      <w:r w:rsidR="0019161D">
        <w:rPr>
          <w:b/>
          <w:color w:val="000000" w:themeColor="text1"/>
        </w:rPr>
        <w:t>2 644 ( Две тысячи шестьсот сорок четыре рубля) 00 копеек.</w:t>
      </w:r>
    </w:p>
    <w:p w:rsidR="003C32DA" w:rsidRPr="003C32DA" w:rsidRDefault="003C32DA" w:rsidP="0019161D">
      <w:pPr>
        <w:ind w:firstLine="709"/>
        <w:jc w:val="both"/>
      </w:pPr>
      <w:r w:rsidRPr="003C32DA">
        <w:t xml:space="preserve">11.2. </w:t>
      </w:r>
      <w:r w:rsidRPr="003C32DA">
        <w:rPr>
          <w:rFonts w:eastAsia="Arial Unicode MS"/>
          <w:color w:val="000000"/>
          <w:szCs w:val="18"/>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Исполнителем его обязательств по Контракту, соответствующий Исполнитель обязуется в течение 10 (десяти) банковских дней с момента, когда соответствующее обеспечение исполнения Контракта перестало действовать, предоставить Заказчику иное (новое) надлежащее обеспечение исполнения Контракта на тех же условиях и в том же размере, которые указаны в настоящем разделе Контракта.</w:t>
      </w:r>
    </w:p>
    <w:p w:rsidR="003C32DA" w:rsidRPr="003C32DA" w:rsidRDefault="000338EE" w:rsidP="000E30D5">
      <w:pPr>
        <w:tabs>
          <w:tab w:val="left" w:pos="567"/>
          <w:tab w:val="left" w:pos="1440"/>
          <w:tab w:val="left" w:pos="1872"/>
        </w:tabs>
        <w:spacing w:after="0" w:line="240" w:lineRule="auto"/>
        <w:ind w:firstLine="567"/>
        <w:jc w:val="both"/>
      </w:pPr>
      <w:r>
        <w:t>11.3</w:t>
      </w:r>
      <w:r w:rsidR="003C32DA" w:rsidRPr="003C32DA">
        <w:t>. Сумма обеспечения исполнения настоящего Договора подлежит выплате Заказчику во всех случаях неисполнения или ненадлежащего исполнения Исполнителем своих обязательств по Договору, в том числе для взыскания неустойки, штрафов, пеней, а также убытков.</w:t>
      </w:r>
    </w:p>
    <w:p w:rsidR="003C32DA" w:rsidRPr="003C32DA" w:rsidRDefault="000338EE" w:rsidP="000E30D5">
      <w:pPr>
        <w:tabs>
          <w:tab w:val="left" w:pos="567"/>
          <w:tab w:val="left" w:pos="1440"/>
          <w:tab w:val="left" w:pos="1872"/>
        </w:tabs>
        <w:spacing w:after="0" w:line="240" w:lineRule="auto"/>
        <w:ind w:firstLine="567"/>
        <w:jc w:val="both"/>
      </w:pPr>
      <w:r>
        <w:t>11.4</w:t>
      </w:r>
      <w:r w:rsidR="005C22BB">
        <w:t>.</w:t>
      </w:r>
      <w:r w:rsidR="003C32DA" w:rsidRPr="003C32DA">
        <w:rPr>
          <w:sz w:val="24"/>
        </w:rPr>
        <w:t xml:space="preserve"> </w:t>
      </w:r>
      <w:r w:rsidR="003C32DA" w:rsidRPr="003C32DA">
        <w:rPr>
          <w:szCs w:val="18"/>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Все расходы, связанные с предоставлением Заказчику указанного обеспечения исполнения Договора и его применением, несет Исполнитель.</w:t>
      </w:r>
    </w:p>
    <w:p w:rsidR="003C32DA" w:rsidRDefault="000338EE" w:rsidP="000E30D5">
      <w:pPr>
        <w:pStyle w:val="a3"/>
        <w:spacing w:after="0" w:line="240" w:lineRule="auto"/>
        <w:ind w:left="0" w:firstLine="567"/>
        <w:rPr>
          <w:szCs w:val="18"/>
        </w:rPr>
      </w:pPr>
      <w:r>
        <w:rPr>
          <w:szCs w:val="18"/>
        </w:rPr>
        <w:t>11</w:t>
      </w:r>
      <w:r w:rsidR="003C32DA" w:rsidRPr="003C32DA">
        <w:rPr>
          <w:szCs w:val="18"/>
        </w:rPr>
        <w:t>.</w:t>
      </w:r>
      <w:r>
        <w:rPr>
          <w:szCs w:val="18"/>
        </w:rPr>
        <w:t>5</w:t>
      </w:r>
      <w:r w:rsidR="005C22BB">
        <w:rPr>
          <w:szCs w:val="18"/>
        </w:rPr>
        <w:t xml:space="preserve">. </w:t>
      </w:r>
      <w:r w:rsidR="003C32DA" w:rsidRPr="003C32DA">
        <w:rPr>
          <w:szCs w:val="18"/>
        </w:rPr>
        <w:t xml:space="preserve"> В случае предоставления обеспечения путём внесения денежных средств на счет Заказчика, обеспечение исполнения контракта возвращается Исполнителю </w:t>
      </w:r>
      <w:r w:rsidR="003C32DA" w:rsidRPr="003C32DA">
        <w:rPr>
          <w:szCs w:val="18"/>
          <w:highlight w:val="white"/>
        </w:rPr>
        <w:t>при условии надлежащего исполнения Исполнителем всех своих обязательств по настоящему Договору в течение 20 (двадцати)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sidR="003C32DA" w:rsidRPr="003C32DA">
        <w:rPr>
          <w:szCs w:val="18"/>
        </w:rPr>
        <w:t>, в случае внесения денежных средств в качестве обеспечения исполнения контракта</w:t>
      </w:r>
    </w:p>
    <w:p w:rsidR="0002161E" w:rsidRDefault="0002161E" w:rsidP="000E30D5">
      <w:pPr>
        <w:pStyle w:val="a3"/>
        <w:spacing w:after="0" w:line="240" w:lineRule="auto"/>
        <w:ind w:left="0" w:firstLine="567"/>
        <w:rPr>
          <w:szCs w:val="18"/>
        </w:rPr>
      </w:pPr>
    </w:p>
    <w:p w:rsidR="0002161E" w:rsidRPr="0016514F" w:rsidRDefault="0016514F" w:rsidP="0002161E">
      <w:pPr>
        <w:spacing w:after="0"/>
        <w:ind w:firstLine="709"/>
        <w:rPr>
          <w:b/>
          <w:sz w:val="24"/>
          <w:szCs w:val="24"/>
        </w:rPr>
      </w:pPr>
      <w:r w:rsidRPr="0016514F">
        <w:rPr>
          <w:b/>
          <w:sz w:val="24"/>
          <w:szCs w:val="24"/>
        </w:rPr>
        <w:t xml:space="preserve">                                          </w:t>
      </w:r>
      <w:r>
        <w:rPr>
          <w:b/>
          <w:sz w:val="24"/>
          <w:szCs w:val="24"/>
        </w:rPr>
        <w:t xml:space="preserve">  </w:t>
      </w:r>
      <w:r w:rsidRPr="0016514F">
        <w:rPr>
          <w:b/>
          <w:sz w:val="24"/>
          <w:szCs w:val="24"/>
        </w:rPr>
        <w:t xml:space="preserve"> 12. ОСОБЫЕ УСЛОВИЯ</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.1. Стороны при исполнении Договора:</w:t>
      </w:r>
    </w:p>
    <w:p w:rsidR="0002161E" w:rsidRPr="008F7F74" w:rsidRDefault="0002161E" w:rsidP="0002161E">
      <w:pPr>
        <w:widowControl w:val="0"/>
        <w:autoSpaceDE w:val="0"/>
        <w:spacing w:after="0"/>
        <w:ind w:firstLine="851"/>
        <w:jc w:val="both"/>
        <w:rPr>
          <w:szCs w:val="20"/>
        </w:rPr>
      </w:pPr>
      <w:r w:rsidRPr="008F7F74">
        <w:rPr>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2161E" w:rsidRPr="008F7F74" w:rsidRDefault="0002161E" w:rsidP="0002161E">
      <w:pPr>
        <w:widowControl w:val="0"/>
        <w:autoSpaceDE w:val="0"/>
        <w:spacing w:after="0"/>
        <w:ind w:firstLine="851"/>
        <w:jc w:val="both"/>
        <w:rPr>
          <w:szCs w:val="20"/>
        </w:rPr>
      </w:pPr>
      <w:r w:rsidRPr="008F7F74">
        <w:rPr>
          <w:szCs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2161E" w:rsidRPr="008F7F74" w:rsidRDefault="0002161E" w:rsidP="0002161E">
      <w:pPr>
        <w:widowControl w:val="0"/>
        <w:autoSpaceDE w:val="0"/>
        <w:spacing w:after="0"/>
        <w:ind w:firstLine="709"/>
        <w:jc w:val="both"/>
        <w:rPr>
          <w:szCs w:val="20"/>
        </w:rPr>
      </w:pPr>
      <w:r w:rsidRPr="008F7F74">
        <w:rPr>
          <w:szCs w:val="20"/>
        </w:rPr>
        <w:t>результаты такой приемки;</w:t>
      </w:r>
    </w:p>
    <w:p w:rsidR="0002161E" w:rsidRPr="008F7F74" w:rsidRDefault="0002161E" w:rsidP="0002161E">
      <w:pPr>
        <w:widowControl w:val="0"/>
        <w:autoSpaceDE w:val="0"/>
        <w:spacing w:after="0"/>
        <w:ind w:firstLine="709"/>
        <w:jc w:val="both"/>
        <w:rPr>
          <w:szCs w:val="20"/>
        </w:rPr>
      </w:pPr>
      <w:r w:rsidRPr="008F7F74">
        <w:rPr>
          <w:szCs w:val="20"/>
        </w:rPr>
        <w:t>мотивированный отказ от подписания документа о приемке;</w:t>
      </w:r>
    </w:p>
    <w:p w:rsidR="0002161E" w:rsidRPr="008F7F74" w:rsidRDefault="0002161E" w:rsidP="0002161E">
      <w:pPr>
        <w:widowControl w:val="0"/>
        <w:autoSpaceDE w:val="0"/>
        <w:spacing w:after="0"/>
        <w:ind w:firstLine="709"/>
        <w:jc w:val="both"/>
        <w:rPr>
          <w:szCs w:val="20"/>
        </w:rPr>
      </w:pPr>
      <w:r w:rsidRPr="008F7F74">
        <w:rPr>
          <w:szCs w:val="20"/>
        </w:rPr>
        <w:t>оплата поставленного товара (выполненной работы (ее результатов), оказанной услуги), а также отдельных этапов исполнения Договора;</w:t>
      </w:r>
    </w:p>
    <w:p w:rsidR="0002161E" w:rsidRPr="008F7F74" w:rsidRDefault="0002161E" w:rsidP="0002161E">
      <w:pPr>
        <w:widowControl w:val="0"/>
        <w:autoSpaceDE w:val="0"/>
        <w:spacing w:after="0"/>
        <w:ind w:firstLine="709"/>
        <w:jc w:val="both"/>
        <w:rPr>
          <w:szCs w:val="20"/>
        </w:rPr>
      </w:pPr>
      <w:r w:rsidRPr="008F7F74">
        <w:rPr>
          <w:szCs w:val="20"/>
        </w:rPr>
        <w:lastRenderedPageBreak/>
        <w:t>заключение дополнительных соглашений;</w:t>
      </w:r>
    </w:p>
    <w:p w:rsidR="0002161E" w:rsidRPr="008F7F74" w:rsidRDefault="0002161E" w:rsidP="0002161E">
      <w:pPr>
        <w:widowControl w:val="0"/>
        <w:autoSpaceDE w:val="0"/>
        <w:spacing w:after="0"/>
        <w:ind w:firstLine="709"/>
        <w:jc w:val="both"/>
        <w:rPr>
          <w:szCs w:val="20"/>
        </w:rPr>
      </w:pPr>
      <w:r w:rsidRPr="008F7F74">
        <w:rPr>
          <w:szCs w:val="20"/>
        </w:rPr>
        <w:t>направление требования об уплате неустоек (штрафов, пеней);</w:t>
      </w:r>
    </w:p>
    <w:p w:rsidR="0002161E" w:rsidRPr="008F7F74" w:rsidRDefault="0002161E" w:rsidP="0002161E">
      <w:pPr>
        <w:widowControl w:val="0"/>
        <w:autoSpaceDE w:val="0"/>
        <w:spacing w:after="0"/>
        <w:ind w:firstLine="709"/>
        <w:jc w:val="both"/>
        <w:rPr>
          <w:szCs w:val="20"/>
        </w:rPr>
      </w:pPr>
      <w:r w:rsidRPr="008F7F74">
        <w:rPr>
          <w:szCs w:val="20"/>
        </w:rPr>
        <w:t>направление решения об одностороннем отказе от исполнения Договора;</w:t>
      </w:r>
    </w:p>
    <w:p w:rsidR="0002161E" w:rsidRPr="008F7F74" w:rsidRDefault="0002161E" w:rsidP="0002161E">
      <w:pPr>
        <w:widowControl w:val="0"/>
        <w:autoSpaceDE w:val="0"/>
        <w:spacing w:after="0"/>
        <w:ind w:firstLine="851"/>
        <w:jc w:val="both"/>
        <w:rPr>
          <w:szCs w:val="20"/>
        </w:rPr>
      </w:pPr>
      <w:r w:rsidRPr="008F7F74">
        <w:rPr>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.2. Для работы в ПИК ЕАСУЗ Стороны Договора:</w:t>
      </w:r>
    </w:p>
    <w:p w:rsidR="0002161E" w:rsidRPr="008F7F74" w:rsidRDefault="0002161E" w:rsidP="0002161E">
      <w:pPr>
        <w:widowControl w:val="0"/>
        <w:autoSpaceDE w:val="0"/>
        <w:spacing w:after="0"/>
        <w:ind w:firstLine="851"/>
        <w:jc w:val="both"/>
        <w:rPr>
          <w:szCs w:val="20"/>
        </w:rPr>
      </w:pPr>
      <w:r w:rsidRPr="008F7F74">
        <w:rPr>
          <w:szCs w:val="20"/>
        </w:rPr>
        <w:t xml:space="preserve">- назначают должностных лиц, уполномоченных за организацию </w:t>
      </w:r>
      <w:r w:rsidRPr="008F7F74">
        <w:rPr>
          <w:szCs w:val="20"/>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02161E" w:rsidRPr="008F7F74" w:rsidRDefault="0002161E" w:rsidP="0002161E">
      <w:pPr>
        <w:widowControl w:val="0"/>
        <w:autoSpaceDE w:val="0"/>
        <w:spacing w:after="0"/>
        <w:ind w:firstLine="851"/>
        <w:jc w:val="both"/>
        <w:rPr>
          <w:szCs w:val="20"/>
        </w:rPr>
      </w:pPr>
      <w:r w:rsidRPr="008F7F74">
        <w:rPr>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2161E" w:rsidRPr="008F7F74" w:rsidRDefault="0002161E" w:rsidP="0002161E">
      <w:pPr>
        <w:widowControl w:val="0"/>
        <w:autoSpaceDE w:val="0"/>
        <w:spacing w:after="0"/>
        <w:ind w:firstLine="851"/>
        <w:jc w:val="both"/>
        <w:rPr>
          <w:szCs w:val="20"/>
        </w:rPr>
      </w:pPr>
      <w:r w:rsidRPr="008F7F74">
        <w:rPr>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02161E" w:rsidRPr="008F7F74" w:rsidRDefault="0002161E" w:rsidP="0002161E">
      <w:pPr>
        <w:widowControl w:val="0"/>
        <w:autoSpaceDE w:val="0"/>
        <w:spacing w:after="0"/>
        <w:ind w:firstLine="851"/>
        <w:jc w:val="both"/>
        <w:rPr>
          <w:szCs w:val="20"/>
        </w:rPr>
      </w:pPr>
      <w:r w:rsidRPr="008F7F74">
        <w:rPr>
          <w:szCs w:val="20"/>
        </w:rPr>
        <w:t>- обеспечивают необходимые условия для осуществления электронного документооборота в ПИК ЕАСУЗ и в ЭДО ПИК ЕАСУЗ;</w:t>
      </w:r>
    </w:p>
    <w:p w:rsidR="0002161E" w:rsidRPr="008F7F74" w:rsidRDefault="0002161E" w:rsidP="0002161E">
      <w:pPr>
        <w:widowControl w:val="0"/>
        <w:autoSpaceDE w:val="0"/>
        <w:spacing w:after="0"/>
        <w:ind w:firstLine="851"/>
        <w:jc w:val="both"/>
        <w:rPr>
          <w:szCs w:val="20"/>
        </w:rPr>
      </w:pPr>
      <w:r w:rsidRPr="008F7F74">
        <w:rPr>
          <w:szCs w:val="20"/>
        </w:rPr>
        <w:t>- используют для подписания в ЭДО ПИК ЕАСУЗ электронных документов усиленную квалифицированную электронную подпись.</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 xml:space="preserve">.4. Электронные документы, полученные Сторонами друг от друга </w:t>
      </w:r>
      <w:r w:rsidRPr="008F7F74">
        <w:rPr>
          <w:szCs w:val="20"/>
        </w:rPr>
        <w:br/>
        <w:t>при исполнении Договора, не требуют дублирования документами, оформленными на бумажных носителях информации.</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8F7F74">
        <w:rPr>
          <w:szCs w:val="20"/>
        </w:rPr>
        <w:br/>
        <w:t>в сроки, предусмотренные Договором.</w:t>
      </w:r>
    </w:p>
    <w:p w:rsidR="0002161E" w:rsidRPr="008F7F74" w:rsidRDefault="0002161E" w:rsidP="0002161E">
      <w:pPr>
        <w:spacing w:after="0"/>
        <w:ind w:firstLine="540"/>
        <w:jc w:val="both"/>
        <w:rPr>
          <w:szCs w:val="20"/>
        </w:rPr>
      </w:pPr>
      <w:r w:rsidRPr="008F7F74">
        <w:rPr>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2161E" w:rsidRPr="008F7F74" w:rsidRDefault="0002161E" w:rsidP="0002161E">
      <w:pPr>
        <w:shd w:val="clear" w:color="auto" w:fill="FFFFFF"/>
        <w:spacing w:after="0"/>
        <w:ind w:firstLine="540"/>
        <w:jc w:val="both"/>
        <w:rPr>
          <w:szCs w:val="20"/>
        </w:rPr>
      </w:pPr>
      <w:r w:rsidRPr="008F7F74">
        <w:rPr>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 xml:space="preserve">.6. </w:t>
      </w:r>
      <w:r w:rsidRPr="008F7F74">
        <w:rPr>
          <w:szCs w:val="20"/>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2161E" w:rsidRPr="008F7F74" w:rsidRDefault="0002161E" w:rsidP="0002161E">
      <w:pPr>
        <w:spacing w:after="0"/>
        <w:ind w:firstLine="540"/>
        <w:jc w:val="both"/>
        <w:rPr>
          <w:szCs w:val="20"/>
        </w:rPr>
      </w:pPr>
      <w:r w:rsidRPr="008F7F74">
        <w:rPr>
          <w:szCs w:val="20"/>
        </w:rPr>
        <w:t>1</w:t>
      </w:r>
      <w:r>
        <w:rPr>
          <w:szCs w:val="20"/>
        </w:rPr>
        <w:t>2</w:t>
      </w:r>
      <w:r w:rsidRPr="008F7F74">
        <w:rPr>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2161E" w:rsidRPr="008F7F74" w:rsidRDefault="0002161E" w:rsidP="0002161E">
      <w:pPr>
        <w:spacing w:after="0"/>
        <w:rPr>
          <w:b/>
          <w:color w:val="000000" w:themeColor="text1"/>
          <w:szCs w:val="20"/>
        </w:rPr>
      </w:pPr>
      <w:r w:rsidRPr="008F7F74">
        <w:rPr>
          <w:b/>
          <w:color w:val="000000" w:themeColor="text1"/>
          <w:szCs w:val="20"/>
        </w:rPr>
        <w:br w:type="page"/>
      </w:r>
    </w:p>
    <w:p w:rsidR="0002161E" w:rsidRDefault="0002161E" w:rsidP="000E30D5">
      <w:pPr>
        <w:pStyle w:val="a3"/>
        <w:spacing w:after="0" w:line="240" w:lineRule="auto"/>
        <w:ind w:left="0" w:firstLine="567"/>
        <w:rPr>
          <w:szCs w:val="18"/>
        </w:rPr>
      </w:pPr>
    </w:p>
    <w:p w:rsidR="009E5105" w:rsidRPr="0002161E" w:rsidRDefault="0002161E" w:rsidP="0002161E">
      <w:pPr>
        <w:spacing w:after="0" w:line="240" w:lineRule="auto"/>
        <w:ind w:left="360"/>
        <w:jc w:val="center"/>
        <w:rPr>
          <w:b/>
          <w:bCs/>
          <w:color w:val="000000" w:themeColor="text1"/>
          <w:szCs w:val="24"/>
        </w:rPr>
      </w:pPr>
      <w:r>
        <w:rPr>
          <w:b/>
          <w:bCs/>
          <w:color w:val="000000" w:themeColor="text1"/>
          <w:szCs w:val="24"/>
        </w:rPr>
        <w:t>13.</w:t>
      </w:r>
      <w:r w:rsidR="009E5105" w:rsidRPr="0002161E">
        <w:rPr>
          <w:b/>
          <w:bCs/>
          <w:color w:val="000000" w:themeColor="text1"/>
          <w:szCs w:val="24"/>
        </w:rPr>
        <w:t>РЕКВИЗИТЫ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F7824" w:rsidRPr="009E5105" w:rsidTr="005F5B70">
        <w:tc>
          <w:tcPr>
            <w:tcW w:w="4785" w:type="dxa"/>
          </w:tcPr>
          <w:p w:rsidR="00CF7824" w:rsidRPr="00256DEE" w:rsidRDefault="00CF7824" w:rsidP="000E30D5">
            <w:r w:rsidRPr="00256DEE">
              <w:t>ЗАКАЗЧИК:</w:t>
            </w:r>
          </w:p>
          <w:p w:rsidR="00CF7824" w:rsidRPr="00256DEE" w:rsidRDefault="00CF7824" w:rsidP="000E30D5">
            <w:r w:rsidRPr="00256DEE">
              <w:t>Муниципальное унитарное предприятие</w:t>
            </w:r>
          </w:p>
          <w:p w:rsidR="00CF7824" w:rsidRPr="00256DEE" w:rsidRDefault="00CF7824" w:rsidP="000E30D5">
            <w:r w:rsidRPr="00256DEE">
              <w:t>Раменского муниципального района</w:t>
            </w:r>
          </w:p>
          <w:p w:rsidR="00CF7824" w:rsidRPr="00256DEE" w:rsidRDefault="00CF7824" w:rsidP="000E30D5">
            <w:r w:rsidRPr="00256DEE">
              <w:t>«Раменское телевидение»</w:t>
            </w:r>
          </w:p>
          <w:p w:rsidR="00CF7824" w:rsidRDefault="004B3FC7" w:rsidP="000E30D5">
            <w:r>
              <w:rPr>
                <w:i/>
                <w:iCs/>
              </w:rPr>
              <w:t>Юридический адрес:</w:t>
            </w:r>
            <w:r>
              <w:t xml:space="preserve"> </w:t>
            </w:r>
            <w:r w:rsidR="00CF7824" w:rsidRPr="00256DEE">
              <w:t xml:space="preserve">140103, г. Раменское, городской парк стадион «Сатурн», </w:t>
            </w:r>
          </w:p>
          <w:p w:rsidR="004B3FC7" w:rsidRPr="00256DEE" w:rsidRDefault="004B3FC7" w:rsidP="000E30D5">
            <w:r>
              <w:rPr>
                <w:i/>
                <w:iCs/>
              </w:rPr>
              <w:t>Фактический  адрес:</w:t>
            </w:r>
            <w:r w:rsidRPr="00256DEE">
              <w:t xml:space="preserve"> 140103, г. Раменское, городской парк стадион «Сатурн»,</w:t>
            </w:r>
          </w:p>
          <w:p w:rsidR="00CF7824" w:rsidRPr="00256DEE" w:rsidRDefault="00CF7824" w:rsidP="000E30D5">
            <w:r w:rsidRPr="00256DEE">
              <w:t xml:space="preserve">Телефон/ факс: </w:t>
            </w:r>
            <w:r w:rsidR="00256DEE" w:rsidRPr="00256DEE">
              <w:t xml:space="preserve">8 </w:t>
            </w:r>
            <w:r w:rsidRPr="00256DEE">
              <w:t>(496) 463-84-67 / 463-84-67</w:t>
            </w:r>
          </w:p>
          <w:p w:rsidR="00CF7824" w:rsidRPr="00256DEE" w:rsidRDefault="00CF7824" w:rsidP="000E30D5">
            <w:r w:rsidRPr="00256DEE">
              <w:t xml:space="preserve">ИНН 5040040810, КПП 504001001 </w:t>
            </w:r>
          </w:p>
          <w:p w:rsidR="0002161E" w:rsidRPr="003C4B36" w:rsidRDefault="0002161E" w:rsidP="0002161E">
            <w:pPr>
              <w:ind w:right="1451"/>
              <w:jc w:val="both"/>
              <w:rPr>
                <w:color w:val="000000"/>
              </w:rPr>
            </w:pPr>
            <w:r w:rsidRPr="003C4B36">
              <w:rPr>
                <w:color w:val="000000"/>
              </w:rPr>
              <w:t>Банковские реквизиты:</w:t>
            </w:r>
          </w:p>
          <w:p w:rsidR="0002161E" w:rsidRPr="00CB01AD" w:rsidRDefault="0002161E" w:rsidP="0002161E">
            <w:pPr>
              <w:jc w:val="both"/>
            </w:pPr>
            <w:r w:rsidRPr="003C4B36">
              <w:rPr>
                <w:color w:val="000000"/>
              </w:rPr>
              <w:t xml:space="preserve">Банк: </w:t>
            </w:r>
            <w:r w:rsidRPr="00552244">
              <w:t xml:space="preserve">Филиал «Центральный» Банка ВТБ </w:t>
            </w:r>
          </w:p>
          <w:p w:rsidR="0002161E" w:rsidRDefault="0002161E" w:rsidP="0002161E">
            <w:pPr>
              <w:jc w:val="both"/>
            </w:pPr>
            <w:r w:rsidRPr="00552244">
              <w:t>(публичное акционерное общество)</w:t>
            </w:r>
          </w:p>
          <w:p w:rsidR="0002161E" w:rsidRPr="00552244" w:rsidRDefault="0002161E" w:rsidP="0002161E">
            <w:pPr>
              <w:jc w:val="both"/>
            </w:pPr>
            <w:r w:rsidRPr="00552244">
              <w:t>в  г. Москве</w:t>
            </w:r>
          </w:p>
          <w:p w:rsidR="0002161E" w:rsidRPr="003C4B36" w:rsidRDefault="0002161E" w:rsidP="0002161E">
            <w:pPr>
              <w:ind w:right="1451" w:firstLine="34"/>
              <w:jc w:val="both"/>
              <w:rPr>
                <w:color w:val="000000"/>
              </w:rPr>
            </w:pPr>
            <w:r w:rsidRPr="003C4B36">
              <w:rPr>
                <w:color w:val="000000"/>
              </w:rPr>
              <w:t>БИК</w:t>
            </w:r>
            <w:r w:rsidRPr="00552244">
              <w:t>044525411</w:t>
            </w:r>
          </w:p>
          <w:p w:rsidR="0002161E" w:rsidRPr="00552244" w:rsidRDefault="0002161E" w:rsidP="0002161E">
            <w:pPr>
              <w:jc w:val="both"/>
            </w:pPr>
            <w:r w:rsidRPr="003C4B36">
              <w:rPr>
                <w:color w:val="000000"/>
              </w:rPr>
              <w:t>р/с</w:t>
            </w:r>
            <w:r w:rsidRPr="00552244">
              <w:t xml:space="preserve">40702810001950000906 </w:t>
            </w:r>
          </w:p>
          <w:p w:rsidR="0002161E" w:rsidRPr="00022DE6" w:rsidRDefault="0002161E" w:rsidP="0002161E">
            <w:pPr>
              <w:jc w:val="both"/>
              <w:rPr>
                <w:sz w:val="16"/>
                <w:szCs w:val="16"/>
              </w:rPr>
            </w:pPr>
            <w:r w:rsidRPr="003C4B36">
              <w:rPr>
                <w:color w:val="000000"/>
              </w:rPr>
              <w:t>к/с</w:t>
            </w:r>
            <w:r w:rsidRPr="00552244">
              <w:t>30101810145250000411</w:t>
            </w:r>
          </w:p>
          <w:p w:rsidR="00CF7824" w:rsidRPr="00256DEE" w:rsidRDefault="00CF7824" w:rsidP="000E30D5">
            <w:r w:rsidRPr="00256DEE">
              <w:t>ОКПО 42307864</w:t>
            </w:r>
          </w:p>
          <w:p w:rsidR="00256DEE" w:rsidRPr="00256DEE" w:rsidRDefault="00256DEE" w:rsidP="000E30D5">
            <w:r w:rsidRPr="00256DEE">
              <w:t>ОГРН 1035007909310</w:t>
            </w:r>
          </w:p>
          <w:p w:rsidR="001103FC" w:rsidRPr="00256DEE" w:rsidRDefault="001103FC" w:rsidP="000E30D5">
            <w:r w:rsidRPr="00256DEE">
              <w:t xml:space="preserve">__________________/ </w:t>
            </w:r>
            <w:r>
              <w:t>_________________</w:t>
            </w:r>
          </w:p>
          <w:p w:rsidR="00CF7824" w:rsidRPr="00256DEE" w:rsidRDefault="00CF7824" w:rsidP="000E30D5">
            <w:r w:rsidRPr="00256DEE">
              <w:t>М.П.</w:t>
            </w:r>
          </w:p>
          <w:p w:rsidR="00CF7824" w:rsidRPr="00256DEE" w:rsidRDefault="009B22E6" w:rsidP="0002161E">
            <w:r w:rsidRPr="00256DEE">
              <w:t>«__»____</w:t>
            </w:r>
            <w:r w:rsidR="001103FC">
              <w:t>____20</w:t>
            </w:r>
            <w:r w:rsidR="0002161E">
              <w:t>21</w:t>
            </w:r>
            <w:r w:rsidRPr="00256DEE">
              <w:t>г.</w:t>
            </w:r>
          </w:p>
        </w:tc>
        <w:tc>
          <w:tcPr>
            <w:tcW w:w="4786" w:type="dxa"/>
          </w:tcPr>
          <w:p w:rsidR="00CF7824" w:rsidRPr="00256DEE" w:rsidRDefault="00CF7824" w:rsidP="000E30D5">
            <w:r w:rsidRPr="00256DEE">
              <w:t>ПОСТАВЩИК:</w:t>
            </w:r>
          </w:p>
          <w:p w:rsidR="009B22E6" w:rsidRDefault="009B22E6" w:rsidP="000E30D5"/>
          <w:p w:rsidR="001103FC" w:rsidRDefault="001103FC" w:rsidP="000E30D5"/>
          <w:p w:rsidR="009B22E6" w:rsidRPr="00256DEE" w:rsidRDefault="009B22E6" w:rsidP="000E30D5"/>
          <w:p w:rsidR="009B22E6" w:rsidRDefault="004B3FC7" w:rsidP="000E30D5">
            <w:pPr>
              <w:rPr>
                <w:rStyle w:val="upper"/>
              </w:rPr>
            </w:pPr>
            <w:r>
              <w:rPr>
                <w:i/>
                <w:iCs/>
              </w:rPr>
              <w:t>Юридический адрес:</w:t>
            </w:r>
            <w:r>
              <w:t xml:space="preserve"> </w:t>
            </w:r>
          </w:p>
          <w:p w:rsidR="001103FC" w:rsidRDefault="001103FC" w:rsidP="000E30D5"/>
          <w:p w:rsidR="001103FC" w:rsidRDefault="004B3FC7" w:rsidP="000E30D5">
            <w:r>
              <w:rPr>
                <w:i/>
                <w:iCs/>
              </w:rPr>
              <w:t>Фактический  адрес:</w:t>
            </w:r>
            <w:r>
              <w:t xml:space="preserve"> </w:t>
            </w:r>
          </w:p>
          <w:p w:rsidR="001103FC" w:rsidRDefault="001103FC" w:rsidP="000E30D5"/>
          <w:p w:rsidR="00CF7824" w:rsidRPr="00256DEE" w:rsidRDefault="00CF7824" w:rsidP="000E30D5">
            <w:r w:rsidRPr="00256DEE">
              <w:t xml:space="preserve">Телефон/ факс: </w:t>
            </w:r>
          </w:p>
          <w:p w:rsidR="00CF7824" w:rsidRPr="00256DEE" w:rsidRDefault="00CF7824" w:rsidP="000E30D5">
            <w:r w:rsidRPr="00256DEE">
              <w:t xml:space="preserve">ИНН, КПП </w:t>
            </w:r>
          </w:p>
          <w:p w:rsidR="00CF7824" w:rsidRPr="00256DEE" w:rsidRDefault="00CF7824" w:rsidP="000E30D5">
            <w:r w:rsidRPr="00256DEE">
              <w:t xml:space="preserve">р/с </w:t>
            </w:r>
          </w:p>
          <w:p w:rsidR="00256DEE" w:rsidRPr="00256DEE" w:rsidRDefault="00CF7824" w:rsidP="000E30D5">
            <w:r w:rsidRPr="00256DEE">
              <w:t xml:space="preserve">в </w:t>
            </w:r>
          </w:p>
          <w:p w:rsidR="00CF7824" w:rsidRPr="00256DEE" w:rsidRDefault="00CF7824" w:rsidP="000E30D5">
            <w:r w:rsidRPr="00256DEE">
              <w:t xml:space="preserve">к/с </w:t>
            </w:r>
          </w:p>
          <w:p w:rsidR="00CF7824" w:rsidRPr="00256DEE" w:rsidRDefault="00CF7824" w:rsidP="000E30D5">
            <w:r w:rsidRPr="00256DEE">
              <w:t xml:space="preserve">БИК </w:t>
            </w:r>
          </w:p>
          <w:p w:rsidR="00CF7824" w:rsidRPr="00256DEE" w:rsidRDefault="00CF7824" w:rsidP="000E30D5">
            <w:r w:rsidRPr="00256DEE">
              <w:t xml:space="preserve">ОКПО </w:t>
            </w:r>
          </w:p>
          <w:p w:rsidR="00256DEE" w:rsidRPr="00256DEE" w:rsidRDefault="00256DEE" w:rsidP="000E30D5">
            <w:r w:rsidRPr="00256DEE">
              <w:t xml:space="preserve">ОГРН </w:t>
            </w:r>
          </w:p>
          <w:p w:rsidR="00CF7824" w:rsidRPr="00256DEE" w:rsidRDefault="00CF7824" w:rsidP="000E30D5">
            <w:r w:rsidRPr="00256DEE">
              <w:t xml:space="preserve">__________________/ </w:t>
            </w:r>
            <w:r w:rsidR="009B22E6">
              <w:t>_________________</w:t>
            </w:r>
          </w:p>
          <w:p w:rsidR="00CF7824" w:rsidRPr="00256DEE" w:rsidRDefault="00CF7824" w:rsidP="000E30D5">
            <w:r w:rsidRPr="00256DEE">
              <w:t>М.П.</w:t>
            </w:r>
          </w:p>
          <w:p w:rsidR="00CF7824" w:rsidRPr="00256DEE" w:rsidRDefault="001103FC" w:rsidP="0002161E">
            <w:r w:rsidRPr="00256DEE">
              <w:t>«__»____</w:t>
            </w:r>
            <w:r>
              <w:t>____20</w:t>
            </w:r>
            <w:r w:rsidR="0002161E">
              <w:t>21</w:t>
            </w:r>
            <w:r w:rsidRPr="00256DEE">
              <w:t xml:space="preserve"> г.</w:t>
            </w:r>
          </w:p>
        </w:tc>
      </w:tr>
    </w:tbl>
    <w:p w:rsidR="008F7F74" w:rsidRPr="008F7F74" w:rsidRDefault="008F7F74" w:rsidP="008F7F74">
      <w:pPr>
        <w:tabs>
          <w:tab w:val="left" w:pos="567"/>
          <w:tab w:val="left" w:pos="1440"/>
          <w:tab w:val="left" w:pos="1872"/>
        </w:tabs>
        <w:spacing w:after="0"/>
        <w:ind w:firstLine="567"/>
        <w:jc w:val="both"/>
        <w:rPr>
          <w:szCs w:val="20"/>
        </w:rPr>
      </w:pPr>
    </w:p>
    <w:p w:rsidR="006230ED" w:rsidRDefault="0002161E" w:rsidP="000A506C">
      <w:pPr>
        <w:spacing w:after="0"/>
        <w:rPr>
          <w:b/>
        </w:rPr>
      </w:pPr>
      <w:r>
        <w:rPr>
          <w:b/>
        </w:rPr>
        <w:t xml:space="preserve">                                                                                                                             </w:t>
      </w: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6230ED" w:rsidRDefault="006230ED" w:rsidP="000A506C">
      <w:pPr>
        <w:spacing w:after="0"/>
        <w:rPr>
          <w:b/>
        </w:rPr>
      </w:pPr>
    </w:p>
    <w:p w:rsidR="0080053C" w:rsidRPr="0080053C" w:rsidRDefault="00E64517" w:rsidP="000A506C">
      <w:pPr>
        <w:spacing w:after="0"/>
        <w:rPr>
          <w:b/>
        </w:rPr>
      </w:pPr>
      <w:r>
        <w:rPr>
          <w:b/>
        </w:rPr>
        <w:t xml:space="preserve">                                                                                                                            </w:t>
      </w:r>
      <w:r w:rsidR="0080053C" w:rsidRPr="0080053C">
        <w:rPr>
          <w:b/>
        </w:rPr>
        <w:t>Приложение № 1</w:t>
      </w:r>
    </w:p>
    <w:p w:rsidR="009B22E6" w:rsidRPr="0080053C" w:rsidRDefault="009B22E6" w:rsidP="009B22E6">
      <w:pPr>
        <w:spacing w:after="0" w:line="240" w:lineRule="auto"/>
        <w:jc w:val="right"/>
      </w:pPr>
      <w:r w:rsidRPr="0080053C">
        <w:t xml:space="preserve">к Договору № </w:t>
      </w:r>
      <w:r w:rsidR="001103FC">
        <w:t>___</w:t>
      </w:r>
      <w:r w:rsidRPr="0080053C">
        <w:t xml:space="preserve"> от «</w:t>
      </w:r>
      <w:r w:rsidR="001103FC">
        <w:t>___</w:t>
      </w:r>
      <w:r w:rsidRPr="0080053C">
        <w:t>»</w:t>
      </w:r>
      <w:r>
        <w:t xml:space="preserve"> </w:t>
      </w:r>
      <w:r w:rsidR="001103FC">
        <w:t>______</w:t>
      </w:r>
      <w:r w:rsidRPr="0080053C">
        <w:t xml:space="preserve"> </w:t>
      </w:r>
      <w:r w:rsidR="00AC2BC9">
        <w:t xml:space="preserve">          </w:t>
      </w:r>
      <w:r w:rsidRPr="0080053C">
        <w:t xml:space="preserve"> г.</w:t>
      </w:r>
    </w:p>
    <w:p w:rsidR="0080053C" w:rsidRPr="0080053C" w:rsidRDefault="0080053C" w:rsidP="0080053C">
      <w:pPr>
        <w:spacing w:after="0" w:line="240" w:lineRule="auto"/>
      </w:pPr>
    </w:p>
    <w:p w:rsidR="0080053C" w:rsidRPr="0080053C" w:rsidRDefault="0080053C" w:rsidP="0080053C">
      <w:pPr>
        <w:pStyle w:val="1"/>
        <w:spacing w:before="0" w:line="240" w:lineRule="auto"/>
        <w:jc w:val="center"/>
        <w:rPr>
          <w:rFonts w:ascii="Times New Roman" w:hAnsi="Times New Roman"/>
          <w:color w:val="auto"/>
        </w:rPr>
      </w:pPr>
      <w:r w:rsidRPr="0080053C">
        <w:rPr>
          <w:rFonts w:ascii="Times New Roman" w:hAnsi="Times New Roman"/>
          <w:color w:val="auto"/>
          <w:sz w:val="24"/>
        </w:rPr>
        <w:t>СПЕЦИФИКАЦИЯ</w:t>
      </w:r>
    </w:p>
    <w:p w:rsidR="0080053C" w:rsidRPr="0080053C" w:rsidRDefault="0080053C" w:rsidP="0080053C">
      <w:pPr>
        <w:spacing w:after="0" w:line="240" w:lineRule="auto"/>
        <w:jc w:val="cente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043"/>
        <w:gridCol w:w="635"/>
        <w:gridCol w:w="971"/>
        <w:gridCol w:w="1381"/>
        <w:gridCol w:w="1605"/>
      </w:tblGrid>
      <w:tr w:rsidR="00D00387" w:rsidRPr="00652322" w:rsidTr="00BC5FC1">
        <w:trPr>
          <w:trHeight w:val="559"/>
        </w:trPr>
        <w:tc>
          <w:tcPr>
            <w:tcW w:w="594" w:type="dxa"/>
            <w:shd w:val="clear" w:color="auto" w:fill="auto"/>
            <w:vAlign w:val="center"/>
          </w:tcPr>
          <w:p w:rsidR="00D00387" w:rsidRPr="00D00387" w:rsidRDefault="00D00387" w:rsidP="00D00387">
            <w:pPr>
              <w:spacing w:after="0"/>
              <w:jc w:val="center"/>
              <w:rPr>
                <w:b/>
              </w:rPr>
            </w:pPr>
            <w:r w:rsidRPr="00D00387">
              <w:rPr>
                <w:b/>
              </w:rPr>
              <w:t>№ п/п</w:t>
            </w:r>
          </w:p>
        </w:tc>
        <w:tc>
          <w:tcPr>
            <w:tcW w:w="5043" w:type="dxa"/>
            <w:shd w:val="clear" w:color="auto" w:fill="auto"/>
            <w:vAlign w:val="center"/>
          </w:tcPr>
          <w:p w:rsidR="00D00387" w:rsidRPr="00D00387" w:rsidRDefault="00D00387" w:rsidP="00D00387">
            <w:pPr>
              <w:spacing w:after="0"/>
              <w:jc w:val="center"/>
              <w:rPr>
                <w:b/>
              </w:rPr>
            </w:pPr>
            <w:r w:rsidRPr="00D00387">
              <w:rPr>
                <w:b/>
              </w:rPr>
              <w:t>Наименование товара</w:t>
            </w:r>
          </w:p>
        </w:tc>
        <w:tc>
          <w:tcPr>
            <w:tcW w:w="635" w:type="dxa"/>
            <w:shd w:val="clear" w:color="auto" w:fill="auto"/>
            <w:vAlign w:val="center"/>
          </w:tcPr>
          <w:p w:rsidR="00D00387" w:rsidRPr="00D00387" w:rsidRDefault="00D00387" w:rsidP="00BC5FC1">
            <w:pPr>
              <w:spacing w:after="0"/>
              <w:jc w:val="center"/>
              <w:rPr>
                <w:b/>
              </w:rPr>
            </w:pPr>
            <w:r w:rsidRPr="00D00387">
              <w:rPr>
                <w:b/>
              </w:rPr>
              <w:t>Ед</w:t>
            </w:r>
            <w:r w:rsidR="00BC5FC1">
              <w:rPr>
                <w:b/>
              </w:rPr>
              <w:t xml:space="preserve">. </w:t>
            </w:r>
            <w:r w:rsidRPr="00D00387">
              <w:rPr>
                <w:b/>
              </w:rPr>
              <w:t>из</w:t>
            </w:r>
            <w:r w:rsidR="00BC5FC1">
              <w:rPr>
                <w:b/>
              </w:rPr>
              <w:t>м</w:t>
            </w:r>
          </w:p>
        </w:tc>
        <w:tc>
          <w:tcPr>
            <w:tcW w:w="971" w:type="dxa"/>
            <w:shd w:val="clear" w:color="auto" w:fill="auto"/>
            <w:vAlign w:val="center"/>
          </w:tcPr>
          <w:p w:rsidR="00D00387" w:rsidRPr="00D00387" w:rsidRDefault="00D00387" w:rsidP="00D00387">
            <w:pPr>
              <w:spacing w:after="0"/>
              <w:jc w:val="center"/>
              <w:rPr>
                <w:b/>
              </w:rPr>
            </w:pPr>
            <w:r w:rsidRPr="00D00387">
              <w:rPr>
                <w:b/>
              </w:rPr>
              <w:t>Кол-во</w:t>
            </w:r>
          </w:p>
        </w:tc>
        <w:tc>
          <w:tcPr>
            <w:tcW w:w="1381" w:type="dxa"/>
            <w:shd w:val="clear" w:color="auto" w:fill="auto"/>
            <w:vAlign w:val="center"/>
          </w:tcPr>
          <w:p w:rsidR="00D00387" w:rsidRPr="00D00387" w:rsidRDefault="00D00387" w:rsidP="00D00387">
            <w:pPr>
              <w:spacing w:after="0"/>
              <w:jc w:val="center"/>
              <w:rPr>
                <w:b/>
              </w:rPr>
            </w:pPr>
            <w:r w:rsidRPr="00D00387">
              <w:rPr>
                <w:b/>
              </w:rPr>
              <w:t>Цена</w:t>
            </w:r>
          </w:p>
        </w:tc>
        <w:tc>
          <w:tcPr>
            <w:tcW w:w="1605" w:type="dxa"/>
            <w:shd w:val="clear" w:color="auto" w:fill="auto"/>
            <w:vAlign w:val="center"/>
          </w:tcPr>
          <w:p w:rsidR="00D00387" w:rsidRPr="00D00387" w:rsidRDefault="00D00387" w:rsidP="00D00387">
            <w:pPr>
              <w:spacing w:after="0"/>
              <w:jc w:val="center"/>
              <w:rPr>
                <w:b/>
              </w:rPr>
            </w:pPr>
            <w:r w:rsidRPr="00D00387">
              <w:rPr>
                <w:b/>
              </w:rPr>
              <w:t>Сумма</w:t>
            </w:r>
            <w:r w:rsidR="00862554">
              <w:rPr>
                <w:b/>
              </w:rPr>
              <w:t xml:space="preserve"> (с НДС)</w:t>
            </w:r>
          </w:p>
        </w:tc>
      </w:tr>
      <w:tr w:rsidR="0019161D" w:rsidRPr="00F42844" w:rsidTr="001915E7">
        <w:trPr>
          <w:trHeight w:val="180"/>
        </w:trPr>
        <w:tc>
          <w:tcPr>
            <w:tcW w:w="594" w:type="dxa"/>
            <w:shd w:val="clear" w:color="auto" w:fill="auto"/>
            <w:vAlign w:val="center"/>
          </w:tcPr>
          <w:p w:rsidR="0019161D" w:rsidRPr="00D00387" w:rsidRDefault="0019161D" w:rsidP="00D00387">
            <w:pPr>
              <w:spacing w:after="0"/>
              <w:jc w:val="center"/>
            </w:pPr>
            <w:r>
              <w:t>1</w:t>
            </w:r>
          </w:p>
        </w:tc>
        <w:tc>
          <w:tcPr>
            <w:tcW w:w="5043" w:type="dxa"/>
            <w:shd w:val="clear" w:color="auto" w:fill="auto"/>
            <w:vAlign w:val="center"/>
          </w:tcPr>
          <w:p w:rsidR="0019161D" w:rsidRDefault="0019161D">
            <w:pPr>
              <w:rPr>
                <w:color w:val="000000"/>
                <w:sz w:val="24"/>
                <w:szCs w:val="24"/>
              </w:rPr>
            </w:pPr>
            <w:r>
              <w:rPr>
                <w:color w:val="000000"/>
              </w:rPr>
              <w:t>Принтер лазерный Brother HL-L2360DNR или эквивалент</w:t>
            </w:r>
          </w:p>
        </w:tc>
        <w:tc>
          <w:tcPr>
            <w:tcW w:w="635" w:type="dxa"/>
            <w:shd w:val="clear" w:color="auto" w:fill="auto"/>
            <w:vAlign w:val="center"/>
          </w:tcPr>
          <w:p w:rsidR="0019161D" w:rsidRDefault="0019161D">
            <w:pPr>
              <w:jc w:val="center"/>
              <w:rPr>
                <w:color w:val="000000"/>
                <w:sz w:val="24"/>
                <w:szCs w:val="24"/>
              </w:rPr>
            </w:pPr>
            <w:r>
              <w:rPr>
                <w:color w:val="000000"/>
              </w:rPr>
              <w:t>1</w:t>
            </w:r>
          </w:p>
        </w:tc>
        <w:tc>
          <w:tcPr>
            <w:tcW w:w="971" w:type="dxa"/>
            <w:shd w:val="clear" w:color="auto" w:fill="auto"/>
            <w:vAlign w:val="center"/>
          </w:tcPr>
          <w:p w:rsidR="0019161D" w:rsidRDefault="0019161D">
            <w:pPr>
              <w:jc w:val="center"/>
              <w:rPr>
                <w:color w:val="000000"/>
                <w:sz w:val="24"/>
                <w:szCs w:val="24"/>
              </w:rPr>
            </w:pPr>
            <w:r>
              <w:rPr>
                <w:color w:val="000000"/>
              </w:rPr>
              <w:t>шт.</w:t>
            </w:r>
          </w:p>
        </w:tc>
        <w:tc>
          <w:tcPr>
            <w:tcW w:w="1381" w:type="dxa"/>
            <w:shd w:val="clear" w:color="auto" w:fill="auto"/>
            <w:vAlign w:val="center"/>
          </w:tcPr>
          <w:p w:rsidR="0019161D" w:rsidRPr="00D00387" w:rsidRDefault="0019161D" w:rsidP="00B40DBF">
            <w:pPr>
              <w:spacing w:after="0"/>
              <w:jc w:val="center"/>
              <w:rPr>
                <w:szCs w:val="20"/>
              </w:rPr>
            </w:pPr>
          </w:p>
        </w:tc>
        <w:tc>
          <w:tcPr>
            <w:tcW w:w="1605" w:type="dxa"/>
            <w:shd w:val="clear" w:color="auto" w:fill="auto"/>
            <w:vAlign w:val="center"/>
          </w:tcPr>
          <w:p w:rsidR="0019161D" w:rsidRPr="00D00387" w:rsidRDefault="0019161D" w:rsidP="00862554">
            <w:pPr>
              <w:spacing w:after="0"/>
              <w:jc w:val="center"/>
              <w:rPr>
                <w:szCs w:val="20"/>
              </w:rPr>
            </w:pPr>
          </w:p>
        </w:tc>
      </w:tr>
      <w:tr w:rsidR="0019161D" w:rsidRPr="00F42844" w:rsidTr="001915E7">
        <w:trPr>
          <w:trHeight w:val="561"/>
        </w:trPr>
        <w:tc>
          <w:tcPr>
            <w:tcW w:w="594" w:type="dxa"/>
            <w:shd w:val="clear" w:color="auto" w:fill="auto"/>
            <w:vAlign w:val="center"/>
          </w:tcPr>
          <w:p w:rsidR="0019161D" w:rsidRDefault="0019161D" w:rsidP="00D00387">
            <w:pPr>
              <w:spacing w:after="0"/>
              <w:jc w:val="center"/>
            </w:pPr>
            <w:r>
              <w:t>2</w:t>
            </w:r>
          </w:p>
        </w:tc>
        <w:tc>
          <w:tcPr>
            <w:tcW w:w="5043" w:type="dxa"/>
            <w:shd w:val="clear" w:color="auto" w:fill="auto"/>
            <w:vAlign w:val="center"/>
          </w:tcPr>
          <w:p w:rsidR="0019161D" w:rsidRDefault="0019161D">
            <w:pPr>
              <w:rPr>
                <w:color w:val="000000"/>
                <w:sz w:val="24"/>
                <w:szCs w:val="24"/>
              </w:rPr>
            </w:pPr>
            <w:r>
              <w:rPr>
                <w:color w:val="000000"/>
              </w:rPr>
              <w:t>SSD накопитель 128 ГБ Apacer AS350 PANTHER [95.DB260.P100C]или эквивалент</w:t>
            </w:r>
          </w:p>
        </w:tc>
        <w:tc>
          <w:tcPr>
            <w:tcW w:w="635" w:type="dxa"/>
            <w:shd w:val="clear" w:color="auto" w:fill="auto"/>
            <w:vAlign w:val="center"/>
          </w:tcPr>
          <w:p w:rsidR="0019161D" w:rsidRDefault="0019161D">
            <w:pPr>
              <w:jc w:val="center"/>
              <w:rPr>
                <w:color w:val="000000"/>
                <w:sz w:val="24"/>
                <w:szCs w:val="24"/>
              </w:rPr>
            </w:pPr>
            <w:r>
              <w:rPr>
                <w:color w:val="000000"/>
              </w:rPr>
              <w:t>3</w:t>
            </w:r>
          </w:p>
        </w:tc>
        <w:tc>
          <w:tcPr>
            <w:tcW w:w="971" w:type="dxa"/>
            <w:shd w:val="clear" w:color="auto" w:fill="auto"/>
            <w:vAlign w:val="center"/>
          </w:tcPr>
          <w:p w:rsidR="0019161D" w:rsidRDefault="0019161D">
            <w:pPr>
              <w:jc w:val="center"/>
              <w:rPr>
                <w:color w:val="000000"/>
                <w:sz w:val="24"/>
                <w:szCs w:val="24"/>
              </w:rPr>
            </w:pPr>
            <w:r>
              <w:rPr>
                <w:color w:val="000000"/>
              </w:rPr>
              <w:t>шт.</w:t>
            </w:r>
          </w:p>
        </w:tc>
        <w:tc>
          <w:tcPr>
            <w:tcW w:w="1381" w:type="dxa"/>
            <w:shd w:val="clear" w:color="auto" w:fill="auto"/>
            <w:vAlign w:val="center"/>
          </w:tcPr>
          <w:p w:rsidR="0019161D" w:rsidRPr="00D00387" w:rsidRDefault="0019161D" w:rsidP="00B40DBF">
            <w:pPr>
              <w:spacing w:after="0"/>
              <w:jc w:val="center"/>
              <w:rPr>
                <w:szCs w:val="20"/>
              </w:rPr>
            </w:pPr>
          </w:p>
        </w:tc>
        <w:tc>
          <w:tcPr>
            <w:tcW w:w="1605" w:type="dxa"/>
            <w:shd w:val="clear" w:color="auto" w:fill="auto"/>
            <w:vAlign w:val="center"/>
          </w:tcPr>
          <w:p w:rsidR="0019161D" w:rsidRPr="00D00387" w:rsidRDefault="0019161D" w:rsidP="00862554">
            <w:pPr>
              <w:spacing w:after="0"/>
              <w:jc w:val="center"/>
              <w:rPr>
                <w:szCs w:val="20"/>
              </w:rPr>
            </w:pPr>
          </w:p>
        </w:tc>
      </w:tr>
      <w:tr w:rsidR="0019161D" w:rsidRPr="00F42844" w:rsidTr="001915E7">
        <w:trPr>
          <w:trHeight w:val="84"/>
        </w:trPr>
        <w:tc>
          <w:tcPr>
            <w:tcW w:w="594" w:type="dxa"/>
            <w:shd w:val="clear" w:color="auto" w:fill="auto"/>
            <w:vAlign w:val="center"/>
          </w:tcPr>
          <w:p w:rsidR="0019161D" w:rsidRDefault="0019161D" w:rsidP="00D00387">
            <w:pPr>
              <w:spacing w:after="0"/>
              <w:jc w:val="center"/>
            </w:pPr>
            <w:r>
              <w:t>3</w:t>
            </w:r>
          </w:p>
        </w:tc>
        <w:tc>
          <w:tcPr>
            <w:tcW w:w="5043" w:type="dxa"/>
            <w:shd w:val="clear" w:color="auto" w:fill="auto"/>
            <w:vAlign w:val="center"/>
          </w:tcPr>
          <w:p w:rsidR="0019161D" w:rsidRDefault="0019161D">
            <w:pPr>
              <w:rPr>
                <w:color w:val="000000"/>
                <w:sz w:val="24"/>
                <w:szCs w:val="24"/>
              </w:rPr>
            </w:pPr>
            <w:r>
              <w:rPr>
                <w:color w:val="000000"/>
              </w:rPr>
              <w:t>Картридж Cactus CS-TN2335 (TN-2335) черный или эквивалент</w:t>
            </w:r>
          </w:p>
        </w:tc>
        <w:tc>
          <w:tcPr>
            <w:tcW w:w="635" w:type="dxa"/>
            <w:shd w:val="clear" w:color="auto" w:fill="auto"/>
            <w:vAlign w:val="center"/>
          </w:tcPr>
          <w:p w:rsidR="0019161D" w:rsidRDefault="0019161D">
            <w:pPr>
              <w:jc w:val="center"/>
              <w:rPr>
                <w:color w:val="000000"/>
                <w:sz w:val="24"/>
                <w:szCs w:val="24"/>
              </w:rPr>
            </w:pPr>
            <w:r>
              <w:rPr>
                <w:color w:val="000000"/>
              </w:rPr>
              <w:t>3</w:t>
            </w:r>
          </w:p>
        </w:tc>
        <w:tc>
          <w:tcPr>
            <w:tcW w:w="971" w:type="dxa"/>
            <w:shd w:val="clear" w:color="auto" w:fill="auto"/>
            <w:vAlign w:val="center"/>
          </w:tcPr>
          <w:p w:rsidR="0019161D" w:rsidRDefault="0019161D">
            <w:pPr>
              <w:jc w:val="center"/>
              <w:rPr>
                <w:color w:val="000000"/>
                <w:sz w:val="24"/>
                <w:szCs w:val="24"/>
              </w:rPr>
            </w:pPr>
            <w:r>
              <w:rPr>
                <w:color w:val="000000"/>
              </w:rPr>
              <w:t>шт.</w:t>
            </w:r>
          </w:p>
        </w:tc>
        <w:tc>
          <w:tcPr>
            <w:tcW w:w="1381" w:type="dxa"/>
            <w:shd w:val="clear" w:color="auto" w:fill="auto"/>
            <w:vAlign w:val="center"/>
          </w:tcPr>
          <w:p w:rsidR="0019161D" w:rsidRPr="00D00387" w:rsidRDefault="0019161D" w:rsidP="00B40DBF">
            <w:pPr>
              <w:spacing w:after="0"/>
              <w:jc w:val="center"/>
              <w:rPr>
                <w:szCs w:val="20"/>
              </w:rPr>
            </w:pPr>
          </w:p>
        </w:tc>
        <w:tc>
          <w:tcPr>
            <w:tcW w:w="1605" w:type="dxa"/>
            <w:shd w:val="clear" w:color="auto" w:fill="auto"/>
            <w:vAlign w:val="center"/>
          </w:tcPr>
          <w:p w:rsidR="0019161D" w:rsidRPr="00D00387" w:rsidRDefault="0019161D" w:rsidP="00862554">
            <w:pPr>
              <w:spacing w:after="0"/>
              <w:jc w:val="center"/>
              <w:rPr>
                <w:szCs w:val="20"/>
              </w:rPr>
            </w:pPr>
          </w:p>
        </w:tc>
      </w:tr>
      <w:tr w:rsidR="0019161D" w:rsidRPr="00F42844" w:rsidTr="001915E7">
        <w:trPr>
          <w:trHeight w:val="224"/>
        </w:trPr>
        <w:tc>
          <w:tcPr>
            <w:tcW w:w="594" w:type="dxa"/>
            <w:shd w:val="clear" w:color="auto" w:fill="auto"/>
            <w:vAlign w:val="center"/>
          </w:tcPr>
          <w:p w:rsidR="0019161D" w:rsidRDefault="0019161D" w:rsidP="00D00387">
            <w:pPr>
              <w:spacing w:after="0"/>
              <w:jc w:val="center"/>
            </w:pPr>
            <w:r>
              <w:t>4</w:t>
            </w:r>
          </w:p>
        </w:tc>
        <w:tc>
          <w:tcPr>
            <w:tcW w:w="5043" w:type="dxa"/>
            <w:shd w:val="clear" w:color="auto" w:fill="auto"/>
            <w:vAlign w:val="center"/>
          </w:tcPr>
          <w:p w:rsidR="0019161D" w:rsidRDefault="0019161D">
            <w:pPr>
              <w:rPr>
                <w:color w:val="000000"/>
                <w:sz w:val="24"/>
                <w:szCs w:val="24"/>
              </w:rPr>
            </w:pPr>
            <w:r>
              <w:rPr>
                <w:color w:val="000000"/>
              </w:rPr>
              <w:t>Удлинитель на катушке силовой Glanzen 4 розетки 50м EB-50-008 16А IP20 или эквивалент</w:t>
            </w:r>
          </w:p>
        </w:tc>
        <w:tc>
          <w:tcPr>
            <w:tcW w:w="635" w:type="dxa"/>
            <w:shd w:val="clear" w:color="auto" w:fill="auto"/>
            <w:vAlign w:val="center"/>
          </w:tcPr>
          <w:p w:rsidR="0019161D" w:rsidRDefault="0019161D">
            <w:pPr>
              <w:jc w:val="center"/>
              <w:rPr>
                <w:color w:val="000000"/>
                <w:sz w:val="24"/>
                <w:szCs w:val="24"/>
              </w:rPr>
            </w:pPr>
            <w:r>
              <w:rPr>
                <w:color w:val="000000"/>
              </w:rPr>
              <w:t>2</w:t>
            </w:r>
          </w:p>
        </w:tc>
        <w:tc>
          <w:tcPr>
            <w:tcW w:w="971" w:type="dxa"/>
            <w:shd w:val="clear" w:color="auto" w:fill="auto"/>
            <w:vAlign w:val="center"/>
          </w:tcPr>
          <w:p w:rsidR="0019161D" w:rsidRDefault="0019161D">
            <w:pPr>
              <w:jc w:val="center"/>
              <w:rPr>
                <w:color w:val="000000"/>
                <w:sz w:val="24"/>
                <w:szCs w:val="24"/>
              </w:rPr>
            </w:pPr>
            <w:r>
              <w:rPr>
                <w:color w:val="000000"/>
              </w:rPr>
              <w:t>шт.</w:t>
            </w:r>
          </w:p>
        </w:tc>
        <w:tc>
          <w:tcPr>
            <w:tcW w:w="1381" w:type="dxa"/>
            <w:shd w:val="clear" w:color="auto" w:fill="auto"/>
            <w:vAlign w:val="center"/>
          </w:tcPr>
          <w:p w:rsidR="0019161D" w:rsidRPr="00D00387" w:rsidRDefault="0019161D" w:rsidP="00B40DBF">
            <w:pPr>
              <w:spacing w:after="0"/>
              <w:jc w:val="center"/>
              <w:rPr>
                <w:szCs w:val="20"/>
              </w:rPr>
            </w:pPr>
          </w:p>
        </w:tc>
        <w:tc>
          <w:tcPr>
            <w:tcW w:w="1605" w:type="dxa"/>
            <w:shd w:val="clear" w:color="auto" w:fill="auto"/>
            <w:vAlign w:val="center"/>
          </w:tcPr>
          <w:p w:rsidR="0019161D" w:rsidRPr="00D00387" w:rsidRDefault="0019161D" w:rsidP="00862554">
            <w:pPr>
              <w:spacing w:after="0"/>
              <w:jc w:val="center"/>
              <w:rPr>
                <w:szCs w:val="20"/>
              </w:rPr>
            </w:pPr>
          </w:p>
        </w:tc>
      </w:tr>
      <w:tr w:rsidR="0019161D" w:rsidRPr="00F42844" w:rsidTr="001915E7">
        <w:trPr>
          <w:trHeight w:val="165"/>
        </w:trPr>
        <w:tc>
          <w:tcPr>
            <w:tcW w:w="594" w:type="dxa"/>
            <w:shd w:val="clear" w:color="auto" w:fill="auto"/>
            <w:vAlign w:val="center"/>
          </w:tcPr>
          <w:p w:rsidR="0019161D" w:rsidRDefault="0019161D" w:rsidP="00D00387">
            <w:pPr>
              <w:spacing w:after="0"/>
              <w:jc w:val="center"/>
            </w:pPr>
            <w:r>
              <w:t>5</w:t>
            </w:r>
          </w:p>
        </w:tc>
        <w:tc>
          <w:tcPr>
            <w:tcW w:w="5043" w:type="dxa"/>
            <w:shd w:val="clear" w:color="auto" w:fill="auto"/>
            <w:vAlign w:val="center"/>
          </w:tcPr>
          <w:p w:rsidR="0019161D" w:rsidRDefault="0019161D">
            <w:pPr>
              <w:rPr>
                <w:color w:val="000000"/>
                <w:sz w:val="24"/>
                <w:szCs w:val="24"/>
              </w:rPr>
            </w:pPr>
            <w:r>
              <w:rPr>
                <w:color w:val="000000"/>
              </w:rPr>
              <w:t>Монитор Asus VA24EHE [90LM0560-B01170] или эквивалент</w:t>
            </w:r>
          </w:p>
        </w:tc>
        <w:tc>
          <w:tcPr>
            <w:tcW w:w="635" w:type="dxa"/>
            <w:shd w:val="clear" w:color="auto" w:fill="auto"/>
            <w:vAlign w:val="center"/>
          </w:tcPr>
          <w:p w:rsidR="0019161D" w:rsidRDefault="0019161D">
            <w:pPr>
              <w:jc w:val="center"/>
              <w:rPr>
                <w:color w:val="000000"/>
                <w:sz w:val="24"/>
                <w:szCs w:val="24"/>
              </w:rPr>
            </w:pPr>
            <w:r>
              <w:rPr>
                <w:color w:val="000000"/>
              </w:rPr>
              <w:t>1</w:t>
            </w:r>
          </w:p>
        </w:tc>
        <w:tc>
          <w:tcPr>
            <w:tcW w:w="971" w:type="dxa"/>
            <w:shd w:val="clear" w:color="auto" w:fill="auto"/>
            <w:vAlign w:val="center"/>
          </w:tcPr>
          <w:p w:rsidR="0019161D" w:rsidRDefault="0019161D">
            <w:pPr>
              <w:jc w:val="center"/>
              <w:rPr>
                <w:color w:val="000000"/>
                <w:sz w:val="24"/>
                <w:szCs w:val="24"/>
              </w:rPr>
            </w:pPr>
            <w:r>
              <w:rPr>
                <w:color w:val="000000"/>
              </w:rPr>
              <w:t>шт.</w:t>
            </w:r>
          </w:p>
        </w:tc>
        <w:tc>
          <w:tcPr>
            <w:tcW w:w="1381" w:type="dxa"/>
            <w:shd w:val="clear" w:color="auto" w:fill="auto"/>
            <w:vAlign w:val="center"/>
          </w:tcPr>
          <w:p w:rsidR="0019161D" w:rsidRPr="00D00387" w:rsidRDefault="0019161D" w:rsidP="00B40DBF">
            <w:pPr>
              <w:spacing w:after="0"/>
              <w:jc w:val="center"/>
              <w:rPr>
                <w:szCs w:val="20"/>
              </w:rPr>
            </w:pPr>
          </w:p>
        </w:tc>
        <w:tc>
          <w:tcPr>
            <w:tcW w:w="1605" w:type="dxa"/>
            <w:shd w:val="clear" w:color="auto" w:fill="auto"/>
            <w:vAlign w:val="center"/>
          </w:tcPr>
          <w:p w:rsidR="0019161D" w:rsidRPr="00D00387" w:rsidRDefault="0019161D" w:rsidP="00862554">
            <w:pPr>
              <w:spacing w:after="0"/>
              <w:jc w:val="center"/>
              <w:rPr>
                <w:szCs w:val="20"/>
              </w:rPr>
            </w:pPr>
          </w:p>
        </w:tc>
      </w:tr>
      <w:tr w:rsidR="00D00387" w:rsidRPr="00652322" w:rsidTr="00BC5FC1">
        <w:tc>
          <w:tcPr>
            <w:tcW w:w="594" w:type="dxa"/>
            <w:tcBorders>
              <w:left w:val="nil"/>
              <w:bottom w:val="nil"/>
              <w:right w:val="nil"/>
            </w:tcBorders>
            <w:shd w:val="clear" w:color="auto" w:fill="auto"/>
          </w:tcPr>
          <w:p w:rsidR="00D00387" w:rsidRPr="00D00387" w:rsidRDefault="00D00387" w:rsidP="00D00387">
            <w:pPr>
              <w:spacing w:after="0"/>
              <w:jc w:val="right"/>
            </w:pPr>
          </w:p>
        </w:tc>
        <w:tc>
          <w:tcPr>
            <w:tcW w:w="5043" w:type="dxa"/>
            <w:tcBorders>
              <w:left w:val="nil"/>
              <w:bottom w:val="nil"/>
              <w:right w:val="nil"/>
            </w:tcBorders>
            <w:shd w:val="clear" w:color="auto" w:fill="auto"/>
          </w:tcPr>
          <w:p w:rsidR="00D00387" w:rsidRPr="00D00387" w:rsidRDefault="00D00387" w:rsidP="00D00387">
            <w:pPr>
              <w:spacing w:after="0"/>
            </w:pPr>
          </w:p>
        </w:tc>
        <w:tc>
          <w:tcPr>
            <w:tcW w:w="635" w:type="dxa"/>
            <w:tcBorders>
              <w:left w:val="nil"/>
              <w:bottom w:val="nil"/>
              <w:right w:val="nil"/>
            </w:tcBorders>
            <w:shd w:val="clear" w:color="auto" w:fill="auto"/>
          </w:tcPr>
          <w:p w:rsidR="00D00387" w:rsidRPr="00D00387" w:rsidRDefault="00D00387" w:rsidP="00D00387">
            <w:pPr>
              <w:spacing w:after="0"/>
              <w:jc w:val="right"/>
            </w:pPr>
          </w:p>
        </w:tc>
        <w:tc>
          <w:tcPr>
            <w:tcW w:w="2352" w:type="dxa"/>
            <w:gridSpan w:val="2"/>
            <w:vMerge w:val="restart"/>
            <w:tcBorders>
              <w:left w:val="nil"/>
            </w:tcBorders>
            <w:shd w:val="clear" w:color="auto" w:fill="auto"/>
            <w:vAlign w:val="center"/>
          </w:tcPr>
          <w:p w:rsidR="00D00387" w:rsidRPr="00D00387" w:rsidRDefault="00D00387" w:rsidP="00D00387">
            <w:pPr>
              <w:spacing w:after="0"/>
              <w:jc w:val="right"/>
              <w:rPr>
                <w:b/>
              </w:rPr>
            </w:pPr>
            <w:r w:rsidRPr="00D00387">
              <w:rPr>
                <w:b/>
              </w:rPr>
              <w:t>Итого:</w:t>
            </w:r>
          </w:p>
          <w:p w:rsidR="00D00387" w:rsidRPr="00D00387" w:rsidRDefault="00D00387" w:rsidP="00D00387">
            <w:pPr>
              <w:spacing w:after="0"/>
              <w:jc w:val="right"/>
              <w:rPr>
                <w:b/>
              </w:rPr>
            </w:pPr>
            <w:r w:rsidRPr="00D00387">
              <w:rPr>
                <w:b/>
              </w:rPr>
              <w:t>Итого НДС:</w:t>
            </w:r>
          </w:p>
          <w:p w:rsidR="00D00387" w:rsidRPr="00D00387" w:rsidRDefault="00D00387" w:rsidP="00D00387">
            <w:pPr>
              <w:spacing w:after="0"/>
              <w:jc w:val="right"/>
            </w:pPr>
            <w:r w:rsidRPr="00D00387">
              <w:rPr>
                <w:b/>
              </w:rPr>
              <w:t>Всего к оплате:</w:t>
            </w:r>
          </w:p>
        </w:tc>
        <w:tc>
          <w:tcPr>
            <w:tcW w:w="1605" w:type="dxa"/>
            <w:shd w:val="clear" w:color="auto" w:fill="auto"/>
            <w:vAlign w:val="center"/>
          </w:tcPr>
          <w:p w:rsidR="00D00387" w:rsidRPr="00D00387" w:rsidRDefault="00D00387" w:rsidP="009B2CCE">
            <w:pPr>
              <w:spacing w:after="0"/>
              <w:jc w:val="center"/>
              <w:rPr>
                <w:b/>
                <w:bCs/>
                <w:szCs w:val="20"/>
              </w:rPr>
            </w:pPr>
          </w:p>
        </w:tc>
      </w:tr>
      <w:tr w:rsidR="00D00387" w:rsidRPr="00652322" w:rsidTr="00BC5FC1">
        <w:tc>
          <w:tcPr>
            <w:tcW w:w="594" w:type="dxa"/>
            <w:tcBorders>
              <w:top w:val="nil"/>
              <w:left w:val="nil"/>
              <w:bottom w:val="nil"/>
              <w:right w:val="nil"/>
            </w:tcBorders>
            <w:shd w:val="clear" w:color="auto" w:fill="auto"/>
          </w:tcPr>
          <w:p w:rsidR="00D00387" w:rsidRPr="00D00387" w:rsidRDefault="00D00387" w:rsidP="00D00387">
            <w:pPr>
              <w:spacing w:after="0"/>
              <w:jc w:val="right"/>
            </w:pPr>
          </w:p>
        </w:tc>
        <w:tc>
          <w:tcPr>
            <w:tcW w:w="5043" w:type="dxa"/>
            <w:tcBorders>
              <w:top w:val="nil"/>
              <w:left w:val="nil"/>
              <w:bottom w:val="nil"/>
              <w:right w:val="nil"/>
            </w:tcBorders>
            <w:shd w:val="clear" w:color="auto" w:fill="auto"/>
          </w:tcPr>
          <w:p w:rsidR="00D00387" w:rsidRPr="00D00387" w:rsidRDefault="00D00387" w:rsidP="00D00387">
            <w:pPr>
              <w:spacing w:after="0"/>
            </w:pPr>
          </w:p>
        </w:tc>
        <w:tc>
          <w:tcPr>
            <w:tcW w:w="635" w:type="dxa"/>
            <w:tcBorders>
              <w:top w:val="nil"/>
              <w:left w:val="nil"/>
              <w:bottom w:val="nil"/>
              <w:right w:val="nil"/>
            </w:tcBorders>
            <w:shd w:val="clear" w:color="auto" w:fill="auto"/>
          </w:tcPr>
          <w:p w:rsidR="00D00387" w:rsidRPr="00D00387" w:rsidRDefault="00D00387" w:rsidP="00D00387">
            <w:pPr>
              <w:spacing w:after="0"/>
              <w:jc w:val="right"/>
            </w:pPr>
          </w:p>
        </w:tc>
        <w:tc>
          <w:tcPr>
            <w:tcW w:w="2352" w:type="dxa"/>
            <w:gridSpan w:val="2"/>
            <w:vMerge/>
            <w:tcBorders>
              <w:left w:val="nil"/>
            </w:tcBorders>
            <w:shd w:val="clear" w:color="auto" w:fill="auto"/>
            <w:vAlign w:val="center"/>
          </w:tcPr>
          <w:p w:rsidR="00D00387" w:rsidRPr="00D00387" w:rsidRDefault="00D00387" w:rsidP="00D00387">
            <w:pPr>
              <w:spacing w:after="0"/>
              <w:jc w:val="right"/>
            </w:pPr>
          </w:p>
        </w:tc>
        <w:tc>
          <w:tcPr>
            <w:tcW w:w="1605" w:type="dxa"/>
            <w:shd w:val="clear" w:color="auto" w:fill="auto"/>
            <w:vAlign w:val="center"/>
          </w:tcPr>
          <w:p w:rsidR="00B40DBF" w:rsidRPr="00D00387" w:rsidRDefault="00B40DBF" w:rsidP="00B40DBF">
            <w:pPr>
              <w:spacing w:after="0"/>
              <w:jc w:val="center"/>
              <w:rPr>
                <w:b/>
                <w:bCs/>
                <w:szCs w:val="20"/>
              </w:rPr>
            </w:pPr>
          </w:p>
        </w:tc>
      </w:tr>
      <w:tr w:rsidR="00D00387" w:rsidRPr="00652322" w:rsidTr="00BC5FC1">
        <w:tc>
          <w:tcPr>
            <w:tcW w:w="594" w:type="dxa"/>
            <w:tcBorders>
              <w:top w:val="nil"/>
              <w:left w:val="nil"/>
              <w:bottom w:val="nil"/>
              <w:right w:val="nil"/>
            </w:tcBorders>
            <w:shd w:val="clear" w:color="auto" w:fill="auto"/>
          </w:tcPr>
          <w:p w:rsidR="00D00387" w:rsidRPr="00D00387" w:rsidRDefault="00D00387" w:rsidP="00D00387">
            <w:pPr>
              <w:spacing w:after="0"/>
              <w:jc w:val="right"/>
            </w:pPr>
          </w:p>
        </w:tc>
        <w:tc>
          <w:tcPr>
            <w:tcW w:w="5043" w:type="dxa"/>
            <w:tcBorders>
              <w:top w:val="nil"/>
              <w:left w:val="nil"/>
              <w:bottom w:val="nil"/>
              <w:right w:val="nil"/>
            </w:tcBorders>
            <w:shd w:val="clear" w:color="auto" w:fill="auto"/>
          </w:tcPr>
          <w:p w:rsidR="00D00387" w:rsidRPr="00D00387" w:rsidRDefault="00D00387" w:rsidP="00D00387">
            <w:pPr>
              <w:spacing w:after="0"/>
            </w:pPr>
          </w:p>
        </w:tc>
        <w:tc>
          <w:tcPr>
            <w:tcW w:w="635" w:type="dxa"/>
            <w:tcBorders>
              <w:top w:val="nil"/>
              <w:left w:val="nil"/>
              <w:bottom w:val="nil"/>
              <w:right w:val="nil"/>
            </w:tcBorders>
            <w:shd w:val="clear" w:color="auto" w:fill="auto"/>
          </w:tcPr>
          <w:p w:rsidR="00D00387" w:rsidRPr="00D00387" w:rsidRDefault="00D00387" w:rsidP="00D00387">
            <w:pPr>
              <w:spacing w:after="0"/>
              <w:jc w:val="right"/>
            </w:pPr>
          </w:p>
        </w:tc>
        <w:tc>
          <w:tcPr>
            <w:tcW w:w="2352" w:type="dxa"/>
            <w:gridSpan w:val="2"/>
            <w:vMerge/>
            <w:tcBorders>
              <w:left w:val="nil"/>
              <w:bottom w:val="nil"/>
            </w:tcBorders>
            <w:shd w:val="clear" w:color="auto" w:fill="auto"/>
            <w:vAlign w:val="center"/>
          </w:tcPr>
          <w:p w:rsidR="00D00387" w:rsidRPr="00D00387" w:rsidRDefault="00D00387" w:rsidP="00D00387">
            <w:pPr>
              <w:spacing w:after="0"/>
              <w:jc w:val="right"/>
            </w:pPr>
          </w:p>
        </w:tc>
        <w:tc>
          <w:tcPr>
            <w:tcW w:w="1605" w:type="dxa"/>
            <w:shd w:val="clear" w:color="auto" w:fill="auto"/>
            <w:vAlign w:val="center"/>
          </w:tcPr>
          <w:p w:rsidR="00D00387" w:rsidRPr="00D00387" w:rsidRDefault="00D00387" w:rsidP="009B2CCE">
            <w:pPr>
              <w:spacing w:after="0"/>
              <w:jc w:val="center"/>
              <w:rPr>
                <w:b/>
                <w:bCs/>
                <w:szCs w:val="20"/>
              </w:rPr>
            </w:pPr>
          </w:p>
        </w:tc>
      </w:tr>
    </w:tbl>
    <w:p w:rsidR="00D00387" w:rsidRDefault="00D00387" w:rsidP="00D00387">
      <w:pPr>
        <w:jc w:val="both"/>
        <w:rPr>
          <w:szCs w:val="20"/>
        </w:rPr>
      </w:pPr>
    </w:p>
    <w:p w:rsidR="001103FC" w:rsidRPr="00CA5AB9" w:rsidRDefault="00D00387" w:rsidP="001103FC">
      <w:pPr>
        <w:spacing w:after="0" w:line="240" w:lineRule="auto"/>
        <w:ind w:firstLine="567"/>
        <w:jc w:val="both"/>
        <w:rPr>
          <w:szCs w:val="20"/>
        </w:rPr>
      </w:pPr>
      <w:r w:rsidRPr="00862554">
        <w:rPr>
          <w:b/>
          <w:szCs w:val="20"/>
        </w:rPr>
        <w:t>Итого:</w:t>
      </w:r>
      <w:r w:rsidR="00862554" w:rsidRPr="00862554">
        <w:rPr>
          <w:color w:val="000000" w:themeColor="text1"/>
          <w:szCs w:val="20"/>
        </w:rPr>
        <w:t xml:space="preserve"> </w:t>
      </w:r>
      <w:r w:rsidR="001103FC" w:rsidRPr="00CA5AB9">
        <w:rPr>
          <w:color w:val="000000" w:themeColor="text1"/>
          <w:szCs w:val="20"/>
        </w:rPr>
        <w:t xml:space="preserve">Цена Договора составляет ________________ </w:t>
      </w:r>
      <w:r w:rsidR="001103FC" w:rsidRPr="00CA5AB9">
        <w:rPr>
          <w:szCs w:val="20"/>
        </w:rPr>
        <w:t>(________________________) рубля ____ копеек, в т.ч. НДС __% - ______ (__________) рублей ____ копеек. Цена Договора является твердой и определяется на весь срок исполнения договора.</w:t>
      </w:r>
    </w:p>
    <w:p w:rsidR="00D00387" w:rsidRPr="00D00387" w:rsidRDefault="00D00387" w:rsidP="00862554">
      <w:pPr>
        <w:spacing w:after="0" w:line="240" w:lineRule="auto"/>
        <w:ind w:firstLine="284"/>
        <w:jc w:val="both"/>
      </w:pPr>
    </w:p>
    <w:p w:rsidR="00D00387" w:rsidRPr="0080053C" w:rsidRDefault="00D00387" w:rsidP="0080053C">
      <w:pPr>
        <w:spacing w:after="0" w:line="240" w:lineRule="auto"/>
        <w:rPr>
          <w:szCs w:val="20"/>
        </w:rPr>
      </w:pPr>
    </w:p>
    <w:tbl>
      <w:tblPr>
        <w:tblpPr w:leftFromText="180" w:rightFromText="180" w:vertAnchor="text" w:horzAnchor="margin" w:tblpY="286"/>
        <w:tblW w:w="10315" w:type="dxa"/>
        <w:tblLook w:val="0000"/>
      </w:tblPr>
      <w:tblGrid>
        <w:gridCol w:w="5070"/>
        <w:gridCol w:w="5245"/>
      </w:tblGrid>
      <w:tr w:rsidR="001103FC" w:rsidRPr="0080053C" w:rsidTr="006346E9">
        <w:trPr>
          <w:trHeight w:val="701"/>
        </w:trPr>
        <w:tc>
          <w:tcPr>
            <w:tcW w:w="5070" w:type="dxa"/>
          </w:tcPr>
          <w:p w:rsidR="001103FC" w:rsidRPr="0080053C" w:rsidRDefault="001103FC" w:rsidP="00CD14A6">
            <w:pPr>
              <w:spacing w:after="120" w:line="240" w:lineRule="auto"/>
              <w:jc w:val="both"/>
              <w:rPr>
                <w:szCs w:val="20"/>
              </w:rPr>
            </w:pPr>
            <w:r w:rsidRPr="0080053C">
              <w:rPr>
                <w:szCs w:val="20"/>
              </w:rPr>
              <w:t xml:space="preserve">От </w:t>
            </w:r>
            <w:r>
              <w:rPr>
                <w:szCs w:val="20"/>
              </w:rPr>
              <w:t>Заказчика</w:t>
            </w:r>
            <w:r w:rsidRPr="0080053C">
              <w:rPr>
                <w:szCs w:val="20"/>
              </w:rPr>
              <w:t>:</w:t>
            </w:r>
          </w:p>
          <w:p w:rsidR="001103FC" w:rsidRPr="0080053C" w:rsidRDefault="001103FC" w:rsidP="00CD14A6">
            <w:pPr>
              <w:pStyle w:val="a5"/>
              <w:spacing w:before="0" w:beforeAutospacing="0" w:after="120" w:afterAutospacing="0"/>
              <w:jc w:val="both"/>
              <w:rPr>
                <w:rFonts w:eastAsia="Calibri"/>
                <w:color w:val="000000" w:themeColor="text1"/>
                <w:sz w:val="20"/>
                <w:szCs w:val="20"/>
                <w:lang w:eastAsia="en-US"/>
              </w:rPr>
            </w:pPr>
          </w:p>
          <w:p w:rsidR="001103FC" w:rsidRPr="00256DEE" w:rsidRDefault="001103FC" w:rsidP="00CD14A6">
            <w:r w:rsidRPr="00256DEE">
              <w:t xml:space="preserve">__________________/ </w:t>
            </w:r>
            <w:r>
              <w:t>_________________</w:t>
            </w:r>
          </w:p>
          <w:p w:rsidR="001103FC" w:rsidRDefault="001103FC" w:rsidP="00CD14A6">
            <w:pPr>
              <w:spacing w:after="120" w:line="240" w:lineRule="auto"/>
              <w:ind w:firstLine="851"/>
              <w:rPr>
                <w:color w:val="000000" w:themeColor="text1"/>
                <w:szCs w:val="20"/>
              </w:rPr>
            </w:pPr>
            <w:r w:rsidRPr="0080053C">
              <w:rPr>
                <w:color w:val="000000" w:themeColor="text1"/>
                <w:szCs w:val="20"/>
              </w:rPr>
              <w:t>М.П.</w:t>
            </w:r>
          </w:p>
          <w:p w:rsidR="001103FC" w:rsidRPr="00CF7824" w:rsidRDefault="001103FC" w:rsidP="0002161E">
            <w:pPr>
              <w:spacing w:after="120" w:line="240" w:lineRule="auto"/>
              <w:rPr>
                <w:color w:val="000000" w:themeColor="text1"/>
                <w:szCs w:val="20"/>
              </w:rPr>
            </w:pPr>
            <w:r w:rsidRPr="00256DEE">
              <w:t>«__»____</w:t>
            </w:r>
            <w:r>
              <w:t>____20</w:t>
            </w:r>
            <w:r w:rsidR="0002161E">
              <w:t>21</w:t>
            </w:r>
            <w:r w:rsidRPr="00256DEE">
              <w:t xml:space="preserve"> г.</w:t>
            </w:r>
          </w:p>
        </w:tc>
        <w:tc>
          <w:tcPr>
            <w:tcW w:w="5245" w:type="dxa"/>
          </w:tcPr>
          <w:p w:rsidR="001103FC" w:rsidRPr="0080053C" w:rsidRDefault="001103FC" w:rsidP="00CD14A6">
            <w:pPr>
              <w:spacing w:after="120" w:line="240" w:lineRule="auto"/>
              <w:jc w:val="both"/>
              <w:rPr>
                <w:szCs w:val="20"/>
              </w:rPr>
            </w:pPr>
            <w:r w:rsidRPr="0080053C">
              <w:rPr>
                <w:szCs w:val="20"/>
              </w:rPr>
              <w:t>От Поставщика:</w:t>
            </w:r>
          </w:p>
          <w:p w:rsidR="001103FC" w:rsidRPr="0080053C" w:rsidRDefault="001103FC" w:rsidP="00CD14A6">
            <w:pPr>
              <w:spacing w:after="120" w:line="240" w:lineRule="auto"/>
              <w:rPr>
                <w:color w:val="000000" w:themeColor="text1"/>
                <w:szCs w:val="20"/>
              </w:rPr>
            </w:pPr>
          </w:p>
          <w:p w:rsidR="001103FC" w:rsidRPr="00256DEE" w:rsidRDefault="001103FC" w:rsidP="00CD14A6">
            <w:r w:rsidRPr="00256DEE">
              <w:t xml:space="preserve">__________________/ </w:t>
            </w:r>
            <w:r>
              <w:t>_________________</w:t>
            </w:r>
          </w:p>
          <w:p w:rsidR="001103FC" w:rsidRDefault="001103FC" w:rsidP="00CD14A6">
            <w:pPr>
              <w:spacing w:after="120" w:line="240" w:lineRule="auto"/>
              <w:ind w:firstLine="851"/>
              <w:rPr>
                <w:color w:val="000000" w:themeColor="text1"/>
                <w:szCs w:val="20"/>
              </w:rPr>
            </w:pPr>
            <w:r w:rsidRPr="0080053C">
              <w:rPr>
                <w:color w:val="000000" w:themeColor="text1"/>
                <w:szCs w:val="20"/>
              </w:rPr>
              <w:t>М.П.</w:t>
            </w:r>
          </w:p>
          <w:p w:rsidR="001103FC" w:rsidRPr="00CF7824" w:rsidRDefault="001103FC" w:rsidP="0002161E">
            <w:pPr>
              <w:spacing w:after="120" w:line="240" w:lineRule="auto"/>
              <w:rPr>
                <w:color w:val="000000" w:themeColor="text1"/>
                <w:szCs w:val="20"/>
              </w:rPr>
            </w:pPr>
            <w:r w:rsidRPr="00256DEE">
              <w:t>«__»____</w:t>
            </w:r>
            <w:r>
              <w:t>____2</w:t>
            </w:r>
            <w:r w:rsidR="00D27E15">
              <w:t>0</w:t>
            </w:r>
            <w:r w:rsidR="0002161E">
              <w:t>21</w:t>
            </w:r>
            <w:r w:rsidRPr="00256DEE">
              <w:t xml:space="preserve"> г.</w:t>
            </w:r>
          </w:p>
        </w:tc>
      </w:tr>
    </w:tbl>
    <w:p w:rsidR="009E5105" w:rsidRPr="00CC113B" w:rsidRDefault="009E5105" w:rsidP="00CC113B">
      <w:pPr>
        <w:rPr>
          <w:rFonts w:eastAsia="Times New Roman"/>
          <w:b/>
          <w:snapToGrid w:val="0"/>
          <w:sz w:val="24"/>
          <w:szCs w:val="24"/>
          <w:lang w:eastAsia="ru-RU"/>
        </w:rPr>
      </w:pPr>
      <w:r w:rsidRPr="00914E3F">
        <w:rPr>
          <w:rFonts w:eastAsia="Times New Roman"/>
          <w:b/>
          <w:snapToGrid w:val="0"/>
          <w:sz w:val="24"/>
          <w:szCs w:val="24"/>
          <w:lang w:eastAsia="ru-RU"/>
        </w:rPr>
        <w:br w:type="page"/>
      </w:r>
    </w:p>
    <w:p w:rsidR="00CC113B" w:rsidRPr="008E4DD5" w:rsidRDefault="00CC113B" w:rsidP="009E5105">
      <w:pPr>
        <w:pStyle w:val="a5"/>
        <w:spacing w:before="0" w:beforeAutospacing="0" w:after="0" w:afterAutospacing="0"/>
        <w:jc w:val="right"/>
        <w:rPr>
          <w:b/>
          <w:color w:val="000000" w:themeColor="text1"/>
          <w:sz w:val="20"/>
        </w:rPr>
      </w:pPr>
      <w:r w:rsidRPr="008E4DD5">
        <w:rPr>
          <w:b/>
          <w:color w:val="000000" w:themeColor="text1"/>
          <w:sz w:val="20"/>
        </w:rPr>
        <w:lastRenderedPageBreak/>
        <w:t>Приложение № 2</w:t>
      </w:r>
    </w:p>
    <w:p w:rsidR="009E5105" w:rsidRPr="00317D16" w:rsidRDefault="001103FC" w:rsidP="001103FC">
      <w:pPr>
        <w:spacing w:after="0"/>
        <w:jc w:val="right"/>
        <w:rPr>
          <w:color w:val="000000" w:themeColor="text1"/>
          <w:sz w:val="24"/>
          <w:szCs w:val="24"/>
        </w:rPr>
      </w:pPr>
      <w:r w:rsidRPr="0080053C">
        <w:t xml:space="preserve">к Договору № </w:t>
      </w:r>
      <w:r>
        <w:t>___</w:t>
      </w:r>
      <w:r w:rsidRPr="0080053C">
        <w:t xml:space="preserve"> от «</w:t>
      </w:r>
      <w:r>
        <w:t>___</w:t>
      </w:r>
      <w:r w:rsidRPr="0080053C">
        <w:t>»</w:t>
      </w:r>
      <w:r>
        <w:t xml:space="preserve"> ______</w:t>
      </w:r>
      <w:r w:rsidRPr="0080053C">
        <w:t xml:space="preserve"> </w:t>
      </w:r>
      <w:r w:rsidR="00AC2BC9">
        <w:t xml:space="preserve">           </w:t>
      </w:r>
      <w:r w:rsidRPr="0080053C">
        <w:t>г.</w:t>
      </w:r>
    </w:p>
    <w:p w:rsidR="009E5105" w:rsidRPr="009D01D3" w:rsidRDefault="009E5105" w:rsidP="009E5105">
      <w:pPr>
        <w:spacing w:after="0" w:line="240" w:lineRule="auto"/>
        <w:jc w:val="center"/>
        <w:rPr>
          <w:b/>
          <w:color w:val="000000" w:themeColor="text1"/>
          <w:sz w:val="24"/>
          <w:szCs w:val="24"/>
        </w:rPr>
      </w:pPr>
      <w:r w:rsidRPr="009D01D3">
        <w:rPr>
          <w:b/>
          <w:color w:val="000000" w:themeColor="text1"/>
          <w:sz w:val="24"/>
          <w:szCs w:val="24"/>
        </w:rPr>
        <w:t>ТЕХНИЧЕСКОЕ ЗАДАНИЕ</w:t>
      </w:r>
    </w:p>
    <w:p w:rsidR="009E5105" w:rsidRDefault="009E5105" w:rsidP="009E5105">
      <w:pPr>
        <w:spacing w:after="0" w:line="240" w:lineRule="auto"/>
        <w:jc w:val="center"/>
        <w:rPr>
          <w:color w:val="000000" w:themeColor="text1"/>
          <w:sz w:val="24"/>
          <w:szCs w:val="24"/>
        </w:rPr>
      </w:pPr>
    </w:p>
    <w:p w:rsidR="00862554" w:rsidRDefault="00862554" w:rsidP="009E5105">
      <w:pPr>
        <w:spacing w:after="0" w:line="240" w:lineRule="auto"/>
        <w:jc w:val="center"/>
        <w:rPr>
          <w:color w:val="000000" w:themeColor="text1"/>
          <w:sz w:val="24"/>
          <w:szCs w:val="24"/>
        </w:rPr>
      </w:pPr>
    </w:p>
    <w:p w:rsidR="001103FC" w:rsidRDefault="001103FC" w:rsidP="009E5105">
      <w:pPr>
        <w:spacing w:after="0" w:line="240" w:lineRule="auto"/>
        <w:jc w:val="center"/>
        <w:rPr>
          <w:color w:val="000000" w:themeColor="text1"/>
          <w:sz w:val="24"/>
          <w:szCs w:val="24"/>
        </w:rPr>
      </w:pPr>
    </w:p>
    <w:p w:rsidR="009E5105" w:rsidRPr="009D01D3" w:rsidRDefault="001103FC" w:rsidP="001103FC">
      <w:pPr>
        <w:ind w:firstLine="567"/>
        <w:jc w:val="center"/>
        <w:outlineLvl w:val="0"/>
        <w:rPr>
          <w:color w:val="000000" w:themeColor="text1"/>
          <w:sz w:val="24"/>
          <w:szCs w:val="24"/>
        </w:rPr>
      </w:pPr>
      <w:r w:rsidRPr="00411C63">
        <w:rPr>
          <w:i/>
          <w:color w:val="000000" w:themeColor="text1"/>
          <w:sz w:val="22"/>
        </w:rPr>
        <w:t xml:space="preserve">Заполняется при заключении Договора из Технического задания, которое является неотъемлемой </w:t>
      </w:r>
    </w:p>
    <w:tbl>
      <w:tblPr>
        <w:tblW w:w="9606" w:type="dxa"/>
        <w:tblInd w:w="108" w:type="dxa"/>
        <w:tblLayout w:type="fixed"/>
        <w:tblLook w:val="0000"/>
      </w:tblPr>
      <w:tblGrid>
        <w:gridCol w:w="5070"/>
        <w:gridCol w:w="4536"/>
      </w:tblGrid>
      <w:tr w:rsidR="00B40DBF" w:rsidRPr="009D01D3" w:rsidTr="005E3078">
        <w:tc>
          <w:tcPr>
            <w:tcW w:w="5070" w:type="dxa"/>
          </w:tcPr>
          <w:p w:rsidR="00B40DBF" w:rsidRPr="0080053C" w:rsidRDefault="00B40DBF" w:rsidP="00B40DBF">
            <w:pPr>
              <w:spacing w:after="120" w:line="240" w:lineRule="auto"/>
              <w:jc w:val="both"/>
              <w:rPr>
                <w:szCs w:val="20"/>
              </w:rPr>
            </w:pPr>
            <w:r w:rsidRPr="0080053C">
              <w:rPr>
                <w:szCs w:val="20"/>
              </w:rPr>
              <w:t xml:space="preserve">От </w:t>
            </w:r>
            <w:r>
              <w:rPr>
                <w:szCs w:val="20"/>
              </w:rPr>
              <w:t>Заказчика</w:t>
            </w:r>
            <w:r w:rsidRPr="0080053C">
              <w:rPr>
                <w:szCs w:val="20"/>
              </w:rPr>
              <w:t>:</w:t>
            </w:r>
          </w:p>
          <w:p w:rsidR="00B40DBF" w:rsidRPr="0080053C" w:rsidRDefault="00B40DBF" w:rsidP="00B40DBF">
            <w:pPr>
              <w:pStyle w:val="a5"/>
              <w:spacing w:before="0" w:beforeAutospacing="0" w:after="120" w:afterAutospacing="0"/>
              <w:jc w:val="both"/>
              <w:rPr>
                <w:rFonts w:eastAsia="Calibri"/>
                <w:color w:val="000000" w:themeColor="text1"/>
                <w:sz w:val="20"/>
                <w:szCs w:val="20"/>
                <w:lang w:eastAsia="en-US"/>
              </w:rPr>
            </w:pPr>
          </w:p>
          <w:p w:rsidR="001103FC" w:rsidRPr="00256DEE" w:rsidRDefault="001103FC" w:rsidP="001103FC">
            <w:r w:rsidRPr="00256DEE">
              <w:t xml:space="preserve">__________________/ </w:t>
            </w:r>
            <w:r>
              <w:t>_________________</w:t>
            </w:r>
          </w:p>
          <w:p w:rsidR="00B40DBF" w:rsidRDefault="00B40DBF" w:rsidP="00B40DBF">
            <w:pPr>
              <w:spacing w:after="120" w:line="240" w:lineRule="auto"/>
              <w:ind w:firstLine="851"/>
              <w:rPr>
                <w:color w:val="000000" w:themeColor="text1"/>
                <w:szCs w:val="20"/>
              </w:rPr>
            </w:pPr>
            <w:r w:rsidRPr="0080053C">
              <w:rPr>
                <w:color w:val="000000" w:themeColor="text1"/>
                <w:szCs w:val="20"/>
              </w:rPr>
              <w:t>М.П.</w:t>
            </w:r>
          </w:p>
          <w:p w:rsidR="00B40DBF" w:rsidRPr="00CF7824" w:rsidRDefault="001103FC" w:rsidP="00844E5F">
            <w:pPr>
              <w:spacing w:after="120" w:line="240" w:lineRule="auto"/>
              <w:rPr>
                <w:color w:val="000000" w:themeColor="text1"/>
                <w:szCs w:val="20"/>
              </w:rPr>
            </w:pPr>
            <w:r w:rsidRPr="00256DEE">
              <w:t>«__»____</w:t>
            </w:r>
            <w:r>
              <w:t>____20</w:t>
            </w:r>
            <w:r w:rsidR="00844E5F">
              <w:t>21</w:t>
            </w:r>
            <w:r w:rsidRPr="00256DEE">
              <w:t xml:space="preserve"> г.</w:t>
            </w:r>
          </w:p>
        </w:tc>
        <w:tc>
          <w:tcPr>
            <w:tcW w:w="4536" w:type="dxa"/>
          </w:tcPr>
          <w:p w:rsidR="00B40DBF" w:rsidRPr="0080053C" w:rsidRDefault="00B40DBF" w:rsidP="00B40DBF">
            <w:pPr>
              <w:spacing w:after="120" w:line="240" w:lineRule="auto"/>
              <w:jc w:val="both"/>
              <w:rPr>
                <w:szCs w:val="20"/>
              </w:rPr>
            </w:pPr>
            <w:r w:rsidRPr="0080053C">
              <w:rPr>
                <w:szCs w:val="20"/>
              </w:rPr>
              <w:t>От Поставщика:</w:t>
            </w:r>
          </w:p>
          <w:p w:rsidR="00B40DBF" w:rsidRPr="0080053C" w:rsidRDefault="00B40DBF" w:rsidP="00B40DBF">
            <w:pPr>
              <w:spacing w:after="120" w:line="240" w:lineRule="auto"/>
              <w:rPr>
                <w:color w:val="000000" w:themeColor="text1"/>
                <w:szCs w:val="20"/>
              </w:rPr>
            </w:pPr>
          </w:p>
          <w:p w:rsidR="00B40DBF" w:rsidRPr="00256DEE" w:rsidRDefault="00B40DBF" w:rsidP="00B40DBF">
            <w:r w:rsidRPr="00256DEE">
              <w:t xml:space="preserve">__________________/ </w:t>
            </w:r>
            <w:r>
              <w:t>_________________</w:t>
            </w:r>
          </w:p>
          <w:p w:rsidR="00B40DBF" w:rsidRDefault="00B40DBF" w:rsidP="00B40DBF">
            <w:pPr>
              <w:spacing w:after="120" w:line="240" w:lineRule="auto"/>
              <w:ind w:firstLine="851"/>
              <w:rPr>
                <w:color w:val="000000" w:themeColor="text1"/>
                <w:szCs w:val="20"/>
              </w:rPr>
            </w:pPr>
            <w:r w:rsidRPr="0080053C">
              <w:rPr>
                <w:color w:val="000000" w:themeColor="text1"/>
                <w:szCs w:val="20"/>
              </w:rPr>
              <w:t>М.П.</w:t>
            </w:r>
          </w:p>
          <w:p w:rsidR="00B40DBF" w:rsidRPr="00CF7824" w:rsidRDefault="001103FC" w:rsidP="00844E5F">
            <w:pPr>
              <w:spacing w:after="120" w:line="240" w:lineRule="auto"/>
              <w:rPr>
                <w:color w:val="000000" w:themeColor="text1"/>
                <w:szCs w:val="20"/>
              </w:rPr>
            </w:pPr>
            <w:r w:rsidRPr="00256DEE">
              <w:t>«__»____</w:t>
            </w:r>
            <w:r>
              <w:t>____20</w:t>
            </w:r>
            <w:r w:rsidR="00D27E15">
              <w:t>2</w:t>
            </w:r>
            <w:r w:rsidR="00844E5F">
              <w:t>1</w:t>
            </w:r>
            <w:r w:rsidRPr="00256DEE">
              <w:t xml:space="preserve"> г.</w:t>
            </w:r>
          </w:p>
        </w:tc>
      </w:tr>
    </w:tbl>
    <w:p w:rsidR="00D94AA9" w:rsidRDefault="00D94AA9" w:rsidP="006E44BF"/>
    <w:p w:rsidR="00CC2F01" w:rsidRDefault="00CC2F01" w:rsidP="006E44BF"/>
    <w:p w:rsidR="00CC2F01" w:rsidRDefault="00CC2F01" w:rsidP="00CC2F01">
      <w:pPr>
        <w:pageBreakBefore/>
        <w:jc w:val="right"/>
        <w:sectPr w:rsidR="00CC2F01" w:rsidSect="0080053C">
          <w:headerReference w:type="default" r:id="rId11"/>
          <w:footerReference w:type="default" r:id="rId12"/>
          <w:pgSz w:w="11906" w:h="16838"/>
          <w:pgMar w:top="1134" w:right="850" w:bottom="1134" w:left="1134" w:header="708" w:footer="708" w:gutter="0"/>
          <w:cols w:space="708"/>
          <w:docGrid w:linePitch="360"/>
        </w:sectPr>
      </w:pPr>
    </w:p>
    <w:p w:rsidR="00CC2F01" w:rsidRPr="00CC2F01" w:rsidRDefault="00CC2F01" w:rsidP="00CC2F01">
      <w:pPr>
        <w:pageBreakBefore/>
        <w:jc w:val="right"/>
        <w:rPr>
          <w:sz w:val="16"/>
          <w:szCs w:val="16"/>
        </w:rPr>
      </w:pPr>
      <w:r w:rsidRPr="00CC2F01">
        <w:rPr>
          <w:sz w:val="16"/>
          <w:szCs w:val="16"/>
        </w:rPr>
        <w:lastRenderedPageBreak/>
        <w:t>Приложение1 к договору</w:t>
      </w:r>
    </w:p>
    <w:p w:rsidR="00CC2F01" w:rsidRPr="00CC2F01" w:rsidRDefault="00CC2F01" w:rsidP="00CC2F01">
      <w:pPr>
        <w:spacing w:before="180"/>
        <w:ind w:firstLine="562"/>
        <w:jc w:val="right"/>
        <w:rPr>
          <w:sz w:val="16"/>
          <w:szCs w:val="16"/>
        </w:rPr>
      </w:pPr>
      <w:r w:rsidRPr="00CC2F01">
        <w:rPr>
          <w:sz w:val="16"/>
          <w:szCs w:val="16"/>
        </w:rPr>
        <w:t>от«____» ___________ 20___г. № ___________</w:t>
      </w:r>
    </w:p>
    <w:p w:rsidR="00CC2F01" w:rsidRPr="00CC2F01" w:rsidRDefault="00CC2F01" w:rsidP="00CC2F01">
      <w:pPr>
        <w:pStyle w:val="1"/>
        <w:rPr>
          <w:rFonts w:ascii="Times New Roman" w:hAnsi="Times New Roman"/>
          <w:sz w:val="16"/>
          <w:szCs w:val="16"/>
        </w:rPr>
      </w:pPr>
      <w:r w:rsidRPr="00CC2F01">
        <w:rPr>
          <w:rFonts w:ascii="Times New Roman" w:hAnsi="Times New Roman"/>
          <w:sz w:val="16"/>
          <w:szCs w:val="16"/>
        </w:rPr>
        <w:t>Сведения об объектах закупки</w:t>
      </w:r>
    </w:p>
    <w:p w:rsidR="00CC2F01" w:rsidRPr="00CC2F01" w:rsidRDefault="00CC2F01" w:rsidP="00CC2F01">
      <w:pPr>
        <w:pStyle w:val="a3"/>
        <w:numPr>
          <w:ilvl w:val="0"/>
          <w:numId w:val="16"/>
        </w:numPr>
        <w:suppressAutoHyphens/>
        <w:spacing w:after="0" w:line="240" w:lineRule="auto"/>
        <w:ind w:left="426" w:hanging="426"/>
        <w:jc w:val="center"/>
        <w:rPr>
          <w:sz w:val="16"/>
          <w:szCs w:val="16"/>
        </w:rPr>
      </w:pPr>
      <w:r w:rsidRPr="00CC2F01">
        <w:rPr>
          <w:sz w:val="16"/>
          <w:szCs w:val="16"/>
        </w:rPr>
        <w:t>Объекты закупки</w:t>
      </w:r>
    </w:p>
    <w:p w:rsidR="00CC2F01" w:rsidRPr="00CC2F01" w:rsidRDefault="00CC2F01" w:rsidP="00CC2F01">
      <w:pPr>
        <w:rPr>
          <w:sz w:val="16"/>
          <w:szCs w:val="16"/>
          <w:lang w:val="en-US"/>
        </w:rPr>
      </w:pPr>
    </w:p>
    <w:p w:rsidR="00CC2F01" w:rsidRPr="00CC2F01" w:rsidRDefault="00CC2F01" w:rsidP="00CC2F01">
      <w:pPr>
        <w:keepNext/>
        <w:ind w:left="1423"/>
        <w:jc w:val="right"/>
        <w:rPr>
          <w:sz w:val="16"/>
          <w:szCs w:val="16"/>
        </w:rPr>
      </w:pPr>
      <w:r w:rsidRPr="00CC2F01">
        <w:rPr>
          <w:rFonts w:eastAsia="Times New Roman"/>
          <w:sz w:val="16"/>
          <w:szCs w:val="16"/>
        </w:rPr>
        <w:t>Таблица 1.1</w:t>
      </w:r>
    </w:p>
    <w:p w:rsidR="00CC2F01" w:rsidRPr="00CC2F01" w:rsidRDefault="00CC2F01" w:rsidP="00CC2F01">
      <w:pPr>
        <w:pStyle w:val="af"/>
        <w:rPr>
          <w:sz w:val="16"/>
          <w:szCs w:val="16"/>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CC2F01" w:rsidRPr="00CC2F01" w:rsidTr="008B394D">
        <w:trPr>
          <w:tblHeader/>
        </w:trPr>
        <w:tc>
          <w:tcPr>
            <w:tcW w:w="2235" w:type="dxa"/>
            <w:shd w:val="clear" w:color="auto" w:fill="auto"/>
          </w:tcPr>
          <w:p w:rsidR="00CC2F01" w:rsidRPr="00CC2F01" w:rsidRDefault="00CC2F01" w:rsidP="008B394D">
            <w:pPr>
              <w:pStyle w:val="af"/>
              <w:rPr>
                <w:sz w:val="16"/>
                <w:szCs w:val="16"/>
              </w:rPr>
            </w:pPr>
            <w:r w:rsidRPr="00CC2F01">
              <w:rPr>
                <w:rStyle w:val="13"/>
                <w:rFonts w:eastAsiaTheme="minorHAnsi"/>
                <w:sz w:val="16"/>
                <w:szCs w:val="16"/>
                <w:lang w:val="en-US"/>
              </w:rPr>
              <w:t>КОЗ / ОКПД2</w:t>
            </w:r>
          </w:p>
        </w:tc>
        <w:tc>
          <w:tcPr>
            <w:tcW w:w="3118" w:type="dxa"/>
            <w:shd w:val="clear" w:color="auto" w:fill="auto"/>
          </w:tcPr>
          <w:p w:rsidR="00CC2F01" w:rsidRPr="00CC2F01" w:rsidRDefault="00CC2F01" w:rsidP="008B394D">
            <w:pPr>
              <w:pStyle w:val="12"/>
              <w:rPr>
                <w:sz w:val="16"/>
                <w:szCs w:val="16"/>
              </w:rPr>
            </w:pPr>
            <w:r w:rsidRPr="00CC2F01">
              <w:rPr>
                <w:sz w:val="16"/>
                <w:szCs w:val="16"/>
              </w:rPr>
              <w:t>Наименование объекта закупки</w:t>
            </w:r>
          </w:p>
        </w:tc>
        <w:tc>
          <w:tcPr>
            <w:tcW w:w="1701" w:type="dxa"/>
          </w:tcPr>
          <w:p w:rsidR="00CC2F01" w:rsidRPr="00CC2F01" w:rsidRDefault="00CC2F01" w:rsidP="008B394D">
            <w:pPr>
              <w:pStyle w:val="12"/>
              <w:rPr>
                <w:sz w:val="16"/>
                <w:szCs w:val="16"/>
              </w:rPr>
            </w:pPr>
            <w:r w:rsidRPr="00CC2F01">
              <w:rPr>
                <w:sz w:val="16"/>
                <w:szCs w:val="16"/>
              </w:rPr>
              <w:t>Цена един</w:t>
            </w:r>
            <w:r w:rsidRPr="00CC2F01">
              <w:rPr>
                <w:sz w:val="16"/>
                <w:szCs w:val="16"/>
              </w:rPr>
              <w:t>и</w:t>
            </w:r>
            <w:r w:rsidRPr="00CC2F01">
              <w:rPr>
                <w:sz w:val="16"/>
                <w:szCs w:val="16"/>
              </w:rPr>
              <w:t>цы, руб.</w:t>
            </w:r>
          </w:p>
        </w:tc>
        <w:tc>
          <w:tcPr>
            <w:tcW w:w="1559" w:type="dxa"/>
          </w:tcPr>
          <w:p w:rsidR="00CC2F01" w:rsidRPr="00CC2F01" w:rsidRDefault="00CC2F01" w:rsidP="008B394D">
            <w:pPr>
              <w:pStyle w:val="12"/>
              <w:rPr>
                <w:sz w:val="16"/>
                <w:szCs w:val="16"/>
              </w:rPr>
            </w:pPr>
            <w:r w:rsidRPr="00CC2F01">
              <w:rPr>
                <w:sz w:val="16"/>
                <w:szCs w:val="16"/>
              </w:rPr>
              <w:t>Количество</w:t>
            </w:r>
          </w:p>
        </w:tc>
        <w:tc>
          <w:tcPr>
            <w:tcW w:w="1560" w:type="dxa"/>
            <w:shd w:val="clear" w:color="auto" w:fill="auto"/>
          </w:tcPr>
          <w:p w:rsidR="00CC2F01" w:rsidRPr="00CC2F01" w:rsidRDefault="00CC2F01" w:rsidP="008B394D">
            <w:pPr>
              <w:pStyle w:val="12"/>
              <w:rPr>
                <w:sz w:val="16"/>
                <w:szCs w:val="16"/>
              </w:rPr>
            </w:pPr>
            <w:r w:rsidRPr="00CC2F01">
              <w:rPr>
                <w:sz w:val="16"/>
                <w:szCs w:val="16"/>
              </w:rPr>
              <w:t>Единицы измерения</w:t>
            </w:r>
          </w:p>
        </w:tc>
        <w:tc>
          <w:tcPr>
            <w:tcW w:w="1417" w:type="dxa"/>
            <w:shd w:val="clear" w:color="auto" w:fill="auto"/>
          </w:tcPr>
          <w:p w:rsidR="00CC2F01" w:rsidRPr="00CC2F01" w:rsidRDefault="00CC2F01" w:rsidP="008B394D">
            <w:pPr>
              <w:pStyle w:val="12"/>
              <w:rPr>
                <w:sz w:val="16"/>
                <w:szCs w:val="16"/>
              </w:rPr>
            </w:pPr>
            <w:r w:rsidRPr="00CC2F01">
              <w:rPr>
                <w:sz w:val="16"/>
                <w:szCs w:val="16"/>
              </w:rPr>
              <w:t>Общая стоимость, руб.</w:t>
            </w:r>
          </w:p>
        </w:tc>
        <w:tc>
          <w:tcPr>
            <w:tcW w:w="1559" w:type="dxa"/>
          </w:tcPr>
          <w:p w:rsidR="00CC2F01" w:rsidRPr="00CC2F01" w:rsidRDefault="00CC2F01" w:rsidP="008B394D">
            <w:pPr>
              <w:pStyle w:val="12"/>
              <w:rPr>
                <w:sz w:val="16"/>
                <w:szCs w:val="16"/>
              </w:rPr>
            </w:pPr>
            <w:r w:rsidRPr="00CC2F01">
              <w:rPr>
                <w:sz w:val="16"/>
                <w:szCs w:val="16"/>
              </w:rPr>
              <w:t>Страна происхо</w:t>
            </w:r>
            <w:r w:rsidRPr="00CC2F01">
              <w:rPr>
                <w:sz w:val="16"/>
                <w:szCs w:val="16"/>
              </w:rPr>
              <w:t>ж</w:t>
            </w:r>
            <w:r w:rsidRPr="00CC2F01">
              <w:rPr>
                <w:sz w:val="16"/>
                <w:szCs w:val="16"/>
              </w:rPr>
              <w:t>дения тов</w:t>
            </w:r>
            <w:r w:rsidRPr="00CC2F01">
              <w:rPr>
                <w:sz w:val="16"/>
                <w:szCs w:val="16"/>
              </w:rPr>
              <w:t>а</w:t>
            </w:r>
            <w:r w:rsidRPr="00CC2F01">
              <w:rPr>
                <w:sz w:val="16"/>
                <w:szCs w:val="16"/>
              </w:rPr>
              <w:t>ра</w:t>
            </w:r>
          </w:p>
        </w:tc>
        <w:tc>
          <w:tcPr>
            <w:tcW w:w="1701" w:type="dxa"/>
          </w:tcPr>
          <w:p w:rsidR="00CC2F01" w:rsidRPr="00CC2F01" w:rsidRDefault="00CC2F01" w:rsidP="008B394D">
            <w:pPr>
              <w:pStyle w:val="12"/>
              <w:rPr>
                <w:sz w:val="16"/>
                <w:szCs w:val="16"/>
              </w:rPr>
            </w:pPr>
            <w:r w:rsidRPr="00CC2F01">
              <w:rPr>
                <w:sz w:val="16"/>
                <w:szCs w:val="16"/>
              </w:rPr>
              <w:t>Производ</w:t>
            </w:r>
            <w:r w:rsidRPr="00CC2F01">
              <w:rPr>
                <w:sz w:val="16"/>
                <w:szCs w:val="16"/>
              </w:rPr>
              <w:t>и</w:t>
            </w:r>
            <w:r w:rsidRPr="00CC2F01">
              <w:rPr>
                <w:sz w:val="16"/>
                <w:szCs w:val="16"/>
              </w:rPr>
              <w:t>тель</w:t>
            </w:r>
          </w:p>
        </w:tc>
      </w:tr>
      <w:tr w:rsidR="00CC2F01" w:rsidRPr="00CC2F01" w:rsidTr="008B394D">
        <w:tc>
          <w:tcPr>
            <w:tcW w:w="2235"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01.01.01.04.06.02</w:t>
            </w:r>
            <w:r w:rsidRPr="00CC2F01">
              <w:rPr>
                <w:b/>
                <w:sz w:val="16"/>
                <w:szCs w:val="16"/>
              </w:rPr>
              <w:t xml:space="preserve"> / </w:t>
            </w:r>
            <w:r w:rsidRPr="00CC2F01">
              <w:rPr>
                <w:sz w:val="16"/>
                <w:szCs w:val="16"/>
              </w:rPr>
              <w:t>26.20.21.110</w:t>
            </w:r>
          </w:p>
          <w:p w:rsidR="00CC2F01" w:rsidRPr="00CC2F01" w:rsidRDefault="00CC2F01" w:rsidP="008B394D">
            <w:pPr>
              <w:pStyle w:val="af"/>
              <w:rPr>
                <w:sz w:val="16"/>
                <w:szCs w:val="16"/>
                <w:lang w:val="en-US"/>
              </w:rPr>
            </w:pPr>
          </w:p>
        </w:tc>
        <w:tc>
          <w:tcPr>
            <w:tcW w:w="3118"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SSD (твердотельный накопитель)</w:t>
            </w:r>
          </w:p>
        </w:tc>
        <w:tc>
          <w:tcPr>
            <w:tcW w:w="1701" w:type="dxa"/>
            <w:tcBorders>
              <w:bottom w:val="single" w:sz="4" w:space="0" w:color="auto"/>
            </w:tcBorders>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rPr>
                <w:rFonts w:eastAsiaTheme="minorHAnsi"/>
                <w:sz w:val="16"/>
                <w:szCs w:val="16"/>
              </w:rPr>
            </w:pPr>
            <w:r w:rsidRPr="00CC2F01">
              <w:rPr>
                <w:sz w:val="16"/>
                <w:szCs w:val="16"/>
                <w:lang w:val="en-US"/>
              </w:rPr>
              <w:t>(</w:t>
            </w:r>
            <w:r w:rsidRPr="00CC2F01">
              <w:rPr>
                <w:sz w:val="16"/>
                <w:szCs w:val="16"/>
              </w:rPr>
              <w:t>не указано</w:t>
            </w:r>
            <w:r w:rsidRPr="00CC2F01">
              <w:rPr>
                <w:sz w:val="16"/>
                <w:szCs w:val="16"/>
                <w:lang w:val="en-US"/>
              </w:rPr>
              <w:t>)*</w:t>
            </w:r>
          </w:p>
          <w:p w:rsidR="00CC2F01" w:rsidRPr="00CC2F01" w:rsidRDefault="00CC2F01" w:rsidP="008B394D">
            <w:pPr>
              <w:pStyle w:val="af"/>
              <w:rPr>
                <w:sz w:val="16"/>
                <w:szCs w:val="16"/>
              </w:rPr>
            </w:pPr>
          </w:p>
        </w:tc>
        <w:tc>
          <w:tcPr>
            <w:tcW w:w="1560"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417" w:type="dxa"/>
            <w:tcBorders>
              <w:bottom w:val="single" w:sz="4" w:space="0" w:color="auto"/>
            </w:tcBorders>
            <w:shd w:val="clear" w:color="auto" w:fill="auto"/>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jc w:val="right"/>
              <w:rPr>
                <w:sz w:val="16"/>
                <w:szCs w:val="16"/>
              </w:rPr>
            </w:pPr>
          </w:p>
        </w:tc>
        <w:tc>
          <w:tcPr>
            <w:tcW w:w="1701" w:type="dxa"/>
            <w:tcBorders>
              <w:bottom w:val="single" w:sz="4" w:space="0" w:color="auto"/>
            </w:tcBorders>
          </w:tcPr>
          <w:p w:rsidR="00CC2F01" w:rsidRPr="00CC2F01" w:rsidRDefault="00CC2F01" w:rsidP="008B394D">
            <w:pPr>
              <w:pStyle w:val="af"/>
              <w:jc w:val="right"/>
              <w:rPr>
                <w:sz w:val="16"/>
                <w:szCs w:val="16"/>
              </w:rPr>
            </w:pPr>
          </w:p>
        </w:tc>
      </w:tr>
      <w:tr w:rsidR="00CC2F01" w:rsidRPr="00CC2F01" w:rsidTr="008B394D">
        <w:tc>
          <w:tcPr>
            <w:tcW w:w="2235"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01.01.07.03.08</w:t>
            </w:r>
            <w:r w:rsidRPr="00CC2F01">
              <w:rPr>
                <w:b/>
                <w:sz w:val="16"/>
                <w:szCs w:val="16"/>
              </w:rPr>
              <w:t xml:space="preserve"> / </w:t>
            </w:r>
            <w:r w:rsidRPr="00CC2F01">
              <w:rPr>
                <w:sz w:val="16"/>
                <w:szCs w:val="16"/>
              </w:rPr>
              <w:t>26.20.40.190</w:t>
            </w:r>
          </w:p>
          <w:p w:rsidR="00CC2F01" w:rsidRPr="00CC2F01" w:rsidRDefault="00CC2F01" w:rsidP="008B394D">
            <w:pPr>
              <w:pStyle w:val="af"/>
              <w:rPr>
                <w:sz w:val="16"/>
                <w:szCs w:val="16"/>
                <w:lang w:val="en-US"/>
              </w:rPr>
            </w:pPr>
          </w:p>
        </w:tc>
        <w:tc>
          <w:tcPr>
            <w:tcW w:w="3118"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Кабель питания</w:t>
            </w:r>
          </w:p>
        </w:tc>
        <w:tc>
          <w:tcPr>
            <w:tcW w:w="1701" w:type="dxa"/>
            <w:tcBorders>
              <w:bottom w:val="single" w:sz="4" w:space="0" w:color="auto"/>
            </w:tcBorders>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rPr>
                <w:rFonts w:eastAsiaTheme="minorHAnsi"/>
                <w:sz w:val="16"/>
                <w:szCs w:val="16"/>
              </w:rPr>
            </w:pPr>
            <w:r w:rsidRPr="00CC2F01">
              <w:rPr>
                <w:sz w:val="16"/>
                <w:szCs w:val="16"/>
                <w:lang w:val="en-US"/>
              </w:rPr>
              <w:t>(</w:t>
            </w:r>
            <w:r w:rsidRPr="00CC2F01">
              <w:rPr>
                <w:sz w:val="16"/>
                <w:szCs w:val="16"/>
              </w:rPr>
              <w:t>не указано</w:t>
            </w:r>
            <w:r w:rsidRPr="00CC2F01">
              <w:rPr>
                <w:sz w:val="16"/>
                <w:szCs w:val="16"/>
                <w:lang w:val="en-US"/>
              </w:rPr>
              <w:t>)*</w:t>
            </w:r>
          </w:p>
          <w:p w:rsidR="00CC2F01" w:rsidRPr="00CC2F01" w:rsidRDefault="00CC2F01" w:rsidP="008B394D">
            <w:pPr>
              <w:pStyle w:val="af"/>
              <w:rPr>
                <w:sz w:val="16"/>
                <w:szCs w:val="16"/>
              </w:rPr>
            </w:pPr>
          </w:p>
        </w:tc>
        <w:tc>
          <w:tcPr>
            <w:tcW w:w="1560"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417" w:type="dxa"/>
            <w:tcBorders>
              <w:bottom w:val="single" w:sz="4" w:space="0" w:color="auto"/>
            </w:tcBorders>
            <w:shd w:val="clear" w:color="auto" w:fill="auto"/>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jc w:val="right"/>
              <w:rPr>
                <w:sz w:val="16"/>
                <w:szCs w:val="16"/>
              </w:rPr>
            </w:pPr>
          </w:p>
        </w:tc>
        <w:tc>
          <w:tcPr>
            <w:tcW w:w="1701" w:type="dxa"/>
            <w:tcBorders>
              <w:bottom w:val="single" w:sz="4" w:space="0" w:color="auto"/>
            </w:tcBorders>
          </w:tcPr>
          <w:p w:rsidR="00CC2F01" w:rsidRPr="00CC2F01" w:rsidRDefault="00CC2F01" w:rsidP="008B394D">
            <w:pPr>
              <w:pStyle w:val="af"/>
              <w:jc w:val="right"/>
              <w:rPr>
                <w:sz w:val="16"/>
                <w:szCs w:val="16"/>
              </w:rPr>
            </w:pPr>
          </w:p>
        </w:tc>
      </w:tr>
      <w:tr w:rsidR="00CC2F01" w:rsidRPr="00CC2F01" w:rsidTr="008B394D">
        <w:tc>
          <w:tcPr>
            <w:tcW w:w="2235"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01.01.05.01.01</w:t>
            </w:r>
            <w:r w:rsidRPr="00CC2F01">
              <w:rPr>
                <w:b/>
                <w:sz w:val="16"/>
                <w:szCs w:val="16"/>
              </w:rPr>
              <w:t xml:space="preserve"> / </w:t>
            </w:r>
            <w:r w:rsidRPr="00CC2F01">
              <w:rPr>
                <w:sz w:val="16"/>
                <w:szCs w:val="16"/>
              </w:rPr>
              <w:t>28.23.25.000</w:t>
            </w:r>
          </w:p>
          <w:p w:rsidR="00CC2F01" w:rsidRPr="00CC2F01" w:rsidRDefault="00CC2F01" w:rsidP="008B394D">
            <w:pPr>
              <w:pStyle w:val="af"/>
              <w:rPr>
                <w:sz w:val="16"/>
                <w:szCs w:val="16"/>
                <w:lang w:val="en-US"/>
              </w:rPr>
            </w:pPr>
          </w:p>
        </w:tc>
        <w:tc>
          <w:tcPr>
            <w:tcW w:w="3118"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Картридж для лазерного принтера, копира и МФУ черный</w:t>
            </w:r>
          </w:p>
        </w:tc>
        <w:tc>
          <w:tcPr>
            <w:tcW w:w="1701" w:type="dxa"/>
            <w:tcBorders>
              <w:bottom w:val="single" w:sz="4" w:space="0" w:color="auto"/>
            </w:tcBorders>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rPr>
                <w:rFonts w:eastAsiaTheme="minorHAnsi"/>
                <w:sz w:val="16"/>
                <w:szCs w:val="16"/>
              </w:rPr>
            </w:pPr>
            <w:r w:rsidRPr="00CC2F01">
              <w:rPr>
                <w:sz w:val="16"/>
                <w:szCs w:val="16"/>
                <w:lang w:val="en-US"/>
              </w:rPr>
              <w:t>(</w:t>
            </w:r>
            <w:r w:rsidRPr="00CC2F01">
              <w:rPr>
                <w:sz w:val="16"/>
                <w:szCs w:val="16"/>
              </w:rPr>
              <w:t>не указано</w:t>
            </w:r>
            <w:r w:rsidRPr="00CC2F01">
              <w:rPr>
                <w:sz w:val="16"/>
                <w:szCs w:val="16"/>
                <w:lang w:val="en-US"/>
              </w:rPr>
              <w:t>)*</w:t>
            </w:r>
          </w:p>
          <w:p w:rsidR="00CC2F01" w:rsidRPr="00CC2F01" w:rsidRDefault="00CC2F01" w:rsidP="008B394D">
            <w:pPr>
              <w:pStyle w:val="af"/>
              <w:rPr>
                <w:sz w:val="16"/>
                <w:szCs w:val="16"/>
              </w:rPr>
            </w:pPr>
          </w:p>
        </w:tc>
        <w:tc>
          <w:tcPr>
            <w:tcW w:w="1560"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417" w:type="dxa"/>
            <w:tcBorders>
              <w:bottom w:val="single" w:sz="4" w:space="0" w:color="auto"/>
            </w:tcBorders>
            <w:shd w:val="clear" w:color="auto" w:fill="auto"/>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jc w:val="right"/>
              <w:rPr>
                <w:sz w:val="16"/>
                <w:szCs w:val="16"/>
              </w:rPr>
            </w:pPr>
          </w:p>
        </w:tc>
        <w:tc>
          <w:tcPr>
            <w:tcW w:w="1701" w:type="dxa"/>
            <w:tcBorders>
              <w:bottom w:val="single" w:sz="4" w:space="0" w:color="auto"/>
            </w:tcBorders>
          </w:tcPr>
          <w:p w:rsidR="00CC2F01" w:rsidRPr="00CC2F01" w:rsidRDefault="00CC2F01" w:rsidP="008B394D">
            <w:pPr>
              <w:pStyle w:val="af"/>
              <w:jc w:val="right"/>
              <w:rPr>
                <w:sz w:val="16"/>
                <w:szCs w:val="16"/>
              </w:rPr>
            </w:pPr>
          </w:p>
        </w:tc>
      </w:tr>
      <w:tr w:rsidR="00CC2F01" w:rsidRPr="00CC2F01" w:rsidTr="008B394D">
        <w:tc>
          <w:tcPr>
            <w:tcW w:w="2235"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01.01.03.05</w:t>
            </w:r>
            <w:r w:rsidRPr="00CC2F01">
              <w:rPr>
                <w:b/>
                <w:sz w:val="16"/>
                <w:szCs w:val="16"/>
              </w:rPr>
              <w:t xml:space="preserve"> / </w:t>
            </w:r>
            <w:r w:rsidRPr="00CC2F01">
              <w:rPr>
                <w:sz w:val="16"/>
                <w:szCs w:val="16"/>
              </w:rPr>
              <w:t>26.20.17.110</w:t>
            </w:r>
          </w:p>
          <w:p w:rsidR="00CC2F01" w:rsidRPr="00CC2F01" w:rsidRDefault="00CC2F01" w:rsidP="008B394D">
            <w:pPr>
              <w:pStyle w:val="af"/>
              <w:rPr>
                <w:sz w:val="16"/>
                <w:szCs w:val="16"/>
                <w:lang w:val="en-US"/>
              </w:rPr>
            </w:pPr>
          </w:p>
        </w:tc>
        <w:tc>
          <w:tcPr>
            <w:tcW w:w="3118"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Монитор</w:t>
            </w:r>
          </w:p>
        </w:tc>
        <w:tc>
          <w:tcPr>
            <w:tcW w:w="1701" w:type="dxa"/>
            <w:tcBorders>
              <w:bottom w:val="single" w:sz="4" w:space="0" w:color="auto"/>
            </w:tcBorders>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rPr>
                <w:rFonts w:eastAsiaTheme="minorHAnsi"/>
                <w:sz w:val="16"/>
                <w:szCs w:val="16"/>
              </w:rPr>
            </w:pPr>
            <w:r w:rsidRPr="00CC2F01">
              <w:rPr>
                <w:sz w:val="16"/>
                <w:szCs w:val="16"/>
                <w:lang w:val="en-US"/>
              </w:rPr>
              <w:t>(</w:t>
            </w:r>
            <w:r w:rsidRPr="00CC2F01">
              <w:rPr>
                <w:sz w:val="16"/>
                <w:szCs w:val="16"/>
              </w:rPr>
              <w:t>не указано</w:t>
            </w:r>
            <w:r w:rsidRPr="00CC2F01">
              <w:rPr>
                <w:sz w:val="16"/>
                <w:szCs w:val="16"/>
                <w:lang w:val="en-US"/>
              </w:rPr>
              <w:t>)*</w:t>
            </w:r>
          </w:p>
          <w:p w:rsidR="00CC2F01" w:rsidRPr="00CC2F01" w:rsidRDefault="00CC2F01" w:rsidP="008B394D">
            <w:pPr>
              <w:pStyle w:val="af"/>
              <w:rPr>
                <w:sz w:val="16"/>
                <w:szCs w:val="16"/>
              </w:rPr>
            </w:pPr>
          </w:p>
        </w:tc>
        <w:tc>
          <w:tcPr>
            <w:tcW w:w="1560"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417" w:type="dxa"/>
            <w:tcBorders>
              <w:bottom w:val="single" w:sz="4" w:space="0" w:color="auto"/>
            </w:tcBorders>
            <w:shd w:val="clear" w:color="auto" w:fill="auto"/>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jc w:val="right"/>
              <w:rPr>
                <w:sz w:val="16"/>
                <w:szCs w:val="16"/>
              </w:rPr>
            </w:pPr>
          </w:p>
        </w:tc>
        <w:tc>
          <w:tcPr>
            <w:tcW w:w="1701" w:type="dxa"/>
            <w:tcBorders>
              <w:bottom w:val="single" w:sz="4" w:space="0" w:color="auto"/>
            </w:tcBorders>
          </w:tcPr>
          <w:p w:rsidR="00CC2F01" w:rsidRPr="00CC2F01" w:rsidRDefault="00CC2F01" w:rsidP="008B394D">
            <w:pPr>
              <w:pStyle w:val="af"/>
              <w:jc w:val="right"/>
              <w:rPr>
                <w:sz w:val="16"/>
                <w:szCs w:val="16"/>
              </w:rPr>
            </w:pPr>
          </w:p>
        </w:tc>
      </w:tr>
      <w:tr w:rsidR="00CC2F01" w:rsidRPr="00CC2F01" w:rsidTr="008B394D">
        <w:tc>
          <w:tcPr>
            <w:tcW w:w="2235"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01.01.04.01.01</w:t>
            </w:r>
            <w:r w:rsidRPr="00CC2F01">
              <w:rPr>
                <w:b/>
                <w:sz w:val="16"/>
                <w:szCs w:val="16"/>
              </w:rPr>
              <w:t xml:space="preserve"> / </w:t>
            </w:r>
            <w:r w:rsidRPr="00CC2F01">
              <w:rPr>
                <w:sz w:val="16"/>
                <w:szCs w:val="16"/>
              </w:rPr>
              <w:t>26.20.16.120</w:t>
            </w:r>
          </w:p>
          <w:p w:rsidR="00CC2F01" w:rsidRPr="00CC2F01" w:rsidRDefault="00CC2F01" w:rsidP="008B394D">
            <w:pPr>
              <w:pStyle w:val="af"/>
              <w:rPr>
                <w:sz w:val="16"/>
                <w:szCs w:val="16"/>
                <w:lang w:val="en-US"/>
              </w:rPr>
            </w:pPr>
          </w:p>
        </w:tc>
        <w:tc>
          <w:tcPr>
            <w:tcW w:w="3118"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rPr>
              <w:t>Принтер лазерный</w:t>
            </w:r>
          </w:p>
        </w:tc>
        <w:tc>
          <w:tcPr>
            <w:tcW w:w="1701" w:type="dxa"/>
            <w:tcBorders>
              <w:bottom w:val="single" w:sz="4" w:space="0" w:color="auto"/>
            </w:tcBorders>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rPr>
                <w:rFonts w:eastAsiaTheme="minorHAnsi"/>
                <w:sz w:val="16"/>
                <w:szCs w:val="16"/>
              </w:rPr>
            </w:pPr>
            <w:r w:rsidRPr="00CC2F01">
              <w:rPr>
                <w:sz w:val="16"/>
                <w:szCs w:val="16"/>
                <w:lang w:val="en-US"/>
              </w:rPr>
              <w:t>(</w:t>
            </w:r>
            <w:r w:rsidRPr="00CC2F01">
              <w:rPr>
                <w:sz w:val="16"/>
                <w:szCs w:val="16"/>
              </w:rPr>
              <w:t>не указано</w:t>
            </w:r>
            <w:r w:rsidRPr="00CC2F01">
              <w:rPr>
                <w:sz w:val="16"/>
                <w:szCs w:val="16"/>
                <w:lang w:val="en-US"/>
              </w:rPr>
              <w:t>)*</w:t>
            </w:r>
          </w:p>
          <w:p w:rsidR="00CC2F01" w:rsidRPr="00CC2F01" w:rsidRDefault="00CC2F01" w:rsidP="008B394D">
            <w:pPr>
              <w:pStyle w:val="af"/>
              <w:rPr>
                <w:sz w:val="16"/>
                <w:szCs w:val="16"/>
              </w:rPr>
            </w:pPr>
          </w:p>
        </w:tc>
        <w:tc>
          <w:tcPr>
            <w:tcW w:w="1560" w:type="dxa"/>
            <w:tcBorders>
              <w:bottom w:val="single" w:sz="4" w:space="0" w:color="auto"/>
            </w:tcBorders>
            <w:shd w:val="clear" w:color="auto" w:fill="auto"/>
          </w:tcPr>
          <w:p w:rsidR="00CC2F01" w:rsidRPr="00CC2F01" w:rsidRDefault="00CC2F01" w:rsidP="008B394D">
            <w:pPr>
              <w:pStyle w:val="af"/>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417" w:type="dxa"/>
            <w:tcBorders>
              <w:bottom w:val="single" w:sz="4" w:space="0" w:color="auto"/>
            </w:tcBorders>
            <w:shd w:val="clear" w:color="auto" w:fill="auto"/>
          </w:tcPr>
          <w:p w:rsidR="00CC2F01" w:rsidRPr="00CC2F01" w:rsidRDefault="00CC2F01" w:rsidP="008B394D">
            <w:pPr>
              <w:pStyle w:val="af"/>
              <w:jc w:val="right"/>
              <w:rPr>
                <w:sz w:val="16"/>
                <w:szCs w:val="16"/>
              </w:rPr>
            </w:pPr>
            <w:r w:rsidRPr="00CC2F01">
              <w:rPr>
                <w:sz w:val="16"/>
                <w:szCs w:val="16"/>
                <w:lang w:val="en-US"/>
              </w:rPr>
              <w:t>(</w:t>
            </w:r>
            <w:r w:rsidRPr="00CC2F01">
              <w:rPr>
                <w:sz w:val="16"/>
                <w:szCs w:val="16"/>
              </w:rPr>
              <w:t>не указано</w:t>
            </w:r>
            <w:r w:rsidRPr="00CC2F01">
              <w:rPr>
                <w:sz w:val="16"/>
                <w:szCs w:val="16"/>
                <w:lang w:val="en-US"/>
              </w:rPr>
              <w:t>)*</w:t>
            </w:r>
          </w:p>
        </w:tc>
        <w:tc>
          <w:tcPr>
            <w:tcW w:w="1559" w:type="dxa"/>
            <w:tcBorders>
              <w:bottom w:val="single" w:sz="4" w:space="0" w:color="auto"/>
            </w:tcBorders>
          </w:tcPr>
          <w:p w:rsidR="00CC2F01" w:rsidRPr="00CC2F01" w:rsidRDefault="00CC2F01" w:rsidP="008B394D">
            <w:pPr>
              <w:pStyle w:val="af"/>
              <w:jc w:val="right"/>
              <w:rPr>
                <w:sz w:val="16"/>
                <w:szCs w:val="16"/>
              </w:rPr>
            </w:pPr>
          </w:p>
        </w:tc>
        <w:tc>
          <w:tcPr>
            <w:tcW w:w="1701" w:type="dxa"/>
            <w:tcBorders>
              <w:bottom w:val="single" w:sz="4" w:space="0" w:color="auto"/>
            </w:tcBorders>
          </w:tcPr>
          <w:p w:rsidR="00CC2F01" w:rsidRPr="00CC2F01" w:rsidRDefault="00CC2F01" w:rsidP="008B394D">
            <w:pPr>
              <w:pStyle w:val="af"/>
              <w:jc w:val="right"/>
              <w:rPr>
                <w:sz w:val="16"/>
                <w:szCs w:val="16"/>
              </w:rPr>
            </w:pPr>
          </w:p>
        </w:tc>
      </w:tr>
    </w:tbl>
    <w:p w:rsidR="00CC2F01" w:rsidRPr="00CC2F01" w:rsidRDefault="00CC2F01" w:rsidP="00CC2F01">
      <w:pPr>
        <w:pStyle w:val="af"/>
        <w:rPr>
          <w:sz w:val="16"/>
          <w:szCs w:val="16"/>
          <w:lang w:val="en-US"/>
        </w:rPr>
      </w:pPr>
    </w:p>
    <w:p w:rsidR="00CC2F01" w:rsidRPr="00CC2F01" w:rsidRDefault="00CC2F01" w:rsidP="00CC2F01">
      <w:pPr>
        <w:pStyle w:val="af"/>
        <w:rPr>
          <w:sz w:val="16"/>
          <w:szCs w:val="16"/>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CC2F01" w:rsidRPr="00CC2F01" w:rsidTr="008B394D">
        <w:trPr>
          <w:cantSplit/>
        </w:trPr>
        <w:tc>
          <w:tcPr>
            <w:tcW w:w="10740" w:type="dxa"/>
            <w:shd w:val="clear" w:color="auto" w:fill="auto"/>
          </w:tcPr>
          <w:p w:rsidR="00CC2F01" w:rsidRPr="00CC2F01" w:rsidRDefault="00CC2F01" w:rsidP="00CC2F01">
            <w:pPr>
              <w:pStyle w:val="af"/>
              <w:jc w:val="center"/>
              <w:rPr>
                <w:b/>
                <w:sz w:val="16"/>
                <w:szCs w:val="16"/>
              </w:rPr>
            </w:pPr>
            <w:r w:rsidRPr="00CC2F01">
              <w:rPr>
                <w:b/>
                <w:sz w:val="16"/>
                <w:szCs w:val="16"/>
              </w:rPr>
              <w:t>Итого</w:t>
            </w:r>
            <w:r w:rsidRPr="00CC2F01">
              <w:rPr>
                <w:b/>
                <w:sz w:val="16"/>
                <w:szCs w:val="16"/>
                <w:lang w:val="en-US"/>
              </w:rPr>
              <w:t>:</w:t>
            </w:r>
          </w:p>
        </w:tc>
        <w:tc>
          <w:tcPr>
            <w:tcW w:w="1417" w:type="dxa"/>
            <w:shd w:val="clear" w:color="auto" w:fill="auto"/>
          </w:tcPr>
          <w:p w:rsidR="00CC2F01" w:rsidRPr="00CC2F01" w:rsidRDefault="00CC2F01" w:rsidP="008B394D">
            <w:pPr>
              <w:pStyle w:val="af"/>
              <w:jc w:val="right"/>
              <w:rPr>
                <w:sz w:val="16"/>
                <w:szCs w:val="16"/>
              </w:rPr>
            </w:pPr>
            <w:r w:rsidRPr="00CC2F01">
              <w:rPr>
                <w:b/>
                <w:sz w:val="16"/>
                <w:szCs w:val="16"/>
                <w:lang w:val="en-US"/>
              </w:rPr>
              <w:t>(</w:t>
            </w:r>
            <w:r w:rsidRPr="00CC2F01">
              <w:rPr>
                <w:b/>
                <w:sz w:val="16"/>
                <w:szCs w:val="16"/>
              </w:rPr>
              <w:t>не указано</w:t>
            </w:r>
            <w:r w:rsidRPr="00CC2F01">
              <w:rPr>
                <w:b/>
                <w:sz w:val="16"/>
                <w:szCs w:val="16"/>
                <w:lang w:val="en-US"/>
              </w:rPr>
              <w:t>)*</w:t>
            </w:r>
          </w:p>
        </w:tc>
        <w:tc>
          <w:tcPr>
            <w:tcW w:w="2693" w:type="dxa"/>
          </w:tcPr>
          <w:p w:rsidR="00CC2F01" w:rsidRPr="00CC2F01" w:rsidRDefault="00CC2F01" w:rsidP="008B394D">
            <w:pPr>
              <w:pStyle w:val="af"/>
              <w:jc w:val="right"/>
              <w:rPr>
                <w:sz w:val="16"/>
                <w:szCs w:val="16"/>
              </w:rPr>
            </w:pPr>
          </w:p>
        </w:tc>
      </w:tr>
    </w:tbl>
    <w:p w:rsidR="00CC2F01" w:rsidRPr="00CC2F01" w:rsidRDefault="00CC2F01" w:rsidP="00CC2F01">
      <w:pPr>
        <w:pStyle w:val="af"/>
        <w:rPr>
          <w:sz w:val="16"/>
          <w:szCs w:val="16"/>
        </w:rPr>
      </w:pPr>
    </w:p>
    <w:p w:rsidR="00CC2F01" w:rsidRPr="00CC2F01" w:rsidRDefault="00CC2F01" w:rsidP="00CC2F01">
      <w:pPr>
        <w:pStyle w:val="af"/>
        <w:rPr>
          <w:sz w:val="16"/>
          <w:szCs w:val="16"/>
          <w:lang w:val="en-US"/>
        </w:rPr>
      </w:pPr>
    </w:p>
    <w:p w:rsidR="00CC2F01" w:rsidRPr="00CC2F01" w:rsidRDefault="00CC2F01" w:rsidP="00CC2F01">
      <w:pPr>
        <w:pStyle w:val="af"/>
        <w:rPr>
          <w:sz w:val="16"/>
          <w:szCs w:val="16"/>
          <w:lang w:val="en-US"/>
        </w:rPr>
      </w:pPr>
    </w:p>
    <w:p w:rsidR="00CC2F01" w:rsidRPr="00CC2F01" w:rsidRDefault="00CC2F01" w:rsidP="00CC2F01">
      <w:pPr>
        <w:pStyle w:val="af"/>
        <w:ind w:firstLine="567"/>
        <w:rPr>
          <w:sz w:val="16"/>
          <w:szCs w:val="16"/>
        </w:rPr>
      </w:pPr>
      <w:r w:rsidRPr="00CC2F01">
        <w:rPr>
          <w:sz w:val="16"/>
          <w:szCs w:val="16"/>
          <w:lang w:eastAsia="en-US"/>
        </w:rPr>
        <w:t xml:space="preserve">* Значение заполняется на этапе заключения </w:t>
      </w:r>
      <w:r w:rsidRPr="00CC2F01">
        <w:rPr>
          <w:sz w:val="16"/>
          <w:szCs w:val="16"/>
        </w:rPr>
        <w:t>договора</w:t>
      </w:r>
      <w:r w:rsidRPr="00CC2F01">
        <w:rPr>
          <w:sz w:val="16"/>
          <w:szCs w:val="16"/>
          <w:lang w:eastAsia="en-US"/>
        </w:rPr>
        <w:t>.</w:t>
      </w:r>
    </w:p>
    <w:p w:rsidR="00CC2F01" w:rsidRPr="00CC2F01" w:rsidRDefault="00CC2F01" w:rsidP="00CC2F01">
      <w:pPr>
        <w:pStyle w:val="af"/>
        <w:ind w:firstLine="567"/>
        <w:rPr>
          <w:sz w:val="16"/>
          <w:szCs w:val="16"/>
        </w:rPr>
      </w:pPr>
    </w:p>
    <w:p w:rsidR="00CC2F01" w:rsidRPr="00CC2F01" w:rsidRDefault="00CC2F01" w:rsidP="00CC2F01">
      <w:pPr>
        <w:pStyle w:val="af"/>
        <w:ind w:firstLine="567"/>
        <w:rPr>
          <w:sz w:val="16"/>
          <w:szCs w:val="16"/>
        </w:rPr>
      </w:pPr>
    </w:p>
    <w:p w:rsidR="00CC2F01" w:rsidRPr="00CC2F01" w:rsidRDefault="00CC2F01" w:rsidP="00CC2F01">
      <w:pPr>
        <w:pStyle w:val="2"/>
        <w:ind w:left="1080"/>
        <w:rPr>
          <w:rFonts w:ascii="Times New Roman" w:hAnsi="Times New Roman" w:cs="Times New Roman"/>
          <w:color w:val="000000"/>
          <w:sz w:val="16"/>
          <w:szCs w:val="16"/>
          <w:lang w:eastAsia="ru-RU"/>
        </w:rPr>
      </w:pPr>
    </w:p>
    <w:p w:rsidR="00CC2F01" w:rsidRPr="00CC2F01" w:rsidRDefault="00CC2F01" w:rsidP="00CC2F01">
      <w:pPr>
        <w:pStyle w:val="2"/>
        <w:ind w:left="1080"/>
        <w:rPr>
          <w:rFonts w:ascii="Times New Roman" w:hAnsi="Times New Roman" w:cs="Times New Roman"/>
          <w:color w:val="000000"/>
          <w:sz w:val="16"/>
          <w:szCs w:val="16"/>
          <w:shd w:val="clear" w:color="auto" w:fill="FFFFFF"/>
          <w:lang w:eastAsia="ru-RU"/>
        </w:rPr>
      </w:pPr>
    </w:p>
    <w:p w:rsidR="00CC2F01" w:rsidRPr="00CC2F01" w:rsidRDefault="00CC2F01" w:rsidP="00CC2F01">
      <w:pPr>
        <w:pStyle w:val="1"/>
        <w:ind w:left="567"/>
        <w:rPr>
          <w:rFonts w:ascii="Times New Roman" w:hAnsi="Times New Roman"/>
          <w:sz w:val="16"/>
          <w:szCs w:val="16"/>
        </w:rPr>
      </w:pPr>
    </w:p>
    <w:p w:rsidR="00CC2F01" w:rsidRPr="00CC2F01" w:rsidRDefault="00CC2F01" w:rsidP="00CC2F01">
      <w:pPr>
        <w:rPr>
          <w:sz w:val="16"/>
          <w:szCs w:val="16"/>
        </w:rPr>
      </w:pPr>
    </w:p>
    <w:p w:rsidR="00CC2F01" w:rsidRPr="00CC2F01" w:rsidRDefault="00CC2F01" w:rsidP="00CC2F01">
      <w:pPr>
        <w:pStyle w:val="af"/>
        <w:ind w:firstLine="567"/>
        <w:rPr>
          <w:sz w:val="16"/>
          <w:szCs w:val="16"/>
        </w:rPr>
      </w:pPr>
    </w:p>
    <w:p w:rsidR="00CC2F01" w:rsidRPr="00CC2F01" w:rsidRDefault="00CC2F01" w:rsidP="00CC2F01">
      <w:pPr>
        <w:jc w:val="both"/>
        <w:rPr>
          <w:sz w:val="16"/>
          <w:szCs w:val="16"/>
        </w:rPr>
      </w:pPr>
    </w:p>
    <w:p w:rsidR="00CC2F01" w:rsidRPr="00CC2F01" w:rsidRDefault="00CC2F01" w:rsidP="00CC2F01">
      <w:pPr>
        <w:rPr>
          <w:sz w:val="16"/>
          <w:szCs w:val="16"/>
        </w:rPr>
      </w:pPr>
    </w:p>
    <w:p w:rsidR="00CC2F01" w:rsidRPr="00CC2F01" w:rsidRDefault="00CC2F01" w:rsidP="00CC2F01">
      <w:pPr>
        <w:rPr>
          <w:sz w:val="16"/>
          <w:szCs w:val="16"/>
        </w:rPr>
      </w:pPr>
    </w:p>
    <w:p w:rsidR="00CC2F01" w:rsidRPr="00CC2F01" w:rsidRDefault="00CC2F01" w:rsidP="00CC2F01">
      <w:pPr>
        <w:jc w:val="right"/>
        <w:rPr>
          <w:sz w:val="16"/>
          <w:szCs w:val="16"/>
          <w:lang w:val="en-US"/>
        </w:rPr>
      </w:pPr>
      <w:r w:rsidRPr="00CC2F01">
        <w:rPr>
          <w:sz w:val="16"/>
          <w:szCs w:val="16"/>
          <w:lang w:val="en-US"/>
        </w:rPr>
        <w:t>`</w:t>
      </w:r>
    </w:p>
    <w:tbl>
      <w:tblPr>
        <w:tblStyle w:val="a6"/>
        <w:tblpPr w:leftFromText="180" w:rightFromText="180" w:vertAnchor="text" w:horzAnchor="margin" w:tblpXSpec="right" w:tblpY="-123"/>
        <w:tblOverlap w:val="never"/>
        <w:tblW w:w="14263" w:type="dxa"/>
        <w:tblLook w:val="04A0"/>
      </w:tblPr>
      <w:tblGrid>
        <w:gridCol w:w="7015"/>
        <w:gridCol w:w="7248"/>
      </w:tblGrid>
      <w:tr w:rsidR="00CC2F01" w:rsidRPr="00CC2F01" w:rsidTr="008B394D">
        <w:trPr>
          <w:cantSplit/>
          <w:trHeight w:val="176"/>
        </w:trPr>
        <w:tc>
          <w:tcPr>
            <w:tcW w:w="7015" w:type="dxa"/>
            <w:tcBorders>
              <w:top w:val="nil"/>
              <w:left w:val="nil"/>
              <w:bottom w:val="nil"/>
              <w:right w:val="nil"/>
            </w:tcBorders>
            <w:tcMar>
              <w:left w:w="0" w:type="dxa"/>
              <w:right w:w="0" w:type="dxa"/>
            </w:tcMar>
          </w:tcPr>
          <w:p w:rsidR="00CC2F01" w:rsidRPr="00CC2F01" w:rsidRDefault="00CC2F01" w:rsidP="008B394D">
            <w:pPr>
              <w:pStyle w:val="a5"/>
              <w:rPr>
                <w:sz w:val="16"/>
                <w:szCs w:val="16"/>
                <w:lang w:val="en-US"/>
              </w:rPr>
            </w:pPr>
            <w:r w:rsidRPr="00CC2F01">
              <w:rPr>
                <w:sz w:val="16"/>
                <w:szCs w:val="16"/>
                <w:lang w:val="en-US"/>
              </w:rPr>
              <w:t>Поставщик:</w:t>
            </w:r>
          </w:p>
          <w:p w:rsidR="00CC2F01" w:rsidRPr="00CC2F01" w:rsidRDefault="00CC2F01" w:rsidP="008B394D">
            <w:pPr>
              <w:pStyle w:val="a5"/>
              <w:jc w:val="right"/>
              <w:rPr>
                <w:sz w:val="16"/>
                <w:szCs w:val="16"/>
                <w:lang w:val="en-US"/>
              </w:rPr>
            </w:pP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lang w:val="en-US"/>
              </w:rPr>
              <w:t xml:space="preserve">Заказчик: </w:t>
            </w:r>
          </w:p>
          <w:p w:rsidR="00CC2F01" w:rsidRPr="00CC2F01" w:rsidRDefault="00CC2F01" w:rsidP="008B394D">
            <w:pPr>
              <w:pStyle w:val="a5"/>
              <w:rPr>
                <w:sz w:val="16"/>
                <w:szCs w:val="16"/>
                <w:lang w:val="en-US"/>
              </w:rPr>
            </w:pPr>
          </w:p>
        </w:tc>
      </w:tr>
      <w:tr w:rsidR="00CC2F01" w:rsidRPr="00CC2F01" w:rsidTr="008B394D">
        <w:trPr>
          <w:cantSplit/>
          <w:trHeight w:val="176"/>
        </w:trPr>
        <w:tc>
          <w:tcPr>
            <w:tcW w:w="7015" w:type="dxa"/>
            <w:tcBorders>
              <w:top w:val="nil"/>
              <w:left w:val="nil"/>
              <w:bottom w:val="nil"/>
              <w:right w:val="nil"/>
            </w:tcBorders>
            <w:tcMar>
              <w:left w:w="0" w:type="dxa"/>
              <w:right w:w="0" w:type="dxa"/>
            </w:tcMar>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c>
          <w:tcPr>
            <w:tcW w:w="7248" w:type="dxa"/>
            <w:tcBorders>
              <w:top w:val="nil"/>
              <w:left w:val="nil"/>
              <w:bottom w:val="nil"/>
              <w:right w:val="nil"/>
            </w:tcBorders>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r>
      <w:tr w:rsidR="00CC2F01" w:rsidRPr="00CC2F01" w:rsidTr="008B394D">
        <w:trPr>
          <w:cantSplit/>
          <w:trHeight w:val="1147"/>
        </w:trPr>
        <w:tc>
          <w:tcPr>
            <w:tcW w:w="7015"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________________</w:t>
            </w:r>
            <w:r w:rsidRPr="00CC2F01">
              <w:rPr>
                <w:sz w:val="16"/>
                <w:szCs w:val="16"/>
                <w:lang w:val="en-US"/>
              </w:rPr>
              <w:t xml:space="preserve"> __________   /</w:t>
            </w:r>
            <w:r w:rsidRPr="00CC2F01">
              <w:rPr>
                <w:sz w:val="16"/>
                <w:szCs w:val="16"/>
                <w:u w:val="single"/>
                <w:lang w:val="en-US"/>
              </w:rPr>
              <w:t>________________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 __________ 20 </w:t>
            </w:r>
            <w:r w:rsidRPr="00CC2F01">
              <w:rPr>
                <w:sz w:val="16"/>
                <w:szCs w:val="16"/>
              </w:rPr>
              <w:t>г</w:t>
            </w:r>
            <w:r w:rsidRPr="00CC2F01">
              <w:rPr>
                <w:sz w:val="16"/>
                <w:szCs w:val="16"/>
                <w:lang w:val="en-US"/>
              </w:rPr>
              <w:t>.</w:t>
            </w: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МУП «РТВ»</w:t>
            </w:r>
            <w:r w:rsidRPr="00CC2F01">
              <w:rPr>
                <w:sz w:val="16"/>
                <w:szCs w:val="16"/>
                <w:lang w:val="en-US"/>
              </w:rPr>
              <w:t>__________/</w:t>
            </w:r>
            <w:r w:rsidRPr="00CC2F01">
              <w:rPr>
                <w:sz w:val="16"/>
                <w:szCs w:val="16"/>
                <w:u w:val="single"/>
                <w:lang w:val="en-US"/>
              </w:rPr>
              <w:t>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p>
        </w:tc>
      </w:tr>
    </w:tbl>
    <w:p w:rsidR="00CC2F01" w:rsidRPr="00CC2F01" w:rsidRDefault="00CC2F01" w:rsidP="00CC2F01">
      <w:pPr>
        <w:jc w:val="right"/>
        <w:rPr>
          <w:sz w:val="16"/>
          <w:szCs w:val="16"/>
          <w:lang w:val="en-US"/>
        </w:rPr>
      </w:pPr>
    </w:p>
    <w:p w:rsidR="00CC2F01" w:rsidRPr="00CC2F01" w:rsidRDefault="00CC2F01" w:rsidP="00CC2F01">
      <w:pPr>
        <w:rPr>
          <w:sz w:val="16"/>
          <w:szCs w:val="16"/>
          <w:lang w:val="en-US"/>
        </w:rPr>
      </w:pPr>
      <w:r w:rsidRPr="00CC2F01">
        <w:rPr>
          <w:sz w:val="16"/>
          <w:szCs w:val="16"/>
          <w:lang w:val="en-US"/>
        </w:rPr>
        <w:br w:type="page"/>
      </w:r>
    </w:p>
    <w:p w:rsidR="00CC2F01" w:rsidRPr="00CC2F01" w:rsidRDefault="00CC2F01" w:rsidP="00CC2F01">
      <w:pPr>
        <w:jc w:val="right"/>
        <w:rPr>
          <w:sz w:val="16"/>
          <w:szCs w:val="16"/>
        </w:rPr>
      </w:pPr>
      <w:r w:rsidRPr="00CC2F01">
        <w:rPr>
          <w:sz w:val="16"/>
          <w:szCs w:val="16"/>
        </w:rPr>
        <w:lastRenderedPageBreak/>
        <w:t>Приложение2 к договору</w:t>
      </w:r>
    </w:p>
    <w:p w:rsidR="00CC2F01" w:rsidRPr="00CC2F01" w:rsidRDefault="00CC2F01" w:rsidP="00CC2F01">
      <w:pPr>
        <w:spacing w:before="180"/>
        <w:ind w:firstLine="562"/>
        <w:jc w:val="right"/>
        <w:rPr>
          <w:sz w:val="16"/>
          <w:szCs w:val="16"/>
        </w:rPr>
      </w:pPr>
      <w:r w:rsidRPr="00CC2F01">
        <w:rPr>
          <w:sz w:val="16"/>
          <w:szCs w:val="16"/>
        </w:rPr>
        <w:t>от«____» ___________ 20___г. № ___________</w:t>
      </w:r>
    </w:p>
    <w:p w:rsidR="00CC2F01" w:rsidRPr="00CC2F01" w:rsidRDefault="00CC2F01" w:rsidP="00CC2F01">
      <w:pPr>
        <w:jc w:val="right"/>
        <w:rPr>
          <w:sz w:val="16"/>
          <w:szCs w:val="16"/>
        </w:rPr>
      </w:pPr>
    </w:p>
    <w:p w:rsidR="00CC2F01" w:rsidRPr="00CC2F01" w:rsidRDefault="00CC2F01" w:rsidP="00CC2F01">
      <w:pPr>
        <w:pStyle w:val="1"/>
        <w:rPr>
          <w:rFonts w:ascii="Times New Roman" w:hAnsi="Times New Roman"/>
          <w:sz w:val="16"/>
          <w:szCs w:val="16"/>
        </w:rPr>
      </w:pPr>
      <w:r w:rsidRPr="00CC2F01">
        <w:rPr>
          <w:rFonts w:ascii="Times New Roman" w:hAnsi="Times New Roman"/>
          <w:sz w:val="16"/>
          <w:szCs w:val="16"/>
        </w:rPr>
        <w:t>Сведения об обязательствах сторон и порядке оплаты</w:t>
      </w:r>
    </w:p>
    <w:p w:rsidR="00CC2F01" w:rsidRPr="00CC2F01" w:rsidRDefault="00CC2F01" w:rsidP="00CC2F01">
      <w:pPr>
        <w:pStyle w:val="2"/>
        <w:keepLines w:val="0"/>
        <w:widowControl w:val="0"/>
        <w:numPr>
          <w:ilvl w:val="0"/>
          <w:numId w:val="10"/>
        </w:numPr>
        <w:suppressAutoHyphens/>
        <w:spacing w:after="200" w:line="240" w:lineRule="auto"/>
        <w:jc w:val="center"/>
        <w:textAlignment w:val="baseline"/>
        <w:rPr>
          <w:rFonts w:ascii="Times New Roman" w:hAnsi="Times New Roman" w:cs="Times New Roman"/>
          <w:sz w:val="16"/>
          <w:szCs w:val="16"/>
        </w:rPr>
      </w:pPr>
      <w:r w:rsidRPr="00CC2F01">
        <w:rPr>
          <w:rFonts w:ascii="Times New Roman" w:hAnsi="Times New Roman" w:cs="Times New Roman"/>
          <w:sz w:val="16"/>
          <w:szCs w:val="16"/>
          <w:lang w:val="en-US"/>
        </w:rPr>
        <w:t>График выполнения обязательств по договору</w:t>
      </w:r>
    </w:p>
    <w:p w:rsidR="00CC2F01" w:rsidRPr="00CC2F01" w:rsidRDefault="00CC2F01" w:rsidP="00CC2F01">
      <w:pPr>
        <w:pStyle w:val="2"/>
        <w:keepLines w:val="0"/>
        <w:widowControl w:val="0"/>
        <w:numPr>
          <w:ilvl w:val="1"/>
          <w:numId w:val="17"/>
        </w:numPr>
        <w:suppressAutoHyphens/>
        <w:spacing w:after="200" w:line="240" w:lineRule="auto"/>
        <w:jc w:val="center"/>
        <w:textAlignment w:val="baseline"/>
        <w:rPr>
          <w:rFonts w:ascii="Times New Roman" w:hAnsi="Times New Roman" w:cs="Times New Roman"/>
          <w:sz w:val="16"/>
          <w:szCs w:val="16"/>
        </w:rPr>
      </w:pPr>
      <w:r w:rsidRPr="00CC2F01">
        <w:rPr>
          <w:rFonts w:ascii="Times New Roman" w:hAnsi="Times New Roman" w:cs="Times New Roman"/>
          <w:sz w:val="16"/>
          <w:szCs w:val="16"/>
          <w:lang w:val="en-US"/>
        </w:rPr>
        <w:t>Обязательства по поставке товара</w:t>
      </w:r>
    </w:p>
    <w:p w:rsidR="00CC2F01" w:rsidRPr="00CC2F01" w:rsidRDefault="00CC2F01" w:rsidP="00CC2F01">
      <w:pPr>
        <w:pStyle w:val="af1"/>
        <w:rPr>
          <w:sz w:val="16"/>
          <w:szCs w:val="16"/>
        </w:rPr>
      </w:pPr>
      <w:r w:rsidRPr="00CC2F01">
        <w:rPr>
          <w:sz w:val="16"/>
          <w:szCs w:val="16"/>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CC2F01" w:rsidRPr="00CC2F01" w:rsidTr="008B394D">
        <w:trPr>
          <w:tblHeader/>
        </w:trPr>
        <w:tc>
          <w:tcPr>
            <w:tcW w:w="330" w:type="pct"/>
            <w:tcBorders>
              <w:bottom w:val="single" w:sz="4" w:space="0" w:color="auto"/>
            </w:tcBorders>
          </w:tcPr>
          <w:p w:rsidR="00CC2F01" w:rsidRPr="00CC2F01" w:rsidRDefault="00CC2F01" w:rsidP="008B394D">
            <w:pPr>
              <w:pStyle w:val="12"/>
              <w:rPr>
                <w:sz w:val="16"/>
                <w:szCs w:val="16"/>
              </w:rPr>
            </w:pPr>
            <w:r w:rsidRPr="00CC2F01">
              <w:rPr>
                <w:sz w:val="16"/>
                <w:szCs w:val="16"/>
              </w:rPr>
              <w:t>№</w:t>
            </w:r>
          </w:p>
        </w:tc>
        <w:tc>
          <w:tcPr>
            <w:tcW w:w="2834" w:type="pct"/>
          </w:tcPr>
          <w:p w:rsidR="00CC2F01" w:rsidRPr="00CC2F01" w:rsidRDefault="00CC2F01" w:rsidP="008B394D">
            <w:pPr>
              <w:pStyle w:val="12"/>
              <w:rPr>
                <w:sz w:val="16"/>
                <w:szCs w:val="16"/>
              </w:rPr>
            </w:pPr>
            <w:r w:rsidRPr="00CC2F01">
              <w:rPr>
                <w:bCs/>
                <w:sz w:val="16"/>
                <w:szCs w:val="16"/>
              </w:rPr>
              <w:t>Наименование</w:t>
            </w:r>
          </w:p>
        </w:tc>
        <w:tc>
          <w:tcPr>
            <w:tcW w:w="662" w:type="pct"/>
          </w:tcPr>
          <w:p w:rsidR="00CC2F01" w:rsidRPr="00CC2F01" w:rsidRDefault="00CC2F01" w:rsidP="008B394D">
            <w:pPr>
              <w:pStyle w:val="12"/>
              <w:rPr>
                <w:sz w:val="16"/>
                <w:szCs w:val="16"/>
              </w:rPr>
            </w:pPr>
            <w:r w:rsidRPr="00CC2F01">
              <w:rPr>
                <w:bCs/>
                <w:sz w:val="16"/>
                <w:szCs w:val="16"/>
              </w:rPr>
              <w:t>Условия пр</w:t>
            </w:r>
            <w:r w:rsidRPr="00CC2F01">
              <w:rPr>
                <w:bCs/>
                <w:sz w:val="16"/>
                <w:szCs w:val="16"/>
              </w:rPr>
              <w:t>е</w:t>
            </w:r>
            <w:r w:rsidRPr="00CC2F01">
              <w:rPr>
                <w:bCs/>
                <w:sz w:val="16"/>
                <w:szCs w:val="16"/>
              </w:rPr>
              <w:t>доставления результатов</w:t>
            </w:r>
          </w:p>
        </w:tc>
        <w:tc>
          <w:tcPr>
            <w:tcW w:w="607" w:type="pct"/>
          </w:tcPr>
          <w:p w:rsidR="00CC2F01" w:rsidRPr="00CC2F01" w:rsidRDefault="00CC2F01" w:rsidP="008B394D">
            <w:pPr>
              <w:pStyle w:val="12"/>
              <w:rPr>
                <w:sz w:val="16"/>
                <w:szCs w:val="16"/>
              </w:rPr>
            </w:pPr>
            <w:r w:rsidRPr="00CC2F01">
              <w:rPr>
                <w:bCs/>
                <w:sz w:val="16"/>
                <w:szCs w:val="16"/>
              </w:rPr>
              <w:t>Сторона, и</w:t>
            </w:r>
            <w:r w:rsidRPr="00CC2F01">
              <w:rPr>
                <w:bCs/>
                <w:sz w:val="16"/>
                <w:szCs w:val="16"/>
              </w:rPr>
              <w:t>с</w:t>
            </w:r>
            <w:r w:rsidRPr="00CC2F01">
              <w:rPr>
                <w:bCs/>
                <w:sz w:val="16"/>
                <w:szCs w:val="16"/>
              </w:rPr>
              <w:t>полняющая обязательство</w:t>
            </w:r>
          </w:p>
        </w:tc>
        <w:tc>
          <w:tcPr>
            <w:tcW w:w="567" w:type="pct"/>
          </w:tcPr>
          <w:p w:rsidR="00CC2F01" w:rsidRPr="00CC2F01" w:rsidRDefault="00CC2F01" w:rsidP="008B394D">
            <w:pPr>
              <w:pStyle w:val="12"/>
              <w:rPr>
                <w:sz w:val="16"/>
                <w:szCs w:val="16"/>
              </w:rPr>
            </w:pPr>
            <w:r w:rsidRPr="00CC2F01">
              <w:rPr>
                <w:bCs/>
                <w:sz w:val="16"/>
                <w:szCs w:val="16"/>
              </w:rPr>
              <w:t>Сторона, п</w:t>
            </w:r>
            <w:r w:rsidRPr="00CC2F01">
              <w:rPr>
                <w:bCs/>
                <w:sz w:val="16"/>
                <w:szCs w:val="16"/>
              </w:rPr>
              <w:t>о</w:t>
            </w:r>
            <w:r w:rsidRPr="00CC2F01">
              <w:rPr>
                <w:bCs/>
                <w:sz w:val="16"/>
                <w:szCs w:val="16"/>
              </w:rPr>
              <w:t>лучающая исполнение</w:t>
            </w:r>
          </w:p>
        </w:tc>
      </w:tr>
      <w:tr w:rsidR="00CC2F01" w:rsidRPr="00CC2F01" w:rsidTr="008B394D">
        <w:tc>
          <w:tcPr>
            <w:tcW w:w="330" w:type="pct"/>
            <w:vMerge w:val="restart"/>
          </w:tcPr>
          <w:p w:rsidR="00CC2F01" w:rsidRPr="00CC2F01" w:rsidRDefault="00CC2F01" w:rsidP="00CC2F01">
            <w:pPr>
              <w:pStyle w:val="a3"/>
              <w:numPr>
                <w:ilvl w:val="0"/>
                <w:numId w:val="11"/>
              </w:numPr>
              <w:suppressAutoHyphens/>
              <w:spacing w:after="0" w:line="240" w:lineRule="auto"/>
              <w:rPr>
                <w:sz w:val="16"/>
                <w:szCs w:val="16"/>
              </w:rPr>
            </w:pPr>
          </w:p>
        </w:tc>
        <w:tc>
          <w:tcPr>
            <w:tcW w:w="2834" w:type="pct"/>
            <w:tcBorders>
              <w:bottom w:val="single" w:sz="4" w:space="0" w:color="auto"/>
            </w:tcBorders>
          </w:tcPr>
          <w:p w:rsidR="00CC2F01" w:rsidRPr="00CC2F01" w:rsidRDefault="00CC2F01" w:rsidP="008B394D">
            <w:pPr>
              <w:ind w:firstLine="52"/>
              <w:rPr>
                <w:sz w:val="16"/>
                <w:szCs w:val="16"/>
              </w:rPr>
            </w:pPr>
            <w:r w:rsidRPr="00CC2F01">
              <w:rPr>
                <w:sz w:val="16"/>
                <w:szCs w:val="16"/>
              </w:rPr>
              <w:t>Поставка оргтехники и расходных материалов</w:t>
            </w:r>
          </w:p>
        </w:tc>
        <w:tc>
          <w:tcPr>
            <w:tcW w:w="662" w:type="pct"/>
            <w:tcBorders>
              <w:bottom w:val="single" w:sz="4" w:space="0" w:color="auto"/>
            </w:tcBorders>
          </w:tcPr>
          <w:p w:rsidR="00CC2F01" w:rsidRPr="00CC2F01" w:rsidRDefault="00CC2F01" w:rsidP="008B394D">
            <w:pPr>
              <w:ind w:firstLine="52"/>
              <w:rPr>
                <w:sz w:val="16"/>
                <w:szCs w:val="16"/>
                <w:lang w:val="en-US"/>
              </w:rPr>
            </w:pPr>
            <w:r w:rsidRPr="00CC2F01">
              <w:rPr>
                <w:sz w:val="16"/>
                <w:szCs w:val="16"/>
                <w:lang w:val="en-US"/>
              </w:rPr>
              <w:t>Разово</w:t>
            </w:r>
          </w:p>
        </w:tc>
        <w:tc>
          <w:tcPr>
            <w:tcW w:w="607" w:type="pct"/>
            <w:tcBorders>
              <w:bottom w:val="single" w:sz="4" w:space="0" w:color="auto"/>
            </w:tcBorders>
          </w:tcPr>
          <w:p w:rsidR="00CC2F01" w:rsidRPr="00CC2F01" w:rsidRDefault="00CC2F01" w:rsidP="008B394D">
            <w:pPr>
              <w:ind w:firstLine="52"/>
              <w:rPr>
                <w:sz w:val="16"/>
                <w:szCs w:val="16"/>
                <w:lang w:val="en-US"/>
              </w:rPr>
            </w:pPr>
            <w:r w:rsidRPr="00CC2F01">
              <w:rPr>
                <w:sz w:val="16"/>
                <w:szCs w:val="16"/>
                <w:lang w:val="en-US"/>
              </w:rPr>
              <w:t>Поставщик</w:t>
            </w:r>
          </w:p>
        </w:tc>
        <w:tc>
          <w:tcPr>
            <w:tcW w:w="567" w:type="pct"/>
            <w:tcBorders>
              <w:bottom w:val="single" w:sz="4" w:space="0" w:color="auto"/>
            </w:tcBorders>
          </w:tcPr>
          <w:p w:rsidR="00CC2F01" w:rsidRPr="00CC2F01" w:rsidRDefault="00CC2F01" w:rsidP="008B394D">
            <w:pPr>
              <w:ind w:firstLine="52"/>
              <w:rPr>
                <w:sz w:val="16"/>
                <w:szCs w:val="16"/>
                <w:lang w:val="en-US"/>
              </w:rPr>
            </w:pPr>
            <w:r w:rsidRPr="00CC2F01">
              <w:rPr>
                <w:sz w:val="16"/>
                <w:szCs w:val="16"/>
                <w:lang w:val="en-US"/>
              </w:rPr>
              <w:t>Заказчик</w:t>
            </w:r>
          </w:p>
        </w:tc>
      </w:tr>
      <w:tr w:rsidR="00CC2F01" w:rsidRPr="00CC2F01" w:rsidTr="008B394D">
        <w:tc>
          <w:tcPr>
            <w:tcW w:w="330" w:type="pct"/>
            <w:vMerge/>
          </w:tcPr>
          <w:p w:rsidR="00CC2F01" w:rsidRPr="00CC2F01" w:rsidRDefault="00CC2F01" w:rsidP="00CC2F01">
            <w:pPr>
              <w:pStyle w:val="a3"/>
              <w:numPr>
                <w:ilvl w:val="0"/>
                <w:numId w:val="11"/>
              </w:numPr>
              <w:suppressAutoHyphens/>
              <w:spacing w:after="0" w:line="240" w:lineRule="auto"/>
              <w:rPr>
                <w:sz w:val="16"/>
                <w:szCs w:val="16"/>
              </w:rPr>
            </w:pPr>
          </w:p>
        </w:tc>
        <w:tc>
          <w:tcPr>
            <w:tcW w:w="4670" w:type="pct"/>
            <w:gridSpan w:val="4"/>
            <w:tcBorders>
              <w:top w:val="single" w:sz="4" w:space="0" w:color="auto"/>
              <w:bottom w:val="nil"/>
              <w:right w:val="single" w:sz="4" w:space="0" w:color="auto"/>
            </w:tcBorders>
          </w:tcPr>
          <w:p w:rsidR="00CC2F01" w:rsidRPr="00CC2F01" w:rsidRDefault="00CC2F01" w:rsidP="008B394D">
            <w:pPr>
              <w:rPr>
                <w:b/>
                <w:bCs/>
                <w:sz w:val="16"/>
                <w:szCs w:val="16"/>
              </w:rPr>
            </w:pPr>
            <w:r w:rsidRPr="00CC2F01">
              <w:rPr>
                <w:b/>
                <w:bCs/>
                <w:sz w:val="16"/>
                <w:szCs w:val="16"/>
              </w:rPr>
              <w:t>Объект закупки</w:t>
            </w:r>
          </w:p>
        </w:tc>
      </w:tr>
      <w:tr w:rsidR="00CC2F01" w:rsidRPr="00CC2F01" w:rsidTr="008B394D">
        <w:tc>
          <w:tcPr>
            <w:tcW w:w="330" w:type="pct"/>
            <w:vMerge/>
          </w:tcPr>
          <w:p w:rsidR="00CC2F01" w:rsidRPr="00CC2F01" w:rsidRDefault="00CC2F01" w:rsidP="00CC2F01">
            <w:pPr>
              <w:pStyle w:val="a3"/>
              <w:numPr>
                <w:ilvl w:val="0"/>
                <w:numId w:val="11"/>
              </w:numPr>
              <w:suppressAutoHyphens/>
              <w:spacing w:after="0" w:line="240" w:lineRule="auto"/>
              <w:rPr>
                <w:sz w:val="16"/>
                <w:szCs w:val="16"/>
              </w:rPr>
            </w:pPr>
          </w:p>
        </w:tc>
        <w:tc>
          <w:tcPr>
            <w:tcW w:w="4670" w:type="pct"/>
            <w:gridSpan w:val="4"/>
            <w:tcBorders>
              <w:top w:val="nil"/>
              <w:bottom w:val="nil"/>
              <w:right w:val="single" w:sz="4" w:space="0" w:color="auto"/>
            </w:tcBorders>
          </w:tcPr>
          <w:p w:rsidR="00CC2F01" w:rsidRPr="00CC2F01" w:rsidRDefault="00CC2F01" w:rsidP="00CC2F01">
            <w:pPr>
              <w:pStyle w:val="a3"/>
              <w:numPr>
                <w:ilvl w:val="0"/>
                <w:numId w:val="12"/>
              </w:numPr>
              <w:suppressAutoHyphens/>
              <w:spacing w:after="0" w:line="240" w:lineRule="auto"/>
              <w:rPr>
                <w:sz w:val="16"/>
                <w:szCs w:val="16"/>
                <w:lang w:val="en-US"/>
              </w:rPr>
            </w:pPr>
            <w:r w:rsidRPr="00CC2F01">
              <w:rPr>
                <w:sz w:val="16"/>
                <w:szCs w:val="16"/>
                <w:lang w:val="en-US"/>
              </w:rPr>
              <w:t xml:space="preserve">SSD (твердотельный накопитель); </w:t>
            </w:r>
          </w:p>
          <w:p w:rsidR="00CC2F01" w:rsidRPr="00CC2F01" w:rsidRDefault="00CC2F01" w:rsidP="00CC2F01">
            <w:pPr>
              <w:pStyle w:val="a3"/>
              <w:numPr>
                <w:ilvl w:val="0"/>
                <w:numId w:val="12"/>
              </w:numPr>
              <w:suppressAutoHyphens/>
              <w:spacing w:after="0" w:line="240" w:lineRule="auto"/>
              <w:rPr>
                <w:sz w:val="16"/>
                <w:szCs w:val="16"/>
                <w:lang w:val="en-US"/>
              </w:rPr>
            </w:pPr>
            <w:r w:rsidRPr="00CC2F01">
              <w:rPr>
                <w:sz w:val="16"/>
                <w:szCs w:val="16"/>
                <w:lang w:val="en-US"/>
              </w:rPr>
              <w:t xml:space="preserve">Кабель питания; </w:t>
            </w:r>
          </w:p>
          <w:p w:rsidR="00CC2F01" w:rsidRPr="00CC2F01" w:rsidRDefault="00CC2F01" w:rsidP="00CC2F01">
            <w:pPr>
              <w:pStyle w:val="a3"/>
              <w:numPr>
                <w:ilvl w:val="0"/>
                <w:numId w:val="12"/>
              </w:numPr>
              <w:suppressAutoHyphens/>
              <w:spacing w:after="0" w:line="240" w:lineRule="auto"/>
              <w:rPr>
                <w:sz w:val="16"/>
                <w:szCs w:val="16"/>
              </w:rPr>
            </w:pPr>
            <w:r w:rsidRPr="00CC2F01">
              <w:rPr>
                <w:sz w:val="16"/>
                <w:szCs w:val="16"/>
              </w:rPr>
              <w:t xml:space="preserve">Картридж для лазерного принтера, копира и МФУ черный; </w:t>
            </w:r>
          </w:p>
          <w:p w:rsidR="00CC2F01" w:rsidRPr="00CC2F01" w:rsidRDefault="00CC2F01" w:rsidP="00CC2F01">
            <w:pPr>
              <w:pStyle w:val="a3"/>
              <w:numPr>
                <w:ilvl w:val="0"/>
                <w:numId w:val="12"/>
              </w:numPr>
              <w:suppressAutoHyphens/>
              <w:spacing w:after="0" w:line="240" w:lineRule="auto"/>
              <w:rPr>
                <w:sz w:val="16"/>
                <w:szCs w:val="16"/>
                <w:lang w:val="en-US"/>
              </w:rPr>
            </w:pPr>
            <w:r w:rsidRPr="00CC2F01">
              <w:rPr>
                <w:sz w:val="16"/>
                <w:szCs w:val="16"/>
                <w:lang w:val="en-US"/>
              </w:rPr>
              <w:t xml:space="preserve">Монитор; </w:t>
            </w:r>
          </w:p>
          <w:p w:rsidR="00CC2F01" w:rsidRPr="00CC2F01" w:rsidRDefault="00CC2F01" w:rsidP="00CC2F01">
            <w:pPr>
              <w:pStyle w:val="a3"/>
              <w:numPr>
                <w:ilvl w:val="0"/>
                <w:numId w:val="12"/>
              </w:numPr>
              <w:suppressAutoHyphens/>
              <w:spacing w:after="0" w:line="240" w:lineRule="auto"/>
              <w:rPr>
                <w:sz w:val="16"/>
                <w:szCs w:val="16"/>
                <w:lang w:val="en-US"/>
              </w:rPr>
            </w:pPr>
            <w:r w:rsidRPr="00CC2F01">
              <w:rPr>
                <w:sz w:val="16"/>
                <w:szCs w:val="16"/>
                <w:lang w:val="en-US"/>
              </w:rPr>
              <w:t xml:space="preserve">Принтер лазерный; </w:t>
            </w:r>
          </w:p>
        </w:tc>
      </w:tr>
      <w:tr w:rsidR="00CC2F01" w:rsidRPr="00CC2F01" w:rsidTr="008B394D">
        <w:tc>
          <w:tcPr>
            <w:tcW w:w="330" w:type="pct"/>
            <w:vMerge/>
          </w:tcPr>
          <w:p w:rsidR="00CC2F01" w:rsidRPr="00CC2F01" w:rsidRDefault="00CC2F01" w:rsidP="00CC2F01">
            <w:pPr>
              <w:pStyle w:val="a3"/>
              <w:numPr>
                <w:ilvl w:val="0"/>
                <w:numId w:val="11"/>
              </w:numPr>
              <w:suppressAutoHyphens/>
              <w:spacing w:after="0" w:line="240" w:lineRule="auto"/>
              <w:rPr>
                <w:sz w:val="16"/>
                <w:szCs w:val="16"/>
                <w:lang w:val="en-US"/>
              </w:rPr>
            </w:pPr>
          </w:p>
        </w:tc>
        <w:tc>
          <w:tcPr>
            <w:tcW w:w="4670" w:type="pct"/>
            <w:gridSpan w:val="4"/>
            <w:tcBorders>
              <w:top w:val="nil"/>
              <w:right w:val="single" w:sz="4" w:space="0" w:color="auto"/>
            </w:tcBorders>
            <w:tcMar>
              <w:left w:w="115" w:type="dxa"/>
              <w:right w:w="115" w:type="dxa"/>
            </w:tcMar>
          </w:tcPr>
          <w:p w:rsidR="00CC2F01" w:rsidRPr="00CC2F01" w:rsidRDefault="00CC2F01" w:rsidP="008B394D">
            <w:pPr>
              <w:rPr>
                <w:sz w:val="16"/>
                <w:szCs w:val="16"/>
                <w:lang w:val="en-US"/>
              </w:rPr>
            </w:pPr>
          </w:p>
          <w:p w:rsidR="00CC2F01" w:rsidRPr="00CC2F01" w:rsidRDefault="00CC2F01" w:rsidP="008B394D">
            <w:pPr>
              <w:rPr>
                <w:sz w:val="16"/>
                <w:szCs w:val="16"/>
              </w:rPr>
            </w:pPr>
            <w:r w:rsidRPr="00CC2F01">
              <w:rPr>
                <w:b/>
                <w:sz w:val="16"/>
                <w:szCs w:val="16"/>
              </w:rPr>
              <w:t>Срок начала исполнения обязательства, не позднее:</w:t>
            </w:r>
            <w:r w:rsidRPr="00CC2F01">
              <w:rPr>
                <w:sz w:val="16"/>
                <w:szCs w:val="16"/>
              </w:rPr>
              <w:t>0 дн. от даты заключения договора;</w:t>
            </w:r>
          </w:p>
          <w:p w:rsidR="00CC2F01" w:rsidRPr="00CC2F01" w:rsidRDefault="00CC2F01" w:rsidP="008B394D">
            <w:pPr>
              <w:rPr>
                <w:sz w:val="16"/>
                <w:szCs w:val="16"/>
              </w:rPr>
            </w:pPr>
            <w:r w:rsidRPr="00CC2F01">
              <w:rPr>
                <w:b/>
                <w:sz w:val="16"/>
                <w:szCs w:val="16"/>
              </w:rPr>
              <w:t>Срок окончания исполнения обязательства, не позднее:</w:t>
            </w:r>
            <w:r w:rsidRPr="00CC2F01">
              <w:rPr>
                <w:sz w:val="16"/>
                <w:szCs w:val="16"/>
              </w:rPr>
              <w:t>31.12.2021 (МСК);</w:t>
            </w:r>
          </w:p>
        </w:tc>
      </w:tr>
    </w:tbl>
    <w:p w:rsidR="00CC2F01" w:rsidRPr="00CC2F01" w:rsidRDefault="00CC2F01" w:rsidP="00CC2F01">
      <w:pPr>
        <w:rPr>
          <w:sz w:val="16"/>
          <w:szCs w:val="16"/>
        </w:rPr>
      </w:pPr>
    </w:p>
    <w:p w:rsidR="00CC2F01" w:rsidRPr="00CC2F01" w:rsidRDefault="00CC2F01" w:rsidP="00CC2F01">
      <w:pPr>
        <w:rPr>
          <w:sz w:val="16"/>
          <w:szCs w:val="16"/>
        </w:rPr>
      </w:pPr>
    </w:p>
    <w:p w:rsidR="00CC2F01" w:rsidRPr="00CC2F01" w:rsidRDefault="00CC2F01" w:rsidP="00CC2F01">
      <w:pPr>
        <w:rPr>
          <w:sz w:val="16"/>
          <w:szCs w:val="16"/>
        </w:rPr>
      </w:pPr>
    </w:p>
    <w:p w:rsidR="00CC2F01" w:rsidRPr="00CC2F01" w:rsidRDefault="00CC2F01" w:rsidP="00CC2F01">
      <w:pPr>
        <w:pStyle w:val="2"/>
        <w:pageBreakBefore/>
        <w:ind w:left="360"/>
        <w:rPr>
          <w:rFonts w:ascii="Times New Roman" w:hAnsi="Times New Roman" w:cs="Times New Roman"/>
          <w:sz w:val="16"/>
          <w:szCs w:val="16"/>
        </w:rPr>
      </w:pPr>
      <w:r w:rsidRPr="00CC2F01">
        <w:rPr>
          <w:rFonts w:ascii="Times New Roman" w:eastAsiaTheme="minorHAnsi" w:hAnsi="Times New Roman" w:cs="Times New Roman"/>
          <w:color w:val="auto"/>
          <w:sz w:val="16"/>
          <w:szCs w:val="16"/>
        </w:rPr>
        <w:lastRenderedPageBreak/>
        <w:t>2.  Порядок и сроки оплаты</w:t>
      </w:r>
    </w:p>
    <w:p w:rsidR="00CC2F01" w:rsidRPr="00CC2F01" w:rsidRDefault="00CC2F01" w:rsidP="00CC2F01">
      <w:pPr>
        <w:pStyle w:val="af1"/>
        <w:ind w:firstLine="0"/>
        <w:rPr>
          <w:sz w:val="16"/>
          <w:szCs w:val="16"/>
        </w:rPr>
      </w:pPr>
      <w:r w:rsidRPr="00CC2F01">
        <w:rPr>
          <w:sz w:val="16"/>
          <w:szCs w:val="16"/>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CC2F01" w:rsidRPr="00CC2F01" w:rsidTr="008B394D">
        <w:trPr>
          <w:cantSplit/>
          <w:trHeight w:val="15"/>
          <w:tblHeader/>
        </w:trPr>
        <w:tc>
          <w:tcPr>
            <w:tcW w:w="461" w:type="dxa"/>
          </w:tcPr>
          <w:p w:rsidR="00CC2F01" w:rsidRPr="00CC2F01" w:rsidRDefault="00CC2F01" w:rsidP="008B394D">
            <w:pPr>
              <w:pStyle w:val="12"/>
              <w:rPr>
                <w:sz w:val="16"/>
                <w:szCs w:val="16"/>
              </w:rPr>
            </w:pPr>
            <w:r w:rsidRPr="00CC2F01">
              <w:rPr>
                <w:sz w:val="16"/>
                <w:szCs w:val="16"/>
              </w:rPr>
              <w:t>№</w:t>
            </w:r>
          </w:p>
        </w:tc>
        <w:tc>
          <w:tcPr>
            <w:tcW w:w="7927" w:type="dxa"/>
          </w:tcPr>
          <w:p w:rsidR="00CC2F01" w:rsidRPr="00CC2F01" w:rsidRDefault="00CC2F01" w:rsidP="008B394D">
            <w:pPr>
              <w:pStyle w:val="12"/>
              <w:rPr>
                <w:sz w:val="16"/>
                <w:szCs w:val="16"/>
              </w:rPr>
            </w:pPr>
            <w:r w:rsidRPr="00CC2F01">
              <w:rPr>
                <w:sz w:val="16"/>
                <w:szCs w:val="16"/>
              </w:rPr>
              <w:t>Наименование</w:t>
            </w:r>
          </w:p>
        </w:tc>
        <w:tc>
          <w:tcPr>
            <w:tcW w:w="2070" w:type="dxa"/>
          </w:tcPr>
          <w:p w:rsidR="00CC2F01" w:rsidRPr="00CC2F01" w:rsidRDefault="00CC2F01" w:rsidP="008B394D">
            <w:pPr>
              <w:pStyle w:val="12"/>
              <w:rPr>
                <w:sz w:val="16"/>
                <w:szCs w:val="16"/>
              </w:rPr>
            </w:pPr>
            <w:r w:rsidRPr="00CC2F01">
              <w:rPr>
                <w:sz w:val="16"/>
                <w:szCs w:val="16"/>
              </w:rPr>
              <w:t>Аванс/Оплата</w:t>
            </w:r>
          </w:p>
        </w:tc>
        <w:tc>
          <w:tcPr>
            <w:tcW w:w="2160" w:type="dxa"/>
          </w:tcPr>
          <w:p w:rsidR="00CC2F01" w:rsidRPr="00CC2F01" w:rsidRDefault="00CC2F01" w:rsidP="008B394D">
            <w:pPr>
              <w:pStyle w:val="12"/>
              <w:rPr>
                <w:sz w:val="16"/>
                <w:szCs w:val="16"/>
              </w:rPr>
            </w:pPr>
            <w:r w:rsidRPr="00CC2F01">
              <w:rPr>
                <w:sz w:val="16"/>
                <w:szCs w:val="16"/>
              </w:rPr>
              <w:t>Учёт неустойки</w:t>
            </w:r>
          </w:p>
        </w:tc>
        <w:tc>
          <w:tcPr>
            <w:tcW w:w="2168" w:type="dxa"/>
          </w:tcPr>
          <w:p w:rsidR="00CC2F01" w:rsidRPr="00CC2F01" w:rsidRDefault="00CC2F01" w:rsidP="008B394D">
            <w:pPr>
              <w:pStyle w:val="Standard"/>
              <w:jc w:val="both"/>
              <w:rPr>
                <w:rFonts w:ascii="Times New Roman" w:hAnsi="Times New Roman" w:cs="Times New Roman"/>
                <w:b/>
                <w:sz w:val="16"/>
                <w:szCs w:val="16"/>
                <w:lang w:val="en-US"/>
              </w:rPr>
            </w:pPr>
            <w:r w:rsidRPr="00CC2F01">
              <w:rPr>
                <w:rFonts w:ascii="Times New Roman" w:hAnsi="Times New Roman" w:cs="Times New Roman"/>
                <w:b/>
                <w:sz w:val="16"/>
                <w:szCs w:val="16"/>
              </w:rPr>
              <w:t>Сумма</w:t>
            </w:r>
            <w:r w:rsidRPr="00CC2F01">
              <w:rPr>
                <w:rFonts w:ascii="Times New Roman" w:hAnsi="Times New Roman" w:cs="Times New Roman"/>
                <w:b/>
                <w:sz w:val="16"/>
                <w:szCs w:val="16"/>
                <w:lang w:val="en-US"/>
              </w:rPr>
              <w:t xml:space="preserve">, </w:t>
            </w:r>
            <w:r w:rsidRPr="00CC2F01">
              <w:rPr>
                <w:rFonts w:ascii="Times New Roman" w:hAnsi="Times New Roman" w:cs="Times New Roman"/>
                <w:b/>
                <w:sz w:val="16"/>
                <w:szCs w:val="16"/>
              </w:rPr>
              <w:t>руб</w:t>
            </w:r>
            <w:r w:rsidRPr="00CC2F01">
              <w:rPr>
                <w:rFonts w:ascii="Times New Roman" w:hAnsi="Times New Roman" w:cs="Times New Roman"/>
                <w:b/>
                <w:sz w:val="16"/>
                <w:szCs w:val="16"/>
                <w:lang w:val="en-US"/>
              </w:rPr>
              <w:t>.</w:t>
            </w:r>
            <w:r w:rsidRPr="00CC2F01">
              <w:rPr>
                <w:rFonts w:ascii="Times New Roman" w:eastAsiaTheme="minorHAnsi" w:hAnsi="Times New Roman" w:cs="Times New Roman"/>
                <w:b/>
                <w:kern w:val="0"/>
                <w:sz w:val="16"/>
                <w:szCs w:val="16"/>
                <w:lang w:eastAsia="en-US"/>
              </w:rPr>
              <w:t>*</w:t>
            </w:r>
            <w:r w:rsidRPr="00CC2F01">
              <w:rPr>
                <w:rFonts w:ascii="Times New Roman" w:hAnsi="Times New Roman" w:cs="Times New Roman"/>
                <w:b/>
                <w:sz w:val="16"/>
                <w:szCs w:val="16"/>
                <w:lang w:val="en-US"/>
              </w:rPr>
              <w:t>/%</w:t>
            </w:r>
          </w:p>
        </w:tc>
      </w:tr>
      <w:tr w:rsidR="00CC2F01" w:rsidRPr="00CC2F01" w:rsidTr="008B394D">
        <w:trPr>
          <w:cantSplit/>
          <w:trHeight w:val="87"/>
        </w:trPr>
        <w:tc>
          <w:tcPr>
            <w:tcW w:w="461" w:type="dxa"/>
            <w:vMerge w:val="restart"/>
          </w:tcPr>
          <w:p w:rsidR="00CC2F01" w:rsidRPr="00CC2F01" w:rsidRDefault="00CC2F01" w:rsidP="00CC2F01">
            <w:pPr>
              <w:pStyle w:val="af"/>
              <w:numPr>
                <w:ilvl w:val="0"/>
                <w:numId w:val="13"/>
              </w:numPr>
              <w:ind w:left="0" w:firstLine="0"/>
              <w:rPr>
                <w:sz w:val="16"/>
                <w:szCs w:val="16"/>
                <w:lang w:val="en-US"/>
              </w:rPr>
            </w:pPr>
          </w:p>
        </w:tc>
        <w:tc>
          <w:tcPr>
            <w:tcW w:w="7927" w:type="dxa"/>
            <w:tcBorders>
              <w:bottom w:val="single" w:sz="4" w:space="0" w:color="auto"/>
            </w:tcBorders>
          </w:tcPr>
          <w:p w:rsidR="00CC2F01" w:rsidRPr="00CC2F01" w:rsidRDefault="00CC2F01" w:rsidP="008B394D">
            <w:pPr>
              <w:pStyle w:val="af"/>
              <w:rPr>
                <w:sz w:val="16"/>
                <w:szCs w:val="16"/>
                <w:lang w:val="en-US"/>
              </w:rPr>
            </w:pPr>
            <w:r w:rsidRPr="00CC2F01">
              <w:rPr>
                <w:sz w:val="16"/>
                <w:szCs w:val="16"/>
              </w:rPr>
              <w:t>Оплата №01</w:t>
            </w:r>
          </w:p>
        </w:tc>
        <w:tc>
          <w:tcPr>
            <w:tcW w:w="2070" w:type="dxa"/>
            <w:tcBorders>
              <w:bottom w:val="single" w:sz="4" w:space="0" w:color="auto"/>
            </w:tcBorders>
          </w:tcPr>
          <w:p w:rsidR="00CC2F01" w:rsidRPr="00CC2F01" w:rsidRDefault="00CC2F01" w:rsidP="008B394D">
            <w:pPr>
              <w:pStyle w:val="af"/>
              <w:rPr>
                <w:sz w:val="16"/>
                <w:szCs w:val="16"/>
                <w:lang w:val="en-US"/>
              </w:rPr>
            </w:pPr>
            <w:r w:rsidRPr="00CC2F01">
              <w:rPr>
                <w:sz w:val="16"/>
                <w:szCs w:val="16"/>
              </w:rPr>
              <w:t>Оплата</w:t>
            </w:r>
          </w:p>
        </w:tc>
        <w:tc>
          <w:tcPr>
            <w:tcW w:w="2160" w:type="dxa"/>
            <w:tcBorders>
              <w:bottom w:val="single" w:sz="4" w:space="0" w:color="auto"/>
            </w:tcBorders>
          </w:tcPr>
          <w:p w:rsidR="00CC2F01" w:rsidRPr="00CC2F01" w:rsidRDefault="00CC2F01" w:rsidP="008B394D">
            <w:pPr>
              <w:pStyle w:val="Standard"/>
              <w:jc w:val="both"/>
              <w:rPr>
                <w:rFonts w:ascii="Times New Roman" w:eastAsiaTheme="minorHAnsi" w:hAnsi="Times New Roman" w:cs="Times New Roman"/>
                <w:kern w:val="0"/>
                <w:sz w:val="16"/>
                <w:szCs w:val="16"/>
                <w:lang w:val="en-US"/>
              </w:rPr>
            </w:pPr>
            <w:r w:rsidRPr="00CC2F01">
              <w:rPr>
                <w:rFonts w:ascii="Times New Roman" w:hAnsi="Times New Roman" w:cs="Times New Roman"/>
                <w:sz w:val="16"/>
                <w:szCs w:val="16"/>
                <w:lang w:val="en-US"/>
              </w:rPr>
              <w:t>Оплата независимо от неустойки</w:t>
            </w:r>
          </w:p>
          <w:p w:rsidR="00CC2F01" w:rsidRPr="00CC2F01" w:rsidRDefault="00CC2F01" w:rsidP="008B394D">
            <w:pPr>
              <w:pStyle w:val="af"/>
              <w:rPr>
                <w:sz w:val="16"/>
                <w:szCs w:val="16"/>
                <w:lang w:val="en-US"/>
              </w:rPr>
            </w:pPr>
          </w:p>
        </w:tc>
        <w:tc>
          <w:tcPr>
            <w:tcW w:w="2168" w:type="dxa"/>
            <w:tcBorders>
              <w:bottom w:val="single" w:sz="4" w:space="0" w:color="auto"/>
            </w:tcBorders>
          </w:tcPr>
          <w:p w:rsidR="00CC2F01" w:rsidRPr="00CC2F01" w:rsidRDefault="00CC2F01" w:rsidP="008B394D">
            <w:pPr>
              <w:pStyle w:val="af"/>
              <w:rPr>
                <w:sz w:val="16"/>
                <w:szCs w:val="16"/>
              </w:rPr>
            </w:pPr>
            <w:r w:rsidRPr="00CC2F01">
              <w:rPr>
                <w:sz w:val="16"/>
                <w:szCs w:val="16"/>
              </w:rPr>
              <w:t>100% По фактическому объёму</w:t>
            </w:r>
          </w:p>
        </w:tc>
      </w:tr>
      <w:tr w:rsidR="00CC2F01" w:rsidRPr="00CC2F01" w:rsidTr="008B394D">
        <w:trPr>
          <w:cantSplit/>
          <w:trHeight w:val="70"/>
        </w:trPr>
        <w:tc>
          <w:tcPr>
            <w:tcW w:w="461" w:type="dxa"/>
            <w:vMerge/>
          </w:tcPr>
          <w:p w:rsidR="00CC2F01" w:rsidRPr="00CC2F01" w:rsidRDefault="00CC2F01" w:rsidP="00CC2F01">
            <w:pPr>
              <w:pStyle w:val="af"/>
              <w:numPr>
                <w:ilvl w:val="0"/>
                <w:numId w:val="13"/>
              </w:numPr>
              <w:ind w:left="0" w:firstLine="0"/>
              <w:rPr>
                <w:sz w:val="16"/>
                <w:szCs w:val="16"/>
              </w:rPr>
            </w:pPr>
          </w:p>
        </w:tc>
        <w:tc>
          <w:tcPr>
            <w:tcW w:w="14325" w:type="dxa"/>
            <w:gridSpan w:val="4"/>
          </w:tcPr>
          <w:p w:rsidR="00CC2F01" w:rsidRPr="00CC2F01" w:rsidRDefault="00CC2F01" w:rsidP="008B394D">
            <w:pPr>
              <w:pStyle w:val="af"/>
              <w:rPr>
                <w:sz w:val="16"/>
                <w:szCs w:val="16"/>
              </w:rPr>
            </w:pPr>
            <w:r w:rsidRPr="00CC2F01">
              <w:rPr>
                <w:b/>
                <w:sz w:val="16"/>
                <w:szCs w:val="16"/>
              </w:rPr>
              <w:t>Срок исполнения обязательства, не позднее:</w:t>
            </w:r>
            <w:r w:rsidRPr="00CC2F01">
              <w:rPr>
                <w:sz w:val="16"/>
                <w:szCs w:val="16"/>
              </w:rPr>
              <w:t>15 дн. от даты подписания документа-предшественника«ТОРГ-12, унифицированный формат, приказ ФНС России от 30.11.2015 г. № ММВ-7-10/551@» (Поставка оргтехники и расходных материалов);</w:t>
            </w:r>
          </w:p>
        </w:tc>
      </w:tr>
    </w:tbl>
    <w:p w:rsidR="00CC2F01" w:rsidRPr="00CC2F01" w:rsidRDefault="00CC2F01" w:rsidP="00CC2F01">
      <w:pPr>
        <w:pStyle w:val="af1"/>
        <w:ind w:firstLine="0"/>
        <w:jc w:val="left"/>
        <w:rPr>
          <w:iCs w:val="0"/>
          <w:sz w:val="16"/>
          <w:szCs w:val="16"/>
        </w:rPr>
      </w:pPr>
    </w:p>
    <w:p w:rsidR="00CC2F01" w:rsidRPr="00CC2F01" w:rsidRDefault="00CC2F01" w:rsidP="00CC2F01">
      <w:pPr>
        <w:pStyle w:val="Standard"/>
        <w:jc w:val="both"/>
        <w:rPr>
          <w:rFonts w:ascii="Times New Roman" w:hAnsi="Times New Roman" w:cs="Times New Roman"/>
          <w:sz w:val="16"/>
          <w:szCs w:val="16"/>
        </w:rPr>
      </w:pPr>
    </w:p>
    <w:p w:rsidR="00CC2F01" w:rsidRPr="00CC2F01" w:rsidRDefault="00CC2F01" w:rsidP="00CC2F01">
      <w:pPr>
        <w:pStyle w:val="Standard"/>
        <w:jc w:val="both"/>
        <w:rPr>
          <w:rFonts w:ascii="Times New Roman" w:hAnsi="Times New Roman" w:cs="Times New Roman"/>
          <w:color w:val="000000"/>
          <w:sz w:val="16"/>
          <w:szCs w:val="16"/>
          <w:shd w:val="clear" w:color="auto" w:fill="FFFFFF"/>
        </w:rPr>
      </w:pPr>
      <w:r w:rsidRPr="00CC2F01">
        <w:rPr>
          <w:rFonts w:ascii="Times New Roman" w:eastAsiaTheme="minorHAnsi" w:hAnsi="Times New Roman" w:cs="Times New Roman"/>
          <w:kern w:val="0"/>
          <w:sz w:val="16"/>
          <w:szCs w:val="16"/>
          <w:lang w:eastAsia="en-US"/>
        </w:rPr>
        <w:t>*</w:t>
      </w:r>
      <w:r w:rsidRPr="00CC2F01">
        <w:rPr>
          <w:rFonts w:ascii="Times New Roman" w:hAnsi="Times New Roman" w:cs="Times New Roman"/>
          <w:color w:val="000000"/>
          <w:sz w:val="16"/>
          <w:szCs w:val="16"/>
          <w:shd w:val="clear" w:color="auto" w:fill="FFFFFF"/>
        </w:rPr>
        <w:t>Значение заполняется на этапе заключения договора.</w:t>
      </w:r>
    </w:p>
    <w:p w:rsidR="00CC2F01" w:rsidRPr="00CC2F01" w:rsidRDefault="00CC2F01" w:rsidP="00CC2F01">
      <w:pPr>
        <w:pStyle w:val="Standard"/>
        <w:jc w:val="both"/>
        <w:rPr>
          <w:rFonts w:ascii="Times New Roman" w:hAnsi="Times New Roman" w:cs="Times New Roman"/>
          <w:sz w:val="16"/>
          <w:szCs w:val="16"/>
        </w:rPr>
      </w:pPr>
    </w:p>
    <w:p w:rsidR="00CC2F01" w:rsidRPr="00CC2F01" w:rsidRDefault="00CC2F01" w:rsidP="00CC2F01">
      <w:pPr>
        <w:pStyle w:val="Standard"/>
        <w:jc w:val="both"/>
        <w:rPr>
          <w:rFonts w:ascii="Times New Roman" w:hAnsi="Times New Roman" w:cs="Times New Roman"/>
          <w:sz w:val="16"/>
          <w:szCs w:val="16"/>
        </w:rPr>
      </w:pPr>
    </w:p>
    <w:p w:rsidR="00CC2F01" w:rsidRPr="00CC2F01" w:rsidRDefault="00CC2F01" w:rsidP="00CC2F01">
      <w:pPr>
        <w:pStyle w:val="Standard"/>
        <w:jc w:val="both"/>
        <w:rPr>
          <w:rFonts w:ascii="Times New Roman" w:hAnsi="Times New Roman" w:cs="Times New Roman"/>
          <w:sz w:val="16"/>
          <w:szCs w:val="16"/>
        </w:rPr>
      </w:pPr>
    </w:p>
    <w:tbl>
      <w:tblPr>
        <w:tblStyle w:val="a6"/>
        <w:tblpPr w:leftFromText="180" w:rightFromText="180" w:vertAnchor="text" w:horzAnchor="margin" w:tblpXSpec="right" w:tblpY="-123"/>
        <w:tblOverlap w:val="never"/>
        <w:tblW w:w="14263" w:type="dxa"/>
        <w:tblLook w:val="04A0"/>
      </w:tblPr>
      <w:tblGrid>
        <w:gridCol w:w="7015"/>
        <w:gridCol w:w="7248"/>
      </w:tblGrid>
      <w:tr w:rsidR="00CC2F01" w:rsidRPr="00CC2F01" w:rsidTr="008B394D">
        <w:trPr>
          <w:cantSplit/>
          <w:trHeight w:val="176"/>
        </w:trPr>
        <w:tc>
          <w:tcPr>
            <w:tcW w:w="7015" w:type="dxa"/>
            <w:tcBorders>
              <w:top w:val="nil"/>
              <w:left w:val="nil"/>
              <w:bottom w:val="nil"/>
              <w:right w:val="nil"/>
            </w:tcBorders>
            <w:tcMar>
              <w:left w:w="0" w:type="dxa"/>
              <w:right w:w="0" w:type="dxa"/>
            </w:tcMar>
          </w:tcPr>
          <w:p w:rsidR="00CC2F01" w:rsidRPr="00CC2F01" w:rsidRDefault="00CC2F01" w:rsidP="008B394D">
            <w:pPr>
              <w:pStyle w:val="a5"/>
              <w:rPr>
                <w:sz w:val="16"/>
                <w:szCs w:val="16"/>
                <w:lang w:val="en-US"/>
              </w:rPr>
            </w:pPr>
            <w:r w:rsidRPr="00CC2F01">
              <w:rPr>
                <w:sz w:val="16"/>
                <w:szCs w:val="16"/>
                <w:lang w:val="en-US"/>
              </w:rPr>
              <w:t>Поставщик:</w:t>
            </w:r>
          </w:p>
          <w:p w:rsidR="00CC2F01" w:rsidRPr="00CC2F01" w:rsidRDefault="00CC2F01" w:rsidP="008B394D">
            <w:pPr>
              <w:pStyle w:val="a5"/>
              <w:jc w:val="right"/>
              <w:rPr>
                <w:sz w:val="16"/>
                <w:szCs w:val="16"/>
                <w:lang w:val="en-US"/>
              </w:rPr>
            </w:pP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lang w:val="en-US"/>
              </w:rPr>
              <w:t>Заказчик:</w:t>
            </w:r>
          </w:p>
          <w:p w:rsidR="00CC2F01" w:rsidRPr="00CC2F01" w:rsidRDefault="00CC2F01" w:rsidP="008B394D">
            <w:pPr>
              <w:pStyle w:val="a5"/>
              <w:rPr>
                <w:sz w:val="16"/>
                <w:szCs w:val="16"/>
                <w:lang w:val="en-US"/>
              </w:rPr>
            </w:pPr>
          </w:p>
        </w:tc>
      </w:tr>
      <w:tr w:rsidR="00CC2F01" w:rsidRPr="00CC2F01" w:rsidTr="008B394D">
        <w:trPr>
          <w:cantSplit/>
          <w:trHeight w:val="176"/>
        </w:trPr>
        <w:tc>
          <w:tcPr>
            <w:tcW w:w="7015" w:type="dxa"/>
            <w:tcBorders>
              <w:top w:val="nil"/>
              <w:left w:val="nil"/>
              <w:bottom w:val="nil"/>
              <w:right w:val="nil"/>
            </w:tcBorders>
            <w:tcMar>
              <w:left w:w="0" w:type="dxa"/>
              <w:right w:w="0" w:type="dxa"/>
            </w:tcMar>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c>
          <w:tcPr>
            <w:tcW w:w="7248" w:type="dxa"/>
            <w:tcBorders>
              <w:top w:val="nil"/>
              <w:left w:val="nil"/>
              <w:bottom w:val="nil"/>
              <w:right w:val="nil"/>
            </w:tcBorders>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r>
      <w:tr w:rsidR="00CC2F01" w:rsidRPr="00CC2F01" w:rsidTr="008B394D">
        <w:trPr>
          <w:cantSplit/>
          <w:trHeight w:val="1147"/>
        </w:trPr>
        <w:tc>
          <w:tcPr>
            <w:tcW w:w="7015"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________________</w:t>
            </w:r>
            <w:r w:rsidRPr="00CC2F01">
              <w:rPr>
                <w:sz w:val="16"/>
                <w:szCs w:val="16"/>
                <w:lang w:val="en-US"/>
              </w:rPr>
              <w:t xml:space="preserve"> __________   /</w:t>
            </w:r>
            <w:r w:rsidRPr="00CC2F01">
              <w:rPr>
                <w:sz w:val="16"/>
                <w:szCs w:val="16"/>
                <w:u w:val="single"/>
                <w:lang w:val="en-US"/>
              </w:rPr>
              <w:t>________________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r w:rsidRPr="00CC2F01">
              <w:rPr>
                <w:sz w:val="16"/>
                <w:szCs w:val="16"/>
                <w:lang w:val="en-US"/>
              </w:rPr>
              <w:t>.</w:t>
            </w: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МУП «РТВ»</w:t>
            </w:r>
            <w:r w:rsidRPr="00CC2F01">
              <w:rPr>
                <w:sz w:val="16"/>
                <w:szCs w:val="16"/>
                <w:lang w:val="en-US"/>
              </w:rPr>
              <w:t>__________/</w:t>
            </w:r>
            <w:r w:rsidRPr="00CC2F01">
              <w:rPr>
                <w:sz w:val="16"/>
                <w:szCs w:val="16"/>
                <w:u w:val="single"/>
                <w:lang w:val="en-US"/>
              </w:rPr>
              <w:t>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p>
        </w:tc>
      </w:tr>
    </w:tbl>
    <w:p w:rsidR="00CC2F01" w:rsidRPr="00CC2F01" w:rsidRDefault="00CC2F01" w:rsidP="00CC2F01">
      <w:pPr>
        <w:rPr>
          <w:sz w:val="16"/>
          <w:szCs w:val="16"/>
        </w:rPr>
      </w:pPr>
      <w:r w:rsidRPr="00CC2F01">
        <w:rPr>
          <w:sz w:val="16"/>
          <w:szCs w:val="16"/>
        </w:rPr>
        <w:br w:type="page"/>
      </w:r>
    </w:p>
    <w:p w:rsidR="00CC2F01" w:rsidRPr="00CC2F01" w:rsidRDefault="00CC2F01" w:rsidP="00CC2F01">
      <w:pPr>
        <w:pageBreakBefore/>
        <w:jc w:val="right"/>
        <w:rPr>
          <w:sz w:val="16"/>
          <w:szCs w:val="16"/>
        </w:rPr>
      </w:pPr>
      <w:r w:rsidRPr="00CC2F01">
        <w:rPr>
          <w:sz w:val="16"/>
          <w:szCs w:val="16"/>
        </w:rPr>
        <w:lastRenderedPageBreak/>
        <w:t>Приложение3 к договору</w:t>
      </w:r>
    </w:p>
    <w:p w:rsidR="00CC2F01" w:rsidRPr="00CC2F01" w:rsidRDefault="00CC2F01" w:rsidP="00CC2F01">
      <w:pPr>
        <w:spacing w:before="180"/>
        <w:ind w:firstLine="562"/>
        <w:jc w:val="right"/>
        <w:rPr>
          <w:sz w:val="16"/>
          <w:szCs w:val="16"/>
        </w:rPr>
      </w:pPr>
      <w:r w:rsidRPr="00CC2F01">
        <w:rPr>
          <w:sz w:val="16"/>
          <w:szCs w:val="16"/>
        </w:rPr>
        <w:t>от«____» ___________ 20___г. № ___________</w:t>
      </w:r>
    </w:p>
    <w:p w:rsidR="00CC2F01" w:rsidRPr="00CC2F01" w:rsidRDefault="00CC2F01" w:rsidP="00CC2F01">
      <w:pPr>
        <w:jc w:val="right"/>
        <w:rPr>
          <w:sz w:val="16"/>
          <w:szCs w:val="16"/>
        </w:rPr>
      </w:pPr>
    </w:p>
    <w:p w:rsidR="00CC2F01" w:rsidRPr="00CC2F01" w:rsidRDefault="00CC2F01" w:rsidP="00CC2F01">
      <w:pPr>
        <w:pStyle w:val="1"/>
        <w:rPr>
          <w:rFonts w:ascii="Times New Roman" w:hAnsi="Times New Roman"/>
          <w:sz w:val="16"/>
          <w:szCs w:val="16"/>
        </w:rPr>
      </w:pPr>
      <w:r w:rsidRPr="00CC2F01">
        <w:rPr>
          <w:rFonts w:ascii="Times New Roman" w:hAnsi="Times New Roman"/>
          <w:sz w:val="16"/>
          <w:szCs w:val="16"/>
        </w:rPr>
        <w:t>Перечень электронных документов, которыми обмениваются стороны при исполнении договора</w:t>
      </w:r>
    </w:p>
    <w:p w:rsidR="00CC2F01" w:rsidRPr="00CC2F01" w:rsidRDefault="00CC2F01" w:rsidP="00CC2F01">
      <w:pPr>
        <w:pStyle w:val="2"/>
        <w:keepLines w:val="0"/>
        <w:widowControl w:val="0"/>
        <w:numPr>
          <w:ilvl w:val="0"/>
          <w:numId w:val="14"/>
        </w:numPr>
        <w:suppressAutoHyphens/>
        <w:spacing w:after="200" w:line="240" w:lineRule="auto"/>
        <w:ind w:left="851"/>
        <w:jc w:val="center"/>
        <w:textAlignment w:val="baseline"/>
        <w:rPr>
          <w:rFonts w:ascii="Times New Roman" w:hAnsi="Times New Roman" w:cs="Times New Roman"/>
          <w:sz w:val="16"/>
          <w:szCs w:val="16"/>
        </w:rPr>
      </w:pPr>
      <w:r w:rsidRPr="00CC2F01">
        <w:rPr>
          <w:rFonts w:ascii="Times New Roman" w:hAnsi="Times New Roman" w:cs="Times New Roman"/>
          <w:sz w:val="16"/>
          <w:szCs w:val="16"/>
        </w:rPr>
        <w:t>Оформление при исполнении обязательств</w:t>
      </w:r>
    </w:p>
    <w:p w:rsidR="00CC2F01" w:rsidRPr="00CC2F01" w:rsidRDefault="00CC2F01" w:rsidP="00CC2F01">
      <w:pPr>
        <w:pStyle w:val="af1"/>
        <w:rPr>
          <w:i/>
          <w:sz w:val="16"/>
          <w:szCs w:val="16"/>
        </w:rPr>
      </w:pPr>
      <w:r w:rsidRPr="00CC2F01">
        <w:rPr>
          <w:sz w:val="16"/>
          <w:szCs w:val="16"/>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CC2F01" w:rsidRPr="00CC2F01" w:rsidTr="008B394D">
        <w:trPr>
          <w:cantSplit/>
          <w:tblHeader/>
        </w:trPr>
        <w:tc>
          <w:tcPr>
            <w:tcW w:w="2376"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Обязательствоп</w:t>
            </w:r>
            <w:r w:rsidRPr="00CC2F01">
              <w:rPr>
                <w:sz w:val="16"/>
                <w:szCs w:val="16"/>
              </w:rPr>
              <w:t>о</w:t>
            </w:r>
            <w:r w:rsidRPr="00CC2F01">
              <w:rPr>
                <w:sz w:val="16"/>
                <w:szCs w:val="16"/>
              </w:rPr>
              <w:t>договору</w:t>
            </w:r>
          </w:p>
        </w:tc>
        <w:tc>
          <w:tcPr>
            <w:tcW w:w="3261"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Срок направления и подписания докуме</w:t>
            </w:r>
            <w:r w:rsidRPr="00CC2F01">
              <w:rPr>
                <w:sz w:val="16"/>
                <w:szCs w:val="16"/>
              </w:rPr>
              <w:t>н</w:t>
            </w:r>
            <w:r w:rsidRPr="00CC2F01">
              <w:rPr>
                <w:sz w:val="16"/>
                <w:szCs w:val="16"/>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Ответственная сторона</w:t>
            </w:r>
          </w:p>
        </w:tc>
      </w:tr>
      <w:tr w:rsidR="00CC2F01" w:rsidRPr="00CC2F01" w:rsidTr="008B394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Заказчик</w:t>
            </w:r>
          </w:p>
        </w:tc>
      </w:tr>
      <w:tr w:rsidR="00CC2F01" w:rsidRPr="00CC2F01" w:rsidTr="008B394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Поставка оргтехники и расходных материалов</w:t>
            </w:r>
          </w:p>
        </w:tc>
        <w:tc>
          <w:tcPr>
            <w:tcW w:w="3261" w:type="dxa"/>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Счёт-фактура (СЧФ),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Поставщик</w:t>
            </w:r>
          </w:p>
        </w:tc>
      </w:tr>
      <w:tr w:rsidR="00CC2F01" w:rsidRPr="00CC2F01" w:rsidTr="008B394D">
        <w:trPr>
          <w:cantSplit/>
        </w:trPr>
        <w:tc>
          <w:tcPr>
            <w:tcW w:w="2376" w:type="dxa"/>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3261" w:type="dxa"/>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Заказчик</w:t>
            </w:r>
          </w:p>
        </w:tc>
      </w:tr>
      <w:tr w:rsidR="00CC2F01" w:rsidRPr="00CC2F01" w:rsidTr="008B394D">
        <w:trPr>
          <w:cantSplit/>
        </w:trPr>
        <w:tc>
          <w:tcPr>
            <w:tcW w:w="2376" w:type="dxa"/>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3261" w:type="dxa"/>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Поставщик</w:t>
            </w:r>
          </w:p>
        </w:tc>
      </w:tr>
      <w:tr w:rsidR="00CC2F01" w:rsidRPr="00CC2F01" w:rsidTr="008B394D">
        <w:trPr>
          <w:cantSplit/>
        </w:trPr>
        <w:tc>
          <w:tcPr>
            <w:tcW w:w="2376" w:type="dxa"/>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3261" w:type="dxa"/>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3543"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2694"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Заказчик</w:t>
            </w:r>
          </w:p>
        </w:tc>
      </w:tr>
    </w:tbl>
    <w:p w:rsidR="00CC2F01" w:rsidRPr="00CC2F01" w:rsidRDefault="00CC2F01" w:rsidP="00CC2F01">
      <w:pPr>
        <w:rPr>
          <w:sz w:val="16"/>
          <w:szCs w:val="16"/>
          <w:lang w:val="en-US"/>
        </w:rPr>
      </w:pPr>
    </w:p>
    <w:p w:rsidR="00CC2F01" w:rsidRPr="00CC2F01" w:rsidRDefault="00CC2F01" w:rsidP="00CC2F01">
      <w:pPr>
        <w:pStyle w:val="2"/>
        <w:keepLines w:val="0"/>
        <w:widowControl w:val="0"/>
        <w:numPr>
          <w:ilvl w:val="0"/>
          <w:numId w:val="14"/>
        </w:numPr>
        <w:suppressAutoHyphens/>
        <w:spacing w:after="200" w:line="240" w:lineRule="auto"/>
        <w:ind w:left="709"/>
        <w:jc w:val="center"/>
        <w:textAlignment w:val="baseline"/>
        <w:rPr>
          <w:rFonts w:ascii="Times New Roman" w:hAnsi="Times New Roman" w:cs="Times New Roman"/>
          <w:sz w:val="16"/>
          <w:szCs w:val="16"/>
        </w:rPr>
      </w:pPr>
      <w:r w:rsidRPr="00CC2F01">
        <w:rPr>
          <w:rFonts w:ascii="Times New Roman" w:hAnsi="Times New Roman" w:cs="Times New Roman"/>
          <w:sz w:val="16"/>
          <w:szCs w:val="16"/>
        </w:rPr>
        <w:t>Порядок и сроки осуществления приемки и оформления результатов</w:t>
      </w:r>
    </w:p>
    <w:p w:rsidR="00CC2F01" w:rsidRPr="00CC2F01" w:rsidRDefault="00CC2F01" w:rsidP="00CC2F01">
      <w:pPr>
        <w:pStyle w:val="af1"/>
        <w:rPr>
          <w:sz w:val="16"/>
          <w:szCs w:val="16"/>
        </w:rPr>
      </w:pPr>
      <w:r w:rsidRPr="00CC2F01">
        <w:rPr>
          <w:sz w:val="16"/>
          <w:szCs w:val="16"/>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CC2F01" w:rsidRPr="00CC2F01" w:rsidTr="008B394D">
        <w:trPr>
          <w:cantSplit/>
          <w:tblHeader/>
        </w:trPr>
        <w:tc>
          <w:tcPr>
            <w:tcW w:w="683"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Документ о прие</w:t>
            </w:r>
            <w:r w:rsidRPr="00CC2F01">
              <w:rPr>
                <w:sz w:val="16"/>
                <w:szCs w:val="16"/>
              </w:rPr>
              <w:t>м</w:t>
            </w:r>
            <w:r w:rsidRPr="00CC2F01">
              <w:rPr>
                <w:sz w:val="16"/>
                <w:szCs w:val="16"/>
              </w:rPr>
              <w:t>ке</w:t>
            </w:r>
          </w:p>
        </w:tc>
        <w:tc>
          <w:tcPr>
            <w:tcW w:w="897"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Срок предоставления документа о приемке, срок осуществления приемки и оформл</w:t>
            </w:r>
            <w:r w:rsidRPr="00CC2F01">
              <w:rPr>
                <w:sz w:val="16"/>
                <w:szCs w:val="16"/>
              </w:rPr>
              <w:t>е</w:t>
            </w:r>
            <w:r w:rsidRPr="00CC2F01">
              <w:rPr>
                <w:sz w:val="16"/>
                <w:szCs w:val="16"/>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Действие</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Ответственная ст</w:t>
            </w:r>
            <w:r w:rsidRPr="00CC2F01">
              <w:rPr>
                <w:sz w:val="16"/>
                <w:szCs w:val="16"/>
              </w:rPr>
              <w:t>о</w:t>
            </w:r>
            <w:r w:rsidRPr="00CC2F01">
              <w:rPr>
                <w:sz w:val="16"/>
                <w:szCs w:val="16"/>
              </w:rPr>
              <w:t>рона</w:t>
            </w:r>
          </w:p>
        </w:tc>
      </w:tr>
      <w:tr w:rsidR="00CC2F01" w:rsidRPr="00CC2F01" w:rsidTr="008B394D">
        <w:trPr>
          <w:cantSplit/>
        </w:trPr>
        <w:tc>
          <w:tcPr>
            <w:tcW w:w="683" w:type="pct"/>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Поставка оргтехники и расходных материалов</w:t>
            </w:r>
          </w:p>
        </w:tc>
        <w:tc>
          <w:tcPr>
            <w:tcW w:w="937" w:type="pct"/>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Поставщик</w:t>
            </w:r>
          </w:p>
        </w:tc>
      </w:tr>
      <w:tr w:rsidR="00CC2F01" w:rsidRPr="00CC2F01" w:rsidTr="008B394D">
        <w:trPr>
          <w:cantSplit/>
        </w:trPr>
        <w:tc>
          <w:tcPr>
            <w:tcW w:w="683" w:type="pct"/>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937" w:type="pct"/>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813" w:type="pct"/>
            <w:vMerge/>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p>
        </w:tc>
        <w:tc>
          <w:tcPr>
            <w:tcW w:w="897"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15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Подписание</w:t>
            </w:r>
          </w:p>
        </w:tc>
        <w:tc>
          <w:tcPr>
            <w:tcW w:w="8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Заказчик</w:t>
            </w:r>
          </w:p>
        </w:tc>
      </w:tr>
    </w:tbl>
    <w:p w:rsidR="00CC2F01" w:rsidRPr="00CC2F01" w:rsidRDefault="00CC2F01" w:rsidP="00CC2F01">
      <w:pPr>
        <w:rPr>
          <w:sz w:val="16"/>
          <w:szCs w:val="16"/>
          <w:lang w:val="en-US"/>
        </w:rPr>
      </w:pPr>
    </w:p>
    <w:p w:rsidR="00CC2F01" w:rsidRPr="00CC2F01" w:rsidRDefault="00CC2F01" w:rsidP="00CC2F01">
      <w:pPr>
        <w:rPr>
          <w:sz w:val="16"/>
          <w:szCs w:val="16"/>
          <w:lang w:val="en-US"/>
        </w:rPr>
      </w:pPr>
    </w:p>
    <w:p w:rsidR="00CC2F01" w:rsidRPr="00CC2F01" w:rsidRDefault="00CC2F01" w:rsidP="00CC2F01">
      <w:pPr>
        <w:pStyle w:val="2"/>
        <w:keepLines w:val="0"/>
        <w:widowControl w:val="0"/>
        <w:numPr>
          <w:ilvl w:val="0"/>
          <w:numId w:val="14"/>
        </w:numPr>
        <w:suppressAutoHyphens/>
        <w:spacing w:after="200" w:line="240" w:lineRule="auto"/>
        <w:jc w:val="center"/>
        <w:textAlignment w:val="baseline"/>
        <w:rPr>
          <w:rFonts w:ascii="Times New Roman" w:hAnsi="Times New Roman" w:cs="Times New Roman"/>
          <w:sz w:val="16"/>
          <w:szCs w:val="16"/>
        </w:rPr>
      </w:pPr>
      <w:r w:rsidRPr="00CC2F01">
        <w:rPr>
          <w:rFonts w:ascii="Times New Roman" w:hAnsi="Times New Roman" w:cs="Times New Roman"/>
          <w:sz w:val="16"/>
          <w:szCs w:val="16"/>
        </w:rPr>
        <w:t>Порядок и сроки проведения экспертизы</w:t>
      </w:r>
    </w:p>
    <w:p w:rsidR="00CC2F01" w:rsidRPr="00CC2F01" w:rsidRDefault="00CC2F01" w:rsidP="00CC2F01">
      <w:pPr>
        <w:pStyle w:val="af1"/>
        <w:rPr>
          <w:sz w:val="16"/>
          <w:szCs w:val="16"/>
          <w:lang w:val="en-US"/>
        </w:rPr>
      </w:pPr>
      <w:r w:rsidRPr="00CC2F01">
        <w:rPr>
          <w:sz w:val="16"/>
          <w:szCs w:val="16"/>
        </w:rPr>
        <w:t>Таблица 3.</w:t>
      </w:r>
      <w:r w:rsidRPr="00CC2F01">
        <w:rPr>
          <w:sz w:val="16"/>
          <w:szCs w:val="16"/>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CC2F01" w:rsidRPr="00CC2F01" w:rsidTr="008B394D">
        <w:trPr>
          <w:cantSplit/>
          <w:tblHeader/>
        </w:trPr>
        <w:tc>
          <w:tcPr>
            <w:tcW w:w="1132"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Наименование обязательс</w:t>
            </w:r>
            <w:r w:rsidRPr="00CC2F01">
              <w:rPr>
                <w:sz w:val="16"/>
                <w:szCs w:val="16"/>
              </w:rPr>
              <w:t>т</w:t>
            </w:r>
            <w:r w:rsidRPr="00CC2F01">
              <w:rPr>
                <w:sz w:val="16"/>
                <w:szCs w:val="16"/>
              </w:rPr>
              <w:t>ва</w:t>
            </w:r>
          </w:p>
        </w:tc>
        <w:tc>
          <w:tcPr>
            <w:tcW w:w="10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Порядок проведения эк</w:t>
            </w:r>
            <w:r w:rsidRPr="00CC2F01">
              <w:rPr>
                <w:sz w:val="16"/>
                <w:szCs w:val="16"/>
              </w:rPr>
              <w:t>с</w:t>
            </w:r>
            <w:r w:rsidRPr="00CC2F01">
              <w:rPr>
                <w:sz w:val="16"/>
                <w:szCs w:val="16"/>
              </w:rPr>
              <w:t>пертизы</w:t>
            </w:r>
          </w:p>
        </w:tc>
        <w:tc>
          <w:tcPr>
            <w:tcW w:w="1430"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Документ, оформляемый по резул</w:t>
            </w:r>
            <w:r w:rsidRPr="00CC2F01">
              <w:rPr>
                <w:sz w:val="16"/>
                <w:szCs w:val="16"/>
              </w:rPr>
              <w:t>ь</w:t>
            </w:r>
            <w:r w:rsidRPr="00CC2F01">
              <w:rPr>
                <w:sz w:val="16"/>
                <w:szCs w:val="16"/>
              </w:rP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Срок проведения экспертизы и оформления результатов</w:t>
            </w:r>
          </w:p>
        </w:tc>
      </w:tr>
      <w:tr w:rsidR="00CC2F01" w:rsidRPr="00CC2F01" w:rsidTr="008B394D">
        <w:trPr>
          <w:cantSplit/>
        </w:trPr>
        <w:tc>
          <w:tcPr>
            <w:tcW w:w="1132"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Поставка оргтехники и расходных материалов</w:t>
            </w:r>
          </w:p>
        </w:tc>
        <w:tc>
          <w:tcPr>
            <w:tcW w:w="1035"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af"/>
              <w:rPr>
                <w:sz w:val="16"/>
                <w:szCs w:val="16"/>
              </w:rPr>
            </w:pPr>
            <w:r w:rsidRPr="00CC2F01">
              <w:rPr>
                <w:sz w:val="16"/>
                <w:szCs w:val="16"/>
              </w:rPr>
              <w:t>Соответствует срокам приёмки</w:t>
            </w:r>
          </w:p>
          <w:p w:rsidR="00CC2F01" w:rsidRPr="00CC2F01" w:rsidRDefault="00CC2F01" w:rsidP="008B394D">
            <w:pPr>
              <w:pStyle w:val="af"/>
              <w:rPr>
                <w:sz w:val="16"/>
                <w:szCs w:val="16"/>
                <w:lang w:val="en-US"/>
              </w:rPr>
            </w:pPr>
          </w:p>
        </w:tc>
      </w:tr>
    </w:tbl>
    <w:p w:rsidR="00CC2F01" w:rsidRPr="00CC2F01" w:rsidRDefault="00CC2F01" w:rsidP="00CC2F01">
      <w:pPr>
        <w:rPr>
          <w:sz w:val="16"/>
          <w:szCs w:val="16"/>
          <w:lang w:val="en-US"/>
        </w:rPr>
      </w:pPr>
    </w:p>
    <w:p w:rsidR="00CC2F01" w:rsidRPr="00CC2F01" w:rsidRDefault="00CC2F01" w:rsidP="00CC2F01">
      <w:pPr>
        <w:rPr>
          <w:sz w:val="16"/>
          <w:szCs w:val="16"/>
          <w:lang w:val="en-US"/>
        </w:rPr>
      </w:pPr>
    </w:p>
    <w:p w:rsidR="00CC2F01" w:rsidRPr="00CC2F01" w:rsidRDefault="00CC2F01" w:rsidP="00CC2F01">
      <w:pPr>
        <w:pStyle w:val="2"/>
        <w:keepLines w:val="0"/>
        <w:widowControl w:val="0"/>
        <w:numPr>
          <w:ilvl w:val="0"/>
          <w:numId w:val="14"/>
        </w:numPr>
        <w:suppressAutoHyphens/>
        <w:spacing w:after="200" w:line="240" w:lineRule="auto"/>
        <w:jc w:val="center"/>
        <w:textAlignment w:val="baseline"/>
        <w:rPr>
          <w:rFonts w:ascii="Times New Roman" w:hAnsi="Times New Roman" w:cs="Times New Roman"/>
          <w:sz w:val="16"/>
          <w:szCs w:val="16"/>
        </w:rPr>
      </w:pPr>
      <w:r w:rsidRPr="00CC2F01">
        <w:rPr>
          <w:rFonts w:ascii="Times New Roman" w:hAnsi="Times New Roman" w:cs="Times New Roman"/>
          <w:sz w:val="16"/>
          <w:szCs w:val="16"/>
        </w:rPr>
        <w:t>Сведения о документах, подтверждающих факт передачи товара</w:t>
      </w:r>
    </w:p>
    <w:p w:rsidR="00CC2F01" w:rsidRPr="00CC2F01" w:rsidRDefault="00CC2F01" w:rsidP="00CC2F01">
      <w:pPr>
        <w:rPr>
          <w:sz w:val="16"/>
          <w:szCs w:val="16"/>
        </w:rPr>
      </w:pPr>
      <w:r w:rsidRPr="00CC2F01">
        <w:rPr>
          <w:sz w:val="16"/>
          <w:szCs w:val="16"/>
        </w:rPr>
        <w:t>Отсутствуют</w:t>
      </w:r>
    </w:p>
    <w:p w:rsidR="00CC2F01" w:rsidRPr="00CC2F01" w:rsidRDefault="00CC2F01" w:rsidP="00CC2F01">
      <w:pPr>
        <w:rPr>
          <w:sz w:val="16"/>
          <w:szCs w:val="16"/>
        </w:rPr>
      </w:pPr>
    </w:p>
    <w:p w:rsidR="00CC2F01" w:rsidRPr="00CC2F01" w:rsidRDefault="00CC2F01" w:rsidP="00CC2F01">
      <w:pPr>
        <w:rPr>
          <w:sz w:val="16"/>
          <w:szCs w:val="16"/>
        </w:rPr>
      </w:pPr>
    </w:p>
    <w:tbl>
      <w:tblPr>
        <w:tblStyle w:val="a6"/>
        <w:tblpPr w:leftFromText="180" w:rightFromText="180" w:vertAnchor="text" w:horzAnchor="margin" w:tblpXSpec="right" w:tblpY="-123"/>
        <w:tblOverlap w:val="never"/>
        <w:tblW w:w="14263" w:type="dxa"/>
        <w:tblLook w:val="04A0"/>
      </w:tblPr>
      <w:tblGrid>
        <w:gridCol w:w="7015"/>
        <w:gridCol w:w="7248"/>
      </w:tblGrid>
      <w:tr w:rsidR="00CC2F01" w:rsidRPr="00CC2F01" w:rsidTr="008B394D">
        <w:trPr>
          <w:cantSplit/>
          <w:trHeight w:val="176"/>
        </w:trPr>
        <w:tc>
          <w:tcPr>
            <w:tcW w:w="7015" w:type="dxa"/>
            <w:tcBorders>
              <w:top w:val="nil"/>
              <w:left w:val="nil"/>
              <w:bottom w:val="nil"/>
              <w:right w:val="nil"/>
            </w:tcBorders>
            <w:tcMar>
              <w:left w:w="0" w:type="dxa"/>
              <w:right w:w="0" w:type="dxa"/>
            </w:tcMar>
          </w:tcPr>
          <w:p w:rsidR="00CC2F01" w:rsidRPr="00CC2F01" w:rsidRDefault="00CC2F01" w:rsidP="008B394D">
            <w:pPr>
              <w:pStyle w:val="a5"/>
              <w:rPr>
                <w:sz w:val="16"/>
                <w:szCs w:val="16"/>
                <w:lang w:val="en-US"/>
              </w:rPr>
            </w:pPr>
            <w:r w:rsidRPr="00CC2F01">
              <w:rPr>
                <w:sz w:val="16"/>
                <w:szCs w:val="16"/>
                <w:lang w:val="en-US"/>
              </w:rPr>
              <w:t>Поставщик:</w:t>
            </w:r>
          </w:p>
          <w:p w:rsidR="00CC2F01" w:rsidRPr="00CC2F01" w:rsidRDefault="00CC2F01" w:rsidP="008B394D">
            <w:pPr>
              <w:pStyle w:val="a5"/>
              <w:jc w:val="right"/>
              <w:rPr>
                <w:sz w:val="16"/>
                <w:szCs w:val="16"/>
                <w:lang w:val="en-US"/>
              </w:rPr>
            </w:pP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lang w:val="en-US"/>
              </w:rPr>
              <w:t>Заказчик:</w:t>
            </w:r>
          </w:p>
          <w:p w:rsidR="00CC2F01" w:rsidRPr="00CC2F01" w:rsidRDefault="00CC2F01" w:rsidP="008B394D">
            <w:pPr>
              <w:pStyle w:val="a5"/>
              <w:rPr>
                <w:sz w:val="16"/>
                <w:szCs w:val="16"/>
                <w:lang w:val="en-US"/>
              </w:rPr>
            </w:pPr>
          </w:p>
        </w:tc>
      </w:tr>
      <w:tr w:rsidR="00CC2F01" w:rsidRPr="00CC2F01" w:rsidTr="008B394D">
        <w:trPr>
          <w:cantSplit/>
          <w:trHeight w:val="176"/>
        </w:trPr>
        <w:tc>
          <w:tcPr>
            <w:tcW w:w="7015" w:type="dxa"/>
            <w:tcBorders>
              <w:top w:val="nil"/>
              <w:left w:val="nil"/>
              <w:bottom w:val="nil"/>
              <w:right w:val="nil"/>
            </w:tcBorders>
            <w:tcMar>
              <w:left w:w="0" w:type="dxa"/>
              <w:right w:w="0" w:type="dxa"/>
            </w:tcMar>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c>
          <w:tcPr>
            <w:tcW w:w="7248" w:type="dxa"/>
            <w:tcBorders>
              <w:top w:val="nil"/>
              <w:left w:val="nil"/>
              <w:bottom w:val="nil"/>
              <w:right w:val="nil"/>
            </w:tcBorders>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r>
      <w:tr w:rsidR="00CC2F01" w:rsidRPr="00CC2F01" w:rsidTr="008B394D">
        <w:trPr>
          <w:cantSplit/>
          <w:trHeight w:val="1147"/>
        </w:trPr>
        <w:tc>
          <w:tcPr>
            <w:tcW w:w="7015"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________________</w:t>
            </w:r>
            <w:r w:rsidRPr="00CC2F01">
              <w:rPr>
                <w:sz w:val="16"/>
                <w:szCs w:val="16"/>
                <w:lang w:val="en-US"/>
              </w:rPr>
              <w:t xml:space="preserve"> __________   /</w:t>
            </w:r>
            <w:r w:rsidRPr="00CC2F01">
              <w:rPr>
                <w:sz w:val="16"/>
                <w:szCs w:val="16"/>
                <w:u w:val="single"/>
                <w:lang w:val="en-US"/>
              </w:rPr>
              <w:t>________________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r w:rsidRPr="00CC2F01">
              <w:rPr>
                <w:sz w:val="16"/>
                <w:szCs w:val="16"/>
                <w:lang w:val="en-US"/>
              </w:rPr>
              <w:t>.</w:t>
            </w: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МУП «РТВ»</w:t>
            </w:r>
            <w:r w:rsidRPr="00CC2F01">
              <w:rPr>
                <w:sz w:val="16"/>
                <w:szCs w:val="16"/>
                <w:lang w:val="en-US"/>
              </w:rPr>
              <w:t>__________/</w:t>
            </w:r>
            <w:r w:rsidRPr="00CC2F01">
              <w:rPr>
                <w:sz w:val="16"/>
                <w:szCs w:val="16"/>
                <w:u w:val="single"/>
                <w:lang w:val="en-US"/>
              </w:rPr>
              <w:t>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p>
        </w:tc>
      </w:tr>
    </w:tbl>
    <w:p w:rsidR="00CC2F01" w:rsidRPr="00CC2F01" w:rsidRDefault="00CC2F01" w:rsidP="00CC2F01">
      <w:pPr>
        <w:jc w:val="right"/>
        <w:rPr>
          <w:sz w:val="16"/>
          <w:szCs w:val="16"/>
          <w:lang w:val="en-US"/>
        </w:rPr>
      </w:pPr>
    </w:p>
    <w:p w:rsidR="00CC2F01" w:rsidRPr="00CC2F01" w:rsidRDefault="00CC2F01" w:rsidP="00CC2F01">
      <w:pPr>
        <w:pageBreakBefore/>
        <w:jc w:val="right"/>
        <w:rPr>
          <w:sz w:val="16"/>
          <w:szCs w:val="16"/>
        </w:rPr>
      </w:pPr>
      <w:r w:rsidRPr="00CC2F01">
        <w:rPr>
          <w:sz w:val="16"/>
          <w:szCs w:val="16"/>
        </w:rPr>
        <w:lastRenderedPageBreak/>
        <w:t>Приложение 4 к договору</w:t>
      </w:r>
    </w:p>
    <w:p w:rsidR="00CC2F01" w:rsidRPr="00CC2F01" w:rsidRDefault="00CC2F01" w:rsidP="00CC2F01">
      <w:pPr>
        <w:spacing w:before="180"/>
        <w:ind w:firstLine="562"/>
        <w:jc w:val="right"/>
        <w:rPr>
          <w:sz w:val="16"/>
          <w:szCs w:val="16"/>
        </w:rPr>
      </w:pPr>
      <w:r w:rsidRPr="00CC2F01">
        <w:rPr>
          <w:sz w:val="16"/>
          <w:szCs w:val="16"/>
        </w:rPr>
        <w:t>от«____» ___________ 20___г. № ___________</w:t>
      </w:r>
    </w:p>
    <w:p w:rsidR="00CC2F01" w:rsidRPr="00CC2F01" w:rsidRDefault="00CC2F01" w:rsidP="00CC2F01">
      <w:pPr>
        <w:pStyle w:val="1"/>
        <w:rPr>
          <w:rFonts w:ascii="Times New Roman" w:hAnsi="Times New Roman"/>
          <w:b w:val="0"/>
          <w:sz w:val="16"/>
          <w:szCs w:val="16"/>
        </w:rPr>
      </w:pPr>
      <w:r w:rsidRPr="00CC2F01">
        <w:rPr>
          <w:rFonts w:ascii="Times New Roman" w:hAnsi="Times New Roman"/>
          <w:b w:val="0"/>
          <w:sz w:val="16"/>
          <w:szCs w:val="16"/>
        </w:rPr>
        <w:t>Регламент электронного документооборота</w:t>
      </w:r>
      <w:r w:rsidRPr="00CC2F01">
        <w:rPr>
          <w:rFonts w:ascii="Times New Roman" w:hAnsi="Times New Roman"/>
          <w:b w:val="0"/>
          <w:sz w:val="16"/>
          <w:szCs w:val="16"/>
        </w:rPr>
        <w:br/>
        <w:t>Портала исполнения контрактов Единой автоматизированной системы управления закупками Московской области</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Регламент электронного документооборота Портала исполнения контрактов Единой автоматизированной системы управления з</w:t>
      </w:r>
      <w:r w:rsidRPr="00CC2F01">
        <w:rPr>
          <w:sz w:val="16"/>
          <w:szCs w:val="16"/>
        </w:rPr>
        <w:t>а</w:t>
      </w:r>
      <w:r w:rsidRPr="00CC2F01">
        <w:rPr>
          <w:sz w:val="16"/>
          <w:szCs w:val="16"/>
        </w:rPr>
        <w:t>купками Московской области (далее – Регламент) определяет общие правила осуществления информационного взаимодействия между Ст</w:t>
      </w:r>
      <w:r w:rsidRPr="00CC2F01">
        <w:rPr>
          <w:sz w:val="16"/>
          <w:szCs w:val="16"/>
        </w:rPr>
        <w:t>о</w:t>
      </w:r>
      <w:r w:rsidRPr="00CC2F01">
        <w:rPr>
          <w:sz w:val="16"/>
          <w:szCs w:val="16"/>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В настоящем Регламенте используются следующие понятия и термины:</w:t>
      </w:r>
    </w:p>
    <w:p w:rsidR="00CC2F01" w:rsidRPr="00CC2F01" w:rsidRDefault="00CC2F01" w:rsidP="00CC2F01">
      <w:pPr>
        <w:pStyle w:val="a3"/>
        <w:tabs>
          <w:tab w:val="left" w:pos="1134"/>
        </w:tabs>
        <w:ind w:left="0"/>
        <w:jc w:val="both"/>
        <w:rPr>
          <w:sz w:val="16"/>
          <w:szCs w:val="16"/>
        </w:rPr>
      </w:pPr>
      <w:r w:rsidRPr="00CC2F01">
        <w:rPr>
          <w:sz w:val="16"/>
          <w:szCs w:val="16"/>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C2F01" w:rsidRPr="00CC2F01" w:rsidRDefault="00CC2F01" w:rsidP="00CC2F01">
      <w:pPr>
        <w:pStyle w:val="a3"/>
        <w:tabs>
          <w:tab w:val="left" w:pos="1134"/>
        </w:tabs>
        <w:ind w:left="0"/>
        <w:jc w:val="both"/>
        <w:rPr>
          <w:sz w:val="16"/>
          <w:szCs w:val="16"/>
        </w:rPr>
      </w:pPr>
      <w:r w:rsidRPr="00CC2F01">
        <w:rPr>
          <w:sz w:val="16"/>
          <w:szCs w:val="16"/>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C2F01" w:rsidRPr="00CC2F01" w:rsidRDefault="00CC2F01" w:rsidP="00CC2F01">
      <w:pPr>
        <w:pStyle w:val="a3"/>
        <w:tabs>
          <w:tab w:val="left" w:pos="1134"/>
        </w:tabs>
        <w:ind w:left="0"/>
        <w:jc w:val="both"/>
        <w:rPr>
          <w:sz w:val="16"/>
          <w:szCs w:val="16"/>
        </w:rPr>
      </w:pPr>
      <w:r w:rsidRPr="00CC2F01">
        <w:rPr>
          <w:sz w:val="16"/>
          <w:szCs w:val="16"/>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C2F01" w:rsidRPr="00CC2F01" w:rsidRDefault="00CC2F01" w:rsidP="00CC2F01">
      <w:pPr>
        <w:pStyle w:val="a3"/>
        <w:tabs>
          <w:tab w:val="left" w:pos="1134"/>
        </w:tabs>
        <w:ind w:left="0"/>
        <w:jc w:val="both"/>
        <w:rPr>
          <w:sz w:val="16"/>
          <w:szCs w:val="16"/>
        </w:rPr>
      </w:pPr>
      <w:r w:rsidRPr="00CC2F01">
        <w:rPr>
          <w:sz w:val="16"/>
          <w:szCs w:val="16"/>
        </w:rPr>
        <w:t>Личный кабинет – рабочая область Стороны Договорав ПИК ЕАСУЗ, доступная только зарегистрированным в ПИК ЕАСУЗ пользователям - сотрудникам заказчика, поставщика (подрядчика, исполнителя).</w:t>
      </w:r>
    </w:p>
    <w:p w:rsidR="00CC2F01" w:rsidRPr="00CC2F01" w:rsidRDefault="00CC2F01" w:rsidP="00CC2F01">
      <w:pPr>
        <w:pStyle w:val="a3"/>
        <w:tabs>
          <w:tab w:val="left" w:pos="1134"/>
        </w:tabs>
        <w:ind w:left="0"/>
        <w:jc w:val="both"/>
        <w:rPr>
          <w:sz w:val="16"/>
          <w:szCs w:val="16"/>
        </w:rPr>
      </w:pPr>
      <w:r w:rsidRPr="00CC2F01">
        <w:rPr>
          <w:sz w:val="16"/>
          <w:szCs w:val="16"/>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Обмен электронными документами между Сторонами Договора в ПИК ЕАСУЗ осуществляется посредством системы электро</w:t>
      </w:r>
      <w:r w:rsidRPr="00CC2F01">
        <w:rPr>
          <w:sz w:val="16"/>
          <w:szCs w:val="16"/>
        </w:rPr>
        <w:t>н</w:t>
      </w:r>
      <w:r w:rsidRPr="00CC2F01">
        <w:rPr>
          <w:sz w:val="16"/>
          <w:szCs w:val="16"/>
        </w:rPr>
        <w:t>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Получение доступа к ПИК ЕАСУЗ и ЭДО ПИК ЕАСУЗ,</w:t>
      </w:r>
      <w:r w:rsidRPr="00CC2F01">
        <w:rPr>
          <w:rFonts w:eastAsia="Times New Roman"/>
          <w:sz w:val="16"/>
          <w:szCs w:val="16"/>
          <w:lang w:eastAsia="ru-RU"/>
        </w:rPr>
        <w:t xml:space="preserve"> а также использование функционала ПИК ЕАСУЗ и ЭДО ПИК ЕАСУЗ в целях осуществления электронного документооборота</w:t>
      </w:r>
      <w:r w:rsidRPr="00CC2F01">
        <w:rPr>
          <w:sz w:val="16"/>
          <w:szCs w:val="16"/>
        </w:rPr>
        <w:t xml:space="preserve"> для Сторон Договора осуществляется безвозмездно.</w:t>
      </w:r>
    </w:p>
    <w:p w:rsidR="00CC2F01" w:rsidRPr="00CC2F01" w:rsidRDefault="00CC2F01" w:rsidP="00CC2F01">
      <w:pPr>
        <w:pStyle w:val="a3"/>
        <w:numPr>
          <w:ilvl w:val="1"/>
          <w:numId w:val="15"/>
        </w:numPr>
        <w:tabs>
          <w:tab w:val="left" w:pos="1134"/>
        </w:tabs>
        <w:spacing w:after="160" w:line="259" w:lineRule="auto"/>
        <w:ind w:left="0" w:firstLine="567"/>
        <w:jc w:val="both"/>
        <w:rPr>
          <w:sz w:val="16"/>
          <w:szCs w:val="16"/>
        </w:rPr>
      </w:pPr>
      <w:r w:rsidRPr="00CC2F01">
        <w:rPr>
          <w:sz w:val="16"/>
          <w:szCs w:val="16"/>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CC2F01">
        <w:rPr>
          <w:sz w:val="16"/>
          <w:szCs w:val="16"/>
        </w:rPr>
        <w:t>с</w:t>
      </w:r>
      <w:r w:rsidRPr="00CC2F01">
        <w:rPr>
          <w:sz w:val="16"/>
          <w:szCs w:val="16"/>
        </w:rPr>
        <w:t>ковский областной центр информационно-коммуникационных технологий».</w:t>
      </w:r>
    </w:p>
    <w:p w:rsidR="00CC2F01" w:rsidRPr="00CC2F01" w:rsidRDefault="00CC2F01" w:rsidP="00CC2F01">
      <w:pPr>
        <w:pStyle w:val="a3"/>
        <w:numPr>
          <w:ilvl w:val="1"/>
          <w:numId w:val="15"/>
        </w:numPr>
        <w:tabs>
          <w:tab w:val="left" w:pos="1134"/>
        </w:tabs>
        <w:spacing w:after="160" w:line="259" w:lineRule="auto"/>
        <w:ind w:left="0" w:firstLine="567"/>
        <w:jc w:val="both"/>
        <w:rPr>
          <w:color w:val="FF0000"/>
          <w:sz w:val="16"/>
          <w:szCs w:val="16"/>
        </w:rPr>
      </w:pPr>
      <w:r w:rsidRPr="00CC2F01">
        <w:rPr>
          <w:sz w:val="16"/>
          <w:szCs w:val="16"/>
        </w:rPr>
        <w:t>При формировании и обмене электронными документами Стороны Договора должны руководствоваться положениями настоящ</w:t>
      </w:r>
      <w:r w:rsidRPr="00CC2F01">
        <w:rPr>
          <w:sz w:val="16"/>
          <w:szCs w:val="16"/>
        </w:rPr>
        <w:t>е</w:t>
      </w:r>
      <w:r w:rsidRPr="00CC2F01">
        <w:rPr>
          <w:sz w:val="16"/>
          <w:szCs w:val="16"/>
        </w:rPr>
        <w:t>го Регламента, а также информационными материалами, размещенными в открытом доступе на сайте http://pik.mosreg.ru.</w:t>
      </w:r>
    </w:p>
    <w:p w:rsidR="00CC2F01" w:rsidRPr="00CC2F01" w:rsidRDefault="00CC2F01" w:rsidP="00CC2F01">
      <w:pPr>
        <w:pStyle w:val="a3"/>
        <w:tabs>
          <w:tab w:val="left" w:pos="1134"/>
        </w:tabs>
        <w:ind w:left="0"/>
        <w:jc w:val="both"/>
        <w:rPr>
          <w:sz w:val="16"/>
          <w:szCs w:val="16"/>
        </w:rPr>
      </w:pPr>
      <w:r w:rsidRPr="00CC2F01">
        <w:rPr>
          <w:sz w:val="16"/>
          <w:szCs w:val="16"/>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CC2F01" w:rsidRPr="00CC2F01" w:rsidRDefault="00CC2F01" w:rsidP="00CC2F01">
      <w:pPr>
        <w:pStyle w:val="a3"/>
        <w:tabs>
          <w:tab w:val="left" w:pos="1134"/>
        </w:tabs>
        <w:ind w:left="0"/>
        <w:jc w:val="both"/>
        <w:rPr>
          <w:sz w:val="16"/>
          <w:szCs w:val="16"/>
        </w:rPr>
      </w:pPr>
      <w:r w:rsidRPr="00CC2F01">
        <w:rPr>
          <w:sz w:val="16"/>
          <w:szCs w:val="16"/>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C2F01" w:rsidRPr="00CC2F01" w:rsidRDefault="00CC2F01" w:rsidP="00CC2F01">
      <w:pPr>
        <w:pStyle w:val="a3"/>
        <w:tabs>
          <w:tab w:val="left" w:pos="1134"/>
        </w:tabs>
        <w:ind w:left="0"/>
        <w:jc w:val="both"/>
        <w:rPr>
          <w:sz w:val="16"/>
          <w:szCs w:val="16"/>
        </w:rPr>
      </w:pPr>
      <w:r w:rsidRPr="00CC2F01">
        <w:rPr>
          <w:sz w:val="16"/>
          <w:szCs w:val="16"/>
        </w:rPr>
        <w:t>- наличие автоматизированного рабочего места (АРМ);</w:t>
      </w:r>
    </w:p>
    <w:p w:rsidR="00CC2F01" w:rsidRPr="00CC2F01" w:rsidRDefault="00CC2F01" w:rsidP="00CC2F01">
      <w:pPr>
        <w:pStyle w:val="a3"/>
        <w:tabs>
          <w:tab w:val="left" w:pos="1134"/>
        </w:tabs>
        <w:ind w:left="0"/>
        <w:jc w:val="both"/>
        <w:rPr>
          <w:sz w:val="16"/>
          <w:szCs w:val="16"/>
        </w:rPr>
      </w:pPr>
      <w:r w:rsidRPr="00CC2F01">
        <w:rPr>
          <w:sz w:val="16"/>
          <w:szCs w:val="16"/>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C2F01" w:rsidRPr="00CC2F01" w:rsidRDefault="00CC2F01" w:rsidP="00CC2F01">
      <w:pPr>
        <w:pStyle w:val="a3"/>
        <w:tabs>
          <w:tab w:val="left" w:pos="1134"/>
        </w:tabs>
        <w:ind w:left="0"/>
        <w:jc w:val="both"/>
        <w:rPr>
          <w:sz w:val="16"/>
          <w:szCs w:val="16"/>
        </w:rPr>
      </w:pPr>
      <w:r w:rsidRPr="00CC2F01">
        <w:rPr>
          <w:sz w:val="16"/>
          <w:szCs w:val="16"/>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3" w:history="1">
        <w:r w:rsidRPr="00CC2F01">
          <w:rPr>
            <w:sz w:val="16"/>
            <w:szCs w:val="16"/>
          </w:rPr>
          <w:t>http://pik.mosreg.ru</w:t>
        </w:r>
      </w:hyperlink>
      <w:r w:rsidRPr="00CC2F01">
        <w:rPr>
          <w:sz w:val="16"/>
          <w:szCs w:val="16"/>
        </w:rPr>
        <w:t>);</w:t>
      </w:r>
    </w:p>
    <w:p w:rsidR="00CC2F01" w:rsidRPr="00CC2F01" w:rsidRDefault="00CC2F01" w:rsidP="00CC2F01">
      <w:pPr>
        <w:pStyle w:val="a3"/>
        <w:tabs>
          <w:tab w:val="left" w:pos="1134"/>
        </w:tabs>
        <w:ind w:left="0"/>
        <w:jc w:val="both"/>
        <w:rPr>
          <w:sz w:val="16"/>
          <w:szCs w:val="16"/>
        </w:rPr>
      </w:pPr>
      <w:r w:rsidRPr="00CC2F01">
        <w:rPr>
          <w:sz w:val="16"/>
          <w:szCs w:val="16"/>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w:t>
      </w:r>
    </w:p>
    <w:p w:rsidR="00CC2F01" w:rsidRPr="00CC2F01" w:rsidRDefault="00CC2F01" w:rsidP="00CC2F01">
      <w:pPr>
        <w:pStyle w:val="a3"/>
        <w:tabs>
          <w:tab w:val="left" w:pos="1134"/>
        </w:tabs>
        <w:ind w:left="0"/>
        <w:jc w:val="both"/>
        <w:rPr>
          <w:sz w:val="16"/>
          <w:szCs w:val="16"/>
        </w:rPr>
      </w:pPr>
      <w:r w:rsidRPr="00CC2F01">
        <w:rPr>
          <w:sz w:val="16"/>
          <w:szCs w:val="16"/>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CC2F01" w:rsidRPr="00CC2F01" w:rsidRDefault="00CC2F01" w:rsidP="00CC2F01">
      <w:pPr>
        <w:pStyle w:val="a3"/>
        <w:tabs>
          <w:tab w:val="left" w:pos="1134"/>
        </w:tabs>
        <w:ind w:left="0"/>
        <w:jc w:val="both"/>
        <w:rPr>
          <w:sz w:val="16"/>
          <w:szCs w:val="16"/>
        </w:rPr>
      </w:pPr>
      <w:r w:rsidRPr="00CC2F01">
        <w:rPr>
          <w:sz w:val="16"/>
          <w:szCs w:val="16"/>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CC2F01" w:rsidRPr="00CC2F01" w:rsidRDefault="00CC2F01" w:rsidP="00CC2F01">
      <w:pPr>
        <w:pStyle w:val="a3"/>
        <w:tabs>
          <w:tab w:val="left" w:pos="1134"/>
        </w:tabs>
        <w:ind w:left="0"/>
        <w:jc w:val="both"/>
        <w:rPr>
          <w:sz w:val="16"/>
          <w:szCs w:val="16"/>
        </w:rPr>
      </w:pPr>
      <w:r w:rsidRPr="00CC2F01">
        <w:rPr>
          <w:sz w:val="16"/>
          <w:szCs w:val="16"/>
        </w:rPr>
        <w:t>3. При осуществлении электронного документооборота в ПИК ЕАСУЗ каждая из Сторон Договоранесёт следующие обязанности:</w:t>
      </w:r>
    </w:p>
    <w:p w:rsidR="00CC2F01" w:rsidRPr="00CC2F01" w:rsidRDefault="00CC2F01" w:rsidP="00CC2F01">
      <w:pPr>
        <w:pStyle w:val="a3"/>
        <w:tabs>
          <w:tab w:val="left" w:pos="1134"/>
        </w:tabs>
        <w:ind w:left="0"/>
        <w:jc w:val="both"/>
        <w:rPr>
          <w:sz w:val="16"/>
          <w:szCs w:val="16"/>
        </w:rPr>
      </w:pPr>
      <w:r w:rsidRPr="00CC2F01">
        <w:rPr>
          <w:sz w:val="16"/>
          <w:szCs w:val="16"/>
        </w:rPr>
        <w:t>3.1.</w:t>
      </w:r>
      <w:r w:rsidRPr="00CC2F01">
        <w:rPr>
          <w:sz w:val="16"/>
          <w:szCs w:val="16"/>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C2F01" w:rsidRPr="00CC2F01" w:rsidRDefault="00CC2F01" w:rsidP="00CC2F01">
      <w:pPr>
        <w:pStyle w:val="a3"/>
        <w:tabs>
          <w:tab w:val="left" w:pos="1134"/>
        </w:tabs>
        <w:ind w:left="0"/>
        <w:jc w:val="both"/>
        <w:rPr>
          <w:sz w:val="16"/>
          <w:szCs w:val="16"/>
        </w:rPr>
      </w:pPr>
      <w:r w:rsidRPr="00CC2F01">
        <w:rPr>
          <w:sz w:val="16"/>
          <w:szCs w:val="16"/>
        </w:rPr>
        <w:t>3.2.</w:t>
      </w:r>
      <w:r w:rsidRPr="00CC2F01">
        <w:rPr>
          <w:sz w:val="16"/>
          <w:szCs w:val="16"/>
        </w:rPr>
        <w:tab/>
        <w:t>Направлять при осуществлении электронного документооборота документы и сведения, предусмотренные условиями Договора.</w:t>
      </w:r>
    </w:p>
    <w:p w:rsidR="00CC2F01" w:rsidRPr="00CC2F01" w:rsidRDefault="00CC2F01" w:rsidP="00CC2F01">
      <w:pPr>
        <w:pStyle w:val="a3"/>
        <w:tabs>
          <w:tab w:val="left" w:pos="1134"/>
        </w:tabs>
        <w:ind w:left="0"/>
        <w:jc w:val="both"/>
        <w:rPr>
          <w:sz w:val="16"/>
          <w:szCs w:val="16"/>
        </w:rPr>
      </w:pPr>
      <w:r w:rsidRPr="00CC2F01">
        <w:rPr>
          <w:sz w:val="16"/>
          <w:szCs w:val="16"/>
        </w:rPr>
        <w:t>3.3.</w:t>
      </w:r>
      <w:r w:rsidRPr="00CC2F01">
        <w:rPr>
          <w:sz w:val="16"/>
          <w:szCs w:val="16"/>
        </w:rPr>
        <w:tab/>
        <w:t>Нести ответственность за содержание, достоверность и целостность отправляемых Стороной Договорадокументов и сведений через ПИК ЕАСУЗ, ЭДО ПИК ЕАСУЗ, а также за действия, совершенные на основании указанных документов и сведений.</w:t>
      </w:r>
    </w:p>
    <w:p w:rsidR="00CC2F01" w:rsidRPr="00CC2F01" w:rsidRDefault="00CC2F01" w:rsidP="00CC2F01">
      <w:pPr>
        <w:pStyle w:val="a3"/>
        <w:tabs>
          <w:tab w:val="left" w:pos="1134"/>
        </w:tabs>
        <w:ind w:left="0"/>
        <w:jc w:val="both"/>
        <w:rPr>
          <w:sz w:val="16"/>
          <w:szCs w:val="16"/>
        </w:rPr>
      </w:pPr>
      <w:r w:rsidRPr="00CC2F01">
        <w:rPr>
          <w:sz w:val="16"/>
          <w:szCs w:val="16"/>
        </w:rPr>
        <w:t>3.4.</w:t>
      </w:r>
      <w:r w:rsidRPr="00CC2F01">
        <w:rPr>
          <w:sz w:val="16"/>
          <w:szCs w:val="16"/>
        </w:rPr>
        <w:tab/>
        <w:t>Обеспечить режим хранения сертификата КЭП и закрытого ключа КЭП, исключающий неавторизованный доступ к ним третьих лиц.</w:t>
      </w:r>
    </w:p>
    <w:p w:rsidR="00CC2F01" w:rsidRPr="00CC2F01" w:rsidRDefault="00CC2F01" w:rsidP="00CC2F01">
      <w:pPr>
        <w:pStyle w:val="a3"/>
        <w:tabs>
          <w:tab w:val="left" w:pos="1134"/>
        </w:tabs>
        <w:ind w:left="0"/>
        <w:jc w:val="both"/>
        <w:rPr>
          <w:sz w:val="16"/>
          <w:szCs w:val="16"/>
        </w:rPr>
      </w:pPr>
      <w:r w:rsidRPr="00CC2F01">
        <w:rPr>
          <w:sz w:val="16"/>
          <w:szCs w:val="16"/>
        </w:rPr>
        <w:t>4. Основными правилами организации электронного документооборота в ПИК ЕАСУЗ являются:</w:t>
      </w:r>
    </w:p>
    <w:p w:rsidR="00CC2F01" w:rsidRPr="00CC2F01" w:rsidRDefault="00CC2F01" w:rsidP="00CC2F01">
      <w:pPr>
        <w:pStyle w:val="a3"/>
        <w:tabs>
          <w:tab w:val="left" w:pos="1134"/>
        </w:tabs>
        <w:ind w:left="0"/>
        <w:jc w:val="both"/>
        <w:rPr>
          <w:sz w:val="16"/>
          <w:szCs w:val="16"/>
        </w:rPr>
      </w:pPr>
      <w:r w:rsidRPr="00CC2F01">
        <w:rPr>
          <w:sz w:val="16"/>
          <w:szCs w:val="16"/>
        </w:rPr>
        <w:lastRenderedPageBreak/>
        <w:t>4.1.</w:t>
      </w:r>
      <w:r w:rsidRPr="00CC2F01">
        <w:rPr>
          <w:sz w:val="16"/>
          <w:szCs w:val="16"/>
        </w:rPr>
        <w:tab/>
        <w:t>Все документы и сведения, предусмотренные условиями (гражданско-правового договора), направляемые Сторонами Договорамежду собой в ПИК ЕАСУЗ, должны быть в форме электронных документов.</w:t>
      </w:r>
    </w:p>
    <w:p w:rsidR="00CC2F01" w:rsidRPr="00CC2F01" w:rsidRDefault="00CC2F01" w:rsidP="00CC2F01">
      <w:pPr>
        <w:pStyle w:val="a3"/>
        <w:tabs>
          <w:tab w:val="left" w:pos="1134"/>
        </w:tabs>
        <w:ind w:left="0"/>
        <w:jc w:val="both"/>
        <w:rPr>
          <w:sz w:val="16"/>
          <w:szCs w:val="16"/>
        </w:rPr>
      </w:pPr>
      <w:r w:rsidRPr="00CC2F01">
        <w:rPr>
          <w:sz w:val="16"/>
          <w:szCs w:val="16"/>
        </w:rPr>
        <w:t>4.2.</w:t>
      </w:r>
      <w:r w:rsidRPr="00CC2F01">
        <w:rPr>
          <w:sz w:val="16"/>
          <w:szCs w:val="16"/>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C2F01" w:rsidRPr="00CC2F01" w:rsidRDefault="00CC2F01" w:rsidP="00CC2F01">
      <w:pPr>
        <w:pStyle w:val="a3"/>
        <w:tabs>
          <w:tab w:val="left" w:pos="1134"/>
        </w:tabs>
        <w:ind w:left="0"/>
        <w:jc w:val="both"/>
        <w:rPr>
          <w:sz w:val="16"/>
          <w:szCs w:val="16"/>
        </w:rPr>
      </w:pPr>
      <w:r w:rsidRPr="00CC2F01">
        <w:rPr>
          <w:sz w:val="16"/>
          <w:szCs w:val="16"/>
        </w:rPr>
        <w:t>4.3.</w:t>
      </w:r>
      <w:r w:rsidRPr="00CC2F01">
        <w:rPr>
          <w:sz w:val="16"/>
          <w:szCs w:val="16"/>
        </w:rPr>
        <w:tab/>
        <w:t>Электронный документ, подписанный КЭП и переданный между Сторонами Договорачерез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C2F01" w:rsidRPr="00CC2F01" w:rsidRDefault="00CC2F01" w:rsidP="00CC2F01">
      <w:pPr>
        <w:pStyle w:val="a3"/>
        <w:tabs>
          <w:tab w:val="left" w:pos="1134"/>
        </w:tabs>
        <w:ind w:left="0"/>
        <w:jc w:val="both"/>
        <w:rPr>
          <w:sz w:val="16"/>
          <w:szCs w:val="16"/>
        </w:rPr>
      </w:pPr>
      <w:r w:rsidRPr="00CC2F01">
        <w:rPr>
          <w:sz w:val="16"/>
          <w:szCs w:val="16"/>
        </w:rPr>
        <w:t>4.4.</w:t>
      </w:r>
      <w:r w:rsidRPr="00CC2F01">
        <w:rPr>
          <w:sz w:val="16"/>
          <w:szCs w:val="16"/>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C2F01" w:rsidRPr="00CC2F01" w:rsidRDefault="00CC2F01" w:rsidP="00CC2F01">
      <w:pPr>
        <w:pStyle w:val="a3"/>
        <w:tabs>
          <w:tab w:val="left" w:pos="1134"/>
        </w:tabs>
        <w:ind w:left="0"/>
        <w:jc w:val="both"/>
        <w:rPr>
          <w:sz w:val="16"/>
          <w:szCs w:val="16"/>
        </w:rPr>
      </w:pPr>
      <w:r w:rsidRPr="00CC2F01">
        <w:rPr>
          <w:sz w:val="16"/>
          <w:szCs w:val="16"/>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договорусоответствующего уведомления, содержащего дату его поступления. </w:t>
      </w:r>
    </w:p>
    <w:p w:rsidR="00CC2F01" w:rsidRPr="00CC2F01" w:rsidRDefault="00CC2F01" w:rsidP="00CC2F01">
      <w:pPr>
        <w:pStyle w:val="a3"/>
        <w:tabs>
          <w:tab w:val="left" w:pos="1134"/>
        </w:tabs>
        <w:ind w:left="0"/>
        <w:jc w:val="both"/>
        <w:rPr>
          <w:sz w:val="16"/>
          <w:szCs w:val="16"/>
        </w:rPr>
      </w:pPr>
      <w:r w:rsidRPr="00CC2F01">
        <w:rPr>
          <w:sz w:val="16"/>
          <w:szCs w:val="16"/>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CC2F01" w:rsidRPr="00CC2F01" w:rsidRDefault="00CC2F01" w:rsidP="00CC2F01">
      <w:pPr>
        <w:pStyle w:val="a3"/>
        <w:tabs>
          <w:tab w:val="left" w:pos="1134"/>
        </w:tabs>
        <w:ind w:left="0"/>
        <w:jc w:val="both"/>
        <w:rPr>
          <w:sz w:val="16"/>
          <w:szCs w:val="16"/>
        </w:rPr>
      </w:pPr>
      <w:r w:rsidRPr="00CC2F01">
        <w:rPr>
          <w:sz w:val="16"/>
          <w:szCs w:val="16"/>
        </w:rPr>
        <w:t>4.6.</w:t>
      </w:r>
      <w:r w:rsidRPr="00CC2F01">
        <w:rPr>
          <w:sz w:val="16"/>
          <w:szCs w:val="16"/>
        </w:rPr>
        <w:tab/>
        <w:t xml:space="preserve">Через систему ЭДО ПИК ЕАСУЗ передаются следующие типы электронных документов: </w:t>
      </w:r>
    </w:p>
    <w:p w:rsidR="00CC2F01" w:rsidRPr="00CC2F01" w:rsidRDefault="00CC2F01" w:rsidP="00CC2F01">
      <w:pPr>
        <w:pStyle w:val="a3"/>
        <w:tabs>
          <w:tab w:val="left" w:pos="1134"/>
        </w:tabs>
        <w:ind w:left="0"/>
        <w:jc w:val="both"/>
        <w:rPr>
          <w:sz w:val="16"/>
          <w:szCs w:val="16"/>
        </w:rPr>
      </w:pPr>
      <w:r w:rsidRPr="00CC2F01">
        <w:rPr>
          <w:sz w:val="16"/>
          <w:szCs w:val="16"/>
        </w:rPr>
        <w:t>4.6.1.</w:t>
      </w:r>
      <w:r w:rsidRPr="00CC2F01">
        <w:rPr>
          <w:sz w:val="16"/>
          <w:szCs w:val="16"/>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C2F01" w:rsidRPr="00CC2F01" w:rsidRDefault="00CC2F01" w:rsidP="00CC2F01">
      <w:pPr>
        <w:pStyle w:val="a3"/>
        <w:tabs>
          <w:tab w:val="left" w:pos="1134"/>
        </w:tabs>
        <w:ind w:left="0"/>
        <w:jc w:val="both"/>
        <w:rPr>
          <w:sz w:val="16"/>
          <w:szCs w:val="16"/>
        </w:rPr>
      </w:pPr>
      <w:r w:rsidRPr="00CC2F01">
        <w:rPr>
          <w:sz w:val="16"/>
          <w:szCs w:val="16"/>
        </w:rPr>
        <w:t>4.6.2.</w:t>
      </w:r>
      <w:r w:rsidRPr="00CC2F01">
        <w:rPr>
          <w:sz w:val="16"/>
          <w:szCs w:val="16"/>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C2F01" w:rsidRPr="00CC2F01" w:rsidRDefault="00CC2F01" w:rsidP="00CC2F01">
      <w:pPr>
        <w:pStyle w:val="a3"/>
        <w:tabs>
          <w:tab w:val="left" w:pos="1134"/>
        </w:tabs>
        <w:ind w:left="0"/>
        <w:jc w:val="both"/>
        <w:rPr>
          <w:sz w:val="16"/>
          <w:szCs w:val="16"/>
        </w:rPr>
      </w:pPr>
      <w:r w:rsidRPr="00CC2F01">
        <w:rPr>
          <w:sz w:val="16"/>
          <w:szCs w:val="16"/>
        </w:rPr>
        <w:t>4.6.3.</w:t>
      </w:r>
      <w:r w:rsidRPr="00CC2F01">
        <w:rPr>
          <w:sz w:val="16"/>
          <w:szCs w:val="16"/>
        </w:rPr>
        <w:tab/>
        <w:t>Электронные документы, требования к форматам которых определены Федеральной налоговой службой.</w:t>
      </w:r>
    </w:p>
    <w:p w:rsidR="00CC2F01" w:rsidRPr="00CC2F01" w:rsidRDefault="00CC2F01" w:rsidP="00CC2F01">
      <w:pPr>
        <w:pStyle w:val="a3"/>
        <w:tabs>
          <w:tab w:val="left" w:pos="1134"/>
        </w:tabs>
        <w:ind w:left="0"/>
        <w:jc w:val="both"/>
        <w:rPr>
          <w:sz w:val="16"/>
          <w:szCs w:val="16"/>
        </w:rPr>
      </w:pPr>
      <w:r w:rsidRPr="00CC2F01">
        <w:rPr>
          <w:sz w:val="16"/>
          <w:szCs w:val="16"/>
        </w:rPr>
        <w:t>4.7.</w:t>
      </w:r>
      <w:r w:rsidRPr="00CC2F01">
        <w:rPr>
          <w:sz w:val="16"/>
          <w:szCs w:val="16"/>
        </w:rPr>
        <w:tab/>
        <w:t>Правила формирования для подписания структурированных электронных документов:</w:t>
      </w:r>
    </w:p>
    <w:p w:rsidR="00CC2F01" w:rsidRPr="00CC2F01" w:rsidRDefault="00CC2F01" w:rsidP="00CC2F01">
      <w:pPr>
        <w:pStyle w:val="a3"/>
        <w:tabs>
          <w:tab w:val="left" w:pos="1134"/>
        </w:tabs>
        <w:ind w:left="0"/>
        <w:jc w:val="both"/>
        <w:rPr>
          <w:sz w:val="16"/>
          <w:szCs w:val="16"/>
        </w:rPr>
      </w:pPr>
      <w:r w:rsidRPr="00CC2F01">
        <w:rPr>
          <w:sz w:val="16"/>
          <w:szCs w:val="16"/>
        </w:rPr>
        <w:t>4.7.1.</w:t>
      </w:r>
      <w:r w:rsidRPr="00CC2F01">
        <w:rPr>
          <w:sz w:val="16"/>
          <w:szCs w:val="16"/>
        </w:rPr>
        <w:tab/>
        <w:t>Структурированный электронный документ формируется Стороной Договорав ПИК ЕАСУЗ посредством:</w:t>
      </w:r>
    </w:p>
    <w:p w:rsidR="00CC2F01" w:rsidRPr="00CC2F01" w:rsidRDefault="00CC2F01" w:rsidP="00CC2F01">
      <w:pPr>
        <w:pStyle w:val="a3"/>
        <w:tabs>
          <w:tab w:val="left" w:pos="1134"/>
        </w:tabs>
        <w:ind w:left="0"/>
        <w:jc w:val="both"/>
        <w:rPr>
          <w:sz w:val="16"/>
          <w:szCs w:val="16"/>
        </w:rPr>
      </w:pPr>
      <w:r w:rsidRPr="00CC2F01">
        <w:rPr>
          <w:sz w:val="16"/>
          <w:szCs w:val="16"/>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C2F01" w:rsidRPr="00CC2F01" w:rsidRDefault="00CC2F01" w:rsidP="00CC2F01">
      <w:pPr>
        <w:pStyle w:val="a3"/>
        <w:tabs>
          <w:tab w:val="left" w:pos="1134"/>
        </w:tabs>
        <w:ind w:left="0"/>
        <w:jc w:val="both"/>
        <w:rPr>
          <w:sz w:val="16"/>
          <w:szCs w:val="16"/>
        </w:rPr>
      </w:pPr>
      <w:r w:rsidRPr="00CC2F01">
        <w:rPr>
          <w:sz w:val="16"/>
          <w:szCs w:val="16"/>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C2F01" w:rsidRPr="00CC2F01" w:rsidRDefault="00CC2F01" w:rsidP="00CC2F01">
      <w:pPr>
        <w:pStyle w:val="a3"/>
        <w:tabs>
          <w:tab w:val="left" w:pos="1134"/>
        </w:tabs>
        <w:ind w:left="0"/>
        <w:jc w:val="both"/>
        <w:rPr>
          <w:sz w:val="16"/>
          <w:szCs w:val="16"/>
        </w:rPr>
      </w:pPr>
      <w:r w:rsidRPr="00CC2F01">
        <w:rPr>
          <w:sz w:val="16"/>
          <w:szCs w:val="16"/>
        </w:rPr>
        <w:t>4.7.1</w:t>
      </w:r>
      <w:r w:rsidRPr="00CC2F01">
        <w:rPr>
          <w:sz w:val="16"/>
          <w:szCs w:val="16"/>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CC2F01">
        <w:rPr>
          <w:sz w:val="16"/>
          <w:szCs w:val="16"/>
          <w:lang w:val="en-US"/>
        </w:rPr>
        <w:t>XML</w:t>
      </w:r>
      <w:r w:rsidRPr="00CC2F01">
        <w:rPr>
          <w:sz w:val="16"/>
          <w:szCs w:val="16"/>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C2F01" w:rsidRPr="00CC2F01" w:rsidRDefault="00CC2F01" w:rsidP="00CC2F01">
      <w:pPr>
        <w:pStyle w:val="a3"/>
        <w:tabs>
          <w:tab w:val="left" w:pos="1134"/>
        </w:tabs>
        <w:ind w:left="0"/>
        <w:jc w:val="both"/>
        <w:rPr>
          <w:sz w:val="16"/>
          <w:szCs w:val="16"/>
        </w:rPr>
      </w:pPr>
      <w:r w:rsidRPr="00CC2F01">
        <w:rPr>
          <w:sz w:val="16"/>
          <w:szCs w:val="16"/>
        </w:rPr>
        <w:t>4.8.</w:t>
      </w:r>
      <w:r w:rsidRPr="00CC2F01">
        <w:rPr>
          <w:sz w:val="16"/>
          <w:szCs w:val="16"/>
        </w:rPr>
        <w:tab/>
        <w:t>Правила формирования для подписания неструктурированных электронных документов:</w:t>
      </w:r>
    </w:p>
    <w:p w:rsidR="00CC2F01" w:rsidRPr="00CC2F01" w:rsidRDefault="00CC2F01" w:rsidP="00CC2F01">
      <w:pPr>
        <w:pStyle w:val="a3"/>
        <w:tabs>
          <w:tab w:val="left" w:pos="1134"/>
        </w:tabs>
        <w:ind w:left="0"/>
        <w:jc w:val="both"/>
        <w:rPr>
          <w:sz w:val="16"/>
          <w:szCs w:val="16"/>
        </w:rPr>
      </w:pPr>
      <w:r w:rsidRPr="00CC2F01">
        <w:rPr>
          <w:sz w:val="16"/>
          <w:szCs w:val="16"/>
        </w:rPr>
        <w:t>4.8.1.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CC2F01" w:rsidRPr="00CC2F01" w:rsidRDefault="00CC2F01" w:rsidP="00CC2F01">
      <w:pPr>
        <w:pStyle w:val="a3"/>
        <w:tabs>
          <w:tab w:val="left" w:pos="1134"/>
        </w:tabs>
        <w:ind w:left="0"/>
        <w:jc w:val="both"/>
        <w:rPr>
          <w:sz w:val="16"/>
          <w:szCs w:val="16"/>
        </w:rPr>
      </w:pPr>
      <w:r w:rsidRPr="00CC2F01">
        <w:rPr>
          <w:sz w:val="16"/>
          <w:szCs w:val="16"/>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C2F01" w:rsidRPr="00CC2F01" w:rsidRDefault="00CC2F01" w:rsidP="00CC2F01">
      <w:pPr>
        <w:pStyle w:val="a3"/>
        <w:tabs>
          <w:tab w:val="left" w:pos="1134"/>
        </w:tabs>
        <w:ind w:left="0"/>
        <w:jc w:val="both"/>
        <w:rPr>
          <w:sz w:val="16"/>
          <w:szCs w:val="16"/>
        </w:rPr>
      </w:pPr>
      <w:r w:rsidRPr="00CC2F01">
        <w:rPr>
          <w:sz w:val="16"/>
          <w:szCs w:val="16"/>
        </w:rPr>
        <w:t>4.9. Правила передачи файлов:</w:t>
      </w:r>
    </w:p>
    <w:p w:rsidR="00CC2F01" w:rsidRPr="00CC2F01" w:rsidRDefault="00CC2F01" w:rsidP="00CC2F01">
      <w:pPr>
        <w:pStyle w:val="a3"/>
        <w:tabs>
          <w:tab w:val="left" w:pos="1134"/>
        </w:tabs>
        <w:ind w:left="0"/>
        <w:jc w:val="both"/>
        <w:rPr>
          <w:sz w:val="16"/>
          <w:szCs w:val="16"/>
        </w:rPr>
      </w:pPr>
      <w:r w:rsidRPr="00CC2F01">
        <w:rPr>
          <w:sz w:val="16"/>
          <w:szCs w:val="16"/>
        </w:rPr>
        <w:t>4.9.1.</w:t>
      </w:r>
      <w:r w:rsidRPr="00CC2F01">
        <w:rPr>
          <w:sz w:val="16"/>
          <w:szCs w:val="16"/>
        </w:rPr>
        <w:tab/>
        <w:t xml:space="preserve">В случае передачи неструктурированного файла Сторона Договорасамостоятельно несет ответственность за содержание такого документа. </w:t>
      </w:r>
    </w:p>
    <w:p w:rsidR="00CC2F01" w:rsidRPr="00CC2F01" w:rsidRDefault="00CC2F01" w:rsidP="00CC2F01">
      <w:pPr>
        <w:pStyle w:val="a3"/>
        <w:tabs>
          <w:tab w:val="left" w:pos="1134"/>
        </w:tabs>
        <w:ind w:left="0"/>
        <w:jc w:val="both"/>
        <w:rPr>
          <w:sz w:val="16"/>
          <w:szCs w:val="16"/>
        </w:rPr>
      </w:pPr>
      <w:r w:rsidRPr="00CC2F01">
        <w:rPr>
          <w:sz w:val="16"/>
          <w:szCs w:val="16"/>
        </w:rPr>
        <w:t>4.9.2.</w:t>
      </w:r>
      <w:r w:rsidRPr="00CC2F01">
        <w:rPr>
          <w:sz w:val="16"/>
          <w:szCs w:val="16"/>
        </w:rPr>
        <w:tab/>
        <w:t>В случае передачи Стороной Договораструктурированного файла ПИК ЕАСУЗ предоставляет средства для формирования такого документа. При этом Сторона Договораобязана подписать и приложить к направляемому электронному документу именно тот файл, который был сформирован ей средствами ПИК ЕАСУЗ.</w:t>
      </w:r>
    </w:p>
    <w:p w:rsidR="00CC2F01" w:rsidRPr="00CC2F01" w:rsidRDefault="00CC2F01" w:rsidP="00CC2F01">
      <w:pPr>
        <w:pStyle w:val="a3"/>
        <w:tabs>
          <w:tab w:val="left" w:pos="1134"/>
        </w:tabs>
        <w:ind w:left="0"/>
        <w:jc w:val="both"/>
        <w:rPr>
          <w:sz w:val="16"/>
          <w:szCs w:val="16"/>
        </w:rPr>
      </w:pPr>
      <w:r w:rsidRPr="00CC2F01">
        <w:rPr>
          <w:sz w:val="16"/>
          <w:szCs w:val="16"/>
        </w:rPr>
        <w:t>4.9.3.</w:t>
      </w:r>
      <w:r w:rsidRPr="00CC2F01">
        <w:rPr>
          <w:sz w:val="16"/>
          <w:szCs w:val="16"/>
        </w:rPr>
        <w:tab/>
        <w:t>Направляемые файлы между Сторонами Договорадолжны быть подписаны КЭП с помощью интерфейса ЭДО ПИК ЕАСУЗ.</w:t>
      </w:r>
    </w:p>
    <w:p w:rsidR="00CC2F01" w:rsidRPr="00CC2F01" w:rsidRDefault="00CC2F01" w:rsidP="00CC2F01">
      <w:pPr>
        <w:pStyle w:val="a3"/>
        <w:tabs>
          <w:tab w:val="left" w:pos="1134"/>
        </w:tabs>
        <w:ind w:left="0"/>
        <w:jc w:val="both"/>
        <w:rPr>
          <w:sz w:val="16"/>
          <w:szCs w:val="16"/>
        </w:rPr>
      </w:pPr>
      <w:r w:rsidRPr="00CC2F01">
        <w:rPr>
          <w:sz w:val="16"/>
          <w:szCs w:val="16"/>
        </w:rPr>
        <w:t>4.10.</w:t>
      </w:r>
      <w:r w:rsidRPr="00CC2F01">
        <w:rPr>
          <w:sz w:val="16"/>
          <w:szCs w:val="16"/>
        </w:rPr>
        <w:tab/>
        <w:t xml:space="preserve"> Правила передачи электронных документов, требования к форматам которых определены Федеральной налоговой службой:</w:t>
      </w:r>
    </w:p>
    <w:p w:rsidR="00CC2F01" w:rsidRPr="00CC2F01" w:rsidRDefault="00CC2F01" w:rsidP="00CC2F01">
      <w:pPr>
        <w:pStyle w:val="a3"/>
        <w:tabs>
          <w:tab w:val="left" w:pos="1134"/>
        </w:tabs>
        <w:ind w:left="0"/>
        <w:jc w:val="both"/>
        <w:rPr>
          <w:sz w:val="16"/>
          <w:szCs w:val="16"/>
        </w:rPr>
      </w:pPr>
      <w:r w:rsidRPr="00CC2F01">
        <w:rPr>
          <w:sz w:val="16"/>
          <w:szCs w:val="16"/>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CC2F01" w:rsidRPr="00CC2F01" w:rsidRDefault="00CC2F01" w:rsidP="00CC2F01">
      <w:pPr>
        <w:pStyle w:val="a3"/>
        <w:tabs>
          <w:tab w:val="left" w:pos="1134"/>
        </w:tabs>
        <w:ind w:left="0"/>
        <w:jc w:val="both"/>
        <w:rPr>
          <w:sz w:val="16"/>
          <w:szCs w:val="16"/>
        </w:rPr>
      </w:pPr>
      <w:r w:rsidRPr="00CC2F01">
        <w:rPr>
          <w:sz w:val="16"/>
          <w:szCs w:val="16"/>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C2F01" w:rsidRPr="00CC2F01" w:rsidRDefault="00CC2F01" w:rsidP="00CC2F01">
      <w:pPr>
        <w:pStyle w:val="a3"/>
        <w:tabs>
          <w:tab w:val="left" w:pos="1134"/>
        </w:tabs>
        <w:ind w:left="0"/>
        <w:jc w:val="both"/>
        <w:rPr>
          <w:sz w:val="16"/>
          <w:szCs w:val="16"/>
        </w:rPr>
      </w:pPr>
      <w:r w:rsidRPr="00CC2F01">
        <w:rPr>
          <w:sz w:val="16"/>
          <w:szCs w:val="16"/>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C2F01" w:rsidRPr="00CC2F01" w:rsidRDefault="00CC2F01" w:rsidP="00CC2F01">
      <w:pPr>
        <w:pStyle w:val="a3"/>
        <w:tabs>
          <w:tab w:val="left" w:pos="1134"/>
        </w:tabs>
        <w:ind w:left="0"/>
        <w:jc w:val="both"/>
        <w:rPr>
          <w:sz w:val="16"/>
          <w:szCs w:val="16"/>
        </w:rPr>
      </w:pPr>
      <w:r w:rsidRPr="00CC2F01">
        <w:rPr>
          <w:sz w:val="16"/>
          <w:szCs w:val="16"/>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C2F01" w:rsidRPr="00CC2F01" w:rsidRDefault="00CC2F01" w:rsidP="00CC2F01">
      <w:pPr>
        <w:pStyle w:val="a3"/>
        <w:tabs>
          <w:tab w:val="left" w:pos="1134"/>
        </w:tabs>
        <w:ind w:left="0"/>
        <w:jc w:val="both"/>
        <w:rPr>
          <w:sz w:val="16"/>
          <w:szCs w:val="16"/>
        </w:rPr>
      </w:pPr>
      <w:r w:rsidRPr="00CC2F01">
        <w:rPr>
          <w:sz w:val="16"/>
          <w:szCs w:val="16"/>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C2F01" w:rsidRPr="00CC2F01" w:rsidRDefault="00CC2F01" w:rsidP="00CC2F01">
      <w:pPr>
        <w:pStyle w:val="a3"/>
        <w:tabs>
          <w:tab w:val="left" w:pos="1134"/>
        </w:tabs>
        <w:ind w:left="0"/>
        <w:jc w:val="both"/>
        <w:rPr>
          <w:sz w:val="16"/>
          <w:szCs w:val="16"/>
        </w:rPr>
      </w:pPr>
      <w:r w:rsidRPr="00CC2F01">
        <w:rPr>
          <w:sz w:val="16"/>
          <w:szCs w:val="16"/>
        </w:rPr>
        <w:t>Для документов с односторонней подписью возможность отзыва подписанного электронного документа не предусмотрена.</w:t>
      </w:r>
    </w:p>
    <w:p w:rsidR="00CC2F01" w:rsidRPr="00CC2F01" w:rsidRDefault="00CC2F01" w:rsidP="00CC2F01">
      <w:pPr>
        <w:pStyle w:val="a3"/>
        <w:tabs>
          <w:tab w:val="left" w:pos="1134"/>
        </w:tabs>
        <w:ind w:left="0"/>
        <w:jc w:val="both"/>
        <w:rPr>
          <w:sz w:val="16"/>
          <w:szCs w:val="16"/>
        </w:rPr>
      </w:pPr>
      <w:r w:rsidRPr="00CC2F01">
        <w:rPr>
          <w:sz w:val="16"/>
          <w:szCs w:val="16"/>
        </w:rP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CC2F01" w:rsidRPr="00CC2F01" w:rsidRDefault="00CC2F01" w:rsidP="00CC2F01">
      <w:pPr>
        <w:pStyle w:val="a3"/>
        <w:tabs>
          <w:tab w:val="left" w:pos="1134"/>
        </w:tabs>
        <w:ind w:left="0"/>
        <w:jc w:val="both"/>
        <w:rPr>
          <w:sz w:val="16"/>
          <w:szCs w:val="16"/>
        </w:rPr>
      </w:pPr>
      <w:r w:rsidRPr="00CC2F01">
        <w:rPr>
          <w:sz w:val="16"/>
          <w:szCs w:val="16"/>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C2F01" w:rsidRPr="00CC2F01" w:rsidRDefault="00CC2F01" w:rsidP="00CC2F01">
      <w:pPr>
        <w:pStyle w:val="a3"/>
        <w:tabs>
          <w:tab w:val="left" w:pos="1134"/>
        </w:tabs>
        <w:ind w:left="0"/>
        <w:jc w:val="both"/>
        <w:rPr>
          <w:sz w:val="16"/>
          <w:szCs w:val="16"/>
        </w:rPr>
      </w:pPr>
      <w:r w:rsidRPr="00CC2F01">
        <w:rPr>
          <w:sz w:val="16"/>
          <w:szCs w:val="16"/>
        </w:rPr>
        <w:t>а) сбой в работе возник в период с 07 00 до 21 00 московского времени в рабочие дни;</w:t>
      </w:r>
    </w:p>
    <w:p w:rsidR="00CC2F01" w:rsidRPr="00CC2F01" w:rsidRDefault="00CC2F01" w:rsidP="00CC2F01">
      <w:pPr>
        <w:pStyle w:val="a3"/>
        <w:tabs>
          <w:tab w:val="left" w:pos="1134"/>
        </w:tabs>
        <w:ind w:left="0"/>
        <w:jc w:val="both"/>
        <w:rPr>
          <w:sz w:val="16"/>
          <w:szCs w:val="16"/>
        </w:rPr>
      </w:pPr>
      <w:r w:rsidRPr="00CC2F01">
        <w:rPr>
          <w:sz w:val="16"/>
          <w:szCs w:val="16"/>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CC2F01" w:rsidRPr="00CC2F01" w:rsidRDefault="00CC2F01" w:rsidP="00CC2F01">
      <w:pPr>
        <w:pStyle w:val="a3"/>
        <w:tabs>
          <w:tab w:val="left" w:pos="1134"/>
        </w:tabs>
        <w:ind w:left="0"/>
        <w:jc w:val="both"/>
        <w:rPr>
          <w:sz w:val="16"/>
          <w:szCs w:val="16"/>
        </w:rPr>
      </w:pPr>
      <w:r w:rsidRPr="00CC2F01">
        <w:rPr>
          <w:sz w:val="16"/>
          <w:szCs w:val="16"/>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C2F01" w:rsidRPr="00CC2F01" w:rsidRDefault="00CC2F01" w:rsidP="00CC2F01">
      <w:pPr>
        <w:pStyle w:val="a3"/>
        <w:tabs>
          <w:tab w:val="left" w:pos="1134"/>
        </w:tabs>
        <w:ind w:left="0"/>
        <w:jc w:val="both"/>
        <w:rPr>
          <w:sz w:val="16"/>
          <w:szCs w:val="16"/>
        </w:rPr>
      </w:pPr>
      <w:r w:rsidRPr="00CC2F01">
        <w:rPr>
          <w:sz w:val="16"/>
          <w:szCs w:val="16"/>
        </w:rPr>
        <w:t>- если заявка подана не в рабочий день, то время ее рассмотрения начинается с 09 00 первого рабочего дня, следующего за днем подачи заявки;</w:t>
      </w:r>
    </w:p>
    <w:p w:rsidR="00CC2F01" w:rsidRPr="00CC2F01" w:rsidRDefault="00CC2F01" w:rsidP="00CC2F01">
      <w:pPr>
        <w:pStyle w:val="a3"/>
        <w:tabs>
          <w:tab w:val="left" w:pos="1134"/>
        </w:tabs>
        <w:ind w:left="0"/>
        <w:jc w:val="both"/>
        <w:rPr>
          <w:sz w:val="16"/>
          <w:szCs w:val="16"/>
        </w:rPr>
      </w:pPr>
      <w:r w:rsidRPr="00CC2F01">
        <w:rPr>
          <w:sz w:val="16"/>
          <w:szCs w:val="16"/>
        </w:rPr>
        <w:t>- если заявка подана в рабочий день до 09 00, то ее рассмотрение начинается в этот рабочий день с 09 00;</w:t>
      </w:r>
    </w:p>
    <w:p w:rsidR="00CC2F01" w:rsidRPr="00CC2F01" w:rsidRDefault="00CC2F01" w:rsidP="00CC2F01">
      <w:pPr>
        <w:pStyle w:val="a3"/>
        <w:tabs>
          <w:tab w:val="left" w:pos="1134"/>
        </w:tabs>
        <w:ind w:left="0"/>
        <w:jc w:val="both"/>
        <w:rPr>
          <w:sz w:val="16"/>
          <w:szCs w:val="16"/>
        </w:rPr>
      </w:pPr>
      <w:r w:rsidRPr="00CC2F01">
        <w:rPr>
          <w:sz w:val="16"/>
          <w:szCs w:val="16"/>
        </w:rPr>
        <w:t>- если заявка подана в рабочий день после 18 00, то ее рассмотрение начинается с 09 00 следующего рабочего дня;</w:t>
      </w:r>
    </w:p>
    <w:p w:rsidR="00CC2F01" w:rsidRPr="00CC2F01" w:rsidRDefault="00CC2F01" w:rsidP="00CC2F01">
      <w:pPr>
        <w:pStyle w:val="a3"/>
        <w:tabs>
          <w:tab w:val="left" w:pos="1134"/>
        </w:tabs>
        <w:ind w:left="0"/>
        <w:jc w:val="both"/>
        <w:rPr>
          <w:sz w:val="16"/>
          <w:szCs w:val="16"/>
        </w:rPr>
      </w:pPr>
      <w:r w:rsidRPr="00CC2F01">
        <w:rPr>
          <w:sz w:val="16"/>
          <w:szCs w:val="16"/>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C2F01" w:rsidRPr="00CC2F01" w:rsidRDefault="00CC2F01" w:rsidP="00CC2F01">
      <w:pPr>
        <w:pStyle w:val="a3"/>
        <w:tabs>
          <w:tab w:val="left" w:pos="1134"/>
        </w:tabs>
        <w:ind w:left="0"/>
        <w:jc w:val="both"/>
        <w:rPr>
          <w:sz w:val="16"/>
          <w:szCs w:val="16"/>
        </w:rPr>
      </w:pPr>
    </w:p>
    <w:p w:rsidR="00CC2F01" w:rsidRPr="00CC2F01" w:rsidRDefault="00CC2F01" w:rsidP="00CC2F01">
      <w:pPr>
        <w:pStyle w:val="a3"/>
        <w:tabs>
          <w:tab w:val="left" w:pos="1134"/>
        </w:tabs>
        <w:ind w:left="0"/>
        <w:jc w:val="center"/>
        <w:rPr>
          <w:sz w:val="16"/>
          <w:szCs w:val="16"/>
        </w:rPr>
      </w:pPr>
      <w:r w:rsidRPr="00CC2F01">
        <w:rPr>
          <w:sz w:val="16"/>
          <w:szCs w:val="16"/>
        </w:rPr>
        <w:t>Перечень сбоев в работе ПИК ЕАСУЗ и (или) ЭДО ПИК ЕАСУЗ</w:t>
      </w:r>
    </w:p>
    <w:p w:rsidR="00CC2F01" w:rsidRPr="00CC2F01" w:rsidRDefault="00CC2F01" w:rsidP="00CC2F01">
      <w:pPr>
        <w:pStyle w:val="af1"/>
        <w:rPr>
          <w:sz w:val="16"/>
          <w:szCs w:val="16"/>
        </w:rPr>
      </w:pPr>
      <w:r w:rsidRPr="00CC2F01">
        <w:rPr>
          <w:sz w:val="16"/>
          <w:szCs w:val="16"/>
        </w:rPr>
        <w:t xml:space="preserve">Таблица </w:t>
      </w:r>
      <w:r w:rsidRPr="00CC2F01">
        <w:rPr>
          <w:sz w:val="16"/>
          <w:szCs w:val="16"/>
        </w:rPr>
        <w:fldChar w:fldCharType="begin"/>
      </w:r>
      <w:r w:rsidRPr="00CC2F01">
        <w:rPr>
          <w:sz w:val="16"/>
          <w:szCs w:val="16"/>
        </w:rPr>
        <w:instrText xml:space="preserve"> SEQ Таблица \* ARABIC </w:instrText>
      </w:r>
      <w:r w:rsidRPr="00CC2F01">
        <w:rPr>
          <w:sz w:val="16"/>
          <w:szCs w:val="16"/>
        </w:rPr>
        <w:fldChar w:fldCharType="separate"/>
      </w:r>
      <w:r w:rsidRPr="00CC2F01">
        <w:rPr>
          <w:sz w:val="16"/>
          <w:szCs w:val="16"/>
        </w:rPr>
        <w:t>4</w:t>
      </w:r>
      <w:r w:rsidRPr="00CC2F01">
        <w:rPr>
          <w:sz w:val="16"/>
          <w:szCs w:val="16"/>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CC2F01" w:rsidRPr="00CC2F01" w:rsidTr="008B394D">
        <w:trPr>
          <w:cantSplit/>
          <w:tblHeader/>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 п/п</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pStyle w:val="12"/>
              <w:rPr>
                <w:sz w:val="16"/>
                <w:szCs w:val="16"/>
              </w:rPr>
            </w:pPr>
            <w:r w:rsidRPr="00CC2F01">
              <w:rPr>
                <w:sz w:val="16"/>
                <w:szCs w:val="16"/>
              </w:rPr>
              <w:t>Продолжительность</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1</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lang w:val="en-US"/>
              </w:rPr>
            </w:pPr>
            <w:r w:rsidRPr="00CC2F01">
              <w:rPr>
                <w:sz w:val="16"/>
                <w:szCs w:val="16"/>
                <w:lang w:val="en-US"/>
              </w:rPr>
              <w:t>НедоступностьСистемы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2</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lang w:val="en-US"/>
              </w:rPr>
            </w:pPr>
            <w:r w:rsidRPr="00CC2F01">
              <w:rPr>
                <w:sz w:val="16"/>
                <w:szCs w:val="16"/>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3</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rPr>
            </w:pPr>
            <w:r w:rsidRPr="00CC2F01">
              <w:rPr>
                <w:sz w:val="16"/>
                <w:szCs w:val="16"/>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4</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rPr>
            </w:pPr>
            <w:r w:rsidRPr="00CC2F01">
              <w:rPr>
                <w:sz w:val="16"/>
                <w:szCs w:val="16"/>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5</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rPr>
            </w:pPr>
            <w:r w:rsidRPr="00CC2F01">
              <w:rPr>
                <w:sz w:val="16"/>
                <w:szCs w:val="16"/>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6</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left="-31" w:firstLine="65"/>
              <w:rPr>
                <w:sz w:val="16"/>
                <w:szCs w:val="16"/>
              </w:rPr>
            </w:pPr>
            <w:r w:rsidRPr="00CC2F01">
              <w:rPr>
                <w:sz w:val="16"/>
                <w:szCs w:val="16"/>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jc w:val="center"/>
              <w:rPr>
                <w:sz w:val="16"/>
                <w:szCs w:val="16"/>
                <w:lang w:val="en-US"/>
              </w:rPr>
            </w:pPr>
            <w:r w:rsidRPr="00CC2F01">
              <w:rPr>
                <w:sz w:val="16"/>
                <w:szCs w:val="16"/>
                <w:lang w:val="en-US"/>
              </w:rPr>
              <w:t>240 мин.</w:t>
            </w:r>
          </w:p>
        </w:tc>
      </w:tr>
      <w:tr w:rsidR="00CC2F01" w:rsidRPr="00CC2F01" w:rsidTr="008B394D">
        <w:trPr>
          <w:cantSplit/>
        </w:trPr>
        <w:tc>
          <w:tcPr>
            <w:tcW w:w="817"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spacing w:line="264" w:lineRule="auto"/>
              <w:ind w:right="864" w:firstLine="284"/>
              <w:jc w:val="center"/>
              <w:rPr>
                <w:sz w:val="16"/>
                <w:szCs w:val="16"/>
                <w:lang w:val="en-US"/>
              </w:rPr>
            </w:pPr>
            <w:r w:rsidRPr="00CC2F01">
              <w:rPr>
                <w:sz w:val="16"/>
                <w:szCs w:val="16"/>
                <w:lang w:val="en-US"/>
              </w:rPr>
              <w:t>7</w:t>
            </w:r>
          </w:p>
        </w:tc>
        <w:tc>
          <w:tcPr>
            <w:tcW w:w="11198"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tabs>
                <w:tab w:val="left" w:pos="412"/>
              </w:tabs>
              <w:spacing w:line="264" w:lineRule="auto"/>
              <w:ind w:firstLine="65"/>
              <w:rPr>
                <w:sz w:val="16"/>
                <w:szCs w:val="16"/>
              </w:rPr>
            </w:pPr>
            <w:r w:rsidRPr="00CC2F01">
              <w:rPr>
                <w:sz w:val="16"/>
                <w:szCs w:val="16"/>
              </w:rPr>
              <w:t>Невозможность передачи сведений из ЕИС в ПИК ЕАСУЗ о заключении договоралибо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CC2F01" w:rsidRPr="00CC2F01" w:rsidRDefault="00CC2F01" w:rsidP="008B394D">
            <w:pPr>
              <w:jc w:val="center"/>
              <w:rPr>
                <w:sz w:val="16"/>
                <w:szCs w:val="16"/>
                <w:lang w:val="en-US"/>
              </w:rPr>
            </w:pPr>
            <w:r w:rsidRPr="00CC2F01">
              <w:rPr>
                <w:sz w:val="16"/>
                <w:szCs w:val="16"/>
                <w:lang w:val="en-US"/>
              </w:rPr>
              <w:t>240 мин.</w:t>
            </w:r>
          </w:p>
        </w:tc>
      </w:tr>
    </w:tbl>
    <w:p w:rsidR="00CC2F01" w:rsidRPr="00CC2F01" w:rsidRDefault="00CC2F01" w:rsidP="00CC2F01">
      <w:pPr>
        <w:rPr>
          <w:sz w:val="16"/>
          <w:szCs w:val="16"/>
        </w:rPr>
      </w:pPr>
    </w:p>
    <w:tbl>
      <w:tblPr>
        <w:tblStyle w:val="a6"/>
        <w:tblpPr w:leftFromText="180" w:rightFromText="180" w:vertAnchor="text" w:horzAnchor="margin" w:tblpY="417"/>
        <w:tblOverlap w:val="never"/>
        <w:tblW w:w="14263" w:type="dxa"/>
        <w:tblLook w:val="04A0"/>
      </w:tblPr>
      <w:tblGrid>
        <w:gridCol w:w="7015"/>
        <w:gridCol w:w="7248"/>
      </w:tblGrid>
      <w:tr w:rsidR="00CC2F01" w:rsidRPr="00CC2F01" w:rsidTr="008B394D">
        <w:trPr>
          <w:cantSplit/>
          <w:trHeight w:val="176"/>
        </w:trPr>
        <w:tc>
          <w:tcPr>
            <w:tcW w:w="7015" w:type="dxa"/>
            <w:tcBorders>
              <w:top w:val="nil"/>
              <w:left w:val="nil"/>
              <w:bottom w:val="nil"/>
              <w:right w:val="nil"/>
            </w:tcBorders>
            <w:tcMar>
              <w:left w:w="0" w:type="dxa"/>
              <w:right w:w="0" w:type="dxa"/>
            </w:tcMar>
          </w:tcPr>
          <w:p w:rsidR="00CC2F01" w:rsidRPr="00CC2F01" w:rsidRDefault="00CC2F01" w:rsidP="008B394D">
            <w:pPr>
              <w:pStyle w:val="a5"/>
              <w:rPr>
                <w:sz w:val="16"/>
                <w:szCs w:val="16"/>
                <w:lang w:val="en-US"/>
              </w:rPr>
            </w:pPr>
            <w:r w:rsidRPr="00CC2F01">
              <w:rPr>
                <w:sz w:val="16"/>
                <w:szCs w:val="16"/>
                <w:lang w:val="en-US"/>
              </w:rPr>
              <w:t>Поставщик:</w:t>
            </w:r>
          </w:p>
          <w:p w:rsidR="00CC2F01" w:rsidRPr="00CC2F01" w:rsidRDefault="00CC2F01" w:rsidP="008B394D">
            <w:pPr>
              <w:pStyle w:val="a5"/>
              <w:jc w:val="right"/>
              <w:rPr>
                <w:sz w:val="16"/>
                <w:szCs w:val="16"/>
                <w:lang w:val="en-US"/>
              </w:rPr>
            </w:pP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lang w:val="en-US"/>
              </w:rPr>
              <w:t>Заказчик:</w:t>
            </w:r>
          </w:p>
          <w:p w:rsidR="00CC2F01" w:rsidRPr="00CC2F01" w:rsidRDefault="00CC2F01" w:rsidP="008B394D">
            <w:pPr>
              <w:pStyle w:val="a5"/>
              <w:rPr>
                <w:sz w:val="16"/>
                <w:szCs w:val="16"/>
                <w:lang w:val="en-US"/>
              </w:rPr>
            </w:pPr>
          </w:p>
        </w:tc>
      </w:tr>
      <w:tr w:rsidR="00CC2F01" w:rsidRPr="00CC2F01" w:rsidTr="008B394D">
        <w:trPr>
          <w:cantSplit/>
          <w:trHeight w:val="176"/>
        </w:trPr>
        <w:tc>
          <w:tcPr>
            <w:tcW w:w="7015" w:type="dxa"/>
            <w:tcBorders>
              <w:top w:val="nil"/>
              <w:left w:val="nil"/>
              <w:bottom w:val="nil"/>
              <w:right w:val="nil"/>
            </w:tcBorders>
            <w:tcMar>
              <w:left w:w="0" w:type="dxa"/>
              <w:right w:w="0" w:type="dxa"/>
            </w:tcMar>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c>
          <w:tcPr>
            <w:tcW w:w="7248" w:type="dxa"/>
            <w:tcBorders>
              <w:top w:val="nil"/>
              <w:left w:val="nil"/>
              <w:bottom w:val="nil"/>
              <w:right w:val="nil"/>
            </w:tcBorders>
            <w:vAlign w:val="bottom"/>
          </w:tcPr>
          <w:p w:rsidR="00CC2F01" w:rsidRPr="00CC2F01" w:rsidRDefault="00CC2F01" w:rsidP="008B394D">
            <w:pPr>
              <w:pStyle w:val="a5"/>
              <w:rPr>
                <w:sz w:val="16"/>
                <w:szCs w:val="16"/>
                <w:lang w:val="en-US"/>
              </w:rPr>
            </w:pPr>
            <w:r w:rsidRPr="00CC2F01">
              <w:rPr>
                <w:sz w:val="16"/>
                <w:szCs w:val="16"/>
                <w:u w:val="single"/>
                <w:lang w:val="en-US"/>
              </w:rPr>
              <w:t>________________</w:t>
            </w:r>
          </w:p>
        </w:tc>
      </w:tr>
      <w:tr w:rsidR="00CC2F01" w:rsidRPr="00CC2F01" w:rsidTr="008B394D">
        <w:trPr>
          <w:cantSplit/>
          <w:trHeight w:val="1147"/>
        </w:trPr>
        <w:tc>
          <w:tcPr>
            <w:tcW w:w="7015"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________________</w:t>
            </w:r>
            <w:r w:rsidRPr="00CC2F01">
              <w:rPr>
                <w:sz w:val="16"/>
                <w:szCs w:val="16"/>
                <w:lang w:val="en-US"/>
              </w:rPr>
              <w:t xml:space="preserve"> __________   /</w:t>
            </w:r>
            <w:r w:rsidRPr="00CC2F01">
              <w:rPr>
                <w:sz w:val="16"/>
                <w:szCs w:val="16"/>
                <w:u w:val="single"/>
                <w:lang w:val="en-US"/>
              </w:rPr>
              <w:t>________________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r w:rsidRPr="00CC2F01">
              <w:rPr>
                <w:sz w:val="16"/>
                <w:szCs w:val="16"/>
                <w:lang w:val="en-US"/>
              </w:rPr>
              <w:t>.</w:t>
            </w:r>
          </w:p>
        </w:tc>
        <w:tc>
          <w:tcPr>
            <w:tcW w:w="7248" w:type="dxa"/>
            <w:tcBorders>
              <w:top w:val="nil"/>
              <w:left w:val="nil"/>
              <w:bottom w:val="nil"/>
              <w:right w:val="nil"/>
            </w:tcBorders>
          </w:tcPr>
          <w:p w:rsidR="00CC2F01" w:rsidRPr="00CC2F01" w:rsidRDefault="00CC2F01" w:rsidP="008B394D">
            <w:pPr>
              <w:pStyle w:val="a5"/>
              <w:rPr>
                <w:sz w:val="16"/>
                <w:szCs w:val="16"/>
                <w:lang w:val="en-US"/>
              </w:rPr>
            </w:pPr>
            <w:r w:rsidRPr="00CC2F01">
              <w:rPr>
                <w:sz w:val="16"/>
                <w:szCs w:val="16"/>
                <w:u w:val="single"/>
                <w:lang w:val="en-US"/>
              </w:rPr>
              <w:t>МУП «РТВ»</w:t>
            </w:r>
            <w:r w:rsidRPr="00CC2F01">
              <w:rPr>
                <w:sz w:val="16"/>
                <w:szCs w:val="16"/>
                <w:lang w:val="en-US"/>
              </w:rPr>
              <w:t>__________/</w:t>
            </w:r>
            <w:r w:rsidRPr="00CC2F01">
              <w:rPr>
                <w:sz w:val="16"/>
                <w:szCs w:val="16"/>
                <w:u w:val="single"/>
                <w:lang w:val="en-US"/>
              </w:rPr>
              <w:t>______________</w:t>
            </w:r>
            <w:r w:rsidRPr="00CC2F01">
              <w:rPr>
                <w:sz w:val="16"/>
                <w:szCs w:val="16"/>
                <w:lang w:val="en-US"/>
              </w:rPr>
              <w:t>/</w:t>
            </w:r>
          </w:p>
          <w:p w:rsidR="00CC2F01" w:rsidRPr="00CC2F01" w:rsidRDefault="00CC2F01" w:rsidP="008B394D">
            <w:pPr>
              <w:pStyle w:val="a5"/>
              <w:jc w:val="center"/>
              <w:rPr>
                <w:sz w:val="16"/>
                <w:szCs w:val="16"/>
                <w:lang w:val="en-US"/>
              </w:rPr>
            </w:pPr>
            <w:r w:rsidRPr="00CC2F01">
              <w:rPr>
                <w:sz w:val="16"/>
                <w:szCs w:val="16"/>
                <w:lang w:val="en-US"/>
              </w:rPr>
              <w:t xml:space="preserve">«    » __________ 20  </w:t>
            </w:r>
            <w:r w:rsidRPr="00CC2F01">
              <w:rPr>
                <w:sz w:val="16"/>
                <w:szCs w:val="16"/>
              </w:rPr>
              <w:t>г</w:t>
            </w:r>
          </w:p>
        </w:tc>
      </w:tr>
    </w:tbl>
    <w:p w:rsidR="00CC2F01" w:rsidRPr="00CC2F01" w:rsidRDefault="00CC2F01" w:rsidP="00CC2F01">
      <w:pPr>
        <w:rPr>
          <w:sz w:val="16"/>
          <w:szCs w:val="16"/>
        </w:rPr>
      </w:pPr>
    </w:p>
    <w:p w:rsidR="00CC2F01" w:rsidRDefault="00CC2F01" w:rsidP="006E44BF">
      <w:pPr>
        <w:sectPr w:rsidR="00CC2F01" w:rsidSect="00CC2F01">
          <w:pgSz w:w="16838" w:h="11906" w:orient="landscape"/>
          <w:pgMar w:top="1134" w:right="1134" w:bottom="851" w:left="1134" w:header="709" w:footer="709" w:gutter="0"/>
          <w:cols w:space="708"/>
          <w:docGrid w:linePitch="360"/>
        </w:sectPr>
      </w:pPr>
    </w:p>
    <w:p w:rsidR="00CC2F01" w:rsidRDefault="00CC2F01" w:rsidP="006E44BF"/>
    <w:sectPr w:rsidR="00CC2F01" w:rsidSect="0080053C">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074" w:rsidRDefault="00717074" w:rsidP="00CC113B">
      <w:pPr>
        <w:spacing w:after="0" w:line="240" w:lineRule="auto"/>
      </w:pPr>
      <w:r>
        <w:separator/>
      </w:r>
    </w:p>
  </w:endnote>
  <w:endnote w:type="continuationSeparator" w:id="1">
    <w:p w:rsidR="00717074" w:rsidRDefault="00717074" w:rsidP="00CC1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8889"/>
    </w:sdtPr>
    <w:sdtContent>
      <w:p w:rsidR="00CC113B" w:rsidRDefault="00390E4B" w:rsidP="00B40DBF">
        <w:pPr>
          <w:pStyle w:val="a9"/>
          <w:jc w:val="right"/>
        </w:pPr>
        <w:fldSimple w:instr=" PAGE   \* MERGEFORMAT ">
          <w:r w:rsidR="00CC2F01">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074" w:rsidRDefault="00717074" w:rsidP="00CC113B">
      <w:pPr>
        <w:spacing w:after="0" w:line="240" w:lineRule="auto"/>
      </w:pPr>
      <w:r>
        <w:separator/>
      </w:r>
    </w:p>
  </w:footnote>
  <w:footnote w:type="continuationSeparator" w:id="1">
    <w:p w:rsidR="00717074" w:rsidRDefault="00717074" w:rsidP="00CC11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B9" w:rsidRPr="00CA5AB9" w:rsidRDefault="00CA5AB9" w:rsidP="00CA5AB9">
    <w:pPr>
      <w:autoSpaceDE w:val="0"/>
      <w:autoSpaceDN w:val="0"/>
      <w:adjustRightInd w:val="0"/>
      <w:jc w:val="right"/>
      <w:rPr>
        <w:b/>
        <w:color w:val="0070C0"/>
        <w:szCs w:val="20"/>
      </w:rPr>
    </w:pPr>
    <w:r w:rsidRPr="00DE3E85">
      <w:rPr>
        <w:b/>
        <w:color w:val="0070C0"/>
        <w:szCs w:val="20"/>
      </w:rPr>
      <w:t>ПРОЕКТ ДОГОВОРА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CC90AA9"/>
    <w:multiLevelType w:val="hybridMultilevel"/>
    <w:tmpl w:val="F926B2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D1E7762"/>
    <w:multiLevelType w:val="hybridMultilevel"/>
    <w:tmpl w:val="6E287F52"/>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7">
    <w:nsid w:val="43A43E56"/>
    <w:multiLevelType w:val="hybridMultilevel"/>
    <w:tmpl w:val="DC94979E"/>
    <w:lvl w:ilvl="0" w:tplc="F252DF64">
      <w:start w:val="1"/>
      <w:numFmt w:val="decimal"/>
      <w:lvlText w:val="%1."/>
      <w:lvlJc w:val="left"/>
      <w:pPr>
        <w:ind w:left="108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3453739"/>
    <w:multiLevelType w:val="hybridMultilevel"/>
    <w:tmpl w:val="BC50FB7E"/>
    <w:lvl w:ilvl="0" w:tplc="3C528B54">
      <w:start w:val="8"/>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5961283C"/>
    <w:multiLevelType w:val="hybridMultilevel"/>
    <w:tmpl w:val="1EFCF8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C946AA0"/>
    <w:multiLevelType w:val="hybridMultilevel"/>
    <w:tmpl w:val="91084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6CE4436F"/>
    <w:multiLevelType w:val="hybridMultilevel"/>
    <w:tmpl w:val="7E46B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7A4163B8"/>
    <w:multiLevelType w:val="hybridMultilevel"/>
    <w:tmpl w:val="EB608942"/>
    <w:lvl w:ilvl="0" w:tplc="6DCA442E">
      <w:start w:val="1"/>
      <w:numFmt w:val="decimal"/>
      <w:lvlText w:val="%1."/>
      <w:lvlJc w:val="left"/>
      <w:pPr>
        <w:ind w:left="358" w:hanging="360"/>
      </w:pPr>
      <w:rPr>
        <w:rFonts w:hint="default"/>
        <w:color w:val="000000" w:themeColor="text1"/>
        <w:sz w:val="20"/>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9"/>
  </w:num>
  <w:num w:numId="4">
    <w:abstractNumId w:val="7"/>
  </w:num>
  <w:num w:numId="5">
    <w:abstractNumId w:val="2"/>
  </w:num>
  <w:num w:numId="6">
    <w:abstractNumId w:val="6"/>
  </w:num>
  <w:num w:numId="7">
    <w:abstractNumId w:val="14"/>
  </w:num>
  <w:num w:numId="8">
    <w:abstractNumId w:val="12"/>
  </w:num>
  <w:num w:numId="9">
    <w:abstractNumId w:val="3"/>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5"/>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9E5105"/>
    <w:rsid w:val="0002161E"/>
    <w:rsid w:val="000338EE"/>
    <w:rsid w:val="00066C91"/>
    <w:rsid w:val="000755EE"/>
    <w:rsid w:val="00090138"/>
    <w:rsid w:val="0009472A"/>
    <w:rsid w:val="000A3FF9"/>
    <w:rsid w:val="000A506C"/>
    <w:rsid w:val="000B16A2"/>
    <w:rsid w:val="000C3B4D"/>
    <w:rsid w:val="000E30D5"/>
    <w:rsid w:val="000E7B44"/>
    <w:rsid w:val="000F20AF"/>
    <w:rsid w:val="001103FC"/>
    <w:rsid w:val="00113297"/>
    <w:rsid w:val="00114BEA"/>
    <w:rsid w:val="00130120"/>
    <w:rsid w:val="00147051"/>
    <w:rsid w:val="0016514F"/>
    <w:rsid w:val="00170436"/>
    <w:rsid w:val="00182D70"/>
    <w:rsid w:val="0019161D"/>
    <w:rsid w:val="00226FE7"/>
    <w:rsid w:val="00250CBF"/>
    <w:rsid w:val="00256DEE"/>
    <w:rsid w:val="002730D0"/>
    <w:rsid w:val="002868D1"/>
    <w:rsid w:val="002A3514"/>
    <w:rsid w:val="002B6D2D"/>
    <w:rsid w:val="002D33E8"/>
    <w:rsid w:val="002D4622"/>
    <w:rsid w:val="002F1DEB"/>
    <w:rsid w:val="002F2AD9"/>
    <w:rsid w:val="002F603F"/>
    <w:rsid w:val="00303B1F"/>
    <w:rsid w:val="0030400E"/>
    <w:rsid w:val="00306DD7"/>
    <w:rsid w:val="00352797"/>
    <w:rsid w:val="0035330A"/>
    <w:rsid w:val="00360267"/>
    <w:rsid w:val="00381742"/>
    <w:rsid w:val="00390E4B"/>
    <w:rsid w:val="00393B57"/>
    <w:rsid w:val="003A1292"/>
    <w:rsid w:val="003A3A0B"/>
    <w:rsid w:val="003C32DA"/>
    <w:rsid w:val="003E3723"/>
    <w:rsid w:val="004931C4"/>
    <w:rsid w:val="00493FB7"/>
    <w:rsid w:val="00494756"/>
    <w:rsid w:val="004A514D"/>
    <w:rsid w:val="004A703A"/>
    <w:rsid w:val="004B3FC7"/>
    <w:rsid w:val="004D331C"/>
    <w:rsid w:val="00533961"/>
    <w:rsid w:val="00552162"/>
    <w:rsid w:val="005527D7"/>
    <w:rsid w:val="00555DFA"/>
    <w:rsid w:val="005B3E64"/>
    <w:rsid w:val="005C22BB"/>
    <w:rsid w:val="005D52EE"/>
    <w:rsid w:val="005E3078"/>
    <w:rsid w:val="005F0AF0"/>
    <w:rsid w:val="00612A0B"/>
    <w:rsid w:val="00613273"/>
    <w:rsid w:val="006171D0"/>
    <w:rsid w:val="006230ED"/>
    <w:rsid w:val="00633730"/>
    <w:rsid w:val="006346E9"/>
    <w:rsid w:val="00646AEE"/>
    <w:rsid w:val="006E3F61"/>
    <w:rsid w:val="006E44BF"/>
    <w:rsid w:val="00710F55"/>
    <w:rsid w:val="0071304B"/>
    <w:rsid w:val="00717074"/>
    <w:rsid w:val="0072377B"/>
    <w:rsid w:val="00757E41"/>
    <w:rsid w:val="00780871"/>
    <w:rsid w:val="00782C2F"/>
    <w:rsid w:val="0079581C"/>
    <w:rsid w:val="007A3E36"/>
    <w:rsid w:val="007B6E6E"/>
    <w:rsid w:val="007C4745"/>
    <w:rsid w:val="007D6AB0"/>
    <w:rsid w:val="007F498C"/>
    <w:rsid w:val="0080053C"/>
    <w:rsid w:val="00844E5F"/>
    <w:rsid w:val="00862554"/>
    <w:rsid w:val="00870D90"/>
    <w:rsid w:val="00870FBE"/>
    <w:rsid w:val="00886AFF"/>
    <w:rsid w:val="008A6901"/>
    <w:rsid w:val="008B1A26"/>
    <w:rsid w:val="008B7E46"/>
    <w:rsid w:val="008D0CF6"/>
    <w:rsid w:val="008D212A"/>
    <w:rsid w:val="008E1533"/>
    <w:rsid w:val="008E4DD5"/>
    <w:rsid w:val="008F7218"/>
    <w:rsid w:val="008F7F74"/>
    <w:rsid w:val="00903F4E"/>
    <w:rsid w:val="0090554B"/>
    <w:rsid w:val="009141D6"/>
    <w:rsid w:val="00927645"/>
    <w:rsid w:val="0096687C"/>
    <w:rsid w:val="00977978"/>
    <w:rsid w:val="0098361B"/>
    <w:rsid w:val="00983D77"/>
    <w:rsid w:val="00992368"/>
    <w:rsid w:val="009B22E6"/>
    <w:rsid w:val="009B2CCE"/>
    <w:rsid w:val="009E4858"/>
    <w:rsid w:val="009E5105"/>
    <w:rsid w:val="009F5001"/>
    <w:rsid w:val="00A17F52"/>
    <w:rsid w:val="00A555E2"/>
    <w:rsid w:val="00A833A7"/>
    <w:rsid w:val="00AC20FD"/>
    <w:rsid w:val="00AC2BC9"/>
    <w:rsid w:val="00AC3EE9"/>
    <w:rsid w:val="00AD07D1"/>
    <w:rsid w:val="00B027FD"/>
    <w:rsid w:val="00B23463"/>
    <w:rsid w:val="00B260E9"/>
    <w:rsid w:val="00B40DBF"/>
    <w:rsid w:val="00B55142"/>
    <w:rsid w:val="00B715B3"/>
    <w:rsid w:val="00B76F64"/>
    <w:rsid w:val="00BB096E"/>
    <w:rsid w:val="00BC3423"/>
    <w:rsid w:val="00BC5FC1"/>
    <w:rsid w:val="00BD7F74"/>
    <w:rsid w:val="00BF715D"/>
    <w:rsid w:val="00C075CA"/>
    <w:rsid w:val="00C07A07"/>
    <w:rsid w:val="00C636C2"/>
    <w:rsid w:val="00CA5AB9"/>
    <w:rsid w:val="00CA5AF2"/>
    <w:rsid w:val="00CA77B8"/>
    <w:rsid w:val="00CB1269"/>
    <w:rsid w:val="00CC113B"/>
    <w:rsid w:val="00CC2F01"/>
    <w:rsid w:val="00CF075A"/>
    <w:rsid w:val="00CF7824"/>
    <w:rsid w:val="00D00387"/>
    <w:rsid w:val="00D063F6"/>
    <w:rsid w:val="00D25BC5"/>
    <w:rsid w:val="00D27E15"/>
    <w:rsid w:val="00D47ACD"/>
    <w:rsid w:val="00D52153"/>
    <w:rsid w:val="00D566D7"/>
    <w:rsid w:val="00D91F53"/>
    <w:rsid w:val="00D94AA9"/>
    <w:rsid w:val="00D976D7"/>
    <w:rsid w:val="00DA4BB7"/>
    <w:rsid w:val="00DB257F"/>
    <w:rsid w:val="00DC0CD7"/>
    <w:rsid w:val="00DF4445"/>
    <w:rsid w:val="00E02976"/>
    <w:rsid w:val="00E368BE"/>
    <w:rsid w:val="00E45375"/>
    <w:rsid w:val="00E64517"/>
    <w:rsid w:val="00E649BA"/>
    <w:rsid w:val="00E91628"/>
    <w:rsid w:val="00EA45D0"/>
    <w:rsid w:val="00EB5AAD"/>
    <w:rsid w:val="00EC46DB"/>
    <w:rsid w:val="00EE204C"/>
    <w:rsid w:val="00F269F8"/>
    <w:rsid w:val="00F62F6E"/>
    <w:rsid w:val="00FA3CE6"/>
    <w:rsid w:val="00FB7BEB"/>
    <w:rsid w:val="00FE422C"/>
    <w:rsid w:val="00FF0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E36"/>
    <w:rPr>
      <w:rFonts w:ascii="Times New Roman" w:eastAsia="Calibri" w:hAnsi="Times New Roman" w:cs="Times New Roman"/>
      <w:sz w:val="20"/>
    </w:rPr>
  </w:style>
  <w:style w:type="paragraph" w:styleId="1">
    <w:name w:val="heading 1"/>
    <w:basedOn w:val="a"/>
    <w:next w:val="a"/>
    <w:link w:val="10"/>
    <w:uiPriority w:val="9"/>
    <w:qFormat/>
    <w:rsid w:val="009E510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C2F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105"/>
    <w:rPr>
      <w:rFonts w:ascii="Cambria" w:eastAsia="Times New Roman" w:hAnsi="Cambria" w:cs="Times New Roman"/>
      <w:b/>
      <w:bCs/>
      <w:color w:val="365F91"/>
      <w:sz w:val="28"/>
      <w:szCs w:val="28"/>
    </w:rPr>
  </w:style>
  <w:style w:type="paragraph" w:styleId="a3">
    <w:name w:val="List Paragraph"/>
    <w:basedOn w:val="a"/>
    <w:link w:val="a4"/>
    <w:uiPriority w:val="34"/>
    <w:qFormat/>
    <w:rsid w:val="009E5105"/>
    <w:pPr>
      <w:ind w:left="720"/>
      <w:contextualSpacing/>
    </w:pPr>
  </w:style>
  <w:style w:type="paragraph" w:customStyle="1" w:styleId="11">
    <w:name w:val="Обычный1"/>
    <w:rsid w:val="009E5105"/>
    <w:pPr>
      <w:spacing w:after="0" w:line="240" w:lineRule="auto"/>
      <w:jc w:val="both"/>
    </w:pPr>
    <w:rPr>
      <w:rFonts w:ascii="TimesET" w:eastAsia="Times New Roman" w:hAnsi="TimesET" w:cs="Times New Roman"/>
      <w:sz w:val="24"/>
      <w:szCs w:val="20"/>
      <w:lang w:eastAsia="ru-RU"/>
    </w:rPr>
  </w:style>
  <w:style w:type="paragraph" w:styleId="a5">
    <w:name w:val="Normal (Web)"/>
    <w:aliases w:val="Знак2,Обычный (Web)"/>
    <w:basedOn w:val="a"/>
    <w:uiPriority w:val="99"/>
    <w:unhideWhenUsed/>
    <w:rsid w:val="009E5105"/>
    <w:pPr>
      <w:spacing w:before="100" w:beforeAutospacing="1" w:after="100" w:afterAutospacing="1" w:line="240" w:lineRule="auto"/>
    </w:pPr>
    <w:rPr>
      <w:rFonts w:eastAsia="Times New Roman"/>
      <w:sz w:val="24"/>
      <w:szCs w:val="24"/>
      <w:lang w:eastAsia="ru-RU"/>
    </w:rPr>
  </w:style>
  <w:style w:type="character" w:customStyle="1" w:styleId="a4">
    <w:name w:val="Абзац списка Знак"/>
    <w:basedOn w:val="a0"/>
    <w:link w:val="a3"/>
    <w:rsid w:val="009E5105"/>
    <w:rPr>
      <w:rFonts w:ascii="Calibri" w:eastAsia="Calibri" w:hAnsi="Calibri" w:cs="Times New Roman"/>
    </w:rPr>
  </w:style>
  <w:style w:type="table" w:styleId="a6">
    <w:name w:val="Table Grid"/>
    <w:basedOn w:val="a1"/>
    <w:uiPriority w:val="39"/>
    <w:rsid w:val="009E5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81742"/>
  </w:style>
  <w:style w:type="character" w:customStyle="1" w:styleId="blk">
    <w:name w:val="blk"/>
    <w:basedOn w:val="a0"/>
    <w:rsid w:val="009141D6"/>
  </w:style>
  <w:style w:type="paragraph" w:styleId="a7">
    <w:name w:val="header"/>
    <w:basedOn w:val="a"/>
    <w:link w:val="a8"/>
    <w:uiPriority w:val="99"/>
    <w:semiHidden/>
    <w:unhideWhenUsed/>
    <w:rsid w:val="00CC113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C113B"/>
    <w:rPr>
      <w:rFonts w:ascii="Calibri" w:eastAsia="Calibri" w:hAnsi="Calibri" w:cs="Times New Roman"/>
    </w:rPr>
  </w:style>
  <w:style w:type="paragraph" w:styleId="a9">
    <w:name w:val="footer"/>
    <w:basedOn w:val="a"/>
    <w:link w:val="aa"/>
    <w:uiPriority w:val="99"/>
    <w:unhideWhenUsed/>
    <w:rsid w:val="00CC113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C113B"/>
    <w:rPr>
      <w:rFonts w:ascii="Calibri" w:eastAsia="Calibri" w:hAnsi="Calibri" w:cs="Times New Roman"/>
    </w:rPr>
  </w:style>
  <w:style w:type="character" w:customStyle="1" w:styleId="n-product-specname-inner">
    <w:name w:val="n-product-spec__name-inner"/>
    <w:basedOn w:val="a0"/>
    <w:rsid w:val="007A3E36"/>
  </w:style>
  <w:style w:type="character" w:customStyle="1" w:styleId="n-product-specvalue-inner">
    <w:name w:val="n-product-spec__value-inner"/>
    <w:basedOn w:val="a0"/>
    <w:rsid w:val="007A3E36"/>
  </w:style>
  <w:style w:type="paragraph" w:styleId="ab">
    <w:name w:val="No Spacing"/>
    <w:uiPriority w:val="1"/>
    <w:qFormat/>
    <w:rsid w:val="005E3078"/>
    <w:pPr>
      <w:spacing w:after="0" w:line="240" w:lineRule="auto"/>
    </w:pPr>
    <w:rPr>
      <w:rFonts w:ascii="Calibri" w:eastAsia="Calibri" w:hAnsi="Calibri" w:cs="Times New Roman"/>
    </w:rPr>
  </w:style>
  <w:style w:type="character" w:customStyle="1" w:styleId="upper">
    <w:name w:val="upper"/>
    <w:basedOn w:val="a0"/>
    <w:rsid w:val="004B3FC7"/>
  </w:style>
  <w:style w:type="paragraph" w:styleId="ac">
    <w:name w:val="Balloon Text"/>
    <w:basedOn w:val="a"/>
    <w:link w:val="ad"/>
    <w:uiPriority w:val="99"/>
    <w:semiHidden/>
    <w:unhideWhenUsed/>
    <w:rsid w:val="00555DF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55DFA"/>
    <w:rPr>
      <w:rFonts w:ascii="Tahoma" w:eastAsia="Calibri" w:hAnsi="Tahoma" w:cs="Tahoma"/>
      <w:sz w:val="16"/>
      <w:szCs w:val="16"/>
    </w:rPr>
  </w:style>
  <w:style w:type="paragraph" w:customStyle="1" w:styleId="ConsPlusNormal">
    <w:name w:val="ConsPlusNormal"/>
    <w:link w:val="ConsPlusNormal0"/>
    <w:uiPriority w:val="99"/>
    <w:rsid w:val="005D52E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D52EE"/>
    <w:rPr>
      <w:rFonts w:ascii="Arial" w:eastAsia="Times New Roman" w:hAnsi="Arial" w:cs="Arial"/>
      <w:sz w:val="20"/>
      <w:szCs w:val="20"/>
      <w:lang w:eastAsia="ru-RU"/>
    </w:rPr>
  </w:style>
  <w:style w:type="character" w:customStyle="1" w:styleId="ae">
    <w:name w:val="Основной текст_"/>
    <w:link w:val="7"/>
    <w:locked/>
    <w:rsid w:val="005D52EE"/>
    <w:rPr>
      <w:sz w:val="21"/>
      <w:szCs w:val="21"/>
      <w:shd w:val="clear" w:color="auto" w:fill="FFFFFF"/>
    </w:rPr>
  </w:style>
  <w:style w:type="paragraph" w:customStyle="1" w:styleId="7">
    <w:name w:val="Основной текст7"/>
    <w:basedOn w:val="a"/>
    <w:link w:val="ae"/>
    <w:rsid w:val="005D52EE"/>
    <w:pPr>
      <w:shd w:val="clear" w:color="auto" w:fill="FFFFFF"/>
      <w:spacing w:before="6660" w:after="0" w:line="254" w:lineRule="exact"/>
      <w:jc w:val="center"/>
    </w:pPr>
    <w:rPr>
      <w:rFonts w:asciiTheme="minorHAnsi" w:eastAsiaTheme="minorHAnsi" w:hAnsiTheme="minorHAnsi" w:cstheme="minorBidi"/>
      <w:sz w:val="21"/>
      <w:szCs w:val="21"/>
    </w:rPr>
  </w:style>
  <w:style w:type="character" w:customStyle="1" w:styleId="pinkbg">
    <w:name w:val="pinkbg"/>
    <w:basedOn w:val="a0"/>
    <w:rsid w:val="00AD07D1"/>
  </w:style>
  <w:style w:type="character" w:customStyle="1" w:styleId="20">
    <w:name w:val="Заголовок 2 Знак"/>
    <w:basedOn w:val="a0"/>
    <w:link w:val="2"/>
    <w:uiPriority w:val="9"/>
    <w:semiHidden/>
    <w:rsid w:val="00CC2F01"/>
    <w:rPr>
      <w:rFonts w:asciiTheme="majorHAnsi" w:eastAsiaTheme="majorEastAsia" w:hAnsiTheme="majorHAnsi" w:cstheme="majorBidi"/>
      <w:b/>
      <w:bCs/>
      <w:color w:val="4F81BD" w:themeColor="accent1"/>
      <w:sz w:val="26"/>
      <w:szCs w:val="26"/>
    </w:rPr>
  </w:style>
  <w:style w:type="paragraph" w:customStyle="1" w:styleId="Standard">
    <w:name w:val="Standard"/>
    <w:rsid w:val="00CC2F01"/>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2">
    <w:name w:val="Заголовок таблицы1"/>
    <w:basedOn w:val="a"/>
    <w:link w:val="13"/>
    <w:qFormat/>
    <w:rsid w:val="00CC2F01"/>
    <w:pPr>
      <w:spacing w:after="0" w:line="240" w:lineRule="auto"/>
    </w:pPr>
    <w:rPr>
      <w:rFonts w:eastAsia="Times New Roman"/>
      <w:b/>
      <w:sz w:val="24"/>
      <w:szCs w:val="24"/>
      <w:lang w:eastAsia="ar-SA"/>
    </w:rPr>
  </w:style>
  <w:style w:type="character" w:customStyle="1" w:styleId="13">
    <w:name w:val="Заголовок таблицы1 Знак"/>
    <w:basedOn w:val="a0"/>
    <w:link w:val="12"/>
    <w:rsid w:val="00CC2F01"/>
    <w:rPr>
      <w:rFonts w:ascii="Times New Roman" w:eastAsia="Times New Roman" w:hAnsi="Times New Roman" w:cs="Times New Roman"/>
      <w:b/>
      <w:sz w:val="24"/>
      <w:szCs w:val="24"/>
      <w:lang w:eastAsia="ar-SA"/>
    </w:rPr>
  </w:style>
  <w:style w:type="paragraph" w:customStyle="1" w:styleId="af">
    <w:name w:val="Тест таблицы"/>
    <w:basedOn w:val="a"/>
    <w:link w:val="af0"/>
    <w:qFormat/>
    <w:rsid w:val="00CC2F01"/>
    <w:pPr>
      <w:suppressAutoHyphens/>
      <w:spacing w:after="0" w:line="240" w:lineRule="auto"/>
    </w:pPr>
    <w:rPr>
      <w:rFonts w:eastAsia="Times New Roman"/>
      <w:sz w:val="24"/>
      <w:szCs w:val="24"/>
      <w:lang w:eastAsia="ar-SA"/>
    </w:rPr>
  </w:style>
  <w:style w:type="character" w:customStyle="1" w:styleId="af0">
    <w:name w:val="Тест таблицы Знак"/>
    <w:basedOn w:val="a0"/>
    <w:link w:val="af"/>
    <w:rsid w:val="00CC2F01"/>
    <w:rPr>
      <w:rFonts w:ascii="Times New Roman" w:eastAsia="Times New Roman" w:hAnsi="Times New Roman" w:cs="Times New Roman"/>
      <w:sz w:val="24"/>
      <w:szCs w:val="24"/>
      <w:lang w:eastAsia="ar-SA"/>
    </w:rPr>
  </w:style>
  <w:style w:type="paragraph" w:customStyle="1" w:styleId="af1">
    <w:name w:val="Название таблицы"/>
    <w:basedOn w:val="af2"/>
    <w:link w:val="af3"/>
    <w:qFormat/>
    <w:rsid w:val="00CC2F01"/>
    <w:pPr>
      <w:keepNext/>
      <w:suppressAutoHyphens/>
      <w:ind w:firstLine="567"/>
      <w:jc w:val="right"/>
    </w:pPr>
    <w:rPr>
      <w:rFonts w:eastAsiaTheme="minorHAnsi"/>
      <w:b w:val="0"/>
      <w:bCs w:val="0"/>
      <w:iCs/>
      <w:color w:val="auto"/>
      <w:sz w:val="24"/>
      <w:szCs w:val="24"/>
      <w:lang w:eastAsia="ar-SA"/>
    </w:rPr>
  </w:style>
  <w:style w:type="character" w:customStyle="1" w:styleId="af3">
    <w:name w:val="Название таблицы Знак"/>
    <w:basedOn w:val="a0"/>
    <w:link w:val="af1"/>
    <w:rsid w:val="00CC2F01"/>
    <w:rPr>
      <w:rFonts w:ascii="Times New Roman" w:hAnsi="Times New Roman" w:cs="Times New Roman"/>
      <w:iCs/>
      <w:sz w:val="24"/>
      <w:szCs w:val="24"/>
      <w:lang w:eastAsia="ar-SA"/>
    </w:rPr>
  </w:style>
  <w:style w:type="paragraph" w:styleId="af2">
    <w:name w:val="caption"/>
    <w:basedOn w:val="a"/>
    <w:next w:val="a"/>
    <w:uiPriority w:val="35"/>
    <w:semiHidden/>
    <w:unhideWhenUsed/>
    <w:qFormat/>
    <w:rsid w:val="00CC2F0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05"/>
    <w:rPr>
      <w:rFonts w:ascii="Calibri" w:eastAsia="Calibri" w:hAnsi="Calibri" w:cs="Times New Roman"/>
    </w:rPr>
  </w:style>
  <w:style w:type="paragraph" w:styleId="1">
    <w:name w:val="heading 1"/>
    <w:basedOn w:val="a"/>
    <w:next w:val="a"/>
    <w:link w:val="10"/>
    <w:uiPriority w:val="9"/>
    <w:qFormat/>
    <w:rsid w:val="009E5105"/>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105"/>
    <w:rPr>
      <w:rFonts w:ascii="Cambria" w:eastAsia="Times New Roman" w:hAnsi="Cambria" w:cs="Times New Roman"/>
      <w:b/>
      <w:bCs/>
      <w:color w:val="365F91"/>
      <w:sz w:val="28"/>
      <w:szCs w:val="28"/>
    </w:rPr>
  </w:style>
  <w:style w:type="paragraph" w:styleId="a3">
    <w:name w:val="List Paragraph"/>
    <w:basedOn w:val="a"/>
    <w:link w:val="a4"/>
    <w:uiPriority w:val="99"/>
    <w:qFormat/>
    <w:rsid w:val="009E5105"/>
    <w:pPr>
      <w:ind w:left="720"/>
      <w:contextualSpacing/>
    </w:pPr>
  </w:style>
  <w:style w:type="paragraph" w:customStyle="1" w:styleId="11">
    <w:name w:val="Обычный1"/>
    <w:rsid w:val="009E5105"/>
    <w:pPr>
      <w:spacing w:after="0" w:line="240" w:lineRule="auto"/>
      <w:jc w:val="both"/>
    </w:pPr>
    <w:rPr>
      <w:rFonts w:ascii="TimesET" w:eastAsia="Times New Roman" w:hAnsi="TimesET" w:cs="Times New Roman"/>
      <w:sz w:val="24"/>
      <w:szCs w:val="20"/>
      <w:lang w:eastAsia="ru-RU"/>
    </w:rPr>
  </w:style>
  <w:style w:type="paragraph" w:styleId="a5">
    <w:name w:val="Normal (Web)"/>
    <w:aliases w:val="Знак2,Обычный (Web)"/>
    <w:basedOn w:val="a"/>
    <w:unhideWhenUsed/>
    <w:rsid w:val="009E51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Абзац списка Знак"/>
    <w:basedOn w:val="a0"/>
    <w:link w:val="a3"/>
    <w:rsid w:val="009E5105"/>
    <w:rPr>
      <w:rFonts w:ascii="Calibri" w:eastAsia="Calibri" w:hAnsi="Calibri" w:cs="Times New Roman"/>
    </w:rPr>
  </w:style>
  <w:style w:type="table" w:styleId="a6">
    <w:name w:val="Table Grid"/>
    <w:basedOn w:val="a1"/>
    <w:uiPriority w:val="59"/>
    <w:rsid w:val="009E5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81742"/>
  </w:style>
</w:styles>
</file>

<file path=word/webSettings.xml><?xml version="1.0" encoding="utf-8"?>
<w:webSettings xmlns:r="http://schemas.openxmlformats.org/officeDocument/2006/relationships" xmlns:w="http://schemas.openxmlformats.org/wordprocessingml/2006/main">
  <w:divs>
    <w:div w:id="580985529">
      <w:bodyDiv w:val="1"/>
      <w:marLeft w:val="0"/>
      <w:marRight w:val="0"/>
      <w:marTop w:val="0"/>
      <w:marBottom w:val="0"/>
      <w:divBdr>
        <w:top w:val="none" w:sz="0" w:space="0" w:color="auto"/>
        <w:left w:val="none" w:sz="0" w:space="0" w:color="auto"/>
        <w:bottom w:val="none" w:sz="0" w:space="0" w:color="auto"/>
        <w:right w:val="none" w:sz="0" w:space="0" w:color="auto"/>
      </w:divBdr>
    </w:div>
    <w:div w:id="991177807">
      <w:bodyDiv w:val="1"/>
      <w:marLeft w:val="0"/>
      <w:marRight w:val="0"/>
      <w:marTop w:val="0"/>
      <w:marBottom w:val="0"/>
      <w:divBdr>
        <w:top w:val="none" w:sz="0" w:space="0" w:color="auto"/>
        <w:left w:val="none" w:sz="0" w:space="0" w:color="auto"/>
        <w:bottom w:val="none" w:sz="0" w:space="0" w:color="auto"/>
        <w:right w:val="none" w:sz="0" w:space="0" w:color="auto"/>
      </w:divBdr>
    </w:div>
    <w:div w:id="1107117097">
      <w:bodyDiv w:val="1"/>
      <w:marLeft w:val="0"/>
      <w:marRight w:val="0"/>
      <w:marTop w:val="0"/>
      <w:marBottom w:val="0"/>
      <w:divBdr>
        <w:top w:val="none" w:sz="0" w:space="0" w:color="auto"/>
        <w:left w:val="none" w:sz="0" w:space="0" w:color="auto"/>
        <w:bottom w:val="none" w:sz="0" w:space="0" w:color="auto"/>
        <w:right w:val="none" w:sz="0" w:space="0" w:color="auto"/>
      </w:divBdr>
    </w:div>
    <w:div w:id="1413040738">
      <w:bodyDiv w:val="1"/>
      <w:marLeft w:val="0"/>
      <w:marRight w:val="0"/>
      <w:marTop w:val="0"/>
      <w:marBottom w:val="0"/>
      <w:divBdr>
        <w:top w:val="none" w:sz="0" w:space="0" w:color="auto"/>
        <w:left w:val="none" w:sz="0" w:space="0" w:color="auto"/>
        <w:bottom w:val="none" w:sz="0" w:space="0" w:color="auto"/>
        <w:right w:val="none" w:sz="0" w:space="0" w:color="auto"/>
      </w:divBdr>
    </w:div>
    <w:div w:id="1636523408">
      <w:bodyDiv w:val="1"/>
      <w:marLeft w:val="0"/>
      <w:marRight w:val="0"/>
      <w:marTop w:val="0"/>
      <w:marBottom w:val="0"/>
      <w:divBdr>
        <w:top w:val="none" w:sz="0" w:space="0" w:color="auto"/>
        <w:left w:val="none" w:sz="0" w:space="0" w:color="auto"/>
        <w:bottom w:val="none" w:sz="0" w:space="0" w:color="auto"/>
        <w:right w:val="none" w:sz="0" w:space="0" w:color="auto"/>
      </w:divBdr>
    </w:div>
    <w:div w:id="1947540961">
      <w:bodyDiv w:val="1"/>
      <w:marLeft w:val="0"/>
      <w:marRight w:val="0"/>
      <w:marTop w:val="0"/>
      <w:marBottom w:val="0"/>
      <w:divBdr>
        <w:top w:val="none" w:sz="0" w:space="0" w:color="auto"/>
        <w:left w:val="none" w:sz="0" w:space="0" w:color="auto"/>
        <w:bottom w:val="none" w:sz="0" w:space="0" w:color="auto"/>
        <w:right w:val="none" w:sz="0" w:space="0" w:color="auto"/>
      </w:divBdr>
      <w:divsChild>
        <w:div w:id="971981559">
          <w:marLeft w:val="0"/>
          <w:marRight w:val="0"/>
          <w:marTop w:val="0"/>
          <w:marBottom w:val="0"/>
          <w:divBdr>
            <w:top w:val="none" w:sz="0" w:space="0" w:color="auto"/>
            <w:left w:val="none" w:sz="0" w:space="0" w:color="auto"/>
            <w:bottom w:val="none" w:sz="0" w:space="0" w:color="auto"/>
            <w:right w:val="none" w:sz="0" w:space="0" w:color="auto"/>
          </w:divBdr>
        </w:div>
        <w:div w:id="752243202">
          <w:marLeft w:val="0"/>
          <w:marRight w:val="0"/>
          <w:marTop w:val="0"/>
          <w:marBottom w:val="0"/>
          <w:divBdr>
            <w:top w:val="none" w:sz="0" w:space="0" w:color="auto"/>
            <w:left w:val="none" w:sz="0" w:space="0" w:color="auto"/>
            <w:bottom w:val="none" w:sz="0" w:space="0" w:color="auto"/>
            <w:right w:val="none" w:sz="0" w:space="0" w:color="auto"/>
          </w:divBdr>
        </w:div>
        <w:div w:id="673341352">
          <w:marLeft w:val="0"/>
          <w:marRight w:val="0"/>
          <w:marTop w:val="0"/>
          <w:marBottom w:val="0"/>
          <w:divBdr>
            <w:top w:val="none" w:sz="0" w:space="0" w:color="auto"/>
            <w:left w:val="none" w:sz="0" w:space="0" w:color="auto"/>
            <w:bottom w:val="none" w:sz="0" w:space="0" w:color="auto"/>
            <w:right w:val="none" w:sz="0" w:space="0" w:color="auto"/>
          </w:divBdr>
        </w:div>
        <w:div w:id="1558322614">
          <w:marLeft w:val="0"/>
          <w:marRight w:val="0"/>
          <w:marTop w:val="0"/>
          <w:marBottom w:val="0"/>
          <w:divBdr>
            <w:top w:val="none" w:sz="0" w:space="0" w:color="auto"/>
            <w:left w:val="none" w:sz="0" w:space="0" w:color="auto"/>
            <w:bottom w:val="none" w:sz="0" w:space="0" w:color="auto"/>
            <w:right w:val="none" w:sz="0" w:space="0" w:color="auto"/>
          </w:divBdr>
        </w:div>
        <w:div w:id="1432122612">
          <w:marLeft w:val="0"/>
          <w:marRight w:val="0"/>
          <w:marTop w:val="0"/>
          <w:marBottom w:val="0"/>
          <w:divBdr>
            <w:top w:val="none" w:sz="0" w:space="0" w:color="auto"/>
            <w:left w:val="none" w:sz="0" w:space="0" w:color="auto"/>
            <w:bottom w:val="none" w:sz="0" w:space="0" w:color="auto"/>
            <w:right w:val="none" w:sz="0" w:space="0" w:color="auto"/>
          </w:divBdr>
        </w:div>
        <w:div w:id="1564565793">
          <w:marLeft w:val="0"/>
          <w:marRight w:val="0"/>
          <w:marTop w:val="0"/>
          <w:marBottom w:val="0"/>
          <w:divBdr>
            <w:top w:val="none" w:sz="0" w:space="0" w:color="auto"/>
            <w:left w:val="none" w:sz="0" w:space="0" w:color="auto"/>
            <w:bottom w:val="none" w:sz="0" w:space="0" w:color="auto"/>
            <w:right w:val="none" w:sz="0" w:space="0" w:color="auto"/>
          </w:divBdr>
        </w:div>
        <w:div w:id="1468669463">
          <w:marLeft w:val="0"/>
          <w:marRight w:val="0"/>
          <w:marTop w:val="0"/>
          <w:marBottom w:val="0"/>
          <w:divBdr>
            <w:top w:val="none" w:sz="0" w:space="0" w:color="auto"/>
            <w:left w:val="none" w:sz="0" w:space="0" w:color="auto"/>
            <w:bottom w:val="none" w:sz="0" w:space="0" w:color="auto"/>
            <w:right w:val="none" w:sz="0" w:space="0" w:color="auto"/>
          </w:divBdr>
        </w:div>
        <w:div w:id="1513256223">
          <w:marLeft w:val="0"/>
          <w:marRight w:val="0"/>
          <w:marTop w:val="0"/>
          <w:marBottom w:val="0"/>
          <w:divBdr>
            <w:top w:val="none" w:sz="0" w:space="0" w:color="auto"/>
            <w:left w:val="none" w:sz="0" w:space="0" w:color="auto"/>
            <w:bottom w:val="none" w:sz="0" w:space="0" w:color="auto"/>
            <w:right w:val="none" w:sz="0" w:space="0" w:color="auto"/>
          </w:divBdr>
        </w:div>
        <w:div w:id="1370059869">
          <w:marLeft w:val="0"/>
          <w:marRight w:val="0"/>
          <w:marTop w:val="0"/>
          <w:marBottom w:val="0"/>
          <w:divBdr>
            <w:top w:val="none" w:sz="0" w:space="0" w:color="auto"/>
            <w:left w:val="none" w:sz="0" w:space="0" w:color="auto"/>
            <w:bottom w:val="none" w:sz="0" w:space="0" w:color="auto"/>
            <w:right w:val="none" w:sz="0" w:space="0" w:color="auto"/>
          </w:divBdr>
        </w:div>
        <w:div w:id="834884850">
          <w:marLeft w:val="0"/>
          <w:marRight w:val="0"/>
          <w:marTop w:val="0"/>
          <w:marBottom w:val="0"/>
          <w:divBdr>
            <w:top w:val="none" w:sz="0" w:space="0" w:color="auto"/>
            <w:left w:val="none" w:sz="0" w:space="0" w:color="auto"/>
            <w:bottom w:val="none" w:sz="0" w:space="0" w:color="auto"/>
            <w:right w:val="none" w:sz="0" w:space="0" w:color="auto"/>
          </w:divBdr>
        </w:div>
        <w:div w:id="1741366009">
          <w:marLeft w:val="0"/>
          <w:marRight w:val="0"/>
          <w:marTop w:val="0"/>
          <w:marBottom w:val="0"/>
          <w:divBdr>
            <w:top w:val="none" w:sz="0" w:space="0" w:color="auto"/>
            <w:left w:val="none" w:sz="0" w:space="0" w:color="auto"/>
            <w:bottom w:val="none" w:sz="0" w:space="0" w:color="auto"/>
            <w:right w:val="none" w:sz="0" w:space="0" w:color="auto"/>
          </w:divBdr>
        </w:div>
        <w:div w:id="1291742354">
          <w:marLeft w:val="0"/>
          <w:marRight w:val="0"/>
          <w:marTop w:val="0"/>
          <w:marBottom w:val="0"/>
          <w:divBdr>
            <w:top w:val="none" w:sz="0" w:space="0" w:color="auto"/>
            <w:left w:val="none" w:sz="0" w:space="0" w:color="auto"/>
            <w:bottom w:val="none" w:sz="0" w:space="0" w:color="auto"/>
            <w:right w:val="none" w:sz="0" w:space="0" w:color="auto"/>
          </w:divBdr>
        </w:div>
        <w:div w:id="1459102737">
          <w:marLeft w:val="0"/>
          <w:marRight w:val="0"/>
          <w:marTop w:val="0"/>
          <w:marBottom w:val="0"/>
          <w:divBdr>
            <w:top w:val="none" w:sz="0" w:space="0" w:color="auto"/>
            <w:left w:val="none" w:sz="0" w:space="0" w:color="auto"/>
            <w:bottom w:val="none" w:sz="0" w:space="0" w:color="auto"/>
            <w:right w:val="none" w:sz="0" w:space="0" w:color="auto"/>
          </w:divBdr>
        </w:div>
        <w:div w:id="841969666">
          <w:marLeft w:val="0"/>
          <w:marRight w:val="0"/>
          <w:marTop w:val="0"/>
          <w:marBottom w:val="0"/>
          <w:divBdr>
            <w:top w:val="none" w:sz="0" w:space="0" w:color="auto"/>
            <w:left w:val="none" w:sz="0" w:space="0" w:color="auto"/>
            <w:bottom w:val="none" w:sz="0" w:space="0" w:color="auto"/>
            <w:right w:val="none" w:sz="0" w:space="0" w:color="auto"/>
          </w:divBdr>
        </w:div>
        <w:div w:id="387724407">
          <w:marLeft w:val="0"/>
          <w:marRight w:val="0"/>
          <w:marTop w:val="0"/>
          <w:marBottom w:val="0"/>
          <w:divBdr>
            <w:top w:val="none" w:sz="0" w:space="0" w:color="auto"/>
            <w:left w:val="none" w:sz="0" w:space="0" w:color="auto"/>
            <w:bottom w:val="none" w:sz="0" w:space="0" w:color="auto"/>
            <w:right w:val="none" w:sz="0" w:space="0" w:color="auto"/>
          </w:divBdr>
        </w:div>
        <w:div w:id="1466893945">
          <w:marLeft w:val="0"/>
          <w:marRight w:val="0"/>
          <w:marTop w:val="0"/>
          <w:marBottom w:val="0"/>
          <w:divBdr>
            <w:top w:val="none" w:sz="0" w:space="0" w:color="auto"/>
            <w:left w:val="none" w:sz="0" w:space="0" w:color="auto"/>
            <w:bottom w:val="none" w:sz="0" w:space="0" w:color="auto"/>
            <w:right w:val="none" w:sz="0" w:space="0" w:color="auto"/>
          </w:divBdr>
        </w:div>
        <w:div w:id="1335571331">
          <w:marLeft w:val="0"/>
          <w:marRight w:val="0"/>
          <w:marTop w:val="0"/>
          <w:marBottom w:val="0"/>
          <w:divBdr>
            <w:top w:val="none" w:sz="0" w:space="0" w:color="auto"/>
            <w:left w:val="none" w:sz="0" w:space="0" w:color="auto"/>
            <w:bottom w:val="none" w:sz="0" w:space="0" w:color="auto"/>
            <w:right w:val="none" w:sz="0" w:space="0" w:color="auto"/>
          </w:divBdr>
        </w:div>
        <w:div w:id="1072702367">
          <w:marLeft w:val="0"/>
          <w:marRight w:val="0"/>
          <w:marTop w:val="0"/>
          <w:marBottom w:val="0"/>
          <w:divBdr>
            <w:top w:val="none" w:sz="0" w:space="0" w:color="auto"/>
            <w:left w:val="none" w:sz="0" w:space="0" w:color="auto"/>
            <w:bottom w:val="none" w:sz="0" w:space="0" w:color="auto"/>
            <w:right w:val="none" w:sz="0" w:space="0" w:color="auto"/>
          </w:divBdr>
        </w:div>
        <w:div w:id="566571962">
          <w:marLeft w:val="0"/>
          <w:marRight w:val="0"/>
          <w:marTop w:val="0"/>
          <w:marBottom w:val="0"/>
          <w:divBdr>
            <w:top w:val="none" w:sz="0" w:space="0" w:color="auto"/>
            <w:left w:val="none" w:sz="0" w:space="0" w:color="auto"/>
            <w:bottom w:val="none" w:sz="0" w:space="0" w:color="auto"/>
            <w:right w:val="none" w:sz="0" w:space="0" w:color="auto"/>
          </w:divBdr>
        </w:div>
        <w:div w:id="2109157381">
          <w:marLeft w:val="0"/>
          <w:marRight w:val="0"/>
          <w:marTop w:val="0"/>
          <w:marBottom w:val="0"/>
          <w:divBdr>
            <w:top w:val="none" w:sz="0" w:space="0" w:color="auto"/>
            <w:left w:val="none" w:sz="0" w:space="0" w:color="auto"/>
            <w:bottom w:val="none" w:sz="0" w:space="0" w:color="auto"/>
            <w:right w:val="none" w:sz="0" w:space="0" w:color="auto"/>
          </w:divBdr>
        </w:div>
        <w:div w:id="854999684">
          <w:marLeft w:val="0"/>
          <w:marRight w:val="0"/>
          <w:marTop w:val="0"/>
          <w:marBottom w:val="0"/>
          <w:divBdr>
            <w:top w:val="none" w:sz="0" w:space="0" w:color="auto"/>
            <w:left w:val="none" w:sz="0" w:space="0" w:color="auto"/>
            <w:bottom w:val="none" w:sz="0" w:space="0" w:color="auto"/>
            <w:right w:val="none" w:sz="0" w:space="0" w:color="auto"/>
          </w:divBdr>
        </w:div>
        <w:div w:id="1888563221">
          <w:marLeft w:val="0"/>
          <w:marRight w:val="0"/>
          <w:marTop w:val="0"/>
          <w:marBottom w:val="0"/>
          <w:divBdr>
            <w:top w:val="none" w:sz="0" w:space="0" w:color="auto"/>
            <w:left w:val="none" w:sz="0" w:space="0" w:color="auto"/>
            <w:bottom w:val="none" w:sz="0" w:space="0" w:color="auto"/>
            <w:right w:val="none" w:sz="0" w:space="0" w:color="auto"/>
          </w:divBdr>
        </w:div>
        <w:div w:id="766996493">
          <w:marLeft w:val="0"/>
          <w:marRight w:val="0"/>
          <w:marTop w:val="0"/>
          <w:marBottom w:val="0"/>
          <w:divBdr>
            <w:top w:val="none" w:sz="0" w:space="0" w:color="auto"/>
            <w:left w:val="none" w:sz="0" w:space="0" w:color="auto"/>
            <w:bottom w:val="none" w:sz="0" w:space="0" w:color="auto"/>
            <w:right w:val="none" w:sz="0" w:space="0" w:color="auto"/>
          </w:divBdr>
        </w:div>
        <w:div w:id="1322739243">
          <w:marLeft w:val="0"/>
          <w:marRight w:val="0"/>
          <w:marTop w:val="0"/>
          <w:marBottom w:val="0"/>
          <w:divBdr>
            <w:top w:val="none" w:sz="0" w:space="0" w:color="auto"/>
            <w:left w:val="none" w:sz="0" w:space="0" w:color="auto"/>
            <w:bottom w:val="none" w:sz="0" w:space="0" w:color="auto"/>
            <w:right w:val="none" w:sz="0" w:space="0" w:color="auto"/>
          </w:divBdr>
        </w:div>
        <w:div w:id="604921834">
          <w:marLeft w:val="0"/>
          <w:marRight w:val="0"/>
          <w:marTop w:val="0"/>
          <w:marBottom w:val="0"/>
          <w:divBdr>
            <w:top w:val="none" w:sz="0" w:space="0" w:color="auto"/>
            <w:left w:val="none" w:sz="0" w:space="0" w:color="auto"/>
            <w:bottom w:val="none" w:sz="0" w:space="0" w:color="auto"/>
            <w:right w:val="none" w:sz="0" w:space="0" w:color="auto"/>
          </w:divBdr>
        </w:div>
        <w:div w:id="839273390">
          <w:marLeft w:val="0"/>
          <w:marRight w:val="0"/>
          <w:marTop w:val="0"/>
          <w:marBottom w:val="0"/>
          <w:divBdr>
            <w:top w:val="none" w:sz="0" w:space="0" w:color="auto"/>
            <w:left w:val="none" w:sz="0" w:space="0" w:color="auto"/>
            <w:bottom w:val="none" w:sz="0" w:space="0" w:color="auto"/>
            <w:right w:val="none" w:sz="0" w:space="0" w:color="auto"/>
          </w:divBdr>
        </w:div>
        <w:div w:id="1992326118">
          <w:marLeft w:val="0"/>
          <w:marRight w:val="0"/>
          <w:marTop w:val="0"/>
          <w:marBottom w:val="0"/>
          <w:divBdr>
            <w:top w:val="none" w:sz="0" w:space="0" w:color="auto"/>
            <w:left w:val="none" w:sz="0" w:space="0" w:color="auto"/>
            <w:bottom w:val="none" w:sz="0" w:space="0" w:color="auto"/>
            <w:right w:val="none" w:sz="0" w:space="0" w:color="auto"/>
          </w:divBdr>
        </w:div>
        <w:div w:id="1291396746">
          <w:marLeft w:val="0"/>
          <w:marRight w:val="0"/>
          <w:marTop w:val="0"/>
          <w:marBottom w:val="0"/>
          <w:divBdr>
            <w:top w:val="none" w:sz="0" w:space="0" w:color="auto"/>
            <w:left w:val="none" w:sz="0" w:space="0" w:color="auto"/>
            <w:bottom w:val="none" w:sz="0" w:space="0" w:color="auto"/>
            <w:right w:val="none" w:sz="0" w:space="0" w:color="auto"/>
          </w:divBdr>
        </w:div>
        <w:div w:id="434374735">
          <w:marLeft w:val="0"/>
          <w:marRight w:val="0"/>
          <w:marTop w:val="0"/>
          <w:marBottom w:val="0"/>
          <w:divBdr>
            <w:top w:val="none" w:sz="0" w:space="0" w:color="auto"/>
            <w:left w:val="none" w:sz="0" w:space="0" w:color="auto"/>
            <w:bottom w:val="none" w:sz="0" w:space="0" w:color="auto"/>
            <w:right w:val="none" w:sz="0" w:space="0" w:color="auto"/>
          </w:divBdr>
        </w:div>
        <w:div w:id="913198346">
          <w:marLeft w:val="0"/>
          <w:marRight w:val="0"/>
          <w:marTop w:val="0"/>
          <w:marBottom w:val="0"/>
          <w:divBdr>
            <w:top w:val="none" w:sz="0" w:space="0" w:color="auto"/>
            <w:left w:val="none" w:sz="0" w:space="0" w:color="auto"/>
            <w:bottom w:val="none" w:sz="0" w:space="0" w:color="auto"/>
            <w:right w:val="none" w:sz="0" w:space="0" w:color="auto"/>
          </w:divBdr>
        </w:div>
        <w:div w:id="559635879">
          <w:marLeft w:val="0"/>
          <w:marRight w:val="0"/>
          <w:marTop w:val="0"/>
          <w:marBottom w:val="0"/>
          <w:divBdr>
            <w:top w:val="none" w:sz="0" w:space="0" w:color="auto"/>
            <w:left w:val="none" w:sz="0" w:space="0" w:color="auto"/>
            <w:bottom w:val="none" w:sz="0" w:space="0" w:color="auto"/>
            <w:right w:val="none" w:sz="0" w:space="0" w:color="auto"/>
          </w:divBdr>
        </w:div>
        <w:div w:id="1919171710">
          <w:marLeft w:val="0"/>
          <w:marRight w:val="0"/>
          <w:marTop w:val="0"/>
          <w:marBottom w:val="0"/>
          <w:divBdr>
            <w:top w:val="none" w:sz="0" w:space="0" w:color="auto"/>
            <w:left w:val="none" w:sz="0" w:space="0" w:color="auto"/>
            <w:bottom w:val="none" w:sz="0" w:space="0" w:color="auto"/>
            <w:right w:val="none" w:sz="0" w:space="0" w:color="auto"/>
          </w:divBdr>
        </w:div>
        <w:div w:id="1204711894">
          <w:marLeft w:val="0"/>
          <w:marRight w:val="0"/>
          <w:marTop w:val="0"/>
          <w:marBottom w:val="0"/>
          <w:divBdr>
            <w:top w:val="none" w:sz="0" w:space="0" w:color="auto"/>
            <w:left w:val="none" w:sz="0" w:space="0" w:color="auto"/>
            <w:bottom w:val="none" w:sz="0" w:space="0" w:color="auto"/>
            <w:right w:val="none" w:sz="0" w:space="0" w:color="auto"/>
          </w:divBdr>
        </w:div>
        <w:div w:id="1339842937">
          <w:marLeft w:val="0"/>
          <w:marRight w:val="0"/>
          <w:marTop w:val="0"/>
          <w:marBottom w:val="0"/>
          <w:divBdr>
            <w:top w:val="none" w:sz="0" w:space="0" w:color="auto"/>
            <w:left w:val="none" w:sz="0" w:space="0" w:color="auto"/>
            <w:bottom w:val="none" w:sz="0" w:space="0" w:color="auto"/>
            <w:right w:val="none" w:sz="0" w:space="0" w:color="auto"/>
          </w:divBdr>
        </w:div>
        <w:div w:id="207302260">
          <w:marLeft w:val="0"/>
          <w:marRight w:val="0"/>
          <w:marTop w:val="0"/>
          <w:marBottom w:val="0"/>
          <w:divBdr>
            <w:top w:val="none" w:sz="0" w:space="0" w:color="auto"/>
            <w:left w:val="none" w:sz="0" w:space="0" w:color="auto"/>
            <w:bottom w:val="none" w:sz="0" w:space="0" w:color="auto"/>
            <w:right w:val="none" w:sz="0" w:space="0" w:color="auto"/>
          </w:divBdr>
        </w:div>
        <w:div w:id="905532166">
          <w:marLeft w:val="0"/>
          <w:marRight w:val="0"/>
          <w:marTop w:val="0"/>
          <w:marBottom w:val="0"/>
          <w:divBdr>
            <w:top w:val="none" w:sz="0" w:space="0" w:color="auto"/>
            <w:left w:val="none" w:sz="0" w:space="0" w:color="auto"/>
            <w:bottom w:val="none" w:sz="0" w:space="0" w:color="auto"/>
            <w:right w:val="none" w:sz="0" w:space="0" w:color="auto"/>
          </w:divBdr>
        </w:div>
        <w:div w:id="736971989">
          <w:marLeft w:val="0"/>
          <w:marRight w:val="0"/>
          <w:marTop w:val="0"/>
          <w:marBottom w:val="0"/>
          <w:divBdr>
            <w:top w:val="none" w:sz="0" w:space="0" w:color="auto"/>
            <w:left w:val="none" w:sz="0" w:space="0" w:color="auto"/>
            <w:bottom w:val="none" w:sz="0" w:space="0" w:color="auto"/>
            <w:right w:val="none" w:sz="0" w:space="0" w:color="auto"/>
          </w:divBdr>
        </w:div>
        <w:div w:id="600602798">
          <w:marLeft w:val="0"/>
          <w:marRight w:val="0"/>
          <w:marTop w:val="0"/>
          <w:marBottom w:val="0"/>
          <w:divBdr>
            <w:top w:val="none" w:sz="0" w:space="0" w:color="auto"/>
            <w:left w:val="none" w:sz="0" w:space="0" w:color="auto"/>
            <w:bottom w:val="none" w:sz="0" w:space="0" w:color="auto"/>
            <w:right w:val="none" w:sz="0" w:space="0" w:color="auto"/>
          </w:divBdr>
        </w:div>
        <w:div w:id="1317956581">
          <w:marLeft w:val="0"/>
          <w:marRight w:val="0"/>
          <w:marTop w:val="0"/>
          <w:marBottom w:val="0"/>
          <w:divBdr>
            <w:top w:val="none" w:sz="0" w:space="0" w:color="auto"/>
            <w:left w:val="none" w:sz="0" w:space="0" w:color="auto"/>
            <w:bottom w:val="none" w:sz="0" w:space="0" w:color="auto"/>
            <w:right w:val="none" w:sz="0" w:space="0" w:color="auto"/>
          </w:divBdr>
        </w:div>
        <w:div w:id="1515682320">
          <w:marLeft w:val="0"/>
          <w:marRight w:val="0"/>
          <w:marTop w:val="0"/>
          <w:marBottom w:val="0"/>
          <w:divBdr>
            <w:top w:val="none" w:sz="0" w:space="0" w:color="auto"/>
            <w:left w:val="none" w:sz="0" w:space="0" w:color="auto"/>
            <w:bottom w:val="none" w:sz="0" w:space="0" w:color="auto"/>
            <w:right w:val="none" w:sz="0" w:space="0" w:color="auto"/>
          </w:divBdr>
        </w:div>
        <w:div w:id="1501888660">
          <w:marLeft w:val="0"/>
          <w:marRight w:val="0"/>
          <w:marTop w:val="0"/>
          <w:marBottom w:val="0"/>
          <w:divBdr>
            <w:top w:val="none" w:sz="0" w:space="0" w:color="auto"/>
            <w:left w:val="none" w:sz="0" w:space="0" w:color="auto"/>
            <w:bottom w:val="none" w:sz="0" w:space="0" w:color="auto"/>
            <w:right w:val="none" w:sz="0" w:space="0" w:color="auto"/>
          </w:divBdr>
        </w:div>
        <w:div w:id="966349308">
          <w:marLeft w:val="0"/>
          <w:marRight w:val="0"/>
          <w:marTop w:val="0"/>
          <w:marBottom w:val="0"/>
          <w:divBdr>
            <w:top w:val="none" w:sz="0" w:space="0" w:color="auto"/>
            <w:left w:val="none" w:sz="0" w:space="0" w:color="auto"/>
            <w:bottom w:val="none" w:sz="0" w:space="0" w:color="auto"/>
            <w:right w:val="none" w:sz="0" w:space="0" w:color="auto"/>
          </w:divBdr>
        </w:div>
        <w:div w:id="1461338140">
          <w:marLeft w:val="0"/>
          <w:marRight w:val="0"/>
          <w:marTop w:val="0"/>
          <w:marBottom w:val="0"/>
          <w:divBdr>
            <w:top w:val="none" w:sz="0" w:space="0" w:color="auto"/>
            <w:left w:val="none" w:sz="0" w:space="0" w:color="auto"/>
            <w:bottom w:val="none" w:sz="0" w:space="0" w:color="auto"/>
            <w:right w:val="none" w:sz="0" w:space="0" w:color="auto"/>
          </w:divBdr>
        </w:div>
        <w:div w:id="2636057">
          <w:marLeft w:val="0"/>
          <w:marRight w:val="0"/>
          <w:marTop w:val="0"/>
          <w:marBottom w:val="0"/>
          <w:divBdr>
            <w:top w:val="none" w:sz="0" w:space="0" w:color="auto"/>
            <w:left w:val="none" w:sz="0" w:space="0" w:color="auto"/>
            <w:bottom w:val="none" w:sz="0" w:space="0" w:color="auto"/>
            <w:right w:val="none" w:sz="0" w:space="0" w:color="auto"/>
          </w:divBdr>
        </w:div>
        <w:div w:id="349920442">
          <w:marLeft w:val="0"/>
          <w:marRight w:val="0"/>
          <w:marTop w:val="0"/>
          <w:marBottom w:val="0"/>
          <w:divBdr>
            <w:top w:val="none" w:sz="0" w:space="0" w:color="auto"/>
            <w:left w:val="none" w:sz="0" w:space="0" w:color="auto"/>
            <w:bottom w:val="none" w:sz="0" w:space="0" w:color="auto"/>
            <w:right w:val="none" w:sz="0" w:space="0" w:color="auto"/>
          </w:divBdr>
        </w:div>
      </w:divsChild>
    </w:div>
    <w:div w:id="2011445102">
      <w:bodyDiv w:val="1"/>
      <w:marLeft w:val="0"/>
      <w:marRight w:val="0"/>
      <w:marTop w:val="0"/>
      <w:marBottom w:val="0"/>
      <w:divBdr>
        <w:top w:val="none" w:sz="0" w:space="0" w:color="auto"/>
        <w:left w:val="none" w:sz="0" w:space="0" w:color="auto"/>
        <w:bottom w:val="none" w:sz="0" w:space="0" w:color="auto"/>
        <w:right w:val="none" w:sz="0" w:space="0" w:color="auto"/>
      </w:divBdr>
    </w:div>
    <w:div w:id="2017537110">
      <w:bodyDiv w:val="1"/>
      <w:marLeft w:val="0"/>
      <w:marRight w:val="0"/>
      <w:marTop w:val="0"/>
      <w:marBottom w:val="0"/>
      <w:divBdr>
        <w:top w:val="none" w:sz="0" w:space="0" w:color="auto"/>
        <w:left w:val="none" w:sz="0" w:space="0" w:color="auto"/>
        <w:bottom w:val="none" w:sz="0" w:space="0" w:color="auto"/>
        <w:right w:val="none" w:sz="0" w:space="0" w:color="auto"/>
      </w:divBdr>
      <w:divsChild>
        <w:div w:id="642468173">
          <w:marLeft w:val="0"/>
          <w:marRight w:val="0"/>
          <w:marTop w:val="0"/>
          <w:marBottom w:val="0"/>
          <w:divBdr>
            <w:top w:val="none" w:sz="0" w:space="0" w:color="auto"/>
            <w:left w:val="none" w:sz="0" w:space="0" w:color="auto"/>
            <w:bottom w:val="none" w:sz="0" w:space="0" w:color="auto"/>
            <w:right w:val="none" w:sz="0" w:space="0" w:color="auto"/>
          </w:divBdr>
        </w:div>
        <w:div w:id="539241266">
          <w:marLeft w:val="0"/>
          <w:marRight w:val="0"/>
          <w:marTop w:val="0"/>
          <w:marBottom w:val="0"/>
          <w:divBdr>
            <w:top w:val="none" w:sz="0" w:space="0" w:color="auto"/>
            <w:left w:val="none" w:sz="0" w:space="0" w:color="auto"/>
            <w:bottom w:val="none" w:sz="0" w:space="0" w:color="auto"/>
            <w:right w:val="none" w:sz="0" w:space="0" w:color="auto"/>
          </w:divBdr>
        </w:div>
        <w:div w:id="867910308">
          <w:marLeft w:val="0"/>
          <w:marRight w:val="0"/>
          <w:marTop w:val="0"/>
          <w:marBottom w:val="0"/>
          <w:divBdr>
            <w:top w:val="none" w:sz="0" w:space="0" w:color="auto"/>
            <w:left w:val="none" w:sz="0" w:space="0" w:color="auto"/>
            <w:bottom w:val="none" w:sz="0" w:space="0" w:color="auto"/>
            <w:right w:val="none" w:sz="0" w:space="0" w:color="auto"/>
          </w:divBdr>
        </w:div>
        <w:div w:id="42823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B17D4-12A8-4130-BD0B-6F1E73F6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6960</Words>
  <Characters>39675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Широков Никита</dc:creator>
  <cp:lastModifiedBy>HP</cp:lastModifiedBy>
  <cp:revision>3</cp:revision>
  <dcterms:created xsi:type="dcterms:W3CDTF">2021-10-21T12:33:00Z</dcterms:created>
  <dcterms:modified xsi:type="dcterms:W3CDTF">2021-10-21T12:35:00Z</dcterms:modified>
</cp:coreProperties>
</file>