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6153" w14:textId="77777777" w:rsidR="00BA3D29" w:rsidRDefault="00BA3D29" w:rsidP="00934968">
      <w:pPr>
        <w:autoSpaceDE w:val="0"/>
        <w:autoSpaceDN w:val="0"/>
        <w:adjustRightInd w:val="0"/>
        <w:jc w:val="center"/>
        <w:rPr>
          <w:color w:val="000000"/>
        </w:rPr>
      </w:pPr>
    </w:p>
    <w:p w14:paraId="1F8CB85B" w14:textId="77777777" w:rsidR="00BA3D29" w:rsidRPr="00BA3D29" w:rsidRDefault="00BA3D29" w:rsidP="00934968">
      <w:pPr>
        <w:autoSpaceDE w:val="0"/>
        <w:autoSpaceDN w:val="0"/>
        <w:adjustRightInd w:val="0"/>
        <w:jc w:val="center"/>
        <w:rPr>
          <w:color w:val="000000"/>
          <w:sz w:val="28"/>
          <w:szCs w:val="28"/>
        </w:rPr>
      </w:pPr>
    </w:p>
    <w:p w14:paraId="34C06874" w14:textId="77777777" w:rsidR="00BA3D29" w:rsidRPr="00BA3D29" w:rsidRDefault="00BA3D29" w:rsidP="00BA3D29">
      <w:pPr>
        <w:tabs>
          <w:tab w:val="left" w:pos="3544"/>
        </w:tabs>
        <w:autoSpaceDE w:val="0"/>
        <w:autoSpaceDN w:val="0"/>
        <w:adjustRightInd w:val="0"/>
        <w:rPr>
          <w:b/>
          <w:bCs/>
          <w:color w:val="000000"/>
          <w:sz w:val="28"/>
          <w:szCs w:val="28"/>
        </w:rPr>
      </w:pPr>
      <w:r w:rsidRPr="00BA3D29">
        <w:rPr>
          <w:color w:val="000000"/>
          <w:sz w:val="28"/>
          <w:szCs w:val="28"/>
        </w:rPr>
        <w:tab/>
      </w:r>
      <w:r w:rsidRPr="00BA3D29">
        <w:rPr>
          <w:b/>
          <w:bCs/>
          <w:color w:val="000000"/>
          <w:sz w:val="28"/>
          <w:szCs w:val="28"/>
        </w:rPr>
        <w:t>I</w:t>
      </w:r>
      <w:r w:rsidRPr="00BA3D29">
        <w:rPr>
          <w:b/>
          <w:bCs/>
          <w:color w:val="000000"/>
          <w:sz w:val="28"/>
          <w:szCs w:val="28"/>
          <w:lang w:val="en-US"/>
        </w:rPr>
        <w:t>X</w:t>
      </w:r>
      <w:r w:rsidRPr="00BA3D29">
        <w:rPr>
          <w:b/>
          <w:bCs/>
          <w:color w:val="000000"/>
          <w:sz w:val="28"/>
          <w:szCs w:val="28"/>
        </w:rPr>
        <w:t>.</w:t>
      </w:r>
      <w:r w:rsidRPr="00BA3D29">
        <w:rPr>
          <w:b/>
          <w:bCs/>
          <w:color w:val="000000"/>
          <w:sz w:val="28"/>
          <w:szCs w:val="28"/>
        </w:rPr>
        <w:tab/>
        <w:t>ПРОЕКТ</w:t>
      </w:r>
      <w:r w:rsidRPr="00BA3D29">
        <w:rPr>
          <w:bCs/>
          <w:color w:val="000000"/>
          <w:sz w:val="28"/>
          <w:szCs w:val="28"/>
        </w:rPr>
        <w:t xml:space="preserve"> </w:t>
      </w:r>
      <w:r w:rsidRPr="00BA3D29">
        <w:rPr>
          <w:b/>
          <w:bCs/>
          <w:color w:val="000000"/>
          <w:sz w:val="28"/>
          <w:szCs w:val="28"/>
        </w:rPr>
        <w:t>ДОГОВОРА</w:t>
      </w:r>
    </w:p>
    <w:p w14:paraId="2DF50A72" w14:textId="77777777" w:rsidR="00BA3D29" w:rsidRDefault="00BA3D29" w:rsidP="00BA3D29">
      <w:pPr>
        <w:autoSpaceDE w:val="0"/>
        <w:autoSpaceDN w:val="0"/>
        <w:adjustRightInd w:val="0"/>
        <w:ind w:firstLine="0"/>
        <w:rPr>
          <w:color w:val="000000"/>
        </w:rPr>
      </w:pPr>
    </w:p>
    <w:p w14:paraId="6E74937C" w14:textId="6E8636E6" w:rsidR="00934968" w:rsidRPr="00CA1636" w:rsidRDefault="00934968" w:rsidP="00934968">
      <w:pPr>
        <w:autoSpaceDE w:val="0"/>
        <w:autoSpaceDN w:val="0"/>
        <w:adjustRightInd w:val="0"/>
        <w:jc w:val="center"/>
        <w:rPr>
          <w:color w:val="000000"/>
        </w:rPr>
      </w:pPr>
      <w:r w:rsidRPr="00CA1636">
        <w:rPr>
          <w:color w:val="000000"/>
        </w:rPr>
        <w:t xml:space="preserve">ДОГОВОР № </w:t>
      </w:r>
      <w:r w:rsidR="009335B5">
        <w:rPr>
          <w:color w:val="000000"/>
        </w:rPr>
        <w:t>____</w:t>
      </w:r>
    </w:p>
    <w:p w14:paraId="42375403" w14:textId="067884F3" w:rsidR="009335B5" w:rsidRPr="008E59DE" w:rsidRDefault="009335B5" w:rsidP="009335B5">
      <w:pPr>
        <w:jc w:val="center"/>
      </w:pPr>
      <w:r w:rsidRPr="008E59DE">
        <w:t xml:space="preserve">НА </w:t>
      </w:r>
      <w:r>
        <w:t>ПОСТАВКУ АЛКАЛИНОВЫХ БАТАРЕЕК</w:t>
      </w:r>
      <w:r w:rsidR="007B58DC">
        <w:t xml:space="preserve"> ДЛЯ НУЖД ГАУ МО «ЦСП № 4»</w:t>
      </w:r>
    </w:p>
    <w:p w14:paraId="5DEF5BC3" w14:textId="77777777" w:rsidR="00E9521A" w:rsidRPr="00934968" w:rsidRDefault="00E9521A" w:rsidP="00F30F74">
      <w:pPr>
        <w:rPr>
          <w:lang w:eastAsia="en-US"/>
        </w:rPr>
      </w:pPr>
    </w:p>
    <w:p w14:paraId="2D98BF3D" w14:textId="77777777" w:rsidR="009335B5" w:rsidRDefault="009335B5" w:rsidP="006D5ABE">
      <w:pPr>
        <w:tabs>
          <w:tab w:val="left" w:pos="7860"/>
        </w:tabs>
        <w:rPr>
          <w:lang w:eastAsia="en-US"/>
        </w:rPr>
      </w:pPr>
    </w:p>
    <w:p w14:paraId="79ADBAD6" w14:textId="57ED4161" w:rsidR="0080627D" w:rsidRDefault="005E30AF" w:rsidP="006D5ABE">
      <w:pPr>
        <w:tabs>
          <w:tab w:val="left" w:pos="7860"/>
        </w:tabs>
        <w:rPr>
          <w:lang w:eastAsia="en-US"/>
        </w:rPr>
      </w:pPr>
      <w:r>
        <w:rPr>
          <w:lang w:eastAsia="en-US"/>
        </w:rPr>
        <w:tab/>
        <w:t>«____</w:t>
      </w:r>
      <w:proofErr w:type="gramStart"/>
      <w:r>
        <w:rPr>
          <w:lang w:eastAsia="en-US"/>
        </w:rPr>
        <w:t>_</w:t>
      </w:r>
      <w:r w:rsidR="006D5ABE">
        <w:rPr>
          <w:lang w:eastAsia="en-US"/>
        </w:rPr>
        <w:t>»_</w:t>
      </w:r>
      <w:proofErr w:type="gramEnd"/>
      <w:r w:rsidR="006D5ABE">
        <w:rPr>
          <w:lang w:eastAsia="en-US"/>
        </w:rPr>
        <w:t>_______2021 г.</w:t>
      </w:r>
    </w:p>
    <w:p w14:paraId="43F2053F" w14:textId="77777777" w:rsidR="009335B5" w:rsidRPr="006D5ABE" w:rsidRDefault="009335B5" w:rsidP="006D5ABE">
      <w:pPr>
        <w:tabs>
          <w:tab w:val="left" w:pos="7860"/>
        </w:tabs>
        <w:rPr>
          <w:lang w:eastAsia="en-US"/>
        </w:rPr>
      </w:pPr>
    </w:p>
    <w:p w14:paraId="354EC547" w14:textId="77777777" w:rsidR="009335B5" w:rsidRPr="00B82669" w:rsidRDefault="00CA1636" w:rsidP="009335B5">
      <w:pPr>
        <w:widowControl w:val="0"/>
        <w:ind w:firstLine="567"/>
      </w:pPr>
      <w:r>
        <w:rPr>
          <w:lang w:eastAsia="ru-RU"/>
        </w:rPr>
        <w:tab/>
      </w:r>
      <w:bookmarkStart w:id="0" w:name="_Hlk83377860"/>
      <w:r w:rsidR="009335B5">
        <w:t>Государственное</w:t>
      </w:r>
      <w:r w:rsidR="009335B5" w:rsidRPr="001124C3">
        <w:t xml:space="preserve"> автономное учреждение </w:t>
      </w:r>
      <w:r w:rsidR="009335B5">
        <w:t>М</w:t>
      </w:r>
      <w:r w:rsidR="009335B5" w:rsidRPr="001124C3">
        <w:t>осковской области «</w:t>
      </w:r>
      <w:r w:rsidR="009335B5">
        <w:t>Центр спортивной подготовки по игровым видам спорта № 4</w:t>
      </w:r>
      <w:r w:rsidR="009335B5" w:rsidRPr="001124C3">
        <w:t xml:space="preserve">» </w:t>
      </w:r>
      <w:bookmarkEnd w:id="0"/>
      <w:r w:rsidR="009335B5" w:rsidRPr="001124C3">
        <w:t>(</w:t>
      </w:r>
      <w:r w:rsidR="009335B5">
        <w:t>ГАУ МО «ЦСП № 4»</w:t>
      </w:r>
      <w:r w:rsidR="009335B5" w:rsidRPr="001124C3">
        <w:t>), именуемое в дальнейшем «Заказчик»,</w:t>
      </w:r>
      <w:r w:rsidR="009335B5" w:rsidRPr="00B82669">
        <w:t xml:space="preserve"> в лице </w:t>
      </w:r>
      <w:r w:rsidR="009335B5">
        <w:t xml:space="preserve">Генерального </w:t>
      </w:r>
      <w:r w:rsidR="009335B5" w:rsidRPr="0023653A">
        <w:t xml:space="preserve">директора </w:t>
      </w:r>
      <w:r w:rsidR="009335B5">
        <w:t>Екатерины Михайловной Рудаковой</w:t>
      </w:r>
      <w:r w:rsidR="009335B5" w:rsidRPr="0023653A">
        <w:t xml:space="preserve">, действующего на основании Устава, с одной стороны, и </w:t>
      </w:r>
      <w:r w:rsidR="009335B5">
        <w:t>_______________</w:t>
      </w:r>
      <w:r w:rsidR="009335B5" w:rsidRPr="00442E1B">
        <w:t xml:space="preserve"> основной государственный регистрационный номер (ОГРН) - </w:t>
      </w:r>
      <w:r w:rsidR="009335B5">
        <w:t>______________</w:t>
      </w:r>
      <w:r w:rsidR="009335B5" w:rsidRPr="00442E1B">
        <w:t xml:space="preserve">, место нахождения: </w:t>
      </w:r>
      <w:r w:rsidR="009335B5">
        <w:t>__________________</w:t>
      </w:r>
      <w:r w:rsidR="009335B5" w:rsidRPr="00442E1B">
        <w:t>, именуемое в дальнейшем «</w:t>
      </w:r>
      <w:r w:rsidR="009335B5">
        <w:t>Поставщик</w:t>
      </w:r>
      <w:r w:rsidR="009335B5" w:rsidRPr="00442E1B">
        <w:t xml:space="preserve">», в лице </w:t>
      </w:r>
      <w:r w:rsidR="009335B5">
        <w:t>______________</w:t>
      </w:r>
      <w:r w:rsidR="009335B5" w:rsidRPr="00442E1B">
        <w:t xml:space="preserve">, действующего на основании </w:t>
      </w:r>
      <w:r w:rsidR="009335B5">
        <w:t>______________</w:t>
      </w:r>
      <w:r w:rsidR="009335B5" w:rsidRPr="00B82669">
        <w:t xml:space="preserve">, с другой стороны, вместе именуемые «Стороны», с соблюдением требований Гражданского </w:t>
      </w:r>
      <w:hyperlink r:id="rId8" w:history="1">
        <w:r w:rsidR="009335B5" w:rsidRPr="00B82669">
          <w:t>кодекса</w:t>
        </w:r>
      </w:hyperlink>
      <w:r w:rsidR="009335B5" w:rsidRPr="00B82669">
        <w:t xml:space="preserve"> Российской Федерации, Федерального </w:t>
      </w:r>
      <w:hyperlink r:id="rId9" w:history="1">
        <w:r w:rsidR="009335B5" w:rsidRPr="00B82669">
          <w:t>закона</w:t>
        </w:r>
      </w:hyperlink>
      <w:r w:rsidR="009335B5" w:rsidRPr="00B82669">
        <w:t xml:space="preserve"> от 18 июля 2011 г. № 223-ФЗ «О закупках товаров, работ, услуг отдельными видами юридических лиц» (далее – Федеральный закон № 223-ФЗ)</w:t>
      </w:r>
      <w:r w:rsidR="009335B5">
        <w:t>,</w:t>
      </w:r>
      <w:r w:rsidR="009335B5" w:rsidRPr="00B82669">
        <w:t xml:space="preserve"> Положения о закупке товаров, работ, услуг </w:t>
      </w:r>
      <w:r w:rsidR="009335B5" w:rsidRPr="009679EE">
        <w:t>Государственно</w:t>
      </w:r>
      <w:r w:rsidR="009335B5">
        <w:t>го</w:t>
      </w:r>
      <w:r w:rsidR="009335B5" w:rsidRPr="009679EE">
        <w:t xml:space="preserve"> автономное учреждение Московской области «Центр спортивной по</w:t>
      </w:r>
      <w:r w:rsidR="009335B5">
        <w:t>д</w:t>
      </w:r>
      <w:r w:rsidR="009335B5" w:rsidRPr="009679EE">
        <w:t xml:space="preserve">готовки по игровым видам спорта № 4» </w:t>
      </w:r>
      <w:r w:rsidR="009335B5" w:rsidRPr="00B82669">
        <w:t>(далее – Положение</w:t>
      </w:r>
      <w:r w:rsidR="009335B5">
        <w:t>)</w:t>
      </w:r>
      <w:r w:rsidR="009335B5" w:rsidRPr="00B82669">
        <w:rPr>
          <w:spacing w:val="-2"/>
        </w:rPr>
        <w:t xml:space="preserve"> и иных нормативных правовых актов Российской Федерации и Московской области</w:t>
      </w:r>
      <w:r w:rsidR="009335B5" w:rsidRPr="00B82669">
        <w:t xml:space="preserve">, </w:t>
      </w:r>
      <w:r w:rsidR="009335B5" w:rsidRPr="006A7F58">
        <w:t xml:space="preserve">на основании результатов осуществления закупки № </w:t>
      </w:r>
      <w:r w:rsidR="009335B5">
        <w:t xml:space="preserve">__________ </w:t>
      </w:r>
      <w:r w:rsidR="009335B5" w:rsidRPr="006A7F58">
        <w:t xml:space="preserve"> путем проведения </w:t>
      </w:r>
      <w:r w:rsidR="009335B5">
        <w:t>запроса котировок</w:t>
      </w:r>
      <w:r w:rsidR="009335B5" w:rsidRPr="006A7F58">
        <w:t xml:space="preserve"> в электронной форме, Протокол № </w:t>
      </w:r>
      <w:r w:rsidR="009335B5">
        <w:t xml:space="preserve">___________ </w:t>
      </w:r>
      <w:r w:rsidR="009335B5" w:rsidRPr="006A7F58">
        <w:t xml:space="preserve">от </w:t>
      </w:r>
      <w:r w:rsidR="009335B5">
        <w:t>______________</w:t>
      </w:r>
      <w:r w:rsidR="009335B5" w:rsidRPr="006A7F58">
        <w:t>, заключили настоящий Договор о нижеследующем:</w:t>
      </w:r>
    </w:p>
    <w:p w14:paraId="6A7841B3" w14:textId="57D3FCFA" w:rsidR="00E9521A" w:rsidRPr="00020FEC" w:rsidRDefault="006D5ABE" w:rsidP="006D5ABE">
      <w:pPr>
        <w:pStyle w:val="a"/>
      </w:pPr>
      <w:r w:rsidRPr="00020FEC">
        <w:t xml:space="preserve">ПРЕДМЕТ </w:t>
      </w:r>
      <w:r>
        <w:t>ДОГОВОРА</w:t>
      </w:r>
    </w:p>
    <w:p w14:paraId="3DC68175" w14:textId="1FC9CD5E" w:rsidR="00E9521A" w:rsidRPr="00F5052C" w:rsidRDefault="001922E7" w:rsidP="006D5ABE">
      <w:pPr>
        <w:pStyle w:val="a0"/>
        <w:ind w:firstLine="0"/>
        <w:rPr>
          <w:lang w:val="ru-RU"/>
        </w:rPr>
      </w:pPr>
      <w:r w:rsidRPr="001922E7">
        <w:rPr>
          <w:lang w:val="ru-RU"/>
        </w:rPr>
        <w:t xml:space="preserve">. </w:t>
      </w:r>
      <w:r w:rsidR="006D5ABE">
        <w:rPr>
          <w:lang w:val="ru-RU"/>
        </w:rPr>
        <w:t>Поставщик</w:t>
      </w:r>
      <w:r w:rsidRPr="001922E7">
        <w:rPr>
          <w:lang w:val="ru-RU"/>
        </w:rPr>
        <w:t xml:space="preserve"> обязуется </w:t>
      </w:r>
      <w:r w:rsidR="009335B5">
        <w:rPr>
          <w:lang w:val="ru-RU"/>
        </w:rPr>
        <w:t xml:space="preserve">поставить </w:t>
      </w:r>
      <w:r w:rsidR="00FB277B">
        <w:rPr>
          <w:lang w:val="ru-RU"/>
        </w:rPr>
        <w:t>батарейки</w:t>
      </w:r>
      <w:r w:rsidRPr="001922E7">
        <w:rPr>
          <w:lang w:val="ru-RU"/>
        </w:rPr>
        <w:t xml:space="preserve"> (далее - «Т</w:t>
      </w:r>
      <w:r w:rsidR="009335B5">
        <w:rPr>
          <w:lang w:val="ru-RU"/>
        </w:rPr>
        <w:t>овар</w:t>
      </w:r>
      <w:r w:rsidRPr="001922E7">
        <w:rPr>
          <w:lang w:val="ru-RU"/>
        </w:rPr>
        <w:t>»), в количестве, указанн</w:t>
      </w:r>
      <w:r w:rsidR="009335B5">
        <w:rPr>
          <w:lang w:val="ru-RU"/>
        </w:rPr>
        <w:t>ом</w:t>
      </w:r>
      <w:r w:rsidRPr="001922E7">
        <w:rPr>
          <w:lang w:val="ru-RU"/>
        </w:rPr>
        <w:t xml:space="preserve"> в Приложении № 1 «Сведения об объектах закупки», а </w:t>
      </w:r>
      <w:r w:rsidR="000C4FC4">
        <w:rPr>
          <w:lang w:val="ru-RU"/>
        </w:rPr>
        <w:t>Заказчик</w:t>
      </w:r>
      <w:r w:rsidRPr="001922E7">
        <w:rPr>
          <w:lang w:val="ru-RU"/>
        </w:rPr>
        <w:t xml:space="preserve"> прин</w:t>
      </w:r>
      <w:r w:rsidR="009335B5">
        <w:rPr>
          <w:lang w:val="ru-RU"/>
        </w:rPr>
        <w:t xml:space="preserve">ять и оплатить Товар </w:t>
      </w:r>
      <w:r w:rsidRPr="001922E7">
        <w:rPr>
          <w:lang w:val="ru-RU"/>
        </w:rPr>
        <w:t>на условиях Договора, а также</w:t>
      </w:r>
      <w:r>
        <w:rPr>
          <w:lang w:val="ru-RU"/>
        </w:rPr>
        <w:t xml:space="preserve"> приложений и дополнений к нему</w:t>
      </w:r>
      <w:r w:rsidR="00E9521A" w:rsidRPr="00F5052C">
        <w:rPr>
          <w:lang w:val="ru-RU"/>
        </w:rPr>
        <w:t>.</w:t>
      </w:r>
    </w:p>
    <w:p w14:paraId="0648978D" w14:textId="1072A72D" w:rsidR="001922E7" w:rsidRDefault="001922E7" w:rsidP="006D5ABE">
      <w:pPr>
        <w:autoSpaceDE w:val="0"/>
        <w:autoSpaceDN w:val="0"/>
        <w:adjustRightInd w:val="0"/>
        <w:ind w:firstLine="0"/>
        <w:rPr>
          <w:color w:val="000000"/>
        </w:rPr>
      </w:pPr>
      <w:r>
        <w:rPr>
          <w:color w:val="000000"/>
        </w:rPr>
        <w:t xml:space="preserve">1.2. </w:t>
      </w:r>
      <w:r w:rsidRPr="00954496">
        <w:rPr>
          <w:lang w:eastAsia="en-US"/>
        </w:rPr>
        <w:t xml:space="preserve">Порядок и сроки оплаты </w:t>
      </w:r>
      <w:r w:rsidR="00540BAB">
        <w:t>То</w:t>
      </w:r>
      <w:r w:rsidR="009335B5">
        <w:t>вара</w:t>
      </w:r>
      <w:r w:rsidRPr="00954496">
        <w:t xml:space="preserve"> установлены в разделе «Сведения о порядке оплаты» </w:t>
      </w:r>
      <w:r>
        <w:t>П</w:t>
      </w:r>
      <w:r w:rsidRPr="00954496">
        <w:t xml:space="preserve">риложения 2 к </w:t>
      </w:r>
      <w:r>
        <w:t>Договору</w:t>
      </w:r>
      <w:r>
        <w:rPr>
          <w:color w:val="000000"/>
        </w:rPr>
        <w:t>.</w:t>
      </w:r>
    </w:p>
    <w:p w14:paraId="653109E6" w14:textId="0F072FCA" w:rsidR="00C15C0E" w:rsidRPr="00934968" w:rsidRDefault="006D5ABE" w:rsidP="006D5ABE">
      <w:pPr>
        <w:pStyle w:val="a"/>
      </w:pPr>
      <w:r w:rsidRPr="00F20044">
        <w:t>ЦЕНА</w:t>
      </w:r>
      <w:r w:rsidRPr="00934968">
        <w:t xml:space="preserve"> </w:t>
      </w:r>
      <w:r>
        <w:t>ДОГОВОР</w:t>
      </w:r>
      <w:r w:rsidRPr="00F20044">
        <w:t>А</w:t>
      </w:r>
      <w:r w:rsidRPr="00934968">
        <w:t xml:space="preserve">, </w:t>
      </w:r>
      <w:r w:rsidRPr="00F20044">
        <w:t>ПОРЯДОК</w:t>
      </w:r>
      <w:r w:rsidRPr="00934968">
        <w:t xml:space="preserve"> </w:t>
      </w:r>
      <w:r w:rsidRPr="00F20044">
        <w:t>И</w:t>
      </w:r>
      <w:r w:rsidRPr="00934968">
        <w:t xml:space="preserve"> </w:t>
      </w:r>
      <w:r w:rsidRPr="00F20044">
        <w:t>СРОКИ</w:t>
      </w:r>
      <w:r w:rsidRPr="00934968">
        <w:t xml:space="preserve"> </w:t>
      </w:r>
      <w:r w:rsidRPr="00F20044">
        <w:t>ОПЛАТЫ</w:t>
      </w:r>
      <w:r w:rsidRPr="00934968">
        <w:t xml:space="preserve"> </w:t>
      </w:r>
    </w:p>
    <w:p w14:paraId="655FBAE6" w14:textId="77777777" w:rsidR="009335B5" w:rsidRPr="009335B5" w:rsidRDefault="009335B5" w:rsidP="009335B5">
      <w:pPr>
        <w:pStyle w:val="a0"/>
        <w:rPr>
          <w:lang w:val="ru-RU"/>
        </w:rPr>
      </w:pPr>
      <w:r w:rsidRPr="009335B5">
        <w:rPr>
          <w:lang w:val="ru-RU"/>
        </w:rPr>
        <w:t xml:space="preserve">Вариант 1. Цена Договора составляет ________ (____________________________) рублей __ копеек, в том числе НДС __ % – _______ (_____________________) рублей __ копеек (указывается применимая в конкретном случае ставка НДС в соответствии с действующим на момент заключения Договора законодательством Российской Федерации) (далее - Цена Договора). </w:t>
      </w:r>
    </w:p>
    <w:p w14:paraId="2491F321" w14:textId="77777777" w:rsidR="009335B5" w:rsidRPr="009335B5" w:rsidRDefault="009335B5" w:rsidP="009335B5">
      <w:pPr>
        <w:pStyle w:val="a0"/>
        <w:numPr>
          <w:ilvl w:val="0"/>
          <w:numId w:val="0"/>
        </w:numPr>
        <w:ind w:left="1" w:firstLine="1"/>
        <w:rPr>
          <w:lang w:val="ru-RU"/>
        </w:rPr>
      </w:pPr>
      <w:r w:rsidRPr="009335B5">
        <w:rPr>
          <w:lang w:val="ru-RU"/>
        </w:rPr>
        <w:t xml:space="preserve">                 Вариант 2. Цена Договора составляет ________ (____________________________) рублей __ копеек, НДС не облагается (в случае если Поставщик не является плательщиком НДС (освобожден от уплаты НДС), сумма НДС не указывается, а указывается основания освобождения от уплаты НДС) (далее - Цена Договора). Цена Договора является твердой и определяется на весь срок исполнения Договора.</w:t>
      </w:r>
    </w:p>
    <w:p w14:paraId="0E291035" w14:textId="77777777" w:rsidR="009335B5" w:rsidRPr="009335B5" w:rsidRDefault="009335B5" w:rsidP="009335B5">
      <w:pPr>
        <w:pStyle w:val="a0"/>
        <w:rPr>
          <w:lang w:val="ru-RU"/>
        </w:rPr>
      </w:pPr>
      <w:r w:rsidRPr="009335B5">
        <w:rPr>
          <w:lang w:val="ru-RU"/>
        </w:rPr>
        <w:t>Сумма, подлежащая уплате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p>
    <w:p w14:paraId="585F8536" w14:textId="0C63EEAA" w:rsidR="009335B5" w:rsidRPr="009335B5" w:rsidRDefault="009335B5" w:rsidP="009335B5">
      <w:pPr>
        <w:pStyle w:val="a0"/>
        <w:rPr>
          <w:lang w:val="ru-RU"/>
        </w:rPr>
      </w:pPr>
      <w:r w:rsidRPr="009335B5">
        <w:rPr>
          <w:lang w:val="ru-RU"/>
        </w:rPr>
        <w:t>Источник финансирования: бюджет Московской области.</w:t>
      </w:r>
    </w:p>
    <w:p w14:paraId="63865F27" w14:textId="77777777" w:rsidR="009335B5" w:rsidRPr="009335B5" w:rsidRDefault="009335B5" w:rsidP="009335B5">
      <w:pPr>
        <w:pStyle w:val="a0"/>
        <w:rPr>
          <w:lang w:val="ru-RU"/>
        </w:rPr>
      </w:pPr>
      <w:r w:rsidRPr="009335B5">
        <w:rPr>
          <w:lang w:val="ru-RU"/>
        </w:rPr>
        <w:t>Цена Договора указана с учетом всех расходов Поставщика, связанных с оказанием услуг, в том числе транспортных расходов, расходов на погрузочно-разгрузочные работы, уплату налогов, пошлин, сборов, расходов по</w:t>
      </w:r>
      <w:r w:rsidRPr="00B82669">
        <w:t> </w:t>
      </w:r>
      <w:r w:rsidRPr="009335B5">
        <w:rPr>
          <w:lang w:val="ru-RU"/>
        </w:rPr>
        <w:t>оплате услуг сторонних организаций и третьих лиц и других платежей, которые необходимо выплатить при исполнении Договора. Неучтенные затраты по Договору, связанные с исполнением Договора, но не включенные в Цену Договора, не подлежат оплате.</w:t>
      </w:r>
    </w:p>
    <w:p w14:paraId="34FD42A5" w14:textId="77777777" w:rsidR="009335B5" w:rsidRPr="009335B5" w:rsidRDefault="009335B5" w:rsidP="009335B5">
      <w:pPr>
        <w:pStyle w:val="a0"/>
        <w:rPr>
          <w:lang w:val="ru-RU"/>
        </w:rPr>
      </w:pPr>
      <w:r w:rsidRPr="009335B5">
        <w:rPr>
          <w:lang w:val="ru-RU"/>
        </w:rPr>
        <w:lastRenderedPageBreak/>
        <w:t>Порядок и сроки оплаты за поставленный Товар установлены в разделе «Сведения о порядке оплаты» приложения 2 к Договору.</w:t>
      </w:r>
    </w:p>
    <w:p w14:paraId="72F287DC" w14:textId="77777777" w:rsidR="009335B5" w:rsidRPr="009335B5" w:rsidRDefault="009335B5" w:rsidP="009335B5">
      <w:pPr>
        <w:pStyle w:val="a0"/>
        <w:rPr>
          <w:lang w:val="ru-RU"/>
        </w:rPr>
      </w:pPr>
      <w:r w:rsidRPr="009335B5">
        <w:rPr>
          <w:lang w:val="ru-RU"/>
        </w:rPr>
        <w:t>Заказчик оплачивает оказанные услуги в соответствии с условиями Договора путем перечисления денежных средств на расчетный счет Поставщика, реквизиты которого приведены в Договоре, за вычетом суммы выплаченного аванса (если Договором предусмотрена выплата аванса).</w:t>
      </w:r>
    </w:p>
    <w:p w14:paraId="5D52ED8B" w14:textId="77777777" w:rsidR="009335B5" w:rsidRPr="009335B5" w:rsidRDefault="009335B5" w:rsidP="009335B5">
      <w:pPr>
        <w:pStyle w:val="a0"/>
        <w:rPr>
          <w:lang w:val="ru-RU"/>
        </w:rPr>
      </w:pPr>
      <w:r w:rsidRPr="009335B5">
        <w:rPr>
          <w:lang w:val="ru-RU"/>
        </w:rPr>
        <w:t>Обязательства Заказчика по оплате оказанных услуг считаются исполненными с момента списания денежных средств со счета Заказчика, реквизиты которого приведены в Договоре.</w:t>
      </w:r>
    </w:p>
    <w:p w14:paraId="516FD99E" w14:textId="77777777" w:rsidR="009335B5" w:rsidRPr="009335B5" w:rsidRDefault="009335B5" w:rsidP="009335B5">
      <w:pPr>
        <w:pStyle w:val="a0"/>
        <w:rPr>
          <w:lang w:val="ru-RU"/>
        </w:rPr>
      </w:pPr>
      <w:r w:rsidRPr="009335B5">
        <w:rPr>
          <w:lang w:val="ru-RU"/>
        </w:rPr>
        <w:t>В случае начисления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вправе производить оплату услуг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14:paraId="4AFC605C" w14:textId="77777777" w:rsidR="009335B5" w:rsidRPr="009335B5" w:rsidRDefault="009335B5" w:rsidP="009335B5">
      <w:pPr>
        <w:pStyle w:val="a0"/>
        <w:rPr>
          <w:lang w:val="ru-RU"/>
        </w:rPr>
      </w:pPr>
      <w:r w:rsidRPr="009335B5">
        <w:rPr>
          <w:lang w:val="ru-RU"/>
        </w:rPr>
        <w:t>В случае невозможности исполнения Договора, возникшей по вине Поставщика, оплате подлежат только фактически оказанные и принятые Заказчиком услуги.</w:t>
      </w:r>
    </w:p>
    <w:p w14:paraId="45AF2D85" w14:textId="25AC63BF" w:rsidR="0054544E" w:rsidRPr="00F5052C" w:rsidRDefault="00540BAB" w:rsidP="006D5ABE">
      <w:pPr>
        <w:pStyle w:val="a"/>
      </w:pPr>
      <w:r w:rsidRPr="00F5052C">
        <w:t xml:space="preserve">СРОКИ, ПОРЯДОК И МЕСТО ПОСТАВКИ </w:t>
      </w:r>
    </w:p>
    <w:p w14:paraId="3E3527C3" w14:textId="33FAA7AB" w:rsidR="009E0809" w:rsidRPr="00F5052C" w:rsidRDefault="006B7890" w:rsidP="006D5ABE">
      <w:pPr>
        <w:pStyle w:val="a0"/>
        <w:ind w:firstLine="0"/>
        <w:rPr>
          <w:lang w:val="ru-RU"/>
        </w:rPr>
      </w:pPr>
      <w:r w:rsidRPr="00F5052C">
        <w:rPr>
          <w:lang w:val="ru-RU"/>
        </w:rPr>
        <w:t xml:space="preserve">Поставка </w:t>
      </w:r>
      <w:r w:rsidR="005F1408">
        <w:rPr>
          <w:lang w:val="ru-RU"/>
        </w:rPr>
        <w:t>то</w:t>
      </w:r>
      <w:r w:rsidR="009335B5">
        <w:rPr>
          <w:lang w:val="ru-RU"/>
        </w:rPr>
        <w:t>вара</w:t>
      </w:r>
      <w:r w:rsidRPr="00F5052C">
        <w:rPr>
          <w:lang w:val="ru-RU"/>
        </w:rPr>
        <w:t xml:space="preserve"> должна осуществляться в сроки, указанные в разделе </w:t>
      </w:r>
      <w:r w:rsidR="009A1802" w:rsidRPr="00F5052C">
        <w:rPr>
          <w:lang w:val="ru-RU"/>
        </w:rPr>
        <w:t xml:space="preserve">«Обязательства по поставке </w:t>
      </w:r>
      <w:r w:rsidR="008E22E0">
        <w:rPr>
          <w:lang w:val="ru-RU"/>
        </w:rPr>
        <w:t>товара</w:t>
      </w:r>
      <w:r w:rsidR="009A1802" w:rsidRPr="00F5052C">
        <w:rPr>
          <w:lang w:val="ru-RU"/>
        </w:rPr>
        <w:t>»</w:t>
      </w:r>
      <w:r w:rsidRPr="00F5052C">
        <w:rPr>
          <w:lang w:val="ru-RU"/>
        </w:rPr>
        <w:t xml:space="preserve"> приложения 2 к </w:t>
      </w:r>
      <w:r w:rsidR="00934968">
        <w:rPr>
          <w:lang w:val="ru-RU"/>
        </w:rPr>
        <w:t>Договор</w:t>
      </w:r>
      <w:r w:rsidRPr="00F5052C">
        <w:rPr>
          <w:lang w:val="ru-RU"/>
        </w:rPr>
        <w:t>у</w:t>
      </w:r>
      <w:r w:rsidR="00F134E7" w:rsidRPr="00F5052C">
        <w:rPr>
          <w:lang w:val="ru-RU"/>
        </w:rPr>
        <w:t>.</w:t>
      </w:r>
    </w:p>
    <w:p w14:paraId="66239392" w14:textId="487CE40E" w:rsidR="009E0809" w:rsidRPr="00F5052C" w:rsidRDefault="00743BE6" w:rsidP="006D5ABE">
      <w:pPr>
        <w:pStyle w:val="a0"/>
        <w:ind w:firstLine="0"/>
        <w:rPr>
          <w:lang w:val="ru-RU"/>
        </w:rPr>
      </w:pPr>
      <w:r w:rsidRPr="00F5052C">
        <w:rPr>
          <w:lang w:val="ru-RU"/>
        </w:rPr>
        <w:t xml:space="preserve">Место поставки </w:t>
      </w:r>
      <w:r w:rsidR="0080184D" w:rsidRPr="00F5052C">
        <w:rPr>
          <w:lang w:val="ru-RU"/>
        </w:rPr>
        <w:t xml:space="preserve">указано в </w:t>
      </w:r>
      <w:r w:rsidR="0006027C">
        <w:rPr>
          <w:lang w:val="ru-RU"/>
        </w:rPr>
        <w:t>п</w:t>
      </w:r>
      <w:r w:rsidR="0080184D" w:rsidRPr="00F5052C">
        <w:rPr>
          <w:lang w:val="ru-RU"/>
        </w:rPr>
        <w:t xml:space="preserve">риложении 2 к </w:t>
      </w:r>
      <w:r w:rsidR="00934968">
        <w:rPr>
          <w:lang w:val="ru-RU"/>
        </w:rPr>
        <w:t>Договор</w:t>
      </w:r>
      <w:r w:rsidR="0080184D" w:rsidRPr="00F5052C">
        <w:rPr>
          <w:lang w:val="ru-RU"/>
        </w:rPr>
        <w:t>у</w:t>
      </w:r>
      <w:r w:rsidRPr="00F5052C">
        <w:rPr>
          <w:lang w:val="ru-RU"/>
        </w:rPr>
        <w:t>.</w:t>
      </w:r>
    </w:p>
    <w:p w14:paraId="38566771" w14:textId="129CA0AF" w:rsidR="009E0809" w:rsidRPr="00F5052C" w:rsidRDefault="001922E7" w:rsidP="006D5ABE">
      <w:pPr>
        <w:pStyle w:val="a0"/>
        <w:ind w:firstLine="0"/>
        <w:rPr>
          <w:lang w:val="ru-RU"/>
        </w:rPr>
      </w:pPr>
      <w:r>
        <w:rPr>
          <w:lang w:val="ru-RU"/>
        </w:rPr>
        <w:t>Поставщик</w:t>
      </w:r>
      <w:r w:rsidR="009E0809" w:rsidRPr="00F5052C">
        <w:rPr>
          <w:lang w:val="ru-RU"/>
        </w:rPr>
        <w:t xml:space="preserve"> поставляет </w:t>
      </w:r>
      <w:r w:rsidR="009335B5">
        <w:rPr>
          <w:lang w:val="ru-RU"/>
        </w:rPr>
        <w:t>Товар</w:t>
      </w:r>
      <w:r w:rsidR="008C13DC" w:rsidRPr="00F5052C">
        <w:rPr>
          <w:lang w:val="ru-RU"/>
        </w:rPr>
        <w:t xml:space="preserve"> </w:t>
      </w:r>
      <w:r w:rsidR="009E0809" w:rsidRPr="00F5052C">
        <w:rPr>
          <w:lang w:val="ru-RU"/>
        </w:rPr>
        <w:t>в порядке согласно</w:t>
      </w:r>
      <w:r w:rsidR="006B7890" w:rsidRPr="00F5052C">
        <w:rPr>
          <w:lang w:val="ru-RU"/>
        </w:rPr>
        <w:t xml:space="preserve"> разделу </w:t>
      </w:r>
      <w:r w:rsidR="00A51231" w:rsidRPr="00F5052C">
        <w:rPr>
          <w:lang w:val="ru-RU"/>
        </w:rPr>
        <w:t xml:space="preserve">«Обязательства по поставке </w:t>
      </w:r>
      <w:r w:rsidR="008E22E0">
        <w:rPr>
          <w:lang w:val="ru-RU"/>
        </w:rPr>
        <w:t>товара</w:t>
      </w:r>
      <w:r w:rsidR="00A51231" w:rsidRPr="00F5052C">
        <w:rPr>
          <w:lang w:val="ru-RU"/>
        </w:rPr>
        <w:t xml:space="preserve">» </w:t>
      </w:r>
      <w:r w:rsidR="006B7890" w:rsidRPr="00F5052C">
        <w:rPr>
          <w:lang w:val="ru-RU"/>
        </w:rPr>
        <w:t xml:space="preserve">приложения </w:t>
      </w:r>
      <w:r w:rsidR="009E0809" w:rsidRPr="00F5052C">
        <w:rPr>
          <w:lang w:val="ru-RU"/>
        </w:rPr>
        <w:t xml:space="preserve">2 к </w:t>
      </w:r>
      <w:r w:rsidR="00934968">
        <w:rPr>
          <w:lang w:val="ru-RU"/>
        </w:rPr>
        <w:t>Договор</w:t>
      </w:r>
      <w:r w:rsidR="009E0809" w:rsidRPr="00F5052C">
        <w:rPr>
          <w:lang w:val="ru-RU"/>
        </w:rPr>
        <w:t>у</w:t>
      </w:r>
      <w:r w:rsidR="00405F2D" w:rsidRPr="00F5052C">
        <w:rPr>
          <w:lang w:val="ru-RU"/>
        </w:rPr>
        <w:t xml:space="preserve">, а также в соответствии с иными условиями, предусмотренными </w:t>
      </w:r>
      <w:r w:rsidR="00934968">
        <w:rPr>
          <w:lang w:val="ru-RU"/>
        </w:rPr>
        <w:t>Договор</w:t>
      </w:r>
      <w:r w:rsidR="00405F2D" w:rsidRPr="00F5052C">
        <w:rPr>
          <w:lang w:val="ru-RU"/>
        </w:rPr>
        <w:t>ом</w:t>
      </w:r>
      <w:r w:rsidR="009E0809" w:rsidRPr="00F5052C">
        <w:rPr>
          <w:lang w:val="ru-RU"/>
        </w:rPr>
        <w:t>.</w:t>
      </w:r>
    </w:p>
    <w:p w14:paraId="70C59DB7" w14:textId="6DDDE66F" w:rsidR="009E0809" w:rsidRPr="00F5052C" w:rsidRDefault="004702FB" w:rsidP="006D5ABE">
      <w:pPr>
        <w:pStyle w:val="a0"/>
        <w:ind w:firstLine="0"/>
        <w:rPr>
          <w:lang w:val="ru-RU"/>
        </w:rPr>
      </w:pPr>
      <w:r>
        <w:rPr>
          <w:lang w:val="ru-RU"/>
        </w:rPr>
        <w:t xml:space="preserve">В </w:t>
      </w:r>
      <w:r w:rsidR="005F1408">
        <w:rPr>
          <w:lang w:val="ru-RU"/>
        </w:rPr>
        <w:t>течении пяти рабочих дней</w:t>
      </w:r>
      <w:r w:rsidR="009E0809" w:rsidRPr="00F5052C">
        <w:rPr>
          <w:lang w:val="ru-RU"/>
        </w:rPr>
        <w:t xml:space="preserve"> </w:t>
      </w:r>
      <w:r w:rsidR="001922E7">
        <w:rPr>
          <w:lang w:val="ru-RU"/>
        </w:rPr>
        <w:t>Поставщик</w:t>
      </w:r>
      <w:r w:rsidR="009E0809" w:rsidRPr="00F5052C">
        <w:rPr>
          <w:lang w:val="ru-RU"/>
        </w:rPr>
        <w:t xml:space="preserve"> </w:t>
      </w:r>
      <w:r>
        <w:rPr>
          <w:lang w:val="ru-RU"/>
        </w:rPr>
        <w:t>направляет</w:t>
      </w:r>
      <w:r w:rsidR="009E0809" w:rsidRPr="00F5052C">
        <w:rPr>
          <w:lang w:val="ru-RU"/>
        </w:rPr>
        <w:t xml:space="preserve"> </w:t>
      </w:r>
      <w:r w:rsidR="005F1408">
        <w:rPr>
          <w:lang w:val="ru-RU"/>
        </w:rPr>
        <w:t>Покупателю</w:t>
      </w:r>
      <w:r w:rsidR="009E0809" w:rsidRPr="00F5052C">
        <w:rPr>
          <w:lang w:val="ru-RU"/>
        </w:rPr>
        <w:t xml:space="preserve"> документы</w:t>
      </w:r>
      <w:r w:rsidR="00CC72A2" w:rsidRPr="00F5052C">
        <w:rPr>
          <w:lang w:val="ru-RU"/>
        </w:rPr>
        <w:t>, указанные</w:t>
      </w:r>
      <w:r w:rsidR="009E0809" w:rsidRPr="00F5052C">
        <w:rPr>
          <w:lang w:val="ru-RU"/>
        </w:rPr>
        <w:t xml:space="preserve"> </w:t>
      </w:r>
      <w:r w:rsidR="008C13DC" w:rsidRPr="00F5052C">
        <w:rPr>
          <w:lang w:val="ru-RU"/>
        </w:rPr>
        <w:t xml:space="preserve">в разделе </w:t>
      </w:r>
      <w:r w:rsidR="00A51231" w:rsidRPr="00F5052C">
        <w:rPr>
          <w:lang w:val="ru-RU"/>
        </w:rPr>
        <w:t>«</w:t>
      </w:r>
      <w:r w:rsidR="00A51231" w:rsidRPr="00540BAB">
        <w:rPr>
          <w:lang w:val="ru-RU"/>
        </w:rPr>
        <w:t xml:space="preserve">Оформление при исполнении обязательств» </w:t>
      </w:r>
      <w:r w:rsidR="008C13DC" w:rsidRPr="00540BAB">
        <w:rPr>
          <w:lang w:val="ru-RU"/>
        </w:rPr>
        <w:t xml:space="preserve">приложения 3 к </w:t>
      </w:r>
      <w:r w:rsidR="00934968" w:rsidRPr="00540BAB">
        <w:rPr>
          <w:lang w:val="ru-RU"/>
        </w:rPr>
        <w:t>Договор</w:t>
      </w:r>
      <w:r w:rsidR="008C13DC" w:rsidRPr="00540BAB">
        <w:rPr>
          <w:lang w:val="ru-RU"/>
        </w:rPr>
        <w:t>у</w:t>
      </w:r>
      <w:r w:rsidR="007F1D8D" w:rsidRPr="00540BAB">
        <w:rPr>
          <w:lang w:val="ru-RU"/>
        </w:rPr>
        <w:t xml:space="preserve"> «Перечень электронных документов, которыми обмениваются стороны при исполнении </w:t>
      </w:r>
      <w:r w:rsidR="00934968" w:rsidRPr="00540BAB">
        <w:rPr>
          <w:lang w:val="ru-RU"/>
        </w:rPr>
        <w:t>Договор</w:t>
      </w:r>
      <w:r w:rsidR="007F1D8D" w:rsidRPr="00540BAB">
        <w:rPr>
          <w:lang w:val="ru-RU"/>
        </w:rPr>
        <w:t xml:space="preserve">а» (далее – приложение 3 к </w:t>
      </w:r>
      <w:r w:rsidR="00934968" w:rsidRPr="00540BAB">
        <w:rPr>
          <w:lang w:val="ru-RU"/>
        </w:rPr>
        <w:t>Договор</w:t>
      </w:r>
      <w:r w:rsidR="007F1D8D" w:rsidRPr="00540BAB">
        <w:rPr>
          <w:lang w:val="ru-RU"/>
        </w:rPr>
        <w:t>у)</w:t>
      </w:r>
      <w:r w:rsidR="009E0809" w:rsidRPr="00540BAB">
        <w:rPr>
          <w:lang w:val="ru-RU"/>
        </w:rPr>
        <w:t>.</w:t>
      </w:r>
    </w:p>
    <w:p w14:paraId="16745BFF" w14:textId="0145405F" w:rsidR="008C13DC" w:rsidRDefault="009E0809" w:rsidP="006D5ABE">
      <w:pPr>
        <w:pStyle w:val="afa"/>
        <w:ind w:left="0" w:firstLine="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6965E1">
        <w:rPr>
          <w:lang w:eastAsia="en-US"/>
        </w:rPr>
        <w:t>Товар</w:t>
      </w:r>
      <w:r w:rsidR="005F1408">
        <w:rPr>
          <w:lang w:eastAsia="en-US"/>
        </w:rPr>
        <w:t>а</w:t>
      </w:r>
      <w:r w:rsidRPr="00F5052C">
        <w:rPr>
          <w:lang w:eastAsia="en-US"/>
        </w:rPr>
        <w:t xml:space="preserve"> является дата, указанная </w:t>
      </w:r>
      <w:r w:rsidR="005F1408">
        <w:rPr>
          <w:lang w:eastAsia="en-US"/>
        </w:rPr>
        <w:t>Продавцом</w:t>
      </w:r>
      <w:r w:rsidRPr="00F5052C">
        <w:rPr>
          <w:lang w:eastAsia="en-US"/>
        </w:rPr>
        <w:t xml:space="preserve"> </w:t>
      </w:r>
      <w:r w:rsidR="008C13DC" w:rsidRPr="00F5052C">
        <w:rPr>
          <w:lang w:eastAsia="en-US"/>
        </w:rPr>
        <w:t xml:space="preserve">в подписанном им документе, подтверждающем факт передачи </w:t>
      </w:r>
      <w:r w:rsidR="006965E1">
        <w:rPr>
          <w:lang w:eastAsia="en-US"/>
        </w:rPr>
        <w:t>Товар</w:t>
      </w:r>
      <w:r w:rsidR="008C13DC" w:rsidRPr="00F5052C">
        <w:rPr>
          <w:lang w:eastAsia="en-US"/>
        </w:rPr>
        <w:t>а</w:t>
      </w:r>
      <w:r w:rsidR="005F421C">
        <w:rPr>
          <w:lang w:eastAsia="en-US"/>
        </w:rPr>
        <w:t xml:space="preserve"> </w:t>
      </w:r>
      <w:r w:rsidR="005F421C" w:rsidRPr="00F5052C">
        <w:rPr>
          <w:lang w:eastAsia="en-US"/>
        </w:rPr>
        <w:t xml:space="preserve">(указано в разделе «Сведения о документах, подтверждающих факт передачи </w:t>
      </w:r>
      <w:r w:rsidR="008E22E0">
        <w:rPr>
          <w:lang w:eastAsia="en-US"/>
        </w:rPr>
        <w:t>товара</w:t>
      </w:r>
      <w:r w:rsidR="005F421C" w:rsidRPr="00F5052C">
        <w:rPr>
          <w:lang w:eastAsia="en-US"/>
        </w:rPr>
        <w:t xml:space="preserve">» приложения 3 к </w:t>
      </w:r>
      <w:r w:rsidR="00934968">
        <w:rPr>
          <w:lang w:eastAsia="en-US"/>
        </w:rPr>
        <w:t>Договор</w:t>
      </w:r>
      <w:r w:rsidR="005F421C" w:rsidRPr="00F5052C">
        <w:rPr>
          <w:lang w:eastAsia="en-US"/>
        </w:rPr>
        <w:t>у).</w:t>
      </w:r>
    </w:p>
    <w:p w14:paraId="3939150C" w14:textId="77777777" w:rsidR="00540BAB" w:rsidRPr="00F5052C" w:rsidRDefault="00540BAB" w:rsidP="006D5ABE">
      <w:pPr>
        <w:pStyle w:val="afa"/>
        <w:ind w:left="0" w:firstLine="0"/>
        <w:rPr>
          <w:lang w:eastAsia="en-US"/>
        </w:rPr>
      </w:pPr>
    </w:p>
    <w:p w14:paraId="75629862" w14:textId="2FABAA66" w:rsidR="00E24908" w:rsidRPr="00F5052C" w:rsidRDefault="00540BAB" w:rsidP="006D5ABE">
      <w:pPr>
        <w:pStyle w:val="a"/>
      </w:pPr>
      <w:r w:rsidRPr="00F5052C">
        <w:t>ПОРЯДОК И СРОКИ ОСУЩЕСТВЛЕНИЯ ПРИЕМКИ И ОФОРМЛЕНИЯ ЕЕ РЕЗУЛЬТАТОВ</w:t>
      </w:r>
    </w:p>
    <w:p w14:paraId="6A65E31C" w14:textId="4EDCEB61" w:rsidR="00E24908" w:rsidRPr="00F5052C" w:rsidRDefault="001922E7" w:rsidP="006D5ABE">
      <w:pPr>
        <w:pStyle w:val="a0"/>
        <w:ind w:firstLine="0"/>
        <w:rPr>
          <w:lang w:val="ru-RU"/>
        </w:rPr>
      </w:pPr>
      <w:r>
        <w:rPr>
          <w:lang w:val="ru-RU"/>
        </w:rPr>
        <w:t>Поставщик</w:t>
      </w:r>
      <w:r w:rsidR="00E24908" w:rsidRPr="00F5052C">
        <w:rPr>
          <w:lang w:val="ru-RU"/>
        </w:rPr>
        <w:t xml:space="preserve"> направляет </w:t>
      </w:r>
      <w:r>
        <w:rPr>
          <w:lang w:val="ru-RU"/>
        </w:rPr>
        <w:t xml:space="preserve">Покупателю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 xml:space="preserve">приложения 3 к </w:t>
      </w:r>
      <w:r w:rsidR="00934968">
        <w:rPr>
          <w:lang w:val="ru-RU"/>
        </w:rPr>
        <w:t>Договор</w:t>
      </w:r>
      <w:r w:rsidR="008C13DC" w:rsidRPr="00F5052C">
        <w:rPr>
          <w:lang w:val="ru-RU"/>
        </w:rPr>
        <w:t>у</w:t>
      </w:r>
      <w:r w:rsidR="002251B3" w:rsidRPr="00F5052C">
        <w:rPr>
          <w:lang w:val="ru-RU"/>
        </w:rPr>
        <w:t>.</w:t>
      </w:r>
    </w:p>
    <w:p w14:paraId="0D56E845" w14:textId="1BB2FA5C" w:rsidR="00A6340C" w:rsidRPr="00F5052C" w:rsidRDefault="000C4FC4" w:rsidP="006D5ABE">
      <w:pPr>
        <w:pStyle w:val="a0"/>
        <w:ind w:firstLine="0"/>
        <w:rPr>
          <w:lang w:val="ru-RU"/>
        </w:rPr>
      </w:pPr>
      <w:r>
        <w:rPr>
          <w:lang w:val="ru-RU"/>
        </w:rPr>
        <w:t>Заказчик</w:t>
      </w:r>
      <w:r w:rsidR="009B1AD0" w:rsidRPr="00F5052C">
        <w:rPr>
          <w:lang w:val="ru-RU"/>
        </w:rPr>
        <w:t xml:space="preserve"> осуществляет приемку </w:t>
      </w:r>
      <w:r w:rsidR="006965E1">
        <w:rPr>
          <w:lang w:val="ru-RU"/>
        </w:rPr>
        <w:t>Товар</w:t>
      </w:r>
      <w:r w:rsidR="001922E7" w:rsidRPr="00CA1636">
        <w:rPr>
          <w:lang w:val="ru-RU"/>
        </w:rPr>
        <w:t>а</w:t>
      </w:r>
      <w:r w:rsidR="009B1AD0" w:rsidRPr="00CA1636">
        <w:rPr>
          <w:lang w:val="ru-RU"/>
        </w:rPr>
        <w:t xml:space="preserve"> п</w:t>
      </w:r>
      <w:r w:rsidR="009B1AD0" w:rsidRPr="00F5052C">
        <w:rPr>
          <w:lang w:val="ru-RU"/>
        </w:rPr>
        <w:t xml:space="preserve">осле получения </w:t>
      </w:r>
      <w:r w:rsidR="001C6DA4" w:rsidRPr="00F5052C">
        <w:rPr>
          <w:lang w:val="ru-RU"/>
        </w:rPr>
        <w:t xml:space="preserve">от </w:t>
      </w:r>
      <w:r w:rsidR="001922E7">
        <w:rPr>
          <w:lang w:val="ru-RU"/>
        </w:rPr>
        <w:t>Поставщика</w:t>
      </w:r>
      <w:r w:rsidR="001C6DA4" w:rsidRPr="00F5052C">
        <w:rPr>
          <w:lang w:val="ru-RU"/>
        </w:rPr>
        <w:t xml:space="preserve"> </w:t>
      </w:r>
      <w:r w:rsidR="009B1AD0" w:rsidRPr="00F5052C">
        <w:rPr>
          <w:lang w:val="ru-RU"/>
        </w:rPr>
        <w:t xml:space="preserve">документов, указанных в разделе «Оформление при исполнении обязательств» приложения 3 к </w:t>
      </w:r>
      <w:r w:rsidR="00934968">
        <w:rPr>
          <w:lang w:val="ru-RU"/>
        </w:rPr>
        <w:t>Договор</w:t>
      </w:r>
      <w:r w:rsidR="009B1AD0" w:rsidRPr="00F5052C">
        <w:rPr>
          <w:lang w:val="ru-RU"/>
        </w:rPr>
        <w:t xml:space="preserve">у. </w:t>
      </w:r>
      <w:r w:rsidR="002251B3" w:rsidRPr="00F5052C">
        <w:rPr>
          <w:lang w:val="ru-RU"/>
        </w:rPr>
        <w:t xml:space="preserve">Порядок и сроки осуществления приемки </w:t>
      </w:r>
      <w:r w:rsidR="006965E1">
        <w:rPr>
          <w:lang w:val="ru-RU"/>
        </w:rPr>
        <w:t>Товар</w:t>
      </w:r>
      <w:r w:rsidR="001922E7">
        <w:rPr>
          <w:lang w:val="ru-RU"/>
        </w:rPr>
        <w:t>а</w:t>
      </w:r>
      <w:r w:rsidR="002251B3" w:rsidRPr="00F5052C">
        <w:rPr>
          <w:lang w:val="ru-RU"/>
        </w:rPr>
        <w:t>, а также порядок и 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w:t>
      </w:r>
      <w:r w:rsidR="00934968">
        <w:rPr>
          <w:lang w:val="ru-RU"/>
        </w:rPr>
        <w:t>Договор</w:t>
      </w:r>
      <w:r w:rsidR="008B0647" w:rsidRPr="00F5052C">
        <w:rPr>
          <w:lang w:val="ru-RU"/>
        </w:rPr>
        <w:t>у</w:t>
      </w:r>
      <w:r w:rsidR="002251B3" w:rsidRPr="00F5052C">
        <w:rPr>
          <w:lang w:val="ru-RU"/>
        </w:rPr>
        <w:t>.</w:t>
      </w:r>
    </w:p>
    <w:p w14:paraId="334EB859" w14:textId="56410505" w:rsidR="00A86200" w:rsidRPr="00F5052C" w:rsidRDefault="00540BAB" w:rsidP="006D5ABE">
      <w:pPr>
        <w:pStyle w:val="a"/>
      </w:pPr>
      <w:r w:rsidRPr="00F5052C">
        <w:t>ПРАВА И ОБЯЗАННОСТИ СТОРОН</w:t>
      </w:r>
    </w:p>
    <w:p w14:paraId="45409780" w14:textId="4B4E73B7" w:rsidR="00605395" w:rsidRPr="00F5052C" w:rsidRDefault="000C4FC4" w:rsidP="006D5ABE">
      <w:pPr>
        <w:pStyle w:val="a0"/>
        <w:ind w:firstLine="0"/>
      </w:pPr>
      <w:r>
        <w:rPr>
          <w:lang w:val="ru-RU"/>
        </w:rPr>
        <w:t>Заказчик</w:t>
      </w:r>
      <w:r w:rsidR="00605395" w:rsidRPr="00F5052C">
        <w:t xml:space="preserve"> </w:t>
      </w:r>
      <w:proofErr w:type="spellStart"/>
      <w:r w:rsidR="00605395" w:rsidRPr="00F5052C">
        <w:t>вправе</w:t>
      </w:r>
      <w:proofErr w:type="spellEnd"/>
      <w:r w:rsidR="00887404" w:rsidRPr="00F5052C">
        <w:rPr>
          <w:lang w:val="ru-RU"/>
        </w:rPr>
        <w:t>:</w:t>
      </w:r>
    </w:p>
    <w:p w14:paraId="5A00E36A" w14:textId="0783B8F3" w:rsidR="00605395" w:rsidRPr="00F5052C" w:rsidRDefault="00887404" w:rsidP="006D5ABE">
      <w:pPr>
        <w:pStyle w:val="a1"/>
        <w:ind w:left="0" w:firstLine="0"/>
      </w:pPr>
      <w:r w:rsidRPr="00F5052C">
        <w:t>Т</w:t>
      </w:r>
      <w:r w:rsidR="00605395" w:rsidRPr="00F5052C">
        <w:t xml:space="preserve">ребовать от </w:t>
      </w:r>
      <w:r w:rsidR="0053094B">
        <w:t>Поставщика</w:t>
      </w:r>
      <w:r w:rsidR="00605395" w:rsidRPr="00F5052C">
        <w:t xml:space="preserve"> надлежащего исполнения обязательств в соответствии с </w:t>
      </w:r>
      <w:r w:rsidR="00AE719D" w:rsidRPr="00F5052C">
        <w:t xml:space="preserve">условиями </w:t>
      </w:r>
      <w:r w:rsidR="00934968">
        <w:t>Договор</w:t>
      </w:r>
      <w:r w:rsidR="00AE719D" w:rsidRPr="00F5052C">
        <w:t>а</w:t>
      </w:r>
      <w:r w:rsidR="00605395" w:rsidRPr="00F5052C">
        <w:t>, а также требовать своевременного устранения выявленных недостатков</w:t>
      </w:r>
      <w:r w:rsidRPr="00F5052C">
        <w:t>.</w:t>
      </w:r>
    </w:p>
    <w:p w14:paraId="6F213225" w14:textId="35024730" w:rsidR="00605395" w:rsidRPr="00F5052C" w:rsidRDefault="00887404" w:rsidP="006D5ABE">
      <w:pPr>
        <w:pStyle w:val="a1"/>
        <w:ind w:left="0" w:firstLine="0"/>
      </w:pPr>
      <w:r w:rsidRPr="00F5052C">
        <w:t>Т</w:t>
      </w:r>
      <w:r w:rsidR="00605395" w:rsidRPr="00F5052C">
        <w:t xml:space="preserve">ребовать от </w:t>
      </w:r>
      <w:r w:rsidR="0053094B" w:rsidRPr="0053094B">
        <w:t>Поставщика</w:t>
      </w:r>
      <w:r w:rsidR="00605395" w:rsidRPr="00F5052C">
        <w:t xml:space="preserve">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w:t>
      </w:r>
      <w:r w:rsidR="00934968">
        <w:t>Договор</w:t>
      </w:r>
      <w:r w:rsidR="00AE719D" w:rsidRPr="00F5052C">
        <w:t>а</w:t>
      </w:r>
      <w:r w:rsidRPr="00F5052C">
        <w:t>.</w:t>
      </w:r>
    </w:p>
    <w:p w14:paraId="678DB112" w14:textId="51AE32EE" w:rsidR="00605395" w:rsidRPr="00F5052C" w:rsidRDefault="00887404" w:rsidP="006D5ABE">
      <w:pPr>
        <w:pStyle w:val="a1"/>
        <w:ind w:left="0" w:firstLine="0"/>
      </w:pPr>
      <w:r w:rsidRPr="00F5052C">
        <w:t>З</w:t>
      </w:r>
      <w:r w:rsidR="00605395" w:rsidRPr="00F5052C">
        <w:t xml:space="preserve">апрашивать у </w:t>
      </w:r>
      <w:r w:rsidR="0053094B" w:rsidRPr="0053094B">
        <w:t xml:space="preserve">Поставщика </w:t>
      </w:r>
      <w:r w:rsidR="00605395" w:rsidRPr="00F5052C">
        <w:t xml:space="preserve">информацию об исполнении им обязательств по </w:t>
      </w:r>
      <w:r w:rsidR="00934968">
        <w:t>Договор</w:t>
      </w:r>
      <w:r w:rsidR="00605395" w:rsidRPr="00F5052C">
        <w:t>у</w:t>
      </w:r>
      <w:r w:rsidRPr="00F5052C">
        <w:t>.</w:t>
      </w:r>
    </w:p>
    <w:p w14:paraId="41CEF4A7" w14:textId="7A2F379D" w:rsidR="00605395" w:rsidRPr="00F5052C" w:rsidRDefault="00887404" w:rsidP="006D5ABE">
      <w:pPr>
        <w:pStyle w:val="a1"/>
        <w:ind w:left="0" w:firstLine="0"/>
      </w:pPr>
      <w:r w:rsidRPr="00F5052C">
        <w:t>П</w:t>
      </w:r>
      <w:r w:rsidR="00605395" w:rsidRPr="00F5052C">
        <w:t xml:space="preserve">ровести экспертизу </w:t>
      </w:r>
      <w:r w:rsidR="0053094B">
        <w:t xml:space="preserve">поставленного </w:t>
      </w:r>
      <w:r w:rsidR="006965E1">
        <w:t>Товар</w:t>
      </w:r>
      <w:r w:rsidR="0053094B">
        <w:t>а</w:t>
      </w:r>
      <w:r w:rsidR="00605395" w:rsidRPr="00F5052C">
        <w:t xml:space="preserve"> с привлечением экспертов, экспертных организаций до принятия решения об одностороннем отказе от исполнения </w:t>
      </w:r>
      <w:r w:rsidR="00934968">
        <w:t>Договор</w:t>
      </w:r>
      <w:r w:rsidR="00605395" w:rsidRPr="00F5052C">
        <w:t>а</w:t>
      </w:r>
      <w:r w:rsidRPr="00F5052C">
        <w:t>.</w:t>
      </w:r>
    </w:p>
    <w:p w14:paraId="3B8C80D6" w14:textId="557C1BD4" w:rsidR="00605395" w:rsidRPr="00F5052C" w:rsidRDefault="00887404" w:rsidP="006D5ABE">
      <w:pPr>
        <w:pStyle w:val="a1"/>
        <w:ind w:left="0" w:firstLine="0"/>
      </w:pPr>
      <w:r w:rsidRPr="00F5052C">
        <w:t>Т</w:t>
      </w:r>
      <w:r w:rsidR="00605395" w:rsidRPr="00F5052C">
        <w:t xml:space="preserve">ребовать возмещения убытков, причиненных в связи с неисполнением и (или) нарушением установленных сроков исполнения </w:t>
      </w:r>
      <w:r w:rsidR="0053094B">
        <w:t xml:space="preserve">Поставщиком </w:t>
      </w:r>
      <w:r w:rsidR="00605395" w:rsidRPr="00F5052C">
        <w:t xml:space="preserve">обязательств, предусмотренных </w:t>
      </w:r>
      <w:r w:rsidR="00934968">
        <w:t>Договор</w:t>
      </w:r>
      <w:r w:rsidR="00605395" w:rsidRPr="00F5052C">
        <w:t>ом</w:t>
      </w:r>
      <w:r w:rsidRPr="00F5052C">
        <w:t>.</w:t>
      </w:r>
    </w:p>
    <w:p w14:paraId="1837673D" w14:textId="36BF767A" w:rsidR="00605395" w:rsidRPr="00F5052C" w:rsidRDefault="00887404" w:rsidP="006D5ABE">
      <w:pPr>
        <w:pStyle w:val="a1"/>
        <w:ind w:left="0" w:firstLine="0"/>
      </w:pPr>
      <w:r w:rsidRPr="00F5052C">
        <w:t>О</w:t>
      </w:r>
      <w:r w:rsidR="00605395" w:rsidRPr="00F5052C">
        <w:t xml:space="preserve">существлять иные права, предусмотренные законодательством Российской Федерации и </w:t>
      </w:r>
      <w:r w:rsidR="00934968">
        <w:t>Договор</w:t>
      </w:r>
      <w:r w:rsidR="00605395" w:rsidRPr="00F5052C">
        <w:t>ом.</w:t>
      </w:r>
    </w:p>
    <w:p w14:paraId="20804C4E" w14:textId="4E135823" w:rsidR="00605395" w:rsidRPr="00F5052C" w:rsidRDefault="000C4FC4" w:rsidP="006D5ABE">
      <w:pPr>
        <w:pStyle w:val="a0"/>
        <w:ind w:firstLine="0"/>
      </w:pPr>
      <w:bookmarkStart w:id="1" w:name="_Ref45540162"/>
      <w:r>
        <w:rPr>
          <w:lang w:val="ru-RU"/>
        </w:rPr>
        <w:t>Заказчик</w:t>
      </w:r>
      <w:r w:rsidR="00605395" w:rsidRPr="00F5052C">
        <w:t xml:space="preserve"> </w:t>
      </w:r>
      <w:proofErr w:type="spellStart"/>
      <w:r w:rsidR="00605395" w:rsidRPr="00F5052C">
        <w:t>обязан</w:t>
      </w:r>
      <w:proofErr w:type="spellEnd"/>
      <w:r w:rsidR="00887404" w:rsidRPr="00F5052C">
        <w:rPr>
          <w:lang w:val="ru-RU"/>
        </w:rPr>
        <w:t>:</w:t>
      </w:r>
      <w:bookmarkEnd w:id="1"/>
    </w:p>
    <w:p w14:paraId="74FC0833" w14:textId="4A318CA0" w:rsidR="00605395" w:rsidRPr="0053094B" w:rsidRDefault="00887404" w:rsidP="006D5ABE">
      <w:pPr>
        <w:pStyle w:val="a1"/>
        <w:ind w:left="0" w:firstLine="0"/>
      </w:pPr>
      <w:r w:rsidRPr="00F5052C">
        <w:lastRenderedPageBreak/>
        <w:t>О</w:t>
      </w:r>
      <w:r w:rsidR="00605395" w:rsidRPr="00F5052C">
        <w:t>существлять</w:t>
      </w:r>
      <w:r w:rsidR="00605395" w:rsidRPr="0053094B">
        <w:t xml:space="preserve"> </w:t>
      </w:r>
      <w:r w:rsidR="00605395" w:rsidRPr="00F5052C">
        <w:t>приемку</w:t>
      </w:r>
      <w:r w:rsidR="00605395" w:rsidRPr="0053094B">
        <w:t xml:space="preserve"> </w:t>
      </w:r>
      <w:r w:rsidR="0053094B">
        <w:t xml:space="preserve">поставляемого </w:t>
      </w:r>
      <w:r w:rsidR="006965E1">
        <w:t>Товар</w:t>
      </w:r>
      <w:r w:rsidR="0053094B">
        <w:t>а</w:t>
      </w:r>
      <w:r w:rsidR="00605395" w:rsidRPr="0053094B">
        <w:t xml:space="preserve"> </w:t>
      </w:r>
      <w:r w:rsidR="00605395" w:rsidRPr="00F5052C">
        <w:t>и</w:t>
      </w:r>
      <w:r w:rsidR="00605395" w:rsidRPr="0053094B">
        <w:t xml:space="preserve"> </w:t>
      </w:r>
      <w:r w:rsidR="00605395" w:rsidRPr="00F5052C">
        <w:t>производить</w:t>
      </w:r>
      <w:r w:rsidR="00605395" w:rsidRPr="0053094B">
        <w:t xml:space="preserve"> </w:t>
      </w:r>
      <w:r w:rsidR="00605395" w:rsidRPr="00F5052C">
        <w:t>оплату</w:t>
      </w:r>
      <w:r w:rsidR="00DB470F" w:rsidRPr="0053094B">
        <w:t xml:space="preserve"> </w:t>
      </w:r>
      <w:r w:rsidR="006965E1">
        <w:t>Товар</w:t>
      </w:r>
      <w:r w:rsidR="0053094B">
        <w:t>а в</w:t>
      </w:r>
      <w:r w:rsidR="00605395" w:rsidRPr="0053094B">
        <w:t xml:space="preserve"> </w:t>
      </w:r>
      <w:r w:rsidR="00605395" w:rsidRPr="00F5052C">
        <w:t>порядке</w:t>
      </w:r>
      <w:r w:rsidR="00605395" w:rsidRPr="0053094B">
        <w:t xml:space="preserve"> </w:t>
      </w:r>
      <w:r w:rsidR="00605395" w:rsidRPr="00F5052C">
        <w:t>и</w:t>
      </w:r>
      <w:r w:rsidR="00605395" w:rsidRPr="0053094B">
        <w:t xml:space="preserve"> </w:t>
      </w:r>
      <w:r w:rsidR="00605395" w:rsidRPr="00F5052C">
        <w:t>сроки</w:t>
      </w:r>
      <w:r w:rsidR="00605395" w:rsidRPr="0053094B">
        <w:t xml:space="preserve">, </w:t>
      </w:r>
      <w:r w:rsidR="00605395" w:rsidRPr="00F5052C">
        <w:t>установленные</w:t>
      </w:r>
      <w:r w:rsidR="00605395" w:rsidRPr="0053094B">
        <w:t xml:space="preserve"> </w:t>
      </w:r>
      <w:r w:rsidR="00934968">
        <w:t>Договор</w:t>
      </w:r>
      <w:r w:rsidR="00605395" w:rsidRPr="00F5052C">
        <w:t>ом</w:t>
      </w:r>
      <w:r w:rsidRPr="0053094B">
        <w:t>.</w:t>
      </w:r>
    </w:p>
    <w:p w14:paraId="03D391C1" w14:textId="2988C055" w:rsidR="00605395" w:rsidRPr="00F5052C" w:rsidRDefault="00887404" w:rsidP="006D5ABE">
      <w:pPr>
        <w:pStyle w:val="a1"/>
        <w:ind w:left="0" w:firstLine="0"/>
      </w:pPr>
      <w:r w:rsidRPr="00F5052C">
        <w:t>С</w:t>
      </w:r>
      <w:r w:rsidR="00605395" w:rsidRPr="00F5052C">
        <w:t xml:space="preserve">ообщать в письменной форме </w:t>
      </w:r>
      <w:r w:rsidR="0053094B">
        <w:t>Поставщику</w:t>
      </w:r>
      <w:r w:rsidR="0053094B" w:rsidRPr="0053094B">
        <w:t xml:space="preserve"> </w:t>
      </w:r>
      <w:r w:rsidR="00605395" w:rsidRPr="00F5052C">
        <w:t xml:space="preserve">о недостатках, обнаруженных в ходе исполнения </w:t>
      </w:r>
      <w:r w:rsidR="005F421C">
        <w:t xml:space="preserve">своих обязательств по </w:t>
      </w:r>
      <w:r w:rsidR="00934968">
        <w:t>Договор</w:t>
      </w:r>
      <w:r w:rsidR="005F421C">
        <w:t>у</w:t>
      </w:r>
      <w:r w:rsidR="00605395" w:rsidRPr="00F5052C">
        <w:t>, в течение 5 (пяти) рабочих дней со дня обнаружения таких недостатков</w:t>
      </w:r>
      <w:r w:rsidRPr="00F5052C">
        <w:t>.</w:t>
      </w:r>
    </w:p>
    <w:p w14:paraId="668B4B17" w14:textId="3C337BEB" w:rsidR="00605395" w:rsidRPr="00F5052C" w:rsidRDefault="00887404" w:rsidP="006D5ABE">
      <w:pPr>
        <w:pStyle w:val="a1"/>
        <w:ind w:left="0" w:firstLine="0"/>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xml:space="preserve">) в соответствии с условиями </w:t>
      </w:r>
      <w:r w:rsidR="00934968">
        <w:t>Договор</w:t>
      </w:r>
      <w:r w:rsidR="00605395" w:rsidRPr="00F5052C">
        <w:t>а</w:t>
      </w:r>
      <w:r w:rsidRPr="00F5052C">
        <w:t>.</w:t>
      </w:r>
    </w:p>
    <w:p w14:paraId="08CC911E" w14:textId="3D5634C4" w:rsidR="00605395" w:rsidRPr="00F5052C" w:rsidRDefault="00887404" w:rsidP="006D5ABE">
      <w:pPr>
        <w:pStyle w:val="a1"/>
        <w:ind w:left="0" w:firstLine="0"/>
      </w:pPr>
      <w:r w:rsidRPr="00F5052C">
        <w:t>О</w:t>
      </w:r>
      <w:r w:rsidR="00605395" w:rsidRPr="00F5052C">
        <w:t>существлять контроль за исполнением</w:t>
      </w:r>
      <w:r w:rsidR="00605395" w:rsidRPr="00F5052C">
        <w:rPr>
          <w:b/>
        </w:rPr>
        <w:t xml:space="preserve"> </w:t>
      </w:r>
      <w:r w:rsidR="0053094B">
        <w:t xml:space="preserve">Поставщиком </w:t>
      </w:r>
      <w:r w:rsidR="00605395" w:rsidRPr="00F5052C">
        <w:t xml:space="preserve">условий </w:t>
      </w:r>
      <w:r w:rsidR="00934968">
        <w:t>Договор</w:t>
      </w:r>
      <w:r w:rsidR="00605395" w:rsidRPr="00F5052C">
        <w:t>а в соответствии с законодательством Российской Федерации</w:t>
      </w:r>
      <w:r w:rsidRPr="00F5052C">
        <w:t>.</w:t>
      </w:r>
    </w:p>
    <w:p w14:paraId="2AE7E49F" w14:textId="298D91D9" w:rsidR="00605395" w:rsidRPr="00F5052C" w:rsidRDefault="00887404" w:rsidP="006D5ABE">
      <w:pPr>
        <w:pStyle w:val="a1"/>
        <w:ind w:left="0" w:firstLine="0"/>
      </w:pPr>
      <w:r w:rsidRPr="00F5052C">
        <w:t>П</w:t>
      </w:r>
      <w:r w:rsidR="00605395" w:rsidRPr="00F5052C">
        <w:t xml:space="preserve">редставлять </w:t>
      </w:r>
      <w:r w:rsidR="0053094B">
        <w:t>Поставщику</w:t>
      </w:r>
      <w:r w:rsidR="00605395" w:rsidRPr="00F5052C">
        <w:t xml:space="preserve"> информацию об изменении реквизитов </w:t>
      </w:r>
      <w:r w:rsidR="0053094B">
        <w:t>Покупателя</w:t>
      </w:r>
      <w:r w:rsidR="00605395" w:rsidRPr="00F5052C">
        <w:t xml:space="preserve">, указанных в </w:t>
      </w:r>
      <w:r w:rsidR="00934968">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934968">
        <w:t>Договор</w:t>
      </w:r>
      <w:r w:rsidRPr="00F5052C">
        <w:t>.</w:t>
      </w:r>
    </w:p>
    <w:p w14:paraId="1D3A6E7F" w14:textId="436A790F" w:rsidR="00605395" w:rsidRPr="00F5052C" w:rsidRDefault="00887404" w:rsidP="006D5ABE">
      <w:pPr>
        <w:pStyle w:val="a1"/>
        <w:ind w:left="0" w:firstLine="0"/>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w:t>
      </w:r>
      <w:r w:rsidR="0053094B" w:rsidRPr="0053094B">
        <w:t>Поставщика</w:t>
      </w:r>
      <w:r w:rsidR="00605395" w:rsidRPr="00F5052C">
        <w:t xml:space="preserve"> информации об изменении реквизитов, указанных в </w:t>
      </w:r>
      <w:r w:rsidR="00934968">
        <w:t>Договор</w:t>
      </w:r>
      <w:r w:rsidR="00605395" w:rsidRPr="00F5052C">
        <w:t xml:space="preserve">е, а также проекта дополнительного соглашения о внесении изменений в </w:t>
      </w:r>
      <w:r w:rsidR="00934968">
        <w:t>Договор</w:t>
      </w:r>
      <w:r w:rsidR="00605395" w:rsidRPr="00F5052C">
        <w:t xml:space="preserve">, рассмотреть их, подписать дополнительное соглашение к </w:t>
      </w:r>
      <w:r w:rsidR="00934968">
        <w:t>Договор</w:t>
      </w:r>
      <w:r w:rsidR="00605395" w:rsidRPr="00F5052C">
        <w:t>у</w:t>
      </w:r>
      <w:r w:rsidRPr="00F5052C">
        <w:t>.</w:t>
      </w:r>
    </w:p>
    <w:p w14:paraId="65ADC398" w14:textId="1105EE22" w:rsidR="00605395" w:rsidRDefault="001763F1" w:rsidP="006D5ABE">
      <w:pPr>
        <w:pStyle w:val="a1"/>
        <w:ind w:left="0" w:firstLine="0"/>
      </w:pPr>
      <w:r w:rsidRPr="00F5052C">
        <w:t>П</w:t>
      </w:r>
      <w:r w:rsidR="00605395" w:rsidRPr="00F5052C">
        <w:t xml:space="preserve">редставлять </w:t>
      </w:r>
      <w:r w:rsidR="00C41693" w:rsidRPr="00C41693">
        <w:t>Поставщик</w:t>
      </w:r>
      <w:r w:rsidR="00C41693">
        <w:t>у</w:t>
      </w:r>
      <w:r w:rsidR="00C41693" w:rsidRPr="00C41693">
        <w:t xml:space="preserve"> </w:t>
      </w:r>
      <w:r w:rsidR="00605395" w:rsidRPr="00F5052C">
        <w:t xml:space="preserve">разъяснения и уточнения относительно исполнения обязательств в рамках </w:t>
      </w:r>
      <w:r w:rsidR="00934968">
        <w:t>Договор</w:t>
      </w:r>
      <w:r w:rsidR="00605395" w:rsidRPr="00F5052C">
        <w:t>а в течение 2 (двух) рабочих дней со дня получения соответствующего запроса</w:t>
      </w:r>
      <w:r w:rsidRPr="00F5052C">
        <w:t>.</w:t>
      </w:r>
    </w:p>
    <w:p w14:paraId="563586AB" w14:textId="0C10E9D6" w:rsidR="00605395" w:rsidRPr="00F5052C" w:rsidRDefault="001763F1" w:rsidP="006D5ABE">
      <w:pPr>
        <w:pStyle w:val="a1"/>
        <w:ind w:left="0" w:firstLine="0"/>
      </w:pPr>
      <w:r w:rsidRPr="00F5052C">
        <w:t>И</w:t>
      </w:r>
      <w:r w:rsidR="00605395" w:rsidRPr="00F5052C">
        <w:t xml:space="preserve">сполнять иные обязанности в соответствии с законодательством Российской Федерации и </w:t>
      </w:r>
      <w:r w:rsidR="00934968">
        <w:t>Договор</w:t>
      </w:r>
      <w:r w:rsidR="00605395" w:rsidRPr="00F5052C">
        <w:t>ом</w:t>
      </w:r>
      <w:r w:rsidRPr="00F5052C">
        <w:t>.</w:t>
      </w:r>
    </w:p>
    <w:p w14:paraId="5D468C54" w14:textId="66DDDFC5" w:rsidR="00605395" w:rsidRPr="00F5052C" w:rsidRDefault="00C41693" w:rsidP="006D5ABE">
      <w:pPr>
        <w:pStyle w:val="a0"/>
        <w:ind w:firstLine="0"/>
      </w:pPr>
      <w:r>
        <w:rPr>
          <w:lang w:val="ru-RU"/>
        </w:rPr>
        <w:t>Поставщик</w:t>
      </w:r>
      <w:r w:rsidR="00605395" w:rsidRPr="00F5052C">
        <w:t xml:space="preserve"> </w:t>
      </w:r>
      <w:proofErr w:type="spellStart"/>
      <w:r w:rsidR="00605395" w:rsidRPr="00F5052C">
        <w:t>вправе</w:t>
      </w:r>
      <w:proofErr w:type="spellEnd"/>
      <w:r w:rsidR="00605395" w:rsidRPr="00F5052C">
        <w:t>:</w:t>
      </w:r>
    </w:p>
    <w:p w14:paraId="032D68E7" w14:textId="390163F8" w:rsidR="00605395" w:rsidRPr="00F5052C" w:rsidRDefault="001763F1" w:rsidP="006D5ABE">
      <w:pPr>
        <w:pStyle w:val="a1"/>
        <w:ind w:left="0" w:firstLine="0"/>
      </w:pPr>
      <w:r w:rsidRPr="00F5052C">
        <w:t>Т</w:t>
      </w:r>
      <w:r w:rsidR="00605395" w:rsidRPr="00F5052C">
        <w:t xml:space="preserve">ребовать от </w:t>
      </w:r>
      <w:r w:rsidR="00C41693">
        <w:t>Покупателя</w:t>
      </w:r>
      <w:r w:rsidR="00605395" w:rsidRPr="00F5052C">
        <w:t xml:space="preserve"> надлежащего исполнения обязательств в соответствии с </w:t>
      </w:r>
      <w:r w:rsidR="00934968">
        <w:t>Договор</w:t>
      </w:r>
      <w:r w:rsidR="00605395" w:rsidRPr="00F5052C">
        <w:t>ом</w:t>
      </w:r>
      <w:r w:rsidRPr="00F5052C">
        <w:t>.</w:t>
      </w:r>
    </w:p>
    <w:p w14:paraId="1D370F93" w14:textId="0B15D5DE" w:rsidR="00605395" w:rsidRPr="00F5052C" w:rsidRDefault="001763F1" w:rsidP="006D5ABE">
      <w:pPr>
        <w:pStyle w:val="a1"/>
        <w:ind w:left="0" w:firstLine="0"/>
      </w:pPr>
      <w:r w:rsidRPr="00F5052C">
        <w:t>З</w:t>
      </w:r>
      <w:r w:rsidR="00605395" w:rsidRPr="00F5052C">
        <w:t xml:space="preserve">апрашивать у </w:t>
      </w:r>
      <w:r w:rsidR="00C41693">
        <w:t xml:space="preserve">Покупателя </w:t>
      </w:r>
      <w:r w:rsidR="00605395" w:rsidRPr="00F5052C">
        <w:t xml:space="preserve">разъяснения и уточнения относительно исполнения обязательств в рамках </w:t>
      </w:r>
      <w:r w:rsidR="00934968">
        <w:t>Договор</w:t>
      </w:r>
      <w:r w:rsidR="00605395" w:rsidRPr="00F5052C">
        <w:t>а</w:t>
      </w:r>
      <w:r w:rsidRPr="00F5052C">
        <w:t>.</w:t>
      </w:r>
    </w:p>
    <w:p w14:paraId="69FCDA83" w14:textId="56D39660" w:rsidR="00605395" w:rsidRPr="00F5052C" w:rsidRDefault="001763F1" w:rsidP="006D5ABE">
      <w:pPr>
        <w:pStyle w:val="a1"/>
        <w:ind w:left="0" w:firstLine="0"/>
      </w:pPr>
      <w:r w:rsidRPr="00F5052C">
        <w:t>О</w:t>
      </w:r>
      <w:r w:rsidR="00605395" w:rsidRPr="00F5052C">
        <w:t xml:space="preserve">существлять иные права, предусмотренные законодательством Российской Федерации и </w:t>
      </w:r>
      <w:r w:rsidR="00934968">
        <w:t>Договор</w:t>
      </w:r>
      <w:r w:rsidR="00605395" w:rsidRPr="00F5052C">
        <w:t>ом.</w:t>
      </w:r>
    </w:p>
    <w:p w14:paraId="656AF1A9" w14:textId="42676048" w:rsidR="00605395" w:rsidRPr="00F5052C" w:rsidRDefault="00C41693" w:rsidP="006D5ABE">
      <w:pPr>
        <w:pStyle w:val="a0"/>
        <w:ind w:firstLine="0"/>
      </w:pPr>
      <w:bookmarkStart w:id="2" w:name="_Ref40978815"/>
      <w:r>
        <w:rPr>
          <w:lang w:val="ru-RU"/>
        </w:rPr>
        <w:t>Поставщик обязан</w:t>
      </w:r>
      <w:r w:rsidR="00605395" w:rsidRPr="00F5052C">
        <w:t>:</w:t>
      </w:r>
      <w:bookmarkEnd w:id="2"/>
    </w:p>
    <w:p w14:paraId="55F3F72E" w14:textId="066EE021" w:rsidR="00605395" w:rsidRPr="00C41693" w:rsidRDefault="001763F1" w:rsidP="006D5ABE">
      <w:pPr>
        <w:pStyle w:val="a1"/>
        <w:ind w:left="0" w:firstLine="0"/>
      </w:pPr>
      <w:r w:rsidRPr="00F5052C">
        <w:t>В</w:t>
      </w:r>
      <w:r w:rsidR="00605395" w:rsidRPr="00C41693">
        <w:t xml:space="preserve"> </w:t>
      </w:r>
      <w:r w:rsidR="00605395" w:rsidRPr="00F5052C">
        <w:t>соответствии</w:t>
      </w:r>
      <w:r w:rsidR="00605395" w:rsidRPr="00C41693">
        <w:t xml:space="preserve"> </w:t>
      </w:r>
      <w:r w:rsidR="00605395" w:rsidRPr="00F5052C">
        <w:t>с</w:t>
      </w:r>
      <w:r w:rsidR="00605395" w:rsidRPr="00C41693">
        <w:t xml:space="preserve"> </w:t>
      </w:r>
      <w:r w:rsidR="00605395" w:rsidRPr="00F5052C">
        <w:t>условиями</w:t>
      </w:r>
      <w:r w:rsidR="00605395" w:rsidRPr="00C41693">
        <w:t xml:space="preserve"> </w:t>
      </w:r>
      <w:r w:rsidR="00934968">
        <w:t>Договор</w:t>
      </w:r>
      <w:r w:rsidR="00605395" w:rsidRPr="00F5052C">
        <w:t>а</w:t>
      </w:r>
      <w:r w:rsidR="00605395" w:rsidRPr="00C41693">
        <w:t xml:space="preserve"> </w:t>
      </w:r>
      <w:r w:rsidR="00C41693">
        <w:t xml:space="preserve">поставлять </w:t>
      </w:r>
      <w:r w:rsidR="006965E1">
        <w:t>Товар</w:t>
      </w:r>
      <w:r w:rsidR="00605395" w:rsidRPr="00C41693">
        <w:t xml:space="preserve"> </w:t>
      </w:r>
      <w:r w:rsidR="00605395" w:rsidRPr="00F5052C">
        <w:t>в</w:t>
      </w:r>
      <w:r w:rsidR="00605395" w:rsidRPr="00C41693">
        <w:t xml:space="preserve"> </w:t>
      </w:r>
      <w:r w:rsidR="00605395" w:rsidRPr="00F5052C">
        <w:t>полном</w:t>
      </w:r>
      <w:r w:rsidR="00605395" w:rsidRPr="00C41693">
        <w:t xml:space="preserve"> </w:t>
      </w:r>
      <w:r w:rsidR="00605395" w:rsidRPr="00F5052C">
        <w:t>объеме</w:t>
      </w:r>
      <w:r w:rsidR="00605395" w:rsidRPr="00C41693">
        <w:t xml:space="preserve">, </w:t>
      </w:r>
      <w:r w:rsidR="00605395" w:rsidRPr="00F5052C">
        <w:t>надлежащего</w:t>
      </w:r>
      <w:r w:rsidR="00605395" w:rsidRPr="00C41693">
        <w:t xml:space="preserve"> </w:t>
      </w:r>
      <w:r w:rsidR="00605395" w:rsidRPr="00F5052C">
        <w:t>качества</w:t>
      </w:r>
      <w:r w:rsidR="00605395" w:rsidRPr="00C41693">
        <w:t xml:space="preserve"> </w:t>
      </w:r>
      <w:r w:rsidR="00605395" w:rsidRPr="00F5052C">
        <w:t>и</w:t>
      </w:r>
      <w:r w:rsidR="00605395" w:rsidRPr="00C41693">
        <w:t xml:space="preserve"> </w:t>
      </w:r>
      <w:r w:rsidR="00605395" w:rsidRPr="00F5052C">
        <w:t>в</w:t>
      </w:r>
      <w:r w:rsidR="00605395" w:rsidRPr="00C41693">
        <w:t xml:space="preserve"> </w:t>
      </w:r>
      <w:r w:rsidR="00605395" w:rsidRPr="00F5052C">
        <w:t>установленные</w:t>
      </w:r>
      <w:r w:rsidR="00605395" w:rsidRPr="00C41693">
        <w:t xml:space="preserve"> </w:t>
      </w:r>
      <w:r w:rsidR="00605395" w:rsidRPr="00F5052C">
        <w:t>сроки</w:t>
      </w:r>
      <w:r w:rsidRPr="00C41693">
        <w:t>.</w:t>
      </w:r>
    </w:p>
    <w:p w14:paraId="0B5E87A4" w14:textId="27C12EF0" w:rsidR="00605395" w:rsidRPr="00F5052C" w:rsidRDefault="001763F1" w:rsidP="006D5ABE">
      <w:pPr>
        <w:pStyle w:val="a1"/>
        <w:ind w:left="0" w:firstLine="0"/>
      </w:pPr>
      <w:r w:rsidRPr="00F5052C">
        <w:t>С</w:t>
      </w:r>
      <w:r w:rsidR="00667474" w:rsidRPr="00F5052C">
        <w:t xml:space="preserve">воевременно направлять </w:t>
      </w:r>
      <w:r w:rsidR="00C41693">
        <w:t>Покупателю</w:t>
      </w:r>
      <w:r w:rsidR="00667474" w:rsidRPr="00F5052C">
        <w:t xml:space="preserve"> посредством использования Портала исполнения </w:t>
      </w:r>
      <w:r w:rsidR="00CA1636">
        <w:t>контра</w:t>
      </w:r>
      <w:r w:rsidR="00C41693">
        <w:t>ктов</w:t>
      </w:r>
      <w:r w:rsidR="00667474" w:rsidRPr="00F5052C">
        <w:t xml:space="preserve">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934968">
        <w:t>Договор</w:t>
      </w:r>
      <w:r w:rsidR="00667474" w:rsidRPr="00F5052C">
        <w:t xml:space="preserve">а, в том числе перечисленные в приложении 3 к </w:t>
      </w:r>
      <w:r w:rsidR="00934968">
        <w:t>Договор</w:t>
      </w:r>
      <w:r w:rsidR="00667474" w:rsidRPr="00F5052C">
        <w:t>у</w:t>
      </w:r>
      <w:r w:rsidRPr="00F5052C">
        <w:t>.</w:t>
      </w:r>
    </w:p>
    <w:p w14:paraId="44864F95" w14:textId="643998FD" w:rsidR="00605395" w:rsidRPr="00F5052C" w:rsidRDefault="001763F1" w:rsidP="006D5ABE">
      <w:pPr>
        <w:pStyle w:val="a1"/>
        <w:ind w:left="0" w:firstLine="0"/>
      </w:pPr>
      <w:r w:rsidRPr="00F5052C">
        <w:t>П</w:t>
      </w:r>
      <w:r w:rsidR="00605395" w:rsidRPr="00F5052C">
        <w:t xml:space="preserve">редоставлять в течение 2 (двух) рабочих дней со дня получения соответствующего запроса от </w:t>
      </w:r>
      <w:r w:rsidR="00C41693">
        <w:t>Покупателя</w:t>
      </w:r>
      <w:r w:rsidR="00605395" w:rsidRPr="00F5052C">
        <w:t xml:space="preserve"> достоверную информацию о ходе исполнения своих обязательств по </w:t>
      </w:r>
      <w:r w:rsidR="00934968">
        <w:t>Договор</w:t>
      </w:r>
      <w:r w:rsidR="00605395" w:rsidRPr="00F5052C">
        <w:t>у</w:t>
      </w:r>
      <w:r w:rsidRPr="00F5052C">
        <w:t>.</w:t>
      </w:r>
    </w:p>
    <w:p w14:paraId="6FA7D906" w14:textId="3C5EDE2A" w:rsidR="00605395" w:rsidRPr="00F5052C" w:rsidRDefault="001763F1" w:rsidP="006D5ABE">
      <w:pPr>
        <w:pStyle w:val="a1"/>
        <w:ind w:left="0" w:firstLine="0"/>
      </w:pPr>
      <w:r w:rsidRPr="00F5052C">
        <w:t>П</w:t>
      </w:r>
      <w:r w:rsidR="00605395" w:rsidRPr="00F5052C">
        <w:t xml:space="preserve">редставлять </w:t>
      </w:r>
      <w:r w:rsidR="00C41693" w:rsidRPr="00C41693">
        <w:t>Покупател</w:t>
      </w:r>
      <w:r w:rsidR="00C41693">
        <w:t>ю</w:t>
      </w:r>
      <w:r w:rsidR="00C41693" w:rsidRPr="00C41693">
        <w:t xml:space="preserve"> </w:t>
      </w:r>
      <w:r w:rsidR="00605395" w:rsidRPr="00F5052C">
        <w:t xml:space="preserve">информацию обо всех обстоятельствах, препятствующих исполнению </w:t>
      </w:r>
      <w:r w:rsidR="00934968">
        <w:t>Договор</w:t>
      </w:r>
      <w:r w:rsidR="00605395" w:rsidRPr="00F5052C">
        <w:t>а, в течение 1 (одного) рабочего дня со дня обнаружения таких обстоятельств</w:t>
      </w:r>
      <w:r w:rsidRPr="00F5052C">
        <w:t>.</w:t>
      </w:r>
    </w:p>
    <w:p w14:paraId="153DA97A" w14:textId="458CD5BF" w:rsidR="00605395" w:rsidRPr="00F5052C" w:rsidRDefault="001763F1" w:rsidP="006D5ABE">
      <w:pPr>
        <w:pStyle w:val="a1"/>
        <w:ind w:left="0" w:firstLine="0"/>
      </w:pPr>
      <w:r w:rsidRPr="00F5052C">
        <w:t>П</w:t>
      </w:r>
      <w:r w:rsidR="00605395" w:rsidRPr="00F5052C">
        <w:t xml:space="preserve">редставлять </w:t>
      </w:r>
      <w:r w:rsidR="00C41693">
        <w:t>Покупателю</w:t>
      </w:r>
      <w:r w:rsidR="00605395" w:rsidRPr="00F5052C">
        <w:t xml:space="preserve"> информацию об изменении реквизитов, указанных в </w:t>
      </w:r>
      <w:r w:rsidR="00934968">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934968">
        <w:t>Договор</w:t>
      </w:r>
      <w:r w:rsidRPr="00F5052C">
        <w:t>.</w:t>
      </w:r>
    </w:p>
    <w:p w14:paraId="5B052AF3" w14:textId="4D546732" w:rsidR="00605395" w:rsidRPr="00F5052C" w:rsidRDefault="001763F1" w:rsidP="006D5ABE">
      <w:pPr>
        <w:pStyle w:val="a1"/>
        <w:ind w:left="0" w:firstLine="0"/>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w:t>
      </w:r>
      <w:r w:rsidR="00C41693" w:rsidRPr="00C41693">
        <w:t xml:space="preserve">Покупателя </w:t>
      </w:r>
      <w:r w:rsidR="00605395" w:rsidRPr="00F5052C">
        <w:t xml:space="preserve">информации об изменении реквизитов, указанных в </w:t>
      </w:r>
      <w:r w:rsidR="00934968">
        <w:t>Договор</w:t>
      </w:r>
      <w:r w:rsidR="00605395" w:rsidRPr="00F5052C">
        <w:t xml:space="preserve">е, а также проекта дополнительного соглашения о внесении изменений в </w:t>
      </w:r>
      <w:r w:rsidR="00934968">
        <w:t>Договор</w:t>
      </w:r>
      <w:r w:rsidR="00605395" w:rsidRPr="00F5052C">
        <w:t xml:space="preserve">, рассмотреть их, подписать дополнительное соглашение к </w:t>
      </w:r>
      <w:r w:rsidR="00934968">
        <w:t>Договор</w:t>
      </w:r>
      <w:r w:rsidR="00605395" w:rsidRPr="00F5052C">
        <w:t>у</w:t>
      </w:r>
      <w:r w:rsidRPr="00F5052C">
        <w:t>.</w:t>
      </w:r>
    </w:p>
    <w:p w14:paraId="704D9433" w14:textId="5E49D926" w:rsidR="00605395" w:rsidRDefault="001763F1" w:rsidP="008E22E0">
      <w:pPr>
        <w:pStyle w:val="a1"/>
        <w:ind w:left="0" w:firstLine="0"/>
      </w:pPr>
      <w:r w:rsidRPr="00F5052C">
        <w:t>И</w:t>
      </w:r>
      <w:r w:rsidR="00605395" w:rsidRPr="00F5052C">
        <w:t xml:space="preserve">сполнять иные обязанности в соответствии с законодательством Российской Федерации и настоящим </w:t>
      </w:r>
      <w:r w:rsidR="00934968">
        <w:t>Договор</w:t>
      </w:r>
      <w:r w:rsidR="00605395" w:rsidRPr="00F5052C">
        <w:t>ом</w:t>
      </w:r>
      <w:r w:rsidRPr="00F5052C">
        <w:t>.</w:t>
      </w:r>
    </w:p>
    <w:p w14:paraId="09C564A8" w14:textId="77777777" w:rsidR="00CA1636" w:rsidRPr="00F5052C" w:rsidRDefault="00CA1636" w:rsidP="008E22E0">
      <w:pPr>
        <w:pStyle w:val="a1"/>
        <w:numPr>
          <w:ilvl w:val="0"/>
          <w:numId w:val="0"/>
        </w:numPr>
      </w:pPr>
    </w:p>
    <w:p w14:paraId="2F54D175" w14:textId="38A022F9" w:rsidR="00E9431C" w:rsidRDefault="00E9431C" w:rsidP="00CA1636">
      <w:pPr>
        <w:pStyle w:val="a"/>
      </w:pPr>
      <w:r w:rsidRPr="00CA1636">
        <w:t xml:space="preserve">КАЧЕСТВО </w:t>
      </w:r>
      <w:r w:rsidR="006965E1">
        <w:t>ТОВАР</w:t>
      </w:r>
      <w:r w:rsidRPr="00CA1636">
        <w:t xml:space="preserve">А. </w:t>
      </w:r>
    </w:p>
    <w:p w14:paraId="63F43BC9" w14:textId="1B944EDA" w:rsidR="00E9431C" w:rsidRDefault="00CA1636" w:rsidP="006D5ABE">
      <w:pPr>
        <w:autoSpaceDE w:val="0"/>
        <w:autoSpaceDN w:val="0"/>
        <w:adjustRightInd w:val="0"/>
        <w:ind w:firstLine="0"/>
        <w:rPr>
          <w:color w:val="000000"/>
        </w:rPr>
      </w:pPr>
      <w:r>
        <w:rPr>
          <w:color w:val="000000"/>
        </w:rPr>
        <w:t>6</w:t>
      </w:r>
      <w:r w:rsidR="00E9431C" w:rsidRPr="00DF3F07">
        <w:rPr>
          <w:color w:val="000000"/>
        </w:rPr>
        <w:t xml:space="preserve">.1. Качество </w:t>
      </w:r>
      <w:r w:rsidR="006965E1">
        <w:rPr>
          <w:color w:val="000000"/>
        </w:rPr>
        <w:t>Товар</w:t>
      </w:r>
      <w:r w:rsidR="00E9431C" w:rsidRPr="00DF3F07">
        <w:rPr>
          <w:color w:val="000000"/>
        </w:rPr>
        <w:t>а должно соответствовать действу</w:t>
      </w:r>
      <w:r w:rsidR="00E9431C">
        <w:rPr>
          <w:color w:val="000000"/>
        </w:rPr>
        <w:t>ющим государственным стандартам, техническим условиям, а также подтверждаться сертификатом (паспортом качества), выданным производителем.</w:t>
      </w:r>
    </w:p>
    <w:p w14:paraId="2A0DC542" w14:textId="0555D7BD" w:rsidR="00B33C63" w:rsidRPr="00B33C63" w:rsidRDefault="00CA1636" w:rsidP="00B33C63">
      <w:pPr>
        <w:autoSpaceDE w:val="0"/>
        <w:autoSpaceDN w:val="0"/>
        <w:adjustRightInd w:val="0"/>
        <w:ind w:firstLine="0"/>
        <w:rPr>
          <w:color w:val="000000"/>
        </w:rPr>
      </w:pPr>
      <w:r>
        <w:rPr>
          <w:color w:val="000000"/>
        </w:rPr>
        <w:t>6</w:t>
      </w:r>
      <w:r w:rsidR="00E9431C">
        <w:rPr>
          <w:color w:val="000000"/>
        </w:rPr>
        <w:t xml:space="preserve">.2. При обнаружении несоответствия качества </w:t>
      </w:r>
      <w:r w:rsidR="00056EF9">
        <w:rPr>
          <w:color w:val="000000"/>
        </w:rPr>
        <w:t>поставленного</w:t>
      </w:r>
      <w:r w:rsidR="00E9431C">
        <w:rPr>
          <w:color w:val="000000"/>
        </w:rPr>
        <w:t xml:space="preserve"> </w:t>
      </w:r>
      <w:r w:rsidR="006965E1">
        <w:rPr>
          <w:color w:val="000000"/>
        </w:rPr>
        <w:t>Товар</w:t>
      </w:r>
      <w:r w:rsidR="00E9431C">
        <w:rPr>
          <w:color w:val="000000"/>
        </w:rPr>
        <w:t xml:space="preserve">а </w:t>
      </w:r>
      <w:r w:rsidR="00B33C63" w:rsidRPr="00B33C63">
        <w:rPr>
          <w:color w:val="000000"/>
        </w:rPr>
        <w:t>направляет уведомление Поставщик</w:t>
      </w:r>
      <w:r w:rsidR="00B33C63">
        <w:rPr>
          <w:color w:val="000000"/>
        </w:rPr>
        <w:t>у</w:t>
      </w:r>
      <w:r w:rsidR="00B33C63" w:rsidRPr="00B33C63">
        <w:rPr>
          <w:color w:val="000000"/>
        </w:rPr>
        <w:t>.</w:t>
      </w:r>
    </w:p>
    <w:p w14:paraId="2BA67665" w14:textId="77FB5078" w:rsidR="00E9431C" w:rsidRPr="00DF3F07" w:rsidRDefault="00B33C63" w:rsidP="00B33C63">
      <w:pPr>
        <w:autoSpaceDE w:val="0"/>
        <w:autoSpaceDN w:val="0"/>
        <w:adjustRightInd w:val="0"/>
        <w:ind w:firstLine="0"/>
        <w:rPr>
          <w:color w:val="000000"/>
        </w:rPr>
      </w:pPr>
      <w:r w:rsidRPr="00B33C63">
        <w:rPr>
          <w:color w:val="000000"/>
        </w:rPr>
        <w:t>6.</w:t>
      </w:r>
      <w:r>
        <w:rPr>
          <w:color w:val="000000"/>
        </w:rPr>
        <w:t>3</w:t>
      </w:r>
      <w:r w:rsidRPr="00B33C63">
        <w:rPr>
          <w:color w:val="000000"/>
        </w:rPr>
        <w:t xml:space="preserve">. Поставщик обязуется осуществить замену Товара в срок не более </w:t>
      </w:r>
      <w:r>
        <w:rPr>
          <w:color w:val="000000"/>
        </w:rPr>
        <w:t>5</w:t>
      </w:r>
      <w:r w:rsidRPr="00B33C63">
        <w:rPr>
          <w:color w:val="000000"/>
        </w:rPr>
        <w:t xml:space="preserve"> (</w:t>
      </w:r>
      <w:r>
        <w:rPr>
          <w:color w:val="000000"/>
        </w:rPr>
        <w:t>пяти</w:t>
      </w:r>
      <w:r w:rsidRPr="00B33C63">
        <w:rPr>
          <w:color w:val="000000"/>
        </w:rPr>
        <w:t xml:space="preserve">) </w:t>
      </w:r>
      <w:r>
        <w:rPr>
          <w:color w:val="000000"/>
        </w:rPr>
        <w:t xml:space="preserve">рабочих </w:t>
      </w:r>
      <w:r w:rsidRPr="00B33C63">
        <w:rPr>
          <w:color w:val="000000"/>
        </w:rPr>
        <w:t>дней с даты получения уведомления Заказчика. Датой завершения замены считается дата получения Заказчиком замененного Товара (единицы Товара). В подтверждение замены Товара Стороны составляют письменный акт.</w:t>
      </w:r>
    </w:p>
    <w:p w14:paraId="023C2A2B" w14:textId="28F3C7EC" w:rsidR="00E9431C" w:rsidRPr="00CA1636" w:rsidRDefault="00CA1636" w:rsidP="006D5ABE">
      <w:pPr>
        <w:widowControl w:val="0"/>
        <w:tabs>
          <w:tab w:val="left" w:pos="851"/>
          <w:tab w:val="left" w:pos="993"/>
        </w:tabs>
        <w:autoSpaceDE w:val="0"/>
        <w:autoSpaceDN w:val="0"/>
        <w:adjustRightInd w:val="0"/>
        <w:spacing w:before="240" w:after="120"/>
        <w:ind w:firstLine="0"/>
        <w:jc w:val="center"/>
        <w:outlineLvl w:val="1"/>
        <w:rPr>
          <w:lang w:eastAsia="ru-RU"/>
        </w:rPr>
      </w:pPr>
      <w:r w:rsidRPr="00CA1636">
        <w:rPr>
          <w:lang w:eastAsia="ru-RU"/>
        </w:rPr>
        <w:lastRenderedPageBreak/>
        <w:t>7. ОТВЕТСТВЕННОСТЬ СТОРОН</w:t>
      </w:r>
    </w:p>
    <w:p w14:paraId="09C2691A" w14:textId="77777777" w:rsidR="006F7DBF" w:rsidRDefault="00CA1636" w:rsidP="006F7DBF">
      <w:pPr>
        <w:ind w:firstLine="0"/>
        <w:rPr>
          <w:lang w:eastAsia="ru-RU"/>
        </w:rPr>
      </w:pPr>
      <w:bookmarkStart w:id="3" w:name="Par805"/>
      <w:bookmarkEnd w:id="3"/>
      <w:r>
        <w:rPr>
          <w:lang w:eastAsia="ru-RU"/>
        </w:rPr>
        <w:t>7</w:t>
      </w:r>
      <w:r w:rsidR="00E9431C" w:rsidRPr="00AF7469">
        <w:rPr>
          <w:lang w:eastAsia="ru-RU"/>
        </w:rPr>
        <w:t xml:space="preserve">.1. </w:t>
      </w:r>
      <w:r w:rsidR="006F7DBF">
        <w:rPr>
          <w:lang w:eastAsia="ru-RU"/>
        </w:rPr>
        <w:t>Стороны несут ответственность за неисполнение или ненадлежащее исполнение обязательств, предусмотренных Договором, в соответствии с законодательством Российской Федерации.</w:t>
      </w:r>
    </w:p>
    <w:p w14:paraId="0246C5CB" w14:textId="77777777" w:rsidR="006F7DBF" w:rsidRDefault="006F7DBF" w:rsidP="006F7DBF">
      <w:pPr>
        <w:ind w:firstLine="0"/>
        <w:rPr>
          <w:lang w:eastAsia="ru-RU"/>
        </w:rPr>
      </w:pPr>
      <w:r>
        <w:rPr>
          <w:lang w:eastAsia="ru-RU"/>
        </w:rPr>
        <w:t>7.2. В случае просрочки исполнения Исполнителем обязательств, предусмотренных Договором, Заказчик направляет Исполнителю требование об уплате пени.</w:t>
      </w:r>
    </w:p>
    <w:p w14:paraId="701EAAD3" w14:textId="77777777" w:rsidR="006F7DBF" w:rsidRDefault="006F7DBF" w:rsidP="006F7DBF">
      <w:pPr>
        <w:ind w:firstLine="0"/>
        <w:rPr>
          <w:lang w:eastAsia="ru-RU"/>
        </w:rPr>
      </w:pPr>
      <w:r>
        <w:rPr>
          <w:lang w:eastAsia="ru-RU"/>
        </w:rPr>
        <w:t>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38C55B1" w14:textId="77777777" w:rsidR="006F7DBF" w:rsidRDefault="006F7DBF" w:rsidP="006F7DBF">
      <w:pPr>
        <w:ind w:firstLine="0"/>
        <w:rPr>
          <w:lang w:eastAsia="ru-RU"/>
        </w:rPr>
      </w:pPr>
      <w:r>
        <w:rPr>
          <w:lang w:eastAsia="ru-RU"/>
        </w:rPr>
        <w:t>7.3. В случае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предусмотренных Договором), Заказчик направляет Исполнителю требование об уплате штрафа.</w:t>
      </w:r>
    </w:p>
    <w:p w14:paraId="19C04D95" w14:textId="77777777" w:rsidR="006F7DBF" w:rsidRDefault="006F7DBF" w:rsidP="006F7DBF">
      <w:pPr>
        <w:ind w:firstLine="0"/>
        <w:rPr>
          <w:lang w:eastAsia="ru-RU"/>
        </w:rPr>
      </w:pPr>
      <w:r>
        <w:rPr>
          <w:lang w:eastAsia="ru-RU"/>
        </w:rPr>
        <w:t>7.4.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предусмотренных Договором), размер штрафа равен 10 (десяти) процентам цены Договора.</w:t>
      </w:r>
    </w:p>
    <w:p w14:paraId="016CFE49" w14:textId="77777777" w:rsidR="006F7DBF" w:rsidRDefault="006F7DBF" w:rsidP="006F7DBF">
      <w:pPr>
        <w:ind w:firstLine="0"/>
        <w:rPr>
          <w:lang w:eastAsia="ru-RU"/>
        </w:rPr>
      </w:pPr>
      <w:r>
        <w:rPr>
          <w:lang w:eastAsia="ru-RU"/>
        </w:rPr>
        <w:t>7.5. В случае просрочки исполнения Заказчиком срока оплаты по Договору 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Договором, начиная со дня, следующего за днем истечения установленного Договором срока исполнения обязательства по оплате. В случае нарушения Исполнителем сроков оказания услуг, предусмотренных Договором, Заказчик не несет ответственности, установленной настоящим пунктом Договора.</w:t>
      </w:r>
    </w:p>
    <w:p w14:paraId="4D63EFFD" w14:textId="77777777" w:rsidR="006F7DBF" w:rsidRDefault="006F7DBF" w:rsidP="006F7DBF">
      <w:pPr>
        <w:ind w:firstLine="0"/>
        <w:rPr>
          <w:lang w:eastAsia="ru-RU"/>
        </w:rPr>
      </w:pPr>
      <w:r>
        <w:rPr>
          <w:lang w:eastAsia="ru-RU"/>
        </w:rPr>
        <w:t>7.6.  В случае неисполнения Заказчиком обязательств, предусмотренных Договором (за исключением просрочки исполнения Заказчиком обязательства по оплате), Исполнитель вправе потребовать уплаты штрафа. За каждый факт неисполнения Заказчиком указанных обязательств, предусмотренных Договором (за исключением просрочки исполнения Заказчиком обязательства по оплате) размер штрафа устанавливается в виде фиксированной суммы    и   составляет 1 000 (Одна тысяча) рублей 00 копеек.</w:t>
      </w:r>
    </w:p>
    <w:p w14:paraId="0DFAA2F8" w14:textId="77777777" w:rsidR="006F7DBF" w:rsidRDefault="006F7DBF" w:rsidP="006F7DBF">
      <w:pPr>
        <w:ind w:firstLine="0"/>
        <w:rPr>
          <w:lang w:eastAsia="ru-RU"/>
        </w:rPr>
      </w:pPr>
      <w:r>
        <w:rPr>
          <w:lang w:eastAsia="ru-RU"/>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Цены Договора.</w:t>
      </w:r>
    </w:p>
    <w:p w14:paraId="634AABCE" w14:textId="77777777" w:rsidR="006F7DBF" w:rsidRDefault="006F7DBF" w:rsidP="006F7DBF">
      <w:pPr>
        <w:ind w:firstLine="0"/>
        <w:rPr>
          <w:lang w:eastAsia="ru-RU"/>
        </w:rPr>
      </w:pPr>
      <w:r>
        <w:rPr>
          <w:lang w:eastAsia="ru-RU"/>
        </w:rPr>
        <w:t>7.8. Общая сумма начисленной неустойки (штрафов, пени) за ненадлежащее исполнение Заказчиком обязательств, предусмотренных Договором, не может превышать Цены Договора.</w:t>
      </w:r>
    </w:p>
    <w:p w14:paraId="42ADE204" w14:textId="77777777" w:rsidR="006F7DBF" w:rsidRDefault="006F7DBF" w:rsidP="006F7DBF">
      <w:pPr>
        <w:ind w:firstLine="0"/>
        <w:rPr>
          <w:lang w:eastAsia="ru-RU"/>
        </w:rPr>
      </w:pPr>
      <w:r>
        <w:rPr>
          <w:lang w:eastAsia="ru-RU"/>
        </w:rPr>
        <w:t>7.9.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95B19E" w14:textId="287E804C" w:rsidR="006F7DBF" w:rsidRDefault="006F7DBF" w:rsidP="006F7DBF">
      <w:pPr>
        <w:ind w:firstLine="0"/>
        <w:rPr>
          <w:lang w:eastAsia="ru-RU"/>
        </w:rPr>
      </w:pPr>
      <w:r>
        <w:rPr>
          <w:lang w:eastAsia="ru-RU"/>
        </w:rPr>
        <w:t>7.10.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1 000 (Одна тысяча) рублей 00 копеек.</w:t>
      </w:r>
    </w:p>
    <w:p w14:paraId="180CA061" w14:textId="77777777" w:rsidR="00056EF9" w:rsidRDefault="00056EF9" w:rsidP="006F7DBF">
      <w:pPr>
        <w:ind w:firstLine="0"/>
        <w:rPr>
          <w:lang w:eastAsia="ru-RU"/>
        </w:rPr>
      </w:pPr>
    </w:p>
    <w:p w14:paraId="3ED72E99" w14:textId="1ACBD5F7" w:rsidR="00E9431C" w:rsidRDefault="00CA1636" w:rsidP="006F7DBF">
      <w:pPr>
        <w:ind w:firstLine="0"/>
        <w:jc w:val="center"/>
        <w:rPr>
          <w:bCs/>
          <w:color w:val="000000"/>
          <w:kern w:val="32"/>
          <w:lang w:eastAsia="ru-RU"/>
        </w:rPr>
      </w:pPr>
      <w:r w:rsidRPr="00CA1636">
        <w:rPr>
          <w:bCs/>
          <w:color w:val="000000"/>
          <w:kern w:val="32"/>
          <w:lang w:eastAsia="ru-RU"/>
        </w:rPr>
        <w:t>8. ИЗМЕНЕНИЕ И РАСТОРЖЕНИЕ ДОГОВОРА</w:t>
      </w:r>
    </w:p>
    <w:p w14:paraId="18DC16DC" w14:textId="77777777" w:rsidR="006F7DBF" w:rsidRPr="00CA1636" w:rsidRDefault="006F7DBF" w:rsidP="006F7DBF">
      <w:pPr>
        <w:ind w:firstLine="0"/>
        <w:jc w:val="center"/>
        <w:rPr>
          <w:lang w:eastAsia="ru-RU"/>
        </w:rPr>
      </w:pPr>
    </w:p>
    <w:p w14:paraId="602374E1" w14:textId="44A035EA"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.1. Изменение условий договора в ходе его исполнения допускается по соглашению сторон в следующих случаях:</w:t>
      </w:r>
    </w:p>
    <w:p w14:paraId="4B47B8A6" w14:textId="2454D984"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 xml:space="preserve">.1.1. Если возможность изменения условий договора была предусмотрена </w:t>
      </w:r>
      <w:r w:rsidR="00056EF9" w:rsidRPr="00056EF9">
        <w:rPr>
          <w:lang w:eastAsia="ru-RU"/>
        </w:rPr>
        <w:t xml:space="preserve">извещением о проведении запроса котировок в электронной форме </w:t>
      </w:r>
      <w:r w:rsidR="00056EF9">
        <w:rPr>
          <w:lang w:eastAsia="ru-RU"/>
        </w:rPr>
        <w:t xml:space="preserve">и </w:t>
      </w:r>
      <w:r w:rsidR="00E9431C" w:rsidRPr="007C4B8A">
        <w:rPr>
          <w:lang w:eastAsia="ru-RU"/>
        </w:rPr>
        <w:t>договором:</w:t>
      </w:r>
    </w:p>
    <w:p w14:paraId="19839B23" w14:textId="334DC71D" w:rsidR="00E9431C" w:rsidRPr="007C4B8A" w:rsidRDefault="00E9431C" w:rsidP="00056EF9">
      <w:pPr>
        <w:widowControl w:val="0"/>
        <w:autoSpaceDE w:val="0"/>
        <w:autoSpaceDN w:val="0"/>
        <w:adjustRightInd w:val="0"/>
        <w:ind w:firstLine="708"/>
        <w:rPr>
          <w:lang w:eastAsia="ru-RU"/>
        </w:rPr>
      </w:pPr>
      <w:r w:rsidRPr="007C4B8A">
        <w:rPr>
          <w:lang w:eastAsia="ru-RU"/>
        </w:rPr>
        <w:t xml:space="preserve">при снижении цены договора без изменения предусмотренных договором количества </w:t>
      </w:r>
      <w:r w:rsidR="006965E1">
        <w:rPr>
          <w:lang w:eastAsia="ru-RU"/>
        </w:rPr>
        <w:t>Товар</w:t>
      </w:r>
      <w:r w:rsidRPr="007C4B8A">
        <w:rPr>
          <w:lang w:eastAsia="ru-RU"/>
        </w:rPr>
        <w:t xml:space="preserve">а, объема работы или услуги, качества поставляемого </w:t>
      </w:r>
      <w:r w:rsidR="006965E1">
        <w:rPr>
          <w:lang w:eastAsia="ru-RU"/>
        </w:rPr>
        <w:t>Товар</w:t>
      </w:r>
      <w:r w:rsidRPr="007C4B8A">
        <w:rPr>
          <w:lang w:eastAsia="ru-RU"/>
        </w:rPr>
        <w:t>а, выполняемой работы, оказываемой услуги и иных условий договора;</w:t>
      </w:r>
    </w:p>
    <w:p w14:paraId="68E35798" w14:textId="7F92317F" w:rsidR="00E9431C" w:rsidRPr="007C4B8A" w:rsidRDefault="00E9431C" w:rsidP="00056EF9">
      <w:pPr>
        <w:widowControl w:val="0"/>
        <w:autoSpaceDE w:val="0"/>
        <w:autoSpaceDN w:val="0"/>
        <w:adjustRightInd w:val="0"/>
        <w:ind w:firstLine="708"/>
        <w:rPr>
          <w:lang w:eastAsia="ru-RU"/>
        </w:rPr>
      </w:pPr>
      <w:r w:rsidRPr="007C4B8A">
        <w:rPr>
          <w:lang w:eastAsia="ru-RU"/>
        </w:rPr>
        <w:t xml:space="preserve">если по предложению Заказчика увеличиваются (уменьшаются) предусмотренные договором количество </w:t>
      </w:r>
      <w:r w:rsidR="006965E1">
        <w:rPr>
          <w:lang w:eastAsia="ru-RU"/>
        </w:rPr>
        <w:t>Товар</w:t>
      </w:r>
      <w:r w:rsidRPr="007C4B8A">
        <w:rPr>
          <w:lang w:eastAsia="ru-RU"/>
        </w:rPr>
        <w:t xml:space="preserve">а, объем работы или услуги не более чем на 30 процентов. При этом по соглашению </w:t>
      </w:r>
      <w:r w:rsidRPr="007C4B8A">
        <w:rPr>
          <w:lang w:eastAsia="ru-RU"/>
        </w:rPr>
        <w:lastRenderedPageBreak/>
        <w:t xml:space="preserve">сторон допускается изменение цены договора пропорционально дополнительному количеству </w:t>
      </w:r>
      <w:r w:rsidR="006965E1">
        <w:rPr>
          <w:lang w:eastAsia="ru-RU"/>
        </w:rPr>
        <w:t>Товар</w:t>
      </w:r>
      <w:r w:rsidRPr="007C4B8A">
        <w:rPr>
          <w:lang w:eastAsia="ru-RU"/>
        </w:rPr>
        <w:t xml:space="preserve">а, дополнительному объему работы или услуги исходя из установленной в договоре цены единицы </w:t>
      </w:r>
      <w:r w:rsidR="006965E1">
        <w:rPr>
          <w:lang w:eastAsia="ru-RU"/>
        </w:rPr>
        <w:t>Товар</w:t>
      </w:r>
      <w:r w:rsidRPr="007C4B8A">
        <w:rPr>
          <w:lang w:eastAsia="ru-RU"/>
        </w:rPr>
        <w:t xml:space="preserve">а, работы или услуги, но не более чем на 30 процентов цены договора. При уменьшении предусмотренных договором количества </w:t>
      </w:r>
      <w:r w:rsidR="006965E1">
        <w:rPr>
          <w:lang w:eastAsia="ru-RU"/>
        </w:rPr>
        <w:t>Товар</w:t>
      </w:r>
      <w:r w:rsidRPr="007C4B8A">
        <w:rPr>
          <w:lang w:eastAsia="ru-RU"/>
        </w:rPr>
        <w:t xml:space="preserve">а, объема работы или услуги стороны договора обязаны уменьшить цену договора исходя из установленной в договоре цены единицы </w:t>
      </w:r>
      <w:r w:rsidR="006965E1">
        <w:rPr>
          <w:lang w:eastAsia="ru-RU"/>
        </w:rPr>
        <w:t>Товар</w:t>
      </w:r>
      <w:r w:rsidRPr="007C4B8A">
        <w:rPr>
          <w:lang w:eastAsia="ru-RU"/>
        </w:rPr>
        <w:t xml:space="preserve">а, работы или услуги. Цена единицы дополнительно поставляемого </w:t>
      </w:r>
      <w:r w:rsidR="006965E1">
        <w:rPr>
          <w:lang w:eastAsia="ru-RU"/>
        </w:rPr>
        <w:t>Товар</w:t>
      </w:r>
      <w:r w:rsidRPr="007C4B8A">
        <w:rPr>
          <w:lang w:eastAsia="ru-RU"/>
        </w:rPr>
        <w:t xml:space="preserve">а или цена единицы </w:t>
      </w:r>
      <w:r w:rsidR="006965E1">
        <w:rPr>
          <w:lang w:eastAsia="ru-RU"/>
        </w:rPr>
        <w:t>Товар</w:t>
      </w:r>
      <w:r w:rsidRPr="007C4B8A">
        <w:rPr>
          <w:lang w:eastAsia="ru-RU"/>
        </w:rPr>
        <w:t xml:space="preserve">а при уменьшении предусмотренного договором количества поставляемого </w:t>
      </w:r>
      <w:r w:rsidR="006965E1">
        <w:rPr>
          <w:lang w:eastAsia="ru-RU"/>
        </w:rPr>
        <w:t>Товар</w:t>
      </w:r>
      <w:r w:rsidRPr="007C4B8A">
        <w:rPr>
          <w:lang w:eastAsia="ru-RU"/>
        </w:rPr>
        <w:t xml:space="preserve">а должна определяться как частное от деления первоначальной цены договора на предусмотренное договором количество такого </w:t>
      </w:r>
      <w:r w:rsidR="006965E1">
        <w:rPr>
          <w:lang w:eastAsia="ru-RU"/>
        </w:rPr>
        <w:t>Товар</w:t>
      </w:r>
      <w:r w:rsidRPr="007C4B8A">
        <w:rPr>
          <w:lang w:eastAsia="ru-RU"/>
        </w:rPr>
        <w:t>а;</w:t>
      </w:r>
    </w:p>
    <w:p w14:paraId="74A43FCD" w14:textId="5E77B5A0"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 xml:space="preserve">.1.2. Изменение в соответствии с законодательством Российской Федерации регулируемых цен (тарифов) на </w:t>
      </w:r>
      <w:r w:rsidR="006965E1">
        <w:rPr>
          <w:lang w:eastAsia="ru-RU"/>
        </w:rPr>
        <w:t>Товар</w:t>
      </w:r>
      <w:r w:rsidR="00E9431C" w:rsidRPr="007C4B8A">
        <w:rPr>
          <w:lang w:eastAsia="ru-RU"/>
        </w:rPr>
        <w:t>ы, работы, услуги.</w:t>
      </w:r>
    </w:p>
    <w:p w14:paraId="5C3096A7" w14:textId="6629664E"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 xml:space="preserve">.2. В случае, если при исполнении договора изменяются количество, объем, цена закупаемых </w:t>
      </w:r>
      <w:r w:rsidR="006965E1">
        <w:rPr>
          <w:lang w:eastAsia="ru-RU"/>
        </w:rPr>
        <w:t>Товар</w:t>
      </w:r>
      <w:r w:rsidR="00056EF9">
        <w:rPr>
          <w:lang w:eastAsia="ru-RU"/>
        </w:rPr>
        <w:t>о</w:t>
      </w:r>
      <w:r w:rsidR="00E9431C" w:rsidRPr="007C4B8A">
        <w:rPr>
          <w:lang w:eastAsia="ru-RU"/>
        </w:rPr>
        <w:t xml:space="preserve">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F10762F" w14:textId="09DE12BD"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 xml:space="preserve">.3. В случае если по предложению Заказчика увеличиваются предусмотренные договором количество </w:t>
      </w:r>
      <w:r w:rsidR="006965E1">
        <w:rPr>
          <w:lang w:eastAsia="ru-RU"/>
        </w:rPr>
        <w:t>Товар</w:t>
      </w:r>
      <w:r w:rsidR="00E9431C" w:rsidRPr="007C4B8A">
        <w:rPr>
          <w:lang w:eastAsia="ru-RU"/>
        </w:rPr>
        <w:t>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4592CA08" w14:textId="2FC2C90E" w:rsidR="00E9431C" w:rsidRPr="007C4B8A" w:rsidRDefault="00E9431C" w:rsidP="006D5ABE">
      <w:pPr>
        <w:widowControl w:val="0"/>
        <w:autoSpaceDE w:val="0"/>
        <w:autoSpaceDN w:val="0"/>
        <w:adjustRightInd w:val="0"/>
        <w:ind w:firstLine="0"/>
        <w:rPr>
          <w:lang w:eastAsia="ru-RU"/>
        </w:rPr>
      </w:pPr>
      <w:r w:rsidRPr="007C4B8A">
        <w:rPr>
          <w:lang w:eastAsia="ru-RU"/>
        </w:rPr>
        <w:t xml:space="preserve">В случае увеличения предусмотренных договором количества </w:t>
      </w:r>
      <w:r w:rsidR="006965E1">
        <w:rPr>
          <w:lang w:eastAsia="ru-RU"/>
        </w:rPr>
        <w:t>Товар</w:t>
      </w:r>
      <w:r w:rsidRPr="007C4B8A">
        <w:rPr>
          <w:lang w:eastAsia="ru-RU"/>
        </w:rPr>
        <w:t>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2B5D7065" w14:textId="378DE289"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.4. При заключении дополнительного соглашения Заказчик должен соблюдать следующие принципы:</w:t>
      </w:r>
    </w:p>
    <w:p w14:paraId="3AADA437" w14:textId="77777777" w:rsidR="00E9431C" w:rsidRPr="007C4B8A" w:rsidRDefault="00E9431C" w:rsidP="00056EF9">
      <w:pPr>
        <w:widowControl w:val="0"/>
        <w:autoSpaceDE w:val="0"/>
        <w:autoSpaceDN w:val="0"/>
        <w:adjustRightInd w:val="0"/>
        <w:ind w:firstLine="708"/>
        <w:rPr>
          <w:lang w:eastAsia="ru-RU"/>
        </w:rPr>
      </w:pPr>
      <w:r w:rsidRPr="007C4B8A">
        <w:rPr>
          <w:lang w:eastAsia="ru-RU"/>
        </w:rPr>
        <w:t>изменение предмета договора не допускается;</w:t>
      </w:r>
    </w:p>
    <w:p w14:paraId="32819D6F" w14:textId="77777777" w:rsidR="00E9431C" w:rsidRPr="007C4B8A" w:rsidRDefault="00E9431C" w:rsidP="00056EF9">
      <w:pPr>
        <w:widowControl w:val="0"/>
        <w:autoSpaceDE w:val="0"/>
        <w:autoSpaceDN w:val="0"/>
        <w:adjustRightInd w:val="0"/>
        <w:ind w:firstLine="708"/>
        <w:rPr>
          <w:lang w:eastAsia="ru-RU"/>
        </w:rPr>
      </w:pPr>
      <w:r w:rsidRPr="007C4B8A">
        <w:rPr>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18181CB" w14:textId="77D4A33B" w:rsidR="00E9431C" w:rsidRPr="007C4B8A" w:rsidRDefault="00E9431C" w:rsidP="006D5ABE">
      <w:pPr>
        <w:widowControl w:val="0"/>
        <w:autoSpaceDE w:val="0"/>
        <w:autoSpaceDN w:val="0"/>
        <w:adjustRightInd w:val="0"/>
        <w:ind w:firstLine="0"/>
        <w:rPr>
          <w:lang w:eastAsia="ru-RU"/>
        </w:rPr>
      </w:pPr>
      <w:r w:rsidRPr="007C4B8A">
        <w:rPr>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r w:rsidR="00056EF9" w:rsidRPr="00056EF9">
        <w:rPr>
          <w:lang w:eastAsia="ru-RU"/>
        </w:rPr>
        <w:t>подпунктами 60.1.1, 60.1.2, 60.1.4, 60.1.7- 60.1.12, 60.1.14, 60.1.15, 60.1.17 - 60.1.20, 60.1.22 - 60.1.24, 60.1.27 - 60.1.32, 60.1.34 – 60.1.36 пункта 60.1</w:t>
      </w:r>
      <w:r w:rsidRPr="007C4B8A">
        <w:rPr>
          <w:lang w:eastAsia="ru-RU"/>
        </w:rPr>
        <w:t xml:space="preserve"> Положения, будут соблюдены соответственно условия, установленные в </w:t>
      </w:r>
      <w:r w:rsidR="00056EF9" w:rsidRPr="00056EF9">
        <w:rPr>
          <w:lang w:eastAsia="ru-RU"/>
        </w:rPr>
        <w:t xml:space="preserve">подпунктах 60.1.1, 60.1.2, 60.1.28, 60.1.31, 60.1.34 пункта 60.1 и абзаце 1 пункта 60.2 </w:t>
      </w:r>
      <w:r w:rsidRPr="007C4B8A">
        <w:rPr>
          <w:lang w:eastAsia="ru-RU"/>
        </w:rPr>
        <w:t>Положения.</w:t>
      </w:r>
    </w:p>
    <w:p w14:paraId="505D13C0" w14:textId="63CBC54B"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DCB7FC6" w14:textId="518E6D47"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 xml:space="preserve">.6.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00E9431C" w:rsidRPr="007C4B8A">
        <w:rPr>
          <w:lang w:eastAsia="ru-RU"/>
        </w:rPr>
        <w:t>обязательств, при условии, если</w:t>
      </w:r>
      <w:proofErr w:type="gramEnd"/>
      <w:r w:rsidR="00E9431C" w:rsidRPr="007C4B8A">
        <w:rPr>
          <w:lang w:eastAsia="ru-RU"/>
        </w:rPr>
        <w:t xml:space="preserve"> это было предусмотрено договором.</w:t>
      </w:r>
    </w:p>
    <w:p w14:paraId="22F18C4C" w14:textId="72684C6F" w:rsidR="00E9431C" w:rsidRPr="007C4B8A" w:rsidRDefault="00CA1636" w:rsidP="006D5ABE">
      <w:pPr>
        <w:widowControl w:val="0"/>
        <w:autoSpaceDE w:val="0"/>
        <w:autoSpaceDN w:val="0"/>
        <w:adjustRightInd w:val="0"/>
        <w:ind w:firstLine="0"/>
        <w:rPr>
          <w:lang w:eastAsia="ru-RU"/>
        </w:rPr>
      </w:pPr>
      <w:r>
        <w:rPr>
          <w:lang w:eastAsia="ru-RU"/>
        </w:rPr>
        <w:t>8</w:t>
      </w:r>
      <w:r w:rsidR="00E9431C" w:rsidRPr="007C4B8A">
        <w:rPr>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643A19A6" w14:textId="1B39759C" w:rsidR="00E9431C" w:rsidRDefault="00CA1636" w:rsidP="00CA1636">
      <w:pPr>
        <w:widowControl w:val="0"/>
        <w:autoSpaceDE w:val="0"/>
        <w:autoSpaceDN w:val="0"/>
        <w:adjustRightInd w:val="0"/>
        <w:ind w:firstLine="0"/>
        <w:rPr>
          <w:lang w:eastAsia="ru-RU"/>
        </w:rPr>
      </w:pPr>
      <w:r>
        <w:rPr>
          <w:lang w:eastAsia="ru-RU"/>
        </w:rPr>
        <w:t>8</w:t>
      </w:r>
      <w:r w:rsidR="00E9431C" w:rsidRPr="007C4B8A">
        <w:rPr>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ACD0694" w14:textId="158E8E94" w:rsidR="002502D9" w:rsidRPr="00F5052C" w:rsidRDefault="00CA1636" w:rsidP="00A73BBB">
      <w:pPr>
        <w:pStyle w:val="a"/>
        <w:numPr>
          <w:ilvl w:val="0"/>
          <w:numId w:val="2"/>
        </w:numPr>
      </w:pPr>
      <w:r w:rsidRPr="00F5052C">
        <w:t>ОБСТОЯТЕЛЬСТВА НЕПРЕОДОЛИМОЙ СИЛЫ</w:t>
      </w:r>
    </w:p>
    <w:p w14:paraId="18EE13E9" w14:textId="05ED9CAE" w:rsidR="002502D9" w:rsidRPr="00F5052C" w:rsidRDefault="002502D9" w:rsidP="006D5ABE">
      <w:pPr>
        <w:pStyle w:val="a0"/>
        <w:ind w:firstLine="0"/>
        <w:rPr>
          <w:lang w:val="ru-RU"/>
        </w:rPr>
      </w:pPr>
      <w:r w:rsidRPr="00F5052C">
        <w:rPr>
          <w:lang w:val="ru-RU"/>
        </w:rPr>
        <w:t xml:space="preserve">Стороны освобождаются от ответственности за полное или частичное неисполнение своих обязательств по </w:t>
      </w:r>
      <w:r w:rsidR="00934968">
        <w:rPr>
          <w:lang w:val="ru-RU"/>
        </w:rPr>
        <w:t>Договор</w:t>
      </w:r>
      <w:r w:rsidRPr="00F5052C">
        <w:rPr>
          <w:lang w:val="ru-RU"/>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934968">
        <w:rPr>
          <w:lang w:val="ru-RU"/>
        </w:rPr>
        <w:t>Договор</w:t>
      </w:r>
      <w:r w:rsidRPr="00F5052C">
        <w:rPr>
          <w:lang w:val="ru-RU"/>
        </w:rPr>
        <w:t xml:space="preserve">у, а также других </w:t>
      </w:r>
      <w:r w:rsidRPr="00F5052C">
        <w:rPr>
          <w:lang w:val="ru-RU"/>
        </w:rPr>
        <w:lastRenderedPageBreak/>
        <w:t xml:space="preserve">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934968">
        <w:rPr>
          <w:lang w:val="ru-RU"/>
        </w:rPr>
        <w:t>Договор</w:t>
      </w:r>
      <w:r w:rsidRPr="00F5052C">
        <w:rPr>
          <w:lang w:val="ru-RU"/>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A01299" w14:textId="19E42D49" w:rsidR="002502D9" w:rsidRPr="00F5052C" w:rsidRDefault="002502D9" w:rsidP="006D5ABE">
      <w:pPr>
        <w:pStyle w:val="a0"/>
        <w:ind w:firstLine="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A03321B" w14:textId="4095D61B" w:rsidR="002502D9" w:rsidRPr="00F5052C" w:rsidRDefault="00CA1636" w:rsidP="006D5ABE">
      <w:pPr>
        <w:pStyle w:val="a"/>
      </w:pPr>
      <w:r w:rsidRPr="00F5052C">
        <w:t>ПОРЯДОК УРЕГУЛИРОВАНИЯ СПОРОВ</w:t>
      </w:r>
    </w:p>
    <w:p w14:paraId="17C76F96" w14:textId="32708F32" w:rsidR="002502D9" w:rsidRPr="00F5052C" w:rsidRDefault="002502D9" w:rsidP="006D5ABE">
      <w:pPr>
        <w:pStyle w:val="a0"/>
        <w:ind w:firstLine="0"/>
        <w:rPr>
          <w:lang w:val="ru-RU"/>
        </w:rPr>
      </w:pPr>
      <w:r w:rsidRPr="00F5052C">
        <w:rPr>
          <w:lang w:val="ru-RU"/>
        </w:rPr>
        <w:t xml:space="preserve">В случае возникновения любых противоречий, претензий и разногласий, а также споров, связанных с исполнением </w:t>
      </w:r>
      <w:r w:rsidR="00934968">
        <w:rPr>
          <w:lang w:val="ru-RU"/>
        </w:rPr>
        <w:t>Договор</w:t>
      </w:r>
      <w:r w:rsidRPr="00F5052C">
        <w:rPr>
          <w:lang w:val="ru-RU"/>
        </w:rPr>
        <w:t>а, Стороны предпринимают усилия для урегулирования таких противоречий, претензий и разногласий в добровольном порядке.</w:t>
      </w:r>
    </w:p>
    <w:p w14:paraId="68058937" w14:textId="1E1EDFFE" w:rsidR="002502D9" w:rsidRDefault="002502D9" w:rsidP="006D5ABE">
      <w:pPr>
        <w:pStyle w:val="a0"/>
        <w:ind w:firstLine="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14:paraId="6D6D7148" w14:textId="59970C81" w:rsidR="006062E6" w:rsidRDefault="006062E6" w:rsidP="006D5ABE">
      <w:pPr>
        <w:pStyle w:val="a0"/>
        <w:numPr>
          <w:ilvl w:val="0"/>
          <w:numId w:val="0"/>
        </w:numPr>
        <w:rPr>
          <w:lang w:val="ru-RU"/>
        </w:rPr>
      </w:pPr>
      <w:r>
        <w:rPr>
          <w:lang w:val="ru-RU"/>
        </w:rPr>
        <w:t xml:space="preserve">Если иное не предусмотрено </w:t>
      </w:r>
      <w:r w:rsidR="00934968">
        <w:rPr>
          <w:lang w:val="ru-RU"/>
        </w:rPr>
        <w:t>Договор</w:t>
      </w:r>
      <w:r>
        <w:rPr>
          <w:lang w:val="ru-RU"/>
        </w:rPr>
        <w:t>ом, то Претензия направляется Стороной другой Стороне в письменном виде.</w:t>
      </w:r>
    </w:p>
    <w:p w14:paraId="0EAFEF0F" w14:textId="112C0CB2" w:rsidR="006062E6" w:rsidRDefault="006062E6" w:rsidP="006D5ABE">
      <w:pPr>
        <w:pStyle w:val="a0"/>
        <w:numPr>
          <w:ilvl w:val="0"/>
          <w:numId w:val="0"/>
        </w:numPr>
        <w:rPr>
          <w:lang w:val="ru-RU"/>
        </w:rPr>
      </w:pPr>
      <w:r>
        <w:rPr>
          <w:lang w:val="ru-RU"/>
        </w:rPr>
        <w:t xml:space="preserve">Претензия должна содержать срок направления письменного </w:t>
      </w:r>
      <w:proofErr w:type="gramStart"/>
      <w:r>
        <w:rPr>
          <w:lang w:val="ru-RU"/>
        </w:rPr>
        <w:t>ответа</w:t>
      </w:r>
      <w:r w:rsidR="00E83B10">
        <w:rPr>
          <w:lang w:val="ru-RU"/>
        </w:rPr>
        <w:t xml:space="preserve"> </w:t>
      </w:r>
      <w:r>
        <w:rPr>
          <w:lang w:val="ru-RU"/>
        </w:rPr>
        <w:t>по</w:t>
      </w:r>
      <w:r w:rsidR="00E83B10">
        <w:rPr>
          <w:lang w:val="ru-RU"/>
        </w:rPr>
        <w:t xml:space="preserve"> </w:t>
      </w:r>
      <w:r>
        <w:rPr>
          <w:lang w:val="ru-RU"/>
        </w:rPr>
        <w:t>существу</w:t>
      </w:r>
      <w:proofErr w:type="gramEnd"/>
      <w:r>
        <w:rPr>
          <w:lang w:val="ru-RU"/>
        </w:rPr>
        <w:t xml:space="preserve">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14:paraId="150B4BF3" w14:textId="6656D455" w:rsidR="006062E6" w:rsidRPr="00F5052C" w:rsidRDefault="006062E6" w:rsidP="006D5ABE">
      <w:pPr>
        <w:pStyle w:val="a0"/>
        <w:numPr>
          <w:ilvl w:val="0"/>
          <w:numId w:val="0"/>
        </w:numPr>
        <w:rPr>
          <w:lang w:val="ru-RU"/>
        </w:rPr>
      </w:pPr>
      <w:r>
        <w:rPr>
          <w:lang w:val="ru-RU"/>
        </w:rPr>
        <w:t>Оставление претензии без ответа в установленный в ней срок означает признание Стороной ее получившей признание требований претензии.</w:t>
      </w:r>
    </w:p>
    <w:p w14:paraId="0DA8EB5C" w14:textId="553E8465" w:rsidR="002502D9" w:rsidRDefault="002502D9" w:rsidP="006D5ABE">
      <w:pPr>
        <w:pStyle w:val="a0"/>
        <w:ind w:firstLine="0"/>
        <w:rPr>
          <w:lang w:val="ru-RU"/>
        </w:rPr>
      </w:pPr>
      <w:r w:rsidRPr="00F5052C">
        <w:rPr>
          <w:lang w:val="ru-RU"/>
        </w:rPr>
        <w:t xml:space="preserve">В случае невыполнения Сторонами своих обязательств и недостижения взаимного согласия споры по настоящему </w:t>
      </w:r>
      <w:r w:rsidR="00934968">
        <w:rPr>
          <w:lang w:val="ru-RU"/>
        </w:rPr>
        <w:t>Договор</w:t>
      </w:r>
      <w:r w:rsidRPr="00F5052C">
        <w:rPr>
          <w:lang w:val="ru-RU"/>
        </w:rPr>
        <w:t>у разрешаются в Арбитражном суде Московской области.</w:t>
      </w:r>
    </w:p>
    <w:p w14:paraId="5A69F4CD" w14:textId="77777777" w:rsidR="000C4FC4" w:rsidRPr="00F5052C" w:rsidRDefault="000C4FC4" w:rsidP="000C4FC4">
      <w:pPr>
        <w:pStyle w:val="a0"/>
        <w:numPr>
          <w:ilvl w:val="0"/>
          <w:numId w:val="0"/>
        </w:numPr>
        <w:rPr>
          <w:lang w:val="ru-RU"/>
        </w:rPr>
      </w:pPr>
    </w:p>
    <w:p w14:paraId="43CFA01F" w14:textId="2CBE9EFD" w:rsidR="002502D9" w:rsidRPr="00F5052C" w:rsidRDefault="00CA1636" w:rsidP="006D5ABE">
      <w:pPr>
        <w:pStyle w:val="a"/>
      </w:pPr>
      <w:r w:rsidRPr="00F5052C">
        <w:t xml:space="preserve">СРОК ДЕЙСТВИЯ, ПОРЯДОК ИЗМЕНЕНИЯ </w:t>
      </w:r>
      <w:r>
        <w:t>ДОГОВОР</w:t>
      </w:r>
      <w:r w:rsidRPr="00F5052C">
        <w:t>А</w:t>
      </w:r>
    </w:p>
    <w:p w14:paraId="6E5C71C8" w14:textId="72208EEF" w:rsidR="002502D9" w:rsidRPr="00F5052C" w:rsidRDefault="00934968" w:rsidP="006D5ABE">
      <w:pPr>
        <w:pStyle w:val="a0"/>
        <w:ind w:firstLine="0"/>
        <w:rPr>
          <w:lang w:val="ru-RU"/>
        </w:rPr>
      </w:pPr>
      <w:r>
        <w:rPr>
          <w:lang w:val="ru-RU"/>
        </w:rPr>
        <w:t>Договор</w:t>
      </w:r>
      <w:r w:rsidR="00620595">
        <w:rPr>
          <w:lang w:val="ru-RU"/>
        </w:rPr>
        <w:t xml:space="preserve"> </w:t>
      </w:r>
      <w:r w:rsidR="00A11469">
        <w:rPr>
          <w:lang w:val="ru-RU"/>
        </w:rPr>
        <w:t xml:space="preserve">вступает в силу с момента его заключения и </w:t>
      </w:r>
      <w:r w:rsidR="002502D9" w:rsidRPr="00F5052C">
        <w:rPr>
          <w:lang w:val="ru-RU"/>
        </w:rPr>
        <w:t xml:space="preserve">действует по </w:t>
      </w:r>
      <w:r w:rsidR="00E9431C">
        <w:rPr>
          <w:lang w:val="ru-RU"/>
        </w:rPr>
        <w:t>31 декабря 2021 г.</w:t>
      </w:r>
      <w:r w:rsidR="002502D9" w:rsidRPr="00F5052C">
        <w:rPr>
          <w:lang w:val="ru-RU"/>
        </w:rPr>
        <w:t xml:space="preserve"> Окончание срока действия настоящего </w:t>
      </w:r>
      <w:r>
        <w:rPr>
          <w:lang w:val="ru-RU"/>
        </w:rPr>
        <w:t>Договор</w:t>
      </w:r>
      <w:r w:rsidR="002502D9" w:rsidRPr="00F5052C">
        <w:rPr>
          <w:lang w:val="ru-RU"/>
        </w:rPr>
        <w:t>а не влечет прекращение неисполненных обязательств Сторон.</w:t>
      </w:r>
    </w:p>
    <w:p w14:paraId="0814C860" w14:textId="42A15219" w:rsidR="00F24013" w:rsidRPr="007D395E" w:rsidRDefault="00265A42" w:rsidP="006D5ABE">
      <w:pPr>
        <w:pStyle w:val="a0"/>
        <w:ind w:firstLine="0"/>
        <w:rPr>
          <w:lang w:val="ru-RU"/>
        </w:rPr>
      </w:pPr>
      <w:r w:rsidRPr="00F5052C">
        <w:rPr>
          <w:lang w:val="ru-RU"/>
        </w:rPr>
        <w:t xml:space="preserve">Изменение существенных условий </w:t>
      </w:r>
      <w:r w:rsidR="00934968">
        <w:rPr>
          <w:lang w:val="ru-RU"/>
        </w:rPr>
        <w:t>Договор</w:t>
      </w:r>
      <w:r w:rsidRPr="00F5052C">
        <w:rPr>
          <w:lang w:val="ru-RU"/>
        </w:rPr>
        <w:t xml:space="preserve">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w:t>
      </w:r>
    </w:p>
    <w:p w14:paraId="5E380C96" w14:textId="674647FD" w:rsidR="002502D9" w:rsidRPr="00F5052C" w:rsidRDefault="002502D9" w:rsidP="006D5ABE">
      <w:pPr>
        <w:pStyle w:val="a0"/>
        <w:ind w:firstLine="0"/>
        <w:rPr>
          <w:lang w:val="ru-RU"/>
        </w:rPr>
      </w:pPr>
      <w:r w:rsidRPr="00F5052C">
        <w:rPr>
          <w:lang w:val="ru-RU"/>
        </w:rPr>
        <w:t xml:space="preserve">Любые изменения и дополнения к настоящему </w:t>
      </w:r>
      <w:r w:rsidR="00934968">
        <w:rPr>
          <w:lang w:val="ru-RU"/>
        </w:rPr>
        <w:t>Договор</w:t>
      </w:r>
      <w:r w:rsidRPr="00F5052C">
        <w:rPr>
          <w:lang w:val="ru-RU"/>
        </w:rPr>
        <w:t>у, не противоречащие законодательству Российской Федерации, оформляются дополнительным соглашением Сторон.</w:t>
      </w:r>
    </w:p>
    <w:p w14:paraId="318B3953" w14:textId="71165A2D" w:rsidR="00DC47EF" w:rsidRPr="00F5052C" w:rsidRDefault="00CA1636" w:rsidP="006D5ABE">
      <w:pPr>
        <w:pStyle w:val="a"/>
      </w:pPr>
      <w:r w:rsidRPr="00F5052C">
        <w:t>ОСОБЫЕ УСЛОВИЯ</w:t>
      </w:r>
    </w:p>
    <w:p w14:paraId="43A78CF8" w14:textId="6D66F41C" w:rsidR="00E9431C" w:rsidRPr="00145FF8" w:rsidRDefault="00CA1636" w:rsidP="006D5ABE">
      <w:pPr>
        <w:ind w:firstLine="0"/>
      </w:pPr>
      <w:r>
        <w:t>12</w:t>
      </w:r>
      <w:r w:rsidR="00E9431C" w:rsidRPr="00145FF8">
        <w:t>.1. Стороны при исполнении Договора:</w:t>
      </w:r>
    </w:p>
    <w:p w14:paraId="0DD7D166" w14:textId="77777777" w:rsidR="00E9431C" w:rsidRPr="00145FF8" w:rsidRDefault="00E9431C" w:rsidP="006D5ABE">
      <w:pPr>
        <w:autoSpaceDE w:val="0"/>
        <w:ind w:firstLine="0"/>
      </w:pPr>
      <w:r w:rsidRPr="00145FF8">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B88FE96" w14:textId="1A718B95" w:rsidR="00E9431C" w:rsidRPr="00145FF8" w:rsidRDefault="00E9431C" w:rsidP="006D5ABE">
      <w:pPr>
        <w:autoSpaceDE w:val="0"/>
        <w:ind w:firstLine="0"/>
      </w:pPr>
      <w:r w:rsidRPr="00145FF8">
        <w:t xml:space="preserve">          поставка </w:t>
      </w:r>
      <w:r w:rsidR="006965E1">
        <w:t>Товар</w:t>
      </w:r>
      <w:r w:rsidRPr="00145FF8">
        <w:t xml:space="preserve">а (выполнение работы, оказание услуги), а также отдельные этапы поставки </w:t>
      </w:r>
      <w:r w:rsidR="006965E1">
        <w:t>Товар</w:t>
      </w:r>
      <w:r w:rsidRPr="00145FF8">
        <w:t xml:space="preserve">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w:t>
      </w:r>
      <w:r w:rsidR="006965E1">
        <w:t>Товар</w:t>
      </w:r>
      <w:r w:rsidRPr="00145FF8">
        <w:t>а (выполненной работы (ее результатов), оказанной услуги), а также отдельных этапов исполнения договора;</w:t>
      </w:r>
    </w:p>
    <w:p w14:paraId="419B93BD" w14:textId="77777777" w:rsidR="00E9431C" w:rsidRPr="00145FF8" w:rsidRDefault="00E9431C" w:rsidP="006D5ABE">
      <w:pPr>
        <w:autoSpaceDE w:val="0"/>
        <w:ind w:firstLine="0"/>
      </w:pPr>
      <w:r w:rsidRPr="00145FF8">
        <w:t>результаты такой приемки;</w:t>
      </w:r>
    </w:p>
    <w:p w14:paraId="087F8BEF" w14:textId="76BDCDB1" w:rsidR="00E9431C" w:rsidRPr="00145FF8" w:rsidRDefault="00E9431C" w:rsidP="006D5ABE">
      <w:pPr>
        <w:autoSpaceDE w:val="0"/>
        <w:ind w:firstLine="0"/>
      </w:pPr>
      <w:r w:rsidRPr="00145FF8">
        <w:t xml:space="preserve">оплата поставленного </w:t>
      </w:r>
      <w:r w:rsidR="006965E1">
        <w:t>Товар</w:t>
      </w:r>
      <w:r w:rsidRPr="00145FF8">
        <w:t>а (выполненной работы (ее результатов), оказанной услуги), а также отдельных этапов исполнения договора;</w:t>
      </w:r>
    </w:p>
    <w:p w14:paraId="2028143C" w14:textId="77777777" w:rsidR="00E9431C" w:rsidRPr="00145FF8" w:rsidRDefault="00E9431C" w:rsidP="006D5ABE">
      <w:pPr>
        <w:autoSpaceDE w:val="0"/>
        <w:ind w:firstLine="0"/>
      </w:pPr>
      <w:r w:rsidRPr="00145FF8">
        <w:t>заключение дополнительных соглашений;</w:t>
      </w:r>
    </w:p>
    <w:p w14:paraId="3C9D156B" w14:textId="77777777" w:rsidR="00E9431C" w:rsidRPr="00145FF8" w:rsidRDefault="00E9431C" w:rsidP="006D5ABE">
      <w:pPr>
        <w:autoSpaceDE w:val="0"/>
        <w:ind w:firstLine="0"/>
      </w:pPr>
      <w:r w:rsidRPr="00145FF8">
        <w:t>направление требования об уплате неустоек (штрафов, пеней);</w:t>
      </w:r>
    </w:p>
    <w:p w14:paraId="714B789E" w14:textId="77777777" w:rsidR="00E9431C" w:rsidRPr="00145FF8" w:rsidRDefault="00E9431C" w:rsidP="006D5ABE">
      <w:pPr>
        <w:autoSpaceDE w:val="0"/>
        <w:ind w:firstLine="0"/>
      </w:pPr>
      <w:r w:rsidRPr="00145FF8">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Pr="00145FF8">
        <w:lastRenderedPageBreak/>
        <w:t xml:space="preserve">контрактов Единой автоматизированной системы управления закупками Московской области (далее – Регламент, Приложение </w:t>
      </w:r>
      <w:r>
        <w:t>3</w:t>
      </w:r>
      <w:r w:rsidRPr="00145FF8">
        <w:t xml:space="preserve"> к договору).</w:t>
      </w:r>
    </w:p>
    <w:p w14:paraId="775F41ED" w14:textId="4CA0EFA9" w:rsidR="00E9431C" w:rsidRPr="00145FF8" w:rsidRDefault="00E9431C" w:rsidP="006D5ABE">
      <w:pPr>
        <w:ind w:firstLine="0"/>
      </w:pPr>
      <w:r w:rsidRPr="00145FF8">
        <w:t>1</w:t>
      </w:r>
      <w:r w:rsidR="00CA1636">
        <w:t>2</w:t>
      </w:r>
      <w:r w:rsidRPr="00145FF8">
        <w:t>.2. Для работы в ПИК ЕАСУЗ Стороны договора:</w:t>
      </w:r>
    </w:p>
    <w:p w14:paraId="1C711D1B" w14:textId="77777777" w:rsidR="00E9431C" w:rsidRPr="00145FF8" w:rsidRDefault="00E9431C" w:rsidP="006D5ABE">
      <w:pPr>
        <w:autoSpaceDE w:val="0"/>
        <w:ind w:firstLine="0"/>
      </w:pPr>
      <w:r w:rsidRPr="00145FF8">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A765FF6" w14:textId="77777777" w:rsidR="00E9431C" w:rsidRPr="00145FF8" w:rsidRDefault="00E9431C" w:rsidP="006D5ABE">
      <w:pPr>
        <w:autoSpaceDE w:val="0"/>
        <w:ind w:firstLine="0"/>
      </w:pPr>
      <w:r w:rsidRPr="00145FF8">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A4C4152" w14:textId="77777777" w:rsidR="00E9431C" w:rsidRPr="00145FF8" w:rsidRDefault="00E9431C" w:rsidP="006D5ABE">
      <w:pPr>
        <w:autoSpaceDE w:val="0"/>
        <w:ind w:firstLine="0"/>
      </w:pPr>
      <w:r w:rsidRPr="00145FF8">
        <w:t>- обеспечивают регистрацию в ПИК ЕАСУЗ и в ЭДО ПИК ЕАСУЗ в соответствии с Регламентом;</w:t>
      </w:r>
    </w:p>
    <w:p w14:paraId="0A72E8A5" w14:textId="77777777" w:rsidR="00E9431C" w:rsidRPr="00145FF8" w:rsidRDefault="00E9431C" w:rsidP="006D5ABE">
      <w:pPr>
        <w:autoSpaceDE w:val="0"/>
        <w:ind w:firstLine="0"/>
      </w:pPr>
      <w:r w:rsidRPr="00145FF8">
        <w:t>- обеспечивают необходимые условия для осуществления электронного документооборота в ПИК ЕАСУЗ и в ЭДО ПИК ЕАСУЗ;</w:t>
      </w:r>
    </w:p>
    <w:p w14:paraId="7553AD19" w14:textId="77777777" w:rsidR="00E9431C" w:rsidRPr="00145FF8" w:rsidRDefault="00E9431C" w:rsidP="006D5ABE">
      <w:pPr>
        <w:autoSpaceDE w:val="0"/>
        <w:ind w:firstLine="0"/>
      </w:pPr>
      <w:r w:rsidRPr="00145FF8">
        <w:t>- используют для подписания в ЭДО ПИК ЕАСУЗ электронных документов усиленную квалифицированную электронную подпись.</w:t>
      </w:r>
    </w:p>
    <w:p w14:paraId="262489E6" w14:textId="70CF5FA4" w:rsidR="00E9431C" w:rsidRPr="00145FF8" w:rsidRDefault="00E9431C" w:rsidP="006D5ABE">
      <w:pPr>
        <w:ind w:firstLine="0"/>
      </w:pPr>
      <w:r w:rsidRPr="00145FF8">
        <w:t>1</w:t>
      </w:r>
      <w:r w:rsidR="00CA1636">
        <w:t>2</w:t>
      </w:r>
      <w:r w:rsidRPr="00145FF8">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2CB1318" w14:textId="193E80E8" w:rsidR="00E9431C" w:rsidRPr="00145FF8" w:rsidRDefault="00E9431C" w:rsidP="006D5ABE">
      <w:pPr>
        <w:ind w:firstLine="0"/>
      </w:pPr>
      <w:r w:rsidRPr="00145FF8">
        <w:t>1</w:t>
      </w:r>
      <w:r w:rsidR="00CA1636">
        <w:t>2</w:t>
      </w:r>
      <w:r w:rsidRPr="00145FF8">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23A8780E" w14:textId="7D4B8327" w:rsidR="00E9431C" w:rsidRPr="00145FF8" w:rsidRDefault="00E9431C" w:rsidP="006D5ABE">
      <w:pPr>
        <w:spacing w:after="1"/>
        <w:ind w:firstLine="0"/>
      </w:pPr>
      <w:r w:rsidRPr="00145FF8">
        <w:t>1</w:t>
      </w:r>
      <w:r w:rsidR="00CA1636">
        <w:t>2</w:t>
      </w:r>
      <w:r w:rsidRPr="00145FF8">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127FFD" w14:textId="77777777" w:rsidR="00E9431C" w:rsidRPr="00145FF8" w:rsidRDefault="00E9431C" w:rsidP="006D5ABE">
      <w:pPr>
        <w:spacing w:after="1"/>
        <w:ind w:firstLine="0"/>
      </w:pPr>
      <w:r w:rsidRPr="00145FF8">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0DC4CAA8" w14:textId="77777777" w:rsidR="00E9431C" w:rsidRPr="00145FF8" w:rsidRDefault="00E9431C" w:rsidP="006D5ABE">
      <w:pPr>
        <w:shd w:val="clear" w:color="auto" w:fill="FFFFFF"/>
        <w:spacing w:after="1"/>
        <w:ind w:firstLine="0"/>
      </w:pPr>
      <w:r w:rsidRPr="00145FF8">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19F35EB" w14:textId="4076FC50" w:rsidR="00E9431C" w:rsidRPr="00145FF8" w:rsidRDefault="00E9431C" w:rsidP="006D5ABE">
      <w:pPr>
        <w:ind w:firstLine="0"/>
      </w:pPr>
      <w:r w:rsidRPr="00145FF8">
        <w:t>1</w:t>
      </w:r>
      <w:r w:rsidR="00CA1636">
        <w:t>2</w:t>
      </w:r>
      <w:r w:rsidRPr="00145FF8">
        <w:t xml:space="preserve">.6. </w:t>
      </w:r>
      <w:r w:rsidRPr="00145FF8">
        <w:rPr>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в приложении </w:t>
      </w:r>
      <w:r w:rsidR="00CA1636">
        <w:rPr>
          <w:shd w:val="clear" w:color="auto" w:fill="FFFFFF"/>
        </w:rPr>
        <w:t>3</w:t>
      </w:r>
      <w:r w:rsidRPr="00145FF8">
        <w:rPr>
          <w:shd w:val="clear" w:color="auto" w:fill="FFFFFF"/>
        </w:rPr>
        <w:t xml:space="preserve"> к Договору.</w:t>
      </w:r>
    </w:p>
    <w:p w14:paraId="63E45CA0" w14:textId="63618549" w:rsidR="00E9431C" w:rsidRDefault="00E9431C" w:rsidP="006D5ABE">
      <w:pPr>
        <w:widowControl w:val="0"/>
        <w:tabs>
          <w:tab w:val="left" w:pos="851"/>
          <w:tab w:val="left" w:pos="993"/>
        </w:tabs>
        <w:autoSpaceDE w:val="0"/>
        <w:autoSpaceDN w:val="0"/>
        <w:adjustRightInd w:val="0"/>
        <w:ind w:firstLine="0"/>
        <w:outlineLvl w:val="1"/>
      </w:pPr>
      <w:r w:rsidRPr="00145FF8">
        <w:t>1</w:t>
      </w:r>
      <w:r w:rsidR="00CA1636">
        <w:t>2</w:t>
      </w:r>
      <w:r w:rsidRPr="00145FF8">
        <w:t>.7. Получение доступа к ПИК ЕАСУЗ, а также исп</w:t>
      </w:r>
      <w:r>
        <w:t xml:space="preserve">ользование ЭДО ПИК ЕАСУЗ, в том </w:t>
      </w:r>
      <w:r w:rsidRPr="00145FF8">
        <w:t>числе в целях осуществления электронного документооборота при исполнении Договора,</w:t>
      </w:r>
      <w:r>
        <w:t xml:space="preserve"> </w:t>
      </w:r>
      <w:r w:rsidRPr="00145FF8">
        <w:t>для Сторон осуществляется безвозмездно.</w:t>
      </w:r>
    </w:p>
    <w:p w14:paraId="6CB3E824" w14:textId="1C378C2E" w:rsidR="00DC47EF" w:rsidRPr="00F5052C" w:rsidRDefault="00CA1636" w:rsidP="006D5ABE">
      <w:pPr>
        <w:pStyle w:val="a"/>
        <w:widowControl w:val="0"/>
      </w:pPr>
      <w:r w:rsidRPr="00F5052C">
        <w:t>ПРОЧИЕ УСЛОВИЯ</w:t>
      </w:r>
    </w:p>
    <w:p w14:paraId="6AC42926" w14:textId="1C96FA56" w:rsidR="00DC47EF" w:rsidRPr="00F5052C" w:rsidRDefault="00DC47EF" w:rsidP="006D5ABE">
      <w:pPr>
        <w:pStyle w:val="a0"/>
        <w:ind w:firstLine="0"/>
        <w:rPr>
          <w:lang w:val="ru-RU"/>
        </w:rPr>
      </w:pPr>
      <w:bookmarkStart w:id="4" w:name="_Ref45540000"/>
      <w:r w:rsidRPr="00F5052C">
        <w:rPr>
          <w:lang w:val="ru-RU"/>
        </w:rPr>
        <w:t xml:space="preserve">Если иное не предусмотрено </w:t>
      </w:r>
      <w:r w:rsidR="00934968">
        <w:rPr>
          <w:lang w:val="ru-RU"/>
        </w:rPr>
        <w:t>Договор</w:t>
      </w:r>
      <w:r w:rsidRPr="00F5052C">
        <w:rPr>
          <w:lang w:val="ru-RU"/>
        </w:rPr>
        <w:t xml:space="preserve">ом, то все заявления, уведомления, извещения, требования или иные юридически значимые сообщения (далее – сообщения) Сторон, связанные с исполнением </w:t>
      </w:r>
      <w:r w:rsidR="00934968">
        <w:rPr>
          <w:lang w:val="ru-RU"/>
        </w:rPr>
        <w:t>Договор</w:t>
      </w:r>
      <w:r w:rsidRPr="00F5052C">
        <w:rPr>
          <w:lang w:val="ru-RU"/>
        </w:rPr>
        <w:t xml:space="preserve">а, направляются в письменной форме по почте заказным письмом или нарочным по почтовому адресу Стороны, указанному в </w:t>
      </w:r>
      <w:r w:rsidR="00934968">
        <w:rPr>
          <w:lang w:val="ru-RU"/>
        </w:rPr>
        <w:t>Договор</w:t>
      </w:r>
      <w:r w:rsidRPr="00F5052C">
        <w:rPr>
          <w:lang w:val="ru-RU"/>
        </w:rPr>
        <w:t>е, или с использованием факсимильной связи, электронной почты с последующим представлением оригинала в течение 10 (</w:t>
      </w:r>
      <w:r w:rsidR="00AF6677" w:rsidRPr="00F5052C">
        <w:rPr>
          <w:lang w:val="ru-RU"/>
        </w:rPr>
        <w:t>д</w:t>
      </w:r>
      <w:r w:rsidRPr="00F5052C">
        <w:rPr>
          <w:lang w:val="ru-RU"/>
        </w:rPr>
        <w:t>есяти) рабочих дней с даты отправки.</w:t>
      </w:r>
      <w:bookmarkEnd w:id="4"/>
      <w:r w:rsidRPr="00F5052C">
        <w:rPr>
          <w:lang w:val="ru-RU"/>
        </w:rPr>
        <w:t xml:space="preserve"> </w:t>
      </w:r>
    </w:p>
    <w:p w14:paraId="7211B5FA" w14:textId="19697BB6" w:rsidR="00DC47EF" w:rsidRPr="00F5052C" w:rsidRDefault="00DC47EF" w:rsidP="006D5ABE">
      <w:pPr>
        <w:widowControl w:val="0"/>
        <w:ind w:firstLine="0"/>
        <w:rPr>
          <w:lang w:eastAsia="en-US"/>
        </w:rPr>
      </w:pPr>
      <w:r w:rsidRPr="00F5052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C7F2D9D" w14:textId="77777777" w:rsidR="00DC47EF" w:rsidRDefault="00DC47EF" w:rsidP="006D5ABE">
      <w:pPr>
        <w:widowControl w:val="0"/>
        <w:ind w:firstLine="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1FA712C3" w14:textId="4AC24150" w:rsidR="007F1D8D" w:rsidRPr="007F1D8D" w:rsidRDefault="007F1D8D" w:rsidP="006D5ABE">
      <w:pPr>
        <w:pStyle w:val="a0"/>
        <w:ind w:firstLine="0"/>
        <w:rPr>
          <w:lang w:val="ru-RU"/>
        </w:rPr>
      </w:pPr>
      <w:r w:rsidRPr="007F1D8D">
        <w:rPr>
          <w:lang w:val="ru-RU"/>
        </w:rPr>
        <w:lastRenderedPageBreak/>
        <w:t>Стороны обязуются,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27D610AD" w14:textId="3C901641" w:rsidR="00CE45B7" w:rsidRPr="00CE45B7" w:rsidRDefault="00CE45B7" w:rsidP="006D5ABE">
      <w:pPr>
        <w:pStyle w:val="a0"/>
        <w:ind w:firstLine="0"/>
        <w:rPr>
          <w:lang w:val="ru-RU"/>
        </w:rPr>
      </w:pPr>
      <w:r w:rsidRPr="00CE45B7">
        <w:rPr>
          <w:lang w:val="ru-RU"/>
        </w:rPr>
        <w:t xml:space="preserve">При наличии противоречий между условиями, содержащимися в приложениях 1-3 к </w:t>
      </w:r>
      <w:r w:rsidR="00934968">
        <w:rPr>
          <w:lang w:val="ru-RU"/>
        </w:rPr>
        <w:t>Договор</w:t>
      </w:r>
      <w:r w:rsidRPr="00CE45B7">
        <w:rPr>
          <w:lang w:val="ru-RU"/>
        </w:rPr>
        <w:t xml:space="preserve">у, и условиями иных приложений к </w:t>
      </w:r>
      <w:r w:rsidR="00934968">
        <w:rPr>
          <w:lang w:val="ru-RU"/>
        </w:rPr>
        <w:t>Договор</w:t>
      </w:r>
      <w:r w:rsidRPr="00CE45B7">
        <w:rPr>
          <w:lang w:val="ru-RU"/>
        </w:rPr>
        <w:t xml:space="preserve">у, преимущественную силу имеют приложения 1-3 к </w:t>
      </w:r>
      <w:r w:rsidR="00934968">
        <w:rPr>
          <w:lang w:val="ru-RU"/>
        </w:rPr>
        <w:t>Договор</w:t>
      </w:r>
      <w:r w:rsidRPr="00CE45B7">
        <w:rPr>
          <w:lang w:val="ru-RU"/>
        </w:rPr>
        <w:t>у.</w:t>
      </w:r>
    </w:p>
    <w:p w14:paraId="3FC7D0F3" w14:textId="254A273C" w:rsidR="00DC47EF" w:rsidRPr="00F5052C" w:rsidRDefault="00DC47EF" w:rsidP="006D5ABE">
      <w:pPr>
        <w:pStyle w:val="a0"/>
        <w:ind w:firstLine="0"/>
        <w:rPr>
          <w:lang w:val="ru-RU"/>
        </w:rPr>
      </w:pPr>
      <w:r w:rsidRPr="00F5052C">
        <w:rPr>
          <w:lang w:val="ru-RU"/>
        </w:rPr>
        <w:t xml:space="preserve">Во всем, что не предусмотрено </w:t>
      </w:r>
      <w:r w:rsidR="00934968">
        <w:rPr>
          <w:lang w:val="ru-RU"/>
        </w:rPr>
        <w:t>Договор</w:t>
      </w:r>
      <w:r w:rsidRPr="00F5052C">
        <w:rPr>
          <w:lang w:val="ru-RU"/>
        </w:rPr>
        <w:t>ом, Стороны руководствуются законодательством Российской Федерации.</w:t>
      </w:r>
    </w:p>
    <w:p w14:paraId="19507614" w14:textId="1A09796F" w:rsidR="00E9431C" w:rsidRDefault="00DC47EF" w:rsidP="006D5ABE">
      <w:pPr>
        <w:pStyle w:val="a0"/>
        <w:ind w:firstLine="0"/>
        <w:rPr>
          <w:lang w:val="ru-RU"/>
        </w:rPr>
      </w:pPr>
      <w:r w:rsidRPr="00F5052C">
        <w:rPr>
          <w:lang w:val="ru-RU"/>
        </w:rPr>
        <w:t xml:space="preserve">Неотъемлемыми частями </w:t>
      </w:r>
      <w:r w:rsidR="00934968">
        <w:rPr>
          <w:lang w:val="ru-RU"/>
        </w:rPr>
        <w:t>Договор</w:t>
      </w:r>
      <w:r w:rsidRPr="00F5052C">
        <w:rPr>
          <w:lang w:val="ru-RU"/>
        </w:rPr>
        <w:t>а являются</w:t>
      </w:r>
      <w:r w:rsidR="00CA1636">
        <w:rPr>
          <w:lang w:val="ru-RU"/>
        </w:rPr>
        <w:t>:</w:t>
      </w:r>
    </w:p>
    <w:p w14:paraId="68C8732E" w14:textId="4B44AB61" w:rsidR="006D5ABE" w:rsidRPr="006D5ABE" w:rsidRDefault="006D5ABE" w:rsidP="006D5ABE">
      <w:pPr>
        <w:pStyle w:val="1"/>
        <w:ind w:firstLine="0"/>
        <w:rPr>
          <w:rFonts w:ascii="Times New Roman" w:eastAsia="Times New Roman" w:hAnsi="Times New Roman" w:cs="Times New Roman"/>
          <w:color w:val="auto"/>
          <w:sz w:val="24"/>
          <w:szCs w:val="24"/>
          <w:lang w:eastAsia="ru-RU"/>
        </w:rPr>
      </w:pPr>
      <w:r w:rsidRPr="006D5ABE">
        <w:rPr>
          <w:rFonts w:ascii="Times New Roman" w:eastAsia="Times New Roman" w:hAnsi="Times New Roman" w:cs="Times New Roman"/>
          <w:color w:val="auto"/>
          <w:sz w:val="24"/>
          <w:szCs w:val="24"/>
          <w:lang w:eastAsia="ru-RU"/>
        </w:rPr>
        <w:t>Приложение № 1 – «Сведения об объектах закупки»;</w:t>
      </w:r>
    </w:p>
    <w:p w14:paraId="6CF78998" w14:textId="77777777" w:rsidR="006D5ABE" w:rsidRPr="006D5ABE" w:rsidRDefault="006D5ABE" w:rsidP="006D5ABE">
      <w:pPr>
        <w:suppressAutoHyphens w:val="0"/>
        <w:autoSpaceDE w:val="0"/>
        <w:autoSpaceDN w:val="0"/>
        <w:adjustRightInd w:val="0"/>
        <w:ind w:firstLine="0"/>
        <w:jc w:val="left"/>
        <w:outlineLvl w:val="0"/>
        <w:rPr>
          <w:lang w:eastAsia="ru-RU"/>
        </w:rPr>
      </w:pPr>
      <w:r w:rsidRPr="006D5ABE">
        <w:rPr>
          <w:lang w:eastAsia="ru-RU"/>
        </w:rPr>
        <w:t>Приложение № 2 – «Сведения об обязательствах сторон и порядке оплаты»;</w:t>
      </w:r>
    </w:p>
    <w:p w14:paraId="6F667CE9" w14:textId="77777777" w:rsidR="006D5ABE" w:rsidRPr="006D5ABE" w:rsidRDefault="006D5ABE" w:rsidP="006D5ABE">
      <w:pPr>
        <w:suppressAutoHyphens w:val="0"/>
        <w:autoSpaceDE w:val="0"/>
        <w:autoSpaceDN w:val="0"/>
        <w:adjustRightInd w:val="0"/>
        <w:ind w:firstLine="0"/>
        <w:rPr>
          <w:lang w:eastAsia="ru-RU"/>
        </w:rPr>
      </w:pPr>
      <w:r w:rsidRPr="006D5ABE">
        <w:rPr>
          <w:lang w:eastAsia="ru-RU"/>
        </w:rPr>
        <w:t>Приложение 3 - «Перечень электронных документов, которыми обмениваются стороны при исполнении договора»;</w:t>
      </w:r>
    </w:p>
    <w:p w14:paraId="49D2D7AD" w14:textId="77777777" w:rsidR="006D5ABE" w:rsidRPr="006D5ABE" w:rsidRDefault="006D5ABE" w:rsidP="006D5ABE">
      <w:pPr>
        <w:suppressAutoHyphens w:val="0"/>
        <w:autoSpaceDE w:val="0"/>
        <w:autoSpaceDN w:val="0"/>
        <w:adjustRightInd w:val="0"/>
        <w:ind w:firstLine="0"/>
        <w:rPr>
          <w:lang w:eastAsia="ru-RU"/>
        </w:rPr>
      </w:pPr>
      <w:r w:rsidRPr="006D5ABE">
        <w:rPr>
          <w:lang w:eastAsia="ru-RU"/>
        </w:rPr>
        <w:t>Приложение 4_ «Регламент электронного документооборота Портала исполнения контрактов в Единой автоматизированной системы управления закупками Московской области»;</w:t>
      </w:r>
    </w:p>
    <w:p w14:paraId="38A8EA61" w14:textId="08900A9A" w:rsidR="006D5ABE" w:rsidRPr="006D5ABE" w:rsidRDefault="006D5ABE" w:rsidP="006D5ABE">
      <w:pPr>
        <w:suppressAutoHyphens w:val="0"/>
        <w:autoSpaceDE w:val="0"/>
        <w:autoSpaceDN w:val="0"/>
        <w:adjustRightInd w:val="0"/>
        <w:ind w:firstLine="0"/>
        <w:rPr>
          <w:lang w:eastAsia="ru-RU"/>
        </w:rPr>
      </w:pPr>
      <w:r w:rsidRPr="006D5ABE">
        <w:rPr>
          <w:lang w:eastAsia="ru-RU"/>
        </w:rPr>
        <w:t>Приложение № 5 – «</w:t>
      </w:r>
      <w:r w:rsidR="000C4FC4">
        <w:rPr>
          <w:lang w:eastAsia="ru-RU"/>
        </w:rPr>
        <w:t>Техническое задание</w:t>
      </w:r>
      <w:r w:rsidRPr="006D5ABE">
        <w:rPr>
          <w:lang w:eastAsia="ru-RU"/>
        </w:rPr>
        <w:t>».</w:t>
      </w:r>
    </w:p>
    <w:p w14:paraId="63E3F630" w14:textId="77777777" w:rsidR="006D5ABE" w:rsidRDefault="006D5ABE" w:rsidP="006D5ABE">
      <w:pPr>
        <w:pStyle w:val="a0"/>
        <w:numPr>
          <w:ilvl w:val="0"/>
          <w:numId w:val="0"/>
        </w:numPr>
        <w:rPr>
          <w:lang w:val="ru-RU"/>
        </w:rPr>
      </w:pPr>
    </w:p>
    <w:p w14:paraId="5B637B8A" w14:textId="6E826F5D" w:rsidR="006D5ABE" w:rsidRDefault="00CA1636" w:rsidP="00CA1636">
      <w:pPr>
        <w:autoSpaceDE w:val="0"/>
        <w:autoSpaceDN w:val="0"/>
        <w:adjustRightInd w:val="0"/>
        <w:ind w:firstLine="0"/>
        <w:jc w:val="center"/>
      </w:pPr>
      <w:r>
        <w:t xml:space="preserve">14. </w:t>
      </w:r>
      <w:r w:rsidR="006D5ABE" w:rsidRPr="00CA1636">
        <w:t xml:space="preserve"> АДРЕСА, РЕКВИЗИТЫ И ПОДПИСИ СТОРОН. </w:t>
      </w:r>
    </w:p>
    <w:p w14:paraId="12873C85" w14:textId="77777777" w:rsidR="006D5ABE" w:rsidRPr="00E3081A" w:rsidRDefault="006D5ABE" w:rsidP="006D5ABE">
      <w:pPr>
        <w:autoSpaceDE w:val="0"/>
        <w:autoSpaceDN w:val="0"/>
        <w:adjustRightInd w:val="0"/>
        <w:ind w:firstLine="0"/>
      </w:pPr>
    </w:p>
    <w:tbl>
      <w:tblPr>
        <w:tblW w:w="0" w:type="auto"/>
        <w:tblBorders>
          <w:top w:val="nil"/>
          <w:left w:val="nil"/>
          <w:bottom w:val="nil"/>
          <w:right w:val="nil"/>
        </w:tblBorders>
        <w:tblLook w:val="0000" w:firstRow="0" w:lastRow="0" w:firstColumn="0" w:lastColumn="0" w:noHBand="0" w:noVBand="0"/>
      </w:tblPr>
      <w:tblGrid>
        <w:gridCol w:w="4747"/>
        <w:gridCol w:w="5599"/>
      </w:tblGrid>
      <w:tr w:rsidR="006D5ABE" w:rsidRPr="00DF3F07" w14:paraId="177B042B" w14:textId="77777777" w:rsidTr="00991768">
        <w:trPr>
          <w:trHeight w:val="2721"/>
        </w:trPr>
        <w:tc>
          <w:tcPr>
            <w:tcW w:w="4820" w:type="dxa"/>
          </w:tcPr>
          <w:p w14:paraId="3CB6D478" w14:textId="57292250" w:rsidR="006D5ABE" w:rsidRPr="00DF3F07" w:rsidRDefault="006D5ABE" w:rsidP="006D5ABE">
            <w:pPr>
              <w:autoSpaceDE w:val="0"/>
              <w:autoSpaceDN w:val="0"/>
              <w:adjustRightInd w:val="0"/>
              <w:ind w:firstLine="0"/>
            </w:pPr>
          </w:p>
        </w:tc>
        <w:tc>
          <w:tcPr>
            <w:tcW w:w="5686" w:type="dxa"/>
          </w:tcPr>
          <w:p w14:paraId="68080A2B" w14:textId="77777777" w:rsidR="006D5ABE" w:rsidRPr="006456DB" w:rsidRDefault="006D5ABE" w:rsidP="006D5ABE">
            <w:pPr>
              <w:ind w:firstLine="0"/>
              <w:jc w:val="center"/>
            </w:pPr>
          </w:p>
        </w:tc>
      </w:tr>
    </w:tbl>
    <w:p w14:paraId="2DDA61FD" w14:textId="77777777" w:rsidR="00DC47EF" w:rsidRDefault="00DC47EF" w:rsidP="006D5ABE">
      <w:pPr>
        <w:ind w:firstLine="0"/>
      </w:pPr>
    </w:p>
    <w:p w14:paraId="74B32FDC" w14:textId="77777777" w:rsidR="00CA1636" w:rsidRDefault="00CA1636" w:rsidP="006D5ABE">
      <w:pPr>
        <w:ind w:firstLine="0"/>
      </w:pPr>
    </w:p>
    <w:p w14:paraId="193FF8EB" w14:textId="77777777" w:rsidR="00CA1636" w:rsidRDefault="00CA1636" w:rsidP="006D5ABE">
      <w:pPr>
        <w:ind w:firstLine="0"/>
      </w:pPr>
    </w:p>
    <w:p w14:paraId="463D1BB9" w14:textId="77777777" w:rsidR="00CA1636" w:rsidRDefault="00CA1636" w:rsidP="006D5ABE">
      <w:pPr>
        <w:ind w:firstLine="0"/>
      </w:pPr>
    </w:p>
    <w:p w14:paraId="7F7170B3" w14:textId="77777777" w:rsidR="00991768" w:rsidRDefault="00991768" w:rsidP="006D5ABE">
      <w:pPr>
        <w:ind w:firstLine="0"/>
        <w:sectPr w:rsidR="00991768" w:rsidSect="006F7DBF">
          <w:headerReference w:type="default" r:id="rId10"/>
          <w:type w:val="continuous"/>
          <w:pgSz w:w="11906" w:h="16838" w:code="9"/>
          <w:pgMar w:top="709" w:right="567" w:bottom="567" w:left="993" w:header="0" w:footer="0" w:gutter="0"/>
          <w:cols w:space="708"/>
          <w:docGrid w:linePitch="360"/>
        </w:sectPr>
      </w:pPr>
    </w:p>
    <w:p w14:paraId="35A2B3F8" w14:textId="77777777" w:rsidR="00442EED" w:rsidRDefault="00442EED" w:rsidP="00442EED">
      <w:pPr>
        <w:pageBreakBefore/>
        <w:jc w:val="right"/>
      </w:pPr>
      <w:r>
        <w:lastRenderedPageBreak/>
        <w:t>Приложение1 к договору</w:t>
      </w:r>
    </w:p>
    <w:p w14:paraId="3DDEF49B" w14:textId="77777777" w:rsidR="00442EED" w:rsidRDefault="00442EED" w:rsidP="00442EED">
      <w:pPr>
        <w:spacing w:before="180"/>
        <w:ind w:firstLine="562"/>
        <w:jc w:val="right"/>
      </w:pPr>
      <w:proofErr w:type="gramStart"/>
      <w:r>
        <w:t>от«</w:t>
      </w:r>
      <w:proofErr w:type="gramEnd"/>
      <w:r>
        <w:t>____» ___________ 20___г. № ___________</w:t>
      </w:r>
    </w:p>
    <w:p w14:paraId="2D5AAB09" w14:textId="77777777" w:rsidR="00442EED" w:rsidRDefault="00442EED" w:rsidP="00442EED">
      <w:pPr>
        <w:spacing w:before="180"/>
        <w:ind w:firstLine="562"/>
        <w:jc w:val="right"/>
      </w:pPr>
    </w:p>
    <w:p w14:paraId="0A60521D" w14:textId="77777777" w:rsidR="00442EED" w:rsidRDefault="00442EED" w:rsidP="00442EED">
      <w:pPr>
        <w:jc w:val="right"/>
      </w:pPr>
    </w:p>
    <w:p w14:paraId="2C3ACDD8" w14:textId="77777777" w:rsidR="00442EED" w:rsidRPr="00442EED" w:rsidRDefault="00442EED" w:rsidP="00442EED">
      <w:pPr>
        <w:pStyle w:val="1"/>
        <w:jc w:val="center"/>
        <w:rPr>
          <w:rFonts w:ascii="Times New Roman" w:hAnsi="Times New Roman" w:cs="Times New Roman"/>
          <w:color w:val="auto"/>
          <w:sz w:val="24"/>
          <w:szCs w:val="24"/>
        </w:rPr>
      </w:pPr>
      <w:r w:rsidRPr="00442EED">
        <w:rPr>
          <w:rFonts w:ascii="Times New Roman" w:hAnsi="Times New Roman" w:cs="Times New Roman"/>
          <w:color w:val="auto"/>
          <w:sz w:val="24"/>
          <w:szCs w:val="24"/>
        </w:rPr>
        <w:t>Сведения об объектах закупки</w:t>
      </w:r>
    </w:p>
    <w:p w14:paraId="66F7B0DB" w14:textId="77777777" w:rsidR="00442EED" w:rsidRDefault="00442EED" w:rsidP="00442EED">
      <w:pPr>
        <w:pStyle w:val="afa"/>
        <w:numPr>
          <w:ilvl w:val="0"/>
          <w:numId w:val="10"/>
        </w:numPr>
        <w:ind w:left="426" w:hanging="426"/>
        <w:jc w:val="center"/>
      </w:pPr>
      <w:r>
        <w:t>Объекты закупки</w:t>
      </w:r>
    </w:p>
    <w:p w14:paraId="4748B626" w14:textId="77777777" w:rsidR="00442EED" w:rsidRDefault="00442EED" w:rsidP="00442EED">
      <w:pPr>
        <w:rPr>
          <w:lang w:val="en-US"/>
        </w:rPr>
      </w:pPr>
    </w:p>
    <w:p w14:paraId="4B809B8F" w14:textId="77777777" w:rsidR="00442EED" w:rsidRPr="00442F5A" w:rsidRDefault="00442EED" w:rsidP="00442EED">
      <w:pPr>
        <w:keepNext/>
        <w:ind w:left="1423"/>
        <w:jc w:val="right"/>
      </w:pPr>
      <w:r>
        <w:t>Таблица 1.1</w:t>
      </w:r>
    </w:p>
    <w:p w14:paraId="1FDC88EE" w14:textId="77777777" w:rsidR="00442EED" w:rsidRDefault="00442EED" w:rsidP="00442EED">
      <w:pPr>
        <w:pStyle w:val="a7"/>
        <w:rPr>
          <w:sz w:val="2"/>
          <w:szCs w:val="2"/>
          <w:lang w:val="en-US"/>
        </w:rPr>
      </w:pPr>
    </w:p>
    <w:p w14:paraId="6A7DCCFA" w14:textId="77777777" w:rsidR="00442EED" w:rsidRDefault="00442EED" w:rsidP="00442EED">
      <w:pPr>
        <w:pStyle w:val="a7"/>
        <w:rPr>
          <w:sz w:val="2"/>
          <w:szCs w:val="2"/>
          <w:lang w:val="en-US"/>
        </w:rPr>
      </w:pPr>
    </w:p>
    <w:tbl>
      <w:tblPr>
        <w:tblpPr w:leftFromText="180" w:rightFromText="180" w:vertAnchor="text" w:horzAnchor="page" w:tblpXSpec="center" w:tblpY="2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48"/>
        <w:gridCol w:w="1842"/>
        <w:gridCol w:w="1984"/>
        <w:gridCol w:w="1418"/>
        <w:gridCol w:w="1418"/>
        <w:gridCol w:w="1730"/>
        <w:gridCol w:w="1984"/>
      </w:tblGrid>
      <w:tr w:rsidR="00442EED" w14:paraId="66284FB4" w14:textId="77777777" w:rsidTr="00930532">
        <w:trPr>
          <w:tblHeader/>
        </w:trPr>
        <w:tc>
          <w:tcPr>
            <w:tcW w:w="2122" w:type="dxa"/>
            <w:shd w:val="clear" w:color="auto" w:fill="auto"/>
          </w:tcPr>
          <w:p w14:paraId="772D8DB3" w14:textId="77777777" w:rsidR="00442EED" w:rsidRDefault="00442EED" w:rsidP="00930532">
            <w:pPr>
              <w:pStyle w:val="a7"/>
              <w:ind w:firstLine="0"/>
              <w:rPr>
                <w:b/>
              </w:rPr>
            </w:pPr>
            <w:r>
              <w:rPr>
                <w:rStyle w:val="12"/>
                <w:rFonts w:eastAsiaTheme="minorHAnsi"/>
              </w:rPr>
              <w:t>КОЗ / ОКПД2 / КТРУ</w:t>
            </w:r>
          </w:p>
        </w:tc>
        <w:tc>
          <w:tcPr>
            <w:tcW w:w="2948" w:type="dxa"/>
            <w:shd w:val="clear" w:color="auto" w:fill="auto"/>
          </w:tcPr>
          <w:p w14:paraId="29A20809" w14:textId="77777777" w:rsidR="00442EED" w:rsidRDefault="00442EED" w:rsidP="00930532">
            <w:pPr>
              <w:pStyle w:val="11"/>
              <w:ind w:firstLine="0"/>
            </w:pPr>
            <w:r>
              <w:t>Наименова</w:t>
            </w:r>
            <w:r w:rsidRPr="0050292F">
              <w:t>ние объекта закупки</w:t>
            </w:r>
          </w:p>
        </w:tc>
        <w:tc>
          <w:tcPr>
            <w:tcW w:w="1842" w:type="dxa"/>
          </w:tcPr>
          <w:p w14:paraId="481B0C6C" w14:textId="77777777" w:rsidR="00442EED" w:rsidRDefault="00442EED" w:rsidP="00930532">
            <w:pPr>
              <w:pStyle w:val="11"/>
              <w:ind w:firstLine="0"/>
            </w:pPr>
            <w:r>
              <w:t>Размер НДС</w:t>
            </w:r>
          </w:p>
        </w:tc>
        <w:tc>
          <w:tcPr>
            <w:tcW w:w="1984" w:type="dxa"/>
          </w:tcPr>
          <w:p w14:paraId="50B86C31" w14:textId="77777777" w:rsidR="00442EED" w:rsidRPr="00B56406" w:rsidRDefault="00442EED" w:rsidP="00930532">
            <w:pPr>
              <w:pStyle w:val="11"/>
              <w:ind w:firstLine="0"/>
            </w:pPr>
            <w:r>
              <w:t>Общая стоимость без НДС, руб</w:t>
            </w:r>
            <w:r w:rsidRPr="00B56406">
              <w:t>.</w:t>
            </w:r>
          </w:p>
        </w:tc>
        <w:tc>
          <w:tcPr>
            <w:tcW w:w="1418" w:type="dxa"/>
          </w:tcPr>
          <w:p w14:paraId="4E1B6F4A" w14:textId="77777777" w:rsidR="00442EED" w:rsidRDefault="00442EED" w:rsidP="00930532">
            <w:pPr>
              <w:pStyle w:val="11"/>
              <w:ind w:firstLine="0"/>
            </w:pPr>
            <w:r>
              <w:t>Размер НДС, руб.</w:t>
            </w:r>
          </w:p>
        </w:tc>
        <w:tc>
          <w:tcPr>
            <w:tcW w:w="1418" w:type="dxa"/>
            <w:shd w:val="clear" w:color="auto" w:fill="auto"/>
          </w:tcPr>
          <w:p w14:paraId="0D893B68" w14:textId="77777777" w:rsidR="00442EED" w:rsidRDefault="00442EED" w:rsidP="00930532">
            <w:pPr>
              <w:pStyle w:val="11"/>
              <w:ind w:firstLine="0"/>
            </w:pPr>
            <w:r>
              <w:t>Общая стоимость, руб.</w:t>
            </w:r>
          </w:p>
        </w:tc>
        <w:tc>
          <w:tcPr>
            <w:tcW w:w="1730" w:type="dxa"/>
          </w:tcPr>
          <w:p w14:paraId="64B8D03B" w14:textId="77777777" w:rsidR="00442EED" w:rsidRDefault="00442EED" w:rsidP="00930532">
            <w:pPr>
              <w:pStyle w:val="11"/>
              <w:ind w:firstLine="0"/>
            </w:pPr>
            <w:r>
              <w:t>Страна происхождения товара</w:t>
            </w:r>
          </w:p>
        </w:tc>
        <w:tc>
          <w:tcPr>
            <w:tcW w:w="1984" w:type="dxa"/>
          </w:tcPr>
          <w:p w14:paraId="21196444" w14:textId="77777777" w:rsidR="00442EED" w:rsidRDefault="00442EED" w:rsidP="00930532">
            <w:pPr>
              <w:pStyle w:val="11"/>
              <w:ind w:firstLine="0"/>
            </w:pPr>
            <w:r>
              <w:t>Производитель</w:t>
            </w:r>
          </w:p>
        </w:tc>
      </w:tr>
      <w:tr w:rsidR="00442EED" w14:paraId="42C12BA2" w14:textId="77777777" w:rsidTr="00930532">
        <w:tc>
          <w:tcPr>
            <w:tcW w:w="2122" w:type="dxa"/>
            <w:tcBorders>
              <w:bottom w:val="single" w:sz="4" w:space="0" w:color="auto"/>
            </w:tcBorders>
            <w:shd w:val="clear" w:color="auto" w:fill="auto"/>
          </w:tcPr>
          <w:p w14:paraId="3386A5C7" w14:textId="77777777" w:rsidR="00442EED" w:rsidRDefault="00442EED" w:rsidP="00442EED">
            <w:pPr>
              <w:pStyle w:val="a7"/>
              <w:ind w:firstLine="0"/>
              <w:jc w:val="left"/>
            </w:pPr>
            <w:r>
              <w:t>01.16.06.01.13</w:t>
            </w:r>
            <w:r>
              <w:rPr>
                <w:b/>
              </w:rPr>
              <w:t xml:space="preserve"> / </w:t>
            </w:r>
            <w:r>
              <w:t>27.20.11.000</w:t>
            </w:r>
          </w:p>
          <w:p w14:paraId="4F9280A9" w14:textId="77777777" w:rsidR="00442EED" w:rsidRDefault="00442EED" w:rsidP="00442EED">
            <w:pPr>
              <w:pStyle w:val="a7"/>
              <w:jc w:val="left"/>
            </w:pPr>
          </w:p>
        </w:tc>
        <w:tc>
          <w:tcPr>
            <w:tcW w:w="2948" w:type="dxa"/>
            <w:tcBorders>
              <w:bottom w:val="single" w:sz="4" w:space="0" w:color="auto"/>
            </w:tcBorders>
            <w:shd w:val="clear" w:color="auto" w:fill="auto"/>
          </w:tcPr>
          <w:p w14:paraId="425EA42B" w14:textId="77777777" w:rsidR="00442EED" w:rsidRDefault="00442EED" w:rsidP="00442EED">
            <w:pPr>
              <w:pStyle w:val="a7"/>
              <w:ind w:firstLine="0"/>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w:t>
            </w:r>
            <w:proofErr w:type="spellStart"/>
            <w:r>
              <w:rPr>
                <w:lang w:val="en-US"/>
              </w:rPr>
              <w:t>Крона</w:t>
            </w:r>
            <w:proofErr w:type="spellEnd"/>
            <w:r>
              <w:rPr>
                <w:lang w:val="en-US"/>
              </w:rPr>
              <w:t>"</w:t>
            </w:r>
          </w:p>
        </w:tc>
        <w:tc>
          <w:tcPr>
            <w:tcW w:w="1842" w:type="dxa"/>
            <w:tcBorders>
              <w:bottom w:val="single" w:sz="4" w:space="0" w:color="auto"/>
            </w:tcBorders>
          </w:tcPr>
          <w:p w14:paraId="43CCD81E" w14:textId="77777777" w:rsidR="00442EED" w:rsidRDefault="00442EED" w:rsidP="00442EED">
            <w:pPr>
              <w:pStyle w:val="a7"/>
              <w:jc w:val="left"/>
              <w:rPr>
                <w:lang w:val="en-US"/>
              </w:rPr>
            </w:pPr>
            <w:r>
              <w:rPr>
                <w:lang w:val="en-US"/>
              </w:rPr>
              <w:t>20/120</w:t>
            </w:r>
          </w:p>
        </w:tc>
        <w:tc>
          <w:tcPr>
            <w:tcW w:w="1984" w:type="dxa"/>
            <w:tcBorders>
              <w:bottom w:val="single" w:sz="4" w:space="0" w:color="auto"/>
            </w:tcBorders>
          </w:tcPr>
          <w:p w14:paraId="248BD037"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tcPr>
          <w:p w14:paraId="22BF953D"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shd w:val="clear" w:color="auto" w:fill="auto"/>
          </w:tcPr>
          <w:p w14:paraId="2ACD1509"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730" w:type="dxa"/>
            <w:tcBorders>
              <w:bottom w:val="single" w:sz="4" w:space="0" w:color="auto"/>
            </w:tcBorders>
          </w:tcPr>
          <w:p w14:paraId="18ACC5E0" w14:textId="77777777" w:rsidR="00442EED" w:rsidRDefault="00442EED" w:rsidP="00D44E75">
            <w:pPr>
              <w:pStyle w:val="a7"/>
              <w:jc w:val="right"/>
            </w:pPr>
          </w:p>
        </w:tc>
        <w:tc>
          <w:tcPr>
            <w:tcW w:w="1984" w:type="dxa"/>
            <w:tcBorders>
              <w:bottom w:val="single" w:sz="4" w:space="0" w:color="auto"/>
            </w:tcBorders>
          </w:tcPr>
          <w:p w14:paraId="372FE06B" w14:textId="77777777" w:rsidR="00442EED" w:rsidRDefault="00442EED" w:rsidP="00D44E75">
            <w:pPr>
              <w:pStyle w:val="a7"/>
              <w:jc w:val="right"/>
            </w:pPr>
          </w:p>
        </w:tc>
      </w:tr>
      <w:tr w:rsidR="00442EED" w14:paraId="3C835398" w14:textId="77777777" w:rsidTr="00930532">
        <w:tc>
          <w:tcPr>
            <w:tcW w:w="2122" w:type="dxa"/>
            <w:tcBorders>
              <w:bottom w:val="single" w:sz="4" w:space="0" w:color="auto"/>
            </w:tcBorders>
            <w:shd w:val="clear" w:color="auto" w:fill="auto"/>
          </w:tcPr>
          <w:p w14:paraId="07B3B9A0" w14:textId="77777777" w:rsidR="00442EED" w:rsidRDefault="00442EED" w:rsidP="00442EED">
            <w:pPr>
              <w:pStyle w:val="a7"/>
              <w:ind w:firstLine="0"/>
              <w:jc w:val="left"/>
            </w:pPr>
            <w:r>
              <w:t>01.16.06.01.16.02</w:t>
            </w:r>
            <w:r>
              <w:rPr>
                <w:b/>
              </w:rPr>
              <w:t xml:space="preserve"> / </w:t>
            </w:r>
            <w:r>
              <w:t>27.20.11.000</w:t>
            </w:r>
          </w:p>
          <w:p w14:paraId="14E4E573" w14:textId="77777777" w:rsidR="00442EED" w:rsidRDefault="00442EED" w:rsidP="00442EED">
            <w:pPr>
              <w:pStyle w:val="a7"/>
              <w:jc w:val="left"/>
            </w:pPr>
          </w:p>
        </w:tc>
        <w:tc>
          <w:tcPr>
            <w:tcW w:w="2948" w:type="dxa"/>
            <w:tcBorders>
              <w:bottom w:val="single" w:sz="4" w:space="0" w:color="auto"/>
            </w:tcBorders>
            <w:shd w:val="clear" w:color="auto" w:fill="auto"/>
          </w:tcPr>
          <w:p w14:paraId="2C433AB4" w14:textId="77777777" w:rsidR="00442EED" w:rsidRDefault="00442EED" w:rsidP="00442EED">
            <w:pPr>
              <w:pStyle w:val="a7"/>
              <w:ind w:firstLine="0"/>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АА (</w:t>
            </w:r>
            <w:proofErr w:type="spellStart"/>
            <w:r>
              <w:rPr>
                <w:lang w:val="en-US"/>
              </w:rPr>
              <w:t>Упаковка</w:t>
            </w:r>
            <w:proofErr w:type="spellEnd"/>
            <w:r>
              <w:rPr>
                <w:lang w:val="en-US"/>
              </w:rPr>
              <w:t>)</w:t>
            </w:r>
          </w:p>
        </w:tc>
        <w:tc>
          <w:tcPr>
            <w:tcW w:w="1842" w:type="dxa"/>
            <w:tcBorders>
              <w:bottom w:val="single" w:sz="4" w:space="0" w:color="auto"/>
            </w:tcBorders>
          </w:tcPr>
          <w:p w14:paraId="2A2FE1A2" w14:textId="77777777" w:rsidR="00442EED" w:rsidRDefault="00442EED" w:rsidP="00442EED">
            <w:pPr>
              <w:pStyle w:val="a7"/>
              <w:jc w:val="left"/>
              <w:rPr>
                <w:lang w:val="en-US"/>
              </w:rPr>
            </w:pPr>
            <w:r>
              <w:rPr>
                <w:lang w:val="en-US"/>
              </w:rPr>
              <w:t>20/120</w:t>
            </w:r>
          </w:p>
        </w:tc>
        <w:tc>
          <w:tcPr>
            <w:tcW w:w="1984" w:type="dxa"/>
            <w:tcBorders>
              <w:bottom w:val="single" w:sz="4" w:space="0" w:color="auto"/>
            </w:tcBorders>
          </w:tcPr>
          <w:p w14:paraId="09EFE051"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tcPr>
          <w:p w14:paraId="527D3C72"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shd w:val="clear" w:color="auto" w:fill="auto"/>
          </w:tcPr>
          <w:p w14:paraId="2984C405"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730" w:type="dxa"/>
            <w:tcBorders>
              <w:bottom w:val="single" w:sz="4" w:space="0" w:color="auto"/>
            </w:tcBorders>
          </w:tcPr>
          <w:p w14:paraId="6560CF27" w14:textId="77777777" w:rsidR="00442EED" w:rsidRDefault="00442EED" w:rsidP="00D44E75">
            <w:pPr>
              <w:pStyle w:val="a7"/>
              <w:jc w:val="right"/>
            </w:pPr>
          </w:p>
        </w:tc>
        <w:tc>
          <w:tcPr>
            <w:tcW w:w="1984" w:type="dxa"/>
            <w:tcBorders>
              <w:bottom w:val="single" w:sz="4" w:space="0" w:color="auto"/>
            </w:tcBorders>
          </w:tcPr>
          <w:p w14:paraId="4DF7F51E" w14:textId="77777777" w:rsidR="00442EED" w:rsidRDefault="00442EED" w:rsidP="00D44E75">
            <w:pPr>
              <w:pStyle w:val="a7"/>
              <w:jc w:val="right"/>
            </w:pPr>
          </w:p>
        </w:tc>
      </w:tr>
      <w:tr w:rsidR="00442EED" w14:paraId="3179DDB9" w14:textId="77777777" w:rsidTr="00930532">
        <w:tc>
          <w:tcPr>
            <w:tcW w:w="2122" w:type="dxa"/>
            <w:tcBorders>
              <w:bottom w:val="single" w:sz="4" w:space="0" w:color="auto"/>
            </w:tcBorders>
            <w:shd w:val="clear" w:color="auto" w:fill="auto"/>
          </w:tcPr>
          <w:p w14:paraId="152AC3F1" w14:textId="77777777" w:rsidR="00442EED" w:rsidRDefault="00442EED" w:rsidP="00442EED">
            <w:pPr>
              <w:pStyle w:val="a7"/>
              <w:ind w:firstLine="0"/>
              <w:jc w:val="left"/>
            </w:pPr>
            <w:r>
              <w:t>01.16.06.01.15.02</w:t>
            </w:r>
            <w:r>
              <w:rPr>
                <w:b/>
              </w:rPr>
              <w:t xml:space="preserve"> / </w:t>
            </w:r>
            <w:r>
              <w:t>27.20.11.000</w:t>
            </w:r>
          </w:p>
          <w:p w14:paraId="24ABA03C" w14:textId="77777777" w:rsidR="00442EED" w:rsidRDefault="00442EED" w:rsidP="00442EED">
            <w:pPr>
              <w:pStyle w:val="a7"/>
              <w:jc w:val="left"/>
            </w:pPr>
          </w:p>
        </w:tc>
        <w:tc>
          <w:tcPr>
            <w:tcW w:w="2948" w:type="dxa"/>
            <w:tcBorders>
              <w:bottom w:val="single" w:sz="4" w:space="0" w:color="auto"/>
            </w:tcBorders>
            <w:shd w:val="clear" w:color="auto" w:fill="auto"/>
          </w:tcPr>
          <w:p w14:paraId="672EF3AA" w14:textId="77777777" w:rsidR="00442EED" w:rsidRDefault="00442EED" w:rsidP="00442EED">
            <w:pPr>
              <w:pStyle w:val="a7"/>
              <w:ind w:firstLine="0"/>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ААА (</w:t>
            </w:r>
            <w:proofErr w:type="spellStart"/>
            <w:r>
              <w:rPr>
                <w:lang w:val="en-US"/>
              </w:rPr>
              <w:t>Упаковка</w:t>
            </w:r>
            <w:proofErr w:type="spellEnd"/>
            <w:r>
              <w:rPr>
                <w:lang w:val="en-US"/>
              </w:rPr>
              <w:t>)</w:t>
            </w:r>
          </w:p>
        </w:tc>
        <w:tc>
          <w:tcPr>
            <w:tcW w:w="1842" w:type="dxa"/>
            <w:tcBorders>
              <w:bottom w:val="single" w:sz="4" w:space="0" w:color="auto"/>
            </w:tcBorders>
          </w:tcPr>
          <w:p w14:paraId="0F46A0BF" w14:textId="77777777" w:rsidR="00442EED" w:rsidRDefault="00442EED" w:rsidP="00442EED">
            <w:pPr>
              <w:pStyle w:val="a7"/>
              <w:jc w:val="left"/>
              <w:rPr>
                <w:lang w:val="en-US"/>
              </w:rPr>
            </w:pPr>
            <w:r>
              <w:rPr>
                <w:lang w:val="en-US"/>
              </w:rPr>
              <w:t>20/120</w:t>
            </w:r>
          </w:p>
        </w:tc>
        <w:tc>
          <w:tcPr>
            <w:tcW w:w="1984" w:type="dxa"/>
            <w:tcBorders>
              <w:bottom w:val="single" w:sz="4" w:space="0" w:color="auto"/>
            </w:tcBorders>
          </w:tcPr>
          <w:p w14:paraId="239166A7"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tcPr>
          <w:p w14:paraId="1C1BCF0A"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418" w:type="dxa"/>
            <w:tcBorders>
              <w:bottom w:val="single" w:sz="4" w:space="0" w:color="auto"/>
            </w:tcBorders>
            <w:shd w:val="clear" w:color="auto" w:fill="auto"/>
          </w:tcPr>
          <w:p w14:paraId="71E27936" w14:textId="77777777" w:rsidR="00442EED" w:rsidRDefault="00442EED" w:rsidP="00442EED">
            <w:pPr>
              <w:pStyle w:val="a7"/>
              <w:ind w:firstLine="0"/>
              <w:jc w:val="left"/>
              <w:rPr>
                <w:lang w:val="en-US"/>
              </w:rPr>
            </w:pPr>
            <w:r>
              <w:rPr>
                <w:lang w:val="en-US"/>
              </w:rPr>
              <w:t>(</w:t>
            </w:r>
            <w:r>
              <w:t xml:space="preserve">не </w:t>
            </w:r>
            <w:proofErr w:type="gramStart"/>
            <w:r>
              <w:t>указано</w:t>
            </w:r>
            <w:r>
              <w:rPr>
                <w:lang w:val="en-US"/>
              </w:rPr>
              <w:t>)*</w:t>
            </w:r>
            <w:proofErr w:type="gramEnd"/>
          </w:p>
        </w:tc>
        <w:tc>
          <w:tcPr>
            <w:tcW w:w="1730" w:type="dxa"/>
            <w:tcBorders>
              <w:bottom w:val="single" w:sz="4" w:space="0" w:color="auto"/>
            </w:tcBorders>
          </w:tcPr>
          <w:p w14:paraId="185110DE" w14:textId="77777777" w:rsidR="00442EED" w:rsidRDefault="00442EED" w:rsidP="00D44E75">
            <w:pPr>
              <w:pStyle w:val="a7"/>
              <w:jc w:val="right"/>
            </w:pPr>
          </w:p>
        </w:tc>
        <w:tc>
          <w:tcPr>
            <w:tcW w:w="1984" w:type="dxa"/>
            <w:tcBorders>
              <w:bottom w:val="single" w:sz="4" w:space="0" w:color="auto"/>
            </w:tcBorders>
          </w:tcPr>
          <w:p w14:paraId="7900DF0D" w14:textId="77777777" w:rsidR="00442EED" w:rsidRDefault="00442EED" w:rsidP="00D44E75">
            <w:pPr>
              <w:pStyle w:val="a7"/>
              <w:jc w:val="right"/>
            </w:pPr>
          </w:p>
        </w:tc>
      </w:tr>
    </w:tbl>
    <w:p w14:paraId="2B3BE08B" w14:textId="77777777" w:rsidR="00442EED" w:rsidRDefault="00442EED" w:rsidP="00442EED">
      <w:pPr>
        <w:pStyle w:val="a7"/>
        <w:rPr>
          <w:sz w:val="2"/>
          <w:szCs w:val="2"/>
          <w:lang w:val="en-US"/>
        </w:rPr>
      </w:pPr>
    </w:p>
    <w:p w14:paraId="33220246" w14:textId="77777777" w:rsidR="00442EED" w:rsidRDefault="00442EED" w:rsidP="00442EED">
      <w:pPr>
        <w:pStyle w:val="a7"/>
        <w:rPr>
          <w:sz w:val="2"/>
          <w:szCs w:val="2"/>
          <w:lang w:val="en-US"/>
        </w:rPr>
      </w:pPr>
    </w:p>
    <w:tbl>
      <w:tblPr>
        <w:tblpPr w:leftFromText="180" w:rightFromText="180" w:vertAnchor="text" w:horzAnchor="page" w:tblpX="1176" w:tblpY="22"/>
        <w:tblW w:w="14850" w:type="dxa"/>
        <w:tblLayout w:type="fixed"/>
        <w:tblLook w:val="04A0" w:firstRow="1" w:lastRow="0" w:firstColumn="1" w:lastColumn="0" w:noHBand="0" w:noVBand="1"/>
      </w:tblPr>
      <w:tblGrid>
        <w:gridCol w:w="7763"/>
        <w:gridCol w:w="1984"/>
        <w:gridCol w:w="1276"/>
        <w:gridCol w:w="1418"/>
        <w:gridCol w:w="2409"/>
      </w:tblGrid>
      <w:tr w:rsidR="00442EED" w14:paraId="686D75D9" w14:textId="77777777" w:rsidTr="00D44E75">
        <w:trPr>
          <w:cantSplit/>
        </w:trPr>
        <w:tc>
          <w:tcPr>
            <w:tcW w:w="7763" w:type="dxa"/>
            <w:shd w:val="clear" w:color="auto" w:fill="auto"/>
          </w:tcPr>
          <w:p w14:paraId="3ABDFFBC" w14:textId="77777777" w:rsidR="00442EED" w:rsidRDefault="00442EED" w:rsidP="00930532">
            <w:pPr>
              <w:pStyle w:val="a7"/>
              <w:rPr>
                <w:b/>
                <w:lang w:val="en-US"/>
              </w:rPr>
            </w:pPr>
            <w:r>
              <w:rPr>
                <w:b/>
              </w:rPr>
              <w:t>Итого</w:t>
            </w:r>
            <w:r>
              <w:rPr>
                <w:b/>
                <w:lang w:val="en-US"/>
              </w:rPr>
              <w:t>:</w:t>
            </w:r>
          </w:p>
        </w:tc>
        <w:tc>
          <w:tcPr>
            <w:tcW w:w="1984" w:type="dxa"/>
          </w:tcPr>
          <w:p w14:paraId="2608B401" w14:textId="77777777" w:rsidR="00442EED" w:rsidRDefault="00442EED" w:rsidP="00930532">
            <w:pPr>
              <w:pStyle w:val="a7"/>
              <w:ind w:left="-1354" w:right="289" w:firstLine="1354"/>
              <w:rPr>
                <w:lang w:val="en-US"/>
              </w:rPr>
            </w:pPr>
            <w:r>
              <w:rPr>
                <w:b/>
                <w:lang w:val="en-US"/>
              </w:rPr>
              <w:t>(</w:t>
            </w:r>
            <w:r>
              <w:rPr>
                <w:b/>
              </w:rPr>
              <w:t xml:space="preserve">не </w:t>
            </w:r>
            <w:proofErr w:type="gramStart"/>
            <w:r>
              <w:rPr>
                <w:b/>
              </w:rPr>
              <w:t>указано</w:t>
            </w:r>
            <w:r>
              <w:rPr>
                <w:b/>
                <w:lang w:val="en-US"/>
              </w:rPr>
              <w:t>)*</w:t>
            </w:r>
            <w:proofErr w:type="gramEnd"/>
          </w:p>
        </w:tc>
        <w:tc>
          <w:tcPr>
            <w:tcW w:w="1276" w:type="dxa"/>
          </w:tcPr>
          <w:p w14:paraId="36EE42A3" w14:textId="77777777" w:rsidR="00442EED" w:rsidRDefault="00442EED" w:rsidP="00930532">
            <w:pPr>
              <w:pStyle w:val="a7"/>
              <w:ind w:firstLine="0"/>
              <w:rPr>
                <w:lang w:val="en-US"/>
              </w:rPr>
            </w:pPr>
            <w:r>
              <w:rPr>
                <w:b/>
                <w:lang w:val="en-US"/>
              </w:rPr>
              <w:t>(</w:t>
            </w:r>
            <w:r>
              <w:rPr>
                <w:b/>
              </w:rPr>
              <w:t xml:space="preserve">не </w:t>
            </w:r>
            <w:proofErr w:type="gramStart"/>
            <w:r>
              <w:rPr>
                <w:b/>
              </w:rPr>
              <w:t>указано</w:t>
            </w:r>
            <w:r>
              <w:rPr>
                <w:b/>
                <w:lang w:val="en-US"/>
              </w:rPr>
              <w:t>)*</w:t>
            </w:r>
            <w:proofErr w:type="gramEnd"/>
          </w:p>
        </w:tc>
        <w:tc>
          <w:tcPr>
            <w:tcW w:w="1418" w:type="dxa"/>
            <w:shd w:val="clear" w:color="auto" w:fill="auto"/>
          </w:tcPr>
          <w:p w14:paraId="6D7F2A7F" w14:textId="77777777" w:rsidR="00442EED" w:rsidRDefault="00442EED" w:rsidP="00930532">
            <w:pPr>
              <w:pStyle w:val="a7"/>
              <w:ind w:firstLine="0"/>
            </w:pPr>
            <w:r>
              <w:rPr>
                <w:b/>
                <w:lang w:val="en-US"/>
              </w:rPr>
              <w:t>(</w:t>
            </w:r>
            <w:r>
              <w:rPr>
                <w:b/>
              </w:rPr>
              <w:t xml:space="preserve">не </w:t>
            </w:r>
            <w:proofErr w:type="gramStart"/>
            <w:r>
              <w:rPr>
                <w:b/>
              </w:rPr>
              <w:t>указано</w:t>
            </w:r>
            <w:r>
              <w:rPr>
                <w:b/>
                <w:lang w:val="en-US"/>
              </w:rPr>
              <w:t>)*</w:t>
            </w:r>
            <w:proofErr w:type="gramEnd"/>
          </w:p>
        </w:tc>
        <w:tc>
          <w:tcPr>
            <w:tcW w:w="2409" w:type="dxa"/>
          </w:tcPr>
          <w:p w14:paraId="428E4EAF" w14:textId="77777777" w:rsidR="00442EED" w:rsidRDefault="00442EED" w:rsidP="00D44E75">
            <w:pPr>
              <w:pStyle w:val="a7"/>
              <w:jc w:val="right"/>
            </w:pPr>
          </w:p>
        </w:tc>
      </w:tr>
    </w:tbl>
    <w:p w14:paraId="4A4F03B6" w14:textId="77777777" w:rsidR="00442EED" w:rsidRPr="006F7921" w:rsidRDefault="00442EED" w:rsidP="00442EED">
      <w:pPr>
        <w:pStyle w:val="a7"/>
        <w:rPr>
          <w:rFonts w:eastAsiaTheme="minorHAnsi"/>
        </w:rPr>
      </w:pPr>
    </w:p>
    <w:p w14:paraId="059CAB7E" w14:textId="77777777" w:rsidR="00442EED" w:rsidRPr="00FE162B" w:rsidRDefault="00442EED" w:rsidP="00442EED">
      <w:pPr>
        <w:pStyle w:val="a7"/>
        <w:ind w:firstLine="567"/>
      </w:pPr>
      <w:r>
        <w:rPr>
          <w:lang w:eastAsia="en-US"/>
        </w:rPr>
        <w:t xml:space="preserve">* Значение заполняется на этапе заключения </w:t>
      </w:r>
      <w:r>
        <w:t>договора</w:t>
      </w:r>
      <w:r>
        <w:rPr>
          <w:lang w:eastAsia="en-US"/>
        </w:rPr>
        <w:t>.</w:t>
      </w:r>
    </w:p>
    <w:p w14:paraId="666BC69B" w14:textId="77777777" w:rsidR="00442EED" w:rsidRDefault="00442EED" w:rsidP="00442EED">
      <w:pPr>
        <w:pStyle w:val="a7"/>
        <w:ind w:firstLine="567"/>
      </w:pPr>
    </w:p>
    <w:tbl>
      <w:tblPr>
        <w:tblStyle w:val="a9"/>
        <w:tblpPr w:leftFromText="180" w:rightFromText="180" w:vertAnchor="text" w:horzAnchor="margin" w:tblpXSpec="center" w:tblpY="-31"/>
        <w:tblOverlap w:val="never"/>
        <w:tblW w:w="14263" w:type="dxa"/>
        <w:tblLook w:val="04A0" w:firstRow="1" w:lastRow="0" w:firstColumn="1" w:lastColumn="0" w:noHBand="0" w:noVBand="1"/>
      </w:tblPr>
      <w:tblGrid>
        <w:gridCol w:w="7015"/>
        <w:gridCol w:w="7248"/>
      </w:tblGrid>
      <w:tr w:rsidR="00930532" w14:paraId="71A65051" w14:textId="77777777" w:rsidTr="00930532">
        <w:trPr>
          <w:cantSplit/>
          <w:trHeight w:val="176"/>
        </w:trPr>
        <w:tc>
          <w:tcPr>
            <w:tcW w:w="7015" w:type="dxa"/>
            <w:tcBorders>
              <w:top w:val="nil"/>
              <w:left w:val="nil"/>
              <w:bottom w:val="nil"/>
              <w:right w:val="nil"/>
            </w:tcBorders>
            <w:tcMar>
              <w:left w:w="0" w:type="dxa"/>
              <w:right w:w="0" w:type="dxa"/>
            </w:tcMar>
          </w:tcPr>
          <w:p w14:paraId="684D2D8C" w14:textId="77777777" w:rsidR="00930532" w:rsidRDefault="00930532" w:rsidP="00930532">
            <w:pPr>
              <w:pStyle w:val="aff0"/>
              <w:rPr>
                <w:rFonts w:eastAsia="Times New Roman"/>
              </w:rPr>
            </w:pPr>
            <w:proofErr w:type="spellStart"/>
            <w:r>
              <w:t>Поставщик</w:t>
            </w:r>
            <w:proofErr w:type="spellEnd"/>
            <w:r>
              <w:rPr>
                <w:rFonts w:eastAsia="Times New Roman"/>
              </w:rPr>
              <w:t>:</w:t>
            </w:r>
          </w:p>
          <w:p w14:paraId="73D94E5D" w14:textId="77777777" w:rsidR="00930532" w:rsidRDefault="00930532" w:rsidP="00930532">
            <w:pPr>
              <w:pStyle w:val="aff0"/>
              <w:jc w:val="right"/>
            </w:pPr>
          </w:p>
        </w:tc>
        <w:tc>
          <w:tcPr>
            <w:tcW w:w="7248" w:type="dxa"/>
            <w:tcBorders>
              <w:top w:val="nil"/>
              <w:left w:val="nil"/>
              <w:bottom w:val="nil"/>
              <w:right w:val="nil"/>
            </w:tcBorders>
          </w:tcPr>
          <w:p w14:paraId="72A0454F" w14:textId="77777777" w:rsidR="00930532" w:rsidRDefault="00930532" w:rsidP="00930532">
            <w:pPr>
              <w:pStyle w:val="aff0"/>
              <w:rPr>
                <w:rFonts w:eastAsia="Times New Roman"/>
              </w:rPr>
            </w:pPr>
            <w:proofErr w:type="spellStart"/>
            <w:r>
              <w:t>Заказчик</w:t>
            </w:r>
            <w:proofErr w:type="spellEnd"/>
            <w:r>
              <w:rPr>
                <w:rFonts w:eastAsia="Times New Roman"/>
              </w:rPr>
              <w:t xml:space="preserve">: </w:t>
            </w:r>
          </w:p>
          <w:p w14:paraId="098FEDE6" w14:textId="77777777" w:rsidR="00930532" w:rsidRDefault="00930532" w:rsidP="00930532">
            <w:pPr>
              <w:pStyle w:val="aff0"/>
            </w:pPr>
          </w:p>
        </w:tc>
      </w:tr>
      <w:tr w:rsidR="00930532" w14:paraId="0313F0C1" w14:textId="77777777" w:rsidTr="00930532">
        <w:trPr>
          <w:cantSplit/>
          <w:trHeight w:val="176"/>
        </w:trPr>
        <w:tc>
          <w:tcPr>
            <w:tcW w:w="7015" w:type="dxa"/>
            <w:tcBorders>
              <w:top w:val="nil"/>
              <w:left w:val="nil"/>
              <w:bottom w:val="nil"/>
              <w:right w:val="nil"/>
            </w:tcBorders>
            <w:tcMar>
              <w:left w:w="0" w:type="dxa"/>
              <w:right w:w="0" w:type="dxa"/>
            </w:tcMar>
            <w:vAlign w:val="bottom"/>
          </w:tcPr>
          <w:p w14:paraId="1464235F" w14:textId="77777777" w:rsidR="00930532" w:rsidRDefault="00930532" w:rsidP="00930532">
            <w:pPr>
              <w:pStyle w:val="aff0"/>
            </w:pPr>
            <w:r>
              <w:rPr>
                <w:u w:val="single"/>
              </w:rPr>
              <w:t>________________</w:t>
            </w:r>
          </w:p>
        </w:tc>
        <w:tc>
          <w:tcPr>
            <w:tcW w:w="7248" w:type="dxa"/>
            <w:tcBorders>
              <w:top w:val="nil"/>
              <w:left w:val="nil"/>
              <w:bottom w:val="nil"/>
              <w:right w:val="nil"/>
            </w:tcBorders>
            <w:vAlign w:val="bottom"/>
          </w:tcPr>
          <w:p w14:paraId="60ADB55F" w14:textId="77777777" w:rsidR="00930532" w:rsidRDefault="00930532" w:rsidP="00930532">
            <w:pPr>
              <w:pStyle w:val="aff0"/>
            </w:pPr>
            <w:proofErr w:type="spellStart"/>
            <w:r>
              <w:rPr>
                <w:u w:val="single"/>
              </w:rPr>
              <w:t>Генеральный</w:t>
            </w:r>
            <w:proofErr w:type="spellEnd"/>
            <w:r>
              <w:rPr>
                <w:u w:val="single"/>
              </w:rPr>
              <w:t xml:space="preserve"> </w:t>
            </w:r>
            <w:proofErr w:type="spellStart"/>
            <w:r>
              <w:rPr>
                <w:u w:val="single"/>
              </w:rPr>
              <w:t>директор</w:t>
            </w:r>
            <w:proofErr w:type="spellEnd"/>
          </w:p>
        </w:tc>
      </w:tr>
      <w:tr w:rsidR="00930532" w14:paraId="1FE8011F" w14:textId="77777777" w:rsidTr="00930532">
        <w:trPr>
          <w:cantSplit/>
          <w:trHeight w:val="1147"/>
        </w:trPr>
        <w:tc>
          <w:tcPr>
            <w:tcW w:w="7015" w:type="dxa"/>
            <w:tcBorders>
              <w:top w:val="nil"/>
              <w:left w:val="nil"/>
              <w:bottom w:val="nil"/>
              <w:right w:val="nil"/>
            </w:tcBorders>
          </w:tcPr>
          <w:p w14:paraId="2F07DD87" w14:textId="77777777" w:rsidR="00930532" w:rsidRDefault="00930532" w:rsidP="00930532">
            <w:pPr>
              <w:pStyle w:val="aff0"/>
              <w:rPr>
                <w:rFonts w:eastAsia="Times New Roman"/>
              </w:rPr>
            </w:pPr>
            <w:r>
              <w:rPr>
                <w:u w:val="single"/>
              </w:rPr>
              <w:t>________________</w:t>
            </w:r>
            <w:r>
              <w:rPr>
                <w:rFonts w:ascii="&amp;quot" w:hAnsi="&amp;quot"/>
              </w:rPr>
              <w:t xml:space="preserve"> __________</w:t>
            </w:r>
            <w:r>
              <w:rPr>
                <w:rFonts w:eastAsia="Times New Roman"/>
              </w:rPr>
              <w:t xml:space="preserve">   /</w:t>
            </w:r>
            <w:r>
              <w:rPr>
                <w:rFonts w:eastAsia="Times New Roman"/>
                <w:u w:val="single"/>
              </w:rPr>
              <w:t>________________</w:t>
            </w:r>
            <w:r>
              <w:rPr>
                <w:rFonts w:eastAsia="Times New Roman"/>
              </w:rPr>
              <w:t>/</w:t>
            </w:r>
          </w:p>
          <w:p w14:paraId="5BCA4D79" w14:textId="77777777" w:rsidR="00930532" w:rsidRDefault="00930532" w:rsidP="00930532">
            <w:pPr>
              <w:pStyle w:val="aff0"/>
              <w:jc w:val="center"/>
            </w:pPr>
            <w:r>
              <w:rPr>
                <w:rFonts w:eastAsia="Times New Roman"/>
              </w:rPr>
              <w:t>«    » __________ 20    г.</w:t>
            </w:r>
          </w:p>
        </w:tc>
        <w:tc>
          <w:tcPr>
            <w:tcW w:w="7248" w:type="dxa"/>
            <w:tcBorders>
              <w:top w:val="nil"/>
              <w:left w:val="nil"/>
              <w:bottom w:val="nil"/>
              <w:right w:val="nil"/>
            </w:tcBorders>
          </w:tcPr>
          <w:p w14:paraId="7B0B0C18" w14:textId="77777777" w:rsidR="00930532" w:rsidRPr="00DF77F2" w:rsidRDefault="00930532" w:rsidP="00930532">
            <w:pPr>
              <w:pStyle w:val="aff0"/>
              <w:rPr>
                <w:rFonts w:eastAsia="Times New Roman"/>
                <w:lang w:val="ru-RU"/>
              </w:rPr>
            </w:pPr>
            <w:r w:rsidRPr="00DF77F2">
              <w:rPr>
                <w:u w:val="single"/>
                <w:lang w:val="ru-RU"/>
              </w:rPr>
              <w:t>ГАУ МО "ЦСП №4"</w:t>
            </w:r>
            <w:r w:rsidRPr="00DF77F2">
              <w:rPr>
                <w:rFonts w:ascii="&amp;quot" w:hAnsi="&amp;quot"/>
                <w:lang w:val="ru-RU"/>
              </w:rPr>
              <w:t>__________</w:t>
            </w:r>
            <w:r w:rsidRPr="00DF77F2">
              <w:rPr>
                <w:rFonts w:eastAsia="Times New Roman"/>
                <w:lang w:val="ru-RU"/>
              </w:rPr>
              <w:t>/</w:t>
            </w:r>
            <w:r w:rsidRPr="00DF77F2">
              <w:rPr>
                <w:rFonts w:eastAsia="Times New Roman"/>
                <w:u w:val="single"/>
                <w:lang w:val="ru-RU"/>
              </w:rPr>
              <w:t>Е. М. Рудакова</w:t>
            </w:r>
            <w:r w:rsidRPr="00DF77F2">
              <w:rPr>
                <w:rFonts w:eastAsia="Times New Roman"/>
                <w:lang w:val="ru-RU"/>
              </w:rPr>
              <w:t>/</w:t>
            </w:r>
          </w:p>
          <w:p w14:paraId="71DBFF8F" w14:textId="77777777" w:rsidR="00930532" w:rsidRDefault="00930532" w:rsidP="00930532">
            <w:pPr>
              <w:pStyle w:val="aff0"/>
              <w:jc w:val="center"/>
            </w:pPr>
            <w:r>
              <w:rPr>
                <w:rFonts w:eastAsia="Times New Roman"/>
              </w:rPr>
              <w:t>«    » __________ 20    г</w:t>
            </w:r>
          </w:p>
        </w:tc>
      </w:tr>
    </w:tbl>
    <w:p w14:paraId="4FAF0D3D" w14:textId="77777777" w:rsidR="00442EED" w:rsidRDefault="00442EED" w:rsidP="00442EED">
      <w:pPr>
        <w:pStyle w:val="2"/>
        <w:ind w:left="1080"/>
        <w:rPr>
          <w:color w:val="000000"/>
          <w:lang w:eastAsia="ru-RU"/>
        </w:rPr>
      </w:pPr>
    </w:p>
    <w:p w14:paraId="099BAA57" w14:textId="77777777" w:rsidR="00442EED" w:rsidRDefault="00442EED" w:rsidP="00442EED">
      <w:pPr>
        <w:pStyle w:val="2"/>
        <w:ind w:left="1080"/>
        <w:rPr>
          <w:color w:val="000000"/>
          <w:shd w:val="clear" w:color="auto" w:fill="FFFFFF"/>
          <w:lang w:eastAsia="ru-RU"/>
        </w:rPr>
      </w:pPr>
    </w:p>
    <w:p w14:paraId="1D7EA5DE" w14:textId="77777777" w:rsidR="00442EED" w:rsidRDefault="00442EED" w:rsidP="00442EED">
      <w:pPr>
        <w:suppressAutoHyphens w:val="0"/>
        <w:ind w:firstLine="0"/>
        <w:jc w:val="right"/>
      </w:pPr>
      <w:r>
        <w:lastRenderedPageBreak/>
        <w:t>Приложение2 к договору</w:t>
      </w:r>
    </w:p>
    <w:p w14:paraId="1EADF0C5" w14:textId="77777777" w:rsidR="00442EED" w:rsidRDefault="00442EED" w:rsidP="00442EED">
      <w:pPr>
        <w:spacing w:before="180"/>
        <w:ind w:firstLine="562"/>
        <w:jc w:val="right"/>
      </w:pPr>
      <w:proofErr w:type="gramStart"/>
      <w:r>
        <w:t>от«</w:t>
      </w:r>
      <w:proofErr w:type="gramEnd"/>
      <w:r>
        <w:t>____» ___________ 20___г. № ___________</w:t>
      </w:r>
    </w:p>
    <w:p w14:paraId="11FA751C" w14:textId="77777777" w:rsidR="00442EED" w:rsidRDefault="00442EED" w:rsidP="00442EED">
      <w:pPr>
        <w:jc w:val="right"/>
      </w:pPr>
    </w:p>
    <w:p w14:paraId="506B67D9" w14:textId="22058215" w:rsidR="00442EED" w:rsidRPr="00BA2E0F" w:rsidRDefault="00442EED" w:rsidP="00BA2E0F">
      <w:pPr>
        <w:pStyle w:val="1"/>
        <w:spacing w:before="0"/>
        <w:jc w:val="center"/>
        <w:rPr>
          <w:rFonts w:ascii="Times New Roman" w:hAnsi="Times New Roman" w:cs="Times New Roman"/>
          <w:b/>
          <w:bCs/>
          <w:color w:val="auto"/>
          <w:sz w:val="24"/>
          <w:szCs w:val="24"/>
        </w:rPr>
      </w:pPr>
      <w:r w:rsidRPr="00BA2E0F">
        <w:rPr>
          <w:rFonts w:ascii="Times New Roman" w:hAnsi="Times New Roman" w:cs="Times New Roman"/>
          <w:b/>
          <w:bCs/>
          <w:color w:val="auto"/>
          <w:sz w:val="24"/>
          <w:szCs w:val="24"/>
        </w:rPr>
        <w:t>Сведения об обязательствах сторон и порядке оплаты</w:t>
      </w:r>
    </w:p>
    <w:p w14:paraId="437BBDE8" w14:textId="77777777" w:rsidR="00442EED" w:rsidRPr="00BA2E0F" w:rsidRDefault="00442EED" w:rsidP="00BA2E0F">
      <w:pPr>
        <w:pStyle w:val="2"/>
        <w:keepNext/>
        <w:keepLines w:val="0"/>
        <w:widowControl w:val="0"/>
        <w:numPr>
          <w:ilvl w:val="0"/>
          <w:numId w:val="3"/>
        </w:numPr>
        <w:spacing w:before="0" w:after="200"/>
        <w:ind w:left="360"/>
        <w:jc w:val="center"/>
        <w:textAlignment w:val="baseline"/>
        <w:rPr>
          <w:rFonts w:ascii="Times New Roman" w:hAnsi="Times New Roman" w:cs="Times New Roman"/>
          <w:b/>
          <w:bCs/>
          <w:color w:val="auto"/>
          <w:sz w:val="24"/>
          <w:szCs w:val="24"/>
        </w:rPr>
      </w:pPr>
      <w:proofErr w:type="spellStart"/>
      <w:r w:rsidRPr="00BA2E0F">
        <w:rPr>
          <w:rFonts w:ascii="Times New Roman" w:hAnsi="Times New Roman" w:cs="Times New Roman"/>
          <w:b/>
          <w:bCs/>
          <w:color w:val="auto"/>
          <w:sz w:val="24"/>
          <w:szCs w:val="24"/>
          <w:lang w:val="en-US"/>
        </w:rPr>
        <w:t>График</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выполнения</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обязательств</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по</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договору</w:t>
      </w:r>
      <w:proofErr w:type="spellEnd"/>
    </w:p>
    <w:p w14:paraId="7D315175" w14:textId="77777777" w:rsidR="00442EED" w:rsidRPr="00BA2E0F" w:rsidRDefault="00442EED" w:rsidP="00BA2E0F">
      <w:pPr>
        <w:pStyle w:val="2"/>
        <w:keepNext/>
        <w:keepLines w:val="0"/>
        <w:widowControl w:val="0"/>
        <w:numPr>
          <w:ilvl w:val="1"/>
          <w:numId w:val="11"/>
        </w:numPr>
        <w:spacing w:before="0" w:after="200"/>
        <w:jc w:val="center"/>
        <w:textAlignment w:val="baseline"/>
        <w:rPr>
          <w:rFonts w:ascii="Times New Roman" w:hAnsi="Times New Roman" w:cs="Times New Roman"/>
          <w:b/>
          <w:bCs/>
          <w:color w:val="auto"/>
          <w:sz w:val="24"/>
          <w:szCs w:val="24"/>
        </w:rPr>
      </w:pPr>
      <w:proofErr w:type="spellStart"/>
      <w:r w:rsidRPr="00BA2E0F">
        <w:rPr>
          <w:rFonts w:ascii="Times New Roman" w:hAnsi="Times New Roman" w:cs="Times New Roman"/>
          <w:b/>
          <w:bCs/>
          <w:color w:val="auto"/>
          <w:sz w:val="24"/>
          <w:szCs w:val="24"/>
          <w:lang w:val="en-US"/>
        </w:rPr>
        <w:t>Обязательства</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по</w:t>
      </w:r>
      <w:proofErr w:type="spellEnd"/>
      <w:r w:rsidRPr="00BA2E0F">
        <w:rPr>
          <w:rFonts w:ascii="Times New Roman" w:hAnsi="Times New Roman" w:cs="Times New Roman"/>
          <w:b/>
          <w:bCs/>
          <w:color w:val="auto"/>
          <w:sz w:val="24"/>
          <w:szCs w:val="24"/>
          <w:lang w:val="en-US"/>
        </w:rPr>
        <w:t xml:space="preserve"> </w:t>
      </w:r>
      <w:proofErr w:type="spellStart"/>
      <w:r w:rsidRPr="00BA2E0F">
        <w:rPr>
          <w:rFonts w:ascii="Times New Roman" w:hAnsi="Times New Roman" w:cs="Times New Roman"/>
          <w:b/>
          <w:bCs/>
          <w:color w:val="auto"/>
          <w:sz w:val="24"/>
          <w:szCs w:val="24"/>
          <w:lang w:val="en-US"/>
        </w:rPr>
        <w:t>поставке</w:t>
      </w:r>
      <w:proofErr w:type="spellEnd"/>
      <w:r w:rsidRPr="00BA2E0F">
        <w:rPr>
          <w:rFonts w:ascii="Times New Roman" w:hAnsi="Times New Roman" w:cs="Times New Roman"/>
          <w:b/>
          <w:bCs/>
          <w:color w:val="auto"/>
          <w:sz w:val="24"/>
          <w:szCs w:val="24"/>
          <w:lang w:val="en-US"/>
        </w:rPr>
        <w:t xml:space="preserve"> товара</w:t>
      </w:r>
    </w:p>
    <w:p w14:paraId="680EF016" w14:textId="77777777" w:rsidR="00442EED" w:rsidRDefault="00442EED" w:rsidP="00442EED">
      <w:pPr>
        <w:pStyle w:val="aff1"/>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327"/>
        <w:gridCol w:w="1958"/>
        <w:gridCol w:w="1908"/>
        <w:gridCol w:w="1908"/>
      </w:tblGrid>
      <w:tr w:rsidR="00442EED" w14:paraId="50E0CB56" w14:textId="77777777" w:rsidTr="00D44E75">
        <w:trPr>
          <w:tblHeader/>
        </w:trPr>
        <w:tc>
          <w:tcPr>
            <w:tcW w:w="330" w:type="pct"/>
            <w:tcBorders>
              <w:bottom w:val="single" w:sz="4" w:space="0" w:color="auto"/>
            </w:tcBorders>
          </w:tcPr>
          <w:p w14:paraId="201D5C21" w14:textId="77777777" w:rsidR="00442EED" w:rsidRDefault="00442EED" w:rsidP="00D44E75">
            <w:pPr>
              <w:pStyle w:val="11"/>
            </w:pPr>
            <w:r>
              <w:t>№</w:t>
            </w:r>
            <w:r w:rsidRPr="00AA59AB">
              <w:rPr>
                <w:bCs/>
              </w:rPr>
              <w:t xml:space="preserve"> </w:t>
            </w:r>
          </w:p>
        </w:tc>
        <w:tc>
          <w:tcPr>
            <w:tcW w:w="2834" w:type="pct"/>
          </w:tcPr>
          <w:p w14:paraId="21641331" w14:textId="77777777" w:rsidR="00442EED" w:rsidRDefault="00442EED" w:rsidP="00D44E75">
            <w:pPr>
              <w:pStyle w:val="11"/>
            </w:pPr>
            <w:r>
              <w:rPr>
                <w:bCs/>
              </w:rPr>
              <w:t>Наименование</w:t>
            </w:r>
            <w:r w:rsidRPr="00A16EB8">
              <w:t xml:space="preserve"> </w:t>
            </w:r>
          </w:p>
        </w:tc>
        <w:tc>
          <w:tcPr>
            <w:tcW w:w="662" w:type="pct"/>
          </w:tcPr>
          <w:p w14:paraId="1740F0EE" w14:textId="77777777" w:rsidR="00442EED" w:rsidRDefault="00442EED" w:rsidP="00D44E75">
            <w:pPr>
              <w:pStyle w:val="11"/>
            </w:pPr>
            <w:r>
              <w:rPr>
                <w:bCs/>
              </w:rPr>
              <w:t>Условия предоставления результатов</w:t>
            </w:r>
          </w:p>
        </w:tc>
        <w:tc>
          <w:tcPr>
            <w:tcW w:w="607" w:type="pct"/>
          </w:tcPr>
          <w:p w14:paraId="3167A1CB" w14:textId="77777777" w:rsidR="00442EED" w:rsidRDefault="00442EED" w:rsidP="00D44E75">
            <w:pPr>
              <w:pStyle w:val="11"/>
            </w:pPr>
            <w:r>
              <w:rPr>
                <w:bCs/>
              </w:rPr>
              <w:t>Сторона, исполняющая обязательство</w:t>
            </w:r>
          </w:p>
        </w:tc>
        <w:tc>
          <w:tcPr>
            <w:tcW w:w="567" w:type="pct"/>
          </w:tcPr>
          <w:p w14:paraId="6FB6BF96" w14:textId="77777777" w:rsidR="00442EED" w:rsidRDefault="00442EED" w:rsidP="00D44E75">
            <w:pPr>
              <w:pStyle w:val="11"/>
            </w:pPr>
            <w:r>
              <w:rPr>
                <w:bCs/>
              </w:rPr>
              <w:t>Сторона, получающая исполнение</w:t>
            </w:r>
          </w:p>
        </w:tc>
      </w:tr>
      <w:tr w:rsidR="00442EED" w14:paraId="1153EE9A" w14:textId="77777777" w:rsidTr="00D44E75">
        <w:tc>
          <w:tcPr>
            <w:tcW w:w="330" w:type="pct"/>
            <w:vMerge w:val="restart"/>
          </w:tcPr>
          <w:p w14:paraId="5AE5872B" w14:textId="77777777" w:rsidR="00442EED" w:rsidRDefault="00442EED" w:rsidP="00442EED">
            <w:pPr>
              <w:pStyle w:val="afa"/>
              <w:numPr>
                <w:ilvl w:val="0"/>
                <w:numId w:val="4"/>
              </w:numPr>
              <w:jc w:val="left"/>
            </w:pPr>
          </w:p>
        </w:tc>
        <w:tc>
          <w:tcPr>
            <w:tcW w:w="2834" w:type="pct"/>
            <w:tcBorders>
              <w:bottom w:val="single" w:sz="4" w:space="0" w:color="auto"/>
            </w:tcBorders>
          </w:tcPr>
          <w:p w14:paraId="327F7029" w14:textId="77777777" w:rsidR="00442EED" w:rsidRPr="00B013D8" w:rsidRDefault="00442EED" w:rsidP="00D44E75">
            <w:pPr>
              <w:ind w:firstLine="52"/>
            </w:pPr>
            <w:proofErr w:type="spellStart"/>
            <w:r>
              <w:rPr>
                <w:lang w:val="en-US"/>
              </w:rPr>
              <w:t>Поставка</w:t>
            </w:r>
            <w:proofErr w:type="spellEnd"/>
            <w:r>
              <w:rPr>
                <w:lang w:val="en-US"/>
              </w:rPr>
              <w:t xml:space="preserve"> </w:t>
            </w:r>
            <w:proofErr w:type="spellStart"/>
            <w:r>
              <w:rPr>
                <w:lang w:val="en-US"/>
              </w:rPr>
              <w:t>батареек</w:t>
            </w:r>
            <w:proofErr w:type="spellEnd"/>
          </w:p>
        </w:tc>
        <w:tc>
          <w:tcPr>
            <w:tcW w:w="662" w:type="pct"/>
            <w:tcBorders>
              <w:bottom w:val="single" w:sz="4" w:space="0" w:color="auto"/>
            </w:tcBorders>
          </w:tcPr>
          <w:p w14:paraId="5DFEB22E" w14:textId="77777777" w:rsidR="00442EED" w:rsidRDefault="00442EED" w:rsidP="00D44E75">
            <w:pPr>
              <w:ind w:firstLine="52"/>
              <w:rPr>
                <w:lang w:val="en-US"/>
              </w:rPr>
            </w:pPr>
            <w:proofErr w:type="spellStart"/>
            <w:r>
              <w:rPr>
                <w:lang w:val="en-US"/>
              </w:rPr>
              <w:t>Разово</w:t>
            </w:r>
            <w:proofErr w:type="spellEnd"/>
          </w:p>
        </w:tc>
        <w:tc>
          <w:tcPr>
            <w:tcW w:w="607" w:type="pct"/>
            <w:tcBorders>
              <w:bottom w:val="single" w:sz="4" w:space="0" w:color="auto"/>
            </w:tcBorders>
          </w:tcPr>
          <w:p w14:paraId="0F066E06" w14:textId="77777777" w:rsidR="00442EED" w:rsidRDefault="00442EED" w:rsidP="00D44E75">
            <w:pPr>
              <w:ind w:firstLine="52"/>
              <w:rPr>
                <w:lang w:val="en-US"/>
              </w:rPr>
            </w:pPr>
            <w:proofErr w:type="spellStart"/>
            <w:r>
              <w:rPr>
                <w:lang w:val="en-US"/>
              </w:rPr>
              <w:t>Поставщик</w:t>
            </w:r>
            <w:proofErr w:type="spellEnd"/>
          </w:p>
        </w:tc>
        <w:tc>
          <w:tcPr>
            <w:tcW w:w="567" w:type="pct"/>
            <w:tcBorders>
              <w:bottom w:val="single" w:sz="4" w:space="0" w:color="auto"/>
            </w:tcBorders>
          </w:tcPr>
          <w:p w14:paraId="04B79175" w14:textId="77777777" w:rsidR="00442EED" w:rsidRDefault="00442EED" w:rsidP="00D44E75">
            <w:pPr>
              <w:ind w:firstLine="52"/>
              <w:rPr>
                <w:lang w:val="en-US"/>
              </w:rPr>
            </w:pPr>
            <w:proofErr w:type="spellStart"/>
            <w:r>
              <w:rPr>
                <w:lang w:val="en-US"/>
              </w:rPr>
              <w:t>Заказчик</w:t>
            </w:r>
            <w:proofErr w:type="spellEnd"/>
          </w:p>
        </w:tc>
      </w:tr>
      <w:tr w:rsidR="00442EED" w14:paraId="7D115FB5" w14:textId="77777777" w:rsidTr="00D44E75">
        <w:tc>
          <w:tcPr>
            <w:tcW w:w="330" w:type="pct"/>
            <w:vMerge/>
          </w:tcPr>
          <w:p w14:paraId="5BF54D28" w14:textId="77777777" w:rsidR="00442EED" w:rsidRDefault="00442EED" w:rsidP="00442EED">
            <w:pPr>
              <w:pStyle w:val="afa"/>
              <w:numPr>
                <w:ilvl w:val="0"/>
                <w:numId w:val="4"/>
              </w:numPr>
              <w:jc w:val="left"/>
            </w:pPr>
          </w:p>
        </w:tc>
        <w:tc>
          <w:tcPr>
            <w:tcW w:w="4670" w:type="pct"/>
            <w:gridSpan w:val="4"/>
            <w:tcBorders>
              <w:top w:val="single" w:sz="4" w:space="0" w:color="auto"/>
              <w:bottom w:val="nil"/>
              <w:right w:val="single" w:sz="4" w:space="0" w:color="auto"/>
            </w:tcBorders>
          </w:tcPr>
          <w:p w14:paraId="6C9DCEBF" w14:textId="77777777" w:rsidR="00442EED" w:rsidRDefault="00442EED" w:rsidP="00D44E75">
            <w:pPr>
              <w:ind w:firstLine="0"/>
              <w:rPr>
                <w:b/>
                <w:bCs/>
              </w:rPr>
            </w:pPr>
            <w:r>
              <w:rPr>
                <w:b/>
                <w:bCs/>
              </w:rPr>
              <w:t>Объект закупки</w:t>
            </w:r>
          </w:p>
        </w:tc>
      </w:tr>
      <w:tr w:rsidR="00442EED" w14:paraId="31CB8CB1" w14:textId="77777777" w:rsidTr="00D44E75">
        <w:tc>
          <w:tcPr>
            <w:tcW w:w="330" w:type="pct"/>
            <w:vMerge/>
          </w:tcPr>
          <w:p w14:paraId="1E91995E" w14:textId="77777777" w:rsidR="00442EED" w:rsidRDefault="00442EED" w:rsidP="00442EED">
            <w:pPr>
              <w:pStyle w:val="afa"/>
              <w:numPr>
                <w:ilvl w:val="0"/>
                <w:numId w:val="4"/>
              </w:numPr>
              <w:jc w:val="left"/>
            </w:pPr>
          </w:p>
        </w:tc>
        <w:tc>
          <w:tcPr>
            <w:tcW w:w="4670" w:type="pct"/>
            <w:gridSpan w:val="4"/>
            <w:tcBorders>
              <w:top w:val="nil"/>
              <w:bottom w:val="nil"/>
              <w:right w:val="single" w:sz="4" w:space="0" w:color="auto"/>
            </w:tcBorders>
          </w:tcPr>
          <w:p w14:paraId="52B5734E" w14:textId="77777777" w:rsidR="00442EED" w:rsidRDefault="00442EED" w:rsidP="00442EED">
            <w:pPr>
              <w:pStyle w:val="afa"/>
              <w:numPr>
                <w:ilvl w:val="0"/>
                <w:numId w:val="5"/>
              </w:numPr>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ААА (</w:t>
            </w:r>
            <w:proofErr w:type="spellStart"/>
            <w:r>
              <w:rPr>
                <w:lang w:val="en-US"/>
              </w:rPr>
              <w:t>Упаковка</w:t>
            </w:r>
            <w:proofErr w:type="spellEnd"/>
            <w:r>
              <w:rPr>
                <w:lang w:val="en-US"/>
              </w:rPr>
              <w:t xml:space="preserve">); </w:t>
            </w:r>
          </w:p>
          <w:p w14:paraId="16154E1B" w14:textId="77777777" w:rsidR="00442EED" w:rsidRDefault="00442EED" w:rsidP="00442EED">
            <w:pPr>
              <w:pStyle w:val="afa"/>
              <w:numPr>
                <w:ilvl w:val="0"/>
                <w:numId w:val="5"/>
              </w:numPr>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АА (</w:t>
            </w:r>
            <w:proofErr w:type="spellStart"/>
            <w:r>
              <w:rPr>
                <w:lang w:val="en-US"/>
              </w:rPr>
              <w:t>Упаковка</w:t>
            </w:r>
            <w:proofErr w:type="spellEnd"/>
            <w:r>
              <w:rPr>
                <w:lang w:val="en-US"/>
              </w:rPr>
              <w:t xml:space="preserve">); </w:t>
            </w:r>
          </w:p>
          <w:p w14:paraId="4A622252" w14:textId="77777777" w:rsidR="00442EED" w:rsidRDefault="00442EED" w:rsidP="00442EED">
            <w:pPr>
              <w:pStyle w:val="afa"/>
              <w:numPr>
                <w:ilvl w:val="0"/>
                <w:numId w:val="5"/>
              </w:numPr>
              <w:jc w:val="left"/>
              <w:rPr>
                <w:lang w:val="en-US"/>
              </w:rPr>
            </w:pPr>
            <w:proofErr w:type="spellStart"/>
            <w:r>
              <w:rPr>
                <w:lang w:val="en-US"/>
              </w:rPr>
              <w:t>Батарейка</w:t>
            </w:r>
            <w:proofErr w:type="spellEnd"/>
            <w:r>
              <w:rPr>
                <w:lang w:val="en-US"/>
              </w:rPr>
              <w:t xml:space="preserve"> </w:t>
            </w:r>
            <w:proofErr w:type="spellStart"/>
            <w:r>
              <w:rPr>
                <w:lang w:val="en-US"/>
              </w:rPr>
              <w:t>типа</w:t>
            </w:r>
            <w:proofErr w:type="spellEnd"/>
            <w:r>
              <w:rPr>
                <w:lang w:val="en-US"/>
              </w:rPr>
              <w:t xml:space="preserve"> "</w:t>
            </w:r>
            <w:proofErr w:type="spellStart"/>
            <w:r>
              <w:rPr>
                <w:lang w:val="en-US"/>
              </w:rPr>
              <w:t>Крона</w:t>
            </w:r>
            <w:proofErr w:type="spellEnd"/>
            <w:r>
              <w:rPr>
                <w:lang w:val="en-US"/>
              </w:rPr>
              <w:t xml:space="preserve">"; </w:t>
            </w:r>
          </w:p>
        </w:tc>
      </w:tr>
      <w:tr w:rsidR="00442EED" w14:paraId="03BA0741" w14:textId="77777777" w:rsidTr="00D44E75">
        <w:tc>
          <w:tcPr>
            <w:tcW w:w="330" w:type="pct"/>
            <w:vMerge/>
          </w:tcPr>
          <w:p w14:paraId="68E1212A" w14:textId="77777777" w:rsidR="00442EED" w:rsidRDefault="00442EED" w:rsidP="00442EED">
            <w:pPr>
              <w:pStyle w:val="afa"/>
              <w:numPr>
                <w:ilvl w:val="0"/>
                <w:numId w:val="4"/>
              </w:numPr>
              <w:jc w:val="left"/>
              <w:rPr>
                <w:lang w:val="en-US"/>
              </w:rPr>
            </w:pPr>
          </w:p>
        </w:tc>
        <w:tc>
          <w:tcPr>
            <w:tcW w:w="4670" w:type="pct"/>
            <w:gridSpan w:val="4"/>
            <w:tcBorders>
              <w:top w:val="nil"/>
              <w:right w:val="single" w:sz="4" w:space="0" w:color="auto"/>
            </w:tcBorders>
            <w:tcMar>
              <w:left w:w="115" w:type="dxa"/>
              <w:right w:w="115" w:type="dxa"/>
            </w:tcMar>
          </w:tcPr>
          <w:p w14:paraId="1FC2314F" w14:textId="77777777" w:rsidR="00442EED" w:rsidRDefault="00442EED" w:rsidP="00D44E75">
            <w:pPr>
              <w:ind w:firstLine="0"/>
              <w:rPr>
                <w:lang w:val="en-US"/>
              </w:rPr>
            </w:pPr>
          </w:p>
          <w:p w14:paraId="77EA707F" w14:textId="77777777" w:rsidR="00442EED" w:rsidRPr="00DF77F2" w:rsidRDefault="00442EED" w:rsidP="00D44E75">
            <w:pPr>
              <w:ind w:firstLine="0"/>
            </w:pPr>
            <w:r w:rsidRPr="00DF77F2">
              <w:rPr>
                <w:b/>
              </w:rPr>
              <w:t>Срок начала исполнения обязательства, не позднее:</w:t>
            </w:r>
            <w:r w:rsidRPr="00DF77F2">
              <w:t xml:space="preserve">0 </w:t>
            </w:r>
            <w:proofErr w:type="spellStart"/>
            <w:r w:rsidRPr="00DF77F2">
              <w:t>дн</w:t>
            </w:r>
            <w:proofErr w:type="spellEnd"/>
            <w:r w:rsidRPr="00DF77F2">
              <w:t>. от даты заключения договора;</w:t>
            </w:r>
          </w:p>
          <w:p w14:paraId="77EABF4E" w14:textId="77777777" w:rsidR="00442EED" w:rsidRPr="00DF77F2" w:rsidRDefault="00442EED" w:rsidP="00D44E75">
            <w:pPr>
              <w:ind w:firstLine="0"/>
            </w:pPr>
            <w:r w:rsidRPr="00DF77F2">
              <w:rPr>
                <w:b/>
              </w:rPr>
              <w:t>Срок окончания исполнения обязательства, не позднее:</w:t>
            </w:r>
            <w:r w:rsidRPr="00DF77F2">
              <w:t xml:space="preserve">15 раб. </w:t>
            </w:r>
            <w:proofErr w:type="spellStart"/>
            <w:r w:rsidRPr="00DF77F2">
              <w:t>дн</w:t>
            </w:r>
            <w:proofErr w:type="spellEnd"/>
            <w:r w:rsidRPr="00DF77F2">
              <w:t>. от даты заключения договора;</w:t>
            </w:r>
          </w:p>
        </w:tc>
      </w:tr>
    </w:tbl>
    <w:p w14:paraId="12B4FC18" w14:textId="77777777" w:rsidR="00442EED" w:rsidRPr="00DF77F2" w:rsidRDefault="00442EED" w:rsidP="00442EED">
      <w:pPr>
        <w:ind w:firstLine="0"/>
      </w:pPr>
    </w:p>
    <w:p w14:paraId="4437D007" w14:textId="77777777" w:rsidR="00442EED" w:rsidRDefault="00442EED" w:rsidP="00442EED"/>
    <w:p w14:paraId="2C3475EF" w14:textId="77777777" w:rsidR="00442EED" w:rsidRPr="00BA2E0F" w:rsidRDefault="00442EED" w:rsidP="00BA2E0F">
      <w:pPr>
        <w:pStyle w:val="2"/>
        <w:pageBreakBefore/>
        <w:ind w:left="360"/>
        <w:jc w:val="center"/>
        <w:rPr>
          <w:rFonts w:ascii="Times New Roman" w:hAnsi="Times New Roman" w:cs="Times New Roman"/>
          <w:b/>
          <w:bCs/>
        </w:rPr>
      </w:pPr>
      <w:r w:rsidRPr="00BA2E0F">
        <w:rPr>
          <w:rFonts w:ascii="Times New Roman" w:eastAsiaTheme="minorHAnsi" w:hAnsi="Times New Roman" w:cs="Times New Roman"/>
          <w:b/>
          <w:bCs/>
          <w:color w:val="auto"/>
        </w:rPr>
        <w:lastRenderedPageBreak/>
        <w:t>2.  Порядок и сроки оплаты</w:t>
      </w:r>
    </w:p>
    <w:p w14:paraId="739D200C" w14:textId="77777777" w:rsidR="00442EED" w:rsidRPr="006C3750" w:rsidRDefault="00442EED" w:rsidP="00442EED">
      <w:pPr>
        <w:pStyle w:val="aff1"/>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920"/>
        <w:gridCol w:w="2977"/>
        <w:gridCol w:w="4111"/>
        <w:gridCol w:w="4783"/>
      </w:tblGrid>
      <w:tr w:rsidR="00442EED" w14:paraId="55553B7A" w14:textId="77777777" w:rsidTr="00BA2E0F">
        <w:trPr>
          <w:cantSplit/>
          <w:trHeight w:val="15"/>
          <w:tblHeader/>
        </w:trPr>
        <w:tc>
          <w:tcPr>
            <w:tcW w:w="477" w:type="dxa"/>
          </w:tcPr>
          <w:p w14:paraId="6DE35E79" w14:textId="77777777" w:rsidR="00442EED" w:rsidRDefault="00442EED" w:rsidP="00D44E75">
            <w:pPr>
              <w:pStyle w:val="11"/>
            </w:pPr>
            <w:r>
              <w:t>№</w:t>
            </w:r>
          </w:p>
        </w:tc>
        <w:tc>
          <w:tcPr>
            <w:tcW w:w="2920" w:type="dxa"/>
          </w:tcPr>
          <w:p w14:paraId="46AC3A5F" w14:textId="77777777" w:rsidR="00442EED" w:rsidRDefault="00442EED" w:rsidP="00D44E75">
            <w:pPr>
              <w:pStyle w:val="11"/>
            </w:pPr>
            <w:r>
              <w:t>Наименование</w:t>
            </w:r>
          </w:p>
        </w:tc>
        <w:tc>
          <w:tcPr>
            <w:tcW w:w="2977" w:type="dxa"/>
          </w:tcPr>
          <w:p w14:paraId="58483670" w14:textId="77777777" w:rsidR="00442EED" w:rsidRDefault="00442EED" w:rsidP="00D44E75">
            <w:pPr>
              <w:pStyle w:val="11"/>
            </w:pPr>
            <w:r>
              <w:t>Аванс/Оплата</w:t>
            </w:r>
          </w:p>
        </w:tc>
        <w:tc>
          <w:tcPr>
            <w:tcW w:w="4111" w:type="dxa"/>
          </w:tcPr>
          <w:p w14:paraId="655D3E0D" w14:textId="77777777" w:rsidR="00442EED" w:rsidRDefault="00442EED" w:rsidP="00D44E75">
            <w:pPr>
              <w:pStyle w:val="11"/>
            </w:pPr>
            <w:r>
              <w:t>Учёт неустойки</w:t>
            </w:r>
          </w:p>
        </w:tc>
        <w:tc>
          <w:tcPr>
            <w:tcW w:w="4783" w:type="dxa"/>
          </w:tcPr>
          <w:p w14:paraId="452270FC" w14:textId="77777777" w:rsidR="00442EED" w:rsidRDefault="00442EED" w:rsidP="00D44E75">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442EED" w14:paraId="25AEA2E8" w14:textId="77777777" w:rsidTr="00BA2E0F">
        <w:trPr>
          <w:cantSplit/>
          <w:trHeight w:val="87"/>
        </w:trPr>
        <w:tc>
          <w:tcPr>
            <w:tcW w:w="477" w:type="dxa"/>
            <w:vMerge w:val="restart"/>
          </w:tcPr>
          <w:p w14:paraId="41D79F8C" w14:textId="77777777" w:rsidR="00442EED" w:rsidRDefault="00442EED" w:rsidP="00442EED">
            <w:pPr>
              <w:pStyle w:val="a7"/>
              <w:numPr>
                <w:ilvl w:val="0"/>
                <w:numId w:val="7"/>
              </w:numPr>
              <w:ind w:left="0" w:firstLine="0"/>
              <w:jc w:val="left"/>
              <w:rPr>
                <w:lang w:val="en-US"/>
              </w:rPr>
            </w:pPr>
          </w:p>
        </w:tc>
        <w:tc>
          <w:tcPr>
            <w:tcW w:w="2920" w:type="dxa"/>
            <w:tcBorders>
              <w:bottom w:val="single" w:sz="4" w:space="0" w:color="auto"/>
            </w:tcBorders>
          </w:tcPr>
          <w:p w14:paraId="08108ABD" w14:textId="77777777" w:rsidR="00442EED" w:rsidRDefault="00442EED" w:rsidP="00D44E75">
            <w:pPr>
              <w:pStyle w:val="a7"/>
              <w:rPr>
                <w:lang w:val="en-US"/>
              </w:rPr>
            </w:pPr>
            <w:r w:rsidRPr="006C3750">
              <w:t>Оплата №01</w:t>
            </w:r>
          </w:p>
        </w:tc>
        <w:tc>
          <w:tcPr>
            <w:tcW w:w="2977" w:type="dxa"/>
            <w:tcBorders>
              <w:bottom w:val="single" w:sz="4" w:space="0" w:color="auto"/>
            </w:tcBorders>
          </w:tcPr>
          <w:p w14:paraId="7DA73612" w14:textId="77777777" w:rsidR="00442EED" w:rsidRDefault="00442EED" w:rsidP="00D44E75">
            <w:pPr>
              <w:pStyle w:val="a7"/>
              <w:rPr>
                <w:lang w:val="en-US"/>
              </w:rPr>
            </w:pPr>
            <w:r>
              <w:t>Оплата</w:t>
            </w:r>
          </w:p>
        </w:tc>
        <w:tc>
          <w:tcPr>
            <w:tcW w:w="4111" w:type="dxa"/>
            <w:tcBorders>
              <w:bottom w:val="single" w:sz="4" w:space="0" w:color="auto"/>
            </w:tcBorders>
          </w:tcPr>
          <w:p w14:paraId="12D24056" w14:textId="77777777" w:rsidR="00442EED" w:rsidRDefault="00442EED" w:rsidP="00D44E75">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 xml:space="preserve">Оплата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14:paraId="26FAD705" w14:textId="77777777" w:rsidR="00442EED" w:rsidRDefault="00442EED" w:rsidP="00D44E75">
            <w:pPr>
              <w:pStyle w:val="a7"/>
              <w:rPr>
                <w:lang w:val="en-US"/>
              </w:rPr>
            </w:pPr>
          </w:p>
        </w:tc>
        <w:tc>
          <w:tcPr>
            <w:tcW w:w="4783" w:type="dxa"/>
            <w:tcBorders>
              <w:bottom w:val="single" w:sz="4" w:space="0" w:color="auto"/>
            </w:tcBorders>
          </w:tcPr>
          <w:p w14:paraId="0017A201" w14:textId="77777777" w:rsidR="00442EED" w:rsidRPr="000D685C" w:rsidRDefault="00442EED" w:rsidP="00D44E75">
            <w:pPr>
              <w:pStyle w:val="a7"/>
            </w:pPr>
            <w:r w:rsidRPr="000D685C">
              <w:t xml:space="preserve">100% По фактическому объёму </w:t>
            </w:r>
          </w:p>
        </w:tc>
      </w:tr>
      <w:tr w:rsidR="00442EED" w14:paraId="75F8116F" w14:textId="77777777" w:rsidTr="00BA2E0F">
        <w:trPr>
          <w:cantSplit/>
          <w:trHeight w:val="70"/>
        </w:trPr>
        <w:tc>
          <w:tcPr>
            <w:tcW w:w="477" w:type="dxa"/>
            <w:vMerge/>
          </w:tcPr>
          <w:p w14:paraId="37AC6E02" w14:textId="77777777" w:rsidR="00442EED" w:rsidRPr="000D685C" w:rsidRDefault="00442EED" w:rsidP="00442EED">
            <w:pPr>
              <w:pStyle w:val="a7"/>
              <w:numPr>
                <w:ilvl w:val="0"/>
                <w:numId w:val="7"/>
              </w:numPr>
              <w:ind w:left="0" w:firstLine="0"/>
              <w:jc w:val="left"/>
            </w:pPr>
          </w:p>
        </w:tc>
        <w:tc>
          <w:tcPr>
            <w:tcW w:w="14791" w:type="dxa"/>
            <w:gridSpan w:val="4"/>
          </w:tcPr>
          <w:p w14:paraId="6D050E07" w14:textId="77777777" w:rsidR="00442EED" w:rsidRPr="00DF77F2" w:rsidRDefault="00442EED" w:rsidP="00D44E75">
            <w:pPr>
              <w:pStyle w:val="a7"/>
            </w:pPr>
            <w:r w:rsidRPr="00DF77F2">
              <w:rPr>
                <w:b/>
              </w:rPr>
              <w:t>Срок исполнения обязательства, не позднее:</w:t>
            </w:r>
            <w:r w:rsidRPr="00DF77F2">
              <w:t xml:space="preserve">15 раб. </w:t>
            </w:r>
            <w:proofErr w:type="spellStart"/>
            <w:r w:rsidRPr="00DF77F2">
              <w:t>дн</w:t>
            </w:r>
            <w:proofErr w:type="spellEnd"/>
            <w:r w:rsidRPr="00DF77F2">
              <w:t>. от даты подписания документа-предшественника «ТОРГ-12, унифицированный формат, приказ ФНС России от 30.11.2015 г. № ММВ-7-10/551@» (Поставка батареек);</w:t>
            </w:r>
          </w:p>
        </w:tc>
      </w:tr>
    </w:tbl>
    <w:p w14:paraId="48C1C8EF" w14:textId="77777777" w:rsidR="00442EED" w:rsidRPr="00DF77F2" w:rsidRDefault="00442EED" w:rsidP="00442EED">
      <w:pPr>
        <w:pStyle w:val="aff1"/>
        <w:ind w:firstLine="0"/>
        <w:jc w:val="left"/>
        <w:rPr>
          <w:iCs w:val="0"/>
        </w:rPr>
      </w:pPr>
    </w:p>
    <w:p w14:paraId="1CBEA25D" w14:textId="77777777" w:rsidR="00442EED" w:rsidRDefault="00442EED" w:rsidP="00442EE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14:paraId="58679948" w14:textId="77777777" w:rsidR="00442EED" w:rsidRDefault="00442EED" w:rsidP="00442EED">
      <w:pPr>
        <w:pStyle w:val="Standard"/>
        <w:jc w:val="both"/>
        <w:rPr>
          <w:sz w:val="24"/>
          <w:szCs w:val="24"/>
        </w:rPr>
      </w:pPr>
    </w:p>
    <w:p w14:paraId="197054A6" w14:textId="77777777" w:rsidR="00442EED" w:rsidRDefault="00442EED" w:rsidP="00442EED">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proofErr w:type="gramStart"/>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14:paraId="056C1097" w14:textId="77777777" w:rsidR="00442EED" w:rsidRDefault="00442EED" w:rsidP="00442EED">
      <w:pPr>
        <w:pStyle w:val="Standard"/>
        <w:jc w:val="both"/>
      </w:pPr>
    </w:p>
    <w:p w14:paraId="1DC531BF" w14:textId="77777777" w:rsidR="00442EED" w:rsidRDefault="00442EED" w:rsidP="00442EED">
      <w:pPr>
        <w:pStyle w:val="Standard"/>
        <w:jc w:val="both"/>
      </w:pPr>
    </w:p>
    <w:p w14:paraId="31122B67" w14:textId="77777777" w:rsidR="00442EED" w:rsidRPr="00BA2E0F" w:rsidRDefault="00442EED" w:rsidP="00BA2E0F">
      <w:pPr>
        <w:pStyle w:val="2"/>
        <w:ind w:left="360"/>
        <w:jc w:val="center"/>
        <w:rPr>
          <w:rFonts w:ascii="Times New Roman" w:eastAsiaTheme="minorHAnsi" w:hAnsi="Times New Roman" w:cs="Times New Roman"/>
          <w:b/>
          <w:bCs/>
          <w:color w:val="auto"/>
          <w:lang w:val="en-US"/>
        </w:rPr>
      </w:pPr>
      <w:r w:rsidRPr="00BA2E0F">
        <w:rPr>
          <w:rFonts w:ascii="Times New Roman" w:eastAsiaTheme="minorHAnsi" w:hAnsi="Times New Roman" w:cs="Times New Roman"/>
          <w:b/>
          <w:bCs/>
          <w:color w:val="auto"/>
        </w:rPr>
        <w:t xml:space="preserve">3.  </w:t>
      </w:r>
      <w:r w:rsidRPr="00BA2E0F">
        <w:rPr>
          <w:rFonts w:ascii="Times New Roman" w:hAnsi="Times New Roman" w:cs="Times New Roman"/>
          <w:b/>
          <w:bCs/>
          <w:color w:val="auto"/>
          <w:lang w:val="en-US"/>
        </w:rPr>
        <w:t xml:space="preserve">Место </w:t>
      </w:r>
      <w:proofErr w:type="spellStart"/>
      <w:r w:rsidRPr="00BA2E0F">
        <w:rPr>
          <w:rFonts w:ascii="Times New Roman" w:hAnsi="Times New Roman" w:cs="Times New Roman"/>
          <w:b/>
          <w:bCs/>
          <w:color w:val="auto"/>
          <w:lang w:val="en-US"/>
        </w:rPr>
        <w:t>доставки</w:t>
      </w:r>
      <w:proofErr w:type="spellEnd"/>
      <w:r w:rsidRPr="00BA2E0F">
        <w:rPr>
          <w:rFonts w:ascii="Times New Roman" w:hAnsi="Times New Roman" w:cs="Times New Roman"/>
          <w:b/>
          <w:bCs/>
          <w:color w:val="auto"/>
          <w:lang w:val="en-US"/>
        </w:rPr>
        <w:t xml:space="preserve"> товара</w:t>
      </w:r>
    </w:p>
    <w:p w14:paraId="2117DF0B" w14:textId="77777777" w:rsidR="00442EED" w:rsidRPr="006C3750" w:rsidRDefault="00442EED" w:rsidP="00442EED">
      <w:pPr>
        <w:jc w:val="right"/>
        <w:rPr>
          <w:lang w:val="en-US"/>
        </w:rPr>
      </w:pPr>
      <w:r>
        <w:t>Таблица</w:t>
      </w:r>
      <w:r>
        <w:rPr>
          <w:lang w:val="en-US"/>
        </w:rPr>
        <w:t xml:space="preserve"> 2.</w:t>
      </w:r>
      <w:r w:rsidRPr="006C3750">
        <w:rPr>
          <w:lang w:val="en-US"/>
        </w:rPr>
        <w:t>3</w:t>
      </w:r>
    </w:p>
    <w:p w14:paraId="2BD46D8F" w14:textId="77777777" w:rsidR="00442EED" w:rsidRPr="006C3750" w:rsidRDefault="00442EED" w:rsidP="00442EED">
      <w:pPr>
        <w:jc w:val="right"/>
        <w:rPr>
          <w:lang w:val="en-U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6662"/>
      </w:tblGrid>
      <w:tr w:rsidR="00442EED" w14:paraId="6D440031" w14:textId="77777777" w:rsidTr="00BA2E0F">
        <w:trPr>
          <w:tblHeader/>
        </w:trPr>
        <w:tc>
          <w:tcPr>
            <w:tcW w:w="8647" w:type="dxa"/>
            <w:tcBorders>
              <w:top w:val="single" w:sz="4" w:space="0" w:color="auto"/>
              <w:left w:val="single" w:sz="4" w:space="0" w:color="auto"/>
              <w:bottom w:val="single" w:sz="4" w:space="0" w:color="auto"/>
              <w:right w:val="single" w:sz="4" w:space="0" w:color="auto"/>
            </w:tcBorders>
          </w:tcPr>
          <w:p w14:paraId="0F7BC225" w14:textId="77777777" w:rsidR="00442EED" w:rsidRPr="006C3750" w:rsidRDefault="00442EED" w:rsidP="00D44E75">
            <w:pPr>
              <w:pStyle w:val="11"/>
              <w:jc w:val="center"/>
              <w:rPr>
                <w:lang w:val="en-US"/>
              </w:rPr>
            </w:pPr>
            <w:r>
              <w:t>Получатель</w:t>
            </w:r>
          </w:p>
        </w:tc>
        <w:tc>
          <w:tcPr>
            <w:tcW w:w="6662" w:type="dxa"/>
            <w:tcBorders>
              <w:top w:val="single" w:sz="4" w:space="0" w:color="auto"/>
              <w:left w:val="single" w:sz="4" w:space="0" w:color="auto"/>
              <w:bottom w:val="single" w:sz="4" w:space="0" w:color="auto"/>
              <w:right w:val="single" w:sz="4" w:space="0" w:color="auto"/>
            </w:tcBorders>
          </w:tcPr>
          <w:p w14:paraId="19D3CBF4" w14:textId="77777777" w:rsidR="00442EED" w:rsidRPr="006C3750" w:rsidRDefault="00442EED" w:rsidP="00D44E75">
            <w:pPr>
              <w:pStyle w:val="11"/>
              <w:jc w:val="center"/>
              <w:rPr>
                <w:lang w:val="en-US"/>
              </w:rPr>
            </w:pPr>
            <w:r>
              <w:rPr>
                <w:lang w:val="en-US"/>
              </w:rPr>
              <w:t xml:space="preserve">Место </w:t>
            </w:r>
            <w:proofErr w:type="spellStart"/>
            <w:r>
              <w:rPr>
                <w:lang w:val="en-US"/>
              </w:rPr>
              <w:t>доставки</w:t>
            </w:r>
            <w:proofErr w:type="spellEnd"/>
            <w:r>
              <w:rPr>
                <w:lang w:val="en-US"/>
              </w:rPr>
              <w:t xml:space="preserve"> товара</w:t>
            </w:r>
          </w:p>
        </w:tc>
      </w:tr>
      <w:tr w:rsidR="00442EED" w14:paraId="140D6327" w14:textId="77777777" w:rsidTr="00BA2E0F">
        <w:tc>
          <w:tcPr>
            <w:tcW w:w="8647" w:type="dxa"/>
            <w:tcBorders>
              <w:top w:val="single" w:sz="4" w:space="0" w:color="auto"/>
              <w:left w:val="single" w:sz="4" w:space="0" w:color="auto"/>
              <w:bottom w:val="single" w:sz="4" w:space="0" w:color="auto"/>
              <w:right w:val="single" w:sz="4" w:space="0" w:color="auto"/>
            </w:tcBorders>
          </w:tcPr>
          <w:p w14:paraId="64C84C9D" w14:textId="77777777" w:rsidR="00442EED" w:rsidRPr="00DF77F2" w:rsidRDefault="00442EED" w:rsidP="00D44E75">
            <w:pPr>
              <w:ind w:firstLine="0"/>
            </w:pPr>
            <w:r w:rsidRPr="00DF77F2">
              <w:t>ГОСУДАРСТВЕННОЕ АВТОНОМНОЕ УЧРЕЖДЕНИЕ МОСКОВСКОЙ ОБЛАСТИ "ЦЕНТР СПОРТИВНОЙ ПОДГОТОВКИ ПО ИГРОВЫМ ВИДАМ СПОРТА № 4"</w:t>
            </w:r>
          </w:p>
        </w:tc>
        <w:tc>
          <w:tcPr>
            <w:tcW w:w="6662" w:type="dxa"/>
            <w:tcBorders>
              <w:top w:val="single" w:sz="4" w:space="0" w:color="auto"/>
              <w:left w:val="single" w:sz="4" w:space="0" w:color="auto"/>
              <w:bottom w:val="single" w:sz="4" w:space="0" w:color="auto"/>
              <w:right w:val="single" w:sz="4" w:space="0" w:color="auto"/>
            </w:tcBorders>
          </w:tcPr>
          <w:p w14:paraId="733003C4" w14:textId="77777777" w:rsidR="00442EED" w:rsidRDefault="00442EED" w:rsidP="00D44E75">
            <w:pPr>
              <w:ind w:firstLine="0"/>
              <w:rPr>
                <w:lang w:val="en-US"/>
              </w:rPr>
            </w:pPr>
            <w:r w:rsidRPr="00DF77F2">
              <w:t xml:space="preserve">140130, РФ, Московская область, Раменский район, дачный поселок Кратово, ул. </w:t>
            </w:r>
            <w:proofErr w:type="spellStart"/>
            <w:r>
              <w:rPr>
                <w:lang w:val="en-US"/>
              </w:rPr>
              <w:t>Баумана</w:t>
            </w:r>
            <w:proofErr w:type="spellEnd"/>
            <w:r>
              <w:rPr>
                <w:lang w:val="en-US"/>
              </w:rPr>
              <w:t>, д.10</w:t>
            </w:r>
          </w:p>
        </w:tc>
      </w:tr>
    </w:tbl>
    <w:p w14:paraId="60A186D7" w14:textId="77777777" w:rsidR="00442EED" w:rsidRDefault="00442EED" w:rsidP="00442EED">
      <w:pPr>
        <w:rPr>
          <w:lang w:val="en-US"/>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42EED" w14:paraId="7657B684" w14:textId="77777777" w:rsidTr="00D44E75">
        <w:trPr>
          <w:cantSplit/>
          <w:trHeight w:val="176"/>
        </w:trPr>
        <w:tc>
          <w:tcPr>
            <w:tcW w:w="7015" w:type="dxa"/>
            <w:tcBorders>
              <w:top w:val="nil"/>
              <w:left w:val="nil"/>
              <w:bottom w:val="nil"/>
              <w:right w:val="nil"/>
            </w:tcBorders>
            <w:tcMar>
              <w:left w:w="0" w:type="dxa"/>
              <w:right w:w="0" w:type="dxa"/>
            </w:tcMar>
          </w:tcPr>
          <w:p w14:paraId="2FBEBE5F" w14:textId="77777777" w:rsidR="00442EED" w:rsidRDefault="00442EED" w:rsidP="00D44E75">
            <w:pPr>
              <w:pStyle w:val="aff0"/>
              <w:rPr>
                <w:rFonts w:eastAsia="Times New Roman"/>
              </w:rPr>
            </w:pPr>
            <w:proofErr w:type="spellStart"/>
            <w:r>
              <w:t>Поставщик</w:t>
            </w:r>
            <w:proofErr w:type="spellEnd"/>
            <w:r>
              <w:rPr>
                <w:rFonts w:eastAsia="Times New Roman"/>
              </w:rPr>
              <w:t>:</w:t>
            </w:r>
          </w:p>
          <w:p w14:paraId="439A1B4D" w14:textId="77777777" w:rsidR="00442EED" w:rsidRDefault="00442EED" w:rsidP="00D44E75">
            <w:pPr>
              <w:pStyle w:val="aff0"/>
              <w:jc w:val="right"/>
            </w:pPr>
          </w:p>
        </w:tc>
        <w:tc>
          <w:tcPr>
            <w:tcW w:w="7248" w:type="dxa"/>
            <w:tcBorders>
              <w:top w:val="nil"/>
              <w:left w:val="nil"/>
              <w:bottom w:val="nil"/>
              <w:right w:val="nil"/>
            </w:tcBorders>
          </w:tcPr>
          <w:p w14:paraId="0A163C2E" w14:textId="77777777" w:rsidR="00442EED" w:rsidRDefault="00442EED" w:rsidP="00D44E75">
            <w:pPr>
              <w:pStyle w:val="aff0"/>
              <w:rPr>
                <w:rFonts w:eastAsia="Times New Roman"/>
              </w:rPr>
            </w:pPr>
            <w:proofErr w:type="spellStart"/>
            <w:r>
              <w:t>Заказчик</w:t>
            </w:r>
            <w:proofErr w:type="spellEnd"/>
            <w:r>
              <w:rPr>
                <w:rFonts w:eastAsia="Times New Roman"/>
              </w:rPr>
              <w:t>:</w:t>
            </w:r>
          </w:p>
          <w:p w14:paraId="120F7712" w14:textId="77777777" w:rsidR="00442EED" w:rsidRDefault="00442EED" w:rsidP="00D44E75">
            <w:pPr>
              <w:pStyle w:val="aff0"/>
            </w:pPr>
          </w:p>
        </w:tc>
      </w:tr>
      <w:tr w:rsidR="00442EED" w14:paraId="348B4ABE" w14:textId="77777777" w:rsidTr="00D44E75">
        <w:trPr>
          <w:cantSplit/>
          <w:trHeight w:val="176"/>
        </w:trPr>
        <w:tc>
          <w:tcPr>
            <w:tcW w:w="7015" w:type="dxa"/>
            <w:tcBorders>
              <w:top w:val="nil"/>
              <w:left w:val="nil"/>
              <w:bottom w:val="nil"/>
              <w:right w:val="nil"/>
            </w:tcBorders>
            <w:tcMar>
              <w:left w:w="0" w:type="dxa"/>
              <w:right w:w="0" w:type="dxa"/>
            </w:tcMar>
            <w:vAlign w:val="bottom"/>
          </w:tcPr>
          <w:p w14:paraId="1E01E303" w14:textId="77777777" w:rsidR="00442EED" w:rsidRDefault="00442EED" w:rsidP="00D44E75">
            <w:pPr>
              <w:pStyle w:val="aff0"/>
            </w:pPr>
            <w:r>
              <w:rPr>
                <w:u w:val="single"/>
              </w:rPr>
              <w:t>________________</w:t>
            </w:r>
          </w:p>
        </w:tc>
        <w:tc>
          <w:tcPr>
            <w:tcW w:w="7248" w:type="dxa"/>
            <w:tcBorders>
              <w:top w:val="nil"/>
              <w:left w:val="nil"/>
              <w:bottom w:val="nil"/>
              <w:right w:val="nil"/>
            </w:tcBorders>
            <w:vAlign w:val="bottom"/>
          </w:tcPr>
          <w:p w14:paraId="496EA3B6" w14:textId="77777777" w:rsidR="00442EED" w:rsidRDefault="00442EED" w:rsidP="00D44E75">
            <w:pPr>
              <w:pStyle w:val="aff0"/>
            </w:pPr>
            <w:proofErr w:type="spellStart"/>
            <w:r>
              <w:rPr>
                <w:u w:val="single"/>
              </w:rPr>
              <w:t>Генеральный</w:t>
            </w:r>
            <w:proofErr w:type="spellEnd"/>
            <w:r>
              <w:rPr>
                <w:u w:val="single"/>
              </w:rPr>
              <w:t xml:space="preserve"> </w:t>
            </w:r>
            <w:proofErr w:type="spellStart"/>
            <w:r>
              <w:rPr>
                <w:u w:val="single"/>
              </w:rPr>
              <w:t>директор</w:t>
            </w:r>
            <w:proofErr w:type="spellEnd"/>
          </w:p>
        </w:tc>
      </w:tr>
      <w:tr w:rsidR="00442EED" w14:paraId="0CA0C813" w14:textId="77777777" w:rsidTr="00D44E75">
        <w:trPr>
          <w:cantSplit/>
          <w:trHeight w:val="1147"/>
        </w:trPr>
        <w:tc>
          <w:tcPr>
            <w:tcW w:w="7015" w:type="dxa"/>
            <w:tcBorders>
              <w:top w:val="nil"/>
              <w:left w:val="nil"/>
              <w:bottom w:val="nil"/>
              <w:right w:val="nil"/>
            </w:tcBorders>
          </w:tcPr>
          <w:p w14:paraId="5EBF3BC1" w14:textId="77777777" w:rsidR="00442EED" w:rsidRDefault="00442EED" w:rsidP="00D44E75">
            <w:pPr>
              <w:pStyle w:val="aff0"/>
              <w:rPr>
                <w:rFonts w:eastAsia="Times New Roman"/>
              </w:rPr>
            </w:pPr>
            <w:r>
              <w:rPr>
                <w:u w:val="single"/>
              </w:rPr>
              <w:t>________________</w:t>
            </w:r>
            <w:r>
              <w:rPr>
                <w:rFonts w:ascii="&amp;quot" w:hAnsi="&amp;quot"/>
              </w:rPr>
              <w:t xml:space="preserve"> __________</w:t>
            </w:r>
            <w:r>
              <w:rPr>
                <w:rFonts w:eastAsia="Times New Roman"/>
              </w:rPr>
              <w:t xml:space="preserve">   /</w:t>
            </w:r>
            <w:r>
              <w:rPr>
                <w:rFonts w:eastAsia="Times New Roman"/>
                <w:u w:val="single"/>
              </w:rPr>
              <w:t>________________</w:t>
            </w:r>
            <w:r>
              <w:rPr>
                <w:rFonts w:eastAsia="Times New Roman"/>
              </w:rPr>
              <w:t>/</w:t>
            </w:r>
          </w:p>
          <w:p w14:paraId="6964480F"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c>
          <w:tcPr>
            <w:tcW w:w="7248" w:type="dxa"/>
            <w:tcBorders>
              <w:top w:val="nil"/>
              <w:left w:val="nil"/>
              <w:bottom w:val="nil"/>
              <w:right w:val="nil"/>
            </w:tcBorders>
          </w:tcPr>
          <w:p w14:paraId="472D4556" w14:textId="77777777" w:rsidR="00442EED" w:rsidRPr="00DF77F2" w:rsidRDefault="00442EED" w:rsidP="00D44E75">
            <w:pPr>
              <w:pStyle w:val="aff0"/>
              <w:rPr>
                <w:rFonts w:eastAsia="Times New Roman"/>
                <w:lang w:val="ru-RU"/>
              </w:rPr>
            </w:pPr>
            <w:r w:rsidRPr="00DF77F2">
              <w:rPr>
                <w:u w:val="single"/>
                <w:lang w:val="ru-RU"/>
              </w:rPr>
              <w:t>ГАУ МО "ЦСП №4"</w:t>
            </w:r>
            <w:r w:rsidRPr="00DF77F2">
              <w:rPr>
                <w:rFonts w:ascii="&amp;quot" w:hAnsi="&amp;quot"/>
                <w:lang w:val="ru-RU"/>
              </w:rPr>
              <w:t>__________</w:t>
            </w:r>
            <w:r w:rsidRPr="00DF77F2">
              <w:rPr>
                <w:rFonts w:eastAsia="Times New Roman"/>
                <w:lang w:val="ru-RU"/>
              </w:rPr>
              <w:t>/</w:t>
            </w:r>
            <w:r w:rsidRPr="00DF77F2">
              <w:rPr>
                <w:rFonts w:eastAsia="Times New Roman"/>
                <w:u w:val="single"/>
                <w:lang w:val="ru-RU"/>
              </w:rPr>
              <w:t>Е. М. Рудакова</w:t>
            </w:r>
            <w:r w:rsidRPr="00DF77F2">
              <w:rPr>
                <w:rFonts w:eastAsia="Times New Roman"/>
                <w:lang w:val="ru-RU"/>
              </w:rPr>
              <w:t>/</w:t>
            </w:r>
          </w:p>
          <w:p w14:paraId="2EC9BE93"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r>
    </w:tbl>
    <w:p w14:paraId="0F283D00" w14:textId="77777777" w:rsidR="00442EED" w:rsidRDefault="00442EED" w:rsidP="00442EED">
      <w:pPr>
        <w:suppressAutoHyphens w:val="0"/>
        <w:ind w:firstLine="0"/>
      </w:pPr>
      <w:r>
        <w:br w:type="page"/>
      </w:r>
    </w:p>
    <w:p w14:paraId="15B8D00A" w14:textId="77777777" w:rsidR="00442EED" w:rsidRDefault="00442EED" w:rsidP="00442EED">
      <w:pPr>
        <w:pageBreakBefore/>
        <w:jc w:val="right"/>
      </w:pPr>
      <w:r>
        <w:lastRenderedPageBreak/>
        <w:t>Приложение3 к договору</w:t>
      </w:r>
    </w:p>
    <w:p w14:paraId="6E11DB75" w14:textId="77777777" w:rsidR="00442EED" w:rsidRDefault="00442EED" w:rsidP="00442EED">
      <w:pPr>
        <w:spacing w:before="180"/>
        <w:ind w:firstLine="562"/>
        <w:jc w:val="right"/>
      </w:pPr>
      <w:proofErr w:type="gramStart"/>
      <w:r>
        <w:t>от«</w:t>
      </w:r>
      <w:proofErr w:type="gramEnd"/>
      <w:r>
        <w:t>____» ___________ 20___г. № ___________</w:t>
      </w:r>
    </w:p>
    <w:p w14:paraId="3E1D10D0" w14:textId="77777777" w:rsidR="00442EED" w:rsidRDefault="00442EED" w:rsidP="00442EED">
      <w:pPr>
        <w:jc w:val="right"/>
      </w:pPr>
    </w:p>
    <w:p w14:paraId="7C1AD865" w14:textId="77777777" w:rsidR="00442EED" w:rsidRPr="00BA2E0F" w:rsidRDefault="00442EED" w:rsidP="00BA2E0F">
      <w:pPr>
        <w:pStyle w:val="1"/>
        <w:jc w:val="center"/>
        <w:rPr>
          <w:rFonts w:ascii="Times New Roman" w:hAnsi="Times New Roman" w:cs="Times New Roman"/>
          <w:b/>
          <w:bCs/>
          <w:color w:val="auto"/>
          <w:sz w:val="24"/>
          <w:szCs w:val="24"/>
        </w:rPr>
      </w:pPr>
      <w:r w:rsidRPr="00BA2E0F">
        <w:rPr>
          <w:rFonts w:ascii="Times New Roman" w:hAnsi="Times New Roman" w:cs="Times New Roman"/>
          <w:b/>
          <w:bCs/>
          <w:color w:val="auto"/>
          <w:sz w:val="24"/>
          <w:szCs w:val="24"/>
        </w:rPr>
        <w:t>Перечень электронных документов, которыми обмениваются стороны при исполнении договора</w:t>
      </w:r>
    </w:p>
    <w:p w14:paraId="2CEC9CEB" w14:textId="77777777" w:rsidR="00442EED" w:rsidRPr="00BA2E0F" w:rsidRDefault="00442EED" w:rsidP="00BA2E0F">
      <w:pPr>
        <w:pStyle w:val="2"/>
        <w:keepNext/>
        <w:keepLines w:val="0"/>
        <w:widowControl w:val="0"/>
        <w:numPr>
          <w:ilvl w:val="0"/>
          <w:numId w:val="8"/>
        </w:numPr>
        <w:spacing w:before="200" w:after="200"/>
        <w:ind w:left="851"/>
        <w:jc w:val="center"/>
        <w:textAlignment w:val="baseline"/>
        <w:rPr>
          <w:rFonts w:ascii="Times New Roman" w:hAnsi="Times New Roman" w:cs="Times New Roman"/>
          <w:b/>
          <w:bCs/>
          <w:color w:val="auto"/>
          <w:sz w:val="24"/>
          <w:szCs w:val="24"/>
        </w:rPr>
      </w:pPr>
      <w:r w:rsidRPr="00BA2E0F">
        <w:rPr>
          <w:rFonts w:ascii="Times New Roman" w:hAnsi="Times New Roman" w:cs="Times New Roman"/>
          <w:b/>
          <w:bCs/>
          <w:color w:val="auto"/>
          <w:sz w:val="24"/>
          <w:szCs w:val="24"/>
        </w:rPr>
        <w:t>Оформление при исполнении обязательств</w:t>
      </w:r>
    </w:p>
    <w:p w14:paraId="0C4CB186" w14:textId="77777777" w:rsidR="00442EED" w:rsidRDefault="00442EED" w:rsidP="00442EED">
      <w:pPr>
        <w:pStyle w:val="aff1"/>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55"/>
        <w:gridCol w:w="2933"/>
        <w:gridCol w:w="4394"/>
        <w:gridCol w:w="2090"/>
      </w:tblGrid>
      <w:tr w:rsidR="00442EED" w14:paraId="10C2A618" w14:textId="77777777" w:rsidTr="00BA2E0F">
        <w:trPr>
          <w:cantSplit/>
          <w:tblHeader/>
        </w:trPr>
        <w:tc>
          <w:tcPr>
            <w:tcW w:w="1696" w:type="dxa"/>
            <w:tcBorders>
              <w:top w:val="single" w:sz="4" w:space="0" w:color="auto"/>
              <w:left w:val="single" w:sz="4" w:space="0" w:color="auto"/>
              <w:bottom w:val="single" w:sz="4" w:space="0" w:color="auto"/>
              <w:right w:val="single" w:sz="4" w:space="0" w:color="auto"/>
            </w:tcBorders>
          </w:tcPr>
          <w:p w14:paraId="75432676" w14:textId="66CF1072" w:rsidR="00442EED" w:rsidRDefault="00442EED" w:rsidP="00BA2E0F">
            <w:pPr>
              <w:pStyle w:val="11"/>
              <w:ind w:firstLine="0"/>
              <w:jc w:val="left"/>
            </w:pPr>
            <w:r>
              <w:t>Обязательство</w:t>
            </w:r>
            <w:r w:rsidR="00BA2E0F">
              <w:t xml:space="preserve"> </w:t>
            </w:r>
            <w:r>
              <w:t>по договору</w:t>
            </w:r>
          </w:p>
        </w:tc>
        <w:tc>
          <w:tcPr>
            <w:tcW w:w="4155" w:type="dxa"/>
            <w:tcBorders>
              <w:top w:val="single" w:sz="4" w:space="0" w:color="auto"/>
              <w:left w:val="single" w:sz="4" w:space="0" w:color="auto"/>
              <w:bottom w:val="single" w:sz="4" w:space="0" w:color="auto"/>
              <w:right w:val="single" w:sz="4" w:space="0" w:color="auto"/>
            </w:tcBorders>
          </w:tcPr>
          <w:p w14:paraId="2C277355" w14:textId="77777777" w:rsidR="00442EED" w:rsidRDefault="00442EED" w:rsidP="00D44E75">
            <w:pPr>
              <w:pStyle w:val="11"/>
            </w:pPr>
            <w:r>
              <w:t>Наименование документа</w:t>
            </w:r>
          </w:p>
        </w:tc>
        <w:tc>
          <w:tcPr>
            <w:tcW w:w="2933" w:type="dxa"/>
            <w:tcBorders>
              <w:top w:val="single" w:sz="4" w:space="0" w:color="auto"/>
              <w:left w:val="single" w:sz="4" w:space="0" w:color="auto"/>
              <w:bottom w:val="single" w:sz="4" w:space="0" w:color="auto"/>
              <w:right w:val="single" w:sz="4" w:space="0" w:color="auto"/>
            </w:tcBorders>
          </w:tcPr>
          <w:p w14:paraId="00803E1A" w14:textId="77777777" w:rsidR="00442EED" w:rsidRDefault="00442EED" w:rsidP="00D44E75">
            <w:pPr>
              <w:pStyle w:val="11"/>
            </w:pPr>
            <w:r>
              <w:t>Действие сторон</w:t>
            </w:r>
          </w:p>
        </w:tc>
        <w:tc>
          <w:tcPr>
            <w:tcW w:w="4394" w:type="dxa"/>
            <w:tcBorders>
              <w:top w:val="single" w:sz="4" w:space="0" w:color="auto"/>
              <w:left w:val="single" w:sz="4" w:space="0" w:color="auto"/>
              <w:bottom w:val="single" w:sz="4" w:space="0" w:color="auto"/>
              <w:right w:val="single" w:sz="4" w:space="0" w:color="auto"/>
            </w:tcBorders>
          </w:tcPr>
          <w:p w14:paraId="52DB2417" w14:textId="77777777" w:rsidR="00442EED" w:rsidRDefault="00442EED" w:rsidP="00BA2E0F">
            <w:pPr>
              <w:pStyle w:val="11"/>
              <w:ind w:firstLine="0"/>
            </w:pPr>
            <w:r>
              <w:t>Срок направления и подписания документов, не позднее</w:t>
            </w:r>
          </w:p>
        </w:tc>
        <w:tc>
          <w:tcPr>
            <w:tcW w:w="2090" w:type="dxa"/>
            <w:tcBorders>
              <w:top w:val="single" w:sz="4" w:space="0" w:color="auto"/>
              <w:left w:val="single" w:sz="4" w:space="0" w:color="auto"/>
              <w:bottom w:val="single" w:sz="4" w:space="0" w:color="auto"/>
              <w:right w:val="single" w:sz="4" w:space="0" w:color="auto"/>
            </w:tcBorders>
          </w:tcPr>
          <w:p w14:paraId="3C046C7C" w14:textId="77777777" w:rsidR="00442EED" w:rsidRDefault="00442EED" w:rsidP="00BA2E0F">
            <w:pPr>
              <w:pStyle w:val="11"/>
              <w:ind w:firstLine="0"/>
              <w:jc w:val="left"/>
            </w:pPr>
            <w:r>
              <w:t>Ответственная сторона</w:t>
            </w:r>
          </w:p>
        </w:tc>
      </w:tr>
      <w:tr w:rsidR="00442EED" w14:paraId="606D1E87" w14:textId="77777777" w:rsidTr="00BA2E0F">
        <w:trPr>
          <w:cantSplit/>
        </w:trPr>
        <w:tc>
          <w:tcPr>
            <w:tcW w:w="1696" w:type="dxa"/>
            <w:vMerge w:val="restart"/>
            <w:tcBorders>
              <w:top w:val="single" w:sz="4" w:space="0" w:color="auto"/>
              <w:left w:val="single" w:sz="4" w:space="0" w:color="auto"/>
              <w:bottom w:val="single" w:sz="4" w:space="0" w:color="auto"/>
              <w:right w:val="single" w:sz="4" w:space="0" w:color="auto"/>
            </w:tcBorders>
          </w:tcPr>
          <w:p w14:paraId="166AA06B" w14:textId="77777777" w:rsidR="00442EED" w:rsidRDefault="00442EED" w:rsidP="00BA2E0F">
            <w:pPr>
              <w:pStyle w:val="a7"/>
              <w:ind w:firstLine="0"/>
            </w:pPr>
            <w:r>
              <w:t>Оплата №01</w:t>
            </w:r>
          </w:p>
        </w:tc>
        <w:tc>
          <w:tcPr>
            <w:tcW w:w="4155" w:type="dxa"/>
            <w:tcBorders>
              <w:top w:val="single" w:sz="4" w:space="0" w:color="auto"/>
              <w:left w:val="single" w:sz="4" w:space="0" w:color="auto"/>
              <w:bottom w:val="single" w:sz="4" w:space="0" w:color="auto"/>
              <w:right w:val="single" w:sz="4" w:space="0" w:color="auto"/>
            </w:tcBorders>
          </w:tcPr>
          <w:p w14:paraId="1398D71B" w14:textId="77777777" w:rsidR="00442EED" w:rsidRDefault="00442EED" w:rsidP="00BA2E0F">
            <w:pPr>
              <w:pStyle w:val="a7"/>
              <w:ind w:firstLine="0"/>
            </w:pPr>
            <w:r>
              <w:t>Платёжное поручение</w:t>
            </w:r>
          </w:p>
        </w:tc>
        <w:tc>
          <w:tcPr>
            <w:tcW w:w="2933" w:type="dxa"/>
            <w:tcBorders>
              <w:top w:val="single" w:sz="4" w:space="0" w:color="auto"/>
              <w:left w:val="single" w:sz="4" w:space="0" w:color="auto"/>
              <w:bottom w:val="single" w:sz="4" w:space="0" w:color="auto"/>
              <w:right w:val="single" w:sz="4" w:space="0" w:color="auto"/>
            </w:tcBorders>
          </w:tcPr>
          <w:p w14:paraId="6980DD0E"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0FAD4F69" w14:textId="77777777" w:rsidR="00442EED" w:rsidRDefault="00442EED" w:rsidP="00BA2E0F">
            <w:pPr>
              <w:pStyle w:val="a7"/>
              <w:ind w:firstLine="0"/>
            </w:pPr>
            <w:r>
              <w:t xml:space="preserve">5 раб. </w:t>
            </w:r>
            <w:proofErr w:type="spellStart"/>
            <w:r>
              <w:t>дн</w:t>
            </w:r>
            <w:proofErr w:type="spellEnd"/>
            <w:r>
              <w:t>. от даты окончания исполнения обязательства</w:t>
            </w:r>
          </w:p>
        </w:tc>
        <w:tc>
          <w:tcPr>
            <w:tcW w:w="2090" w:type="dxa"/>
            <w:tcBorders>
              <w:top w:val="single" w:sz="4" w:space="0" w:color="auto"/>
              <w:left w:val="single" w:sz="4" w:space="0" w:color="auto"/>
              <w:bottom w:val="single" w:sz="4" w:space="0" w:color="auto"/>
              <w:right w:val="single" w:sz="4" w:space="0" w:color="auto"/>
            </w:tcBorders>
          </w:tcPr>
          <w:p w14:paraId="06CC2326" w14:textId="77777777" w:rsidR="00442EED" w:rsidRDefault="00442EED" w:rsidP="00BA2E0F">
            <w:pPr>
              <w:pStyle w:val="a7"/>
              <w:ind w:firstLine="0"/>
            </w:pPr>
            <w:r>
              <w:t>Заказчик</w:t>
            </w:r>
          </w:p>
        </w:tc>
      </w:tr>
      <w:tr w:rsidR="00442EED" w14:paraId="3B4BCFE9" w14:textId="77777777" w:rsidTr="00BA2E0F">
        <w:trPr>
          <w:cantSplit/>
        </w:trPr>
        <w:tc>
          <w:tcPr>
            <w:tcW w:w="1696" w:type="dxa"/>
            <w:vMerge/>
            <w:tcBorders>
              <w:top w:val="single" w:sz="4" w:space="0" w:color="auto"/>
              <w:left w:val="single" w:sz="4" w:space="0" w:color="auto"/>
              <w:bottom w:val="single" w:sz="4" w:space="0" w:color="auto"/>
              <w:right w:val="single" w:sz="4" w:space="0" w:color="auto"/>
            </w:tcBorders>
          </w:tcPr>
          <w:p w14:paraId="553903F3" w14:textId="77777777" w:rsidR="00442EED" w:rsidRDefault="00442EED" w:rsidP="00D44E75">
            <w:pPr>
              <w:pStyle w:val="a7"/>
            </w:pPr>
          </w:p>
        </w:tc>
        <w:tc>
          <w:tcPr>
            <w:tcW w:w="4155" w:type="dxa"/>
            <w:vMerge w:val="restart"/>
            <w:tcBorders>
              <w:top w:val="single" w:sz="4" w:space="0" w:color="auto"/>
              <w:left w:val="single" w:sz="4" w:space="0" w:color="auto"/>
              <w:bottom w:val="single" w:sz="4" w:space="0" w:color="auto"/>
              <w:right w:val="single" w:sz="4" w:space="0" w:color="auto"/>
            </w:tcBorders>
          </w:tcPr>
          <w:p w14:paraId="07595221" w14:textId="77777777" w:rsidR="00442EED" w:rsidRDefault="00442EED" w:rsidP="00BA2E0F">
            <w:pPr>
              <w:pStyle w:val="a7"/>
              <w:ind w:firstLine="0"/>
            </w:pPr>
            <w:r>
              <w:t>Счёт на оплату</w:t>
            </w:r>
          </w:p>
        </w:tc>
        <w:tc>
          <w:tcPr>
            <w:tcW w:w="2933" w:type="dxa"/>
            <w:tcBorders>
              <w:top w:val="single" w:sz="4" w:space="0" w:color="auto"/>
              <w:left w:val="single" w:sz="4" w:space="0" w:color="auto"/>
              <w:bottom w:val="single" w:sz="4" w:space="0" w:color="auto"/>
              <w:right w:val="single" w:sz="4" w:space="0" w:color="auto"/>
            </w:tcBorders>
          </w:tcPr>
          <w:p w14:paraId="08B06F18"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73A29A8C" w14:textId="77777777" w:rsidR="00442EED" w:rsidRDefault="00442EED" w:rsidP="00BA2E0F">
            <w:pPr>
              <w:pStyle w:val="a7"/>
              <w:ind w:firstLine="0"/>
            </w:pPr>
            <w:r>
              <w:t xml:space="preserve">10 раб. </w:t>
            </w:r>
            <w:proofErr w:type="spellStart"/>
            <w:r>
              <w:t>дн</w:t>
            </w:r>
            <w:proofErr w:type="spellEnd"/>
            <w:r>
              <w:t>. от даты окончания исполнения обязательства</w:t>
            </w:r>
          </w:p>
        </w:tc>
        <w:tc>
          <w:tcPr>
            <w:tcW w:w="2090" w:type="dxa"/>
            <w:tcBorders>
              <w:top w:val="single" w:sz="4" w:space="0" w:color="auto"/>
              <w:left w:val="single" w:sz="4" w:space="0" w:color="auto"/>
              <w:bottom w:val="single" w:sz="4" w:space="0" w:color="auto"/>
              <w:right w:val="single" w:sz="4" w:space="0" w:color="auto"/>
            </w:tcBorders>
          </w:tcPr>
          <w:p w14:paraId="400FDADB" w14:textId="77777777" w:rsidR="00442EED" w:rsidRDefault="00442EED" w:rsidP="00BA2E0F">
            <w:pPr>
              <w:pStyle w:val="a7"/>
              <w:ind w:firstLine="0"/>
            </w:pPr>
            <w:r>
              <w:t>Поставщик</w:t>
            </w:r>
          </w:p>
        </w:tc>
      </w:tr>
      <w:tr w:rsidR="00442EED" w14:paraId="5D856B67" w14:textId="77777777" w:rsidTr="00BA2E0F">
        <w:trPr>
          <w:cantSplit/>
        </w:trPr>
        <w:tc>
          <w:tcPr>
            <w:tcW w:w="1696" w:type="dxa"/>
            <w:vMerge/>
            <w:tcBorders>
              <w:top w:val="single" w:sz="4" w:space="0" w:color="auto"/>
              <w:left w:val="single" w:sz="4" w:space="0" w:color="auto"/>
              <w:bottom w:val="single" w:sz="4" w:space="0" w:color="auto"/>
              <w:right w:val="single" w:sz="4" w:space="0" w:color="auto"/>
            </w:tcBorders>
          </w:tcPr>
          <w:p w14:paraId="6673FB01" w14:textId="77777777" w:rsidR="00442EED" w:rsidRDefault="00442EED" w:rsidP="00D44E75">
            <w:pPr>
              <w:pStyle w:val="a7"/>
            </w:pPr>
          </w:p>
        </w:tc>
        <w:tc>
          <w:tcPr>
            <w:tcW w:w="4155" w:type="dxa"/>
            <w:vMerge/>
            <w:tcBorders>
              <w:top w:val="single" w:sz="4" w:space="0" w:color="auto"/>
              <w:left w:val="single" w:sz="4" w:space="0" w:color="auto"/>
              <w:bottom w:val="single" w:sz="4" w:space="0" w:color="auto"/>
              <w:right w:val="single" w:sz="4" w:space="0" w:color="auto"/>
            </w:tcBorders>
          </w:tcPr>
          <w:p w14:paraId="0A713BA5" w14:textId="77777777" w:rsidR="00442EED" w:rsidRDefault="00442EED" w:rsidP="00D44E75">
            <w:pPr>
              <w:pStyle w:val="a7"/>
            </w:pPr>
          </w:p>
        </w:tc>
        <w:tc>
          <w:tcPr>
            <w:tcW w:w="2933" w:type="dxa"/>
            <w:tcBorders>
              <w:top w:val="single" w:sz="4" w:space="0" w:color="auto"/>
              <w:left w:val="single" w:sz="4" w:space="0" w:color="auto"/>
              <w:bottom w:val="single" w:sz="4" w:space="0" w:color="auto"/>
              <w:right w:val="single" w:sz="4" w:space="0" w:color="auto"/>
            </w:tcBorders>
          </w:tcPr>
          <w:p w14:paraId="3509DA18"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5600AA8D" w14:textId="77777777" w:rsidR="00442EED" w:rsidRDefault="00442EED" w:rsidP="00BA2E0F">
            <w:pPr>
              <w:pStyle w:val="a7"/>
              <w:ind w:firstLine="0"/>
            </w:pPr>
            <w:r>
              <w:t xml:space="preserve">5 раб. </w:t>
            </w:r>
            <w:proofErr w:type="spellStart"/>
            <w:r>
              <w:t>дн</w:t>
            </w:r>
            <w:proofErr w:type="spellEnd"/>
            <w:r>
              <w:t>. от даты получения документа</w:t>
            </w:r>
          </w:p>
        </w:tc>
        <w:tc>
          <w:tcPr>
            <w:tcW w:w="2090" w:type="dxa"/>
            <w:tcBorders>
              <w:top w:val="single" w:sz="4" w:space="0" w:color="auto"/>
              <w:left w:val="single" w:sz="4" w:space="0" w:color="auto"/>
              <w:bottom w:val="single" w:sz="4" w:space="0" w:color="auto"/>
              <w:right w:val="single" w:sz="4" w:space="0" w:color="auto"/>
            </w:tcBorders>
          </w:tcPr>
          <w:p w14:paraId="729BC946" w14:textId="77777777" w:rsidR="00442EED" w:rsidRDefault="00442EED" w:rsidP="00BA2E0F">
            <w:pPr>
              <w:pStyle w:val="a7"/>
              <w:ind w:firstLine="0"/>
            </w:pPr>
            <w:r>
              <w:t>Заказчик</w:t>
            </w:r>
          </w:p>
        </w:tc>
      </w:tr>
      <w:tr w:rsidR="00442EED" w14:paraId="69B666FB" w14:textId="77777777" w:rsidTr="00BA2E0F">
        <w:trPr>
          <w:cantSplit/>
        </w:trPr>
        <w:tc>
          <w:tcPr>
            <w:tcW w:w="1696" w:type="dxa"/>
            <w:vMerge/>
            <w:tcBorders>
              <w:top w:val="single" w:sz="4" w:space="0" w:color="auto"/>
              <w:left w:val="single" w:sz="4" w:space="0" w:color="auto"/>
              <w:bottom w:val="single" w:sz="4" w:space="0" w:color="auto"/>
              <w:right w:val="single" w:sz="4" w:space="0" w:color="auto"/>
            </w:tcBorders>
          </w:tcPr>
          <w:p w14:paraId="62763AB0" w14:textId="77777777" w:rsidR="00442EED" w:rsidRDefault="00442EED" w:rsidP="00D44E75">
            <w:pPr>
              <w:pStyle w:val="a7"/>
            </w:pPr>
          </w:p>
        </w:tc>
        <w:tc>
          <w:tcPr>
            <w:tcW w:w="4155" w:type="dxa"/>
            <w:tcBorders>
              <w:top w:val="single" w:sz="4" w:space="0" w:color="auto"/>
              <w:left w:val="single" w:sz="4" w:space="0" w:color="auto"/>
              <w:bottom w:val="single" w:sz="4" w:space="0" w:color="auto"/>
              <w:right w:val="single" w:sz="4" w:space="0" w:color="auto"/>
            </w:tcBorders>
          </w:tcPr>
          <w:p w14:paraId="6CB65DD5" w14:textId="77777777" w:rsidR="00442EED" w:rsidRDefault="00442EED" w:rsidP="00BA2E0F">
            <w:pPr>
              <w:pStyle w:val="a7"/>
              <w:ind w:firstLine="0"/>
            </w:pPr>
            <w:r>
              <w:t>Счёт-фактура</w:t>
            </w:r>
          </w:p>
        </w:tc>
        <w:tc>
          <w:tcPr>
            <w:tcW w:w="2933" w:type="dxa"/>
            <w:tcBorders>
              <w:top w:val="single" w:sz="4" w:space="0" w:color="auto"/>
              <w:left w:val="single" w:sz="4" w:space="0" w:color="auto"/>
              <w:bottom w:val="single" w:sz="4" w:space="0" w:color="auto"/>
              <w:right w:val="single" w:sz="4" w:space="0" w:color="auto"/>
            </w:tcBorders>
          </w:tcPr>
          <w:p w14:paraId="2B3AA3CD"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03AAA6D9" w14:textId="77777777" w:rsidR="00442EED" w:rsidRDefault="00442EED" w:rsidP="00BA2E0F">
            <w:pPr>
              <w:pStyle w:val="a7"/>
              <w:ind w:firstLine="0"/>
            </w:pPr>
            <w:r>
              <w:t xml:space="preserve">10 раб. </w:t>
            </w:r>
            <w:proofErr w:type="spellStart"/>
            <w:r>
              <w:t>дн</w:t>
            </w:r>
            <w:proofErr w:type="spellEnd"/>
            <w:r>
              <w:t>. от даты окончания исполнения обязательства</w:t>
            </w:r>
          </w:p>
        </w:tc>
        <w:tc>
          <w:tcPr>
            <w:tcW w:w="2090" w:type="dxa"/>
            <w:tcBorders>
              <w:top w:val="single" w:sz="4" w:space="0" w:color="auto"/>
              <w:left w:val="single" w:sz="4" w:space="0" w:color="auto"/>
              <w:bottom w:val="single" w:sz="4" w:space="0" w:color="auto"/>
              <w:right w:val="single" w:sz="4" w:space="0" w:color="auto"/>
            </w:tcBorders>
          </w:tcPr>
          <w:p w14:paraId="44CF8F39" w14:textId="77777777" w:rsidR="00442EED" w:rsidRDefault="00442EED" w:rsidP="00BA2E0F">
            <w:pPr>
              <w:pStyle w:val="a7"/>
              <w:ind w:firstLine="0"/>
            </w:pPr>
            <w:r>
              <w:t>Поставщик</w:t>
            </w:r>
          </w:p>
        </w:tc>
      </w:tr>
      <w:tr w:rsidR="00442EED" w14:paraId="3C31F4BC" w14:textId="77777777" w:rsidTr="00BA2E0F">
        <w:trPr>
          <w:cantSplit/>
        </w:trPr>
        <w:tc>
          <w:tcPr>
            <w:tcW w:w="1696" w:type="dxa"/>
            <w:vMerge w:val="restart"/>
            <w:tcBorders>
              <w:top w:val="single" w:sz="4" w:space="0" w:color="auto"/>
              <w:left w:val="single" w:sz="4" w:space="0" w:color="auto"/>
              <w:bottom w:val="single" w:sz="4" w:space="0" w:color="auto"/>
              <w:right w:val="single" w:sz="4" w:space="0" w:color="auto"/>
            </w:tcBorders>
          </w:tcPr>
          <w:p w14:paraId="15998CE5" w14:textId="77777777" w:rsidR="00442EED" w:rsidRDefault="00442EED" w:rsidP="00BA2E0F">
            <w:pPr>
              <w:pStyle w:val="a7"/>
              <w:ind w:firstLine="0"/>
            </w:pPr>
            <w:r>
              <w:t>Поставка батареек</w:t>
            </w:r>
          </w:p>
        </w:tc>
        <w:tc>
          <w:tcPr>
            <w:tcW w:w="4155" w:type="dxa"/>
            <w:vMerge w:val="restart"/>
            <w:tcBorders>
              <w:top w:val="single" w:sz="4" w:space="0" w:color="auto"/>
              <w:left w:val="single" w:sz="4" w:space="0" w:color="auto"/>
              <w:bottom w:val="single" w:sz="4" w:space="0" w:color="auto"/>
              <w:right w:val="single" w:sz="4" w:space="0" w:color="auto"/>
            </w:tcBorders>
          </w:tcPr>
          <w:p w14:paraId="3EBEDB46" w14:textId="77777777" w:rsidR="00442EED" w:rsidRDefault="00442EED" w:rsidP="00BA2E0F">
            <w:pPr>
              <w:pStyle w:val="a7"/>
              <w:ind w:firstLine="0"/>
            </w:pPr>
            <w:r>
              <w:t>ТОРГ-12, унифицированный формат, приказ ФНС России от 30.11.2015 г. № ММВ-7-10/551@</w:t>
            </w:r>
          </w:p>
        </w:tc>
        <w:tc>
          <w:tcPr>
            <w:tcW w:w="2933" w:type="dxa"/>
            <w:tcBorders>
              <w:top w:val="single" w:sz="4" w:space="0" w:color="auto"/>
              <w:left w:val="single" w:sz="4" w:space="0" w:color="auto"/>
              <w:bottom w:val="single" w:sz="4" w:space="0" w:color="auto"/>
              <w:right w:val="single" w:sz="4" w:space="0" w:color="auto"/>
            </w:tcBorders>
          </w:tcPr>
          <w:p w14:paraId="3AEEDB1B"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78586A01" w14:textId="77777777" w:rsidR="00442EED" w:rsidRDefault="00442EED" w:rsidP="00BA2E0F">
            <w:pPr>
              <w:pStyle w:val="a7"/>
              <w:ind w:firstLine="0"/>
            </w:pPr>
            <w:r>
              <w:t xml:space="preserve">10 раб. </w:t>
            </w:r>
            <w:proofErr w:type="spellStart"/>
            <w:r>
              <w:t>дн</w:t>
            </w:r>
            <w:proofErr w:type="spellEnd"/>
            <w:r>
              <w:t>. от даты окончания исполнения обязательства</w:t>
            </w:r>
          </w:p>
        </w:tc>
        <w:tc>
          <w:tcPr>
            <w:tcW w:w="2090" w:type="dxa"/>
            <w:tcBorders>
              <w:top w:val="single" w:sz="4" w:space="0" w:color="auto"/>
              <w:left w:val="single" w:sz="4" w:space="0" w:color="auto"/>
              <w:bottom w:val="single" w:sz="4" w:space="0" w:color="auto"/>
              <w:right w:val="single" w:sz="4" w:space="0" w:color="auto"/>
            </w:tcBorders>
          </w:tcPr>
          <w:p w14:paraId="72E7A857" w14:textId="77777777" w:rsidR="00442EED" w:rsidRDefault="00442EED" w:rsidP="00BA2E0F">
            <w:pPr>
              <w:pStyle w:val="a7"/>
              <w:ind w:firstLine="0"/>
            </w:pPr>
            <w:r>
              <w:t>Поставщик</w:t>
            </w:r>
          </w:p>
        </w:tc>
      </w:tr>
      <w:tr w:rsidR="00442EED" w14:paraId="2CACFC84" w14:textId="77777777" w:rsidTr="00BA2E0F">
        <w:trPr>
          <w:cantSplit/>
        </w:trPr>
        <w:tc>
          <w:tcPr>
            <w:tcW w:w="1696" w:type="dxa"/>
            <w:vMerge/>
            <w:tcBorders>
              <w:top w:val="single" w:sz="4" w:space="0" w:color="auto"/>
              <w:left w:val="single" w:sz="4" w:space="0" w:color="auto"/>
              <w:bottom w:val="single" w:sz="4" w:space="0" w:color="auto"/>
              <w:right w:val="single" w:sz="4" w:space="0" w:color="auto"/>
            </w:tcBorders>
          </w:tcPr>
          <w:p w14:paraId="6386B61F" w14:textId="77777777" w:rsidR="00442EED" w:rsidRDefault="00442EED" w:rsidP="00D44E75">
            <w:pPr>
              <w:pStyle w:val="a7"/>
            </w:pPr>
          </w:p>
        </w:tc>
        <w:tc>
          <w:tcPr>
            <w:tcW w:w="4155" w:type="dxa"/>
            <w:vMerge/>
            <w:tcBorders>
              <w:top w:val="single" w:sz="4" w:space="0" w:color="auto"/>
              <w:left w:val="single" w:sz="4" w:space="0" w:color="auto"/>
              <w:bottom w:val="single" w:sz="4" w:space="0" w:color="auto"/>
              <w:right w:val="single" w:sz="4" w:space="0" w:color="auto"/>
            </w:tcBorders>
          </w:tcPr>
          <w:p w14:paraId="4205BDB2" w14:textId="77777777" w:rsidR="00442EED" w:rsidRDefault="00442EED" w:rsidP="00D44E75">
            <w:pPr>
              <w:pStyle w:val="a7"/>
            </w:pPr>
          </w:p>
        </w:tc>
        <w:tc>
          <w:tcPr>
            <w:tcW w:w="2933" w:type="dxa"/>
            <w:tcBorders>
              <w:top w:val="single" w:sz="4" w:space="0" w:color="auto"/>
              <w:left w:val="single" w:sz="4" w:space="0" w:color="auto"/>
              <w:bottom w:val="single" w:sz="4" w:space="0" w:color="auto"/>
              <w:right w:val="single" w:sz="4" w:space="0" w:color="auto"/>
            </w:tcBorders>
          </w:tcPr>
          <w:p w14:paraId="714B27DC" w14:textId="77777777" w:rsidR="00442EED" w:rsidRDefault="00442EED" w:rsidP="00D44E75">
            <w:pPr>
              <w:pStyle w:val="a7"/>
            </w:pPr>
            <w:r>
              <w:t>Подписание</w:t>
            </w:r>
          </w:p>
        </w:tc>
        <w:tc>
          <w:tcPr>
            <w:tcW w:w="4394" w:type="dxa"/>
            <w:tcBorders>
              <w:top w:val="single" w:sz="4" w:space="0" w:color="auto"/>
              <w:left w:val="single" w:sz="4" w:space="0" w:color="auto"/>
              <w:bottom w:val="single" w:sz="4" w:space="0" w:color="auto"/>
              <w:right w:val="single" w:sz="4" w:space="0" w:color="auto"/>
            </w:tcBorders>
          </w:tcPr>
          <w:p w14:paraId="6B4506B9" w14:textId="77777777" w:rsidR="00442EED" w:rsidRDefault="00442EED" w:rsidP="00BA2E0F">
            <w:pPr>
              <w:pStyle w:val="a7"/>
              <w:ind w:firstLine="0"/>
            </w:pPr>
            <w:r>
              <w:t xml:space="preserve">5 раб. </w:t>
            </w:r>
            <w:proofErr w:type="spellStart"/>
            <w:r>
              <w:t>дн</w:t>
            </w:r>
            <w:proofErr w:type="spellEnd"/>
            <w:r>
              <w:t>. от даты получения документа</w:t>
            </w:r>
          </w:p>
        </w:tc>
        <w:tc>
          <w:tcPr>
            <w:tcW w:w="2090" w:type="dxa"/>
            <w:tcBorders>
              <w:top w:val="single" w:sz="4" w:space="0" w:color="auto"/>
              <w:left w:val="single" w:sz="4" w:space="0" w:color="auto"/>
              <w:bottom w:val="single" w:sz="4" w:space="0" w:color="auto"/>
              <w:right w:val="single" w:sz="4" w:space="0" w:color="auto"/>
            </w:tcBorders>
          </w:tcPr>
          <w:p w14:paraId="521FE550" w14:textId="77777777" w:rsidR="00442EED" w:rsidRDefault="00442EED" w:rsidP="00BA2E0F">
            <w:pPr>
              <w:pStyle w:val="a7"/>
              <w:ind w:firstLine="0"/>
            </w:pPr>
            <w:r>
              <w:t>Заказчик</w:t>
            </w:r>
          </w:p>
        </w:tc>
      </w:tr>
    </w:tbl>
    <w:p w14:paraId="03600E40" w14:textId="77777777" w:rsidR="00442EED" w:rsidRDefault="00442EED" w:rsidP="00442EED">
      <w:pPr>
        <w:rPr>
          <w:lang w:val="en-US"/>
        </w:rPr>
      </w:pPr>
    </w:p>
    <w:p w14:paraId="170F6CDE" w14:textId="77777777" w:rsidR="00442EED" w:rsidRPr="00BA2E0F" w:rsidRDefault="00442EED" w:rsidP="00442EED">
      <w:pPr>
        <w:pStyle w:val="2"/>
        <w:keepNext/>
        <w:keepLines w:val="0"/>
        <w:widowControl w:val="0"/>
        <w:numPr>
          <w:ilvl w:val="0"/>
          <w:numId w:val="8"/>
        </w:numPr>
        <w:spacing w:before="200" w:after="200"/>
        <w:ind w:left="709"/>
        <w:jc w:val="center"/>
        <w:textAlignment w:val="baseline"/>
        <w:rPr>
          <w:rFonts w:ascii="Times New Roman" w:hAnsi="Times New Roman" w:cs="Times New Roman"/>
          <w:b/>
          <w:bCs/>
          <w:color w:val="auto"/>
        </w:rPr>
      </w:pPr>
      <w:r w:rsidRPr="00BA2E0F">
        <w:rPr>
          <w:rFonts w:ascii="Times New Roman" w:hAnsi="Times New Roman" w:cs="Times New Roman"/>
          <w:b/>
          <w:bCs/>
          <w:color w:val="auto"/>
        </w:rPr>
        <w:t>Порядок и сроки осуществления приемки и оформления результатов</w:t>
      </w:r>
    </w:p>
    <w:p w14:paraId="45D03C4B" w14:textId="77777777" w:rsidR="00442EED" w:rsidRDefault="00442EED" w:rsidP="00442EED">
      <w:pPr>
        <w:pStyle w:val="aff1"/>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1878"/>
        <w:gridCol w:w="3466"/>
        <w:gridCol w:w="4190"/>
        <w:gridCol w:w="1701"/>
        <w:gridCol w:w="1948"/>
      </w:tblGrid>
      <w:tr w:rsidR="00442EED" w14:paraId="79C6F4A5" w14:textId="77777777" w:rsidTr="00BA2E0F">
        <w:trPr>
          <w:cantSplit/>
          <w:tblHeader/>
        </w:trPr>
        <w:tc>
          <w:tcPr>
            <w:tcW w:w="683" w:type="pct"/>
            <w:tcBorders>
              <w:top w:val="single" w:sz="4" w:space="0" w:color="auto"/>
              <w:left w:val="single" w:sz="4" w:space="0" w:color="auto"/>
              <w:bottom w:val="single" w:sz="4" w:space="0" w:color="auto"/>
              <w:right w:val="single" w:sz="4" w:space="0" w:color="auto"/>
            </w:tcBorders>
          </w:tcPr>
          <w:p w14:paraId="60A5D333" w14:textId="77777777" w:rsidR="00442EED" w:rsidRDefault="00442EED" w:rsidP="00BA2E0F">
            <w:pPr>
              <w:pStyle w:val="11"/>
              <w:ind w:firstLine="0"/>
            </w:pPr>
            <w:r>
              <w:t>Наименование обязательства</w:t>
            </w:r>
          </w:p>
        </w:tc>
        <w:tc>
          <w:tcPr>
            <w:tcW w:w="615" w:type="pct"/>
            <w:tcBorders>
              <w:top w:val="single" w:sz="4" w:space="0" w:color="auto"/>
              <w:left w:val="single" w:sz="4" w:space="0" w:color="auto"/>
              <w:bottom w:val="single" w:sz="4" w:space="0" w:color="auto"/>
              <w:right w:val="single" w:sz="4" w:space="0" w:color="auto"/>
            </w:tcBorders>
          </w:tcPr>
          <w:p w14:paraId="54A43015" w14:textId="77777777" w:rsidR="00442EED" w:rsidRDefault="00442EED" w:rsidP="00D44E75">
            <w:pPr>
              <w:pStyle w:val="11"/>
            </w:pPr>
            <w:r>
              <w:t>Порядок проведения приемки</w:t>
            </w:r>
          </w:p>
        </w:tc>
        <w:tc>
          <w:tcPr>
            <w:tcW w:w="1135" w:type="pct"/>
            <w:tcBorders>
              <w:top w:val="single" w:sz="4" w:space="0" w:color="auto"/>
              <w:left w:val="single" w:sz="4" w:space="0" w:color="auto"/>
              <w:bottom w:val="single" w:sz="4" w:space="0" w:color="auto"/>
              <w:right w:val="single" w:sz="4" w:space="0" w:color="auto"/>
            </w:tcBorders>
          </w:tcPr>
          <w:p w14:paraId="39D56654" w14:textId="77777777" w:rsidR="00442EED" w:rsidRDefault="00442EED" w:rsidP="00D44E75">
            <w:pPr>
              <w:pStyle w:val="11"/>
            </w:pPr>
            <w:r>
              <w:t>Документ о приемке</w:t>
            </w:r>
          </w:p>
        </w:tc>
        <w:tc>
          <w:tcPr>
            <w:tcW w:w="1372" w:type="pct"/>
            <w:tcBorders>
              <w:top w:val="single" w:sz="4" w:space="0" w:color="auto"/>
              <w:left w:val="single" w:sz="4" w:space="0" w:color="auto"/>
              <w:bottom w:val="single" w:sz="4" w:space="0" w:color="auto"/>
              <w:right w:val="single" w:sz="4" w:space="0" w:color="auto"/>
            </w:tcBorders>
          </w:tcPr>
          <w:p w14:paraId="4AC3700B" w14:textId="77777777" w:rsidR="00442EED" w:rsidRDefault="00442EED" w:rsidP="00D44E75">
            <w:pPr>
              <w:pStyle w:val="11"/>
            </w:pPr>
            <w:r>
              <w:t>Срок предоставления документа о приемке, срок осуществления приемки и оформления результатов</w:t>
            </w:r>
          </w:p>
        </w:tc>
        <w:tc>
          <w:tcPr>
            <w:tcW w:w="557" w:type="pct"/>
            <w:tcBorders>
              <w:top w:val="single" w:sz="4" w:space="0" w:color="auto"/>
              <w:left w:val="single" w:sz="4" w:space="0" w:color="auto"/>
              <w:bottom w:val="single" w:sz="4" w:space="0" w:color="auto"/>
              <w:right w:val="single" w:sz="4" w:space="0" w:color="auto"/>
            </w:tcBorders>
          </w:tcPr>
          <w:p w14:paraId="46AE336E" w14:textId="77777777" w:rsidR="00442EED" w:rsidRDefault="00442EED" w:rsidP="00D44E75">
            <w:pPr>
              <w:pStyle w:val="11"/>
            </w:pPr>
            <w:r>
              <w:t>Действие</w:t>
            </w:r>
          </w:p>
        </w:tc>
        <w:tc>
          <w:tcPr>
            <w:tcW w:w="638" w:type="pct"/>
            <w:tcBorders>
              <w:top w:val="single" w:sz="4" w:space="0" w:color="auto"/>
              <w:left w:val="single" w:sz="4" w:space="0" w:color="auto"/>
              <w:bottom w:val="single" w:sz="4" w:space="0" w:color="auto"/>
              <w:right w:val="single" w:sz="4" w:space="0" w:color="auto"/>
            </w:tcBorders>
          </w:tcPr>
          <w:p w14:paraId="23F7F035" w14:textId="77777777" w:rsidR="00442EED" w:rsidRDefault="00442EED" w:rsidP="00BA2E0F">
            <w:pPr>
              <w:pStyle w:val="11"/>
              <w:ind w:firstLine="0"/>
            </w:pPr>
            <w:r>
              <w:t>Ответственная сторона</w:t>
            </w:r>
          </w:p>
        </w:tc>
      </w:tr>
      <w:tr w:rsidR="00442EED" w14:paraId="6B7B16FC" w14:textId="77777777" w:rsidTr="00BA2E0F">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0A46483" w14:textId="77777777" w:rsidR="00442EED" w:rsidRDefault="00442EED" w:rsidP="00BA2E0F">
            <w:pPr>
              <w:pStyle w:val="a7"/>
              <w:ind w:firstLine="0"/>
            </w:pPr>
            <w:r>
              <w:t>Поставка батареек</w:t>
            </w:r>
          </w:p>
        </w:tc>
        <w:tc>
          <w:tcPr>
            <w:tcW w:w="615" w:type="pct"/>
            <w:vMerge w:val="restart"/>
            <w:tcBorders>
              <w:top w:val="single" w:sz="4" w:space="0" w:color="auto"/>
              <w:left w:val="single" w:sz="4" w:space="0" w:color="auto"/>
              <w:bottom w:val="single" w:sz="4" w:space="0" w:color="auto"/>
              <w:right w:val="single" w:sz="4" w:space="0" w:color="auto"/>
            </w:tcBorders>
          </w:tcPr>
          <w:p w14:paraId="1DB0D81F" w14:textId="77777777" w:rsidR="00442EED" w:rsidRDefault="00442EED" w:rsidP="00BA2E0F">
            <w:pPr>
              <w:pStyle w:val="a7"/>
              <w:ind w:firstLine="0"/>
              <w:jc w:val="left"/>
            </w:pPr>
            <w:r>
              <w:t>приёмку осуществляет заказчик</w:t>
            </w:r>
          </w:p>
        </w:tc>
        <w:tc>
          <w:tcPr>
            <w:tcW w:w="1135" w:type="pct"/>
            <w:vMerge w:val="restart"/>
            <w:tcBorders>
              <w:top w:val="single" w:sz="4" w:space="0" w:color="auto"/>
              <w:left w:val="single" w:sz="4" w:space="0" w:color="auto"/>
              <w:bottom w:val="single" w:sz="4" w:space="0" w:color="auto"/>
              <w:right w:val="single" w:sz="4" w:space="0" w:color="auto"/>
            </w:tcBorders>
          </w:tcPr>
          <w:p w14:paraId="245FF1A2" w14:textId="77777777" w:rsidR="00442EED" w:rsidRDefault="00442EED" w:rsidP="00BA2E0F">
            <w:pPr>
              <w:pStyle w:val="a7"/>
              <w:ind w:firstLine="0"/>
            </w:pPr>
            <w:r>
              <w:t>ТОРГ-12, унифицированный формат, приказ ФНС России от 30.11.2015 г. № ММВ-7-10/551@</w:t>
            </w:r>
          </w:p>
        </w:tc>
        <w:tc>
          <w:tcPr>
            <w:tcW w:w="1372" w:type="pct"/>
            <w:tcBorders>
              <w:top w:val="single" w:sz="4" w:space="0" w:color="auto"/>
              <w:left w:val="single" w:sz="4" w:space="0" w:color="auto"/>
              <w:bottom w:val="single" w:sz="4" w:space="0" w:color="auto"/>
              <w:right w:val="single" w:sz="4" w:space="0" w:color="auto"/>
            </w:tcBorders>
          </w:tcPr>
          <w:p w14:paraId="0FC59B90" w14:textId="77777777" w:rsidR="00442EED" w:rsidRDefault="00442EED" w:rsidP="00BA2E0F">
            <w:pPr>
              <w:pStyle w:val="a7"/>
              <w:ind w:firstLine="0"/>
            </w:pPr>
            <w:r>
              <w:t xml:space="preserve">10 раб. </w:t>
            </w:r>
            <w:proofErr w:type="spellStart"/>
            <w:r>
              <w:t>дн</w:t>
            </w:r>
            <w:proofErr w:type="spellEnd"/>
            <w:r>
              <w:t>. от даты окончания исполнения обязательства</w:t>
            </w:r>
          </w:p>
        </w:tc>
        <w:tc>
          <w:tcPr>
            <w:tcW w:w="557" w:type="pct"/>
            <w:tcBorders>
              <w:top w:val="single" w:sz="4" w:space="0" w:color="auto"/>
              <w:left w:val="single" w:sz="4" w:space="0" w:color="auto"/>
              <w:bottom w:val="single" w:sz="4" w:space="0" w:color="auto"/>
              <w:right w:val="single" w:sz="4" w:space="0" w:color="auto"/>
            </w:tcBorders>
          </w:tcPr>
          <w:p w14:paraId="2AED9045" w14:textId="77777777" w:rsidR="00442EED" w:rsidRDefault="00442EED" w:rsidP="00BA2E0F">
            <w:pPr>
              <w:pStyle w:val="a7"/>
              <w:ind w:firstLine="0"/>
            </w:pPr>
            <w:r>
              <w:t>Подписание</w:t>
            </w:r>
          </w:p>
        </w:tc>
        <w:tc>
          <w:tcPr>
            <w:tcW w:w="638" w:type="pct"/>
            <w:tcBorders>
              <w:top w:val="single" w:sz="4" w:space="0" w:color="auto"/>
              <w:left w:val="single" w:sz="4" w:space="0" w:color="auto"/>
              <w:bottom w:val="single" w:sz="4" w:space="0" w:color="auto"/>
              <w:right w:val="single" w:sz="4" w:space="0" w:color="auto"/>
            </w:tcBorders>
          </w:tcPr>
          <w:p w14:paraId="76C4804E" w14:textId="77777777" w:rsidR="00442EED" w:rsidRDefault="00442EED" w:rsidP="00BA2E0F">
            <w:pPr>
              <w:pStyle w:val="a7"/>
              <w:ind w:firstLine="0"/>
            </w:pPr>
            <w:r>
              <w:t>Поставщик</w:t>
            </w:r>
          </w:p>
        </w:tc>
      </w:tr>
      <w:tr w:rsidR="00442EED" w14:paraId="57550288" w14:textId="77777777" w:rsidTr="00BA2E0F">
        <w:trPr>
          <w:cantSplit/>
        </w:trPr>
        <w:tc>
          <w:tcPr>
            <w:tcW w:w="683" w:type="pct"/>
            <w:vMerge/>
            <w:tcBorders>
              <w:top w:val="single" w:sz="4" w:space="0" w:color="auto"/>
              <w:left w:val="single" w:sz="4" w:space="0" w:color="auto"/>
              <w:bottom w:val="single" w:sz="4" w:space="0" w:color="auto"/>
              <w:right w:val="single" w:sz="4" w:space="0" w:color="auto"/>
            </w:tcBorders>
          </w:tcPr>
          <w:p w14:paraId="6C2DBC0D" w14:textId="77777777" w:rsidR="00442EED" w:rsidRDefault="00442EED" w:rsidP="00D44E75">
            <w:pPr>
              <w:pStyle w:val="a7"/>
            </w:pPr>
          </w:p>
        </w:tc>
        <w:tc>
          <w:tcPr>
            <w:tcW w:w="615" w:type="pct"/>
            <w:vMerge/>
            <w:tcBorders>
              <w:top w:val="single" w:sz="4" w:space="0" w:color="auto"/>
              <w:left w:val="single" w:sz="4" w:space="0" w:color="auto"/>
              <w:bottom w:val="single" w:sz="4" w:space="0" w:color="auto"/>
              <w:right w:val="single" w:sz="4" w:space="0" w:color="auto"/>
            </w:tcBorders>
          </w:tcPr>
          <w:p w14:paraId="31943E54" w14:textId="77777777" w:rsidR="00442EED" w:rsidRDefault="00442EED" w:rsidP="00D44E75">
            <w:pPr>
              <w:pStyle w:val="a7"/>
            </w:pPr>
          </w:p>
        </w:tc>
        <w:tc>
          <w:tcPr>
            <w:tcW w:w="1135" w:type="pct"/>
            <w:vMerge/>
            <w:tcBorders>
              <w:top w:val="single" w:sz="4" w:space="0" w:color="auto"/>
              <w:left w:val="single" w:sz="4" w:space="0" w:color="auto"/>
              <w:bottom w:val="single" w:sz="4" w:space="0" w:color="auto"/>
              <w:right w:val="single" w:sz="4" w:space="0" w:color="auto"/>
            </w:tcBorders>
          </w:tcPr>
          <w:p w14:paraId="1F27DCE2" w14:textId="77777777" w:rsidR="00442EED" w:rsidRDefault="00442EED" w:rsidP="00D44E75">
            <w:pPr>
              <w:pStyle w:val="a7"/>
            </w:pPr>
          </w:p>
        </w:tc>
        <w:tc>
          <w:tcPr>
            <w:tcW w:w="1372" w:type="pct"/>
            <w:tcBorders>
              <w:top w:val="single" w:sz="4" w:space="0" w:color="auto"/>
              <w:left w:val="single" w:sz="4" w:space="0" w:color="auto"/>
              <w:bottom w:val="single" w:sz="4" w:space="0" w:color="auto"/>
              <w:right w:val="single" w:sz="4" w:space="0" w:color="auto"/>
            </w:tcBorders>
          </w:tcPr>
          <w:p w14:paraId="57517EB3" w14:textId="77777777" w:rsidR="00442EED" w:rsidRDefault="00442EED" w:rsidP="00BA2E0F">
            <w:pPr>
              <w:pStyle w:val="a7"/>
              <w:ind w:firstLine="0"/>
            </w:pPr>
            <w:r>
              <w:t xml:space="preserve">5 раб. </w:t>
            </w:r>
            <w:proofErr w:type="spellStart"/>
            <w:r>
              <w:t>дн</w:t>
            </w:r>
            <w:proofErr w:type="spellEnd"/>
            <w:r>
              <w:t>. от даты получения документа</w:t>
            </w:r>
          </w:p>
        </w:tc>
        <w:tc>
          <w:tcPr>
            <w:tcW w:w="557" w:type="pct"/>
            <w:tcBorders>
              <w:top w:val="single" w:sz="4" w:space="0" w:color="auto"/>
              <w:left w:val="single" w:sz="4" w:space="0" w:color="auto"/>
              <w:bottom w:val="single" w:sz="4" w:space="0" w:color="auto"/>
              <w:right w:val="single" w:sz="4" w:space="0" w:color="auto"/>
            </w:tcBorders>
          </w:tcPr>
          <w:p w14:paraId="6C76867F" w14:textId="77777777" w:rsidR="00442EED" w:rsidRDefault="00442EED" w:rsidP="00BA2E0F">
            <w:pPr>
              <w:pStyle w:val="a7"/>
              <w:ind w:firstLine="0"/>
            </w:pPr>
            <w:r>
              <w:t>Подписание</w:t>
            </w:r>
          </w:p>
        </w:tc>
        <w:tc>
          <w:tcPr>
            <w:tcW w:w="638" w:type="pct"/>
            <w:tcBorders>
              <w:top w:val="single" w:sz="4" w:space="0" w:color="auto"/>
              <w:left w:val="single" w:sz="4" w:space="0" w:color="auto"/>
              <w:bottom w:val="single" w:sz="4" w:space="0" w:color="auto"/>
              <w:right w:val="single" w:sz="4" w:space="0" w:color="auto"/>
            </w:tcBorders>
          </w:tcPr>
          <w:p w14:paraId="1A129E71" w14:textId="77777777" w:rsidR="00442EED" w:rsidRDefault="00442EED" w:rsidP="00BA2E0F">
            <w:pPr>
              <w:pStyle w:val="a7"/>
              <w:ind w:firstLine="0"/>
            </w:pPr>
            <w:r>
              <w:t>Заказчик</w:t>
            </w:r>
          </w:p>
        </w:tc>
      </w:tr>
    </w:tbl>
    <w:p w14:paraId="4CEBCE17" w14:textId="77777777" w:rsidR="00442EED" w:rsidRPr="00BA2E0F" w:rsidRDefault="00442EED" w:rsidP="00442EED">
      <w:pPr>
        <w:pStyle w:val="2"/>
        <w:keepNext/>
        <w:keepLines w:val="0"/>
        <w:widowControl w:val="0"/>
        <w:numPr>
          <w:ilvl w:val="0"/>
          <w:numId w:val="8"/>
        </w:numPr>
        <w:spacing w:before="200" w:after="200"/>
        <w:ind w:left="360"/>
        <w:jc w:val="center"/>
        <w:textAlignment w:val="baseline"/>
        <w:rPr>
          <w:rFonts w:ascii="Times New Roman" w:hAnsi="Times New Roman" w:cs="Times New Roman"/>
          <w:b/>
          <w:bCs/>
          <w:color w:val="auto"/>
          <w:sz w:val="24"/>
          <w:szCs w:val="24"/>
        </w:rPr>
      </w:pPr>
      <w:r w:rsidRPr="00BA2E0F">
        <w:rPr>
          <w:rFonts w:ascii="Times New Roman" w:hAnsi="Times New Roman" w:cs="Times New Roman"/>
          <w:b/>
          <w:bCs/>
          <w:color w:val="auto"/>
          <w:sz w:val="24"/>
          <w:szCs w:val="24"/>
        </w:rPr>
        <w:lastRenderedPageBreak/>
        <w:t>Порядок и сроки проведения экспертизы</w:t>
      </w:r>
    </w:p>
    <w:p w14:paraId="0D4E2844" w14:textId="77777777" w:rsidR="00442EED" w:rsidRDefault="00442EED" w:rsidP="00442EED">
      <w:pPr>
        <w:pStyle w:val="aff1"/>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3160"/>
        <w:gridCol w:w="4367"/>
        <w:gridCol w:w="4284"/>
      </w:tblGrid>
      <w:tr w:rsidR="00442EED" w14:paraId="682580B7" w14:textId="77777777" w:rsidTr="00D44E75">
        <w:trPr>
          <w:cantSplit/>
          <w:tblHeader/>
        </w:trPr>
        <w:tc>
          <w:tcPr>
            <w:tcW w:w="1132" w:type="pct"/>
            <w:tcBorders>
              <w:top w:val="single" w:sz="4" w:space="0" w:color="auto"/>
              <w:left w:val="single" w:sz="4" w:space="0" w:color="auto"/>
              <w:bottom w:val="single" w:sz="4" w:space="0" w:color="auto"/>
              <w:right w:val="single" w:sz="4" w:space="0" w:color="auto"/>
            </w:tcBorders>
          </w:tcPr>
          <w:p w14:paraId="0A6B7F5D" w14:textId="77777777" w:rsidR="00442EED" w:rsidRDefault="00442EED" w:rsidP="00D44E75">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5901D146" w14:textId="77777777" w:rsidR="00442EED" w:rsidRDefault="00442EED" w:rsidP="00D44E75">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35C65700" w14:textId="77777777" w:rsidR="00442EED" w:rsidRDefault="00442EED" w:rsidP="00D44E75">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15047C69" w14:textId="77777777" w:rsidR="00442EED" w:rsidRDefault="00442EED" w:rsidP="00D44E75">
            <w:pPr>
              <w:pStyle w:val="11"/>
            </w:pPr>
            <w:r>
              <w:t>Срок проведения экспертизы и оформления результатов</w:t>
            </w:r>
          </w:p>
        </w:tc>
      </w:tr>
      <w:tr w:rsidR="00442EED" w14:paraId="297C51B6" w14:textId="77777777" w:rsidTr="00D44E75">
        <w:trPr>
          <w:cantSplit/>
        </w:trPr>
        <w:tc>
          <w:tcPr>
            <w:tcW w:w="1132" w:type="pct"/>
            <w:tcBorders>
              <w:top w:val="single" w:sz="4" w:space="0" w:color="auto"/>
              <w:left w:val="single" w:sz="4" w:space="0" w:color="auto"/>
              <w:bottom w:val="single" w:sz="4" w:space="0" w:color="auto"/>
              <w:right w:val="single" w:sz="4" w:space="0" w:color="auto"/>
            </w:tcBorders>
          </w:tcPr>
          <w:p w14:paraId="01C7CBA5" w14:textId="77777777" w:rsidR="00442EED" w:rsidRDefault="00442EED" w:rsidP="00D44E75">
            <w:pPr>
              <w:pStyle w:val="a7"/>
            </w:pPr>
            <w:r>
              <w:t>Поставка батареек</w:t>
            </w:r>
          </w:p>
        </w:tc>
        <w:tc>
          <w:tcPr>
            <w:tcW w:w="1035" w:type="pct"/>
            <w:tcBorders>
              <w:top w:val="single" w:sz="4" w:space="0" w:color="auto"/>
              <w:left w:val="single" w:sz="4" w:space="0" w:color="auto"/>
              <w:bottom w:val="single" w:sz="4" w:space="0" w:color="auto"/>
              <w:right w:val="single" w:sz="4" w:space="0" w:color="auto"/>
            </w:tcBorders>
          </w:tcPr>
          <w:p w14:paraId="68DC2047" w14:textId="77777777" w:rsidR="00442EED" w:rsidRDefault="00442EED" w:rsidP="00D44E75">
            <w:pPr>
              <w:pStyle w:val="a7"/>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5FCF2B7F" w14:textId="77777777" w:rsidR="00442EED" w:rsidRDefault="00442EED" w:rsidP="00D44E75">
            <w:pPr>
              <w:pStyle w:val="a7"/>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29C4809A" w14:textId="77777777" w:rsidR="00442EED" w:rsidRDefault="00442EED" w:rsidP="00D44E75">
            <w:pPr>
              <w:pStyle w:val="a7"/>
            </w:pPr>
            <w:r>
              <w:t>Соответствует срокам приёмки</w:t>
            </w:r>
          </w:p>
          <w:p w14:paraId="72866923" w14:textId="77777777" w:rsidR="00442EED" w:rsidRDefault="00442EED" w:rsidP="00D44E75">
            <w:pPr>
              <w:pStyle w:val="a7"/>
              <w:rPr>
                <w:lang w:val="en-US"/>
              </w:rPr>
            </w:pPr>
          </w:p>
        </w:tc>
      </w:tr>
    </w:tbl>
    <w:p w14:paraId="10EBA5EC" w14:textId="77777777" w:rsidR="00442EED" w:rsidRPr="00BA2E0F" w:rsidRDefault="00442EED" w:rsidP="00442EED">
      <w:pPr>
        <w:pStyle w:val="2"/>
        <w:keepNext/>
        <w:keepLines w:val="0"/>
        <w:widowControl w:val="0"/>
        <w:numPr>
          <w:ilvl w:val="0"/>
          <w:numId w:val="8"/>
        </w:numPr>
        <w:spacing w:before="200" w:after="200"/>
        <w:ind w:left="360"/>
        <w:jc w:val="center"/>
        <w:textAlignment w:val="baseline"/>
        <w:rPr>
          <w:rFonts w:ascii="Times New Roman" w:hAnsi="Times New Roman" w:cs="Times New Roman"/>
          <w:b/>
          <w:bCs/>
          <w:color w:val="auto"/>
        </w:rPr>
      </w:pPr>
      <w:r w:rsidRPr="00BA2E0F">
        <w:rPr>
          <w:rFonts w:ascii="Times New Roman" w:hAnsi="Times New Roman" w:cs="Times New Roman"/>
          <w:b/>
          <w:bCs/>
          <w:color w:val="auto"/>
        </w:rPr>
        <w:t>Сведения о документах, подтверждающих факт передачи товара</w:t>
      </w:r>
    </w:p>
    <w:p w14:paraId="7A8D874B" w14:textId="77777777" w:rsidR="00442EED" w:rsidRDefault="00442EED" w:rsidP="00442EED">
      <w:pPr>
        <w:pStyle w:val="aff1"/>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1020"/>
      </w:tblGrid>
      <w:tr w:rsidR="00442EED" w14:paraId="0B1E8217" w14:textId="77777777" w:rsidTr="00BA2E0F">
        <w:trPr>
          <w:cantSplit/>
          <w:tblHeader/>
        </w:trPr>
        <w:tc>
          <w:tcPr>
            <w:tcW w:w="1391" w:type="pct"/>
            <w:tcBorders>
              <w:top w:val="single" w:sz="4" w:space="0" w:color="auto"/>
              <w:left w:val="single" w:sz="4" w:space="0" w:color="auto"/>
              <w:bottom w:val="single" w:sz="4" w:space="0" w:color="auto"/>
              <w:right w:val="single" w:sz="4" w:space="0" w:color="auto"/>
            </w:tcBorders>
          </w:tcPr>
          <w:p w14:paraId="228C54AA" w14:textId="77777777" w:rsidR="00442EED" w:rsidRDefault="00442EED" w:rsidP="00D44E75">
            <w:pPr>
              <w:pStyle w:val="11"/>
            </w:pPr>
            <w:r>
              <w:t>Наименование обязательства</w:t>
            </w:r>
          </w:p>
        </w:tc>
        <w:tc>
          <w:tcPr>
            <w:tcW w:w="3609" w:type="pct"/>
            <w:tcBorders>
              <w:top w:val="single" w:sz="4" w:space="0" w:color="auto"/>
              <w:left w:val="single" w:sz="4" w:space="0" w:color="auto"/>
              <w:bottom w:val="single" w:sz="4" w:space="0" w:color="auto"/>
              <w:right w:val="single" w:sz="4" w:space="0" w:color="auto"/>
            </w:tcBorders>
          </w:tcPr>
          <w:p w14:paraId="7C98C084" w14:textId="77777777" w:rsidR="00442EED" w:rsidRDefault="00442EED" w:rsidP="00D44E75">
            <w:pPr>
              <w:pStyle w:val="11"/>
            </w:pPr>
            <w:r>
              <w:t>Наименование документа</w:t>
            </w:r>
          </w:p>
        </w:tc>
      </w:tr>
      <w:tr w:rsidR="00442EED" w14:paraId="528497BD" w14:textId="77777777" w:rsidTr="00BA2E0F">
        <w:trPr>
          <w:cantSplit/>
        </w:trPr>
        <w:tc>
          <w:tcPr>
            <w:tcW w:w="1391" w:type="pct"/>
            <w:tcBorders>
              <w:top w:val="single" w:sz="4" w:space="0" w:color="auto"/>
              <w:left w:val="single" w:sz="4" w:space="0" w:color="auto"/>
              <w:bottom w:val="single" w:sz="4" w:space="0" w:color="auto"/>
              <w:right w:val="single" w:sz="4" w:space="0" w:color="auto"/>
            </w:tcBorders>
          </w:tcPr>
          <w:p w14:paraId="2C7162D4" w14:textId="77777777" w:rsidR="00442EED" w:rsidRDefault="00442EED" w:rsidP="00D44E75">
            <w:pPr>
              <w:pStyle w:val="a7"/>
            </w:pPr>
            <w:r>
              <w:t>Поставка батареек</w:t>
            </w:r>
          </w:p>
        </w:tc>
        <w:tc>
          <w:tcPr>
            <w:tcW w:w="3609" w:type="pct"/>
            <w:tcBorders>
              <w:top w:val="single" w:sz="4" w:space="0" w:color="auto"/>
              <w:left w:val="single" w:sz="4" w:space="0" w:color="auto"/>
              <w:bottom w:val="single" w:sz="4" w:space="0" w:color="auto"/>
              <w:right w:val="single" w:sz="4" w:space="0" w:color="auto"/>
            </w:tcBorders>
          </w:tcPr>
          <w:p w14:paraId="14E93AE1" w14:textId="77777777" w:rsidR="00442EED" w:rsidRDefault="00442EED" w:rsidP="00D44E75">
            <w:pPr>
              <w:pStyle w:val="a7"/>
            </w:pPr>
            <w:r>
              <w:t>ТОРГ-12, унифицированный формат, приказ ФНС России от 30.11.2015 г. № ММВ-7-10/551@</w:t>
            </w:r>
          </w:p>
        </w:tc>
      </w:tr>
    </w:tbl>
    <w:p w14:paraId="43BE0ADF" w14:textId="77777777" w:rsidR="00442EED" w:rsidRPr="00DF77F2" w:rsidRDefault="00442EED" w:rsidP="00442EED"/>
    <w:p w14:paraId="6CB3E55A" w14:textId="77777777" w:rsidR="00442EED" w:rsidRDefault="00442EED" w:rsidP="00442EED"/>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42EED" w14:paraId="3E382B1A" w14:textId="77777777" w:rsidTr="00D44E75">
        <w:trPr>
          <w:cantSplit/>
          <w:trHeight w:val="176"/>
        </w:trPr>
        <w:tc>
          <w:tcPr>
            <w:tcW w:w="7015" w:type="dxa"/>
            <w:tcBorders>
              <w:top w:val="nil"/>
              <w:left w:val="nil"/>
              <w:bottom w:val="nil"/>
              <w:right w:val="nil"/>
            </w:tcBorders>
            <w:tcMar>
              <w:left w:w="0" w:type="dxa"/>
              <w:right w:w="0" w:type="dxa"/>
            </w:tcMar>
          </w:tcPr>
          <w:p w14:paraId="4C728D74" w14:textId="77777777" w:rsidR="00442EED" w:rsidRDefault="00442EED" w:rsidP="00D44E75">
            <w:pPr>
              <w:pStyle w:val="aff0"/>
              <w:rPr>
                <w:rFonts w:eastAsia="Times New Roman"/>
              </w:rPr>
            </w:pPr>
            <w:proofErr w:type="spellStart"/>
            <w:r>
              <w:t>Поставщик</w:t>
            </w:r>
            <w:proofErr w:type="spellEnd"/>
            <w:r>
              <w:rPr>
                <w:rFonts w:eastAsia="Times New Roman"/>
              </w:rPr>
              <w:t>:</w:t>
            </w:r>
          </w:p>
          <w:p w14:paraId="61A97A5F" w14:textId="77777777" w:rsidR="00442EED" w:rsidRDefault="00442EED" w:rsidP="00D44E75">
            <w:pPr>
              <w:pStyle w:val="aff0"/>
              <w:jc w:val="right"/>
            </w:pPr>
          </w:p>
        </w:tc>
        <w:tc>
          <w:tcPr>
            <w:tcW w:w="7248" w:type="dxa"/>
            <w:tcBorders>
              <w:top w:val="nil"/>
              <w:left w:val="nil"/>
              <w:bottom w:val="nil"/>
              <w:right w:val="nil"/>
            </w:tcBorders>
          </w:tcPr>
          <w:p w14:paraId="3DC8898B" w14:textId="77777777" w:rsidR="00442EED" w:rsidRDefault="00442EED" w:rsidP="00D44E75">
            <w:pPr>
              <w:pStyle w:val="aff0"/>
              <w:rPr>
                <w:rFonts w:eastAsia="Times New Roman"/>
              </w:rPr>
            </w:pPr>
            <w:proofErr w:type="spellStart"/>
            <w:r>
              <w:t>Заказчик</w:t>
            </w:r>
            <w:proofErr w:type="spellEnd"/>
            <w:r>
              <w:rPr>
                <w:rFonts w:eastAsia="Times New Roman"/>
              </w:rPr>
              <w:t>:</w:t>
            </w:r>
          </w:p>
          <w:p w14:paraId="51517D13" w14:textId="77777777" w:rsidR="00442EED" w:rsidRDefault="00442EED" w:rsidP="00D44E75">
            <w:pPr>
              <w:pStyle w:val="aff0"/>
            </w:pPr>
          </w:p>
        </w:tc>
      </w:tr>
      <w:tr w:rsidR="00442EED" w14:paraId="4CA86FE1" w14:textId="77777777" w:rsidTr="00D44E75">
        <w:trPr>
          <w:cantSplit/>
          <w:trHeight w:val="176"/>
        </w:trPr>
        <w:tc>
          <w:tcPr>
            <w:tcW w:w="7015" w:type="dxa"/>
            <w:tcBorders>
              <w:top w:val="nil"/>
              <w:left w:val="nil"/>
              <w:bottom w:val="nil"/>
              <w:right w:val="nil"/>
            </w:tcBorders>
            <w:tcMar>
              <w:left w:w="0" w:type="dxa"/>
              <w:right w:w="0" w:type="dxa"/>
            </w:tcMar>
            <w:vAlign w:val="bottom"/>
          </w:tcPr>
          <w:p w14:paraId="0BDA5F30" w14:textId="77777777" w:rsidR="00442EED" w:rsidRDefault="00442EED" w:rsidP="00D44E75">
            <w:pPr>
              <w:pStyle w:val="aff0"/>
            </w:pPr>
            <w:r>
              <w:rPr>
                <w:u w:val="single"/>
              </w:rPr>
              <w:t>________________</w:t>
            </w:r>
          </w:p>
        </w:tc>
        <w:tc>
          <w:tcPr>
            <w:tcW w:w="7248" w:type="dxa"/>
            <w:tcBorders>
              <w:top w:val="nil"/>
              <w:left w:val="nil"/>
              <w:bottom w:val="nil"/>
              <w:right w:val="nil"/>
            </w:tcBorders>
            <w:vAlign w:val="bottom"/>
          </w:tcPr>
          <w:p w14:paraId="538266A3" w14:textId="77777777" w:rsidR="00442EED" w:rsidRDefault="00442EED" w:rsidP="00D44E75">
            <w:pPr>
              <w:pStyle w:val="aff0"/>
            </w:pPr>
            <w:proofErr w:type="spellStart"/>
            <w:r>
              <w:rPr>
                <w:u w:val="single"/>
              </w:rPr>
              <w:t>Генеральный</w:t>
            </w:r>
            <w:proofErr w:type="spellEnd"/>
            <w:r>
              <w:rPr>
                <w:u w:val="single"/>
              </w:rPr>
              <w:t xml:space="preserve"> </w:t>
            </w:r>
            <w:proofErr w:type="spellStart"/>
            <w:r>
              <w:rPr>
                <w:u w:val="single"/>
              </w:rPr>
              <w:t>директор</w:t>
            </w:r>
            <w:proofErr w:type="spellEnd"/>
          </w:p>
        </w:tc>
      </w:tr>
      <w:tr w:rsidR="00442EED" w14:paraId="7E74F55C" w14:textId="77777777" w:rsidTr="00D44E75">
        <w:trPr>
          <w:cantSplit/>
          <w:trHeight w:val="1147"/>
        </w:trPr>
        <w:tc>
          <w:tcPr>
            <w:tcW w:w="7015" w:type="dxa"/>
            <w:tcBorders>
              <w:top w:val="nil"/>
              <w:left w:val="nil"/>
              <w:bottom w:val="nil"/>
              <w:right w:val="nil"/>
            </w:tcBorders>
          </w:tcPr>
          <w:p w14:paraId="74D8DD75" w14:textId="77777777" w:rsidR="00442EED" w:rsidRDefault="00442EED" w:rsidP="00D44E75">
            <w:pPr>
              <w:pStyle w:val="aff0"/>
              <w:rPr>
                <w:rFonts w:eastAsia="Times New Roman"/>
              </w:rPr>
            </w:pPr>
            <w:r>
              <w:rPr>
                <w:u w:val="single"/>
              </w:rPr>
              <w:t>________________</w:t>
            </w:r>
            <w:r>
              <w:rPr>
                <w:rFonts w:ascii="&amp;quot" w:hAnsi="&amp;quot"/>
              </w:rPr>
              <w:t xml:space="preserve"> __________</w:t>
            </w:r>
            <w:r>
              <w:rPr>
                <w:rFonts w:eastAsia="Times New Roman"/>
              </w:rPr>
              <w:t xml:space="preserve">   /</w:t>
            </w:r>
            <w:r>
              <w:rPr>
                <w:rFonts w:eastAsia="Times New Roman"/>
                <w:u w:val="single"/>
              </w:rPr>
              <w:t>________________</w:t>
            </w:r>
            <w:r>
              <w:rPr>
                <w:rFonts w:eastAsia="Times New Roman"/>
              </w:rPr>
              <w:t>/</w:t>
            </w:r>
          </w:p>
          <w:p w14:paraId="3EB4BFB9"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c>
          <w:tcPr>
            <w:tcW w:w="7248" w:type="dxa"/>
            <w:tcBorders>
              <w:top w:val="nil"/>
              <w:left w:val="nil"/>
              <w:bottom w:val="nil"/>
              <w:right w:val="nil"/>
            </w:tcBorders>
          </w:tcPr>
          <w:p w14:paraId="372BFD8A" w14:textId="77777777" w:rsidR="00442EED" w:rsidRPr="00DF77F2" w:rsidRDefault="00442EED" w:rsidP="00D44E75">
            <w:pPr>
              <w:pStyle w:val="aff0"/>
              <w:rPr>
                <w:rFonts w:eastAsia="Times New Roman"/>
                <w:lang w:val="ru-RU"/>
              </w:rPr>
            </w:pPr>
            <w:r w:rsidRPr="00DF77F2">
              <w:rPr>
                <w:u w:val="single"/>
                <w:lang w:val="ru-RU"/>
              </w:rPr>
              <w:t>ГАУ МО "ЦСП №4"</w:t>
            </w:r>
            <w:r w:rsidRPr="00DF77F2">
              <w:rPr>
                <w:rFonts w:ascii="&amp;quot" w:hAnsi="&amp;quot"/>
                <w:lang w:val="ru-RU"/>
              </w:rPr>
              <w:t>__________</w:t>
            </w:r>
            <w:r w:rsidRPr="00DF77F2">
              <w:rPr>
                <w:rFonts w:eastAsia="Times New Roman"/>
                <w:lang w:val="ru-RU"/>
              </w:rPr>
              <w:t>/</w:t>
            </w:r>
            <w:r w:rsidRPr="00DF77F2">
              <w:rPr>
                <w:rFonts w:eastAsia="Times New Roman"/>
                <w:u w:val="single"/>
                <w:lang w:val="ru-RU"/>
              </w:rPr>
              <w:t>Е. М. Рудакова</w:t>
            </w:r>
            <w:r w:rsidRPr="00DF77F2">
              <w:rPr>
                <w:rFonts w:eastAsia="Times New Roman"/>
                <w:lang w:val="ru-RU"/>
              </w:rPr>
              <w:t>/</w:t>
            </w:r>
          </w:p>
          <w:p w14:paraId="2DAA6F1A"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r>
    </w:tbl>
    <w:p w14:paraId="67F5BE1C" w14:textId="77777777" w:rsidR="00442EED" w:rsidRDefault="00442EED" w:rsidP="00442EED">
      <w:pPr>
        <w:jc w:val="right"/>
        <w:rPr>
          <w:lang w:val="en-US"/>
        </w:rPr>
      </w:pPr>
    </w:p>
    <w:p w14:paraId="598B2365" w14:textId="77777777" w:rsidR="00442EED" w:rsidRDefault="00442EED" w:rsidP="00442EED">
      <w:pPr>
        <w:pageBreakBefore/>
        <w:jc w:val="right"/>
      </w:pPr>
      <w:bookmarkStart w:id="5" w:name="_Hlk83387805"/>
      <w:r>
        <w:lastRenderedPageBreak/>
        <w:t>Приложение 4 к договору</w:t>
      </w:r>
    </w:p>
    <w:p w14:paraId="49D9B0C2" w14:textId="77777777" w:rsidR="00442EED" w:rsidRDefault="00442EED" w:rsidP="00442EED">
      <w:pPr>
        <w:spacing w:before="180"/>
        <w:ind w:firstLine="562"/>
        <w:jc w:val="right"/>
      </w:pPr>
      <w:proofErr w:type="gramStart"/>
      <w:r>
        <w:t>от«</w:t>
      </w:r>
      <w:proofErr w:type="gramEnd"/>
      <w:r>
        <w:t>____» ___________ 20___г. № ___________</w:t>
      </w:r>
    </w:p>
    <w:bookmarkEnd w:id="5"/>
    <w:p w14:paraId="3F5EDEDD" w14:textId="77777777" w:rsidR="00442EED" w:rsidRPr="00BA2E0F" w:rsidRDefault="00442EED" w:rsidP="00BA2E0F">
      <w:pPr>
        <w:pStyle w:val="1"/>
        <w:jc w:val="center"/>
        <w:rPr>
          <w:rFonts w:ascii="Times New Roman" w:hAnsi="Times New Roman" w:cs="Times New Roman"/>
          <w:b/>
          <w:bCs/>
          <w:color w:val="auto"/>
          <w:sz w:val="24"/>
          <w:szCs w:val="24"/>
        </w:rPr>
      </w:pPr>
      <w:r w:rsidRPr="00BA2E0F">
        <w:rPr>
          <w:rFonts w:ascii="Times New Roman" w:hAnsi="Times New Roman" w:cs="Times New Roman"/>
          <w:b/>
          <w:bCs/>
          <w:color w:val="auto"/>
          <w:sz w:val="24"/>
          <w:szCs w:val="24"/>
        </w:rPr>
        <w:t>Регламент электронного документооборота</w:t>
      </w:r>
      <w:r w:rsidRPr="00BA2E0F">
        <w:rPr>
          <w:rFonts w:ascii="Times New Roman" w:hAnsi="Times New Roman" w:cs="Times New Roman"/>
          <w:b/>
          <w:bCs/>
          <w:color w:val="auto"/>
          <w:sz w:val="24"/>
          <w:szCs w:val="24"/>
        </w:rPr>
        <w:br/>
        <w:t>Портала исполнения контрактов Единой автоматизированной системы управления закупками Московской области</w:t>
      </w:r>
    </w:p>
    <w:p w14:paraId="35989CB4" w14:textId="77777777" w:rsidR="00442EED" w:rsidRDefault="00442EED" w:rsidP="00442EED">
      <w:pPr>
        <w:pStyle w:val="afa"/>
        <w:numPr>
          <w:ilvl w:val="1"/>
          <w:numId w:val="9"/>
        </w:numPr>
        <w:tabs>
          <w:tab w:val="left" w:pos="1134"/>
        </w:tabs>
        <w:suppressAutoHyphens w:val="0"/>
        <w:spacing w:after="160" w:line="259" w:lineRule="auto"/>
        <w:ind w:left="0" w:firstLine="567"/>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3AC065C1" w14:textId="77777777" w:rsidR="00442EED" w:rsidRDefault="00442EED" w:rsidP="00442EED">
      <w:pPr>
        <w:pStyle w:val="afa"/>
        <w:numPr>
          <w:ilvl w:val="1"/>
          <w:numId w:val="9"/>
        </w:numPr>
        <w:tabs>
          <w:tab w:val="left" w:pos="1134"/>
        </w:tabs>
        <w:suppressAutoHyphens w:val="0"/>
        <w:spacing w:after="160" w:line="259" w:lineRule="auto"/>
        <w:ind w:left="0" w:firstLine="567"/>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020C7815" w14:textId="77777777" w:rsidR="00442EED" w:rsidRDefault="00442EED" w:rsidP="00442EED">
      <w:pPr>
        <w:pStyle w:val="afa"/>
        <w:numPr>
          <w:ilvl w:val="1"/>
          <w:numId w:val="9"/>
        </w:numPr>
        <w:tabs>
          <w:tab w:val="left" w:pos="1134"/>
        </w:tabs>
        <w:suppressAutoHyphens w:val="0"/>
        <w:spacing w:after="160" w:line="259" w:lineRule="auto"/>
        <w:ind w:left="0" w:firstLine="567"/>
      </w:pPr>
      <w:r>
        <w:t>В настоящем Регламенте используются следующие понятия и термины:</w:t>
      </w:r>
    </w:p>
    <w:p w14:paraId="33675E60" w14:textId="77777777" w:rsidR="00442EED" w:rsidRDefault="00442EED" w:rsidP="00442EED">
      <w:pPr>
        <w:pStyle w:val="afa"/>
        <w:tabs>
          <w:tab w:val="left" w:pos="1134"/>
        </w:tabs>
        <w:ind w:left="0"/>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1F9C4AD1" w14:textId="77777777" w:rsidR="00442EED" w:rsidRDefault="00442EED" w:rsidP="00442EED">
      <w:pPr>
        <w:pStyle w:val="afa"/>
        <w:tabs>
          <w:tab w:val="left" w:pos="1134"/>
        </w:tabs>
        <w:ind w:left="0"/>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9EEF869" w14:textId="77777777" w:rsidR="00442EED" w:rsidRDefault="00442EED" w:rsidP="00442EED">
      <w:pPr>
        <w:pStyle w:val="afa"/>
        <w:tabs>
          <w:tab w:val="left" w:pos="1134"/>
        </w:tabs>
        <w:ind w:left="0"/>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FBCAEBB" w14:textId="77777777" w:rsidR="00442EED" w:rsidRDefault="00442EED" w:rsidP="00442EED">
      <w:pPr>
        <w:pStyle w:val="afa"/>
        <w:tabs>
          <w:tab w:val="left" w:pos="1134"/>
        </w:tabs>
        <w:ind w:left="0"/>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34882CED" w14:textId="77777777" w:rsidR="00442EED" w:rsidRDefault="00442EED" w:rsidP="00442EED">
      <w:pPr>
        <w:pStyle w:val="afa"/>
        <w:tabs>
          <w:tab w:val="left" w:pos="1134"/>
        </w:tabs>
        <w:ind w:left="0"/>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73056A3" w14:textId="77777777" w:rsidR="00442EED" w:rsidRDefault="00442EED" w:rsidP="00442EED">
      <w:pPr>
        <w:pStyle w:val="afa"/>
        <w:numPr>
          <w:ilvl w:val="1"/>
          <w:numId w:val="9"/>
        </w:numPr>
        <w:tabs>
          <w:tab w:val="left" w:pos="1134"/>
        </w:tabs>
        <w:suppressAutoHyphens w:val="0"/>
        <w:spacing w:after="160" w:line="259" w:lineRule="auto"/>
        <w:ind w:left="0" w:firstLine="567"/>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478A38D" w14:textId="77777777" w:rsidR="00442EED" w:rsidRDefault="00442EED" w:rsidP="00442EED">
      <w:pPr>
        <w:pStyle w:val="afa"/>
        <w:numPr>
          <w:ilvl w:val="1"/>
          <w:numId w:val="9"/>
        </w:numPr>
        <w:tabs>
          <w:tab w:val="left" w:pos="1134"/>
        </w:tabs>
        <w:suppressAutoHyphens w:val="0"/>
        <w:spacing w:after="160" w:line="259" w:lineRule="auto"/>
        <w:ind w:left="0" w:firstLine="567"/>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14:paraId="6327271F" w14:textId="77777777" w:rsidR="00442EED" w:rsidRDefault="00442EED" w:rsidP="00442EED">
      <w:pPr>
        <w:pStyle w:val="afa"/>
        <w:numPr>
          <w:ilvl w:val="1"/>
          <w:numId w:val="9"/>
        </w:numPr>
        <w:tabs>
          <w:tab w:val="left" w:pos="1134"/>
        </w:tabs>
        <w:suppressAutoHyphens w:val="0"/>
        <w:spacing w:after="160" w:line="259" w:lineRule="auto"/>
        <w:ind w:left="0" w:firstLine="567"/>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7014B45D" w14:textId="77777777" w:rsidR="00442EED" w:rsidRDefault="00442EED" w:rsidP="00442EED">
      <w:pPr>
        <w:pStyle w:val="afa"/>
        <w:numPr>
          <w:ilvl w:val="1"/>
          <w:numId w:val="9"/>
        </w:numPr>
        <w:tabs>
          <w:tab w:val="left" w:pos="1134"/>
        </w:tabs>
        <w:suppressAutoHyphens w:val="0"/>
        <w:spacing w:after="160" w:line="259" w:lineRule="auto"/>
        <w:ind w:left="0" w:firstLine="567"/>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5584766" w14:textId="77777777" w:rsidR="00442EED" w:rsidRDefault="00442EED" w:rsidP="00442EED">
      <w:pPr>
        <w:pStyle w:val="afa"/>
        <w:tabs>
          <w:tab w:val="left" w:pos="1134"/>
        </w:tabs>
        <w:ind w:left="0"/>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06B7F863" w14:textId="77777777" w:rsidR="00442EED" w:rsidRDefault="00442EED" w:rsidP="00442EED">
      <w:pPr>
        <w:pStyle w:val="afa"/>
        <w:tabs>
          <w:tab w:val="left" w:pos="1134"/>
        </w:tabs>
        <w:ind w:left="0"/>
      </w:pPr>
      <w: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AC0A9C2" w14:textId="77777777" w:rsidR="00442EED" w:rsidRDefault="00442EED" w:rsidP="00442EED">
      <w:pPr>
        <w:pStyle w:val="afa"/>
        <w:tabs>
          <w:tab w:val="left" w:pos="1134"/>
        </w:tabs>
        <w:ind w:left="0"/>
      </w:pPr>
      <w:r>
        <w:t>- наличие автоматизированного рабочего места (АРМ);</w:t>
      </w:r>
    </w:p>
    <w:p w14:paraId="2C3D4F5E" w14:textId="77777777" w:rsidR="00442EED" w:rsidRDefault="00442EED" w:rsidP="00442EED">
      <w:pPr>
        <w:pStyle w:val="afa"/>
        <w:tabs>
          <w:tab w:val="left" w:pos="1134"/>
        </w:tabs>
        <w:ind w:left="0"/>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471AA576" w14:textId="77777777" w:rsidR="00442EED" w:rsidRDefault="00442EED" w:rsidP="00442EED">
      <w:pPr>
        <w:pStyle w:val="afa"/>
        <w:tabs>
          <w:tab w:val="left" w:pos="1134"/>
        </w:tabs>
        <w:ind w:left="0"/>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t>http://pik.mosreg.ru</w:t>
        </w:r>
      </w:hyperlink>
      <w:r>
        <w:t>);</w:t>
      </w:r>
    </w:p>
    <w:p w14:paraId="644A7150" w14:textId="77777777" w:rsidR="00442EED" w:rsidRDefault="00442EED" w:rsidP="00442EED">
      <w:pPr>
        <w:pStyle w:val="afa"/>
        <w:tabs>
          <w:tab w:val="left" w:pos="1134"/>
        </w:tabs>
        <w:ind w:left="0"/>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16E9F4EA" w14:textId="77777777" w:rsidR="00442EED" w:rsidRDefault="00442EED" w:rsidP="00442EED">
      <w:pPr>
        <w:pStyle w:val="afa"/>
        <w:tabs>
          <w:tab w:val="left" w:pos="1134"/>
        </w:tabs>
        <w:ind w:left="0"/>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2865693C" w14:textId="77777777" w:rsidR="00442EED" w:rsidRDefault="00442EED" w:rsidP="00442EED">
      <w:pPr>
        <w:pStyle w:val="afa"/>
        <w:tabs>
          <w:tab w:val="left" w:pos="1134"/>
        </w:tabs>
        <w:ind w:left="0"/>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582ED6D" w14:textId="77777777" w:rsidR="00442EED" w:rsidRDefault="00442EED" w:rsidP="00442EED">
      <w:pPr>
        <w:pStyle w:val="afa"/>
        <w:tabs>
          <w:tab w:val="left" w:pos="1134"/>
        </w:tabs>
        <w:ind w:left="0"/>
      </w:pPr>
      <w:r>
        <w:t>3. При осуществлении электронного документооборота в ПИК ЕАСУЗ каждая из Сторон Договора несёт следующие обязанности:</w:t>
      </w:r>
    </w:p>
    <w:p w14:paraId="1ADB4524" w14:textId="77777777" w:rsidR="00442EED" w:rsidRDefault="00442EED" w:rsidP="00442EED">
      <w:pPr>
        <w:pStyle w:val="afa"/>
        <w:tabs>
          <w:tab w:val="left" w:pos="1134"/>
        </w:tabs>
        <w:ind w:left="0"/>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8F8480C" w14:textId="77777777" w:rsidR="00442EED" w:rsidRDefault="00442EED" w:rsidP="00442EED">
      <w:pPr>
        <w:pStyle w:val="afa"/>
        <w:tabs>
          <w:tab w:val="left" w:pos="1134"/>
        </w:tabs>
        <w:ind w:left="0"/>
      </w:pPr>
      <w:r>
        <w:t>3.2.</w:t>
      </w:r>
      <w:r>
        <w:tab/>
        <w:t>Направлять при осуществлении электронного документооборота документы и сведения, предусмотренные условиями Договора.</w:t>
      </w:r>
    </w:p>
    <w:p w14:paraId="17F0E9A0" w14:textId="77777777" w:rsidR="00442EED" w:rsidRDefault="00442EED" w:rsidP="00442EED">
      <w:pPr>
        <w:pStyle w:val="afa"/>
        <w:tabs>
          <w:tab w:val="left" w:pos="1134"/>
        </w:tabs>
        <w:ind w:left="0"/>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103F5CDF" w14:textId="77777777" w:rsidR="00442EED" w:rsidRDefault="00442EED" w:rsidP="00442EED">
      <w:pPr>
        <w:pStyle w:val="afa"/>
        <w:tabs>
          <w:tab w:val="left" w:pos="1134"/>
        </w:tabs>
        <w:ind w:left="0"/>
      </w:pPr>
      <w:r>
        <w:t>3.4.</w:t>
      </w:r>
      <w:r>
        <w:tab/>
        <w:t>Обеспечить режим хранения сертификата КЭП и закрытого ключа КЭП, исключающий неавторизованный доступ к ним третьих лиц.</w:t>
      </w:r>
    </w:p>
    <w:p w14:paraId="69DA7DE6" w14:textId="77777777" w:rsidR="00442EED" w:rsidRDefault="00442EED" w:rsidP="00442EED">
      <w:pPr>
        <w:pStyle w:val="afa"/>
        <w:tabs>
          <w:tab w:val="left" w:pos="1134"/>
        </w:tabs>
        <w:ind w:left="0"/>
        <w:rPr>
          <w:lang w:eastAsia="en-US"/>
        </w:rPr>
      </w:pPr>
      <w:r>
        <w:t>4. Основными правилами организации электронного документооборота в ПИК ЕАСУЗ являются:</w:t>
      </w:r>
    </w:p>
    <w:p w14:paraId="7E1CC4CE" w14:textId="77777777" w:rsidR="00442EED" w:rsidRDefault="00442EED" w:rsidP="00442EED">
      <w:pPr>
        <w:pStyle w:val="afa"/>
        <w:tabs>
          <w:tab w:val="left" w:pos="1134"/>
        </w:tabs>
        <w:ind w:left="0"/>
      </w:pPr>
      <w:r>
        <w:t>4.1.</w:t>
      </w:r>
      <w:r>
        <w:tab/>
        <w:t xml:space="preserve">Все документы и сведения, предусмотренные </w:t>
      </w:r>
      <w:proofErr w:type="gramStart"/>
      <w:r>
        <w:t>условиями  (</w:t>
      </w:r>
      <w:proofErr w:type="gramEnd"/>
      <w:r>
        <w:t>гражданско-правового договора), направляемые Сторонами Договора между собой в ПИК ЕАСУЗ, должны быть в форме электронных документов.</w:t>
      </w:r>
    </w:p>
    <w:p w14:paraId="30B71463" w14:textId="77777777" w:rsidR="00442EED" w:rsidRDefault="00442EED" w:rsidP="00442EED">
      <w:pPr>
        <w:pStyle w:val="afa"/>
        <w:tabs>
          <w:tab w:val="left" w:pos="1134"/>
        </w:tabs>
        <w:ind w:left="0"/>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7A95F60C" w14:textId="77777777" w:rsidR="00442EED" w:rsidRDefault="00442EED" w:rsidP="00442EED">
      <w:pPr>
        <w:pStyle w:val="afa"/>
        <w:tabs>
          <w:tab w:val="left" w:pos="1134"/>
        </w:tabs>
        <w:ind w:left="0"/>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60D33A0" w14:textId="77777777" w:rsidR="00442EED" w:rsidRDefault="00442EED" w:rsidP="00442EED">
      <w:pPr>
        <w:pStyle w:val="afa"/>
        <w:tabs>
          <w:tab w:val="left" w:pos="1134"/>
        </w:tabs>
        <w:ind w:left="0"/>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3827857" w14:textId="77777777" w:rsidR="00442EED" w:rsidRDefault="00442EED" w:rsidP="00442EED">
      <w:pPr>
        <w:pStyle w:val="afa"/>
        <w:tabs>
          <w:tab w:val="left" w:pos="1134"/>
        </w:tabs>
        <w:ind w:left="0"/>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5F4F54B4" w14:textId="77777777" w:rsidR="00442EED" w:rsidRDefault="00442EED" w:rsidP="00442EED">
      <w:pPr>
        <w:pStyle w:val="afa"/>
        <w:tabs>
          <w:tab w:val="left" w:pos="1134"/>
        </w:tabs>
        <w:ind w:left="0"/>
      </w:pPr>
      <w: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017178F4" w14:textId="77777777" w:rsidR="00442EED" w:rsidRDefault="00442EED" w:rsidP="00442EED">
      <w:pPr>
        <w:pStyle w:val="afa"/>
        <w:tabs>
          <w:tab w:val="left" w:pos="1134"/>
        </w:tabs>
        <w:ind w:left="0"/>
      </w:pPr>
      <w:r>
        <w:t>4.6.</w:t>
      </w:r>
      <w:r>
        <w:tab/>
        <w:t xml:space="preserve">Через систему ЭДО ПИК ЕАСУЗ передаются следующие типы электронных документов: </w:t>
      </w:r>
    </w:p>
    <w:p w14:paraId="7939C9E8" w14:textId="77777777" w:rsidR="00442EED" w:rsidRDefault="00442EED" w:rsidP="00442EED">
      <w:pPr>
        <w:pStyle w:val="afa"/>
        <w:tabs>
          <w:tab w:val="left" w:pos="1134"/>
        </w:tabs>
        <w:ind w:left="0"/>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903BC00" w14:textId="77777777" w:rsidR="00442EED" w:rsidRDefault="00442EED" w:rsidP="00442EED">
      <w:pPr>
        <w:pStyle w:val="afa"/>
        <w:tabs>
          <w:tab w:val="left" w:pos="1134"/>
        </w:tabs>
        <w:ind w:left="0"/>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F500E9C" w14:textId="77777777" w:rsidR="00442EED" w:rsidRDefault="00442EED" w:rsidP="00442EED">
      <w:pPr>
        <w:pStyle w:val="afa"/>
        <w:tabs>
          <w:tab w:val="left" w:pos="1134"/>
        </w:tabs>
        <w:ind w:left="0"/>
      </w:pPr>
      <w:r>
        <w:t>4.6.3.</w:t>
      </w:r>
      <w:r>
        <w:tab/>
        <w:t>Электронные документы, требования к форматам которых определены Федеральной налоговой службой.</w:t>
      </w:r>
    </w:p>
    <w:p w14:paraId="1D4D62DF" w14:textId="77777777" w:rsidR="00442EED" w:rsidRDefault="00442EED" w:rsidP="00442EED">
      <w:pPr>
        <w:pStyle w:val="afa"/>
        <w:tabs>
          <w:tab w:val="left" w:pos="1134"/>
        </w:tabs>
        <w:ind w:left="0"/>
      </w:pPr>
      <w:r>
        <w:t>4.7.</w:t>
      </w:r>
      <w:r>
        <w:tab/>
        <w:t>Правила формирования для подписания структурированных электронных документов:</w:t>
      </w:r>
    </w:p>
    <w:p w14:paraId="3CD6C394" w14:textId="77777777" w:rsidR="00442EED" w:rsidRDefault="00442EED" w:rsidP="00442EED">
      <w:pPr>
        <w:pStyle w:val="afa"/>
        <w:tabs>
          <w:tab w:val="left" w:pos="1134"/>
        </w:tabs>
        <w:ind w:left="0"/>
      </w:pPr>
      <w:r>
        <w:t>4.7.1.</w:t>
      </w:r>
      <w:r>
        <w:tab/>
        <w:t>Структурированный электронный документ формируется Стороной Договора в ПИК ЕАСУЗ посредством:</w:t>
      </w:r>
    </w:p>
    <w:p w14:paraId="1619D1F2" w14:textId="77777777" w:rsidR="00442EED" w:rsidRDefault="00442EED" w:rsidP="00442EED">
      <w:pPr>
        <w:pStyle w:val="afa"/>
        <w:tabs>
          <w:tab w:val="left" w:pos="1134"/>
        </w:tabs>
        <w:ind w:left="0"/>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797E7D5" w14:textId="77777777" w:rsidR="00442EED" w:rsidRDefault="00442EED" w:rsidP="00442EED">
      <w:pPr>
        <w:pStyle w:val="afa"/>
        <w:tabs>
          <w:tab w:val="left" w:pos="1134"/>
        </w:tabs>
        <w:ind w:left="0"/>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9A5DC0E" w14:textId="77777777" w:rsidR="00442EED" w:rsidRDefault="00442EED" w:rsidP="00442EED">
      <w:pPr>
        <w:pStyle w:val="afa"/>
        <w:tabs>
          <w:tab w:val="left" w:pos="1134"/>
        </w:tabs>
        <w:ind w:left="0"/>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AF7BA5D" w14:textId="77777777" w:rsidR="00442EED" w:rsidRDefault="00442EED" w:rsidP="00442EED">
      <w:pPr>
        <w:pStyle w:val="afa"/>
        <w:tabs>
          <w:tab w:val="left" w:pos="1134"/>
        </w:tabs>
        <w:ind w:left="0"/>
      </w:pPr>
      <w:r>
        <w:t>4.8.</w:t>
      </w:r>
      <w:r>
        <w:tab/>
        <w:t>Правила формирования для подписания неструктурированных электронных документов:</w:t>
      </w:r>
    </w:p>
    <w:p w14:paraId="5CB53AE1" w14:textId="77777777" w:rsidR="00442EED" w:rsidRDefault="00442EED" w:rsidP="00442EED">
      <w:pPr>
        <w:pStyle w:val="afa"/>
        <w:tabs>
          <w:tab w:val="left" w:pos="1134"/>
        </w:tabs>
        <w:ind w:left="0"/>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2FA0B350" w14:textId="77777777" w:rsidR="00442EED" w:rsidRDefault="00442EED" w:rsidP="00442EED">
      <w:pPr>
        <w:pStyle w:val="afa"/>
        <w:tabs>
          <w:tab w:val="left" w:pos="1134"/>
        </w:tabs>
        <w:ind w:left="0"/>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30BDB47" w14:textId="77777777" w:rsidR="00442EED" w:rsidRDefault="00442EED" w:rsidP="00442EED">
      <w:pPr>
        <w:pStyle w:val="afa"/>
        <w:tabs>
          <w:tab w:val="left" w:pos="1134"/>
        </w:tabs>
        <w:ind w:left="0"/>
      </w:pPr>
      <w:r>
        <w:t>4.9. Правила передачи файлов:</w:t>
      </w:r>
    </w:p>
    <w:p w14:paraId="38E81D1E" w14:textId="77777777" w:rsidR="00442EED" w:rsidRDefault="00442EED" w:rsidP="00442EED">
      <w:pPr>
        <w:pStyle w:val="afa"/>
        <w:tabs>
          <w:tab w:val="left" w:pos="1134"/>
        </w:tabs>
        <w:ind w:left="0"/>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BB1D813" w14:textId="77777777" w:rsidR="00442EED" w:rsidRDefault="00442EED" w:rsidP="00442EED">
      <w:pPr>
        <w:pStyle w:val="afa"/>
        <w:tabs>
          <w:tab w:val="left" w:pos="1134"/>
        </w:tabs>
        <w:ind w:left="0"/>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30BB1204" w14:textId="77777777" w:rsidR="00442EED" w:rsidRDefault="00442EED" w:rsidP="00442EED">
      <w:pPr>
        <w:pStyle w:val="afa"/>
        <w:tabs>
          <w:tab w:val="left" w:pos="1134"/>
        </w:tabs>
        <w:ind w:left="0"/>
      </w:pPr>
      <w:r>
        <w:t>4.9.3.</w:t>
      </w:r>
      <w:r>
        <w:tab/>
        <w:t>Направляемые файлы между Сторонами Договора должны быть подписаны КЭП с помощью интерфейса ЭДО ПИК ЕАСУЗ.</w:t>
      </w:r>
    </w:p>
    <w:p w14:paraId="13AEF760" w14:textId="77777777" w:rsidR="00442EED" w:rsidRDefault="00442EED" w:rsidP="00442EED">
      <w:pPr>
        <w:pStyle w:val="afa"/>
        <w:tabs>
          <w:tab w:val="left" w:pos="1134"/>
        </w:tabs>
        <w:ind w:left="0"/>
      </w:pPr>
      <w:r>
        <w:t>4.10.</w:t>
      </w:r>
      <w:r>
        <w:tab/>
        <w:t xml:space="preserve"> Правила передачи электронных документов, требования к форматам которых определены Федеральной налоговой службой:</w:t>
      </w:r>
    </w:p>
    <w:p w14:paraId="3A54E223" w14:textId="77777777" w:rsidR="00442EED" w:rsidRDefault="00442EED" w:rsidP="00442EED">
      <w:pPr>
        <w:pStyle w:val="afa"/>
        <w:tabs>
          <w:tab w:val="left" w:pos="1134"/>
        </w:tabs>
        <w:ind w:left="0"/>
      </w:pPr>
      <w: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5741E65" w14:textId="77777777" w:rsidR="00442EED" w:rsidRDefault="00442EED" w:rsidP="00442EED">
      <w:pPr>
        <w:pStyle w:val="afa"/>
        <w:tabs>
          <w:tab w:val="left" w:pos="1134"/>
        </w:tabs>
        <w:ind w:left="0"/>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2BF060C" w14:textId="77777777" w:rsidR="00442EED" w:rsidRDefault="00442EED" w:rsidP="00442EED">
      <w:pPr>
        <w:pStyle w:val="afa"/>
        <w:tabs>
          <w:tab w:val="left" w:pos="1134"/>
        </w:tabs>
        <w:ind w:left="0"/>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6557CFC7" w14:textId="77777777" w:rsidR="00442EED" w:rsidRDefault="00442EED" w:rsidP="00442EED">
      <w:pPr>
        <w:pStyle w:val="afa"/>
        <w:tabs>
          <w:tab w:val="left" w:pos="1134"/>
        </w:tabs>
        <w:ind w:left="0"/>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74CAE1D4" w14:textId="77777777" w:rsidR="00442EED" w:rsidRDefault="00442EED" w:rsidP="00442EED">
      <w:pPr>
        <w:pStyle w:val="afa"/>
        <w:tabs>
          <w:tab w:val="left" w:pos="1134"/>
        </w:tabs>
        <w:ind w:left="0"/>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646685F" w14:textId="77777777" w:rsidR="00442EED" w:rsidRDefault="00442EED" w:rsidP="00442EED">
      <w:pPr>
        <w:pStyle w:val="afa"/>
        <w:tabs>
          <w:tab w:val="left" w:pos="1134"/>
        </w:tabs>
        <w:ind w:left="0"/>
      </w:pPr>
      <w:r>
        <w:t>Для документов с односторонней подписью возможность отзыва подписанного электронного документа не предусмотрена.</w:t>
      </w:r>
    </w:p>
    <w:p w14:paraId="761EBCC8" w14:textId="77777777" w:rsidR="00442EED" w:rsidRDefault="00442EED" w:rsidP="00442EED">
      <w:pPr>
        <w:pStyle w:val="afa"/>
        <w:tabs>
          <w:tab w:val="left" w:pos="1134"/>
        </w:tabs>
        <w:ind w:left="0"/>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143D2E4F" w14:textId="77777777" w:rsidR="00442EED" w:rsidRDefault="00442EED" w:rsidP="00442EED">
      <w:pPr>
        <w:pStyle w:val="afa"/>
        <w:tabs>
          <w:tab w:val="left" w:pos="1134"/>
        </w:tabs>
        <w:ind w:left="0"/>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A2644AD" w14:textId="77777777" w:rsidR="00442EED" w:rsidRDefault="00442EED" w:rsidP="00442EED">
      <w:pPr>
        <w:pStyle w:val="afa"/>
        <w:tabs>
          <w:tab w:val="left" w:pos="1134"/>
        </w:tabs>
        <w:ind w:left="0"/>
      </w:pPr>
      <w:r>
        <w:t>а) сбой в работе возник в период с 07 00 до 21 00 московского времени в рабочие дни;</w:t>
      </w:r>
    </w:p>
    <w:p w14:paraId="79254842" w14:textId="77777777" w:rsidR="00442EED" w:rsidRDefault="00442EED" w:rsidP="00442EED">
      <w:pPr>
        <w:pStyle w:val="afa"/>
        <w:tabs>
          <w:tab w:val="left" w:pos="1134"/>
        </w:tabs>
        <w:ind w:left="0"/>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2651FAA6" w14:textId="77777777" w:rsidR="00442EED" w:rsidRDefault="00442EED" w:rsidP="00442EED">
      <w:pPr>
        <w:pStyle w:val="afa"/>
        <w:tabs>
          <w:tab w:val="left" w:pos="1134"/>
        </w:tabs>
        <w:ind w:left="0"/>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320970B9" w14:textId="77777777" w:rsidR="00442EED" w:rsidRDefault="00442EED" w:rsidP="00442EED">
      <w:pPr>
        <w:pStyle w:val="afa"/>
        <w:tabs>
          <w:tab w:val="left" w:pos="1134"/>
        </w:tabs>
        <w:ind w:left="0"/>
      </w:pPr>
      <w:r>
        <w:t>- если заявка подана не в рабочий день, то время ее рассмотрения начинается с 09 00 первого рабочего дня, следующего за днем подачи заявки;</w:t>
      </w:r>
    </w:p>
    <w:p w14:paraId="2F362873" w14:textId="77777777" w:rsidR="00442EED" w:rsidRDefault="00442EED" w:rsidP="00442EED">
      <w:pPr>
        <w:pStyle w:val="afa"/>
        <w:tabs>
          <w:tab w:val="left" w:pos="1134"/>
        </w:tabs>
        <w:ind w:left="0"/>
      </w:pPr>
      <w:r>
        <w:t>- если заявка подана в рабочий день до 09 00, то ее рассмотрение начинается в этот рабочий день с 09 00;</w:t>
      </w:r>
    </w:p>
    <w:p w14:paraId="4BBA82F1" w14:textId="77777777" w:rsidR="00442EED" w:rsidRDefault="00442EED" w:rsidP="00442EED">
      <w:pPr>
        <w:pStyle w:val="afa"/>
        <w:tabs>
          <w:tab w:val="left" w:pos="1134"/>
        </w:tabs>
        <w:ind w:left="0"/>
      </w:pPr>
      <w:r>
        <w:t>- если заявка подана в рабочий день после 18 00, то ее рассмотрение начинается с 09 00 следующего рабочего дня;</w:t>
      </w:r>
    </w:p>
    <w:p w14:paraId="4D3E361C" w14:textId="77777777" w:rsidR="00442EED" w:rsidRDefault="00442EED" w:rsidP="00442EED">
      <w:pPr>
        <w:pStyle w:val="afa"/>
        <w:tabs>
          <w:tab w:val="left" w:pos="1134"/>
        </w:tabs>
        <w:ind w:left="0"/>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6AEB2DA" w14:textId="77777777" w:rsidR="00442EED" w:rsidRDefault="00442EED" w:rsidP="00442EED">
      <w:pPr>
        <w:pStyle w:val="afa"/>
        <w:tabs>
          <w:tab w:val="left" w:pos="1134"/>
        </w:tabs>
        <w:ind w:left="0"/>
      </w:pPr>
    </w:p>
    <w:p w14:paraId="57103780" w14:textId="77777777" w:rsidR="00442EED" w:rsidRDefault="00442EED" w:rsidP="00442EED">
      <w:pPr>
        <w:pStyle w:val="afa"/>
        <w:tabs>
          <w:tab w:val="left" w:pos="1134"/>
        </w:tabs>
        <w:ind w:left="0"/>
        <w:jc w:val="center"/>
      </w:pPr>
      <w:r>
        <w:t>Перечень сбоев в работе ПИК ЕАСУЗ и (или) ЭДО ПИК ЕАСУЗ</w:t>
      </w:r>
    </w:p>
    <w:p w14:paraId="242E0F54" w14:textId="124124F9" w:rsidR="00442EED" w:rsidRDefault="00442EED" w:rsidP="00442EED">
      <w:pPr>
        <w:pStyle w:val="aff1"/>
      </w:pPr>
      <w:r>
        <w:t xml:space="preserve">Таблица </w:t>
      </w:r>
      <w:fldSimple w:instr=" SEQ Таблица \* ARABIC ">
        <w:r w:rsidR="007B58DC">
          <w:rPr>
            <w:noProof/>
          </w:rPr>
          <w:t>1</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442EED" w14:paraId="1023A4C5" w14:textId="77777777" w:rsidTr="00D44E75">
        <w:trPr>
          <w:cantSplit/>
          <w:tblHeader/>
        </w:trPr>
        <w:tc>
          <w:tcPr>
            <w:tcW w:w="817" w:type="dxa"/>
            <w:tcBorders>
              <w:top w:val="single" w:sz="4" w:space="0" w:color="auto"/>
              <w:left w:val="single" w:sz="4" w:space="0" w:color="auto"/>
              <w:bottom w:val="single" w:sz="4" w:space="0" w:color="auto"/>
              <w:right w:val="single" w:sz="4" w:space="0" w:color="auto"/>
            </w:tcBorders>
          </w:tcPr>
          <w:p w14:paraId="160EDD97" w14:textId="77777777" w:rsidR="00442EED" w:rsidRDefault="00442EED" w:rsidP="00D44E75">
            <w:pPr>
              <w:pStyle w:val="11"/>
            </w:pPr>
            <w:r>
              <w:t>№ п/п</w:t>
            </w:r>
          </w:p>
        </w:tc>
        <w:tc>
          <w:tcPr>
            <w:tcW w:w="11198" w:type="dxa"/>
            <w:tcBorders>
              <w:top w:val="single" w:sz="4" w:space="0" w:color="auto"/>
              <w:left w:val="single" w:sz="4" w:space="0" w:color="auto"/>
              <w:bottom w:val="single" w:sz="4" w:space="0" w:color="auto"/>
              <w:right w:val="single" w:sz="4" w:space="0" w:color="auto"/>
            </w:tcBorders>
          </w:tcPr>
          <w:p w14:paraId="535795B0" w14:textId="77777777" w:rsidR="00442EED" w:rsidRDefault="00442EED" w:rsidP="00D44E75">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21664BD" w14:textId="77777777" w:rsidR="00442EED" w:rsidRDefault="00442EED" w:rsidP="00D44E75">
            <w:pPr>
              <w:pStyle w:val="11"/>
            </w:pPr>
            <w:r>
              <w:t>Продолжительность</w:t>
            </w:r>
          </w:p>
        </w:tc>
      </w:tr>
      <w:tr w:rsidR="00442EED" w14:paraId="6E1AE5CA"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4274C194" w14:textId="77777777" w:rsidR="00442EED" w:rsidRDefault="00442EED" w:rsidP="00D44E75">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14332475" w14:textId="77777777" w:rsidR="00442EED" w:rsidRDefault="00442EED" w:rsidP="00D44E75">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090A603E"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2179DEDB"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18EE6A3A" w14:textId="77777777" w:rsidR="00442EED" w:rsidRDefault="00442EED" w:rsidP="00D44E75">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0D6DDFA8" w14:textId="77777777" w:rsidR="00442EED" w:rsidRDefault="00442EED" w:rsidP="00D44E75">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4B29E66E"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62273DB5"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5B6749AE" w14:textId="77777777" w:rsidR="00442EED" w:rsidRDefault="00442EED" w:rsidP="00D44E75">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2482750D" w14:textId="77777777" w:rsidR="00442EED" w:rsidRDefault="00442EED" w:rsidP="00D44E75">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BD12939"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1139C1D9"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167725F8" w14:textId="77777777" w:rsidR="00442EED" w:rsidRDefault="00442EED" w:rsidP="00D44E75">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73F84D11" w14:textId="77777777" w:rsidR="00442EED" w:rsidRDefault="00442EED" w:rsidP="00D44E75">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17B18B4D"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5868E006"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6FCE5023" w14:textId="77777777" w:rsidR="00442EED" w:rsidRDefault="00442EED" w:rsidP="00D44E75">
            <w:pPr>
              <w:spacing w:line="264" w:lineRule="auto"/>
              <w:ind w:right="864" w:firstLine="284"/>
              <w:jc w:val="center"/>
              <w:rPr>
                <w:lang w:val="en-US"/>
              </w:rPr>
            </w:pPr>
            <w:r>
              <w:rPr>
                <w:lang w:val="en-US"/>
              </w:rPr>
              <w:lastRenderedPageBreak/>
              <w:t>5</w:t>
            </w:r>
          </w:p>
        </w:tc>
        <w:tc>
          <w:tcPr>
            <w:tcW w:w="11198" w:type="dxa"/>
            <w:tcBorders>
              <w:top w:val="single" w:sz="4" w:space="0" w:color="auto"/>
              <w:left w:val="single" w:sz="4" w:space="0" w:color="auto"/>
              <w:bottom w:val="single" w:sz="4" w:space="0" w:color="auto"/>
              <w:right w:val="single" w:sz="4" w:space="0" w:color="auto"/>
            </w:tcBorders>
          </w:tcPr>
          <w:p w14:paraId="58E5324B" w14:textId="77777777" w:rsidR="00442EED" w:rsidRDefault="00442EED" w:rsidP="00D44E75">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6BC75085"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0DDD352D"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4A671AA0" w14:textId="77777777" w:rsidR="00442EED" w:rsidRDefault="00442EED" w:rsidP="00D44E75">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70753ACC" w14:textId="77777777" w:rsidR="00442EED" w:rsidRDefault="00442EED" w:rsidP="00D44E75">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5C5D99AC" w14:textId="77777777" w:rsidR="00442EED" w:rsidRDefault="00442EED" w:rsidP="00D44E7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442EED" w14:paraId="01026D99" w14:textId="77777777" w:rsidTr="00D44E75">
        <w:trPr>
          <w:cantSplit/>
        </w:trPr>
        <w:tc>
          <w:tcPr>
            <w:tcW w:w="817" w:type="dxa"/>
            <w:tcBorders>
              <w:top w:val="single" w:sz="4" w:space="0" w:color="auto"/>
              <w:left w:val="single" w:sz="4" w:space="0" w:color="auto"/>
              <w:bottom w:val="single" w:sz="4" w:space="0" w:color="auto"/>
              <w:right w:val="single" w:sz="4" w:space="0" w:color="auto"/>
            </w:tcBorders>
          </w:tcPr>
          <w:p w14:paraId="7A4DC314" w14:textId="77777777" w:rsidR="00442EED" w:rsidRDefault="00442EED" w:rsidP="00D44E75">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1441DE43" w14:textId="77777777" w:rsidR="00442EED" w:rsidRDefault="00442EED" w:rsidP="00D44E75">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3DF87DE4" w14:textId="77777777" w:rsidR="00442EED" w:rsidRDefault="00442EED" w:rsidP="00D44E75">
            <w:pPr>
              <w:jc w:val="center"/>
              <w:rPr>
                <w:lang w:val="en-US"/>
              </w:rPr>
            </w:pPr>
            <w:r>
              <w:rPr>
                <w:lang w:val="en-US"/>
              </w:rPr>
              <w:t xml:space="preserve">240 </w:t>
            </w:r>
            <w:proofErr w:type="spellStart"/>
            <w:r>
              <w:rPr>
                <w:lang w:val="en-US"/>
              </w:rPr>
              <w:t>мин</w:t>
            </w:r>
            <w:proofErr w:type="spellEnd"/>
            <w:r>
              <w:rPr>
                <w:lang w:val="en-US"/>
              </w:rPr>
              <w:t>.</w:t>
            </w:r>
          </w:p>
        </w:tc>
      </w:tr>
    </w:tbl>
    <w:p w14:paraId="55332AEC" w14:textId="77777777" w:rsidR="00442EED" w:rsidRDefault="00442EED" w:rsidP="00442EED"/>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42EED" w14:paraId="7988DCF6" w14:textId="77777777" w:rsidTr="00D44E75">
        <w:trPr>
          <w:cantSplit/>
          <w:trHeight w:val="176"/>
        </w:trPr>
        <w:tc>
          <w:tcPr>
            <w:tcW w:w="7015" w:type="dxa"/>
            <w:tcBorders>
              <w:top w:val="nil"/>
              <w:left w:val="nil"/>
              <w:bottom w:val="nil"/>
              <w:right w:val="nil"/>
            </w:tcBorders>
            <w:tcMar>
              <w:left w:w="0" w:type="dxa"/>
              <w:right w:w="0" w:type="dxa"/>
            </w:tcMar>
          </w:tcPr>
          <w:p w14:paraId="27027D3F" w14:textId="77777777" w:rsidR="00442EED" w:rsidRDefault="00442EED" w:rsidP="00D44E75">
            <w:pPr>
              <w:pStyle w:val="aff0"/>
              <w:rPr>
                <w:rFonts w:eastAsia="Times New Roman"/>
              </w:rPr>
            </w:pPr>
            <w:bookmarkStart w:id="6" w:name="_Hlk83388575"/>
            <w:proofErr w:type="spellStart"/>
            <w:r>
              <w:t>Поставщик</w:t>
            </w:r>
            <w:proofErr w:type="spellEnd"/>
            <w:r>
              <w:rPr>
                <w:rFonts w:eastAsia="Times New Roman"/>
              </w:rPr>
              <w:t>:</w:t>
            </w:r>
          </w:p>
          <w:p w14:paraId="258BB334" w14:textId="77777777" w:rsidR="00442EED" w:rsidRDefault="00442EED" w:rsidP="00D44E75">
            <w:pPr>
              <w:pStyle w:val="aff0"/>
              <w:jc w:val="right"/>
            </w:pPr>
          </w:p>
        </w:tc>
        <w:tc>
          <w:tcPr>
            <w:tcW w:w="7248" w:type="dxa"/>
            <w:tcBorders>
              <w:top w:val="nil"/>
              <w:left w:val="nil"/>
              <w:bottom w:val="nil"/>
              <w:right w:val="nil"/>
            </w:tcBorders>
          </w:tcPr>
          <w:p w14:paraId="7B669925" w14:textId="77777777" w:rsidR="00442EED" w:rsidRDefault="00442EED" w:rsidP="00D44E75">
            <w:pPr>
              <w:pStyle w:val="aff0"/>
              <w:rPr>
                <w:rFonts w:eastAsia="Times New Roman"/>
              </w:rPr>
            </w:pPr>
            <w:proofErr w:type="spellStart"/>
            <w:r>
              <w:t>Заказчик</w:t>
            </w:r>
            <w:proofErr w:type="spellEnd"/>
            <w:r>
              <w:rPr>
                <w:rFonts w:eastAsia="Times New Roman"/>
              </w:rPr>
              <w:t>:</w:t>
            </w:r>
          </w:p>
          <w:p w14:paraId="2A0E16AE" w14:textId="77777777" w:rsidR="00442EED" w:rsidRDefault="00442EED" w:rsidP="00D44E75">
            <w:pPr>
              <w:pStyle w:val="aff0"/>
            </w:pPr>
          </w:p>
        </w:tc>
      </w:tr>
      <w:tr w:rsidR="00442EED" w14:paraId="192DD47A" w14:textId="77777777" w:rsidTr="00D44E75">
        <w:trPr>
          <w:cantSplit/>
          <w:trHeight w:val="176"/>
        </w:trPr>
        <w:tc>
          <w:tcPr>
            <w:tcW w:w="7015" w:type="dxa"/>
            <w:tcBorders>
              <w:top w:val="nil"/>
              <w:left w:val="nil"/>
              <w:bottom w:val="nil"/>
              <w:right w:val="nil"/>
            </w:tcBorders>
            <w:tcMar>
              <w:left w:w="0" w:type="dxa"/>
              <w:right w:w="0" w:type="dxa"/>
            </w:tcMar>
            <w:vAlign w:val="bottom"/>
          </w:tcPr>
          <w:p w14:paraId="1291BBB6" w14:textId="77777777" w:rsidR="00442EED" w:rsidRDefault="00442EED" w:rsidP="00D44E75">
            <w:pPr>
              <w:pStyle w:val="aff0"/>
            </w:pPr>
            <w:r>
              <w:rPr>
                <w:u w:val="single"/>
              </w:rPr>
              <w:t>________________</w:t>
            </w:r>
          </w:p>
        </w:tc>
        <w:tc>
          <w:tcPr>
            <w:tcW w:w="7248" w:type="dxa"/>
            <w:tcBorders>
              <w:top w:val="nil"/>
              <w:left w:val="nil"/>
              <w:bottom w:val="nil"/>
              <w:right w:val="nil"/>
            </w:tcBorders>
            <w:vAlign w:val="bottom"/>
          </w:tcPr>
          <w:p w14:paraId="7BDAEFC8" w14:textId="77777777" w:rsidR="00442EED" w:rsidRDefault="00442EED" w:rsidP="00D44E75">
            <w:pPr>
              <w:pStyle w:val="aff0"/>
            </w:pPr>
            <w:proofErr w:type="spellStart"/>
            <w:r>
              <w:rPr>
                <w:u w:val="single"/>
              </w:rPr>
              <w:t>Генеральный</w:t>
            </w:r>
            <w:proofErr w:type="spellEnd"/>
            <w:r>
              <w:rPr>
                <w:u w:val="single"/>
              </w:rPr>
              <w:t xml:space="preserve"> </w:t>
            </w:r>
            <w:proofErr w:type="spellStart"/>
            <w:r>
              <w:rPr>
                <w:u w:val="single"/>
              </w:rPr>
              <w:t>директор</w:t>
            </w:r>
            <w:proofErr w:type="spellEnd"/>
          </w:p>
        </w:tc>
      </w:tr>
      <w:tr w:rsidR="00442EED" w14:paraId="4D30FCA8" w14:textId="77777777" w:rsidTr="00D44E75">
        <w:trPr>
          <w:cantSplit/>
          <w:trHeight w:val="1147"/>
        </w:trPr>
        <w:tc>
          <w:tcPr>
            <w:tcW w:w="7015" w:type="dxa"/>
            <w:tcBorders>
              <w:top w:val="nil"/>
              <w:left w:val="nil"/>
              <w:bottom w:val="nil"/>
              <w:right w:val="nil"/>
            </w:tcBorders>
          </w:tcPr>
          <w:p w14:paraId="0E3D19E0" w14:textId="77777777" w:rsidR="00442EED" w:rsidRDefault="00442EED" w:rsidP="00D44E75">
            <w:pPr>
              <w:pStyle w:val="aff0"/>
              <w:rPr>
                <w:rFonts w:eastAsia="Times New Roman"/>
              </w:rPr>
            </w:pPr>
            <w:r>
              <w:rPr>
                <w:u w:val="single"/>
              </w:rPr>
              <w:t>________________</w:t>
            </w:r>
            <w:r>
              <w:rPr>
                <w:rFonts w:ascii="&amp;quot" w:hAnsi="&amp;quot"/>
              </w:rPr>
              <w:t xml:space="preserve"> __________</w:t>
            </w:r>
            <w:r>
              <w:rPr>
                <w:rFonts w:eastAsia="Times New Roman"/>
              </w:rPr>
              <w:t xml:space="preserve">   /</w:t>
            </w:r>
            <w:r>
              <w:rPr>
                <w:rFonts w:eastAsia="Times New Roman"/>
                <w:u w:val="single"/>
              </w:rPr>
              <w:t>________________</w:t>
            </w:r>
            <w:r>
              <w:rPr>
                <w:rFonts w:eastAsia="Times New Roman"/>
              </w:rPr>
              <w:t>/</w:t>
            </w:r>
          </w:p>
          <w:p w14:paraId="591659C6"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c>
          <w:tcPr>
            <w:tcW w:w="7248" w:type="dxa"/>
            <w:tcBorders>
              <w:top w:val="nil"/>
              <w:left w:val="nil"/>
              <w:bottom w:val="nil"/>
              <w:right w:val="nil"/>
            </w:tcBorders>
          </w:tcPr>
          <w:p w14:paraId="497EF1FF" w14:textId="77777777" w:rsidR="00442EED" w:rsidRPr="00442EED" w:rsidRDefault="00442EED" w:rsidP="00D44E75">
            <w:pPr>
              <w:pStyle w:val="aff0"/>
              <w:rPr>
                <w:rFonts w:eastAsia="Times New Roman"/>
                <w:lang w:val="ru-RU"/>
              </w:rPr>
            </w:pPr>
            <w:r w:rsidRPr="00442EED">
              <w:rPr>
                <w:u w:val="single"/>
                <w:lang w:val="ru-RU"/>
              </w:rPr>
              <w:t>ГАУ МО "ЦСП №4"</w:t>
            </w:r>
            <w:r w:rsidRPr="00442EED">
              <w:rPr>
                <w:rFonts w:ascii="&amp;quot" w:hAnsi="&amp;quot"/>
                <w:lang w:val="ru-RU"/>
              </w:rPr>
              <w:t>__________</w:t>
            </w:r>
            <w:r w:rsidRPr="00442EED">
              <w:rPr>
                <w:rFonts w:eastAsia="Times New Roman"/>
                <w:lang w:val="ru-RU"/>
              </w:rPr>
              <w:t>/</w:t>
            </w:r>
            <w:r w:rsidRPr="00442EED">
              <w:rPr>
                <w:rFonts w:eastAsia="Times New Roman"/>
                <w:u w:val="single"/>
                <w:lang w:val="ru-RU"/>
              </w:rPr>
              <w:t>Е. М. Рудакова</w:t>
            </w:r>
            <w:r w:rsidRPr="00442EED">
              <w:rPr>
                <w:rFonts w:eastAsia="Times New Roman"/>
                <w:lang w:val="ru-RU"/>
              </w:rPr>
              <w:t>/</w:t>
            </w:r>
          </w:p>
          <w:p w14:paraId="2616A126" w14:textId="77777777" w:rsidR="00442EED" w:rsidRDefault="00442EED" w:rsidP="00D44E75">
            <w:pPr>
              <w:pStyle w:val="aff0"/>
              <w:jc w:val="center"/>
            </w:pPr>
            <w:r>
              <w:rPr>
                <w:rFonts w:eastAsia="Times New Roman"/>
              </w:rPr>
              <w:t xml:space="preserve">«    » __________ </w:t>
            </w:r>
            <w:proofErr w:type="gramStart"/>
            <w:r>
              <w:rPr>
                <w:rFonts w:eastAsia="Times New Roman"/>
              </w:rPr>
              <w:t>20  г</w:t>
            </w:r>
            <w:proofErr w:type="gramEnd"/>
          </w:p>
        </w:tc>
      </w:tr>
      <w:bookmarkEnd w:id="6"/>
    </w:tbl>
    <w:p w14:paraId="6B59884E" w14:textId="77777777" w:rsidR="00442EED" w:rsidRDefault="00442EED" w:rsidP="00442EED">
      <w:pPr>
        <w:suppressAutoHyphens w:val="0"/>
        <w:ind w:firstLine="0"/>
      </w:pPr>
    </w:p>
    <w:p w14:paraId="2E8518AA" w14:textId="77777777" w:rsidR="00991768" w:rsidRPr="00991768" w:rsidRDefault="00991768" w:rsidP="00991768">
      <w:pPr>
        <w:suppressAutoHyphens w:val="0"/>
        <w:ind w:firstLine="0"/>
        <w:jc w:val="right"/>
        <w:rPr>
          <w:lang w:eastAsia="ru-RU"/>
        </w:rPr>
      </w:pPr>
    </w:p>
    <w:p w14:paraId="431000CF" w14:textId="77777777" w:rsidR="00991768" w:rsidRPr="00991768" w:rsidRDefault="00991768" w:rsidP="00991768">
      <w:pPr>
        <w:suppressAutoHyphens w:val="0"/>
        <w:ind w:firstLine="0"/>
        <w:jc w:val="right"/>
        <w:rPr>
          <w:lang w:eastAsia="ru-RU"/>
        </w:rPr>
      </w:pPr>
    </w:p>
    <w:p w14:paraId="57FBD0E0" w14:textId="77777777" w:rsidR="00991768" w:rsidRPr="00991768" w:rsidRDefault="00991768" w:rsidP="00991768">
      <w:pPr>
        <w:suppressAutoHyphens w:val="0"/>
        <w:ind w:firstLine="0"/>
        <w:jc w:val="right"/>
        <w:rPr>
          <w:lang w:eastAsia="ru-RU"/>
        </w:rPr>
      </w:pPr>
    </w:p>
    <w:p w14:paraId="72890CBF" w14:textId="77777777" w:rsidR="00991768" w:rsidRPr="00991768" w:rsidRDefault="00991768" w:rsidP="00991768">
      <w:pPr>
        <w:suppressAutoHyphens w:val="0"/>
        <w:ind w:firstLine="0"/>
        <w:jc w:val="right"/>
        <w:rPr>
          <w:lang w:eastAsia="ru-RU"/>
        </w:rPr>
      </w:pPr>
    </w:p>
    <w:p w14:paraId="0EBAE065" w14:textId="77777777" w:rsidR="00991768" w:rsidRPr="00991768" w:rsidRDefault="00991768" w:rsidP="00991768">
      <w:pPr>
        <w:suppressAutoHyphens w:val="0"/>
        <w:ind w:firstLine="0"/>
        <w:jc w:val="right"/>
        <w:rPr>
          <w:lang w:eastAsia="ru-RU"/>
        </w:rPr>
      </w:pPr>
    </w:p>
    <w:p w14:paraId="323F3079" w14:textId="77777777" w:rsidR="00991768" w:rsidRPr="00991768" w:rsidRDefault="00991768" w:rsidP="00991768">
      <w:pPr>
        <w:suppressAutoHyphens w:val="0"/>
        <w:ind w:firstLine="0"/>
        <w:jc w:val="right"/>
        <w:rPr>
          <w:lang w:eastAsia="ru-RU"/>
        </w:rPr>
      </w:pPr>
    </w:p>
    <w:p w14:paraId="3D336B1F" w14:textId="77777777" w:rsidR="00991768" w:rsidRPr="00991768" w:rsidRDefault="00991768" w:rsidP="00991768">
      <w:pPr>
        <w:suppressAutoHyphens w:val="0"/>
        <w:ind w:firstLine="0"/>
        <w:jc w:val="right"/>
        <w:rPr>
          <w:lang w:eastAsia="ru-RU"/>
        </w:rPr>
      </w:pPr>
    </w:p>
    <w:p w14:paraId="75D3D38A" w14:textId="77777777" w:rsidR="00991768" w:rsidRPr="00991768" w:rsidRDefault="00991768" w:rsidP="00991768">
      <w:pPr>
        <w:suppressAutoHyphens w:val="0"/>
        <w:ind w:firstLine="0"/>
        <w:rPr>
          <w:lang w:eastAsia="ru-RU"/>
        </w:rPr>
      </w:pPr>
    </w:p>
    <w:p w14:paraId="5A675C87" w14:textId="77777777" w:rsidR="00991768" w:rsidRPr="00991768" w:rsidRDefault="00991768" w:rsidP="00991768">
      <w:pPr>
        <w:suppressAutoHyphens w:val="0"/>
        <w:ind w:firstLine="0"/>
        <w:jc w:val="left"/>
        <w:rPr>
          <w:lang w:eastAsia="ru-RU"/>
        </w:rPr>
      </w:pPr>
    </w:p>
    <w:p w14:paraId="43B10AEC" w14:textId="77777777" w:rsidR="00991768" w:rsidRDefault="00991768" w:rsidP="00991768">
      <w:pPr>
        <w:suppressAutoHyphens w:val="0"/>
        <w:ind w:firstLine="0"/>
        <w:jc w:val="right"/>
        <w:rPr>
          <w:lang w:eastAsia="ru-RU"/>
        </w:rPr>
      </w:pPr>
    </w:p>
    <w:p w14:paraId="79FCE243" w14:textId="77777777" w:rsidR="00991768" w:rsidRDefault="00991768" w:rsidP="00991768">
      <w:pPr>
        <w:suppressAutoHyphens w:val="0"/>
        <w:ind w:firstLine="0"/>
        <w:jc w:val="right"/>
        <w:rPr>
          <w:lang w:eastAsia="ru-RU"/>
        </w:rPr>
      </w:pPr>
    </w:p>
    <w:p w14:paraId="75811F12" w14:textId="77777777" w:rsidR="00991768" w:rsidRDefault="00991768" w:rsidP="00991768">
      <w:pPr>
        <w:suppressAutoHyphens w:val="0"/>
        <w:ind w:firstLine="0"/>
        <w:jc w:val="right"/>
        <w:rPr>
          <w:lang w:eastAsia="ru-RU"/>
        </w:rPr>
      </w:pPr>
    </w:p>
    <w:p w14:paraId="7591E3C1" w14:textId="77777777" w:rsidR="00991768" w:rsidRDefault="00991768" w:rsidP="00991768">
      <w:pPr>
        <w:suppressAutoHyphens w:val="0"/>
        <w:ind w:firstLine="0"/>
        <w:jc w:val="right"/>
        <w:rPr>
          <w:lang w:eastAsia="ru-RU"/>
        </w:rPr>
      </w:pPr>
    </w:p>
    <w:p w14:paraId="78DB6ACE" w14:textId="77777777" w:rsidR="00991768" w:rsidRDefault="00991768" w:rsidP="00991768">
      <w:pPr>
        <w:suppressAutoHyphens w:val="0"/>
        <w:ind w:firstLine="0"/>
        <w:jc w:val="right"/>
        <w:rPr>
          <w:lang w:eastAsia="ru-RU"/>
        </w:rPr>
      </w:pPr>
    </w:p>
    <w:p w14:paraId="149D5F3E" w14:textId="77777777" w:rsidR="00991768" w:rsidRDefault="00991768" w:rsidP="00991768">
      <w:pPr>
        <w:suppressAutoHyphens w:val="0"/>
        <w:ind w:firstLine="0"/>
        <w:jc w:val="right"/>
        <w:rPr>
          <w:lang w:eastAsia="ru-RU"/>
        </w:rPr>
      </w:pPr>
    </w:p>
    <w:p w14:paraId="745B917B" w14:textId="77777777" w:rsidR="00991768" w:rsidRDefault="00991768" w:rsidP="00991768">
      <w:pPr>
        <w:suppressAutoHyphens w:val="0"/>
        <w:ind w:firstLine="0"/>
        <w:jc w:val="right"/>
        <w:rPr>
          <w:lang w:eastAsia="ru-RU"/>
        </w:rPr>
      </w:pPr>
    </w:p>
    <w:p w14:paraId="77E91238" w14:textId="77777777" w:rsidR="00991768" w:rsidRDefault="00991768" w:rsidP="00991768">
      <w:pPr>
        <w:suppressAutoHyphens w:val="0"/>
        <w:ind w:firstLine="0"/>
        <w:jc w:val="right"/>
        <w:rPr>
          <w:lang w:eastAsia="ru-RU"/>
        </w:rPr>
      </w:pPr>
    </w:p>
    <w:p w14:paraId="436CD5F8" w14:textId="77777777" w:rsidR="00991768" w:rsidRDefault="00991768" w:rsidP="00991768">
      <w:pPr>
        <w:suppressAutoHyphens w:val="0"/>
        <w:ind w:firstLine="0"/>
        <w:jc w:val="right"/>
        <w:rPr>
          <w:lang w:eastAsia="ru-RU"/>
        </w:rPr>
      </w:pPr>
    </w:p>
    <w:p w14:paraId="41596D06" w14:textId="77777777" w:rsidR="00991768" w:rsidRDefault="00991768" w:rsidP="00991768">
      <w:pPr>
        <w:suppressAutoHyphens w:val="0"/>
        <w:ind w:firstLine="0"/>
        <w:jc w:val="right"/>
        <w:rPr>
          <w:lang w:eastAsia="ru-RU"/>
        </w:rPr>
      </w:pPr>
    </w:p>
    <w:p w14:paraId="1EB86888" w14:textId="77777777" w:rsidR="00991768" w:rsidRDefault="00991768" w:rsidP="00991768">
      <w:pPr>
        <w:suppressAutoHyphens w:val="0"/>
        <w:ind w:firstLine="0"/>
        <w:jc w:val="right"/>
        <w:rPr>
          <w:lang w:eastAsia="ru-RU"/>
        </w:rPr>
      </w:pPr>
    </w:p>
    <w:p w14:paraId="238EEBB8" w14:textId="77777777" w:rsidR="00991768" w:rsidRDefault="00991768" w:rsidP="00991768">
      <w:pPr>
        <w:suppressAutoHyphens w:val="0"/>
        <w:ind w:firstLine="0"/>
        <w:jc w:val="right"/>
        <w:rPr>
          <w:lang w:eastAsia="ru-RU"/>
        </w:rPr>
      </w:pPr>
    </w:p>
    <w:p w14:paraId="6E95A8CD" w14:textId="77777777" w:rsidR="00BA2E0F" w:rsidRDefault="00BA2E0F" w:rsidP="00991768">
      <w:pPr>
        <w:suppressAutoHyphens w:val="0"/>
        <w:ind w:firstLine="0"/>
        <w:jc w:val="right"/>
        <w:rPr>
          <w:lang w:eastAsia="ru-RU"/>
        </w:rPr>
      </w:pPr>
    </w:p>
    <w:p w14:paraId="1E045411" w14:textId="77777777" w:rsidR="00BA2E0F" w:rsidRDefault="00BA2E0F" w:rsidP="00991768">
      <w:pPr>
        <w:suppressAutoHyphens w:val="0"/>
        <w:ind w:firstLine="0"/>
        <w:jc w:val="right"/>
        <w:rPr>
          <w:lang w:eastAsia="ru-RU"/>
        </w:rPr>
      </w:pPr>
    </w:p>
    <w:p w14:paraId="22796F15" w14:textId="77777777" w:rsidR="00BA2E0F" w:rsidRDefault="00BA2E0F" w:rsidP="00991768">
      <w:pPr>
        <w:suppressAutoHyphens w:val="0"/>
        <w:ind w:firstLine="0"/>
        <w:jc w:val="right"/>
        <w:rPr>
          <w:lang w:eastAsia="ru-RU"/>
        </w:rPr>
      </w:pPr>
    </w:p>
    <w:p w14:paraId="57C62644" w14:textId="77777777" w:rsidR="00BA2E0F" w:rsidRDefault="00BA2E0F" w:rsidP="00991768">
      <w:pPr>
        <w:suppressAutoHyphens w:val="0"/>
        <w:ind w:firstLine="0"/>
        <w:jc w:val="right"/>
        <w:rPr>
          <w:lang w:eastAsia="ru-RU"/>
        </w:rPr>
      </w:pPr>
    </w:p>
    <w:p w14:paraId="6F33406C" w14:textId="77777777" w:rsidR="00BA2E0F" w:rsidRDefault="00BA2E0F" w:rsidP="00991768">
      <w:pPr>
        <w:suppressAutoHyphens w:val="0"/>
        <w:ind w:firstLine="0"/>
        <w:jc w:val="right"/>
        <w:rPr>
          <w:lang w:eastAsia="ru-RU"/>
        </w:rPr>
      </w:pPr>
    </w:p>
    <w:p w14:paraId="2B0D1D07" w14:textId="77777777" w:rsidR="00BA2E0F" w:rsidRDefault="00BA2E0F" w:rsidP="00991768">
      <w:pPr>
        <w:suppressAutoHyphens w:val="0"/>
        <w:ind w:firstLine="0"/>
        <w:jc w:val="right"/>
        <w:rPr>
          <w:lang w:eastAsia="ru-RU"/>
        </w:rPr>
      </w:pPr>
    </w:p>
    <w:p w14:paraId="1C490810" w14:textId="77777777" w:rsidR="00BA2E0F" w:rsidRDefault="00BA2E0F" w:rsidP="00991768">
      <w:pPr>
        <w:suppressAutoHyphens w:val="0"/>
        <w:ind w:firstLine="0"/>
        <w:jc w:val="right"/>
        <w:rPr>
          <w:lang w:eastAsia="ru-RU"/>
        </w:rPr>
      </w:pPr>
    </w:p>
    <w:p w14:paraId="47F9097E" w14:textId="77777777" w:rsidR="00BA2E0F" w:rsidRDefault="00BA2E0F" w:rsidP="00991768">
      <w:pPr>
        <w:suppressAutoHyphens w:val="0"/>
        <w:ind w:firstLine="0"/>
        <w:jc w:val="right"/>
        <w:rPr>
          <w:lang w:eastAsia="ru-RU"/>
        </w:rPr>
      </w:pPr>
    </w:p>
    <w:p w14:paraId="3EC00E0C" w14:textId="77777777" w:rsidR="00BA2E0F" w:rsidRDefault="00BA2E0F" w:rsidP="00991768">
      <w:pPr>
        <w:suppressAutoHyphens w:val="0"/>
        <w:ind w:firstLine="0"/>
        <w:jc w:val="right"/>
        <w:rPr>
          <w:lang w:eastAsia="ru-RU"/>
        </w:rPr>
      </w:pPr>
    </w:p>
    <w:p w14:paraId="21F23607" w14:textId="77777777" w:rsidR="00EC5F9A" w:rsidRDefault="00EC5F9A" w:rsidP="00991768">
      <w:pPr>
        <w:suppressAutoHyphens w:val="0"/>
        <w:ind w:firstLine="0"/>
        <w:jc w:val="right"/>
        <w:rPr>
          <w:lang w:eastAsia="ru-RU"/>
        </w:rPr>
        <w:sectPr w:rsidR="00EC5F9A" w:rsidSect="00930532">
          <w:type w:val="continuous"/>
          <w:pgSz w:w="16838" w:h="11906" w:orient="landscape" w:code="9"/>
          <w:pgMar w:top="567" w:right="851" w:bottom="426" w:left="709" w:header="0" w:footer="0" w:gutter="0"/>
          <w:cols w:space="708"/>
          <w:docGrid w:linePitch="360"/>
        </w:sectPr>
      </w:pPr>
    </w:p>
    <w:p w14:paraId="00244008" w14:textId="467ACA3E" w:rsidR="00641674" w:rsidRDefault="00641674" w:rsidP="00641674">
      <w:pPr>
        <w:pageBreakBefore/>
        <w:jc w:val="right"/>
      </w:pPr>
      <w:r>
        <w:lastRenderedPageBreak/>
        <w:t>Приложение 5 к договору</w:t>
      </w:r>
    </w:p>
    <w:p w14:paraId="09B9239D" w14:textId="77777777" w:rsidR="00641674" w:rsidRDefault="00641674" w:rsidP="00641674">
      <w:pPr>
        <w:spacing w:before="180"/>
        <w:ind w:firstLine="562"/>
        <w:jc w:val="right"/>
      </w:pPr>
      <w:proofErr w:type="gramStart"/>
      <w:r>
        <w:t>от«</w:t>
      </w:r>
      <w:proofErr w:type="gramEnd"/>
      <w:r>
        <w:t>____» ___________ 20___г. № ___________</w:t>
      </w:r>
    </w:p>
    <w:p w14:paraId="431C8F61" w14:textId="35FB7D58" w:rsidR="00991768" w:rsidRDefault="00991768" w:rsidP="00991768">
      <w:pPr>
        <w:suppressAutoHyphens w:val="0"/>
        <w:ind w:firstLine="0"/>
        <w:jc w:val="left"/>
        <w:rPr>
          <w:lang w:eastAsia="ru-RU"/>
        </w:rPr>
      </w:pPr>
    </w:p>
    <w:p w14:paraId="5BED18FA" w14:textId="10A5C6F2" w:rsidR="00627E14" w:rsidRDefault="00627E14" w:rsidP="00627E14">
      <w:pPr>
        <w:jc w:val="center"/>
        <w:rPr>
          <w:lang w:eastAsia="ru-RU"/>
        </w:rPr>
      </w:pPr>
      <w:r>
        <w:rPr>
          <w:lang w:eastAsia="ru-RU"/>
        </w:rPr>
        <w:t>ТЕХНИЧЕСКОЕ ЗАДАНИЕ</w:t>
      </w:r>
    </w:p>
    <w:p w14:paraId="7C65225E" w14:textId="77777777" w:rsidR="00E83B10" w:rsidRPr="00E83B10" w:rsidRDefault="00E83B10" w:rsidP="00E83B10">
      <w:pPr>
        <w:numPr>
          <w:ilvl w:val="0"/>
          <w:numId w:val="15"/>
        </w:numPr>
        <w:suppressAutoHyphens w:val="0"/>
        <w:spacing w:after="200"/>
        <w:ind w:left="567" w:hanging="283"/>
        <w:contextualSpacing/>
        <w:rPr>
          <w:bCs/>
          <w:lang w:eastAsia="ru-RU"/>
        </w:rPr>
      </w:pPr>
      <w:r w:rsidRPr="00E83B10">
        <w:rPr>
          <w:bCs/>
          <w:bdr w:val="none" w:sz="0" w:space="0" w:color="auto" w:frame="1"/>
          <w:lang w:eastAsia="ru-RU"/>
        </w:rPr>
        <w:t>Наименование закупки: поставка алкалиновых батареек для нужд ГАУ МО "ЦСП № 4".</w:t>
      </w:r>
    </w:p>
    <w:p w14:paraId="4EE47D03" w14:textId="77777777" w:rsidR="00E83B10" w:rsidRPr="00E83B10" w:rsidRDefault="00E83B10" w:rsidP="00E83B10">
      <w:pPr>
        <w:numPr>
          <w:ilvl w:val="0"/>
          <w:numId w:val="15"/>
        </w:numPr>
        <w:tabs>
          <w:tab w:val="left" w:pos="0"/>
        </w:tabs>
        <w:suppressAutoHyphens w:val="0"/>
        <w:spacing w:after="200"/>
        <w:ind w:left="567" w:hanging="283"/>
        <w:contextualSpacing/>
        <w:rPr>
          <w:bCs/>
        </w:rPr>
      </w:pPr>
      <w:r w:rsidRPr="00E83B10">
        <w:rPr>
          <w:bCs/>
          <w:bdr w:val="none" w:sz="0" w:space="0" w:color="auto" w:frame="1"/>
          <w:lang w:eastAsia="ru-RU"/>
        </w:rPr>
        <w:t>Место, условия поставки: п</w:t>
      </w:r>
      <w:r w:rsidRPr="00E83B10">
        <w:rPr>
          <w:bCs/>
          <w:lang w:eastAsia="ru-RU"/>
        </w:rPr>
        <w:t xml:space="preserve">оставка товара осуществляется транспортом Поставщика по адресу: </w:t>
      </w:r>
      <w:r w:rsidRPr="00E83B10">
        <w:rPr>
          <w:bCs/>
        </w:rPr>
        <w:t>Московская область, г. Раменское, д. п. Кратово, ул. Баумана, д. 10 и включена в стоимость товара.</w:t>
      </w:r>
    </w:p>
    <w:p w14:paraId="2E9CC883" w14:textId="77777777" w:rsidR="00E83B10" w:rsidRPr="00E83B10" w:rsidRDefault="00E83B10" w:rsidP="00E83B10">
      <w:pPr>
        <w:numPr>
          <w:ilvl w:val="0"/>
          <w:numId w:val="15"/>
        </w:numPr>
        <w:tabs>
          <w:tab w:val="left" w:pos="0"/>
        </w:tabs>
        <w:suppressAutoHyphens w:val="0"/>
        <w:spacing w:after="200"/>
        <w:ind w:left="567" w:hanging="283"/>
        <w:contextualSpacing/>
        <w:rPr>
          <w:lang w:eastAsia="ru-RU"/>
        </w:rPr>
      </w:pPr>
      <w:r w:rsidRPr="00E83B10">
        <w:rPr>
          <w:bCs/>
          <w:bdr w:val="none" w:sz="0" w:space="0" w:color="auto" w:frame="1"/>
          <w:lang w:eastAsia="ru-RU"/>
        </w:rPr>
        <w:t>Сроки поставки товара: в</w:t>
      </w:r>
      <w:r w:rsidRPr="00E83B10">
        <w:rPr>
          <w:lang w:eastAsia="ru-RU"/>
        </w:rPr>
        <w:t xml:space="preserve"> течение 15 (пятнадцати) календарных дней с даты заключения договора.</w:t>
      </w:r>
    </w:p>
    <w:p w14:paraId="4FC51D0F" w14:textId="77777777" w:rsidR="00E83B10" w:rsidRPr="00E83B10" w:rsidRDefault="00E83B10" w:rsidP="00E83B10">
      <w:pPr>
        <w:numPr>
          <w:ilvl w:val="0"/>
          <w:numId w:val="15"/>
        </w:numPr>
        <w:tabs>
          <w:tab w:val="left" w:pos="567"/>
          <w:tab w:val="left" w:pos="2835"/>
        </w:tabs>
        <w:suppressAutoHyphens w:val="0"/>
        <w:spacing w:after="200"/>
        <w:ind w:left="567" w:hanging="283"/>
        <w:contextualSpacing/>
        <w:rPr>
          <w:bCs/>
          <w:lang w:eastAsia="ru-RU"/>
        </w:rPr>
      </w:pPr>
      <w:r w:rsidRPr="00E83B10">
        <w:rPr>
          <w:bCs/>
          <w:lang w:eastAsia="ru-RU"/>
        </w:rPr>
        <w:t xml:space="preserve">Срок оплаты за поставленный товар: </w:t>
      </w:r>
      <w:r w:rsidRPr="00E83B10">
        <w:rPr>
          <w:lang w:eastAsia="ru-RU"/>
        </w:rPr>
        <w:t>не более 15 (пятнадцати) дней с даты подписания заказчиком документа о приемке.</w:t>
      </w:r>
    </w:p>
    <w:p w14:paraId="57F8AFA0" w14:textId="77777777" w:rsidR="00E83B10" w:rsidRPr="00E83B10" w:rsidRDefault="00E83B10" w:rsidP="00E83B10">
      <w:pPr>
        <w:numPr>
          <w:ilvl w:val="0"/>
          <w:numId w:val="15"/>
        </w:numPr>
        <w:tabs>
          <w:tab w:val="left" w:pos="0"/>
        </w:tabs>
        <w:suppressAutoHyphens w:val="0"/>
        <w:spacing w:after="200"/>
        <w:ind w:left="567" w:hanging="283"/>
        <w:contextualSpacing/>
        <w:rPr>
          <w:bCs/>
          <w:lang w:eastAsia="ru-RU"/>
        </w:rPr>
      </w:pPr>
      <w:r w:rsidRPr="00E83B10">
        <w:rPr>
          <w:bCs/>
          <w:lang w:eastAsia="ru-RU"/>
        </w:rPr>
        <w:t>Требования к качеству и техническим характеристикам.</w:t>
      </w:r>
    </w:p>
    <w:p w14:paraId="7A766B88" w14:textId="77777777" w:rsidR="00E83B10" w:rsidRPr="00E83B10" w:rsidRDefault="00E83B10" w:rsidP="00E83B10">
      <w:pPr>
        <w:tabs>
          <w:tab w:val="left" w:pos="0"/>
        </w:tabs>
        <w:ind w:left="567" w:hanging="283"/>
        <w:contextualSpacing/>
        <w:rPr>
          <w:bCs/>
          <w:lang w:eastAsia="ru-RU"/>
        </w:rPr>
      </w:pPr>
      <w:r w:rsidRPr="00E83B10">
        <w:rPr>
          <w:bCs/>
          <w:lang w:eastAsia="ru-RU"/>
        </w:rPr>
        <w:t>Качество товара должно соответствовать требованиям Заказчика и нормативной документации, ГОСТам, сертификату соответствия завода изготовителя. Поставщик гарантирует, что товар, поставляемый в рамках договора, является новым, неиспользованным. На переданный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2C083B84" w14:textId="77777777" w:rsidR="00E83B10" w:rsidRPr="00E83B10" w:rsidRDefault="00E83B10" w:rsidP="00E83B10">
      <w:pPr>
        <w:numPr>
          <w:ilvl w:val="0"/>
          <w:numId w:val="15"/>
        </w:numPr>
        <w:tabs>
          <w:tab w:val="left" w:pos="0"/>
        </w:tabs>
        <w:suppressAutoHyphens w:val="0"/>
        <w:spacing w:after="200"/>
        <w:ind w:left="567" w:hanging="283"/>
        <w:contextualSpacing/>
        <w:rPr>
          <w:bCs/>
          <w:lang w:eastAsia="ru-RU"/>
        </w:rPr>
      </w:pPr>
      <w:r w:rsidRPr="00E83B10">
        <w:rPr>
          <w:bCs/>
          <w:bdr w:val="none" w:sz="0" w:space="0" w:color="auto" w:frame="1"/>
          <w:lang w:eastAsia="ru-RU"/>
        </w:rPr>
        <w:t>Требования к упаковке товара.</w:t>
      </w:r>
    </w:p>
    <w:p w14:paraId="52DFFB36" w14:textId="77777777" w:rsidR="00E83B10" w:rsidRPr="00E83B10" w:rsidRDefault="00E83B10" w:rsidP="00E83B10">
      <w:pPr>
        <w:tabs>
          <w:tab w:val="left" w:pos="0"/>
        </w:tabs>
        <w:ind w:left="567" w:hanging="283"/>
        <w:contextualSpacing/>
        <w:rPr>
          <w:bCs/>
          <w:lang w:eastAsia="ru-RU"/>
        </w:rPr>
      </w:pPr>
      <w:r w:rsidRPr="00E83B10">
        <w:rPr>
          <w:bCs/>
          <w:lang w:eastAsia="ru-RU"/>
        </w:rPr>
        <w:t>Поставляемый товар должен быть упакован и промаркирован в соответствии с действующими стандартами. Упаковка должна гарантировать целостность и сохранность товара при перевозке и хранении. Упаковка не должна содержать вскрытий, вмятин, порезов.</w:t>
      </w:r>
    </w:p>
    <w:p w14:paraId="75B532A9" w14:textId="77777777" w:rsidR="00E83B10" w:rsidRPr="00E83B10" w:rsidRDefault="00E83B10" w:rsidP="00E83B10">
      <w:pPr>
        <w:numPr>
          <w:ilvl w:val="0"/>
          <w:numId w:val="15"/>
        </w:numPr>
        <w:tabs>
          <w:tab w:val="left" w:pos="0"/>
        </w:tabs>
        <w:suppressAutoHyphens w:val="0"/>
        <w:spacing w:after="200"/>
        <w:ind w:left="567" w:hanging="283"/>
        <w:contextualSpacing/>
        <w:rPr>
          <w:bCs/>
          <w:lang w:eastAsia="ru-RU"/>
        </w:rPr>
      </w:pPr>
      <w:r w:rsidRPr="00E83B10">
        <w:rPr>
          <w:bCs/>
          <w:bdr w:val="none" w:sz="0" w:space="0" w:color="auto" w:frame="1"/>
          <w:lang w:eastAsia="ru-RU"/>
        </w:rPr>
        <w:t>Требования к разгрузке товара.</w:t>
      </w:r>
    </w:p>
    <w:p w14:paraId="43657AC0" w14:textId="77777777" w:rsidR="00E83B10" w:rsidRPr="00E83B10" w:rsidRDefault="00E83B10" w:rsidP="00E83B10">
      <w:pPr>
        <w:tabs>
          <w:tab w:val="left" w:pos="0"/>
        </w:tabs>
        <w:ind w:left="567" w:hanging="283"/>
        <w:contextualSpacing/>
        <w:rPr>
          <w:bCs/>
          <w:lang w:eastAsia="ru-RU"/>
        </w:rPr>
      </w:pPr>
      <w:r w:rsidRPr="00E83B10">
        <w:rPr>
          <w:bCs/>
          <w:lang w:eastAsia="ru-RU"/>
        </w:rPr>
        <w:t>Разгрузка товара на склад Заказчика производится силами Заказчика.</w:t>
      </w:r>
    </w:p>
    <w:p w14:paraId="2722ED3F" w14:textId="77777777" w:rsidR="00E83B10" w:rsidRPr="00E83B10" w:rsidRDefault="00E83B10" w:rsidP="00E83B10">
      <w:pPr>
        <w:numPr>
          <w:ilvl w:val="0"/>
          <w:numId w:val="15"/>
        </w:numPr>
        <w:tabs>
          <w:tab w:val="left" w:pos="0"/>
        </w:tabs>
        <w:suppressAutoHyphens w:val="0"/>
        <w:spacing w:after="200"/>
        <w:ind w:left="567" w:hanging="283"/>
        <w:contextualSpacing/>
        <w:rPr>
          <w:bCs/>
          <w:lang w:eastAsia="ru-RU"/>
        </w:rPr>
      </w:pPr>
      <w:r w:rsidRPr="00E83B10">
        <w:rPr>
          <w:bCs/>
          <w:bdr w:val="none" w:sz="0" w:space="0" w:color="auto" w:frame="1"/>
          <w:lang w:eastAsia="ru-RU"/>
        </w:rPr>
        <w:t>Наименование, характеристики и количество поставляемого товара.</w:t>
      </w:r>
    </w:p>
    <w:tbl>
      <w:tblPr>
        <w:tblW w:w="10004" w:type="dxa"/>
        <w:tblInd w:w="27" w:type="dxa"/>
        <w:tblCellMar>
          <w:left w:w="10" w:type="dxa"/>
          <w:right w:w="10" w:type="dxa"/>
        </w:tblCellMar>
        <w:tblLook w:val="0000" w:firstRow="0" w:lastRow="0" w:firstColumn="0" w:lastColumn="0" w:noHBand="0" w:noVBand="0"/>
      </w:tblPr>
      <w:tblGrid>
        <w:gridCol w:w="560"/>
        <w:gridCol w:w="2176"/>
        <w:gridCol w:w="4716"/>
        <w:gridCol w:w="1560"/>
        <w:gridCol w:w="992"/>
      </w:tblGrid>
      <w:tr w:rsidR="00E83B10" w:rsidRPr="00E83B10" w14:paraId="45D29880" w14:textId="77777777" w:rsidTr="00C12B62">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44708" w14:textId="77777777" w:rsidR="00E83B10" w:rsidRPr="00E83B10" w:rsidRDefault="00E83B10" w:rsidP="00E83B10">
            <w:pPr>
              <w:suppressAutoHyphens w:val="0"/>
              <w:ind w:firstLine="0"/>
              <w:jc w:val="center"/>
              <w:rPr>
                <w:b/>
                <w:lang w:eastAsia="ru-RU"/>
              </w:rPr>
            </w:pPr>
            <w:r w:rsidRPr="00E83B10">
              <w:rPr>
                <w:b/>
                <w:lang w:eastAsia="ru-RU"/>
              </w:rPr>
              <w:t>№</w:t>
            </w:r>
          </w:p>
          <w:p w14:paraId="1355B9C7" w14:textId="77777777" w:rsidR="00E83B10" w:rsidRPr="00E83B10" w:rsidRDefault="00E83B10" w:rsidP="00E83B10">
            <w:pPr>
              <w:suppressAutoHyphens w:val="0"/>
              <w:ind w:firstLine="0"/>
              <w:jc w:val="center"/>
              <w:rPr>
                <w:rFonts w:eastAsia="Calibri"/>
                <w:lang w:eastAsia="ru-RU"/>
              </w:rPr>
            </w:pPr>
            <w:r w:rsidRPr="00E83B10">
              <w:rPr>
                <w:b/>
                <w:lang w:eastAsia="ru-RU"/>
              </w:rPr>
              <w:t>п/п</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4BFCA" w14:textId="77777777" w:rsidR="00E83B10" w:rsidRPr="00E83B10" w:rsidRDefault="00E83B10" w:rsidP="00E83B10">
            <w:pPr>
              <w:suppressAutoHyphens w:val="0"/>
              <w:ind w:firstLine="0"/>
              <w:jc w:val="center"/>
              <w:rPr>
                <w:rFonts w:eastAsia="Calibri"/>
                <w:lang w:eastAsia="ru-RU"/>
              </w:rPr>
            </w:pPr>
            <w:r w:rsidRPr="00E83B10">
              <w:rPr>
                <w:b/>
                <w:lang w:eastAsia="ru-RU"/>
              </w:rPr>
              <w:t>Наименование товара</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E9794" w14:textId="77777777" w:rsidR="00E83B10" w:rsidRPr="00E83B10" w:rsidRDefault="00E83B10" w:rsidP="00E83B10">
            <w:pPr>
              <w:suppressAutoHyphens w:val="0"/>
              <w:ind w:firstLine="0"/>
              <w:jc w:val="center"/>
              <w:rPr>
                <w:rFonts w:eastAsia="Calibri"/>
                <w:lang w:eastAsia="ru-RU"/>
              </w:rPr>
            </w:pPr>
            <w:r w:rsidRPr="00E83B10">
              <w:rPr>
                <w:b/>
                <w:lang w:eastAsia="ru-RU"/>
              </w:rPr>
              <w:t>Характеристика товара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9D185" w14:textId="77777777" w:rsidR="00E83B10" w:rsidRPr="00E83B10" w:rsidRDefault="00E83B10" w:rsidP="00E83B10">
            <w:pPr>
              <w:suppressAutoHyphens w:val="0"/>
              <w:ind w:firstLine="0"/>
              <w:jc w:val="center"/>
              <w:rPr>
                <w:rFonts w:eastAsia="Calibri"/>
                <w:lang w:eastAsia="ru-RU"/>
              </w:rPr>
            </w:pPr>
            <w:r w:rsidRPr="00E83B10">
              <w:rPr>
                <w:b/>
                <w:lang w:eastAsia="ru-RU"/>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7C378" w14:textId="77777777" w:rsidR="00E83B10" w:rsidRPr="00E83B10" w:rsidRDefault="00E83B10" w:rsidP="00E83B10">
            <w:pPr>
              <w:suppressAutoHyphens w:val="0"/>
              <w:ind w:firstLine="0"/>
              <w:jc w:val="center"/>
              <w:rPr>
                <w:rFonts w:eastAsia="Calibri"/>
                <w:lang w:eastAsia="ru-RU"/>
              </w:rPr>
            </w:pPr>
            <w:r w:rsidRPr="00E83B10">
              <w:rPr>
                <w:b/>
                <w:lang w:eastAsia="ru-RU"/>
              </w:rPr>
              <w:t>Кол-во</w:t>
            </w:r>
          </w:p>
        </w:tc>
      </w:tr>
      <w:tr w:rsidR="00E83B10" w:rsidRPr="00E83B10" w14:paraId="3958C6C0" w14:textId="77777777" w:rsidTr="00C12B62">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15266" w14:textId="77777777" w:rsidR="00E83B10" w:rsidRPr="00E83B10" w:rsidRDefault="00E83B10" w:rsidP="00E83B10">
            <w:pPr>
              <w:suppressAutoHyphens w:val="0"/>
              <w:ind w:firstLine="0"/>
              <w:jc w:val="center"/>
              <w:rPr>
                <w:lang w:eastAsia="ru-RU"/>
              </w:rPr>
            </w:pPr>
            <w:r w:rsidRPr="00E83B10">
              <w:rPr>
                <w:lang w:eastAsia="ru-RU"/>
              </w:rPr>
              <w:t>1</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2DC1B" w14:textId="77777777" w:rsidR="00E83B10" w:rsidRPr="00E83B10" w:rsidRDefault="00E83B10" w:rsidP="00E83B10">
            <w:pPr>
              <w:suppressAutoHyphens w:val="0"/>
              <w:ind w:firstLine="0"/>
              <w:jc w:val="left"/>
              <w:rPr>
                <w:lang w:eastAsia="ru-RU"/>
              </w:rPr>
            </w:pPr>
            <w:r w:rsidRPr="00E83B10">
              <w:rPr>
                <w:lang w:eastAsia="ru-RU"/>
              </w:rPr>
              <w:t xml:space="preserve">Батарейки размера 9V, </w:t>
            </w:r>
            <w:proofErr w:type="spellStart"/>
            <w:r w:rsidRPr="00E83B10">
              <w:rPr>
                <w:lang w:eastAsia="ru-RU"/>
              </w:rPr>
              <w:t>Duracell</w:t>
            </w:r>
            <w:proofErr w:type="spellEnd"/>
            <w:r w:rsidRPr="00E83B10">
              <w:rPr>
                <w:lang w:eastAsia="ru-RU"/>
              </w:rPr>
              <w:t xml:space="preserve"> или эквивалент</w:t>
            </w:r>
            <w:r w:rsidRPr="00E83B10">
              <w:rPr>
                <w:rFonts w:eastAsia="Calibri"/>
                <w:shd w:val="clear" w:color="auto" w:fill="FFFFFF"/>
                <w:lang w:eastAsia="ru-RU"/>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2FBD5"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Типоразмер элемента питания: Крона 6LR61 (9 В)</w:t>
            </w:r>
          </w:p>
          <w:p w14:paraId="2EF3F651"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Вид упаковки: блистер</w:t>
            </w:r>
          </w:p>
          <w:p w14:paraId="603D5665"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Технология изготовления: алкалиновая (щелочная)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839C8" w14:textId="77777777" w:rsidR="00E83B10" w:rsidRPr="00E83B10" w:rsidRDefault="00E83B10" w:rsidP="00E83B10">
            <w:pPr>
              <w:suppressAutoHyphens w:val="0"/>
              <w:ind w:firstLine="0"/>
              <w:jc w:val="center"/>
              <w:rPr>
                <w:rFonts w:eastAsia="Calibri"/>
                <w:lang w:eastAsia="ru-RU"/>
              </w:rPr>
            </w:pPr>
            <w:r w:rsidRPr="00E83B10">
              <w:rPr>
                <w:rFonts w:eastAsia="Calibri"/>
                <w:lang w:eastAsia="ru-RU"/>
              </w:rPr>
              <w:t>штука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1E3D8660" w14:textId="77777777" w:rsidR="00E83B10" w:rsidRPr="00E83B10" w:rsidRDefault="00E83B10" w:rsidP="00E83B10">
            <w:pPr>
              <w:suppressAutoHyphens w:val="0"/>
              <w:ind w:firstLine="0"/>
              <w:jc w:val="center"/>
              <w:rPr>
                <w:rFonts w:eastAsia="Calibri"/>
                <w:color w:val="000000"/>
                <w:lang w:eastAsia="ru-RU"/>
              </w:rPr>
            </w:pPr>
            <w:r w:rsidRPr="00E83B10">
              <w:rPr>
                <w:rFonts w:eastAsia="Calibri"/>
                <w:color w:val="000000"/>
                <w:lang w:eastAsia="ru-RU"/>
              </w:rPr>
              <w:t>50</w:t>
            </w:r>
          </w:p>
        </w:tc>
      </w:tr>
      <w:tr w:rsidR="00E83B10" w:rsidRPr="00E83B10" w14:paraId="120FD7CE" w14:textId="77777777" w:rsidTr="00C12B62">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D7E3B" w14:textId="77777777" w:rsidR="00E83B10" w:rsidRPr="00E83B10" w:rsidRDefault="00E83B10" w:rsidP="00E83B10">
            <w:pPr>
              <w:suppressAutoHyphens w:val="0"/>
              <w:ind w:firstLine="0"/>
              <w:jc w:val="center"/>
              <w:rPr>
                <w:rFonts w:eastAsia="Calibri"/>
                <w:lang w:eastAsia="ru-RU"/>
              </w:rPr>
            </w:pPr>
            <w:r w:rsidRPr="00E83B10">
              <w:rPr>
                <w:lang w:eastAsia="ru-RU"/>
              </w:rPr>
              <w:t>2</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06609" w14:textId="77777777" w:rsidR="00E83B10" w:rsidRPr="00E83B10" w:rsidRDefault="00E83B10" w:rsidP="00E83B10">
            <w:pPr>
              <w:suppressAutoHyphens w:val="0"/>
              <w:ind w:firstLine="0"/>
              <w:jc w:val="left"/>
              <w:rPr>
                <w:rFonts w:eastAsia="Calibri"/>
                <w:lang w:eastAsia="ru-RU"/>
              </w:rPr>
            </w:pPr>
            <w:r w:rsidRPr="00E83B10">
              <w:rPr>
                <w:lang w:eastAsia="ru-RU"/>
              </w:rPr>
              <w:t xml:space="preserve">Батарейки пальчиковые </w:t>
            </w:r>
            <w:proofErr w:type="spellStart"/>
            <w:r w:rsidRPr="00E83B10">
              <w:rPr>
                <w:lang w:eastAsia="ru-RU"/>
              </w:rPr>
              <w:t>Duracell</w:t>
            </w:r>
            <w:proofErr w:type="spellEnd"/>
            <w:r w:rsidRPr="00E83B10">
              <w:rPr>
                <w:lang w:eastAsia="ru-RU"/>
              </w:rPr>
              <w:t xml:space="preserve"> или эквивалент</w:t>
            </w:r>
            <w:r w:rsidRPr="00E83B10">
              <w:rPr>
                <w:rFonts w:eastAsia="Calibri"/>
                <w:shd w:val="clear" w:color="auto" w:fill="FFFFFF"/>
                <w:lang w:eastAsia="ru-RU"/>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767D9"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Типоразмер элемента питания: AA LR6 (пальчиковые)</w:t>
            </w:r>
          </w:p>
          <w:p w14:paraId="2527BDFC"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Количество в упаковке: не менее 18шт.</w:t>
            </w:r>
          </w:p>
          <w:p w14:paraId="00B03156"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Вид упаковки: блистер</w:t>
            </w:r>
          </w:p>
          <w:p w14:paraId="026159FB"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Напряжение: 1.5v</w:t>
            </w:r>
          </w:p>
          <w:p w14:paraId="6BC5AC54"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Технология изготовления: алкалиновая (щелочная)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0F60F" w14:textId="77777777" w:rsidR="00E83B10" w:rsidRPr="00E83B10" w:rsidRDefault="00E83B10" w:rsidP="00E83B10">
            <w:pPr>
              <w:suppressAutoHyphens w:val="0"/>
              <w:ind w:firstLine="0"/>
              <w:jc w:val="center"/>
              <w:rPr>
                <w:rFonts w:eastAsia="Calibri"/>
                <w:lang w:eastAsia="ru-RU"/>
              </w:rPr>
            </w:pPr>
            <w:r w:rsidRPr="00E83B10">
              <w:rPr>
                <w:rFonts w:eastAsia="Calibri"/>
                <w:lang w:eastAsia="ru-RU"/>
              </w:rPr>
              <w:t>упаковка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1D9C5905" w14:textId="77777777" w:rsidR="00E83B10" w:rsidRPr="00E83B10" w:rsidRDefault="00E83B10" w:rsidP="00E83B10">
            <w:pPr>
              <w:suppressAutoHyphens w:val="0"/>
              <w:ind w:firstLine="0"/>
              <w:jc w:val="center"/>
              <w:rPr>
                <w:rFonts w:eastAsia="Calibri"/>
                <w:bCs/>
                <w:lang w:eastAsia="ru-RU"/>
              </w:rPr>
            </w:pPr>
            <w:r w:rsidRPr="00E83B10">
              <w:rPr>
                <w:rFonts w:eastAsia="Calibri"/>
                <w:color w:val="000000"/>
                <w:lang w:eastAsia="ru-RU"/>
              </w:rPr>
              <w:t>36</w:t>
            </w:r>
          </w:p>
        </w:tc>
      </w:tr>
      <w:tr w:rsidR="00E83B10" w:rsidRPr="00E83B10" w14:paraId="7C489ADE" w14:textId="77777777" w:rsidTr="00C12B62">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6BC27" w14:textId="77777777" w:rsidR="00E83B10" w:rsidRPr="00E83B10" w:rsidRDefault="00E83B10" w:rsidP="00E83B10">
            <w:pPr>
              <w:suppressAutoHyphens w:val="0"/>
              <w:ind w:firstLine="0"/>
              <w:jc w:val="center"/>
              <w:rPr>
                <w:rFonts w:eastAsia="Calibri"/>
                <w:lang w:eastAsia="ru-RU"/>
              </w:rPr>
            </w:pPr>
            <w:r w:rsidRPr="00E83B10">
              <w:rPr>
                <w:lang w:eastAsia="ru-RU"/>
              </w:rPr>
              <w:t>3</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CCE21" w14:textId="77777777" w:rsidR="00E83B10" w:rsidRPr="00E83B10" w:rsidRDefault="00E83B10" w:rsidP="00E83B10">
            <w:pPr>
              <w:suppressAutoHyphens w:val="0"/>
              <w:ind w:firstLine="0"/>
              <w:jc w:val="left"/>
              <w:rPr>
                <w:rFonts w:eastAsia="Calibri"/>
                <w:lang w:eastAsia="ru-RU"/>
              </w:rPr>
            </w:pPr>
            <w:r w:rsidRPr="00E83B10">
              <w:rPr>
                <w:lang w:eastAsia="ru-RU"/>
              </w:rPr>
              <w:t xml:space="preserve">Батарейка </w:t>
            </w:r>
            <w:proofErr w:type="spellStart"/>
            <w:r w:rsidRPr="00E83B10">
              <w:rPr>
                <w:lang w:eastAsia="ru-RU"/>
              </w:rPr>
              <w:t>мизинчиковые</w:t>
            </w:r>
            <w:proofErr w:type="spellEnd"/>
            <w:r w:rsidRPr="00E83B10">
              <w:rPr>
                <w:lang w:eastAsia="ru-RU"/>
              </w:rPr>
              <w:t xml:space="preserve"> </w:t>
            </w:r>
            <w:proofErr w:type="spellStart"/>
            <w:r w:rsidRPr="00E83B10">
              <w:rPr>
                <w:lang w:eastAsia="ru-RU"/>
              </w:rPr>
              <w:t>Duracell</w:t>
            </w:r>
            <w:proofErr w:type="spellEnd"/>
            <w:r w:rsidRPr="00E83B10">
              <w:rPr>
                <w:lang w:eastAsia="ru-RU"/>
              </w:rPr>
              <w:t xml:space="preserve"> или эквивалент</w:t>
            </w:r>
            <w:r w:rsidRPr="00E83B10">
              <w:rPr>
                <w:rFonts w:eastAsia="Calibri"/>
                <w:shd w:val="clear" w:color="auto" w:fill="FFFFFF"/>
                <w:lang w:eastAsia="ru-RU"/>
              </w:rPr>
              <w:t>, соответствующий характеристикам</w:t>
            </w:r>
          </w:p>
        </w:tc>
        <w:tc>
          <w:tcPr>
            <w:tcW w:w="4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C970A"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Типоразмер элемента питания: AAA LR03 (</w:t>
            </w:r>
            <w:proofErr w:type="spellStart"/>
            <w:r w:rsidRPr="00E83B10">
              <w:rPr>
                <w:lang w:eastAsia="ru-RU"/>
              </w:rPr>
              <w:t>мизинчиковые</w:t>
            </w:r>
            <w:proofErr w:type="spellEnd"/>
            <w:r w:rsidRPr="00E83B10">
              <w:rPr>
                <w:lang w:eastAsia="ru-RU"/>
              </w:rPr>
              <w:t>)</w:t>
            </w:r>
          </w:p>
          <w:p w14:paraId="4BBB264F"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Количество в упаковке: не менее 12шт.</w:t>
            </w:r>
          </w:p>
          <w:p w14:paraId="65B99012"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Вид упаковки: блистер</w:t>
            </w:r>
          </w:p>
          <w:p w14:paraId="1AD8E78C" w14:textId="77777777" w:rsidR="00E83B10" w:rsidRPr="00E83B10" w:rsidRDefault="00E83B10" w:rsidP="00E83B10">
            <w:pPr>
              <w:tabs>
                <w:tab w:val="left" w:pos="720"/>
                <w:tab w:val="left" w:pos="45"/>
              </w:tabs>
              <w:suppressAutoHyphens w:val="0"/>
              <w:ind w:firstLine="0"/>
              <w:jc w:val="left"/>
              <w:rPr>
                <w:lang w:eastAsia="ru-RU"/>
              </w:rPr>
            </w:pPr>
            <w:r w:rsidRPr="00E83B10">
              <w:rPr>
                <w:lang w:eastAsia="ru-RU"/>
              </w:rPr>
              <w:t>Напряжение: 1.5v</w:t>
            </w:r>
          </w:p>
          <w:p w14:paraId="0E3793A5" w14:textId="77777777" w:rsidR="00E83B10" w:rsidRPr="00E83B10" w:rsidRDefault="00E83B10" w:rsidP="00E83B10">
            <w:pPr>
              <w:tabs>
                <w:tab w:val="left" w:pos="720"/>
                <w:tab w:val="left" w:pos="45"/>
              </w:tabs>
              <w:suppressAutoHyphens w:val="0"/>
              <w:ind w:firstLine="0"/>
              <w:jc w:val="left"/>
              <w:rPr>
                <w:rFonts w:eastAsia="Calibri"/>
                <w:lang w:eastAsia="ru-RU"/>
              </w:rPr>
            </w:pPr>
            <w:r w:rsidRPr="00E83B10">
              <w:rPr>
                <w:lang w:eastAsia="ru-RU"/>
              </w:rPr>
              <w:t>Технология изготовления: алкалиновая (щелочная)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7D3BF" w14:textId="77777777" w:rsidR="00E83B10" w:rsidRPr="00E83B10" w:rsidRDefault="00E83B10" w:rsidP="00E83B10">
            <w:pPr>
              <w:suppressAutoHyphens w:val="0"/>
              <w:ind w:firstLine="0"/>
              <w:jc w:val="center"/>
              <w:rPr>
                <w:rFonts w:eastAsia="Calibri"/>
                <w:lang w:eastAsia="ru-RU"/>
              </w:rPr>
            </w:pPr>
            <w:r w:rsidRPr="00E83B10">
              <w:rPr>
                <w:rFonts w:eastAsia="Calibri"/>
                <w:lang w:eastAsia="ru-RU"/>
              </w:rPr>
              <w:t>упаковка</w:t>
            </w:r>
          </w:p>
        </w:tc>
        <w:tc>
          <w:tcPr>
            <w:tcW w:w="992" w:type="dxa"/>
            <w:tcBorders>
              <w:top w:val="nil"/>
              <w:left w:val="single" w:sz="4" w:space="0" w:color="auto"/>
              <w:bottom w:val="single" w:sz="4" w:space="0" w:color="auto"/>
              <w:right w:val="single" w:sz="4" w:space="0" w:color="auto"/>
            </w:tcBorders>
            <w:shd w:val="clear" w:color="000000" w:fill="FFFFFF"/>
            <w:tcMar>
              <w:left w:w="108" w:type="dxa"/>
              <w:right w:w="108" w:type="dxa"/>
            </w:tcMar>
          </w:tcPr>
          <w:p w14:paraId="63F2FFB4" w14:textId="77777777" w:rsidR="00E83B10" w:rsidRPr="00E83B10" w:rsidRDefault="00E83B10" w:rsidP="00E83B10">
            <w:pPr>
              <w:suppressAutoHyphens w:val="0"/>
              <w:ind w:firstLine="0"/>
              <w:jc w:val="center"/>
              <w:rPr>
                <w:rFonts w:eastAsia="Calibri"/>
                <w:bCs/>
                <w:lang w:eastAsia="ru-RU"/>
              </w:rPr>
            </w:pPr>
            <w:r w:rsidRPr="00E83B10">
              <w:rPr>
                <w:rFonts w:eastAsia="Calibri"/>
                <w:color w:val="000000"/>
                <w:lang w:eastAsia="ru-RU"/>
              </w:rPr>
              <w:t>9</w:t>
            </w:r>
          </w:p>
        </w:tc>
      </w:tr>
    </w:tbl>
    <w:p w14:paraId="165AB3FB" w14:textId="5A05C2FB" w:rsidR="00627E14" w:rsidRPr="00627E14" w:rsidRDefault="00627E14" w:rsidP="00627E14">
      <w:pPr>
        <w:ind w:firstLine="142"/>
        <w:rPr>
          <w:lang w:eastAsia="ru-RU"/>
        </w:rPr>
      </w:pPr>
      <w:r w:rsidRPr="00627E14">
        <w:rPr>
          <w:noProof/>
        </w:rPr>
        <w:drawing>
          <wp:inline distT="0" distB="0" distL="0" distR="0" wp14:anchorId="05B54E99" wp14:editId="2E62341D">
            <wp:extent cx="7635240" cy="1263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5240" cy="1263650"/>
                    </a:xfrm>
                    <a:prstGeom prst="rect">
                      <a:avLst/>
                    </a:prstGeom>
                    <a:noFill/>
                    <a:ln>
                      <a:noFill/>
                    </a:ln>
                  </pic:spPr>
                </pic:pic>
              </a:graphicData>
            </a:graphic>
          </wp:inline>
        </w:drawing>
      </w:r>
    </w:p>
    <w:sectPr w:rsidR="00627E14" w:rsidRPr="00627E14" w:rsidSect="00E83B10">
      <w:type w:val="continuous"/>
      <w:pgSz w:w="11906" w:h="16838" w:code="9"/>
      <w:pgMar w:top="851" w:right="425"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FED8" w14:textId="77777777" w:rsidR="00A73BBB" w:rsidRDefault="00A73BBB" w:rsidP="000C7337">
      <w:r>
        <w:separator/>
      </w:r>
    </w:p>
  </w:endnote>
  <w:endnote w:type="continuationSeparator" w:id="0">
    <w:p w14:paraId="7EE46E5E" w14:textId="77777777" w:rsidR="00A73BBB" w:rsidRDefault="00A73BB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9D43" w14:textId="77777777" w:rsidR="00A73BBB" w:rsidRDefault="00A73BBB" w:rsidP="000C7337">
      <w:r>
        <w:separator/>
      </w:r>
    </w:p>
  </w:footnote>
  <w:footnote w:type="continuationSeparator" w:id="0">
    <w:p w14:paraId="04169759" w14:textId="77777777" w:rsidR="00A73BBB" w:rsidRDefault="00A73BBB" w:rsidP="000C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076" w14:textId="76BF5C79" w:rsidR="00991768" w:rsidRDefault="00991768" w:rsidP="00F30F74">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4EF5F4"/>
    <w:lvl w:ilvl="0">
      <w:numFmt w:val="bullet"/>
      <w:lvlText w:val="*"/>
      <w:lvlJc w:val="left"/>
    </w:lvl>
  </w:abstractNum>
  <w:abstractNum w:abstractNumId="1" w15:restartNumberingAfterBreak="0">
    <w:nsid w:val="07502C4E"/>
    <w:multiLevelType w:val="multilevel"/>
    <w:tmpl w:val="1018BF98"/>
    <w:lvl w:ilvl="0">
      <w:start w:val="1"/>
      <w:numFmt w:val="decimal"/>
      <w:lvlText w:val="%1."/>
      <w:lvlJc w:val="left"/>
      <w:pPr>
        <w:ind w:left="4472"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D11DB"/>
    <w:multiLevelType w:val="hybridMultilevel"/>
    <w:tmpl w:val="2C82D694"/>
    <w:lvl w:ilvl="0" w:tplc="93B62D2C">
      <w:start w:val="1"/>
      <w:numFmt w:val="decimal"/>
      <w:lvlText w:val="%1."/>
      <w:lvlJc w:val="left"/>
      <w:pPr>
        <w:ind w:left="928"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245" w:firstLine="709"/>
      </w:pPr>
      <w:rPr>
        <w:rFonts w:hint="default"/>
        <w:b w:val="0"/>
        <w:bCs/>
        <w:sz w:val="24"/>
        <w:szCs w:val="24"/>
      </w:rPr>
    </w:lvl>
    <w:lvl w:ilvl="2">
      <w:start w:val="1"/>
      <w:numFmt w:val="decimal"/>
      <w:pStyle w:val="a1"/>
      <w:suff w:val="space"/>
      <w:lvlText w:val="%1.%2.%3."/>
      <w:lvlJc w:val="left"/>
      <w:pPr>
        <w:ind w:left="241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F5B33B9"/>
    <w:multiLevelType w:val="multilevel"/>
    <w:tmpl w:val="E0860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362CCA"/>
    <w:multiLevelType w:val="multilevel"/>
    <w:tmpl w:val="96887CE4"/>
    <w:lvl w:ilvl="0">
      <w:start w:val="1"/>
      <w:numFmt w:val="decimal"/>
      <w:suff w:val="space"/>
      <w:lvlText w:val="%1."/>
      <w:lvlJc w:val="left"/>
      <w:pPr>
        <w:ind w:left="4395" w:firstLine="0"/>
      </w:pPr>
      <w:rPr>
        <w:rFonts w:hint="default"/>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7"/>
    <w:lvlOverride w:ilvl="0">
      <w:startOverride w:val="9"/>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8"/>
  </w:num>
  <w:num w:numId="12">
    <w:abstractNumId w:val="12"/>
  </w:num>
  <w:num w:numId="13">
    <w:abstractNumId w:val="9"/>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00"/>
    <w:rsid w:val="000010E1"/>
    <w:rsid w:val="00002AB7"/>
    <w:rsid w:val="0000719A"/>
    <w:rsid w:val="00007747"/>
    <w:rsid w:val="00007B6C"/>
    <w:rsid w:val="00012F6B"/>
    <w:rsid w:val="00020FEC"/>
    <w:rsid w:val="00021E71"/>
    <w:rsid w:val="0002542C"/>
    <w:rsid w:val="00031C44"/>
    <w:rsid w:val="00037629"/>
    <w:rsid w:val="00042D0D"/>
    <w:rsid w:val="00046D8F"/>
    <w:rsid w:val="00052432"/>
    <w:rsid w:val="0005599B"/>
    <w:rsid w:val="00056E37"/>
    <w:rsid w:val="00056EF9"/>
    <w:rsid w:val="000577A3"/>
    <w:rsid w:val="0006027C"/>
    <w:rsid w:val="0006717F"/>
    <w:rsid w:val="000802FA"/>
    <w:rsid w:val="00080DE9"/>
    <w:rsid w:val="00081743"/>
    <w:rsid w:val="00085803"/>
    <w:rsid w:val="00092F1C"/>
    <w:rsid w:val="00094D09"/>
    <w:rsid w:val="000A1C58"/>
    <w:rsid w:val="000A451A"/>
    <w:rsid w:val="000A65DF"/>
    <w:rsid w:val="000A7739"/>
    <w:rsid w:val="000B24AF"/>
    <w:rsid w:val="000B5AE0"/>
    <w:rsid w:val="000B791E"/>
    <w:rsid w:val="000C04B1"/>
    <w:rsid w:val="000C4FC4"/>
    <w:rsid w:val="000C5318"/>
    <w:rsid w:val="000C7337"/>
    <w:rsid w:val="000D55F8"/>
    <w:rsid w:val="000E02B5"/>
    <w:rsid w:val="000E65EB"/>
    <w:rsid w:val="000F1630"/>
    <w:rsid w:val="000F2A7D"/>
    <w:rsid w:val="000F47A6"/>
    <w:rsid w:val="000F4E22"/>
    <w:rsid w:val="000F6DC8"/>
    <w:rsid w:val="00100311"/>
    <w:rsid w:val="00103DA3"/>
    <w:rsid w:val="00110E20"/>
    <w:rsid w:val="0011178D"/>
    <w:rsid w:val="00112DBE"/>
    <w:rsid w:val="00113A58"/>
    <w:rsid w:val="00116213"/>
    <w:rsid w:val="00117A43"/>
    <w:rsid w:val="001213CE"/>
    <w:rsid w:val="00127159"/>
    <w:rsid w:val="001308A1"/>
    <w:rsid w:val="00131D8B"/>
    <w:rsid w:val="001357B5"/>
    <w:rsid w:val="00137988"/>
    <w:rsid w:val="001430A6"/>
    <w:rsid w:val="0014451A"/>
    <w:rsid w:val="00144BE8"/>
    <w:rsid w:val="00145DBB"/>
    <w:rsid w:val="00146338"/>
    <w:rsid w:val="00147B00"/>
    <w:rsid w:val="001542E2"/>
    <w:rsid w:val="00154DDC"/>
    <w:rsid w:val="001624FD"/>
    <w:rsid w:val="00175A21"/>
    <w:rsid w:val="001763F1"/>
    <w:rsid w:val="001812EE"/>
    <w:rsid w:val="0018464F"/>
    <w:rsid w:val="001922E7"/>
    <w:rsid w:val="00195ABA"/>
    <w:rsid w:val="001A0469"/>
    <w:rsid w:val="001A72F2"/>
    <w:rsid w:val="001B070B"/>
    <w:rsid w:val="001B5CE8"/>
    <w:rsid w:val="001C2AAE"/>
    <w:rsid w:val="001C3ED7"/>
    <w:rsid w:val="001C51BB"/>
    <w:rsid w:val="001C6DA4"/>
    <w:rsid w:val="001D06BA"/>
    <w:rsid w:val="001D45A0"/>
    <w:rsid w:val="001D6564"/>
    <w:rsid w:val="001E1F34"/>
    <w:rsid w:val="001E4716"/>
    <w:rsid w:val="001E5E6B"/>
    <w:rsid w:val="001F3ED2"/>
    <w:rsid w:val="00201672"/>
    <w:rsid w:val="00203F5F"/>
    <w:rsid w:val="00204EC8"/>
    <w:rsid w:val="00206A56"/>
    <w:rsid w:val="0021529B"/>
    <w:rsid w:val="00220413"/>
    <w:rsid w:val="00220561"/>
    <w:rsid w:val="002251B3"/>
    <w:rsid w:val="002304A2"/>
    <w:rsid w:val="00231172"/>
    <w:rsid w:val="00231305"/>
    <w:rsid w:val="00232080"/>
    <w:rsid w:val="00233564"/>
    <w:rsid w:val="00233E93"/>
    <w:rsid w:val="002368CD"/>
    <w:rsid w:val="002403EE"/>
    <w:rsid w:val="002405CA"/>
    <w:rsid w:val="00243B2E"/>
    <w:rsid w:val="00245D22"/>
    <w:rsid w:val="002502D9"/>
    <w:rsid w:val="00253944"/>
    <w:rsid w:val="00257EE3"/>
    <w:rsid w:val="00265A42"/>
    <w:rsid w:val="00270A0F"/>
    <w:rsid w:val="00270D00"/>
    <w:rsid w:val="002733FA"/>
    <w:rsid w:val="002778D6"/>
    <w:rsid w:val="00285FC4"/>
    <w:rsid w:val="00292D25"/>
    <w:rsid w:val="002A406C"/>
    <w:rsid w:val="002A488A"/>
    <w:rsid w:val="002B4241"/>
    <w:rsid w:val="002B51C2"/>
    <w:rsid w:val="002C5CB1"/>
    <w:rsid w:val="002C6EBD"/>
    <w:rsid w:val="002D50EA"/>
    <w:rsid w:val="002E3B97"/>
    <w:rsid w:val="002E5325"/>
    <w:rsid w:val="002E677A"/>
    <w:rsid w:val="002E7C4D"/>
    <w:rsid w:val="002F0BFC"/>
    <w:rsid w:val="002F7145"/>
    <w:rsid w:val="00310982"/>
    <w:rsid w:val="00311DA7"/>
    <w:rsid w:val="0031318B"/>
    <w:rsid w:val="00314C32"/>
    <w:rsid w:val="003228A2"/>
    <w:rsid w:val="00323114"/>
    <w:rsid w:val="0032568A"/>
    <w:rsid w:val="0032645B"/>
    <w:rsid w:val="00330318"/>
    <w:rsid w:val="0033077C"/>
    <w:rsid w:val="00331275"/>
    <w:rsid w:val="003360A9"/>
    <w:rsid w:val="003364DD"/>
    <w:rsid w:val="00340ECC"/>
    <w:rsid w:val="00344686"/>
    <w:rsid w:val="0035321C"/>
    <w:rsid w:val="003603A9"/>
    <w:rsid w:val="00370C70"/>
    <w:rsid w:val="00373023"/>
    <w:rsid w:val="0037586E"/>
    <w:rsid w:val="00375C0D"/>
    <w:rsid w:val="0038071C"/>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2576"/>
    <w:rsid w:val="004151AF"/>
    <w:rsid w:val="00417864"/>
    <w:rsid w:val="00421A19"/>
    <w:rsid w:val="00421D71"/>
    <w:rsid w:val="00425D9D"/>
    <w:rsid w:val="004274B4"/>
    <w:rsid w:val="004358E6"/>
    <w:rsid w:val="00435F9B"/>
    <w:rsid w:val="00441BF2"/>
    <w:rsid w:val="00442EED"/>
    <w:rsid w:val="00451526"/>
    <w:rsid w:val="004555E8"/>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2AF4"/>
    <w:rsid w:val="004F65F6"/>
    <w:rsid w:val="005018C9"/>
    <w:rsid w:val="00502364"/>
    <w:rsid w:val="00502632"/>
    <w:rsid w:val="00503BB0"/>
    <w:rsid w:val="00504A79"/>
    <w:rsid w:val="00512860"/>
    <w:rsid w:val="00512DB7"/>
    <w:rsid w:val="00517B4E"/>
    <w:rsid w:val="005233B9"/>
    <w:rsid w:val="00527D4B"/>
    <w:rsid w:val="0053094B"/>
    <w:rsid w:val="00534AB0"/>
    <w:rsid w:val="00540BAB"/>
    <w:rsid w:val="00541F12"/>
    <w:rsid w:val="00544043"/>
    <w:rsid w:val="005443BA"/>
    <w:rsid w:val="0054544E"/>
    <w:rsid w:val="00553CB6"/>
    <w:rsid w:val="005568E3"/>
    <w:rsid w:val="00557DCB"/>
    <w:rsid w:val="00563E81"/>
    <w:rsid w:val="005670CC"/>
    <w:rsid w:val="0057548F"/>
    <w:rsid w:val="00576448"/>
    <w:rsid w:val="00580A50"/>
    <w:rsid w:val="00592D5C"/>
    <w:rsid w:val="00594DE6"/>
    <w:rsid w:val="00596175"/>
    <w:rsid w:val="00596442"/>
    <w:rsid w:val="005A31FC"/>
    <w:rsid w:val="005A60AB"/>
    <w:rsid w:val="005B29E1"/>
    <w:rsid w:val="005B4A25"/>
    <w:rsid w:val="005B5DAF"/>
    <w:rsid w:val="005C387F"/>
    <w:rsid w:val="005C5029"/>
    <w:rsid w:val="005C6BEE"/>
    <w:rsid w:val="005D254E"/>
    <w:rsid w:val="005D61E8"/>
    <w:rsid w:val="005E23FF"/>
    <w:rsid w:val="005E30AF"/>
    <w:rsid w:val="005E51FE"/>
    <w:rsid w:val="005E707F"/>
    <w:rsid w:val="005F1408"/>
    <w:rsid w:val="005F197C"/>
    <w:rsid w:val="005F3F8D"/>
    <w:rsid w:val="005F421C"/>
    <w:rsid w:val="005F4E09"/>
    <w:rsid w:val="00605395"/>
    <w:rsid w:val="0060547B"/>
    <w:rsid w:val="006062E6"/>
    <w:rsid w:val="006112A5"/>
    <w:rsid w:val="00612244"/>
    <w:rsid w:val="006163B0"/>
    <w:rsid w:val="00620595"/>
    <w:rsid w:val="00625844"/>
    <w:rsid w:val="00625A0F"/>
    <w:rsid w:val="0062649D"/>
    <w:rsid w:val="00627E14"/>
    <w:rsid w:val="00631DD6"/>
    <w:rsid w:val="00633369"/>
    <w:rsid w:val="00634B58"/>
    <w:rsid w:val="00636051"/>
    <w:rsid w:val="00640812"/>
    <w:rsid w:val="00641674"/>
    <w:rsid w:val="006560E0"/>
    <w:rsid w:val="00657A0A"/>
    <w:rsid w:val="00662B2C"/>
    <w:rsid w:val="006645AF"/>
    <w:rsid w:val="00667474"/>
    <w:rsid w:val="00671EB9"/>
    <w:rsid w:val="0067615F"/>
    <w:rsid w:val="006800FA"/>
    <w:rsid w:val="006812C9"/>
    <w:rsid w:val="006917AD"/>
    <w:rsid w:val="0069291B"/>
    <w:rsid w:val="006965E1"/>
    <w:rsid w:val="006A0B41"/>
    <w:rsid w:val="006B09E8"/>
    <w:rsid w:val="006B16AF"/>
    <w:rsid w:val="006B6006"/>
    <w:rsid w:val="006B7890"/>
    <w:rsid w:val="006C04D9"/>
    <w:rsid w:val="006C0792"/>
    <w:rsid w:val="006C07FC"/>
    <w:rsid w:val="006C14B8"/>
    <w:rsid w:val="006C4166"/>
    <w:rsid w:val="006C460B"/>
    <w:rsid w:val="006C5FB6"/>
    <w:rsid w:val="006D5ABE"/>
    <w:rsid w:val="006E3687"/>
    <w:rsid w:val="006E46BA"/>
    <w:rsid w:val="006F08B0"/>
    <w:rsid w:val="006F459E"/>
    <w:rsid w:val="006F4649"/>
    <w:rsid w:val="006F7B3A"/>
    <w:rsid w:val="006F7DBF"/>
    <w:rsid w:val="007017AC"/>
    <w:rsid w:val="007020E6"/>
    <w:rsid w:val="007133F5"/>
    <w:rsid w:val="00713BAF"/>
    <w:rsid w:val="0074288C"/>
    <w:rsid w:val="00743BE6"/>
    <w:rsid w:val="00744333"/>
    <w:rsid w:val="00745B29"/>
    <w:rsid w:val="0075258D"/>
    <w:rsid w:val="00754052"/>
    <w:rsid w:val="0076096E"/>
    <w:rsid w:val="007679F7"/>
    <w:rsid w:val="00780A0B"/>
    <w:rsid w:val="00784F85"/>
    <w:rsid w:val="00791A46"/>
    <w:rsid w:val="0079727F"/>
    <w:rsid w:val="007A4C0E"/>
    <w:rsid w:val="007B42AA"/>
    <w:rsid w:val="007B58DC"/>
    <w:rsid w:val="007B6B10"/>
    <w:rsid w:val="007C12D7"/>
    <w:rsid w:val="007C212A"/>
    <w:rsid w:val="007C3328"/>
    <w:rsid w:val="007C37F9"/>
    <w:rsid w:val="007C3CB8"/>
    <w:rsid w:val="007D2FE1"/>
    <w:rsid w:val="007D395E"/>
    <w:rsid w:val="007D4112"/>
    <w:rsid w:val="007D456E"/>
    <w:rsid w:val="007D4604"/>
    <w:rsid w:val="007D7EF8"/>
    <w:rsid w:val="007E64E2"/>
    <w:rsid w:val="007E7E6E"/>
    <w:rsid w:val="007F020B"/>
    <w:rsid w:val="007F0918"/>
    <w:rsid w:val="007F1D8D"/>
    <w:rsid w:val="007F2BBB"/>
    <w:rsid w:val="007F6A52"/>
    <w:rsid w:val="0080184D"/>
    <w:rsid w:val="00801EA7"/>
    <w:rsid w:val="008020C6"/>
    <w:rsid w:val="00803384"/>
    <w:rsid w:val="00805059"/>
    <w:rsid w:val="0080627D"/>
    <w:rsid w:val="008119C9"/>
    <w:rsid w:val="00812870"/>
    <w:rsid w:val="00813A82"/>
    <w:rsid w:val="00813D89"/>
    <w:rsid w:val="0081708D"/>
    <w:rsid w:val="008211BA"/>
    <w:rsid w:val="00824FE0"/>
    <w:rsid w:val="00826797"/>
    <w:rsid w:val="00831C58"/>
    <w:rsid w:val="00837E55"/>
    <w:rsid w:val="008414FD"/>
    <w:rsid w:val="00844453"/>
    <w:rsid w:val="00853312"/>
    <w:rsid w:val="00857D75"/>
    <w:rsid w:val="00857E8A"/>
    <w:rsid w:val="008627D5"/>
    <w:rsid w:val="00862EAC"/>
    <w:rsid w:val="00865CD4"/>
    <w:rsid w:val="0086650D"/>
    <w:rsid w:val="0087243F"/>
    <w:rsid w:val="008737D5"/>
    <w:rsid w:val="0087747F"/>
    <w:rsid w:val="008778FF"/>
    <w:rsid w:val="0088526F"/>
    <w:rsid w:val="00887404"/>
    <w:rsid w:val="00887840"/>
    <w:rsid w:val="00892D09"/>
    <w:rsid w:val="00896256"/>
    <w:rsid w:val="008A1909"/>
    <w:rsid w:val="008A1AB1"/>
    <w:rsid w:val="008A5BDE"/>
    <w:rsid w:val="008B0647"/>
    <w:rsid w:val="008B4CCA"/>
    <w:rsid w:val="008B6E48"/>
    <w:rsid w:val="008B7B92"/>
    <w:rsid w:val="008C13DC"/>
    <w:rsid w:val="008C4C2D"/>
    <w:rsid w:val="008C7232"/>
    <w:rsid w:val="008C7ABE"/>
    <w:rsid w:val="008E0B5B"/>
    <w:rsid w:val="008E22E0"/>
    <w:rsid w:val="008E33A6"/>
    <w:rsid w:val="008E3CE3"/>
    <w:rsid w:val="008E559E"/>
    <w:rsid w:val="009038A2"/>
    <w:rsid w:val="009046CE"/>
    <w:rsid w:val="009114CF"/>
    <w:rsid w:val="009115FA"/>
    <w:rsid w:val="009153C2"/>
    <w:rsid w:val="00916059"/>
    <w:rsid w:val="00916E6C"/>
    <w:rsid w:val="0092060B"/>
    <w:rsid w:val="00930532"/>
    <w:rsid w:val="0093091D"/>
    <w:rsid w:val="009335B5"/>
    <w:rsid w:val="00934968"/>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81EBD"/>
    <w:rsid w:val="00991002"/>
    <w:rsid w:val="00991768"/>
    <w:rsid w:val="0099192E"/>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E78B1"/>
    <w:rsid w:val="009F1223"/>
    <w:rsid w:val="009F3A2E"/>
    <w:rsid w:val="009F5C15"/>
    <w:rsid w:val="009F6336"/>
    <w:rsid w:val="009F7511"/>
    <w:rsid w:val="00A0540A"/>
    <w:rsid w:val="00A0606A"/>
    <w:rsid w:val="00A07553"/>
    <w:rsid w:val="00A11469"/>
    <w:rsid w:val="00A13827"/>
    <w:rsid w:val="00A16487"/>
    <w:rsid w:val="00A24FC6"/>
    <w:rsid w:val="00A25851"/>
    <w:rsid w:val="00A34839"/>
    <w:rsid w:val="00A36806"/>
    <w:rsid w:val="00A42272"/>
    <w:rsid w:val="00A4318A"/>
    <w:rsid w:val="00A4574B"/>
    <w:rsid w:val="00A46BBC"/>
    <w:rsid w:val="00A51231"/>
    <w:rsid w:val="00A518AF"/>
    <w:rsid w:val="00A60F41"/>
    <w:rsid w:val="00A61016"/>
    <w:rsid w:val="00A6340C"/>
    <w:rsid w:val="00A63F32"/>
    <w:rsid w:val="00A65606"/>
    <w:rsid w:val="00A67067"/>
    <w:rsid w:val="00A67F69"/>
    <w:rsid w:val="00A67FD0"/>
    <w:rsid w:val="00A73BBB"/>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AF6C8E"/>
    <w:rsid w:val="00B024F5"/>
    <w:rsid w:val="00B03207"/>
    <w:rsid w:val="00B2621E"/>
    <w:rsid w:val="00B30A72"/>
    <w:rsid w:val="00B314B5"/>
    <w:rsid w:val="00B33C63"/>
    <w:rsid w:val="00B468AA"/>
    <w:rsid w:val="00B475C8"/>
    <w:rsid w:val="00B544C2"/>
    <w:rsid w:val="00B55D86"/>
    <w:rsid w:val="00B569EE"/>
    <w:rsid w:val="00B60580"/>
    <w:rsid w:val="00B65F38"/>
    <w:rsid w:val="00B71D0C"/>
    <w:rsid w:val="00B910BF"/>
    <w:rsid w:val="00BA2E0F"/>
    <w:rsid w:val="00BA3D29"/>
    <w:rsid w:val="00BA5272"/>
    <w:rsid w:val="00BA6118"/>
    <w:rsid w:val="00BA64F3"/>
    <w:rsid w:val="00BA6531"/>
    <w:rsid w:val="00BB58F1"/>
    <w:rsid w:val="00BC4362"/>
    <w:rsid w:val="00BC71A5"/>
    <w:rsid w:val="00BD3ABF"/>
    <w:rsid w:val="00BE53E0"/>
    <w:rsid w:val="00BF3BD6"/>
    <w:rsid w:val="00C00817"/>
    <w:rsid w:val="00C04966"/>
    <w:rsid w:val="00C06271"/>
    <w:rsid w:val="00C10200"/>
    <w:rsid w:val="00C13463"/>
    <w:rsid w:val="00C140A6"/>
    <w:rsid w:val="00C1576D"/>
    <w:rsid w:val="00C15C0E"/>
    <w:rsid w:val="00C15FB7"/>
    <w:rsid w:val="00C22280"/>
    <w:rsid w:val="00C25DD9"/>
    <w:rsid w:val="00C26FF9"/>
    <w:rsid w:val="00C3092D"/>
    <w:rsid w:val="00C31C2E"/>
    <w:rsid w:val="00C32372"/>
    <w:rsid w:val="00C32AD4"/>
    <w:rsid w:val="00C35130"/>
    <w:rsid w:val="00C4025A"/>
    <w:rsid w:val="00C40E8E"/>
    <w:rsid w:val="00C41693"/>
    <w:rsid w:val="00C41E28"/>
    <w:rsid w:val="00C46296"/>
    <w:rsid w:val="00C46DA5"/>
    <w:rsid w:val="00C47E14"/>
    <w:rsid w:val="00C54A4F"/>
    <w:rsid w:val="00C74C04"/>
    <w:rsid w:val="00C7503D"/>
    <w:rsid w:val="00C769F3"/>
    <w:rsid w:val="00C76A83"/>
    <w:rsid w:val="00C77D93"/>
    <w:rsid w:val="00C8134D"/>
    <w:rsid w:val="00C8747C"/>
    <w:rsid w:val="00C97F01"/>
    <w:rsid w:val="00CA1636"/>
    <w:rsid w:val="00CA55ED"/>
    <w:rsid w:val="00CB00FF"/>
    <w:rsid w:val="00CB2CA8"/>
    <w:rsid w:val="00CB2E34"/>
    <w:rsid w:val="00CB5869"/>
    <w:rsid w:val="00CC34BC"/>
    <w:rsid w:val="00CC46FC"/>
    <w:rsid w:val="00CC72A2"/>
    <w:rsid w:val="00CD1ABF"/>
    <w:rsid w:val="00CD26EC"/>
    <w:rsid w:val="00CD70CE"/>
    <w:rsid w:val="00CE360D"/>
    <w:rsid w:val="00CE3977"/>
    <w:rsid w:val="00CE45B7"/>
    <w:rsid w:val="00CE68F7"/>
    <w:rsid w:val="00CF01F7"/>
    <w:rsid w:val="00CF1AC0"/>
    <w:rsid w:val="00D03FAF"/>
    <w:rsid w:val="00D062E2"/>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2C51"/>
    <w:rsid w:val="00D6668F"/>
    <w:rsid w:val="00D67870"/>
    <w:rsid w:val="00D80F25"/>
    <w:rsid w:val="00D830BC"/>
    <w:rsid w:val="00DA1306"/>
    <w:rsid w:val="00DA210F"/>
    <w:rsid w:val="00DA3F85"/>
    <w:rsid w:val="00DB38DE"/>
    <w:rsid w:val="00DB470F"/>
    <w:rsid w:val="00DB72CF"/>
    <w:rsid w:val="00DC12ED"/>
    <w:rsid w:val="00DC47EF"/>
    <w:rsid w:val="00DD70EA"/>
    <w:rsid w:val="00DE5C90"/>
    <w:rsid w:val="00DE73B0"/>
    <w:rsid w:val="00DF5D7D"/>
    <w:rsid w:val="00E005FF"/>
    <w:rsid w:val="00E00802"/>
    <w:rsid w:val="00E0156C"/>
    <w:rsid w:val="00E03B46"/>
    <w:rsid w:val="00E05F1A"/>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23E0"/>
    <w:rsid w:val="00E4723D"/>
    <w:rsid w:val="00E5429D"/>
    <w:rsid w:val="00E54437"/>
    <w:rsid w:val="00E55F79"/>
    <w:rsid w:val="00E62A97"/>
    <w:rsid w:val="00E64642"/>
    <w:rsid w:val="00E66801"/>
    <w:rsid w:val="00E73277"/>
    <w:rsid w:val="00E80B34"/>
    <w:rsid w:val="00E81ABA"/>
    <w:rsid w:val="00E8272F"/>
    <w:rsid w:val="00E8373C"/>
    <w:rsid w:val="00E83B10"/>
    <w:rsid w:val="00E84519"/>
    <w:rsid w:val="00E876F5"/>
    <w:rsid w:val="00E9431C"/>
    <w:rsid w:val="00E94521"/>
    <w:rsid w:val="00E9521A"/>
    <w:rsid w:val="00E95A3C"/>
    <w:rsid w:val="00EA1BC4"/>
    <w:rsid w:val="00EB13C2"/>
    <w:rsid w:val="00EB2272"/>
    <w:rsid w:val="00EB2325"/>
    <w:rsid w:val="00EB2B81"/>
    <w:rsid w:val="00EB6DE5"/>
    <w:rsid w:val="00EC5F9A"/>
    <w:rsid w:val="00ED3429"/>
    <w:rsid w:val="00ED38AB"/>
    <w:rsid w:val="00ED5BCF"/>
    <w:rsid w:val="00EE1611"/>
    <w:rsid w:val="00EE491F"/>
    <w:rsid w:val="00EF2004"/>
    <w:rsid w:val="00F07B34"/>
    <w:rsid w:val="00F134E7"/>
    <w:rsid w:val="00F20044"/>
    <w:rsid w:val="00F24013"/>
    <w:rsid w:val="00F30F74"/>
    <w:rsid w:val="00F3326F"/>
    <w:rsid w:val="00F34228"/>
    <w:rsid w:val="00F44419"/>
    <w:rsid w:val="00F46235"/>
    <w:rsid w:val="00F46DCB"/>
    <w:rsid w:val="00F5052C"/>
    <w:rsid w:val="00F51A6A"/>
    <w:rsid w:val="00F55009"/>
    <w:rsid w:val="00F63512"/>
    <w:rsid w:val="00F731E4"/>
    <w:rsid w:val="00F73BC4"/>
    <w:rsid w:val="00F81AC6"/>
    <w:rsid w:val="00F8637E"/>
    <w:rsid w:val="00F87146"/>
    <w:rsid w:val="00F955DA"/>
    <w:rsid w:val="00FB1762"/>
    <w:rsid w:val="00FB277B"/>
    <w:rsid w:val="00FB4162"/>
    <w:rsid w:val="00FB44F4"/>
    <w:rsid w:val="00FC011B"/>
    <w:rsid w:val="00FC17BF"/>
    <w:rsid w:val="00FD03BF"/>
    <w:rsid w:val="00FD3792"/>
    <w:rsid w:val="00FD3F05"/>
    <w:rsid w:val="00FD536B"/>
    <w:rsid w:val="00FD77F5"/>
    <w:rsid w:val="00FE04DE"/>
    <w:rsid w:val="00FE1329"/>
    <w:rsid w:val="00FE190C"/>
    <w:rsid w:val="00FE21C3"/>
    <w:rsid w:val="00FE372A"/>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1"/>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1"/>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1"/>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styleId="afe">
    <w:name w:val="Body Text"/>
    <w:basedOn w:val="a2"/>
    <w:next w:val="a2"/>
    <w:link w:val="aff"/>
    <w:rsid w:val="001922E7"/>
    <w:pPr>
      <w:suppressAutoHyphens w:val="0"/>
      <w:autoSpaceDE w:val="0"/>
      <w:autoSpaceDN w:val="0"/>
      <w:adjustRightInd w:val="0"/>
      <w:ind w:firstLine="0"/>
      <w:jc w:val="left"/>
    </w:pPr>
    <w:rPr>
      <w:lang w:eastAsia="ru-RU"/>
    </w:rPr>
  </w:style>
  <w:style w:type="character" w:customStyle="1" w:styleId="aff">
    <w:name w:val="Основной текст Знак"/>
    <w:basedOn w:val="a3"/>
    <w:link w:val="afe"/>
    <w:rsid w:val="001922E7"/>
    <w:rPr>
      <w:rFonts w:ascii="Times New Roman" w:eastAsia="Times New Roman" w:hAnsi="Times New Roman" w:cs="Times New Roman"/>
      <w:sz w:val="24"/>
      <w:szCs w:val="24"/>
      <w:lang w:eastAsia="ru-RU"/>
    </w:rPr>
  </w:style>
  <w:style w:type="paragraph" w:customStyle="1" w:styleId="Standard">
    <w:name w:val="Standard"/>
    <w:rsid w:val="00442EED"/>
    <w:pPr>
      <w:widowControl w:val="0"/>
      <w:suppressAutoHyphens/>
      <w:ind w:firstLine="0"/>
      <w:jc w:val="left"/>
      <w:textAlignment w:val="baseline"/>
    </w:pPr>
    <w:rPr>
      <w:rFonts w:ascii="Arial" w:eastAsia="Calibri" w:hAnsi="Arial" w:cs="Arial"/>
      <w:kern w:val="1"/>
      <w:sz w:val="18"/>
      <w:szCs w:val="18"/>
      <w:lang w:eastAsia="ar-SA"/>
    </w:rPr>
  </w:style>
  <w:style w:type="paragraph" w:styleId="aff0">
    <w:name w:val="Normal (Web)"/>
    <w:basedOn w:val="a2"/>
    <w:uiPriority w:val="99"/>
    <w:unhideWhenUsed/>
    <w:rsid w:val="00442EED"/>
    <w:pPr>
      <w:suppressAutoHyphens w:val="0"/>
      <w:spacing w:before="100" w:beforeAutospacing="1" w:after="100" w:afterAutospacing="1"/>
      <w:ind w:firstLine="0"/>
      <w:jc w:val="left"/>
    </w:pPr>
    <w:rPr>
      <w:rFonts w:eastAsiaTheme="minorHAnsi"/>
      <w:color w:val="000000"/>
      <w:lang w:eastAsia="ru-RU"/>
    </w:rPr>
  </w:style>
  <w:style w:type="paragraph" w:customStyle="1" w:styleId="aff1">
    <w:name w:val="Название таблицы"/>
    <w:basedOn w:val="aff2"/>
    <w:link w:val="aff3"/>
    <w:qFormat/>
    <w:rsid w:val="00442EED"/>
    <w:pPr>
      <w:keepNext/>
      <w:ind w:firstLine="567"/>
      <w:jc w:val="right"/>
    </w:pPr>
    <w:rPr>
      <w:rFonts w:eastAsiaTheme="minorHAnsi"/>
      <w:i w:val="0"/>
      <w:color w:val="auto"/>
      <w:sz w:val="24"/>
      <w:szCs w:val="24"/>
    </w:rPr>
  </w:style>
  <w:style w:type="character" w:customStyle="1" w:styleId="aff3">
    <w:name w:val="Название таблицы Знак"/>
    <w:basedOn w:val="a3"/>
    <w:link w:val="aff1"/>
    <w:rsid w:val="00442EED"/>
    <w:rPr>
      <w:rFonts w:ascii="Times New Roman" w:hAnsi="Times New Roman" w:cs="Times New Roman"/>
      <w:iCs/>
      <w:sz w:val="24"/>
      <w:szCs w:val="24"/>
      <w:lang w:eastAsia="ar-SA"/>
    </w:rPr>
  </w:style>
  <w:style w:type="paragraph" w:styleId="aff2">
    <w:name w:val="caption"/>
    <w:basedOn w:val="a2"/>
    <w:next w:val="a2"/>
    <w:uiPriority w:val="35"/>
    <w:semiHidden/>
    <w:unhideWhenUsed/>
    <w:qFormat/>
    <w:rsid w:val="00442EE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5D1F-B02A-4EC4-ACB1-5433E75A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7432</Words>
  <Characters>42367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office3</cp:lastModifiedBy>
  <cp:revision>12</cp:revision>
  <cp:lastPrinted>2021-09-27T08:02:00Z</cp:lastPrinted>
  <dcterms:created xsi:type="dcterms:W3CDTF">2021-09-24T09:34:00Z</dcterms:created>
  <dcterms:modified xsi:type="dcterms:W3CDTF">2021-09-27T08:03:00Z</dcterms:modified>
</cp:coreProperties>
</file>