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</w:p>
    <w:p w:rsid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  <w:r w:rsidRPr="00054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</w:t>
      </w:r>
      <w:r w:rsidRPr="0005418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</w:t>
      </w:r>
      <w:r w:rsidRPr="00054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0541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В</w:t>
      </w:r>
      <w:r w:rsidRPr="00054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</w:t>
      </w:r>
      <w:r w:rsidRPr="000541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Е</w:t>
      </w:r>
      <w:r w:rsidRPr="00054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gramStart"/>
      <w:r w:rsidRPr="000541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054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А</w:t>
      </w:r>
      <w:r w:rsidRPr="000541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У</w:t>
      </w:r>
      <w:proofErr w:type="gramEnd"/>
      <w:r w:rsidRPr="000541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К</w:t>
      </w:r>
      <w:r w:rsidRPr="00054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0541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054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0541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054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В Э</w:t>
      </w:r>
      <w:r w:rsidRPr="000541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Л</w:t>
      </w:r>
      <w:r w:rsidRPr="00054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05418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К</w:t>
      </w:r>
      <w:r w:rsidRPr="0005418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ТР</w:t>
      </w:r>
      <w:r w:rsidRPr="0005418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</w:t>
      </w:r>
      <w:r w:rsidRPr="00054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ННОЙ ФО</w:t>
      </w:r>
      <w:r w:rsidRPr="0005418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</w:t>
      </w:r>
      <w:r w:rsidRPr="0005418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М</w:t>
      </w:r>
      <w:r w:rsidRPr="00054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val="x-none" w:eastAsia="x-none"/>
        </w:rPr>
      </w:pPr>
      <w:r w:rsidRPr="002E62E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Заказчик приглашает принять участие в аукционе в электронной форме на право заключения договора (далее – Договора) оказание услуг по техническому обслуживанию внутренних систем здания муниципального автономного общеобразовательного учреждения "Средняя общеобразовательная школа №19"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закупки: </w:t>
      </w:r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в электронной форме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 электронной площадки в сети «Интернет»: </w:t>
      </w:r>
      <w:r w:rsidRPr="002E62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http://estp.ru/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Наименования Заказчика: </w:t>
      </w:r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r w:rsidRPr="002E62E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СОШ № 19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нахождения Заказчика:</w:t>
      </w:r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141033, Московская область, </w:t>
      </w:r>
      <w:proofErr w:type="spellStart"/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Мытищи, п. </w:t>
      </w:r>
      <w:proofErr w:type="spellStart"/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Пирогово</w:t>
      </w:r>
      <w:proofErr w:type="spellEnd"/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Тимирязева, стр.7.</w:t>
      </w:r>
      <w:proofErr w:type="gramEnd"/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ru-RU"/>
        </w:rPr>
      </w:pPr>
      <w:proofErr w:type="gramStart"/>
      <w:r w:rsidRPr="002E6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 Заказчика:</w:t>
      </w:r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E62E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141033, Московская область, </w:t>
      </w:r>
      <w:proofErr w:type="spellStart"/>
      <w:r w:rsidRPr="002E62E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г.о</w:t>
      </w:r>
      <w:proofErr w:type="spellEnd"/>
      <w:r w:rsidRPr="002E62E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. Мытищи, п. </w:t>
      </w:r>
      <w:proofErr w:type="spellStart"/>
      <w:r w:rsidRPr="002E62E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Пирогово</w:t>
      </w:r>
      <w:proofErr w:type="spellEnd"/>
      <w:r w:rsidRPr="002E62E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, ул. Тимирязева, стр.7.</w:t>
      </w:r>
      <w:proofErr w:type="gramEnd"/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 электронной почты Заказчика: </w:t>
      </w:r>
      <w:proofErr w:type="spellStart"/>
      <w:r w:rsidRPr="002E62E9">
        <w:rPr>
          <w:rFonts w:ascii="Times New Roman" w:eastAsia="Calibri" w:hAnsi="Times New Roman" w:cs="Times New Roman"/>
          <w:snapToGrid w:val="0"/>
          <w:color w:val="0000FF"/>
          <w:szCs w:val="20"/>
          <w:lang w:val="en-US" w:eastAsia="ru-RU"/>
        </w:rPr>
        <w:t>pirogovo</w:t>
      </w:r>
      <w:proofErr w:type="spellEnd"/>
      <w:r w:rsidRPr="002E62E9">
        <w:rPr>
          <w:rFonts w:ascii="Times New Roman" w:eastAsia="Calibri" w:hAnsi="Times New Roman" w:cs="Times New Roman"/>
          <w:snapToGrid w:val="0"/>
          <w:color w:val="0000FF"/>
          <w:szCs w:val="20"/>
          <w:lang w:eastAsia="ru-RU"/>
        </w:rPr>
        <w:t>1021@</w:t>
      </w:r>
      <w:proofErr w:type="spellStart"/>
      <w:r w:rsidRPr="002E62E9">
        <w:rPr>
          <w:rFonts w:ascii="Times New Roman" w:eastAsia="Calibri" w:hAnsi="Times New Roman" w:cs="Times New Roman"/>
          <w:snapToGrid w:val="0"/>
          <w:color w:val="0000FF"/>
          <w:szCs w:val="20"/>
          <w:lang w:val="en-US" w:eastAsia="ru-RU"/>
        </w:rPr>
        <w:t>yandex</w:t>
      </w:r>
      <w:proofErr w:type="spellEnd"/>
      <w:r w:rsidRPr="002E62E9">
        <w:rPr>
          <w:rFonts w:ascii="Times New Roman" w:eastAsia="Calibri" w:hAnsi="Times New Roman" w:cs="Times New Roman"/>
          <w:snapToGrid w:val="0"/>
          <w:color w:val="0000FF"/>
          <w:szCs w:val="20"/>
          <w:lang w:eastAsia="ru-RU"/>
        </w:rPr>
        <w:t>.</w:t>
      </w:r>
      <w:proofErr w:type="spellStart"/>
      <w:r w:rsidRPr="002E62E9">
        <w:rPr>
          <w:rFonts w:ascii="Times New Roman" w:eastAsia="Calibri" w:hAnsi="Times New Roman" w:cs="Times New Roman"/>
          <w:snapToGrid w:val="0"/>
          <w:color w:val="0000FF"/>
          <w:szCs w:val="20"/>
          <w:lang w:val="en-US" w:eastAsia="ru-RU"/>
        </w:rPr>
        <w:t>ru</w:t>
      </w:r>
      <w:proofErr w:type="spellEnd"/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контактного телефона:</w:t>
      </w:r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Calibri" w:hAnsi="Times New Roman" w:cs="Times New Roman"/>
          <w:snapToGrid w:val="0"/>
          <w:szCs w:val="20"/>
          <w:lang w:eastAsia="ru-RU"/>
        </w:rPr>
        <w:t>8 (977) 2621874</w:t>
      </w:r>
    </w:p>
    <w:p w:rsidR="002E62E9" w:rsidRPr="002E62E9" w:rsidRDefault="002E62E9" w:rsidP="002E62E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x-none" w:eastAsia="x-none"/>
        </w:rPr>
      </w:pPr>
      <w:r w:rsidRPr="002E6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    </w:t>
      </w:r>
      <w:r w:rsidRPr="002E6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Предмет Договора:</w:t>
      </w:r>
      <w:r w:rsidRPr="002E62E9">
        <w:rPr>
          <w:rFonts w:ascii="Calibri" w:eastAsia="Calibri" w:hAnsi="Calibri" w:cs="Times New Roman"/>
        </w:rPr>
        <w:t xml:space="preserve"> </w:t>
      </w:r>
      <w:r w:rsidRPr="002E62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>оказание услуг по техническому обслуживанию внутренних систем здания муниципального автономного общеобразовательного учреждения "Средняя общеобразовательная школа №19"</w:t>
      </w:r>
      <w:r w:rsidRPr="002E62E9">
        <w:rPr>
          <w:rFonts w:ascii="Courier New" w:eastAsia="Times New Roman" w:hAnsi="Courier New" w:cs="Times New Roman"/>
          <w:bCs/>
          <w:color w:val="000000"/>
          <w:sz w:val="24"/>
          <w:szCs w:val="24"/>
          <w:lang w:eastAsia="x-none"/>
        </w:rPr>
        <w:t xml:space="preserve"> 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оказываемых услуг: </w:t>
      </w:r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характеристики и количество оказываемых услуг указаны в Техническом задании Заказчика (П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5</w:t>
      </w:r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Документации об аукционе в электронной форме).</w:t>
      </w:r>
    </w:p>
    <w:p w:rsidR="002E62E9" w:rsidRDefault="002E62E9" w:rsidP="002E62E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proofErr w:type="gramStart"/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оказания услуг: </w:t>
      </w:r>
      <w:r w:rsidRPr="002E6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141033, Московская область, </w:t>
      </w:r>
      <w:proofErr w:type="spellStart"/>
      <w:r w:rsidRPr="002E6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г.о</w:t>
      </w:r>
      <w:proofErr w:type="spellEnd"/>
      <w:r w:rsidRPr="002E6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Мытищи, п. </w:t>
      </w:r>
      <w:proofErr w:type="spellStart"/>
      <w:r w:rsidRPr="002E6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Пирогово</w:t>
      </w:r>
      <w:proofErr w:type="spellEnd"/>
      <w:r w:rsidRPr="002E6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 Тимирязева, стр.7.</w:t>
      </w:r>
      <w:proofErr w:type="gramEnd"/>
    </w:p>
    <w:p w:rsidR="002E62E9" w:rsidRPr="002E62E9" w:rsidRDefault="002E62E9" w:rsidP="002E62E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141033, Московская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Мытищи, г. Мытищи,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Поселок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Пироговский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 Тимирязева, стр. 14А.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(максимальная) цена Договора: </w:t>
      </w:r>
      <w:r w:rsidR="008B5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4 300 000,00</w:t>
      </w:r>
      <w:r w:rsidRPr="002E62E9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ru-RU"/>
        </w:rPr>
        <w:t>(</w:t>
      </w:r>
      <w:r w:rsidR="008B5289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ru-RU"/>
        </w:rPr>
        <w:t>Четыре миллиона триста тысяч</w:t>
      </w:r>
      <w:r w:rsidRPr="002E62E9"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ru-RU"/>
        </w:rPr>
        <w:t>)</w:t>
      </w:r>
      <w:r w:rsidRPr="002E62E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рублей 00 коп</w:t>
      </w:r>
      <w:proofErr w:type="gramStart"/>
      <w:r w:rsidRPr="002E62E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., </w:t>
      </w:r>
      <w:proofErr w:type="gramEnd"/>
      <w:r w:rsidRPr="002E62E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с учетом всех налогов и сборов.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включает в себя </w:t>
      </w:r>
      <w:r w:rsidRPr="002E62E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все расходы </w:t>
      </w:r>
      <w:r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Исполнителя</w:t>
      </w:r>
      <w:r w:rsidRPr="002E62E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, производимые им в связи с исполнением настоящего Договора, расходы на страхование, уплату налогов, сборов и других обязательных платежей. 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порядок предоставления документации об аукционе в электронной форме:</w:t>
      </w:r>
      <w:r w:rsidRPr="002E62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hyperlink r:id="rId5" w:history="1">
        <w:r w:rsidRPr="002E62E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http://zakupki.gov.ru</w:t>
        </w:r>
      </w:hyperlink>
      <w:r w:rsidRPr="002E62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протяжении срока подачи заявок.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Официальный сайт, на котором размещена документация: </w:t>
      </w:r>
      <w:hyperlink r:id="rId6" w:history="1">
        <w:r w:rsidRPr="002E62E9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http://estp.ru/</w:t>
        </w:r>
      </w:hyperlink>
      <w:r w:rsidRPr="002E62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 </w:t>
      </w:r>
      <w:hyperlink r:id="rId7" w:history="1">
        <w:r w:rsidRPr="002E62E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http://zakupki.gov.ru</w:t>
        </w:r>
      </w:hyperlink>
      <w:r w:rsidRPr="002E62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Размер, порядок и сроки внесения платы, взимаемой за предоставление документации об аукционе в электронной форме: </w:t>
      </w:r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взымается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38" w:lineRule="auto"/>
        <w:ind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и</w:t>
      </w:r>
      <w:r w:rsidRPr="002E62E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мя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начала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к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д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ч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я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вок</w:t>
      </w:r>
      <w:r w:rsidRPr="002E62E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ч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в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кци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в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лек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нн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ой </w:t>
      </w:r>
      <w:r w:rsidRPr="002E62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ф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E6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10:00 (время московское)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«</w:t>
      </w:r>
      <w:r w:rsidR="009631FD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30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» </w:t>
      </w:r>
      <w:r w:rsidR="004479DE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ноября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20</w:t>
      </w:r>
      <w:r w:rsidR="004479DE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20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года.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38" w:lineRule="auto"/>
        <w:ind w:firstLine="266"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и</w:t>
      </w:r>
      <w:r w:rsidRPr="002E62E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мя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к</w:t>
      </w:r>
      <w:r w:rsidRPr="002E62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ч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ни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к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д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ч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я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вок</w:t>
      </w:r>
      <w:r w:rsidRPr="002E62E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у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ч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в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кци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в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лек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нн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ой </w:t>
      </w:r>
      <w:r w:rsidRPr="002E62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ф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по</w:t>
      </w:r>
      <w:r w:rsidRPr="002E6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10:00 (время московское)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«</w:t>
      </w:r>
      <w:r w:rsidR="009631FD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15</w:t>
      </w:r>
      <w:r w:rsidR="004479DE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» декабря 2020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года.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38" w:lineRule="auto"/>
        <w:ind w:firstLine="26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сс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ни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первых частей за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я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вок</w:t>
      </w:r>
      <w:r w:rsidRPr="002E62E9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E62E9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ч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2E62E9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к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ци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ле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к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ф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с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10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:00 (</w:t>
      </w:r>
      <w:r w:rsidRPr="002E6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московское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по 1</w:t>
      </w:r>
      <w:r w:rsidR="004479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:00 «</w:t>
      </w:r>
      <w:r w:rsidR="009631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15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 декабря 20</w:t>
      </w:r>
      <w:r w:rsidR="004479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</w:t>
      </w:r>
      <w:r w:rsidRPr="004479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года.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38" w:lineRule="auto"/>
        <w:ind w:firstLine="266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д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ау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кц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в э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ле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к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ф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</w:t>
      </w:r>
      <w:r w:rsidR="004479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4:0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 (</w:t>
      </w:r>
      <w:r w:rsidRPr="002E6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московское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«</w:t>
      </w:r>
      <w:r w:rsidR="009631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15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 декабря 20</w:t>
      </w:r>
      <w:r w:rsidR="004479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года.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38" w:lineRule="auto"/>
        <w:ind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сс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ни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2 частей за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я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вок</w:t>
      </w:r>
      <w:r w:rsidRPr="002E62E9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E62E9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ч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2E62E9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к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ци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ле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к</w:t>
      </w:r>
      <w:r w:rsidRPr="002E62E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ф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E62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2E6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2E6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E6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4479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:00 (</w:t>
      </w:r>
      <w:r w:rsidRPr="002E6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московское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«</w:t>
      </w:r>
      <w:r w:rsidR="009631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15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 декабря 20</w:t>
      </w:r>
      <w:r w:rsidR="004479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года.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38" w:lineRule="auto"/>
        <w:ind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E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Дата подведения итогов аукциона в электронной форме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 «</w:t>
      </w:r>
      <w:r w:rsidR="009631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16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 декабря 20</w:t>
      </w:r>
      <w:r w:rsidR="004479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</w:t>
      </w:r>
      <w:r w:rsidRPr="002E62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  до 17:00.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62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Сроки (периоды) оказания услуг: </w:t>
      </w:r>
      <w:r w:rsidRPr="002E62E9">
        <w:rPr>
          <w:rFonts w:ascii="Times New Roman" w:eastAsia="Calibri" w:hAnsi="Times New Roman" w:cs="Times New Roman"/>
          <w:sz w:val="24"/>
          <w:szCs w:val="24"/>
          <w:lang w:eastAsia="ru-RU"/>
        </w:rPr>
        <w:t>01.01.202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2E62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31.12.202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2E62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62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Размер обеспечения Заявки:</w:t>
      </w:r>
      <w:r w:rsidRPr="002E62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предусмотрено</w:t>
      </w:r>
    </w:p>
    <w:p w:rsidR="002E62E9" w:rsidRPr="002E62E9" w:rsidRDefault="002E62E9" w:rsidP="002E62E9">
      <w:pPr>
        <w:tabs>
          <w:tab w:val="left" w:pos="0"/>
        </w:tabs>
        <w:spacing w:after="0" w:line="240" w:lineRule="auto"/>
        <w:ind w:firstLine="2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62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Размер обеспечения исполнения Договора</w:t>
      </w:r>
      <w:r w:rsidRPr="002E62E9">
        <w:rPr>
          <w:rFonts w:ascii="Times New Roman" w:eastAsia="Calibri" w:hAnsi="Times New Roman" w:cs="Times New Roman"/>
          <w:sz w:val="24"/>
          <w:szCs w:val="24"/>
          <w:lang w:eastAsia="ru-RU"/>
        </w:rPr>
        <w:t>: не предусмотрено</w:t>
      </w:r>
    </w:p>
    <w:p w:rsidR="002E62E9" w:rsidRPr="002E62E9" w:rsidRDefault="002E62E9" w:rsidP="002E62E9">
      <w:pPr>
        <w:tabs>
          <w:tab w:val="left" w:pos="0"/>
        </w:tabs>
        <w:spacing w:after="0" w:line="240" w:lineRule="auto"/>
        <w:ind w:firstLine="26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62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Форма, порядок, дата начала и окончания срока предоставления участникам </w:t>
      </w:r>
      <w:r w:rsidRPr="002E62E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процедуры закупки</w:t>
      </w:r>
      <w:r w:rsidRPr="002E62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разъяснений положений Документации об аукционе в электронной форме:</w:t>
      </w:r>
    </w:p>
    <w:p w:rsidR="004479DE" w:rsidRDefault="002E62E9" w:rsidP="002E62E9">
      <w:pPr>
        <w:tabs>
          <w:tab w:val="left" w:pos="0"/>
        </w:tabs>
        <w:spacing w:after="0" w:line="240" w:lineRule="auto"/>
        <w:ind w:firstLine="2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62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Форма предоставления разъяснения: </w:t>
      </w:r>
      <w:r w:rsidR="004479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форме электронного документа </w:t>
      </w:r>
    </w:p>
    <w:p w:rsidR="002E62E9" w:rsidRPr="002E62E9" w:rsidRDefault="002E62E9" w:rsidP="002E62E9">
      <w:pPr>
        <w:tabs>
          <w:tab w:val="left" w:pos="0"/>
        </w:tabs>
        <w:spacing w:after="0" w:line="240" w:lineRule="auto"/>
        <w:ind w:firstLine="2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Порядок предоставления: </w:t>
      </w:r>
      <w:r w:rsidRPr="002E62E9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 в</w:t>
      </w:r>
      <w:r w:rsidRPr="002E6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3 (трех) дней со дня поступления от оператора электронной площадки запроса размещает разъяснение положений документации об аукционе в электронной форме на сайте электронной площадки, адрес которой указан в Извещении.</w:t>
      </w:r>
    </w:p>
    <w:p w:rsidR="002E62E9" w:rsidRPr="002E62E9" w:rsidRDefault="002E62E9" w:rsidP="002E62E9">
      <w:pPr>
        <w:tabs>
          <w:tab w:val="left" w:pos="0"/>
        </w:tabs>
        <w:spacing w:after="0" w:line="240" w:lineRule="auto"/>
        <w:ind w:firstLine="26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62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Дата </w:t>
      </w:r>
      <w:proofErr w:type="gramStart"/>
      <w:r w:rsidRPr="002E62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начала срока предоставления разъяснений положений документации</w:t>
      </w:r>
      <w:proofErr w:type="gramEnd"/>
      <w:r w:rsidRPr="002E62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 аукционе в электронной форме: </w:t>
      </w:r>
      <w:r w:rsidRPr="002E6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10:00 (время московское)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«</w:t>
      </w:r>
      <w:r w:rsidR="009631FD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30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» </w:t>
      </w:r>
      <w:r w:rsidR="004479DE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ноября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20</w:t>
      </w:r>
      <w:r w:rsidR="004479DE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20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года.</w:t>
      </w:r>
    </w:p>
    <w:p w:rsidR="002E62E9" w:rsidRPr="002E62E9" w:rsidRDefault="002E62E9" w:rsidP="002E62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</w:pPr>
      <w:r w:rsidRPr="002E62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Дата </w:t>
      </w:r>
      <w:proofErr w:type="gramStart"/>
      <w:r w:rsidRPr="002E62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окончания срока предоставления разъяснений положений документации</w:t>
      </w:r>
      <w:proofErr w:type="gramEnd"/>
      <w:r w:rsidRPr="002E62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 аукционе в электронной форме: </w:t>
      </w:r>
      <w:r w:rsidRPr="002E62E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2E62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10:00 (время московское)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«</w:t>
      </w:r>
      <w:r w:rsidR="009631FD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11</w:t>
      </w:r>
      <w:bookmarkStart w:id="0" w:name="_GoBack"/>
      <w:bookmarkEnd w:id="0"/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» декабря 20</w:t>
      </w:r>
      <w:r w:rsidR="004479DE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20</w:t>
      </w:r>
      <w:r w:rsidRPr="002E62E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года.</w:t>
      </w:r>
    </w:p>
    <w:p w:rsidR="00705B6D" w:rsidRDefault="002E62E9" w:rsidP="002E62E9">
      <w:r w:rsidRPr="002E6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Величина понижения начальной цены Договора («шаг аукциона»):</w:t>
      </w:r>
      <w:r w:rsidRPr="002E6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E62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оставляет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0,5</w:t>
      </w:r>
      <w:r w:rsidRPr="002E62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процентов до 5 процентов начальной (максимальной) цены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sectPr w:rsidR="00705B6D" w:rsidSect="002E62E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E9"/>
    <w:rsid w:val="002E62E9"/>
    <w:rsid w:val="003B38D7"/>
    <w:rsid w:val="004479DE"/>
    <w:rsid w:val="005836E1"/>
    <w:rsid w:val="008B5289"/>
    <w:rsid w:val="009631FD"/>
    <w:rsid w:val="009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2E62E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E62E9"/>
    <w:rPr>
      <w:sz w:val="20"/>
      <w:szCs w:val="20"/>
    </w:rPr>
  </w:style>
  <w:style w:type="character" w:styleId="a5">
    <w:name w:val="annotation reference"/>
    <w:rsid w:val="002E62E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E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2E9"/>
    <w:rPr>
      <w:rFonts w:ascii="Tahoma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E62E9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2E62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2E62E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E62E9"/>
    <w:rPr>
      <w:sz w:val="20"/>
      <w:szCs w:val="20"/>
    </w:rPr>
  </w:style>
  <w:style w:type="character" w:styleId="a5">
    <w:name w:val="annotation reference"/>
    <w:rsid w:val="002E62E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E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2E9"/>
    <w:rPr>
      <w:rFonts w:ascii="Tahoma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E62E9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2E62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upk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tp.ru/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Федоровна</dc:creator>
  <cp:lastModifiedBy>Наталия Федоровна</cp:lastModifiedBy>
  <cp:revision>4</cp:revision>
  <dcterms:created xsi:type="dcterms:W3CDTF">2020-11-18T10:03:00Z</dcterms:created>
  <dcterms:modified xsi:type="dcterms:W3CDTF">2020-11-25T12:50:00Z</dcterms:modified>
</cp:coreProperties>
</file>